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F4" w:rsidRPr="003F4C5F" w:rsidRDefault="003F4C5F" w:rsidP="001A27DA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6D01F4" w:rsidRPr="003F4C5F">
        <w:rPr>
          <w:rFonts w:ascii="Arial" w:hAnsi="Arial" w:cs="Arial"/>
          <w:b/>
        </w:rPr>
        <w:t>COLEGIO TÉCNICO LA PRESENTACIÒN</w:t>
      </w:r>
    </w:p>
    <w:p w:rsidR="006D01F4" w:rsidRPr="003F4C5F" w:rsidRDefault="006D01F4" w:rsidP="001A27DA">
      <w:pPr>
        <w:pStyle w:val="Sinespaciado"/>
        <w:jc w:val="center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GUÌA TALLER APRENDER A PENSAR INVESTIGADORA’S</w:t>
      </w:r>
    </w:p>
    <w:p w:rsidR="006D01F4" w:rsidRPr="003F4C5F" w:rsidRDefault="006D01F4" w:rsidP="001A27DA">
      <w:pPr>
        <w:pStyle w:val="Sinespaciado"/>
        <w:jc w:val="center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MACRO PROYECTO TRANSVERSAL CRESER-2015</w:t>
      </w:r>
    </w:p>
    <w:p w:rsidR="006D01F4" w:rsidRPr="003F4C5F" w:rsidRDefault="001A27DA" w:rsidP="00CC437B">
      <w:pPr>
        <w:pStyle w:val="Sinespaciado"/>
        <w:rPr>
          <w:rFonts w:ascii="Arial" w:hAnsi="Arial" w:cs="Arial"/>
          <w:b/>
        </w:rPr>
      </w:pPr>
      <w:r w:rsidRPr="003F4C5F">
        <w:rPr>
          <w:rFonts w:ascii="Arial" w:hAnsi="Arial" w:cs="Arial"/>
          <w:b/>
          <w:noProof/>
          <w:lang w:eastAsia="es-CO"/>
        </w:rPr>
        <w:drawing>
          <wp:inline distT="0" distB="0" distL="0" distR="0">
            <wp:extent cx="520700" cy="742950"/>
            <wp:effectExtent l="19050" t="0" r="0" b="0"/>
            <wp:docPr id="2" name="Imagen 247" descr="https://encrypted-tbn0.gstatic.com/images?q=tbn:ANd9GcS0OggRVBtgU-vShXrU0tKLP_O19vftqu3s5Pb9DWDfznP6Xgyy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s://encrypted-tbn0.gstatic.com/images?q=tbn:ANd9GcS0OggRVBtgU-vShXrU0tKLP_O19vftqu3s5Pb9DWDfznP6Xgyy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1F4" w:rsidRPr="003F4C5F" w:rsidRDefault="006D01F4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LÍDER INVESTIGADORA: _______________</w:t>
      </w:r>
      <w:r w:rsidR="003F4C5F">
        <w:rPr>
          <w:rFonts w:ascii="Arial" w:hAnsi="Arial" w:cs="Arial"/>
          <w:b/>
        </w:rPr>
        <w:t>_______ CURSO</w:t>
      </w:r>
      <w:proofErr w:type="gramStart"/>
      <w:r w:rsidR="003F4C5F">
        <w:rPr>
          <w:rFonts w:ascii="Arial" w:hAnsi="Arial" w:cs="Arial"/>
          <w:b/>
        </w:rPr>
        <w:t>:_</w:t>
      </w:r>
      <w:proofErr w:type="gramEnd"/>
      <w:r w:rsidR="003F4C5F">
        <w:rPr>
          <w:rFonts w:ascii="Arial" w:hAnsi="Arial" w:cs="Arial"/>
          <w:b/>
        </w:rPr>
        <w:t>____ FECHA: _______</w:t>
      </w:r>
      <w:r w:rsidRPr="003F4C5F">
        <w:rPr>
          <w:rFonts w:ascii="Arial" w:hAnsi="Arial" w:cs="Arial"/>
          <w:b/>
        </w:rPr>
        <w:t xml:space="preserve"> </w:t>
      </w:r>
    </w:p>
    <w:p w:rsidR="006D01F4" w:rsidRPr="003F4C5F" w:rsidRDefault="006D01F4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B</w:t>
      </w:r>
      <w:r w:rsidR="001A27DA" w:rsidRPr="003F4C5F">
        <w:rPr>
          <w:rFonts w:ascii="Arial" w:hAnsi="Arial" w:cs="Arial"/>
          <w:b/>
        </w:rPr>
        <w:t>OLETÍN INFORMATIVO ENJAMBRE Nº 3</w:t>
      </w:r>
    </w:p>
    <w:p w:rsidR="006D01F4" w:rsidRPr="003F4C5F" w:rsidRDefault="006D01F4" w:rsidP="004A6650">
      <w:pPr>
        <w:pStyle w:val="Sinespaciado"/>
        <w:jc w:val="both"/>
        <w:rPr>
          <w:rFonts w:ascii="Arial" w:hAnsi="Arial" w:cs="Arial"/>
        </w:rPr>
      </w:pPr>
    </w:p>
    <w:p w:rsidR="00BB17C5" w:rsidRPr="003F4C5F" w:rsidRDefault="00F724DF" w:rsidP="004A6650">
      <w:pPr>
        <w:pStyle w:val="Sinespaciado"/>
        <w:jc w:val="both"/>
        <w:rPr>
          <w:rFonts w:ascii="Arial" w:hAnsi="Arial" w:cs="Arial"/>
        </w:rPr>
      </w:pPr>
      <w:r w:rsidRPr="003F4C5F">
        <w:rPr>
          <w:rFonts w:ascii="Arial" w:hAnsi="Arial" w:cs="Arial"/>
          <w:b/>
        </w:rPr>
        <w:t>OBJETIVO:</w:t>
      </w:r>
      <w:r w:rsidRPr="003F4C5F">
        <w:rPr>
          <w:rFonts w:ascii="Arial" w:hAnsi="Arial" w:cs="Arial"/>
        </w:rPr>
        <w:t xml:space="preserve"> Replantear la pregunta de investigación  y definir </w:t>
      </w:r>
      <w:r w:rsidR="008B231D" w:rsidRPr="003F4C5F">
        <w:rPr>
          <w:rFonts w:ascii="Arial" w:hAnsi="Arial" w:cs="Arial"/>
        </w:rPr>
        <w:t>con</w:t>
      </w:r>
      <w:r w:rsidR="006D01F4" w:rsidRPr="003F4C5F">
        <w:rPr>
          <w:rFonts w:ascii="Arial" w:hAnsi="Arial" w:cs="Arial"/>
        </w:rPr>
        <w:t xml:space="preserve"> las líderes investigadoras</w:t>
      </w:r>
      <w:r w:rsidR="008B231D" w:rsidRPr="003F4C5F">
        <w:rPr>
          <w:rFonts w:ascii="Arial" w:hAnsi="Arial" w:cs="Arial"/>
        </w:rPr>
        <w:t xml:space="preserve"> las acciones correspondientes a</w:t>
      </w:r>
      <w:r w:rsidR="006D01F4" w:rsidRPr="003F4C5F">
        <w:rPr>
          <w:rFonts w:ascii="Arial" w:hAnsi="Arial" w:cs="Arial"/>
        </w:rPr>
        <w:t xml:space="preserve"> la etapa de indagación del Proyecto de investiga</w:t>
      </w:r>
      <w:r w:rsidR="008B231D" w:rsidRPr="003F4C5F">
        <w:rPr>
          <w:rFonts w:ascii="Arial" w:hAnsi="Arial" w:cs="Arial"/>
        </w:rPr>
        <w:t>ción</w:t>
      </w:r>
      <w:r w:rsidR="006D01F4" w:rsidRPr="003F4C5F">
        <w:rPr>
          <w:rFonts w:ascii="Arial" w:hAnsi="Arial" w:cs="Arial"/>
        </w:rPr>
        <w:t>.</w:t>
      </w:r>
    </w:p>
    <w:p w:rsidR="00CC437B" w:rsidRPr="003F4C5F" w:rsidRDefault="00CC437B" w:rsidP="004A6650">
      <w:pPr>
        <w:pStyle w:val="Sinespaciado"/>
        <w:jc w:val="both"/>
        <w:rPr>
          <w:rFonts w:ascii="Arial" w:hAnsi="Arial" w:cs="Arial"/>
          <w:b/>
        </w:rPr>
      </w:pPr>
    </w:p>
    <w:p w:rsidR="00CC437B" w:rsidRPr="003F4C5F" w:rsidRDefault="00E64330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PREPAREMOS</w:t>
      </w:r>
      <w:r w:rsidR="00CC437B" w:rsidRPr="003F4C5F">
        <w:rPr>
          <w:rFonts w:ascii="Arial" w:hAnsi="Arial" w:cs="Arial"/>
          <w:b/>
        </w:rPr>
        <w:t xml:space="preserve"> NUESTRA BITÁCORA</w:t>
      </w:r>
    </w:p>
    <w:p w:rsidR="00154B0D" w:rsidRPr="003F4C5F" w:rsidRDefault="00154B0D" w:rsidP="004A6650">
      <w:pPr>
        <w:pStyle w:val="Sinespaciado"/>
        <w:jc w:val="both"/>
        <w:rPr>
          <w:rFonts w:ascii="Arial" w:hAnsi="Arial" w:cs="Arial"/>
        </w:rPr>
      </w:pPr>
    </w:p>
    <w:p w:rsidR="003F07D5" w:rsidRPr="003F4C5F" w:rsidRDefault="00CC437B" w:rsidP="004A6650">
      <w:pPr>
        <w:pStyle w:val="Sinespaciado"/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 xml:space="preserve">El grupo Aprender a Pensar: </w:t>
      </w:r>
      <w:proofErr w:type="spellStart"/>
      <w:r w:rsidRPr="003F4C5F">
        <w:rPr>
          <w:rFonts w:ascii="Arial" w:hAnsi="Arial" w:cs="Arial"/>
        </w:rPr>
        <w:t>Investigadora’s</w:t>
      </w:r>
      <w:proofErr w:type="spellEnd"/>
      <w:r w:rsidRPr="003F4C5F">
        <w:rPr>
          <w:rFonts w:ascii="Arial" w:hAnsi="Arial" w:cs="Arial"/>
        </w:rPr>
        <w:t xml:space="preserve"> </w:t>
      </w:r>
      <w:r w:rsidR="00561F14" w:rsidRPr="003F4C5F">
        <w:rPr>
          <w:rFonts w:ascii="Arial" w:hAnsi="Arial" w:cs="Arial"/>
        </w:rPr>
        <w:t xml:space="preserve"> en reunión con la docente Co investigadora Rosalba Carrillo González y el Asesor de Enjambre José Mendoza el día 8 de abril  a las 10: 15 A.M en el Min</w:t>
      </w:r>
      <w:r w:rsidR="00E64330" w:rsidRPr="003F4C5F">
        <w:rPr>
          <w:rFonts w:ascii="Arial" w:hAnsi="Arial" w:cs="Arial"/>
        </w:rPr>
        <w:t xml:space="preserve">i auditorio de la institución, </w:t>
      </w:r>
      <w:r w:rsidR="00561F14" w:rsidRPr="003F4C5F">
        <w:rPr>
          <w:rFonts w:ascii="Arial" w:hAnsi="Arial" w:cs="Arial"/>
        </w:rPr>
        <w:t xml:space="preserve"> realizó la revisión y reajuste de la Pregunta de Investigación, tarea sugerida por la Sra. Andrea Quiñones, Coordinadora de Proyectos</w:t>
      </w:r>
      <w:r w:rsidR="003F07D5" w:rsidRPr="003F4C5F">
        <w:rPr>
          <w:rFonts w:ascii="Arial" w:hAnsi="Arial" w:cs="Arial"/>
        </w:rPr>
        <w:t xml:space="preserve"> .</w:t>
      </w:r>
    </w:p>
    <w:p w:rsidR="003F07D5" w:rsidRPr="003F4C5F" w:rsidRDefault="003F07D5" w:rsidP="004A6650">
      <w:pPr>
        <w:pStyle w:val="Sinespaciado"/>
        <w:jc w:val="both"/>
        <w:rPr>
          <w:rFonts w:ascii="Arial" w:hAnsi="Arial" w:cs="Arial"/>
        </w:rPr>
      </w:pPr>
    </w:p>
    <w:p w:rsidR="009E3239" w:rsidRPr="003F4C5F" w:rsidRDefault="00561F14" w:rsidP="004A6650">
      <w:pPr>
        <w:pStyle w:val="Sinespaciado"/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 xml:space="preserve">La metodología utilizada fue </w:t>
      </w:r>
      <w:r w:rsidR="009E3239" w:rsidRPr="003F4C5F">
        <w:rPr>
          <w:rFonts w:ascii="Arial" w:hAnsi="Arial" w:cs="Arial"/>
        </w:rPr>
        <w:t>revisar la amplitud de la pregunta anterior y delimitar el objeto de la investigación d</w:t>
      </w:r>
      <w:r w:rsidR="003F07D5" w:rsidRPr="003F4C5F">
        <w:rPr>
          <w:rFonts w:ascii="Arial" w:hAnsi="Arial" w:cs="Arial"/>
        </w:rPr>
        <w:t>e</w:t>
      </w:r>
      <w:r w:rsidR="009E3239" w:rsidRPr="003F4C5F">
        <w:rPr>
          <w:rFonts w:ascii="Arial" w:hAnsi="Arial" w:cs="Arial"/>
        </w:rPr>
        <w:t xml:space="preserve"> acuerdo al alcance de los objetivos de la investigación.  En pequeños grupos las estudiantes formularon las preguntas que se enuncian a continuación.</w:t>
      </w:r>
    </w:p>
    <w:p w:rsidR="009E3239" w:rsidRPr="003F4C5F" w:rsidRDefault="009E3239" w:rsidP="004A665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3F4C5F">
        <w:rPr>
          <w:rFonts w:ascii="Arial" w:hAnsi="Arial" w:cs="Arial"/>
        </w:rPr>
        <w:t>¿</w:t>
      </w:r>
      <w:proofErr w:type="gramEnd"/>
      <w:r w:rsidRPr="003F4C5F">
        <w:rPr>
          <w:rFonts w:ascii="Arial" w:hAnsi="Arial" w:cs="Arial"/>
        </w:rPr>
        <w:t xml:space="preserve">Qué haríamos para mejorar el orden y limpieza de cada curso de las áreas con el Proyecto </w:t>
      </w:r>
      <w:proofErr w:type="spellStart"/>
      <w:r w:rsidRPr="003F4C5F">
        <w:rPr>
          <w:rFonts w:ascii="Arial" w:hAnsi="Arial" w:cs="Arial"/>
        </w:rPr>
        <w:t>CreSer</w:t>
      </w:r>
      <w:proofErr w:type="spellEnd"/>
      <w:r w:rsidRPr="003F4C5F">
        <w:rPr>
          <w:rFonts w:ascii="Arial" w:hAnsi="Arial" w:cs="Arial"/>
        </w:rPr>
        <w:t xml:space="preserve">. </w:t>
      </w:r>
    </w:p>
    <w:p w:rsidR="009E3239" w:rsidRPr="003F4C5F" w:rsidRDefault="009E3239" w:rsidP="004A665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>¿Cómo incentivar a las estudiantes a un mayor encuentro espiritual?</w:t>
      </w:r>
    </w:p>
    <w:p w:rsidR="009E3239" w:rsidRPr="003F4C5F" w:rsidRDefault="009E3239" w:rsidP="004A665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>¿Cómo podemos fortalecer la escucha en las estudiantes?</w:t>
      </w:r>
    </w:p>
    <w:p w:rsidR="009E3239" w:rsidRPr="003F4C5F" w:rsidRDefault="009E3239" w:rsidP="004A665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>¿Por qué se da la falta de escucha?</w:t>
      </w:r>
    </w:p>
    <w:p w:rsidR="009E3239" w:rsidRPr="003F4C5F" w:rsidRDefault="00F377CE" w:rsidP="004A665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>¿Cómo lograr un mejoramiento académico y disciplinario en las estudiantes?</w:t>
      </w:r>
    </w:p>
    <w:p w:rsidR="00F377CE" w:rsidRPr="003F4C5F" w:rsidRDefault="00F377CE" w:rsidP="004A665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>¿Cómo mejorar el uso del tiempo libre de las estudiantes?</w:t>
      </w:r>
    </w:p>
    <w:p w:rsidR="00F377CE" w:rsidRPr="003F4C5F" w:rsidRDefault="00F377CE" w:rsidP="004A6650">
      <w:pPr>
        <w:pStyle w:val="Sinespaciado"/>
        <w:numPr>
          <w:ilvl w:val="0"/>
          <w:numId w:val="2"/>
        </w:numPr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>¿Cómo se podría mejorar</w:t>
      </w:r>
      <w:r w:rsidR="00A61ADF" w:rsidRPr="003F4C5F">
        <w:rPr>
          <w:rFonts w:ascii="Arial" w:hAnsi="Arial" w:cs="Arial"/>
        </w:rPr>
        <w:t xml:space="preserve"> </w:t>
      </w:r>
      <w:r w:rsidRPr="003F4C5F">
        <w:rPr>
          <w:rFonts w:ascii="Arial" w:hAnsi="Arial" w:cs="Arial"/>
        </w:rPr>
        <w:t xml:space="preserve"> el buen manejo de las redes sociales?</w:t>
      </w:r>
      <w:r w:rsidR="00A61ADF" w:rsidRPr="003F4C5F">
        <w:rPr>
          <w:rFonts w:ascii="Arial" w:hAnsi="Arial" w:cs="Arial"/>
        </w:rPr>
        <w:t xml:space="preserve">     </w:t>
      </w:r>
    </w:p>
    <w:p w:rsidR="00D94754" w:rsidRPr="003F4C5F" w:rsidRDefault="00D94754" w:rsidP="004A6650">
      <w:pPr>
        <w:pStyle w:val="Sinespaciado"/>
        <w:jc w:val="both"/>
        <w:rPr>
          <w:rFonts w:ascii="Arial" w:hAnsi="Arial" w:cs="Arial"/>
        </w:rPr>
      </w:pPr>
    </w:p>
    <w:p w:rsidR="00A61ADF" w:rsidRPr="003F4C5F" w:rsidRDefault="00A61ADF" w:rsidP="004A6650">
      <w:pPr>
        <w:pStyle w:val="Sinespaciado"/>
        <w:jc w:val="both"/>
        <w:rPr>
          <w:rFonts w:ascii="Arial" w:hAnsi="Arial" w:cs="Arial"/>
        </w:rPr>
      </w:pPr>
      <w:r w:rsidRPr="003F4C5F">
        <w:rPr>
          <w:rFonts w:ascii="Arial" w:hAnsi="Arial" w:cs="Arial"/>
        </w:rPr>
        <w:t>De acuerdo</w:t>
      </w:r>
      <w:r w:rsidR="007463D2" w:rsidRPr="003F4C5F">
        <w:rPr>
          <w:rFonts w:ascii="Arial" w:hAnsi="Arial" w:cs="Arial"/>
        </w:rPr>
        <w:t xml:space="preserve"> </w:t>
      </w:r>
      <w:r w:rsidR="003F07D5" w:rsidRPr="003F4C5F">
        <w:rPr>
          <w:rFonts w:ascii="Arial" w:hAnsi="Arial" w:cs="Arial"/>
        </w:rPr>
        <w:t>a las preguntas que surgieron y</w:t>
      </w:r>
      <w:r w:rsidR="00D94754" w:rsidRPr="003F4C5F">
        <w:rPr>
          <w:rFonts w:ascii="Arial" w:hAnsi="Arial" w:cs="Arial"/>
        </w:rPr>
        <w:t xml:space="preserve"> al análisis que se hizo de</w:t>
      </w:r>
      <w:r w:rsidRPr="003F4C5F">
        <w:rPr>
          <w:rFonts w:ascii="Arial" w:hAnsi="Arial" w:cs="Arial"/>
        </w:rPr>
        <w:t xml:space="preserve"> la problemática detectada el año anterior a través del Proyecto </w:t>
      </w:r>
      <w:proofErr w:type="spellStart"/>
      <w:r w:rsidRPr="003F4C5F">
        <w:rPr>
          <w:rFonts w:ascii="Arial" w:hAnsi="Arial" w:cs="Arial"/>
        </w:rPr>
        <w:t>CreSer</w:t>
      </w:r>
      <w:proofErr w:type="spellEnd"/>
      <w:r w:rsidRPr="003F4C5F">
        <w:rPr>
          <w:rFonts w:ascii="Arial" w:hAnsi="Arial" w:cs="Arial"/>
        </w:rPr>
        <w:t xml:space="preserve"> sobre el mal uso que hacen las estudiantes de su tiempo libre en las redes sociales</w:t>
      </w:r>
      <w:r w:rsidR="007463D2" w:rsidRPr="003F4C5F">
        <w:rPr>
          <w:rFonts w:ascii="Arial" w:hAnsi="Arial" w:cs="Arial"/>
        </w:rPr>
        <w:t xml:space="preserve"> y al </w:t>
      </w:r>
      <w:r w:rsidRPr="003F4C5F">
        <w:rPr>
          <w:rFonts w:ascii="Arial" w:hAnsi="Arial" w:cs="Arial"/>
        </w:rPr>
        <w:t xml:space="preserve">horizonte del Proyecto </w:t>
      </w:r>
      <w:proofErr w:type="spellStart"/>
      <w:r w:rsidRPr="003F4C5F">
        <w:rPr>
          <w:rFonts w:ascii="Arial" w:hAnsi="Arial" w:cs="Arial"/>
        </w:rPr>
        <w:t>CreSer</w:t>
      </w:r>
      <w:proofErr w:type="spellEnd"/>
      <w:r w:rsidRPr="003F4C5F">
        <w:rPr>
          <w:rFonts w:ascii="Arial" w:hAnsi="Arial" w:cs="Arial"/>
        </w:rPr>
        <w:t xml:space="preserve"> se reformuló la última pregunta</w:t>
      </w:r>
      <w:r w:rsidR="00D94754" w:rsidRPr="003F4C5F">
        <w:rPr>
          <w:rFonts w:ascii="Arial" w:hAnsi="Arial" w:cs="Arial"/>
        </w:rPr>
        <w:t xml:space="preserve"> y se hizo la selección de los cursos de investigación piloto, en los cuales no estuviera </w:t>
      </w:r>
      <w:r w:rsidR="003F07D5" w:rsidRPr="003F4C5F">
        <w:rPr>
          <w:rFonts w:ascii="Arial" w:hAnsi="Arial" w:cs="Arial"/>
        </w:rPr>
        <w:t xml:space="preserve">matriculada </w:t>
      </w:r>
      <w:r w:rsidR="00D94754" w:rsidRPr="003F4C5F">
        <w:rPr>
          <w:rFonts w:ascii="Arial" w:hAnsi="Arial" w:cs="Arial"/>
        </w:rPr>
        <w:t xml:space="preserve">ninguna investigadora del grupo Aprender a Pensar </w:t>
      </w:r>
      <w:proofErr w:type="spellStart"/>
      <w:r w:rsidR="00D94754" w:rsidRPr="003F4C5F">
        <w:rPr>
          <w:rFonts w:ascii="Arial" w:hAnsi="Arial" w:cs="Arial"/>
        </w:rPr>
        <w:t>Investigadora’s</w:t>
      </w:r>
      <w:proofErr w:type="spellEnd"/>
      <w:r w:rsidR="007463D2" w:rsidRPr="003F4C5F">
        <w:rPr>
          <w:rFonts w:ascii="Arial" w:hAnsi="Arial" w:cs="Arial"/>
        </w:rPr>
        <w:t>.</w:t>
      </w:r>
    </w:p>
    <w:p w:rsidR="00D94754" w:rsidRPr="003F4C5F" w:rsidRDefault="00D94754" w:rsidP="004A6650">
      <w:pPr>
        <w:pStyle w:val="Sinespaciado"/>
        <w:jc w:val="both"/>
        <w:rPr>
          <w:rFonts w:ascii="Arial" w:hAnsi="Arial" w:cs="Arial"/>
        </w:rPr>
      </w:pPr>
    </w:p>
    <w:p w:rsidR="007463D2" w:rsidRPr="003F4C5F" w:rsidRDefault="00D94754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PREGUNTA DE INVESTIGACIÓN</w:t>
      </w:r>
    </w:p>
    <w:p w:rsidR="00D94754" w:rsidRPr="003F4C5F" w:rsidRDefault="00D94754" w:rsidP="004A6650">
      <w:pPr>
        <w:pStyle w:val="Sinespaciado"/>
        <w:jc w:val="both"/>
        <w:rPr>
          <w:rFonts w:ascii="Arial" w:hAnsi="Arial" w:cs="Arial"/>
          <w:b/>
        </w:rPr>
      </w:pPr>
    </w:p>
    <w:p w:rsidR="007463D2" w:rsidRPr="003F4C5F" w:rsidRDefault="007463D2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¿Cómo mejorar el uso del tiempo libre en las es</w:t>
      </w:r>
      <w:r w:rsidR="006608E2" w:rsidRPr="003F4C5F">
        <w:rPr>
          <w:rFonts w:ascii="Arial" w:hAnsi="Arial" w:cs="Arial"/>
          <w:b/>
        </w:rPr>
        <w:t xml:space="preserve">tudiantes de los cursos Sexto C,  </w:t>
      </w:r>
      <w:r w:rsidRPr="003F4C5F">
        <w:rPr>
          <w:rFonts w:ascii="Arial" w:hAnsi="Arial" w:cs="Arial"/>
          <w:b/>
        </w:rPr>
        <w:t xml:space="preserve"> Octavo</w:t>
      </w:r>
      <w:r w:rsidR="006608E2" w:rsidRPr="003F4C5F">
        <w:rPr>
          <w:rFonts w:ascii="Arial" w:hAnsi="Arial" w:cs="Arial"/>
          <w:b/>
        </w:rPr>
        <w:t xml:space="preserve"> A y Décimo B a través de las acciones del Proyecto </w:t>
      </w:r>
      <w:proofErr w:type="spellStart"/>
      <w:r w:rsidR="006608E2" w:rsidRPr="003F4C5F">
        <w:rPr>
          <w:rFonts w:ascii="Arial" w:hAnsi="Arial" w:cs="Arial"/>
          <w:b/>
        </w:rPr>
        <w:t>CreSer</w:t>
      </w:r>
      <w:proofErr w:type="spellEnd"/>
      <w:r w:rsidR="006608E2" w:rsidRPr="003F4C5F">
        <w:rPr>
          <w:rFonts w:ascii="Arial" w:hAnsi="Arial" w:cs="Arial"/>
          <w:b/>
        </w:rPr>
        <w:t>?</w:t>
      </w:r>
    </w:p>
    <w:p w:rsidR="00D94754" w:rsidRPr="003F4C5F" w:rsidRDefault="00D94754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 xml:space="preserve"> </w:t>
      </w:r>
    </w:p>
    <w:p w:rsidR="00762234" w:rsidRPr="003F4C5F" w:rsidRDefault="003F4C5F" w:rsidP="004A6650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Al iniciar la etapa de</w:t>
      </w:r>
      <w:r w:rsidR="00D94754" w:rsidRPr="003F4C5F">
        <w:rPr>
          <w:rFonts w:ascii="Arial" w:hAnsi="Arial" w:cs="Arial"/>
        </w:rPr>
        <w:t xml:space="preserve"> Indagación en la cual </w:t>
      </w:r>
      <w:r w:rsidR="008641E2" w:rsidRPr="003F4C5F">
        <w:rPr>
          <w:rFonts w:ascii="Arial" w:hAnsi="Arial" w:cs="Arial"/>
        </w:rPr>
        <w:t xml:space="preserve">se diseñan los instrumentos para la recolección de la información </w:t>
      </w:r>
      <w:r w:rsidR="008641E2" w:rsidRPr="003F4C5F">
        <w:rPr>
          <w:rFonts w:ascii="Arial" w:hAnsi="Arial" w:cs="Arial"/>
          <w:b/>
        </w:rPr>
        <w:t xml:space="preserve">tienen como tarea identificar qué ítems </w:t>
      </w:r>
      <w:r w:rsidR="00762234" w:rsidRPr="003F4C5F">
        <w:rPr>
          <w:rFonts w:ascii="Arial" w:hAnsi="Arial" w:cs="Arial"/>
          <w:b/>
        </w:rPr>
        <w:t>se van a incluir en l</w:t>
      </w:r>
      <w:r w:rsidR="008641E2" w:rsidRPr="003F4C5F">
        <w:rPr>
          <w:rFonts w:ascii="Arial" w:hAnsi="Arial" w:cs="Arial"/>
          <w:b/>
        </w:rPr>
        <w:t xml:space="preserve">a matriz de diagnóstico a través de la cual van a observar qué hacen las niñas </w:t>
      </w:r>
      <w:r w:rsidR="00762234" w:rsidRPr="003F4C5F">
        <w:rPr>
          <w:rFonts w:ascii="Arial" w:hAnsi="Arial" w:cs="Arial"/>
          <w:b/>
        </w:rPr>
        <w:t xml:space="preserve"> de cada uno de los cursos elegidos, en el recreo. </w:t>
      </w:r>
    </w:p>
    <w:p w:rsidR="00762234" w:rsidRPr="003F4C5F" w:rsidRDefault="00AF1D46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¿Cuáles</w:t>
      </w:r>
      <w:r w:rsidR="008641E2" w:rsidRPr="003F4C5F">
        <w:rPr>
          <w:rFonts w:ascii="Arial" w:hAnsi="Arial" w:cs="Arial"/>
          <w:b/>
        </w:rPr>
        <w:t xml:space="preserve"> </w:t>
      </w:r>
      <w:proofErr w:type="spellStart"/>
      <w:r w:rsidRPr="003F4C5F">
        <w:rPr>
          <w:rFonts w:ascii="Arial" w:hAnsi="Arial" w:cs="Arial"/>
          <w:b/>
        </w:rPr>
        <w:t>items</w:t>
      </w:r>
      <w:proofErr w:type="spellEnd"/>
      <w:r w:rsidRPr="003F4C5F">
        <w:rPr>
          <w:rFonts w:ascii="Arial" w:hAnsi="Arial" w:cs="Arial"/>
          <w:b/>
        </w:rPr>
        <w:t xml:space="preserve"> incluyen ustedes? </w:t>
      </w:r>
      <w:r w:rsidRPr="003F4C5F">
        <w:rPr>
          <w:rFonts w:ascii="Arial" w:hAnsi="Arial" w:cs="Arial"/>
        </w:rPr>
        <w:t>Pueden eliminar, reformular o agregar</w:t>
      </w:r>
      <w:r w:rsidR="00762234" w:rsidRPr="003F4C5F">
        <w:rPr>
          <w:rFonts w:ascii="Arial" w:hAnsi="Arial" w:cs="Arial"/>
        </w:rPr>
        <w:t xml:space="preserve"> los que crean convenientes</w:t>
      </w:r>
      <w:r w:rsidRPr="003F4C5F">
        <w:rPr>
          <w:rFonts w:ascii="Arial" w:hAnsi="Arial" w:cs="Arial"/>
        </w:rPr>
        <w:t>, pues ustedes conocen la realidad</w:t>
      </w:r>
      <w:r w:rsidR="00762234" w:rsidRPr="003F4C5F">
        <w:rPr>
          <w:rFonts w:ascii="Arial" w:hAnsi="Arial" w:cs="Arial"/>
        </w:rPr>
        <w:t xml:space="preserve">, pueden proponer otra matriz para recolectar más información </w:t>
      </w:r>
      <w:r w:rsidR="00762234" w:rsidRPr="003F4C5F">
        <w:rPr>
          <w:rFonts w:ascii="Arial" w:hAnsi="Arial" w:cs="Arial"/>
          <w:b/>
        </w:rPr>
        <w:t xml:space="preserve">y pueden ir registrando otros ítems para una encuesta en la que las niñas respondan cómo usan su tiempo libre en el colegio y en la casa. </w:t>
      </w:r>
    </w:p>
    <w:p w:rsidR="00D94754" w:rsidRPr="003F4C5F" w:rsidRDefault="00E64330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</w:rPr>
        <w:t>P</w:t>
      </w:r>
      <w:r w:rsidR="00762234" w:rsidRPr="003F4C5F">
        <w:rPr>
          <w:rFonts w:ascii="Arial" w:hAnsi="Arial" w:cs="Arial"/>
        </w:rPr>
        <w:t xml:space="preserve">or favor revisen </w:t>
      </w:r>
      <w:r w:rsidR="003F4C5F">
        <w:rPr>
          <w:rFonts w:ascii="Arial" w:hAnsi="Arial" w:cs="Arial"/>
          <w:b/>
        </w:rPr>
        <w:t>y reenvíe</w:t>
      </w:r>
      <w:r w:rsidR="00762234" w:rsidRPr="003F4C5F">
        <w:rPr>
          <w:rFonts w:ascii="Arial" w:hAnsi="Arial" w:cs="Arial"/>
          <w:b/>
        </w:rPr>
        <w:t>n a mi correo</w:t>
      </w:r>
      <w:r w:rsidR="00762234" w:rsidRPr="003F4C5F">
        <w:rPr>
          <w:rFonts w:ascii="Arial" w:hAnsi="Arial" w:cs="Arial"/>
        </w:rPr>
        <w:t xml:space="preserve"> las sugerencias desde ahora, si pueden, hasta mañana para llevar algo unificado</w:t>
      </w:r>
      <w:r w:rsidR="003F4C5F">
        <w:rPr>
          <w:rFonts w:ascii="Arial" w:hAnsi="Arial" w:cs="Arial"/>
        </w:rPr>
        <w:t xml:space="preserve"> a</w:t>
      </w:r>
      <w:r w:rsidR="00762234" w:rsidRPr="003F4C5F">
        <w:rPr>
          <w:rFonts w:ascii="Arial" w:hAnsi="Arial" w:cs="Arial"/>
          <w:b/>
        </w:rPr>
        <w:t xml:space="preserve"> la reunión del próximo martes a las 12:00 M en el </w:t>
      </w:r>
      <w:proofErr w:type="spellStart"/>
      <w:r w:rsidR="00762234" w:rsidRPr="003F4C5F">
        <w:rPr>
          <w:rFonts w:ascii="Arial" w:hAnsi="Arial" w:cs="Arial"/>
          <w:b/>
        </w:rPr>
        <w:t>Miniauditorio</w:t>
      </w:r>
      <w:proofErr w:type="spellEnd"/>
      <w:r w:rsidR="00762234" w:rsidRPr="003F4C5F">
        <w:rPr>
          <w:rFonts w:ascii="Arial" w:hAnsi="Arial" w:cs="Arial"/>
          <w:b/>
        </w:rPr>
        <w:t xml:space="preserve">, con previo aviso al profesor y niña del control. </w:t>
      </w:r>
      <w:r w:rsidRPr="003F4C5F">
        <w:rPr>
          <w:rFonts w:ascii="Arial" w:hAnsi="Arial" w:cs="Arial"/>
          <w:b/>
        </w:rPr>
        <w:t>Yo pido permiso en Coordinación.</w:t>
      </w:r>
    </w:p>
    <w:p w:rsidR="008641E2" w:rsidRPr="003F4C5F" w:rsidRDefault="008641E2" w:rsidP="004A6650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79"/>
        <w:gridCol w:w="595"/>
        <w:gridCol w:w="595"/>
        <w:gridCol w:w="595"/>
        <w:gridCol w:w="595"/>
        <w:gridCol w:w="595"/>
      </w:tblGrid>
      <w:tr w:rsidR="002A4E24" w:rsidRPr="003F4C5F" w:rsidTr="002A4E24">
        <w:trPr>
          <w:trHeight w:val="270"/>
        </w:trPr>
        <w:tc>
          <w:tcPr>
            <w:tcW w:w="6204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ITEMS/FRECUENCIA</w:t>
            </w:r>
          </w:p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DÍA </w:t>
            </w:r>
          </w:p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DÍA</w:t>
            </w:r>
          </w:p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DÍA </w:t>
            </w:r>
          </w:p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DÍA</w:t>
            </w:r>
          </w:p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DÍA</w:t>
            </w:r>
          </w:p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5</w:t>
            </w:r>
          </w:p>
        </w:tc>
      </w:tr>
      <w:tr w:rsidR="002A4E24" w:rsidRPr="003F4C5F" w:rsidTr="002A4E24">
        <w:tc>
          <w:tcPr>
            <w:tcW w:w="6204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Número de estudiantes que realizan actividad física en el recreo</w:t>
            </w:r>
            <w:r w:rsidR="00AF1D46" w:rsidRPr="003F4C5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7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2A4E24" w:rsidRPr="003F4C5F" w:rsidTr="002A4E24">
        <w:tc>
          <w:tcPr>
            <w:tcW w:w="6204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Número de estudiantes que chatean</w:t>
            </w:r>
            <w:r w:rsidR="00AF1D46" w:rsidRPr="003F4C5F">
              <w:rPr>
                <w:rFonts w:ascii="Arial" w:hAnsi="Arial" w:cs="Arial"/>
                <w:b/>
              </w:rPr>
              <w:t xml:space="preserve"> en el recreo.</w:t>
            </w:r>
          </w:p>
        </w:tc>
        <w:tc>
          <w:tcPr>
            <w:tcW w:w="567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2A4E24" w:rsidRPr="003F4C5F" w:rsidTr="002A4E24">
        <w:tc>
          <w:tcPr>
            <w:tcW w:w="6204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 w:rsidRPr="003F4C5F">
              <w:rPr>
                <w:rFonts w:ascii="Arial" w:hAnsi="Arial" w:cs="Arial"/>
                <w:b/>
                <w:lang w:val="es-ES"/>
              </w:rPr>
              <w:t>Número de estudiantes que abren el Facebook en el recreo.</w:t>
            </w:r>
          </w:p>
        </w:tc>
        <w:tc>
          <w:tcPr>
            <w:tcW w:w="567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2A4E24" w:rsidRPr="003F4C5F" w:rsidTr="002A4E24">
        <w:tc>
          <w:tcPr>
            <w:tcW w:w="6204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 w:rsidRPr="003F4C5F">
              <w:rPr>
                <w:rFonts w:ascii="Arial" w:hAnsi="Arial" w:cs="Arial"/>
                <w:b/>
                <w:lang w:val="es-ES"/>
              </w:rPr>
              <w:lastRenderedPageBreak/>
              <w:t>Número de estudiantes que abren…. Usan Instagram en el recreo.</w:t>
            </w:r>
          </w:p>
        </w:tc>
        <w:tc>
          <w:tcPr>
            <w:tcW w:w="567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2A4E24" w:rsidRPr="003F4C5F" w:rsidTr="002A4E24">
        <w:tc>
          <w:tcPr>
            <w:tcW w:w="6204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Frecuencia de estudiantes observadas cada día.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2A4E24" w:rsidRPr="003F4C5F" w:rsidTr="002A4E24">
        <w:tc>
          <w:tcPr>
            <w:tcW w:w="6204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Frecuencia de estudiantes que usan el tiempo libre en las redes sociales.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2A4E24" w:rsidRPr="003F4C5F" w:rsidTr="002A4E24">
        <w:tc>
          <w:tcPr>
            <w:tcW w:w="6204" w:type="dxa"/>
          </w:tcPr>
          <w:p w:rsidR="002A4E24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Total de estudiantes observadas.</w:t>
            </w: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2A4E24" w:rsidRPr="003F4C5F" w:rsidRDefault="002A4E24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AF1D46" w:rsidRPr="003F4C5F" w:rsidTr="002A4E24">
        <w:tc>
          <w:tcPr>
            <w:tcW w:w="6204" w:type="dxa"/>
          </w:tcPr>
          <w:p w:rsidR="00AF1D46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 w:rsidRPr="003F4C5F">
              <w:rPr>
                <w:rFonts w:ascii="Arial" w:hAnsi="Arial" w:cs="Arial"/>
                <w:b/>
                <w:lang w:val="es-ES"/>
              </w:rPr>
              <w:t>Total de estudiantes del curso.</w:t>
            </w:r>
          </w:p>
        </w:tc>
        <w:tc>
          <w:tcPr>
            <w:tcW w:w="567" w:type="dxa"/>
          </w:tcPr>
          <w:p w:rsidR="00AF1D46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 w:rsidRPr="003F4C5F">
              <w:rPr>
                <w:rFonts w:ascii="Arial" w:hAnsi="Arial" w:cs="Arial"/>
                <w:b/>
                <w:lang w:val="es-ES"/>
              </w:rPr>
              <w:t>35</w:t>
            </w:r>
          </w:p>
        </w:tc>
        <w:tc>
          <w:tcPr>
            <w:tcW w:w="567" w:type="dxa"/>
          </w:tcPr>
          <w:p w:rsidR="00AF1D46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AF1D46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</w:tcPr>
          <w:p w:rsidR="00AF1D46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2" w:type="dxa"/>
          </w:tcPr>
          <w:p w:rsidR="00AF1D46" w:rsidRPr="003F4C5F" w:rsidRDefault="00AF1D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641E2" w:rsidRPr="003F4C5F" w:rsidRDefault="008641E2" w:rsidP="004A6650">
      <w:pPr>
        <w:pStyle w:val="Sinespaciado"/>
        <w:jc w:val="both"/>
        <w:rPr>
          <w:rFonts w:ascii="Arial" w:hAnsi="Arial" w:cs="Arial"/>
          <w:b/>
        </w:rPr>
      </w:pPr>
    </w:p>
    <w:p w:rsidR="008641E2" w:rsidRPr="003F4C5F" w:rsidRDefault="008641E2" w:rsidP="004A6650">
      <w:pPr>
        <w:pStyle w:val="Sinespaciado"/>
        <w:jc w:val="both"/>
        <w:rPr>
          <w:rFonts w:ascii="Arial" w:hAnsi="Arial" w:cs="Arial"/>
          <w:b/>
        </w:rPr>
      </w:pPr>
    </w:p>
    <w:p w:rsidR="008641E2" w:rsidRPr="003F4C5F" w:rsidRDefault="00E64330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Además en el siguiente gráfico les oriento cómo podrían</w:t>
      </w:r>
      <w:r w:rsidR="008E252A" w:rsidRPr="003F4C5F">
        <w:rPr>
          <w:rFonts w:ascii="Arial" w:hAnsi="Arial" w:cs="Arial"/>
          <w:b/>
        </w:rPr>
        <w:t>, por</w:t>
      </w:r>
      <w:r w:rsidRPr="003F4C5F">
        <w:rPr>
          <w:rFonts w:ascii="Arial" w:hAnsi="Arial" w:cs="Arial"/>
          <w:b/>
        </w:rPr>
        <w:t xml:space="preserve"> ejemplo</w:t>
      </w:r>
      <w:r w:rsidR="008E252A" w:rsidRPr="003F4C5F">
        <w:rPr>
          <w:rFonts w:ascii="Arial" w:hAnsi="Arial" w:cs="Arial"/>
          <w:b/>
        </w:rPr>
        <w:t>,</w:t>
      </w:r>
      <w:r w:rsidRPr="003F4C5F">
        <w:rPr>
          <w:rFonts w:ascii="Arial" w:hAnsi="Arial" w:cs="Arial"/>
          <w:b/>
        </w:rPr>
        <w:t xml:space="preserve"> elaborar en borrador la trayectoria de LA RUTA DE INDAGACIÓN en hoja blanca para</w:t>
      </w:r>
      <w:r w:rsidR="008E252A" w:rsidRPr="003F4C5F">
        <w:rPr>
          <w:rFonts w:ascii="Arial" w:hAnsi="Arial" w:cs="Arial"/>
          <w:b/>
        </w:rPr>
        <w:t xml:space="preserve"> que me</w:t>
      </w:r>
      <w:r w:rsidRPr="003F4C5F">
        <w:rPr>
          <w:rFonts w:ascii="Arial" w:hAnsi="Arial" w:cs="Arial"/>
          <w:b/>
        </w:rPr>
        <w:t xml:space="preserve"> entreguen</w:t>
      </w:r>
      <w:r w:rsidR="008E252A" w:rsidRPr="003F4C5F">
        <w:rPr>
          <w:rFonts w:ascii="Arial" w:hAnsi="Arial" w:cs="Arial"/>
          <w:b/>
        </w:rPr>
        <w:t xml:space="preserve"> una copia </w:t>
      </w:r>
      <w:r w:rsidR="003F4C5F" w:rsidRPr="003F4C5F">
        <w:rPr>
          <w:rFonts w:ascii="Arial" w:hAnsi="Arial" w:cs="Arial"/>
          <w:b/>
        </w:rPr>
        <w:t xml:space="preserve"> este</w:t>
      </w:r>
      <w:r w:rsidRPr="003F4C5F">
        <w:rPr>
          <w:rFonts w:ascii="Arial" w:hAnsi="Arial" w:cs="Arial"/>
          <w:b/>
        </w:rPr>
        <w:t xml:space="preserve"> martes</w:t>
      </w:r>
      <w:r w:rsidR="003F4C5F" w:rsidRPr="003F4C5F">
        <w:rPr>
          <w:rFonts w:ascii="Arial" w:hAnsi="Arial" w:cs="Arial"/>
          <w:b/>
        </w:rPr>
        <w:t xml:space="preserve"> 14 de abril</w:t>
      </w:r>
      <w:r w:rsidRPr="003F4C5F">
        <w:rPr>
          <w:rFonts w:ascii="Arial" w:hAnsi="Arial" w:cs="Arial"/>
          <w:b/>
        </w:rPr>
        <w:t xml:space="preserve"> y con mi asesoría le hagan ajustes para</w:t>
      </w:r>
      <w:r w:rsidR="008E252A" w:rsidRPr="003F4C5F">
        <w:rPr>
          <w:rFonts w:ascii="Arial" w:hAnsi="Arial" w:cs="Arial"/>
          <w:b/>
        </w:rPr>
        <w:t xml:space="preserve"> traerla en limpio y entregarla en</w:t>
      </w:r>
      <w:r w:rsidRPr="003F4C5F">
        <w:rPr>
          <w:rFonts w:ascii="Arial" w:hAnsi="Arial" w:cs="Arial"/>
          <w:b/>
        </w:rPr>
        <w:t xml:space="preserve"> la reunión con el asesor el miércoles 22 de abril a la tercera hora en el Mini auditorio. Recuerden que la mejor será premiada.</w:t>
      </w:r>
    </w:p>
    <w:p w:rsidR="008E252A" w:rsidRPr="003F4C5F" w:rsidRDefault="008E252A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 xml:space="preserve">Utilicen su creatividad y las ayudas de los medios informáticos y cualquier duda o asesoría me envían al correo, les reviso y oriento a cada una como mejorarla. Me pueden buscar también en la casita verde en 5º Grado.  </w:t>
      </w:r>
    </w:p>
    <w:p w:rsidR="003F4C5F" w:rsidRPr="003F4C5F" w:rsidRDefault="003F4C5F" w:rsidP="004A6650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25"/>
      </w:tblGrid>
      <w:tr w:rsidR="003F4C5F" w:rsidRPr="003F4C5F" w:rsidTr="003F4C5F">
        <w:tc>
          <w:tcPr>
            <w:tcW w:w="8978" w:type="dxa"/>
          </w:tcPr>
          <w:p w:rsidR="003F4C5F" w:rsidRPr="003F4C5F" w:rsidRDefault="003F4C5F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3F4C5F" w:rsidRPr="003F4C5F" w:rsidRDefault="003F4C5F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  <w:noProof/>
                <w:lang w:eastAsia="es-CO"/>
              </w:rPr>
              <w:drawing>
                <wp:inline distT="0" distB="0" distL="0" distR="0">
                  <wp:extent cx="1143000" cy="806450"/>
                  <wp:effectExtent l="19050" t="0" r="0" b="0"/>
                  <wp:docPr id="3" name="Imagen 28" descr=" -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 -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C5F" w:rsidRPr="003F4C5F" w:rsidRDefault="003F4C5F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Salida ________  ¿Cómo mejorar el uso del tiempo libre en las estudiantes de los cursos Sexto C,   Octavo A y Décimo B a través de las acciones del Proyecto CreSer?_________________________________________________________________ Selección de los Cursos Piloto __________________________ Diseño de Instrumentos__________________ Aplicación de los instrumentos ______ META PARCIAL Interpretación de la información, socialización y definición de acciones.</w:t>
            </w:r>
          </w:p>
          <w:p w:rsidR="003F4C5F" w:rsidRPr="003F4C5F" w:rsidRDefault="003F4C5F" w:rsidP="004A6650">
            <w:pPr>
              <w:pStyle w:val="Sinespaciado"/>
              <w:pBdr>
                <w:bottom w:val="single" w:sz="4" w:space="1" w:color="auto"/>
              </w:pBd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F4C5F" w:rsidRPr="003F4C5F" w:rsidRDefault="003F4C5F" w:rsidP="004A6650">
      <w:pPr>
        <w:pStyle w:val="Sinespaciado"/>
        <w:jc w:val="both"/>
        <w:rPr>
          <w:rFonts w:ascii="Arial" w:hAnsi="Arial" w:cs="Arial"/>
          <w:b/>
        </w:rPr>
      </w:pPr>
    </w:p>
    <w:p w:rsidR="00004105" w:rsidRPr="003F4C5F" w:rsidRDefault="00110246" w:rsidP="004A6650">
      <w:pPr>
        <w:pStyle w:val="Sinespaciado"/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CRONOGRAMA: Atención</w:t>
      </w:r>
      <w:r w:rsidR="00004105" w:rsidRPr="003F4C5F">
        <w:rPr>
          <w:rFonts w:ascii="Arial" w:hAnsi="Arial" w:cs="Arial"/>
          <w:b/>
        </w:rPr>
        <w:t xml:space="preserve"> al siguiente orden en las actividades.</w:t>
      </w:r>
      <w:r w:rsidR="00564F6E" w:rsidRPr="003F4C5F">
        <w:rPr>
          <w:rFonts w:ascii="Arial" w:hAnsi="Arial" w:cs="Arial"/>
          <w:b/>
        </w:rPr>
        <w:t xml:space="preserve"> Acuerdos en reunión.</w:t>
      </w:r>
    </w:p>
    <w:p w:rsidR="00004105" w:rsidRPr="003F4C5F" w:rsidRDefault="00004105" w:rsidP="004A6650">
      <w:pPr>
        <w:pStyle w:val="Sinespaciado"/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852"/>
        <w:gridCol w:w="883"/>
        <w:gridCol w:w="1796"/>
        <w:gridCol w:w="1796"/>
      </w:tblGrid>
      <w:tr w:rsidR="00004105" w:rsidRPr="003F4C5F" w:rsidTr="00004105">
        <w:tc>
          <w:tcPr>
            <w:tcW w:w="3652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Actividad</w:t>
            </w:r>
          </w:p>
        </w:tc>
        <w:tc>
          <w:tcPr>
            <w:tcW w:w="851" w:type="dxa"/>
          </w:tcPr>
          <w:p w:rsidR="00564F6E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Fecha de inicio</w:t>
            </w:r>
          </w:p>
        </w:tc>
        <w:tc>
          <w:tcPr>
            <w:tcW w:w="883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Fecha final </w:t>
            </w: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Responsables</w:t>
            </w: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Instrumentos</w:t>
            </w:r>
          </w:p>
        </w:tc>
      </w:tr>
      <w:tr w:rsidR="00004105" w:rsidRPr="003F4C5F" w:rsidTr="00004105">
        <w:tc>
          <w:tcPr>
            <w:tcW w:w="3652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Observación Diagnóstica cinco días</w:t>
            </w:r>
          </w:p>
        </w:tc>
        <w:tc>
          <w:tcPr>
            <w:tcW w:w="851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Abril 20</w:t>
            </w:r>
          </w:p>
        </w:tc>
        <w:tc>
          <w:tcPr>
            <w:tcW w:w="883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Abril 25</w:t>
            </w:r>
          </w:p>
        </w:tc>
        <w:tc>
          <w:tcPr>
            <w:tcW w:w="1796" w:type="dxa"/>
          </w:tcPr>
          <w:p w:rsidR="00004105" w:rsidRPr="003F4C5F" w:rsidRDefault="000E771A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 C6- C8- C10 Según c</w:t>
            </w:r>
            <w:r w:rsidR="00004105" w:rsidRPr="003F4C5F">
              <w:rPr>
                <w:rFonts w:ascii="Arial" w:hAnsi="Arial" w:cs="Arial"/>
                <w:b/>
              </w:rPr>
              <w:t>ómo se integren los pequeños grupos el martes</w:t>
            </w:r>
            <w:r w:rsidRPr="003F4C5F">
              <w:rPr>
                <w:rFonts w:ascii="Arial" w:hAnsi="Arial" w:cs="Arial"/>
                <w:b/>
              </w:rPr>
              <w:t xml:space="preserve"> para investigar los cursos piloto.</w:t>
            </w: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Matriz de Diagnóstico</w:t>
            </w:r>
          </w:p>
        </w:tc>
      </w:tr>
      <w:tr w:rsidR="00004105" w:rsidRPr="003F4C5F" w:rsidTr="00004105">
        <w:tc>
          <w:tcPr>
            <w:tcW w:w="3652" w:type="dxa"/>
          </w:tcPr>
          <w:p w:rsidR="00004105" w:rsidRPr="003F4C5F" w:rsidRDefault="000E771A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Aplicación de la encuesta a los cursos piloto.</w:t>
            </w:r>
          </w:p>
          <w:p w:rsidR="00564F6E" w:rsidRPr="003F4C5F" w:rsidRDefault="00564F6E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004105" w:rsidRPr="003F4C5F" w:rsidRDefault="000E771A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Abril 27</w:t>
            </w:r>
          </w:p>
        </w:tc>
        <w:tc>
          <w:tcPr>
            <w:tcW w:w="883" w:type="dxa"/>
          </w:tcPr>
          <w:p w:rsidR="00004105" w:rsidRPr="003F4C5F" w:rsidRDefault="000E771A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Abril 30</w:t>
            </w: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:rsidR="00004105" w:rsidRPr="003F4C5F" w:rsidRDefault="000E771A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Encuestas</w:t>
            </w:r>
          </w:p>
        </w:tc>
      </w:tr>
      <w:tr w:rsidR="00004105" w:rsidRPr="003F4C5F" w:rsidTr="00004105">
        <w:tc>
          <w:tcPr>
            <w:tcW w:w="3652" w:type="dxa"/>
          </w:tcPr>
          <w:p w:rsidR="00564F6E" w:rsidRDefault="000E771A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Interpretación y análisis de la información.</w:t>
            </w:r>
          </w:p>
          <w:p w:rsidR="003F4C5F" w:rsidRPr="003F4C5F" w:rsidRDefault="003F4C5F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004105" w:rsidRPr="003F4C5F" w:rsidRDefault="000E771A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Mayo</w:t>
            </w:r>
            <w:r w:rsidR="00110246" w:rsidRPr="003F4C5F">
              <w:rPr>
                <w:rFonts w:ascii="Arial" w:hAnsi="Arial" w:cs="Arial"/>
                <w:b/>
              </w:rPr>
              <w:t xml:space="preserve"> 4</w:t>
            </w:r>
          </w:p>
        </w:tc>
        <w:tc>
          <w:tcPr>
            <w:tcW w:w="883" w:type="dxa"/>
          </w:tcPr>
          <w:p w:rsidR="00004105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Mayo</w:t>
            </w:r>
          </w:p>
          <w:p w:rsidR="00110246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:rsidR="00004105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Gráficas </w:t>
            </w:r>
          </w:p>
        </w:tc>
      </w:tr>
      <w:tr w:rsidR="00004105" w:rsidRPr="003F4C5F" w:rsidTr="00004105">
        <w:tc>
          <w:tcPr>
            <w:tcW w:w="3652" w:type="dxa"/>
          </w:tcPr>
          <w:p w:rsidR="00004105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Socialización de hallazgos y acciones a realizar en Jornada con Docentes.</w:t>
            </w:r>
          </w:p>
          <w:p w:rsidR="00564F6E" w:rsidRPr="003F4C5F" w:rsidRDefault="00564F6E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004105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Mayo 20 </w:t>
            </w:r>
          </w:p>
        </w:tc>
        <w:tc>
          <w:tcPr>
            <w:tcW w:w="883" w:type="dxa"/>
          </w:tcPr>
          <w:p w:rsidR="00004105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Mayo 27</w:t>
            </w: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004105" w:rsidRPr="003F4C5F" w:rsidTr="00004105">
        <w:tc>
          <w:tcPr>
            <w:tcW w:w="3652" w:type="dxa"/>
          </w:tcPr>
          <w:p w:rsidR="00110246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Aplicación de actividades con </w:t>
            </w:r>
            <w:proofErr w:type="spellStart"/>
            <w:r w:rsidRPr="003F4C5F">
              <w:rPr>
                <w:rFonts w:ascii="Arial" w:hAnsi="Arial" w:cs="Arial"/>
                <w:b/>
              </w:rPr>
              <w:t>CreSer</w:t>
            </w:r>
            <w:proofErr w:type="spellEnd"/>
            <w:r w:rsidRPr="003F4C5F">
              <w:rPr>
                <w:rFonts w:ascii="Arial" w:hAnsi="Arial" w:cs="Arial"/>
                <w:b/>
              </w:rPr>
              <w:t xml:space="preserve"> en cada Curso Piloto.</w:t>
            </w:r>
          </w:p>
          <w:p w:rsidR="00564F6E" w:rsidRPr="003F4C5F" w:rsidRDefault="00564F6E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:rsidR="00004105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 xml:space="preserve">Junio 1 </w:t>
            </w:r>
          </w:p>
        </w:tc>
        <w:tc>
          <w:tcPr>
            <w:tcW w:w="883" w:type="dxa"/>
          </w:tcPr>
          <w:p w:rsidR="00004105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Junio</w:t>
            </w:r>
          </w:p>
          <w:p w:rsidR="00110246" w:rsidRPr="003F4C5F" w:rsidRDefault="00110246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3F4C5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</w:tcPr>
          <w:p w:rsidR="00004105" w:rsidRPr="003F4C5F" w:rsidRDefault="00004105" w:rsidP="004A6650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04105" w:rsidRPr="003F4C5F" w:rsidRDefault="00004105" w:rsidP="004A6650">
      <w:pPr>
        <w:pStyle w:val="Sinespaciado"/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04105" w:rsidRPr="003F4C5F" w:rsidRDefault="00004105" w:rsidP="004A6650">
      <w:pPr>
        <w:pStyle w:val="Sinespaciado"/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564F6E" w:rsidRPr="003F4C5F" w:rsidRDefault="00564F6E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INVESTIGADORAS….MANOS A LA OBRA….Y OBRAS A LAS MANOS…APROVECHEN EL TIEMPO.</w:t>
      </w:r>
      <w:r w:rsidR="003F4C5F" w:rsidRPr="003F4C5F">
        <w:rPr>
          <w:rFonts w:ascii="Arial" w:hAnsi="Arial" w:cs="Arial"/>
          <w:b/>
        </w:rPr>
        <w:t xml:space="preserve">   Las felicito tengo un equipo de líderes muy pilosas y emprendedoras.</w:t>
      </w:r>
    </w:p>
    <w:p w:rsidR="00564F6E" w:rsidRPr="003F4C5F" w:rsidRDefault="00564F6E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Cordialmente.</w:t>
      </w:r>
    </w:p>
    <w:p w:rsidR="00564F6E" w:rsidRPr="003F4C5F" w:rsidRDefault="00564F6E" w:rsidP="004A6650">
      <w:pPr>
        <w:pStyle w:val="Sinespaciado"/>
        <w:jc w:val="both"/>
        <w:rPr>
          <w:rFonts w:ascii="Arial" w:hAnsi="Arial" w:cs="Arial"/>
          <w:b/>
        </w:rPr>
      </w:pPr>
      <w:r w:rsidRPr="003F4C5F">
        <w:rPr>
          <w:rFonts w:ascii="Arial" w:hAnsi="Arial" w:cs="Arial"/>
          <w:b/>
        </w:rPr>
        <w:t>Docente Co investigadora.</w:t>
      </w:r>
      <w:bookmarkStart w:id="0" w:name="_GoBack"/>
      <w:bookmarkEnd w:id="0"/>
    </w:p>
    <w:sectPr w:rsidR="00564F6E" w:rsidRPr="003F4C5F" w:rsidSect="001A27D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E58BC"/>
    <w:multiLevelType w:val="hybridMultilevel"/>
    <w:tmpl w:val="E9C26B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B7C05"/>
    <w:multiLevelType w:val="hybridMultilevel"/>
    <w:tmpl w:val="7222F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17C5"/>
    <w:rsid w:val="00004105"/>
    <w:rsid w:val="000D4913"/>
    <w:rsid w:val="000E771A"/>
    <w:rsid w:val="00110246"/>
    <w:rsid w:val="00154B0D"/>
    <w:rsid w:val="001A27DA"/>
    <w:rsid w:val="002A4E24"/>
    <w:rsid w:val="002D7DDD"/>
    <w:rsid w:val="0033070C"/>
    <w:rsid w:val="00386EA7"/>
    <w:rsid w:val="003B2D3B"/>
    <w:rsid w:val="003C44D8"/>
    <w:rsid w:val="003F07D5"/>
    <w:rsid w:val="003F4C5F"/>
    <w:rsid w:val="004A6650"/>
    <w:rsid w:val="004D667D"/>
    <w:rsid w:val="00561F14"/>
    <w:rsid w:val="00564F6E"/>
    <w:rsid w:val="006608E2"/>
    <w:rsid w:val="006D01F4"/>
    <w:rsid w:val="007463D2"/>
    <w:rsid w:val="00762234"/>
    <w:rsid w:val="007D013C"/>
    <w:rsid w:val="008641E2"/>
    <w:rsid w:val="008B231D"/>
    <w:rsid w:val="008E252A"/>
    <w:rsid w:val="00912ADE"/>
    <w:rsid w:val="009E3239"/>
    <w:rsid w:val="00A61ADF"/>
    <w:rsid w:val="00AF1D46"/>
    <w:rsid w:val="00BA7536"/>
    <w:rsid w:val="00BB17C5"/>
    <w:rsid w:val="00CB3EE0"/>
    <w:rsid w:val="00CC437B"/>
    <w:rsid w:val="00D94754"/>
    <w:rsid w:val="00DF4711"/>
    <w:rsid w:val="00E64330"/>
    <w:rsid w:val="00F377CE"/>
    <w:rsid w:val="00F724DF"/>
    <w:rsid w:val="00FB54D0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6481ED-5097-4319-A5EB-CD1682C9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7C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D01F4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Prrafodelista">
    <w:name w:val="List Paragraph"/>
    <w:basedOn w:val="Normal"/>
    <w:uiPriority w:val="34"/>
    <w:qFormat/>
    <w:rsid w:val="00CC437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g41384la</dc:creator>
  <cp:lastModifiedBy>rosalba carrillo gonzalez</cp:lastModifiedBy>
  <cp:revision>4</cp:revision>
  <dcterms:created xsi:type="dcterms:W3CDTF">2015-04-12T23:47:00Z</dcterms:created>
  <dcterms:modified xsi:type="dcterms:W3CDTF">2015-09-22T22:46:00Z</dcterms:modified>
</cp:coreProperties>
</file>