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19" w:rsidRDefault="008958F0" w:rsidP="00B14D19">
      <w:pPr>
        <w:spacing w:before="63" w:after="0" w:line="240" w:lineRule="auto"/>
        <w:ind w:left="106" w:hanging="10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proofErr w:type="gramStart"/>
      <w:r w:rsidRPr="00B14D19">
        <w:rPr>
          <w:rFonts w:ascii="Times New Roman Negrita" w:eastAsia="Times New Roman" w:hAnsi="Times New Roman Negrita" w:cs="Times New Roman"/>
          <w:b/>
          <w:bCs/>
          <w:color w:val="000000"/>
          <w:sz w:val="32"/>
          <w:szCs w:val="32"/>
          <w:lang w:eastAsia="es-CO"/>
        </w:rPr>
        <w:t>anteayer</w:t>
      </w:r>
      <w:proofErr w:type="gramEnd"/>
      <w:r w:rsidRPr="00B14D19">
        <w:rPr>
          <w:rFonts w:ascii="Times New Roman Negrita" w:eastAsia="Times New Roman" w:hAnsi="Times New Roman Negrita" w:cs="Times New Roman"/>
          <w:color w:val="000000"/>
          <w:sz w:val="32"/>
          <w:szCs w:val="32"/>
          <w:lang w:eastAsia="es-CO"/>
        </w:rPr>
        <w:t>.</w:t>
      </w:r>
    </w:p>
    <w:p w:rsidR="00B14D19" w:rsidRDefault="00B14D19" w:rsidP="00B14D19">
      <w:pPr>
        <w:spacing w:before="63" w:after="0" w:line="240" w:lineRule="auto"/>
        <w:ind w:left="106" w:hanging="1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B14D19" w:rsidRDefault="008958F0" w:rsidP="00B14D19">
      <w:pPr>
        <w:spacing w:before="63" w:after="0" w:line="240" w:lineRule="auto"/>
        <w:ind w:left="106" w:hanging="1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‘En el día anterior a ayer’. También puede usarse la locución </w:t>
      </w:r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antes de ayer;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pero la grafía </w:t>
      </w:r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anteayer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es la preferida en el uso por su brevedad.</w:t>
      </w:r>
    </w:p>
    <w:p w:rsidR="00B14D19" w:rsidRDefault="008958F0" w:rsidP="00B14D19">
      <w:pPr>
        <w:spacing w:before="63" w:after="0" w:line="240" w:lineRule="auto"/>
        <w:ind w:left="106" w:hanging="1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 La variante </w:t>
      </w:r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antier,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más cercana al étimo latino (lat. </w:t>
      </w:r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 xml:space="preserve">ante </w:t>
      </w:r>
      <w:proofErr w:type="spellStart"/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heri</w:t>
      </w:r>
      <w:proofErr w:type="spellEnd"/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)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, es de uso corriente en algunos países de América, sobre todo en México y el área centroamericana, aunque en España no pertenece a la norma culta y solo se emplea en el habla rural o popular: </w:t>
      </w:r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«La dependiente me preguntó qué me había parecido el mantón de Manila que antier me había comprado el general»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(</w:t>
      </w:r>
      <w:proofErr w:type="spellStart"/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Mastretta</w:t>
      </w:r>
      <w:proofErr w:type="spellEnd"/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</w:t>
      </w:r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Vida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[</w:t>
      </w:r>
      <w:proofErr w:type="spellStart"/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Méx</w:t>
      </w:r>
      <w:proofErr w:type="spellEnd"/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. 1990]). </w:t>
      </w:r>
    </w:p>
    <w:p w:rsidR="00B14D19" w:rsidRDefault="00B14D19" w:rsidP="00B14D19">
      <w:pPr>
        <w:spacing w:before="63" w:after="0" w:line="240" w:lineRule="auto"/>
        <w:ind w:left="106" w:hanging="1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8958F0" w:rsidRPr="008958F0" w:rsidRDefault="008958F0" w:rsidP="00B14D19">
      <w:pPr>
        <w:spacing w:before="63" w:after="0" w:line="240" w:lineRule="auto"/>
        <w:ind w:left="106" w:hanging="1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Deben evitarse las formas </w:t>
      </w:r>
      <w:proofErr w:type="spellStart"/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antiayer</w:t>
      </w:r>
      <w:proofErr w:type="spellEnd"/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y </w:t>
      </w:r>
      <w:proofErr w:type="spellStart"/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antiyer</w:t>
      </w:r>
      <w:proofErr w:type="spellEnd"/>
      <w:r w:rsidRPr="0089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,</w:t>
      </w:r>
      <w:r w:rsidRPr="008958F0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ajenas a la norma culta en todo el ámbito hispánico.</w:t>
      </w:r>
    </w:p>
    <w:p w:rsidR="008958F0" w:rsidRPr="00B14D19" w:rsidRDefault="00B14D19" w:rsidP="00B14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s-CO"/>
        </w:rPr>
        <w:t>Diccionariopanhispánicodedudas</w:t>
      </w:r>
      <w:r w:rsidR="008958F0" w:rsidRPr="008958F0">
        <w:rPr>
          <w:rFonts w:ascii="Times New Roman" w:eastAsia="Times New Roman" w:hAnsi="Times New Roman" w:cs="Times New Roman"/>
          <w:i/>
          <w:iCs/>
          <w:color w:val="000000"/>
          <w:lang w:eastAsia="es-CO"/>
        </w:rPr>
        <w:t>©2005</w:t>
      </w:r>
      <w:r w:rsidR="008958F0" w:rsidRPr="008958F0">
        <w:rPr>
          <w:rFonts w:ascii="Times New Roman" w:eastAsia="Times New Roman" w:hAnsi="Times New Roman" w:cs="Times New Roman"/>
          <w:i/>
          <w:iCs/>
          <w:color w:val="000000"/>
          <w:lang w:eastAsia="es-CO"/>
        </w:rPr>
        <w:br/>
        <w:t>Real Academia Española © Todos los derechos reservados</w:t>
      </w:r>
    </w:p>
    <w:p w:rsidR="008958F0" w:rsidRDefault="008958F0" w:rsidP="00B14D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es-CO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s-CO"/>
        </w:rPr>
        <w:t>Fuente:</w:t>
      </w:r>
      <w:r w:rsidRPr="008958F0">
        <w:t xml:space="preserve"> </w:t>
      </w:r>
      <w:hyperlink r:id="rId5" w:history="1">
        <w:r w:rsidRPr="005D57C1">
          <w:rPr>
            <w:rStyle w:val="Hipervnculo"/>
            <w:rFonts w:ascii="Times New Roman" w:eastAsia="Times New Roman" w:hAnsi="Times New Roman" w:cs="Times New Roman"/>
            <w:i/>
            <w:iCs/>
            <w:lang w:eastAsia="es-CO"/>
          </w:rPr>
          <w:t>http://lema.rae.es/dpd/srv/search?id=d6PsOT7ImD6Tte7eSq</w:t>
        </w:r>
      </w:hyperlink>
    </w:p>
    <w:p w:rsidR="008958F0" w:rsidRDefault="008958F0" w:rsidP="00B1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es-CO"/>
        </w:rPr>
      </w:pPr>
    </w:p>
    <w:p w:rsidR="008958F0" w:rsidRDefault="008958F0" w:rsidP="00B1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es-CO"/>
        </w:rPr>
      </w:pPr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proofErr w:type="gramStart"/>
      <w:r>
        <w:rPr>
          <w:rStyle w:val="f"/>
          <w:rFonts w:ascii="Arial Unicode MS" w:eastAsia="Arial Unicode MS" w:hAnsi="Arial Unicode MS" w:cs="Arial Unicode MS" w:hint="eastAsia"/>
          <w:b/>
          <w:bCs/>
          <w:color w:val="0000FF"/>
          <w:sz w:val="30"/>
          <w:szCs w:val="30"/>
        </w:rPr>
        <w:t>antes</w:t>
      </w:r>
      <w:proofErr w:type="gramEnd"/>
      <w:r>
        <w:rPr>
          <w:rStyle w:val="f"/>
          <w:rFonts w:ascii="Arial Unicode MS" w:eastAsia="Arial Unicode MS" w:hAnsi="Arial Unicode MS" w:cs="Arial Unicode MS" w:hint="eastAsia"/>
          <w:b/>
          <w:bCs/>
          <w:color w:val="0000FF"/>
          <w:sz w:val="30"/>
          <w:szCs w:val="30"/>
        </w:rPr>
        <w:t>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(De</w:t>
      </w:r>
      <w:r>
        <w:rPr>
          <w:rStyle w:val="apple-converted-space"/>
          <w:rFonts w:ascii="Arial Unicode MS" w:eastAsia="Arial Unicode MS" w:hAnsi="Arial Unicode MS" w:cs="Arial Unicode MS" w:hint="eastAsia"/>
          <w:color w:val="008000"/>
          <w:sz w:val="26"/>
          <w:szCs w:val="26"/>
        </w:rPr>
        <w:t> </w:t>
      </w:r>
      <w:r>
        <w:rPr>
          <w:rStyle w:val="a"/>
          <w:rFonts w:ascii="Arial Unicode MS" w:eastAsia="Arial Unicode MS" w:hAnsi="Arial Unicode MS" w:cs="Arial Unicode MS" w:hint="eastAsia"/>
          <w:i/>
          <w:iCs/>
          <w:color w:val="008000"/>
          <w:sz w:val="26"/>
          <w:szCs w:val="26"/>
        </w:rPr>
        <w:t>ante</w:t>
      </w: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  <w:vertAlign w:val="superscript"/>
        </w:rPr>
        <w:t>2</w:t>
      </w: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008000"/>
          <w:sz w:val="26"/>
          <w:szCs w:val="26"/>
        </w:rPr>
        <w:t> </w:t>
      </w: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con</w:t>
      </w:r>
      <w:r>
        <w:rPr>
          <w:rStyle w:val="apple-converted-space"/>
          <w:rFonts w:ascii="Arial Unicode MS" w:eastAsia="Arial Unicode MS" w:hAnsi="Arial Unicode MS" w:cs="Arial Unicode MS" w:hint="eastAsia"/>
          <w:color w:val="008000"/>
          <w:sz w:val="26"/>
          <w:szCs w:val="26"/>
        </w:rPr>
        <w:t> </w:t>
      </w:r>
      <w:r>
        <w:rPr>
          <w:rStyle w:val="a"/>
          <w:rFonts w:ascii="Arial Unicode MS" w:eastAsia="Arial Unicode MS" w:hAnsi="Arial Unicode MS" w:cs="Arial Unicode MS" w:hint="eastAsia"/>
          <w:i/>
          <w:iCs/>
          <w:color w:val="008000"/>
          <w:sz w:val="26"/>
          <w:szCs w:val="26"/>
        </w:rPr>
        <w:t>-s</w:t>
      </w: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008000"/>
          <w:sz w:val="26"/>
          <w:szCs w:val="26"/>
        </w:rPr>
        <w:t> </w:t>
      </w: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por analogía con</w:t>
      </w:r>
      <w:r>
        <w:rPr>
          <w:rStyle w:val="apple-converted-space"/>
          <w:rFonts w:ascii="Arial Unicode MS" w:eastAsia="Arial Unicode MS" w:hAnsi="Arial Unicode MS" w:cs="Arial Unicode MS" w:hint="eastAsia"/>
          <w:color w:val="008000"/>
          <w:sz w:val="26"/>
          <w:szCs w:val="26"/>
        </w:rPr>
        <w:t> </w:t>
      </w:r>
      <w:proofErr w:type="spellStart"/>
      <w:r>
        <w:rPr>
          <w:rStyle w:val="a"/>
          <w:rFonts w:ascii="Arial Unicode MS" w:eastAsia="Arial Unicode MS" w:hAnsi="Arial Unicode MS" w:cs="Arial Unicode MS" w:hint="eastAsia"/>
          <w:i/>
          <w:iCs/>
          <w:color w:val="008000"/>
          <w:sz w:val="26"/>
          <w:szCs w:val="26"/>
        </w:rPr>
        <w:t>tras</w:t>
      </w:r>
      <w:proofErr w:type="spellEnd"/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,</w:t>
      </w:r>
      <w:r>
        <w:rPr>
          <w:rStyle w:val="apple-converted-space"/>
          <w:rFonts w:ascii="Arial Unicode MS" w:eastAsia="Arial Unicode MS" w:hAnsi="Arial Unicode MS" w:cs="Arial Unicode MS" w:hint="eastAsia"/>
          <w:color w:val="008000"/>
          <w:sz w:val="26"/>
          <w:szCs w:val="26"/>
        </w:rPr>
        <w:t> </w:t>
      </w:r>
      <w:r>
        <w:rPr>
          <w:rStyle w:val="a"/>
          <w:rFonts w:ascii="Arial Unicode MS" w:eastAsia="Arial Unicode MS" w:hAnsi="Arial Unicode MS" w:cs="Arial Unicode MS" w:hint="eastAsia"/>
          <w:i/>
          <w:iCs/>
          <w:color w:val="008000"/>
          <w:sz w:val="26"/>
          <w:szCs w:val="26"/>
        </w:rPr>
        <w:t>después</w:t>
      </w:r>
      <w:r>
        <w:rPr>
          <w:rStyle w:val="a"/>
          <w:rFonts w:ascii="Arial Unicode MS" w:eastAsia="Arial Unicode MS" w:hAnsi="Arial Unicode MS" w:cs="Arial Unicode MS" w:hint="eastAsia"/>
          <w:color w:val="008000"/>
          <w:sz w:val="26"/>
          <w:szCs w:val="26"/>
        </w:rPr>
        <w:t>, etc.).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0" w:name="0_1"/>
      <w:bookmarkEnd w:id="0"/>
      <w:r>
        <w:rPr>
          <w:rStyle w:val="d"/>
          <w:rFonts w:ascii="Arial Unicode MS" w:eastAsia="Arial Unicode MS" w:hAnsi="Arial Unicode MS" w:cs="Arial Unicode MS" w:hint="eastAsia"/>
          <w:b/>
          <w:bCs/>
          <w:color w:val="0000FF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 l.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Denota prioridad de lugar.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" w:name="0_2"/>
      <w:bookmarkEnd w:id="1"/>
      <w:r>
        <w:rPr>
          <w:rStyle w:val="d"/>
          <w:rFonts w:ascii="Arial Unicode MS" w:eastAsia="Arial Unicode MS" w:hAnsi="Arial Unicode MS" w:cs="Arial Unicode MS" w:hint="eastAsia"/>
          <w:b/>
          <w:bCs/>
          <w:color w:val="0000FF"/>
          <w:sz w:val="26"/>
          <w:szCs w:val="26"/>
        </w:rPr>
        <w:t>2.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 t.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Denota prioridad de tiempo.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Antes de amanecer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Antes que llegue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2" w:name="0_3"/>
      <w:bookmarkEnd w:id="2"/>
      <w:r>
        <w:rPr>
          <w:rStyle w:val="d"/>
          <w:rFonts w:ascii="Arial Unicode MS" w:eastAsia="Arial Unicode MS" w:hAnsi="Arial Unicode MS" w:cs="Arial Unicode MS" w:hint="eastAsia"/>
          <w:b/>
          <w:bCs/>
          <w:color w:val="0000FF"/>
          <w:sz w:val="26"/>
          <w:szCs w:val="26"/>
        </w:rPr>
        <w:t>3.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. </w:t>
      </w:r>
      <w:proofErr w:type="spellStart"/>
      <w:proofErr w:type="gram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ord</w:t>
      </w:r>
      <w:proofErr w:type="spellEnd"/>
      <w:proofErr w:type="gram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Denota prioridad o preferencia.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Antes morir que ofender a Dios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Antes la honra que el provecho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3" w:name="0_4"/>
      <w:bookmarkEnd w:id="3"/>
      <w:r>
        <w:rPr>
          <w:rStyle w:val="d"/>
          <w:rFonts w:ascii="Arial Unicode MS" w:eastAsia="Arial Unicode MS" w:hAnsi="Arial Unicode MS" w:cs="Arial Unicode MS" w:hint="eastAsia"/>
          <w:b/>
          <w:bCs/>
          <w:color w:val="0000FF"/>
          <w:sz w:val="26"/>
          <w:szCs w:val="26"/>
        </w:rPr>
        <w:t>4.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 m.</w:t>
      </w:r>
      <w:r>
        <w:rPr>
          <w:rStyle w:val="apple-converted-space"/>
          <w:rFonts w:ascii="Arial Unicode MS" w:eastAsia="Arial Unicode MS" w:hAnsi="Arial Unicode MS" w:cs="Arial Unicode MS" w:hint="eastAsia"/>
          <w:i/>
          <w:iCs/>
          <w:color w:val="0000FF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i/>
          <w:iCs/>
          <w:color w:val="0000FF"/>
          <w:sz w:val="26"/>
          <w:szCs w:val="26"/>
        </w:rPr>
        <w:t>Am.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hyperlink r:id="rId6" w:anchor="0_1" w:history="1">
        <w:proofErr w:type="gramStart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afortunadamente</w:t>
        </w:r>
        <w:proofErr w:type="gramEnd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.</w:t>
        </w:r>
      </w:hyperlink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4" w:name="0_5"/>
      <w:bookmarkEnd w:id="4"/>
      <w:r>
        <w:rPr>
          <w:rStyle w:val="d"/>
          <w:rFonts w:ascii="Arial Unicode MS" w:eastAsia="Arial Unicode MS" w:hAnsi="Arial Unicode MS" w:cs="Arial Unicode MS" w:hint="eastAsia"/>
          <w:b/>
          <w:bCs/>
          <w:color w:val="0000FF"/>
          <w:sz w:val="26"/>
          <w:szCs w:val="26"/>
        </w:rPr>
        <w:t>5.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conj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. </w:t>
      </w:r>
      <w:proofErr w:type="spellStart"/>
      <w:proofErr w:type="gram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advers</w:t>
      </w:r>
      <w:proofErr w:type="spellEnd"/>
      <w:proofErr w:type="gram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Denota idea de contrariedad y preferencia en el sentido de una oración respecto del de otra.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El que está limpio de pecado no teme la muerte, antes la desea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5" w:name="0_6"/>
      <w:bookmarkEnd w:id="5"/>
      <w:r>
        <w:rPr>
          <w:rStyle w:val="d"/>
          <w:rFonts w:ascii="Arial Unicode MS" w:eastAsia="Arial Unicode MS" w:hAnsi="Arial Unicode MS" w:cs="Arial Unicode MS" w:hint="eastAsia"/>
          <w:b/>
          <w:bCs/>
          <w:color w:val="0000FF"/>
          <w:sz w:val="26"/>
          <w:szCs w:val="26"/>
        </w:rPr>
        <w:lastRenderedPageBreak/>
        <w:t>6.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adj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Antecedente, anterior.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El día antes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La noche antes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h"/>
          <w:rFonts w:ascii="Arial Unicode MS" w:eastAsia="Arial Unicode MS" w:hAnsi="Arial Unicode MS" w:cs="Arial Unicode MS" w:hint="eastAsia"/>
          <w:i/>
          <w:iCs/>
          <w:color w:val="800080"/>
          <w:sz w:val="26"/>
          <w:szCs w:val="26"/>
        </w:rPr>
        <w:t>El año antes</w:t>
      </w:r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6" w:name="antes_bien."/>
      <w:bookmarkEnd w:id="6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bien</w:t>
      </w:r>
      <w:proofErr w:type="gramEnd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7" w:name="antes_bien.1"/>
      <w:bookmarkEnd w:id="7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loc. 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conjunt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hyperlink r:id="rId7" w:anchor="0_5" w:history="1">
        <w:proofErr w:type="gramStart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antes</w:t>
        </w:r>
        <w:proofErr w:type="gramEnd"/>
      </w:hyperlink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(</w:t>
      </w:r>
      <w:r>
        <w:rPr>
          <w:rStyle w:val="n"/>
          <w:rFonts w:ascii="Arial Unicode MS" w:eastAsia="Arial Unicode MS" w:hAnsi="Arial Unicode MS" w:cs="Arial Unicode MS" w:hint="eastAsia"/>
          <w:color w:val="000000"/>
          <w:sz w:val="23"/>
          <w:szCs w:val="23"/>
        </w:rPr>
        <w:t>‖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3"/>
          <w:szCs w:val="23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con idea de contrariedad).</w:t>
      </w:r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8" w:name="antes_con_antes."/>
      <w:bookmarkEnd w:id="8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con</w:t>
      </w:r>
      <w:proofErr w:type="gramEnd"/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9" w:name="antes_con_antes.1"/>
      <w:bookmarkEnd w:id="9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loc. 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hyperlink r:id="rId8" w:anchor="cuanto_antes." w:history="1">
        <w:proofErr w:type="gramStart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cuanto</w:t>
        </w:r>
        <w:proofErr w:type="gramEnd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 xml:space="preserve"> antes.</w:t>
        </w:r>
      </w:hyperlink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0" w:name="antes_de_anoche."/>
      <w:bookmarkEnd w:id="10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de</w:t>
      </w:r>
      <w:proofErr w:type="gramEnd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 xml:space="preserve"> anoche.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1" w:name="antes_de_anoche.1"/>
      <w:bookmarkEnd w:id="11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loc. 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hyperlink r:id="rId9" w:anchor="0_1" w:history="1">
        <w:proofErr w:type="gramStart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anteanoche</w:t>
        </w:r>
        <w:proofErr w:type="gramEnd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.</w:t>
        </w:r>
      </w:hyperlink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2" w:name="antes_de_ayer."/>
      <w:bookmarkEnd w:id="12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de</w:t>
      </w:r>
      <w:proofErr w:type="gramEnd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 xml:space="preserve"> ayer.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3" w:name="antes_de_ayer.1"/>
      <w:bookmarkEnd w:id="13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loc. 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hyperlink r:id="rId10" w:anchor="0_1" w:history="1">
        <w:proofErr w:type="gramStart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anteayer</w:t>
        </w:r>
        <w:proofErr w:type="gramEnd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.</w:t>
        </w:r>
      </w:hyperlink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4" w:name="antes_hoy_que_mañana."/>
      <w:bookmarkEnd w:id="14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hoy</w:t>
      </w:r>
      <w:proofErr w:type="gramEnd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 xml:space="preserve"> que mañana.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5" w:name="antes_hoy_que_mañana.1"/>
      <w:bookmarkEnd w:id="15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expr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U.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para manifestar el deseo de que suceda algo prontamente.</w:t>
      </w:r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6" w:name="antes_y_con_antes."/>
      <w:bookmarkEnd w:id="16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y</w:t>
      </w:r>
      <w:proofErr w:type="gramEnd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 xml:space="preserve"> con</w:t>
      </w:r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7" w:name="antes_y_con_antes.1"/>
      <w:bookmarkEnd w:id="17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loc. 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hyperlink r:id="rId11" w:anchor="cuanto_antes." w:history="1">
        <w:proofErr w:type="gramStart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>cuanto</w:t>
        </w:r>
        <w:proofErr w:type="gramEnd"/>
        <w:r>
          <w:rPr>
            <w:rStyle w:val="c"/>
            <w:rFonts w:ascii="Arial Unicode MS" w:eastAsia="Arial Unicode MS" w:hAnsi="Arial Unicode MS" w:cs="Arial Unicode MS" w:hint="eastAsia"/>
            <w:b/>
            <w:bCs/>
            <w:color w:val="0000FF"/>
            <w:sz w:val="26"/>
            <w:szCs w:val="26"/>
            <w:u w:val="single"/>
          </w:rPr>
          <w:t xml:space="preserve"> antes.</w:t>
        </w:r>
      </w:hyperlink>
    </w:p>
    <w:p w:rsidR="008958F0" w:rsidRDefault="008958F0" w:rsidP="00B14D19">
      <w:pPr>
        <w:pStyle w:val="p"/>
        <w:spacing w:after="0" w:afterAutospacing="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8" w:name="de_antes."/>
      <w:bookmarkEnd w:id="18"/>
      <w:proofErr w:type="gramStart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de</w:t>
      </w:r>
      <w:proofErr w:type="gramEnd"/>
      <w:r>
        <w:rPr>
          <w:rStyle w:val="apple-converted-space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 </w:t>
      </w:r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~.</w:t>
      </w:r>
    </w:p>
    <w:p w:rsidR="008958F0" w:rsidRDefault="008958F0" w:rsidP="00B14D19">
      <w:pPr>
        <w:pStyle w:val="q"/>
        <w:spacing w:after="0" w:afterAutospacing="0"/>
        <w:ind w:left="480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bookmarkStart w:id="19" w:name="de_antes.1"/>
      <w:bookmarkEnd w:id="19"/>
      <w:r>
        <w:rPr>
          <w:rStyle w:val="k"/>
          <w:rFonts w:ascii="Arial Unicode MS" w:eastAsia="Arial Unicode MS" w:hAnsi="Arial Unicode MS" w:cs="Arial Unicode MS" w:hint="eastAsia"/>
          <w:b/>
          <w:bCs/>
          <w:color w:val="800000"/>
          <w:sz w:val="26"/>
          <w:szCs w:val="26"/>
        </w:rPr>
        <w:t>1.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 xml:space="preserve">loc. </w:t>
      </w:r>
      <w:proofErr w:type="spell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adv</w:t>
      </w:r>
      <w:proofErr w:type="spell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FF"/>
          <w:sz w:val="26"/>
          <w:szCs w:val="26"/>
        </w:rPr>
        <w:t> </w:t>
      </w:r>
      <w:proofErr w:type="spellStart"/>
      <w:proofErr w:type="gramStart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coloq</w:t>
      </w:r>
      <w:proofErr w:type="spellEnd"/>
      <w:proofErr w:type="gramEnd"/>
      <w:r>
        <w:rPr>
          <w:rStyle w:val="d"/>
          <w:rFonts w:ascii="Arial Unicode MS" w:eastAsia="Arial Unicode MS" w:hAnsi="Arial Unicode MS" w:cs="Arial Unicode MS" w:hint="eastAsia"/>
          <w:color w:val="0000FF"/>
          <w:sz w:val="26"/>
          <w:szCs w:val="26"/>
        </w:rPr>
        <w:t>.</w:t>
      </w:r>
      <w:r>
        <w:rPr>
          <w:rStyle w:val="apple-converted-space"/>
          <w:rFonts w:ascii="Arial Unicode MS" w:eastAsia="Arial Unicode MS" w:hAnsi="Arial Unicode MS" w:cs="Arial Unicode MS" w:hint="eastAsia"/>
          <w:color w:val="000000"/>
          <w:sz w:val="26"/>
          <w:szCs w:val="26"/>
        </w:rPr>
        <w:t> </w:t>
      </w:r>
      <w:r>
        <w:rPr>
          <w:rStyle w:val="b"/>
          <w:rFonts w:ascii="Arial Unicode MS" w:eastAsia="Arial Unicode MS" w:hAnsi="Arial Unicode MS" w:cs="Arial Unicode MS" w:hint="eastAsia"/>
          <w:color w:val="000000"/>
          <w:sz w:val="26"/>
          <w:szCs w:val="26"/>
        </w:rPr>
        <w:t>De tiempo anterior.</w:t>
      </w:r>
    </w:p>
    <w:p w:rsidR="00B14D19" w:rsidRDefault="00B14D19" w:rsidP="00B14D19">
      <w:pPr>
        <w:spacing w:after="0" w:line="240" w:lineRule="auto"/>
        <w:jc w:val="right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958F0" w:rsidRDefault="008958F0" w:rsidP="00B14D19">
      <w:pPr>
        <w:spacing w:after="0" w:line="240" w:lineRule="auto"/>
        <w:jc w:val="right"/>
        <w:rPr>
          <w:rFonts w:ascii="Arial" w:hAnsi="Arial" w:cs="Arial"/>
          <w:i/>
          <w:iCs/>
          <w:color w:val="000000"/>
          <w:sz w:val="16"/>
          <w:szCs w:val="16"/>
        </w:rPr>
      </w:pPr>
      <w:bookmarkStart w:id="20" w:name="_GoBack"/>
      <w:bookmarkEnd w:id="20"/>
      <w:r>
        <w:rPr>
          <w:rFonts w:ascii="Arial" w:hAnsi="Arial" w:cs="Arial"/>
          <w:i/>
          <w:iCs/>
          <w:color w:val="000000"/>
          <w:sz w:val="16"/>
          <w:szCs w:val="16"/>
        </w:rPr>
        <w:t>Real Academia Española © Todos los derechos reservados</w:t>
      </w:r>
    </w:p>
    <w:p w:rsidR="008958F0" w:rsidRDefault="008958F0" w:rsidP="00B14D19">
      <w:pPr>
        <w:spacing w:after="0" w:line="240" w:lineRule="auto"/>
        <w:jc w:val="right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Fuente </w:t>
      </w:r>
      <w:hyperlink r:id="rId12" w:history="1">
        <w:r w:rsidRPr="005D57C1">
          <w:rPr>
            <w:rStyle w:val="Hipervnculo"/>
            <w:rFonts w:ascii="Arial" w:hAnsi="Arial" w:cs="Arial"/>
            <w:i/>
            <w:iCs/>
            <w:sz w:val="16"/>
            <w:szCs w:val="16"/>
          </w:rPr>
          <w:t>http://lema.rae.es/drae/?val=antes+de+ayer</w:t>
        </w:r>
      </w:hyperlink>
    </w:p>
    <w:p w:rsidR="008958F0" w:rsidRPr="008958F0" w:rsidRDefault="008958F0" w:rsidP="00B14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D73DB4" w:rsidRDefault="00D73DB4" w:rsidP="00B14D19">
      <w:pPr>
        <w:jc w:val="both"/>
      </w:pPr>
    </w:p>
    <w:sectPr w:rsidR="00D73D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Negrit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F0"/>
    <w:rsid w:val="008958F0"/>
    <w:rsid w:val="00B14D19"/>
    <w:rsid w:val="00D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p4">
    <w:name w:val="dp4"/>
    <w:basedOn w:val="Normal"/>
    <w:rsid w:val="008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dp6">
    <w:name w:val="dp6"/>
    <w:basedOn w:val="Fuentedeprrafopredeter"/>
    <w:rsid w:val="008958F0"/>
  </w:style>
  <w:style w:type="character" w:customStyle="1" w:styleId="apple-converted-space">
    <w:name w:val="apple-converted-space"/>
    <w:basedOn w:val="Fuentedeprrafopredeter"/>
    <w:rsid w:val="008958F0"/>
  </w:style>
  <w:style w:type="character" w:customStyle="1" w:styleId="dp7">
    <w:name w:val="dp7"/>
    <w:basedOn w:val="Fuentedeprrafopredeter"/>
    <w:rsid w:val="008958F0"/>
  </w:style>
  <w:style w:type="character" w:styleId="Hipervnculo">
    <w:name w:val="Hyperlink"/>
    <w:basedOn w:val="Fuentedeprrafopredeter"/>
    <w:uiPriority w:val="99"/>
    <w:unhideWhenUsed/>
    <w:rsid w:val="008958F0"/>
    <w:rPr>
      <w:color w:val="0000FF" w:themeColor="hyperlink"/>
      <w:u w:val="single"/>
    </w:rPr>
  </w:style>
  <w:style w:type="paragraph" w:customStyle="1" w:styleId="p">
    <w:name w:val="p"/>
    <w:basedOn w:val="Normal"/>
    <w:rsid w:val="008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f">
    <w:name w:val="f"/>
    <w:basedOn w:val="Fuentedeprrafopredeter"/>
    <w:rsid w:val="008958F0"/>
  </w:style>
  <w:style w:type="paragraph" w:customStyle="1" w:styleId="q">
    <w:name w:val="q"/>
    <w:basedOn w:val="Normal"/>
    <w:rsid w:val="008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">
    <w:name w:val="a"/>
    <w:basedOn w:val="Fuentedeprrafopredeter"/>
    <w:rsid w:val="008958F0"/>
  </w:style>
  <w:style w:type="character" w:customStyle="1" w:styleId="d">
    <w:name w:val="d"/>
    <w:basedOn w:val="Fuentedeprrafopredeter"/>
    <w:rsid w:val="008958F0"/>
  </w:style>
  <w:style w:type="character" w:customStyle="1" w:styleId="b">
    <w:name w:val="b"/>
    <w:basedOn w:val="Fuentedeprrafopredeter"/>
    <w:rsid w:val="008958F0"/>
  </w:style>
  <w:style w:type="character" w:customStyle="1" w:styleId="h">
    <w:name w:val="h"/>
    <w:basedOn w:val="Fuentedeprrafopredeter"/>
    <w:rsid w:val="008958F0"/>
  </w:style>
  <w:style w:type="character" w:customStyle="1" w:styleId="c">
    <w:name w:val="c"/>
    <w:basedOn w:val="Fuentedeprrafopredeter"/>
    <w:rsid w:val="008958F0"/>
  </w:style>
  <w:style w:type="character" w:customStyle="1" w:styleId="k">
    <w:name w:val="k"/>
    <w:basedOn w:val="Fuentedeprrafopredeter"/>
    <w:rsid w:val="008958F0"/>
  </w:style>
  <w:style w:type="character" w:customStyle="1" w:styleId="n">
    <w:name w:val="n"/>
    <w:basedOn w:val="Fuentedeprrafopredeter"/>
    <w:rsid w:val="00895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p4">
    <w:name w:val="dp4"/>
    <w:basedOn w:val="Normal"/>
    <w:rsid w:val="008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dp6">
    <w:name w:val="dp6"/>
    <w:basedOn w:val="Fuentedeprrafopredeter"/>
    <w:rsid w:val="008958F0"/>
  </w:style>
  <w:style w:type="character" w:customStyle="1" w:styleId="apple-converted-space">
    <w:name w:val="apple-converted-space"/>
    <w:basedOn w:val="Fuentedeprrafopredeter"/>
    <w:rsid w:val="008958F0"/>
  </w:style>
  <w:style w:type="character" w:customStyle="1" w:styleId="dp7">
    <w:name w:val="dp7"/>
    <w:basedOn w:val="Fuentedeprrafopredeter"/>
    <w:rsid w:val="008958F0"/>
  </w:style>
  <w:style w:type="character" w:styleId="Hipervnculo">
    <w:name w:val="Hyperlink"/>
    <w:basedOn w:val="Fuentedeprrafopredeter"/>
    <w:uiPriority w:val="99"/>
    <w:unhideWhenUsed/>
    <w:rsid w:val="008958F0"/>
    <w:rPr>
      <w:color w:val="0000FF" w:themeColor="hyperlink"/>
      <w:u w:val="single"/>
    </w:rPr>
  </w:style>
  <w:style w:type="paragraph" w:customStyle="1" w:styleId="p">
    <w:name w:val="p"/>
    <w:basedOn w:val="Normal"/>
    <w:rsid w:val="008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f">
    <w:name w:val="f"/>
    <w:basedOn w:val="Fuentedeprrafopredeter"/>
    <w:rsid w:val="008958F0"/>
  </w:style>
  <w:style w:type="paragraph" w:customStyle="1" w:styleId="q">
    <w:name w:val="q"/>
    <w:basedOn w:val="Normal"/>
    <w:rsid w:val="0089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">
    <w:name w:val="a"/>
    <w:basedOn w:val="Fuentedeprrafopredeter"/>
    <w:rsid w:val="008958F0"/>
  </w:style>
  <w:style w:type="character" w:customStyle="1" w:styleId="d">
    <w:name w:val="d"/>
    <w:basedOn w:val="Fuentedeprrafopredeter"/>
    <w:rsid w:val="008958F0"/>
  </w:style>
  <w:style w:type="character" w:customStyle="1" w:styleId="b">
    <w:name w:val="b"/>
    <w:basedOn w:val="Fuentedeprrafopredeter"/>
    <w:rsid w:val="008958F0"/>
  </w:style>
  <w:style w:type="character" w:customStyle="1" w:styleId="h">
    <w:name w:val="h"/>
    <w:basedOn w:val="Fuentedeprrafopredeter"/>
    <w:rsid w:val="008958F0"/>
  </w:style>
  <w:style w:type="character" w:customStyle="1" w:styleId="c">
    <w:name w:val="c"/>
    <w:basedOn w:val="Fuentedeprrafopredeter"/>
    <w:rsid w:val="008958F0"/>
  </w:style>
  <w:style w:type="character" w:customStyle="1" w:styleId="k">
    <w:name w:val="k"/>
    <w:basedOn w:val="Fuentedeprrafopredeter"/>
    <w:rsid w:val="008958F0"/>
  </w:style>
  <w:style w:type="character" w:customStyle="1" w:styleId="n">
    <w:name w:val="n"/>
    <w:basedOn w:val="Fuentedeprrafopredeter"/>
    <w:rsid w:val="0089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a.rae.es/drae/srv/search?id=wMKZril9lDXX2slfHxf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ma.rae.es/drae/srv/search?val=antes+de+ayer" TargetMode="External"/><Relationship Id="rId12" Type="http://schemas.openxmlformats.org/officeDocument/2006/relationships/hyperlink" Target="http://lema.rae.es/drae/?val=antes+de+ay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ma.rae.es/drae/srv/search?id=65b6N0PNhDXX26yi3K9v" TargetMode="External"/><Relationship Id="rId11" Type="http://schemas.openxmlformats.org/officeDocument/2006/relationships/hyperlink" Target="http://lema.rae.es/drae/srv/search?id=wMKZril9lDXX2slfHxfX" TargetMode="External"/><Relationship Id="rId5" Type="http://schemas.openxmlformats.org/officeDocument/2006/relationships/hyperlink" Target="http://lema.rae.es/dpd/srv/search?id=d6PsOT7ImD6Tte7eSq" TargetMode="External"/><Relationship Id="rId10" Type="http://schemas.openxmlformats.org/officeDocument/2006/relationships/hyperlink" Target="http://lema.rae.es/drae/srv/search?id=KiZtOuGaNDXX2MNRtz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ma.rae.es/drae/srv/search?id=gHgUskg1rDXX20zOuu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Ayde</dc:creator>
  <cp:lastModifiedBy>Ayde</cp:lastModifiedBy>
  <cp:revision>4</cp:revision>
  <dcterms:created xsi:type="dcterms:W3CDTF">2015-05-10T23:22:00Z</dcterms:created>
  <dcterms:modified xsi:type="dcterms:W3CDTF">2015-05-10T23:47:00Z</dcterms:modified>
</cp:coreProperties>
</file>