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EFC" w:rsidRPr="00146006" w:rsidRDefault="006562D6" w:rsidP="006562D6">
      <w:pPr>
        <w:spacing w:after="0" w:line="48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 w:rsidRPr="00146006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VISITA A  LAGUNITAS</w:t>
      </w:r>
    </w:p>
    <w:p w:rsidR="006562D6" w:rsidRPr="00BE36F6" w:rsidRDefault="000F3B45" w:rsidP="006562D6">
      <w:pPr>
        <w:spacing w:after="0" w:line="480" w:lineRule="auto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BE36F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r w:rsidR="006562D6" w:rsidRPr="00146006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CELEBRANDO EL DIA DEL AGUA EN UNA AREA ESTRATÉGICA</w:t>
      </w:r>
      <w:r w:rsidRPr="00146006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”</w:t>
      </w:r>
    </w:p>
    <w:p w:rsidR="004345B4" w:rsidRDefault="004345B4" w:rsidP="006562D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5791835" cy="43440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31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2D6" w:rsidRDefault="006562D6" w:rsidP="006562D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62D6" w:rsidRDefault="006562D6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pasado 27 de marzo, los estudiantes, profesores</w:t>
      </w:r>
      <w:r w:rsidR="00BE36F6">
        <w:rPr>
          <w:rFonts w:ascii="Times New Roman" w:hAnsi="Times New Roman" w:cs="Times New Roman"/>
          <w:sz w:val="24"/>
          <w:szCs w:val="24"/>
        </w:rPr>
        <w:t xml:space="preserve"> del Centro Educativo Rural La Caldera del municipio de </w:t>
      </w:r>
      <w:proofErr w:type="spellStart"/>
      <w:r w:rsidR="00BE36F6">
        <w:rPr>
          <w:rFonts w:ascii="Times New Roman" w:hAnsi="Times New Roman" w:cs="Times New Roman"/>
          <w:sz w:val="24"/>
          <w:szCs w:val="24"/>
        </w:rPr>
        <w:t>Mutiscua</w:t>
      </w:r>
      <w:proofErr w:type="spellEnd"/>
      <w:r>
        <w:rPr>
          <w:rFonts w:ascii="Times New Roman" w:hAnsi="Times New Roman" w:cs="Times New Roman"/>
          <w:sz w:val="24"/>
          <w:szCs w:val="24"/>
        </w:rPr>
        <w:t>, representantes de CORPO</w:t>
      </w:r>
      <w:r w:rsidR="00BE36F6">
        <w:rPr>
          <w:rFonts w:ascii="Times New Roman" w:hAnsi="Times New Roman" w:cs="Times New Roman"/>
          <w:sz w:val="24"/>
          <w:szCs w:val="24"/>
        </w:rPr>
        <w:t>NOR y de la alcaldía municipal</w:t>
      </w:r>
      <w:r>
        <w:rPr>
          <w:rFonts w:ascii="Times New Roman" w:hAnsi="Times New Roman" w:cs="Times New Roman"/>
          <w:sz w:val="24"/>
          <w:szCs w:val="24"/>
        </w:rPr>
        <w:t xml:space="preserve">, realizaron una visita al área estratégica de Lagunitas, terrenos adquiridos entre los municipios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Mutiscua</w:t>
      </w:r>
      <w:proofErr w:type="spellEnd"/>
      <w:r>
        <w:rPr>
          <w:rFonts w:ascii="Times New Roman" w:hAnsi="Times New Roman" w:cs="Times New Roman"/>
          <w:sz w:val="24"/>
          <w:szCs w:val="24"/>
        </w:rPr>
        <w:t>, Silos y CORPONOR.</w:t>
      </w:r>
    </w:p>
    <w:p w:rsidR="006562D6" w:rsidRDefault="006562D6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62D6" w:rsidRDefault="006562D6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visita de observación, correspondió a la actividad de celebración del día del agua dentro del plan operativo anual del Proyecto Ambiental Escolar</w:t>
      </w:r>
      <w:r w:rsidR="00BE36F6">
        <w:rPr>
          <w:rFonts w:ascii="Times New Roman" w:hAnsi="Times New Roman" w:cs="Times New Roman"/>
          <w:sz w:val="24"/>
          <w:szCs w:val="24"/>
        </w:rPr>
        <w:t xml:space="preserve"> de Cultura Ambiental Ciudadana </w:t>
      </w:r>
      <w:r>
        <w:rPr>
          <w:rFonts w:ascii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Conozco mi tierra, la cuido y la conservo”, enfocado en el reconocimiento </w:t>
      </w:r>
      <w:r w:rsidR="002E3434">
        <w:rPr>
          <w:rFonts w:ascii="Times New Roman" w:hAnsi="Times New Roman" w:cs="Times New Roman"/>
          <w:sz w:val="24"/>
          <w:szCs w:val="24"/>
        </w:rPr>
        <w:t xml:space="preserve">sobre los derechos y deberes sobre la utilización de los recursos naturales agua y suelo del municipio de </w:t>
      </w:r>
      <w:proofErr w:type="spellStart"/>
      <w:r w:rsidR="002E3434">
        <w:rPr>
          <w:rFonts w:ascii="Times New Roman" w:hAnsi="Times New Roman" w:cs="Times New Roman"/>
          <w:sz w:val="24"/>
          <w:szCs w:val="24"/>
        </w:rPr>
        <w:t>Mutiscua</w:t>
      </w:r>
      <w:proofErr w:type="spellEnd"/>
      <w:r w:rsidR="002E3434">
        <w:rPr>
          <w:rFonts w:ascii="Times New Roman" w:hAnsi="Times New Roman" w:cs="Times New Roman"/>
          <w:sz w:val="24"/>
          <w:szCs w:val="24"/>
        </w:rPr>
        <w:t>.</w:t>
      </w:r>
    </w:p>
    <w:p w:rsidR="002E3434" w:rsidRDefault="00AB68D3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2697480" cy="221170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31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61" cy="221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006">
        <w:rPr>
          <w:rFonts w:ascii="Times New Roman" w:hAnsi="Times New Roman" w:cs="Times New Roman"/>
          <w:noProof/>
          <w:sz w:val="24"/>
          <w:szCs w:val="24"/>
          <w:lang w:eastAsia="es-CO"/>
        </w:rPr>
        <w:t xml:space="preserve">       </w:t>
      </w:r>
      <w:r w:rsidR="00B60120">
        <w:rPr>
          <w:rFonts w:ascii="Times New Roman" w:hAnsi="Times New Roman" w:cs="Times New Roman"/>
          <w:noProof/>
          <w:sz w:val="24"/>
          <w:szCs w:val="24"/>
          <w:lang w:eastAsia="es-CO"/>
        </w:rPr>
        <w:t xml:space="preserve">        </w:t>
      </w:r>
      <w:r w:rsidR="00B6012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1837AD88" wp14:editId="2B08FC7F">
            <wp:extent cx="2514600" cy="2152318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31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51" cy="215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F6" w:rsidRDefault="002E3434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área estratégica de Lagunitas se encuentra en límites entre los municipios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Mutiscua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Silos, muy cerc</w:t>
      </w:r>
      <w:r w:rsidR="004345B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del </w:t>
      </w:r>
      <w:r w:rsidR="000F3B45">
        <w:rPr>
          <w:rFonts w:ascii="Times New Roman" w:hAnsi="Times New Roman" w:cs="Times New Roman"/>
          <w:sz w:val="24"/>
          <w:szCs w:val="24"/>
        </w:rPr>
        <w:t xml:space="preserve">sitio llamado </w:t>
      </w:r>
      <w:proofErr w:type="spellStart"/>
      <w:r w:rsidR="000F3B45">
        <w:rPr>
          <w:rFonts w:ascii="Times New Roman" w:hAnsi="Times New Roman" w:cs="Times New Roman"/>
          <w:sz w:val="24"/>
          <w:szCs w:val="24"/>
        </w:rPr>
        <w:t>Ranchadero</w:t>
      </w:r>
      <w:proofErr w:type="spellEnd"/>
      <w:r w:rsidR="000F3B45">
        <w:rPr>
          <w:rFonts w:ascii="Times New Roman" w:hAnsi="Times New Roman" w:cs="Times New Roman"/>
          <w:sz w:val="24"/>
          <w:szCs w:val="24"/>
        </w:rPr>
        <w:t xml:space="preserve"> y </w:t>
      </w:r>
      <w:r>
        <w:rPr>
          <w:rFonts w:ascii="Times New Roman" w:hAnsi="Times New Roman" w:cs="Times New Roman"/>
          <w:sz w:val="24"/>
          <w:szCs w:val="24"/>
        </w:rPr>
        <w:t xml:space="preserve"> de la Laguna Verde, aproximadamente a una hora y quince minutos de la ciudad de Pa</w:t>
      </w:r>
      <w:r w:rsidR="00BE36F6">
        <w:rPr>
          <w:rFonts w:ascii="Times New Roman" w:hAnsi="Times New Roman" w:cs="Times New Roman"/>
          <w:sz w:val="24"/>
          <w:szCs w:val="24"/>
        </w:rPr>
        <w:t xml:space="preserve">mplona. </w:t>
      </w:r>
    </w:p>
    <w:p w:rsidR="00EA105C" w:rsidRDefault="00EA105C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2989385" cy="226822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31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672" cy="226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2576146" cy="22491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31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667" cy="22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F6" w:rsidRDefault="00BE36F6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434" w:rsidRDefault="00BE36F6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área estratégica,</w:t>
      </w:r>
      <w:r w:rsidR="002E3434">
        <w:rPr>
          <w:rFonts w:ascii="Times New Roman" w:hAnsi="Times New Roman" w:cs="Times New Roman"/>
          <w:sz w:val="24"/>
          <w:szCs w:val="24"/>
        </w:rPr>
        <w:t xml:space="preserve"> pertenece al Páramo de </w:t>
      </w:r>
      <w:proofErr w:type="spellStart"/>
      <w:r w:rsidR="002E3434">
        <w:rPr>
          <w:rFonts w:ascii="Times New Roman" w:hAnsi="Times New Roman" w:cs="Times New Roman"/>
          <w:sz w:val="24"/>
          <w:szCs w:val="24"/>
        </w:rPr>
        <w:t>Santurban</w:t>
      </w:r>
      <w:proofErr w:type="spellEnd"/>
      <w:r w:rsidR="002E3434">
        <w:rPr>
          <w:rFonts w:ascii="Times New Roman" w:hAnsi="Times New Roman" w:cs="Times New Roman"/>
          <w:sz w:val="24"/>
          <w:szCs w:val="24"/>
        </w:rPr>
        <w:t xml:space="preserve">, el área antiguamente </w:t>
      </w:r>
      <w:r w:rsidR="00EA105C">
        <w:rPr>
          <w:rFonts w:ascii="Times New Roman" w:hAnsi="Times New Roman" w:cs="Times New Roman"/>
          <w:sz w:val="24"/>
          <w:szCs w:val="24"/>
        </w:rPr>
        <w:t xml:space="preserve">estaba </w:t>
      </w:r>
      <w:r w:rsidR="002E3434">
        <w:rPr>
          <w:rFonts w:ascii="Times New Roman" w:hAnsi="Times New Roman" w:cs="Times New Roman"/>
          <w:sz w:val="24"/>
          <w:szCs w:val="24"/>
        </w:rPr>
        <w:t xml:space="preserve">dedicada al cultivo de papa y al pastoreo, fue rescatada gracias a la inversión por parte de los gobiernos locales y CORPONOR como parte de los planes de adquisición de terrenos estratégicos para la producción de agua. Hoy en día, se observa el crecimiento de muchos frailejones y la presencia </w:t>
      </w:r>
      <w:r w:rsidR="002E3434">
        <w:rPr>
          <w:rFonts w:ascii="Times New Roman" w:hAnsi="Times New Roman" w:cs="Times New Roman"/>
          <w:sz w:val="24"/>
          <w:szCs w:val="24"/>
        </w:rPr>
        <w:lastRenderedPageBreak/>
        <w:t xml:space="preserve">de humedales. </w:t>
      </w:r>
      <w:r w:rsidR="004345B4">
        <w:rPr>
          <w:rFonts w:ascii="Times New Roman" w:hAnsi="Times New Roman" w:cs="Times New Roman"/>
          <w:sz w:val="24"/>
          <w:szCs w:val="24"/>
        </w:rPr>
        <w:t>En este sitio, nace la quebrada “Las Almas” que metros más abajo se une a la quebrada “La Plata” formando el río La Plata que después tomará el nombre de río “Zulia”.</w:t>
      </w:r>
    </w:p>
    <w:p w:rsidR="000F3B45" w:rsidRDefault="000F3B45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2742535" cy="2594774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M_31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584" cy="259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CO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2470639" cy="2546350"/>
            <wp:effectExtent l="0" t="0" r="635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31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831" cy="254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D3" w:rsidRDefault="00AB68D3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5B4" w:rsidRDefault="004345B4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5B4" w:rsidRDefault="004345B4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salida de observación permite a los estudiantes valorar </w:t>
      </w:r>
      <w:r w:rsidR="00EA105C">
        <w:rPr>
          <w:rFonts w:ascii="Times New Roman" w:hAnsi="Times New Roman" w:cs="Times New Roman"/>
          <w:sz w:val="24"/>
          <w:szCs w:val="24"/>
        </w:rPr>
        <w:t xml:space="preserve">las </w:t>
      </w:r>
      <w:r>
        <w:rPr>
          <w:rFonts w:ascii="Times New Roman" w:hAnsi="Times New Roman" w:cs="Times New Roman"/>
          <w:sz w:val="24"/>
          <w:szCs w:val="24"/>
        </w:rPr>
        <w:t xml:space="preserve">acciones por parte de los municipios y las entidades ambientales departamentales que permiten rescatar y preservar estas zonas para el beneficio de todos los </w:t>
      </w:r>
      <w:proofErr w:type="spellStart"/>
      <w:r>
        <w:rPr>
          <w:rFonts w:ascii="Times New Roman" w:hAnsi="Times New Roman" w:cs="Times New Roman"/>
          <w:sz w:val="24"/>
          <w:szCs w:val="24"/>
        </w:rPr>
        <w:t>nortesantan</w:t>
      </w:r>
      <w:r w:rsidR="00EA105C">
        <w:rPr>
          <w:rFonts w:ascii="Times New Roman" w:hAnsi="Times New Roman" w:cs="Times New Roman"/>
          <w:sz w:val="24"/>
          <w:szCs w:val="24"/>
        </w:rPr>
        <w:t>dereanos</w:t>
      </w:r>
      <w:proofErr w:type="spellEnd"/>
      <w:r w:rsidR="00EA105C">
        <w:rPr>
          <w:rFonts w:ascii="Times New Roman" w:hAnsi="Times New Roman" w:cs="Times New Roman"/>
          <w:sz w:val="24"/>
          <w:szCs w:val="24"/>
        </w:rPr>
        <w:t>. Cuando observamos la gran cantidad de nacimientos en las más de cien hectáreas de Lagunitas</w:t>
      </w:r>
      <w:r>
        <w:rPr>
          <w:rFonts w:ascii="Times New Roman" w:hAnsi="Times New Roman" w:cs="Times New Roman"/>
          <w:sz w:val="24"/>
          <w:szCs w:val="24"/>
        </w:rPr>
        <w:t xml:space="preserve">, el ingeniero Adolfo Ochoa, les recordaba a los niños, niñas y jóvenes del centro educativo que desde el Páramo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Santurban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nacen ríos que más tarden van hacia el río Magdalena, el río Catatumbo y el río Arauca.</w:t>
      </w:r>
      <w:r w:rsidR="0051318E">
        <w:rPr>
          <w:rFonts w:ascii="Times New Roman" w:hAnsi="Times New Roman" w:cs="Times New Roman"/>
          <w:sz w:val="24"/>
          <w:szCs w:val="24"/>
        </w:rPr>
        <w:t xml:space="preserve"> Lo que permite reflexionar sobre los miles de habitantes que dependen de la conservación del Páramo de </w:t>
      </w:r>
      <w:proofErr w:type="spellStart"/>
      <w:r w:rsidR="0051318E">
        <w:rPr>
          <w:rFonts w:ascii="Times New Roman" w:hAnsi="Times New Roman" w:cs="Times New Roman"/>
          <w:sz w:val="24"/>
          <w:szCs w:val="24"/>
        </w:rPr>
        <w:t>Santurban</w:t>
      </w:r>
      <w:proofErr w:type="spellEnd"/>
      <w:r w:rsidR="0051318E">
        <w:rPr>
          <w:rFonts w:ascii="Times New Roman" w:hAnsi="Times New Roman" w:cs="Times New Roman"/>
          <w:sz w:val="24"/>
          <w:szCs w:val="24"/>
        </w:rPr>
        <w:t xml:space="preserve"> para el suministro de agua.</w:t>
      </w:r>
    </w:p>
    <w:p w:rsidR="00AB68D3" w:rsidRDefault="00B60120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t xml:space="preserve">    </w:t>
      </w:r>
      <w:r w:rsidR="00AB68D3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541FB39E" wp14:editId="5F3A85C5">
            <wp:extent cx="2241755" cy="2447219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31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195" cy="24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CO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0A3DFC38" wp14:editId="0701A2ED">
            <wp:extent cx="2514600" cy="241744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31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77" cy="242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18E" w:rsidRDefault="0051318E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18E" w:rsidRDefault="0051318E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Una de las ideas para plantear la salida fue la necesidad de que los estudiantes conozcan, aprecien y valoren los recursos naturales que tiene la tierra </w:t>
      </w:r>
      <w:proofErr w:type="spellStart"/>
      <w:r>
        <w:rPr>
          <w:rFonts w:ascii="Times New Roman" w:hAnsi="Times New Roman" w:cs="Times New Roman"/>
          <w:sz w:val="24"/>
          <w:szCs w:val="24"/>
        </w:rPr>
        <w:t>mutiscuana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 que ellos como futuros agricultores, comerciantes y líderes del municipio cambien los </w:t>
      </w:r>
      <w:r w:rsidR="00EA105C">
        <w:rPr>
          <w:rFonts w:ascii="Times New Roman" w:hAnsi="Times New Roman" w:cs="Times New Roman"/>
          <w:sz w:val="24"/>
          <w:szCs w:val="24"/>
        </w:rPr>
        <w:t>comportamientos destructivos contra el medio</w:t>
      </w:r>
      <w:r>
        <w:rPr>
          <w:rFonts w:ascii="Times New Roman" w:hAnsi="Times New Roman" w:cs="Times New Roman"/>
          <w:sz w:val="24"/>
          <w:szCs w:val="24"/>
        </w:rPr>
        <w:t xml:space="preserve"> ambiente y sean personas más conscientes de cuidar y buscar la manera de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desarrollar sus trabajos sin deteriorar los recursos naturales.</w:t>
      </w:r>
    </w:p>
    <w:p w:rsidR="00AB68D3" w:rsidRDefault="00AB68D3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1C145926" wp14:editId="53ACC4EB">
            <wp:extent cx="2389034" cy="23888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_31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66" cy="239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4C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9344C4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2566220" cy="2299970"/>
            <wp:effectExtent l="0" t="0" r="571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_31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39" cy="230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18E" w:rsidRDefault="00EA105C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Los niños, niñas y jóvenes del Centro Educativo Rural La Caldera, los integrantes del Comité Ambiental municipal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Mutiscua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CORPONOR están comprometidos con la defensa del Páramo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Santurban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6006" w:rsidRDefault="00146006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2901462" cy="3103099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_31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462" cy="310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2655277" cy="3077089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31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087" cy="308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18E" w:rsidRDefault="0051318E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la salida participaron 33 estudiantes, de los grados de cuarto a noveno, de las seis sedes que conforman el Centro Educativo Rural La Caldera</w:t>
      </w:r>
      <w:r w:rsidR="00146006">
        <w:rPr>
          <w:rFonts w:ascii="Times New Roman" w:hAnsi="Times New Roman" w:cs="Times New Roman"/>
          <w:sz w:val="24"/>
          <w:szCs w:val="24"/>
        </w:rPr>
        <w:t xml:space="preserve">, que atiende a la población rural de las veredas: </w:t>
      </w:r>
      <w:r>
        <w:rPr>
          <w:rFonts w:ascii="Times New Roman" w:hAnsi="Times New Roman" w:cs="Times New Roman"/>
          <w:sz w:val="24"/>
          <w:szCs w:val="24"/>
        </w:rPr>
        <w:t xml:space="preserve">La Caldera, San José de la Montaña, El </w:t>
      </w:r>
      <w:proofErr w:type="spellStart"/>
      <w:r>
        <w:rPr>
          <w:rFonts w:ascii="Times New Roman" w:hAnsi="Times New Roman" w:cs="Times New Roman"/>
          <w:sz w:val="24"/>
          <w:szCs w:val="24"/>
        </w:rPr>
        <w:t>Aventino</w:t>
      </w:r>
      <w:proofErr w:type="spellEnd"/>
      <w:r>
        <w:rPr>
          <w:rFonts w:ascii="Times New Roman" w:hAnsi="Times New Roman" w:cs="Times New Roman"/>
          <w:sz w:val="24"/>
          <w:szCs w:val="24"/>
        </w:rPr>
        <w:t>, Concepción, La Laguna y La Paradita.</w:t>
      </w:r>
    </w:p>
    <w:p w:rsidR="00146006" w:rsidRDefault="00146006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6006" w:rsidRPr="00146006" w:rsidRDefault="00146006" w:rsidP="00146006">
      <w:pPr>
        <w:spacing w:after="0" w:line="480" w:lineRule="auto"/>
        <w:jc w:val="center"/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  <w:r w:rsidRPr="00146006">
        <w:rPr>
          <w:rFonts w:ascii="Times New Roman" w:hAnsi="Times New Roman" w:cs="Times New Roman"/>
          <w:color w:val="1F4E79" w:themeColor="accent1" w:themeShade="80"/>
          <w:sz w:val="32"/>
          <w:szCs w:val="32"/>
        </w:rPr>
        <w:t>CENTRO EDUCATIVO RURAL LA CALDERA: RESPONSABILIDAD, TOLERANCIA E IDENTIDAD</w:t>
      </w:r>
    </w:p>
    <w:p w:rsidR="0051318E" w:rsidRDefault="0051318E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5B4" w:rsidRDefault="004345B4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5B4" w:rsidRDefault="004345B4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5B4" w:rsidRPr="006562D6" w:rsidRDefault="004345B4" w:rsidP="006562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345B4" w:rsidRPr="006562D6" w:rsidSect="006562D6">
      <w:pgSz w:w="12240" w:h="15840"/>
      <w:pgMar w:top="1418" w:right="170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2D6"/>
    <w:rsid w:val="000F3B45"/>
    <w:rsid w:val="00146006"/>
    <w:rsid w:val="002E3434"/>
    <w:rsid w:val="004345B4"/>
    <w:rsid w:val="0050699F"/>
    <w:rsid w:val="0051318E"/>
    <w:rsid w:val="006562D6"/>
    <w:rsid w:val="009344C4"/>
    <w:rsid w:val="00AB68D3"/>
    <w:rsid w:val="00B60120"/>
    <w:rsid w:val="00BE36F6"/>
    <w:rsid w:val="00EA105C"/>
    <w:rsid w:val="00EA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5142306-4B77-4E1D-9E7E-F8272CFD7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511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</dc:creator>
  <cp:keywords/>
  <dc:description/>
  <cp:lastModifiedBy>ISABEL</cp:lastModifiedBy>
  <cp:revision>4</cp:revision>
  <dcterms:created xsi:type="dcterms:W3CDTF">2015-04-07T00:08:00Z</dcterms:created>
  <dcterms:modified xsi:type="dcterms:W3CDTF">2015-04-07T15:01:00Z</dcterms:modified>
</cp:coreProperties>
</file>