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Default="00100FED" w:rsidP="00100FED">
      <w:pPr>
        <w:autoSpaceDE w:val="0"/>
        <w:autoSpaceDN w:val="0"/>
        <w:adjustRightInd w:val="0"/>
        <w:spacing w:after="0" w:line="240" w:lineRule="auto"/>
        <w:jc w:val="center"/>
        <w:rPr>
          <w:rFonts w:ascii="Arial" w:hAnsi="Arial" w:cs="Arial"/>
          <w:b/>
          <w:bCs/>
          <w:sz w:val="28"/>
          <w:lang w:eastAsia="es-CO"/>
        </w:rPr>
      </w:pPr>
      <w:bookmarkStart w:id="0" w:name="_GoBack"/>
      <w:bookmarkEnd w:id="0"/>
      <w:r w:rsidRPr="00F07C62">
        <w:rPr>
          <w:rFonts w:ascii="Arial" w:hAnsi="Arial" w:cs="Arial"/>
          <w:b/>
          <w:bCs/>
          <w:sz w:val="28"/>
          <w:lang w:eastAsia="es-CO"/>
        </w:rPr>
        <w:t xml:space="preserve">BITÁCORA Nº </w:t>
      </w:r>
      <w:r w:rsidR="00C459AF">
        <w:rPr>
          <w:rFonts w:ascii="Arial" w:hAnsi="Arial" w:cs="Arial"/>
          <w:b/>
          <w:bCs/>
          <w:sz w:val="28"/>
          <w:lang w:eastAsia="es-CO"/>
        </w:rPr>
        <w:t>3</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C459AF">
        <w:rPr>
          <w:rFonts w:ascii="Arial" w:hAnsi="Arial" w:cs="Arial"/>
          <w:b/>
          <w:bCs/>
          <w:sz w:val="28"/>
          <w:lang w:eastAsia="es-CO"/>
        </w:rPr>
        <w:t>EL PROBLEMA DE INVESTIGACIÓN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520751" w:rsidRPr="00F07C62" w:rsidTr="00B57D13">
        <w:trPr>
          <w:trHeight w:val="454"/>
          <w:jc w:val="center"/>
        </w:trPr>
        <w:tc>
          <w:tcPr>
            <w:tcW w:w="4606"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p>
        </w:tc>
      </w:tr>
      <w:tr w:rsidR="00520751" w:rsidRPr="00F07C62" w:rsidTr="00B57D13">
        <w:trPr>
          <w:trHeight w:val="454"/>
          <w:jc w:val="center"/>
        </w:trPr>
        <w:tc>
          <w:tcPr>
            <w:tcW w:w="4606"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p>
        </w:tc>
      </w:tr>
      <w:tr w:rsidR="00520751" w:rsidRPr="00F07C62" w:rsidTr="00B57D13">
        <w:trPr>
          <w:trHeight w:val="438"/>
          <w:jc w:val="center"/>
        </w:trPr>
        <w:tc>
          <w:tcPr>
            <w:tcW w:w="4606"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p>
        </w:tc>
      </w:tr>
    </w:tbl>
    <w:p w:rsidR="00520751" w:rsidRDefault="00520751" w:rsidP="00C459AF">
      <w:pPr>
        <w:autoSpaceDE w:val="0"/>
        <w:autoSpaceDN w:val="0"/>
        <w:adjustRightInd w:val="0"/>
        <w:spacing w:after="0" w:line="240" w:lineRule="auto"/>
        <w:ind w:left="567" w:right="594"/>
        <w:jc w:val="both"/>
        <w:rPr>
          <w:rFonts w:ascii="Arial" w:hAnsi="Arial" w:cs="Arial"/>
          <w:i/>
          <w:color w:val="000000"/>
          <w:lang w:eastAsia="es-CO"/>
        </w:rPr>
      </w:pPr>
    </w:p>
    <w:p w:rsidR="00C459AF" w:rsidRPr="00C459AF" w:rsidRDefault="00C459AF" w:rsidP="00C459AF">
      <w:pPr>
        <w:autoSpaceDE w:val="0"/>
        <w:autoSpaceDN w:val="0"/>
        <w:adjustRightInd w:val="0"/>
        <w:spacing w:after="0" w:line="240" w:lineRule="auto"/>
        <w:ind w:left="567" w:right="594"/>
        <w:jc w:val="both"/>
        <w:rPr>
          <w:rFonts w:ascii="Arial" w:hAnsi="Arial" w:cs="Arial"/>
          <w:i/>
          <w:color w:val="000000"/>
          <w:lang w:eastAsia="es-CO"/>
        </w:rPr>
      </w:pPr>
      <w:r w:rsidRPr="00C459AF">
        <w:rPr>
          <w:rFonts w:ascii="Arial" w:hAnsi="Arial" w:cs="Arial"/>
          <w:i/>
          <w:color w:val="000000"/>
          <w:lang w:eastAsia="es-CO"/>
        </w:rPr>
        <w:t xml:space="preserve">Han pasado de las preguntas iniciales a las preguntas de investigación y a plantear el problema de investigación. Es hora de registrarlo en la comunidad virtual Enjambre siguiendo los pasos que se indican en esta bitácora N° 3. </w:t>
      </w:r>
    </w:p>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C459AF" w:rsidRDefault="00C459AF" w:rsidP="00C459AF">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La descripción del problema de investigación es muy importante, porque la selección de los proyectos por parte del Equipo Pedagógico Departamental del Proyecto Enjambre depende en gran medida de la claridad con la cual el semillero registre en ella los siguientes aspectos: </w:t>
      </w:r>
    </w:p>
    <w:p w:rsidR="00C459AF" w:rsidRDefault="00C459AF" w:rsidP="00C459AF">
      <w:pPr>
        <w:autoSpaceDE w:val="0"/>
        <w:autoSpaceDN w:val="0"/>
        <w:adjustRightInd w:val="0"/>
        <w:spacing w:after="0" w:line="240" w:lineRule="auto"/>
        <w:jc w:val="both"/>
        <w:rPr>
          <w:rFonts w:ascii="Arial" w:hAnsi="Arial" w:cs="Arial"/>
          <w:color w:val="00000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C459AF" w:rsidRPr="00520751" w:rsidTr="008632D3">
        <w:tc>
          <w:tcPr>
            <w:tcW w:w="10940" w:type="dxa"/>
            <w:shd w:val="clear" w:color="auto" w:fill="auto"/>
          </w:tcPr>
          <w:p w:rsidR="00C459AF" w:rsidRPr="00520751" w:rsidRDefault="00C459AF" w:rsidP="008632D3">
            <w:pPr>
              <w:numPr>
                <w:ilvl w:val="0"/>
                <w:numId w:val="1"/>
              </w:numPr>
              <w:autoSpaceDE w:val="0"/>
              <w:autoSpaceDN w:val="0"/>
              <w:adjustRightInd w:val="0"/>
              <w:spacing w:after="0" w:line="240" w:lineRule="auto"/>
              <w:ind w:left="142" w:firstLine="0"/>
              <w:jc w:val="both"/>
              <w:rPr>
                <w:rFonts w:ascii="Arial" w:hAnsi="Arial" w:cs="Arial"/>
                <w:color w:val="000000"/>
                <w:sz w:val="20"/>
                <w:szCs w:val="20"/>
                <w:lang w:eastAsia="es-CO"/>
              </w:rPr>
            </w:pPr>
            <w:r w:rsidRPr="00520751">
              <w:rPr>
                <w:rFonts w:ascii="Arial" w:hAnsi="Arial" w:cs="Arial"/>
                <w:b/>
                <w:bCs/>
                <w:color w:val="000000"/>
                <w:sz w:val="20"/>
                <w:szCs w:val="20"/>
                <w:lang w:eastAsia="es-CO"/>
              </w:rPr>
              <w:t>Descripción del problema que se quiere investigar</w:t>
            </w:r>
            <w:r w:rsidRPr="00520751">
              <w:rPr>
                <w:rFonts w:ascii="Arial" w:hAnsi="Arial" w:cs="Arial"/>
                <w:color w:val="000000"/>
                <w:sz w:val="20"/>
                <w:szCs w:val="20"/>
                <w:lang w:eastAsia="es-CO"/>
              </w:rPr>
              <w:t>. Recuperando lo desarrollado en esta etapa de investigac</w:t>
            </w:r>
            <w:r w:rsidR="00023B2D">
              <w:rPr>
                <w:rFonts w:ascii="Arial" w:hAnsi="Arial" w:cs="Arial"/>
                <w:color w:val="000000"/>
                <w:sz w:val="20"/>
                <w:szCs w:val="20"/>
                <w:lang w:eastAsia="es-CO"/>
              </w:rPr>
              <w:t>ión</w:t>
            </w:r>
            <w:r w:rsidRPr="00520751">
              <w:rPr>
                <w:rFonts w:ascii="Arial" w:hAnsi="Arial" w:cs="Arial"/>
                <w:color w:val="000000"/>
                <w:sz w:val="20"/>
                <w:szCs w:val="20"/>
                <w:lang w:eastAsia="es-CO"/>
              </w:rPr>
              <w:t>, explique cuál es el problema que se han planteado, así como su importancia para los diferentes grupos humanos y ecológicos afectados. De igual manera, a partir de los recursos humanos, físicos y económicos y del tiempo disponible, argumenten hasta dónde se pretende llegar con la investigación iniciada.</w:t>
            </w:r>
          </w:p>
        </w:tc>
      </w:tr>
      <w:tr w:rsidR="00C459AF" w:rsidRPr="00520751" w:rsidTr="008632D3">
        <w:tc>
          <w:tcPr>
            <w:tcW w:w="10940" w:type="dxa"/>
            <w:shd w:val="clear" w:color="auto" w:fill="auto"/>
          </w:tcPr>
          <w:p w:rsidR="00C459AF" w:rsidRPr="00520751" w:rsidRDefault="00C459AF" w:rsidP="008632D3">
            <w:pPr>
              <w:autoSpaceDE w:val="0"/>
              <w:autoSpaceDN w:val="0"/>
              <w:adjustRightInd w:val="0"/>
              <w:spacing w:after="0" w:line="240" w:lineRule="auto"/>
              <w:jc w:val="both"/>
              <w:rPr>
                <w:rFonts w:ascii="Arial" w:hAnsi="Arial" w:cs="Arial"/>
                <w:color w:val="000000"/>
                <w:sz w:val="20"/>
                <w:szCs w:val="20"/>
                <w:lang w:eastAsia="es-CO"/>
              </w:rPr>
            </w:pP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tc>
      </w:tr>
      <w:tr w:rsidR="00C459AF" w:rsidRPr="00520751" w:rsidTr="008632D3">
        <w:tc>
          <w:tcPr>
            <w:tcW w:w="10940" w:type="dxa"/>
            <w:shd w:val="clear" w:color="auto" w:fill="auto"/>
          </w:tcPr>
          <w:p w:rsidR="00C459AF" w:rsidRPr="00520751" w:rsidRDefault="00B253DB" w:rsidP="00FF610F">
            <w:pPr>
              <w:numPr>
                <w:ilvl w:val="0"/>
                <w:numId w:val="1"/>
              </w:numPr>
              <w:autoSpaceDE w:val="0"/>
              <w:autoSpaceDN w:val="0"/>
              <w:adjustRightInd w:val="0"/>
              <w:spacing w:after="0" w:line="240" w:lineRule="auto"/>
              <w:ind w:left="567"/>
              <w:rPr>
                <w:rFonts w:ascii="Arial" w:hAnsi="Arial" w:cs="Arial"/>
                <w:b/>
                <w:color w:val="000000"/>
                <w:sz w:val="20"/>
                <w:szCs w:val="20"/>
                <w:lang w:eastAsia="es-CO"/>
              </w:rPr>
            </w:pPr>
            <w:r w:rsidRPr="00520751">
              <w:rPr>
                <w:rFonts w:ascii="Arial" w:hAnsi="Arial" w:cs="Arial"/>
                <w:b/>
                <w:color w:val="000000"/>
                <w:sz w:val="20"/>
                <w:szCs w:val="20"/>
                <w:lang w:eastAsia="es-CO"/>
              </w:rPr>
              <w:t>Con base en los puntos anteriores, justifiquen la importancia de resolver el problema o avanzar en su solución.</w:t>
            </w:r>
            <w:r w:rsidRPr="00520751">
              <w:rPr>
                <w:rStyle w:val="Refdenotaalpie"/>
                <w:rFonts w:ascii="Arial" w:hAnsi="Arial" w:cs="Arial"/>
                <w:b/>
                <w:color w:val="000000"/>
                <w:sz w:val="20"/>
                <w:szCs w:val="20"/>
                <w:lang w:eastAsia="es-CO"/>
              </w:rPr>
              <w:footnoteReference w:id="2"/>
            </w:r>
          </w:p>
        </w:tc>
      </w:tr>
      <w:tr w:rsidR="00C459AF" w:rsidRPr="00520751" w:rsidTr="008632D3">
        <w:tc>
          <w:tcPr>
            <w:tcW w:w="10940" w:type="dxa"/>
            <w:shd w:val="clear" w:color="auto" w:fill="auto"/>
          </w:tcPr>
          <w:p w:rsidR="00C459AF" w:rsidRPr="00520751" w:rsidRDefault="00C459AF" w:rsidP="008632D3">
            <w:pPr>
              <w:autoSpaceDE w:val="0"/>
              <w:autoSpaceDN w:val="0"/>
              <w:adjustRightInd w:val="0"/>
              <w:spacing w:after="0" w:line="240" w:lineRule="auto"/>
              <w:jc w:val="both"/>
              <w:rPr>
                <w:rFonts w:ascii="Arial" w:hAnsi="Arial" w:cs="Arial"/>
                <w:color w:val="000000"/>
                <w:sz w:val="20"/>
                <w:szCs w:val="20"/>
                <w:lang w:eastAsia="es-CO"/>
              </w:rPr>
            </w:pP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tc>
      </w:tr>
    </w:tbl>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B253DB" w:rsidRDefault="00DF5319" w:rsidP="00B253DB">
      <w:pPr>
        <w:pStyle w:val="Sinespaciado"/>
        <w:jc w:val="both"/>
        <w:rPr>
          <w:rFonts w:ascii="Arial" w:hAnsi="Arial" w:cs="Arial"/>
          <w:i/>
        </w:rPr>
      </w:pPr>
      <w:r w:rsidRPr="00DF5319">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3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B253DB" w:rsidRPr="00520751" w:rsidTr="008632D3">
        <w:tc>
          <w:tcPr>
            <w:tcW w:w="10940" w:type="dxa"/>
            <w:shd w:val="clear" w:color="auto" w:fill="auto"/>
          </w:tcPr>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r w:rsidRPr="00520751">
              <w:rPr>
                <w:rFonts w:ascii="Arial" w:hAnsi="Arial" w:cs="Arial"/>
                <w:color w:val="000000"/>
                <w:sz w:val="20"/>
                <w:szCs w:val="20"/>
                <w:lang w:eastAsia="es-CO"/>
              </w:rPr>
              <w:t>En un escrito relate cuáles elementos le parecieron significativos del proceso de conformación de grupos de investigación, formulación de la pregunta y planteamiento del problema, en relación con:</w:t>
            </w:r>
          </w:p>
          <w:p w:rsidR="00B253DB" w:rsidRPr="00520751" w:rsidRDefault="00B253DB" w:rsidP="008632D3">
            <w:pPr>
              <w:numPr>
                <w:ilvl w:val="0"/>
                <w:numId w:val="10"/>
              </w:numPr>
              <w:autoSpaceDE w:val="0"/>
              <w:autoSpaceDN w:val="0"/>
              <w:adjustRightInd w:val="0"/>
              <w:spacing w:after="0" w:line="240" w:lineRule="auto"/>
              <w:jc w:val="both"/>
              <w:rPr>
                <w:rFonts w:ascii="Arial" w:hAnsi="Arial" w:cs="Arial"/>
                <w:color w:val="000000"/>
                <w:sz w:val="20"/>
                <w:szCs w:val="20"/>
                <w:lang w:eastAsia="es-CO"/>
              </w:rPr>
            </w:pPr>
            <w:r w:rsidRPr="00520751">
              <w:rPr>
                <w:rFonts w:ascii="Arial" w:hAnsi="Arial" w:cs="Arial"/>
                <w:color w:val="000000"/>
                <w:sz w:val="20"/>
                <w:szCs w:val="20"/>
                <w:lang w:eastAsia="es-CO"/>
              </w:rPr>
              <w:t>Las semejanzas y diferencias entre nuestra manera adulta de hacer preguntas y la de niñas, niños y jóvenes.</w:t>
            </w:r>
          </w:p>
          <w:p w:rsidR="00B253DB" w:rsidRPr="00520751" w:rsidRDefault="00B253DB" w:rsidP="008632D3">
            <w:pPr>
              <w:numPr>
                <w:ilvl w:val="0"/>
                <w:numId w:val="10"/>
              </w:numPr>
              <w:autoSpaceDE w:val="0"/>
              <w:autoSpaceDN w:val="0"/>
              <w:adjustRightInd w:val="0"/>
              <w:spacing w:after="0" w:line="240" w:lineRule="auto"/>
              <w:jc w:val="both"/>
              <w:rPr>
                <w:rFonts w:ascii="Arial" w:hAnsi="Arial" w:cs="Arial"/>
                <w:color w:val="000000"/>
                <w:sz w:val="20"/>
                <w:szCs w:val="20"/>
                <w:lang w:eastAsia="es-CO"/>
              </w:rPr>
            </w:pPr>
            <w:r w:rsidRPr="00520751">
              <w:rPr>
                <w:rFonts w:ascii="Arial" w:hAnsi="Arial" w:cs="Arial"/>
                <w:color w:val="000000"/>
                <w:sz w:val="20"/>
                <w:szCs w:val="20"/>
                <w:lang w:eastAsia="es-CO"/>
              </w:rPr>
              <w:t>Los aspectos a resaltar que observó en el trabajo de niñas, niños y jóvenes en su tránsito de formulación de las preguntas iníciales a las de investigación y de ahí, a la elaboración del planteamiento del problema.</w:t>
            </w:r>
          </w:p>
          <w:p w:rsidR="00B253DB" w:rsidRPr="00520751" w:rsidRDefault="00B253DB" w:rsidP="008632D3">
            <w:pPr>
              <w:numPr>
                <w:ilvl w:val="0"/>
                <w:numId w:val="10"/>
              </w:numPr>
              <w:autoSpaceDE w:val="0"/>
              <w:autoSpaceDN w:val="0"/>
              <w:adjustRightInd w:val="0"/>
              <w:spacing w:after="0" w:line="240" w:lineRule="auto"/>
              <w:jc w:val="both"/>
              <w:rPr>
                <w:sz w:val="20"/>
                <w:szCs w:val="20"/>
              </w:rPr>
            </w:pPr>
            <w:r w:rsidRPr="00520751">
              <w:rPr>
                <w:rFonts w:ascii="Arial" w:hAnsi="Arial" w:cs="Arial"/>
                <w:color w:val="000000"/>
                <w:sz w:val="20"/>
                <w:szCs w:val="20"/>
                <w:lang w:eastAsia="es-CO"/>
              </w:rPr>
              <w:t>Las vivencias de los niños, niñas y jóvenes al asumirse como grupo de investigación.</w:t>
            </w:r>
          </w:p>
        </w:tc>
      </w:tr>
      <w:tr w:rsidR="00B253DB" w:rsidRPr="00520751" w:rsidTr="008632D3">
        <w:tc>
          <w:tcPr>
            <w:tcW w:w="10940" w:type="dxa"/>
            <w:shd w:val="clear" w:color="auto" w:fill="auto"/>
          </w:tcPr>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val="es-MX" w:eastAsia="es-CO"/>
              </w:rPr>
            </w:pPr>
          </w:p>
          <w:p w:rsidR="00481591" w:rsidRPr="00520751" w:rsidRDefault="00481591" w:rsidP="008632D3">
            <w:pPr>
              <w:autoSpaceDE w:val="0"/>
              <w:autoSpaceDN w:val="0"/>
              <w:adjustRightInd w:val="0"/>
              <w:spacing w:after="0" w:line="240" w:lineRule="auto"/>
              <w:jc w:val="both"/>
              <w:rPr>
                <w:rFonts w:ascii="Arial" w:hAnsi="Arial" w:cs="Arial"/>
                <w:color w:val="000000"/>
                <w:sz w:val="20"/>
                <w:szCs w:val="20"/>
                <w:lang w:val="es-MX" w:eastAsia="es-CO"/>
              </w:rPr>
            </w:pPr>
          </w:p>
          <w:p w:rsidR="00481591" w:rsidRPr="00520751" w:rsidRDefault="00481591" w:rsidP="008632D3">
            <w:pPr>
              <w:autoSpaceDE w:val="0"/>
              <w:autoSpaceDN w:val="0"/>
              <w:adjustRightInd w:val="0"/>
              <w:spacing w:after="0" w:line="240" w:lineRule="auto"/>
              <w:jc w:val="both"/>
              <w:rPr>
                <w:rFonts w:ascii="Arial" w:hAnsi="Arial" w:cs="Arial"/>
                <w:color w:val="000000"/>
                <w:sz w:val="20"/>
                <w:szCs w:val="20"/>
                <w:lang w:val="es-MX" w:eastAsia="es-CO"/>
              </w:rPr>
            </w:pPr>
          </w:p>
          <w:p w:rsidR="00481591" w:rsidRPr="00520751" w:rsidRDefault="00481591" w:rsidP="008632D3">
            <w:pPr>
              <w:autoSpaceDE w:val="0"/>
              <w:autoSpaceDN w:val="0"/>
              <w:adjustRightInd w:val="0"/>
              <w:spacing w:after="0" w:line="240" w:lineRule="auto"/>
              <w:jc w:val="both"/>
              <w:rPr>
                <w:rFonts w:ascii="Arial" w:hAnsi="Arial" w:cs="Arial"/>
                <w:color w:val="000000"/>
                <w:sz w:val="20"/>
                <w:szCs w:val="20"/>
                <w:lang w:val="es-MX" w:eastAsia="es-CO"/>
              </w:rPr>
            </w:pPr>
          </w:p>
        </w:tc>
      </w:tr>
    </w:tbl>
    <w:p w:rsidR="00B253DB" w:rsidRPr="00B253DB" w:rsidRDefault="00B253DB" w:rsidP="00C459AF">
      <w:pPr>
        <w:autoSpaceDE w:val="0"/>
        <w:autoSpaceDN w:val="0"/>
        <w:adjustRightInd w:val="0"/>
        <w:spacing w:after="0" w:line="240" w:lineRule="auto"/>
        <w:jc w:val="both"/>
        <w:rPr>
          <w:rFonts w:ascii="Arial" w:hAnsi="Arial" w:cs="Arial"/>
          <w:color w:val="000000"/>
          <w:lang w:val="es-MX" w:eastAsia="es-CO"/>
        </w:rPr>
      </w:pPr>
    </w:p>
    <w:sectPr w:rsidR="00B253DB" w:rsidRPr="00B253DB" w:rsidSect="00A529D6">
      <w:headerReference w:type="default" r:id="rId9"/>
      <w:footerReference w:type="default" r:id="rId10"/>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6E" w:rsidRDefault="00F8106E">
      <w:r>
        <w:separator/>
      </w:r>
    </w:p>
  </w:endnote>
  <w:endnote w:type="continuationSeparator" w:id="0">
    <w:p w:rsidR="00F8106E" w:rsidRDefault="00F81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45B12">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srcRect/>
                  <a:stretch>
                    <a:fillRect/>
                  </a:stretch>
                </pic:blipFill>
                <pic:spPr bwMode="auto">
                  <a:xfrm>
                    <a:off x="0" y="0"/>
                    <a:ext cx="6934200" cy="10001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6E" w:rsidRDefault="00F8106E">
      <w:r>
        <w:separator/>
      </w:r>
    </w:p>
  </w:footnote>
  <w:footnote w:type="continuationSeparator" w:id="0">
    <w:p w:rsidR="00F8106E" w:rsidRDefault="00F8106E">
      <w:r>
        <w:continuationSeparator/>
      </w:r>
    </w:p>
  </w:footnote>
  <w:footnote w:id="1">
    <w:p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footnote>
  <w:footnote w:id="2">
    <w:p w:rsidR="00B253DB" w:rsidRDefault="00B253DB" w:rsidP="00B253DB">
      <w:pPr>
        <w:pStyle w:val="Textonotapie"/>
        <w:jc w:val="both"/>
      </w:pPr>
      <w:r w:rsidRPr="00B253DB">
        <w:rPr>
          <w:rStyle w:val="Refdenotaalpie"/>
          <w:rFonts w:ascii="Arial" w:hAnsi="Arial" w:cs="Arial"/>
        </w:rPr>
        <w:footnoteRef/>
      </w:r>
      <w:r w:rsidRPr="00B253DB">
        <w:rPr>
          <w:rFonts w:ascii="Arial" w:hAnsi="Arial" w:cs="Arial"/>
        </w:rPr>
        <w:t xml:space="preserve"> Es importante que se retomen lo abordado en la libreta de apuntes de cada uno de los integrantes del semillero de investigación y, posteriormente, a través del consenso, establezcan los puntos más importantes para incluir en la bitácora.</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45B12" w:rsidP="000E0358">
    <w:pPr>
      <w:autoSpaceDE w:val="0"/>
      <w:autoSpaceDN w:val="0"/>
      <w:adjustRightInd w:val="0"/>
      <w:spacing w:after="0" w:line="240" w:lineRule="auto"/>
      <w:jc w:val="center"/>
      <w:rPr>
        <w:rFonts w:ascii="Arial" w:hAnsi="Arial" w:cs="Arial"/>
        <w:b/>
        <w:bCs/>
        <w:sz w:val="28"/>
        <w:lang w:eastAsia="es-CO"/>
      </w:rPr>
    </w:pPr>
    <w:r>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srcRect/>
                  <a:stretch>
                    <a:fillRect/>
                  </a:stretch>
                </pic:blipFill>
                <pic:spPr bwMode="auto">
                  <a:xfrm>
                    <a:off x="0" y="0"/>
                    <a:ext cx="1148715" cy="1332865"/>
                  </a:xfrm>
                  <a:prstGeom prst="rect">
                    <a:avLst/>
                  </a:prstGeom>
                  <a:noFill/>
                  <a:ln w="9525">
                    <a:noFill/>
                    <a:miter lim="800000"/>
                    <a:headEnd/>
                    <a:tailEnd/>
                  </a:ln>
                </pic:spPr>
              </pic:pic>
            </a:graphicData>
          </a:graphic>
        </wp:anchor>
      </w:drawing>
    </w:r>
    <w:r w:rsidR="00C459AF">
      <w:rPr>
        <w:rFonts w:ascii="Arial" w:hAnsi="Arial" w:cs="Arial"/>
        <w:b/>
        <w:bCs/>
        <w:sz w:val="28"/>
        <w:lang w:eastAsia="es-CO"/>
      </w:rPr>
      <w:t>EL PROBLEMA DE INVESTIGACIÓN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E34AFC"/>
    <w:multiLevelType w:val="hybridMultilevel"/>
    <w:tmpl w:val="446E97D0"/>
    <w:lvl w:ilvl="0" w:tplc="5128BCC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7682C42"/>
    <w:multiLevelType w:val="hybridMultilevel"/>
    <w:tmpl w:val="878A5BCE"/>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1C433E0"/>
    <w:multiLevelType w:val="hybridMultilevel"/>
    <w:tmpl w:val="A70CF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6"/>
  </w:num>
  <w:num w:numId="5">
    <w:abstractNumId w:val="0"/>
  </w:num>
  <w:num w:numId="6">
    <w:abstractNumId w:val="2"/>
  </w:num>
  <w:num w:numId="7">
    <w:abstractNumId w:val="9"/>
  </w:num>
  <w:num w:numId="8">
    <w:abstractNumId w:val="8"/>
  </w:num>
  <w:num w:numId="9">
    <w:abstractNumId w:val="5"/>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3B2D"/>
    <w:rsid w:val="000258E6"/>
    <w:rsid w:val="00027326"/>
    <w:rsid w:val="00030A0A"/>
    <w:rsid w:val="0003225B"/>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B0660"/>
    <w:rsid w:val="003B6659"/>
    <w:rsid w:val="003C1BFB"/>
    <w:rsid w:val="003C3279"/>
    <w:rsid w:val="003C5D8E"/>
    <w:rsid w:val="003D2CC8"/>
    <w:rsid w:val="003D3685"/>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44A9"/>
    <w:rsid w:val="005014DD"/>
    <w:rsid w:val="00506A3B"/>
    <w:rsid w:val="00507858"/>
    <w:rsid w:val="00513C53"/>
    <w:rsid w:val="005156D0"/>
    <w:rsid w:val="00515DBF"/>
    <w:rsid w:val="00517855"/>
    <w:rsid w:val="0052075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E1B"/>
    <w:rsid w:val="00610CD6"/>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2139"/>
    <w:rsid w:val="006C68B9"/>
    <w:rsid w:val="006D73F5"/>
    <w:rsid w:val="006D764C"/>
    <w:rsid w:val="006D7DF0"/>
    <w:rsid w:val="006E3936"/>
    <w:rsid w:val="006E6CC8"/>
    <w:rsid w:val="006F0F68"/>
    <w:rsid w:val="006F2CC7"/>
    <w:rsid w:val="006F4E87"/>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5034E"/>
    <w:rsid w:val="00953A2C"/>
    <w:rsid w:val="00953E4D"/>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C225A"/>
    <w:rsid w:val="009D034A"/>
    <w:rsid w:val="009D170F"/>
    <w:rsid w:val="009D36A9"/>
    <w:rsid w:val="009D7337"/>
    <w:rsid w:val="009D78A0"/>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57D13"/>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451C"/>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5B12"/>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B2E"/>
    <w:rsid w:val="00CB0FC1"/>
    <w:rsid w:val="00CB1258"/>
    <w:rsid w:val="00CB1650"/>
    <w:rsid w:val="00CB3337"/>
    <w:rsid w:val="00CB5692"/>
    <w:rsid w:val="00CC172E"/>
    <w:rsid w:val="00CC20CD"/>
    <w:rsid w:val="00CC74B2"/>
    <w:rsid w:val="00CD465F"/>
    <w:rsid w:val="00CD74CC"/>
    <w:rsid w:val="00CE1072"/>
    <w:rsid w:val="00CE2151"/>
    <w:rsid w:val="00CE5F75"/>
    <w:rsid w:val="00CE6A6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C2B"/>
    <w:rsid w:val="00DA4892"/>
    <w:rsid w:val="00DA5D30"/>
    <w:rsid w:val="00DB1C0C"/>
    <w:rsid w:val="00DB2445"/>
    <w:rsid w:val="00DB408D"/>
    <w:rsid w:val="00DB463E"/>
    <w:rsid w:val="00DB531A"/>
    <w:rsid w:val="00DB5335"/>
    <w:rsid w:val="00DC1C83"/>
    <w:rsid w:val="00DC65F2"/>
    <w:rsid w:val="00DC71AC"/>
    <w:rsid w:val="00DC774E"/>
    <w:rsid w:val="00DD00BD"/>
    <w:rsid w:val="00DD1B10"/>
    <w:rsid w:val="00DD419B"/>
    <w:rsid w:val="00DD697F"/>
    <w:rsid w:val="00DD7C05"/>
    <w:rsid w:val="00DE11B9"/>
    <w:rsid w:val="00DE3E43"/>
    <w:rsid w:val="00DE6A6F"/>
    <w:rsid w:val="00DF2BDF"/>
    <w:rsid w:val="00DF3F6F"/>
    <w:rsid w:val="00DF4953"/>
    <w:rsid w:val="00DF4D80"/>
    <w:rsid w:val="00DF4FA3"/>
    <w:rsid w:val="00DF5319"/>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EFE"/>
    <w:rsid w:val="00F61102"/>
    <w:rsid w:val="00F637C1"/>
    <w:rsid w:val="00F64662"/>
    <w:rsid w:val="00F71E2B"/>
    <w:rsid w:val="00F72439"/>
    <w:rsid w:val="00F73FA6"/>
    <w:rsid w:val="00F7590B"/>
    <w:rsid w:val="00F75E2A"/>
    <w:rsid w:val="00F773AE"/>
    <w:rsid w:val="00F8106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10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EACA5-9EC4-4ADF-A076-248E214D9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1666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FAMILIA</cp:lastModifiedBy>
  <cp:revision>2</cp:revision>
  <cp:lastPrinted>2012-07-24T22:30:00Z</cp:lastPrinted>
  <dcterms:created xsi:type="dcterms:W3CDTF">2015-03-11T01:40:00Z</dcterms:created>
  <dcterms:modified xsi:type="dcterms:W3CDTF">2015-03-11T01:40:00Z</dcterms:modified>
</cp:coreProperties>
</file>