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F10" w:rsidRDefault="00B2283D" w:rsidP="00397829">
      <w:pPr>
        <w:spacing w:after="0"/>
        <w:jc w:val="center"/>
        <w:rPr>
          <w:rFonts w:ascii="Arial" w:eastAsia="Times New Roman" w:hAnsi="Arial" w:cs="Arial"/>
          <w:bCs/>
          <w:sz w:val="24"/>
          <w:szCs w:val="24"/>
          <w:lang w:eastAsia="es-ES"/>
        </w:rPr>
      </w:pPr>
      <w:r>
        <w:rPr>
          <w:rFonts w:ascii="Arial" w:hAnsi="Arial" w:cs="Arial"/>
          <w:sz w:val="24"/>
          <w:szCs w:val="24"/>
        </w:rPr>
        <w:t>LA DIDACTICA DEL JUEGO PARA DESARROLLAR LA HABILIDAD MENTAL EN LOS ESTUDIANTES DE LA INSTITUCION EDUCATIVA  COLEGIO SAGRADO CORAZON DE JESUS DEL MUNICIPIO DE GRAMALOTE, NORTE  DE SANTANDER.</w:t>
      </w:r>
    </w:p>
    <w:p w:rsidR="00094F10" w:rsidRDefault="00094F10" w:rsidP="00094F10">
      <w:pPr>
        <w:spacing w:after="0"/>
        <w:rPr>
          <w:rFonts w:ascii="Arial" w:eastAsia="Times New Roman" w:hAnsi="Arial" w:cs="Arial"/>
          <w:bCs/>
          <w:sz w:val="24"/>
          <w:szCs w:val="24"/>
          <w:lang w:eastAsia="es-ES"/>
        </w:rPr>
      </w:pPr>
    </w:p>
    <w:p w:rsidR="00094F10" w:rsidRPr="00094F10" w:rsidRDefault="00094F10" w:rsidP="00094F10">
      <w:pPr>
        <w:spacing w:after="0"/>
        <w:rPr>
          <w:rFonts w:ascii="Arial" w:hAnsi="Arial" w:cs="Arial"/>
          <w:sz w:val="24"/>
          <w:szCs w:val="24"/>
        </w:rPr>
      </w:pPr>
    </w:p>
    <w:p w:rsidR="004035AB" w:rsidRDefault="00DD3AD5" w:rsidP="00397829">
      <w:pPr>
        <w:rPr>
          <w:rFonts w:ascii="Arial" w:hAnsi="Arial" w:cs="Arial"/>
          <w:sz w:val="24"/>
          <w:szCs w:val="24"/>
        </w:rPr>
      </w:pPr>
      <w:r>
        <w:rPr>
          <w:rFonts w:ascii="Arial" w:hAnsi="Arial" w:cs="Arial"/>
          <w:sz w:val="24"/>
          <w:szCs w:val="24"/>
        </w:rPr>
        <w:t>La investigación realizada por el grupo futurista trata sobre la habilidad mental y la didáctica del juego</w:t>
      </w:r>
      <w:r w:rsidR="004035AB">
        <w:rPr>
          <w:rFonts w:ascii="Arial" w:hAnsi="Arial" w:cs="Arial"/>
          <w:sz w:val="24"/>
          <w:szCs w:val="24"/>
        </w:rPr>
        <w:t>, ya que es importante porque nos permite desarrollar el aprendizaje sobre las actividades lúdicas, sociales y cognitivas de cada investigador en todas las áreas fundamentales que ayudan   a profundizar la enseñanza que cada joven aporta a su proyecto de investigación.</w:t>
      </w:r>
    </w:p>
    <w:p w:rsidR="00BE0059" w:rsidRDefault="00DD3AD5" w:rsidP="00397829">
      <w:pPr>
        <w:rPr>
          <w:rFonts w:ascii="Arial" w:hAnsi="Arial" w:cs="Arial"/>
          <w:sz w:val="24"/>
          <w:szCs w:val="24"/>
        </w:rPr>
      </w:pPr>
      <w:r>
        <w:rPr>
          <w:rFonts w:ascii="Arial" w:hAnsi="Arial" w:cs="Arial"/>
          <w:sz w:val="24"/>
          <w:szCs w:val="24"/>
        </w:rPr>
        <w:t>En la institución los estudiantes del grado noveno desde qué se comenzó el proyecto enjambre se les vio el interés de aprender sobre la indagación de la pregunta de investigación</w:t>
      </w:r>
      <w:r w:rsidR="00094F10">
        <w:rPr>
          <w:rFonts w:ascii="Arial" w:hAnsi="Arial" w:cs="Arial"/>
          <w:sz w:val="24"/>
          <w:szCs w:val="24"/>
        </w:rPr>
        <w:t xml:space="preserve"> y descripción del problema.</w:t>
      </w:r>
    </w:p>
    <w:p w:rsidR="00BE0059" w:rsidRDefault="00BE0059" w:rsidP="00397829">
      <w:pPr>
        <w:rPr>
          <w:rFonts w:ascii="Arial" w:hAnsi="Arial" w:cs="Arial"/>
          <w:sz w:val="24"/>
          <w:szCs w:val="24"/>
        </w:rPr>
      </w:pPr>
      <w:r>
        <w:rPr>
          <w:rFonts w:ascii="Arial" w:hAnsi="Arial" w:cs="Arial"/>
          <w:sz w:val="24"/>
          <w:szCs w:val="24"/>
        </w:rPr>
        <w:t xml:space="preserve">El inicio de la investigación </w:t>
      </w:r>
      <w:r w:rsidR="00DE56F7">
        <w:rPr>
          <w:rFonts w:ascii="Arial" w:hAnsi="Arial" w:cs="Arial"/>
          <w:sz w:val="24"/>
          <w:szCs w:val="24"/>
        </w:rPr>
        <w:t>fue con la conformación del grupo, luego entre todos los estudiantes se realizó el taller de la pregunta y el problema para ello se utilizó  algunos folletos, pendones, hojas y lapiceros  entre otros, para llevar la información recolectada</w:t>
      </w:r>
      <w:r w:rsidR="00824832">
        <w:rPr>
          <w:rFonts w:ascii="Arial" w:hAnsi="Arial" w:cs="Arial"/>
          <w:sz w:val="24"/>
          <w:szCs w:val="24"/>
        </w:rPr>
        <w:t xml:space="preserve"> y darla a conocer a los demás.</w:t>
      </w:r>
    </w:p>
    <w:p w:rsidR="002E6D92" w:rsidRPr="00325ED1" w:rsidRDefault="002E6D92" w:rsidP="002E6D92">
      <w:pPr>
        <w:rPr>
          <w:rFonts w:ascii="Arial" w:hAnsi="Arial" w:cs="Arial"/>
          <w:sz w:val="24"/>
          <w:szCs w:val="24"/>
        </w:rPr>
      </w:pPr>
      <w:r>
        <w:rPr>
          <w:rFonts w:ascii="Arial" w:hAnsi="Arial" w:cs="Arial"/>
          <w:sz w:val="24"/>
          <w:szCs w:val="24"/>
        </w:rPr>
        <w:t>En el  recorrido de la trayectoria de  nuestro proyecto se realizaron algunas actividades como:</w:t>
      </w:r>
      <w:r w:rsidRPr="002E6D92">
        <w:rPr>
          <w:rFonts w:ascii="Arial" w:hAnsi="Arial" w:cs="Arial"/>
          <w:sz w:val="24"/>
          <w:szCs w:val="24"/>
        </w:rPr>
        <w:t xml:space="preserve"> </w:t>
      </w:r>
      <w:r w:rsidRPr="00325ED1">
        <w:rPr>
          <w:rFonts w:ascii="Arial" w:hAnsi="Arial" w:cs="Arial"/>
          <w:sz w:val="24"/>
          <w:szCs w:val="24"/>
        </w:rPr>
        <w:t>Sali</w:t>
      </w:r>
      <w:r>
        <w:rPr>
          <w:rFonts w:ascii="Arial" w:hAnsi="Arial" w:cs="Arial"/>
          <w:sz w:val="24"/>
          <w:szCs w:val="24"/>
        </w:rPr>
        <w:t xml:space="preserve">da de campo, </w:t>
      </w:r>
      <w:r w:rsidR="001D2BC1">
        <w:rPr>
          <w:rFonts w:ascii="Arial" w:hAnsi="Arial" w:cs="Arial"/>
          <w:sz w:val="24"/>
          <w:szCs w:val="24"/>
        </w:rPr>
        <w:t xml:space="preserve">encuestas, </w:t>
      </w:r>
      <w:r w:rsidRPr="00325ED1">
        <w:rPr>
          <w:rFonts w:ascii="Arial" w:hAnsi="Arial" w:cs="Arial"/>
          <w:sz w:val="24"/>
          <w:szCs w:val="24"/>
        </w:rPr>
        <w:t xml:space="preserve"> búsqueda de informació</w:t>
      </w:r>
      <w:r w:rsidR="001D2BC1">
        <w:rPr>
          <w:rFonts w:ascii="Arial" w:hAnsi="Arial" w:cs="Arial"/>
          <w:sz w:val="24"/>
          <w:szCs w:val="24"/>
        </w:rPr>
        <w:t xml:space="preserve">n en la cual tuvo un propósito de calificar a esos estudiantes que se desempeñaron en resolver las encuestas y que deja una enseñanza sobre las actividades realizados. </w:t>
      </w:r>
      <w:bookmarkStart w:id="0" w:name="_GoBack"/>
      <w:bookmarkEnd w:id="0"/>
    </w:p>
    <w:p w:rsidR="00013A9D" w:rsidRDefault="00013A9D" w:rsidP="00397829">
      <w:pPr>
        <w:rPr>
          <w:rFonts w:ascii="Arial" w:hAnsi="Arial" w:cs="Arial"/>
          <w:sz w:val="24"/>
          <w:szCs w:val="24"/>
        </w:rPr>
      </w:pPr>
      <w:r w:rsidRPr="003A1102">
        <w:rPr>
          <w:rFonts w:ascii="Arial" w:hAnsi="Arial" w:cs="Arial"/>
          <w:sz w:val="24"/>
          <w:szCs w:val="24"/>
        </w:rPr>
        <w:t>Con los bajos niveles académicos que se presenta en  los niños y jóvenes de  La Institución Educativa Colegio Sagrado Corazón de Jesús del Municipio De Gramalote, pretende dar a conocer la manera de ejercitar la agilidad mental desarrollando las capacidades del cerebro mejora la memoria, mejora  las habilidades para resolver problemas y mejora concentración, después del entrenamiento tienden más o menos a contrarrestar el deterioro cognitivo de las personas mayores. Se puede realizar actividades que nos estimulen el cerebro como leer, aprender un idioma, tocar un instrumento, desarrollar relaciones personales sanas con amigos y familiares, estos son factores vitales para mantener nuestra memoria y nuestra agilidad mental desarrollada. Debemos hacer práctica de la misma puesto que es una falencia en nuestros jóvenes.</w:t>
      </w:r>
    </w:p>
    <w:p w:rsidR="00824832" w:rsidRDefault="00013A9D" w:rsidP="00397829">
      <w:pPr>
        <w:spacing w:after="0"/>
        <w:rPr>
          <w:rFonts w:ascii="Arial" w:hAnsi="Arial" w:cs="Arial"/>
          <w:sz w:val="24"/>
          <w:szCs w:val="24"/>
        </w:rPr>
      </w:pPr>
      <w:r>
        <w:rPr>
          <w:rFonts w:ascii="Arial" w:hAnsi="Arial" w:cs="Arial"/>
          <w:sz w:val="24"/>
          <w:szCs w:val="24"/>
        </w:rPr>
        <w:t xml:space="preserve">El anterior párrafo fue obtenido de la bitácora 3 ya que me pareció interesante porque representa algunos conceptos que nos da a conocer la manera de ejercitar la agilidad mental, esto se </w:t>
      </w:r>
      <w:r w:rsidR="00E31DF9">
        <w:rPr>
          <w:rFonts w:ascii="Arial" w:hAnsi="Arial" w:cs="Arial"/>
          <w:sz w:val="24"/>
          <w:szCs w:val="24"/>
        </w:rPr>
        <w:t>llevó a cabo</w:t>
      </w:r>
      <w:r>
        <w:rPr>
          <w:rFonts w:ascii="Arial" w:hAnsi="Arial" w:cs="Arial"/>
          <w:sz w:val="24"/>
          <w:szCs w:val="24"/>
        </w:rPr>
        <w:t xml:space="preserve">  durante el proceso del </w:t>
      </w:r>
      <w:r w:rsidR="00E31DF9">
        <w:rPr>
          <w:rFonts w:ascii="Arial" w:hAnsi="Arial" w:cs="Arial"/>
          <w:sz w:val="24"/>
          <w:szCs w:val="24"/>
        </w:rPr>
        <w:t>proyecto.</w:t>
      </w:r>
    </w:p>
    <w:p w:rsidR="00E31DF9" w:rsidRDefault="00E31DF9" w:rsidP="00397829">
      <w:pPr>
        <w:spacing w:after="0"/>
        <w:rPr>
          <w:rFonts w:ascii="Arial" w:hAnsi="Arial" w:cs="Arial"/>
          <w:sz w:val="24"/>
          <w:szCs w:val="24"/>
        </w:rPr>
      </w:pPr>
    </w:p>
    <w:p w:rsidR="00824832" w:rsidRDefault="00866C8E" w:rsidP="00866C8E">
      <w:pPr>
        <w:tabs>
          <w:tab w:val="left" w:pos="2214"/>
        </w:tabs>
        <w:spacing w:after="0"/>
        <w:rPr>
          <w:rFonts w:ascii="Arial" w:hAnsi="Arial" w:cs="Arial"/>
          <w:sz w:val="24"/>
          <w:szCs w:val="24"/>
        </w:rPr>
      </w:pPr>
      <w:r>
        <w:rPr>
          <w:rFonts w:ascii="Arial" w:hAnsi="Arial" w:cs="Arial"/>
          <w:sz w:val="24"/>
          <w:szCs w:val="24"/>
        </w:rPr>
        <w:lastRenderedPageBreak/>
        <w:tab/>
      </w:r>
    </w:p>
    <w:p w:rsidR="00824832" w:rsidRPr="00BE0059" w:rsidRDefault="00397829" w:rsidP="00BE0059">
      <w:pPr>
        <w:rPr>
          <w:rFonts w:ascii="Arial" w:hAnsi="Arial" w:cs="Arial"/>
          <w:sz w:val="24"/>
          <w:szCs w:val="24"/>
        </w:rPr>
      </w:pPr>
      <w:r>
        <w:rPr>
          <w:rFonts w:ascii="Arial" w:hAnsi="Arial" w:cs="Arial"/>
          <w:sz w:val="24"/>
          <w:szCs w:val="24"/>
        </w:rPr>
        <w:t>Es importante destacar el  trabajo realizado por nuestro co-investigador Juan José Contreras Espitia,</w:t>
      </w:r>
      <w:r w:rsidR="00866C8E">
        <w:rPr>
          <w:rFonts w:ascii="Arial" w:hAnsi="Arial" w:cs="Arial"/>
          <w:sz w:val="24"/>
          <w:szCs w:val="24"/>
        </w:rPr>
        <w:t xml:space="preserve"> </w:t>
      </w:r>
      <w:r>
        <w:rPr>
          <w:rFonts w:ascii="Arial" w:hAnsi="Arial" w:cs="Arial"/>
          <w:sz w:val="24"/>
          <w:szCs w:val="24"/>
        </w:rPr>
        <w:t>por su paciencia y dedicación de nuestro proyecto.</w:t>
      </w:r>
    </w:p>
    <w:p w:rsidR="00414E8B" w:rsidRDefault="00414E8B">
      <w:pPr>
        <w:rPr>
          <w:rFonts w:ascii="Arial" w:hAnsi="Arial" w:cs="Arial"/>
          <w:sz w:val="24"/>
          <w:szCs w:val="24"/>
        </w:rPr>
      </w:pPr>
    </w:p>
    <w:p w:rsidR="00DD3AD5" w:rsidRDefault="00DD3AD5">
      <w:pPr>
        <w:rPr>
          <w:rFonts w:ascii="Arial" w:hAnsi="Arial" w:cs="Arial"/>
          <w:sz w:val="24"/>
          <w:szCs w:val="24"/>
        </w:rPr>
      </w:pPr>
    </w:p>
    <w:p w:rsidR="00B2283D" w:rsidRPr="00B2283D" w:rsidRDefault="002E6D92" w:rsidP="002E6D92">
      <w:pPr>
        <w:rPr>
          <w:rFonts w:ascii="Arial" w:hAnsi="Arial" w:cs="Arial"/>
          <w:sz w:val="24"/>
          <w:szCs w:val="24"/>
        </w:rPr>
      </w:pPr>
      <w:r>
        <w:rPr>
          <w:rFonts w:ascii="Arial" w:hAnsi="Arial" w:cs="Arial"/>
          <w:noProof/>
          <w:sz w:val="24"/>
          <w:szCs w:val="24"/>
          <w:lang w:eastAsia="es-CO"/>
        </w:rPr>
        <w:drawing>
          <wp:inline distT="0" distB="0" distL="0" distR="0" wp14:anchorId="637E288B" wp14:editId="79E64924">
            <wp:extent cx="2782957" cy="4350866"/>
            <wp:effectExtent l="0" t="0" r="0" b="0"/>
            <wp:docPr id="1" name="Imagen 1" descr="C:\Users\Cpe.Cpe-PC\Documents\IMG_20160719_201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e.Cpe-PC\Documents\IMG_20160719_2011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6859" cy="4356966"/>
                    </a:xfrm>
                    <a:prstGeom prst="rect">
                      <a:avLst/>
                    </a:prstGeom>
                    <a:noFill/>
                    <a:ln>
                      <a:noFill/>
                    </a:ln>
                  </pic:spPr>
                </pic:pic>
              </a:graphicData>
            </a:graphic>
          </wp:inline>
        </w:drawing>
      </w:r>
      <w:r>
        <w:rPr>
          <w:rFonts w:ascii="Arial" w:hAnsi="Arial" w:cs="Arial"/>
          <w:noProof/>
          <w:sz w:val="24"/>
          <w:szCs w:val="24"/>
          <w:lang w:eastAsia="es-CO"/>
        </w:rPr>
        <w:drawing>
          <wp:inline distT="0" distB="0" distL="0" distR="0" wp14:anchorId="0B675458" wp14:editId="161B74C9">
            <wp:extent cx="2564295" cy="4342625"/>
            <wp:effectExtent l="0" t="0" r="7620" b="1270"/>
            <wp:docPr id="2" name="Imagen 2" descr="C:\Users\Cpe.Cpe-PC\Documents\IMG_20160719_201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pe.Cpe-PC\Documents\IMG_20160719_20113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6541" cy="4363364"/>
                    </a:xfrm>
                    <a:prstGeom prst="rect">
                      <a:avLst/>
                    </a:prstGeom>
                    <a:noFill/>
                    <a:ln>
                      <a:noFill/>
                    </a:ln>
                  </pic:spPr>
                </pic:pic>
              </a:graphicData>
            </a:graphic>
          </wp:inline>
        </w:drawing>
      </w:r>
    </w:p>
    <w:sectPr w:rsidR="00B2283D" w:rsidRPr="00B228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83D"/>
    <w:rsid w:val="00013A9D"/>
    <w:rsid w:val="00094F10"/>
    <w:rsid w:val="001D2BC1"/>
    <w:rsid w:val="002E6D92"/>
    <w:rsid w:val="00397829"/>
    <w:rsid w:val="003A1102"/>
    <w:rsid w:val="004035AB"/>
    <w:rsid w:val="00414E8B"/>
    <w:rsid w:val="004B5310"/>
    <w:rsid w:val="005F6DD4"/>
    <w:rsid w:val="00824832"/>
    <w:rsid w:val="00866C8E"/>
    <w:rsid w:val="00B2283D"/>
    <w:rsid w:val="00BE0059"/>
    <w:rsid w:val="00D814F9"/>
    <w:rsid w:val="00DD3AD5"/>
    <w:rsid w:val="00DE56F7"/>
    <w:rsid w:val="00E31D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BE00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E0059"/>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uiPriority w:val="1"/>
    <w:qFormat/>
    <w:rsid w:val="00BE0059"/>
    <w:pPr>
      <w:spacing w:after="0" w:line="240" w:lineRule="auto"/>
    </w:pPr>
  </w:style>
  <w:style w:type="paragraph" w:styleId="Textodeglobo">
    <w:name w:val="Balloon Text"/>
    <w:basedOn w:val="Normal"/>
    <w:link w:val="TextodegloboCar"/>
    <w:uiPriority w:val="99"/>
    <w:semiHidden/>
    <w:unhideWhenUsed/>
    <w:rsid w:val="002E6D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6D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BE00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E0059"/>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uiPriority w:val="1"/>
    <w:qFormat/>
    <w:rsid w:val="00BE0059"/>
    <w:pPr>
      <w:spacing w:after="0" w:line="240" w:lineRule="auto"/>
    </w:pPr>
  </w:style>
  <w:style w:type="paragraph" w:styleId="Textodeglobo">
    <w:name w:val="Balloon Text"/>
    <w:basedOn w:val="Normal"/>
    <w:link w:val="TextodegloboCar"/>
    <w:uiPriority w:val="99"/>
    <w:semiHidden/>
    <w:unhideWhenUsed/>
    <w:rsid w:val="002E6D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6D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402</Words>
  <Characters>2214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Cpe</cp:lastModifiedBy>
  <cp:revision>20</cp:revision>
  <dcterms:created xsi:type="dcterms:W3CDTF">2016-08-10T23:10:00Z</dcterms:created>
  <dcterms:modified xsi:type="dcterms:W3CDTF">2016-08-11T13:26:00Z</dcterms:modified>
</cp:coreProperties>
</file>