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64DDE6" w14:textId="69890C7D" w:rsidR="00607CC8" w:rsidRDefault="66658B81" w:rsidP="66658B81">
      <w:pPr>
        <w:pStyle w:val="Prrafodelista"/>
        <w:numPr>
          <w:ilvl w:val="0"/>
          <w:numId w:val="1"/>
        </w:numPr>
      </w:pPr>
      <w:r>
        <w:rPr>
          <w:noProof/>
        </w:rPr>
        <w:drawing>
          <wp:anchor distT="0" distB="0" distL="114300" distR="114300" simplePos="0" relativeHeight="251658240" behindDoc="0" locked="0" layoutInCell="1" allowOverlap="1" wp14:anchorId="421B0BAB" wp14:editId="3F8D300C">
            <wp:simplePos x="0" y="0"/>
            <wp:positionH relativeFrom="column">
              <wp:posOffset>-758190</wp:posOffset>
            </wp:positionH>
            <wp:positionV relativeFrom="paragraph">
              <wp:posOffset>-409575</wp:posOffset>
            </wp:positionV>
            <wp:extent cx="7121209" cy="10075573"/>
            <wp:effectExtent l="0" t="0" r="0" b="0"/>
            <wp:wrapNone/>
            <wp:docPr id="198711960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820025" name="Picture 1623820025"/>
                    <pic:cNvPicPr/>
                  </pic:nvPicPr>
                  <pic:blipFill>
                    <a:blip r:embed="rId8">
                      <a:extLst>
                        <a:ext uri="{28A0092B-C50C-407E-A947-70E740481C1C}">
                          <a14:useLocalDpi xmlns:a14="http://schemas.microsoft.com/office/drawing/2010/main"/>
                        </a:ext>
                      </a:extLst>
                    </a:blip>
                    <a:stretch>
                      <a:fillRect/>
                    </a:stretch>
                  </pic:blipFill>
                  <pic:spPr>
                    <a:xfrm>
                      <a:off x="0" y="0"/>
                      <a:ext cx="7121209" cy="10075573"/>
                    </a:xfrm>
                    <a:prstGeom prst="rect">
                      <a:avLst/>
                    </a:prstGeom>
                  </pic:spPr>
                </pic:pic>
              </a:graphicData>
            </a:graphic>
            <wp14:sizeRelH relativeFrom="page">
              <wp14:pctWidth>0</wp14:pctWidth>
            </wp14:sizeRelH>
            <wp14:sizeRelV relativeFrom="page">
              <wp14:pctHeight>0</wp14:pctHeight>
            </wp14:sizeRelV>
          </wp:anchor>
        </w:drawing>
      </w:r>
    </w:p>
    <w:p w14:paraId="26A19CCB" w14:textId="0C0EE53B" w:rsidR="00607CC8" w:rsidRDefault="00607CC8" w:rsidP="53ECB712">
      <w:pPr>
        <w:tabs>
          <w:tab w:val="left" w:pos="5376"/>
        </w:tabs>
        <w:rPr>
          <w:rFonts w:ascii="Times New Roman" w:eastAsia="Times New Roman" w:hAnsi="Times New Roman" w:cs="Times New Roman"/>
          <w:sz w:val="24"/>
          <w:szCs w:val="24"/>
        </w:rPr>
      </w:pPr>
    </w:p>
    <w:p w14:paraId="2108E23A" w14:textId="77777777" w:rsidR="00607CC8" w:rsidRDefault="006A4515">
      <w:pPr>
        <w:rPr>
          <w:rFonts w:ascii="Times New Roman" w:eastAsia="Times New Roman" w:hAnsi="Times New Roman" w:cs="Times New Roman"/>
          <w:sz w:val="24"/>
          <w:szCs w:val="24"/>
        </w:rPr>
      </w:pPr>
      <w:r>
        <w:br w:type="page"/>
      </w:r>
    </w:p>
    <w:p w14:paraId="6CDB93AC" w14:textId="77777777" w:rsidR="00607CC8" w:rsidRDefault="00607CC8">
      <w:pPr>
        <w:jc w:val="center"/>
        <w:rPr>
          <w:rFonts w:ascii="Times New Roman" w:eastAsia="Times New Roman" w:hAnsi="Times New Roman" w:cs="Times New Roman"/>
          <w:sz w:val="24"/>
          <w:szCs w:val="24"/>
        </w:rPr>
      </w:pPr>
    </w:p>
    <w:p w14:paraId="3EBD2E10" w14:textId="77777777" w:rsidR="00607CC8" w:rsidRDefault="00607CC8">
      <w:pPr>
        <w:jc w:val="center"/>
        <w:rPr>
          <w:rFonts w:ascii="Times New Roman" w:eastAsia="Times New Roman" w:hAnsi="Times New Roman" w:cs="Times New Roman"/>
          <w:sz w:val="24"/>
          <w:szCs w:val="24"/>
        </w:rPr>
      </w:pPr>
    </w:p>
    <w:p w14:paraId="7A9CE9F6" w14:textId="77777777" w:rsidR="00607CC8" w:rsidRDefault="00607CC8">
      <w:pPr>
        <w:jc w:val="center"/>
        <w:rPr>
          <w:rFonts w:ascii="Times New Roman" w:eastAsia="Times New Roman" w:hAnsi="Times New Roman" w:cs="Times New Roman"/>
          <w:sz w:val="24"/>
          <w:szCs w:val="24"/>
        </w:rPr>
      </w:pPr>
    </w:p>
    <w:p w14:paraId="70C86D83" w14:textId="77777777" w:rsidR="00607CC8" w:rsidRDefault="00607CC8">
      <w:pPr>
        <w:jc w:val="center"/>
        <w:rPr>
          <w:rFonts w:ascii="Times New Roman" w:eastAsia="Times New Roman" w:hAnsi="Times New Roman" w:cs="Times New Roman"/>
          <w:sz w:val="24"/>
          <w:szCs w:val="24"/>
        </w:rPr>
      </w:pPr>
    </w:p>
    <w:p w14:paraId="541E3133" w14:textId="77777777" w:rsidR="00607CC8" w:rsidRDefault="006A4515">
      <w:pPr>
        <w:jc w:val="center"/>
        <w:rPr>
          <w:rFonts w:ascii="Arial" w:eastAsia="Arial" w:hAnsi="Arial" w:cs="Arial"/>
          <w:b/>
        </w:rPr>
      </w:pPr>
      <w:r>
        <w:rPr>
          <w:rFonts w:ascii="Arial" w:eastAsia="Arial" w:hAnsi="Arial" w:cs="Arial"/>
          <w:b/>
        </w:rPr>
        <w:t>PROYECTO INSTITUCIONAL DE LECTO ESCRITURA</w:t>
      </w:r>
    </w:p>
    <w:p w14:paraId="2552600C" w14:textId="77777777" w:rsidR="00607CC8" w:rsidRDefault="00607CC8">
      <w:pPr>
        <w:jc w:val="center"/>
        <w:rPr>
          <w:rFonts w:ascii="Arial" w:eastAsia="Arial" w:hAnsi="Arial" w:cs="Arial"/>
          <w:b/>
        </w:rPr>
      </w:pPr>
    </w:p>
    <w:p w14:paraId="643B8320" w14:textId="77777777" w:rsidR="00607CC8" w:rsidRDefault="006A4515">
      <w:pPr>
        <w:jc w:val="center"/>
        <w:rPr>
          <w:rFonts w:ascii="Arial" w:eastAsia="Arial" w:hAnsi="Arial" w:cs="Arial"/>
          <w:b/>
        </w:rPr>
      </w:pPr>
      <w:r>
        <w:rPr>
          <w:rFonts w:ascii="Arial" w:eastAsia="Arial" w:hAnsi="Arial" w:cs="Arial"/>
          <w:b/>
        </w:rPr>
        <w:t>CENTRO DE INTERES</w:t>
      </w:r>
    </w:p>
    <w:p w14:paraId="5A224980" w14:textId="77777777" w:rsidR="00607CC8" w:rsidRDefault="006A4515" w:rsidP="431EB10B">
      <w:pPr>
        <w:jc w:val="center"/>
        <w:rPr>
          <w:rFonts w:ascii="Arial" w:eastAsia="Arial" w:hAnsi="Arial" w:cs="Arial"/>
          <w:b/>
          <w:bCs/>
          <w:color w:val="000000"/>
          <w:highlight w:val="yellow"/>
        </w:rPr>
      </w:pPr>
      <w:r>
        <w:rPr>
          <w:rFonts w:ascii="Arial" w:eastAsia="Arial" w:hAnsi="Arial" w:cs="Arial"/>
          <w:b/>
          <w:noProof/>
        </w:rPr>
        <mc:AlternateContent>
          <mc:Choice Requires="wps">
            <w:drawing>
              <wp:inline distT="0" distB="0" distL="0" distR="0" wp14:anchorId="33F31AAF" wp14:editId="10538B69">
                <wp:extent cx="314325" cy="314325"/>
                <wp:effectExtent l="0" t="0" r="0" b="0"/>
                <wp:docPr id="497614038" name="Rectángulo 497614038" descr="blob:https://web.whatsapp.com/98db5d26-ace1-48e2-b07e-60f26c965dc0"/>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4431B32C" w14:textId="77777777" w:rsidR="00607CC8" w:rsidRDefault="00607CC8">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33F31AAF" id="Rectángulo 497614038" o:spid="_x0000_s1026" alt="blob:https://web.whatsapp.com/98db5d26-ace1-48e2-b07e-60f26c965dc0"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" filled="f" stroked="f">
                <v:textbox inset="2.53958mm,2.53958mm,2.53958mm,2.53958mm">
                  <w:txbxContent>
                    <w:p w14:paraId="4431B32C" w14:textId="77777777" w:rsidR="00607CC8" w:rsidRDefault="00607CC8">
                      <w:pPr>
                        <w:spacing w:after="0" w:line="240" w:lineRule="auto"/>
                        <w:textDirection w:val="btLr"/>
                      </w:pPr>
                    </w:p>
                  </w:txbxContent>
                </v:textbox>
                <w10:anchorlock/>
              </v:rect>
            </w:pict>
          </mc:Fallback>
        </mc:AlternateContent>
      </w:r>
      <w:r w:rsidRPr="431EB10B">
        <w:rPr>
          <w:rFonts w:ascii="Arial" w:eastAsia="Arial" w:hAnsi="Arial" w:cs="Arial"/>
          <w:b/>
          <w:bCs/>
          <w:color w:val="000000"/>
          <w:highlight w:val="black"/>
        </w:rPr>
        <w:t xml:space="preserve"> </w:t>
      </w:r>
    </w:p>
    <w:p w14:paraId="706A9C66" w14:textId="76A08341" w:rsidR="00607CC8" w:rsidRDefault="006A4515" w:rsidP="44D6E89D">
      <w:pPr>
        <w:jc w:val="center"/>
        <w:rPr>
          <w:rFonts w:ascii="Arial" w:eastAsia="Arial" w:hAnsi="Arial" w:cs="Arial"/>
          <w:b/>
          <w:bCs/>
        </w:rPr>
      </w:pPr>
      <w:r w:rsidRPr="431EB10B">
        <w:rPr>
          <w:rFonts w:ascii="Arial" w:eastAsia="Arial" w:hAnsi="Arial" w:cs="Arial"/>
          <w:b/>
          <w:bCs/>
        </w:rPr>
        <w:t>“</w:t>
      </w:r>
      <w:r w:rsidR="51640A87" w:rsidRPr="431EB10B">
        <w:rPr>
          <w:rFonts w:ascii="Arial" w:eastAsia="Arial" w:hAnsi="Arial" w:cs="Arial"/>
          <w:b/>
          <w:bCs/>
        </w:rPr>
        <w:t>Palabras que construyen pensamiento</w:t>
      </w:r>
      <w:r w:rsidRPr="431EB10B">
        <w:rPr>
          <w:rFonts w:ascii="Arial" w:eastAsia="Arial" w:hAnsi="Arial" w:cs="Arial"/>
          <w:b/>
          <w:bCs/>
          <w:i/>
          <w:iCs/>
        </w:rPr>
        <w:t>"</w:t>
      </w:r>
    </w:p>
    <w:p w14:paraId="44FEDA48" w14:textId="77777777" w:rsidR="00607CC8" w:rsidRDefault="00607CC8">
      <w:pPr>
        <w:jc w:val="center"/>
        <w:rPr>
          <w:rFonts w:ascii="Arial" w:eastAsia="Arial" w:hAnsi="Arial" w:cs="Arial"/>
          <w:b/>
        </w:rPr>
      </w:pPr>
    </w:p>
    <w:p w14:paraId="0008E549" w14:textId="77777777" w:rsidR="00607CC8" w:rsidRDefault="00607CC8" w:rsidP="44D6E89D">
      <w:pPr>
        <w:jc w:val="center"/>
        <w:rPr>
          <w:rFonts w:ascii="Arial" w:eastAsia="Arial" w:hAnsi="Arial" w:cs="Arial"/>
          <w:b/>
          <w:bCs/>
          <w:highlight w:val="yellow"/>
        </w:rPr>
      </w:pPr>
    </w:p>
    <w:p w14:paraId="7050CEEC" w14:textId="4776A886" w:rsidR="00607CC8" w:rsidRDefault="00607CC8" w:rsidP="6FC32242">
      <w:pPr>
        <w:jc w:val="center"/>
        <w:rPr>
          <w:rFonts w:ascii="Arial" w:eastAsia="Arial" w:hAnsi="Arial" w:cs="Arial"/>
          <w:i/>
          <w:iCs/>
          <w:highlight w:val="yellow"/>
        </w:rPr>
      </w:pPr>
    </w:p>
    <w:p w14:paraId="671F36C9" w14:textId="77777777" w:rsidR="00607CC8" w:rsidRDefault="006A4515">
      <w:pPr>
        <w:jc w:val="center"/>
        <w:rPr>
          <w:rFonts w:ascii="Arial" w:eastAsia="Arial" w:hAnsi="Arial" w:cs="Arial"/>
          <w:b/>
        </w:rPr>
      </w:pPr>
      <w:r>
        <w:rPr>
          <w:rFonts w:ascii="Arial" w:eastAsia="Arial" w:hAnsi="Arial" w:cs="Arial"/>
          <w:b/>
        </w:rPr>
        <w:t xml:space="preserve"> </w:t>
      </w:r>
    </w:p>
    <w:p w14:paraId="338598A8" w14:textId="77777777" w:rsidR="00607CC8" w:rsidRDefault="00607CC8">
      <w:pPr>
        <w:jc w:val="center"/>
        <w:rPr>
          <w:rFonts w:ascii="Arial" w:eastAsia="Arial" w:hAnsi="Arial" w:cs="Arial"/>
          <w:b/>
        </w:rPr>
      </w:pPr>
    </w:p>
    <w:p w14:paraId="273E447E" w14:textId="77777777" w:rsidR="00607CC8" w:rsidRDefault="00607CC8">
      <w:pPr>
        <w:jc w:val="center"/>
        <w:rPr>
          <w:rFonts w:ascii="Arial" w:eastAsia="Arial" w:hAnsi="Arial" w:cs="Arial"/>
          <w:b/>
        </w:rPr>
      </w:pPr>
    </w:p>
    <w:p w14:paraId="1AD658FD" w14:textId="77777777" w:rsidR="00607CC8" w:rsidRDefault="00607CC8">
      <w:pPr>
        <w:jc w:val="center"/>
        <w:rPr>
          <w:rFonts w:ascii="Arial" w:eastAsia="Arial" w:hAnsi="Arial" w:cs="Arial"/>
          <w:b/>
        </w:rPr>
      </w:pPr>
    </w:p>
    <w:p w14:paraId="2C2092C4" w14:textId="77777777" w:rsidR="00607CC8" w:rsidRDefault="00607CC8">
      <w:pPr>
        <w:jc w:val="center"/>
        <w:rPr>
          <w:rFonts w:ascii="Arial" w:eastAsia="Arial" w:hAnsi="Arial" w:cs="Arial"/>
          <w:b/>
        </w:rPr>
      </w:pPr>
    </w:p>
    <w:p w14:paraId="78AB2D29" w14:textId="77777777" w:rsidR="00607CC8" w:rsidRDefault="00607CC8">
      <w:pPr>
        <w:jc w:val="center"/>
        <w:rPr>
          <w:rFonts w:ascii="Arial" w:eastAsia="Arial" w:hAnsi="Arial" w:cs="Arial"/>
          <w:b/>
        </w:rPr>
      </w:pPr>
    </w:p>
    <w:p w14:paraId="59F0746E" w14:textId="18A2177C" w:rsidR="00607CC8" w:rsidRDefault="006A4515" w:rsidP="44D6E89D">
      <w:pPr>
        <w:spacing w:line="240" w:lineRule="auto"/>
        <w:jc w:val="center"/>
        <w:rPr>
          <w:rFonts w:ascii="Arial" w:eastAsia="Arial" w:hAnsi="Arial" w:cs="Arial"/>
          <w:b/>
          <w:bCs/>
        </w:rPr>
      </w:pPr>
      <w:r w:rsidRPr="44D6E89D">
        <w:rPr>
          <w:rFonts w:ascii="Arial" w:eastAsia="Arial" w:hAnsi="Arial" w:cs="Arial"/>
          <w:b/>
          <w:bCs/>
        </w:rPr>
        <w:t xml:space="preserve">Institución Educativa Rural </w:t>
      </w:r>
      <w:r w:rsidR="6A904C2A" w:rsidRPr="44D6E89D">
        <w:rPr>
          <w:rFonts w:ascii="Arial" w:eastAsia="Arial" w:hAnsi="Arial" w:cs="Arial"/>
          <w:b/>
          <w:bCs/>
        </w:rPr>
        <w:t>La Cecilia</w:t>
      </w:r>
    </w:p>
    <w:p w14:paraId="78AF8795" w14:textId="35B05969" w:rsidR="00607CC8" w:rsidRDefault="6A904C2A" w:rsidP="44D6E89D">
      <w:pPr>
        <w:spacing w:line="240" w:lineRule="auto"/>
        <w:jc w:val="center"/>
        <w:rPr>
          <w:rFonts w:ascii="Arial" w:eastAsia="Arial" w:hAnsi="Arial" w:cs="Arial"/>
          <w:b/>
          <w:bCs/>
        </w:rPr>
      </w:pPr>
      <w:r w:rsidRPr="44D6E89D">
        <w:rPr>
          <w:rFonts w:ascii="Arial" w:eastAsia="Arial" w:hAnsi="Arial" w:cs="Arial"/>
          <w:b/>
          <w:bCs/>
        </w:rPr>
        <w:t>Teorama</w:t>
      </w:r>
      <w:r w:rsidR="006A4515" w:rsidRPr="44D6E89D">
        <w:rPr>
          <w:rFonts w:ascii="Arial" w:eastAsia="Arial" w:hAnsi="Arial" w:cs="Arial"/>
          <w:b/>
          <w:bCs/>
        </w:rPr>
        <w:t>, Norte de Santander</w:t>
      </w:r>
    </w:p>
    <w:p w14:paraId="00F1675A" w14:textId="05EF3743" w:rsidR="00607CC8" w:rsidRDefault="7DB42D36">
      <w:pPr>
        <w:spacing w:line="240" w:lineRule="auto"/>
        <w:jc w:val="center"/>
      </w:pPr>
      <w:r w:rsidRPr="44D6E89D">
        <w:rPr>
          <w:rFonts w:ascii="Arial" w:eastAsia="Arial" w:hAnsi="Arial" w:cs="Arial"/>
          <w:b/>
          <w:bCs/>
        </w:rPr>
        <w:t>2026</w:t>
      </w:r>
    </w:p>
    <w:p w14:paraId="4816A3DD" w14:textId="77777777" w:rsidR="00607CC8" w:rsidRDefault="00607CC8">
      <w:pPr>
        <w:rPr>
          <w:rFonts w:ascii="Arial" w:eastAsia="Arial" w:hAnsi="Arial" w:cs="Arial"/>
          <w:b/>
        </w:rPr>
      </w:pPr>
    </w:p>
    <w:p w14:paraId="279929A8" w14:textId="77777777" w:rsidR="00607CC8" w:rsidRDefault="00607CC8">
      <w:pPr>
        <w:rPr>
          <w:rFonts w:ascii="Arial" w:eastAsia="Arial" w:hAnsi="Arial" w:cs="Arial"/>
          <w:b/>
        </w:rPr>
      </w:pPr>
    </w:p>
    <w:p w14:paraId="0F278C75" w14:textId="77777777" w:rsidR="00B82486" w:rsidRDefault="00B82486">
      <w:pPr>
        <w:rPr>
          <w:rFonts w:ascii="Arial" w:eastAsia="Arial" w:hAnsi="Arial" w:cs="Arial"/>
          <w:b/>
        </w:rPr>
      </w:pPr>
    </w:p>
    <w:p w14:paraId="39DFE534" w14:textId="77777777" w:rsidR="00607CC8" w:rsidRDefault="006A4515">
      <w:pPr>
        <w:jc w:val="center"/>
        <w:rPr>
          <w:rFonts w:ascii="Arial" w:eastAsia="Arial" w:hAnsi="Arial" w:cs="Arial"/>
          <w:b/>
        </w:rPr>
      </w:pPr>
      <w:r>
        <w:rPr>
          <w:rFonts w:ascii="Arial" w:eastAsia="Arial" w:hAnsi="Arial" w:cs="Arial"/>
          <w:b/>
        </w:rPr>
        <w:lastRenderedPageBreak/>
        <w:t>Introducción</w:t>
      </w:r>
    </w:p>
    <w:p w14:paraId="5D68C731" w14:textId="3B230303" w:rsidR="00607CC8" w:rsidRDefault="006A4515">
      <w:pPr>
        <w:spacing w:before="240" w:after="240" w:line="360" w:lineRule="auto"/>
        <w:jc w:val="both"/>
        <w:rPr>
          <w:rFonts w:ascii="Arial" w:eastAsia="Arial" w:hAnsi="Arial" w:cs="Arial"/>
        </w:rPr>
      </w:pPr>
      <w:r w:rsidRPr="431EB10B">
        <w:rPr>
          <w:rFonts w:ascii="Arial" w:eastAsia="Arial" w:hAnsi="Arial" w:cs="Arial"/>
        </w:rPr>
        <w:t xml:space="preserve">Nuestro nuevo Centro de Interés en Lectoescritura </w:t>
      </w:r>
      <w:r w:rsidR="1879AFCD" w:rsidRPr="431EB10B">
        <w:rPr>
          <w:rFonts w:ascii="Arial" w:eastAsia="Arial" w:hAnsi="Arial" w:cs="Arial"/>
        </w:rPr>
        <w:t>“Palabras que construyen pensamiento</w:t>
      </w:r>
      <w:r w:rsidR="1879AFCD" w:rsidRPr="431EB10B">
        <w:rPr>
          <w:rFonts w:ascii="Arial" w:eastAsia="Arial" w:hAnsi="Arial" w:cs="Arial"/>
          <w:i/>
          <w:iCs/>
        </w:rPr>
        <w:t>"</w:t>
      </w:r>
      <w:r w:rsidRPr="431EB10B">
        <w:rPr>
          <w:rFonts w:ascii="Arial" w:eastAsia="Arial" w:hAnsi="Arial" w:cs="Arial"/>
        </w:rPr>
        <w:t xml:space="preserve"> concebido como un faro de conocimiento y creatividad, este ha sido cuidadosamente diseñado para acompañar a nuestros estudiantes de educación inicial, primaria, secundaria y media en su fascinante viaje hacia el dominio del lenguaje escrito y oral. Queremos que este sea un lugar donde las palabras cobren vida, donde las historias se tejen con alegría y donde cada estudiante descubra el poder transformador de leer y escribir fortaleciendo los distintos niveles de lectura y escritura como apoyo a las pruebas saber en la que participan los estudiantes de nuestra Institución.</w:t>
      </w:r>
    </w:p>
    <w:p w14:paraId="17AE91B3" w14:textId="77777777" w:rsidR="00607CC8" w:rsidRDefault="006A4515">
      <w:pPr>
        <w:spacing w:line="360" w:lineRule="auto"/>
        <w:jc w:val="both"/>
        <w:rPr>
          <w:rFonts w:ascii="Arial" w:eastAsia="Arial" w:hAnsi="Arial" w:cs="Arial"/>
        </w:rPr>
      </w:pPr>
      <w:r>
        <w:rPr>
          <w:rFonts w:ascii="Arial" w:eastAsia="Arial" w:hAnsi="Arial" w:cs="Arial"/>
        </w:rPr>
        <w:t>Con el desarrollo de estas actividades encontraran un lugar donde los pequeños exploran las letras como si fueran juegos, donde los jóvenes de primaria se sumergen en mundos fantásticos a través de los libros, donde los adolescentes de secundaria encuentran en la escritura una herramienta poderosa para expresar sus ideas y donde los estudiantes de media fortalecen sus habilidades comunicativas para enfrentar los desafíos del futuro. Este Centro de Interés en Lectoescritura es este espacio ofreceremos talleres dinámicos, actividades lúdicas, acceso a recursos bibliográficos variados y el acompañamiento de docentes apasionados por fomentar el amor por la lectura y la escritura en cada etapa del desarrollo.</w:t>
      </w:r>
    </w:p>
    <w:p w14:paraId="1F182CE9" w14:textId="77777777" w:rsidR="00607CC8" w:rsidRDefault="006A4515">
      <w:pPr>
        <w:rPr>
          <w:rFonts w:ascii="Arial" w:eastAsia="Arial" w:hAnsi="Arial" w:cs="Arial"/>
        </w:rPr>
      </w:pPr>
      <w:r>
        <w:br w:type="page"/>
      </w:r>
    </w:p>
    <w:p w14:paraId="7D7FB8EA" w14:textId="77777777" w:rsidR="00607CC8" w:rsidRDefault="006A4515">
      <w:pPr>
        <w:jc w:val="center"/>
        <w:rPr>
          <w:rFonts w:ascii="Arial" w:eastAsia="Arial" w:hAnsi="Arial" w:cs="Arial"/>
          <w:b/>
        </w:rPr>
      </w:pPr>
      <w:r>
        <w:rPr>
          <w:rFonts w:ascii="Arial" w:eastAsia="Arial" w:hAnsi="Arial" w:cs="Arial"/>
          <w:b/>
        </w:rPr>
        <w:lastRenderedPageBreak/>
        <w:t>Justificación</w:t>
      </w:r>
    </w:p>
    <w:p w14:paraId="27E5D3C8" w14:textId="1B28F44B" w:rsidR="00607CC8" w:rsidRDefault="006A4515">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 xml:space="preserve">La lectura y la escritura son herramientas fundamentales para el desarrollo integral del ser humano, ya que permiten no solo la adquisición de conocimientos, sino también la expresión de ideas, emociones y visiones del mundo. En el contexto rural de la Institución Educativa </w:t>
      </w:r>
      <w:r w:rsidR="00CB065F">
        <w:rPr>
          <w:rFonts w:ascii="Arial" w:eastAsia="Arial" w:hAnsi="Arial" w:cs="Arial"/>
          <w:color w:val="000000"/>
        </w:rPr>
        <w:t>La Cecilia</w:t>
      </w:r>
      <w:r>
        <w:rPr>
          <w:rFonts w:ascii="Arial" w:eastAsia="Arial" w:hAnsi="Arial" w:cs="Arial"/>
          <w:color w:val="000000"/>
        </w:rPr>
        <w:t>, se evidencian desafíos significativos en los procesos de comprensión lectora y producción escrita, los cuales repercuten directamente en el rendimiento académico de los estudiantes y en su capacidad para interactuar de manera crítica y creativa con su entorno.</w:t>
      </w:r>
    </w:p>
    <w:p w14:paraId="36FA735A" w14:textId="77777777" w:rsidR="00607CC8" w:rsidRDefault="006A4515">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Este proyecto de lectoescritura surge como una respuesta pedagógica y contextualizada a dichas necesidades, con el propósito de fortalecer las habilidades comunicativas de los estudiantes a través de estrategias innovadoras, motivadoras y acordes con su realidad cultural y territorial. Además, busca fomentar el gusto por la lectura y la escritura como prácticas cotidianas que potencien la autonomía, el pensamiento crítico y el sentido de pertenencia.</w:t>
      </w:r>
    </w:p>
    <w:p w14:paraId="4128196A" w14:textId="77777777" w:rsidR="00607CC8" w:rsidRDefault="006A4515">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Los resultados de las pruebas internas aplicadas por los docentes, así como los desempeños obtenidos en evaluaciones externas como las Pruebas Saber, evidencian un bajo nivel en las competencias lectoras y escriturales en los diferentes grados. Estas dificultades se manifiestan en la comprensión de textos, la redacción coherente y el uso adecuado del lenguaje, aspectos fundamentales para el éxito académico. Ante este panorama, se hace necesario implementar un proyecto que contribuya al fortalecimiento progresivo de estas competencias, con base en un diagnóstico real y medible de las necesidades del estudiantado.</w:t>
      </w:r>
    </w:p>
    <w:p w14:paraId="3A63C98E" w14:textId="77777777" w:rsidR="00607CC8" w:rsidRDefault="006A4515">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La ruralidad, lejos de ser un obstáculo, se convierte en una oportunidad para enriquecer los procesos de lectoescritura, integrando saberes locales, relatos orales, experiencias de vida y expresiones propias del contexto campesino. Así, el proyecto no solo promueve el desarrollo de competencias básicas, sino que también fortalece la identidad cultural y el vínculo con la comunidad.</w:t>
      </w:r>
    </w:p>
    <w:p w14:paraId="21382275" w14:textId="7E9718F8" w:rsidR="00607CC8" w:rsidRDefault="006A4515">
      <w:pPr>
        <w:pBdr>
          <w:top w:val="nil"/>
          <w:left w:val="nil"/>
          <w:bottom w:val="nil"/>
          <w:right w:val="nil"/>
          <w:between w:val="nil"/>
        </w:pBdr>
        <w:spacing w:before="280" w:after="280"/>
        <w:jc w:val="both"/>
        <w:rPr>
          <w:rFonts w:ascii="Arial" w:eastAsia="Arial" w:hAnsi="Arial" w:cs="Arial"/>
          <w:color w:val="000000"/>
        </w:rPr>
      </w:pPr>
      <w:r>
        <w:rPr>
          <w:rFonts w:ascii="Arial" w:eastAsia="Arial" w:hAnsi="Arial" w:cs="Arial"/>
          <w:color w:val="000000"/>
        </w:rPr>
        <w:t xml:space="preserve">En este sentido, la Institución Educativa Rural </w:t>
      </w:r>
      <w:r w:rsidR="00CB065F">
        <w:rPr>
          <w:rFonts w:ascii="Arial" w:eastAsia="Arial" w:hAnsi="Arial" w:cs="Arial"/>
          <w:color w:val="000000"/>
        </w:rPr>
        <w:t>La Cecilia</w:t>
      </w:r>
      <w:r>
        <w:rPr>
          <w:rFonts w:ascii="Arial" w:eastAsia="Arial" w:hAnsi="Arial" w:cs="Arial"/>
          <w:color w:val="000000"/>
        </w:rPr>
        <w:t xml:space="preserve"> se propone liderar un proceso formativo que impacte de manera positiva en los estudiantes, docentes y familias, convirtiendo la lectura y la escritura en puentes para el aprendizaje significativo y la transformación social.</w:t>
      </w:r>
    </w:p>
    <w:p w14:paraId="018E9C21" w14:textId="77777777" w:rsidR="00607CC8" w:rsidRDefault="00607CC8">
      <w:pPr>
        <w:jc w:val="both"/>
        <w:rPr>
          <w:rFonts w:ascii="Arial" w:eastAsia="Arial" w:hAnsi="Arial" w:cs="Arial"/>
        </w:rPr>
      </w:pPr>
    </w:p>
    <w:p w14:paraId="63B3F6BB" w14:textId="77777777" w:rsidR="00B82486" w:rsidRDefault="00B82486">
      <w:pPr>
        <w:jc w:val="both"/>
        <w:rPr>
          <w:rFonts w:ascii="Arial" w:eastAsia="Arial" w:hAnsi="Arial" w:cs="Arial"/>
        </w:rPr>
      </w:pPr>
    </w:p>
    <w:p w14:paraId="57084540" w14:textId="77777777" w:rsidR="00607CC8" w:rsidRDefault="00607CC8">
      <w:pPr>
        <w:jc w:val="center"/>
        <w:rPr>
          <w:rFonts w:ascii="Arial" w:eastAsia="Arial" w:hAnsi="Arial" w:cs="Arial"/>
          <w:b/>
        </w:rPr>
      </w:pPr>
    </w:p>
    <w:p w14:paraId="735588FB" w14:textId="77777777" w:rsidR="00607CC8" w:rsidRDefault="006A4515">
      <w:pPr>
        <w:jc w:val="center"/>
        <w:rPr>
          <w:rFonts w:ascii="Arial" w:eastAsia="Arial" w:hAnsi="Arial" w:cs="Arial"/>
          <w:b/>
        </w:rPr>
      </w:pPr>
      <w:r>
        <w:rPr>
          <w:rFonts w:ascii="Arial" w:eastAsia="Arial" w:hAnsi="Arial" w:cs="Arial"/>
          <w:b/>
        </w:rPr>
        <w:lastRenderedPageBreak/>
        <w:t>OBJETIVOS</w:t>
      </w:r>
    </w:p>
    <w:p w14:paraId="3374FD98" w14:textId="77777777" w:rsidR="00607CC8" w:rsidRDefault="006A4515">
      <w:pPr>
        <w:rPr>
          <w:rFonts w:ascii="Arial" w:eastAsia="Arial" w:hAnsi="Arial" w:cs="Arial"/>
          <w:b/>
        </w:rPr>
      </w:pPr>
      <w:r>
        <w:rPr>
          <w:rFonts w:ascii="Arial" w:eastAsia="Arial" w:hAnsi="Arial" w:cs="Arial"/>
          <w:b/>
        </w:rPr>
        <w:t>OBJETIVO GENERAL</w:t>
      </w:r>
    </w:p>
    <w:p w14:paraId="2A31862A" w14:textId="1AA51B2D" w:rsidR="00607CC8" w:rsidRDefault="006A4515">
      <w:pPr>
        <w:spacing w:line="360" w:lineRule="auto"/>
        <w:jc w:val="both"/>
        <w:rPr>
          <w:rFonts w:ascii="Arial" w:eastAsia="Arial" w:hAnsi="Arial" w:cs="Arial"/>
        </w:rPr>
      </w:pPr>
      <w:r w:rsidRPr="44D6E89D">
        <w:rPr>
          <w:rFonts w:ascii="Arial" w:eastAsia="Arial" w:hAnsi="Arial" w:cs="Arial"/>
        </w:rPr>
        <w:t xml:space="preserve">Fortalecer las habilidades de lectura y escritura de los estudiantes de la Institución Educativa Rural </w:t>
      </w:r>
      <w:r w:rsidR="3A76C3AF" w:rsidRPr="44D6E89D">
        <w:rPr>
          <w:rFonts w:ascii="Arial" w:eastAsia="Arial" w:hAnsi="Arial" w:cs="Arial"/>
        </w:rPr>
        <w:t>La Cecilia</w:t>
      </w:r>
      <w:r w:rsidRPr="44D6E89D">
        <w:rPr>
          <w:rFonts w:ascii="Arial" w:eastAsia="Arial" w:hAnsi="Arial" w:cs="Arial"/>
        </w:rPr>
        <w:t>, mediante estrategias pedagógicas contextualizadas que promuevan la comprensión lectora, la producción textual y el desarrollo del pensamiento crítico, con base en su entorno cultural y comunitario, y que contribuyan a mejorar su desempeño en las Pruebas Saber y otras evaluaciones institucionales.</w:t>
      </w:r>
    </w:p>
    <w:p w14:paraId="48F4B9D9" w14:textId="77777777" w:rsidR="00607CC8" w:rsidRDefault="00607CC8">
      <w:pPr>
        <w:jc w:val="center"/>
        <w:rPr>
          <w:rFonts w:ascii="Arial" w:eastAsia="Arial" w:hAnsi="Arial" w:cs="Arial"/>
        </w:rPr>
      </w:pPr>
    </w:p>
    <w:p w14:paraId="6F8A8356" w14:textId="77777777" w:rsidR="00607CC8" w:rsidRDefault="006A4515">
      <w:pPr>
        <w:rPr>
          <w:rFonts w:ascii="Arial" w:eastAsia="Arial" w:hAnsi="Arial" w:cs="Arial"/>
          <w:b/>
        </w:rPr>
      </w:pPr>
      <w:r>
        <w:rPr>
          <w:rFonts w:ascii="Arial" w:eastAsia="Arial" w:hAnsi="Arial" w:cs="Arial"/>
          <w:b/>
        </w:rPr>
        <w:t>OBJETIVOS ESPECIFICOS</w:t>
      </w:r>
    </w:p>
    <w:p w14:paraId="2FDD5B5A" w14:textId="77777777" w:rsidR="00607CC8" w:rsidRDefault="006A4515">
      <w:pPr>
        <w:numPr>
          <w:ilvl w:val="0"/>
          <w:numId w:val="4"/>
        </w:numPr>
        <w:pBdr>
          <w:top w:val="nil"/>
          <w:left w:val="nil"/>
          <w:bottom w:val="nil"/>
          <w:right w:val="nil"/>
          <w:between w:val="nil"/>
        </w:pBdr>
        <w:spacing w:before="280" w:after="0" w:line="360" w:lineRule="auto"/>
        <w:jc w:val="both"/>
        <w:rPr>
          <w:rFonts w:ascii="Arial" w:eastAsia="Arial" w:hAnsi="Arial" w:cs="Arial"/>
          <w:color w:val="000000"/>
        </w:rPr>
      </w:pPr>
      <w:r>
        <w:rPr>
          <w:rFonts w:ascii="Arial" w:eastAsia="Arial" w:hAnsi="Arial" w:cs="Arial"/>
          <w:color w:val="000000"/>
        </w:rPr>
        <w:t>Diseñar e implementar estrategias didácticas que fomenten el gusto por la lectura y la escritura en los estudiantes, utilizando textos literarios, informativos y de tradición oral relacionados con su entorno rural.</w:t>
      </w:r>
    </w:p>
    <w:p w14:paraId="5A064EC1" w14:textId="77777777" w:rsidR="00607CC8" w:rsidRDefault="006A4515">
      <w:pPr>
        <w:numPr>
          <w:ilvl w:val="0"/>
          <w:numId w:val="4"/>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 xml:space="preserve">Desarrollar actividades pedagógicas que fortalezcan la comprensión lectora y la capacidad de análisis crítico de diversos tipos de textos con el uso de herramientas de desarrollo tecnológico como la </w:t>
      </w:r>
      <w:proofErr w:type="gramStart"/>
      <w:r>
        <w:rPr>
          <w:rFonts w:ascii="Arial" w:eastAsia="Arial" w:hAnsi="Arial" w:cs="Arial"/>
          <w:color w:val="000000"/>
        </w:rPr>
        <w:t>IA  y</w:t>
      </w:r>
      <w:proofErr w:type="gramEnd"/>
      <w:r>
        <w:rPr>
          <w:rFonts w:ascii="Arial" w:eastAsia="Arial" w:hAnsi="Arial" w:cs="Arial"/>
          <w:color w:val="000000"/>
        </w:rPr>
        <w:t xml:space="preserve"> aplicaciones de lectura y escritura. </w:t>
      </w:r>
    </w:p>
    <w:p w14:paraId="3F0831C2" w14:textId="77777777" w:rsidR="00607CC8" w:rsidRDefault="006A4515">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Arial" w:eastAsia="Arial" w:hAnsi="Arial" w:cs="Arial"/>
          <w:color w:val="000000"/>
        </w:rPr>
        <w:t>Promover la producción de textos</w:t>
      </w:r>
      <w:r>
        <w:rPr>
          <w:rFonts w:ascii="Arial" w:eastAsia="Arial" w:hAnsi="Arial" w:cs="Arial"/>
          <w:b/>
          <w:color w:val="000000"/>
        </w:rPr>
        <w:t xml:space="preserve"> </w:t>
      </w:r>
      <w:r>
        <w:rPr>
          <w:rFonts w:ascii="Arial" w:eastAsia="Arial" w:hAnsi="Arial" w:cs="Arial"/>
          <w:color w:val="000000"/>
        </w:rPr>
        <w:t>escritos (cuentos, relatos, descripciones, diarios, entre otros) que reflejen las vivencias, saberes y cultura de la comunidad.</w:t>
      </w:r>
    </w:p>
    <w:p w14:paraId="3869ABAE" w14:textId="77777777" w:rsidR="00607CC8" w:rsidRDefault="006A4515">
      <w:pPr>
        <w:numPr>
          <w:ilvl w:val="0"/>
          <w:numId w:val="4"/>
        </w:numPr>
        <w:pBdr>
          <w:top w:val="nil"/>
          <w:left w:val="nil"/>
          <w:bottom w:val="nil"/>
          <w:right w:val="nil"/>
          <w:between w:val="nil"/>
        </w:pBdr>
        <w:spacing w:after="0" w:line="360" w:lineRule="auto"/>
        <w:jc w:val="both"/>
        <w:rPr>
          <w:rFonts w:ascii="Arial" w:eastAsia="Arial" w:hAnsi="Arial" w:cs="Arial"/>
          <w:color w:val="000000"/>
        </w:rPr>
      </w:pPr>
      <w:r>
        <w:rPr>
          <w:rFonts w:ascii="Arial" w:eastAsia="Arial" w:hAnsi="Arial" w:cs="Arial"/>
          <w:color w:val="000000"/>
        </w:rPr>
        <w:t>Fomentar el trabajo colaborativo entre docentes, estudiantes y familias, para crear espacios de lectura y escritura significativos dentro y fuera del aula.</w:t>
      </w:r>
    </w:p>
    <w:p w14:paraId="48EC01A2" w14:textId="77777777" w:rsidR="00607CC8" w:rsidRDefault="006A4515">
      <w:pPr>
        <w:numPr>
          <w:ilvl w:val="0"/>
          <w:numId w:val="4"/>
        </w:numPr>
        <w:pBdr>
          <w:top w:val="nil"/>
          <w:left w:val="nil"/>
          <w:bottom w:val="nil"/>
          <w:right w:val="nil"/>
          <w:between w:val="nil"/>
        </w:pBdr>
        <w:spacing w:after="280" w:line="360" w:lineRule="auto"/>
        <w:jc w:val="both"/>
        <w:rPr>
          <w:rFonts w:ascii="Arial" w:eastAsia="Arial" w:hAnsi="Arial" w:cs="Arial"/>
          <w:color w:val="000000"/>
        </w:rPr>
      </w:pPr>
      <w:r>
        <w:rPr>
          <w:rFonts w:ascii="Arial" w:eastAsia="Arial" w:hAnsi="Arial" w:cs="Arial"/>
          <w:color w:val="000000"/>
        </w:rPr>
        <w:t>Evaluar los avances en los procesos de lectoescritura mediante instrumentos cualitativos y cuantitativos que permitan valorar el impacto del proyecto en el desempeño académico y comunicativo de los estudiantes.</w:t>
      </w:r>
    </w:p>
    <w:p w14:paraId="2107925F" w14:textId="77777777" w:rsidR="00607CC8" w:rsidRDefault="00607CC8">
      <w:pPr>
        <w:rPr>
          <w:rFonts w:ascii="Arial" w:eastAsia="Arial" w:hAnsi="Arial" w:cs="Arial"/>
        </w:rPr>
      </w:pPr>
    </w:p>
    <w:p w14:paraId="3A871D48" w14:textId="77777777" w:rsidR="00607CC8" w:rsidRDefault="00607CC8">
      <w:pPr>
        <w:rPr>
          <w:rFonts w:ascii="Arial" w:eastAsia="Arial" w:hAnsi="Arial" w:cs="Arial"/>
        </w:rPr>
      </w:pPr>
    </w:p>
    <w:p w14:paraId="6C7B13AB" w14:textId="77777777" w:rsidR="00607CC8" w:rsidRDefault="00607CC8">
      <w:pPr>
        <w:rPr>
          <w:rFonts w:ascii="Arial" w:eastAsia="Arial" w:hAnsi="Arial" w:cs="Arial"/>
        </w:rPr>
      </w:pPr>
    </w:p>
    <w:p w14:paraId="48AE7005" w14:textId="77777777" w:rsidR="00607CC8" w:rsidRDefault="00607CC8">
      <w:pPr>
        <w:rPr>
          <w:rFonts w:ascii="Arial" w:eastAsia="Arial" w:hAnsi="Arial" w:cs="Arial"/>
        </w:rPr>
      </w:pPr>
    </w:p>
    <w:p w14:paraId="4C64978E" w14:textId="77777777" w:rsidR="001C76A1" w:rsidRDefault="001C76A1">
      <w:pPr>
        <w:rPr>
          <w:rFonts w:ascii="Arial" w:eastAsia="Arial" w:hAnsi="Arial" w:cs="Arial"/>
        </w:rPr>
      </w:pPr>
    </w:p>
    <w:p w14:paraId="715716D1" w14:textId="77777777" w:rsidR="001C76A1" w:rsidRDefault="001C76A1">
      <w:pPr>
        <w:rPr>
          <w:rFonts w:ascii="Arial" w:eastAsia="Arial" w:hAnsi="Arial" w:cs="Arial"/>
        </w:rPr>
      </w:pPr>
    </w:p>
    <w:p w14:paraId="670C550B" w14:textId="77777777" w:rsidR="00607CC8" w:rsidRDefault="006A4515">
      <w:pPr>
        <w:jc w:val="center"/>
        <w:rPr>
          <w:rFonts w:ascii="Arial" w:eastAsia="Arial" w:hAnsi="Arial" w:cs="Arial"/>
          <w:b/>
        </w:rPr>
      </w:pPr>
      <w:r>
        <w:rPr>
          <w:rFonts w:ascii="Arial" w:eastAsia="Arial" w:hAnsi="Arial" w:cs="Arial"/>
          <w:b/>
        </w:rPr>
        <w:t>POBLACIÓN</w:t>
      </w:r>
    </w:p>
    <w:p w14:paraId="5F27700B" w14:textId="6EFD2F0F" w:rsidR="00607CC8" w:rsidRDefault="006A4515" w:rsidP="431EB10B">
      <w:pPr>
        <w:pBdr>
          <w:top w:val="nil"/>
          <w:left w:val="nil"/>
          <w:bottom w:val="nil"/>
          <w:right w:val="nil"/>
          <w:between w:val="nil"/>
        </w:pBdr>
        <w:spacing w:before="280" w:after="280" w:line="360" w:lineRule="auto"/>
        <w:jc w:val="both"/>
        <w:rPr>
          <w:rFonts w:ascii="Arial" w:eastAsia="Arial" w:hAnsi="Arial" w:cs="Arial"/>
          <w:color w:val="000000"/>
        </w:rPr>
      </w:pPr>
      <w:r w:rsidRPr="431EB10B">
        <w:rPr>
          <w:rFonts w:ascii="Arial" w:eastAsia="Arial" w:hAnsi="Arial" w:cs="Arial"/>
          <w:color w:val="000000" w:themeColor="text1"/>
        </w:rPr>
        <w:t xml:space="preserve">La Institución Educativa Rural </w:t>
      </w:r>
      <w:r w:rsidR="1AC2E935" w:rsidRPr="431EB10B">
        <w:rPr>
          <w:rFonts w:ascii="Arial" w:eastAsia="Arial" w:hAnsi="Arial" w:cs="Arial"/>
          <w:color w:val="000000" w:themeColor="text1"/>
        </w:rPr>
        <w:t>La Cecilia</w:t>
      </w:r>
      <w:r w:rsidRPr="431EB10B">
        <w:rPr>
          <w:rFonts w:ascii="Arial" w:eastAsia="Arial" w:hAnsi="Arial" w:cs="Arial"/>
          <w:color w:val="000000" w:themeColor="text1"/>
        </w:rPr>
        <w:t xml:space="preserve"> está conformada por 1</w:t>
      </w:r>
      <w:r w:rsidR="2115915A" w:rsidRPr="431EB10B">
        <w:rPr>
          <w:rFonts w:ascii="Arial" w:eastAsia="Arial" w:hAnsi="Arial" w:cs="Arial"/>
          <w:color w:val="000000" w:themeColor="text1"/>
        </w:rPr>
        <w:t>2</w:t>
      </w:r>
      <w:r w:rsidRPr="431EB10B">
        <w:rPr>
          <w:rFonts w:ascii="Arial" w:eastAsia="Arial" w:hAnsi="Arial" w:cs="Arial"/>
          <w:color w:val="000000" w:themeColor="text1"/>
        </w:rPr>
        <w:t xml:space="preserve"> sedes educativas distribuidas en distintas veredas del sector rural, lo cual refleja la diversidad territorial, cultural y social de su contexto. Estas sedes atienden una población total aproximada de 3</w:t>
      </w:r>
      <w:r w:rsidR="660CE881" w:rsidRPr="431EB10B">
        <w:rPr>
          <w:rFonts w:ascii="Arial" w:eastAsia="Arial" w:hAnsi="Arial" w:cs="Arial"/>
          <w:color w:val="000000" w:themeColor="text1"/>
        </w:rPr>
        <w:t>70</w:t>
      </w:r>
      <w:r w:rsidRPr="431EB10B">
        <w:rPr>
          <w:rFonts w:ascii="Arial" w:eastAsia="Arial" w:hAnsi="Arial" w:cs="Arial"/>
          <w:color w:val="000000" w:themeColor="text1"/>
        </w:rPr>
        <w:t xml:space="preserve"> estudiantes, desde los niveles de preescolar hasta básica secundaria, quienes provienen en su mayoría de familias campesinas que desarrollan actividades agrícolas como principal sustento económico.</w:t>
      </w:r>
    </w:p>
    <w:p w14:paraId="0702492A" w14:textId="77777777" w:rsidR="00607CC8" w:rsidRDefault="006A4515">
      <w:pPr>
        <w:pBdr>
          <w:top w:val="nil"/>
          <w:left w:val="nil"/>
          <w:bottom w:val="nil"/>
          <w:right w:val="nil"/>
          <w:between w:val="nil"/>
        </w:pBdr>
        <w:spacing w:before="280" w:after="280" w:line="360" w:lineRule="auto"/>
        <w:jc w:val="both"/>
        <w:rPr>
          <w:rFonts w:ascii="Arial" w:eastAsia="Arial" w:hAnsi="Arial" w:cs="Arial"/>
          <w:color w:val="000000"/>
        </w:rPr>
      </w:pPr>
      <w:r>
        <w:rPr>
          <w:rFonts w:ascii="Arial" w:eastAsia="Arial" w:hAnsi="Arial" w:cs="Arial"/>
          <w:color w:val="000000"/>
        </w:rPr>
        <w:t>La población estudiantil se caracteriza por vivir en zonas dispersas, con limitaciones en el acceso a recursos tecnológicos, conectividad y materiales didácticos, lo cual representa un desafío significativo para el desarrollo de procesos pedagógicos eficaces. A pesar de ello, los estudiantes manifiestan un gran potencial creativo, habilidades narrativas propias del entorno oral campesino, y una disposición positiva hacia el aprendizaje cuando se utilizan estrategias contextualizadas y motivadoras.</w:t>
      </w:r>
    </w:p>
    <w:p w14:paraId="7DBD8AB3" w14:textId="77777777" w:rsidR="00607CC8" w:rsidRDefault="006A4515">
      <w:pPr>
        <w:pBdr>
          <w:top w:val="nil"/>
          <w:left w:val="nil"/>
          <w:bottom w:val="nil"/>
          <w:right w:val="nil"/>
          <w:between w:val="nil"/>
        </w:pBdr>
        <w:spacing w:before="280" w:after="280" w:line="360" w:lineRule="auto"/>
        <w:jc w:val="both"/>
        <w:rPr>
          <w:rFonts w:ascii="Arial" w:eastAsia="Arial" w:hAnsi="Arial" w:cs="Arial"/>
          <w:color w:val="000000"/>
        </w:rPr>
      </w:pPr>
      <w:r>
        <w:rPr>
          <w:rFonts w:ascii="Arial" w:eastAsia="Arial" w:hAnsi="Arial" w:cs="Arial"/>
          <w:color w:val="000000"/>
        </w:rPr>
        <w:t>Cada sede cuenta con particularidades en cuanto a número de estudiantes, niveles atendidos y condiciones de infraestructura, pero todas comparten la necesidad de fortalecer las competencias comunicativas, especialmente en lectura y escritura, como base para el desarrollo académico y personal. Esta realidad demanda una atención educativa flexible, integral y sensible al contexto, que permita garantizar el derecho a una educación de calidad para todos los niños, niñas y jóvenes de la institución.</w:t>
      </w:r>
    </w:p>
    <w:p w14:paraId="3B419B39" w14:textId="02B5565F" w:rsidR="001C76A1" w:rsidRDefault="001C76A1" w:rsidP="44D6E89D">
      <w:pPr>
        <w:pBdr>
          <w:top w:val="nil"/>
          <w:left w:val="nil"/>
          <w:bottom w:val="nil"/>
          <w:right w:val="nil"/>
          <w:between w:val="nil"/>
        </w:pBdr>
        <w:spacing w:before="280" w:after="280" w:line="360" w:lineRule="auto"/>
        <w:jc w:val="both"/>
        <w:rPr>
          <w:rFonts w:ascii="Arial" w:eastAsia="Arial" w:hAnsi="Arial" w:cs="Arial"/>
          <w:color w:val="000000" w:themeColor="text1"/>
        </w:rPr>
      </w:pPr>
      <w:r w:rsidRPr="44D6E89D">
        <w:rPr>
          <w:rFonts w:ascii="Arial" w:eastAsia="Arial" w:hAnsi="Arial" w:cs="Arial"/>
          <w:color w:val="000000" w:themeColor="text1"/>
        </w:rPr>
        <w:t>En ese sentido, el proyecto de lectoescritura se orienta a responder de manera articulada a las características de esta población, promoviendo la inclusión, el reconocimiento de los saberes propios del entorno y el mejoramiento de los aprendizajes a través de estrategias pedagógicas pertinentes y adaptadas a las condiciones de cada sede.</w:t>
      </w:r>
    </w:p>
    <w:p w14:paraId="707BB113" w14:textId="77777777" w:rsidR="00607CC8" w:rsidRDefault="00607CC8">
      <w:pPr>
        <w:spacing w:before="280" w:after="280" w:line="240" w:lineRule="auto"/>
        <w:ind w:left="720"/>
        <w:jc w:val="center"/>
        <w:rPr>
          <w:rFonts w:ascii="Arial" w:eastAsia="Arial" w:hAnsi="Arial" w:cs="Arial"/>
          <w:b/>
        </w:rPr>
      </w:pPr>
    </w:p>
    <w:p w14:paraId="54450656" w14:textId="77777777" w:rsidR="00607CC8" w:rsidRDefault="006A4515">
      <w:pPr>
        <w:spacing w:before="280" w:after="280" w:line="240" w:lineRule="auto"/>
        <w:ind w:left="720"/>
        <w:jc w:val="center"/>
        <w:rPr>
          <w:rFonts w:ascii="Arial" w:eastAsia="Arial" w:hAnsi="Arial" w:cs="Arial"/>
          <w:b/>
        </w:rPr>
      </w:pPr>
      <w:r>
        <w:rPr>
          <w:rFonts w:ascii="Arial" w:eastAsia="Arial" w:hAnsi="Arial" w:cs="Arial"/>
          <w:b/>
        </w:rPr>
        <w:t>METODOLOGÍA Y ESTRATEGIAS PEDAGÓGICAS</w:t>
      </w:r>
    </w:p>
    <w:p w14:paraId="7710E263" w14:textId="2D22B6C6" w:rsidR="00607CC8" w:rsidRDefault="006A4515">
      <w:pPr>
        <w:spacing w:before="280" w:after="280" w:line="360" w:lineRule="auto"/>
        <w:jc w:val="both"/>
        <w:rPr>
          <w:rFonts w:ascii="Arial" w:eastAsia="Arial" w:hAnsi="Arial" w:cs="Arial"/>
        </w:rPr>
      </w:pPr>
      <w:r w:rsidRPr="431EB10B">
        <w:rPr>
          <w:rFonts w:ascii="Arial" w:eastAsia="Arial" w:hAnsi="Arial" w:cs="Arial"/>
        </w:rPr>
        <w:lastRenderedPageBreak/>
        <w:t xml:space="preserve">Para el trabajo del Centro de Interés </w:t>
      </w:r>
      <w:r w:rsidR="52373490" w:rsidRPr="431EB10B">
        <w:rPr>
          <w:rFonts w:ascii="Arial" w:eastAsia="Arial" w:hAnsi="Arial" w:cs="Arial"/>
          <w:color w:val="000000" w:themeColor="text1"/>
        </w:rPr>
        <w:t>“Palabras que construyen pensamiento</w:t>
      </w:r>
      <w:r w:rsidR="52373490" w:rsidRPr="431EB10B">
        <w:rPr>
          <w:rFonts w:ascii="Arial" w:eastAsia="Arial" w:hAnsi="Arial" w:cs="Arial"/>
          <w:i/>
          <w:iCs/>
          <w:color w:val="000000" w:themeColor="text1"/>
        </w:rPr>
        <w:t>"</w:t>
      </w:r>
      <w:r w:rsidRPr="431EB10B">
        <w:rPr>
          <w:rFonts w:ascii="Arial" w:eastAsia="Arial" w:hAnsi="Arial" w:cs="Arial"/>
        </w:rPr>
        <w:t xml:space="preserve"> se desarrollarán por medio de la aplicación de metodologías y estrategias pedagógicas que permitirá mejorar el desempeño lectoescritor de los estudiantes de la I.E.R. </w:t>
      </w:r>
      <w:r w:rsidR="20BDA00E" w:rsidRPr="431EB10B">
        <w:rPr>
          <w:rFonts w:ascii="Arial" w:eastAsia="Arial" w:hAnsi="Arial" w:cs="Arial"/>
        </w:rPr>
        <w:t>La Cecilia</w:t>
      </w:r>
      <w:r w:rsidRPr="431EB10B">
        <w:rPr>
          <w:rFonts w:ascii="Arial" w:eastAsia="Arial" w:hAnsi="Arial" w:cs="Arial"/>
        </w:rPr>
        <w:t xml:space="preserve"> del municipio de </w:t>
      </w:r>
      <w:r w:rsidR="57899CC3" w:rsidRPr="431EB10B">
        <w:rPr>
          <w:rFonts w:ascii="Arial" w:eastAsia="Arial" w:hAnsi="Arial" w:cs="Arial"/>
        </w:rPr>
        <w:t>Teorama</w:t>
      </w:r>
      <w:r w:rsidRPr="431EB10B">
        <w:rPr>
          <w:rFonts w:ascii="Arial" w:eastAsia="Arial" w:hAnsi="Arial" w:cs="Arial"/>
        </w:rPr>
        <w:t>.</w:t>
      </w:r>
    </w:p>
    <w:p w14:paraId="5DC9E54D" w14:textId="77777777" w:rsidR="00607CC8" w:rsidRDefault="006A4515">
      <w:pPr>
        <w:spacing w:before="280" w:after="280" w:line="360" w:lineRule="auto"/>
        <w:jc w:val="both"/>
        <w:rPr>
          <w:rFonts w:ascii="Arial" w:eastAsia="Arial" w:hAnsi="Arial" w:cs="Arial"/>
        </w:rPr>
      </w:pPr>
      <w:r>
        <w:rPr>
          <w:rFonts w:ascii="Arial" w:eastAsia="Arial" w:hAnsi="Arial" w:cs="Arial"/>
        </w:rPr>
        <w:t xml:space="preserve">A </w:t>
      </w:r>
      <w:proofErr w:type="gramStart"/>
      <w:r>
        <w:rPr>
          <w:rFonts w:ascii="Arial" w:eastAsia="Arial" w:hAnsi="Arial" w:cs="Arial"/>
        </w:rPr>
        <w:t>continuación</w:t>
      </w:r>
      <w:proofErr w:type="gramEnd"/>
      <w:r>
        <w:rPr>
          <w:rFonts w:ascii="Arial" w:eastAsia="Arial" w:hAnsi="Arial" w:cs="Arial"/>
        </w:rPr>
        <w:t xml:space="preserve"> se describe las metodologías a usar y sus estrategias pedagógicas:</w:t>
      </w:r>
    </w:p>
    <w:p w14:paraId="256EA632" w14:textId="77777777" w:rsidR="00607CC8" w:rsidRDefault="006A4515">
      <w:pPr>
        <w:numPr>
          <w:ilvl w:val="0"/>
          <w:numId w:val="2"/>
        </w:numPr>
        <w:spacing w:before="280" w:after="0" w:line="360" w:lineRule="auto"/>
        <w:jc w:val="both"/>
        <w:rPr>
          <w:rFonts w:ascii="Times New Roman" w:eastAsia="Times New Roman" w:hAnsi="Times New Roman" w:cs="Times New Roman"/>
        </w:rPr>
      </w:pPr>
      <w:r>
        <w:rPr>
          <w:rFonts w:ascii="Arial" w:eastAsia="Arial" w:hAnsi="Arial" w:cs="Arial"/>
          <w:b/>
        </w:rPr>
        <w:t>Aprendizaje Basado en Proyectos (ABP):</w:t>
      </w:r>
      <w:r>
        <w:rPr>
          <w:rFonts w:ascii="Arial" w:eastAsia="Arial" w:hAnsi="Arial" w:cs="Arial"/>
        </w:rPr>
        <w:t xml:space="preserve"> Desarrollo de proyectos que requieran la lectura e investigación como herramientas fundamentales.</w:t>
      </w:r>
    </w:p>
    <w:p w14:paraId="20EAA33C" w14:textId="77777777" w:rsidR="00607CC8" w:rsidRDefault="006A4515">
      <w:pPr>
        <w:numPr>
          <w:ilvl w:val="0"/>
          <w:numId w:val="2"/>
        </w:numPr>
        <w:spacing w:after="0" w:line="360" w:lineRule="auto"/>
        <w:jc w:val="both"/>
        <w:rPr>
          <w:rFonts w:ascii="Times New Roman" w:eastAsia="Times New Roman" w:hAnsi="Times New Roman" w:cs="Times New Roman"/>
        </w:rPr>
      </w:pPr>
      <w:r>
        <w:rPr>
          <w:rFonts w:ascii="Arial" w:eastAsia="Arial" w:hAnsi="Arial" w:cs="Arial"/>
          <w:b/>
        </w:rPr>
        <w:t>Aprendizaje basado en juego (ABJ):</w:t>
      </w:r>
      <w:r>
        <w:rPr>
          <w:rFonts w:ascii="Arial" w:eastAsia="Arial" w:hAnsi="Arial" w:cs="Arial"/>
        </w:rPr>
        <w:t xml:space="preserve"> Realiza actividades de aprendizaje por medio de diferentes juegos, los cuales tiene relación con la lectura y escritura.</w:t>
      </w:r>
    </w:p>
    <w:p w14:paraId="6484EAD1" w14:textId="77777777" w:rsidR="00607CC8" w:rsidRDefault="006A4515">
      <w:pPr>
        <w:numPr>
          <w:ilvl w:val="0"/>
          <w:numId w:val="2"/>
        </w:numPr>
        <w:spacing w:after="0" w:line="360" w:lineRule="auto"/>
        <w:jc w:val="both"/>
        <w:rPr>
          <w:rFonts w:ascii="Times New Roman" w:eastAsia="Times New Roman" w:hAnsi="Times New Roman" w:cs="Times New Roman"/>
        </w:rPr>
      </w:pPr>
      <w:r>
        <w:rPr>
          <w:rFonts w:ascii="Arial" w:eastAsia="Arial" w:hAnsi="Arial" w:cs="Arial"/>
          <w:b/>
        </w:rPr>
        <w:t>Aprendizaje Cooperativo:</w:t>
      </w:r>
      <w:r>
        <w:rPr>
          <w:rFonts w:ascii="Arial" w:eastAsia="Arial" w:hAnsi="Arial" w:cs="Arial"/>
        </w:rPr>
        <w:t xml:space="preserve"> Trabajo en equipo para la lectura, análisis y creación de textos.</w:t>
      </w:r>
    </w:p>
    <w:p w14:paraId="5A3152B4" w14:textId="77777777" w:rsidR="00607CC8" w:rsidRDefault="006A4515">
      <w:pPr>
        <w:numPr>
          <w:ilvl w:val="0"/>
          <w:numId w:val="2"/>
        </w:numPr>
        <w:spacing w:after="0" w:line="360" w:lineRule="auto"/>
        <w:jc w:val="both"/>
        <w:rPr>
          <w:rFonts w:ascii="Times New Roman" w:eastAsia="Times New Roman" w:hAnsi="Times New Roman" w:cs="Times New Roman"/>
        </w:rPr>
      </w:pPr>
      <w:r>
        <w:rPr>
          <w:rFonts w:ascii="Arial" w:eastAsia="Arial" w:hAnsi="Arial" w:cs="Arial"/>
          <w:b/>
        </w:rPr>
        <w:t>Uso de Tecnologías de la Información y la Comunicación (TIC):</w:t>
      </w:r>
      <w:r>
        <w:rPr>
          <w:rFonts w:ascii="Arial" w:eastAsia="Arial" w:hAnsi="Arial" w:cs="Arial"/>
        </w:rPr>
        <w:t xml:space="preserve"> Incorporación de recursos digitales, plataformas de lectura en línea, aplicaciones interactivas y herramientas de creación multimedia.</w:t>
      </w:r>
    </w:p>
    <w:p w14:paraId="313EAA1E" w14:textId="77777777" w:rsidR="00607CC8" w:rsidRDefault="006A4515">
      <w:pPr>
        <w:numPr>
          <w:ilvl w:val="0"/>
          <w:numId w:val="2"/>
        </w:numPr>
        <w:spacing w:after="0" w:line="360" w:lineRule="auto"/>
        <w:jc w:val="both"/>
        <w:rPr>
          <w:rFonts w:ascii="Times New Roman" w:eastAsia="Times New Roman" w:hAnsi="Times New Roman" w:cs="Times New Roman"/>
        </w:rPr>
      </w:pPr>
      <w:r>
        <w:rPr>
          <w:rFonts w:ascii="Arial" w:eastAsia="Arial" w:hAnsi="Arial" w:cs="Arial"/>
          <w:b/>
        </w:rPr>
        <w:t>Integración Curricular:</w:t>
      </w:r>
      <w:r>
        <w:rPr>
          <w:rFonts w:ascii="Arial" w:eastAsia="Arial" w:hAnsi="Arial" w:cs="Arial"/>
        </w:rPr>
        <w:t xml:space="preserve"> Conexión de la lectura y la escritura con todas las áreas del conocimiento.</w:t>
      </w:r>
    </w:p>
    <w:p w14:paraId="4C111BDC" w14:textId="77777777" w:rsidR="00607CC8" w:rsidRDefault="006A4515">
      <w:pPr>
        <w:numPr>
          <w:ilvl w:val="0"/>
          <w:numId w:val="2"/>
        </w:numPr>
        <w:spacing w:after="0" w:line="360" w:lineRule="auto"/>
        <w:jc w:val="both"/>
        <w:rPr>
          <w:rFonts w:ascii="Times New Roman" w:eastAsia="Times New Roman" w:hAnsi="Times New Roman" w:cs="Times New Roman"/>
        </w:rPr>
      </w:pPr>
      <w:r>
        <w:rPr>
          <w:rFonts w:ascii="Arial" w:eastAsia="Arial" w:hAnsi="Arial" w:cs="Arial"/>
          <w:b/>
        </w:rPr>
        <w:t>Ambientes de Aprendizaje Enriquecidos:</w:t>
      </w:r>
      <w:r>
        <w:rPr>
          <w:rFonts w:ascii="Arial" w:eastAsia="Arial" w:hAnsi="Arial" w:cs="Arial"/>
        </w:rPr>
        <w:t xml:space="preserve"> Creación de espacios atractivos y estimulantes para la lectura en el aula y la biblioteca.</w:t>
      </w:r>
    </w:p>
    <w:p w14:paraId="4766B464" w14:textId="77777777" w:rsidR="00607CC8" w:rsidRDefault="006A4515">
      <w:pPr>
        <w:numPr>
          <w:ilvl w:val="0"/>
          <w:numId w:val="2"/>
        </w:numPr>
        <w:spacing w:after="280" w:line="360" w:lineRule="auto"/>
        <w:jc w:val="both"/>
        <w:rPr>
          <w:rFonts w:ascii="Times New Roman" w:eastAsia="Times New Roman" w:hAnsi="Times New Roman" w:cs="Times New Roman"/>
        </w:rPr>
      </w:pPr>
      <w:r>
        <w:rPr>
          <w:rFonts w:ascii="Arial" w:eastAsia="Arial" w:hAnsi="Arial" w:cs="Arial"/>
          <w:b/>
        </w:rPr>
        <w:t>Participación de la comunidad educativa:</w:t>
      </w:r>
      <w:r>
        <w:rPr>
          <w:rFonts w:ascii="Arial" w:eastAsia="Arial" w:hAnsi="Arial" w:cs="Arial"/>
        </w:rPr>
        <w:t xml:space="preserve"> Involucrar a padres de familia, y otros miembros de la comunidad en actividades de la promoción de la lectura</w:t>
      </w:r>
    </w:p>
    <w:p w14:paraId="4A2348A1" w14:textId="77777777" w:rsidR="00607CC8" w:rsidRDefault="00607CC8">
      <w:pPr>
        <w:spacing w:before="280" w:after="280" w:line="240" w:lineRule="auto"/>
        <w:ind w:left="720"/>
        <w:jc w:val="center"/>
        <w:rPr>
          <w:rFonts w:ascii="Arial" w:eastAsia="Arial" w:hAnsi="Arial" w:cs="Arial"/>
          <w:b/>
        </w:rPr>
      </w:pPr>
    </w:p>
    <w:p w14:paraId="46A61C55" w14:textId="77777777" w:rsidR="00607CC8" w:rsidRDefault="00607CC8">
      <w:pPr>
        <w:spacing w:before="280" w:after="280" w:line="240" w:lineRule="auto"/>
        <w:ind w:left="720"/>
        <w:jc w:val="center"/>
        <w:rPr>
          <w:rFonts w:ascii="Arial" w:eastAsia="Arial" w:hAnsi="Arial" w:cs="Arial"/>
          <w:b/>
        </w:rPr>
      </w:pPr>
    </w:p>
    <w:p w14:paraId="6D99CC88" w14:textId="77777777" w:rsidR="00607CC8" w:rsidRDefault="00607CC8">
      <w:pPr>
        <w:spacing w:before="280" w:after="280" w:line="240" w:lineRule="auto"/>
        <w:ind w:left="720"/>
        <w:jc w:val="center"/>
        <w:rPr>
          <w:rFonts w:ascii="Arial" w:eastAsia="Arial" w:hAnsi="Arial" w:cs="Arial"/>
          <w:b/>
        </w:rPr>
      </w:pPr>
    </w:p>
    <w:p w14:paraId="40486D93" w14:textId="77777777" w:rsidR="00607CC8" w:rsidRDefault="00607CC8">
      <w:pPr>
        <w:spacing w:before="280" w:after="280" w:line="240" w:lineRule="auto"/>
        <w:ind w:left="720"/>
        <w:jc w:val="center"/>
        <w:rPr>
          <w:rFonts w:ascii="Arial" w:eastAsia="Arial" w:hAnsi="Arial" w:cs="Arial"/>
          <w:b/>
        </w:rPr>
      </w:pPr>
    </w:p>
    <w:p w14:paraId="3951F7CD" w14:textId="77777777" w:rsidR="001C76A1" w:rsidRDefault="001C76A1">
      <w:pPr>
        <w:spacing w:before="280" w:after="280" w:line="240" w:lineRule="auto"/>
        <w:ind w:left="720"/>
        <w:jc w:val="center"/>
        <w:rPr>
          <w:rFonts w:ascii="Arial" w:eastAsia="Arial" w:hAnsi="Arial" w:cs="Arial"/>
          <w:b/>
        </w:rPr>
      </w:pPr>
    </w:p>
    <w:p w14:paraId="3C9FC6A5" w14:textId="77777777" w:rsidR="001C76A1" w:rsidRDefault="001C76A1">
      <w:pPr>
        <w:spacing w:before="280" w:after="280" w:line="240" w:lineRule="auto"/>
        <w:ind w:left="720"/>
        <w:jc w:val="center"/>
        <w:rPr>
          <w:rFonts w:ascii="Arial" w:eastAsia="Arial" w:hAnsi="Arial" w:cs="Arial"/>
          <w:b/>
        </w:rPr>
      </w:pPr>
    </w:p>
    <w:p w14:paraId="35A07718" w14:textId="77777777" w:rsidR="00607CC8" w:rsidRDefault="006A4515">
      <w:pPr>
        <w:spacing w:before="280" w:after="280" w:line="240" w:lineRule="auto"/>
        <w:ind w:left="720"/>
        <w:jc w:val="center"/>
        <w:rPr>
          <w:rFonts w:ascii="Arial" w:eastAsia="Arial" w:hAnsi="Arial" w:cs="Arial"/>
          <w:b/>
        </w:rPr>
      </w:pPr>
      <w:r>
        <w:rPr>
          <w:rFonts w:ascii="Arial" w:eastAsia="Arial" w:hAnsi="Arial" w:cs="Arial"/>
          <w:b/>
        </w:rPr>
        <w:t>CRONOGRAMA</w:t>
      </w:r>
    </w:p>
    <w:p w14:paraId="6805B3A0" w14:textId="66C173BD" w:rsidR="00607CC8" w:rsidRDefault="006A4515">
      <w:pPr>
        <w:spacing w:before="280" w:after="280" w:line="240" w:lineRule="auto"/>
        <w:rPr>
          <w:rFonts w:ascii="Arial" w:eastAsia="Arial" w:hAnsi="Arial" w:cs="Arial"/>
          <w:b/>
        </w:rPr>
      </w:pPr>
      <w:r>
        <w:rPr>
          <w:rFonts w:ascii="Arial" w:eastAsia="Arial" w:hAnsi="Arial" w:cs="Arial"/>
          <w:b/>
        </w:rPr>
        <w:lastRenderedPageBreak/>
        <w:t xml:space="preserve">Cronograma de Actividades del Proyecto de Lectoescritura – I.E. Rural </w:t>
      </w:r>
      <w:r w:rsidR="00CB065F">
        <w:rPr>
          <w:rFonts w:ascii="Arial" w:eastAsia="Arial" w:hAnsi="Arial" w:cs="Arial"/>
          <w:b/>
        </w:rPr>
        <w:t>La Cecilia</w:t>
      </w:r>
      <w:r>
        <w:rPr>
          <w:rFonts w:ascii="Arial" w:eastAsia="Arial" w:hAnsi="Arial" w:cs="Arial"/>
          <w:b/>
        </w:rPr>
        <w:t>.</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0"/>
        <w:gridCol w:w="2290"/>
        <w:gridCol w:w="2389"/>
        <w:gridCol w:w="1979"/>
      </w:tblGrid>
      <w:tr w:rsidR="00607CC8" w14:paraId="049FD1D1" w14:textId="77777777">
        <w:tc>
          <w:tcPr>
            <w:tcW w:w="2170" w:type="dxa"/>
          </w:tcPr>
          <w:p w14:paraId="3DC8EE25" w14:textId="77777777" w:rsidR="00607CC8" w:rsidRDefault="006A4515">
            <w:pPr>
              <w:rPr>
                <w:rFonts w:ascii="Arial" w:eastAsia="Arial" w:hAnsi="Arial" w:cs="Arial"/>
                <w:b/>
              </w:rPr>
            </w:pPr>
            <w:r>
              <w:rPr>
                <w:rFonts w:ascii="Arial" w:eastAsia="Arial" w:hAnsi="Arial" w:cs="Arial"/>
                <w:b/>
              </w:rPr>
              <w:t>Semana</w:t>
            </w:r>
          </w:p>
        </w:tc>
        <w:tc>
          <w:tcPr>
            <w:tcW w:w="2290" w:type="dxa"/>
          </w:tcPr>
          <w:p w14:paraId="6064E64B" w14:textId="77777777" w:rsidR="00607CC8" w:rsidRDefault="006A4515">
            <w:pPr>
              <w:rPr>
                <w:rFonts w:ascii="Arial" w:eastAsia="Arial" w:hAnsi="Arial" w:cs="Arial"/>
                <w:b/>
              </w:rPr>
            </w:pPr>
            <w:r>
              <w:rPr>
                <w:rFonts w:ascii="Arial" w:eastAsia="Arial" w:hAnsi="Arial" w:cs="Arial"/>
                <w:b/>
              </w:rPr>
              <w:t>Actividad</w:t>
            </w:r>
          </w:p>
        </w:tc>
        <w:tc>
          <w:tcPr>
            <w:tcW w:w="2389" w:type="dxa"/>
          </w:tcPr>
          <w:p w14:paraId="19E3B7D2" w14:textId="77777777" w:rsidR="00607CC8" w:rsidRDefault="006A4515">
            <w:pPr>
              <w:rPr>
                <w:rFonts w:ascii="Arial" w:eastAsia="Arial" w:hAnsi="Arial" w:cs="Arial"/>
                <w:b/>
              </w:rPr>
            </w:pPr>
            <w:r>
              <w:rPr>
                <w:rFonts w:ascii="Arial" w:eastAsia="Arial" w:hAnsi="Arial" w:cs="Arial"/>
                <w:b/>
              </w:rPr>
              <w:t>Estrategia Metodológica</w:t>
            </w:r>
          </w:p>
        </w:tc>
        <w:tc>
          <w:tcPr>
            <w:tcW w:w="1979" w:type="dxa"/>
          </w:tcPr>
          <w:p w14:paraId="500FAE55" w14:textId="77777777" w:rsidR="00607CC8" w:rsidRDefault="006A4515">
            <w:pPr>
              <w:rPr>
                <w:rFonts w:ascii="Arial" w:eastAsia="Arial" w:hAnsi="Arial" w:cs="Arial"/>
                <w:b/>
              </w:rPr>
            </w:pPr>
            <w:r>
              <w:rPr>
                <w:rFonts w:ascii="Arial" w:eastAsia="Arial" w:hAnsi="Arial" w:cs="Arial"/>
                <w:b/>
              </w:rPr>
              <w:t>Responsables</w:t>
            </w:r>
          </w:p>
        </w:tc>
      </w:tr>
      <w:tr w:rsidR="00607CC8" w14:paraId="1B4FD949" w14:textId="77777777">
        <w:tc>
          <w:tcPr>
            <w:tcW w:w="2170" w:type="dxa"/>
            <w:vAlign w:val="center"/>
          </w:tcPr>
          <w:p w14:paraId="0240F7BA" w14:textId="77777777" w:rsidR="00607CC8" w:rsidRDefault="006A4515">
            <w:pPr>
              <w:rPr>
                <w:rFonts w:ascii="Arial" w:eastAsia="Arial" w:hAnsi="Arial" w:cs="Arial"/>
              </w:rPr>
            </w:pPr>
            <w:r>
              <w:rPr>
                <w:rFonts w:ascii="Arial" w:eastAsia="Arial" w:hAnsi="Arial" w:cs="Arial"/>
              </w:rPr>
              <w:t>Semana 1</w:t>
            </w:r>
          </w:p>
        </w:tc>
        <w:tc>
          <w:tcPr>
            <w:tcW w:w="2290" w:type="dxa"/>
            <w:vAlign w:val="center"/>
          </w:tcPr>
          <w:p w14:paraId="116C41E9" w14:textId="77777777" w:rsidR="00607CC8" w:rsidRDefault="006A4515">
            <w:pPr>
              <w:rPr>
                <w:rFonts w:ascii="Arial" w:eastAsia="Arial" w:hAnsi="Arial" w:cs="Arial"/>
              </w:rPr>
            </w:pPr>
            <w:r>
              <w:rPr>
                <w:rFonts w:ascii="Arial" w:eastAsia="Arial" w:hAnsi="Arial" w:cs="Arial"/>
              </w:rPr>
              <w:t>Lanzamiento del proyecto y sensibilización a la comunidad educativa.</w:t>
            </w:r>
          </w:p>
        </w:tc>
        <w:tc>
          <w:tcPr>
            <w:tcW w:w="2389" w:type="dxa"/>
            <w:vAlign w:val="center"/>
          </w:tcPr>
          <w:p w14:paraId="012948FD" w14:textId="77777777" w:rsidR="00607CC8" w:rsidRDefault="006A4515">
            <w:pPr>
              <w:rPr>
                <w:rFonts w:ascii="Arial" w:eastAsia="Arial" w:hAnsi="Arial" w:cs="Arial"/>
              </w:rPr>
            </w:pPr>
            <w:r>
              <w:rPr>
                <w:rFonts w:ascii="Arial" w:eastAsia="Arial" w:hAnsi="Arial" w:cs="Arial"/>
              </w:rPr>
              <w:t>Participación de la comunidad educativa</w:t>
            </w:r>
          </w:p>
        </w:tc>
        <w:tc>
          <w:tcPr>
            <w:tcW w:w="1979" w:type="dxa"/>
            <w:vAlign w:val="center"/>
          </w:tcPr>
          <w:p w14:paraId="27E1C503" w14:textId="77777777" w:rsidR="00607CC8" w:rsidRDefault="006A4515">
            <w:pPr>
              <w:rPr>
                <w:rFonts w:ascii="Arial" w:eastAsia="Arial" w:hAnsi="Arial" w:cs="Arial"/>
              </w:rPr>
            </w:pPr>
            <w:r>
              <w:rPr>
                <w:rFonts w:ascii="Arial" w:eastAsia="Arial" w:hAnsi="Arial" w:cs="Arial"/>
              </w:rPr>
              <w:t>Coordinador del proyecto, docentes, directivos, padres</w:t>
            </w:r>
          </w:p>
        </w:tc>
      </w:tr>
      <w:tr w:rsidR="00607CC8" w14:paraId="3ADB563A" w14:textId="77777777">
        <w:tc>
          <w:tcPr>
            <w:tcW w:w="2170" w:type="dxa"/>
            <w:vAlign w:val="center"/>
          </w:tcPr>
          <w:p w14:paraId="614F98A7" w14:textId="77777777" w:rsidR="00607CC8" w:rsidRDefault="006A4515">
            <w:pPr>
              <w:rPr>
                <w:rFonts w:ascii="Arial" w:eastAsia="Arial" w:hAnsi="Arial" w:cs="Arial"/>
              </w:rPr>
            </w:pPr>
            <w:r>
              <w:rPr>
                <w:rFonts w:ascii="Arial" w:eastAsia="Arial" w:hAnsi="Arial" w:cs="Arial"/>
              </w:rPr>
              <w:t>Semana 2</w:t>
            </w:r>
          </w:p>
        </w:tc>
        <w:tc>
          <w:tcPr>
            <w:tcW w:w="2290" w:type="dxa"/>
            <w:vAlign w:val="center"/>
          </w:tcPr>
          <w:p w14:paraId="45A019AB" w14:textId="77777777" w:rsidR="00607CC8" w:rsidRDefault="006A4515">
            <w:pPr>
              <w:rPr>
                <w:rFonts w:ascii="Arial" w:eastAsia="Arial" w:hAnsi="Arial" w:cs="Arial"/>
              </w:rPr>
            </w:pPr>
            <w:r>
              <w:rPr>
                <w:rFonts w:ascii="Arial" w:eastAsia="Arial" w:hAnsi="Arial" w:cs="Arial"/>
              </w:rPr>
              <w:t>Diseño de ambientes de lectura en aulas (CRA).</w:t>
            </w:r>
          </w:p>
        </w:tc>
        <w:tc>
          <w:tcPr>
            <w:tcW w:w="2389" w:type="dxa"/>
            <w:vAlign w:val="center"/>
          </w:tcPr>
          <w:p w14:paraId="2A0592EF" w14:textId="77777777" w:rsidR="00607CC8" w:rsidRDefault="006A4515">
            <w:pPr>
              <w:rPr>
                <w:rFonts w:ascii="Arial" w:eastAsia="Arial" w:hAnsi="Arial" w:cs="Arial"/>
              </w:rPr>
            </w:pPr>
            <w:r>
              <w:rPr>
                <w:rFonts w:ascii="Arial" w:eastAsia="Arial" w:hAnsi="Arial" w:cs="Arial"/>
              </w:rPr>
              <w:t>Ambientes de aprendizaje enriquecidos</w:t>
            </w:r>
          </w:p>
        </w:tc>
        <w:tc>
          <w:tcPr>
            <w:tcW w:w="1979" w:type="dxa"/>
            <w:vAlign w:val="center"/>
          </w:tcPr>
          <w:p w14:paraId="32E29E30" w14:textId="77777777" w:rsidR="00607CC8" w:rsidRDefault="006A4515">
            <w:pPr>
              <w:rPr>
                <w:rFonts w:ascii="Arial" w:eastAsia="Arial" w:hAnsi="Arial" w:cs="Arial"/>
              </w:rPr>
            </w:pPr>
            <w:r>
              <w:rPr>
                <w:rFonts w:ascii="Arial" w:eastAsia="Arial" w:hAnsi="Arial" w:cs="Arial"/>
              </w:rPr>
              <w:t>Docentes y estudiantes</w:t>
            </w:r>
          </w:p>
        </w:tc>
      </w:tr>
      <w:tr w:rsidR="00607CC8" w14:paraId="6EC47E74" w14:textId="77777777">
        <w:tc>
          <w:tcPr>
            <w:tcW w:w="2170" w:type="dxa"/>
            <w:vAlign w:val="center"/>
          </w:tcPr>
          <w:p w14:paraId="0B87D128" w14:textId="77777777" w:rsidR="00607CC8" w:rsidRDefault="006A4515">
            <w:pPr>
              <w:rPr>
                <w:rFonts w:ascii="Arial" w:eastAsia="Arial" w:hAnsi="Arial" w:cs="Arial"/>
              </w:rPr>
            </w:pPr>
            <w:r>
              <w:rPr>
                <w:rFonts w:ascii="Arial" w:eastAsia="Arial" w:hAnsi="Arial" w:cs="Arial"/>
              </w:rPr>
              <w:t>Semana 3</w:t>
            </w:r>
          </w:p>
        </w:tc>
        <w:tc>
          <w:tcPr>
            <w:tcW w:w="2290" w:type="dxa"/>
            <w:vAlign w:val="center"/>
          </w:tcPr>
          <w:p w14:paraId="746F9616" w14:textId="77777777" w:rsidR="00607CC8" w:rsidRDefault="006A4515">
            <w:pPr>
              <w:rPr>
                <w:rFonts w:ascii="Arial" w:eastAsia="Arial" w:hAnsi="Arial" w:cs="Arial"/>
              </w:rPr>
            </w:pPr>
            <w:r>
              <w:rPr>
                <w:rFonts w:ascii="Arial" w:eastAsia="Arial" w:hAnsi="Arial" w:cs="Arial"/>
              </w:rPr>
              <w:t>Selección de temas para proyectos interdisciplinarios.</w:t>
            </w:r>
          </w:p>
        </w:tc>
        <w:tc>
          <w:tcPr>
            <w:tcW w:w="2389" w:type="dxa"/>
            <w:vAlign w:val="center"/>
          </w:tcPr>
          <w:p w14:paraId="77DDD0C9" w14:textId="77777777" w:rsidR="00607CC8" w:rsidRDefault="006A4515">
            <w:pPr>
              <w:rPr>
                <w:rFonts w:ascii="Arial" w:eastAsia="Arial" w:hAnsi="Arial" w:cs="Arial"/>
              </w:rPr>
            </w:pPr>
            <w:r>
              <w:rPr>
                <w:rFonts w:ascii="Arial" w:eastAsia="Arial" w:hAnsi="Arial" w:cs="Arial"/>
              </w:rPr>
              <w:t>ABP - Integración curricular</w:t>
            </w:r>
          </w:p>
        </w:tc>
        <w:tc>
          <w:tcPr>
            <w:tcW w:w="1979" w:type="dxa"/>
            <w:vAlign w:val="center"/>
          </w:tcPr>
          <w:p w14:paraId="139FA688" w14:textId="77777777" w:rsidR="00607CC8" w:rsidRDefault="006A4515">
            <w:pPr>
              <w:rPr>
                <w:rFonts w:ascii="Arial" w:eastAsia="Arial" w:hAnsi="Arial" w:cs="Arial"/>
              </w:rPr>
            </w:pPr>
            <w:r>
              <w:rPr>
                <w:rFonts w:ascii="Arial" w:eastAsia="Arial" w:hAnsi="Arial" w:cs="Arial"/>
              </w:rPr>
              <w:t>Docentes</w:t>
            </w:r>
          </w:p>
        </w:tc>
      </w:tr>
      <w:tr w:rsidR="00607CC8" w14:paraId="56708508" w14:textId="77777777">
        <w:tc>
          <w:tcPr>
            <w:tcW w:w="2170" w:type="dxa"/>
            <w:vAlign w:val="center"/>
          </w:tcPr>
          <w:p w14:paraId="03341A2F" w14:textId="77777777" w:rsidR="00607CC8" w:rsidRDefault="006A4515">
            <w:pPr>
              <w:rPr>
                <w:rFonts w:ascii="Arial" w:eastAsia="Arial" w:hAnsi="Arial" w:cs="Arial"/>
              </w:rPr>
            </w:pPr>
            <w:r>
              <w:rPr>
                <w:rFonts w:ascii="Arial" w:eastAsia="Arial" w:hAnsi="Arial" w:cs="Arial"/>
              </w:rPr>
              <w:t>Semana 4</w:t>
            </w:r>
          </w:p>
        </w:tc>
        <w:tc>
          <w:tcPr>
            <w:tcW w:w="2290" w:type="dxa"/>
            <w:vAlign w:val="center"/>
          </w:tcPr>
          <w:p w14:paraId="00DD423D" w14:textId="77777777" w:rsidR="00607CC8" w:rsidRDefault="006A4515">
            <w:pPr>
              <w:rPr>
                <w:rFonts w:ascii="Arial" w:eastAsia="Arial" w:hAnsi="Arial" w:cs="Arial"/>
              </w:rPr>
            </w:pPr>
            <w:r>
              <w:rPr>
                <w:rFonts w:ascii="Arial" w:eastAsia="Arial" w:hAnsi="Arial" w:cs="Arial"/>
              </w:rPr>
              <w:t>Planificación del primer proyecto ABP.</w:t>
            </w:r>
          </w:p>
        </w:tc>
        <w:tc>
          <w:tcPr>
            <w:tcW w:w="2389" w:type="dxa"/>
            <w:vAlign w:val="center"/>
          </w:tcPr>
          <w:p w14:paraId="4342C460" w14:textId="77777777" w:rsidR="00607CC8" w:rsidRDefault="006A4515">
            <w:pPr>
              <w:rPr>
                <w:rFonts w:ascii="Arial" w:eastAsia="Arial" w:hAnsi="Arial" w:cs="Arial"/>
              </w:rPr>
            </w:pPr>
            <w:r>
              <w:rPr>
                <w:rFonts w:ascii="Arial" w:eastAsia="Arial" w:hAnsi="Arial" w:cs="Arial"/>
              </w:rPr>
              <w:t>ABP</w:t>
            </w:r>
          </w:p>
        </w:tc>
        <w:tc>
          <w:tcPr>
            <w:tcW w:w="1979" w:type="dxa"/>
            <w:vAlign w:val="center"/>
          </w:tcPr>
          <w:p w14:paraId="737479C6" w14:textId="77777777" w:rsidR="00607CC8" w:rsidRDefault="006A4515">
            <w:pPr>
              <w:rPr>
                <w:rFonts w:ascii="Arial" w:eastAsia="Arial" w:hAnsi="Arial" w:cs="Arial"/>
              </w:rPr>
            </w:pPr>
            <w:r>
              <w:rPr>
                <w:rFonts w:ascii="Arial" w:eastAsia="Arial" w:hAnsi="Arial" w:cs="Arial"/>
              </w:rPr>
              <w:t>Docentes y estudiantes</w:t>
            </w:r>
          </w:p>
        </w:tc>
      </w:tr>
      <w:tr w:rsidR="00607CC8" w14:paraId="33461791" w14:textId="77777777">
        <w:tc>
          <w:tcPr>
            <w:tcW w:w="2170" w:type="dxa"/>
            <w:vAlign w:val="center"/>
          </w:tcPr>
          <w:p w14:paraId="35AC7786" w14:textId="77777777" w:rsidR="00607CC8" w:rsidRDefault="006A4515">
            <w:pPr>
              <w:rPr>
                <w:rFonts w:ascii="Arial" w:eastAsia="Arial" w:hAnsi="Arial" w:cs="Arial"/>
              </w:rPr>
            </w:pPr>
            <w:r>
              <w:rPr>
                <w:rFonts w:ascii="Arial" w:eastAsia="Arial" w:hAnsi="Arial" w:cs="Arial"/>
              </w:rPr>
              <w:t>Semanas 5-9</w:t>
            </w:r>
          </w:p>
        </w:tc>
        <w:tc>
          <w:tcPr>
            <w:tcW w:w="2290" w:type="dxa"/>
            <w:vAlign w:val="center"/>
          </w:tcPr>
          <w:p w14:paraId="34720D92" w14:textId="77777777" w:rsidR="00607CC8" w:rsidRDefault="006A4515">
            <w:pPr>
              <w:rPr>
                <w:rFonts w:ascii="Arial" w:eastAsia="Arial" w:hAnsi="Arial" w:cs="Arial"/>
              </w:rPr>
            </w:pPr>
            <w:r>
              <w:rPr>
                <w:rFonts w:ascii="Arial" w:eastAsia="Arial" w:hAnsi="Arial" w:cs="Arial"/>
              </w:rPr>
              <w:t>Desarrollo del primer proyecto ABP con énfasis en lectura investigativa.</w:t>
            </w:r>
          </w:p>
        </w:tc>
        <w:tc>
          <w:tcPr>
            <w:tcW w:w="2389" w:type="dxa"/>
            <w:vAlign w:val="center"/>
          </w:tcPr>
          <w:p w14:paraId="167F753B" w14:textId="77777777" w:rsidR="00607CC8" w:rsidRDefault="006A4515">
            <w:pPr>
              <w:rPr>
                <w:rFonts w:ascii="Arial" w:eastAsia="Arial" w:hAnsi="Arial" w:cs="Arial"/>
              </w:rPr>
            </w:pPr>
            <w:r>
              <w:rPr>
                <w:rFonts w:ascii="Arial" w:eastAsia="Arial" w:hAnsi="Arial" w:cs="Arial"/>
              </w:rPr>
              <w:t>ABP, TIC</w:t>
            </w:r>
          </w:p>
        </w:tc>
        <w:tc>
          <w:tcPr>
            <w:tcW w:w="1979" w:type="dxa"/>
            <w:vAlign w:val="center"/>
          </w:tcPr>
          <w:p w14:paraId="32C10E15" w14:textId="77777777" w:rsidR="00607CC8" w:rsidRDefault="006A4515">
            <w:pPr>
              <w:rPr>
                <w:rFonts w:ascii="Arial" w:eastAsia="Arial" w:hAnsi="Arial" w:cs="Arial"/>
              </w:rPr>
            </w:pPr>
            <w:r>
              <w:rPr>
                <w:rFonts w:ascii="Arial" w:eastAsia="Arial" w:hAnsi="Arial" w:cs="Arial"/>
              </w:rPr>
              <w:t>Docentes y estudiantes</w:t>
            </w:r>
          </w:p>
        </w:tc>
      </w:tr>
      <w:tr w:rsidR="00607CC8" w14:paraId="47C1467B" w14:textId="77777777">
        <w:tc>
          <w:tcPr>
            <w:tcW w:w="2170" w:type="dxa"/>
            <w:vAlign w:val="center"/>
          </w:tcPr>
          <w:p w14:paraId="2302EAA6" w14:textId="77777777" w:rsidR="00607CC8" w:rsidRDefault="006A4515">
            <w:pPr>
              <w:rPr>
                <w:rFonts w:ascii="Arial" w:eastAsia="Arial" w:hAnsi="Arial" w:cs="Arial"/>
              </w:rPr>
            </w:pPr>
            <w:r>
              <w:rPr>
                <w:rFonts w:ascii="Arial" w:eastAsia="Arial" w:hAnsi="Arial" w:cs="Arial"/>
              </w:rPr>
              <w:t>Semana 10</w:t>
            </w:r>
          </w:p>
        </w:tc>
        <w:tc>
          <w:tcPr>
            <w:tcW w:w="2290" w:type="dxa"/>
            <w:vAlign w:val="center"/>
          </w:tcPr>
          <w:p w14:paraId="41F09508" w14:textId="77777777" w:rsidR="00607CC8" w:rsidRDefault="006A4515">
            <w:pPr>
              <w:rPr>
                <w:rFonts w:ascii="Arial" w:eastAsia="Arial" w:hAnsi="Arial" w:cs="Arial"/>
              </w:rPr>
            </w:pPr>
            <w:r>
              <w:rPr>
                <w:rFonts w:ascii="Arial" w:eastAsia="Arial" w:hAnsi="Arial" w:cs="Arial"/>
              </w:rPr>
              <w:t>Actividades lúdicas de lectoescritura (bingo de palabras, ruleta de cuentos, sopa de letras).</w:t>
            </w:r>
          </w:p>
        </w:tc>
        <w:tc>
          <w:tcPr>
            <w:tcW w:w="2389" w:type="dxa"/>
            <w:vAlign w:val="center"/>
          </w:tcPr>
          <w:p w14:paraId="45922C9F" w14:textId="77777777" w:rsidR="00607CC8" w:rsidRDefault="006A4515">
            <w:pPr>
              <w:rPr>
                <w:rFonts w:ascii="Arial" w:eastAsia="Arial" w:hAnsi="Arial" w:cs="Arial"/>
              </w:rPr>
            </w:pPr>
            <w:r>
              <w:rPr>
                <w:rFonts w:ascii="Arial" w:eastAsia="Arial" w:hAnsi="Arial" w:cs="Arial"/>
              </w:rPr>
              <w:t>ABJ</w:t>
            </w:r>
          </w:p>
        </w:tc>
        <w:tc>
          <w:tcPr>
            <w:tcW w:w="1979" w:type="dxa"/>
            <w:vAlign w:val="center"/>
          </w:tcPr>
          <w:p w14:paraId="13C6AC00" w14:textId="77777777" w:rsidR="00607CC8" w:rsidRDefault="006A4515">
            <w:pPr>
              <w:rPr>
                <w:rFonts w:ascii="Arial" w:eastAsia="Arial" w:hAnsi="Arial" w:cs="Arial"/>
              </w:rPr>
            </w:pPr>
            <w:r>
              <w:rPr>
                <w:rFonts w:ascii="Arial" w:eastAsia="Arial" w:hAnsi="Arial" w:cs="Arial"/>
              </w:rPr>
              <w:t>Docentes y estudiantes</w:t>
            </w:r>
          </w:p>
        </w:tc>
      </w:tr>
      <w:tr w:rsidR="00607CC8" w14:paraId="3BA0BD61" w14:textId="77777777">
        <w:tc>
          <w:tcPr>
            <w:tcW w:w="2170" w:type="dxa"/>
            <w:vAlign w:val="center"/>
          </w:tcPr>
          <w:p w14:paraId="5CB9A54A" w14:textId="77777777" w:rsidR="00607CC8" w:rsidRDefault="006A4515">
            <w:pPr>
              <w:rPr>
                <w:rFonts w:ascii="Arial" w:eastAsia="Arial" w:hAnsi="Arial" w:cs="Arial"/>
              </w:rPr>
            </w:pPr>
            <w:r>
              <w:rPr>
                <w:rFonts w:ascii="Arial" w:eastAsia="Arial" w:hAnsi="Arial" w:cs="Arial"/>
              </w:rPr>
              <w:t>Semana 11</w:t>
            </w:r>
          </w:p>
        </w:tc>
        <w:tc>
          <w:tcPr>
            <w:tcW w:w="2290" w:type="dxa"/>
            <w:vAlign w:val="center"/>
          </w:tcPr>
          <w:p w14:paraId="5906E218" w14:textId="77777777" w:rsidR="00607CC8" w:rsidRDefault="006A4515">
            <w:pPr>
              <w:rPr>
                <w:rFonts w:ascii="Arial" w:eastAsia="Arial" w:hAnsi="Arial" w:cs="Arial"/>
              </w:rPr>
            </w:pPr>
            <w:r>
              <w:rPr>
                <w:rFonts w:ascii="Arial" w:eastAsia="Arial" w:hAnsi="Arial" w:cs="Arial"/>
              </w:rPr>
              <w:t>Talleres de escritura colaborativa: creación de cuentos o fábulas grupales.</w:t>
            </w:r>
          </w:p>
        </w:tc>
        <w:tc>
          <w:tcPr>
            <w:tcW w:w="2389" w:type="dxa"/>
            <w:vAlign w:val="center"/>
          </w:tcPr>
          <w:p w14:paraId="781CA73B" w14:textId="77777777" w:rsidR="00607CC8" w:rsidRDefault="006A4515">
            <w:pPr>
              <w:rPr>
                <w:rFonts w:ascii="Arial" w:eastAsia="Arial" w:hAnsi="Arial" w:cs="Arial"/>
              </w:rPr>
            </w:pPr>
            <w:r>
              <w:rPr>
                <w:rFonts w:ascii="Arial" w:eastAsia="Arial" w:hAnsi="Arial" w:cs="Arial"/>
              </w:rPr>
              <w:t>ABJ, trabajo grupal</w:t>
            </w:r>
          </w:p>
        </w:tc>
        <w:tc>
          <w:tcPr>
            <w:tcW w:w="1979" w:type="dxa"/>
            <w:vAlign w:val="center"/>
          </w:tcPr>
          <w:p w14:paraId="7E486D94" w14:textId="77777777" w:rsidR="00607CC8" w:rsidRDefault="006A4515">
            <w:pPr>
              <w:rPr>
                <w:rFonts w:ascii="Arial" w:eastAsia="Arial" w:hAnsi="Arial" w:cs="Arial"/>
              </w:rPr>
            </w:pPr>
            <w:r>
              <w:rPr>
                <w:rFonts w:ascii="Arial" w:eastAsia="Arial" w:hAnsi="Arial" w:cs="Arial"/>
              </w:rPr>
              <w:t>Docentes y estudiantes</w:t>
            </w:r>
          </w:p>
        </w:tc>
      </w:tr>
      <w:tr w:rsidR="00607CC8" w14:paraId="2B61C2F1" w14:textId="77777777">
        <w:tc>
          <w:tcPr>
            <w:tcW w:w="2170" w:type="dxa"/>
            <w:vAlign w:val="center"/>
          </w:tcPr>
          <w:p w14:paraId="208DFA65" w14:textId="77777777" w:rsidR="00607CC8" w:rsidRDefault="006A4515">
            <w:pPr>
              <w:rPr>
                <w:rFonts w:ascii="Arial" w:eastAsia="Arial" w:hAnsi="Arial" w:cs="Arial"/>
              </w:rPr>
            </w:pPr>
            <w:r>
              <w:rPr>
                <w:rFonts w:ascii="Arial" w:eastAsia="Arial" w:hAnsi="Arial" w:cs="Arial"/>
              </w:rPr>
              <w:t>Semana 12</w:t>
            </w:r>
          </w:p>
        </w:tc>
        <w:tc>
          <w:tcPr>
            <w:tcW w:w="2290" w:type="dxa"/>
            <w:vAlign w:val="center"/>
          </w:tcPr>
          <w:p w14:paraId="01CBCB76" w14:textId="77777777" w:rsidR="00607CC8" w:rsidRDefault="006A4515">
            <w:pPr>
              <w:rPr>
                <w:rFonts w:ascii="Arial" w:eastAsia="Arial" w:hAnsi="Arial" w:cs="Arial"/>
              </w:rPr>
            </w:pPr>
            <w:r>
              <w:rPr>
                <w:rFonts w:ascii="Arial" w:eastAsia="Arial" w:hAnsi="Arial" w:cs="Arial"/>
              </w:rPr>
              <w:t>Socialización de producciones escritas del primer proyecto.</w:t>
            </w:r>
          </w:p>
        </w:tc>
        <w:tc>
          <w:tcPr>
            <w:tcW w:w="2389" w:type="dxa"/>
            <w:vAlign w:val="center"/>
          </w:tcPr>
          <w:p w14:paraId="02492E62" w14:textId="77777777" w:rsidR="00607CC8" w:rsidRDefault="006A4515">
            <w:pPr>
              <w:rPr>
                <w:rFonts w:ascii="Arial" w:eastAsia="Arial" w:hAnsi="Arial" w:cs="Arial"/>
              </w:rPr>
            </w:pPr>
            <w:r>
              <w:rPr>
                <w:rFonts w:ascii="Arial" w:eastAsia="Arial" w:hAnsi="Arial" w:cs="Arial"/>
              </w:rPr>
              <w:t>TIC, exposición oral</w:t>
            </w:r>
          </w:p>
        </w:tc>
        <w:tc>
          <w:tcPr>
            <w:tcW w:w="1979" w:type="dxa"/>
            <w:vAlign w:val="center"/>
          </w:tcPr>
          <w:p w14:paraId="4C852824" w14:textId="77777777" w:rsidR="00607CC8" w:rsidRDefault="006A4515">
            <w:pPr>
              <w:rPr>
                <w:rFonts w:ascii="Arial" w:eastAsia="Arial" w:hAnsi="Arial" w:cs="Arial"/>
              </w:rPr>
            </w:pPr>
            <w:r>
              <w:rPr>
                <w:rFonts w:ascii="Arial" w:eastAsia="Arial" w:hAnsi="Arial" w:cs="Arial"/>
              </w:rPr>
              <w:t>Docentes y estudiantes</w:t>
            </w:r>
          </w:p>
        </w:tc>
      </w:tr>
      <w:tr w:rsidR="00607CC8" w14:paraId="50BF49F5" w14:textId="77777777">
        <w:tc>
          <w:tcPr>
            <w:tcW w:w="2170" w:type="dxa"/>
            <w:vAlign w:val="center"/>
          </w:tcPr>
          <w:p w14:paraId="60806FE4" w14:textId="77777777" w:rsidR="00607CC8" w:rsidRDefault="006A4515">
            <w:pPr>
              <w:rPr>
                <w:rFonts w:ascii="Arial" w:eastAsia="Arial" w:hAnsi="Arial" w:cs="Arial"/>
              </w:rPr>
            </w:pPr>
            <w:r>
              <w:rPr>
                <w:rFonts w:ascii="Arial" w:eastAsia="Arial" w:hAnsi="Arial" w:cs="Arial"/>
              </w:rPr>
              <w:t>Semana 13</w:t>
            </w:r>
          </w:p>
        </w:tc>
        <w:tc>
          <w:tcPr>
            <w:tcW w:w="2290" w:type="dxa"/>
            <w:vAlign w:val="center"/>
          </w:tcPr>
          <w:p w14:paraId="3A515D96" w14:textId="77777777" w:rsidR="00607CC8" w:rsidRDefault="006A4515">
            <w:pPr>
              <w:rPr>
                <w:rFonts w:ascii="Arial" w:eastAsia="Arial" w:hAnsi="Arial" w:cs="Arial"/>
              </w:rPr>
            </w:pPr>
            <w:r>
              <w:rPr>
                <w:rFonts w:ascii="Arial" w:eastAsia="Arial" w:hAnsi="Arial" w:cs="Arial"/>
              </w:rPr>
              <w:t xml:space="preserve">Creación e implementación de plataformas digitales (Wattpad, </w:t>
            </w:r>
            <w:proofErr w:type="spellStart"/>
            <w:r>
              <w:rPr>
                <w:rFonts w:ascii="Arial" w:eastAsia="Arial" w:hAnsi="Arial" w:cs="Arial"/>
              </w:rPr>
              <w:t>Storyjumper</w:t>
            </w:r>
            <w:proofErr w:type="spellEnd"/>
            <w:r>
              <w:rPr>
                <w:rFonts w:ascii="Arial" w:eastAsia="Arial" w:hAnsi="Arial" w:cs="Arial"/>
              </w:rPr>
              <w:t>, etc.).</w:t>
            </w:r>
          </w:p>
        </w:tc>
        <w:tc>
          <w:tcPr>
            <w:tcW w:w="2389" w:type="dxa"/>
            <w:vAlign w:val="center"/>
          </w:tcPr>
          <w:p w14:paraId="5E802293" w14:textId="77777777" w:rsidR="00607CC8" w:rsidRDefault="006A4515">
            <w:pPr>
              <w:rPr>
                <w:rFonts w:ascii="Arial" w:eastAsia="Arial" w:hAnsi="Arial" w:cs="Arial"/>
              </w:rPr>
            </w:pPr>
            <w:r>
              <w:rPr>
                <w:rFonts w:ascii="Arial" w:eastAsia="Arial" w:hAnsi="Arial" w:cs="Arial"/>
              </w:rPr>
              <w:t>TIC</w:t>
            </w:r>
          </w:p>
        </w:tc>
        <w:tc>
          <w:tcPr>
            <w:tcW w:w="1979" w:type="dxa"/>
            <w:vAlign w:val="center"/>
          </w:tcPr>
          <w:p w14:paraId="74BB4E7F" w14:textId="77777777" w:rsidR="00607CC8" w:rsidRDefault="006A4515">
            <w:pPr>
              <w:rPr>
                <w:rFonts w:ascii="Arial" w:eastAsia="Arial" w:hAnsi="Arial" w:cs="Arial"/>
              </w:rPr>
            </w:pPr>
            <w:r>
              <w:rPr>
                <w:rFonts w:ascii="Arial" w:eastAsia="Arial" w:hAnsi="Arial" w:cs="Arial"/>
              </w:rPr>
              <w:t>Docente TIC, lengua castellana</w:t>
            </w:r>
          </w:p>
        </w:tc>
      </w:tr>
      <w:tr w:rsidR="00607CC8" w14:paraId="77ECD03B" w14:textId="77777777">
        <w:tc>
          <w:tcPr>
            <w:tcW w:w="2170" w:type="dxa"/>
            <w:vAlign w:val="center"/>
          </w:tcPr>
          <w:p w14:paraId="55852487" w14:textId="77777777" w:rsidR="00607CC8" w:rsidRDefault="006A4515">
            <w:pPr>
              <w:rPr>
                <w:rFonts w:ascii="Arial" w:eastAsia="Arial" w:hAnsi="Arial" w:cs="Arial"/>
              </w:rPr>
            </w:pPr>
            <w:r>
              <w:rPr>
                <w:rFonts w:ascii="Arial" w:eastAsia="Arial" w:hAnsi="Arial" w:cs="Arial"/>
              </w:rPr>
              <w:t>Semana 14</w:t>
            </w:r>
          </w:p>
        </w:tc>
        <w:tc>
          <w:tcPr>
            <w:tcW w:w="2290" w:type="dxa"/>
            <w:vAlign w:val="center"/>
          </w:tcPr>
          <w:p w14:paraId="6FD737CA" w14:textId="77777777" w:rsidR="00607CC8" w:rsidRDefault="006A4515">
            <w:pPr>
              <w:rPr>
                <w:rFonts w:ascii="Arial" w:eastAsia="Arial" w:hAnsi="Arial" w:cs="Arial"/>
              </w:rPr>
            </w:pPr>
            <w:r>
              <w:rPr>
                <w:rFonts w:ascii="Arial" w:eastAsia="Arial" w:hAnsi="Arial" w:cs="Arial"/>
              </w:rPr>
              <w:t>Lecturas en voz alta con participación de padres y cuidadores.</w:t>
            </w:r>
          </w:p>
        </w:tc>
        <w:tc>
          <w:tcPr>
            <w:tcW w:w="2389" w:type="dxa"/>
            <w:vAlign w:val="center"/>
          </w:tcPr>
          <w:p w14:paraId="2E843E0A" w14:textId="77777777" w:rsidR="00607CC8" w:rsidRDefault="006A4515">
            <w:pPr>
              <w:rPr>
                <w:rFonts w:ascii="Arial" w:eastAsia="Arial" w:hAnsi="Arial" w:cs="Arial"/>
              </w:rPr>
            </w:pPr>
            <w:r>
              <w:rPr>
                <w:rFonts w:ascii="Arial" w:eastAsia="Arial" w:hAnsi="Arial" w:cs="Arial"/>
              </w:rPr>
              <w:t>Aprendizaje colaborativo</w:t>
            </w:r>
          </w:p>
        </w:tc>
        <w:tc>
          <w:tcPr>
            <w:tcW w:w="1979" w:type="dxa"/>
            <w:vAlign w:val="center"/>
          </w:tcPr>
          <w:p w14:paraId="224CD0A3" w14:textId="77777777" w:rsidR="00607CC8" w:rsidRDefault="006A4515">
            <w:pPr>
              <w:rPr>
                <w:rFonts w:ascii="Arial" w:eastAsia="Arial" w:hAnsi="Arial" w:cs="Arial"/>
              </w:rPr>
            </w:pPr>
            <w:r>
              <w:rPr>
                <w:rFonts w:ascii="Arial" w:eastAsia="Arial" w:hAnsi="Arial" w:cs="Arial"/>
              </w:rPr>
              <w:t>Docentes, padres de familia</w:t>
            </w:r>
          </w:p>
        </w:tc>
      </w:tr>
      <w:tr w:rsidR="00607CC8" w14:paraId="5203DCC2" w14:textId="77777777">
        <w:tc>
          <w:tcPr>
            <w:tcW w:w="2170" w:type="dxa"/>
            <w:vAlign w:val="center"/>
          </w:tcPr>
          <w:p w14:paraId="52FD7187" w14:textId="77777777" w:rsidR="00607CC8" w:rsidRDefault="006A4515">
            <w:pPr>
              <w:rPr>
                <w:rFonts w:ascii="Arial" w:eastAsia="Arial" w:hAnsi="Arial" w:cs="Arial"/>
              </w:rPr>
            </w:pPr>
            <w:r>
              <w:rPr>
                <w:rFonts w:ascii="Arial" w:eastAsia="Arial" w:hAnsi="Arial" w:cs="Arial"/>
              </w:rPr>
              <w:t>Semana 15</w:t>
            </w:r>
          </w:p>
        </w:tc>
        <w:tc>
          <w:tcPr>
            <w:tcW w:w="2290" w:type="dxa"/>
            <w:vAlign w:val="center"/>
          </w:tcPr>
          <w:p w14:paraId="5FF918E4" w14:textId="77777777" w:rsidR="00607CC8" w:rsidRDefault="006A4515">
            <w:pPr>
              <w:rPr>
                <w:rFonts w:ascii="Arial" w:eastAsia="Arial" w:hAnsi="Arial" w:cs="Arial"/>
              </w:rPr>
            </w:pPr>
            <w:r>
              <w:rPr>
                <w:rFonts w:ascii="Arial" w:eastAsia="Arial" w:hAnsi="Arial" w:cs="Arial"/>
              </w:rPr>
              <w:t xml:space="preserve">Feria del libro escolar: presentación de </w:t>
            </w:r>
            <w:r>
              <w:rPr>
                <w:rFonts w:ascii="Arial" w:eastAsia="Arial" w:hAnsi="Arial" w:cs="Arial"/>
              </w:rPr>
              <w:lastRenderedPageBreak/>
              <w:t>textos producidos por estudiantes.</w:t>
            </w:r>
          </w:p>
        </w:tc>
        <w:tc>
          <w:tcPr>
            <w:tcW w:w="2389" w:type="dxa"/>
            <w:vAlign w:val="center"/>
          </w:tcPr>
          <w:p w14:paraId="723CBC4A" w14:textId="77777777" w:rsidR="00607CC8" w:rsidRDefault="006A4515">
            <w:pPr>
              <w:rPr>
                <w:rFonts w:ascii="Arial" w:eastAsia="Arial" w:hAnsi="Arial" w:cs="Arial"/>
              </w:rPr>
            </w:pPr>
            <w:r>
              <w:rPr>
                <w:rFonts w:ascii="Arial" w:eastAsia="Arial" w:hAnsi="Arial" w:cs="Arial"/>
              </w:rPr>
              <w:lastRenderedPageBreak/>
              <w:t>TIC, participación comunitaria</w:t>
            </w:r>
          </w:p>
        </w:tc>
        <w:tc>
          <w:tcPr>
            <w:tcW w:w="1979" w:type="dxa"/>
            <w:vAlign w:val="center"/>
          </w:tcPr>
          <w:p w14:paraId="1F105E71" w14:textId="77777777" w:rsidR="00607CC8" w:rsidRDefault="006A4515">
            <w:pPr>
              <w:rPr>
                <w:rFonts w:ascii="Arial" w:eastAsia="Arial" w:hAnsi="Arial" w:cs="Arial"/>
              </w:rPr>
            </w:pPr>
            <w:r>
              <w:rPr>
                <w:rFonts w:ascii="Arial" w:eastAsia="Arial" w:hAnsi="Arial" w:cs="Arial"/>
              </w:rPr>
              <w:t>Docentes, estudiantes</w:t>
            </w:r>
          </w:p>
        </w:tc>
      </w:tr>
      <w:tr w:rsidR="00607CC8" w14:paraId="6F02B8C3" w14:textId="77777777">
        <w:tc>
          <w:tcPr>
            <w:tcW w:w="2170" w:type="dxa"/>
            <w:vAlign w:val="center"/>
          </w:tcPr>
          <w:p w14:paraId="7938D1CB" w14:textId="77777777" w:rsidR="00607CC8" w:rsidRDefault="006A4515">
            <w:pPr>
              <w:rPr>
                <w:rFonts w:ascii="Arial" w:eastAsia="Arial" w:hAnsi="Arial" w:cs="Arial"/>
              </w:rPr>
            </w:pPr>
            <w:r>
              <w:rPr>
                <w:rFonts w:ascii="Arial" w:eastAsia="Arial" w:hAnsi="Arial" w:cs="Arial"/>
              </w:rPr>
              <w:t>Semana 16</w:t>
            </w:r>
          </w:p>
        </w:tc>
        <w:tc>
          <w:tcPr>
            <w:tcW w:w="2290" w:type="dxa"/>
            <w:vAlign w:val="center"/>
          </w:tcPr>
          <w:p w14:paraId="13D5585A" w14:textId="77777777" w:rsidR="00607CC8" w:rsidRDefault="006A4515">
            <w:pPr>
              <w:rPr>
                <w:rFonts w:ascii="Arial" w:eastAsia="Arial" w:hAnsi="Arial" w:cs="Arial"/>
              </w:rPr>
            </w:pPr>
            <w:r>
              <w:rPr>
                <w:rFonts w:ascii="Arial" w:eastAsia="Arial" w:hAnsi="Arial" w:cs="Arial"/>
              </w:rPr>
              <w:t>Inicio del segundo proyecto interdisciplinario.</w:t>
            </w:r>
          </w:p>
        </w:tc>
        <w:tc>
          <w:tcPr>
            <w:tcW w:w="2389" w:type="dxa"/>
            <w:vAlign w:val="center"/>
          </w:tcPr>
          <w:p w14:paraId="7AAB350E" w14:textId="77777777" w:rsidR="00607CC8" w:rsidRDefault="006A4515">
            <w:pPr>
              <w:rPr>
                <w:rFonts w:ascii="Arial" w:eastAsia="Arial" w:hAnsi="Arial" w:cs="Arial"/>
              </w:rPr>
            </w:pPr>
            <w:r>
              <w:rPr>
                <w:rFonts w:ascii="Arial" w:eastAsia="Arial" w:hAnsi="Arial" w:cs="Arial"/>
              </w:rPr>
              <w:t>ABP, integración curricular</w:t>
            </w:r>
          </w:p>
        </w:tc>
        <w:tc>
          <w:tcPr>
            <w:tcW w:w="1979" w:type="dxa"/>
            <w:vAlign w:val="center"/>
          </w:tcPr>
          <w:p w14:paraId="151F5B6A" w14:textId="77777777" w:rsidR="00607CC8" w:rsidRDefault="006A4515">
            <w:pPr>
              <w:rPr>
                <w:rFonts w:ascii="Arial" w:eastAsia="Arial" w:hAnsi="Arial" w:cs="Arial"/>
              </w:rPr>
            </w:pPr>
            <w:r>
              <w:rPr>
                <w:rFonts w:ascii="Arial" w:eastAsia="Arial" w:hAnsi="Arial" w:cs="Arial"/>
              </w:rPr>
              <w:t>Docentes, estudiantes</w:t>
            </w:r>
          </w:p>
        </w:tc>
      </w:tr>
      <w:tr w:rsidR="00607CC8" w14:paraId="634D6201" w14:textId="77777777">
        <w:tc>
          <w:tcPr>
            <w:tcW w:w="2170" w:type="dxa"/>
            <w:vAlign w:val="center"/>
          </w:tcPr>
          <w:p w14:paraId="56770713" w14:textId="77777777" w:rsidR="00607CC8" w:rsidRDefault="006A4515">
            <w:pPr>
              <w:rPr>
                <w:rFonts w:ascii="Arial" w:eastAsia="Arial" w:hAnsi="Arial" w:cs="Arial"/>
              </w:rPr>
            </w:pPr>
            <w:r>
              <w:rPr>
                <w:rFonts w:ascii="Arial" w:eastAsia="Arial" w:hAnsi="Arial" w:cs="Arial"/>
              </w:rPr>
              <w:t>Semana 17</w:t>
            </w:r>
          </w:p>
        </w:tc>
        <w:tc>
          <w:tcPr>
            <w:tcW w:w="2290" w:type="dxa"/>
            <w:vAlign w:val="center"/>
          </w:tcPr>
          <w:p w14:paraId="2F575605" w14:textId="77777777" w:rsidR="00607CC8" w:rsidRDefault="006A4515">
            <w:pPr>
              <w:rPr>
                <w:rFonts w:ascii="Arial" w:eastAsia="Arial" w:hAnsi="Arial" w:cs="Arial"/>
              </w:rPr>
            </w:pPr>
            <w:r>
              <w:rPr>
                <w:rFonts w:ascii="Arial" w:eastAsia="Arial" w:hAnsi="Arial" w:cs="Arial"/>
              </w:rPr>
              <w:t>Juegos lingüísticos y concursos: acertijos, cuento viajero, rally de lectura.</w:t>
            </w:r>
          </w:p>
        </w:tc>
        <w:tc>
          <w:tcPr>
            <w:tcW w:w="2389" w:type="dxa"/>
            <w:vAlign w:val="center"/>
          </w:tcPr>
          <w:p w14:paraId="448BC9CB" w14:textId="77777777" w:rsidR="00607CC8" w:rsidRDefault="006A4515">
            <w:pPr>
              <w:rPr>
                <w:rFonts w:ascii="Arial" w:eastAsia="Arial" w:hAnsi="Arial" w:cs="Arial"/>
              </w:rPr>
            </w:pPr>
            <w:r>
              <w:rPr>
                <w:rFonts w:ascii="Arial" w:eastAsia="Arial" w:hAnsi="Arial" w:cs="Arial"/>
              </w:rPr>
              <w:t>Ambientes enriquecidos, participación comunitaria</w:t>
            </w:r>
          </w:p>
        </w:tc>
        <w:tc>
          <w:tcPr>
            <w:tcW w:w="1979" w:type="dxa"/>
            <w:vAlign w:val="center"/>
          </w:tcPr>
          <w:p w14:paraId="41C951A1" w14:textId="77777777" w:rsidR="00607CC8" w:rsidRDefault="006A4515">
            <w:pPr>
              <w:rPr>
                <w:rFonts w:ascii="Arial" w:eastAsia="Arial" w:hAnsi="Arial" w:cs="Arial"/>
              </w:rPr>
            </w:pPr>
            <w:r>
              <w:rPr>
                <w:rFonts w:ascii="Arial" w:eastAsia="Arial" w:hAnsi="Arial" w:cs="Arial"/>
              </w:rPr>
              <w:t>Docentes, estudiantes</w:t>
            </w:r>
          </w:p>
        </w:tc>
      </w:tr>
      <w:tr w:rsidR="00607CC8" w14:paraId="1EA1BF6A" w14:textId="77777777">
        <w:tc>
          <w:tcPr>
            <w:tcW w:w="2170" w:type="dxa"/>
            <w:vAlign w:val="center"/>
          </w:tcPr>
          <w:p w14:paraId="2AB5BC5F" w14:textId="77777777" w:rsidR="00607CC8" w:rsidRDefault="006A4515">
            <w:pPr>
              <w:rPr>
                <w:rFonts w:ascii="Arial" w:eastAsia="Arial" w:hAnsi="Arial" w:cs="Arial"/>
              </w:rPr>
            </w:pPr>
            <w:r>
              <w:rPr>
                <w:rFonts w:ascii="Arial" w:eastAsia="Arial" w:hAnsi="Arial" w:cs="Arial"/>
              </w:rPr>
              <w:t>Semana 18</w:t>
            </w:r>
          </w:p>
        </w:tc>
        <w:tc>
          <w:tcPr>
            <w:tcW w:w="2290" w:type="dxa"/>
            <w:vAlign w:val="center"/>
          </w:tcPr>
          <w:p w14:paraId="19085398" w14:textId="77777777" w:rsidR="00607CC8" w:rsidRDefault="006A4515">
            <w:pPr>
              <w:rPr>
                <w:rFonts w:ascii="Arial" w:eastAsia="Arial" w:hAnsi="Arial" w:cs="Arial"/>
              </w:rPr>
            </w:pPr>
            <w:r>
              <w:rPr>
                <w:rFonts w:ascii="Arial" w:eastAsia="Arial" w:hAnsi="Arial" w:cs="Arial"/>
              </w:rPr>
              <w:t>Socialización de producciones por medios digitales (podcast, videos, murales digitales).</w:t>
            </w:r>
          </w:p>
        </w:tc>
        <w:tc>
          <w:tcPr>
            <w:tcW w:w="2389" w:type="dxa"/>
            <w:vAlign w:val="center"/>
          </w:tcPr>
          <w:p w14:paraId="6F7BA1D7" w14:textId="77777777" w:rsidR="00607CC8" w:rsidRDefault="006A4515">
            <w:pPr>
              <w:rPr>
                <w:rFonts w:ascii="Arial" w:eastAsia="Arial" w:hAnsi="Arial" w:cs="Arial"/>
              </w:rPr>
            </w:pPr>
            <w:r>
              <w:rPr>
                <w:rFonts w:ascii="Arial" w:eastAsia="Arial" w:hAnsi="Arial" w:cs="Arial"/>
              </w:rPr>
              <w:t>TIC, exposición creativa</w:t>
            </w:r>
          </w:p>
        </w:tc>
        <w:tc>
          <w:tcPr>
            <w:tcW w:w="1979" w:type="dxa"/>
            <w:vAlign w:val="center"/>
          </w:tcPr>
          <w:p w14:paraId="74FCBB13" w14:textId="77777777" w:rsidR="00607CC8" w:rsidRDefault="006A4515">
            <w:pPr>
              <w:rPr>
                <w:rFonts w:ascii="Arial" w:eastAsia="Arial" w:hAnsi="Arial" w:cs="Arial"/>
              </w:rPr>
            </w:pPr>
            <w:r>
              <w:rPr>
                <w:rFonts w:ascii="Arial" w:eastAsia="Arial" w:hAnsi="Arial" w:cs="Arial"/>
              </w:rPr>
              <w:t>Docentes, estudiantes</w:t>
            </w:r>
          </w:p>
        </w:tc>
      </w:tr>
      <w:tr w:rsidR="00607CC8" w14:paraId="1DBA903A" w14:textId="77777777">
        <w:tc>
          <w:tcPr>
            <w:tcW w:w="2170" w:type="dxa"/>
            <w:vAlign w:val="center"/>
          </w:tcPr>
          <w:p w14:paraId="3E39148F" w14:textId="77777777" w:rsidR="00607CC8" w:rsidRDefault="006A4515">
            <w:pPr>
              <w:rPr>
                <w:rFonts w:ascii="Arial" w:eastAsia="Arial" w:hAnsi="Arial" w:cs="Arial"/>
              </w:rPr>
            </w:pPr>
            <w:r>
              <w:rPr>
                <w:rFonts w:ascii="Arial" w:eastAsia="Arial" w:hAnsi="Arial" w:cs="Arial"/>
              </w:rPr>
              <w:t>Semana 19</w:t>
            </w:r>
          </w:p>
        </w:tc>
        <w:tc>
          <w:tcPr>
            <w:tcW w:w="2290" w:type="dxa"/>
            <w:vAlign w:val="center"/>
          </w:tcPr>
          <w:p w14:paraId="2ED67DA1" w14:textId="77777777" w:rsidR="00607CC8" w:rsidRDefault="006A4515">
            <w:pPr>
              <w:rPr>
                <w:rFonts w:ascii="Arial" w:eastAsia="Arial" w:hAnsi="Arial" w:cs="Arial"/>
              </w:rPr>
            </w:pPr>
            <w:r>
              <w:rPr>
                <w:rFonts w:ascii="Arial" w:eastAsia="Arial" w:hAnsi="Arial" w:cs="Arial"/>
              </w:rPr>
              <w:t>Evaluación final del proyecto: revisión de portafolios, rúbricas, encuestas de impacto.</w:t>
            </w:r>
          </w:p>
        </w:tc>
        <w:tc>
          <w:tcPr>
            <w:tcW w:w="2389" w:type="dxa"/>
            <w:vAlign w:val="center"/>
          </w:tcPr>
          <w:p w14:paraId="759E4E7F" w14:textId="77777777" w:rsidR="00607CC8" w:rsidRDefault="006A4515">
            <w:pPr>
              <w:rPr>
                <w:rFonts w:ascii="Arial" w:eastAsia="Arial" w:hAnsi="Arial" w:cs="Arial"/>
              </w:rPr>
            </w:pPr>
            <w:r>
              <w:rPr>
                <w:rFonts w:ascii="Arial" w:eastAsia="Arial" w:hAnsi="Arial" w:cs="Arial"/>
              </w:rPr>
              <w:t>Uso de todas las estrategias trabajadas</w:t>
            </w:r>
          </w:p>
        </w:tc>
        <w:tc>
          <w:tcPr>
            <w:tcW w:w="1979" w:type="dxa"/>
            <w:vAlign w:val="center"/>
          </w:tcPr>
          <w:p w14:paraId="55364324" w14:textId="77777777" w:rsidR="00607CC8" w:rsidRDefault="006A4515">
            <w:pPr>
              <w:rPr>
                <w:rFonts w:ascii="Arial" w:eastAsia="Arial" w:hAnsi="Arial" w:cs="Arial"/>
              </w:rPr>
            </w:pPr>
            <w:r>
              <w:rPr>
                <w:rFonts w:ascii="Arial" w:eastAsia="Arial" w:hAnsi="Arial" w:cs="Arial"/>
              </w:rPr>
              <w:t>Coordinador del proyecto, docentes</w:t>
            </w:r>
          </w:p>
        </w:tc>
      </w:tr>
    </w:tbl>
    <w:p w14:paraId="193BB3E0" w14:textId="77777777" w:rsidR="00607CC8" w:rsidRDefault="00607CC8">
      <w:pPr>
        <w:spacing w:before="280" w:after="280" w:line="240" w:lineRule="auto"/>
        <w:rPr>
          <w:rFonts w:ascii="Arial" w:eastAsia="Arial" w:hAnsi="Arial" w:cs="Arial"/>
          <w:b/>
        </w:rPr>
      </w:pPr>
    </w:p>
    <w:p w14:paraId="227051B3" w14:textId="77777777" w:rsidR="00607CC8" w:rsidRDefault="006A4515">
      <w:pPr>
        <w:rPr>
          <w:rFonts w:ascii="Arial" w:eastAsia="Arial" w:hAnsi="Arial" w:cs="Arial"/>
          <w:b/>
        </w:rPr>
        <w:sectPr w:rsidR="00607CC8">
          <w:headerReference w:type="default" r:id="rId9"/>
          <w:footerReference w:type="default" r:id="rId10"/>
          <w:pgSz w:w="12240" w:h="15840"/>
          <w:pgMar w:top="1417" w:right="1701" w:bottom="1417" w:left="1701" w:header="708" w:footer="708" w:gutter="0"/>
          <w:pgNumType w:start="1"/>
          <w:cols w:space="720"/>
          <w:titlePg/>
        </w:sectPr>
      </w:pPr>
      <w:r>
        <w:br w:type="page"/>
      </w:r>
    </w:p>
    <w:p w14:paraId="3ADB73A1" w14:textId="77777777" w:rsidR="00B82486" w:rsidRDefault="00B82486">
      <w:pPr>
        <w:spacing w:before="280" w:after="280" w:line="240" w:lineRule="auto"/>
        <w:rPr>
          <w:rFonts w:ascii="Arial" w:eastAsia="Arial" w:hAnsi="Arial" w:cs="Arial"/>
          <w:b/>
        </w:rPr>
      </w:pPr>
    </w:p>
    <w:p w14:paraId="49FAF1C8" w14:textId="308008B9" w:rsidR="00607CC8" w:rsidRDefault="006A4515">
      <w:pPr>
        <w:spacing w:before="280" w:after="280" w:line="240" w:lineRule="auto"/>
        <w:rPr>
          <w:rFonts w:ascii="Arial" w:eastAsia="Arial" w:hAnsi="Arial" w:cs="Arial"/>
          <w:b/>
          <w:highlight w:val="yellow"/>
        </w:rPr>
      </w:pPr>
      <w:r>
        <w:rPr>
          <w:rFonts w:ascii="Arial" w:eastAsia="Arial" w:hAnsi="Arial" w:cs="Arial"/>
          <w:b/>
        </w:rPr>
        <w:t xml:space="preserve">DESCRIPCIÓN DE LAS SESIONES </w:t>
      </w:r>
    </w:p>
    <w:p w14:paraId="3B1A5083" w14:textId="77777777" w:rsidR="00607CC8" w:rsidRDefault="006A4515">
      <w:pPr>
        <w:pBdr>
          <w:top w:val="nil"/>
          <w:left w:val="nil"/>
          <w:bottom w:val="nil"/>
          <w:right w:val="nil"/>
          <w:between w:val="nil"/>
        </w:pBdr>
        <w:spacing w:before="280" w:after="280" w:line="240" w:lineRule="auto"/>
        <w:ind w:left="360"/>
        <w:rPr>
          <w:rFonts w:ascii="Arial" w:eastAsia="Arial" w:hAnsi="Arial" w:cs="Arial"/>
          <w:b/>
          <w:i/>
          <w:color w:val="000000"/>
          <w:highlight w:val="yellow"/>
        </w:rPr>
      </w:pPr>
      <w:r>
        <w:rPr>
          <w:rFonts w:ascii="Arial" w:eastAsia="Arial" w:hAnsi="Arial" w:cs="Arial"/>
          <w:b/>
          <w:i/>
          <w:color w:val="000000"/>
        </w:rPr>
        <w:t>FASE 1. Diseño</w:t>
      </w:r>
    </w:p>
    <w:tbl>
      <w:tblPr>
        <w:tblStyle w:val="a0"/>
        <w:tblpPr w:leftFromText="141" w:rightFromText="141" w:vertAnchor="text" w:tblpY="121"/>
        <w:tblW w:w="142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0"/>
        <w:gridCol w:w="2508"/>
        <w:gridCol w:w="2302"/>
        <w:gridCol w:w="2302"/>
        <w:gridCol w:w="2302"/>
        <w:gridCol w:w="2410"/>
      </w:tblGrid>
      <w:tr w:rsidR="00607CC8" w14:paraId="0B0EBCF6" w14:textId="77777777" w:rsidTr="431EB10B">
        <w:tc>
          <w:tcPr>
            <w:tcW w:w="2420" w:type="dxa"/>
          </w:tcPr>
          <w:p w14:paraId="7B8F76AC" w14:textId="77777777" w:rsidR="00607CC8" w:rsidRDefault="006A4515">
            <w:pPr>
              <w:rPr>
                <w:rFonts w:ascii="Arial" w:eastAsia="Arial" w:hAnsi="Arial" w:cs="Arial"/>
                <w:b/>
              </w:rPr>
            </w:pPr>
            <w:r>
              <w:rPr>
                <w:rFonts w:ascii="Arial" w:eastAsia="Arial" w:hAnsi="Arial" w:cs="Arial"/>
                <w:b/>
              </w:rPr>
              <w:t>SESIONES</w:t>
            </w:r>
          </w:p>
        </w:tc>
        <w:tc>
          <w:tcPr>
            <w:tcW w:w="2508" w:type="dxa"/>
          </w:tcPr>
          <w:p w14:paraId="49C89075" w14:textId="77777777" w:rsidR="00607CC8" w:rsidRDefault="006A4515">
            <w:pPr>
              <w:jc w:val="center"/>
              <w:rPr>
                <w:rFonts w:ascii="Arial" w:eastAsia="Arial" w:hAnsi="Arial" w:cs="Arial"/>
                <w:b/>
              </w:rPr>
            </w:pPr>
            <w:r>
              <w:rPr>
                <w:rFonts w:ascii="Arial" w:eastAsia="Arial" w:hAnsi="Arial" w:cs="Arial"/>
                <w:b/>
              </w:rPr>
              <w:t>ACTIVIDAD</w:t>
            </w:r>
          </w:p>
        </w:tc>
        <w:tc>
          <w:tcPr>
            <w:tcW w:w="4604" w:type="dxa"/>
            <w:gridSpan w:val="2"/>
          </w:tcPr>
          <w:p w14:paraId="2E5AA89B" w14:textId="77777777" w:rsidR="00607CC8" w:rsidRDefault="006A4515">
            <w:pPr>
              <w:rPr>
                <w:rFonts w:ascii="Arial" w:eastAsia="Arial" w:hAnsi="Arial" w:cs="Arial"/>
                <w:b/>
              </w:rPr>
            </w:pPr>
            <w:r>
              <w:rPr>
                <w:rFonts w:ascii="Arial" w:eastAsia="Arial" w:hAnsi="Arial" w:cs="Arial"/>
                <w:b/>
              </w:rPr>
              <w:t>EXPERIENCIA DE APRENDIZAJE</w:t>
            </w:r>
          </w:p>
        </w:tc>
        <w:tc>
          <w:tcPr>
            <w:tcW w:w="2302" w:type="dxa"/>
          </w:tcPr>
          <w:p w14:paraId="6702FC73" w14:textId="77777777" w:rsidR="00607CC8" w:rsidRDefault="006A4515">
            <w:pPr>
              <w:rPr>
                <w:rFonts w:ascii="Arial" w:eastAsia="Arial" w:hAnsi="Arial" w:cs="Arial"/>
                <w:b/>
              </w:rPr>
            </w:pPr>
            <w:r>
              <w:rPr>
                <w:rFonts w:ascii="Arial" w:eastAsia="Arial" w:hAnsi="Arial" w:cs="Arial"/>
                <w:b/>
              </w:rPr>
              <w:t>RECURSOS</w:t>
            </w:r>
          </w:p>
        </w:tc>
        <w:tc>
          <w:tcPr>
            <w:tcW w:w="2410" w:type="dxa"/>
          </w:tcPr>
          <w:p w14:paraId="789BC62E" w14:textId="77777777" w:rsidR="00607CC8" w:rsidRDefault="006A4515">
            <w:pPr>
              <w:rPr>
                <w:rFonts w:ascii="Arial" w:eastAsia="Arial" w:hAnsi="Arial" w:cs="Arial"/>
                <w:b/>
              </w:rPr>
            </w:pPr>
            <w:r>
              <w:rPr>
                <w:rFonts w:ascii="Arial" w:eastAsia="Arial" w:hAnsi="Arial" w:cs="Arial"/>
                <w:b/>
              </w:rPr>
              <w:t>RESPONSABLES</w:t>
            </w:r>
          </w:p>
        </w:tc>
      </w:tr>
      <w:tr w:rsidR="00607CC8" w14:paraId="2415C1C8" w14:textId="77777777" w:rsidTr="431EB10B">
        <w:tc>
          <w:tcPr>
            <w:tcW w:w="2420" w:type="dxa"/>
          </w:tcPr>
          <w:p w14:paraId="4F73F2B9" w14:textId="77777777" w:rsidR="00607CC8" w:rsidRDefault="00607CC8">
            <w:pPr>
              <w:spacing w:after="280"/>
              <w:jc w:val="center"/>
              <w:rPr>
                <w:rFonts w:ascii="Arial" w:eastAsia="Arial" w:hAnsi="Arial" w:cs="Arial"/>
                <w:b/>
              </w:rPr>
            </w:pPr>
          </w:p>
          <w:p w14:paraId="2E337661" w14:textId="77777777" w:rsidR="00607CC8" w:rsidRDefault="00607CC8">
            <w:pPr>
              <w:spacing w:before="280" w:after="280"/>
              <w:jc w:val="center"/>
              <w:rPr>
                <w:rFonts w:ascii="Arial" w:eastAsia="Arial" w:hAnsi="Arial" w:cs="Arial"/>
                <w:b/>
              </w:rPr>
            </w:pPr>
          </w:p>
          <w:p w14:paraId="0751328C" w14:textId="77777777" w:rsidR="00607CC8" w:rsidRDefault="00607CC8">
            <w:pPr>
              <w:spacing w:before="280" w:after="280"/>
              <w:jc w:val="center"/>
              <w:rPr>
                <w:rFonts w:ascii="Arial" w:eastAsia="Arial" w:hAnsi="Arial" w:cs="Arial"/>
                <w:b/>
              </w:rPr>
            </w:pPr>
          </w:p>
          <w:p w14:paraId="510CC707" w14:textId="77777777" w:rsidR="00607CC8" w:rsidRDefault="006A4515">
            <w:pPr>
              <w:spacing w:before="280"/>
              <w:jc w:val="center"/>
              <w:rPr>
                <w:rFonts w:ascii="Arial" w:eastAsia="Arial" w:hAnsi="Arial" w:cs="Arial"/>
                <w:b/>
              </w:rPr>
            </w:pPr>
            <w:r>
              <w:rPr>
                <w:rFonts w:ascii="Arial" w:eastAsia="Arial" w:hAnsi="Arial" w:cs="Arial"/>
                <w:b/>
              </w:rPr>
              <w:t>Semana 1 a la 3</w:t>
            </w:r>
          </w:p>
        </w:tc>
        <w:tc>
          <w:tcPr>
            <w:tcW w:w="2508" w:type="dxa"/>
          </w:tcPr>
          <w:p w14:paraId="688C7402" w14:textId="3EB6D33E" w:rsidR="00607CC8" w:rsidRDefault="006A4515" w:rsidP="431EB10B">
            <w:pPr>
              <w:spacing w:after="280"/>
              <w:rPr>
                <w:rFonts w:ascii="Arial" w:eastAsia="Arial" w:hAnsi="Arial" w:cs="Arial"/>
              </w:rPr>
            </w:pPr>
            <w:r w:rsidRPr="431EB10B">
              <w:rPr>
                <w:rFonts w:ascii="Arial" w:eastAsia="Arial" w:hAnsi="Arial" w:cs="Arial"/>
              </w:rPr>
              <w:t>Diseño del Centro de interés</w:t>
            </w:r>
            <w:r w:rsidR="0C7F9A6D" w:rsidRPr="431EB10B">
              <w:rPr>
                <w:rFonts w:ascii="Arial" w:eastAsia="Arial" w:hAnsi="Arial" w:cs="Arial"/>
              </w:rPr>
              <w:t xml:space="preserve"> </w:t>
            </w:r>
            <w:r w:rsidR="0C7F9A6D" w:rsidRPr="431EB10B">
              <w:rPr>
                <w:rFonts w:ascii="Arial" w:eastAsia="Arial" w:hAnsi="Arial" w:cs="Arial"/>
                <w:color w:val="000000" w:themeColor="text1"/>
              </w:rPr>
              <w:t>“Palabras que construyen pensamiento</w:t>
            </w:r>
            <w:r w:rsidR="0C7F9A6D" w:rsidRPr="431EB10B">
              <w:rPr>
                <w:rFonts w:ascii="Arial" w:eastAsia="Arial" w:hAnsi="Arial" w:cs="Arial"/>
                <w:i/>
                <w:iCs/>
                <w:color w:val="000000" w:themeColor="text1"/>
              </w:rPr>
              <w:t>"</w:t>
            </w:r>
          </w:p>
          <w:p w14:paraId="723C2AC9" w14:textId="499C2D09" w:rsidR="00607CC8" w:rsidRDefault="00607CC8" w:rsidP="431EB10B">
            <w:pPr>
              <w:spacing w:after="280"/>
              <w:rPr>
                <w:rFonts w:ascii="Arial" w:eastAsia="Arial" w:hAnsi="Arial" w:cs="Arial"/>
              </w:rPr>
            </w:pPr>
          </w:p>
          <w:p w14:paraId="094259A8" w14:textId="77777777" w:rsidR="00607CC8" w:rsidRDefault="00607CC8">
            <w:pPr>
              <w:spacing w:after="280"/>
              <w:rPr>
                <w:rFonts w:ascii="Arial" w:eastAsia="Arial" w:hAnsi="Arial" w:cs="Arial"/>
              </w:rPr>
            </w:pPr>
          </w:p>
          <w:p w14:paraId="51764697" w14:textId="77777777" w:rsidR="00607CC8" w:rsidRDefault="00607CC8">
            <w:pPr>
              <w:spacing w:before="280" w:after="280"/>
              <w:rPr>
                <w:rFonts w:ascii="Arial" w:eastAsia="Arial" w:hAnsi="Arial" w:cs="Arial"/>
              </w:rPr>
            </w:pPr>
          </w:p>
        </w:tc>
        <w:tc>
          <w:tcPr>
            <w:tcW w:w="2302" w:type="dxa"/>
          </w:tcPr>
          <w:p w14:paraId="417EF06A" w14:textId="77777777" w:rsidR="00607CC8" w:rsidRDefault="006A4515">
            <w:pPr>
              <w:spacing w:after="280"/>
              <w:rPr>
                <w:rFonts w:ascii="Arial" w:eastAsia="Arial" w:hAnsi="Arial" w:cs="Arial"/>
              </w:rPr>
            </w:pPr>
            <w:r>
              <w:rPr>
                <w:rFonts w:ascii="Arial" w:eastAsia="Arial" w:hAnsi="Arial" w:cs="Arial"/>
              </w:rPr>
              <w:t>1. Analizar los registros de evaluación previos, informes de progreso, planes de aula y cualquier otra documentación relevante que manejen lo docentes y pueda ofrecer información sobre el desempeño en lectoescritura de los estudiantes en los diferentes grados.</w:t>
            </w:r>
          </w:p>
          <w:p w14:paraId="3DD9D904" w14:textId="77777777" w:rsidR="00607CC8" w:rsidRDefault="006A4515">
            <w:pPr>
              <w:spacing w:after="280"/>
              <w:rPr>
                <w:rFonts w:ascii="Arial" w:eastAsia="Arial" w:hAnsi="Arial" w:cs="Arial"/>
              </w:rPr>
            </w:pPr>
            <w:r>
              <w:rPr>
                <w:rFonts w:ascii="Arial" w:eastAsia="Arial" w:hAnsi="Arial" w:cs="Arial"/>
              </w:rPr>
              <w:t xml:space="preserve">2. Encuesta a individuales o grupales con los docentes s de </w:t>
            </w:r>
            <w:r>
              <w:rPr>
                <w:rFonts w:ascii="Arial" w:eastAsia="Arial" w:hAnsi="Arial" w:cs="Arial"/>
              </w:rPr>
              <w:lastRenderedPageBreak/>
              <w:t xml:space="preserve">preescolar hasta undécimo grado. </w:t>
            </w:r>
          </w:p>
          <w:p w14:paraId="6967455E" w14:textId="77777777" w:rsidR="00607CC8" w:rsidRDefault="006A4515">
            <w:pPr>
              <w:spacing w:after="280"/>
              <w:rPr>
                <w:rFonts w:ascii="Arial" w:eastAsia="Arial" w:hAnsi="Arial" w:cs="Arial"/>
              </w:rPr>
            </w:pPr>
            <w:r>
              <w:rPr>
                <w:rFonts w:ascii="Arial" w:eastAsia="Arial" w:hAnsi="Arial" w:cs="Arial"/>
              </w:rPr>
              <w:t xml:space="preserve">3. Cotejo de datos recabados en los puntos 1 y 2 </w:t>
            </w:r>
          </w:p>
          <w:p w14:paraId="39DD1BF6" w14:textId="77777777" w:rsidR="00607CC8" w:rsidRDefault="006A4515">
            <w:pPr>
              <w:spacing w:after="280"/>
              <w:rPr>
                <w:rFonts w:ascii="Arial" w:eastAsia="Arial" w:hAnsi="Arial" w:cs="Arial"/>
              </w:rPr>
            </w:pPr>
            <w:r>
              <w:rPr>
                <w:rFonts w:ascii="Arial" w:eastAsia="Arial" w:hAnsi="Arial" w:cs="Arial"/>
              </w:rPr>
              <w:t>4. Análisis de los datos hallados para diseñar el centro de interés.</w:t>
            </w:r>
          </w:p>
          <w:p w14:paraId="72868D06" w14:textId="77777777" w:rsidR="00607CC8" w:rsidRDefault="006A4515">
            <w:pPr>
              <w:spacing w:after="280"/>
              <w:rPr>
                <w:rFonts w:ascii="Arial" w:eastAsia="Arial" w:hAnsi="Arial" w:cs="Arial"/>
              </w:rPr>
            </w:pPr>
            <w:r>
              <w:rPr>
                <w:rFonts w:ascii="Arial" w:eastAsia="Arial" w:hAnsi="Arial" w:cs="Arial"/>
              </w:rPr>
              <w:t>5.  Elaboración del Informe de Diagnóstico</w:t>
            </w:r>
          </w:p>
        </w:tc>
        <w:tc>
          <w:tcPr>
            <w:tcW w:w="2302" w:type="dxa"/>
          </w:tcPr>
          <w:p w14:paraId="2EDD0529" w14:textId="77777777" w:rsidR="00607CC8" w:rsidRDefault="006A4515">
            <w:pPr>
              <w:spacing w:after="280"/>
              <w:rPr>
                <w:rFonts w:ascii="Arial" w:eastAsia="Arial" w:hAnsi="Arial" w:cs="Arial"/>
              </w:rPr>
            </w:pPr>
            <w:r>
              <w:rPr>
                <w:rFonts w:ascii="Arial" w:eastAsia="Arial" w:hAnsi="Arial" w:cs="Arial"/>
              </w:rPr>
              <w:lastRenderedPageBreak/>
              <w:t>Encuesta:</w:t>
            </w:r>
          </w:p>
          <w:p w14:paraId="701BB19C" w14:textId="77777777" w:rsidR="00607CC8" w:rsidRDefault="006A4515">
            <w:pPr>
              <w:numPr>
                <w:ilvl w:val="0"/>
                <w:numId w:val="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Percepción general del nivel de lectoescritura en sus grupos. </w:t>
            </w:r>
          </w:p>
          <w:p w14:paraId="7179A4F4" w14:textId="77777777" w:rsidR="00607CC8" w:rsidRDefault="006A4515">
            <w:pPr>
              <w:numPr>
                <w:ilvl w:val="0"/>
                <w:numId w:val="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Identificación de estudiantes con fortalezas o dificultades particulares. </w:t>
            </w:r>
          </w:p>
          <w:p w14:paraId="62BA2B6F" w14:textId="77777777" w:rsidR="00607CC8" w:rsidRDefault="006A4515">
            <w:pPr>
              <w:numPr>
                <w:ilvl w:val="0"/>
                <w:numId w:val="5"/>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Estrategias de enseñanza de lectoescritura que han resultado efectivas. </w:t>
            </w:r>
          </w:p>
          <w:p w14:paraId="1B2138D6" w14:textId="77777777" w:rsidR="00607CC8" w:rsidRDefault="006A4515">
            <w:pPr>
              <w:numPr>
                <w:ilvl w:val="0"/>
                <w:numId w:val="5"/>
              </w:numPr>
              <w:pBdr>
                <w:top w:val="nil"/>
                <w:left w:val="nil"/>
                <w:bottom w:val="nil"/>
                <w:right w:val="nil"/>
                <w:between w:val="nil"/>
              </w:pBdr>
              <w:spacing w:after="280" w:line="240" w:lineRule="auto"/>
              <w:jc w:val="both"/>
              <w:rPr>
                <w:rFonts w:ascii="Arial" w:eastAsia="Arial" w:hAnsi="Arial" w:cs="Arial"/>
                <w:color w:val="000000"/>
              </w:rPr>
            </w:pPr>
            <w:r>
              <w:rPr>
                <w:rFonts w:ascii="Arial" w:eastAsia="Arial" w:hAnsi="Arial" w:cs="Arial"/>
                <w:color w:val="000000"/>
              </w:rPr>
              <w:t>Necesidades y expectativas que tienen para el centro de interés</w:t>
            </w:r>
          </w:p>
          <w:p w14:paraId="648E38B7" w14:textId="77777777" w:rsidR="00607CC8" w:rsidRDefault="00607CC8">
            <w:pPr>
              <w:spacing w:after="280"/>
              <w:rPr>
                <w:rFonts w:ascii="Arial" w:eastAsia="Arial" w:hAnsi="Arial" w:cs="Arial"/>
              </w:rPr>
            </w:pPr>
          </w:p>
        </w:tc>
        <w:tc>
          <w:tcPr>
            <w:tcW w:w="2302" w:type="dxa"/>
          </w:tcPr>
          <w:p w14:paraId="3F22AF8E" w14:textId="77777777" w:rsidR="00607CC8" w:rsidRDefault="006A4515">
            <w:pPr>
              <w:spacing w:before="280"/>
              <w:rPr>
                <w:rFonts w:ascii="Arial" w:eastAsia="Arial" w:hAnsi="Arial" w:cs="Arial"/>
              </w:rPr>
            </w:pPr>
            <w:r>
              <w:rPr>
                <w:rFonts w:ascii="Arial" w:eastAsia="Arial" w:hAnsi="Arial" w:cs="Arial"/>
              </w:rPr>
              <w:lastRenderedPageBreak/>
              <w:t>Encuestas</w:t>
            </w:r>
          </w:p>
          <w:p w14:paraId="30B5A3B8" w14:textId="77777777" w:rsidR="00607CC8" w:rsidRDefault="006A4515">
            <w:pPr>
              <w:spacing w:before="280"/>
              <w:rPr>
                <w:rFonts w:ascii="Arial" w:eastAsia="Arial" w:hAnsi="Arial" w:cs="Arial"/>
              </w:rPr>
            </w:pPr>
            <w:r>
              <w:rPr>
                <w:rFonts w:ascii="Arial" w:eastAsia="Arial" w:hAnsi="Arial" w:cs="Arial"/>
              </w:rPr>
              <w:t>Computador</w:t>
            </w:r>
          </w:p>
          <w:p w14:paraId="4356881C" w14:textId="77777777" w:rsidR="00607CC8" w:rsidRDefault="006A4515">
            <w:pPr>
              <w:spacing w:before="280"/>
              <w:rPr>
                <w:rFonts w:ascii="Arial" w:eastAsia="Arial" w:hAnsi="Arial" w:cs="Arial"/>
              </w:rPr>
            </w:pPr>
            <w:r>
              <w:rPr>
                <w:rFonts w:ascii="Arial" w:eastAsia="Arial" w:hAnsi="Arial" w:cs="Arial"/>
              </w:rPr>
              <w:t>Impresora</w:t>
            </w:r>
          </w:p>
          <w:p w14:paraId="69B071D6" w14:textId="77777777" w:rsidR="00607CC8" w:rsidRDefault="006A4515">
            <w:pPr>
              <w:spacing w:before="280"/>
              <w:rPr>
                <w:rFonts w:ascii="Arial" w:eastAsia="Arial" w:hAnsi="Arial" w:cs="Arial"/>
              </w:rPr>
            </w:pPr>
            <w:r>
              <w:rPr>
                <w:rFonts w:ascii="Arial" w:eastAsia="Arial" w:hAnsi="Arial" w:cs="Arial"/>
              </w:rPr>
              <w:t>Resma hojas carta</w:t>
            </w:r>
          </w:p>
        </w:tc>
        <w:tc>
          <w:tcPr>
            <w:tcW w:w="2410" w:type="dxa"/>
          </w:tcPr>
          <w:p w14:paraId="310C0C83" w14:textId="77777777" w:rsidR="00607CC8" w:rsidRDefault="006A4515">
            <w:pPr>
              <w:rPr>
                <w:rFonts w:ascii="Arial" w:eastAsia="Arial" w:hAnsi="Arial" w:cs="Arial"/>
              </w:rPr>
            </w:pPr>
            <w:r>
              <w:rPr>
                <w:rFonts w:ascii="Arial" w:eastAsia="Arial" w:hAnsi="Arial" w:cs="Arial"/>
              </w:rPr>
              <w:t xml:space="preserve"> </w:t>
            </w:r>
          </w:p>
          <w:p w14:paraId="3648DB67" w14:textId="77777777" w:rsidR="00607CC8" w:rsidRDefault="006A4515">
            <w:pPr>
              <w:rPr>
                <w:rFonts w:ascii="Arial" w:eastAsia="Arial" w:hAnsi="Arial" w:cs="Arial"/>
              </w:rPr>
            </w:pPr>
            <w:r>
              <w:rPr>
                <w:rFonts w:ascii="Arial" w:eastAsia="Arial" w:hAnsi="Arial" w:cs="Arial"/>
              </w:rPr>
              <w:t xml:space="preserve">Docentes. </w:t>
            </w:r>
          </w:p>
        </w:tc>
      </w:tr>
    </w:tbl>
    <w:p w14:paraId="71B7D472" w14:textId="77777777" w:rsidR="00607CC8" w:rsidRDefault="006A4515">
      <w:pPr>
        <w:rPr>
          <w:rFonts w:ascii="Arial" w:eastAsia="Arial" w:hAnsi="Arial" w:cs="Arial"/>
          <w:b/>
          <w:i/>
        </w:rPr>
      </w:pPr>
      <w:r>
        <w:rPr>
          <w:rFonts w:ascii="Arial" w:eastAsia="Arial" w:hAnsi="Arial" w:cs="Arial"/>
          <w:b/>
          <w:i/>
        </w:rPr>
        <w:t>FASE 2. Construcción.</w:t>
      </w:r>
    </w:p>
    <w:tbl>
      <w:tblPr>
        <w:tblStyle w:val="a1"/>
        <w:tblpPr w:leftFromText="141" w:rightFromText="141" w:vertAnchor="text" w:tblpY="121"/>
        <w:tblW w:w="142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0"/>
        <w:gridCol w:w="2508"/>
        <w:gridCol w:w="2302"/>
        <w:gridCol w:w="2302"/>
        <w:gridCol w:w="2302"/>
        <w:gridCol w:w="2410"/>
      </w:tblGrid>
      <w:tr w:rsidR="00607CC8" w14:paraId="48D8C70E" w14:textId="77777777" w:rsidTr="431EB10B">
        <w:tc>
          <w:tcPr>
            <w:tcW w:w="2420" w:type="dxa"/>
          </w:tcPr>
          <w:p w14:paraId="345DFB7F" w14:textId="77777777" w:rsidR="00607CC8" w:rsidRDefault="006A4515">
            <w:pPr>
              <w:spacing w:after="280"/>
              <w:jc w:val="center"/>
              <w:rPr>
                <w:rFonts w:ascii="Arial" w:eastAsia="Arial" w:hAnsi="Arial" w:cs="Arial"/>
                <w:b/>
              </w:rPr>
            </w:pPr>
            <w:r>
              <w:rPr>
                <w:rFonts w:ascii="Arial" w:eastAsia="Arial" w:hAnsi="Arial" w:cs="Arial"/>
                <w:b/>
              </w:rPr>
              <w:t>Semana 4</w:t>
            </w:r>
          </w:p>
        </w:tc>
        <w:tc>
          <w:tcPr>
            <w:tcW w:w="2508" w:type="dxa"/>
          </w:tcPr>
          <w:p w14:paraId="14860823" w14:textId="77777777" w:rsidR="00607CC8" w:rsidRDefault="006A4515">
            <w:pPr>
              <w:spacing w:after="280"/>
              <w:rPr>
                <w:rFonts w:ascii="Arial" w:eastAsia="Arial" w:hAnsi="Arial" w:cs="Arial"/>
              </w:rPr>
            </w:pPr>
            <w:r>
              <w:rPr>
                <w:rFonts w:ascii="Arial" w:eastAsia="Arial" w:hAnsi="Arial" w:cs="Arial"/>
              </w:rPr>
              <w:t xml:space="preserve">Construcción del Centro de Interés:  </w:t>
            </w:r>
          </w:p>
          <w:p w14:paraId="74F2E7C0" w14:textId="77777777" w:rsidR="00607CC8" w:rsidRDefault="006A4515">
            <w:pPr>
              <w:spacing w:after="280"/>
              <w:rPr>
                <w:rFonts w:ascii="Arial" w:eastAsia="Arial" w:hAnsi="Arial" w:cs="Arial"/>
              </w:rPr>
            </w:pPr>
            <w:r>
              <w:rPr>
                <w:rFonts w:ascii="Arial" w:eastAsia="Arial" w:hAnsi="Arial" w:cs="Arial"/>
              </w:rPr>
              <w:t>Diseño de ambientes de lectura en aulas por medio de los (CRA).</w:t>
            </w:r>
          </w:p>
          <w:p w14:paraId="25B1A411" w14:textId="77777777" w:rsidR="00607CC8" w:rsidRDefault="006A4515">
            <w:pPr>
              <w:spacing w:before="280" w:after="280"/>
              <w:rPr>
                <w:rFonts w:ascii="Arial" w:eastAsia="Arial" w:hAnsi="Arial" w:cs="Arial"/>
              </w:rPr>
            </w:pPr>
            <w:r>
              <w:rPr>
                <w:rFonts w:ascii="Arial" w:eastAsia="Arial" w:hAnsi="Arial" w:cs="Arial"/>
              </w:rPr>
              <w:lastRenderedPageBreak/>
              <w:t>Selección de temas para proyectos interdisciplinarios.</w:t>
            </w:r>
          </w:p>
          <w:p w14:paraId="2AEFE8A2" w14:textId="77777777" w:rsidR="00607CC8" w:rsidRDefault="006A4515">
            <w:pPr>
              <w:spacing w:before="280" w:after="280"/>
              <w:rPr>
                <w:rFonts w:ascii="Arial" w:eastAsia="Arial" w:hAnsi="Arial" w:cs="Arial"/>
              </w:rPr>
            </w:pPr>
            <w:r>
              <w:rPr>
                <w:rFonts w:ascii="Arial" w:eastAsia="Arial" w:hAnsi="Arial" w:cs="Arial"/>
              </w:rPr>
              <w:t>Socialización del centro de interés en lectoescritura.</w:t>
            </w:r>
          </w:p>
          <w:p w14:paraId="50BC5B21" w14:textId="77777777" w:rsidR="00607CC8" w:rsidRDefault="00607CC8">
            <w:pPr>
              <w:spacing w:after="280"/>
              <w:rPr>
                <w:rFonts w:ascii="Arial" w:eastAsia="Arial" w:hAnsi="Arial" w:cs="Arial"/>
              </w:rPr>
            </w:pPr>
          </w:p>
        </w:tc>
        <w:tc>
          <w:tcPr>
            <w:tcW w:w="2302" w:type="dxa"/>
          </w:tcPr>
          <w:p w14:paraId="6500D761" w14:textId="226F502D" w:rsidR="00607CC8" w:rsidRDefault="006A4515">
            <w:pPr>
              <w:spacing w:after="280"/>
              <w:rPr>
                <w:rFonts w:ascii="Arial" w:eastAsia="Arial" w:hAnsi="Arial" w:cs="Arial"/>
              </w:rPr>
            </w:pPr>
            <w:r w:rsidRPr="44D6E89D">
              <w:rPr>
                <w:rFonts w:ascii="Arial" w:eastAsia="Arial" w:hAnsi="Arial" w:cs="Arial"/>
              </w:rPr>
              <w:lastRenderedPageBreak/>
              <w:t xml:space="preserve">1. Definición de lugares en las sedes educativas de la I.E.R </w:t>
            </w:r>
            <w:r w:rsidR="57A30F96" w:rsidRPr="44D6E89D">
              <w:rPr>
                <w:rFonts w:ascii="Arial" w:eastAsia="Arial" w:hAnsi="Arial" w:cs="Arial"/>
              </w:rPr>
              <w:t>La Cecilia</w:t>
            </w:r>
            <w:r w:rsidRPr="44D6E89D">
              <w:rPr>
                <w:rFonts w:ascii="Arial" w:eastAsia="Arial" w:hAnsi="Arial" w:cs="Arial"/>
              </w:rPr>
              <w:t xml:space="preserve"> donde se desarrollará el centro de interés.</w:t>
            </w:r>
          </w:p>
          <w:p w14:paraId="6C538EA2" w14:textId="77777777" w:rsidR="00607CC8" w:rsidRDefault="006A4515">
            <w:pPr>
              <w:spacing w:after="280"/>
              <w:rPr>
                <w:rFonts w:ascii="Arial" w:eastAsia="Arial" w:hAnsi="Arial" w:cs="Arial"/>
              </w:rPr>
            </w:pPr>
            <w:r>
              <w:rPr>
                <w:rFonts w:ascii="Arial" w:eastAsia="Arial" w:hAnsi="Arial" w:cs="Arial"/>
              </w:rPr>
              <w:lastRenderedPageBreak/>
              <w:t>2. definición de recursos audiovisuales, multimedia, didácticos y literarios para el desarrollo del centro de interés.</w:t>
            </w:r>
          </w:p>
          <w:p w14:paraId="5C93DA5B" w14:textId="77777777" w:rsidR="00607CC8" w:rsidRDefault="006A4515">
            <w:pPr>
              <w:spacing w:after="280"/>
              <w:rPr>
                <w:rFonts w:ascii="Arial" w:eastAsia="Arial" w:hAnsi="Arial" w:cs="Arial"/>
              </w:rPr>
            </w:pPr>
            <w:r>
              <w:rPr>
                <w:rFonts w:ascii="Arial" w:eastAsia="Arial" w:hAnsi="Arial" w:cs="Arial"/>
              </w:rPr>
              <w:t xml:space="preserve">3.   Elaboración de un Plan de Trabajo Detallado para establecer un cronograma con las tareas específicas, los responsables y los plazos para cada actividad. </w:t>
            </w:r>
          </w:p>
          <w:p w14:paraId="2F2CB87D" w14:textId="77777777" w:rsidR="00607CC8" w:rsidRDefault="006A4515">
            <w:pPr>
              <w:spacing w:after="280"/>
              <w:rPr>
                <w:rFonts w:ascii="Arial" w:eastAsia="Arial" w:hAnsi="Arial" w:cs="Arial"/>
              </w:rPr>
            </w:pPr>
            <w:r>
              <w:rPr>
                <w:rFonts w:ascii="Arial" w:eastAsia="Arial" w:hAnsi="Arial" w:cs="Arial"/>
              </w:rPr>
              <w:t xml:space="preserve">Asignación de presupuesto y búsqueda de recursos identificar los recursos financieros necesarios y explorar diferentes fuentes de financiación (fondos </w:t>
            </w:r>
            <w:r>
              <w:rPr>
                <w:rFonts w:ascii="Arial" w:eastAsia="Arial" w:hAnsi="Arial" w:cs="Arial"/>
              </w:rPr>
              <w:lastRenderedPageBreak/>
              <w:t xml:space="preserve">institucionales, donaciones, proyectos). </w:t>
            </w:r>
          </w:p>
          <w:p w14:paraId="451F13C9" w14:textId="2C5826E9" w:rsidR="00607CC8" w:rsidRDefault="006A4515" w:rsidP="431EB10B">
            <w:pPr>
              <w:spacing w:after="280"/>
              <w:rPr>
                <w:rFonts w:ascii="Arial" w:eastAsia="Arial" w:hAnsi="Arial" w:cs="Arial"/>
              </w:rPr>
            </w:pPr>
            <w:r w:rsidRPr="431EB10B">
              <w:rPr>
                <w:rFonts w:ascii="Arial" w:eastAsia="Arial" w:hAnsi="Arial" w:cs="Arial"/>
              </w:rPr>
              <w:t xml:space="preserve">Socialización con la comunidad educativa del centro de interés en lecto escritura </w:t>
            </w:r>
            <w:r w:rsidR="0649FBC6" w:rsidRPr="431EB10B">
              <w:rPr>
                <w:rFonts w:ascii="Arial" w:eastAsia="Arial" w:hAnsi="Arial" w:cs="Arial"/>
                <w:b/>
                <w:bCs/>
                <w:color w:val="000000" w:themeColor="text1"/>
              </w:rPr>
              <w:t>“Palabras que construyen pensamiento</w:t>
            </w:r>
            <w:r w:rsidR="0649FBC6" w:rsidRPr="431EB10B">
              <w:rPr>
                <w:rFonts w:ascii="Arial" w:eastAsia="Arial" w:hAnsi="Arial" w:cs="Arial"/>
                <w:b/>
                <w:bCs/>
                <w:i/>
                <w:iCs/>
                <w:color w:val="000000" w:themeColor="text1"/>
              </w:rPr>
              <w:t>"</w:t>
            </w:r>
          </w:p>
          <w:p w14:paraId="61AE6EAC" w14:textId="50E7F5D2" w:rsidR="00607CC8" w:rsidRDefault="00607CC8">
            <w:pPr>
              <w:spacing w:after="280"/>
              <w:rPr>
                <w:rFonts w:ascii="Arial" w:eastAsia="Arial" w:hAnsi="Arial" w:cs="Arial"/>
              </w:rPr>
            </w:pPr>
          </w:p>
        </w:tc>
        <w:tc>
          <w:tcPr>
            <w:tcW w:w="2302" w:type="dxa"/>
          </w:tcPr>
          <w:p w14:paraId="7BD89F76" w14:textId="77777777" w:rsidR="00607CC8" w:rsidRDefault="006A4515">
            <w:pPr>
              <w:spacing w:after="280"/>
              <w:rPr>
                <w:rFonts w:ascii="Arial" w:eastAsia="Arial" w:hAnsi="Arial" w:cs="Arial"/>
              </w:rPr>
            </w:pPr>
            <w:r>
              <w:rPr>
                <w:rFonts w:ascii="Arial" w:eastAsia="Arial" w:hAnsi="Arial" w:cs="Arial"/>
              </w:rPr>
              <w:lastRenderedPageBreak/>
              <w:t>Espacio Audiovisual y Multimedia como</w:t>
            </w:r>
            <w:r>
              <w:rPr>
                <w:rFonts w:ascii="Arial" w:eastAsia="Arial" w:hAnsi="Arial" w:cs="Arial"/>
                <w:b/>
              </w:rPr>
              <w:t xml:space="preserve"> </w:t>
            </w:r>
            <w:r>
              <w:rPr>
                <w:rFonts w:ascii="Arial" w:eastAsia="Arial" w:hAnsi="Arial" w:cs="Arial"/>
              </w:rPr>
              <w:t xml:space="preserve">  Equipos de sonido, proyectores, pantallas, acceso a recursos digitales (audiolibros, videos educativos, software </w:t>
            </w:r>
            <w:r>
              <w:rPr>
                <w:rFonts w:ascii="Arial" w:eastAsia="Arial" w:hAnsi="Arial" w:cs="Arial"/>
              </w:rPr>
              <w:lastRenderedPageBreak/>
              <w:t>interactivo de lectoescritura).</w:t>
            </w:r>
          </w:p>
          <w:p w14:paraId="406A700C" w14:textId="77777777" w:rsidR="00607CC8" w:rsidRDefault="006A4515">
            <w:pPr>
              <w:spacing w:after="280"/>
              <w:rPr>
                <w:rFonts w:ascii="Arial" w:eastAsia="Arial" w:hAnsi="Arial" w:cs="Arial"/>
              </w:rPr>
            </w:pPr>
            <w:r>
              <w:rPr>
                <w:rFonts w:ascii="Arial" w:eastAsia="Arial" w:hAnsi="Arial" w:cs="Arial"/>
              </w:rPr>
              <w:t>Espacio de Creación y Escritura como textos literarios.</w:t>
            </w:r>
          </w:p>
          <w:p w14:paraId="4E5951B4" w14:textId="77777777" w:rsidR="00607CC8" w:rsidRDefault="00607CC8">
            <w:pPr>
              <w:spacing w:after="280"/>
              <w:rPr>
                <w:rFonts w:ascii="Arial" w:eastAsia="Arial" w:hAnsi="Arial" w:cs="Arial"/>
              </w:rPr>
            </w:pPr>
          </w:p>
        </w:tc>
        <w:tc>
          <w:tcPr>
            <w:tcW w:w="2302" w:type="dxa"/>
          </w:tcPr>
          <w:p w14:paraId="53A03BF5" w14:textId="77777777" w:rsidR="00607CC8" w:rsidRDefault="006A4515">
            <w:pPr>
              <w:spacing w:before="280"/>
              <w:rPr>
                <w:rFonts w:ascii="Arial" w:eastAsia="Arial" w:hAnsi="Arial" w:cs="Arial"/>
              </w:rPr>
            </w:pPr>
            <w:r>
              <w:rPr>
                <w:rFonts w:ascii="Arial" w:eastAsia="Arial" w:hAnsi="Arial" w:cs="Arial"/>
              </w:rPr>
              <w:lastRenderedPageBreak/>
              <w:t>Computador</w:t>
            </w:r>
          </w:p>
          <w:p w14:paraId="4529107A" w14:textId="77777777" w:rsidR="00607CC8" w:rsidRDefault="006A4515">
            <w:pPr>
              <w:spacing w:before="280"/>
              <w:rPr>
                <w:rFonts w:ascii="Arial" w:eastAsia="Arial" w:hAnsi="Arial" w:cs="Arial"/>
              </w:rPr>
            </w:pPr>
            <w:r>
              <w:rPr>
                <w:rFonts w:ascii="Arial" w:eastAsia="Arial" w:hAnsi="Arial" w:cs="Arial"/>
              </w:rPr>
              <w:t xml:space="preserve">Video </w:t>
            </w:r>
            <w:proofErr w:type="spellStart"/>
            <w:r>
              <w:rPr>
                <w:rFonts w:ascii="Arial" w:eastAsia="Arial" w:hAnsi="Arial" w:cs="Arial"/>
              </w:rPr>
              <w:t>beam</w:t>
            </w:r>
            <w:proofErr w:type="spellEnd"/>
          </w:p>
          <w:p w14:paraId="5369F66E" w14:textId="77777777" w:rsidR="00607CC8" w:rsidRDefault="006A4515">
            <w:pPr>
              <w:spacing w:before="280"/>
              <w:rPr>
                <w:rFonts w:ascii="Arial" w:eastAsia="Arial" w:hAnsi="Arial" w:cs="Arial"/>
              </w:rPr>
            </w:pPr>
            <w:r>
              <w:rPr>
                <w:rFonts w:ascii="Arial" w:eastAsia="Arial" w:hAnsi="Arial" w:cs="Arial"/>
              </w:rPr>
              <w:t>Equipo de sonido</w:t>
            </w:r>
          </w:p>
          <w:p w14:paraId="231FB932" w14:textId="77777777" w:rsidR="00607CC8" w:rsidRDefault="006A4515">
            <w:pPr>
              <w:spacing w:before="280"/>
              <w:rPr>
                <w:rFonts w:ascii="Arial" w:eastAsia="Arial" w:hAnsi="Arial" w:cs="Arial"/>
              </w:rPr>
            </w:pPr>
            <w:r>
              <w:rPr>
                <w:rFonts w:ascii="Arial" w:eastAsia="Arial" w:hAnsi="Arial" w:cs="Arial"/>
              </w:rPr>
              <w:t xml:space="preserve">Pantallas </w:t>
            </w:r>
          </w:p>
          <w:p w14:paraId="131087D6" w14:textId="77777777" w:rsidR="00607CC8" w:rsidRDefault="006A4515">
            <w:pPr>
              <w:spacing w:before="280"/>
              <w:rPr>
                <w:rFonts w:ascii="Arial" w:eastAsia="Arial" w:hAnsi="Arial" w:cs="Arial"/>
              </w:rPr>
            </w:pPr>
            <w:r>
              <w:rPr>
                <w:rFonts w:ascii="Arial" w:eastAsia="Arial" w:hAnsi="Arial" w:cs="Arial"/>
              </w:rPr>
              <w:lastRenderedPageBreak/>
              <w:t>Televisor</w:t>
            </w:r>
          </w:p>
          <w:p w14:paraId="7C37D9F5" w14:textId="77777777" w:rsidR="00607CC8" w:rsidRDefault="006A4515">
            <w:pPr>
              <w:spacing w:before="280"/>
              <w:rPr>
                <w:rFonts w:ascii="Arial" w:eastAsia="Arial" w:hAnsi="Arial" w:cs="Arial"/>
              </w:rPr>
            </w:pPr>
            <w:r>
              <w:rPr>
                <w:rFonts w:ascii="Arial" w:eastAsia="Arial" w:hAnsi="Arial" w:cs="Arial"/>
              </w:rPr>
              <w:t>Textos literarios</w:t>
            </w:r>
          </w:p>
        </w:tc>
        <w:tc>
          <w:tcPr>
            <w:tcW w:w="2410" w:type="dxa"/>
          </w:tcPr>
          <w:p w14:paraId="05B17535" w14:textId="77777777" w:rsidR="00607CC8" w:rsidRDefault="006A4515">
            <w:pPr>
              <w:rPr>
                <w:rFonts w:ascii="Arial" w:eastAsia="Arial" w:hAnsi="Arial" w:cs="Arial"/>
              </w:rPr>
            </w:pPr>
            <w:r>
              <w:rPr>
                <w:rFonts w:ascii="Arial" w:eastAsia="Arial" w:hAnsi="Arial" w:cs="Arial"/>
              </w:rPr>
              <w:lastRenderedPageBreak/>
              <w:t>Docentes</w:t>
            </w:r>
          </w:p>
          <w:p w14:paraId="03EA26A2" w14:textId="77777777" w:rsidR="00607CC8" w:rsidRDefault="00607CC8">
            <w:pPr>
              <w:rPr>
                <w:rFonts w:ascii="Arial" w:eastAsia="Arial" w:hAnsi="Arial" w:cs="Arial"/>
              </w:rPr>
            </w:pPr>
          </w:p>
        </w:tc>
      </w:tr>
      <w:tr w:rsidR="00607CC8" w14:paraId="063A5FD0" w14:textId="77777777" w:rsidTr="431EB10B">
        <w:tc>
          <w:tcPr>
            <w:tcW w:w="2420" w:type="dxa"/>
          </w:tcPr>
          <w:p w14:paraId="3F593263" w14:textId="77777777" w:rsidR="00607CC8" w:rsidRDefault="006A4515">
            <w:pPr>
              <w:spacing w:after="280"/>
              <w:jc w:val="center"/>
              <w:rPr>
                <w:rFonts w:ascii="Arial" w:eastAsia="Arial" w:hAnsi="Arial" w:cs="Arial"/>
                <w:b/>
              </w:rPr>
            </w:pPr>
            <w:r>
              <w:rPr>
                <w:rFonts w:ascii="Arial" w:eastAsia="Arial" w:hAnsi="Arial" w:cs="Arial"/>
                <w:b/>
              </w:rPr>
              <w:lastRenderedPageBreak/>
              <w:t>Semana 5</w:t>
            </w:r>
          </w:p>
        </w:tc>
        <w:tc>
          <w:tcPr>
            <w:tcW w:w="2508" w:type="dxa"/>
          </w:tcPr>
          <w:p w14:paraId="5BEED2AF" w14:textId="77777777" w:rsidR="00607CC8" w:rsidRDefault="006A4515">
            <w:pPr>
              <w:spacing w:after="280"/>
              <w:rPr>
                <w:rFonts w:ascii="Arial" w:eastAsia="Arial" w:hAnsi="Arial" w:cs="Arial"/>
              </w:rPr>
            </w:pPr>
            <w:r>
              <w:rPr>
                <w:rFonts w:ascii="Arial" w:eastAsia="Arial" w:hAnsi="Arial" w:cs="Arial"/>
              </w:rPr>
              <w:t>Lanzamiento del Proyecto</w:t>
            </w:r>
          </w:p>
        </w:tc>
        <w:tc>
          <w:tcPr>
            <w:tcW w:w="2302" w:type="dxa"/>
          </w:tcPr>
          <w:p w14:paraId="741571CA" w14:textId="77777777" w:rsidR="00607CC8" w:rsidRDefault="006A4515">
            <w:pPr>
              <w:spacing w:after="280"/>
              <w:rPr>
                <w:rFonts w:ascii="Arial" w:eastAsia="Arial" w:hAnsi="Arial" w:cs="Arial"/>
              </w:rPr>
            </w:pPr>
            <w:r>
              <w:rPr>
                <w:rFonts w:ascii="Arial" w:eastAsia="Arial" w:hAnsi="Arial" w:cs="Arial"/>
              </w:rPr>
              <w:t>1. Convocar a la comunidad para realizar el lanzamiento del Centro de interés en lectoescritura.</w:t>
            </w:r>
          </w:p>
        </w:tc>
        <w:tc>
          <w:tcPr>
            <w:tcW w:w="2302" w:type="dxa"/>
          </w:tcPr>
          <w:p w14:paraId="75BB5A00" w14:textId="77777777" w:rsidR="00607CC8" w:rsidRDefault="006A4515">
            <w:pPr>
              <w:spacing w:after="280"/>
              <w:rPr>
                <w:rFonts w:ascii="Arial" w:eastAsia="Arial" w:hAnsi="Arial" w:cs="Arial"/>
                <w:b/>
              </w:rPr>
            </w:pPr>
            <w:r>
              <w:rPr>
                <w:rFonts w:ascii="Arial" w:eastAsia="Arial" w:hAnsi="Arial" w:cs="Arial"/>
                <w:b/>
              </w:rPr>
              <w:t xml:space="preserve">Organización: </w:t>
            </w:r>
          </w:p>
          <w:p w14:paraId="2F78A983" w14:textId="77777777" w:rsidR="00607CC8" w:rsidRDefault="006A4515">
            <w:pPr>
              <w:spacing w:after="280"/>
              <w:rPr>
                <w:rFonts w:ascii="Arial" w:eastAsia="Arial" w:hAnsi="Arial" w:cs="Arial"/>
              </w:rPr>
            </w:pPr>
            <w:r>
              <w:rPr>
                <w:rFonts w:ascii="Arial" w:eastAsia="Arial" w:hAnsi="Arial" w:cs="Arial"/>
              </w:rPr>
              <w:t>invitaciones personalizadas dirigidas a estudiantes, docentes, directivos, padres de familia y miembros importantes de la comunidad educativa (escritores locales, etc.).</w:t>
            </w:r>
          </w:p>
          <w:p w14:paraId="430BD5A4" w14:textId="77777777" w:rsidR="00607CC8" w:rsidRDefault="006A4515">
            <w:pPr>
              <w:spacing w:after="280"/>
              <w:rPr>
                <w:rFonts w:ascii="Arial" w:eastAsia="Arial" w:hAnsi="Arial" w:cs="Arial"/>
              </w:rPr>
            </w:pPr>
            <w:r>
              <w:rPr>
                <w:rFonts w:ascii="Arial" w:eastAsia="Arial" w:hAnsi="Arial" w:cs="Arial"/>
              </w:rPr>
              <w:lastRenderedPageBreak/>
              <w:t>Actividades de muestra sobre el centro de interés como: cuentos interactivos, debates, audio libros.</w:t>
            </w:r>
          </w:p>
        </w:tc>
        <w:tc>
          <w:tcPr>
            <w:tcW w:w="2302" w:type="dxa"/>
          </w:tcPr>
          <w:p w14:paraId="380FC042" w14:textId="77777777" w:rsidR="00607CC8" w:rsidRDefault="006A4515">
            <w:pPr>
              <w:spacing w:before="280"/>
              <w:rPr>
                <w:rFonts w:ascii="Arial" w:eastAsia="Arial" w:hAnsi="Arial" w:cs="Arial"/>
              </w:rPr>
            </w:pPr>
            <w:r>
              <w:rPr>
                <w:rFonts w:ascii="Arial" w:eastAsia="Arial" w:hAnsi="Arial" w:cs="Arial"/>
              </w:rPr>
              <w:lastRenderedPageBreak/>
              <w:t xml:space="preserve">Video </w:t>
            </w:r>
            <w:proofErr w:type="spellStart"/>
            <w:r>
              <w:rPr>
                <w:rFonts w:ascii="Arial" w:eastAsia="Arial" w:hAnsi="Arial" w:cs="Arial"/>
              </w:rPr>
              <w:t>beam</w:t>
            </w:r>
            <w:proofErr w:type="spellEnd"/>
          </w:p>
          <w:p w14:paraId="4F4F68FC" w14:textId="77777777" w:rsidR="00607CC8" w:rsidRDefault="006A4515">
            <w:pPr>
              <w:spacing w:before="280"/>
              <w:rPr>
                <w:rFonts w:ascii="Arial" w:eastAsia="Arial" w:hAnsi="Arial" w:cs="Arial"/>
              </w:rPr>
            </w:pPr>
            <w:r>
              <w:rPr>
                <w:rFonts w:ascii="Arial" w:eastAsia="Arial" w:hAnsi="Arial" w:cs="Arial"/>
              </w:rPr>
              <w:t>Cartulina</w:t>
            </w:r>
          </w:p>
          <w:p w14:paraId="347B708D" w14:textId="77777777" w:rsidR="00607CC8" w:rsidRDefault="006A4515">
            <w:pPr>
              <w:spacing w:before="280"/>
              <w:rPr>
                <w:rFonts w:ascii="Arial" w:eastAsia="Arial" w:hAnsi="Arial" w:cs="Arial"/>
              </w:rPr>
            </w:pPr>
            <w:r>
              <w:rPr>
                <w:rFonts w:ascii="Arial" w:eastAsia="Arial" w:hAnsi="Arial" w:cs="Arial"/>
              </w:rPr>
              <w:t>Marcadores</w:t>
            </w:r>
          </w:p>
          <w:p w14:paraId="7E99A55D" w14:textId="77777777" w:rsidR="00607CC8" w:rsidRDefault="006A4515">
            <w:pPr>
              <w:spacing w:before="280"/>
              <w:rPr>
                <w:rFonts w:ascii="Arial" w:eastAsia="Arial" w:hAnsi="Arial" w:cs="Arial"/>
              </w:rPr>
            </w:pPr>
            <w:r>
              <w:rPr>
                <w:rFonts w:ascii="Arial" w:eastAsia="Arial" w:hAnsi="Arial" w:cs="Arial"/>
              </w:rPr>
              <w:t>Equipo de sonido</w:t>
            </w:r>
          </w:p>
          <w:p w14:paraId="6769E050" w14:textId="77777777" w:rsidR="00607CC8" w:rsidRDefault="006A4515">
            <w:pPr>
              <w:spacing w:before="280"/>
              <w:rPr>
                <w:rFonts w:ascii="Arial" w:eastAsia="Arial" w:hAnsi="Arial" w:cs="Arial"/>
              </w:rPr>
            </w:pPr>
            <w:r>
              <w:rPr>
                <w:rFonts w:ascii="Arial" w:eastAsia="Arial" w:hAnsi="Arial" w:cs="Arial"/>
              </w:rPr>
              <w:t>Televisor</w:t>
            </w:r>
          </w:p>
          <w:p w14:paraId="63CF3CE5" w14:textId="77777777" w:rsidR="00607CC8" w:rsidRDefault="00607CC8">
            <w:pPr>
              <w:spacing w:before="280"/>
              <w:rPr>
                <w:rFonts w:ascii="Arial" w:eastAsia="Arial" w:hAnsi="Arial" w:cs="Arial"/>
              </w:rPr>
            </w:pPr>
          </w:p>
          <w:p w14:paraId="2060033F" w14:textId="77777777" w:rsidR="00607CC8" w:rsidRDefault="00607CC8">
            <w:pPr>
              <w:spacing w:before="280"/>
              <w:rPr>
                <w:rFonts w:ascii="Arial" w:eastAsia="Arial" w:hAnsi="Arial" w:cs="Arial"/>
              </w:rPr>
            </w:pPr>
          </w:p>
        </w:tc>
        <w:tc>
          <w:tcPr>
            <w:tcW w:w="2410" w:type="dxa"/>
          </w:tcPr>
          <w:p w14:paraId="1E694A80" w14:textId="77777777" w:rsidR="00607CC8" w:rsidRDefault="006A4515">
            <w:pPr>
              <w:rPr>
                <w:rFonts w:ascii="Arial" w:eastAsia="Arial" w:hAnsi="Arial" w:cs="Arial"/>
              </w:rPr>
            </w:pPr>
            <w:r>
              <w:rPr>
                <w:rFonts w:ascii="Arial" w:eastAsia="Arial" w:hAnsi="Arial" w:cs="Arial"/>
              </w:rPr>
              <w:lastRenderedPageBreak/>
              <w:t>Docentes</w:t>
            </w:r>
          </w:p>
          <w:p w14:paraId="485BD655" w14:textId="77777777" w:rsidR="00607CC8" w:rsidRDefault="00607CC8">
            <w:pPr>
              <w:rPr>
                <w:rFonts w:ascii="Arial" w:eastAsia="Arial" w:hAnsi="Arial" w:cs="Arial"/>
              </w:rPr>
            </w:pPr>
          </w:p>
        </w:tc>
      </w:tr>
    </w:tbl>
    <w:p w14:paraId="087A5561" w14:textId="77777777" w:rsidR="00607CC8" w:rsidRDefault="00607CC8">
      <w:pPr>
        <w:rPr>
          <w:rFonts w:ascii="Arial" w:eastAsia="Arial" w:hAnsi="Arial" w:cs="Arial"/>
        </w:rPr>
      </w:pPr>
    </w:p>
    <w:p w14:paraId="582A2129" w14:textId="77777777" w:rsidR="00607CC8" w:rsidRDefault="006A4515">
      <w:pPr>
        <w:rPr>
          <w:rFonts w:ascii="Arial" w:eastAsia="Arial" w:hAnsi="Arial" w:cs="Arial"/>
        </w:rPr>
      </w:pPr>
      <w:r>
        <w:rPr>
          <w:rFonts w:ascii="Arial" w:eastAsia="Arial" w:hAnsi="Arial" w:cs="Arial"/>
          <w:b/>
          <w:i/>
        </w:rPr>
        <w:t>FASE 3. Implementación del Centro de Interés</w:t>
      </w:r>
      <w:r>
        <w:rPr>
          <w:rFonts w:ascii="Arial" w:eastAsia="Arial" w:hAnsi="Arial" w:cs="Arial"/>
        </w:rPr>
        <w:t>.</w:t>
      </w:r>
    </w:p>
    <w:tbl>
      <w:tblPr>
        <w:tblStyle w:val="a2"/>
        <w:tblpPr w:leftFromText="141" w:rightFromText="141" w:vertAnchor="text" w:tblpY="121"/>
        <w:tblW w:w="142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0"/>
        <w:gridCol w:w="2508"/>
        <w:gridCol w:w="2302"/>
        <w:gridCol w:w="2302"/>
        <w:gridCol w:w="2302"/>
        <w:gridCol w:w="2410"/>
      </w:tblGrid>
      <w:tr w:rsidR="00607CC8" w14:paraId="61E22638" w14:textId="77777777" w:rsidTr="44D6E89D">
        <w:tc>
          <w:tcPr>
            <w:tcW w:w="2420" w:type="dxa"/>
          </w:tcPr>
          <w:p w14:paraId="63470134" w14:textId="77777777" w:rsidR="00607CC8" w:rsidRDefault="006A4515">
            <w:pPr>
              <w:spacing w:after="280"/>
              <w:jc w:val="center"/>
              <w:rPr>
                <w:rFonts w:ascii="Arial" w:eastAsia="Arial" w:hAnsi="Arial" w:cs="Arial"/>
                <w:b/>
              </w:rPr>
            </w:pPr>
            <w:r>
              <w:rPr>
                <w:rFonts w:ascii="Arial" w:eastAsia="Arial" w:hAnsi="Arial" w:cs="Arial"/>
                <w:b/>
              </w:rPr>
              <w:t>SESIONES</w:t>
            </w:r>
          </w:p>
        </w:tc>
        <w:tc>
          <w:tcPr>
            <w:tcW w:w="2508" w:type="dxa"/>
          </w:tcPr>
          <w:p w14:paraId="36060387" w14:textId="77777777" w:rsidR="00607CC8" w:rsidRDefault="006A4515">
            <w:pPr>
              <w:spacing w:after="280"/>
              <w:jc w:val="center"/>
              <w:rPr>
                <w:rFonts w:ascii="Arial" w:eastAsia="Arial" w:hAnsi="Arial" w:cs="Arial"/>
              </w:rPr>
            </w:pPr>
            <w:r>
              <w:rPr>
                <w:rFonts w:ascii="Arial" w:eastAsia="Arial" w:hAnsi="Arial" w:cs="Arial"/>
                <w:b/>
              </w:rPr>
              <w:t>ACTIVIDAD</w:t>
            </w:r>
          </w:p>
        </w:tc>
        <w:tc>
          <w:tcPr>
            <w:tcW w:w="4604" w:type="dxa"/>
            <w:gridSpan w:val="2"/>
          </w:tcPr>
          <w:p w14:paraId="1FC23181" w14:textId="77777777" w:rsidR="00607CC8" w:rsidRDefault="006A4515">
            <w:pPr>
              <w:spacing w:after="280"/>
              <w:jc w:val="center"/>
              <w:rPr>
                <w:rFonts w:ascii="Arial" w:eastAsia="Arial" w:hAnsi="Arial" w:cs="Arial"/>
              </w:rPr>
            </w:pPr>
            <w:r>
              <w:rPr>
                <w:rFonts w:ascii="Arial" w:eastAsia="Arial" w:hAnsi="Arial" w:cs="Arial"/>
                <w:b/>
              </w:rPr>
              <w:t>EXPERIENCIA DE APRENDIZAJE</w:t>
            </w:r>
          </w:p>
        </w:tc>
        <w:tc>
          <w:tcPr>
            <w:tcW w:w="2302" w:type="dxa"/>
          </w:tcPr>
          <w:p w14:paraId="77F1E512" w14:textId="77777777" w:rsidR="00607CC8" w:rsidRDefault="006A4515">
            <w:pPr>
              <w:spacing w:before="280"/>
              <w:jc w:val="center"/>
              <w:rPr>
                <w:rFonts w:ascii="Arial" w:eastAsia="Arial" w:hAnsi="Arial" w:cs="Arial"/>
              </w:rPr>
            </w:pPr>
            <w:r>
              <w:rPr>
                <w:rFonts w:ascii="Arial" w:eastAsia="Arial" w:hAnsi="Arial" w:cs="Arial"/>
                <w:b/>
              </w:rPr>
              <w:t>RECURSOS</w:t>
            </w:r>
          </w:p>
        </w:tc>
        <w:tc>
          <w:tcPr>
            <w:tcW w:w="2410" w:type="dxa"/>
          </w:tcPr>
          <w:p w14:paraId="15EDE11F" w14:textId="77777777" w:rsidR="00607CC8" w:rsidRDefault="006A4515">
            <w:pPr>
              <w:jc w:val="center"/>
              <w:rPr>
                <w:rFonts w:ascii="Arial" w:eastAsia="Arial" w:hAnsi="Arial" w:cs="Arial"/>
              </w:rPr>
            </w:pPr>
            <w:r>
              <w:rPr>
                <w:rFonts w:ascii="Arial" w:eastAsia="Arial" w:hAnsi="Arial" w:cs="Arial"/>
                <w:b/>
              </w:rPr>
              <w:t>RESPONSABLES</w:t>
            </w:r>
          </w:p>
        </w:tc>
      </w:tr>
      <w:tr w:rsidR="00607CC8" w14:paraId="76BFCB86" w14:textId="77777777" w:rsidTr="44D6E89D">
        <w:tc>
          <w:tcPr>
            <w:tcW w:w="2420" w:type="dxa"/>
          </w:tcPr>
          <w:p w14:paraId="3BE128E2" w14:textId="77777777" w:rsidR="00607CC8" w:rsidRDefault="006A4515">
            <w:pPr>
              <w:spacing w:after="280"/>
              <w:jc w:val="center"/>
              <w:rPr>
                <w:rFonts w:ascii="Arial" w:eastAsia="Arial" w:hAnsi="Arial" w:cs="Arial"/>
                <w:b/>
              </w:rPr>
            </w:pPr>
            <w:r>
              <w:rPr>
                <w:rFonts w:ascii="Arial" w:eastAsia="Arial" w:hAnsi="Arial" w:cs="Arial"/>
                <w:b/>
              </w:rPr>
              <w:t xml:space="preserve">Semana 6 </w:t>
            </w:r>
          </w:p>
        </w:tc>
        <w:tc>
          <w:tcPr>
            <w:tcW w:w="2508" w:type="dxa"/>
          </w:tcPr>
          <w:p w14:paraId="47EA2737" w14:textId="77777777" w:rsidR="00607CC8" w:rsidRDefault="006A4515">
            <w:pPr>
              <w:spacing w:after="280"/>
              <w:rPr>
                <w:rFonts w:ascii="Arial" w:eastAsia="Arial" w:hAnsi="Arial" w:cs="Arial"/>
              </w:rPr>
            </w:pPr>
            <w:r>
              <w:rPr>
                <w:rFonts w:ascii="Arial" w:eastAsia="Arial" w:hAnsi="Arial" w:cs="Arial"/>
              </w:rPr>
              <w:t>Desarrollo del primer proyecto ABP con énfasis en lectura investigativa.</w:t>
            </w:r>
          </w:p>
        </w:tc>
        <w:tc>
          <w:tcPr>
            <w:tcW w:w="2302" w:type="dxa"/>
          </w:tcPr>
          <w:p w14:paraId="7CEF3CE6" w14:textId="77777777" w:rsidR="00607CC8" w:rsidRDefault="006A4515">
            <w:pPr>
              <w:spacing w:after="280"/>
              <w:rPr>
                <w:rFonts w:ascii="Arial" w:eastAsia="Arial" w:hAnsi="Arial" w:cs="Arial"/>
              </w:rPr>
            </w:pPr>
            <w:r>
              <w:rPr>
                <w:rFonts w:ascii="Arial" w:eastAsia="Arial" w:hAnsi="Arial" w:cs="Arial"/>
              </w:rPr>
              <w:t xml:space="preserve">Presentar una caja misteriosa con objetos relacionados con diferentes temas (animales, plantas, el espacio, etc.). Leer un cuento corto o poema relacionado con uno de los objetos. Generar preguntas sobre lo </w:t>
            </w:r>
            <w:r>
              <w:rPr>
                <w:rFonts w:ascii="Arial" w:eastAsia="Arial" w:hAnsi="Arial" w:cs="Arial"/>
              </w:rPr>
              <w:lastRenderedPageBreak/>
              <w:t>que les gustaría saber más.</w:t>
            </w:r>
          </w:p>
          <w:p w14:paraId="01002E2F" w14:textId="77777777" w:rsidR="00607CC8" w:rsidRDefault="006A4515">
            <w:pPr>
              <w:spacing w:after="280"/>
              <w:rPr>
                <w:rFonts w:ascii="Arial" w:eastAsia="Arial" w:hAnsi="Arial" w:cs="Arial"/>
              </w:rPr>
            </w:pPr>
            <w:r>
              <w:rPr>
                <w:rFonts w:ascii="Arial" w:eastAsia="Arial" w:hAnsi="Arial" w:cs="Arial"/>
              </w:rPr>
              <w:t>Orientar a los estudiantes para que transformen sus intereses iniciales en preguntas de investigación más específicas y enfocadas.</w:t>
            </w:r>
          </w:p>
          <w:p w14:paraId="7EF86077" w14:textId="77777777" w:rsidR="00607CC8" w:rsidRDefault="006A4515">
            <w:pPr>
              <w:spacing w:after="280"/>
              <w:rPr>
                <w:rFonts w:ascii="Arial" w:eastAsia="Arial" w:hAnsi="Arial" w:cs="Arial"/>
              </w:rPr>
            </w:pPr>
            <w:r>
              <w:rPr>
                <w:rFonts w:ascii="Arial" w:eastAsia="Arial" w:hAnsi="Arial" w:cs="Arial"/>
              </w:rPr>
              <w:t>Motivar a los estudiantes a diferentes tipos de fuentes de información apropiadas para su nivel (libros de la biblioteca del centro de interés y la escolar, revistas, videos educativos, entrevistas a expertos -si es posible-, páginas web confiables).</w:t>
            </w:r>
          </w:p>
        </w:tc>
        <w:tc>
          <w:tcPr>
            <w:tcW w:w="2302" w:type="dxa"/>
          </w:tcPr>
          <w:p w14:paraId="1999B98F" w14:textId="77777777" w:rsidR="00607CC8" w:rsidRDefault="006A4515">
            <w:pPr>
              <w:spacing w:after="280"/>
              <w:rPr>
                <w:rFonts w:ascii="Arial" w:eastAsia="Arial" w:hAnsi="Arial" w:cs="Arial"/>
              </w:rPr>
            </w:pPr>
            <w:r>
              <w:rPr>
                <w:rFonts w:ascii="Arial" w:eastAsia="Arial" w:hAnsi="Arial" w:cs="Arial"/>
              </w:rPr>
              <w:lastRenderedPageBreak/>
              <w:t xml:space="preserve">Mostrar imágenes, videos cortos o noticias impactantes sobre diversos temas (descubrimientos científicos, eventos históricos, problemas sociales). Realizar una lluvia de ideas de </w:t>
            </w:r>
            <w:r>
              <w:rPr>
                <w:rFonts w:ascii="Arial" w:eastAsia="Arial" w:hAnsi="Arial" w:cs="Arial"/>
              </w:rPr>
              <w:lastRenderedPageBreak/>
              <w:t>preguntas que surjan.</w:t>
            </w:r>
          </w:p>
          <w:p w14:paraId="3970596C" w14:textId="77777777" w:rsidR="00607CC8" w:rsidRDefault="006A4515">
            <w:pPr>
              <w:spacing w:after="280"/>
              <w:rPr>
                <w:rFonts w:ascii="Arial" w:eastAsia="Arial" w:hAnsi="Arial" w:cs="Arial"/>
              </w:rPr>
            </w:pPr>
            <w:r>
              <w:rPr>
                <w:rFonts w:ascii="Arial" w:eastAsia="Arial" w:hAnsi="Arial" w:cs="Arial"/>
              </w:rPr>
              <w:t>Sesiones de lectura en voz alta de textos informativos sencillos, exploración de imágenes y gráficos, búsqueda de respuestas a sus preguntas con apoyo del docente.</w:t>
            </w:r>
          </w:p>
          <w:p w14:paraId="26236019" w14:textId="77777777" w:rsidR="00607CC8" w:rsidRDefault="006A4515">
            <w:pPr>
              <w:spacing w:after="280"/>
              <w:rPr>
                <w:rFonts w:ascii="Arial" w:eastAsia="Arial" w:hAnsi="Arial" w:cs="Arial"/>
              </w:rPr>
            </w:pPr>
            <w:r>
              <w:rPr>
                <w:rFonts w:ascii="Arial" w:eastAsia="Arial" w:hAnsi="Arial" w:cs="Arial"/>
              </w:rPr>
              <w:t>Lectura individual y en grupo de textos más complejos, aplicación de estrategias de comprensión lectora (subrayado, resumen, elaboración de preguntas al texto), análisis de diferentes perspectivas.</w:t>
            </w:r>
          </w:p>
        </w:tc>
        <w:tc>
          <w:tcPr>
            <w:tcW w:w="2302" w:type="dxa"/>
          </w:tcPr>
          <w:p w14:paraId="362A6D15" w14:textId="77777777" w:rsidR="00607CC8" w:rsidRDefault="006A4515">
            <w:pPr>
              <w:spacing w:before="280"/>
              <w:rPr>
                <w:rFonts w:ascii="Arial" w:eastAsia="Arial" w:hAnsi="Arial" w:cs="Arial"/>
              </w:rPr>
            </w:pPr>
            <w:r>
              <w:rPr>
                <w:rFonts w:ascii="Arial" w:eastAsia="Arial" w:hAnsi="Arial" w:cs="Arial"/>
              </w:rPr>
              <w:lastRenderedPageBreak/>
              <w:t>Libros informativos</w:t>
            </w:r>
          </w:p>
          <w:p w14:paraId="14A79BD8" w14:textId="77777777" w:rsidR="00607CC8" w:rsidRDefault="006A4515">
            <w:pPr>
              <w:spacing w:before="280"/>
              <w:rPr>
                <w:rFonts w:ascii="Arial" w:eastAsia="Arial" w:hAnsi="Arial" w:cs="Arial"/>
              </w:rPr>
            </w:pPr>
            <w:r>
              <w:rPr>
                <w:rFonts w:ascii="Arial" w:eastAsia="Arial" w:hAnsi="Arial" w:cs="Arial"/>
              </w:rPr>
              <w:t xml:space="preserve"> Revistas</w:t>
            </w:r>
          </w:p>
          <w:p w14:paraId="7D125F71" w14:textId="77777777" w:rsidR="00607CC8" w:rsidRDefault="006A4515">
            <w:pPr>
              <w:spacing w:before="280"/>
              <w:rPr>
                <w:rFonts w:ascii="Arial" w:eastAsia="Arial" w:hAnsi="Arial" w:cs="Arial"/>
              </w:rPr>
            </w:pPr>
            <w:r>
              <w:rPr>
                <w:rFonts w:ascii="Arial" w:eastAsia="Arial" w:hAnsi="Arial" w:cs="Arial"/>
              </w:rPr>
              <w:t xml:space="preserve"> Recursos digitales</w:t>
            </w:r>
          </w:p>
          <w:p w14:paraId="44E4782C" w14:textId="77777777" w:rsidR="00607CC8" w:rsidRDefault="006A4515">
            <w:pPr>
              <w:spacing w:before="280"/>
              <w:rPr>
                <w:rFonts w:ascii="Arial" w:eastAsia="Arial" w:hAnsi="Arial" w:cs="Arial"/>
              </w:rPr>
            </w:pPr>
            <w:r>
              <w:rPr>
                <w:rFonts w:ascii="Arial" w:eastAsia="Arial" w:hAnsi="Arial" w:cs="Arial"/>
              </w:rPr>
              <w:t>Caja</w:t>
            </w:r>
          </w:p>
          <w:p w14:paraId="0BE30F39" w14:textId="77777777" w:rsidR="00607CC8" w:rsidRDefault="006A4515">
            <w:pPr>
              <w:spacing w:before="280"/>
              <w:rPr>
                <w:rFonts w:ascii="Arial" w:eastAsia="Arial" w:hAnsi="Arial" w:cs="Arial"/>
              </w:rPr>
            </w:pPr>
            <w:r>
              <w:rPr>
                <w:rFonts w:ascii="Arial" w:eastAsia="Arial" w:hAnsi="Arial" w:cs="Arial"/>
              </w:rPr>
              <w:t xml:space="preserve">Cuentos </w:t>
            </w:r>
          </w:p>
          <w:p w14:paraId="20CBAC04" w14:textId="77777777" w:rsidR="00607CC8" w:rsidRDefault="00607CC8">
            <w:pPr>
              <w:spacing w:before="280"/>
              <w:rPr>
                <w:rFonts w:ascii="Arial" w:eastAsia="Arial" w:hAnsi="Arial" w:cs="Arial"/>
              </w:rPr>
            </w:pPr>
          </w:p>
        </w:tc>
        <w:tc>
          <w:tcPr>
            <w:tcW w:w="2410" w:type="dxa"/>
          </w:tcPr>
          <w:p w14:paraId="4092D2AB" w14:textId="77777777" w:rsidR="00607CC8" w:rsidRDefault="006A4515">
            <w:pPr>
              <w:rPr>
                <w:rFonts w:ascii="Arial" w:eastAsia="Arial" w:hAnsi="Arial" w:cs="Arial"/>
              </w:rPr>
            </w:pPr>
            <w:r>
              <w:rPr>
                <w:rFonts w:ascii="Arial" w:eastAsia="Arial" w:hAnsi="Arial" w:cs="Arial"/>
              </w:rPr>
              <w:t>Docentes</w:t>
            </w:r>
          </w:p>
          <w:p w14:paraId="5BA8D352" w14:textId="77777777" w:rsidR="00607CC8" w:rsidRDefault="00607CC8">
            <w:pPr>
              <w:rPr>
                <w:rFonts w:ascii="Arial" w:eastAsia="Arial" w:hAnsi="Arial" w:cs="Arial"/>
              </w:rPr>
            </w:pPr>
          </w:p>
        </w:tc>
      </w:tr>
      <w:tr w:rsidR="00607CC8" w14:paraId="66EC383C" w14:textId="77777777" w:rsidTr="44D6E89D">
        <w:tc>
          <w:tcPr>
            <w:tcW w:w="2420" w:type="dxa"/>
          </w:tcPr>
          <w:p w14:paraId="36EFD29C" w14:textId="77777777" w:rsidR="00607CC8" w:rsidRDefault="006A4515">
            <w:pPr>
              <w:spacing w:after="280"/>
              <w:jc w:val="center"/>
              <w:rPr>
                <w:rFonts w:ascii="Arial" w:eastAsia="Arial" w:hAnsi="Arial" w:cs="Arial"/>
                <w:b/>
              </w:rPr>
            </w:pPr>
            <w:r>
              <w:rPr>
                <w:rFonts w:ascii="Arial" w:eastAsia="Arial" w:hAnsi="Arial" w:cs="Arial"/>
                <w:b/>
              </w:rPr>
              <w:lastRenderedPageBreak/>
              <w:t>Semana 7</w:t>
            </w:r>
          </w:p>
        </w:tc>
        <w:tc>
          <w:tcPr>
            <w:tcW w:w="2508" w:type="dxa"/>
          </w:tcPr>
          <w:p w14:paraId="296F7920" w14:textId="77777777" w:rsidR="00607CC8" w:rsidRDefault="006A4515">
            <w:pPr>
              <w:spacing w:after="280"/>
              <w:rPr>
                <w:rFonts w:ascii="Arial" w:eastAsia="Arial" w:hAnsi="Arial" w:cs="Arial"/>
              </w:rPr>
            </w:pPr>
            <w:r>
              <w:rPr>
                <w:rFonts w:ascii="Arial" w:eastAsia="Arial" w:hAnsi="Arial" w:cs="Arial"/>
              </w:rPr>
              <w:t xml:space="preserve">Actividades lúdicas de lectoescritura </w:t>
            </w:r>
            <w:r>
              <w:rPr>
                <w:noProof/>
              </w:rPr>
              <mc:AlternateContent>
                <mc:Choice Requires="wps">
                  <w:drawing>
                    <wp:anchor distT="0" distB="0" distL="114300" distR="114300" simplePos="0" relativeHeight="251659264" behindDoc="0" locked="0" layoutInCell="1" hidden="0" allowOverlap="1" wp14:anchorId="7017FAD5" wp14:editId="62FEA65A">
                      <wp:simplePos x="0" y="0"/>
                      <wp:positionH relativeFrom="column">
                        <wp:posOffset>-76199</wp:posOffset>
                      </wp:positionH>
                      <wp:positionV relativeFrom="paragraph">
                        <wp:posOffset>1066800</wp:posOffset>
                      </wp:positionV>
                      <wp:extent cx="0" cy="12700"/>
                      <wp:effectExtent l="0" t="0" r="0" b="0"/>
                      <wp:wrapNone/>
                      <wp:docPr id="497614042" name="Conector recto de flecha 497614042"/>
                      <wp:cNvGraphicFramePr/>
                      <a:graphic xmlns:a="http://schemas.openxmlformats.org/drawingml/2006/main">
                        <a:graphicData uri="http://schemas.microsoft.com/office/word/2010/wordprocessingShape">
                          <wps:wsp>
                            <wps:cNvCnPr/>
                            <wps:spPr>
                              <a:xfrm>
                                <a:off x="3055238" y="3780000"/>
                                <a:ext cx="458152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a14="http://schemas.microsoft.com/office/drawing/2010/main">
                  <w:drawing>
                    <wp:anchor distT="0" distB="0" distL="114300" distR="114300" simplePos="0" relativeHeight="0" behindDoc="0" locked="0" layoutInCell="1" hidden="0" allowOverlap="1">
                      <wp:simplePos x="0" y="0"/>
                      <wp:positionH relativeFrom="column">
                        <wp:posOffset>-76199</wp:posOffset>
                      </wp:positionH>
                      <wp:positionV relativeFrom="paragraph">
                        <wp:posOffset>1066800</wp:posOffset>
                      </wp:positionV>
                      <wp:extent cx="0" cy="12700"/>
                      <wp:effectExtent l="0" t="0" r="0" b="0"/>
                      <wp:wrapNone/>
                      <wp:docPr id="497614042"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p>
          <w:p w14:paraId="34867AEC" w14:textId="77777777" w:rsidR="00607CC8" w:rsidRDefault="006A4515">
            <w:pPr>
              <w:spacing w:before="280" w:after="280"/>
              <w:rPr>
                <w:rFonts w:ascii="Arial" w:eastAsia="Arial" w:hAnsi="Arial" w:cs="Arial"/>
              </w:rPr>
            </w:pPr>
            <w:r>
              <w:rPr>
                <w:noProof/>
              </w:rPr>
              <mc:AlternateContent>
                <mc:Choice Requires="wps">
                  <w:drawing>
                    <wp:anchor distT="0" distB="0" distL="114300" distR="114300" simplePos="0" relativeHeight="251660288" behindDoc="0" locked="0" layoutInCell="1" hidden="0" allowOverlap="1" wp14:anchorId="5E40B6F7" wp14:editId="73B80DA0">
                      <wp:simplePos x="0" y="0"/>
                      <wp:positionH relativeFrom="column">
                        <wp:posOffset>-76199</wp:posOffset>
                      </wp:positionH>
                      <wp:positionV relativeFrom="paragraph">
                        <wp:posOffset>774700</wp:posOffset>
                      </wp:positionV>
                      <wp:extent cx="0" cy="12700"/>
                      <wp:effectExtent l="0" t="0" r="0" b="0"/>
                      <wp:wrapNone/>
                      <wp:docPr id="497614041" name="Conector recto de flecha 497614041"/>
                      <wp:cNvGraphicFramePr/>
                      <a:graphic xmlns:a="http://schemas.openxmlformats.org/drawingml/2006/main">
                        <a:graphicData uri="http://schemas.microsoft.com/office/word/2010/wordprocessingShape">
                          <wps:wsp>
                            <wps:cNvCnPr/>
                            <wps:spPr>
                              <a:xfrm>
                                <a:off x="3055238" y="3780000"/>
                                <a:ext cx="458152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a14="http://schemas.microsoft.com/office/drawing/2010/main">
                  <w:drawing>
                    <wp:anchor distT="0" distB="0" distL="114300" distR="114300" simplePos="0" relativeHeight="0" behindDoc="0" locked="0" layoutInCell="1" hidden="0" allowOverlap="1">
                      <wp:simplePos x="0" y="0"/>
                      <wp:positionH relativeFrom="column">
                        <wp:posOffset>-76199</wp:posOffset>
                      </wp:positionH>
                      <wp:positionV relativeFrom="paragraph">
                        <wp:posOffset>774700</wp:posOffset>
                      </wp:positionV>
                      <wp:extent cx="0" cy="12700"/>
                      <wp:effectExtent l="0" t="0" r="0" b="0"/>
                      <wp:wrapNone/>
                      <wp:docPr id="497614041"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p>
          <w:p w14:paraId="26266F5A" w14:textId="77777777" w:rsidR="00607CC8" w:rsidRDefault="00607CC8">
            <w:pPr>
              <w:spacing w:before="280" w:after="280"/>
              <w:rPr>
                <w:rFonts w:ascii="Arial" w:eastAsia="Arial" w:hAnsi="Arial" w:cs="Arial"/>
              </w:rPr>
            </w:pPr>
          </w:p>
          <w:p w14:paraId="2B8A8B57" w14:textId="77777777" w:rsidR="00607CC8" w:rsidRDefault="00607CC8">
            <w:pPr>
              <w:spacing w:before="280" w:after="280"/>
              <w:rPr>
                <w:rFonts w:ascii="Arial" w:eastAsia="Arial" w:hAnsi="Arial" w:cs="Arial"/>
              </w:rPr>
            </w:pPr>
            <w:bookmarkStart w:id="0" w:name="_heading=h.4eydk7s1kmel" w:colFirst="0" w:colLast="0"/>
            <w:bookmarkEnd w:id="0"/>
          </w:p>
        </w:tc>
        <w:tc>
          <w:tcPr>
            <w:tcW w:w="2302" w:type="dxa"/>
          </w:tcPr>
          <w:p w14:paraId="7D10528E" w14:textId="77777777" w:rsidR="00607CC8" w:rsidRDefault="006A4515">
            <w:pPr>
              <w:spacing w:after="280"/>
              <w:rPr>
                <w:rFonts w:ascii="Arial" w:eastAsia="Arial" w:hAnsi="Arial" w:cs="Arial"/>
              </w:rPr>
            </w:pPr>
            <w:r>
              <w:rPr>
                <w:rFonts w:ascii="Arial" w:eastAsia="Arial" w:hAnsi="Arial" w:cs="Arial"/>
              </w:rPr>
              <w:t>Integración de juego y gamificación:</w:t>
            </w:r>
          </w:p>
          <w:p w14:paraId="763C1C80" w14:textId="77777777" w:rsidR="00607CC8" w:rsidRDefault="006A4515">
            <w:pPr>
              <w:spacing w:after="280"/>
              <w:rPr>
                <w:rFonts w:ascii="Arial" w:eastAsia="Arial" w:hAnsi="Arial" w:cs="Arial"/>
              </w:rPr>
            </w:pPr>
            <w:r>
              <w:rPr>
                <w:rFonts w:ascii="Arial" w:eastAsia="Arial" w:hAnsi="Arial" w:cs="Arial"/>
              </w:rPr>
              <w:t xml:space="preserve">Adaptación de juegos como el dominó, el bingo o el </w:t>
            </w:r>
            <w:proofErr w:type="spellStart"/>
            <w:r>
              <w:rPr>
                <w:rFonts w:ascii="Arial" w:eastAsia="Arial" w:hAnsi="Arial" w:cs="Arial"/>
              </w:rPr>
              <w:t>memory</w:t>
            </w:r>
            <w:proofErr w:type="spellEnd"/>
            <w:r>
              <w:rPr>
                <w:rFonts w:ascii="Arial" w:eastAsia="Arial" w:hAnsi="Arial" w:cs="Arial"/>
              </w:rPr>
              <w:t xml:space="preserve"> para trabajar vocabulario, reconocimiento de letras o formación de palabras. </w:t>
            </w:r>
          </w:p>
          <w:p w14:paraId="7B1E51B5" w14:textId="77777777" w:rsidR="00607CC8" w:rsidRDefault="006A4515">
            <w:pPr>
              <w:spacing w:after="280"/>
              <w:rPr>
                <w:rFonts w:ascii="Arial" w:eastAsia="Arial" w:hAnsi="Arial" w:cs="Arial"/>
              </w:rPr>
            </w:pPr>
            <w:r>
              <w:rPr>
                <w:rFonts w:ascii="Arial" w:eastAsia="Arial" w:hAnsi="Arial" w:cs="Arial"/>
              </w:rPr>
              <w:t>Role-</w:t>
            </w:r>
            <w:proofErr w:type="spellStart"/>
            <w:proofErr w:type="gramStart"/>
            <w:r>
              <w:rPr>
                <w:rFonts w:ascii="Arial" w:eastAsia="Arial" w:hAnsi="Arial" w:cs="Arial"/>
              </w:rPr>
              <w:t>Playing</w:t>
            </w:r>
            <w:proofErr w:type="spellEnd"/>
            <w:r>
              <w:rPr>
                <w:rFonts w:ascii="Arial" w:eastAsia="Arial" w:hAnsi="Arial" w:cs="Arial"/>
              </w:rPr>
              <w:t xml:space="preserve">  de</w:t>
            </w:r>
            <w:proofErr w:type="gramEnd"/>
            <w:r>
              <w:rPr>
                <w:rFonts w:ascii="Arial" w:eastAsia="Arial" w:hAnsi="Arial" w:cs="Arial"/>
              </w:rPr>
              <w:t xml:space="preserve"> Escritores y Lectores donde los estudiantes asuman roles como autores famosos, críticos literarios o personajes de libros, interactuando y compartiendo sus ideas.</w:t>
            </w:r>
          </w:p>
        </w:tc>
        <w:tc>
          <w:tcPr>
            <w:tcW w:w="2302" w:type="dxa"/>
          </w:tcPr>
          <w:p w14:paraId="55318CA8" w14:textId="77777777" w:rsidR="00607CC8" w:rsidRDefault="00607CC8">
            <w:pPr>
              <w:spacing w:after="280"/>
              <w:rPr>
                <w:rFonts w:ascii="Arial" w:eastAsia="Arial" w:hAnsi="Arial" w:cs="Arial"/>
              </w:rPr>
            </w:pPr>
          </w:p>
        </w:tc>
        <w:tc>
          <w:tcPr>
            <w:tcW w:w="2302" w:type="dxa"/>
          </w:tcPr>
          <w:p w14:paraId="68EDE544" w14:textId="77777777" w:rsidR="00607CC8" w:rsidRDefault="006A4515">
            <w:pPr>
              <w:spacing w:before="280"/>
              <w:rPr>
                <w:rFonts w:ascii="Arial" w:eastAsia="Arial" w:hAnsi="Arial" w:cs="Arial"/>
              </w:rPr>
            </w:pPr>
            <w:r>
              <w:rPr>
                <w:rFonts w:ascii="Arial" w:eastAsia="Arial" w:hAnsi="Arial" w:cs="Arial"/>
              </w:rPr>
              <w:t>Cartulina</w:t>
            </w:r>
          </w:p>
          <w:p w14:paraId="0981528C" w14:textId="77777777" w:rsidR="00607CC8" w:rsidRDefault="006A4515">
            <w:pPr>
              <w:spacing w:before="280"/>
              <w:rPr>
                <w:rFonts w:ascii="Arial" w:eastAsia="Arial" w:hAnsi="Arial" w:cs="Arial"/>
              </w:rPr>
            </w:pPr>
            <w:r>
              <w:rPr>
                <w:rFonts w:ascii="Arial" w:eastAsia="Arial" w:hAnsi="Arial" w:cs="Arial"/>
              </w:rPr>
              <w:t>Marcadores</w:t>
            </w:r>
          </w:p>
          <w:p w14:paraId="41488D77" w14:textId="77777777" w:rsidR="00607CC8" w:rsidRDefault="006A4515">
            <w:pPr>
              <w:spacing w:before="280"/>
              <w:rPr>
                <w:rFonts w:ascii="Arial" w:eastAsia="Arial" w:hAnsi="Arial" w:cs="Arial"/>
              </w:rPr>
            </w:pPr>
            <w:r>
              <w:rPr>
                <w:rFonts w:ascii="Arial" w:eastAsia="Arial" w:hAnsi="Arial" w:cs="Arial"/>
              </w:rPr>
              <w:t>Textos literarios: cuentos.</w:t>
            </w:r>
          </w:p>
          <w:p w14:paraId="1767E872" w14:textId="77777777" w:rsidR="00607CC8" w:rsidRDefault="00607CC8">
            <w:pPr>
              <w:spacing w:before="280"/>
              <w:rPr>
                <w:rFonts w:ascii="Arial" w:eastAsia="Arial" w:hAnsi="Arial" w:cs="Arial"/>
              </w:rPr>
            </w:pPr>
          </w:p>
          <w:p w14:paraId="084D2B91" w14:textId="77777777" w:rsidR="00607CC8" w:rsidRDefault="00607CC8">
            <w:pPr>
              <w:spacing w:before="280"/>
              <w:rPr>
                <w:rFonts w:ascii="Arial" w:eastAsia="Arial" w:hAnsi="Arial" w:cs="Arial"/>
              </w:rPr>
            </w:pPr>
          </w:p>
        </w:tc>
        <w:tc>
          <w:tcPr>
            <w:tcW w:w="2410" w:type="dxa"/>
          </w:tcPr>
          <w:p w14:paraId="138D1E77" w14:textId="77777777" w:rsidR="00607CC8" w:rsidRDefault="006A4515">
            <w:pPr>
              <w:rPr>
                <w:rFonts w:ascii="Arial" w:eastAsia="Arial" w:hAnsi="Arial" w:cs="Arial"/>
              </w:rPr>
            </w:pPr>
            <w:r>
              <w:rPr>
                <w:rFonts w:ascii="Arial" w:eastAsia="Arial" w:hAnsi="Arial" w:cs="Arial"/>
              </w:rPr>
              <w:t>Docentes</w:t>
            </w:r>
          </w:p>
          <w:p w14:paraId="27D664F8" w14:textId="77777777" w:rsidR="00607CC8" w:rsidRDefault="00607CC8">
            <w:pPr>
              <w:rPr>
                <w:rFonts w:ascii="Arial" w:eastAsia="Arial" w:hAnsi="Arial" w:cs="Arial"/>
              </w:rPr>
            </w:pPr>
          </w:p>
        </w:tc>
      </w:tr>
      <w:tr w:rsidR="00607CC8" w14:paraId="6C97617A" w14:textId="77777777" w:rsidTr="44D6E89D">
        <w:tc>
          <w:tcPr>
            <w:tcW w:w="2420" w:type="dxa"/>
          </w:tcPr>
          <w:p w14:paraId="0F365434" w14:textId="77777777" w:rsidR="00607CC8" w:rsidRDefault="006A4515">
            <w:pPr>
              <w:spacing w:after="280"/>
              <w:jc w:val="center"/>
              <w:rPr>
                <w:rFonts w:ascii="Arial" w:eastAsia="Arial" w:hAnsi="Arial" w:cs="Arial"/>
                <w:b/>
              </w:rPr>
            </w:pPr>
            <w:r>
              <w:rPr>
                <w:rFonts w:ascii="Arial" w:eastAsia="Arial" w:hAnsi="Arial" w:cs="Arial"/>
                <w:b/>
              </w:rPr>
              <w:t>Semana 8 y 9</w:t>
            </w:r>
          </w:p>
        </w:tc>
        <w:tc>
          <w:tcPr>
            <w:tcW w:w="2508" w:type="dxa"/>
          </w:tcPr>
          <w:p w14:paraId="324912C7" w14:textId="77777777" w:rsidR="00607CC8" w:rsidRDefault="006A4515">
            <w:pPr>
              <w:spacing w:after="280"/>
              <w:rPr>
                <w:rFonts w:ascii="Arial" w:eastAsia="Arial" w:hAnsi="Arial" w:cs="Arial"/>
              </w:rPr>
            </w:pPr>
            <w:r>
              <w:rPr>
                <w:rFonts w:ascii="Arial" w:eastAsia="Arial" w:hAnsi="Arial" w:cs="Arial"/>
              </w:rPr>
              <w:t>Actividades lúdicas y de lectoescritura</w:t>
            </w:r>
          </w:p>
        </w:tc>
        <w:tc>
          <w:tcPr>
            <w:tcW w:w="2302" w:type="dxa"/>
          </w:tcPr>
          <w:p w14:paraId="38622580" w14:textId="77777777" w:rsidR="00607CC8" w:rsidRDefault="006A4515">
            <w:pPr>
              <w:spacing w:after="280"/>
              <w:rPr>
                <w:rFonts w:ascii="Arial" w:eastAsia="Arial" w:hAnsi="Arial" w:cs="Arial"/>
              </w:rPr>
            </w:pPr>
            <w:r>
              <w:rPr>
                <w:rFonts w:ascii="Arial" w:eastAsia="Arial" w:hAnsi="Arial" w:cs="Arial"/>
              </w:rPr>
              <w:t xml:space="preserve">Escribe tu Canción" donde los estudiantes expresan sus </w:t>
            </w:r>
            <w:r>
              <w:rPr>
                <w:rFonts w:ascii="Arial" w:eastAsia="Arial" w:hAnsi="Arial" w:cs="Arial"/>
              </w:rPr>
              <w:lastRenderedPageBreak/>
              <w:t>interpretaciones de textos a través del dibujo o la composición musical.</w:t>
            </w:r>
          </w:p>
          <w:p w14:paraId="284564BC" w14:textId="77777777" w:rsidR="00607CC8" w:rsidRDefault="006A4515">
            <w:pPr>
              <w:spacing w:after="280"/>
              <w:rPr>
                <w:rFonts w:ascii="Arial" w:eastAsia="Arial" w:hAnsi="Arial" w:cs="Arial"/>
                <w:b/>
              </w:rPr>
            </w:pPr>
            <w:r>
              <w:rPr>
                <w:rFonts w:ascii="Arial" w:eastAsia="Arial" w:hAnsi="Arial" w:cs="Arial"/>
              </w:rPr>
              <w:t>Stop-</w:t>
            </w:r>
            <w:proofErr w:type="spellStart"/>
            <w:r>
              <w:rPr>
                <w:rFonts w:ascii="Arial" w:eastAsia="Arial" w:hAnsi="Arial" w:cs="Arial"/>
              </w:rPr>
              <w:t>Motion</w:t>
            </w:r>
            <w:proofErr w:type="spellEnd"/>
            <w:r>
              <w:rPr>
                <w:rFonts w:ascii="Arial" w:eastAsia="Arial" w:hAnsi="Arial" w:cs="Arial"/>
              </w:rPr>
              <w:t xml:space="preserve"> técnica de animación stop-</w:t>
            </w:r>
            <w:proofErr w:type="spellStart"/>
            <w:r>
              <w:rPr>
                <w:rFonts w:ascii="Arial" w:eastAsia="Arial" w:hAnsi="Arial" w:cs="Arial"/>
              </w:rPr>
              <w:t>motion</w:t>
            </w:r>
            <w:proofErr w:type="spellEnd"/>
            <w:r>
              <w:rPr>
                <w:rFonts w:ascii="Arial" w:eastAsia="Arial" w:hAnsi="Arial" w:cs="Arial"/>
              </w:rPr>
              <w:t xml:space="preserve"> para que los estudiantes representen historias que han leído o creado. </w:t>
            </w:r>
          </w:p>
          <w:p w14:paraId="093653D8" w14:textId="77777777" w:rsidR="00607CC8" w:rsidRDefault="006A4515">
            <w:pPr>
              <w:spacing w:after="280"/>
              <w:rPr>
                <w:rFonts w:ascii="Arial" w:eastAsia="Arial" w:hAnsi="Arial" w:cs="Arial"/>
              </w:rPr>
            </w:pPr>
            <w:r>
              <w:rPr>
                <w:rFonts w:ascii="Arial" w:eastAsia="Arial" w:hAnsi="Arial" w:cs="Arial"/>
              </w:rPr>
              <w:t>Bailando las Palabras donde</w:t>
            </w:r>
            <w:r>
              <w:rPr>
                <w:rFonts w:ascii="Arial" w:eastAsia="Arial" w:hAnsi="Arial" w:cs="Arial"/>
                <w:b/>
              </w:rPr>
              <w:t xml:space="preserve"> </w:t>
            </w:r>
            <w:r>
              <w:rPr>
                <w:rFonts w:ascii="Arial" w:eastAsia="Arial" w:hAnsi="Arial" w:cs="Arial"/>
              </w:rPr>
              <w:t>el movimiento corporal puede representar letras, palabras, emociones evocadas por la lectura.</w:t>
            </w:r>
          </w:p>
        </w:tc>
        <w:tc>
          <w:tcPr>
            <w:tcW w:w="2302" w:type="dxa"/>
          </w:tcPr>
          <w:p w14:paraId="043B4D41" w14:textId="77777777" w:rsidR="00607CC8" w:rsidRDefault="00607CC8">
            <w:pPr>
              <w:spacing w:after="280"/>
              <w:rPr>
                <w:rFonts w:ascii="Arial" w:eastAsia="Arial" w:hAnsi="Arial" w:cs="Arial"/>
              </w:rPr>
            </w:pPr>
          </w:p>
        </w:tc>
        <w:tc>
          <w:tcPr>
            <w:tcW w:w="2302" w:type="dxa"/>
          </w:tcPr>
          <w:p w14:paraId="720F6A89" w14:textId="77777777" w:rsidR="00607CC8" w:rsidRDefault="006A4515">
            <w:pPr>
              <w:spacing w:before="280"/>
              <w:rPr>
                <w:rFonts w:ascii="Arial" w:eastAsia="Arial" w:hAnsi="Arial" w:cs="Arial"/>
              </w:rPr>
            </w:pPr>
            <w:r>
              <w:rPr>
                <w:rFonts w:ascii="Arial" w:eastAsia="Arial" w:hAnsi="Arial" w:cs="Arial"/>
              </w:rPr>
              <w:t>Equipo de sonido</w:t>
            </w:r>
          </w:p>
          <w:p w14:paraId="54770540" w14:textId="77777777" w:rsidR="00607CC8" w:rsidRDefault="006A4515">
            <w:pPr>
              <w:spacing w:before="280"/>
              <w:rPr>
                <w:rFonts w:ascii="Arial" w:eastAsia="Arial" w:hAnsi="Arial" w:cs="Arial"/>
              </w:rPr>
            </w:pPr>
            <w:r>
              <w:rPr>
                <w:rFonts w:ascii="Arial" w:eastAsia="Arial" w:hAnsi="Arial" w:cs="Arial"/>
              </w:rPr>
              <w:lastRenderedPageBreak/>
              <w:t>Música</w:t>
            </w:r>
          </w:p>
          <w:p w14:paraId="75114F46" w14:textId="77777777" w:rsidR="00607CC8" w:rsidRDefault="00607CC8">
            <w:pPr>
              <w:spacing w:before="280"/>
              <w:rPr>
                <w:rFonts w:ascii="Arial" w:eastAsia="Arial" w:hAnsi="Arial" w:cs="Arial"/>
              </w:rPr>
            </w:pPr>
          </w:p>
        </w:tc>
        <w:tc>
          <w:tcPr>
            <w:tcW w:w="2410" w:type="dxa"/>
          </w:tcPr>
          <w:p w14:paraId="341B2744" w14:textId="77777777" w:rsidR="00607CC8" w:rsidRDefault="006A4515">
            <w:pPr>
              <w:rPr>
                <w:rFonts w:ascii="Arial" w:eastAsia="Arial" w:hAnsi="Arial" w:cs="Arial"/>
              </w:rPr>
            </w:pPr>
            <w:r>
              <w:rPr>
                <w:rFonts w:ascii="Arial" w:eastAsia="Arial" w:hAnsi="Arial" w:cs="Arial"/>
              </w:rPr>
              <w:lastRenderedPageBreak/>
              <w:t>Docentes</w:t>
            </w:r>
          </w:p>
          <w:p w14:paraId="10BE38D8" w14:textId="77777777" w:rsidR="00607CC8" w:rsidRDefault="00607CC8">
            <w:pPr>
              <w:rPr>
                <w:rFonts w:ascii="Arial" w:eastAsia="Arial" w:hAnsi="Arial" w:cs="Arial"/>
              </w:rPr>
            </w:pPr>
          </w:p>
        </w:tc>
      </w:tr>
      <w:tr w:rsidR="00607CC8" w14:paraId="58C4BA74" w14:textId="77777777" w:rsidTr="44D6E89D">
        <w:tc>
          <w:tcPr>
            <w:tcW w:w="2420" w:type="dxa"/>
          </w:tcPr>
          <w:p w14:paraId="06836934" w14:textId="77777777" w:rsidR="00607CC8" w:rsidRDefault="006A4515">
            <w:pPr>
              <w:spacing w:after="280"/>
              <w:jc w:val="center"/>
              <w:rPr>
                <w:rFonts w:ascii="Arial" w:eastAsia="Arial" w:hAnsi="Arial" w:cs="Arial"/>
                <w:b/>
              </w:rPr>
            </w:pPr>
            <w:r>
              <w:rPr>
                <w:rFonts w:ascii="Arial" w:eastAsia="Arial" w:hAnsi="Arial" w:cs="Arial"/>
                <w:b/>
              </w:rPr>
              <w:t>Semana 10 y 11</w:t>
            </w:r>
          </w:p>
        </w:tc>
        <w:tc>
          <w:tcPr>
            <w:tcW w:w="2508" w:type="dxa"/>
          </w:tcPr>
          <w:p w14:paraId="7A67A84F" w14:textId="77777777" w:rsidR="00607CC8" w:rsidRDefault="006A4515">
            <w:pPr>
              <w:spacing w:after="280"/>
              <w:rPr>
                <w:rFonts w:ascii="Arial" w:eastAsia="Arial" w:hAnsi="Arial" w:cs="Arial"/>
              </w:rPr>
            </w:pPr>
            <w:r>
              <w:rPr>
                <w:rFonts w:ascii="Arial" w:eastAsia="Arial" w:hAnsi="Arial" w:cs="Arial"/>
              </w:rPr>
              <w:t>Actividades de lectura y escritura</w:t>
            </w:r>
          </w:p>
        </w:tc>
        <w:tc>
          <w:tcPr>
            <w:tcW w:w="2302" w:type="dxa"/>
          </w:tcPr>
          <w:p w14:paraId="75B0D648" w14:textId="77777777" w:rsidR="00607CC8" w:rsidRDefault="006A4515">
            <w:pPr>
              <w:spacing w:after="280"/>
              <w:rPr>
                <w:rFonts w:ascii="Arial" w:eastAsia="Arial" w:hAnsi="Arial" w:cs="Arial"/>
              </w:rPr>
            </w:pPr>
            <w:r>
              <w:rPr>
                <w:rFonts w:ascii="Arial" w:eastAsia="Arial" w:hAnsi="Arial" w:cs="Arial"/>
              </w:rPr>
              <w:t xml:space="preserve">Escape Room" Literario es un juego de escape donde los niños deban resolver acertijos y encontrar pistas basadas en la </w:t>
            </w:r>
            <w:r>
              <w:rPr>
                <w:rFonts w:ascii="Arial" w:eastAsia="Arial" w:hAnsi="Arial" w:cs="Arial"/>
              </w:rPr>
              <w:lastRenderedPageBreak/>
              <w:t>lectura de textos cortos, poemas o fragmentos de cuentos para poder "escapar"</w:t>
            </w:r>
          </w:p>
          <w:p w14:paraId="1C198477" w14:textId="77777777" w:rsidR="00607CC8" w:rsidRDefault="006A4515">
            <w:pPr>
              <w:spacing w:after="280"/>
              <w:rPr>
                <w:rFonts w:ascii="Arial" w:eastAsia="Arial" w:hAnsi="Arial" w:cs="Arial"/>
              </w:rPr>
            </w:pPr>
            <w:proofErr w:type="spellStart"/>
            <w:r>
              <w:rPr>
                <w:rFonts w:ascii="Arial" w:eastAsia="Arial" w:hAnsi="Arial" w:cs="Arial"/>
              </w:rPr>
              <w:t>Bookflix</w:t>
            </w:r>
            <w:proofErr w:type="spellEnd"/>
            <w:r>
              <w:rPr>
                <w:rFonts w:ascii="Arial" w:eastAsia="Arial" w:hAnsi="Arial" w:cs="Arial"/>
              </w:rPr>
              <w:t xml:space="preserve"> Presentar los libros como si fueran un menú de restaurante, con descripciones intrigantes y "platos" recomendados según los gustos de los niños (aventura, misterio, comedia, etc.).</w:t>
            </w:r>
          </w:p>
          <w:p w14:paraId="19FB89E5" w14:textId="77777777" w:rsidR="00607CC8" w:rsidRDefault="006A4515">
            <w:pPr>
              <w:spacing w:after="280"/>
              <w:rPr>
                <w:rFonts w:ascii="Arial" w:eastAsia="Arial" w:hAnsi="Arial" w:cs="Arial"/>
              </w:rPr>
            </w:pPr>
            <w:r>
              <w:rPr>
                <w:rFonts w:ascii="Arial" w:eastAsia="Arial" w:hAnsi="Arial" w:cs="Arial"/>
              </w:rPr>
              <w:t xml:space="preserve">Lectura con Realidad Virtual (RV) o Aumentada (RA) por medio aplicaciones de realidad virtual o aumentada se hará que los libros cobren vida en 3D o se superpongan </w:t>
            </w:r>
            <w:r>
              <w:rPr>
                <w:rFonts w:ascii="Arial" w:eastAsia="Arial" w:hAnsi="Arial" w:cs="Arial"/>
              </w:rPr>
              <w:lastRenderedPageBreak/>
              <w:t>elementos digitales al texto físico, haciendo la lectura más inmersiva.</w:t>
            </w:r>
          </w:p>
        </w:tc>
        <w:tc>
          <w:tcPr>
            <w:tcW w:w="2302" w:type="dxa"/>
          </w:tcPr>
          <w:p w14:paraId="61E5E6AA" w14:textId="77777777" w:rsidR="00607CC8" w:rsidRDefault="00607CC8">
            <w:pPr>
              <w:spacing w:after="280"/>
              <w:rPr>
                <w:rFonts w:ascii="Arial" w:eastAsia="Arial" w:hAnsi="Arial" w:cs="Arial"/>
              </w:rPr>
            </w:pPr>
          </w:p>
        </w:tc>
        <w:tc>
          <w:tcPr>
            <w:tcW w:w="2302" w:type="dxa"/>
          </w:tcPr>
          <w:p w14:paraId="4BCEE4BE" w14:textId="77777777" w:rsidR="00607CC8" w:rsidRDefault="006A4515">
            <w:pPr>
              <w:spacing w:before="280"/>
              <w:rPr>
                <w:rFonts w:ascii="Arial" w:eastAsia="Arial" w:hAnsi="Arial" w:cs="Arial"/>
              </w:rPr>
            </w:pPr>
            <w:r>
              <w:rPr>
                <w:rFonts w:ascii="Arial" w:eastAsia="Arial" w:hAnsi="Arial" w:cs="Arial"/>
              </w:rPr>
              <w:t xml:space="preserve">Video </w:t>
            </w:r>
            <w:proofErr w:type="spellStart"/>
            <w:r>
              <w:rPr>
                <w:rFonts w:ascii="Arial" w:eastAsia="Arial" w:hAnsi="Arial" w:cs="Arial"/>
              </w:rPr>
              <w:t>beam</w:t>
            </w:r>
            <w:proofErr w:type="spellEnd"/>
          </w:p>
          <w:p w14:paraId="5B2A36D2" w14:textId="77777777" w:rsidR="00607CC8" w:rsidRDefault="006A4515">
            <w:pPr>
              <w:spacing w:before="280"/>
              <w:rPr>
                <w:rFonts w:ascii="Arial" w:eastAsia="Arial" w:hAnsi="Arial" w:cs="Arial"/>
              </w:rPr>
            </w:pPr>
            <w:r>
              <w:rPr>
                <w:rFonts w:ascii="Arial" w:eastAsia="Arial" w:hAnsi="Arial" w:cs="Arial"/>
              </w:rPr>
              <w:t>Celular</w:t>
            </w:r>
          </w:p>
          <w:p w14:paraId="7D860268" w14:textId="77777777" w:rsidR="00607CC8" w:rsidRDefault="006A4515">
            <w:pPr>
              <w:spacing w:before="280"/>
              <w:rPr>
                <w:rFonts w:ascii="Arial" w:eastAsia="Arial" w:hAnsi="Arial" w:cs="Arial"/>
              </w:rPr>
            </w:pPr>
            <w:r>
              <w:rPr>
                <w:rFonts w:ascii="Arial" w:eastAsia="Arial" w:hAnsi="Arial" w:cs="Arial"/>
              </w:rPr>
              <w:lastRenderedPageBreak/>
              <w:t>Cuadernos</w:t>
            </w:r>
          </w:p>
          <w:p w14:paraId="1917541B" w14:textId="77777777" w:rsidR="00607CC8" w:rsidRDefault="006A4515">
            <w:pPr>
              <w:spacing w:before="280"/>
              <w:rPr>
                <w:rFonts w:ascii="Arial" w:eastAsia="Arial" w:hAnsi="Arial" w:cs="Arial"/>
              </w:rPr>
            </w:pPr>
            <w:r>
              <w:rPr>
                <w:rFonts w:ascii="Arial" w:eastAsia="Arial" w:hAnsi="Arial" w:cs="Arial"/>
              </w:rPr>
              <w:t>Textos literarios</w:t>
            </w:r>
          </w:p>
        </w:tc>
        <w:tc>
          <w:tcPr>
            <w:tcW w:w="2410" w:type="dxa"/>
          </w:tcPr>
          <w:p w14:paraId="2F026142" w14:textId="77777777" w:rsidR="00607CC8" w:rsidRDefault="006A4515">
            <w:pPr>
              <w:rPr>
                <w:rFonts w:ascii="Arial" w:eastAsia="Arial" w:hAnsi="Arial" w:cs="Arial"/>
              </w:rPr>
            </w:pPr>
            <w:r>
              <w:rPr>
                <w:rFonts w:ascii="Arial" w:eastAsia="Arial" w:hAnsi="Arial" w:cs="Arial"/>
              </w:rPr>
              <w:lastRenderedPageBreak/>
              <w:t>Docentes</w:t>
            </w:r>
          </w:p>
          <w:p w14:paraId="0959E577" w14:textId="77777777" w:rsidR="00607CC8" w:rsidRDefault="00607CC8">
            <w:pPr>
              <w:rPr>
                <w:rFonts w:ascii="Arial" w:eastAsia="Arial" w:hAnsi="Arial" w:cs="Arial"/>
              </w:rPr>
            </w:pPr>
          </w:p>
        </w:tc>
      </w:tr>
      <w:tr w:rsidR="00607CC8" w14:paraId="787A020A" w14:textId="77777777" w:rsidTr="44D6E89D">
        <w:tc>
          <w:tcPr>
            <w:tcW w:w="2420" w:type="dxa"/>
          </w:tcPr>
          <w:p w14:paraId="0E31E523" w14:textId="77777777" w:rsidR="00607CC8" w:rsidRDefault="006A4515">
            <w:pPr>
              <w:spacing w:after="280"/>
              <w:jc w:val="center"/>
              <w:rPr>
                <w:rFonts w:ascii="Arial" w:eastAsia="Arial" w:hAnsi="Arial" w:cs="Arial"/>
                <w:b/>
              </w:rPr>
            </w:pPr>
            <w:r>
              <w:rPr>
                <w:rFonts w:ascii="Arial" w:eastAsia="Arial" w:hAnsi="Arial" w:cs="Arial"/>
                <w:b/>
              </w:rPr>
              <w:lastRenderedPageBreak/>
              <w:t>Semana 12 y 13</w:t>
            </w:r>
          </w:p>
        </w:tc>
        <w:tc>
          <w:tcPr>
            <w:tcW w:w="2508" w:type="dxa"/>
          </w:tcPr>
          <w:p w14:paraId="2B301FE5" w14:textId="77777777" w:rsidR="00607CC8" w:rsidRDefault="006A4515">
            <w:pPr>
              <w:spacing w:after="280"/>
              <w:rPr>
                <w:rFonts w:ascii="Arial" w:eastAsia="Arial" w:hAnsi="Arial" w:cs="Arial"/>
              </w:rPr>
            </w:pPr>
            <w:r>
              <w:rPr>
                <w:rFonts w:ascii="Arial" w:eastAsia="Arial" w:hAnsi="Arial" w:cs="Arial"/>
              </w:rPr>
              <w:t>Actividades de lectura y escritura</w:t>
            </w:r>
          </w:p>
        </w:tc>
        <w:tc>
          <w:tcPr>
            <w:tcW w:w="2302" w:type="dxa"/>
          </w:tcPr>
          <w:p w14:paraId="70446629" w14:textId="77777777" w:rsidR="00607CC8" w:rsidRDefault="006A4515">
            <w:pPr>
              <w:spacing w:after="280"/>
              <w:rPr>
                <w:rFonts w:ascii="Arial" w:eastAsia="Arial" w:hAnsi="Arial" w:cs="Arial"/>
              </w:rPr>
            </w:pPr>
            <w:r>
              <w:rPr>
                <w:rFonts w:ascii="Arial" w:eastAsia="Arial" w:hAnsi="Arial" w:cs="Arial"/>
              </w:rPr>
              <w:t xml:space="preserve">Book </w:t>
            </w:r>
            <w:proofErr w:type="spellStart"/>
            <w:r>
              <w:rPr>
                <w:rFonts w:ascii="Arial" w:eastAsia="Arial" w:hAnsi="Arial" w:cs="Arial"/>
              </w:rPr>
              <w:t>Trailers</w:t>
            </w:r>
            <w:proofErr w:type="spellEnd"/>
            <w:r>
              <w:rPr>
                <w:rFonts w:ascii="Arial" w:eastAsia="Arial" w:hAnsi="Arial" w:cs="Arial"/>
                <w:b/>
              </w:rPr>
              <w:t xml:space="preserve"> </w:t>
            </w:r>
            <w:r>
              <w:rPr>
                <w:rFonts w:ascii="Arial" w:eastAsia="Arial" w:hAnsi="Arial" w:cs="Arial"/>
              </w:rPr>
              <w:t xml:space="preserve">Después de leer un libro, animar a los estudiantes a crear pequeños videos promocionales (como los </w:t>
            </w:r>
            <w:proofErr w:type="spellStart"/>
            <w:r>
              <w:rPr>
                <w:rFonts w:ascii="Arial" w:eastAsia="Arial" w:hAnsi="Arial" w:cs="Arial"/>
              </w:rPr>
              <w:t>tráilers</w:t>
            </w:r>
            <w:proofErr w:type="spellEnd"/>
            <w:r>
              <w:rPr>
                <w:rFonts w:ascii="Arial" w:eastAsia="Arial" w:hAnsi="Arial" w:cs="Arial"/>
              </w:rPr>
              <w:t xml:space="preserve"> de películas) para despertar el interés de otros lectores.</w:t>
            </w:r>
          </w:p>
          <w:p w14:paraId="0B102829" w14:textId="77777777" w:rsidR="00607CC8" w:rsidRDefault="00607CC8">
            <w:pPr>
              <w:spacing w:after="280"/>
              <w:rPr>
                <w:rFonts w:ascii="Arial" w:eastAsia="Arial" w:hAnsi="Arial" w:cs="Arial"/>
              </w:rPr>
            </w:pPr>
          </w:p>
        </w:tc>
        <w:tc>
          <w:tcPr>
            <w:tcW w:w="2302" w:type="dxa"/>
          </w:tcPr>
          <w:p w14:paraId="05E16AB7" w14:textId="77777777" w:rsidR="00607CC8" w:rsidRDefault="00607CC8">
            <w:pPr>
              <w:spacing w:after="280"/>
              <w:rPr>
                <w:rFonts w:ascii="Arial" w:eastAsia="Arial" w:hAnsi="Arial" w:cs="Arial"/>
              </w:rPr>
            </w:pPr>
          </w:p>
        </w:tc>
        <w:tc>
          <w:tcPr>
            <w:tcW w:w="2302" w:type="dxa"/>
          </w:tcPr>
          <w:p w14:paraId="33C79C56" w14:textId="77777777" w:rsidR="00607CC8" w:rsidRDefault="006A4515">
            <w:pPr>
              <w:spacing w:before="280"/>
              <w:rPr>
                <w:rFonts w:ascii="Arial" w:eastAsia="Arial" w:hAnsi="Arial" w:cs="Arial"/>
              </w:rPr>
            </w:pPr>
            <w:r>
              <w:rPr>
                <w:rFonts w:ascii="Arial" w:eastAsia="Arial" w:hAnsi="Arial" w:cs="Arial"/>
              </w:rPr>
              <w:t>Celular</w:t>
            </w:r>
          </w:p>
          <w:p w14:paraId="0BC56F61" w14:textId="77777777" w:rsidR="00607CC8" w:rsidRDefault="006A4515">
            <w:pPr>
              <w:spacing w:before="280"/>
              <w:rPr>
                <w:rFonts w:ascii="Arial" w:eastAsia="Arial" w:hAnsi="Arial" w:cs="Arial"/>
              </w:rPr>
            </w:pPr>
            <w:r>
              <w:rPr>
                <w:rFonts w:ascii="Arial" w:eastAsia="Arial" w:hAnsi="Arial" w:cs="Arial"/>
              </w:rPr>
              <w:t xml:space="preserve">Video </w:t>
            </w:r>
            <w:proofErr w:type="spellStart"/>
            <w:r>
              <w:rPr>
                <w:rFonts w:ascii="Arial" w:eastAsia="Arial" w:hAnsi="Arial" w:cs="Arial"/>
              </w:rPr>
              <w:t>beam</w:t>
            </w:r>
            <w:proofErr w:type="spellEnd"/>
            <w:r>
              <w:rPr>
                <w:rFonts w:ascii="Arial" w:eastAsia="Arial" w:hAnsi="Arial" w:cs="Arial"/>
              </w:rPr>
              <w:t xml:space="preserve"> </w:t>
            </w:r>
          </w:p>
          <w:p w14:paraId="304E9170" w14:textId="77777777" w:rsidR="00607CC8" w:rsidRDefault="006A4515">
            <w:pPr>
              <w:spacing w:before="280"/>
              <w:rPr>
                <w:rFonts w:ascii="Arial" w:eastAsia="Arial" w:hAnsi="Arial" w:cs="Arial"/>
              </w:rPr>
            </w:pPr>
            <w:r>
              <w:rPr>
                <w:rFonts w:ascii="Arial" w:eastAsia="Arial" w:hAnsi="Arial" w:cs="Arial"/>
              </w:rPr>
              <w:t>Textos literarios</w:t>
            </w:r>
          </w:p>
        </w:tc>
        <w:tc>
          <w:tcPr>
            <w:tcW w:w="2410" w:type="dxa"/>
          </w:tcPr>
          <w:p w14:paraId="512E4E2D" w14:textId="77777777" w:rsidR="00607CC8" w:rsidRDefault="00607CC8">
            <w:pPr>
              <w:rPr>
                <w:rFonts w:ascii="Arial" w:eastAsia="Arial" w:hAnsi="Arial" w:cs="Arial"/>
              </w:rPr>
            </w:pPr>
          </w:p>
        </w:tc>
      </w:tr>
      <w:tr w:rsidR="00607CC8" w14:paraId="4BC22BAC" w14:textId="77777777" w:rsidTr="44D6E89D">
        <w:tc>
          <w:tcPr>
            <w:tcW w:w="2420" w:type="dxa"/>
          </w:tcPr>
          <w:p w14:paraId="7BAD36D6" w14:textId="77777777" w:rsidR="00607CC8" w:rsidRDefault="006A4515">
            <w:pPr>
              <w:spacing w:after="280"/>
              <w:jc w:val="center"/>
              <w:rPr>
                <w:rFonts w:ascii="Arial" w:eastAsia="Arial" w:hAnsi="Arial" w:cs="Arial"/>
                <w:b/>
              </w:rPr>
            </w:pPr>
            <w:r>
              <w:rPr>
                <w:rFonts w:ascii="Arial" w:eastAsia="Arial" w:hAnsi="Arial" w:cs="Arial"/>
                <w:b/>
              </w:rPr>
              <w:t>Semana 14 a la 15</w:t>
            </w:r>
          </w:p>
        </w:tc>
        <w:tc>
          <w:tcPr>
            <w:tcW w:w="2508" w:type="dxa"/>
          </w:tcPr>
          <w:p w14:paraId="3F1D9DAA" w14:textId="77777777" w:rsidR="00607CC8" w:rsidRDefault="006A4515">
            <w:pPr>
              <w:spacing w:after="280"/>
              <w:rPr>
                <w:rFonts w:ascii="Arial" w:eastAsia="Arial" w:hAnsi="Arial" w:cs="Arial"/>
              </w:rPr>
            </w:pPr>
            <w:r>
              <w:rPr>
                <w:rFonts w:ascii="Arial" w:eastAsia="Arial" w:hAnsi="Arial" w:cs="Arial"/>
              </w:rPr>
              <w:t>Actividades de lectura y escritura significativa</w:t>
            </w:r>
          </w:p>
        </w:tc>
        <w:tc>
          <w:tcPr>
            <w:tcW w:w="2302" w:type="dxa"/>
          </w:tcPr>
          <w:p w14:paraId="6E364837" w14:textId="77777777" w:rsidR="00607CC8" w:rsidRDefault="006A4515">
            <w:pPr>
              <w:spacing w:after="280"/>
              <w:rPr>
                <w:rFonts w:ascii="Arial" w:eastAsia="Arial" w:hAnsi="Arial" w:cs="Arial"/>
              </w:rPr>
            </w:pPr>
            <w:r>
              <w:rPr>
                <w:rFonts w:ascii="Arial" w:eastAsia="Arial" w:hAnsi="Arial" w:cs="Arial"/>
              </w:rPr>
              <w:t xml:space="preserve">El Museo de las Palabras los estudiantes coleccionan palabras interesantes, nuevas o divertidas. Pueden definirlas, dibujarlas y crear "exhibiciones" en el aula o en un espacio </w:t>
            </w:r>
            <w:r>
              <w:rPr>
                <w:rFonts w:ascii="Arial" w:eastAsia="Arial" w:hAnsi="Arial" w:cs="Arial"/>
              </w:rPr>
              <w:lastRenderedPageBreak/>
              <w:t>dedicado acorde a los textos leídos.</w:t>
            </w:r>
          </w:p>
          <w:p w14:paraId="337D4E6E" w14:textId="77777777" w:rsidR="00607CC8" w:rsidRDefault="006A4515">
            <w:pPr>
              <w:spacing w:after="280"/>
              <w:rPr>
                <w:rFonts w:ascii="Arial" w:eastAsia="Arial" w:hAnsi="Arial" w:cs="Arial"/>
              </w:rPr>
            </w:pPr>
            <w:r>
              <w:rPr>
                <w:rFonts w:ascii="Arial" w:eastAsia="Arial" w:hAnsi="Arial" w:cs="Arial"/>
              </w:rPr>
              <w:t xml:space="preserve">Cartas a Personajes Ficticios o Históricos donde los estudiantes escriben cartas a sus personajes favoritos de libros o a figuras históricas, expresando sus opiniones, preguntas o consejos. </w:t>
            </w:r>
          </w:p>
          <w:p w14:paraId="6936B3E4" w14:textId="77777777" w:rsidR="00607CC8" w:rsidRDefault="006A4515">
            <w:pPr>
              <w:spacing w:after="280"/>
              <w:rPr>
                <w:rFonts w:ascii="Arial" w:eastAsia="Arial" w:hAnsi="Arial" w:cs="Arial"/>
              </w:rPr>
            </w:pPr>
            <w:r>
              <w:rPr>
                <w:rFonts w:ascii="Arial" w:eastAsia="Arial" w:hAnsi="Arial" w:cs="Arial"/>
              </w:rPr>
              <w:t>Combinar la escritura poética con objetos encontrados. Por ejemplo, escribir un poema sobre una piedra, una hoja o un juguete, incorporando el objeto a la presentación del poema.</w:t>
            </w:r>
          </w:p>
        </w:tc>
        <w:tc>
          <w:tcPr>
            <w:tcW w:w="2302" w:type="dxa"/>
          </w:tcPr>
          <w:p w14:paraId="72A01B2D" w14:textId="77777777" w:rsidR="00607CC8" w:rsidRDefault="00607CC8">
            <w:pPr>
              <w:spacing w:after="280"/>
              <w:rPr>
                <w:rFonts w:ascii="Arial" w:eastAsia="Arial" w:hAnsi="Arial" w:cs="Arial"/>
              </w:rPr>
            </w:pPr>
          </w:p>
        </w:tc>
        <w:tc>
          <w:tcPr>
            <w:tcW w:w="2302" w:type="dxa"/>
          </w:tcPr>
          <w:p w14:paraId="033F7607" w14:textId="77777777" w:rsidR="00607CC8" w:rsidRDefault="006A4515">
            <w:pPr>
              <w:spacing w:before="280"/>
              <w:rPr>
                <w:rFonts w:ascii="Arial" w:eastAsia="Arial" w:hAnsi="Arial" w:cs="Arial"/>
              </w:rPr>
            </w:pPr>
            <w:r>
              <w:rPr>
                <w:rFonts w:ascii="Arial" w:eastAsia="Arial" w:hAnsi="Arial" w:cs="Arial"/>
              </w:rPr>
              <w:t>Cartulinas</w:t>
            </w:r>
          </w:p>
          <w:p w14:paraId="349F9494" w14:textId="77777777" w:rsidR="00607CC8" w:rsidRDefault="006A4515">
            <w:pPr>
              <w:spacing w:before="280"/>
              <w:rPr>
                <w:rFonts w:ascii="Arial" w:eastAsia="Arial" w:hAnsi="Arial" w:cs="Arial"/>
              </w:rPr>
            </w:pPr>
            <w:r>
              <w:rPr>
                <w:rFonts w:ascii="Arial" w:eastAsia="Arial" w:hAnsi="Arial" w:cs="Arial"/>
              </w:rPr>
              <w:t>Colores</w:t>
            </w:r>
          </w:p>
          <w:p w14:paraId="6913C7C9" w14:textId="77777777" w:rsidR="00607CC8" w:rsidRDefault="006A4515">
            <w:pPr>
              <w:spacing w:before="280"/>
              <w:rPr>
                <w:rFonts w:ascii="Arial" w:eastAsia="Arial" w:hAnsi="Arial" w:cs="Arial"/>
              </w:rPr>
            </w:pPr>
            <w:r>
              <w:rPr>
                <w:rFonts w:ascii="Arial" w:eastAsia="Arial" w:hAnsi="Arial" w:cs="Arial"/>
              </w:rPr>
              <w:t xml:space="preserve">Marcadores </w:t>
            </w:r>
          </w:p>
          <w:p w14:paraId="36E44894" w14:textId="77777777" w:rsidR="00607CC8" w:rsidRDefault="006A4515">
            <w:pPr>
              <w:spacing w:before="280"/>
              <w:rPr>
                <w:rFonts w:ascii="Arial" w:eastAsia="Arial" w:hAnsi="Arial" w:cs="Arial"/>
              </w:rPr>
            </w:pPr>
            <w:r>
              <w:rPr>
                <w:rFonts w:ascii="Arial" w:eastAsia="Arial" w:hAnsi="Arial" w:cs="Arial"/>
              </w:rPr>
              <w:t>Hojas de colores y blancas</w:t>
            </w:r>
          </w:p>
        </w:tc>
        <w:tc>
          <w:tcPr>
            <w:tcW w:w="2410" w:type="dxa"/>
          </w:tcPr>
          <w:p w14:paraId="6EC13872" w14:textId="77777777" w:rsidR="00607CC8" w:rsidRDefault="006A4515">
            <w:pPr>
              <w:rPr>
                <w:rFonts w:ascii="Arial" w:eastAsia="Arial" w:hAnsi="Arial" w:cs="Arial"/>
              </w:rPr>
            </w:pPr>
            <w:r>
              <w:rPr>
                <w:rFonts w:ascii="Arial" w:eastAsia="Arial" w:hAnsi="Arial" w:cs="Arial"/>
              </w:rPr>
              <w:t>Docentes</w:t>
            </w:r>
          </w:p>
          <w:p w14:paraId="059F4FB9" w14:textId="77777777" w:rsidR="00607CC8" w:rsidRDefault="00607CC8">
            <w:pPr>
              <w:rPr>
                <w:rFonts w:ascii="Arial" w:eastAsia="Arial" w:hAnsi="Arial" w:cs="Arial"/>
              </w:rPr>
            </w:pPr>
          </w:p>
        </w:tc>
      </w:tr>
      <w:tr w:rsidR="00607CC8" w14:paraId="31C5EBBE" w14:textId="77777777" w:rsidTr="44D6E89D">
        <w:tc>
          <w:tcPr>
            <w:tcW w:w="2420" w:type="dxa"/>
          </w:tcPr>
          <w:p w14:paraId="7312398D" w14:textId="77777777" w:rsidR="00607CC8" w:rsidRDefault="006A4515">
            <w:pPr>
              <w:rPr>
                <w:rFonts w:ascii="Arial" w:eastAsia="Arial" w:hAnsi="Arial" w:cs="Arial"/>
                <w:b/>
              </w:rPr>
            </w:pPr>
            <w:r>
              <w:rPr>
                <w:rFonts w:ascii="Arial" w:eastAsia="Arial" w:hAnsi="Arial" w:cs="Arial"/>
                <w:b/>
              </w:rPr>
              <w:lastRenderedPageBreak/>
              <w:t xml:space="preserve">Semana 16 y 17 </w:t>
            </w:r>
          </w:p>
        </w:tc>
        <w:tc>
          <w:tcPr>
            <w:tcW w:w="2508" w:type="dxa"/>
          </w:tcPr>
          <w:p w14:paraId="1D36CEC9" w14:textId="77777777" w:rsidR="00607CC8" w:rsidRDefault="006A4515">
            <w:pPr>
              <w:spacing w:after="280"/>
              <w:rPr>
                <w:rFonts w:ascii="Arial" w:eastAsia="Arial" w:hAnsi="Arial" w:cs="Arial"/>
              </w:rPr>
            </w:pPr>
            <w:r>
              <w:rPr>
                <w:rFonts w:ascii="Arial" w:eastAsia="Arial" w:hAnsi="Arial" w:cs="Arial"/>
              </w:rPr>
              <w:t xml:space="preserve">Talleres de escritura colaborativa, creación de cuentos o fabulas grupales </w:t>
            </w:r>
            <w:r>
              <w:rPr>
                <w:noProof/>
              </w:rPr>
              <mc:AlternateContent>
                <mc:Choice Requires="wps">
                  <w:drawing>
                    <wp:anchor distT="0" distB="0" distL="114300" distR="114300" simplePos="0" relativeHeight="251661312" behindDoc="0" locked="0" layoutInCell="1" hidden="0" allowOverlap="1" wp14:anchorId="76EFA28A" wp14:editId="623B8C3B">
                      <wp:simplePos x="0" y="0"/>
                      <wp:positionH relativeFrom="column">
                        <wp:posOffset>-76199</wp:posOffset>
                      </wp:positionH>
                      <wp:positionV relativeFrom="paragraph">
                        <wp:posOffset>1066800</wp:posOffset>
                      </wp:positionV>
                      <wp:extent cx="0" cy="12700"/>
                      <wp:effectExtent l="0" t="0" r="0" b="0"/>
                      <wp:wrapNone/>
                      <wp:docPr id="497614040" name="Conector recto de flecha 497614040"/>
                      <wp:cNvGraphicFramePr/>
                      <a:graphic xmlns:a="http://schemas.openxmlformats.org/drawingml/2006/main">
                        <a:graphicData uri="http://schemas.microsoft.com/office/word/2010/wordprocessingShape">
                          <wps:wsp>
                            <wps:cNvCnPr/>
                            <wps:spPr>
                              <a:xfrm>
                                <a:off x="3055238" y="3780000"/>
                                <a:ext cx="458152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a14="http://schemas.microsoft.com/office/drawing/2010/main">
                  <w:drawing>
                    <wp:anchor distT="0" distB="0" distL="114300" distR="114300" simplePos="0" relativeHeight="0" behindDoc="0" locked="0" layoutInCell="1" hidden="0" allowOverlap="1">
                      <wp:simplePos x="0" y="0"/>
                      <wp:positionH relativeFrom="column">
                        <wp:posOffset>-76199</wp:posOffset>
                      </wp:positionH>
                      <wp:positionV relativeFrom="paragraph">
                        <wp:posOffset>1066800</wp:posOffset>
                      </wp:positionV>
                      <wp:extent cx="0" cy="12700"/>
                      <wp:effectExtent l="0" t="0" r="0" b="0"/>
                      <wp:wrapNone/>
                      <wp:docPr id="497614040"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p>
        </w:tc>
        <w:tc>
          <w:tcPr>
            <w:tcW w:w="2302" w:type="dxa"/>
          </w:tcPr>
          <w:p w14:paraId="5AA7B289" w14:textId="77777777" w:rsidR="00607CC8" w:rsidRDefault="006A4515">
            <w:pPr>
              <w:spacing w:after="280"/>
              <w:rPr>
                <w:rFonts w:ascii="Arial" w:eastAsia="Arial" w:hAnsi="Arial" w:cs="Arial"/>
              </w:rPr>
            </w:pPr>
            <w:proofErr w:type="spellStart"/>
            <w:r>
              <w:rPr>
                <w:rFonts w:ascii="Arial" w:eastAsia="Arial" w:hAnsi="Arial" w:cs="Arial"/>
                <w:i/>
              </w:rPr>
              <w:t>post-its</w:t>
            </w:r>
            <w:proofErr w:type="spellEnd"/>
            <w:r>
              <w:rPr>
                <w:rFonts w:ascii="Arial" w:eastAsia="Arial" w:hAnsi="Arial" w:cs="Arial"/>
              </w:rPr>
              <w:t xml:space="preserve"> Se inicia una historia con una frase o un breve párrafo. Luego, cada participante añade una oración o un pequeño fragmento, continuando la narración.</w:t>
            </w:r>
          </w:p>
          <w:p w14:paraId="6E79107A" w14:textId="77777777" w:rsidR="00607CC8" w:rsidRDefault="00607CC8">
            <w:pPr>
              <w:spacing w:after="280"/>
              <w:rPr>
                <w:rFonts w:ascii="Arial" w:eastAsia="Arial" w:hAnsi="Arial" w:cs="Arial"/>
              </w:rPr>
            </w:pPr>
          </w:p>
        </w:tc>
        <w:tc>
          <w:tcPr>
            <w:tcW w:w="2302" w:type="dxa"/>
          </w:tcPr>
          <w:p w14:paraId="357A08F0" w14:textId="77777777" w:rsidR="00607CC8" w:rsidRDefault="006A4515">
            <w:pPr>
              <w:spacing w:after="280"/>
              <w:rPr>
                <w:rFonts w:ascii="Arial" w:eastAsia="Arial" w:hAnsi="Arial" w:cs="Arial"/>
              </w:rPr>
            </w:pPr>
            <w:r>
              <w:rPr>
                <w:rFonts w:ascii="Arial" w:eastAsia="Arial" w:hAnsi="Arial" w:cs="Arial"/>
              </w:rPr>
              <w:t xml:space="preserve">Escribir la historia en </w:t>
            </w:r>
            <w:proofErr w:type="spellStart"/>
            <w:r>
              <w:rPr>
                <w:rFonts w:ascii="Arial" w:eastAsia="Arial" w:hAnsi="Arial" w:cs="Arial"/>
                <w:b/>
                <w:i/>
              </w:rPr>
              <w:t>post-its</w:t>
            </w:r>
            <w:proofErr w:type="spellEnd"/>
            <w:r>
              <w:rPr>
                <w:rFonts w:ascii="Arial" w:eastAsia="Arial" w:hAnsi="Arial" w:cs="Arial"/>
              </w:rPr>
              <w:t xml:space="preserve"> pegarlos en una pared, permitiendo reorganizar o añadir elementos visuales. </w:t>
            </w:r>
          </w:p>
          <w:p w14:paraId="25B5B954" w14:textId="77777777" w:rsidR="00607CC8" w:rsidRDefault="006A4515">
            <w:pPr>
              <w:spacing w:after="280"/>
              <w:rPr>
                <w:rFonts w:ascii="Arial" w:eastAsia="Arial" w:hAnsi="Arial" w:cs="Arial"/>
              </w:rPr>
            </w:pPr>
            <w:r>
              <w:rPr>
                <w:rFonts w:ascii="Arial" w:eastAsia="Arial" w:hAnsi="Arial" w:cs="Arial"/>
              </w:rPr>
              <w:t>Rotación de Roles</w:t>
            </w:r>
            <w:r>
              <w:rPr>
                <w:rFonts w:ascii="Arial" w:eastAsia="Arial" w:hAnsi="Arial" w:cs="Arial"/>
                <w:b/>
              </w:rPr>
              <w:t xml:space="preserve"> </w:t>
            </w:r>
            <w:r>
              <w:rPr>
                <w:rFonts w:ascii="Arial" w:eastAsia="Arial" w:hAnsi="Arial" w:cs="Arial"/>
              </w:rPr>
              <w:t xml:space="preserve">Asignar roles (creador de personajes, ambientador, resolver de conflictos) que roten entre los participantes en cada turno. </w:t>
            </w:r>
          </w:p>
          <w:p w14:paraId="479392B3" w14:textId="77777777" w:rsidR="00607CC8" w:rsidRDefault="00607CC8">
            <w:pPr>
              <w:spacing w:after="280"/>
              <w:rPr>
                <w:rFonts w:ascii="Arial" w:eastAsia="Arial" w:hAnsi="Arial" w:cs="Arial"/>
              </w:rPr>
            </w:pPr>
          </w:p>
        </w:tc>
        <w:tc>
          <w:tcPr>
            <w:tcW w:w="2302" w:type="dxa"/>
          </w:tcPr>
          <w:p w14:paraId="036FA5F0" w14:textId="77777777" w:rsidR="00607CC8" w:rsidRDefault="00607CC8">
            <w:pPr>
              <w:rPr>
                <w:rFonts w:ascii="Arial" w:eastAsia="Arial" w:hAnsi="Arial" w:cs="Arial"/>
              </w:rPr>
            </w:pPr>
          </w:p>
          <w:p w14:paraId="6D3D918C" w14:textId="77777777" w:rsidR="00607CC8" w:rsidRDefault="00607CC8">
            <w:pPr>
              <w:rPr>
                <w:rFonts w:ascii="Arial" w:eastAsia="Arial" w:hAnsi="Arial" w:cs="Arial"/>
              </w:rPr>
            </w:pPr>
          </w:p>
          <w:p w14:paraId="6E058BE3" w14:textId="77777777" w:rsidR="00607CC8" w:rsidRDefault="00607CC8">
            <w:pPr>
              <w:rPr>
                <w:rFonts w:ascii="Arial" w:eastAsia="Arial" w:hAnsi="Arial" w:cs="Arial"/>
              </w:rPr>
            </w:pPr>
          </w:p>
          <w:p w14:paraId="65D4702F" w14:textId="77777777" w:rsidR="00607CC8" w:rsidRDefault="00607CC8">
            <w:pPr>
              <w:rPr>
                <w:rFonts w:ascii="Arial" w:eastAsia="Arial" w:hAnsi="Arial" w:cs="Arial"/>
              </w:rPr>
            </w:pPr>
          </w:p>
          <w:p w14:paraId="21E0AA7F" w14:textId="77777777" w:rsidR="00607CC8" w:rsidRDefault="00607CC8">
            <w:pPr>
              <w:jc w:val="center"/>
              <w:rPr>
                <w:rFonts w:ascii="Arial" w:eastAsia="Arial" w:hAnsi="Arial" w:cs="Arial"/>
              </w:rPr>
            </w:pPr>
          </w:p>
          <w:p w14:paraId="42F9816F" w14:textId="77777777" w:rsidR="00607CC8" w:rsidRDefault="00607CC8">
            <w:pPr>
              <w:rPr>
                <w:rFonts w:ascii="Arial" w:eastAsia="Arial" w:hAnsi="Arial" w:cs="Arial"/>
              </w:rPr>
            </w:pPr>
          </w:p>
          <w:p w14:paraId="78E75B1C" w14:textId="77777777" w:rsidR="00607CC8" w:rsidRDefault="00607CC8">
            <w:pPr>
              <w:rPr>
                <w:rFonts w:ascii="Arial" w:eastAsia="Arial" w:hAnsi="Arial" w:cs="Arial"/>
              </w:rPr>
            </w:pPr>
          </w:p>
          <w:p w14:paraId="5E9F2E91" w14:textId="77777777" w:rsidR="00607CC8" w:rsidRDefault="00607CC8">
            <w:pPr>
              <w:rPr>
                <w:rFonts w:ascii="Arial" w:eastAsia="Arial" w:hAnsi="Arial" w:cs="Arial"/>
              </w:rPr>
            </w:pPr>
          </w:p>
          <w:p w14:paraId="1BCA5203" w14:textId="77777777" w:rsidR="00607CC8" w:rsidRDefault="00607CC8">
            <w:pPr>
              <w:rPr>
                <w:rFonts w:ascii="Arial" w:eastAsia="Arial" w:hAnsi="Arial" w:cs="Arial"/>
              </w:rPr>
            </w:pPr>
          </w:p>
          <w:p w14:paraId="3BB8EEB1" w14:textId="77777777" w:rsidR="00607CC8" w:rsidRDefault="00607CC8">
            <w:pPr>
              <w:rPr>
                <w:rFonts w:ascii="Arial" w:eastAsia="Arial" w:hAnsi="Arial" w:cs="Arial"/>
              </w:rPr>
            </w:pPr>
          </w:p>
          <w:p w14:paraId="40A9DF95" w14:textId="77777777" w:rsidR="00607CC8" w:rsidRDefault="00607CC8">
            <w:pPr>
              <w:rPr>
                <w:rFonts w:ascii="Arial" w:eastAsia="Arial" w:hAnsi="Arial" w:cs="Arial"/>
              </w:rPr>
            </w:pPr>
          </w:p>
          <w:p w14:paraId="4FF32474" w14:textId="77777777" w:rsidR="00607CC8" w:rsidRDefault="00607CC8">
            <w:pPr>
              <w:rPr>
                <w:rFonts w:ascii="Arial" w:eastAsia="Arial" w:hAnsi="Arial" w:cs="Arial"/>
              </w:rPr>
            </w:pPr>
          </w:p>
          <w:p w14:paraId="3DCA615D" w14:textId="77777777" w:rsidR="00607CC8" w:rsidRDefault="00607CC8">
            <w:pPr>
              <w:rPr>
                <w:rFonts w:ascii="Arial" w:eastAsia="Arial" w:hAnsi="Arial" w:cs="Arial"/>
              </w:rPr>
            </w:pPr>
          </w:p>
        </w:tc>
        <w:tc>
          <w:tcPr>
            <w:tcW w:w="2410" w:type="dxa"/>
          </w:tcPr>
          <w:p w14:paraId="180603DB" w14:textId="77777777" w:rsidR="00607CC8" w:rsidRDefault="006A4515">
            <w:pPr>
              <w:rPr>
                <w:rFonts w:ascii="Arial" w:eastAsia="Arial" w:hAnsi="Arial" w:cs="Arial"/>
              </w:rPr>
            </w:pPr>
            <w:r>
              <w:rPr>
                <w:rFonts w:ascii="Arial" w:eastAsia="Arial" w:hAnsi="Arial" w:cs="Arial"/>
              </w:rPr>
              <w:t>Docente</w:t>
            </w:r>
          </w:p>
          <w:p w14:paraId="39CE9E95" w14:textId="77777777" w:rsidR="00607CC8" w:rsidRDefault="00607CC8">
            <w:pPr>
              <w:rPr>
                <w:rFonts w:ascii="Arial" w:eastAsia="Arial" w:hAnsi="Arial" w:cs="Arial"/>
              </w:rPr>
            </w:pPr>
          </w:p>
          <w:p w14:paraId="46A6928B" w14:textId="77777777" w:rsidR="00607CC8" w:rsidRDefault="00607CC8">
            <w:pPr>
              <w:rPr>
                <w:rFonts w:ascii="Arial" w:eastAsia="Arial" w:hAnsi="Arial" w:cs="Arial"/>
              </w:rPr>
            </w:pPr>
          </w:p>
          <w:p w14:paraId="7F50C538" w14:textId="77777777" w:rsidR="00607CC8" w:rsidRDefault="00607CC8">
            <w:pPr>
              <w:rPr>
                <w:rFonts w:ascii="Arial" w:eastAsia="Arial" w:hAnsi="Arial" w:cs="Arial"/>
              </w:rPr>
            </w:pPr>
          </w:p>
          <w:p w14:paraId="58AAF6AB" w14:textId="77777777" w:rsidR="00607CC8" w:rsidRDefault="00607CC8">
            <w:pPr>
              <w:ind w:firstLine="708"/>
              <w:rPr>
                <w:rFonts w:ascii="Arial" w:eastAsia="Arial" w:hAnsi="Arial" w:cs="Arial"/>
              </w:rPr>
            </w:pPr>
          </w:p>
        </w:tc>
      </w:tr>
      <w:tr w:rsidR="00607CC8" w14:paraId="13CB2A5C" w14:textId="77777777" w:rsidTr="44D6E89D">
        <w:tc>
          <w:tcPr>
            <w:tcW w:w="2420" w:type="dxa"/>
          </w:tcPr>
          <w:p w14:paraId="10F1A7E6" w14:textId="77777777" w:rsidR="00607CC8" w:rsidRDefault="006A4515">
            <w:pPr>
              <w:rPr>
                <w:rFonts w:ascii="Arial" w:eastAsia="Arial" w:hAnsi="Arial" w:cs="Arial"/>
                <w:b/>
              </w:rPr>
            </w:pPr>
            <w:r>
              <w:rPr>
                <w:rFonts w:ascii="Arial" w:eastAsia="Arial" w:hAnsi="Arial" w:cs="Arial"/>
                <w:b/>
              </w:rPr>
              <w:t xml:space="preserve">Semana 18 y 19 </w:t>
            </w:r>
          </w:p>
        </w:tc>
        <w:tc>
          <w:tcPr>
            <w:tcW w:w="2508" w:type="dxa"/>
          </w:tcPr>
          <w:p w14:paraId="21C2EE29" w14:textId="77777777" w:rsidR="00607CC8" w:rsidRDefault="006A4515">
            <w:pPr>
              <w:spacing w:after="280"/>
              <w:rPr>
                <w:rFonts w:ascii="Arial" w:eastAsia="Arial" w:hAnsi="Arial" w:cs="Arial"/>
              </w:rPr>
            </w:pPr>
            <w:r>
              <w:rPr>
                <w:rFonts w:ascii="Arial" w:eastAsia="Arial" w:hAnsi="Arial" w:cs="Arial"/>
              </w:rPr>
              <w:t xml:space="preserve">Actividades de lectura y escritura </w:t>
            </w:r>
          </w:p>
        </w:tc>
        <w:tc>
          <w:tcPr>
            <w:tcW w:w="2302" w:type="dxa"/>
          </w:tcPr>
          <w:p w14:paraId="4E3758EF" w14:textId="77777777" w:rsidR="00607CC8" w:rsidRDefault="006A4515">
            <w:pPr>
              <w:spacing w:after="280"/>
              <w:rPr>
                <w:rFonts w:ascii="Arial" w:eastAsia="Arial" w:hAnsi="Arial" w:cs="Arial"/>
              </w:rPr>
            </w:pPr>
            <w:r>
              <w:rPr>
                <w:rFonts w:ascii="Arial" w:eastAsia="Arial" w:hAnsi="Arial" w:cs="Arial"/>
                <w:i/>
              </w:rPr>
              <w:t>Dado de la Trama</w:t>
            </w:r>
            <w:r>
              <w:rPr>
                <w:rFonts w:ascii="Arial" w:eastAsia="Arial" w:hAnsi="Arial" w:cs="Arial"/>
                <w:b/>
              </w:rPr>
              <w:t xml:space="preserve"> </w:t>
            </w:r>
            <w:r>
              <w:rPr>
                <w:rFonts w:ascii="Arial" w:eastAsia="Arial" w:hAnsi="Arial" w:cs="Arial"/>
              </w:rPr>
              <w:t xml:space="preserve">Utilizar un dado con elementos de la historia (un personaje, un lugar, </w:t>
            </w:r>
            <w:r>
              <w:rPr>
                <w:rFonts w:ascii="Arial" w:eastAsia="Arial" w:hAnsi="Arial" w:cs="Arial"/>
              </w:rPr>
              <w:lastRenderedPageBreak/>
              <w:t xml:space="preserve">un problema) para guiar el siguiente aporte. </w:t>
            </w:r>
          </w:p>
          <w:p w14:paraId="3C5BB1F3" w14:textId="77777777" w:rsidR="00607CC8" w:rsidRDefault="006A4515">
            <w:pPr>
              <w:spacing w:after="280"/>
              <w:rPr>
                <w:rFonts w:ascii="Arial" w:eastAsia="Arial" w:hAnsi="Arial" w:cs="Arial"/>
              </w:rPr>
            </w:pPr>
            <w:r>
              <w:rPr>
                <w:rFonts w:ascii="Arial" w:eastAsia="Arial" w:hAnsi="Arial" w:cs="Arial"/>
                <w:i/>
              </w:rPr>
              <w:t>Música Inspiradora</w:t>
            </w:r>
            <w:r>
              <w:rPr>
                <w:rFonts w:ascii="Arial" w:eastAsia="Arial" w:hAnsi="Arial" w:cs="Arial"/>
              </w:rPr>
              <w:t xml:space="preserve"> Poner música ambiental que inspire diferentes tipos de escenas o emociones.</w:t>
            </w:r>
          </w:p>
        </w:tc>
        <w:tc>
          <w:tcPr>
            <w:tcW w:w="2302" w:type="dxa"/>
          </w:tcPr>
          <w:p w14:paraId="24C68B0D" w14:textId="77777777" w:rsidR="00607CC8" w:rsidRDefault="00607CC8">
            <w:pPr>
              <w:spacing w:after="280"/>
              <w:rPr>
                <w:rFonts w:ascii="Arial" w:eastAsia="Arial" w:hAnsi="Arial" w:cs="Arial"/>
              </w:rPr>
            </w:pPr>
          </w:p>
        </w:tc>
        <w:tc>
          <w:tcPr>
            <w:tcW w:w="2302" w:type="dxa"/>
          </w:tcPr>
          <w:p w14:paraId="6FD1280B" w14:textId="77777777" w:rsidR="00607CC8" w:rsidRDefault="006A4515">
            <w:pPr>
              <w:spacing w:after="280"/>
              <w:rPr>
                <w:rFonts w:ascii="Arial" w:eastAsia="Arial" w:hAnsi="Arial" w:cs="Arial"/>
              </w:rPr>
            </w:pPr>
            <w:r>
              <w:rPr>
                <w:rFonts w:ascii="Arial" w:eastAsia="Arial" w:hAnsi="Arial" w:cs="Arial"/>
              </w:rPr>
              <w:t>Dado</w:t>
            </w:r>
          </w:p>
          <w:p w14:paraId="45FA2249" w14:textId="77777777" w:rsidR="00607CC8" w:rsidRDefault="006A4515">
            <w:pPr>
              <w:spacing w:after="280"/>
              <w:rPr>
                <w:rFonts w:ascii="Arial" w:eastAsia="Arial" w:hAnsi="Arial" w:cs="Arial"/>
              </w:rPr>
            </w:pPr>
            <w:r>
              <w:rPr>
                <w:rFonts w:ascii="Arial" w:eastAsia="Arial" w:hAnsi="Arial" w:cs="Arial"/>
              </w:rPr>
              <w:t>Música</w:t>
            </w:r>
          </w:p>
          <w:p w14:paraId="280220C4" w14:textId="77777777" w:rsidR="00607CC8" w:rsidRDefault="006A4515">
            <w:pPr>
              <w:spacing w:after="280"/>
              <w:rPr>
                <w:rFonts w:ascii="Arial" w:eastAsia="Arial" w:hAnsi="Arial" w:cs="Arial"/>
              </w:rPr>
            </w:pPr>
            <w:r>
              <w:rPr>
                <w:rFonts w:ascii="Arial" w:eastAsia="Arial" w:hAnsi="Arial" w:cs="Arial"/>
              </w:rPr>
              <w:t xml:space="preserve">Equipo de sonido </w:t>
            </w:r>
          </w:p>
        </w:tc>
        <w:tc>
          <w:tcPr>
            <w:tcW w:w="2410" w:type="dxa"/>
          </w:tcPr>
          <w:p w14:paraId="74AFB54C" w14:textId="77777777" w:rsidR="00607CC8" w:rsidRDefault="00607CC8">
            <w:pPr>
              <w:spacing w:after="280"/>
              <w:rPr>
                <w:rFonts w:ascii="Arial" w:eastAsia="Arial" w:hAnsi="Arial" w:cs="Arial"/>
              </w:rPr>
            </w:pPr>
          </w:p>
        </w:tc>
      </w:tr>
      <w:tr w:rsidR="00607CC8" w14:paraId="7D8B32E0" w14:textId="77777777" w:rsidTr="44D6E89D">
        <w:trPr>
          <w:trHeight w:val="2081"/>
        </w:trPr>
        <w:tc>
          <w:tcPr>
            <w:tcW w:w="2420" w:type="dxa"/>
          </w:tcPr>
          <w:p w14:paraId="7424C7BC" w14:textId="77777777" w:rsidR="00607CC8" w:rsidRDefault="006A4515">
            <w:pPr>
              <w:rPr>
                <w:rFonts w:ascii="Arial" w:eastAsia="Arial" w:hAnsi="Arial" w:cs="Arial"/>
                <w:b/>
              </w:rPr>
            </w:pPr>
            <w:r>
              <w:rPr>
                <w:rFonts w:ascii="Arial" w:eastAsia="Arial" w:hAnsi="Arial" w:cs="Arial"/>
                <w:b/>
              </w:rPr>
              <w:t xml:space="preserve">Semana 20 </w:t>
            </w:r>
          </w:p>
        </w:tc>
        <w:tc>
          <w:tcPr>
            <w:tcW w:w="2508" w:type="dxa"/>
          </w:tcPr>
          <w:p w14:paraId="420F7FF7" w14:textId="77777777" w:rsidR="00607CC8" w:rsidRDefault="006A4515">
            <w:pPr>
              <w:spacing w:after="280"/>
              <w:rPr>
                <w:rFonts w:ascii="Arial" w:eastAsia="Arial" w:hAnsi="Arial" w:cs="Arial"/>
              </w:rPr>
            </w:pPr>
            <w:r>
              <w:rPr>
                <w:rFonts w:ascii="Arial" w:eastAsia="Arial" w:hAnsi="Arial" w:cs="Arial"/>
              </w:rPr>
              <w:t>Actividades de lectura y escritura</w:t>
            </w:r>
          </w:p>
        </w:tc>
        <w:tc>
          <w:tcPr>
            <w:tcW w:w="2302" w:type="dxa"/>
          </w:tcPr>
          <w:p w14:paraId="67AD0C8E" w14:textId="77777777" w:rsidR="00607CC8" w:rsidRDefault="006A4515">
            <w:pPr>
              <w:spacing w:after="280"/>
              <w:rPr>
                <w:rFonts w:ascii="Arial" w:eastAsia="Arial" w:hAnsi="Arial" w:cs="Arial"/>
              </w:rPr>
            </w:pPr>
            <w:r>
              <w:rPr>
                <w:rFonts w:ascii="Arial" w:eastAsia="Arial" w:hAnsi="Arial" w:cs="Arial"/>
                <w:i/>
              </w:rPr>
              <w:t>Cadenas de Palabras Clave</w:t>
            </w:r>
            <w:r>
              <w:rPr>
                <w:rFonts w:ascii="Arial" w:eastAsia="Arial" w:hAnsi="Arial" w:cs="Arial"/>
              </w:rPr>
              <w:t xml:space="preserve"> El participante anterior solo deja una palabra clave para que el siguiente continúe la historia a partir de ella</w:t>
            </w:r>
          </w:p>
          <w:p w14:paraId="74C79E04" w14:textId="77777777" w:rsidR="00607CC8" w:rsidRDefault="006A4515">
            <w:pPr>
              <w:spacing w:after="280"/>
              <w:rPr>
                <w:rFonts w:ascii="Arial" w:eastAsia="Arial" w:hAnsi="Arial" w:cs="Arial"/>
              </w:rPr>
            </w:pPr>
            <w:r>
              <w:rPr>
                <w:rFonts w:ascii="Arial" w:eastAsia="Arial" w:hAnsi="Arial" w:cs="Arial"/>
              </w:rPr>
              <w:t>Juegos lingüísticos y concursos (acertijos, cuento viajero, deletreo, rally de lectura).</w:t>
            </w:r>
          </w:p>
        </w:tc>
        <w:tc>
          <w:tcPr>
            <w:tcW w:w="2302" w:type="dxa"/>
          </w:tcPr>
          <w:p w14:paraId="2905F804" w14:textId="77777777" w:rsidR="00607CC8" w:rsidRDefault="006A4515">
            <w:pPr>
              <w:spacing w:after="280"/>
              <w:rPr>
                <w:rFonts w:ascii="Arial" w:eastAsia="Arial" w:hAnsi="Arial" w:cs="Arial"/>
              </w:rPr>
            </w:pPr>
            <w:r>
              <w:rPr>
                <w:rFonts w:ascii="Arial" w:eastAsia="Arial" w:hAnsi="Arial" w:cs="Arial"/>
              </w:rPr>
              <w:t>Concurso de juego lingüístico</w:t>
            </w:r>
          </w:p>
        </w:tc>
        <w:tc>
          <w:tcPr>
            <w:tcW w:w="2302" w:type="dxa"/>
          </w:tcPr>
          <w:p w14:paraId="65086EF8" w14:textId="77777777" w:rsidR="00607CC8" w:rsidRDefault="006A4515">
            <w:pPr>
              <w:spacing w:after="280"/>
              <w:rPr>
                <w:rFonts w:ascii="Arial" w:eastAsia="Arial" w:hAnsi="Arial" w:cs="Arial"/>
              </w:rPr>
            </w:pPr>
            <w:r>
              <w:rPr>
                <w:rFonts w:ascii="Arial" w:eastAsia="Arial" w:hAnsi="Arial" w:cs="Arial"/>
              </w:rPr>
              <w:t>Hojas</w:t>
            </w:r>
          </w:p>
          <w:p w14:paraId="0F95FECE" w14:textId="77777777" w:rsidR="00607CC8" w:rsidRDefault="006A4515">
            <w:pPr>
              <w:spacing w:after="280"/>
              <w:rPr>
                <w:rFonts w:ascii="Arial" w:eastAsia="Arial" w:hAnsi="Arial" w:cs="Arial"/>
              </w:rPr>
            </w:pPr>
            <w:r>
              <w:rPr>
                <w:rFonts w:ascii="Arial" w:eastAsia="Arial" w:hAnsi="Arial" w:cs="Arial"/>
              </w:rPr>
              <w:t>Impresora</w:t>
            </w:r>
          </w:p>
          <w:p w14:paraId="085CEF18" w14:textId="77777777" w:rsidR="00607CC8" w:rsidRDefault="006A4515">
            <w:pPr>
              <w:spacing w:after="280"/>
              <w:rPr>
                <w:rFonts w:ascii="Arial" w:eastAsia="Arial" w:hAnsi="Arial" w:cs="Arial"/>
              </w:rPr>
            </w:pPr>
            <w:r>
              <w:rPr>
                <w:rFonts w:ascii="Arial" w:eastAsia="Arial" w:hAnsi="Arial" w:cs="Arial"/>
              </w:rPr>
              <w:t>Marcadores</w:t>
            </w:r>
          </w:p>
        </w:tc>
        <w:tc>
          <w:tcPr>
            <w:tcW w:w="2410" w:type="dxa"/>
          </w:tcPr>
          <w:p w14:paraId="704D1F6B" w14:textId="77777777" w:rsidR="00607CC8" w:rsidRDefault="006A4515">
            <w:pPr>
              <w:rPr>
                <w:rFonts w:ascii="Arial" w:eastAsia="Arial" w:hAnsi="Arial" w:cs="Arial"/>
              </w:rPr>
            </w:pPr>
            <w:r>
              <w:rPr>
                <w:rFonts w:ascii="Arial" w:eastAsia="Arial" w:hAnsi="Arial" w:cs="Arial"/>
              </w:rPr>
              <w:t>Docentes</w:t>
            </w:r>
          </w:p>
          <w:p w14:paraId="59BB3272" w14:textId="77777777" w:rsidR="00607CC8" w:rsidRDefault="00607CC8">
            <w:pPr>
              <w:spacing w:after="280"/>
              <w:rPr>
                <w:rFonts w:ascii="Arial" w:eastAsia="Arial" w:hAnsi="Arial" w:cs="Arial"/>
              </w:rPr>
            </w:pPr>
          </w:p>
        </w:tc>
      </w:tr>
      <w:tr w:rsidR="00607CC8" w14:paraId="5712011B" w14:textId="77777777" w:rsidTr="44D6E89D">
        <w:tc>
          <w:tcPr>
            <w:tcW w:w="2420" w:type="dxa"/>
          </w:tcPr>
          <w:p w14:paraId="602BB80E" w14:textId="77777777" w:rsidR="00607CC8" w:rsidRDefault="006A4515">
            <w:pPr>
              <w:rPr>
                <w:rFonts w:ascii="Arial" w:eastAsia="Arial" w:hAnsi="Arial" w:cs="Arial"/>
                <w:b/>
              </w:rPr>
            </w:pPr>
            <w:r>
              <w:rPr>
                <w:rFonts w:ascii="Arial" w:eastAsia="Arial" w:hAnsi="Arial" w:cs="Arial"/>
                <w:b/>
              </w:rPr>
              <w:lastRenderedPageBreak/>
              <w:t>Semana 21 a la 22</w:t>
            </w:r>
          </w:p>
        </w:tc>
        <w:tc>
          <w:tcPr>
            <w:tcW w:w="2508" w:type="dxa"/>
          </w:tcPr>
          <w:p w14:paraId="0840D485" w14:textId="77777777" w:rsidR="00607CC8" w:rsidRDefault="006A4515">
            <w:pPr>
              <w:spacing w:after="280"/>
              <w:rPr>
                <w:rFonts w:ascii="Arial" w:eastAsia="Arial" w:hAnsi="Arial" w:cs="Arial"/>
              </w:rPr>
            </w:pPr>
            <w:r>
              <w:rPr>
                <w:rFonts w:ascii="Arial" w:eastAsia="Arial" w:hAnsi="Arial" w:cs="Arial"/>
              </w:rPr>
              <w:t xml:space="preserve">Crear e implementar plataformas de lectura digital y escritura creativa. (como </w:t>
            </w:r>
            <w:proofErr w:type="spellStart"/>
            <w:r>
              <w:rPr>
                <w:rFonts w:ascii="Arial" w:eastAsia="Arial" w:hAnsi="Arial" w:cs="Arial"/>
              </w:rPr>
              <w:t>wattpad</w:t>
            </w:r>
            <w:proofErr w:type="spellEnd"/>
            <w:r>
              <w:rPr>
                <w:rFonts w:ascii="Arial" w:eastAsia="Arial" w:hAnsi="Arial" w:cs="Arial"/>
              </w:rPr>
              <w:t xml:space="preserve">, </w:t>
            </w:r>
            <w:proofErr w:type="spellStart"/>
            <w:proofErr w:type="gramStart"/>
            <w:r>
              <w:rPr>
                <w:rFonts w:ascii="Arial" w:eastAsia="Arial" w:hAnsi="Arial" w:cs="Arial"/>
              </w:rPr>
              <w:t>Storyjumper,etc</w:t>
            </w:r>
            <w:proofErr w:type="spellEnd"/>
            <w:r>
              <w:rPr>
                <w:rFonts w:ascii="Arial" w:eastAsia="Arial" w:hAnsi="Arial" w:cs="Arial"/>
              </w:rPr>
              <w:t>.</w:t>
            </w:r>
            <w:proofErr w:type="gramEnd"/>
            <w:r>
              <w:rPr>
                <w:rFonts w:ascii="Arial" w:eastAsia="Arial" w:hAnsi="Arial" w:cs="Arial"/>
              </w:rPr>
              <w:t>)</w:t>
            </w:r>
          </w:p>
          <w:p w14:paraId="3A25A737" w14:textId="77777777" w:rsidR="00607CC8" w:rsidRDefault="00607CC8">
            <w:pPr>
              <w:spacing w:after="280"/>
              <w:rPr>
                <w:rFonts w:ascii="Arial" w:eastAsia="Arial" w:hAnsi="Arial" w:cs="Arial"/>
              </w:rPr>
            </w:pPr>
          </w:p>
        </w:tc>
        <w:tc>
          <w:tcPr>
            <w:tcW w:w="2302" w:type="dxa"/>
          </w:tcPr>
          <w:p w14:paraId="518CCBF6" w14:textId="122A527A" w:rsidR="00607CC8" w:rsidRDefault="006A4515">
            <w:pPr>
              <w:spacing w:after="280"/>
              <w:rPr>
                <w:rFonts w:ascii="Arial" w:eastAsia="Arial" w:hAnsi="Arial" w:cs="Arial"/>
              </w:rPr>
            </w:pPr>
            <w:r w:rsidRPr="44D6E89D">
              <w:rPr>
                <w:rFonts w:ascii="Arial" w:eastAsia="Arial" w:hAnsi="Arial" w:cs="Arial"/>
              </w:rPr>
              <w:t xml:space="preserve">Se </w:t>
            </w:r>
            <w:r w:rsidR="6A0812B0" w:rsidRPr="44D6E89D">
              <w:rPr>
                <w:rFonts w:ascii="Arial" w:eastAsia="Arial" w:hAnsi="Arial" w:cs="Arial"/>
              </w:rPr>
              <w:t>asigna</w:t>
            </w:r>
            <w:r w:rsidRPr="44D6E89D">
              <w:rPr>
                <w:rFonts w:ascii="Arial" w:eastAsia="Arial" w:hAnsi="Arial" w:cs="Arial"/>
              </w:rPr>
              <w:t xml:space="preserve"> la exploración de diferentes categorías o etiquetas en Wattpad o Storyjumper. Luego, se les pide que seleccionen una historia que les intrigue y escriban una breve reseña o recomendación para sus compañeros, destacando lo que les llamó la atención.</w:t>
            </w:r>
          </w:p>
        </w:tc>
        <w:tc>
          <w:tcPr>
            <w:tcW w:w="2302" w:type="dxa"/>
          </w:tcPr>
          <w:p w14:paraId="2179742F" w14:textId="77777777" w:rsidR="00607CC8" w:rsidRDefault="006A4515">
            <w:pPr>
              <w:spacing w:after="280"/>
              <w:rPr>
                <w:rFonts w:ascii="Arial" w:eastAsia="Arial" w:hAnsi="Arial" w:cs="Arial"/>
              </w:rPr>
            </w:pPr>
            <w:r>
              <w:rPr>
                <w:rFonts w:ascii="Arial" w:eastAsia="Arial" w:hAnsi="Arial" w:cs="Arial"/>
              </w:rPr>
              <w:t>Plataformas:  Wattpad y Story jumper.</w:t>
            </w:r>
          </w:p>
        </w:tc>
        <w:tc>
          <w:tcPr>
            <w:tcW w:w="2302" w:type="dxa"/>
          </w:tcPr>
          <w:p w14:paraId="4B6B046B" w14:textId="77777777" w:rsidR="00607CC8" w:rsidRDefault="006A4515">
            <w:pPr>
              <w:spacing w:after="280"/>
              <w:rPr>
                <w:rFonts w:ascii="Arial" w:eastAsia="Arial" w:hAnsi="Arial" w:cs="Arial"/>
              </w:rPr>
            </w:pPr>
            <w:r>
              <w:rPr>
                <w:rFonts w:ascii="Arial" w:eastAsia="Arial" w:hAnsi="Arial" w:cs="Arial"/>
              </w:rPr>
              <w:t>Celular</w:t>
            </w:r>
          </w:p>
          <w:p w14:paraId="63955270" w14:textId="77777777" w:rsidR="00607CC8" w:rsidRDefault="006A4515">
            <w:pPr>
              <w:spacing w:after="280"/>
              <w:rPr>
                <w:rFonts w:ascii="Arial" w:eastAsia="Arial" w:hAnsi="Arial" w:cs="Arial"/>
              </w:rPr>
            </w:pPr>
            <w:r>
              <w:rPr>
                <w:rFonts w:ascii="Arial" w:eastAsia="Arial" w:hAnsi="Arial" w:cs="Arial"/>
              </w:rPr>
              <w:t>Cuadernos</w:t>
            </w:r>
          </w:p>
          <w:p w14:paraId="72887D28" w14:textId="77777777" w:rsidR="00607CC8" w:rsidRDefault="006A4515">
            <w:pPr>
              <w:spacing w:after="280"/>
              <w:rPr>
                <w:rFonts w:ascii="Arial" w:eastAsia="Arial" w:hAnsi="Arial" w:cs="Arial"/>
              </w:rPr>
            </w:pPr>
            <w:r>
              <w:rPr>
                <w:rFonts w:ascii="Arial" w:eastAsia="Arial" w:hAnsi="Arial" w:cs="Arial"/>
              </w:rPr>
              <w:t xml:space="preserve">Lápices </w:t>
            </w:r>
          </w:p>
          <w:p w14:paraId="79366C00" w14:textId="77777777" w:rsidR="00607CC8" w:rsidRDefault="006A4515">
            <w:pPr>
              <w:spacing w:after="280"/>
              <w:rPr>
                <w:rFonts w:ascii="Arial" w:eastAsia="Arial" w:hAnsi="Arial" w:cs="Arial"/>
              </w:rPr>
            </w:pPr>
            <w:r>
              <w:rPr>
                <w:rFonts w:ascii="Arial" w:eastAsia="Arial" w:hAnsi="Arial" w:cs="Arial"/>
              </w:rPr>
              <w:t>Marcadores</w:t>
            </w:r>
          </w:p>
          <w:p w14:paraId="37DA4199" w14:textId="77777777" w:rsidR="00607CC8" w:rsidRDefault="006A4515">
            <w:pPr>
              <w:spacing w:after="280"/>
              <w:rPr>
                <w:rFonts w:ascii="Arial" w:eastAsia="Arial" w:hAnsi="Arial" w:cs="Arial"/>
              </w:rPr>
            </w:pPr>
            <w:r>
              <w:rPr>
                <w:rFonts w:ascii="Arial" w:eastAsia="Arial" w:hAnsi="Arial" w:cs="Arial"/>
              </w:rPr>
              <w:t xml:space="preserve">Video </w:t>
            </w:r>
            <w:proofErr w:type="spellStart"/>
            <w:r>
              <w:rPr>
                <w:rFonts w:ascii="Arial" w:eastAsia="Arial" w:hAnsi="Arial" w:cs="Arial"/>
              </w:rPr>
              <w:t>beam</w:t>
            </w:r>
            <w:proofErr w:type="spellEnd"/>
          </w:p>
        </w:tc>
        <w:tc>
          <w:tcPr>
            <w:tcW w:w="2410" w:type="dxa"/>
          </w:tcPr>
          <w:p w14:paraId="4B135F53" w14:textId="77777777" w:rsidR="00607CC8" w:rsidRDefault="006A4515">
            <w:pPr>
              <w:rPr>
                <w:rFonts w:ascii="Arial" w:eastAsia="Arial" w:hAnsi="Arial" w:cs="Arial"/>
              </w:rPr>
            </w:pPr>
            <w:r>
              <w:rPr>
                <w:rFonts w:ascii="Arial" w:eastAsia="Arial" w:hAnsi="Arial" w:cs="Arial"/>
              </w:rPr>
              <w:t>Docentes</w:t>
            </w:r>
          </w:p>
          <w:p w14:paraId="413CDDB3" w14:textId="77777777" w:rsidR="00607CC8" w:rsidRDefault="00607CC8">
            <w:pPr>
              <w:spacing w:after="280"/>
              <w:rPr>
                <w:rFonts w:ascii="Arial" w:eastAsia="Arial" w:hAnsi="Arial" w:cs="Arial"/>
              </w:rPr>
            </w:pPr>
          </w:p>
        </w:tc>
      </w:tr>
      <w:tr w:rsidR="00607CC8" w14:paraId="473B3F6C" w14:textId="77777777" w:rsidTr="44D6E89D">
        <w:tc>
          <w:tcPr>
            <w:tcW w:w="2420" w:type="dxa"/>
          </w:tcPr>
          <w:p w14:paraId="68C143EB" w14:textId="77777777" w:rsidR="00607CC8" w:rsidRDefault="006A4515">
            <w:pPr>
              <w:rPr>
                <w:rFonts w:ascii="Arial" w:eastAsia="Arial" w:hAnsi="Arial" w:cs="Arial"/>
                <w:b/>
              </w:rPr>
            </w:pPr>
            <w:r>
              <w:rPr>
                <w:rFonts w:ascii="Arial" w:eastAsia="Arial" w:hAnsi="Arial" w:cs="Arial"/>
                <w:b/>
              </w:rPr>
              <w:t>Semana 23 a la 26</w:t>
            </w:r>
          </w:p>
        </w:tc>
        <w:tc>
          <w:tcPr>
            <w:tcW w:w="2508" w:type="dxa"/>
          </w:tcPr>
          <w:p w14:paraId="595789C7" w14:textId="77777777" w:rsidR="00607CC8" w:rsidRDefault="006A4515">
            <w:pPr>
              <w:spacing w:after="280"/>
              <w:rPr>
                <w:rFonts w:ascii="Arial" w:eastAsia="Arial" w:hAnsi="Arial" w:cs="Arial"/>
              </w:rPr>
            </w:pPr>
            <w:r>
              <w:rPr>
                <w:rFonts w:ascii="Arial" w:eastAsia="Arial" w:hAnsi="Arial" w:cs="Arial"/>
              </w:rPr>
              <w:t xml:space="preserve">Crear e implementar plataformas de lectura digital y escritura creativa. (como </w:t>
            </w:r>
            <w:proofErr w:type="spellStart"/>
            <w:r>
              <w:rPr>
                <w:rFonts w:ascii="Arial" w:eastAsia="Arial" w:hAnsi="Arial" w:cs="Arial"/>
              </w:rPr>
              <w:t>wattpad</w:t>
            </w:r>
            <w:proofErr w:type="spellEnd"/>
            <w:r>
              <w:rPr>
                <w:rFonts w:ascii="Arial" w:eastAsia="Arial" w:hAnsi="Arial" w:cs="Arial"/>
              </w:rPr>
              <w:t xml:space="preserve">, </w:t>
            </w:r>
            <w:proofErr w:type="spellStart"/>
            <w:proofErr w:type="gramStart"/>
            <w:r>
              <w:rPr>
                <w:rFonts w:ascii="Arial" w:eastAsia="Arial" w:hAnsi="Arial" w:cs="Arial"/>
              </w:rPr>
              <w:t>Storyjumper,etc</w:t>
            </w:r>
            <w:proofErr w:type="spellEnd"/>
            <w:r>
              <w:rPr>
                <w:rFonts w:ascii="Arial" w:eastAsia="Arial" w:hAnsi="Arial" w:cs="Arial"/>
              </w:rPr>
              <w:t>.</w:t>
            </w:r>
            <w:proofErr w:type="gramEnd"/>
            <w:r>
              <w:rPr>
                <w:rFonts w:ascii="Arial" w:eastAsia="Arial" w:hAnsi="Arial" w:cs="Arial"/>
              </w:rPr>
              <w:t>)</w:t>
            </w:r>
          </w:p>
          <w:p w14:paraId="0E4D775B" w14:textId="77777777" w:rsidR="00607CC8" w:rsidRDefault="00607CC8">
            <w:pPr>
              <w:spacing w:after="280"/>
              <w:rPr>
                <w:rFonts w:ascii="Arial" w:eastAsia="Arial" w:hAnsi="Arial" w:cs="Arial"/>
              </w:rPr>
            </w:pPr>
          </w:p>
        </w:tc>
        <w:tc>
          <w:tcPr>
            <w:tcW w:w="2302" w:type="dxa"/>
          </w:tcPr>
          <w:p w14:paraId="4CE88C4A" w14:textId="77777777" w:rsidR="00607CC8" w:rsidRDefault="006A4515">
            <w:pPr>
              <w:spacing w:after="280"/>
              <w:rPr>
                <w:rFonts w:ascii="Arial" w:eastAsia="Arial" w:hAnsi="Arial" w:cs="Arial"/>
              </w:rPr>
            </w:pPr>
            <w:r>
              <w:rPr>
                <w:rFonts w:ascii="Arial" w:eastAsia="Arial" w:hAnsi="Arial" w:cs="Arial"/>
              </w:rPr>
              <w:t>Crear un "muro de recomendaciones digitales" donde se compartan los enlaces y las reseñas, utilizando códigos QR para acceder fácilmente a las historias.</w:t>
            </w:r>
          </w:p>
        </w:tc>
        <w:tc>
          <w:tcPr>
            <w:tcW w:w="2302" w:type="dxa"/>
          </w:tcPr>
          <w:p w14:paraId="105ACF7F" w14:textId="77777777" w:rsidR="00607CC8" w:rsidRDefault="006A4515">
            <w:pPr>
              <w:spacing w:after="280"/>
              <w:rPr>
                <w:rFonts w:ascii="Arial" w:eastAsia="Arial" w:hAnsi="Arial" w:cs="Arial"/>
              </w:rPr>
            </w:pPr>
            <w:r>
              <w:rPr>
                <w:rFonts w:ascii="Arial" w:eastAsia="Arial" w:hAnsi="Arial" w:cs="Arial"/>
              </w:rPr>
              <w:t xml:space="preserve">Aplicación Wattpad y plataforma </w:t>
            </w:r>
            <w:proofErr w:type="spellStart"/>
            <w:r>
              <w:rPr>
                <w:rFonts w:ascii="Arial" w:eastAsia="Arial" w:hAnsi="Arial" w:cs="Arial"/>
              </w:rPr>
              <w:t>Storyjumper</w:t>
            </w:r>
            <w:proofErr w:type="spellEnd"/>
          </w:p>
        </w:tc>
        <w:tc>
          <w:tcPr>
            <w:tcW w:w="2302" w:type="dxa"/>
          </w:tcPr>
          <w:p w14:paraId="06D70219" w14:textId="77777777" w:rsidR="00607CC8" w:rsidRDefault="006A4515">
            <w:pPr>
              <w:spacing w:after="280"/>
              <w:rPr>
                <w:rFonts w:ascii="Arial" w:eastAsia="Arial" w:hAnsi="Arial" w:cs="Arial"/>
              </w:rPr>
            </w:pPr>
            <w:r>
              <w:rPr>
                <w:rFonts w:ascii="Arial" w:eastAsia="Arial" w:hAnsi="Arial" w:cs="Arial"/>
              </w:rPr>
              <w:t>Computador</w:t>
            </w:r>
          </w:p>
          <w:p w14:paraId="01782D16" w14:textId="77777777" w:rsidR="00607CC8" w:rsidRDefault="006A4515">
            <w:pPr>
              <w:spacing w:after="280"/>
              <w:rPr>
                <w:rFonts w:ascii="Arial" w:eastAsia="Arial" w:hAnsi="Arial" w:cs="Arial"/>
              </w:rPr>
            </w:pPr>
            <w:r>
              <w:rPr>
                <w:rFonts w:ascii="Arial" w:eastAsia="Arial" w:hAnsi="Arial" w:cs="Arial"/>
              </w:rPr>
              <w:t>Celular</w:t>
            </w:r>
          </w:p>
          <w:p w14:paraId="7A665AB6" w14:textId="77777777" w:rsidR="00607CC8" w:rsidRDefault="006A4515">
            <w:pPr>
              <w:spacing w:after="280"/>
              <w:rPr>
                <w:rFonts w:ascii="Arial" w:eastAsia="Arial" w:hAnsi="Arial" w:cs="Arial"/>
              </w:rPr>
            </w:pPr>
            <w:r>
              <w:rPr>
                <w:rFonts w:ascii="Arial" w:eastAsia="Arial" w:hAnsi="Arial" w:cs="Arial"/>
              </w:rPr>
              <w:t xml:space="preserve">Hojas </w:t>
            </w:r>
          </w:p>
          <w:p w14:paraId="43B30163" w14:textId="77777777" w:rsidR="00607CC8" w:rsidRDefault="006A4515">
            <w:pPr>
              <w:spacing w:after="280"/>
              <w:rPr>
                <w:rFonts w:ascii="Arial" w:eastAsia="Arial" w:hAnsi="Arial" w:cs="Arial"/>
              </w:rPr>
            </w:pPr>
            <w:r>
              <w:rPr>
                <w:rFonts w:ascii="Arial" w:eastAsia="Arial" w:hAnsi="Arial" w:cs="Arial"/>
              </w:rPr>
              <w:t>Cuadernos</w:t>
            </w:r>
          </w:p>
          <w:p w14:paraId="45490F5A" w14:textId="77777777" w:rsidR="00607CC8" w:rsidRDefault="006A4515">
            <w:pPr>
              <w:spacing w:after="280"/>
              <w:rPr>
                <w:rFonts w:ascii="Arial" w:eastAsia="Arial" w:hAnsi="Arial" w:cs="Arial"/>
              </w:rPr>
            </w:pPr>
            <w:r>
              <w:rPr>
                <w:rFonts w:ascii="Arial" w:eastAsia="Arial" w:hAnsi="Arial" w:cs="Arial"/>
              </w:rPr>
              <w:t>Lápices</w:t>
            </w:r>
          </w:p>
          <w:p w14:paraId="1EDEC81D" w14:textId="77777777" w:rsidR="00607CC8" w:rsidRDefault="006A4515">
            <w:pPr>
              <w:spacing w:after="280"/>
              <w:rPr>
                <w:rFonts w:ascii="Arial" w:eastAsia="Arial" w:hAnsi="Arial" w:cs="Arial"/>
              </w:rPr>
            </w:pPr>
            <w:r>
              <w:rPr>
                <w:rFonts w:ascii="Arial" w:eastAsia="Arial" w:hAnsi="Arial" w:cs="Arial"/>
              </w:rPr>
              <w:t>marcadores</w:t>
            </w:r>
          </w:p>
        </w:tc>
        <w:tc>
          <w:tcPr>
            <w:tcW w:w="2410" w:type="dxa"/>
          </w:tcPr>
          <w:p w14:paraId="63AFC0E6" w14:textId="77777777" w:rsidR="00607CC8" w:rsidRDefault="006A4515">
            <w:pPr>
              <w:rPr>
                <w:rFonts w:ascii="Arial" w:eastAsia="Arial" w:hAnsi="Arial" w:cs="Arial"/>
              </w:rPr>
            </w:pPr>
            <w:r>
              <w:rPr>
                <w:rFonts w:ascii="Arial" w:eastAsia="Arial" w:hAnsi="Arial" w:cs="Arial"/>
              </w:rPr>
              <w:t>Docentes</w:t>
            </w:r>
          </w:p>
          <w:p w14:paraId="68881284" w14:textId="77777777" w:rsidR="00607CC8" w:rsidRDefault="00607CC8">
            <w:pPr>
              <w:spacing w:after="280"/>
              <w:rPr>
                <w:rFonts w:ascii="Arial" w:eastAsia="Arial" w:hAnsi="Arial" w:cs="Arial"/>
              </w:rPr>
            </w:pPr>
          </w:p>
        </w:tc>
      </w:tr>
      <w:tr w:rsidR="00607CC8" w14:paraId="4F5CE089" w14:textId="77777777" w:rsidTr="44D6E89D">
        <w:tc>
          <w:tcPr>
            <w:tcW w:w="2420" w:type="dxa"/>
          </w:tcPr>
          <w:p w14:paraId="46FCFA89" w14:textId="77777777" w:rsidR="00607CC8" w:rsidRDefault="006A4515">
            <w:pPr>
              <w:rPr>
                <w:rFonts w:ascii="Arial" w:eastAsia="Arial" w:hAnsi="Arial" w:cs="Arial"/>
                <w:b/>
              </w:rPr>
            </w:pPr>
            <w:r>
              <w:rPr>
                <w:rFonts w:ascii="Arial" w:eastAsia="Arial" w:hAnsi="Arial" w:cs="Arial"/>
                <w:b/>
              </w:rPr>
              <w:lastRenderedPageBreak/>
              <w:t xml:space="preserve">Semana 27 a la 30 </w:t>
            </w:r>
          </w:p>
        </w:tc>
        <w:tc>
          <w:tcPr>
            <w:tcW w:w="2508" w:type="dxa"/>
          </w:tcPr>
          <w:p w14:paraId="72242D9D" w14:textId="77777777" w:rsidR="00607CC8" w:rsidRDefault="006A4515">
            <w:pPr>
              <w:spacing w:after="280"/>
              <w:rPr>
                <w:rFonts w:ascii="Arial" w:eastAsia="Arial" w:hAnsi="Arial" w:cs="Arial"/>
              </w:rPr>
            </w:pPr>
            <w:r>
              <w:rPr>
                <w:rFonts w:ascii="Arial" w:eastAsia="Arial" w:hAnsi="Arial" w:cs="Arial"/>
              </w:rPr>
              <w:t>Lecturas en voz alta con participación de padres de familia</w:t>
            </w:r>
          </w:p>
        </w:tc>
        <w:tc>
          <w:tcPr>
            <w:tcW w:w="2302" w:type="dxa"/>
          </w:tcPr>
          <w:p w14:paraId="70F6C3B0" w14:textId="77777777" w:rsidR="00607CC8" w:rsidRDefault="006A4515">
            <w:pPr>
              <w:spacing w:after="280"/>
              <w:rPr>
                <w:rFonts w:ascii="Arial" w:eastAsia="Arial" w:hAnsi="Arial" w:cs="Arial"/>
              </w:rPr>
            </w:pPr>
            <w:r>
              <w:rPr>
                <w:rFonts w:ascii="Arial" w:eastAsia="Arial" w:hAnsi="Arial" w:cs="Arial"/>
              </w:rPr>
              <w:t>Organizar un "concurso de escritura digital" dentro del aula o la escuela, donde la comunidad educativa escuche sus historias y luego voten por sus favoritas.</w:t>
            </w:r>
          </w:p>
        </w:tc>
        <w:tc>
          <w:tcPr>
            <w:tcW w:w="2302" w:type="dxa"/>
          </w:tcPr>
          <w:p w14:paraId="45BE2741" w14:textId="77777777" w:rsidR="00607CC8" w:rsidRDefault="00607CC8">
            <w:pPr>
              <w:spacing w:after="280"/>
              <w:rPr>
                <w:rFonts w:ascii="Arial" w:eastAsia="Arial" w:hAnsi="Arial" w:cs="Arial"/>
              </w:rPr>
            </w:pPr>
          </w:p>
        </w:tc>
        <w:tc>
          <w:tcPr>
            <w:tcW w:w="2302" w:type="dxa"/>
          </w:tcPr>
          <w:p w14:paraId="2AF4CD3E" w14:textId="77777777" w:rsidR="00607CC8" w:rsidRDefault="006A4515">
            <w:pPr>
              <w:spacing w:after="280"/>
              <w:rPr>
                <w:rFonts w:ascii="Arial" w:eastAsia="Arial" w:hAnsi="Arial" w:cs="Arial"/>
              </w:rPr>
            </w:pPr>
            <w:r>
              <w:rPr>
                <w:rFonts w:ascii="Arial" w:eastAsia="Arial" w:hAnsi="Arial" w:cs="Arial"/>
              </w:rPr>
              <w:t>Aprendizaje colaborativo</w:t>
            </w:r>
          </w:p>
          <w:p w14:paraId="0C729B31" w14:textId="77777777" w:rsidR="00607CC8" w:rsidRDefault="00607CC8">
            <w:pPr>
              <w:spacing w:after="280"/>
              <w:rPr>
                <w:rFonts w:ascii="Arial" w:eastAsia="Arial" w:hAnsi="Arial" w:cs="Arial"/>
              </w:rPr>
            </w:pPr>
          </w:p>
        </w:tc>
        <w:tc>
          <w:tcPr>
            <w:tcW w:w="2410" w:type="dxa"/>
          </w:tcPr>
          <w:p w14:paraId="23B86E36" w14:textId="77777777" w:rsidR="00607CC8" w:rsidRDefault="006A4515">
            <w:pPr>
              <w:rPr>
                <w:rFonts w:ascii="Arial" w:eastAsia="Arial" w:hAnsi="Arial" w:cs="Arial"/>
              </w:rPr>
            </w:pPr>
            <w:r>
              <w:rPr>
                <w:rFonts w:ascii="Arial" w:eastAsia="Arial" w:hAnsi="Arial" w:cs="Arial"/>
              </w:rPr>
              <w:t>Docentes</w:t>
            </w:r>
          </w:p>
          <w:p w14:paraId="7568C510" w14:textId="77777777" w:rsidR="00607CC8" w:rsidRDefault="00607CC8">
            <w:pPr>
              <w:spacing w:after="280"/>
              <w:rPr>
                <w:rFonts w:ascii="Arial" w:eastAsia="Arial" w:hAnsi="Arial" w:cs="Arial"/>
              </w:rPr>
            </w:pPr>
          </w:p>
        </w:tc>
      </w:tr>
      <w:tr w:rsidR="00607CC8" w14:paraId="39EE7A0C" w14:textId="77777777" w:rsidTr="44D6E89D">
        <w:tc>
          <w:tcPr>
            <w:tcW w:w="2420" w:type="dxa"/>
          </w:tcPr>
          <w:p w14:paraId="391ECD00" w14:textId="77777777" w:rsidR="00607CC8" w:rsidRDefault="006A4515">
            <w:pPr>
              <w:rPr>
                <w:rFonts w:ascii="Arial" w:eastAsia="Arial" w:hAnsi="Arial" w:cs="Arial"/>
                <w:b/>
              </w:rPr>
            </w:pPr>
            <w:r>
              <w:rPr>
                <w:rFonts w:ascii="Arial" w:eastAsia="Arial" w:hAnsi="Arial" w:cs="Arial"/>
                <w:b/>
              </w:rPr>
              <w:t>Semana 31 a la 32</w:t>
            </w:r>
          </w:p>
        </w:tc>
        <w:tc>
          <w:tcPr>
            <w:tcW w:w="2508" w:type="dxa"/>
          </w:tcPr>
          <w:p w14:paraId="6DAB3BAF" w14:textId="77777777" w:rsidR="00607CC8" w:rsidRDefault="006A4515">
            <w:pPr>
              <w:spacing w:before="280" w:after="280"/>
              <w:rPr>
                <w:rFonts w:ascii="Arial" w:eastAsia="Arial" w:hAnsi="Arial" w:cs="Arial"/>
              </w:rPr>
            </w:pPr>
            <w:r>
              <w:rPr>
                <w:rFonts w:ascii="Arial" w:eastAsia="Arial" w:hAnsi="Arial" w:cs="Arial"/>
              </w:rPr>
              <w:t>.</w:t>
            </w:r>
          </w:p>
          <w:p w14:paraId="5D1D9BBD" w14:textId="77777777" w:rsidR="00607CC8" w:rsidRDefault="006A4515">
            <w:pPr>
              <w:spacing w:before="280"/>
              <w:rPr>
                <w:rFonts w:ascii="Arial" w:eastAsia="Arial" w:hAnsi="Arial" w:cs="Arial"/>
              </w:rPr>
            </w:pPr>
            <w:r>
              <w:rPr>
                <w:rFonts w:ascii="Arial" w:eastAsia="Arial" w:hAnsi="Arial" w:cs="Arial"/>
              </w:rPr>
              <w:t>Feria del libro escolar con producción de textos de los estudiantes.</w:t>
            </w:r>
          </w:p>
        </w:tc>
        <w:tc>
          <w:tcPr>
            <w:tcW w:w="2302" w:type="dxa"/>
          </w:tcPr>
          <w:p w14:paraId="53EC828B" w14:textId="77777777" w:rsidR="00607CC8" w:rsidRDefault="006A4515">
            <w:pPr>
              <w:spacing w:after="280"/>
              <w:rPr>
                <w:rFonts w:ascii="Arial" w:eastAsia="Arial" w:hAnsi="Arial" w:cs="Arial"/>
              </w:rPr>
            </w:pPr>
            <w:r>
              <w:rPr>
                <w:rFonts w:ascii="Arial" w:eastAsia="Arial" w:hAnsi="Arial" w:cs="Arial"/>
              </w:rPr>
              <w:t>Escritura Colaborativa en Línea se usará un blog diseñado por el docente</w:t>
            </w:r>
            <w:r>
              <w:rPr>
                <w:rFonts w:ascii="Arial" w:eastAsia="Arial" w:hAnsi="Arial" w:cs="Arial"/>
                <w:b/>
              </w:rPr>
              <w:t xml:space="preserve"> </w:t>
            </w:r>
            <w:r>
              <w:rPr>
                <w:rFonts w:ascii="Arial" w:eastAsia="Arial" w:hAnsi="Arial" w:cs="Arial"/>
              </w:rPr>
              <w:t xml:space="preserve">plataformas digitales donde varios niños puedan escribir una historia juntos, cada uno añadiendo un párrafo o un capítulo. </w:t>
            </w:r>
          </w:p>
          <w:p w14:paraId="3358E304" w14:textId="77777777" w:rsidR="00607CC8" w:rsidRDefault="00607CC8">
            <w:pPr>
              <w:spacing w:after="280"/>
              <w:jc w:val="center"/>
              <w:rPr>
                <w:rFonts w:ascii="Arial" w:eastAsia="Arial" w:hAnsi="Arial" w:cs="Arial"/>
              </w:rPr>
            </w:pPr>
          </w:p>
        </w:tc>
        <w:tc>
          <w:tcPr>
            <w:tcW w:w="2302" w:type="dxa"/>
          </w:tcPr>
          <w:p w14:paraId="7409E618" w14:textId="77777777" w:rsidR="00607CC8" w:rsidRDefault="00607CC8">
            <w:pPr>
              <w:spacing w:after="280"/>
              <w:jc w:val="center"/>
              <w:rPr>
                <w:rFonts w:ascii="Arial" w:eastAsia="Arial" w:hAnsi="Arial" w:cs="Arial"/>
              </w:rPr>
            </w:pPr>
          </w:p>
        </w:tc>
        <w:tc>
          <w:tcPr>
            <w:tcW w:w="2302" w:type="dxa"/>
          </w:tcPr>
          <w:p w14:paraId="3ACD1829" w14:textId="77777777" w:rsidR="00607CC8" w:rsidRDefault="006A4515">
            <w:pPr>
              <w:spacing w:after="280"/>
              <w:rPr>
                <w:rFonts w:ascii="Arial" w:eastAsia="Arial" w:hAnsi="Arial" w:cs="Arial"/>
              </w:rPr>
            </w:pPr>
            <w:r>
              <w:rPr>
                <w:rFonts w:ascii="Arial" w:eastAsia="Arial" w:hAnsi="Arial" w:cs="Arial"/>
              </w:rPr>
              <w:t>Aprendizaje colaborativo</w:t>
            </w:r>
          </w:p>
          <w:p w14:paraId="6924B708" w14:textId="77777777" w:rsidR="00607CC8" w:rsidRDefault="006A4515">
            <w:pPr>
              <w:spacing w:before="280"/>
              <w:rPr>
                <w:rFonts w:ascii="Arial" w:eastAsia="Arial" w:hAnsi="Arial" w:cs="Arial"/>
              </w:rPr>
            </w:pPr>
            <w:r>
              <w:rPr>
                <w:rFonts w:ascii="Arial" w:eastAsia="Arial" w:hAnsi="Arial" w:cs="Arial"/>
              </w:rPr>
              <w:t>TIC</w:t>
            </w:r>
          </w:p>
        </w:tc>
        <w:tc>
          <w:tcPr>
            <w:tcW w:w="2410" w:type="dxa"/>
          </w:tcPr>
          <w:p w14:paraId="408E9B74" w14:textId="77777777" w:rsidR="00607CC8" w:rsidRDefault="006A4515">
            <w:pPr>
              <w:rPr>
                <w:rFonts w:ascii="Arial" w:eastAsia="Arial" w:hAnsi="Arial" w:cs="Arial"/>
              </w:rPr>
            </w:pPr>
            <w:r>
              <w:rPr>
                <w:rFonts w:ascii="Arial" w:eastAsia="Arial" w:hAnsi="Arial" w:cs="Arial"/>
              </w:rPr>
              <w:t>Docente TIC y de lengua castellana</w:t>
            </w:r>
          </w:p>
        </w:tc>
      </w:tr>
      <w:tr w:rsidR="00607CC8" w14:paraId="3C75A537" w14:textId="77777777" w:rsidTr="44D6E89D">
        <w:tc>
          <w:tcPr>
            <w:tcW w:w="2420" w:type="dxa"/>
          </w:tcPr>
          <w:p w14:paraId="0CCCEE16" w14:textId="77777777" w:rsidR="00607CC8" w:rsidRDefault="006A4515">
            <w:pPr>
              <w:rPr>
                <w:rFonts w:ascii="Arial" w:eastAsia="Arial" w:hAnsi="Arial" w:cs="Arial"/>
                <w:b/>
              </w:rPr>
            </w:pPr>
            <w:r>
              <w:rPr>
                <w:rFonts w:ascii="Arial" w:eastAsia="Arial" w:hAnsi="Arial" w:cs="Arial"/>
                <w:b/>
              </w:rPr>
              <w:lastRenderedPageBreak/>
              <w:t>Semana 33 a la 38</w:t>
            </w:r>
          </w:p>
        </w:tc>
        <w:tc>
          <w:tcPr>
            <w:tcW w:w="2508" w:type="dxa"/>
          </w:tcPr>
          <w:p w14:paraId="2CD67FA9" w14:textId="77777777" w:rsidR="00607CC8" w:rsidRDefault="006A4515">
            <w:pPr>
              <w:spacing w:after="280"/>
              <w:rPr>
                <w:rFonts w:ascii="Arial" w:eastAsia="Arial" w:hAnsi="Arial" w:cs="Arial"/>
              </w:rPr>
            </w:pPr>
            <w:r>
              <w:rPr>
                <w:rFonts w:ascii="Arial" w:eastAsia="Arial" w:hAnsi="Arial" w:cs="Arial"/>
              </w:rPr>
              <w:t>Segundo proyecto interdisciplinario.</w:t>
            </w:r>
          </w:p>
          <w:p w14:paraId="3BEC3CAE" w14:textId="77777777" w:rsidR="00607CC8" w:rsidRDefault="006A4515">
            <w:pPr>
              <w:spacing w:before="280" w:after="280"/>
              <w:rPr>
                <w:rFonts w:ascii="Arial" w:eastAsia="Arial" w:hAnsi="Arial" w:cs="Arial"/>
                <w:b/>
              </w:rPr>
            </w:pPr>
            <w:r>
              <w:rPr>
                <w:rFonts w:ascii="Arial" w:eastAsia="Arial" w:hAnsi="Arial" w:cs="Arial"/>
              </w:rPr>
              <w:t>Socializaciones de producciones escritas mediante podcast, videos o murales digitales</w:t>
            </w:r>
            <w:r>
              <w:rPr>
                <w:noProof/>
              </w:rPr>
              <mc:AlternateContent>
                <mc:Choice Requires="wps">
                  <w:drawing>
                    <wp:anchor distT="0" distB="0" distL="114300" distR="114300" simplePos="0" relativeHeight="251662336" behindDoc="0" locked="0" layoutInCell="1" hidden="0" allowOverlap="1" wp14:anchorId="217F9644" wp14:editId="36B47895">
                      <wp:simplePos x="0" y="0"/>
                      <wp:positionH relativeFrom="column">
                        <wp:posOffset>-63499</wp:posOffset>
                      </wp:positionH>
                      <wp:positionV relativeFrom="paragraph">
                        <wp:posOffset>812800</wp:posOffset>
                      </wp:positionV>
                      <wp:extent cx="0" cy="12700"/>
                      <wp:effectExtent l="0" t="0" r="0" b="0"/>
                      <wp:wrapNone/>
                      <wp:docPr id="497614037" name="Conector recto de flecha 497614037"/>
                      <wp:cNvGraphicFramePr/>
                      <a:graphic xmlns:a="http://schemas.openxmlformats.org/drawingml/2006/main">
                        <a:graphicData uri="http://schemas.microsoft.com/office/word/2010/wordprocessingShape">
                          <wps:wsp>
                            <wps:cNvCnPr/>
                            <wps:spPr>
                              <a:xfrm>
                                <a:off x="3074288" y="3780000"/>
                                <a:ext cx="454342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a14="http://schemas.microsoft.com/office/drawing/2010/main">
                  <w:drawing>
                    <wp:anchor distT="0" distB="0" distL="114300" distR="114300" simplePos="0" relativeHeight="0" behindDoc="0" locked="0" layoutInCell="1" hidden="0" allowOverlap="1">
                      <wp:simplePos x="0" y="0"/>
                      <wp:positionH relativeFrom="column">
                        <wp:posOffset>-63499</wp:posOffset>
                      </wp:positionH>
                      <wp:positionV relativeFrom="paragraph">
                        <wp:posOffset>812800</wp:posOffset>
                      </wp:positionV>
                      <wp:extent cx="0" cy="12700"/>
                      <wp:effectExtent l="0" t="0" r="0" b="0"/>
                      <wp:wrapNone/>
                      <wp:docPr id="497614037"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p>
        </w:tc>
        <w:tc>
          <w:tcPr>
            <w:tcW w:w="2302" w:type="dxa"/>
          </w:tcPr>
          <w:p w14:paraId="70E0A138" w14:textId="77777777" w:rsidR="00607CC8" w:rsidRDefault="006A4515">
            <w:pPr>
              <w:spacing w:after="280"/>
              <w:rPr>
                <w:rFonts w:ascii="Arial" w:eastAsia="Arial" w:hAnsi="Arial" w:cs="Arial"/>
              </w:rPr>
            </w:pPr>
            <w:r>
              <w:rPr>
                <w:rFonts w:ascii="Arial" w:eastAsia="Arial" w:hAnsi="Arial" w:cs="Arial"/>
                <w:i/>
              </w:rPr>
              <w:t>Socialización mediante Podcasts</w:t>
            </w:r>
            <w:r>
              <w:rPr>
                <w:rFonts w:ascii="Arial" w:eastAsia="Arial" w:hAnsi="Arial" w:cs="Arial"/>
              </w:rPr>
              <w:t>:</w:t>
            </w:r>
          </w:p>
          <w:p w14:paraId="7495E284" w14:textId="77777777" w:rsidR="00607CC8" w:rsidRDefault="006A4515">
            <w:pPr>
              <w:spacing w:after="280"/>
              <w:rPr>
                <w:rFonts w:ascii="Arial" w:eastAsia="Arial" w:hAnsi="Arial" w:cs="Arial"/>
              </w:rPr>
            </w:pPr>
            <w:r>
              <w:rPr>
                <w:rFonts w:ascii="Arial" w:eastAsia="Arial" w:hAnsi="Arial" w:cs="Arial"/>
              </w:rPr>
              <w:t>Después de un proceso de escritura (cuento, poema, guion corto), los estudiantes graban sus textos como si fueran un programa de radio o un podcast. Pueden incluir efectos de sonido, música de fondo y diferentes voces para los personajes, incluyendo segmentos donde los "oyentes" (otros compañeros o incluso padres) entrevistan a los autores sobre su proceso creativo, inspiraciones y personajes.</w:t>
            </w:r>
          </w:p>
          <w:p w14:paraId="351FE7DA" w14:textId="77777777" w:rsidR="00607CC8" w:rsidRDefault="006A4515">
            <w:pPr>
              <w:spacing w:after="280"/>
              <w:rPr>
                <w:rFonts w:ascii="Arial" w:eastAsia="Arial" w:hAnsi="Arial" w:cs="Arial"/>
              </w:rPr>
            </w:pPr>
            <w:proofErr w:type="spellStart"/>
            <w:r>
              <w:rPr>
                <w:rFonts w:ascii="Arial" w:eastAsia="Arial" w:hAnsi="Arial" w:cs="Arial"/>
                <w:i/>
              </w:rPr>
              <w:lastRenderedPageBreak/>
              <w:t>Booktubers</w:t>
            </w:r>
            <w:proofErr w:type="spellEnd"/>
            <w:r>
              <w:rPr>
                <w:rFonts w:ascii="Arial" w:eastAsia="Arial" w:hAnsi="Arial" w:cs="Arial"/>
                <w:i/>
              </w:rPr>
              <w:t xml:space="preserve"> Sonoros: </w:t>
            </w:r>
            <w:r>
              <w:rPr>
                <w:rFonts w:ascii="Arial" w:eastAsia="Arial" w:hAnsi="Arial" w:cs="Arial"/>
              </w:rPr>
              <w:t>Los estudiantes crean reseñas de libros que han leído, pero en formato de podcast. Pueden hablar sobre la trama, los personajes, sus opiniones y recomendar el libro a otros seleccionando fragmentos de libros que les gusten y grabarlos como pequeños audiolibros para compartir.</w:t>
            </w:r>
          </w:p>
        </w:tc>
        <w:tc>
          <w:tcPr>
            <w:tcW w:w="2302" w:type="dxa"/>
          </w:tcPr>
          <w:p w14:paraId="240E6074" w14:textId="77777777" w:rsidR="00607CC8" w:rsidRDefault="00607CC8">
            <w:pPr>
              <w:spacing w:after="280"/>
              <w:rPr>
                <w:rFonts w:ascii="Arial" w:eastAsia="Arial" w:hAnsi="Arial" w:cs="Arial"/>
              </w:rPr>
            </w:pPr>
          </w:p>
        </w:tc>
        <w:tc>
          <w:tcPr>
            <w:tcW w:w="2302" w:type="dxa"/>
          </w:tcPr>
          <w:p w14:paraId="5696F5D7" w14:textId="77777777" w:rsidR="00607CC8" w:rsidRDefault="006A4515">
            <w:pPr>
              <w:spacing w:after="280"/>
              <w:rPr>
                <w:rFonts w:ascii="Arial" w:eastAsia="Arial" w:hAnsi="Arial" w:cs="Arial"/>
              </w:rPr>
            </w:pPr>
            <w:r>
              <w:rPr>
                <w:rFonts w:ascii="Arial" w:eastAsia="Arial" w:hAnsi="Arial" w:cs="Arial"/>
              </w:rPr>
              <w:t xml:space="preserve">ABP, Integración </w:t>
            </w:r>
          </w:p>
          <w:p w14:paraId="78621FAE" w14:textId="77777777" w:rsidR="00607CC8" w:rsidRDefault="006A4515">
            <w:pPr>
              <w:rPr>
                <w:rFonts w:ascii="Arial" w:eastAsia="Arial" w:hAnsi="Arial" w:cs="Arial"/>
              </w:rPr>
            </w:pPr>
            <w:r>
              <w:rPr>
                <w:rFonts w:ascii="Arial" w:eastAsia="Arial" w:hAnsi="Arial" w:cs="Arial"/>
              </w:rPr>
              <w:t>Ambientes Enriquecidos, Participación Comunitaria</w:t>
            </w:r>
          </w:p>
          <w:p w14:paraId="67664999" w14:textId="77777777" w:rsidR="00607CC8" w:rsidRDefault="006A4515">
            <w:pPr>
              <w:spacing w:before="280" w:after="280"/>
              <w:rPr>
                <w:rFonts w:ascii="Arial" w:eastAsia="Arial" w:hAnsi="Arial" w:cs="Arial"/>
              </w:rPr>
            </w:pPr>
            <w:proofErr w:type="spellStart"/>
            <w:r>
              <w:rPr>
                <w:rFonts w:ascii="Arial" w:eastAsia="Arial" w:hAnsi="Arial" w:cs="Arial"/>
              </w:rPr>
              <w:t>rricular</w:t>
            </w:r>
            <w:proofErr w:type="spellEnd"/>
            <w:r>
              <w:rPr>
                <w:noProof/>
              </w:rPr>
              <mc:AlternateContent>
                <mc:Choice Requires="wps">
                  <w:drawing>
                    <wp:anchor distT="0" distB="0" distL="114300" distR="114300" simplePos="0" relativeHeight="251663360" behindDoc="0" locked="0" layoutInCell="1" hidden="0" allowOverlap="1" wp14:anchorId="4482C9B7" wp14:editId="6881464C">
                      <wp:simplePos x="0" y="0"/>
                      <wp:positionH relativeFrom="column">
                        <wp:posOffset>-12699</wp:posOffset>
                      </wp:positionH>
                      <wp:positionV relativeFrom="paragraph">
                        <wp:posOffset>38100</wp:posOffset>
                      </wp:positionV>
                      <wp:extent cx="1104900" cy="361950"/>
                      <wp:effectExtent l="0" t="0" r="0" b="0"/>
                      <wp:wrapNone/>
                      <wp:docPr id="497614039" name="Rectángulo 497614039"/>
                      <wp:cNvGraphicFramePr/>
                      <a:graphic xmlns:a="http://schemas.openxmlformats.org/drawingml/2006/main">
                        <a:graphicData uri="http://schemas.microsoft.com/office/word/2010/wordprocessingShape">
                          <wps:wsp>
                            <wps:cNvSpPr/>
                            <wps:spPr>
                              <a:xfrm>
                                <a:off x="4803075" y="3608550"/>
                                <a:ext cx="1085850" cy="342900"/>
                              </a:xfrm>
                              <a:prstGeom prst="rect">
                                <a:avLst/>
                              </a:prstGeom>
                              <a:solidFill>
                                <a:schemeClr val="lt1"/>
                              </a:solidFill>
                              <a:ln>
                                <a:noFill/>
                              </a:ln>
                            </wps:spPr>
                            <wps:txbx>
                              <w:txbxContent>
                                <w:p w14:paraId="1ED87530" w14:textId="77777777" w:rsidR="00607CC8" w:rsidRDefault="00607CC8">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4482C9B7" id="Rectángulo 497614039" o:spid="_x0000_s1027" style="position:absolute;margin-left:-1pt;margin-top:3pt;width:87pt;height:2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" fillcolor="white [3201]" stroked="f">
                      <v:textbox inset="2.53958mm,1.2694mm,2.53958mm,1.2694mm">
                        <w:txbxContent>
                          <w:p w14:paraId="1ED87530" w14:textId="77777777" w:rsidR="00607CC8" w:rsidRDefault="00607CC8">
                            <w:pPr>
                              <w:spacing w:line="275" w:lineRule="auto"/>
                              <w:textDirection w:val="btLr"/>
                            </w:pPr>
                          </w:p>
                        </w:txbxContent>
                      </v:textbox>
                    </v:rect>
                  </w:pict>
                </mc:Fallback>
              </mc:AlternateContent>
            </w:r>
          </w:p>
        </w:tc>
        <w:tc>
          <w:tcPr>
            <w:tcW w:w="2410" w:type="dxa"/>
          </w:tcPr>
          <w:p w14:paraId="5A22684B" w14:textId="77777777" w:rsidR="00607CC8" w:rsidRDefault="006A4515">
            <w:pPr>
              <w:spacing w:after="280"/>
              <w:rPr>
                <w:rFonts w:ascii="Arial" w:eastAsia="Arial" w:hAnsi="Arial" w:cs="Arial"/>
              </w:rPr>
            </w:pPr>
            <w:r>
              <w:rPr>
                <w:rFonts w:ascii="Arial" w:eastAsia="Arial" w:hAnsi="Arial" w:cs="Arial"/>
              </w:rPr>
              <w:t>Docentes, coordinador del proyecto, estudiantes</w:t>
            </w:r>
          </w:p>
          <w:p w14:paraId="7507ECCB" w14:textId="77777777" w:rsidR="00607CC8" w:rsidRDefault="00607CC8">
            <w:pPr>
              <w:spacing w:before="280" w:after="280"/>
              <w:rPr>
                <w:rFonts w:ascii="Arial" w:eastAsia="Arial" w:hAnsi="Arial" w:cs="Arial"/>
              </w:rPr>
            </w:pPr>
          </w:p>
          <w:p w14:paraId="4C1428FF" w14:textId="77777777" w:rsidR="00607CC8" w:rsidRDefault="00607CC8">
            <w:pPr>
              <w:spacing w:before="280"/>
              <w:rPr>
                <w:rFonts w:ascii="Arial" w:eastAsia="Arial" w:hAnsi="Arial" w:cs="Arial"/>
              </w:rPr>
            </w:pPr>
          </w:p>
        </w:tc>
      </w:tr>
      <w:tr w:rsidR="00607CC8" w14:paraId="21959B9E" w14:textId="77777777" w:rsidTr="44D6E89D">
        <w:tc>
          <w:tcPr>
            <w:tcW w:w="2420" w:type="dxa"/>
          </w:tcPr>
          <w:p w14:paraId="084FFC03" w14:textId="77777777" w:rsidR="00607CC8" w:rsidRDefault="006A4515">
            <w:pPr>
              <w:rPr>
                <w:rFonts w:ascii="Arial" w:eastAsia="Arial" w:hAnsi="Arial" w:cs="Arial"/>
                <w:b/>
              </w:rPr>
            </w:pPr>
            <w:r>
              <w:rPr>
                <w:rFonts w:ascii="Arial" w:eastAsia="Arial" w:hAnsi="Arial" w:cs="Arial"/>
                <w:b/>
              </w:rPr>
              <w:t>Semana 39 y 40</w:t>
            </w:r>
          </w:p>
        </w:tc>
        <w:tc>
          <w:tcPr>
            <w:tcW w:w="2508" w:type="dxa"/>
          </w:tcPr>
          <w:p w14:paraId="7F83A812" w14:textId="77777777" w:rsidR="00607CC8" w:rsidRDefault="006A4515">
            <w:pPr>
              <w:rPr>
                <w:rFonts w:ascii="Arial" w:eastAsia="Arial" w:hAnsi="Arial" w:cs="Arial"/>
              </w:rPr>
            </w:pPr>
            <w:r>
              <w:rPr>
                <w:rFonts w:ascii="Arial" w:eastAsia="Arial" w:hAnsi="Arial" w:cs="Arial"/>
              </w:rPr>
              <w:t>Evaluación final del proyecto (portafolios, rubricas, encuestas)</w:t>
            </w:r>
          </w:p>
        </w:tc>
        <w:tc>
          <w:tcPr>
            <w:tcW w:w="2302" w:type="dxa"/>
          </w:tcPr>
          <w:p w14:paraId="78D3C873" w14:textId="77777777" w:rsidR="00607CC8" w:rsidRDefault="006A4515">
            <w:pPr>
              <w:rPr>
                <w:rFonts w:ascii="Arial" w:eastAsia="Arial" w:hAnsi="Arial" w:cs="Arial"/>
              </w:rPr>
            </w:pPr>
            <w:r>
              <w:rPr>
                <w:rFonts w:ascii="Arial" w:eastAsia="Arial" w:hAnsi="Arial" w:cs="Arial"/>
              </w:rPr>
              <w:t>Recolección de trabajos realizados por los estudiantes de forma escrita y digital</w:t>
            </w:r>
          </w:p>
        </w:tc>
        <w:tc>
          <w:tcPr>
            <w:tcW w:w="2302" w:type="dxa"/>
          </w:tcPr>
          <w:p w14:paraId="6FBDE52D" w14:textId="77777777" w:rsidR="00607CC8" w:rsidRDefault="00607CC8">
            <w:pPr>
              <w:rPr>
                <w:rFonts w:ascii="Arial" w:eastAsia="Arial" w:hAnsi="Arial" w:cs="Arial"/>
              </w:rPr>
            </w:pPr>
          </w:p>
        </w:tc>
        <w:tc>
          <w:tcPr>
            <w:tcW w:w="2302" w:type="dxa"/>
          </w:tcPr>
          <w:p w14:paraId="630DE3DC" w14:textId="77777777" w:rsidR="00607CC8" w:rsidRDefault="006A4515">
            <w:pPr>
              <w:rPr>
                <w:rFonts w:ascii="Arial" w:eastAsia="Arial" w:hAnsi="Arial" w:cs="Arial"/>
              </w:rPr>
            </w:pPr>
            <w:r>
              <w:rPr>
                <w:rFonts w:ascii="Arial" w:eastAsia="Arial" w:hAnsi="Arial" w:cs="Arial"/>
              </w:rPr>
              <w:t>Documentos</w:t>
            </w:r>
          </w:p>
          <w:p w14:paraId="26EB5A25" w14:textId="77777777" w:rsidR="00607CC8" w:rsidRDefault="006A4515">
            <w:pPr>
              <w:rPr>
                <w:rFonts w:ascii="Arial" w:eastAsia="Arial" w:hAnsi="Arial" w:cs="Arial"/>
              </w:rPr>
            </w:pPr>
            <w:r>
              <w:rPr>
                <w:rFonts w:ascii="Arial" w:eastAsia="Arial" w:hAnsi="Arial" w:cs="Arial"/>
              </w:rPr>
              <w:t>Trabajos de los estudiantes</w:t>
            </w:r>
          </w:p>
        </w:tc>
        <w:tc>
          <w:tcPr>
            <w:tcW w:w="2410" w:type="dxa"/>
          </w:tcPr>
          <w:p w14:paraId="2DEE1482" w14:textId="77777777" w:rsidR="00607CC8" w:rsidRDefault="006A4515">
            <w:pPr>
              <w:rPr>
                <w:rFonts w:ascii="Arial" w:eastAsia="Arial" w:hAnsi="Arial" w:cs="Arial"/>
              </w:rPr>
            </w:pPr>
            <w:r>
              <w:rPr>
                <w:rFonts w:ascii="Arial" w:eastAsia="Arial" w:hAnsi="Arial" w:cs="Arial"/>
              </w:rPr>
              <w:t xml:space="preserve">Coordinador del proyecto, docentes </w:t>
            </w:r>
          </w:p>
        </w:tc>
      </w:tr>
    </w:tbl>
    <w:p w14:paraId="037FAE74" w14:textId="77777777" w:rsidR="00607CC8" w:rsidRDefault="00607CC8">
      <w:pPr>
        <w:spacing w:before="280" w:after="280" w:line="240" w:lineRule="auto"/>
        <w:rPr>
          <w:rFonts w:ascii="Arial" w:eastAsia="Arial" w:hAnsi="Arial" w:cs="Arial"/>
        </w:rPr>
      </w:pPr>
    </w:p>
    <w:p w14:paraId="54545881" w14:textId="77777777" w:rsidR="00607CC8" w:rsidRDefault="00607CC8">
      <w:pPr>
        <w:spacing w:before="280" w:after="280" w:line="240" w:lineRule="auto"/>
        <w:rPr>
          <w:rFonts w:ascii="Arial" w:eastAsia="Arial" w:hAnsi="Arial" w:cs="Arial"/>
        </w:rPr>
      </w:pPr>
    </w:p>
    <w:p w14:paraId="42D427D4" w14:textId="77777777" w:rsidR="00607CC8" w:rsidRDefault="00607CC8">
      <w:pPr>
        <w:spacing w:before="280" w:after="280" w:line="240" w:lineRule="auto"/>
        <w:rPr>
          <w:rFonts w:ascii="Arial" w:eastAsia="Arial" w:hAnsi="Arial" w:cs="Arial"/>
        </w:rPr>
      </w:pPr>
    </w:p>
    <w:p w14:paraId="6008B71F" w14:textId="77777777" w:rsidR="00607CC8" w:rsidRDefault="00607CC8">
      <w:pPr>
        <w:spacing w:before="280" w:after="280" w:line="240" w:lineRule="auto"/>
        <w:rPr>
          <w:rFonts w:ascii="Arial" w:eastAsia="Arial" w:hAnsi="Arial" w:cs="Arial"/>
        </w:rPr>
        <w:sectPr w:rsidR="00607CC8" w:rsidSect="00B82486">
          <w:pgSz w:w="15840" w:h="12240" w:orient="landscape"/>
          <w:pgMar w:top="1701" w:right="1418" w:bottom="1701" w:left="1418" w:header="709" w:footer="709" w:gutter="0"/>
          <w:cols w:space="720"/>
        </w:sectPr>
      </w:pPr>
    </w:p>
    <w:p w14:paraId="49660890" w14:textId="77777777" w:rsidR="00607CC8" w:rsidRDefault="00607CC8">
      <w:pPr>
        <w:spacing w:before="280" w:after="280" w:line="240" w:lineRule="auto"/>
        <w:ind w:left="720"/>
        <w:jc w:val="center"/>
        <w:rPr>
          <w:rFonts w:ascii="Arial" w:eastAsia="Arial" w:hAnsi="Arial" w:cs="Arial"/>
        </w:rPr>
      </w:pPr>
    </w:p>
    <w:p w14:paraId="6D412E85" w14:textId="28631423" w:rsidR="00607CC8" w:rsidRPr="001C76A1" w:rsidRDefault="001C76A1">
      <w:pPr>
        <w:pBdr>
          <w:top w:val="nil"/>
          <w:left w:val="nil"/>
          <w:bottom w:val="nil"/>
          <w:right w:val="nil"/>
          <w:between w:val="nil"/>
        </w:pBdr>
        <w:spacing w:after="0" w:line="240" w:lineRule="auto"/>
        <w:ind w:left="1440"/>
        <w:jc w:val="center"/>
        <w:rPr>
          <w:rFonts w:ascii="Arial" w:eastAsia="Arial" w:hAnsi="Arial" w:cs="Arial"/>
          <w:b/>
          <w:bCs/>
        </w:rPr>
      </w:pPr>
      <w:r w:rsidRPr="001C76A1">
        <w:rPr>
          <w:rFonts w:ascii="Arial" w:eastAsia="Arial" w:hAnsi="Arial" w:cs="Arial"/>
          <w:b/>
          <w:bCs/>
        </w:rPr>
        <w:t xml:space="preserve">PRESUPUESTO </w:t>
      </w:r>
    </w:p>
    <w:p w14:paraId="78A290A9" w14:textId="77777777" w:rsidR="00607CC8" w:rsidRDefault="00607CC8">
      <w:pPr>
        <w:pBdr>
          <w:top w:val="nil"/>
          <w:left w:val="nil"/>
          <w:bottom w:val="nil"/>
          <w:right w:val="nil"/>
          <w:between w:val="nil"/>
        </w:pBdr>
        <w:spacing w:after="0" w:line="240" w:lineRule="auto"/>
        <w:ind w:left="1440"/>
        <w:jc w:val="center"/>
        <w:rPr>
          <w:rFonts w:ascii="Arial" w:eastAsia="Arial" w:hAnsi="Arial" w:cs="Arial"/>
        </w:rPr>
      </w:pPr>
    </w:p>
    <w:tbl>
      <w:tblPr>
        <w:tblW w:w="8856" w:type="dxa"/>
        <w:tblCellMar>
          <w:left w:w="70" w:type="dxa"/>
          <w:right w:w="70" w:type="dxa"/>
        </w:tblCellMar>
        <w:tblLook w:val="04A0" w:firstRow="1" w:lastRow="0" w:firstColumn="1" w:lastColumn="0" w:noHBand="0" w:noVBand="1"/>
      </w:tblPr>
      <w:tblGrid>
        <w:gridCol w:w="666"/>
        <w:gridCol w:w="4332"/>
        <w:gridCol w:w="752"/>
        <w:gridCol w:w="1470"/>
        <w:gridCol w:w="1636"/>
      </w:tblGrid>
      <w:tr w:rsidR="00B53825" w:rsidRPr="00B53825" w14:paraId="607C1785" w14:textId="77777777" w:rsidTr="6FC32242">
        <w:trPr>
          <w:trHeight w:val="320"/>
        </w:trPr>
        <w:tc>
          <w:tcPr>
            <w:tcW w:w="666" w:type="dxa"/>
            <w:tcBorders>
              <w:top w:val="single" w:sz="4" w:space="0" w:color="auto"/>
              <w:left w:val="single" w:sz="4" w:space="0" w:color="auto"/>
              <w:bottom w:val="single" w:sz="4" w:space="0" w:color="auto"/>
              <w:right w:val="single" w:sz="4" w:space="0" w:color="auto"/>
            </w:tcBorders>
            <w:noWrap/>
            <w:vAlign w:val="bottom"/>
            <w:hideMark/>
          </w:tcPr>
          <w:p w14:paraId="023AD863" w14:textId="77777777" w:rsidR="00B53825" w:rsidRPr="00B53825" w:rsidRDefault="00B53825" w:rsidP="00B53825">
            <w:pPr>
              <w:spacing w:after="0" w:line="240" w:lineRule="auto"/>
              <w:rPr>
                <w:rFonts w:ascii="Arial" w:eastAsia="Times New Roman" w:hAnsi="Arial" w:cs="Arial"/>
                <w:b/>
                <w:bCs/>
                <w:color w:val="000000"/>
              </w:rPr>
            </w:pPr>
            <w:r w:rsidRPr="00B53825">
              <w:rPr>
                <w:rFonts w:ascii="Arial" w:eastAsia="Times New Roman" w:hAnsi="Arial" w:cs="Arial"/>
                <w:b/>
                <w:bCs/>
                <w:color w:val="000000"/>
              </w:rPr>
              <w:t>ITEM</w:t>
            </w:r>
          </w:p>
        </w:tc>
        <w:tc>
          <w:tcPr>
            <w:tcW w:w="4332" w:type="dxa"/>
            <w:tcBorders>
              <w:top w:val="single" w:sz="4" w:space="0" w:color="auto"/>
              <w:left w:val="nil"/>
              <w:bottom w:val="single" w:sz="4" w:space="0" w:color="auto"/>
              <w:right w:val="single" w:sz="4" w:space="0" w:color="auto"/>
            </w:tcBorders>
            <w:noWrap/>
            <w:vAlign w:val="bottom"/>
            <w:hideMark/>
          </w:tcPr>
          <w:p w14:paraId="268BF7ED" w14:textId="77777777" w:rsidR="00B53825" w:rsidRPr="00B53825" w:rsidRDefault="00B53825" w:rsidP="00B53825">
            <w:pPr>
              <w:spacing w:after="0" w:line="240" w:lineRule="auto"/>
              <w:jc w:val="center"/>
              <w:rPr>
                <w:rFonts w:ascii="Arial" w:eastAsia="Times New Roman" w:hAnsi="Arial" w:cs="Arial"/>
                <w:b/>
                <w:bCs/>
                <w:color w:val="000000"/>
              </w:rPr>
            </w:pPr>
            <w:r w:rsidRPr="00B53825">
              <w:rPr>
                <w:rFonts w:ascii="Arial" w:eastAsia="Times New Roman" w:hAnsi="Arial" w:cs="Arial"/>
                <w:b/>
                <w:bCs/>
                <w:color w:val="000000"/>
              </w:rPr>
              <w:t>DESCRIPCION</w:t>
            </w:r>
          </w:p>
        </w:tc>
        <w:tc>
          <w:tcPr>
            <w:tcW w:w="752" w:type="dxa"/>
            <w:tcBorders>
              <w:top w:val="single" w:sz="4" w:space="0" w:color="auto"/>
              <w:left w:val="nil"/>
              <w:bottom w:val="single" w:sz="4" w:space="0" w:color="auto"/>
              <w:right w:val="single" w:sz="4" w:space="0" w:color="auto"/>
            </w:tcBorders>
            <w:noWrap/>
            <w:vAlign w:val="bottom"/>
            <w:hideMark/>
          </w:tcPr>
          <w:p w14:paraId="62B30E26" w14:textId="77777777" w:rsidR="00B53825" w:rsidRPr="00B53825" w:rsidRDefault="00B53825" w:rsidP="00B53825">
            <w:pPr>
              <w:spacing w:after="0" w:line="240" w:lineRule="auto"/>
              <w:jc w:val="center"/>
              <w:rPr>
                <w:rFonts w:ascii="Arial" w:eastAsia="Times New Roman" w:hAnsi="Arial" w:cs="Arial"/>
                <w:b/>
                <w:bCs/>
                <w:color w:val="000000"/>
              </w:rPr>
            </w:pPr>
            <w:r w:rsidRPr="00B53825">
              <w:rPr>
                <w:rFonts w:ascii="Arial" w:eastAsia="Times New Roman" w:hAnsi="Arial" w:cs="Arial"/>
                <w:b/>
                <w:bCs/>
                <w:color w:val="000000"/>
              </w:rPr>
              <w:t>CANT</w:t>
            </w:r>
          </w:p>
        </w:tc>
        <w:tc>
          <w:tcPr>
            <w:tcW w:w="1470" w:type="dxa"/>
            <w:tcBorders>
              <w:top w:val="single" w:sz="4" w:space="0" w:color="auto"/>
              <w:left w:val="nil"/>
              <w:bottom w:val="single" w:sz="4" w:space="0" w:color="auto"/>
              <w:right w:val="single" w:sz="4" w:space="0" w:color="auto"/>
            </w:tcBorders>
            <w:noWrap/>
            <w:vAlign w:val="bottom"/>
            <w:hideMark/>
          </w:tcPr>
          <w:p w14:paraId="0A32AA7D" w14:textId="34C7E57F" w:rsidR="00B53825" w:rsidRPr="00B53825" w:rsidRDefault="00B53825" w:rsidP="00B53825">
            <w:pPr>
              <w:spacing w:after="0" w:line="240" w:lineRule="auto"/>
              <w:jc w:val="center"/>
              <w:rPr>
                <w:rFonts w:ascii="Arial" w:eastAsia="Times New Roman" w:hAnsi="Arial" w:cs="Arial"/>
                <w:b/>
                <w:bCs/>
                <w:color w:val="000000"/>
              </w:rPr>
            </w:pPr>
            <w:r w:rsidRPr="00B53825">
              <w:rPr>
                <w:rFonts w:ascii="Arial" w:eastAsia="Times New Roman" w:hAnsi="Arial" w:cs="Arial"/>
                <w:b/>
                <w:bCs/>
                <w:color w:val="000000"/>
              </w:rPr>
              <w:t>V</w:t>
            </w:r>
            <w:r>
              <w:rPr>
                <w:rFonts w:ascii="Arial" w:eastAsia="Times New Roman" w:hAnsi="Arial" w:cs="Arial"/>
                <w:b/>
                <w:bCs/>
                <w:color w:val="000000"/>
              </w:rPr>
              <w:t>/</w:t>
            </w:r>
            <w:r w:rsidRPr="00B53825">
              <w:rPr>
                <w:rFonts w:ascii="Arial" w:eastAsia="Times New Roman" w:hAnsi="Arial" w:cs="Arial"/>
                <w:b/>
                <w:bCs/>
                <w:color w:val="000000"/>
              </w:rPr>
              <w:t>UNT</w:t>
            </w:r>
          </w:p>
        </w:tc>
        <w:tc>
          <w:tcPr>
            <w:tcW w:w="1636" w:type="dxa"/>
            <w:tcBorders>
              <w:top w:val="single" w:sz="4" w:space="0" w:color="auto"/>
              <w:left w:val="nil"/>
              <w:bottom w:val="single" w:sz="4" w:space="0" w:color="auto"/>
              <w:right w:val="single" w:sz="4" w:space="0" w:color="auto"/>
            </w:tcBorders>
            <w:noWrap/>
            <w:vAlign w:val="bottom"/>
            <w:hideMark/>
          </w:tcPr>
          <w:p w14:paraId="54C3395A" w14:textId="076394E2" w:rsidR="00B53825" w:rsidRPr="00B53825" w:rsidRDefault="00B53825" w:rsidP="00B53825">
            <w:pPr>
              <w:spacing w:after="0" w:line="240" w:lineRule="auto"/>
              <w:jc w:val="center"/>
              <w:rPr>
                <w:rFonts w:ascii="Arial" w:eastAsia="Times New Roman" w:hAnsi="Arial" w:cs="Arial"/>
                <w:b/>
                <w:bCs/>
                <w:color w:val="000000"/>
              </w:rPr>
            </w:pPr>
            <w:r w:rsidRPr="00B53825">
              <w:rPr>
                <w:rFonts w:ascii="Arial" w:eastAsia="Times New Roman" w:hAnsi="Arial" w:cs="Arial"/>
                <w:b/>
                <w:bCs/>
                <w:color w:val="000000"/>
              </w:rPr>
              <w:t>V</w:t>
            </w:r>
            <w:r>
              <w:rPr>
                <w:rFonts w:ascii="Arial" w:eastAsia="Times New Roman" w:hAnsi="Arial" w:cs="Arial"/>
                <w:b/>
                <w:bCs/>
                <w:color w:val="000000"/>
              </w:rPr>
              <w:t>/</w:t>
            </w:r>
            <w:r w:rsidRPr="00B53825">
              <w:rPr>
                <w:rFonts w:ascii="Arial" w:eastAsia="Times New Roman" w:hAnsi="Arial" w:cs="Arial"/>
                <w:b/>
                <w:bCs/>
                <w:color w:val="000000"/>
              </w:rPr>
              <w:t>TOTAL</w:t>
            </w:r>
          </w:p>
        </w:tc>
      </w:tr>
      <w:tr w:rsidR="00B53825" w:rsidRPr="00B53825" w14:paraId="78749156" w14:textId="77777777" w:rsidTr="6FC32242">
        <w:trPr>
          <w:trHeight w:val="1013"/>
        </w:trPr>
        <w:tc>
          <w:tcPr>
            <w:tcW w:w="666" w:type="dxa"/>
            <w:tcBorders>
              <w:top w:val="nil"/>
              <w:left w:val="single" w:sz="4" w:space="0" w:color="auto"/>
              <w:bottom w:val="single" w:sz="4" w:space="0" w:color="auto"/>
              <w:right w:val="single" w:sz="4" w:space="0" w:color="auto"/>
            </w:tcBorders>
            <w:noWrap/>
            <w:vAlign w:val="center"/>
            <w:hideMark/>
          </w:tcPr>
          <w:p w14:paraId="139F43C1" w14:textId="77777777" w:rsidR="00B53825" w:rsidRPr="00B53825" w:rsidRDefault="00B53825" w:rsidP="00B53825">
            <w:pPr>
              <w:spacing w:after="0" w:line="240" w:lineRule="auto"/>
              <w:jc w:val="center"/>
              <w:rPr>
                <w:rFonts w:ascii="Arial" w:eastAsia="Times New Roman" w:hAnsi="Arial" w:cs="Arial"/>
                <w:color w:val="000000"/>
              </w:rPr>
            </w:pPr>
            <w:r w:rsidRPr="00B53825">
              <w:rPr>
                <w:rFonts w:ascii="Arial" w:eastAsia="Times New Roman" w:hAnsi="Arial" w:cs="Arial"/>
                <w:color w:val="000000"/>
              </w:rPr>
              <w:t>1</w:t>
            </w:r>
          </w:p>
        </w:tc>
        <w:tc>
          <w:tcPr>
            <w:tcW w:w="4332" w:type="dxa"/>
            <w:tcBorders>
              <w:top w:val="nil"/>
              <w:left w:val="nil"/>
              <w:bottom w:val="single" w:sz="4" w:space="0" w:color="auto"/>
              <w:right w:val="single" w:sz="4" w:space="0" w:color="auto"/>
            </w:tcBorders>
            <w:vAlign w:val="center"/>
            <w:hideMark/>
          </w:tcPr>
          <w:p w14:paraId="5FF6EEF2" w14:textId="77777777" w:rsidR="00B53825" w:rsidRPr="00B53825" w:rsidRDefault="00B53825" w:rsidP="00B53825">
            <w:pPr>
              <w:spacing w:after="0" w:line="240" w:lineRule="auto"/>
              <w:rPr>
                <w:rFonts w:ascii="Arial" w:eastAsia="Times New Roman" w:hAnsi="Arial" w:cs="Arial"/>
                <w:color w:val="000000"/>
              </w:rPr>
            </w:pPr>
            <w:proofErr w:type="gramStart"/>
            <w:r w:rsidRPr="00B53825">
              <w:rPr>
                <w:rFonts w:ascii="Arial" w:eastAsia="Times New Roman" w:hAnsi="Arial" w:cs="Arial"/>
                <w:color w:val="000000"/>
              </w:rPr>
              <w:t>Televisores  LG</w:t>
            </w:r>
            <w:proofErr w:type="gramEnd"/>
            <w:r w:rsidRPr="00B53825">
              <w:rPr>
                <w:rFonts w:ascii="Arial" w:eastAsia="Times New Roman" w:hAnsi="Arial" w:cs="Arial"/>
                <w:color w:val="000000"/>
              </w:rPr>
              <w:t xml:space="preserve"> 55UT8050PS 4K UHD de 55 "con AI Gen 6. Tecnología HDR 10 Pro, modo </w:t>
            </w:r>
            <w:proofErr w:type="spellStart"/>
            <w:r w:rsidRPr="00B53825">
              <w:rPr>
                <w:rFonts w:ascii="Arial" w:eastAsia="Times New Roman" w:hAnsi="Arial" w:cs="Arial"/>
                <w:color w:val="000000"/>
              </w:rPr>
              <w:t>Filmmaker</w:t>
            </w:r>
            <w:proofErr w:type="spellEnd"/>
            <w:r w:rsidRPr="00B53825">
              <w:rPr>
                <w:rFonts w:ascii="Arial" w:eastAsia="Times New Roman" w:hAnsi="Arial" w:cs="Arial"/>
                <w:color w:val="000000"/>
              </w:rPr>
              <w:t xml:space="preserve">, Sistema operativo web OS 23, Compatibilidad con </w:t>
            </w:r>
            <w:proofErr w:type="spellStart"/>
            <w:r w:rsidRPr="00B53825">
              <w:rPr>
                <w:rFonts w:ascii="Arial" w:eastAsia="Times New Roman" w:hAnsi="Arial" w:cs="Arial"/>
                <w:color w:val="000000"/>
              </w:rPr>
              <w:t>ThinQ</w:t>
            </w:r>
            <w:proofErr w:type="spellEnd"/>
            <w:r w:rsidRPr="00B53825">
              <w:rPr>
                <w:rFonts w:ascii="Arial" w:eastAsia="Times New Roman" w:hAnsi="Arial" w:cs="Arial"/>
                <w:color w:val="000000"/>
              </w:rPr>
              <w:t xml:space="preserve"> AI y asistentes de voz, puertos HDMI y USB, sonido envolvente AI </w:t>
            </w:r>
            <w:proofErr w:type="spellStart"/>
            <w:r w:rsidRPr="00B53825">
              <w:rPr>
                <w:rFonts w:ascii="Arial" w:eastAsia="Times New Roman" w:hAnsi="Arial" w:cs="Arial"/>
                <w:color w:val="000000"/>
              </w:rPr>
              <w:t>Sound</w:t>
            </w:r>
            <w:proofErr w:type="spellEnd"/>
            <w:r w:rsidRPr="00B53825">
              <w:rPr>
                <w:rFonts w:ascii="Arial" w:eastAsia="Times New Roman" w:hAnsi="Arial" w:cs="Arial"/>
                <w:color w:val="000000"/>
              </w:rPr>
              <w:t xml:space="preserve"> Pro.</w:t>
            </w:r>
          </w:p>
        </w:tc>
        <w:tc>
          <w:tcPr>
            <w:tcW w:w="752" w:type="dxa"/>
            <w:tcBorders>
              <w:top w:val="nil"/>
              <w:left w:val="nil"/>
              <w:bottom w:val="single" w:sz="4" w:space="0" w:color="auto"/>
              <w:right w:val="single" w:sz="4" w:space="0" w:color="auto"/>
            </w:tcBorders>
            <w:vAlign w:val="center"/>
            <w:hideMark/>
          </w:tcPr>
          <w:p w14:paraId="1F399DB9" w14:textId="77777777" w:rsidR="00B53825" w:rsidRPr="00B53825" w:rsidRDefault="00B53825" w:rsidP="00B53825">
            <w:pPr>
              <w:spacing w:after="0" w:line="240" w:lineRule="auto"/>
              <w:jc w:val="center"/>
              <w:rPr>
                <w:rFonts w:ascii="Arial" w:eastAsia="Times New Roman" w:hAnsi="Arial" w:cs="Arial"/>
                <w:color w:val="000000"/>
              </w:rPr>
            </w:pPr>
            <w:r w:rsidRPr="00B53825">
              <w:rPr>
                <w:rFonts w:ascii="Arial" w:eastAsia="Times New Roman" w:hAnsi="Arial" w:cs="Arial"/>
                <w:color w:val="000000"/>
              </w:rPr>
              <w:t>2</w:t>
            </w:r>
          </w:p>
        </w:tc>
        <w:tc>
          <w:tcPr>
            <w:tcW w:w="1470" w:type="dxa"/>
            <w:tcBorders>
              <w:top w:val="nil"/>
              <w:left w:val="nil"/>
              <w:bottom w:val="single" w:sz="4" w:space="0" w:color="auto"/>
              <w:right w:val="single" w:sz="4" w:space="0" w:color="auto"/>
            </w:tcBorders>
            <w:vAlign w:val="center"/>
            <w:hideMark/>
          </w:tcPr>
          <w:p w14:paraId="00647397" w14:textId="643EB1F6" w:rsidR="00B53825" w:rsidRPr="00B53825" w:rsidRDefault="00B53825" w:rsidP="00B53825">
            <w:pPr>
              <w:spacing w:after="0" w:line="240" w:lineRule="auto"/>
              <w:jc w:val="right"/>
              <w:rPr>
                <w:rFonts w:ascii="Arial" w:eastAsia="Times New Roman" w:hAnsi="Arial" w:cs="Arial"/>
                <w:color w:val="000000"/>
              </w:rPr>
            </w:pPr>
            <w:r w:rsidRPr="00B53825">
              <w:rPr>
                <w:rFonts w:ascii="Arial" w:eastAsia="Times New Roman" w:hAnsi="Arial" w:cs="Arial"/>
                <w:color w:val="000000"/>
              </w:rPr>
              <w:t>$ 2.</w:t>
            </w:r>
            <w:r w:rsidR="00CB065F">
              <w:rPr>
                <w:rFonts w:ascii="Arial" w:eastAsia="Times New Roman" w:hAnsi="Arial" w:cs="Arial"/>
                <w:color w:val="000000"/>
              </w:rPr>
              <w:t>5</w:t>
            </w:r>
            <w:r w:rsidRPr="00B53825">
              <w:rPr>
                <w:rFonts w:ascii="Arial" w:eastAsia="Times New Roman" w:hAnsi="Arial" w:cs="Arial"/>
                <w:color w:val="000000"/>
              </w:rPr>
              <w:t>00.000</w:t>
            </w:r>
          </w:p>
        </w:tc>
        <w:tc>
          <w:tcPr>
            <w:tcW w:w="1636" w:type="dxa"/>
            <w:tcBorders>
              <w:top w:val="nil"/>
              <w:left w:val="nil"/>
              <w:bottom w:val="single" w:sz="4" w:space="0" w:color="auto"/>
              <w:right w:val="single" w:sz="4" w:space="0" w:color="auto"/>
            </w:tcBorders>
            <w:vAlign w:val="center"/>
            <w:hideMark/>
          </w:tcPr>
          <w:p w14:paraId="28B30FDE" w14:textId="6C565E5A" w:rsidR="00B53825" w:rsidRPr="00B53825" w:rsidRDefault="00B53825" w:rsidP="00B53825">
            <w:pPr>
              <w:spacing w:after="0" w:line="240" w:lineRule="auto"/>
              <w:jc w:val="center"/>
              <w:rPr>
                <w:rFonts w:ascii="Arial" w:eastAsia="Times New Roman" w:hAnsi="Arial" w:cs="Arial"/>
                <w:color w:val="000000"/>
              </w:rPr>
            </w:pPr>
            <w:r w:rsidRPr="00B53825">
              <w:rPr>
                <w:rFonts w:ascii="Arial" w:eastAsia="Times New Roman" w:hAnsi="Arial" w:cs="Arial"/>
                <w:color w:val="000000"/>
              </w:rPr>
              <w:t xml:space="preserve">$ </w:t>
            </w:r>
            <w:r w:rsidR="00CB065F">
              <w:rPr>
                <w:rFonts w:ascii="Arial" w:eastAsia="Times New Roman" w:hAnsi="Arial" w:cs="Arial"/>
                <w:color w:val="000000"/>
              </w:rPr>
              <w:t>5</w:t>
            </w:r>
            <w:r w:rsidRPr="00B53825">
              <w:rPr>
                <w:rFonts w:ascii="Arial" w:eastAsia="Times New Roman" w:hAnsi="Arial" w:cs="Arial"/>
                <w:color w:val="000000"/>
              </w:rPr>
              <w:t>.000.000</w:t>
            </w:r>
          </w:p>
        </w:tc>
      </w:tr>
      <w:tr w:rsidR="00B53825" w:rsidRPr="00B53825" w14:paraId="1D379227" w14:textId="77777777" w:rsidTr="6FC32242">
        <w:trPr>
          <w:trHeight w:val="346"/>
        </w:trPr>
        <w:tc>
          <w:tcPr>
            <w:tcW w:w="666" w:type="dxa"/>
            <w:tcBorders>
              <w:top w:val="nil"/>
              <w:left w:val="single" w:sz="4" w:space="0" w:color="auto"/>
              <w:bottom w:val="single" w:sz="4" w:space="0" w:color="auto"/>
              <w:right w:val="single" w:sz="4" w:space="0" w:color="auto"/>
            </w:tcBorders>
            <w:noWrap/>
            <w:vAlign w:val="center"/>
            <w:hideMark/>
          </w:tcPr>
          <w:p w14:paraId="31567378" w14:textId="6F5DD58C" w:rsidR="00B53825" w:rsidRPr="00B53825" w:rsidRDefault="5370AA0C" w:rsidP="00B53825">
            <w:pPr>
              <w:spacing w:after="0" w:line="240" w:lineRule="auto"/>
              <w:jc w:val="center"/>
            </w:pPr>
            <w:r w:rsidRPr="6FC32242">
              <w:rPr>
                <w:rFonts w:ascii="Arial" w:eastAsia="Times New Roman" w:hAnsi="Arial" w:cs="Arial"/>
                <w:color w:val="000000" w:themeColor="text1"/>
              </w:rPr>
              <w:t>2</w:t>
            </w:r>
          </w:p>
        </w:tc>
        <w:tc>
          <w:tcPr>
            <w:tcW w:w="4332" w:type="dxa"/>
            <w:tcBorders>
              <w:top w:val="nil"/>
              <w:left w:val="nil"/>
              <w:bottom w:val="single" w:sz="4" w:space="0" w:color="auto"/>
              <w:right w:val="single" w:sz="4" w:space="0" w:color="auto"/>
            </w:tcBorders>
            <w:noWrap/>
            <w:vAlign w:val="center"/>
            <w:hideMark/>
          </w:tcPr>
          <w:p w14:paraId="5C98A1AD" w14:textId="6EA2A12E" w:rsidR="00B53825" w:rsidRPr="00B53825" w:rsidRDefault="518256FA" w:rsidP="431EB10B">
            <w:pPr>
              <w:spacing w:after="0" w:line="240" w:lineRule="auto"/>
              <w:rPr>
                <w:rFonts w:ascii="Arial" w:eastAsia="Arial" w:hAnsi="Arial" w:cs="Arial"/>
              </w:rPr>
            </w:pPr>
            <w:r w:rsidRPr="431EB10B">
              <w:rPr>
                <w:rFonts w:ascii="Arial" w:eastAsia="Arial" w:hAnsi="Arial" w:cs="Arial"/>
                <w:color w:val="1F1F1F"/>
              </w:rPr>
              <w:t>Proyector Videobeam Epson Powerlite X21 Xga 3000lmns</w:t>
            </w:r>
          </w:p>
        </w:tc>
        <w:tc>
          <w:tcPr>
            <w:tcW w:w="752" w:type="dxa"/>
            <w:tcBorders>
              <w:top w:val="nil"/>
              <w:left w:val="nil"/>
              <w:bottom w:val="single" w:sz="4" w:space="0" w:color="auto"/>
              <w:right w:val="single" w:sz="4" w:space="0" w:color="auto"/>
            </w:tcBorders>
            <w:noWrap/>
            <w:vAlign w:val="center"/>
            <w:hideMark/>
          </w:tcPr>
          <w:p w14:paraId="667F56F1" w14:textId="536B5FFB" w:rsidR="00B53825" w:rsidRPr="00B53825" w:rsidRDefault="6C8D6C4B" w:rsidP="00B53825">
            <w:pPr>
              <w:spacing w:after="0" w:line="240" w:lineRule="auto"/>
              <w:jc w:val="center"/>
            </w:pPr>
            <w:r w:rsidRPr="431EB10B">
              <w:rPr>
                <w:rFonts w:ascii="Arial" w:eastAsia="Times New Roman" w:hAnsi="Arial" w:cs="Arial"/>
                <w:color w:val="000000" w:themeColor="text1"/>
              </w:rPr>
              <w:t>2</w:t>
            </w:r>
          </w:p>
        </w:tc>
        <w:tc>
          <w:tcPr>
            <w:tcW w:w="1470" w:type="dxa"/>
            <w:tcBorders>
              <w:top w:val="nil"/>
              <w:left w:val="nil"/>
              <w:bottom w:val="single" w:sz="4" w:space="0" w:color="auto"/>
              <w:right w:val="single" w:sz="4" w:space="0" w:color="auto"/>
            </w:tcBorders>
            <w:noWrap/>
            <w:vAlign w:val="center"/>
            <w:hideMark/>
          </w:tcPr>
          <w:p w14:paraId="3E37475F" w14:textId="6CFD71A9" w:rsidR="00B53825" w:rsidRPr="00B53825" w:rsidRDefault="04FEE6E5" w:rsidP="431EB10B">
            <w:pPr>
              <w:spacing w:after="0" w:line="240" w:lineRule="auto"/>
              <w:rPr>
                <w:rFonts w:ascii="Arial" w:eastAsia="Times New Roman" w:hAnsi="Arial" w:cs="Arial"/>
                <w:color w:val="000000"/>
              </w:rPr>
            </w:pPr>
            <w:r w:rsidRPr="431EB10B">
              <w:rPr>
                <w:rFonts w:ascii="Arial" w:eastAsia="Times New Roman" w:hAnsi="Arial" w:cs="Arial"/>
                <w:color w:val="000000" w:themeColor="text1"/>
              </w:rPr>
              <w:t xml:space="preserve">$ </w:t>
            </w:r>
            <w:r w:rsidR="5F105487" w:rsidRPr="431EB10B">
              <w:rPr>
                <w:rFonts w:ascii="Arial" w:eastAsia="Times New Roman" w:hAnsi="Arial" w:cs="Arial"/>
                <w:color w:val="000000" w:themeColor="text1"/>
              </w:rPr>
              <w:t>2´375.000</w:t>
            </w:r>
          </w:p>
        </w:tc>
        <w:tc>
          <w:tcPr>
            <w:tcW w:w="1636" w:type="dxa"/>
            <w:tcBorders>
              <w:top w:val="nil"/>
              <w:left w:val="nil"/>
              <w:bottom w:val="single" w:sz="4" w:space="0" w:color="auto"/>
              <w:right w:val="single" w:sz="4" w:space="0" w:color="auto"/>
            </w:tcBorders>
            <w:noWrap/>
            <w:vAlign w:val="center"/>
            <w:hideMark/>
          </w:tcPr>
          <w:p w14:paraId="18CF1ECF" w14:textId="3D989E6B" w:rsidR="00B53825" w:rsidRPr="00B53825" w:rsidRDefault="5F105487" w:rsidP="431EB10B">
            <w:pPr>
              <w:spacing w:after="0" w:line="240" w:lineRule="auto"/>
              <w:jc w:val="right"/>
              <w:rPr>
                <w:rFonts w:ascii="Arial" w:eastAsia="Times New Roman" w:hAnsi="Arial" w:cs="Arial"/>
                <w:color w:val="000000" w:themeColor="text1"/>
              </w:rPr>
            </w:pPr>
            <w:r w:rsidRPr="431EB10B">
              <w:rPr>
                <w:rFonts w:ascii="Arial" w:eastAsia="Times New Roman" w:hAnsi="Arial" w:cs="Arial"/>
                <w:color w:val="000000" w:themeColor="text1"/>
              </w:rPr>
              <w:t xml:space="preserve">$ </w:t>
            </w:r>
            <w:r w:rsidR="53F4DD58" w:rsidRPr="431EB10B">
              <w:rPr>
                <w:rFonts w:ascii="Arial" w:eastAsia="Times New Roman" w:hAnsi="Arial" w:cs="Arial"/>
                <w:color w:val="000000" w:themeColor="text1"/>
              </w:rPr>
              <w:t>4´750</w:t>
            </w:r>
            <w:r w:rsidRPr="431EB10B">
              <w:rPr>
                <w:rFonts w:ascii="Arial" w:eastAsia="Times New Roman" w:hAnsi="Arial" w:cs="Arial"/>
                <w:color w:val="000000" w:themeColor="text1"/>
              </w:rPr>
              <w:t>.000</w:t>
            </w:r>
          </w:p>
          <w:p w14:paraId="69B9EFF6" w14:textId="300BA4D2" w:rsidR="00B53825" w:rsidRPr="00B53825" w:rsidRDefault="00B53825" w:rsidP="00B53825">
            <w:pPr>
              <w:spacing w:after="0" w:line="240" w:lineRule="auto"/>
              <w:jc w:val="center"/>
              <w:rPr>
                <w:rFonts w:ascii="Arial" w:eastAsia="Times New Roman" w:hAnsi="Arial" w:cs="Arial"/>
                <w:color w:val="000000"/>
              </w:rPr>
            </w:pPr>
          </w:p>
        </w:tc>
      </w:tr>
      <w:tr w:rsidR="00B53825" w:rsidRPr="00B53825" w14:paraId="29F77813" w14:textId="77777777" w:rsidTr="6FC32242">
        <w:trPr>
          <w:trHeight w:val="333"/>
        </w:trPr>
        <w:tc>
          <w:tcPr>
            <w:tcW w:w="666" w:type="dxa"/>
            <w:tcBorders>
              <w:top w:val="nil"/>
              <w:left w:val="single" w:sz="4" w:space="0" w:color="auto"/>
              <w:bottom w:val="single" w:sz="4" w:space="0" w:color="auto"/>
              <w:right w:val="single" w:sz="4" w:space="0" w:color="auto"/>
            </w:tcBorders>
            <w:noWrap/>
            <w:vAlign w:val="center"/>
            <w:hideMark/>
          </w:tcPr>
          <w:p w14:paraId="77EE9737" w14:textId="706D4A05" w:rsidR="00B53825" w:rsidRPr="00B53825" w:rsidRDefault="4249C497" w:rsidP="00B53825">
            <w:pPr>
              <w:spacing w:after="0" w:line="240" w:lineRule="auto"/>
              <w:jc w:val="center"/>
            </w:pPr>
            <w:r w:rsidRPr="6FC32242">
              <w:rPr>
                <w:rFonts w:ascii="Arial" w:eastAsia="Times New Roman" w:hAnsi="Arial" w:cs="Arial"/>
                <w:color w:val="000000" w:themeColor="text1"/>
              </w:rPr>
              <w:t>3</w:t>
            </w:r>
          </w:p>
        </w:tc>
        <w:tc>
          <w:tcPr>
            <w:tcW w:w="4332" w:type="dxa"/>
            <w:tcBorders>
              <w:top w:val="nil"/>
              <w:left w:val="nil"/>
              <w:bottom w:val="single" w:sz="4" w:space="0" w:color="auto"/>
              <w:right w:val="single" w:sz="4" w:space="0" w:color="auto"/>
            </w:tcBorders>
            <w:vAlign w:val="center"/>
            <w:hideMark/>
          </w:tcPr>
          <w:p w14:paraId="172C09E6" w14:textId="7B773817" w:rsidR="00B53825" w:rsidRPr="00B53825" w:rsidRDefault="72527A3F" w:rsidP="44D6E89D">
            <w:pPr>
              <w:spacing w:after="0" w:line="240" w:lineRule="auto"/>
            </w:pPr>
            <w:r w:rsidRPr="431EB10B">
              <w:rPr>
                <w:rFonts w:ascii="Arial" w:eastAsia="Times New Roman" w:hAnsi="Arial" w:cs="Arial"/>
                <w:color w:val="000000" w:themeColor="text1"/>
              </w:rPr>
              <w:t>Libros de literatura infantil (cuentos, álbumes)</w:t>
            </w:r>
          </w:p>
        </w:tc>
        <w:tc>
          <w:tcPr>
            <w:tcW w:w="752" w:type="dxa"/>
            <w:tcBorders>
              <w:top w:val="nil"/>
              <w:left w:val="nil"/>
              <w:bottom w:val="single" w:sz="4" w:space="0" w:color="auto"/>
              <w:right w:val="single" w:sz="4" w:space="0" w:color="auto"/>
            </w:tcBorders>
            <w:vAlign w:val="center"/>
            <w:hideMark/>
          </w:tcPr>
          <w:p w14:paraId="0F848C35" w14:textId="44CE2457" w:rsidR="00B53825" w:rsidRPr="00B53825" w:rsidRDefault="72527A3F" w:rsidP="00B53825">
            <w:pPr>
              <w:spacing w:after="0" w:line="240" w:lineRule="auto"/>
              <w:jc w:val="center"/>
            </w:pPr>
            <w:r w:rsidRPr="431EB10B">
              <w:rPr>
                <w:rFonts w:ascii="Arial" w:eastAsia="Times New Roman" w:hAnsi="Arial" w:cs="Arial"/>
                <w:color w:val="000000" w:themeColor="text1"/>
              </w:rPr>
              <w:t>40</w:t>
            </w:r>
          </w:p>
        </w:tc>
        <w:tc>
          <w:tcPr>
            <w:tcW w:w="1470" w:type="dxa"/>
            <w:tcBorders>
              <w:top w:val="nil"/>
              <w:left w:val="nil"/>
              <w:bottom w:val="single" w:sz="4" w:space="0" w:color="auto"/>
              <w:right w:val="single" w:sz="4" w:space="0" w:color="auto"/>
            </w:tcBorders>
            <w:vAlign w:val="center"/>
            <w:hideMark/>
          </w:tcPr>
          <w:p w14:paraId="6B0383F3" w14:textId="32182C23" w:rsidR="00B53825" w:rsidRPr="00B53825" w:rsidRDefault="04FEE6E5" w:rsidP="00B53825">
            <w:pPr>
              <w:spacing w:after="0" w:line="240" w:lineRule="auto"/>
              <w:jc w:val="right"/>
              <w:rPr>
                <w:rFonts w:ascii="Arial" w:eastAsia="Times New Roman" w:hAnsi="Arial" w:cs="Arial"/>
                <w:color w:val="000000"/>
              </w:rPr>
            </w:pPr>
            <w:r w:rsidRPr="431EB10B">
              <w:rPr>
                <w:rFonts w:ascii="Arial" w:eastAsia="Times New Roman" w:hAnsi="Arial" w:cs="Arial"/>
                <w:color w:val="000000" w:themeColor="text1"/>
              </w:rPr>
              <w:t xml:space="preserve">$ </w:t>
            </w:r>
            <w:r w:rsidR="23EE2259" w:rsidRPr="431EB10B">
              <w:rPr>
                <w:rFonts w:ascii="Arial" w:eastAsia="Times New Roman" w:hAnsi="Arial" w:cs="Arial"/>
                <w:color w:val="000000" w:themeColor="text1"/>
              </w:rPr>
              <w:t>35.000</w:t>
            </w:r>
          </w:p>
        </w:tc>
        <w:tc>
          <w:tcPr>
            <w:tcW w:w="1636" w:type="dxa"/>
            <w:tcBorders>
              <w:top w:val="nil"/>
              <w:left w:val="nil"/>
              <w:bottom w:val="single" w:sz="4" w:space="0" w:color="auto"/>
              <w:right w:val="single" w:sz="4" w:space="0" w:color="auto"/>
            </w:tcBorders>
            <w:vAlign w:val="center"/>
            <w:hideMark/>
          </w:tcPr>
          <w:p w14:paraId="00E9F20C" w14:textId="564AFDB1" w:rsidR="00B53825" w:rsidRPr="00B53825" w:rsidRDefault="04FEE6E5" w:rsidP="00B53825">
            <w:pPr>
              <w:spacing w:after="0" w:line="240" w:lineRule="auto"/>
              <w:jc w:val="center"/>
              <w:rPr>
                <w:rFonts w:ascii="Arial" w:eastAsia="Times New Roman" w:hAnsi="Arial" w:cs="Arial"/>
                <w:color w:val="000000"/>
              </w:rPr>
            </w:pPr>
            <w:r w:rsidRPr="431EB10B">
              <w:rPr>
                <w:rFonts w:ascii="Arial" w:eastAsia="Times New Roman" w:hAnsi="Arial" w:cs="Arial"/>
                <w:color w:val="000000" w:themeColor="text1"/>
              </w:rPr>
              <w:t xml:space="preserve">$ </w:t>
            </w:r>
            <w:r w:rsidR="3E82A06C" w:rsidRPr="431EB10B">
              <w:rPr>
                <w:rFonts w:ascii="Arial" w:eastAsia="Times New Roman" w:hAnsi="Arial" w:cs="Arial"/>
                <w:color w:val="000000" w:themeColor="text1"/>
              </w:rPr>
              <w:t>1´400.000</w:t>
            </w:r>
          </w:p>
        </w:tc>
      </w:tr>
      <w:tr w:rsidR="431EB10B" w14:paraId="5196806A" w14:textId="77777777" w:rsidTr="6FC32242">
        <w:trPr>
          <w:trHeight w:val="333"/>
        </w:trPr>
        <w:tc>
          <w:tcPr>
            <w:tcW w:w="666" w:type="dxa"/>
            <w:tcBorders>
              <w:top w:val="nil"/>
              <w:left w:val="single" w:sz="4" w:space="0" w:color="auto"/>
              <w:bottom w:val="single" w:sz="4" w:space="0" w:color="auto"/>
              <w:right w:val="single" w:sz="4" w:space="0" w:color="auto"/>
            </w:tcBorders>
            <w:noWrap/>
            <w:vAlign w:val="center"/>
            <w:hideMark/>
          </w:tcPr>
          <w:p w14:paraId="2E325285" w14:textId="0284F80A" w:rsidR="3E82A06C" w:rsidRDefault="6EC482E4" w:rsidP="431EB10B">
            <w:pPr>
              <w:spacing w:line="240" w:lineRule="auto"/>
              <w:jc w:val="center"/>
            </w:pPr>
            <w:r w:rsidRPr="6FC32242">
              <w:rPr>
                <w:rFonts w:ascii="Arial" w:eastAsia="Times New Roman" w:hAnsi="Arial" w:cs="Arial"/>
                <w:color w:val="000000" w:themeColor="text1"/>
              </w:rPr>
              <w:t>4</w:t>
            </w:r>
          </w:p>
        </w:tc>
        <w:tc>
          <w:tcPr>
            <w:tcW w:w="4332" w:type="dxa"/>
            <w:tcBorders>
              <w:top w:val="nil"/>
              <w:left w:val="nil"/>
              <w:bottom w:val="single" w:sz="4" w:space="0" w:color="auto"/>
              <w:right w:val="single" w:sz="4" w:space="0" w:color="auto"/>
            </w:tcBorders>
            <w:vAlign w:val="center"/>
            <w:hideMark/>
          </w:tcPr>
          <w:p w14:paraId="00029EE7" w14:textId="7F70B403" w:rsidR="3E82A06C" w:rsidRDefault="3E82A06C" w:rsidP="431EB10B">
            <w:pPr>
              <w:spacing w:line="240" w:lineRule="auto"/>
            </w:pPr>
            <w:r w:rsidRPr="431EB10B">
              <w:rPr>
                <w:rFonts w:ascii="Arial" w:eastAsia="Times New Roman" w:hAnsi="Arial" w:cs="Arial"/>
                <w:color w:val="000000" w:themeColor="text1"/>
              </w:rPr>
              <w:t>Literatura juvenil</w:t>
            </w:r>
          </w:p>
        </w:tc>
        <w:tc>
          <w:tcPr>
            <w:tcW w:w="752" w:type="dxa"/>
            <w:tcBorders>
              <w:top w:val="nil"/>
              <w:left w:val="nil"/>
              <w:bottom w:val="single" w:sz="4" w:space="0" w:color="auto"/>
              <w:right w:val="single" w:sz="4" w:space="0" w:color="auto"/>
            </w:tcBorders>
            <w:vAlign w:val="center"/>
            <w:hideMark/>
          </w:tcPr>
          <w:p w14:paraId="0CC89405" w14:textId="5C323397" w:rsidR="3E82A06C" w:rsidRDefault="3E82A06C" w:rsidP="431EB10B">
            <w:pPr>
              <w:spacing w:line="240" w:lineRule="auto"/>
              <w:jc w:val="center"/>
            </w:pPr>
            <w:r w:rsidRPr="431EB10B">
              <w:rPr>
                <w:rFonts w:ascii="Arial" w:eastAsia="Times New Roman" w:hAnsi="Arial" w:cs="Arial"/>
                <w:color w:val="000000" w:themeColor="text1"/>
              </w:rPr>
              <w:t>30</w:t>
            </w:r>
          </w:p>
        </w:tc>
        <w:tc>
          <w:tcPr>
            <w:tcW w:w="1470" w:type="dxa"/>
            <w:tcBorders>
              <w:top w:val="nil"/>
              <w:left w:val="nil"/>
              <w:bottom w:val="single" w:sz="4" w:space="0" w:color="auto"/>
              <w:right w:val="single" w:sz="4" w:space="0" w:color="auto"/>
            </w:tcBorders>
            <w:vAlign w:val="center"/>
            <w:hideMark/>
          </w:tcPr>
          <w:p w14:paraId="35104084" w14:textId="252BEF60" w:rsidR="3E82A06C" w:rsidRDefault="3E82A06C" w:rsidP="431EB10B">
            <w:pPr>
              <w:spacing w:line="240" w:lineRule="auto"/>
              <w:jc w:val="right"/>
            </w:pPr>
            <w:r w:rsidRPr="431EB10B">
              <w:rPr>
                <w:rFonts w:ascii="Arial" w:eastAsia="Times New Roman" w:hAnsi="Arial" w:cs="Arial"/>
                <w:color w:val="000000" w:themeColor="text1"/>
              </w:rPr>
              <w:t>$40.000</w:t>
            </w:r>
          </w:p>
        </w:tc>
        <w:tc>
          <w:tcPr>
            <w:tcW w:w="1636" w:type="dxa"/>
            <w:tcBorders>
              <w:top w:val="nil"/>
              <w:left w:val="nil"/>
              <w:bottom w:val="single" w:sz="4" w:space="0" w:color="auto"/>
              <w:right w:val="single" w:sz="4" w:space="0" w:color="auto"/>
            </w:tcBorders>
            <w:vAlign w:val="center"/>
            <w:hideMark/>
          </w:tcPr>
          <w:p w14:paraId="216BA818" w14:textId="34239D65" w:rsidR="3E82A06C" w:rsidRDefault="3E82A06C" w:rsidP="431EB10B">
            <w:pPr>
              <w:spacing w:line="240" w:lineRule="auto"/>
              <w:jc w:val="center"/>
            </w:pPr>
            <w:r w:rsidRPr="431EB10B">
              <w:rPr>
                <w:rFonts w:ascii="Arial" w:eastAsia="Times New Roman" w:hAnsi="Arial" w:cs="Arial"/>
                <w:color w:val="000000" w:themeColor="text1"/>
              </w:rPr>
              <w:t>$1´200.000</w:t>
            </w:r>
          </w:p>
        </w:tc>
      </w:tr>
      <w:tr w:rsidR="431EB10B" w14:paraId="2AB37A9B" w14:textId="77777777" w:rsidTr="6FC32242">
        <w:trPr>
          <w:trHeight w:val="333"/>
        </w:trPr>
        <w:tc>
          <w:tcPr>
            <w:tcW w:w="666" w:type="dxa"/>
            <w:tcBorders>
              <w:top w:val="nil"/>
              <w:left w:val="single" w:sz="4" w:space="0" w:color="auto"/>
              <w:bottom w:val="single" w:sz="4" w:space="0" w:color="auto"/>
              <w:right w:val="single" w:sz="4" w:space="0" w:color="auto"/>
            </w:tcBorders>
            <w:noWrap/>
            <w:vAlign w:val="center"/>
            <w:hideMark/>
          </w:tcPr>
          <w:p w14:paraId="6E0D4ABA" w14:textId="26F65226" w:rsidR="3E82A06C" w:rsidRDefault="0872B615" w:rsidP="431EB10B">
            <w:pPr>
              <w:spacing w:line="240" w:lineRule="auto"/>
              <w:jc w:val="center"/>
            </w:pPr>
            <w:r w:rsidRPr="6FC32242">
              <w:rPr>
                <w:rFonts w:ascii="Arial" w:eastAsia="Times New Roman" w:hAnsi="Arial" w:cs="Arial"/>
                <w:color w:val="000000" w:themeColor="text1"/>
              </w:rPr>
              <w:t>5</w:t>
            </w:r>
          </w:p>
        </w:tc>
        <w:tc>
          <w:tcPr>
            <w:tcW w:w="4332" w:type="dxa"/>
            <w:tcBorders>
              <w:top w:val="nil"/>
              <w:left w:val="nil"/>
              <w:bottom w:val="single" w:sz="4" w:space="0" w:color="auto"/>
              <w:right w:val="single" w:sz="4" w:space="0" w:color="auto"/>
            </w:tcBorders>
            <w:vAlign w:val="center"/>
            <w:hideMark/>
          </w:tcPr>
          <w:p w14:paraId="2A38BFB3" w14:textId="1F50EACB" w:rsidR="3E82A06C" w:rsidRDefault="3E82A06C" w:rsidP="431EB10B">
            <w:pPr>
              <w:spacing w:line="240" w:lineRule="auto"/>
            </w:pPr>
            <w:r w:rsidRPr="431EB10B">
              <w:rPr>
                <w:rFonts w:ascii="Arial" w:eastAsia="Times New Roman" w:hAnsi="Arial" w:cs="Arial"/>
                <w:color w:val="000000" w:themeColor="text1"/>
              </w:rPr>
              <w:t>Libros informativos (ciencia, historia, cultura)</w:t>
            </w:r>
          </w:p>
        </w:tc>
        <w:tc>
          <w:tcPr>
            <w:tcW w:w="752" w:type="dxa"/>
            <w:tcBorders>
              <w:top w:val="nil"/>
              <w:left w:val="nil"/>
              <w:bottom w:val="single" w:sz="4" w:space="0" w:color="auto"/>
              <w:right w:val="single" w:sz="4" w:space="0" w:color="auto"/>
            </w:tcBorders>
            <w:vAlign w:val="center"/>
            <w:hideMark/>
          </w:tcPr>
          <w:p w14:paraId="0346C589" w14:textId="5206AA08" w:rsidR="3E82A06C" w:rsidRDefault="3E82A06C" w:rsidP="431EB10B">
            <w:pPr>
              <w:spacing w:line="240" w:lineRule="auto"/>
              <w:jc w:val="center"/>
            </w:pPr>
            <w:r w:rsidRPr="431EB10B">
              <w:rPr>
                <w:rFonts w:ascii="Arial" w:eastAsia="Times New Roman" w:hAnsi="Arial" w:cs="Arial"/>
                <w:color w:val="000000" w:themeColor="text1"/>
              </w:rPr>
              <w:t>30</w:t>
            </w:r>
          </w:p>
        </w:tc>
        <w:tc>
          <w:tcPr>
            <w:tcW w:w="1470" w:type="dxa"/>
            <w:tcBorders>
              <w:top w:val="nil"/>
              <w:left w:val="nil"/>
              <w:bottom w:val="single" w:sz="4" w:space="0" w:color="auto"/>
              <w:right w:val="single" w:sz="4" w:space="0" w:color="auto"/>
            </w:tcBorders>
            <w:vAlign w:val="center"/>
            <w:hideMark/>
          </w:tcPr>
          <w:p w14:paraId="544C0DAB" w14:textId="57506BF0" w:rsidR="3E82A06C" w:rsidRDefault="3E82A06C" w:rsidP="431EB10B">
            <w:pPr>
              <w:spacing w:line="240" w:lineRule="auto"/>
              <w:jc w:val="right"/>
            </w:pPr>
            <w:r w:rsidRPr="431EB10B">
              <w:rPr>
                <w:rFonts w:ascii="Arial" w:eastAsia="Times New Roman" w:hAnsi="Arial" w:cs="Arial"/>
                <w:color w:val="000000" w:themeColor="text1"/>
              </w:rPr>
              <w:t>$45.000</w:t>
            </w:r>
          </w:p>
        </w:tc>
        <w:tc>
          <w:tcPr>
            <w:tcW w:w="1636" w:type="dxa"/>
            <w:tcBorders>
              <w:top w:val="nil"/>
              <w:left w:val="nil"/>
              <w:bottom w:val="single" w:sz="4" w:space="0" w:color="auto"/>
              <w:right w:val="single" w:sz="4" w:space="0" w:color="auto"/>
            </w:tcBorders>
            <w:vAlign w:val="center"/>
            <w:hideMark/>
          </w:tcPr>
          <w:p w14:paraId="34EB09FF" w14:textId="2F800B43" w:rsidR="3E82A06C" w:rsidRDefault="3E82A06C" w:rsidP="431EB10B">
            <w:pPr>
              <w:spacing w:line="240" w:lineRule="auto"/>
              <w:jc w:val="center"/>
            </w:pPr>
            <w:r w:rsidRPr="431EB10B">
              <w:rPr>
                <w:rFonts w:ascii="Arial" w:eastAsia="Times New Roman" w:hAnsi="Arial" w:cs="Arial"/>
                <w:color w:val="000000" w:themeColor="text1"/>
              </w:rPr>
              <w:t>$1´350.000</w:t>
            </w:r>
          </w:p>
        </w:tc>
      </w:tr>
      <w:tr w:rsidR="431EB10B" w14:paraId="21B0CA22" w14:textId="77777777" w:rsidTr="6FC32242">
        <w:trPr>
          <w:trHeight w:val="333"/>
        </w:trPr>
        <w:tc>
          <w:tcPr>
            <w:tcW w:w="666" w:type="dxa"/>
            <w:tcBorders>
              <w:top w:val="nil"/>
              <w:left w:val="single" w:sz="4" w:space="0" w:color="auto"/>
              <w:bottom w:val="single" w:sz="4" w:space="0" w:color="auto"/>
              <w:right w:val="single" w:sz="4" w:space="0" w:color="auto"/>
            </w:tcBorders>
            <w:noWrap/>
            <w:vAlign w:val="center"/>
            <w:hideMark/>
          </w:tcPr>
          <w:p w14:paraId="37E8E647" w14:textId="5D74FAE6" w:rsidR="3E82A06C" w:rsidRDefault="37AC16A7" w:rsidP="431EB10B">
            <w:pPr>
              <w:spacing w:line="240" w:lineRule="auto"/>
              <w:jc w:val="center"/>
            </w:pPr>
            <w:r w:rsidRPr="6FC32242">
              <w:rPr>
                <w:rFonts w:ascii="Arial" w:eastAsia="Times New Roman" w:hAnsi="Arial" w:cs="Arial"/>
                <w:color w:val="000000" w:themeColor="text1"/>
              </w:rPr>
              <w:t>6</w:t>
            </w:r>
          </w:p>
        </w:tc>
        <w:tc>
          <w:tcPr>
            <w:tcW w:w="4332" w:type="dxa"/>
            <w:tcBorders>
              <w:top w:val="nil"/>
              <w:left w:val="nil"/>
              <w:bottom w:val="single" w:sz="4" w:space="0" w:color="auto"/>
              <w:right w:val="single" w:sz="4" w:space="0" w:color="auto"/>
            </w:tcBorders>
            <w:vAlign w:val="center"/>
            <w:hideMark/>
          </w:tcPr>
          <w:p w14:paraId="1C37A118" w14:textId="69D97A23" w:rsidR="3E82A06C" w:rsidRDefault="3E82A06C" w:rsidP="431EB10B">
            <w:pPr>
              <w:spacing w:line="240" w:lineRule="auto"/>
            </w:pPr>
            <w:r w:rsidRPr="431EB10B">
              <w:rPr>
                <w:rFonts w:ascii="Arial" w:eastAsia="Times New Roman" w:hAnsi="Arial" w:cs="Arial"/>
                <w:color w:val="000000" w:themeColor="text1"/>
              </w:rPr>
              <w:t>Libros de referencia (diccionarios, enciclopedias)</w:t>
            </w:r>
          </w:p>
        </w:tc>
        <w:tc>
          <w:tcPr>
            <w:tcW w:w="752" w:type="dxa"/>
            <w:tcBorders>
              <w:top w:val="nil"/>
              <w:left w:val="nil"/>
              <w:bottom w:val="single" w:sz="4" w:space="0" w:color="auto"/>
              <w:right w:val="single" w:sz="4" w:space="0" w:color="auto"/>
            </w:tcBorders>
            <w:vAlign w:val="center"/>
            <w:hideMark/>
          </w:tcPr>
          <w:p w14:paraId="1127E135" w14:textId="29269046" w:rsidR="3E82A06C" w:rsidRDefault="3E82A06C" w:rsidP="431EB10B">
            <w:pPr>
              <w:spacing w:line="240" w:lineRule="auto"/>
              <w:jc w:val="center"/>
            </w:pPr>
            <w:r w:rsidRPr="431EB10B">
              <w:rPr>
                <w:rFonts w:ascii="Arial" w:eastAsia="Times New Roman" w:hAnsi="Arial" w:cs="Arial"/>
                <w:color w:val="000000" w:themeColor="text1"/>
              </w:rPr>
              <w:t>10</w:t>
            </w:r>
          </w:p>
        </w:tc>
        <w:tc>
          <w:tcPr>
            <w:tcW w:w="1470" w:type="dxa"/>
            <w:tcBorders>
              <w:top w:val="nil"/>
              <w:left w:val="nil"/>
              <w:bottom w:val="single" w:sz="4" w:space="0" w:color="auto"/>
              <w:right w:val="single" w:sz="4" w:space="0" w:color="auto"/>
            </w:tcBorders>
            <w:vAlign w:val="center"/>
            <w:hideMark/>
          </w:tcPr>
          <w:p w14:paraId="21A554DE" w14:textId="536FE6B9" w:rsidR="3E82A06C" w:rsidRDefault="3E82A06C" w:rsidP="431EB10B">
            <w:pPr>
              <w:spacing w:line="240" w:lineRule="auto"/>
              <w:jc w:val="right"/>
            </w:pPr>
            <w:r w:rsidRPr="431EB10B">
              <w:rPr>
                <w:rFonts w:ascii="Arial" w:eastAsia="Times New Roman" w:hAnsi="Arial" w:cs="Arial"/>
                <w:color w:val="000000" w:themeColor="text1"/>
              </w:rPr>
              <w:t>$60.000</w:t>
            </w:r>
          </w:p>
        </w:tc>
        <w:tc>
          <w:tcPr>
            <w:tcW w:w="1636" w:type="dxa"/>
            <w:tcBorders>
              <w:top w:val="nil"/>
              <w:left w:val="nil"/>
              <w:bottom w:val="single" w:sz="4" w:space="0" w:color="auto"/>
              <w:right w:val="single" w:sz="4" w:space="0" w:color="auto"/>
            </w:tcBorders>
            <w:vAlign w:val="center"/>
            <w:hideMark/>
          </w:tcPr>
          <w:p w14:paraId="65CC4700" w14:textId="2B5E3A45" w:rsidR="3E82A06C" w:rsidRDefault="3E82A06C" w:rsidP="431EB10B">
            <w:pPr>
              <w:spacing w:line="240" w:lineRule="auto"/>
              <w:jc w:val="center"/>
            </w:pPr>
            <w:r w:rsidRPr="431EB10B">
              <w:rPr>
                <w:rFonts w:ascii="Arial" w:eastAsia="Times New Roman" w:hAnsi="Arial" w:cs="Arial"/>
                <w:color w:val="000000" w:themeColor="text1"/>
              </w:rPr>
              <w:t>$600.000</w:t>
            </w:r>
          </w:p>
        </w:tc>
      </w:tr>
      <w:tr w:rsidR="431EB10B" w14:paraId="75272188" w14:textId="77777777" w:rsidTr="6FC32242">
        <w:trPr>
          <w:trHeight w:val="320"/>
        </w:trPr>
        <w:tc>
          <w:tcPr>
            <w:tcW w:w="666" w:type="dxa"/>
            <w:tcBorders>
              <w:top w:val="nil"/>
              <w:left w:val="single" w:sz="4" w:space="0" w:color="auto"/>
              <w:bottom w:val="single" w:sz="4" w:space="0" w:color="auto"/>
              <w:right w:val="single" w:sz="4" w:space="0" w:color="auto"/>
            </w:tcBorders>
            <w:noWrap/>
            <w:vAlign w:val="bottom"/>
            <w:hideMark/>
          </w:tcPr>
          <w:p w14:paraId="7F7C9C1B" w14:textId="1A995082" w:rsidR="3E82A06C" w:rsidRDefault="2F54AF4D" w:rsidP="431EB10B">
            <w:pPr>
              <w:spacing w:line="240" w:lineRule="auto"/>
              <w:jc w:val="center"/>
            </w:pPr>
            <w:r w:rsidRPr="6FC32242">
              <w:rPr>
                <w:rFonts w:ascii="Arial" w:eastAsia="Times New Roman" w:hAnsi="Arial" w:cs="Arial"/>
                <w:color w:val="000000" w:themeColor="text1"/>
              </w:rPr>
              <w:t>7</w:t>
            </w:r>
          </w:p>
        </w:tc>
        <w:tc>
          <w:tcPr>
            <w:tcW w:w="4332" w:type="dxa"/>
            <w:tcBorders>
              <w:top w:val="nil"/>
              <w:left w:val="nil"/>
              <w:bottom w:val="single" w:sz="4" w:space="0" w:color="auto"/>
              <w:right w:val="single" w:sz="4" w:space="0" w:color="auto"/>
            </w:tcBorders>
            <w:noWrap/>
            <w:vAlign w:val="bottom"/>
            <w:hideMark/>
          </w:tcPr>
          <w:p w14:paraId="288A46F7" w14:textId="1B321FB6" w:rsidR="3E82A06C" w:rsidRDefault="3E82A06C" w:rsidP="431EB10B">
            <w:pPr>
              <w:spacing w:line="240" w:lineRule="auto"/>
            </w:pPr>
            <w:r w:rsidRPr="431EB10B">
              <w:rPr>
                <w:rFonts w:ascii="Arial" w:eastAsia="Times New Roman" w:hAnsi="Arial" w:cs="Arial"/>
                <w:color w:val="000000" w:themeColor="text1"/>
              </w:rPr>
              <w:t>Juegos de mesa educativos (lenguaje, lógica)</w:t>
            </w:r>
          </w:p>
        </w:tc>
        <w:tc>
          <w:tcPr>
            <w:tcW w:w="752" w:type="dxa"/>
            <w:tcBorders>
              <w:top w:val="nil"/>
              <w:left w:val="nil"/>
              <w:bottom w:val="single" w:sz="4" w:space="0" w:color="auto"/>
              <w:right w:val="single" w:sz="4" w:space="0" w:color="auto"/>
            </w:tcBorders>
            <w:noWrap/>
            <w:vAlign w:val="bottom"/>
            <w:hideMark/>
          </w:tcPr>
          <w:p w14:paraId="58907589" w14:textId="458E9616" w:rsidR="3E82A06C" w:rsidRDefault="3E82A06C" w:rsidP="431EB10B">
            <w:pPr>
              <w:spacing w:line="240" w:lineRule="auto"/>
              <w:jc w:val="center"/>
            </w:pPr>
            <w:r w:rsidRPr="431EB10B">
              <w:rPr>
                <w:rFonts w:ascii="Arial" w:eastAsia="Times New Roman" w:hAnsi="Arial" w:cs="Arial"/>
                <w:color w:val="000000" w:themeColor="text1"/>
              </w:rPr>
              <w:t>10</w:t>
            </w:r>
          </w:p>
        </w:tc>
        <w:tc>
          <w:tcPr>
            <w:tcW w:w="1470" w:type="dxa"/>
            <w:tcBorders>
              <w:top w:val="nil"/>
              <w:left w:val="nil"/>
              <w:bottom w:val="single" w:sz="4" w:space="0" w:color="auto"/>
              <w:right w:val="single" w:sz="4" w:space="0" w:color="auto"/>
            </w:tcBorders>
            <w:noWrap/>
            <w:vAlign w:val="bottom"/>
            <w:hideMark/>
          </w:tcPr>
          <w:p w14:paraId="38B9914E" w14:textId="4EA58EE6" w:rsidR="3E82A06C" w:rsidRDefault="3E82A06C" w:rsidP="431EB10B">
            <w:pPr>
              <w:spacing w:line="240" w:lineRule="auto"/>
              <w:jc w:val="center"/>
            </w:pPr>
            <w:r w:rsidRPr="431EB10B">
              <w:rPr>
                <w:rFonts w:ascii="Arial" w:eastAsia="Times New Roman" w:hAnsi="Arial" w:cs="Arial"/>
                <w:color w:val="000000" w:themeColor="text1"/>
              </w:rPr>
              <w:t>$50.000</w:t>
            </w:r>
          </w:p>
        </w:tc>
        <w:tc>
          <w:tcPr>
            <w:tcW w:w="1636" w:type="dxa"/>
            <w:tcBorders>
              <w:top w:val="nil"/>
              <w:left w:val="nil"/>
              <w:bottom w:val="single" w:sz="4" w:space="0" w:color="auto"/>
              <w:right w:val="single" w:sz="4" w:space="0" w:color="auto"/>
            </w:tcBorders>
            <w:noWrap/>
            <w:vAlign w:val="bottom"/>
            <w:hideMark/>
          </w:tcPr>
          <w:p w14:paraId="395D6C2B" w14:textId="4B457996" w:rsidR="3E82A06C" w:rsidRDefault="3E82A06C" w:rsidP="431EB10B">
            <w:pPr>
              <w:spacing w:line="240" w:lineRule="auto"/>
              <w:jc w:val="center"/>
            </w:pPr>
            <w:r w:rsidRPr="431EB10B">
              <w:rPr>
                <w:rFonts w:ascii="Arial" w:eastAsia="Times New Roman" w:hAnsi="Arial" w:cs="Arial"/>
                <w:color w:val="000000" w:themeColor="text1"/>
              </w:rPr>
              <w:t>$500.000</w:t>
            </w:r>
          </w:p>
        </w:tc>
      </w:tr>
      <w:tr w:rsidR="431EB10B" w14:paraId="12C69265" w14:textId="77777777" w:rsidTr="6FC32242">
        <w:trPr>
          <w:trHeight w:val="320"/>
        </w:trPr>
        <w:tc>
          <w:tcPr>
            <w:tcW w:w="666" w:type="dxa"/>
            <w:tcBorders>
              <w:top w:val="nil"/>
              <w:left w:val="single" w:sz="4" w:space="0" w:color="auto"/>
              <w:bottom w:val="single" w:sz="4" w:space="0" w:color="auto"/>
              <w:right w:val="single" w:sz="4" w:space="0" w:color="auto"/>
            </w:tcBorders>
            <w:noWrap/>
            <w:vAlign w:val="bottom"/>
            <w:hideMark/>
          </w:tcPr>
          <w:p w14:paraId="6EB68A0F" w14:textId="6AC463AA" w:rsidR="3E82A06C" w:rsidRDefault="14150364" w:rsidP="431EB10B">
            <w:pPr>
              <w:spacing w:line="240" w:lineRule="auto"/>
              <w:jc w:val="center"/>
            </w:pPr>
            <w:r w:rsidRPr="6FC32242">
              <w:rPr>
                <w:rFonts w:ascii="Arial" w:eastAsia="Times New Roman" w:hAnsi="Arial" w:cs="Arial"/>
                <w:color w:val="000000" w:themeColor="text1"/>
              </w:rPr>
              <w:t>8</w:t>
            </w:r>
          </w:p>
        </w:tc>
        <w:tc>
          <w:tcPr>
            <w:tcW w:w="4332" w:type="dxa"/>
            <w:tcBorders>
              <w:top w:val="nil"/>
              <w:left w:val="nil"/>
              <w:bottom w:val="single" w:sz="4" w:space="0" w:color="auto"/>
              <w:right w:val="single" w:sz="4" w:space="0" w:color="auto"/>
            </w:tcBorders>
            <w:noWrap/>
            <w:vAlign w:val="bottom"/>
            <w:hideMark/>
          </w:tcPr>
          <w:p w14:paraId="6E1BC243" w14:textId="052A1F16" w:rsidR="3E82A06C" w:rsidRDefault="3E82A06C" w:rsidP="431EB10B">
            <w:pPr>
              <w:spacing w:line="240" w:lineRule="auto"/>
            </w:pPr>
            <w:r w:rsidRPr="431EB10B">
              <w:rPr>
                <w:rFonts w:ascii="Arial" w:eastAsia="Times New Roman" w:hAnsi="Arial" w:cs="Arial"/>
                <w:color w:val="000000" w:themeColor="text1"/>
              </w:rPr>
              <w:t xml:space="preserve">Tarjetas </w:t>
            </w:r>
            <w:r w:rsidR="626A8DB6" w:rsidRPr="431EB10B">
              <w:rPr>
                <w:rFonts w:ascii="Arial" w:eastAsia="Times New Roman" w:hAnsi="Arial" w:cs="Arial"/>
                <w:color w:val="000000" w:themeColor="text1"/>
              </w:rPr>
              <w:t>didácticas</w:t>
            </w:r>
            <w:r w:rsidRPr="431EB10B">
              <w:rPr>
                <w:rFonts w:ascii="Arial" w:eastAsia="Times New Roman" w:hAnsi="Arial" w:cs="Arial"/>
                <w:color w:val="000000" w:themeColor="text1"/>
              </w:rPr>
              <w:t xml:space="preserve"> (lectoesc</w:t>
            </w:r>
            <w:r w:rsidR="1EE2D3AC" w:rsidRPr="431EB10B">
              <w:rPr>
                <w:rFonts w:ascii="Arial" w:eastAsia="Times New Roman" w:hAnsi="Arial" w:cs="Arial"/>
                <w:color w:val="000000" w:themeColor="text1"/>
              </w:rPr>
              <w:t>ritura)</w:t>
            </w:r>
          </w:p>
        </w:tc>
        <w:tc>
          <w:tcPr>
            <w:tcW w:w="752" w:type="dxa"/>
            <w:tcBorders>
              <w:top w:val="nil"/>
              <w:left w:val="nil"/>
              <w:bottom w:val="single" w:sz="4" w:space="0" w:color="auto"/>
              <w:right w:val="single" w:sz="4" w:space="0" w:color="auto"/>
            </w:tcBorders>
            <w:noWrap/>
            <w:vAlign w:val="bottom"/>
            <w:hideMark/>
          </w:tcPr>
          <w:p w14:paraId="3FAC4E9F" w14:textId="2D10900B" w:rsidR="37FEB484" w:rsidRDefault="37FEB484" w:rsidP="431EB10B">
            <w:pPr>
              <w:spacing w:line="240" w:lineRule="auto"/>
              <w:jc w:val="center"/>
            </w:pPr>
            <w:r w:rsidRPr="431EB10B">
              <w:rPr>
                <w:rFonts w:ascii="Arial" w:eastAsia="Times New Roman" w:hAnsi="Arial" w:cs="Arial"/>
                <w:color w:val="000000" w:themeColor="text1"/>
              </w:rPr>
              <w:t>15</w:t>
            </w:r>
          </w:p>
        </w:tc>
        <w:tc>
          <w:tcPr>
            <w:tcW w:w="1470" w:type="dxa"/>
            <w:tcBorders>
              <w:top w:val="nil"/>
              <w:left w:val="nil"/>
              <w:bottom w:val="single" w:sz="4" w:space="0" w:color="auto"/>
              <w:right w:val="single" w:sz="4" w:space="0" w:color="auto"/>
            </w:tcBorders>
            <w:noWrap/>
            <w:vAlign w:val="bottom"/>
            <w:hideMark/>
          </w:tcPr>
          <w:p w14:paraId="6844B3FB" w14:textId="4CF74C45" w:rsidR="37FEB484" w:rsidRDefault="37FEB484" w:rsidP="431EB10B">
            <w:pPr>
              <w:spacing w:line="240" w:lineRule="auto"/>
              <w:jc w:val="center"/>
            </w:pPr>
            <w:r w:rsidRPr="431EB10B">
              <w:rPr>
                <w:rFonts w:ascii="Arial" w:eastAsia="Times New Roman" w:hAnsi="Arial" w:cs="Arial"/>
                <w:color w:val="000000" w:themeColor="text1"/>
              </w:rPr>
              <w:t>$20.000</w:t>
            </w:r>
          </w:p>
        </w:tc>
        <w:tc>
          <w:tcPr>
            <w:tcW w:w="1636" w:type="dxa"/>
            <w:tcBorders>
              <w:top w:val="nil"/>
              <w:left w:val="nil"/>
              <w:bottom w:val="single" w:sz="4" w:space="0" w:color="auto"/>
              <w:right w:val="single" w:sz="4" w:space="0" w:color="auto"/>
            </w:tcBorders>
            <w:noWrap/>
            <w:vAlign w:val="bottom"/>
            <w:hideMark/>
          </w:tcPr>
          <w:p w14:paraId="4B11D46A" w14:textId="15D0BD4E" w:rsidR="37FEB484" w:rsidRDefault="37FEB484" w:rsidP="431EB10B">
            <w:pPr>
              <w:spacing w:line="240" w:lineRule="auto"/>
              <w:jc w:val="center"/>
            </w:pPr>
            <w:r w:rsidRPr="431EB10B">
              <w:rPr>
                <w:rFonts w:ascii="Arial" w:eastAsia="Times New Roman" w:hAnsi="Arial" w:cs="Arial"/>
                <w:color w:val="000000" w:themeColor="text1"/>
              </w:rPr>
              <w:t>$300.000</w:t>
            </w:r>
          </w:p>
        </w:tc>
      </w:tr>
      <w:tr w:rsidR="431EB10B" w14:paraId="64CAD14F" w14:textId="77777777" w:rsidTr="6FC32242">
        <w:trPr>
          <w:trHeight w:val="320"/>
        </w:trPr>
        <w:tc>
          <w:tcPr>
            <w:tcW w:w="666" w:type="dxa"/>
            <w:tcBorders>
              <w:top w:val="nil"/>
              <w:left w:val="single" w:sz="4" w:space="0" w:color="auto"/>
              <w:bottom w:val="single" w:sz="4" w:space="0" w:color="auto"/>
              <w:right w:val="single" w:sz="4" w:space="0" w:color="auto"/>
            </w:tcBorders>
            <w:noWrap/>
            <w:vAlign w:val="bottom"/>
            <w:hideMark/>
          </w:tcPr>
          <w:p w14:paraId="570E6CE9" w14:textId="6AF32637" w:rsidR="37FEB484" w:rsidRDefault="747538AC" w:rsidP="431EB10B">
            <w:pPr>
              <w:spacing w:line="240" w:lineRule="auto"/>
              <w:jc w:val="center"/>
            </w:pPr>
            <w:r w:rsidRPr="6FC32242">
              <w:rPr>
                <w:rFonts w:ascii="Arial" w:eastAsia="Times New Roman" w:hAnsi="Arial" w:cs="Arial"/>
                <w:color w:val="000000" w:themeColor="text1"/>
              </w:rPr>
              <w:t>9</w:t>
            </w:r>
          </w:p>
        </w:tc>
        <w:tc>
          <w:tcPr>
            <w:tcW w:w="4332" w:type="dxa"/>
            <w:tcBorders>
              <w:top w:val="nil"/>
              <w:left w:val="nil"/>
              <w:bottom w:val="single" w:sz="4" w:space="0" w:color="auto"/>
              <w:right w:val="single" w:sz="4" w:space="0" w:color="auto"/>
            </w:tcBorders>
            <w:noWrap/>
            <w:vAlign w:val="bottom"/>
            <w:hideMark/>
          </w:tcPr>
          <w:p w14:paraId="21770985" w14:textId="57FC05D6" w:rsidR="20C74B9D" w:rsidRDefault="20C74B9D" w:rsidP="431EB10B">
            <w:pPr>
              <w:spacing w:line="240" w:lineRule="auto"/>
            </w:pPr>
            <w:r w:rsidRPr="431EB10B">
              <w:rPr>
                <w:rFonts w:ascii="Arial" w:eastAsia="Times New Roman" w:hAnsi="Arial" w:cs="Arial"/>
                <w:color w:val="000000" w:themeColor="text1"/>
              </w:rPr>
              <w:t>Material manipulativo (letras móviles, dados narrativos)</w:t>
            </w:r>
          </w:p>
        </w:tc>
        <w:tc>
          <w:tcPr>
            <w:tcW w:w="752" w:type="dxa"/>
            <w:tcBorders>
              <w:top w:val="nil"/>
              <w:left w:val="nil"/>
              <w:bottom w:val="single" w:sz="4" w:space="0" w:color="auto"/>
              <w:right w:val="single" w:sz="4" w:space="0" w:color="auto"/>
            </w:tcBorders>
            <w:noWrap/>
            <w:vAlign w:val="bottom"/>
            <w:hideMark/>
          </w:tcPr>
          <w:p w14:paraId="3F86F291" w14:textId="1D0F55DC" w:rsidR="20C74B9D" w:rsidRDefault="20C74B9D" w:rsidP="431EB10B">
            <w:pPr>
              <w:spacing w:line="240" w:lineRule="auto"/>
              <w:jc w:val="center"/>
            </w:pPr>
            <w:r w:rsidRPr="431EB10B">
              <w:rPr>
                <w:rFonts w:ascii="Arial" w:eastAsia="Times New Roman" w:hAnsi="Arial" w:cs="Arial"/>
                <w:color w:val="000000" w:themeColor="text1"/>
              </w:rPr>
              <w:t>12</w:t>
            </w:r>
          </w:p>
        </w:tc>
        <w:tc>
          <w:tcPr>
            <w:tcW w:w="1470" w:type="dxa"/>
            <w:tcBorders>
              <w:top w:val="nil"/>
              <w:left w:val="nil"/>
              <w:bottom w:val="single" w:sz="4" w:space="0" w:color="auto"/>
              <w:right w:val="single" w:sz="4" w:space="0" w:color="auto"/>
            </w:tcBorders>
            <w:noWrap/>
            <w:vAlign w:val="bottom"/>
            <w:hideMark/>
          </w:tcPr>
          <w:p w14:paraId="3989A498" w14:textId="7BC72A49" w:rsidR="20C74B9D" w:rsidRDefault="20C74B9D" w:rsidP="431EB10B">
            <w:pPr>
              <w:spacing w:line="240" w:lineRule="auto"/>
              <w:jc w:val="center"/>
            </w:pPr>
            <w:r w:rsidRPr="431EB10B">
              <w:rPr>
                <w:rFonts w:ascii="Arial" w:eastAsia="Times New Roman" w:hAnsi="Arial" w:cs="Arial"/>
                <w:color w:val="000000" w:themeColor="text1"/>
              </w:rPr>
              <w:t>$35.000</w:t>
            </w:r>
          </w:p>
        </w:tc>
        <w:tc>
          <w:tcPr>
            <w:tcW w:w="1636" w:type="dxa"/>
            <w:tcBorders>
              <w:top w:val="nil"/>
              <w:left w:val="nil"/>
              <w:bottom w:val="single" w:sz="4" w:space="0" w:color="auto"/>
              <w:right w:val="single" w:sz="4" w:space="0" w:color="auto"/>
            </w:tcBorders>
            <w:noWrap/>
            <w:vAlign w:val="bottom"/>
            <w:hideMark/>
          </w:tcPr>
          <w:p w14:paraId="3B782587" w14:textId="11DAE758" w:rsidR="20C74B9D" w:rsidRDefault="20C74B9D" w:rsidP="431EB10B">
            <w:pPr>
              <w:spacing w:line="240" w:lineRule="auto"/>
              <w:jc w:val="center"/>
            </w:pPr>
            <w:r w:rsidRPr="431EB10B">
              <w:rPr>
                <w:rFonts w:ascii="Arial" w:eastAsia="Times New Roman" w:hAnsi="Arial" w:cs="Arial"/>
                <w:color w:val="000000" w:themeColor="text1"/>
              </w:rPr>
              <w:t>$420.000</w:t>
            </w:r>
          </w:p>
        </w:tc>
      </w:tr>
      <w:tr w:rsidR="431EB10B" w14:paraId="26526766" w14:textId="77777777" w:rsidTr="6FC32242">
        <w:trPr>
          <w:trHeight w:val="320"/>
        </w:trPr>
        <w:tc>
          <w:tcPr>
            <w:tcW w:w="666" w:type="dxa"/>
            <w:tcBorders>
              <w:top w:val="nil"/>
              <w:left w:val="single" w:sz="4" w:space="0" w:color="auto"/>
              <w:bottom w:val="single" w:sz="4" w:space="0" w:color="auto"/>
              <w:right w:val="single" w:sz="4" w:space="0" w:color="auto"/>
            </w:tcBorders>
            <w:noWrap/>
            <w:vAlign w:val="bottom"/>
            <w:hideMark/>
          </w:tcPr>
          <w:p w14:paraId="36D8B5E7" w14:textId="17C2B85E" w:rsidR="20C74B9D" w:rsidRDefault="25BCCB56" w:rsidP="431EB10B">
            <w:pPr>
              <w:spacing w:line="240" w:lineRule="auto"/>
              <w:jc w:val="center"/>
            </w:pPr>
            <w:r w:rsidRPr="6FC32242">
              <w:rPr>
                <w:rFonts w:ascii="Arial" w:eastAsia="Times New Roman" w:hAnsi="Arial" w:cs="Arial"/>
                <w:color w:val="000000" w:themeColor="text1"/>
              </w:rPr>
              <w:t>10</w:t>
            </w:r>
          </w:p>
        </w:tc>
        <w:tc>
          <w:tcPr>
            <w:tcW w:w="4332" w:type="dxa"/>
            <w:tcBorders>
              <w:top w:val="nil"/>
              <w:left w:val="nil"/>
              <w:bottom w:val="single" w:sz="4" w:space="0" w:color="auto"/>
              <w:right w:val="single" w:sz="4" w:space="0" w:color="auto"/>
            </w:tcBorders>
            <w:noWrap/>
            <w:vAlign w:val="bottom"/>
            <w:hideMark/>
          </w:tcPr>
          <w:p w14:paraId="2E0705CB" w14:textId="3525803C" w:rsidR="20C74B9D" w:rsidRDefault="20C74B9D" w:rsidP="431EB10B">
            <w:pPr>
              <w:spacing w:line="240" w:lineRule="auto"/>
            </w:pPr>
            <w:r w:rsidRPr="431EB10B">
              <w:rPr>
                <w:rFonts w:ascii="Arial" w:eastAsia="Times New Roman" w:hAnsi="Arial" w:cs="Arial"/>
                <w:color w:val="000000" w:themeColor="text1"/>
              </w:rPr>
              <w:t>Estanterías básicas</w:t>
            </w:r>
          </w:p>
        </w:tc>
        <w:tc>
          <w:tcPr>
            <w:tcW w:w="752" w:type="dxa"/>
            <w:tcBorders>
              <w:top w:val="nil"/>
              <w:left w:val="nil"/>
              <w:bottom w:val="single" w:sz="4" w:space="0" w:color="auto"/>
              <w:right w:val="single" w:sz="4" w:space="0" w:color="auto"/>
            </w:tcBorders>
            <w:noWrap/>
            <w:vAlign w:val="bottom"/>
            <w:hideMark/>
          </w:tcPr>
          <w:p w14:paraId="3B6E53B2" w14:textId="4292D164" w:rsidR="20C74B9D" w:rsidRDefault="20C74B9D" w:rsidP="431EB10B">
            <w:pPr>
              <w:spacing w:line="240" w:lineRule="auto"/>
              <w:jc w:val="center"/>
            </w:pPr>
            <w:r w:rsidRPr="431EB10B">
              <w:rPr>
                <w:rFonts w:ascii="Arial" w:eastAsia="Times New Roman" w:hAnsi="Arial" w:cs="Arial"/>
                <w:color w:val="000000" w:themeColor="text1"/>
              </w:rPr>
              <w:t>2</w:t>
            </w:r>
          </w:p>
        </w:tc>
        <w:tc>
          <w:tcPr>
            <w:tcW w:w="1470" w:type="dxa"/>
            <w:tcBorders>
              <w:top w:val="nil"/>
              <w:left w:val="nil"/>
              <w:bottom w:val="single" w:sz="4" w:space="0" w:color="auto"/>
              <w:right w:val="single" w:sz="4" w:space="0" w:color="auto"/>
            </w:tcBorders>
            <w:noWrap/>
            <w:vAlign w:val="bottom"/>
            <w:hideMark/>
          </w:tcPr>
          <w:p w14:paraId="44B1BFB0" w14:textId="24833CD2" w:rsidR="20C74B9D" w:rsidRDefault="20C74B9D" w:rsidP="431EB10B">
            <w:pPr>
              <w:spacing w:line="240" w:lineRule="auto"/>
              <w:jc w:val="center"/>
            </w:pPr>
            <w:r w:rsidRPr="431EB10B">
              <w:rPr>
                <w:rFonts w:ascii="Arial" w:eastAsia="Times New Roman" w:hAnsi="Arial" w:cs="Arial"/>
                <w:color w:val="000000" w:themeColor="text1"/>
              </w:rPr>
              <w:t>$300.000</w:t>
            </w:r>
          </w:p>
        </w:tc>
        <w:tc>
          <w:tcPr>
            <w:tcW w:w="1636" w:type="dxa"/>
            <w:tcBorders>
              <w:top w:val="nil"/>
              <w:left w:val="nil"/>
              <w:bottom w:val="single" w:sz="4" w:space="0" w:color="auto"/>
              <w:right w:val="single" w:sz="4" w:space="0" w:color="auto"/>
            </w:tcBorders>
            <w:noWrap/>
            <w:vAlign w:val="bottom"/>
            <w:hideMark/>
          </w:tcPr>
          <w:p w14:paraId="2798AEB4" w14:textId="294A9BD4" w:rsidR="20C74B9D" w:rsidRDefault="20C74B9D" w:rsidP="431EB10B">
            <w:pPr>
              <w:spacing w:line="240" w:lineRule="auto"/>
              <w:jc w:val="center"/>
            </w:pPr>
            <w:r w:rsidRPr="431EB10B">
              <w:rPr>
                <w:rFonts w:ascii="Arial" w:eastAsia="Times New Roman" w:hAnsi="Arial" w:cs="Arial"/>
                <w:color w:val="000000" w:themeColor="text1"/>
              </w:rPr>
              <w:t>$600.000</w:t>
            </w:r>
          </w:p>
        </w:tc>
      </w:tr>
      <w:tr w:rsidR="431EB10B" w14:paraId="17CA03C0" w14:textId="77777777" w:rsidTr="6FC32242">
        <w:trPr>
          <w:trHeight w:val="320"/>
        </w:trPr>
        <w:tc>
          <w:tcPr>
            <w:tcW w:w="666" w:type="dxa"/>
            <w:tcBorders>
              <w:top w:val="nil"/>
              <w:left w:val="single" w:sz="4" w:space="0" w:color="auto"/>
              <w:bottom w:val="single" w:sz="4" w:space="0" w:color="auto"/>
              <w:right w:val="single" w:sz="4" w:space="0" w:color="auto"/>
            </w:tcBorders>
            <w:noWrap/>
            <w:vAlign w:val="bottom"/>
            <w:hideMark/>
          </w:tcPr>
          <w:p w14:paraId="6EBA11FC" w14:textId="3D503FF0" w:rsidR="20C74B9D" w:rsidRDefault="5DB8CD53" w:rsidP="431EB10B">
            <w:pPr>
              <w:spacing w:line="240" w:lineRule="auto"/>
              <w:jc w:val="center"/>
            </w:pPr>
            <w:r w:rsidRPr="6FC32242">
              <w:rPr>
                <w:rFonts w:ascii="Arial" w:eastAsia="Times New Roman" w:hAnsi="Arial" w:cs="Arial"/>
                <w:color w:val="000000" w:themeColor="text1"/>
              </w:rPr>
              <w:t>1</w:t>
            </w:r>
            <w:r w:rsidR="6398C91B" w:rsidRPr="6FC32242">
              <w:rPr>
                <w:rFonts w:ascii="Arial" w:eastAsia="Times New Roman" w:hAnsi="Arial" w:cs="Arial"/>
                <w:color w:val="000000" w:themeColor="text1"/>
              </w:rPr>
              <w:t>1</w:t>
            </w:r>
          </w:p>
        </w:tc>
        <w:tc>
          <w:tcPr>
            <w:tcW w:w="4332" w:type="dxa"/>
            <w:tcBorders>
              <w:top w:val="nil"/>
              <w:left w:val="nil"/>
              <w:bottom w:val="single" w:sz="4" w:space="0" w:color="auto"/>
              <w:right w:val="single" w:sz="4" w:space="0" w:color="auto"/>
            </w:tcBorders>
            <w:noWrap/>
            <w:vAlign w:val="bottom"/>
            <w:hideMark/>
          </w:tcPr>
          <w:p w14:paraId="6CA144A1" w14:textId="2E7DBE31" w:rsidR="20C74B9D" w:rsidRDefault="20C74B9D" w:rsidP="431EB10B">
            <w:pPr>
              <w:spacing w:line="240" w:lineRule="auto"/>
            </w:pPr>
            <w:r w:rsidRPr="431EB10B">
              <w:rPr>
                <w:rFonts w:ascii="Arial" w:eastAsia="Times New Roman" w:hAnsi="Arial" w:cs="Arial"/>
                <w:color w:val="000000" w:themeColor="text1"/>
              </w:rPr>
              <w:t>Organizadores (cajas, separadores)</w:t>
            </w:r>
          </w:p>
        </w:tc>
        <w:tc>
          <w:tcPr>
            <w:tcW w:w="752" w:type="dxa"/>
            <w:tcBorders>
              <w:top w:val="nil"/>
              <w:left w:val="nil"/>
              <w:bottom w:val="single" w:sz="4" w:space="0" w:color="auto"/>
              <w:right w:val="single" w:sz="4" w:space="0" w:color="auto"/>
            </w:tcBorders>
            <w:noWrap/>
            <w:vAlign w:val="bottom"/>
            <w:hideMark/>
          </w:tcPr>
          <w:p w14:paraId="38B5501A" w14:textId="3689A2E8" w:rsidR="20C74B9D" w:rsidRDefault="20C74B9D" w:rsidP="431EB10B">
            <w:pPr>
              <w:spacing w:line="240" w:lineRule="auto"/>
              <w:jc w:val="center"/>
            </w:pPr>
            <w:r w:rsidRPr="431EB10B">
              <w:rPr>
                <w:rFonts w:ascii="Arial" w:eastAsia="Times New Roman" w:hAnsi="Arial" w:cs="Arial"/>
                <w:color w:val="000000" w:themeColor="text1"/>
              </w:rPr>
              <w:t>10</w:t>
            </w:r>
          </w:p>
        </w:tc>
        <w:tc>
          <w:tcPr>
            <w:tcW w:w="1470" w:type="dxa"/>
            <w:tcBorders>
              <w:top w:val="nil"/>
              <w:left w:val="nil"/>
              <w:bottom w:val="single" w:sz="4" w:space="0" w:color="auto"/>
              <w:right w:val="single" w:sz="4" w:space="0" w:color="auto"/>
            </w:tcBorders>
            <w:noWrap/>
            <w:vAlign w:val="bottom"/>
            <w:hideMark/>
          </w:tcPr>
          <w:p w14:paraId="7EEE6650" w14:textId="3C96B749" w:rsidR="20C74B9D" w:rsidRDefault="20C74B9D" w:rsidP="431EB10B">
            <w:pPr>
              <w:spacing w:line="240" w:lineRule="auto"/>
              <w:jc w:val="center"/>
            </w:pPr>
            <w:r w:rsidRPr="431EB10B">
              <w:rPr>
                <w:rFonts w:ascii="Arial" w:eastAsia="Times New Roman" w:hAnsi="Arial" w:cs="Arial"/>
                <w:color w:val="000000" w:themeColor="text1"/>
              </w:rPr>
              <w:t>$20.000</w:t>
            </w:r>
          </w:p>
        </w:tc>
        <w:tc>
          <w:tcPr>
            <w:tcW w:w="1636" w:type="dxa"/>
            <w:tcBorders>
              <w:top w:val="nil"/>
              <w:left w:val="nil"/>
              <w:bottom w:val="single" w:sz="4" w:space="0" w:color="auto"/>
              <w:right w:val="single" w:sz="4" w:space="0" w:color="auto"/>
            </w:tcBorders>
            <w:noWrap/>
            <w:vAlign w:val="bottom"/>
            <w:hideMark/>
          </w:tcPr>
          <w:p w14:paraId="11CAC984" w14:textId="319913A4" w:rsidR="20C74B9D" w:rsidRDefault="20C74B9D" w:rsidP="431EB10B">
            <w:pPr>
              <w:spacing w:line="240" w:lineRule="auto"/>
              <w:jc w:val="center"/>
            </w:pPr>
            <w:r w:rsidRPr="431EB10B">
              <w:rPr>
                <w:rFonts w:ascii="Arial" w:eastAsia="Times New Roman" w:hAnsi="Arial" w:cs="Arial"/>
                <w:color w:val="000000" w:themeColor="text1"/>
              </w:rPr>
              <w:t>$200.000</w:t>
            </w:r>
          </w:p>
        </w:tc>
      </w:tr>
      <w:tr w:rsidR="00B53825" w:rsidRPr="00B53825" w14:paraId="59233393" w14:textId="77777777" w:rsidTr="6FC32242">
        <w:trPr>
          <w:trHeight w:val="320"/>
        </w:trPr>
        <w:tc>
          <w:tcPr>
            <w:tcW w:w="666" w:type="dxa"/>
            <w:tcBorders>
              <w:top w:val="nil"/>
              <w:left w:val="single" w:sz="4" w:space="0" w:color="auto"/>
              <w:bottom w:val="single" w:sz="4" w:space="0" w:color="auto"/>
              <w:right w:val="single" w:sz="4" w:space="0" w:color="auto"/>
            </w:tcBorders>
            <w:noWrap/>
            <w:vAlign w:val="bottom"/>
            <w:hideMark/>
          </w:tcPr>
          <w:p w14:paraId="15C62FD9" w14:textId="77777777" w:rsidR="00B53825" w:rsidRPr="00B53825" w:rsidRDefault="00B53825" w:rsidP="00B53825">
            <w:pPr>
              <w:spacing w:after="0" w:line="240" w:lineRule="auto"/>
              <w:rPr>
                <w:rFonts w:ascii="Arial" w:eastAsia="Times New Roman" w:hAnsi="Arial" w:cs="Arial"/>
                <w:color w:val="000000"/>
              </w:rPr>
            </w:pPr>
            <w:r w:rsidRPr="00B53825">
              <w:rPr>
                <w:rFonts w:ascii="Arial" w:eastAsia="Times New Roman" w:hAnsi="Arial" w:cs="Arial"/>
                <w:color w:val="000000"/>
              </w:rPr>
              <w:t> </w:t>
            </w:r>
          </w:p>
        </w:tc>
        <w:tc>
          <w:tcPr>
            <w:tcW w:w="4332" w:type="dxa"/>
            <w:tcBorders>
              <w:top w:val="nil"/>
              <w:left w:val="nil"/>
              <w:bottom w:val="single" w:sz="4" w:space="0" w:color="auto"/>
              <w:right w:val="single" w:sz="4" w:space="0" w:color="auto"/>
            </w:tcBorders>
            <w:noWrap/>
            <w:vAlign w:val="bottom"/>
            <w:hideMark/>
          </w:tcPr>
          <w:p w14:paraId="6F26469F" w14:textId="3863083C" w:rsidR="00B53825" w:rsidRPr="00B53825" w:rsidRDefault="00B53825" w:rsidP="00B53825">
            <w:pPr>
              <w:spacing w:after="0" w:line="240" w:lineRule="auto"/>
              <w:jc w:val="center"/>
              <w:rPr>
                <w:rFonts w:ascii="Arial" w:eastAsia="Times New Roman" w:hAnsi="Arial" w:cs="Arial"/>
                <w:b/>
                <w:bCs/>
                <w:color w:val="000000"/>
              </w:rPr>
            </w:pPr>
            <w:r w:rsidRPr="00B53825">
              <w:rPr>
                <w:rFonts w:ascii="Arial" w:eastAsia="Times New Roman" w:hAnsi="Arial" w:cs="Arial"/>
                <w:b/>
                <w:bCs/>
                <w:color w:val="000000"/>
              </w:rPr>
              <w:t>TOTAL</w:t>
            </w:r>
          </w:p>
        </w:tc>
        <w:tc>
          <w:tcPr>
            <w:tcW w:w="752" w:type="dxa"/>
            <w:tcBorders>
              <w:top w:val="nil"/>
              <w:left w:val="nil"/>
              <w:bottom w:val="single" w:sz="4" w:space="0" w:color="auto"/>
              <w:right w:val="single" w:sz="4" w:space="0" w:color="auto"/>
            </w:tcBorders>
            <w:noWrap/>
            <w:vAlign w:val="bottom"/>
            <w:hideMark/>
          </w:tcPr>
          <w:p w14:paraId="2A703F75" w14:textId="77777777" w:rsidR="00B53825" w:rsidRPr="00B53825" w:rsidRDefault="00B53825" w:rsidP="00B53825">
            <w:pPr>
              <w:spacing w:after="0" w:line="240" w:lineRule="auto"/>
              <w:rPr>
                <w:rFonts w:ascii="Arial" w:eastAsia="Times New Roman" w:hAnsi="Arial" w:cs="Arial"/>
                <w:color w:val="000000"/>
              </w:rPr>
            </w:pPr>
            <w:r w:rsidRPr="00B53825">
              <w:rPr>
                <w:rFonts w:ascii="Arial" w:eastAsia="Times New Roman" w:hAnsi="Arial" w:cs="Arial"/>
                <w:color w:val="000000"/>
              </w:rPr>
              <w:t> </w:t>
            </w:r>
          </w:p>
        </w:tc>
        <w:tc>
          <w:tcPr>
            <w:tcW w:w="1470" w:type="dxa"/>
            <w:tcBorders>
              <w:top w:val="nil"/>
              <w:left w:val="nil"/>
              <w:bottom w:val="single" w:sz="4" w:space="0" w:color="auto"/>
              <w:right w:val="single" w:sz="4" w:space="0" w:color="auto"/>
            </w:tcBorders>
            <w:noWrap/>
            <w:vAlign w:val="bottom"/>
            <w:hideMark/>
          </w:tcPr>
          <w:p w14:paraId="2F3F26C6" w14:textId="77777777" w:rsidR="00B53825" w:rsidRPr="00B53825" w:rsidRDefault="00B53825" w:rsidP="00B53825">
            <w:pPr>
              <w:spacing w:after="0" w:line="240" w:lineRule="auto"/>
              <w:rPr>
                <w:rFonts w:ascii="Arial" w:eastAsia="Times New Roman" w:hAnsi="Arial" w:cs="Arial"/>
                <w:color w:val="000000"/>
              </w:rPr>
            </w:pPr>
            <w:r w:rsidRPr="00B53825">
              <w:rPr>
                <w:rFonts w:ascii="Arial" w:eastAsia="Times New Roman" w:hAnsi="Arial" w:cs="Arial"/>
                <w:color w:val="000000"/>
              </w:rPr>
              <w:t> </w:t>
            </w:r>
          </w:p>
        </w:tc>
        <w:tc>
          <w:tcPr>
            <w:tcW w:w="1636" w:type="dxa"/>
            <w:tcBorders>
              <w:top w:val="nil"/>
              <w:left w:val="nil"/>
              <w:bottom w:val="single" w:sz="4" w:space="0" w:color="auto"/>
              <w:right w:val="single" w:sz="4" w:space="0" w:color="auto"/>
            </w:tcBorders>
            <w:noWrap/>
            <w:vAlign w:val="bottom"/>
            <w:hideMark/>
          </w:tcPr>
          <w:p w14:paraId="24BF4768" w14:textId="5C90DFD7" w:rsidR="00B53825" w:rsidRPr="00B53825" w:rsidRDefault="04FEE6E5" w:rsidP="00B53825">
            <w:pPr>
              <w:spacing w:after="0" w:line="240" w:lineRule="auto"/>
              <w:jc w:val="center"/>
              <w:rPr>
                <w:rFonts w:ascii="Arial" w:eastAsia="Times New Roman" w:hAnsi="Arial" w:cs="Arial"/>
                <w:b/>
                <w:bCs/>
                <w:color w:val="000000"/>
              </w:rPr>
            </w:pPr>
            <w:r w:rsidRPr="431EB10B">
              <w:rPr>
                <w:rFonts w:ascii="Arial" w:eastAsia="Times New Roman" w:hAnsi="Arial" w:cs="Arial"/>
                <w:b/>
                <w:bCs/>
                <w:color w:val="000000" w:themeColor="text1"/>
              </w:rPr>
              <w:t>$ 1</w:t>
            </w:r>
            <w:r w:rsidR="00CB065F">
              <w:rPr>
                <w:rFonts w:ascii="Arial" w:eastAsia="Times New Roman" w:hAnsi="Arial" w:cs="Arial"/>
                <w:b/>
                <w:bCs/>
                <w:color w:val="000000" w:themeColor="text1"/>
              </w:rPr>
              <w:t>6</w:t>
            </w:r>
            <w:r w:rsidRPr="431EB10B">
              <w:rPr>
                <w:rFonts w:ascii="Arial" w:eastAsia="Times New Roman" w:hAnsi="Arial" w:cs="Arial"/>
                <w:b/>
                <w:bCs/>
                <w:color w:val="000000" w:themeColor="text1"/>
              </w:rPr>
              <w:t>.</w:t>
            </w:r>
            <w:r w:rsidR="4C86A997" w:rsidRPr="431EB10B">
              <w:rPr>
                <w:rFonts w:ascii="Arial" w:eastAsia="Times New Roman" w:hAnsi="Arial" w:cs="Arial"/>
                <w:b/>
                <w:bCs/>
                <w:color w:val="000000" w:themeColor="text1"/>
              </w:rPr>
              <w:t>320</w:t>
            </w:r>
            <w:r w:rsidRPr="431EB10B">
              <w:rPr>
                <w:rFonts w:ascii="Arial" w:eastAsia="Times New Roman" w:hAnsi="Arial" w:cs="Arial"/>
                <w:b/>
                <w:bCs/>
                <w:color w:val="000000" w:themeColor="text1"/>
              </w:rPr>
              <w:t>.000</w:t>
            </w:r>
          </w:p>
        </w:tc>
      </w:tr>
    </w:tbl>
    <w:p w14:paraId="0F94966A" w14:textId="77777777" w:rsidR="00607CC8" w:rsidRDefault="00607CC8">
      <w:pPr>
        <w:pBdr>
          <w:top w:val="nil"/>
          <w:left w:val="nil"/>
          <w:bottom w:val="nil"/>
          <w:right w:val="nil"/>
          <w:between w:val="nil"/>
        </w:pBdr>
        <w:spacing w:after="0" w:line="240" w:lineRule="auto"/>
        <w:ind w:left="1440"/>
        <w:jc w:val="center"/>
        <w:rPr>
          <w:rFonts w:ascii="Arial" w:eastAsia="Arial" w:hAnsi="Arial" w:cs="Arial"/>
        </w:rPr>
      </w:pPr>
    </w:p>
    <w:p w14:paraId="5C6889FB" w14:textId="77777777" w:rsidR="00607CC8" w:rsidRDefault="00607CC8">
      <w:pPr>
        <w:pBdr>
          <w:top w:val="nil"/>
          <w:left w:val="nil"/>
          <w:bottom w:val="nil"/>
          <w:right w:val="nil"/>
          <w:between w:val="nil"/>
        </w:pBdr>
        <w:spacing w:after="0" w:line="240" w:lineRule="auto"/>
        <w:ind w:left="1440"/>
        <w:rPr>
          <w:rFonts w:ascii="Arial" w:eastAsia="Arial" w:hAnsi="Arial" w:cs="Arial"/>
        </w:rPr>
      </w:pPr>
    </w:p>
    <w:p w14:paraId="31823A3A" w14:textId="77777777" w:rsidR="00607CC8" w:rsidRDefault="00607CC8" w:rsidP="6FC32242">
      <w:pPr>
        <w:pBdr>
          <w:top w:val="nil"/>
          <w:left w:val="nil"/>
          <w:bottom w:val="nil"/>
          <w:right w:val="nil"/>
          <w:between w:val="nil"/>
        </w:pBdr>
        <w:spacing w:after="280" w:line="240" w:lineRule="auto"/>
        <w:ind w:left="1440"/>
        <w:jc w:val="center"/>
        <w:rPr>
          <w:rFonts w:ascii="Arial" w:eastAsia="Arial" w:hAnsi="Arial" w:cs="Arial"/>
          <w:color w:val="000000"/>
        </w:rPr>
      </w:pPr>
    </w:p>
    <w:p w14:paraId="0F5268D2" w14:textId="77777777" w:rsidR="003A54BB" w:rsidRDefault="003A54BB" w:rsidP="6FC32242">
      <w:pPr>
        <w:pBdr>
          <w:top w:val="nil"/>
          <w:left w:val="nil"/>
          <w:bottom w:val="nil"/>
          <w:right w:val="nil"/>
          <w:between w:val="nil"/>
        </w:pBdr>
        <w:spacing w:after="280" w:line="240" w:lineRule="auto"/>
        <w:ind w:left="1440"/>
        <w:jc w:val="center"/>
        <w:rPr>
          <w:rFonts w:ascii="Arial" w:eastAsia="Arial" w:hAnsi="Arial" w:cs="Arial"/>
          <w:color w:val="000000"/>
        </w:rPr>
      </w:pPr>
    </w:p>
    <w:p w14:paraId="02271472" w14:textId="77777777" w:rsidR="003A54BB" w:rsidRDefault="003A54BB" w:rsidP="6FC32242">
      <w:pPr>
        <w:pBdr>
          <w:top w:val="nil"/>
          <w:left w:val="nil"/>
          <w:bottom w:val="nil"/>
          <w:right w:val="nil"/>
          <w:between w:val="nil"/>
        </w:pBdr>
        <w:spacing w:after="280" w:line="240" w:lineRule="auto"/>
        <w:ind w:left="1440"/>
        <w:jc w:val="center"/>
        <w:rPr>
          <w:rFonts w:ascii="Arial" w:eastAsia="Arial" w:hAnsi="Arial" w:cs="Arial"/>
          <w:color w:val="000000"/>
        </w:rPr>
      </w:pPr>
    </w:p>
    <w:p w14:paraId="5493F5FD" w14:textId="77777777" w:rsidR="003A54BB" w:rsidRDefault="003A54BB" w:rsidP="6FC32242">
      <w:pPr>
        <w:pBdr>
          <w:top w:val="nil"/>
          <w:left w:val="nil"/>
          <w:bottom w:val="nil"/>
          <w:right w:val="nil"/>
          <w:between w:val="nil"/>
        </w:pBdr>
        <w:spacing w:after="280" w:line="240" w:lineRule="auto"/>
        <w:ind w:left="1440"/>
        <w:jc w:val="center"/>
        <w:rPr>
          <w:rFonts w:ascii="Arial" w:eastAsia="Arial" w:hAnsi="Arial" w:cs="Arial"/>
          <w:color w:val="000000"/>
        </w:rPr>
      </w:pPr>
    </w:p>
    <w:p w14:paraId="19EFEBD1" w14:textId="77777777" w:rsidR="003A54BB" w:rsidRDefault="003A54BB" w:rsidP="6FC32242">
      <w:pPr>
        <w:pBdr>
          <w:top w:val="nil"/>
          <w:left w:val="nil"/>
          <w:bottom w:val="nil"/>
          <w:right w:val="nil"/>
          <w:between w:val="nil"/>
        </w:pBdr>
        <w:spacing w:after="280" w:line="240" w:lineRule="auto"/>
        <w:ind w:left="1440"/>
        <w:jc w:val="center"/>
        <w:rPr>
          <w:rFonts w:ascii="Arial" w:eastAsia="Arial" w:hAnsi="Arial" w:cs="Arial"/>
          <w:color w:val="000000"/>
        </w:rPr>
      </w:pPr>
    </w:p>
    <w:p w14:paraId="5C403638" w14:textId="623C67AC" w:rsidR="6FC32242" w:rsidRDefault="6FC32242" w:rsidP="6FC32242">
      <w:pPr>
        <w:pBdr>
          <w:top w:val="nil"/>
          <w:left w:val="nil"/>
          <w:bottom w:val="nil"/>
          <w:right w:val="nil"/>
          <w:between w:val="nil"/>
        </w:pBdr>
        <w:spacing w:after="280" w:line="240" w:lineRule="auto"/>
        <w:ind w:left="1440"/>
        <w:jc w:val="center"/>
        <w:rPr>
          <w:rFonts w:ascii="Arial" w:eastAsia="Arial" w:hAnsi="Arial" w:cs="Arial"/>
          <w:color w:val="000000" w:themeColor="text1"/>
        </w:rPr>
      </w:pPr>
    </w:p>
    <w:p w14:paraId="6C0086F4" w14:textId="77777777" w:rsidR="00607CC8" w:rsidRDefault="006A4515">
      <w:pPr>
        <w:spacing w:before="280" w:after="280" w:line="240" w:lineRule="auto"/>
        <w:ind w:left="720"/>
        <w:jc w:val="center"/>
        <w:rPr>
          <w:rFonts w:ascii="Arial" w:eastAsia="Arial" w:hAnsi="Arial" w:cs="Arial"/>
          <w:b/>
        </w:rPr>
      </w:pPr>
      <w:r>
        <w:rPr>
          <w:rFonts w:ascii="Arial" w:eastAsia="Arial" w:hAnsi="Arial" w:cs="Arial"/>
          <w:b/>
        </w:rPr>
        <w:t>RESULTADOS ESPERADOS Y ESCENARIOS</w:t>
      </w:r>
    </w:p>
    <w:p w14:paraId="52525DB3" w14:textId="77777777" w:rsidR="001C76A1" w:rsidRDefault="006A4515">
      <w:pPr>
        <w:spacing w:before="280" w:after="280"/>
        <w:jc w:val="both"/>
        <w:rPr>
          <w:rFonts w:ascii="Arial" w:eastAsia="Arial" w:hAnsi="Arial" w:cs="Arial"/>
          <w:b/>
        </w:rPr>
      </w:pPr>
      <w:r>
        <w:rPr>
          <w:rFonts w:ascii="Arial" w:eastAsia="Arial" w:hAnsi="Arial" w:cs="Arial"/>
        </w:rPr>
        <w:t xml:space="preserve"> </w:t>
      </w:r>
      <w:r>
        <w:rPr>
          <w:rFonts w:ascii="Arial" w:eastAsia="Arial" w:hAnsi="Arial" w:cs="Arial"/>
          <w:b/>
        </w:rPr>
        <w:t>Mejora en las habilidades básicas de lectura y escritura</w:t>
      </w:r>
    </w:p>
    <w:p w14:paraId="6B462E35" w14:textId="3CE18BD2" w:rsidR="00607CC8" w:rsidRDefault="006A4515">
      <w:pPr>
        <w:spacing w:before="280" w:after="280"/>
        <w:jc w:val="both"/>
        <w:rPr>
          <w:rFonts w:ascii="Arial" w:eastAsia="Arial" w:hAnsi="Arial" w:cs="Arial"/>
        </w:rPr>
      </w:pPr>
      <w:r>
        <w:rPr>
          <w:rFonts w:ascii="Arial" w:eastAsia="Arial" w:hAnsi="Arial" w:cs="Arial"/>
        </w:rPr>
        <w:t>Se espera que los estudiantes desarrollen competencias sólidas en comprensión lectora, redacción, ortografía y gramática, adecuadas a su nivel escolar.</w:t>
      </w:r>
    </w:p>
    <w:p w14:paraId="14183025" w14:textId="77777777" w:rsidR="001C76A1" w:rsidRDefault="006A4515">
      <w:pPr>
        <w:spacing w:before="280" w:after="280"/>
        <w:jc w:val="both"/>
        <w:rPr>
          <w:rFonts w:ascii="Arial" w:eastAsia="Arial" w:hAnsi="Arial" w:cs="Arial"/>
          <w:b/>
        </w:rPr>
      </w:pPr>
      <w:r>
        <w:rPr>
          <w:rFonts w:ascii="Arial" w:eastAsia="Arial" w:hAnsi="Arial" w:cs="Arial"/>
          <w:b/>
        </w:rPr>
        <w:t>Incremento en el gusto por la lectura y la escritura</w:t>
      </w:r>
    </w:p>
    <w:p w14:paraId="7E6792EC" w14:textId="7EFBC458" w:rsidR="00607CC8" w:rsidRDefault="006A4515">
      <w:pPr>
        <w:spacing w:before="280" w:after="280"/>
        <w:jc w:val="both"/>
        <w:rPr>
          <w:rFonts w:ascii="Arial" w:eastAsia="Arial" w:hAnsi="Arial" w:cs="Arial"/>
        </w:rPr>
      </w:pPr>
      <w:r>
        <w:rPr>
          <w:rFonts w:ascii="Arial" w:eastAsia="Arial" w:hAnsi="Arial" w:cs="Arial"/>
        </w:rPr>
        <w:t>Los estudiantes demostrarán mayor interés y motivación hacia la lectura de diversos tipos de textos, así como una disposición positiva hacia la escritura creativa y funcional.</w:t>
      </w:r>
    </w:p>
    <w:p w14:paraId="50B1D82E" w14:textId="77777777" w:rsidR="001C76A1" w:rsidRDefault="006A4515">
      <w:pPr>
        <w:spacing w:before="280" w:after="280"/>
        <w:jc w:val="both"/>
        <w:rPr>
          <w:rFonts w:ascii="Arial" w:eastAsia="Arial" w:hAnsi="Arial" w:cs="Arial"/>
          <w:b/>
        </w:rPr>
      </w:pPr>
      <w:r>
        <w:rPr>
          <w:rFonts w:ascii="Arial" w:eastAsia="Arial" w:hAnsi="Arial" w:cs="Arial"/>
          <w:b/>
        </w:rPr>
        <w:t>Reducción del rezago académico en competencias comunicativas</w:t>
      </w:r>
    </w:p>
    <w:p w14:paraId="667C68AF" w14:textId="35CBB95F" w:rsidR="00607CC8" w:rsidRDefault="006A4515">
      <w:pPr>
        <w:spacing w:before="280" w:after="280"/>
        <w:jc w:val="both"/>
        <w:rPr>
          <w:rFonts w:ascii="Arial" w:eastAsia="Arial" w:hAnsi="Arial" w:cs="Arial"/>
        </w:rPr>
      </w:pPr>
      <w:r>
        <w:rPr>
          <w:rFonts w:ascii="Arial" w:eastAsia="Arial" w:hAnsi="Arial" w:cs="Arial"/>
        </w:rPr>
        <w:t>El proyecto contribuirá a disminuir las brechas de aprendizaje, especialmente en estudiantes con bajo rendimiento, mediante estrategias personalizadas y contextualizadas.</w:t>
      </w:r>
    </w:p>
    <w:p w14:paraId="2265C866" w14:textId="77777777" w:rsidR="001C76A1" w:rsidRDefault="006A4515">
      <w:pPr>
        <w:spacing w:before="280" w:after="280"/>
        <w:jc w:val="both"/>
        <w:rPr>
          <w:rFonts w:ascii="Arial" w:eastAsia="Arial" w:hAnsi="Arial" w:cs="Arial"/>
          <w:b/>
        </w:rPr>
      </w:pPr>
      <w:r>
        <w:rPr>
          <w:rFonts w:ascii="Arial" w:eastAsia="Arial" w:hAnsi="Arial" w:cs="Arial"/>
          <w:b/>
        </w:rPr>
        <w:t>Fortalecimiento del pensamiento crítico y la expresión oral y escrita</w:t>
      </w:r>
    </w:p>
    <w:p w14:paraId="4DC8F2A4" w14:textId="35C5B564" w:rsidR="00607CC8" w:rsidRDefault="006A4515">
      <w:pPr>
        <w:spacing w:before="280" w:after="280"/>
        <w:jc w:val="both"/>
        <w:rPr>
          <w:rFonts w:ascii="Arial" w:eastAsia="Arial" w:hAnsi="Arial" w:cs="Arial"/>
        </w:rPr>
      </w:pPr>
      <w:r>
        <w:rPr>
          <w:rFonts w:ascii="Arial" w:eastAsia="Arial" w:hAnsi="Arial" w:cs="Arial"/>
        </w:rPr>
        <w:t>Los estudiantes podrán analizar textos, formular opiniones, y argumentar ideas con claridad y coherencia tanto de forma oral como escrita.</w:t>
      </w:r>
    </w:p>
    <w:p w14:paraId="2DBE3008" w14:textId="77777777" w:rsidR="001C76A1" w:rsidRDefault="006A4515">
      <w:pPr>
        <w:spacing w:before="280" w:after="280"/>
        <w:jc w:val="both"/>
        <w:rPr>
          <w:rFonts w:ascii="Arial" w:eastAsia="Arial" w:hAnsi="Arial" w:cs="Arial"/>
          <w:b/>
        </w:rPr>
      </w:pPr>
      <w:r>
        <w:rPr>
          <w:rFonts w:ascii="Arial" w:eastAsia="Arial" w:hAnsi="Arial" w:cs="Arial"/>
          <w:b/>
        </w:rPr>
        <w:t>Integración de la comunidad en los procesos de formación lectora y escritora</w:t>
      </w:r>
    </w:p>
    <w:p w14:paraId="31115B17" w14:textId="7445637E" w:rsidR="00607CC8" w:rsidRDefault="006A4515">
      <w:pPr>
        <w:spacing w:before="280" w:after="280"/>
        <w:jc w:val="both"/>
        <w:rPr>
          <w:rFonts w:ascii="Arial" w:eastAsia="Arial" w:hAnsi="Arial" w:cs="Arial"/>
        </w:rPr>
      </w:pPr>
      <w:r>
        <w:rPr>
          <w:rFonts w:ascii="Arial" w:eastAsia="Arial" w:hAnsi="Arial" w:cs="Arial"/>
        </w:rPr>
        <w:t>Se espera una mayor participación de las familias y actores comunitarios en actividades como tertulias literarias, ferias del libro escolar o publicación de textos elaborados por los estudiantes.</w:t>
      </w:r>
    </w:p>
    <w:p w14:paraId="104C1CC3" w14:textId="17309ED6" w:rsidR="001C76A1" w:rsidRDefault="006A4515">
      <w:pPr>
        <w:spacing w:before="280" w:after="280"/>
        <w:jc w:val="both"/>
        <w:rPr>
          <w:rFonts w:ascii="Arial" w:eastAsia="Arial" w:hAnsi="Arial" w:cs="Arial"/>
          <w:b/>
        </w:rPr>
      </w:pPr>
      <w:r>
        <w:rPr>
          <w:rFonts w:ascii="Arial" w:eastAsia="Arial" w:hAnsi="Arial" w:cs="Arial"/>
          <w:b/>
        </w:rPr>
        <w:t>Elaboración de producciones escritas significativas</w:t>
      </w:r>
    </w:p>
    <w:p w14:paraId="01E04F36" w14:textId="52F82EDE" w:rsidR="00607CC8" w:rsidRDefault="006A4515">
      <w:pPr>
        <w:spacing w:before="280" w:after="280"/>
        <w:jc w:val="both"/>
        <w:rPr>
          <w:rFonts w:ascii="Arial" w:eastAsia="Arial" w:hAnsi="Arial" w:cs="Arial"/>
        </w:rPr>
      </w:pPr>
      <w:r>
        <w:rPr>
          <w:rFonts w:ascii="Arial" w:eastAsia="Arial" w:hAnsi="Arial" w:cs="Arial"/>
        </w:rPr>
        <w:t>Los estudiantes serán capaces de crear cuentos, relatos, crónicas, cartas y otros textos, los cuales pueden ser recopilados en revistas escolares, blogs o murales comunitarios.</w:t>
      </w:r>
    </w:p>
    <w:p w14:paraId="06CCF291" w14:textId="4465F9E5" w:rsidR="001C76A1" w:rsidRDefault="006A4515">
      <w:pPr>
        <w:spacing w:before="280" w:after="280"/>
        <w:jc w:val="both"/>
        <w:rPr>
          <w:rFonts w:ascii="Arial" w:eastAsia="Arial" w:hAnsi="Arial" w:cs="Arial"/>
          <w:b/>
        </w:rPr>
      </w:pPr>
      <w:r>
        <w:rPr>
          <w:rFonts w:ascii="Arial" w:eastAsia="Arial" w:hAnsi="Arial" w:cs="Arial"/>
          <w:b/>
        </w:rPr>
        <w:t>Uso adecuado de herramientas TIC para fortalecer la lectoescritura</w:t>
      </w:r>
    </w:p>
    <w:p w14:paraId="154B7388" w14:textId="7F824A36" w:rsidR="00607CC8" w:rsidRDefault="006A4515">
      <w:pPr>
        <w:spacing w:before="280" w:after="280"/>
        <w:jc w:val="both"/>
        <w:rPr>
          <w:rFonts w:ascii="Arial" w:eastAsia="Arial" w:hAnsi="Arial" w:cs="Arial"/>
        </w:rPr>
      </w:pPr>
      <w:r>
        <w:rPr>
          <w:rFonts w:ascii="Arial" w:eastAsia="Arial" w:hAnsi="Arial" w:cs="Arial"/>
        </w:rPr>
        <w:t>Se pretende que los estudiantes y docentes integren recursos digitales (como audiolibros, aplicaciones, videos educativos) en el proceso de enseñanza-aprendizaje.</w:t>
      </w:r>
    </w:p>
    <w:p w14:paraId="0A9BE2A2" w14:textId="77777777" w:rsidR="00607CC8" w:rsidRDefault="00607CC8">
      <w:pPr>
        <w:spacing w:before="280" w:after="280" w:line="240" w:lineRule="auto"/>
        <w:ind w:left="720"/>
        <w:rPr>
          <w:rFonts w:ascii="Arial" w:eastAsia="Arial" w:hAnsi="Arial" w:cs="Arial"/>
        </w:rPr>
      </w:pPr>
    </w:p>
    <w:p w14:paraId="619528F6" w14:textId="77777777" w:rsidR="00607CC8" w:rsidRDefault="006A4515">
      <w:pPr>
        <w:spacing w:before="280" w:after="280" w:line="240" w:lineRule="auto"/>
        <w:ind w:left="720"/>
        <w:jc w:val="center"/>
        <w:rPr>
          <w:rFonts w:ascii="Arial" w:eastAsia="Arial" w:hAnsi="Arial" w:cs="Arial"/>
          <w:b/>
        </w:rPr>
      </w:pPr>
      <w:r>
        <w:rPr>
          <w:rFonts w:ascii="Arial" w:eastAsia="Arial" w:hAnsi="Arial" w:cs="Arial"/>
          <w:b/>
        </w:rPr>
        <w:lastRenderedPageBreak/>
        <w:t>EVALUACIÓN</w:t>
      </w:r>
    </w:p>
    <w:p w14:paraId="32515563" w14:textId="77777777" w:rsidR="00607CC8" w:rsidRDefault="006A4515">
      <w:pPr>
        <w:spacing w:before="280" w:after="280" w:line="360" w:lineRule="auto"/>
        <w:jc w:val="both"/>
        <w:rPr>
          <w:rFonts w:ascii="Arial" w:eastAsia="Arial" w:hAnsi="Arial" w:cs="Arial"/>
        </w:rPr>
      </w:pPr>
      <w:r>
        <w:rPr>
          <w:rFonts w:ascii="Arial" w:eastAsia="Arial" w:hAnsi="Arial" w:cs="Arial"/>
        </w:rPr>
        <w:t>La evaluación será un proceso continuo y formativo, que considere:</w:t>
      </w:r>
    </w:p>
    <w:p w14:paraId="75457FA4" w14:textId="77777777" w:rsidR="00607CC8" w:rsidRDefault="006A4515">
      <w:pPr>
        <w:numPr>
          <w:ilvl w:val="0"/>
          <w:numId w:val="3"/>
        </w:numPr>
        <w:spacing w:before="280" w:after="0" w:line="360" w:lineRule="auto"/>
        <w:jc w:val="both"/>
        <w:rPr>
          <w:rFonts w:ascii="Arial" w:eastAsia="Arial" w:hAnsi="Arial" w:cs="Arial"/>
        </w:rPr>
      </w:pPr>
      <w:r>
        <w:rPr>
          <w:rFonts w:ascii="Arial" w:eastAsia="Arial" w:hAnsi="Arial" w:cs="Arial"/>
        </w:rPr>
        <w:t>La participación activa y el compromiso de los estudiantes en las actividades.</w:t>
      </w:r>
    </w:p>
    <w:p w14:paraId="063EBE21" w14:textId="77777777" w:rsidR="00607CC8" w:rsidRDefault="006A4515">
      <w:pPr>
        <w:numPr>
          <w:ilvl w:val="0"/>
          <w:numId w:val="3"/>
        </w:numPr>
        <w:spacing w:after="0" w:line="360" w:lineRule="auto"/>
        <w:jc w:val="both"/>
        <w:rPr>
          <w:rFonts w:ascii="Arial" w:eastAsia="Arial" w:hAnsi="Arial" w:cs="Arial"/>
        </w:rPr>
      </w:pPr>
      <w:r>
        <w:rPr>
          <w:rFonts w:ascii="Arial" w:eastAsia="Arial" w:hAnsi="Arial" w:cs="Arial"/>
        </w:rPr>
        <w:t>La comprensión lectora y la capacidad de análisis de los textos.</w:t>
      </w:r>
    </w:p>
    <w:p w14:paraId="30109BBB" w14:textId="77777777" w:rsidR="00607CC8" w:rsidRDefault="006A4515">
      <w:pPr>
        <w:numPr>
          <w:ilvl w:val="0"/>
          <w:numId w:val="3"/>
        </w:numPr>
        <w:spacing w:after="0" w:line="360" w:lineRule="auto"/>
        <w:jc w:val="both"/>
        <w:rPr>
          <w:rFonts w:ascii="Arial" w:eastAsia="Arial" w:hAnsi="Arial" w:cs="Arial"/>
        </w:rPr>
      </w:pPr>
      <w:r>
        <w:rPr>
          <w:rFonts w:ascii="Arial" w:eastAsia="Arial" w:hAnsi="Arial" w:cs="Arial"/>
        </w:rPr>
        <w:t>La calidad y creatividad de las producciones escritas y orales.</w:t>
      </w:r>
    </w:p>
    <w:p w14:paraId="08332111" w14:textId="77777777" w:rsidR="00607CC8" w:rsidRDefault="006A4515">
      <w:pPr>
        <w:numPr>
          <w:ilvl w:val="0"/>
          <w:numId w:val="3"/>
        </w:numPr>
        <w:spacing w:after="0" w:line="360" w:lineRule="auto"/>
        <w:jc w:val="both"/>
        <w:rPr>
          <w:rFonts w:ascii="Arial" w:eastAsia="Arial" w:hAnsi="Arial" w:cs="Arial"/>
        </w:rPr>
      </w:pPr>
      <w:r>
        <w:rPr>
          <w:rFonts w:ascii="Arial" w:eastAsia="Arial" w:hAnsi="Arial" w:cs="Arial"/>
        </w:rPr>
        <w:t>El desarrollo del gusto y el hábito por la lectura.</w:t>
      </w:r>
    </w:p>
    <w:p w14:paraId="2C882B45" w14:textId="77777777" w:rsidR="00607CC8" w:rsidRDefault="006A4515">
      <w:pPr>
        <w:numPr>
          <w:ilvl w:val="0"/>
          <w:numId w:val="3"/>
        </w:numPr>
        <w:spacing w:after="280" w:line="360" w:lineRule="auto"/>
        <w:jc w:val="both"/>
        <w:rPr>
          <w:rFonts w:ascii="Arial" w:eastAsia="Arial" w:hAnsi="Arial" w:cs="Arial"/>
        </w:rPr>
      </w:pPr>
      <w:r>
        <w:rPr>
          <w:rFonts w:ascii="Arial" w:eastAsia="Arial" w:hAnsi="Arial" w:cs="Arial"/>
        </w:rPr>
        <w:t>La capacidad de trabajar en equipo y de expresar ideas de manera respetuosa.</w:t>
      </w:r>
    </w:p>
    <w:p w14:paraId="7EF0C257" w14:textId="77777777" w:rsidR="00607CC8" w:rsidRDefault="006A4515">
      <w:pPr>
        <w:spacing w:before="280" w:after="280" w:line="360" w:lineRule="auto"/>
        <w:jc w:val="both"/>
        <w:rPr>
          <w:rFonts w:ascii="Arial" w:eastAsia="Arial" w:hAnsi="Arial" w:cs="Arial"/>
        </w:rPr>
      </w:pPr>
      <w:r>
        <w:rPr>
          <w:rFonts w:ascii="Arial" w:eastAsia="Arial" w:hAnsi="Arial" w:cs="Arial"/>
        </w:rPr>
        <w:t>Se utilizarán diversos instrumentos de evaluación, como la observación directa, el análisis de trabajos escritos y orales, la elaboración de portafolios, la participación en debates y tertulias, y la autoevaluación.</w:t>
      </w:r>
    </w:p>
    <w:p w14:paraId="755C805C" w14:textId="77777777" w:rsidR="00607CC8" w:rsidRDefault="00607CC8">
      <w:pPr>
        <w:spacing w:before="280" w:after="280" w:line="240" w:lineRule="auto"/>
        <w:ind w:left="720"/>
        <w:rPr>
          <w:rFonts w:ascii="Arial" w:eastAsia="Arial" w:hAnsi="Arial" w:cs="Arial"/>
        </w:rPr>
      </w:pPr>
    </w:p>
    <w:p w14:paraId="78B533E4" w14:textId="77777777" w:rsidR="00607CC8" w:rsidRDefault="00607CC8">
      <w:pPr>
        <w:spacing w:before="280" w:line="240" w:lineRule="auto"/>
        <w:ind w:left="720"/>
        <w:jc w:val="center"/>
        <w:rPr>
          <w:rFonts w:ascii="Times New Roman" w:eastAsia="Times New Roman" w:hAnsi="Times New Roman" w:cs="Times New Roman"/>
          <w:sz w:val="24"/>
          <w:szCs w:val="24"/>
        </w:rPr>
      </w:pPr>
    </w:p>
    <w:sectPr w:rsidR="00607CC8" w:rsidSect="00B82486">
      <w:pgSz w:w="12240" w:h="15840"/>
      <w:pgMar w:top="1418" w:right="1701" w:bottom="1418"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D91C5F" w14:textId="77777777" w:rsidR="00DC1909" w:rsidRDefault="00DC1909">
      <w:pPr>
        <w:spacing w:after="0" w:line="240" w:lineRule="auto"/>
      </w:pPr>
      <w:r>
        <w:separator/>
      </w:r>
    </w:p>
  </w:endnote>
  <w:endnote w:type="continuationSeparator" w:id="0">
    <w:p w14:paraId="38B82929" w14:textId="77777777" w:rsidR="00DC1909" w:rsidRDefault="00DC19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66497" w14:textId="77777777" w:rsidR="00607CC8" w:rsidRDefault="006A4515">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t>Ministerio de Educación Nacional</w:t>
    </w:r>
  </w:p>
  <w:p w14:paraId="36ADA6FC" w14:textId="77777777" w:rsidR="00607CC8" w:rsidRDefault="006A4515">
    <w:pPr>
      <w:spacing w:after="0" w:line="273" w:lineRule="auto"/>
      <w:ind w:left="24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Dirección: Calle 43 No. 57 – 14. CAN, Bogotá D.C., Colombia Conmutador: (+57) 601 </w:t>
    </w:r>
    <w:r>
      <w:rPr>
        <w:rFonts w:ascii="Times New Roman" w:eastAsia="Times New Roman" w:hAnsi="Times New Roman" w:cs="Times New Roman"/>
        <w:color w:val="4A4A4A"/>
        <w:sz w:val="20"/>
        <w:szCs w:val="20"/>
        <w:highlight w:val="white"/>
      </w:rPr>
      <w:t>22 22800</w:t>
    </w:r>
  </w:p>
  <w:p w14:paraId="3EEBD8E1" w14:textId="77777777" w:rsidR="00607CC8" w:rsidRDefault="006A4515">
    <w:pPr>
      <w:spacing w:after="0"/>
      <w:ind w:left="246"/>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Línea Gratuita: </w:t>
    </w:r>
    <w:r>
      <w:rPr>
        <w:rFonts w:ascii="Times New Roman" w:eastAsia="Times New Roman" w:hAnsi="Times New Roman" w:cs="Times New Roman"/>
        <w:color w:val="4A4A4A"/>
        <w:sz w:val="20"/>
        <w:szCs w:val="20"/>
        <w:highlight w:val="white"/>
      </w:rPr>
      <w:t>018000 - 910122</w:t>
    </w:r>
  </w:p>
  <w:p w14:paraId="78EC0694" w14:textId="77777777" w:rsidR="00607CC8" w:rsidRDefault="00607CC8">
    <w:pPr>
      <w:pBdr>
        <w:top w:val="nil"/>
        <w:left w:val="nil"/>
        <w:bottom w:val="nil"/>
        <w:right w:val="nil"/>
        <w:between w:val="nil"/>
      </w:pBdr>
      <w:tabs>
        <w:tab w:val="center" w:pos="4419"/>
        <w:tab w:val="right" w:pos="8838"/>
      </w:tabs>
      <w:spacing w:after="0" w:line="240" w:lineRule="auto"/>
      <w:rPr>
        <w:color w:val="000000"/>
      </w:rPr>
    </w:pPr>
  </w:p>
  <w:p w14:paraId="11C5499D" w14:textId="77777777" w:rsidR="00607CC8" w:rsidRDefault="006A4515">
    <w:pPr>
      <w:pBdr>
        <w:top w:val="single" w:sz="24" w:space="1" w:color="622423"/>
        <w:left w:val="nil"/>
        <w:bottom w:val="nil"/>
        <w:right w:val="nil"/>
        <w:between w:val="nil"/>
      </w:pBdr>
      <w:tabs>
        <w:tab w:val="center" w:pos="4419"/>
        <w:tab w:val="right" w:pos="8838"/>
      </w:tabs>
      <w:spacing w:after="0" w:line="240" w:lineRule="auto"/>
      <w:rPr>
        <w:rFonts w:ascii="Cambria" w:eastAsia="Cambria" w:hAnsi="Cambria" w:cs="Cambria"/>
        <w:color w:val="000000"/>
      </w:rPr>
    </w:pPr>
    <w:r>
      <w:rPr>
        <w:rFonts w:ascii="Cambria" w:eastAsia="Cambria" w:hAnsi="Cambria" w:cs="Cambria"/>
        <w:color w:val="000000"/>
      </w:rPr>
      <w:t xml:space="preserve">Página </w:t>
    </w:r>
    <w:r>
      <w:rPr>
        <w:color w:val="000000"/>
      </w:rPr>
      <w:fldChar w:fldCharType="begin"/>
    </w:r>
    <w:r>
      <w:rPr>
        <w:color w:val="000000"/>
      </w:rPr>
      <w:instrText>PAGE</w:instrText>
    </w:r>
    <w:r>
      <w:rPr>
        <w:color w:val="000000"/>
      </w:rPr>
      <w:fldChar w:fldCharType="separate"/>
    </w:r>
    <w:r w:rsidR="001C76A1">
      <w:rPr>
        <w:noProof/>
        <w:color w:val="000000"/>
      </w:rPr>
      <w:t>2</w:t>
    </w:r>
    <w:r>
      <w:rPr>
        <w:color w:val="000000"/>
      </w:rPr>
      <w:fldChar w:fldCharType="end"/>
    </w:r>
  </w:p>
  <w:p w14:paraId="58A5CA99" w14:textId="77777777" w:rsidR="00607CC8" w:rsidRDefault="00607CC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E2BDD0" w14:textId="77777777" w:rsidR="00DC1909" w:rsidRDefault="00DC1909">
      <w:pPr>
        <w:spacing w:after="0" w:line="240" w:lineRule="auto"/>
      </w:pPr>
      <w:r>
        <w:separator/>
      </w:r>
    </w:p>
  </w:footnote>
  <w:footnote w:type="continuationSeparator" w:id="0">
    <w:p w14:paraId="3BC9B539" w14:textId="77777777" w:rsidR="00DC1909" w:rsidRDefault="00DC19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49825" w14:textId="77777777" w:rsidR="00607CC8" w:rsidRDefault="006A4515">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741FAF3E" wp14:editId="7E92C020">
          <wp:simplePos x="0" y="0"/>
          <wp:positionH relativeFrom="column">
            <wp:posOffset>-756284</wp:posOffset>
          </wp:positionH>
          <wp:positionV relativeFrom="paragraph">
            <wp:posOffset>-287654</wp:posOffset>
          </wp:positionV>
          <wp:extent cx="1857375" cy="643255"/>
          <wp:effectExtent l="0" t="0" r="0" b="0"/>
          <wp:wrapSquare wrapText="bothSides" distT="0" distB="0" distL="114300" distR="114300"/>
          <wp:docPr id="497614043" name="image1.png" descr="Iniciar Sesión - SIIC"/>
          <wp:cNvGraphicFramePr/>
          <a:graphic xmlns:a="http://schemas.openxmlformats.org/drawingml/2006/main">
            <a:graphicData uri="http://schemas.openxmlformats.org/drawingml/2006/picture">
              <pic:pic xmlns:pic="http://schemas.openxmlformats.org/drawingml/2006/picture">
                <pic:nvPicPr>
                  <pic:cNvPr id="0" name="image1.png" descr="Iniciar Sesión - SIIC"/>
                  <pic:cNvPicPr preferRelativeResize="0"/>
                </pic:nvPicPr>
                <pic:blipFill>
                  <a:blip r:embed="rId1"/>
                  <a:srcRect/>
                  <a:stretch>
                    <a:fillRect/>
                  </a:stretch>
                </pic:blipFill>
                <pic:spPr>
                  <a:xfrm>
                    <a:off x="0" y="0"/>
                    <a:ext cx="1857375" cy="64325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EE198DD" wp14:editId="0FB23F43">
          <wp:simplePos x="0" y="0"/>
          <wp:positionH relativeFrom="column">
            <wp:posOffset>4139565</wp:posOffset>
          </wp:positionH>
          <wp:positionV relativeFrom="paragraph">
            <wp:posOffset>-373379</wp:posOffset>
          </wp:positionV>
          <wp:extent cx="2216785" cy="675640"/>
          <wp:effectExtent l="0" t="0" r="0" b="0"/>
          <wp:wrapSquare wrapText="bothSides" distT="0" distB="0" distL="114300" distR="114300"/>
          <wp:docPr id="497614045" name="image2.png" descr="Archivo:Logo Ministerio de Educación de Colombia 2022-2026.png - Wikipedia,  la enciclopedia libre"/>
          <wp:cNvGraphicFramePr/>
          <a:graphic xmlns:a="http://schemas.openxmlformats.org/drawingml/2006/main">
            <a:graphicData uri="http://schemas.openxmlformats.org/drawingml/2006/picture">
              <pic:pic xmlns:pic="http://schemas.openxmlformats.org/drawingml/2006/picture">
                <pic:nvPicPr>
                  <pic:cNvPr id="0" name="image2.png" descr="Archivo:Logo Ministerio de Educación de Colombia 2022-2026.png - Wikipedia,  la enciclopedia libre"/>
                  <pic:cNvPicPr preferRelativeResize="0"/>
                </pic:nvPicPr>
                <pic:blipFill>
                  <a:blip r:embed="rId2"/>
                  <a:srcRect l="1869"/>
                  <a:stretch>
                    <a:fillRect/>
                  </a:stretch>
                </pic:blipFill>
                <pic:spPr>
                  <a:xfrm>
                    <a:off x="0" y="0"/>
                    <a:ext cx="2216785" cy="675640"/>
                  </a:xfrm>
                  <a:prstGeom prst="rect">
                    <a:avLst/>
                  </a:prstGeom>
                  <a:ln/>
                </pic:spPr>
              </pic:pic>
            </a:graphicData>
          </a:graphic>
        </wp:anchor>
      </w:drawing>
    </w:r>
  </w:p>
  <w:p w14:paraId="0F0D714D" w14:textId="77777777" w:rsidR="00607CC8" w:rsidRDefault="00607CC8">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C2539D"/>
    <w:multiLevelType w:val="multilevel"/>
    <w:tmpl w:val="FB66407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30C35868"/>
    <w:multiLevelType w:val="multilevel"/>
    <w:tmpl w:val="A94099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C6B6F17"/>
    <w:multiLevelType w:val="hybridMultilevel"/>
    <w:tmpl w:val="FFFFFFFF"/>
    <w:lvl w:ilvl="0" w:tplc="16286B8C">
      <w:start w:val="1"/>
      <w:numFmt w:val="bullet"/>
      <w:lvlText w:val=""/>
      <w:lvlJc w:val="left"/>
      <w:pPr>
        <w:ind w:left="720" w:hanging="360"/>
      </w:pPr>
      <w:rPr>
        <w:rFonts w:ascii="Symbol" w:hAnsi="Symbol" w:hint="default"/>
      </w:rPr>
    </w:lvl>
    <w:lvl w:ilvl="1" w:tplc="74403302">
      <w:start w:val="1"/>
      <w:numFmt w:val="bullet"/>
      <w:lvlText w:val="o"/>
      <w:lvlJc w:val="left"/>
      <w:pPr>
        <w:ind w:left="1440" w:hanging="360"/>
      </w:pPr>
      <w:rPr>
        <w:rFonts w:ascii="Courier New" w:hAnsi="Courier New" w:hint="default"/>
      </w:rPr>
    </w:lvl>
    <w:lvl w:ilvl="2" w:tplc="592671C0">
      <w:start w:val="1"/>
      <w:numFmt w:val="bullet"/>
      <w:lvlText w:val=""/>
      <w:lvlJc w:val="left"/>
      <w:pPr>
        <w:ind w:left="2160" w:hanging="360"/>
      </w:pPr>
      <w:rPr>
        <w:rFonts w:ascii="Wingdings" w:hAnsi="Wingdings" w:hint="default"/>
      </w:rPr>
    </w:lvl>
    <w:lvl w:ilvl="3" w:tplc="3A3A324E">
      <w:start w:val="1"/>
      <w:numFmt w:val="bullet"/>
      <w:lvlText w:val=""/>
      <w:lvlJc w:val="left"/>
      <w:pPr>
        <w:ind w:left="2880" w:hanging="360"/>
      </w:pPr>
      <w:rPr>
        <w:rFonts w:ascii="Symbol" w:hAnsi="Symbol" w:hint="default"/>
      </w:rPr>
    </w:lvl>
    <w:lvl w:ilvl="4" w:tplc="6000758E">
      <w:start w:val="1"/>
      <w:numFmt w:val="bullet"/>
      <w:lvlText w:val="o"/>
      <w:lvlJc w:val="left"/>
      <w:pPr>
        <w:ind w:left="3600" w:hanging="360"/>
      </w:pPr>
      <w:rPr>
        <w:rFonts w:ascii="Courier New" w:hAnsi="Courier New" w:hint="default"/>
      </w:rPr>
    </w:lvl>
    <w:lvl w:ilvl="5" w:tplc="32CC209C">
      <w:start w:val="1"/>
      <w:numFmt w:val="bullet"/>
      <w:lvlText w:val=""/>
      <w:lvlJc w:val="left"/>
      <w:pPr>
        <w:ind w:left="4320" w:hanging="360"/>
      </w:pPr>
      <w:rPr>
        <w:rFonts w:ascii="Wingdings" w:hAnsi="Wingdings" w:hint="default"/>
      </w:rPr>
    </w:lvl>
    <w:lvl w:ilvl="6" w:tplc="6AF6D8CA">
      <w:start w:val="1"/>
      <w:numFmt w:val="bullet"/>
      <w:lvlText w:val=""/>
      <w:lvlJc w:val="left"/>
      <w:pPr>
        <w:ind w:left="5040" w:hanging="360"/>
      </w:pPr>
      <w:rPr>
        <w:rFonts w:ascii="Symbol" w:hAnsi="Symbol" w:hint="default"/>
      </w:rPr>
    </w:lvl>
    <w:lvl w:ilvl="7" w:tplc="75E07A92">
      <w:start w:val="1"/>
      <w:numFmt w:val="bullet"/>
      <w:lvlText w:val="o"/>
      <w:lvlJc w:val="left"/>
      <w:pPr>
        <w:ind w:left="5760" w:hanging="360"/>
      </w:pPr>
      <w:rPr>
        <w:rFonts w:ascii="Courier New" w:hAnsi="Courier New" w:hint="default"/>
      </w:rPr>
    </w:lvl>
    <w:lvl w:ilvl="8" w:tplc="990A93DE">
      <w:start w:val="1"/>
      <w:numFmt w:val="bullet"/>
      <w:lvlText w:val=""/>
      <w:lvlJc w:val="left"/>
      <w:pPr>
        <w:ind w:left="6480" w:hanging="360"/>
      </w:pPr>
      <w:rPr>
        <w:rFonts w:ascii="Wingdings" w:hAnsi="Wingdings" w:hint="default"/>
      </w:rPr>
    </w:lvl>
  </w:abstractNum>
  <w:abstractNum w:abstractNumId="3" w15:restartNumberingAfterBreak="0">
    <w:nsid w:val="540747F3"/>
    <w:multiLevelType w:val="multilevel"/>
    <w:tmpl w:val="13C851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562755C6"/>
    <w:multiLevelType w:val="multilevel"/>
    <w:tmpl w:val="887EC1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549995732">
    <w:abstractNumId w:val="2"/>
  </w:num>
  <w:num w:numId="2" w16cid:durableId="3292725">
    <w:abstractNumId w:val="4"/>
  </w:num>
  <w:num w:numId="3" w16cid:durableId="1486243628">
    <w:abstractNumId w:val="1"/>
  </w:num>
  <w:num w:numId="4" w16cid:durableId="998074487">
    <w:abstractNumId w:val="0"/>
  </w:num>
  <w:num w:numId="5" w16cid:durableId="2698957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CC8"/>
    <w:rsid w:val="001C76A1"/>
    <w:rsid w:val="002D123C"/>
    <w:rsid w:val="002E5A21"/>
    <w:rsid w:val="003A54BB"/>
    <w:rsid w:val="004109C4"/>
    <w:rsid w:val="00607CC8"/>
    <w:rsid w:val="00690BB7"/>
    <w:rsid w:val="006A4515"/>
    <w:rsid w:val="00AD4FA6"/>
    <w:rsid w:val="00AF2853"/>
    <w:rsid w:val="00B53825"/>
    <w:rsid w:val="00B82486"/>
    <w:rsid w:val="00CB065F"/>
    <w:rsid w:val="00DC1909"/>
    <w:rsid w:val="00F51B55"/>
    <w:rsid w:val="027E8F03"/>
    <w:rsid w:val="04FEE6E5"/>
    <w:rsid w:val="0649FBC6"/>
    <w:rsid w:val="07597A2A"/>
    <w:rsid w:val="0860B72E"/>
    <w:rsid w:val="0872B615"/>
    <w:rsid w:val="0B132154"/>
    <w:rsid w:val="0C08EC38"/>
    <w:rsid w:val="0C7F9A6D"/>
    <w:rsid w:val="0FE40205"/>
    <w:rsid w:val="1112FFF4"/>
    <w:rsid w:val="13A5640E"/>
    <w:rsid w:val="14150364"/>
    <w:rsid w:val="15696ED5"/>
    <w:rsid w:val="15774DDE"/>
    <w:rsid w:val="16E1CE53"/>
    <w:rsid w:val="18290838"/>
    <w:rsid w:val="1879AFCD"/>
    <w:rsid w:val="1A7CBF98"/>
    <w:rsid w:val="1A957111"/>
    <w:rsid w:val="1AC2E935"/>
    <w:rsid w:val="1AF89603"/>
    <w:rsid w:val="1B04C2FB"/>
    <w:rsid w:val="1EE2D3AC"/>
    <w:rsid w:val="20BDA00E"/>
    <w:rsid w:val="20C74B9D"/>
    <w:rsid w:val="2106C64B"/>
    <w:rsid w:val="2115915A"/>
    <w:rsid w:val="218947B6"/>
    <w:rsid w:val="23EE2259"/>
    <w:rsid w:val="25BCCB56"/>
    <w:rsid w:val="26B84AE2"/>
    <w:rsid w:val="29717CEC"/>
    <w:rsid w:val="2A583F29"/>
    <w:rsid w:val="2C341FDE"/>
    <w:rsid w:val="2CC3022A"/>
    <w:rsid w:val="2CC62D6E"/>
    <w:rsid w:val="2E648B1B"/>
    <w:rsid w:val="2F54AF4D"/>
    <w:rsid w:val="3084C0F6"/>
    <w:rsid w:val="323D8218"/>
    <w:rsid w:val="35443D4E"/>
    <w:rsid w:val="37AC16A7"/>
    <w:rsid w:val="37FEB484"/>
    <w:rsid w:val="3A6DD1C8"/>
    <w:rsid w:val="3A76C3AF"/>
    <w:rsid w:val="3B40EFE8"/>
    <w:rsid w:val="3BAFE30F"/>
    <w:rsid w:val="3C59C799"/>
    <w:rsid w:val="3CF34DAB"/>
    <w:rsid w:val="3E82A06C"/>
    <w:rsid w:val="413D8377"/>
    <w:rsid w:val="417B2B85"/>
    <w:rsid w:val="4249C497"/>
    <w:rsid w:val="431EB10B"/>
    <w:rsid w:val="43320CBA"/>
    <w:rsid w:val="44D6E89D"/>
    <w:rsid w:val="45319998"/>
    <w:rsid w:val="455F8C91"/>
    <w:rsid w:val="48D7C091"/>
    <w:rsid w:val="4B9860B0"/>
    <w:rsid w:val="4C86A997"/>
    <w:rsid w:val="4CC02FDE"/>
    <w:rsid w:val="51640A87"/>
    <w:rsid w:val="518256FA"/>
    <w:rsid w:val="51A83A64"/>
    <w:rsid w:val="52373490"/>
    <w:rsid w:val="5370AA0C"/>
    <w:rsid w:val="53ECB712"/>
    <w:rsid w:val="53F4DD58"/>
    <w:rsid w:val="56A6CD8F"/>
    <w:rsid w:val="57899CC3"/>
    <w:rsid w:val="57A30F96"/>
    <w:rsid w:val="5DB8CD53"/>
    <w:rsid w:val="5F105487"/>
    <w:rsid w:val="5F9CAF31"/>
    <w:rsid w:val="626A8DB6"/>
    <w:rsid w:val="6398C91B"/>
    <w:rsid w:val="660CE881"/>
    <w:rsid w:val="66658B81"/>
    <w:rsid w:val="66C2FCDA"/>
    <w:rsid w:val="6A0812B0"/>
    <w:rsid w:val="6A904C2A"/>
    <w:rsid w:val="6C8D6C4B"/>
    <w:rsid w:val="6E0C55D8"/>
    <w:rsid w:val="6EC482E4"/>
    <w:rsid w:val="6FC32242"/>
    <w:rsid w:val="6FC75715"/>
    <w:rsid w:val="72527A3F"/>
    <w:rsid w:val="73AA1D9C"/>
    <w:rsid w:val="747538AC"/>
    <w:rsid w:val="7708EE65"/>
    <w:rsid w:val="7B97D129"/>
    <w:rsid w:val="7D713439"/>
    <w:rsid w:val="7DB42D36"/>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67280"/>
  <w15:docId w15:val="{83616F44-80B2-4341-88B0-3F240D76B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link w:val="Ttulo3Car"/>
    <w:uiPriority w:val="9"/>
    <w:semiHidden/>
    <w:unhideWhenUsed/>
    <w:qFormat/>
    <w:rsid w:val="00AE0C3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Fuerte">
    <w:name w:val="Strong"/>
    <w:basedOn w:val="Fuentedeprrafopredeter"/>
    <w:uiPriority w:val="22"/>
    <w:qFormat/>
    <w:rsid w:val="00505D28"/>
    <w:rPr>
      <w:b/>
      <w:bCs/>
    </w:rPr>
  </w:style>
  <w:style w:type="character" w:customStyle="1" w:styleId="Ttulo3Car">
    <w:name w:val="Título 3 Car"/>
    <w:basedOn w:val="Fuentedeprrafopredeter"/>
    <w:link w:val="Ttulo3"/>
    <w:uiPriority w:val="9"/>
    <w:rsid w:val="00AE0C3B"/>
    <w:rPr>
      <w:rFonts w:ascii="Times New Roman" w:eastAsia="Times New Roman" w:hAnsi="Times New Roman" w:cs="Times New Roman"/>
      <w:b/>
      <w:bCs/>
      <w:sz w:val="27"/>
      <w:szCs w:val="27"/>
      <w:lang w:eastAsia="es-CO"/>
    </w:rPr>
  </w:style>
  <w:style w:type="table" w:styleId="Tablaconcuadrcula">
    <w:name w:val="Table Grid"/>
    <w:basedOn w:val="Tablanormal"/>
    <w:uiPriority w:val="59"/>
    <w:rsid w:val="00AE0C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43BEB"/>
    <w:pPr>
      <w:ind w:left="720"/>
      <w:contextualSpacing/>
    </w:pPr>
  </w:style>
  <w:style w:type="paragraph" w:styleId="Textodeglobo">
    <w:name w:val="Balloon Text"/>
    <w:basedOn w:val="Normal"/>
    <w:link w:val="TextodegloboCar"/>
    <w:uiPriority w:val="99"/>
    <w:semiHidden/>
    <w:unhideWhenUsed/>
    <w:rsid w:val="00E16A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16AD3"/>
    <w:rPr>
      <w:rFonts w:ascii="Tahoma" w:hAnsi="Tahoma" w:cs="Tahoma"/>
      <w:sz w:val="16"/>
      <w:szCs w:val="16"/>
    </w:rPr>
  </w:style>
  <w:style w:type="paragraph" w:styleId="Encabezado">
    <w:name w:val="header"/>
    <w:basedOn w:val="Normal"/>
    <w:link w:val="EncabezadoCar"/>
    <w:uiPriority w:val="99"/>
    <w:unhideWhenUsed/>
    <w:rsid w:val="006509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50964"/>
  </w:style>
  <w:style w:type="paragraph" w:styleId="Piedepgina">
    <w:name w:val="footer"/>
    <w:basedOn w:val="Normal"/>
    <w:link w:val="PiedepginaCar"/>
    <w:uiPriority w:val="99"/>
    <w:unhideWhenUsed/>
    <w:rsid w:val="006509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50964"/>
  </w:style>
  <w:style w:type="paragraph" w:styleId="NormalWeb">
    <w:name w:val="Normal (Web)"/>
    <w:basedOn w:val="Normal"/>
    <w:uiPriority w:val="99"/>
    <w:semiHidden/>
    <w:unhideWhenUsed/>
    <w:rsid w:val="0074033C"/>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027612">
      <w:bodyDiv w:val="1"/>
      <w:marLeft w:val="0"/>
      <w:marRight w:val="0"/>
      <w:marTop w:val="0"/>
      <w:marBottom w:val="0"/>
      <w:divBdr>
        <w:top w:val="none" w:sz="0" w:space="0" w:color="auto"/>
        <w:left w:val="none" w:sz="0" w:space="0" w:color="auto"/>
        <w:bottom w:val="none" w:sz="0" w:space="0" w:color="auto"/>
        <w:right w:val="none" w:sz="0" w:space="0" w:color="auto"/>
      </w:divBdr>
      <w:divsChild>
        <w:div w:id="634918233">
          <w:marLeft w:val="0"/>
          <w:marRight w:val="0"/>
          <w:marTop w:val="0"/>
          <w:marBottom w:val="0"/>
          <w:divBdr>
            <w:top w:val="none" w:sz="0" w:space="0" w:color="auto"/>
            <w:left w:val="none" w:sz="0" w:space="0" w:color="auto"/>
            <w:bottom w:val="none" w:sz="0" w:space="0" w:color="auto"/>
            <w:right w:val="none" w:sz="0" w:space="0" w:color="auto"/>
          </w:divBdr>
        </w:div>
      </w:divsChild>
    </w:div>
    <w:div w:id="1361082142">
      <w:bodyDiv w:val="1"/>
      <w:marLeft w:val="0"/>
      <w:marRight w:val="0"/>
      <w:marTop w:val="0"/>
      <w:marBottom w:val="0"/>
      <w:divBdr>
        <w:top w:val="none" w:sz="0" w:space="0" w:color="auto"/>
        <w:left w:val="none" w:sz="0" w:space="0" w:color="auto"/>
        <w:bottom w:val="none" w:sz="0" w:space="0" w:color="auto"/>
        <w:right w:val="none" w:sz="0" w:space="0" w:color="auto"/>
      </w:divBdr>
    </w:div>
    <w:div w:id="2022966677">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fs8uI+4i8wBYwAuczzbb8wiL8w==">CgMxLjAaHwoBMBIaChgICVIUChJ0YWJsZS5wYm9yYWlvYXoyMmsyDmguNGV5ZGs3czFrbWVsOAByITEtTFJUcUN2eEFzR1dzTE5qdmFzT2NCNDh1dzhPZ0d6Nw==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3816</Words>
  <Characters>20991</Characters>
  <Application>Microsoft Office Word</Application>
  <DocSecurity>0</DocSecurity>
  <Lines>174</Lines>
  <Paragraphs>49</Paragraphs>
  <ScaleCrop>false</ScaleCrop>
  <Company/>
  <LinksUpToDate>false</LinksUpToDate>
  <CharactersWithSpaces>24758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Luz Aida</cp:lastModifiedBy>
  <cp:revision>13</cp:revision>
  <dcterms:created xsi:type="dcterms:W3CDTF">2026-04-09T01:30:00Z</dcterms:created>
  <dcterms:modified xsi:type="dcterms:W3CDTF">2026-05-03T13:48:00Z</dcterms:modified>
</cp:coreProperties>
</file>