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C9B1E" w14:textId="39909321" w:rsidR="002D7C1E" w:rsidRPr="00F223A4" w:rsidRDefault="002D7C1E" w:rsidP="00224113">
      <w:pPr>
        <w:jc w:val="center"/>
        <w:rPr>
          <w:rFonts w:ascii="Arial" w:hAnsi="Arial" w:cs="Arial"/>
          <w:b/>
        </w:rPr>
      </w:pPr>
    </w:p>
    <w:p w14:paraId="7A691AB3" w14:textId="2D3235CC" w:rsidR="00265AEE" w:rsidRPr="00F223A4" w:rsidRDefault="00265AEE" w:rsidP="00224113">
      <w:pPr>
        <w:jc w:val="center"/>
        <w:rPr>
          <w:rFonts w:ascii="Arial" w:hAnsi="Arial" w:cs="Arial"/>
          <w:b/>
        </w:rPr>
      </w:pPr>
    </w:p>
    <w:p w14:paraId="7A4694D1" w14:textId="77777777" w:rsidR="00265AEE" w:rsidRPr="00F223A4" w:rsidRDefault="00265AEE" w:rsidP="00224113">
      <w:pPr>
        <w:jc w:val="center"/>
        <w:rPr>
          <w:rFonts w:ascii="Arial" w:hAnsi="Arial" w:cs="Arial"/>
          <w:b/>
        </w:rPr>
      </w:pPr>
    </w:p>
    <w:p w14:paraId="41953484" w14:textId="77777777" w:rsidR="009D2E91" w:rsidRPr="00BB19E6" w:rsidRDefault="009D2E91" w:rsidP="00224113">
      <w:pPr>
        <w:jc w:val="center"/>
        <w:rPr>
          <w:rFonts w:ascii="Arial" w:hAnsi="Arial" w:cs="Arial"/>
          <w:b/>
          <w:sz w:val="28"/>
          <w:szCs w:val="28"/>
        </w:rPr>
      </w:pPr>
    </w:p>
    <w:p w14:paraId="5F89B8B7" w14:textId="21DDC249" w:rsidR="00265AEE" w:rsidRPr="00BB19E6" w:rsidRDefault="009D2E91" w:rsidP="00224113">
      <w:pPr>
        <w:jc w:val="center"/>
        <w:rPr>
          <w:rFonts w:ascii="Arial" w:hAnsi="Arial" w:cs="Arial"/>
          <w:b/>
          <w:color w:val="000000"/>
          <w:sz w:val="28"/>
          <w:szCs w:val="28"/>
        </w:rPr>
      </w:pPr>
      <w:r w:rsidRPr="00BB19E6">
        <w:rPr>
          <w:rFonts w:ascii="Arial" w:hAnsi="Arial" w:cs="Arial"/>
          <w:b/>
          <w:color w:val="000000"/>
          <w:sz w:val="28"/>
          <w:szCs w:val="28"/>
        </w:rPr>
        <w:t xml:space="preserve">INSTITUCION EDUCATIVA </w:t>
      </w:r>
      <w:r w:rsidR="002E1963" w:rsidRPr="00BB19E6">
        <w:rPr>
          <w:rFonts w:ascii="Arial" w:hAnsi="Arial" w:cs="Arial"/>
          <w:b/>
          <w:color w:val="000000"/>
          <w:sz w:val="28"/>
          <w:szCs w:val="28"/>
        </w:rPr>
        <w:t xml:space="preserve">RURAL </w:t>
      </w:r>
      <w:r w:rsidR="0030034D" w:rsidRPr="00BB19E6">
        <w:rPr>
          <w:rFonts w:ascii="Arial" w:hAnsi="Arial" w:cs="Arial"/>
          <w:b/>
          <w:color w:val="000000"/>
          <w:sz w:val="28"/>
          <w:szCs w:val="28"/>
        </w:rPr>
        <w:t>SAN ROQUE</w:t>
      </w:r>
    </w:p>
    <w:p w14:paraId="634375BC" w14:textId="578BEAEF" w:rsidR="002E1963" w:rsidRDefault="002E1963" w:rsidP="00224113">
      <w:pPr>
        <w:jc w:val="center"/>
        <w:rPr>
          <w:rFonts w:ascii="Arial" w:hAnsi="Arial" w:cs="Arial"/>
          <w:b/>
          <w:color w:val="000000"/>
        </w:rPr>
      </w:pPr>
    </w:p>
    <w:p w14:paraId="2CBB5B99" w14:textId="77777777" w:rsidR="00BB19E6" w:rsidRDefault="00BB19E6" w:rsidP="00224113">
      <w:pPr>
        <w:jc w:val="center"/>
        <w:rPr>
          <w:rFonts w:ascii="Arial" w:hAnsi="Arial" w:cs="Arial"/>
          <w:b/>
          <w:color w:val="000000"/>
        </w:rPr>
      </w:pPr>
    </w:p>
    <w:p w14:paraId="1D48DAE6" w14:textId="77777777" w:rsidR="00BB19E6" w:rsidRDefault="00BB19E6" w:rsidP="00224113">
      <w:pPr>
        <w:jc w:val="center"/>
        <w:rPr>
          <w:rFonts w:ascii="Arial" w:hAnsi="Arial" w:cs="Arial"/>
          <w:b/>
          <w:color w:val="000000"/>
        </w:rPr>
      </w:pPr>
    </w:p>
    <w:p w14:paraId="6C8081FE" w14:textId="77777777" w:rsidR="00BB19E6" w:rsidRDefault="00BB19E6" w:rsidP="00224113">
      <w:pPr>
        <w:jc w:val="center"/>
        <w:rPr>
          <w:rFonts w:ascii="Arial" w:hAnsi="Arial" w:cs="Arial"/>
          <w:b/>
          <w:color w:val="000000"/>
        </w:rPr>
      </w:pPr>
    </w:p>
    <w:p w14:paraId="5EF4E13D" w14:textId="77777777" w:rsidR="00BB19E6" w:rsidRDefault="00BB19E6" w:rsidP="00224113">
      <w:pPr>
        <w:jc w:val="center"/>
        <w:rPr>
          <w:rFonts w:ascii="Arial" w:hAnsi="Arial" w:cs="Arial"/>
          <w:b/>
          <w:color w:val="000000"/>
        </w:rPr>
      </w:pPr>
    </w:p>
    <w:p w14:paraId="6D78DCA9" w14:textId="77777777" w:rsidR="00BB19E6" w:rsidRDefault="00BB19E6" w:rsidP="00224113">
      <w:pPr>
        <w:jc w:val="center"/>
        <w:rPr>
          <w:rFonts w:ascii="Arial" w:hAnsi="Arial" w:cs="Arial"/>
          <w:b/>
          <w:color w:val="000000"/>
        </w:rPr>
      </w:pPr>
    </w:p>
    <w:p w14:paraId="12EEE833" w14:textId="77777777" w:rsidR="00BB19E6" w:rsidRDefault="00BB19E6" w:rsidP="00224113">
      <w:pPr>
        <w:jc w:val="center"/>
        <w:rPr>
          <w:rFonts w:ascii="Arial" w:hAnsi="Arial" w:cs="Arial"/>
          <w:b/>
          <w:color w:val="000000"/>
        </w:rPr>
      </w:pPr>
    </w:p>
    <w:p w14:paraId="50E68F4C" w14:textId="77777777" w:rsidR="00BB19E6" w:rsidRDefault="00BB19E6" w:rsidP="00224113">
      <w:pPr>
        <w:jc w:val="center"/>
        <w:rPr>
          <w:rFonts w:ascii="Arial" w:hAnsi="Arial" w:cs="Arial"/>
          <w:b/>
          <w:color w:val="000000"/>
        </w:rPr>
      </w:pPr>
    </w:p>
    <w:p w14:paraId="78BE78D4" w14:textId="77777777" w:rsidR="00BB19E6" w:rsidRPr="00F223A4" w:rsidRDefault="00BB19E6" w:rsidP="00224113">
      <w:pPr>
        <w:jc w:val="center"/>
        <w:rPr>
          <w:rFonts w:ascii="Arial" w:hAnsi="Arial" w:cs="Arial"/>
          <w:b/>
          <w:color w:val="000000"/>
        </w:rPr>
      </w:pPr>
    </w:p>
    <w:p w14:paraId="1A2C24C2" w14:textId="4140B42B" w:rsidR="002E1963" w:rsidRPr="00F223A4" w:rsidRDefault="002E1963" w:rsidP="00224113">
      <w:pPr>
        <w:jc w:val="center"/>
        <w:rPr>
          <w:rFonts w:ascii="Arial" w:hAnsi="Arial" w:cs="Arial"/>
          <w:b/>
        </w:rPr>
      </w:pPr>
    </w:p>
    <w:p w14:paraId="6C79A0E1" w14:textId="30384E0E" w:rsidR="00265AEE" w:rsidRPr="00F223A4" w:rsidRDefault="009D2E91" w:rsidP="00224113">
      <w:pPr>
        <w:jc w:val="center"/>
        <w:rPr>
          <w:rFonts w:ascii="Arial" w:hAnsi="Arial" w:cs="Arial"/>
          <w:b/>
        </w:rPr>
      </w:pPr>
      <w:r w:rsidRPr="00F223A4">
        <w:rPr>
          <w:rFonts w:ascii="Arial" w:hAnsi="Arial" w:cs="Arial"/>
          <w:noProof/>
          <w:lang w:eastAsia="es-CO"/>
        </w:rPr>
        <w:drawing>
          <wp:anchor distT="0" distB="0" distL="114300" distR="114300" simplePos="0" relativeHeight="251659264" behindDoc="0" locked="0" layoutInCell="1" allowOverlap="1" wp14:anchorId="7B173CA2" wp14:editId="3CBDEDB7">
            <wp:simplePos x="0" y="0"/>
            <wp:positionH relativeFrom="column">
              <wp:posOffset>2177415</wp:posOffset>
            </wp:positionH>
            <wp:positionV relativeFrom="paragraph">
              <wp:posOffset>8889</wp:posOffset>
            </wp:positionV>
            <wp:extent cx="1552575" cy="1537789"/>
            <wp:effectExtent l="0" t="0" r="0" b="5715"/>
            <wp:wrapNone/>
            <wp:docPr id="154808402" name="Imagen 15480840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08402" name="Imagen 154808402" descr="Logotipo, nombre de la empresa&#10;&#10;Descripción generada automáticamente"/>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4683" cy="15398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D9EED3" w14:textId="14EC9C14" w:rsidR="00265AEE" w:rsidRPr="00F223A4" w:rsidRDefault="00265AEE" w:rsidP="00265AEE">
      <w:pPr>
        <w:rPr>
          <w:rFonts w:ascii="Arial" w:hAnsi="Arial" w:cs="Arial"/>
          <w:b/>
        </w:rPr>
      </w:pPr>
    </w:p>
    <w:p w14:paraId="12616544" w14:textId="3CD94423" w:rsidR="00D62AA3" w:rsidRPr="00F223A4" w:rsidRDefault="00A75D83" w:rsidP="00321F9A">
      <w:pPr>
        <w:rPr>
          <w:rFonts w:ascii="Arial" w:hAnsi="Arial" w:cs="Arial"/>
          <w:b/>
          <w:bCs/>
          <w:color w:val="538135" w:themeColor="accent6" w:themeShade="BF"/>
          <w:lang w:val="es-MX"/>
        </w:rPr>
      </w:pPr>
      <w:r w:rsidRPr="00F223A4">
        <w:rPr>
          <w:rFonts w:ascii="Arial" w:hAnsi="Arial" w:cs="Arial"/>
          <w:b/>
        </w:rPr>
        <w:tab/>
      </w:r>
      <w:r w:rsidRPr="00F223A4">
        <w:rPr>
          <w:rFonts w:ascii="Arial" w:hAnsi="Arial" w:cs="Arial"/>
          <w:b/>
        </w:rPr>
        <w:tab/>
      </w:r>
      <w:r w:rsidRPr="00F223A4">
        <w:rPr>
          <w:rFonts w:ascii="Arial" w:hAnsi="Arial" w:cs="Arial"/>
          <w:b/>
        </w:rPr>
        <w:tab/>
      </w:r>
    </w:p>
    <w:p w14:paraId="2DEB5F83" w14:textId="77777777" w:rsidR="00A75D83" w:rsidRPr="00F223A4" w:rsidRDefault="00A75D83" w:rsidP="00D62AA3">
      <w:pPr>
        <w:pStyle w:val="Encabezado"/>
        <w:spacing w:line="300" w:lineRule="exact"/>
        <w:jc w:val="center"/>
        <w:rPr>
          <w:rFonts w:ascii="Arial" w:hAnsi="Arial" w:cs="Arial"/>
          <w:b/>
          <w:bCs/>
          <w:color w:val="538135" w:themeColor="accent6" w:themeShade="BF"/>
          <w:lang w:val="es-MX"/>
        </w:rPr>
      </w:pPr>
    </w:p>
    <w:p w14:paraId="019CF16F" w14:textId="7CE6D78F" w:rsidR="00D62AA3" w:rsidRPr="00F223A4" w:rsidRDefault="00D62AA3" w:rsidP="00224113">
      <w:pPr>
        <w:jc w:val="center"/>
        <w:rPr>
          <w:rFonts w:ascii="Arial" w:hAnsi="Arial" w:cs="Arial"/>
          <w:b/>
        </w:rPr>
      </w:pPr>
    </w:p>
    <w:p w14:paraId="5F822A87" w14:textId="77777777" w:rsidR="00D059BC" w:rsidRPr="00F223A4" w:rsidRDefault="00D059BC" w:rsidP="00224113">
      <w:pPr>
        <w:jc w:val="center"/>
        <w:rPr>
          <w:rFonts w:ascii="Arial" w:hAnsi="Arial" w:cs="Arial"/>
          <w:b/>
        </w:rPr>
      </w:pPr>
    </w:p>
    <w:p w14:paraId="4F1A42D6" w14:textId="77777777" w:rsidR="00D059BC" w:rsidRPr="00F223A4" w:rsidRDefault="00D059BC" w:rsidP="00224113">
      <w:pPr>
        <w:jc w:val="center"/>
        <w:rPr>
          <w:rFonts w:ascii="Arial" w:hAnsi="Arial" w:cs="Arial"/>
          <w:b/>
        </w:rPr>
      </w:pPr>
    </w:p>
    <w:p w14:paraId="638B8155" w14:textId="77777777" w:rsidR="00D059BC" w:rsidRPr="00F223A4" w:rsidRDefault="00D059BC" w:rsidP="00224113">
      <w:pPr>
        <w:jc w:val="center"/>
        <w:rPr>
          <w:rFonts w:ascii="Arial" w:hAnsi="Arial" w:cs="Arial"/>
          <w:b/>
        </w:rPr>
      </w:pPr>
    </w:p>
    <w:p w14:paraId="51FD840D" w14:textId="77777777" w:rsidR="00D62AA3" w:rsidRPr="00BB19E6" w:rsidRDefault="00D62AA3" w:rsidP="00224113">
      <w:pPr>
        <w:jc w:val="center"/>
        <w:rPr>
          <w:rFonts w:ascii="Arial" w:hAnsi="Arial" w:cs="Arial"/>
          <w:b/>
          <w:sz w:val="24"/>
          <w:szCs w:val="24"/>
        </w:rPr>
      </w:pPr>
    </w:p>
    <w:p w14:paraId="5FC90958" w14:textId="77777777" w:rsidR="00BB19E6" w:rsidRPr="00BB19E6" w:rsidRDefault="002D7C1E" w:rsidP="00224113">
      <w:pPr>
        <w:jc w:val="center"/>
        <w:rPr>
          <w:rFonts w:ascii="Arial" w:hAnsi="Arial" w:cs="Arial"/>
          <w:b/>
          <w:bCs/>
          <w:sz w:val="28"/>
          <w:szCs w:val="28"/>
        </w:rPr>
      </w:pPr>
      <w:r w:rsidRPr="00BB19E6">
        <w:rPr>
          <w:rFonts w:ascii="Arial" w:hAnsi="Arial" w:cs="Arial"/>
          <w:b/>
          <w:bCs/>
          <w:sz w:val="28"/>
          <w:szCs w:val="28"/>
        </w:rPr>
        <w:t xml:space="preserve">RENDICIÓN DE CUENTAS </w:t>
      </w:r>
      <w:r w:rsidR="00321F9A" w:rsidRPr="00BB19E6">
        <w:rPr>
          <w:rFonts w:ascii="Arial" w:hAnsi="Arial" w:cs="Arial"/>
          <w:b/>
          <w:bCs/>
          <w:sz w:val="28"/>
          <w:szCs w:val="28"/>
        </w:rPr>
        <w:t xml:space="preserve">VIGENCIA FISCAL </w:t>
      </w:r>
      <w:r w:rsidRPr="00BB19E6">
        <w:rPr>
          <w:rFonts w:ascii="Arial" w:hAnsi="Arial" w:cs="Arial"/>
          <w:b/>
          <w:bCs/>
          <w:sz w:val="28"/>
          <w:szCs w:val="28"/>
        </w:rPr>
        <w:t xml:space="preserve"> </w:t>
      </w:r>
    </w:p>
    <w:p w14:paraId="04316C2B" w14:textId="1EC3FCE1" w:rsidR="002D7C1E" w:rsidRPr="00BB19E6" w:rsidRDefault="002D7C1E" w:rsidP="00224113">
      <w:pPr>
        <w:jc w:val="center"/>
        <w:rPr>
          <w:rFonts w:ascii="Arial" w:hAnsi="Arial" w:cs="Arial"/>
          <w:b/>
          <w:bCs/>
          <w:sz w:val="28"/>
          <w:szCs w:val="28"/>
        </w:rPr>
      </w:pPr>
      <w:r w:rsidRPr="00BB19E6">
        <w:rPr>
          <w:rFonts w:ascii="Arial" w:hAnsi="Arial" w:cs="Arial"/>
          <w:b/>
          <w:bCs/>
          <w:sz w:val="28"/>
          <w:szCs w:val="28"/>
        </w:rPr>
        <w:t>20</w:t>
      </w:r>
      <w:r w:rsidR="004D428E" w:rsidRPr="00BB19E6">
        <w:rPr>
          <w:rFonts w:ascii="Arial" w:hAnsi="Arial" w:cs="Arial"/>
          <w:b/>
          <w:bCs/>
          <w:sz w:val="28"/>
          <w:szCs w:val="28"/>
        </w:rPr>
        <w:t>2</w:t>
      </w:r>
      <w:r w:rsidR="002A2E6C" w:rsidRPr="00BB19E6">
        <w:rPr>
          <w:rFonts w:ascii="Arial" w:hAnsi="Arial" w:cs="Arial"/>
          <w:b/>
          <w:bCs/>
          <w:sz w:val="28"/>
          <w:szCs w:val="28"/>
        </w:rPr>
        <w:t>5</w:t>
      </w:r>
    </w:p>
    <w:p w14:paraId="5C96B6B2" w14:textId="77777777" w:rsidR="002E1963" w:rsidRDefault="002E1963" w:rsidP="00224113">
      <w:pPr>
        <w:jc w:val="center"/>
        <w:rPr>
          <w:rFonts w:ascii="Arial" w:hAnsi="Arial" w:cs="Arial"/>
        </w:rPr>
      </w:pPr>
    </w:p>
    <w:p w14:paraId="7A73B35C" w14:textId="77777777" w:rsidR="00BB19E6" w:rsidRPr="00F223A4" w:rsidRDefault="00BB19E6" w:rsidP="00224113">
      <w:pPr>
        <w:jc w:val="center"/>
        <w:rPr>
          <w:rFonts w:ascii="Arial" w:hAnsi="Arial" w:cs="Arial"/>
        </w:rPr>
      </w:pPr>
    </w:p>
    <w:p w14:paraId="6E5ABA7B" w14:textId="602BF4DF" w:rsidR="00A563FF" w:rsidRPr="00F223A4" w:rsidRDefault="00A563FF" w:rsidP="00454BBB">
      <w:pPr>
        <w:pBdr>
          <w:top w:val="nil"/>
          <w:left w:val="nil"/>
          <w:bottom w:val="nil"/>
          <w:right w:val="nil"/>
          <w:between w:val="nil"/>
        </w:pBdr>
        <w:spacing w:after="0" w:line="240" w:lineRule="auto"/>
        <w:jc w:val="both"/>
        <w:rPr>
          <w:rFonts w:ascii="Arial" w:hAnsi="Arial" w:cs="Arial"/>
        </w:rPr>
      </w:pPr>
      <w:r w:rsidRPr="00F223A4">
        <w:rPr>
          <w:rFonts w:ascii="Arial" w:hAnsi="Arial" w:cs="Arial"/>
        </w:rPr>
        <w:t>Este documento detalla los avances pedagógicos, la gestión de recursos y el impacto de los proyectos institucionales durante el periodo lectivo</w:t>
      </w:r>
      <w:r w:rsidRPr="00F223A4">
        <w:rPr>
          <w:rFonts w:ascii="Arial" w:hAnsi="Arial" w:cs="Arial"/>
        </w:rPr>
        <w:t xml:space="preserve"> del año 2025</w:t>
      </w:r>
      <w:r w:rsidRPr="00F223A4">
        <w:rPr>
          <w:rFonts w:ascii="Arial" w:hAnsi="Arial" w:cs="Arial"/>
        </w:rPr>
        <w:t>, con especial énfasis en el</w:t>
      </w:r>
      <w:r w:rsidRPr="00F223A4">
        <w:rPr>
          <w:rFonts w:ascii="Arial" w:hAnsi="Arial" w:cs="Arial"/>
        </w:rPr>
        <w:t xml:space="preserve"> manejo de los recursos destinados a la educación integral en esta institución. </w:t>
      </w:r>
    </w:p>
    <w:p w14:paraId="5BCEB873" w14:textId="77777777" w:rsidR="00A563FF" w:rsidRPr="00F223A4" w:rsidRDefault="00A563FF" w:rsidP="00454BBB">
      <w:pPr>
        <w:pBdr>
          <w:top w:val="nil"/>
          <w:left w:val="nil"/>
          <w:bottom w:val="nil"/>
          <w:right w:val="nil"/>
          <w:between w:val="nil"/>
        </w:pBdr>
        <w:spacing w:after="0" w:line="240" w:lineRule="auto"/>
        <w:jc w:val="both"/>
        <w:rPr>
          <w:rFonts w:ascii="Arial" w:hAnsi="Arial" w:cs="Arial"/>
        </w:rPr>
      </w:pPr>
    </w:p>
    <w:p w14:paraId="6B392B52" w14:textId="3CCF4E0E" w:rsidR="00A563FF" w:rsidRPr="00F223A4" w:rsidRDefault="00A563FF" w:rsidP="00454BBB">
      <w:pPr>
        <w:pBdr>
          <w:top w:val="nil"/>
          <w:left w:val="nil"/>
          <w:bottom w:val="nil"/>
          <w:right w:val="nil"/>
          <w:between w:val="nil"/>
        </w:pBdr>
        <w:spacing w:after="0" w:line="240" w:lineRule="auto"/>
        <w:jc w:val="both"/>
        <w:rPr>
          <w:rFonts w:ascii="Arial" w:hAnsi="Arial" w:cs="Arial"/>
        </w:rPr>
      </w:pPr>
      <w:r w:rsidRPr="00F223A4">
        <w:rPr>
          <w:rFonts w:ascii="Arial" w:hAnsi="Arial" w:cs="Arial"/>
        </w:rPr>
        <w:t xml:space="preserve">A continuación, se presenta de forma detallada, lo realizado en el año 2025, por las gestiones Directiva, académica, financiera y comunitaria. </w:t>
      </w:r>
    </w:p>
    <w:p w14:paraId="55280ED3" w14:textId="77777777" w:rsidR="002048FF" w:rsidRPr="00F223A4" w:rsidRDefault="002048FF" w:rsidP="00454BBB">
      <w:pPr>
        <w:pBdr>
          <w:top w:val="nil"/>
          <w:left w:val="nil"/>
          <w:bottom w:val="nil"/>
          <w:right w:val="nil"/>
          <w:between w:val="nil"/>
        </w:pBdr>
        <w:spacing w:after="0" w:line="240" w:lineRule="auto"/>
        <w:jc w:val="both"/>
        <w:rPr>
          <w:rFonts w:ascii="Arial" w:hAnsi="Arial" w:cs="Arial"/>
        </w:rPr>
      </w:pPr>
    </w:p>
    <w:p w14:paraId="4014A3A3" w14:textId="736E15FD" w:rsidR="002048FF" w:rsidRPr="00F223A4" w:rsidRDefault="002048FF" w:rsidP="00454BBB">
      <w:pPr>
        <w:pBdr>
          <w:top w:val="nil"/>
          <w:left w:val="nil"/>
          <w:bottom w:val="nil"/>
          <w:right w:val="nil"/>
          <w:between w:val="nil"/>
        </w:pBdr>
        <w:spacing w:after="0" w:line="240" w:lineRule="auto"/>
        <w:jc w:val="both"/>
        <w:rPr>
          <w:rFonts w:ascii="Arial" w:hAnsi="Arial" w:cs="Arial"/>
          <w:b/>
          <w:bCs/>
        </w:rPr>
      </w:pPr>
      <w:r w:rsidRPr="00F223A4">
        <w:rPr>
          <w:rFonts w:ascii="Arial" w:hAnsi="Arial" w:cs="Arial"/>
          <w:b/>
          <w:bCs/>
        </w:rPr>
        <w:t>GESTION DIRECTIVA</w:t>
      </w:r>
    </w:p>
    <w:p w14:paraId="18EEBABE" w14:textId="77777777" w:rsidR="002048FF" w:rsidRPr="00F223A4" w:rsidRDefault="002048FF" w:rsidP="00454BBB">
      <w:pPr>
        <w:pBdr>
          <w:top w:val="nil"/>
          <w:left w:val="nil"/>
          <w:bottom w:val="nil"/>
          <w:right w:val="nil"/>
          <w:between w:val="nil"/>
        </w:pBdr>
        <w:spacing w:after="0" w:line="240" w:lineRule="auto"/>
        <w:jc w:val="both"/>
        <w:rPr>
          <w:rFonts w:ascii="Arial" w:hAnsi="Arial" w:cs="Arial"/>
        </w:rPr>
      </w:pPr>
    </w:p>
    <w:p w14:paraId="747E8DD7" w14:textId="59DE4BF4" w:rsidR="002048FF" w:rsidRPr="00F223A4" w:rsidRDefault="002048FF" w:rsidP="00454BBB">
      <w:pPr>
        <w:pBdr>
          <w:top w:val="nil"/>
          <w:left w:val="nil"/>
          <w:bottom w:val="nil"/>
          <w:right w:val="nil"/>
          <w:between w:val="nil"/>
        </w:pBdr>
        <w:spacing w:after="0" w:line="240" w:lineRule="auto"/>
        <w:jc w:val="both"/>
        <w:rPr>
          <w:rFonts w:ascii="Arial" w:hAnsi="Arial" w:cs="Arial"/>
          <w:b/>
          <w:bCs/>
        </w:rPr>
      </w:pPr>
      <w:r w:rsidRPr="00F223A4">
        <w:rPr>
          <w:rFonts w:ascii="Arial" w:hAnsi="Arial" w:cs="Arial"/>
          <w:b/>
          <w:bCs/>
        </w:rPr>
        <w:t>GESTION ACADEMICA</w:t>
      </w:r>
    </w:p>
    <w:p w14:paraId="5D7A7738" w14:textId="77777777" w:rsidR="002048FF" w:rsidRPr="00F223A4" w:rsidRDefault="002048FF" w:rsidP="00454BBB">
      <w:pPr>
        <w:pBdr>
          <w:top w:val="nil"/>
          <w:left w:val="nil"/>
          <w:bottom w:val="nil"/>
          <w:right w:val="nil"/>
          <w:between w:val="nil"/>
        </w:pBdr>
        <w:spacing w:after="0" w:line="240" w:lineRule="auto"/>
        <w:jc w:val="both"/>
        <w:rPr>
          <w:rFonts w:ascii="Arial" w:hAnsi="Arial" w:cs="Arial"/>
        </w:rPr>
      </w:pPr>
    </w:p>
    <w:p w14:paraId="32C23D93" w14:textId="47EF67AE" w:rsidR="002048FF" w:rsidRPr="00F223A4" w:rsidRDefault="002048FF" w:rsidP="00454BBB">
      <w:pPr>
        <w:pBdr>
          <w:top w:val="nil"/>
          <w:left w:val="nil"/>
          <w:bottom w:val="nil"/>
          <w:right w:val="nil"/>
          <w:between w:val="nil"/>
        </w:pBdr>
        <w:spacing w:after="0" w:line="240" w:lineRule="auto"/>
        <w:jc w:val="both"/>
        <w:rPr>
          <w:rFonts w:ascii="Arial" w:hAnsi="Arial" w:cs="Arial"/>
        </w:rPr>
      </w:pPr>
      <w:r w:rsidRPr="00F223A4">
        <w:rPr>
          <w:rFonts w:ascii="Arial" w:hAnsi="Arial" w:cs="Arial"/>
          <w:noProof/>
        </w:rPr>
        <w:drawing>
          <wp:inline distT="0" distB="0" distL="0" distR="0" wp14:anchorId="46696157" wp14:editId="381F1658">
            <wp:extent cx="5367042" cy="2940272"/>
            <wp:effectExtent l="0" t="0" r="5080" b="12700"/>
            <wp:docPr id="1673272220" name="Gráfico 1">
              <a:extLst xmlns:a="http://schemas.openxmlformats.org/drawingml/2006/main">
                <a:ext uri="{FF2B5EF4-FFF2-40B4-BE49-F238E27FC236}">
                  <a16:creationId xmlns:a16="http://schemas.microsoft.com/office/drawing/2014/main" id="{39780FC4-59B2-B663-25BA-3FFE6D73AD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45BED4" w14:textId="77777777" w:rsidR="002048FF" w:rsidRPr="00F223A4" w:rsidRDefault="002048FF" w:rsidP="00454BBB">
      <w:pPr>
        <w:pBdr>
          <w:top w:val="nil"/>
          <w:left w:val="nil"/>
          <w:bottom w:val="nil"/>
          <w:right w:val="nil"/>
          <w:between w:val="nil"/>
        </w:pBdr>
        <w:spacing w:after="0" w:line="240" w:lineRule="auto"/>
        <w:jc w:val="both"/>
        <w:rPr>
          <w:rFonts w:ascii="Arial" w:hAnsi="Arial" w:cs="Arial"/>
        </w:rPr>
      </w:pPr>
    </w:p>
    <w:p w14:paraId="53352807" w14:textId="5B27E9BE" w:rsidR="002048FF" w:rsidRPr="00F223A4" w:rsidRDefault="002048FF" w:rsidP="00454BBB">
      <w:pPr>
        <w:pBdr>
          <w:top w:val="nil"/>
          <w:left w:val="nil"/>
          <w:bottom w:val="nil"/>
          <w:right w:val="nil"/>
          <w:between w:val="nil"/>
        </w:pBdr>
        <w:spacing w:after="0" w:line="240" w:lineRule="auto"/>
        <w:jc w:val="both"/>
        <w:rPr>
          <w:rFonts w:ascii="Arial" w:hAnsi="Arial" w:cs="Arial"/>
        </w:rPr>
      </w:pPr>
      <w:r w:rsidRPr="00F223A4">
        <w:rPr>
          <w:rFonts w:ascii="Arial" w:hAnsi="Arial" w:cs="Arial"/>
        </w:rPr>
        <w:t xml:space="preserve">Teniendo en cuento el análisis realizado al diagrama, el cual muestra los resultados de las PRUEBAS SABER 11, podemos concluir lo siguiente: </w:t>
      </w:r>
    </w:p>
    <w:p w14:paraId="17DBD3A5" w14:textId="641AC465" w:rsidR="002048FF" w:rsidRPr="00F223A4" w:rsidRDefault="002048FF" w:rsidP="002048FF">
      <w:pPr>
        <w:pStyle w:val="Prrafodelista"/>
        <w:numPr>
          <w:ilvl w:val="0"/>
          <w:numId w:val="4"/>
        </w:numPr>
        <w:pBdr>
          <w:top w:val="nil"/>
          <w:left w:val="nil"/>
          <w:bottom w:val="nil"/>
          <w:right w:val="nil"/>
          <w:between w:val="nil"/>
        </w:pBdr>
        <w:spacing w:after="0" w:line="240" w:lineRule="auto"/>
        <w:jc w:val="both"/>
        <w:rPr>
          <w:rFonts w:ascii="Arial" w:hAnsi="Arial" w:cs="Arial"/>
        </w:rPr>
      </w:pPr>
      <w:r w:rsidRPr="00F223A4">
        <w:rPr>
          <w:rFonts w:ascii="Arial" w:hAnsi="Arial" w:cs="Arial"/>
        </w:rPr>
        <w:t xml:space="preserve">Aunque el promedio global es satisfactorio por no estar debajo de la media, un </w:t>
      </w:r>
      <w:r w:rsidRPr="00F223A4">
        <w:rPr>
          <w:rFonts w:ascii="Arial" w:hAnsi="Arial" w:cs="Arial"/>
          <w:b/>
          <w:bCs/>
        </w:rPr>
        <w:t>42% de los estudiantes</w:t>
      </w:r>
      <w:r w:rsidRPr="00F223A4">
        <w:rPr>
          <w:rFonts w:ascii="Arial" w:hAnsi="Arial" w:cs="Arial"/>
        </w:rPr>
        <w:t xml:space="preserve"> evaluados (Estudiantes 1, 5 y 6) se encuentran significativamente por debajo del promedio nacional, con puntajes que rondan los 210-215 puntos. Esto sugiere la necesidad de reforzar competencias básicas en casi la mitad de la población escolar.</w:t>
      </w:r>
    </w:p>
    <w:p w14:paraId="67532D4B" w14:textId="737E22BB" w:rsidR="002048FF" w:rsidRPr="00F223A4" w:rsidRDefault="002048FF" w:rsidP="002048FF">
      <w:pPr>
        <w:pStyle w:val="Prrafodelista"/>
        <w:numPr>
          <w:ilvl w:val="0"/>
          <w:numId w:val="4"/>
        </w:numPr>
        <w:pBdr>
          <w:top w:val="nil"/>
          <w:left w:val="nil"/>
          <w:bottom w:val="nil"/>
          <w:right w:val="nil"/>
          <w:between w:val="nil"/>
        </w:pBdr>
        <w:spacing w:after="0" w:line="240" w:lineRule="auto"/>
        <w:jc w:val="both"/>
        <w:rPr>
          <w:rFonts w:ascii="Arial" w:hAnsi="Arial" w:cs="Arial"/>
        </w:rPr>
      </w:pPr>
      <w:r w:rsidRPr="00F223A4">
        <w:rPr>
          <w:rFonts w:ascii="Arial" w:hAnsi="Arial" w:cs="Arial"/>
        </w:rPr>
        <w:t xml:space="preserve">Se cuenta </w:t>
      </w:r>
      <w:r w:rsidRPr="00F223A4">
        <w:rPr>
          <w:rFonts w:ascii="Arial" w:hAnsi="Arial" w:cs="Arial"/>
        </w:rPr>
        <w:t>con</w:t>
      </w:r>
      <w:r w:rsidRPr="00F223A4">
        <w:rPr>
          <w:rFonts w:ascii="Arial" w:hAnsi="Arial" w:cs="Arial"/>
        </w:rPr>
        <w:t xml:space="preserve"> un puntaje </w:t>
      </w:r>
      <w:proofErr w:type="gramStart"/>
      <w:r w:rsidRPr="00F223A4">
        <w:rPr>
          <w:rFonts w:ascii="Arial" w:hAnsi="Arial" w:cs="Arial"/>
        </w:rPr>
        <w:t xml:space="preserve">de </w:t>
      </w:r>
      <w:r w:rsidRPr="00F223A4">
        <w:rPr>
          <w:rFonts w:ascii="Arial" w:hAnsi="Arial" w:cs="Arial"/>
        </w:rPr>
        <w:t xml:space="preserve"> </w:t>
      </w:r>
      <w:r w:rsidRPr="00F223A4">
        <w:rPr>
          <w:rFonts w:ascii="Arial" w:hAnsi="Arial" w:cs="Arial"/>
          <w:b/>
          <w:bCs/>
        </w:rPr>
        <w:t>337</w:t>
      </w:r>
      <w:proofErr w:type="gramEnd"/>
      <w:r w:rsidRPr="00F223A4">
        <w:rPr>
          <w:rFonts w:ascii="Arial" w:hAnsi="Arial" w:cs="Arial"/>
          <w:b/>
          <w:bCs/>
        </w:rPr>
        <w:t xml:space="preserve"> puntos</w:t>
      </w:r>
      <w:r w:rsidRPr="00F223A4">
        <w:rPr>
          <w:rFonts w:ascii="Arial" w:hAnsi="Arial" w:cs="Arial"/>
        </w:rPr>
        <w:t xml:space="preserve">, supera el promedio nacional por 76 puntos. Este nivel de desempeño indica que la institución cuenta con procesos académicos capaces de generar resultados de alta calidad, aunque estos no son uniformes en todo el grupo. </w:t>
      </w:r>
    </w:p>
    <w:p w14:paraId="7CFD739A" w14:textId="7CACDD95" w:rsidR="002048FF" w:rsidRPr="00F223A4" w:rsidRDefault="002048FF" w:rsidP="002048FF">
      <w:pPr>
        <w:pStyle w:val="Prrafodelista"/>
        <w:numPr>
          <w:ilvl w:val="0"/>
          <w:numId w:val="4"/>
        </w:numPr>
        <w:pBdr>
          <w:top w:val="nil"/>
          <w:left w:val="nil"/>
          <w:bottom w:val="nil"/>
          <w:right w:val="nil"/>
          <w:between w:val="nil"/>
        </w:pBdr>
        <w:spacing w:after="0" w:line="240" w:lineRule="auto"/>
        <w:jc w:val="both"/>
        <w:rPr>
          <w:rFonts w:ascii="Arial" w:hAnsi="Arial" w:cs="Arial"/>
        </w:rPr>
      </w:pPr>
      <w:r w:rsidRPr="00F223A4">
        <w:rPr>
          <w:rFonts w:ascii="Arial" w:hAnsi="Arial" w:cs="Arial"/>
        </w:rPr>
        <w:t>Tenemos puntajes en la media- alta</w:t>
      </w:r>
      <w:r w:rsidRPr="00F223A4">
        <w:rPr>
          <w:rFonts w:ascii="Arial" w:hAnsi="Arial" w:cs="Arial"/>
        </w:rPr>
        <w:t xml:space="preserve"> (con puntajes entre 277 y 293) </w:t>
      </w:r>
      <w:r w:rsidRPr="00F223A4">
        <w:rPr>
          <w:rFonts w:ascii="Arial" w:hAnsi="Arial" w:cs="Arial"/>
        </w:rPr>
        <w:t xml:space="preserve">que </w:t>
      </w:r>
      <w:r w:rsidRPr="00F223A4">
        <w:rPr>
          <w:rFonts w:ascii="Arial" w:hAnsi="Arial" w:cs="Arial"/>
        </w:rPr>
        <w:t xml:space="preserve">actúan como el motor que mantiene el promedio institucional a flote. Estos estudiantes están en una posición favorable para acceder a educación superior, aunque </w:t>
      </w:r>
      <w:r w:rsidRPr="00F223A4">
        <w:rPr>
          <w:rFonts w:ascii="Arial" w:hAnsi="Arial" w:cs="Arial"/>
        </w:rPr>
        <w:lastRenderedPageBreak/>
        <w:t xml:space="preserve">podrían requerir un último impulso para alcanzar los 300 puntos, umbral que suele facilitar el acceso a becas más competitivas. </w:t>
      </w:r>
    </w:p>
    <w:p w14:paraId="438C1DF8" w14:textId="77777777" w:rsidR="002048FF" w:rsidRPr="00F223A4" w:rsidRDefault="002048FF" w:rsidP="002048FF">
      <w:pPr>
        <w:pStyle w:val="Prrafodelista"/>
        <w:pBdr>
          <w:top w:val="nil"/>
          <w:left w:val="nil"/>
          <w:bottom w:val="nil"/>
          <w:right w:val="nil"/>
          <w:between w:val="nil"/>
        </w:pBdr>
        <w:spacing w:after="0" w:line="240" w:lineRule="auto"/>
        <w:ind w:left="780"/>
        <w:jc w:val="both"/>
        <w:rPr>
          <w:rFonts w:ascii="Arial" w:hAnsi="Arial" w:cs="Arial"/>
        </w:rPr>
      </w:pPr>
    </w:p>
    <w:p w14:paraId="39359EDD" w14:textId="4174E78C" w:rsidR="002048FF" w:rsidRPr="00F223A4" w:rsidRDefault="002048FF" w:rsidP="002048FF">
      <w:pPr>
        <w:pBdr>
          <w:top w:val="nil"/>
          <w:left w:val="nil"/>
          <w:bottom w:val="nil"/>
          <w:right w:val="nil"/>
          <w:between w:val="nil"/>
        </w:pBdr>
        <w:spacing w:after="0" w:line="240" w:lineRule="auto"/>
        <w:jc w:val="both"/>
        <w:rPr>
          <w:rFonts w:ascii="Arial" w:hAnsi="Arial" w:cs="Arial"/>
        </w:rPr>
      </w:pPr>
      <w:r w:rsidRPr="00F223A4">
        <w:rPr>
          <w:rFonts w:ascii="Arial" w:hAnsi="Arial" w:cs="Arial"/>
          <w:noProof/>
        </w:rPr>
        <w:drawing>
          <wp:inline distT="0" distB="0" distL="0" distR="0" wp14:anchorId="3CE3B608" wp14:editId="287010BB">
            <wp:extent cx="5490845" cy="3660775"/>
            <wp:effectExtent l="0" t="0" r="14605" b="15875"/>
            <wp:docPr id="581640257" name="Gráfico 1">
              <a:extLst xmlns:a="http://schemas.openxmlformats.org/drawingml/2006/main">
                <a:ext uri="{FF2B5EF4-FFF2-40B4-BE49-F238E27FC236}">
                  <a16:creationId xmlns:a16="http://schemas.microsoft.com/office/drawing/2014/main" id="{9E14CC8E-A852-81EB-E7B1-BC8195F793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6C974C" w14:textId="77777777" w:rsidR="002048FF" w:rsidRPr="00F223A4" w:rsidRDefault="002048FF" w:rsidP="00454BBB">
      <w:pPr>
        <w:pBdr>
          <w:top w:val="nil"/>
          <w:left w:val="nil"/>
          <w:bottom w:val="nil"/>
          <w:right w:val="nil"/>
          <w:between w:val="nil"/>
        </w:pBdr>
        <w:spacing w:after="0" w:line="240" w:lineRule="auto"/>
        <w:jc w:val="both"/>
        <w:rPr>
          <w:rFonts w:ascii="Arial" w:hAnsi="Arial" w:cs="Arial"/>
        </w:rPr>
      </w:pPr>
    </w:p>
    <w:p w14:paraId="1AD6C747" w14:textId="4F49CEE4" w:rsidR="000B41AE" w:rsidRPr="00F223A4" w:rsidRDefault="000B41AE" w:rsidP="000B41AE">
      <w:pPr>
        <w:pBdr>
          <w:top w:val="nil"/>
          <w:left w:val="nil"/>
          <w:bottom w:val="nil"/>
          <w:right w:val="nil"/>
          <w:between w:val="nil"/>
        </w:pBdr>
        <w:spacing w:after="0" w:line="240" w:lineRule="auto"/>
        <w:jc w:val="both"/>
        <w:rPr>
          <w:rFonts w:ascii="Arial" w:hAnsi="Arial" w:cs="Arial"/>
        </w:rPr>
      </w:pPr>
      <w:r w:rsidRPr="00F223A4">
        <w:rPr>
          <w:rFonts w:ascii="Arial" w:hAnsi="Arial" w:cs="Arial"/>
        </w:rPr>
        <w:t>A partir de esta información se puede concluir que l</w:t>
      </w:r>
      <w:r w:rsidRPr="00F223A4">
        <w:rPr>
          <w:rFonts w:ascii="Arial" w:hAnsi="Arial" w:cs="Arial"/>
        </w:rPr>
        <w:t xml:space="preserve">a institución muestra indicadores de eficiencia interna robustos en el nivel de Preescolar, caracterizados por una promoción total. Sin embargo, se identifica un </w:t>
      </w:r>
      <w:r w:rsidRPr="00F223A4">
        <w:rPr>
          <w:rFonts w:ascii="Arial" w:hAnsi="Arial" w:cs="Arial"/>
          <w:b/>
          <w:bCs/>
        </w:rPr>
        <w:t>foco de atención prioritario en el nivel de Primaria</w:t>
      </w:r>
      <w:r w:rsidRPr="00F223A4">
        <w:rPr>
          <w:rFonts w:ascii="Arial" w:hAnsi="Arial" w:cs="Arial"/>
        </w:rPr>
        <w:t>, donde la deserción alcanza su punto máximo (8 casos), superando incluso a la de Secundaria.</w:t>
      </w:r>
    </w:p>
    <w:p w14:paraId="3CA7BB5F" w14:textId="77777777" w:rsidR="000B41AE" w:rsidRPr="000B41AE" w:rsidRDefault="000B41AE" w:rsidP="000B41AE">
      <w:pPr>
        <w:pBdr>
          <w:top w:val="nil"/>
          <w:left w:val="nil"/>
          <w:bottom w:val="nil"/>
          <w:right w:val="nil"/>
          <w:between w:val="nil"/>
        </w:pBdr>
        <w:spacing w:after="0" w:line="240" w:lineRule="auto"/>
        <w:jc w:val="both"/>
        <w:rPr>
          <w:rFonts w:ascii="Arial" w:hAnsi="Arial" w:cs="Arial"/>
        </w:rPr>
      </w:pPr>
      <w:r w:rsidRPr="000B41AE">
        <w:rPr>
          <w:rFonts w:ascii="Arial" w:hAnsi="Arial" w:cs="Arial"/>
        </w:rPr>
        <w:t xml:space="preserve">A nivel institucional, el éxito académico es alto, con una tasa de aprobación general del </w:t>
      </w:r>
      <w:r w:rsidRPr="000B41AE">
        <w:rPr>
          <w:rFonts w:ascii="Arial" w:hAnsi="Arial" w:cs="Arial"/>
          <w:b/>
          <w:bCs/>
        </w:rPr>
        <w:t>85%</w:t>
      </w:r>
      <w:r w:rsidRPr="000B41AE">
        <w:rPr>
          <w:rFonts w:ascii="Arial" w:hAnsi="Arial" w:cs="Arial"/>
        </w:rPr>
        <w:t xml:space="preserve"> sobre la matrícula inicial total. No obstante, para mejorar la retención escolar, es imperativo investigar las causas socio-pedagógicas que provocan el abandono prematuro en los grados de Primaria, así como fortalecer el acompañamiento en Secundaria para mitigar el ligero incremento en la tasa de reprobación.</w:t>
      </w:r>
    </w:p>
    <w:p w14:paraId="5A562F73" w14:textId="09CBF76B" w:rsidR="000B41AE" w:rsidRPr="00F223A4" w:rsidRDefault="000B41AE" w:rsidP="00454BBB">
      <w:pPr>
        <w:pBdr>
          <w:top w:val="nil"/>
          <w:left w:val="nil"/>
          <w:bottom w:val="nil"/>
          <w:right w:val="nil"/>
          <w:between w:val="nil"/>
        </w:pBdr>
        <w:spacing w:after="0" w:line="240" w:lineRule="auto"/>
        <w:jc w:val="both"/>
        <w:rPr>
          <w:rFonts w:ascii="Arial" w:hAnsi="Arial" w:cs="Arial"/>
        </w:rPr>
      </w:pPr>
    </w:p>
    <w:p w14:paraId="2F1F9D82" w14:textId="5A045DDE" w:rsidR="002048FF" w:rsidRPr="00BB19E6" w:rsidRDefault="002048FF" w:rsidP="00454BBB">
      <w:pPr>
        <w:pBdr>
          <w:top w:val="nil"/>
          <w:left w:val="nil"/>
          <w:bottom w:val="nil"/>
          <w:right w:val="nil"/>
          <w:between w:val="nil"/>
        </w:pBdr>
        <w:spacing w:after="0" w:line="240" w:lineRule="auto"/>
        <w:jc w:val="both"/>
        <w:rPr>
          <w:rFonts w:ascii="Arial" w:hAnsi="Arial" w:cs="Arial"/>
          <w:b/>
          <w:bCs/>
        </w:rPr>
      </w:pPr>
      <w:r w:rsidRPr="00BB19E6">
        <w:rPr>
          <w:rFonts w:ascii="Arial" w:hAnsi="Arial" w:cs="Arial"/>
          <w:b/>
          <w:bCs/>
        </w:rPr>
        <w:t xml:space="preserve"> GESTION </w:t>
      </w:r>
      <w:r w:rsidR="00F223A4" w:rsidRPr="00BB19E6">
        <w:rPr>
          <w:rFonts w:ascii="Arial" w:hAnsi="Arial" w:cs="Arial"/>
          <w:b/>
          <w:bCs/>
        </w:rPr>
        <w:t xml:space="preserve">ADMINISTRATIVA </w:t>
      </w:r>
    </w:p>
    <w:p w14:paraId="1CC953D1" w14:textId="77777777" w:rsidR="00F223A4" w:rsidRDefault="00F223A4" w:rsidP="00454BBB">
      <w:pPr>
        <w:pBdr>
          <w:top w:val="nil"/>
          <w:left w:val="nil"/>
          <w:bottom w:val="nil"/>
          <w:right w:val="nil"/>
          <w:between w:val="nil"/>
        </w:pBdr>
        <w:spacing w:after="0" w:line="240" w:lineRule="auto"/>
        <w:jc w:val="both"/>
        <w:rPr>
          <w:rFonts w:ascii="Arial" w:hAnsi="Arial" w:cs="Arial"/>
        </w:rPr>
      </w:pPr>
    </w:p>
    <w:p w14:paraId="496DE0E7" w14:textId="4062540D" w:rsidR="00F223A4" w:rsidRPr="00F223A4" w:rsidRDefault="00F223A4" w:rsidP="00F223A4">
      <w:pPr>
        <w:pBdr>
          <w:top w:val="nil"/>
          <w:left w:val="nil"/>
          <w:bottom w:val="nil"/>
          <w:right w:val="nil"/>
          <w:between w:val="nil"/>
        </w:pBdr>
        <w:spacing w:after="0" w:line="240" w:lineRule="auto"/>
        <w:jc w:val="both"/>
        <w:rPr>
          <w:rFonts w:ascii="Arial" w:hAnsi="Arial" w:cs="Arial"/>
          <w:b/>
          <w:bCs/>
        </w:rPr>
      </w:pPr>
      <w:r w:rsidRPr="00F223A4">
        <w:rPr>
          <w:rFonts w:ascii="Arial" w:hAnsi="Arial" w:cs="Arial"/>
          <w:b/>
          <w:bCs/>
        </w:rPr>
        <w:t>Donaciones IER San Roque 2025</w:t>
      </w:r>
    </w:p>
    <w:p w14:paraId="1759D151" w14:textId="77777777" w:rsidR="00F223A4" w:rsidRPr="00F223A4" w:rsidRDefault="00F223A4" w:rsidP="00F223A4">
      <w:pPr>
        <w:pBdr>
          <w:top w:val="nil"/>
          <w:left w:val="nil"/>
          <w:bottom w:val="nil"/>
          <w:right w:val="nil"/>
          <w:between w:val="nil"/>
        </w:pBdr>
        <w:spacing w:after="0" w:line="240" w:lineRule="auto"/>
        <w:jc w:val="both"/>
        <w:rPr>
          <w:rFonts w:ascii="Arial" w:hAnsi="Arial" w:cs="Arial"/>
        </w:rPr>
      </w:pPr>
    </w:p>
    <w:p w14:paraId="2EC09F9B" w14:textId="6BBFCA45" w:rsidR="00F223A4" w:rsidRDefault="00F223A4" w:rsidP="00F223A4">
      <w:pPr>
        <w:pBdr>
          <w:top w:val="nil"/>
          <w:left w:val="nil"/>
          <w:bottom w:val="nil"/>
          <w:right w:val="nil"/>
          <w:between w:val="nil"/>
        </w:pBdr>
        <w:spacing w:after="0" w:line="240" w:lineRule="auto"/>
        <w:jc w:val="both"/>
        <w:rPr>
          <w:rFonts w:ascii="Arial" w:hAnsi="Arial" w:cs="Arial"/>
        </w:rPr>
      </w:pPr>
      <w:r w:rsidRPr="00F223A4">
        <w:rPr>
          <w:rFonts w:ascii="Arial" w:hAnsi="Arial" w:cs="Arial"/>
        </w:rPr>
        <w:t>La gestión de recursos ha permitido mejorar los materiales pedagógicos. El proyecto de donaciones ha sido fundamental para el sostenimiento de las actividades institucionales.</w:t>
      </w:r>
    </w:p>
    <w:p w14:paraId="45CCB26B" w14:textId="691E7AF6" w:rsidR="00BB19E6" w:rsidRDefault="00BB19E6" w:rsidP="00BB19E6">
      <w:pPr>
        <w:pBdr>
          <w:top w:val="nil"/>
          <w:left w:val="nil"/>
          <w:bottom w:val="nil"/>
          <w:right w:val="nil"/>
          <w:between w:val="nil"/>
        </w:pBdr>
        <w:spacing w:after="0" w:line="240" w:lineRule="auto"/>
        <w:jc w:val="center"/>
        <w:rPr>
          <w:rFonts w:ascii="Arial" w:hAnsi="Arial" w:cs="Arial"/>
        </w:rPr>
      </w:pPr>
      <w:r w:rsidRPr="00BB19E6">
        <w:rPr>
          <w:rFonts w:ascii="Arial" w:hAnsi="Arial" w:cs="Arial"/>
        </w:rPr>
        <w:lastRenderedPageBreak/>
        <w:drawing>
          <wp:inline distT="0" distB="0" distL="0" distR="0" wp14:anchorId="59FECF4C" wp14:editId="71B8ACC0">
            <wp:extent cx="3870960" cy="2903220"/>
            <wp:effectExtent l="152400" t="114300" r="148590" b="163830"/>
            <wp:docPr id="6" name="Imagen 5" descr="Un grupo de personas de pie en la calle&#10;&#10;El contenido generado por IA puede ser incorrecto.">
              <a:extLst xmlns:a="http://schemas.openxmlformats.org/drawingml/2006/main">
                <a:ext uri="{FF2B5EF4-FFF2-40B4-BE49-F238E27FC236}">
                  <a16:creationId xmlns:a16="http://schemas.microsoft.com/office/drawing/2014/main" id="{CEF89F5C-99F1-36B9-57B0-625CE29C25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descr="Un grupo de personas de pie en la calle&#10;&#10;El contenido generado por IA puede ser incorrecto.">
                      <a:extLst>
                        <a:ext uri="{FF2B5EF4-FFF2-40B4-BE49-F238E27FC236}">
                          <a16:creationId xmlns:a16="http://schemas.microsoft.com/office/drawing/2014/main" id="{CEF89F5C-99F1-36B9-57B0-625CE29C258C}"/>
                        </a:ext>
                      </a:extLst>
                    </pic:cNvPr>
                    <pic:cNvPicPr>
                      <a:picLocks noChangeAspect="1"/>
                    </pic:cNvPicPr>
                  </pic:nvPicPr>
                  <pic:blipFill>
                    <a:blip r:embed="rId10"/>
                    <a:stretch>
                      <a:fillRect/>
                    </a:stretch>
                  </pic:blipFill>
                  <pic:spPr>
                    <a:xfrm>
                      <a:off x="0" y="0"/>
                      <a:ext cx="3871623" cy="290371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0EE52A4" w14:textId="464A2600" w:rsidR="00BB19E6" w:rsidRDefault="00BB19E6" w:rsidP="00BB19E6">
      <w:pPr>
        <w:pBdr>
          <w:top w:val="nil"/>
          <w:left w:val="nil"/>
          <w:bottom w:val="nil"/>
          <w:right w:val="nil"/>
          <w:between w:val="nil"/>
        </w:pBdr>
        <w:spacing w:after="0" w:line="240" w:lineRule="auto"/>
        <w:jc w:val="center"/>
        <w:rPr>
          <w:rFonts w:ascii="Arial" w:hAnsi="Arial" w:cs="Arial"/>
          <w:b/>
          <w:bCs/>
        </w:rPr>
      </w:pPr>
      <w:r w:rsidRPr="00BB19E6">
        <w:rPr>
          <w:rFonts w:ascii="Arial" w:hAnsi="Arial" w:cs="Arial"/>
          <w:b/>
          <w:bCs/>
        </w:rPr>
        <w:t>Entrega de útiles escolares a estudiantes por parte de super giros</w:t>
      </w:r>
    </w:p>
    <w:p w14:paraId="61539105" w14:textId="77777777" w:rsidR="00BB19E6" w:rsidRPr="00BB19E6" w:rsidRDefault="00BB19E6" w:rsidP="00BB19E6">
      <w:pPr>
        <w:pBdr>
          <w:top w:val="nil"/>
          <w:left w:val="nil"/>
          <w:bottom w:val="nil"/>
          <w:right w:val="nil"/>
          <w:between w:val="nil"/>
        </w:pBdr>
        <w:spacing w:after="0" w:line="240" w:lineRule="auto"/>
        <w:jc w:val="center"/>
        <w:rPr>
          <w:rFonts w:ascii="Arial" w:hAnsi="Arial" w:cs="Arial"/>
          <w:b/>
          <w:bCs/>
        </w:rPr>
      </w:pPr>
    </w:p>
    <w:p w14:paraId="5793F6DA" w14:textId="77777777" w:rsidR="00BB19E6" w:rsidRPr="00BB19E6" w:rsidRDefault="00BB19E6" w:rsidP="00F223A4">
      <w:pPr>
        <w:pBdr>
          <w:top w:val="nil"/>
          <w:left w:val="nil"/>
          <w:bottom w:val="nil"/>
          <w:right w:val="nil"/>
          <w:between w:val="nil"/>
        </w:pBdr>
        <w:spacing w:after="0" w:line="240" w:lineRule="auto"/>
        <w:jc w:val="both"/>
        <w:rPr>
          <w:rFonts w:ascii="Arial" w:hAnsi="Arial" w:cs="Arial"/>
          <w:b/>
          <w:bCs/>
        </w:rPr>
      </w:pPr>
    </w:p>
    <w:p w14:paraId="3CA4C4B7" w14:textId="6D15BD2E" w:rsidR="002048FF" w:rsidRPr="00BB19E6" w:rsidRDefault="002048FF" w:rsidP="00454BBB">
      <w:pPr>
        <w:pBdr>
          <w:top w:val="nil"/>
          <w:left w:val="nil"/>
          <w:bottom w:val="nil"/>
          <w:right w:val="nil"/>
          <w:between w:val="nil"/>
        </w:pBdr>
        <w:spacing w:after="0" w:line="240" w:lineRule="auto"/>
        <w:jc w:val="both"/>
        <w:rPr>
          <w:rFonts w:ascii="Arial" w:hAnsi="Arial" w:cs="Arial"/>
          <w:b/>
          <w:bCs/>
        </w:rPr>
      </w:pPr>
      <w:r w:rsidRPr="00BB19E6">
        <w:rPr>
          <w:rFonts w:ascii="Arial" w:hAnsi="Arial" w:cs="Arial"/>
          <w:b/>
          <w:bCs/>
        </w:rPr>
        <w:t>GESTION COMUNITARIA</w:t>
      </w:r>
    </w:p>
    <w:p w14:paraId="15EE3475" w14:textId="77777777" w:rsidR="002048FF" w:rsidRPr="00F223A4" w:rsidRDefault="002048FF" w:rsidP="00454BBB">
      <w:pPr>
        <w:pBdr>
          <w:top w:val="nil"/>
          <w:left w:val="nil"/>
          <w:bottom w:val="nil"/>
          <w:right w:val="nil"/>
          <w:between w:val="nil"/>
        </w:pBdr>
        <w:spacing w:after="0" w:line="240" w:lineRule="auto"/>
        <w:jc w:val="both"/>
        <w:rPr>
          <w:rFonts w:ascii="Arial" w:hAnsi="Arial" w:cs="Arial"/>
        </w:rPr>
      </w:pPr>
    </w:p>
    <w:p w14:paraId="4D1C0096" w14:textId="62866BB1" w:rsidR="002048FF" w:rsidRPr="00F223A4" w:rsidRDefault="002048FF" w:rsidP="00454BBB">
      <w:pPr>
        <w:pBdr>
          <w:top w:val="nil"/>
          <w:left w:val="nil"/>
          <w:bottom w:val="nil"/>
          <w:right w:val="nil"/>
          <w:between w:val="nil"/>
        </w:pBdr>
        <w:spacing w:after="0" w:line="240" w:lineRule="auto"/>
        <w:jc w:val="both"/>
        <w:rPr>
          <w:rFonts w:ascii="Arial" w:hAnsi="Arial" w:cs="Arial"/>
        </w:rPr>
      </w:pPr>
    </w:p>
    <w:p w14:paraId="1C9BD912" w14:textId="77777777" w:rsidR="00A563FF" w:rsidRPr="00F223A4" w:rsidRDefault="00A563FF" w:rsidP="00454BBB">
      <w:pPr>
        <w:pBdr>
          <w:top w:val="nil"/>
          <w:left w:val="nil"/>
          <w:bottom w:val="nil"/>
          <w:right w:val="nil"/>
          <w:between w:val="nil"/>
        </w:pBdr>
        <w:spacing w:after="0" w:line="240" w:lineRule="auto"/>
        <w:jc w:val="both"/>
        <w:rPr>
          <w:rFonts w:ascii="Arial" w:hAnsi="Arial" w:cs="Arial"/>
        </w:rPr>
      </w:pPr>
    </w:p>
    <w:p w14:paraId="261F5155" w14:textId="77777777" w:rsidR="00A563FF" w:rsidRPr="00F223A4" w:rsidRDefault="00A563FF" w:rsidP="00454BBB">
      <w:pPr>
        <w:pBdr>
          <w:top w:val="nil"/>
          <w:left w:val="nil"/>
          <w:bottom w:val="nil"/>
          <w:right w:val="nil"/>
          <w:between w:val="nil"/>
        </w:pBdr>
        <w:spacing w:after="0" w:line="240" w:lineRule="auto"/>
        <w:jc w:val="both"/>
        <w:rPr>
          <w:rFonts w:ascii="Arial" w:hAnsi="Arial" w:cs="Arial"/>
        </w:rPr>
      </w:pPr>
    </w:p>
    <w:p w14:paraId="62C62AE0" w14:textId="77777777" w:rsidR="00A563FF" w:rsidRPr="00F223A4" w:rsidRDefault="00A563FF" w:rsidP="00454BBB">
      <w:pPr>
        <w:pBdr>
          <w:top w:val="nil"/>
          <w:left w:val="nil"/>
          <w:bottom w:val="nil"/>
          <w:right w:val="nil"/>
          <w:between w:val="nil"/>
        </w:pBdr>
        <w:spacing w:after="0" w:line="240" w:lineRule="auto"/>
        <w:jc w:val="both"/>
        <w:rPr>
          <w:rFonts w:ascii="Arial" w:hAnsi="Arial" w:cs="Arial"/>
        </w:rPr>
      </w:pPr>
    </w:p>
    <w:p w14:paraId="1080DC3E" w14:textId="77777777" w:rsidR="00A563FF" w:rsidRPr="00F223A4" w:rsidRDefault="00A563FF" w:rsidP="00454BBB">
      <w:pPr>
        <w:pBdr>
          <w:top w:val="nil"/>
          <w:left w:val="nil"/>
          <w:bottom w:val="nil"/>
          <w:right w:val="nil"/>
          <w:between w:val="nil"/>
        </w:pBdr>
        <w:spacing w:after="0" w:line="240" w:lineRule="auto"/>
        <w:jc w:val="both"/>
        <w:rPr>
          <w:rFonts w:ascii="Arial" w:hAnsi="Arial" w:cs="Arial"/>
        </w:rPr>
      </w:pPr>
    </w:p>
    <w:p w14:paraId="6F79A923" w14:textId="77777777" w:rsidR="00A563FF" w:rsidRPr="00F223A4" w:rsidRDefault="00A563FF" w:rsidP="00454BBB">
      <w:pPr>
        <w:pBdr>
          <w:top w:val="nil"/>
          <w:left w:val="nil"/>
          <w:bottom w:val="nil"/>
          <w:right w:val="nil"/>
          <w:between w:val="nil"/>
        </w:pBdr>
        <w:spacing w:after="0" w:line="240" w:lineRule="auto"/>
        <w:jc w:val="both"/>
        <w:rPr>
          <w:rFonts w:ascii="Arial" w:hAnsi="Arial" w:cs="Arial"/>
        </w:rPr>
      </w:pPr>
    </w:p>
    <w:p w14:paraId="236B922B" w14:textId="3A8DDD90" w:rsidR="00EC1DDA" w:rsidRPr="00F223A4" w:rsidRDefault="002A2E6C" w:rsidP="00454BBB">
      <w:pPr>
        <w:pBdr>
          <w:top w:val="nil"/>
          <w:left w:val="nil"/>
          <w:bottom w:val="nil"/>
          <w:right w:val="nil"/>
          <w:between w:val="nil"/>
        </w:pBdr>
        <w:spacing w:after="0" w:line="240" w:lineRule="auto"/>
        <w:jc w:val="both"/>
        <w:rPr>
          <w:rFonts w:ascii="Arial" w:hAnsi="Arial" w:cs="Arial"/>
        </w:rPr>
      </w:pPr>
      <w:r w:rsidRPr="00F223A4">
        <w:rPr>
          <w:rFonts w:ascii="Arial" w:hAnsi="Arial" w:cs="Arial"/>
        </w:rPr>
        <w:t>Durante la vigencia fiscal 2025, los ingresos de la Institución Educativa Rural San Roque se conformaron por las siguientes fuentes: recursos de gratuidad; recursos destinados a Formación Integral y Primera Infancia; recursos propios; recursos del balance; y rendimientos financieros, como se detalla a continuación:</w:t>
      </w:r>
    </w:p>
    <w:p w14:paraId="5406F7F0" w14:textId="77777777" w:rsidR="002A2E6C" w:rsidRPr="00F223A4" w:rsidRDefault="002A2E6C" w:rsidP="00454BBB">
      <w:pPr>
        <w:pBdr>
          <w:top w:val="nil"/>
          <w:left w:val="nil"/>
          <w:bottom w:val="nil"/>
          <w:right w:val="nil"/>
          <w:between w:val="nil"/>
        </w:pBdr>
        <w:spacing w:after="0" w:line="240" w:lineRule="auto"/>
        <w:jc w:val="both"/>
        <w:rPr>
          <w:rFonts w:ascii="Arial" w:hAnsi="Arial" w:cs="Arial"/>
        </w:rPr>
      </w:pPr>
    </w:p>
    <w:tbl>
      <w:tblPr>
        <w:tblStyle w:val="Tablaconcuadrcula"/>
        <w:tblW w:w="8821" w:type="dxa"/>
        <w:tblLook w:val="04A0" w:firstRow="1" w:lastRow="0" w:firstColumn="1" w:lastColumn="0" w:noHBand="0" w:noVBand="1"/>
      </w:tblPr>
      <w:tblGrid>
        <w:gridCol w:w="4978"/>
        <w:gridCol w:w="1946"/>
        <w:gridCol w:w="1897"/>
      </w:tblGrid>
      <w:tr w:rsidR="00F607C6" w:rsidRPr="00F223A4" w14:paraId="241DB7A2" w14:textId="77777777" w:rsidTr="000B41AE">
        <w:trPr>
          <w:trHeight w:val="659"/>
        </w:trPr>
        <w:tc>
          <w:tcPr>
            <w:tcW w:w="4978" w:type="dxa"/>
            <w:shd w:val="clear" w:color="auto" w:fill="C5E0B3" w:themeFill="accent6" w:themeFillTint="66"/>
            <w:hideMark/>
          </w:tcPr>
          <w:p w14:paraId="673984BE" w14:textId="77777777" w:rsidR="00F607C6" w:rsidRPr="00F223A4" w:rsidRDefault="00F607C6" w:rsidP="00F607C6">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FUENTE DE INGRESO</w:t>
            </w:r>
          </w:p>
        </w:tc>
        <w:tc>
          <w:tcPr>
            <w:tcW w:w="1946" w:type="dxa"/>
            <w:shd w:val="clear" w:color="auto" w:fill="C5E0B3" w:themeFill="accent6" w:themeFillTint="66"/>
            <w:hideMark/>
          </w:tcPr>
          <w:p w14:paraId="24A64C2F" w14:textId="77777777" w:rsidR="00F607C6" w:rsidRPr="00F223A4" w:rsidRDefault="00F607C6" w:rsidP="00F607C6">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PRESUPUESTO DEFINITIVO</w:t>
            </w:r>
          </w:p>
        </w:tc>
        <w:tc>
          <w:tcPr>
            <w:tcW w:w="1897" w:type="dxa"/>
            <w:shd w:val="clear" w:color="auto" w:fill="C5E0B3" w:themeFill="accent6" w:themeFillTint="66"/>
            <w:hideMark/>
          </w:tcPr>
          <w:p w14:paraId="1AC574C7" w14:textId="77777777" w:rsidR="00F607C6" w:rsidRPr="00F223A4" w:rsidRDefault="00F607C6" w:rsidP="00F607C6">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RECAUDOS</w:t>
            </w:r>
          </w:p>
        </w:tc>
      </w:tr>
      <w:tr w:rsidR="00F607C6" w:rsidRPr="00F223A4" w14:paraId="6935CECB" w14:textId="77777777" w:rsidTr="000B41AE">
        <w:trPr>
          <w:trHeight w:val="313"/>
        </w:trPr>
        <w:tc>
          <w:tcPr>
            <w:tcW w:w="4978" w:type="dxa"/>
            <w:noWrap/>
            <w:hideMark/>
          </w:tcPr>
          <w:p w14:paraId="231A8451"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RECURSO PROPIOS</w:t>
            </w:r>
          </w:p>
        </w:tc>
        <w:tc>
          <w:tcPr>
            <w:tcW w:w="1946" w:type="dxa"/>
            <w:hideMark/>
          </w:tcPr>
          <w:p w14:paraId="4B52CF52"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0.00</w:t>
            </w:r>
          </w:p>
        </w:tc>
        <w:tc>
          <w:tcPr>
            <w:tcW w:w="1897" w:type="dxa"/>
            <w:hideMark/>
          </w:tcPr>
          <w:p w14:paraId="42E869F6"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5,000.00</w:t>
            </w:r>
          </w:p>
        </w:tc>
      </w:tr>
      <w:tr w:rsidR="00F607C6" w:rsidRPr="00F223A4" w14:paraId="278FD1FE" w14:textId="77777777" w:rsidTr="000B41AE">
        <w:trPr>
          <w:trHeight w:val="313"/>
        </w:trPr>
        <w:tc>
          <w:tcPr>
            <w:tcW w:w="4978" w:type="dxa"/>
            <w:noWrap/>
            <w:hideMark/>
          </w:tcPr>
          <w:p w14:paraId="504B2613"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RECURSOS GRATUIDAD</w:t>
            </w:r>
          </w:p>
        </w:tc>
        <w:tc>
          <w:tcPr>
            <w:tcW w:w="1946" w:type="dxa"/>
            <w:hideMark/>
          </w:tcPr>
          <w:p w14:paraId="6E00890E"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26,280,621.00</w:t>
            </w:r>
          </w:p>
        </w:tc>
        <w:tc>
          <w:tcPr>
            <w:tcW w:w="1897" w:type="dxa"/>
            <w:hideMark/>
          </w:tcPr>
          <w:p w14:paraId="2596DC58"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26,280,621.00</w:t>
            </w:r>
          </w:p>
        </w:tc>
      </w:tr>
      <w:tr w:rsidR="00F607C6" w:rsidRPr="00F223A4" w14:paraId="01D02351" w14:textId="77777777" w:rsidTr="000B41AE">
        <w:trPr>
          <w:trHeight w:val="313"/>
        </w:trPr>
        <w:tc>
          <w:tcPr>
            <w:tcW w:w="4978" w:type="dxa"/>
            <w:noWrap/>
            <w:hideMark/>
          </w:tcPr>
          <w:p w14:paraId="5377D5B0"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FORMACION INTEGRAL</w:t>
            </w:r>
          </w:p>
        </w:tc>
        <w:tc>
          <w:tcPr>
            <w:tcW w:w="1946" w:type="dxa"/>
            <w:hideMark/>
          </w:tcPr>
          <w:p w14:paraId="374DA7AA"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35,819,232.00</w:t>
            </w:r>
          </w:p>
        </w:tc>
        <w:tc>
          <w:tcPr>
            <w:tcW w:w="1897" w:type="dxa"/>
            <w:hideMark/>
          </w:tcPr>
          <w:p w14:paraId="3925FFB9"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35,819,232.00</w:t>
            </w:r>
          </w:p>
        </w:tc>
      </w:tr>
      <w:tr w:rsidR="00F607C6" w:rsidRPr="00F223A4" w14:paraId="52EF688B" w14:textId="77777777" w:rsidTr="000B41AE">
        <w:trPr>
          <w:trHeight w:val="313"/>
        </w:trPr>
        <w:tc>
          <w:tcPr>
            <w:tcW w:w="4978" w:type="dxa"/>
            <w:noWrap/>
            <w:hideMark/>
          </w:tcPr>
          <w:p w14:paraId="28E79C5D"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PRIMERA INFANCIA</w:t>
            </w:r>
          </w:p>
        </w:tc>
        <w:tc>
          <w:tcPr>
            <w:tcW w:w="1946" w:type="dxa"/>
            <w:hideMark/>
          </w:tcPr>
          <w:p w14:paraId="58666FA2"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12,674,478.00</w:t>
            </w:r>
          </w:p>
        </w:tc>
        <w:tc>
          <w:tcPr>
            <w:tcW w:w="1897" w:type="dxa"/>
            <w:hideMark/>
          </w:tcPr>
          <w:p w14:paraId="6CD56E25"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12,674,478.00</w:t>
            </w:r>
          </w:p>
        </w:tc>
      </w:tr>
      <w:tr w:rsidR="00F607C6" w:rsidRPr="00F223A4" w14:paraId="05ACB4DF" w14:textId="77777777" w:rsidTr="000B41AE">
        <w:trPr>
          <w:trHeight w:val="313"/>
        </w:trPr>
        <w:tc>
          <w:tcPr>
            <w:tcW w:w="4978" w:type="dxa"/>
            <w:noWrap/>
            <w:hideMark/>
          </w:tcPr>
          <w:p w14:paraId="458A73F0"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RECURSOS DEL BALANCE (RBG)</w:t>
            </w:r>
          </w:p>
        </w:tc>
        <w:tc>
          <w:tcPr>
            <w:tcW w:w="1946" w:type="dxa"/>
            <w:hideMark/>
          </w:tcPr>
          <w:p w14:paraId="6B8E970D"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20,630,003.96</w:t>
            </w:r>
          </w:p>
        </w:tc>
        <w:tc>
          <w:tcPr>
            <w:tcW w:w="1897" w:type="dxa"/>
            <w:hideMark/>
          </w:tcPr>
          <w:p w14:paraId="5845B7E5"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20,630,003.96</w:t>
            </w:r>
          </w:p>
        </w:tc>
      </w:tr>
      <w:tr w:rsidR="00F607C6" w:rsidRPr="00F223A4" w14:paraId="5E7BA64A" w14:textId="77777777" w:rsidTr="000B41AE">
        <w:trPr>
          <w:trHeight w:val="313"/>
        </w:trPr>
        <w:tc>
          <w:tcPr>
            <w:tcW w:w="4978" w:type="dxa"/>
            <w:noWrap/>
            <w:hideMark/>
          </w:tcPr>
          <w:p w14:paraId="4DA378F9"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RECURSOS DEL BALANCE (RBP)</w:t>
            </w:r>
          </w:p>
        </w:tc>
        <w:tc>
          <w:tcPr>
            <w:tcW w:w="1946" w:type="dxa"/>
            <w:hideMark/>
          </w:tcPr>
          <w:p w14:paraId="1364B782"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81,153.00</w:t>
            </w:r>
          </w:p>
        </w:tc>
        <w:tc>
          <w:tcPr>
            <w:tcW w:w="1897" w:type="dxa"/>
            <w:hideMark/>
          </w:tcPr>
          <w:p w14:paraId="19E0C1E8"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81,153.00</w:t>
            </w:r>
          </w:p>
        </w:tc>
      </w:tr>
      <w:tr w:rsidR="00F607C6" w:rsidRPr="00F223A4" w14:paraId="3457AB6D" w14:textId="77777777" w:rsidTr="000B41AE">
        <w:trPr>
          <w:trHeight w:val="313"/>
        </w:trPr>
        <w:tc>
          <w:tcPr>
            <w:tcW w:w="4978" w:type="dxa"/>
            <w:noWrap/>
            <w:hideMark/>
          </w:tcPr>
          <w:p w14:paraId="48A749E3"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lastRenderedPageBreak/>
              <w:t>RENDIMIENTOS FINANCIEROS-GRATUIDAD</w:t>
            </w:r>
          </w:p>
        </w:tc>
        <w:tc>
          <w:tcPr>
            <w:tcW w:w="1946" w:type="dxa"/>
            <w:hideMark/>
          </w:tcPr>
          <w:p w14:paraId="54CA5D9C"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800,000.00</w:t>
            </w:r>
          </w:p>
        </w:tc>
        <w:tc>
          <w:tcPr>
            <w:tcW w:w="1897" w:type="dxa"/>
            <w:hideMark/>
          </w:tcPr>
          <w:p w14:paraId="727602D5"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811,583.00</w:t>
            </w:r>
          </w:p>
        </w:tc>
      </w:tr>
      <w:tr w:rsidR="00F607C6" w:rsidRPr="00F223A4" w14:paraId="1CEF5F54" w14:textId="77777777" w:rsidTr="000B41AE">
        <w:trPr>
          <w:trHeight w:val="313"/>
        </w:trPr>
        <w:tc>
          <w:tcPr>
            <w:tcW w:w="4978" w:type="dxa"/>
            <w:noWrap/>
            <w:hideMark/>
          </w:tcPr>
          <w:p w14:paraId="22584CCA"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RENDIMIENTOS FINANCIEROS-REC PROPIOS</w:t>
            </w:r>
          </w:p>
        </w:tc>
        <w:tc>
          <w:tcPr>
            <w:tcW w:w="1946" w:type="dxa"/>
            <w:hideMark/>
          </w:tcPr>
          <w:p w14:paraId="3086B335"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1,100.00</w:t>
            </w:r>
          </w:p>
        </w:tc>
        <w:tc>
          <w:tcPr>
            <w:tcW w:w="1897" w:type="dxa"/>
            <w:hideMark/>
          </w:tcPr>
          <w:p w14:paraId="3A95B938"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1,476.00</w:t>
            </w:r>
          </w:p>
        </w:tc>
      </w:tr>
      <w:tr w:rsidR="00F607C6" w:rsidRPr="00F223A4" w14:paraId="200A504A" w14:textId="77777777" w:rsidTr="000B41AE">
        <w:trPr>
          <w:trHeight w:val="329"/>
        </w:trPr>
        <w:tc>
          <w:tcPr>
            <w:tcW w:w="4978" w:type="dxa"/>
            <w:shd w:val="clear" w:color="auto" w:fill="C5E0B3" w:themeFill="accent6" w:themeFillTint="66"/>
            <w:hideMark/>
          </w:tcPr>
          <w:p w14:paraId="2628E605" w14:textId="77777777" w:rsidR="00F607C6" w:rsidRPr="00F223A4" w:rsidRDefault="00F607C6" w:rsidP="00F607C6">
            <w:pPr>
              <w:rPr>
                <w:rFonts w:ascii="Arial" w:eastAsia="Times New Roman" w:hAnsi="Arial" w:cs="Arial"/>
                <w:b/>
                <w:bCs/>
                <w:color w:val="000000"/>
                <w:lang w:eastAsia="es-CO"/>
              </w:rPr>
            </w:pPr>
            <w:r w:rsidRPr="00F223A4">
              <w:rPr>
                <w:rFonts w:ascii="Arial" w:eastAsia="Times New Roman" w:hAnsi="Arial" w:cs="Arial"/>
                <w:b/>
                <w:bCs/>
                <w:color w:val="000000"/>
                <w:lang w:eastAsia="es-CO"/>
              </w:rPr>
              <w:t>TOTAL</w:t>
            </w:r>
          </w:p>
        </w:tc>
        <w:tc>
          <w:tcPr>
            <w:tcW w:w="1946" w:type="dxa"/>
            <w:shd w:val="clear" w:color="auto" w:fill="C5E0B3" w:themeFill="accent6" w:themeFillTint="66"/>
            <w:hideMark/>
          </w:tcPr>
          <w:p w14:paraId="0A0D12C1" w14:textId="77777777" w:rsidR="00F607C6" w:rsidRPr="00F223A4" w:rsidRDefault="00F607C6" w:rsidP="00F607C6">
            <w:pPr>
              <w:jc w:val="right"/>
              <w:rPr>
                <w:rFonts w:ascii="Arial" w:eastAsia="Times New Roman" w:hAnsi="Arial" w:cs="Arial"/>
                <w:b/>
                <w:bCs/>
                <w:color w:val="000000"/>
                <w:lang w:eastAsia="es-CO"/>
              </w:rPr>
            </w:pPr>
            <w:r w:rsidRPr="00F223A4">
              <w:rPr>
                <w:rFonts w:ascii="Arial" w:eastAsia="Times New Roman" w:hAnsi="Arial" w:cs="Arial"/>
                <w:b/>
                <w:bCs/>
                <w:color w:val="000000"/>
                <w:lang w:eastAsia="es-CO"/>
              </w:rPr>
              <w:t>96,286,587.96</w:t>
            </w:r>
          </w:p>
        </w:tc>
        <w:tc>
          <w:tcPr>
            <w:tcW w:w="1897" w:type="dxa"/>
            <w:shd w:val="clear" w:color="auto" w:fill="C5E0B3" w:themeFill="accent6" w:themeFillTint="66"/>
            <w:hideMark/>
          </w:tcPr>
          <w:p w14:paraId="32952DC9" w14:textId="77777777" w:rsidR="00F607C6" w:rsidRPr="00F223A4" w:rsidRDefault="00F607C6" w:rsidP="00F607C6">
            <w:pPr>
              <w:jc w:val="right"/>
              <w:rPr>
                <w:rFonts w:ascii="Arial" w:eastAsia="Times New Roman" w:hAnsi="Arial" w:cs="Arial"/>
                <w:b/>
                <w:bCs/>
                <w:color w:val="000000"/>
                <w:lang w:eastAsia="es-CO"/>
              </w:rPr>
            </w:pPr>
            <w:r w:rsidRPr="00F223A4">
              <w:rPr>
                <w:rFonts w:ascii="Arial" w:eastAsia="Times New Roman" w:hAnsi="Arial" w:cs="Arial"/>
                <w:b/>
                <w:bCs/>
                <w:color w:val="000000"/>
                <w:lang w:eastAsia="es-CO"/>
              </w:rPr>
              <w:t>96,303,546.96</w:t>
            </w:r>
          </w:p>
        </w:tc>
      </w:tr>
    </w:tbl>
    <w:p w14:paraId="3A5D713B" w14:textId="77777777" w:rsidR="003C2575" w:rsidRPr="00F223A4" w:rsidRDefault="003C2575" w:rsidP="00454BBB">
      <w:pPr>
        <w:pBdr>
          <w:top w:val="nil"/>
          <w:left w:val="nil"/>
          <w:bottom w:val="nil"/>
          <w:right w:val="nil"/>
          <w:between w:val="nil"/>
        </w:pBdr>
        <w:spacing w:after="0" w:line="240" w:lineRule="auto"/>
        <w:jc w:val="both"/>
        <w:rPr>
          <w:rFonts w:ascii="Arial" w:hAnsi="Arial" w:cs="Arial"/>
        </w:rPr>
      </w:pPr>
    </w:p>
    <w:p w14:paraId="3E9A6AD1" w14:textId="77777777" w:rsidR="00497C56" w:rsidRPr="00F223A4" w:rsidRDefault="00497C56" w:rsidP="00454BBB">
      <w:pPr>
        <w:pBdr>
          <w:top w:val="nil"/>
          <w:left w:val="nil"/>
          <w:bottom w:val="nil"/>
          <w:right w:val="nil"/>
          <w:between w:val="nil"/>
        </w:pBdr>
        <w:spacing w:after="0" w:line="240" w:lineRule="auto"/>
        <w:jc w:val="both"/>
        <w:rPr>
          <w:rFonts w:ascii="Arial" w:hAnsi="Arial" w:cs="Arial"/>
        </w:rPr>
      </w:pPr>
    </w:p>
    <w:p w14:paraId="502B539D" w14:textId="0418CF37" w:rsidR="002070B8" w:rsidRPr="00F223A4" w:rsidRDefault="00F607C6" w:rsidP="00224113">
      <w:pPr>
        <w:jc w:val="center"/>
        <w:rPr>
          <w:rFonts w:ascii="Arial" w:hAnsi="Arial" w:cs="Arial"/>
          <w:b/>
          <w:bCs/>
        </w:rPr>
      </w:pPr>
      <w:r w:rsidRPr="00F223A4">
        <w:rPr>
          <w:rFonts w:ascii="Arial" w:hAnsi="Arial" w:cs="Arial"/>
          <w:noProof/>
          <w:lang w:eastAsia="es-CO"/>
        </w:rPr>
        <w:drawing>
          <wp:inline distT="0" distB="0" distL="0" distR="0" wp14:anchorId="46D223A2" wp14:editId="06ADCF9A">
            <wp:extent cx="4572000" cy="2743200"/>
            <wp:effectExtent l="0" t="0" r="0" b="0"/>
            <wp:docPr id="1532009985" name="Gráfico 1">
              <a:extLst xmlns:a="http://schemas.openxmlformats.org/drawingml/2006/main">
                <a:ext uri="{FF2B5EF4-FFF2-40B4-BE49-F238E27FC236}">
                  <a16:creationId xmlns:a16="http://schemas.microsoft.com/office/drawing/2014/main" id="{66ADD2BC-C1D1-DB70-EECD-038E0DF644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B94CB19" w14:textId="77777777" w:rsidR="002070B8" w:rsidRPr="00F223A4" w:rsidRDefault="002070B8" w:rsidP="002070B8">
      <w:pPr>
        <w:rPr>
          <w:rFonts w:ascii="Arial" w:hAnsi="Arial" w:cs="Arial"/>
          <w:b/>
          <w:bCs/>
        </w:rPr>
      </w:pPr>
    </w:p>
    <w:p w14:paraId="69F5C2FF" w14:textId="1A49946C" w:rsidR="009F33D5" w:rsidRPr="00F223A4" w:rsidRDefault="00F607C6" w:rsidP="00694624">
      <w:pPr>
        <w:jc w:val="both"/>
        <w:rPr>
          <w:rFonts w:ascii="Arial" w:hAnsi="Arial" w:cs="Arial"/>
        </w:rPr>
      </w:pPr>
      <w:r w:rsidRPr="00F223A4">
        <w:rPr>
          <w:rFonts w:ascii="Arial" w:hAnsi="Arial" w:cs="Arial"/>
        </w:rPr>
        <w:t>Con base en los ingresos efectivamente recibidos, se ejecutaron los siguientes gastos durante la vigencia 2025, detallados a continuación:</w:t>
      </w:r>
    </w:p>
    <w:tbl>
      <w:tblPr>
        <w:tblW w:w="8452" w:type="dxa"/>
        <w:tblInd w:w="421" w:type="dxa"/>
        <w:tblCellMar>
          <w:left w:w="70" w:type="dxa"/>
          <w:right w:w="70" w:type="dxa"/>
        </w:tblCellMar>
        <w:tblLook w:val="04A0" w:firstRow="1" w:lastRow="0" w:firstColumn="1" w:lastColumn="0" w:noHBand="0" w:noVBand="1"/>
      </w:tblPr>
      <w:tblGrid>
        <w:gridCol w:w="4390"/>
        <w:gridCol w:w="1803"/>
        <w:gridCol w:w="2475"/>
      </w:tblGrid>
      <w:tr w:rsidR="00F607C6" w:rsidRPr="00F223A4" w14:paraId="58A29E94" w14:textId="77777777" w:rsidTr="000B41AE">
        <w:trPr>
          <w:trHeight w:val="630"/>
        </w:trPr>
        <w:tc>
          <w:tcPr>
            <w:tcW w:w="439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7C32278" w14:textId="77777777" w:rsidR="00F607C6" w:rsidRPr="00F223A4" w:rsidRDefault="00F607C6" w:rsidP="00F607C6">
            <w:pPr>
              <w:spacing w:after="0" w:line="240" w:lineRule="auto"/>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FUENTE DEL GASTO</w:t>
            </w:r>
          </w:p>
        </w:tc>
        <w:tc>
          <w:tcPr>
            <w:tcW w:w="1587"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40E38A6" w14:textId="77777777" w:rsidR="00F607C6" w:rsidRPr="00F223A4" w:rsidRDefault="00F607C6" w:rsidP="00F607C6">
            <w:pPr>
              <w:spacing w:after="0" w:line="240" w:lineRule="auto"/>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PRESUPUESTO DEFINITIVO</w:t>
            </w:r>
          </w:p>
        </w:tc>
        <w:tc>
          <w:tcPr>
            <w:tcW w:w="2475"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0A01717" w14:textId="77777777" w:rsidR="00F607C6" w:rsidRPr="00F223A4" w:rsidRDefault="00F607C6" w:rsidP="00F607C6">
            <w:pPr>
              <w:spacing w:after="0" w:line="240" w:lineRule="auto"/>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EJECUTADO</w:t>
            </w:r>
          </w:p>
        </w:tc>
      </w:tr>
      <w:tr w:rsidR="00F607C6" w:rsidRPr="00F223A4" w14:paraId="2368ECD4" w14:textId="77777777" w:rsidTr="00F607C6">
        <w:trPr>
          <w:trHeight w:val="300"/>
        </w:trPr>
        <w:tc>
          <w:tcPr>
            <w:tcW w:w="4390" w:type="dxa"/>
            <w:tcBorders>
              <w:top w:val="nil"/>
              <w:left w:val="single" w:sz="4" w:space="0" w:color="auto"/>
              <w:bottom w:val="single" w:sz="4" w:space="0" w:color="auto"/>
              <w:right w:val="single" w:sz="4" w:space="0" w:color="auto"/>
            </w:tcBorders>
            <w:noWrap/>
            <w:vAlign w:val="bottom"/>
            <w:hideMark/>
          </w:tcPr>
          <w:p w14:paraId="71AA69B5" w14:textId="77777777" w:rsidR="00F607C6" w:rsidRPr="00F223A4" w:rsidRDefault="00F607C6" w:rsidP="00F607C6">
            <w:pPr>
              <w:spacing w:after="0" w:line="240" w:lineRule="auto"/>
              <w:rPr>
                <w:rFonts w:ascii="Arial" w:eastAsia="Times New Roman" w:hAnsi="Arial" w:cs="Arial"/>
                <w:color w:val="000000"/>
                <w:lang w:eastAsia="es-CO"/>
              </w:rPr>
            </w:pPr>
            <w:r w:rsidRPr="00F223A4">
              <w:rPr>
                <w:rFonts w:ascii="Arial" w:eastAsia="Times New Roman" w:hAnsi="Arial" w:cs="Arial"/>
                <w:color w:val="000000"/>
                <w:lang w:eastAsia="es-CO"/>
              </w:rPr>
              <w:t>RECURSOS GRATUIDAD</w:t>
            </w:r>
          </w:p>
        </w:tc>
        <w:tc>
          <w:tcPr>
            <w:tcW w:w="1587" w:type="dxa"/>
            <w:tcBorders>
              <w:top w:val="nil"/>
              <w:left w:val="nil"/>
              <w:bottom w:val="single" w:sz="4" w:space="0" w:color="auto"/>
              <w:right w:val="single" w:sz="4" w:space="0" w:color="auto"/>
            </w:tcBorders>
            <w:vAlign w:val="center"/>
            <w:hideMark/>
          </w:tcPr>
          <w:p w14:paraId="31A62BB5" w14:textId="77777777" w:rsidR="00F607C6" w:rsidRPr="00F223A4" w:rsidRDefault="00F607C6" w:rsidP="00F607C6">
            <w:pPr>
              <w:spacing w:after="0" w:line="240" w:lineRule="auto"/>
              <w:jc w:val="right"/>
              <w:rPr>
                <w:rFonts w:ascii="Arial" w:eastAsia="Times New Roman" w:hAnsi="Arial" w:cs="Arial"/>
                <w:color w:val="000000"/>
                <w:lang w:eastAsia="es-CO"/>
              </w:rPr>
            </w:pPr>
            <w:r w:rsidRPr="00F223A4">
              <w:rPr>
                <w:rFonts w:ascii="Arial" w:eastAsia="Times New Roman" w:hAnsi="Arial" w:cs="Arial"/>
                <w:color w:val="000000"/>
                <w:lang w:eastAsia="es-CO"/>
              </w:rPr>
              <w:t>26,280,621.00</w:t>
            </w:r>
          </w:p>
        </w:tc>
        <w:tc>
          <w:tcPr>
            <w:tcW w:w="2475" w:type="dxa"/>
            <w:tcBorders>
              <w:top w:val="nil"/>
              <w:left w:val="nil"/>
              <w:bottom w:val="single" w:sz="4" w:space="0" w:color="auto"/>
              <w:right w:val="single" w:sz="4" w:space="0" w:color="auto"/>
            </w:tcBorders>
            <w:noWrap/>
            <w:vAlign w:val="bottom"/>
            <w:hideMark/>
          </w:tcPr>
          <w:p w14:paraId="4EE78868" w14:textId="64C64BFA" w:rsidR="00F607C6" w:rsidRPr="00F223A4" w:rsidRDefault="00F607C6" w:rsidP="00F607C6">
            <w:pPr>
              <w:spacing w:after="0" w:line="240" w:lineRule="auto"/>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25,207,671.00 </w:t>
            </w:r>
          </w:p>
        </w:tc>
      </w:tr>
      <w:tr w:rsidR="00F607C6" w:rsidRPr="00F223A4" w14:paraId="36DB6602" w14:textId="77777777" w:rsidTr="00F607C6">
        <w:trPr>
          <w:trHeight w:val="300"/>
        </w:trPr>
        <w:tc>
          <w:tcPr>
            <w:tcW w:w="4390" w:type="dxa"/>
            <w:tcBorders>
              <w:top w:val="nil"/>
              <w:left w:val="single" w:sz="4" w:space="0" w:color="auto"/>
              <w:bottom w:val="single" w:sz="4" w:space="0" w:color="auto"/>
              <w:right w:val="single" w:sz="4" w:space="0" w:color="auto"/>
            </w:tcBorders>
            <w:noWrap/>
            <w:vAlign w:val="bottom"/>
            <w:hideMark/>
          </w:tcPr>
          <w:p w14:paraId="0B523BD6" w14:textId="77777777" w:rsidR="00F607C6" w:rsidRPr="00F223A4" w:rsidRDefault="00F607C6" w:rsidP="00F607C6">
            <w:pPr>
              <w:spacing w:after="0" w:line="240" w:lineRule="auto"/>
              <w:rPr>
                <w:rFonts w:ascii="Arial" w:eastAsia="Times New Roman" w:hAnsi="Arial" w:cs="Arial"/>
                <w:color w:val="000000"/>
                <w:lang w:eastAsia="es-CO"/>
              </w:rPr>
            </w:pPr>
            <w:r w:rsidRPr="00F223A4">
              <w:rPr>
                <w:rFonts w:ascii="Arial" w:eastAsia="Times New Roman" w:hAnsi="Arial" w:cs="Arial"/>
                <w:color w:val="000000"/>
                <w:lang w:eastAsia="es-CO"/>
              </w:rPr>
              <w:t>FORMACION INTEGRAL</w:t>
            </w:r>
          </w:p>
        </w:tc>
        <w:tc>
          <w:tcPr>
            <w:tcW w:w="1587" w:type="dxa"/>
            <w:tcBorders>
              <w:top w:val="nil"/>
              <w:left w:val="nil"/>
              <w:bottom w:val="single" w:sz="4" w:space="0" w:color="auto"/>
              <w:right w:val="single" w:sz="4" w:space="0" w:color="auto"/>
            </w:tcBorders>
            <w:vAlign w:val="center"/>
            <w:hideMark/>
          </w:tcPr>
          <w:p w14:paraId="6CCE4AC5" w14:textId="77777777" w:rsidR="00F607C6" w:rsidRPr="00F223A4" w:rsidRDefault="00F607C6" w:rsidP="00F607C6">
            <w:pPr>
              <w:spacing w:after="0" w:line="240" w:lineRule="auto"/>
              <w:jc w:val="right"/>
              <w:rPr>
                <w:rFonts w:ascii="Arial" w:eastAsia="Times New Roman" w:hAnsi="Arial" w:cs="Arial"/>
                <w:color w:val="000000"/>
                <w:lang w:eastAsia="es-CO"/>
              </w:rPr>
            </w:pPr>
            <w:r w:rsidRPr="00F223A4">
              <w:rPr>
                <w:rFonts w:ascii="Arial" w:eastAsia="Times New Roman" w:hAnsi="Arial" w:cs="Arial"/>
                <w:color w:val="000000"/>
                <w:lang w:eastAsia="es-CO"/>
              </w:rPr>
              <w:t>35,819,232.00</w:t>
            </w:r>
          </w:p>
        </w:tc>
        <w:tc>
          <w:tcPr>
            <w:tcW w:w="2475" w:type="dxa"/>
            <w:tcBorders>
              <w:top w:val="nil"/>
              <w:left w:val="nil"/>
              <w:bottom w:val="single" w:sz="4" w:space="0" w:color="auto"/>
              <w:right w:val="single" w:sz="4" w:space="0" w:color="auto"/>
            </w:tcBorders>
            <w:noWrap/>
            <w:vAlign w:val="bottom"/>
            <w:hideMark/>
          </w:tcPr>
          <w:p w14:paraId="41175317" w14:textId="7A5317B5" w:rsidR="00F607C6" w:rsidRPr="00F223A4" w:rsidRDefault="00F607C6" w:rsidP="00F607C6">
            <w:pPr>
              <w:spacing w:after="0" w:line="240" w:lineRule="auto"/>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35,799,000.00 </w:t>
            </w:r>
          </w:p>
        </w:tc>
      </w:tr>
      <w:tr w:rsidR="00F607C6" w:rsidRPr="00F223A4" w14:paraId="55826793" w14:textId="77777777" w:rsidTr="00F607C6">
        <w:trPr>
          <w:trHeight w:val="300"/>
        </w:trPr>
        <w:tc>
          <w:tcPr>
            <w:tcW w:w="4390" w:type="dxa"/>
            <w:tcBorders>
              <w:top w:val="nil"/>
              <w:left w:val="single" w:sz="4" w:space="0" w:color="auto"/>
              <w:bottom w:val="single" w:sz="4" w:space="0" w:color="auto"/>
              <w:right w:val="single" w:sz="4" w:space="0" w:color="auto"/>
            </w:tcBorders>
            <w:noWrap/>
            <w:vAlign w:val="bottom"/>
            <w:hideMark/>
          </w:tcPr>
          <w:p w14:paraId="19E52D9A" w14:textId="77777777" w:rsidR="00F607C6" w:rsidRPr="00F223A4" w:rsidRDefault="00F607C6" w:rsidP="00F607C6">
            <w:pPr>
              <w:spacing w:after="0" w:line="240" w:lineRule="auto"/>
              <w:rPr>
                <w:rFonts w:ascii="Arial" w:eastAsia="Times New Roman" w:hAnsi="Arial" w:cs="Arial"/>
                <w:color w:val="000000"/>
                <w:lang w:eastAsia="es-CO"/>
              </w:rPr>
            </w:pPr>
            <w:r w:rsidRPr="00F223A4">
              <w:rPr>
                <w:rFonts w:ascii="Arial" w:eastAsia="Times New Roman" w:hAnsi="Arial" w:cs="Arial"/>
                <w:color w:val="000000"/>
                <w:lang w:eastAsia="es-CO"/>
              </w:rPr>
              <w:t>PRIMERA INFANCIA</w:t>
            </w:r>
          </w:p>
        </w:tc>
        <w:tc>
          <w:tcPr>
            <w:tcW w:w="1587" w:type="dxa"/>
            <w:tcBorders>
              <w:top w:val="nil"/>
              <w:left w:val="nil"/>
              <w:bottom w:val="single" w:sz="4" w:space="0" w:color="auto"/>
              <w:right w:val="single" w:sz="4" w:space="0" w:color="auto"/>
            </w:tcBorders>
            <w:vAlign w:val="center"/>
            <w:hideMark/>
          </w:tcPr>
          <w:p w14:paraId="08131C61" w14:textId="77777777" w:rsidR="00F607C6" w:rsidRPr="00F223A4" w:rsidRDefault="00F607C6" w:rsidP="00F607C6">
            <w:pPr>
              <w:spacing w:after="0" w:line="240" w:lineRule="auto"/>
              <w:jc w:val="right"/>
              <w:rPr>
                <w:rFonts w:ascii="Arial" w:eastAsia="Times New Roman" w:hAnsi="Arial" w:cs="Arial"/>
                <w:color w:val="000000"/>
                <w:lang w:eastAsia="es-CO"/>
              </w:rPr>
            </w:pPr>
            <w:r w:rsidRPr="00F223A4">
              <w:rPr>
                <w:rFonts w:ascii="Arial" w:eastAsia="Times New Roman" w:hAnsi="Arial" w:cs="Arial"/>
                <w:color w:val="000000"/>
                <w:lang w:eastAsia="es-CO"/>
              </w:rPr>
              <w:t>12,674,478.00</w:t>
            </w:r>
          </w:p>
        </w:tc>
        <w:tc>
          <w:tcPr>
            <w:tcW w:w="2475" w:type="dxa"/>
            <w:tcBorders>
              <w:top w:val="nil"/>
              <w:left w:val="nil"/>
              <w:bottom w:val="single" w:sz="4" w:space="0" w:color="auto"/>
              <w:right w:val="single" w:sz="4" w:space="0" w:color="auto"/>
            </w:tcBorders>
            <w:noWrap/>
            <w:vAlign w:val="bottom"/>
            <w:hideMark/>
          </w:tcPr>
          <w:p w14:paraId="603467E3" w14:textId="03D3A98D" w:rsidR="00F607C6" w:rsidRPr="00F223A4" w:rsidRDefault="00F607C6" w:rsidP="00F607C6">
            <w:pPr>
              <w:spacing w:after="0" w:line="240" w:lineRule="auto"/>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12,673,000.00 </w:t>
            </w:r>
          </w:p>
        </w:tc>
      </w:tr>
      <w:tr w:rsidR="00F607C6" w:rsidRPr="00F223A4" w14:paraId="71C46A73" w14:textId="77777777" w:rsidTr="00F607C6">
        <w:trPr>
          <w:trHeight w:val="300"/>
        </w:trPr>
        <w:tc>
          <w:tcPr>
            <w:tcW w:w="4390" w:type="dxa"/>
            <w:tcBorders>
              <w:top w:val="nil"/>
              <w:left w:val="single" w:sz="4" w:space="0" w:color="auto"/>
              <w:bottom w:val="single" w:sz="4" w:space="0" w:color="auto"/>
              <w:right w:val="single" w:sz="4" w:space="0" w:color="auto"/>
            </w:tcBorders>
            <w:noWrap/>
            <w:vAlign w:val="bottom"/>
            <w:hideMark/>
          </w:tcPr>
          <w:p w14:paraId="06CC52C4" w14:textId="77777777" w:rsidR="00F607C6" w:rsidRPr="00F223A4" w:rsidRDefault="00F607C6" w:rsidP="00F607C6">
            <w:pPr>
              <w:spacing w:after="0" w:line="240" w:lineRule="auto"/>
              <w:rPr>
                <w:rFonts w:ascii="Arial" w:eastAsia="Times New Roman" w:hAnsi="Arial" w:cs="Arial"/>
                <w:color w:val="000000"/>
                <w:lang w:eastAsia="es-CO"/>
              </w:rPr>
            </w:pPr>
            <w:r w:rsidRPr="00F223A4">
              <w:rPr>
                <w:rFonts w:ascii="Arial" w:eastAsia="Times New Roman" w:hAnsi="Arial" w:cs="Arial"/>
                <w:color w:val="000000"/>
                <w:lang w:eastAsia="es-CO"/>
              </w:rPr>
              <w:t>RECURSOS DEL BALANCE (RBG)</w:t>
            </w:r>
          </w:p>
        </w:tc>
        <w:tc>
          <w:tcPr>
            <w:tcW w:w="1587" w:type="dxa"/>
            <w:tcBorders>
              <w:top w:val="nil"/>
              <w:left w:val="nil"/>
              <w:bottom w:val="single" w:sz="4" w:space="0" w:color="auto"/>
              <w:right w:val="single" w:sz="4" w:space="0" w:color="auto"/>
            </w:tcBorders>
            <w:vAlign w:val="center"/>
            <w:hideMark/>
          </w:tcPr>
          <w:p w14:paraId="678FCCF1" w14:textId="77777777" w:rsidR="00F607C6" w:rsidRPr="00F223A4" w:rsidRDefault="00F607C6" w:rsidP="00F607C6">
            <w:pPr>
              <w:spacing w:after="0" w:line="240" w:lineRule="auto"/>
              <w:jc w:val="right"/>
              <w:rPr>
                <w:rFonts w:ascii="Arial" w:eastAsia="Times New Roman" w:hAnsi="Arial" w:cs="Arial"/>
                <w:color w:val="000000"/>
                <w:lang w:eastAsia="es-CO"/>
              </w:rPr>
            </w:pPr>
            <w:r w:rsidRPr="00F223A4">
              <w:rPr>
                <w:rFonts w:ascii="Arial" w:eastAsia="Times New Roman" w:hAnsi="Arial" w:cs="Arial"/>
                <w:color w:val="000000"/>
                <w:lang w:eastAsia="es-CO"/>
              </w:rPr>
              <w:t>20,630,003.96</w:t>
            </w:r>
          </w:p>
        </w:tc>
        <w:tc>
          <w:tcPr>
            <w:tcW w:w="2475" w:type="dxa"/>
            <w:tcBorders>
              <w:top w:val="nil"/>
              <w:left w:val="nil"/>
              <w:bottom w:val="single" w:sz="4" w:space="0" w:color="auto"/>
              <w:right w:val="single" w:sz="4" w:space="0" w:color="auto"/>
            </w:tcBorders>
            <w:noWrap/>
            <w:vAlign w:val="bottom"/>
            <w:hideMark/>
          </w:tcPr>
          <w:p w14:paraId="12B62C0B" w14:textId="29720F5C" w:rsidR="00F607C6" w:rsidRPr="00F223A4" w:rsidRDefault="00F607C6" w:rsidP="00F607C6">
            <w:pPr>
              <w:spacing w:after="0" w:line="240" w:lineRule="auto"/>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20,555,300.00 </w:t>
            </w:r>
          </w:p>
        </w:tc>
      </w:tr>
      <w:tr w:rsidR="00F607C6" w:rsidRPr="00F223A4" w14:paraId="601A2895" w14:textId="77777777" w:rsidTr="00F607C6">
        <w:trPr>
          <w:trHeight w:val="300"/>
        </w:trPr>
        <w:tc>
          <w:tcPr>
            <w:tcW w:w="4390" w:type="dxa"/>
            <w:tcBorders>
              <w:top w:val="nil"/>
              <w:left w:val="single" w:sz="4" w:space="0" w:color="auto"/>
              <w:bottom w:val="single" w:sz="4" w:space="0" w:color="auto"/>
              <w:right w:val="single" w:sz="4" w:space="0" w:color="auto"/>
            </w:tcBorders>
            <w:noWrap/>
            <w:vAlign w:val="bottom"/>
            <w:hideMark/>
          </w:tcPr>
          <w:p w14:paraId="1734B06C" w14:textId="77777777" w:rsidR="00F607C6" w:rsidRPr="00F223A4" w:rsidRDefault="00F607C6" w:rsidP="00F607C6">
            <w:pPr>
              <w:spacing w:after="0" w:line="240" w:lineRule="auto"/>
              <w:rPr>
                <w:rFonts w:ascii="Arial" w:eastAsia="Times New Roman" w:hAnsi="Arial" w:cs="Arial"/>
                <w:color w:val="000000"/>
                <w:lang w:eastAsia="es-CO"/>
              </w:rPr>
            </w:pPr>
            <w:r w:rsidRPr="00F223A4">
              <w:rPr>
                <w:rFonts w:ascii="Arial" w:eastAsia="Times New Roman" w:hAnsi="Arial" w:cs="Arial"/>
                <w:color w:val="000000"/>
                <w:lang w:eastAsia="es-CO"/>
              </w:rPr>
              <w:t>RECURSOS DEL BALANCE (RBP)</w:t>
            </w:r>
          </w:p>
        </w:tc>
        <w:tc>
          <w:tcPr>
            <w:tcW w:w="1587" w:type="dxa"/>
            <w:tcBorders>
              <w:top w:val="nil"/>
              <w:left w:val="nil"/>
              <w:bottom w:val="single" w:sz="4" w:space="0" w:color="auto"/>
              <w:right w:val="single" w:sz="4" w:space="0" w:color="auto"/>
            </w:tcBorders>
            <w:vAlign w:val="center"/>
            <w:hideMark/>
          </w:tcPr>
          <w:p w14:paraId="5B60CF69" w14:textId="77777777" w:rsidR="00F607C6" w:rsidRPr="00F223A4" w:rsidRDefault="00F607C6" w:rsidP="00F607C6">
            <w:pPr>
              <w:spacing w:after="0" w:line="240" w:lineRule="auto"/>
              <w:jc w:val="right"/>
              <w:rPr>
                <w:rFonts w:ascii="Arial" w:eastAsia="Times New Roman" w:hAnsi="Arial" w:cs="Arial"/>
                <w:color w:val="000000"/>
                <w:lang w:eastAsia="es-CO"/>
              </w:rPr>
            </w:pPr>
            <w:r w:rsidRPr="00F223A4">
              <w:rPr>
                <w:rFonts w:ascii="Arial" w:eastAsia="Times New Roman" w:hAnsi="Arial" w:cs="Arial"/>
                <w:color w:val="000000"/>
                <w:lang w:eastAsia="es-CO"/>
              </w:rPr>
              <w:t>81,153.00</w:t>
            </w:r>
          </w:p>
        </w:tc>
        <w:tc>
          <w:tcPr>
            <w:tcW w:w="2475" w:type="dxa"/>
            <w:tcBorders>
              <w:top w:val="nil"/>
              <w:left w:val="nil"/>
              <w:bottom w:val="single" w:sz="4" w:space="0" w:color="auto"/>
              <w:right w:val="single" w:sz="4" w:space="0" w:color="auto"/>
            </w:tcBorders>
            <w:noWrap/>
            <w:vAlign w:val="bottom"/>
            <w:hideMark/>
          </w:tcPr>
          <w:p w14:paraId="2C01E77B" w14:textId="77777777" w:rsidR="00F607C6" w:rsidRPr="00F223A4" w:rsidRDefault="00F607C6" w:rsidP="00F607C6">
            <w:pPr>
              <w:spacing w:after="0" w:line="240" w:lineRule="auto"/>
              <w:jc w:val="right"/>
              <w:rPr>
                <w:rFonts w:ascii="Arial" w:eastAsia="Times New Roman" w:hAnsi="Arial" w:cs="Arial"/>
                <w:color w:val="000000"/>
                <w:lang w:eastAsia="es-CO"/>
              </w:rPr>
            </w:pPr>
            <w:r w:rsidRPr="00F223A4">
              <w:rPr>
                <w:rFonts w:ascii="Arial" w:eastAsia="Times New Roman" w:hAnsi="Arial" w:cs="Arial"/>
                <w:color w:val="000000"/>
                <w:lang w:eastAsia="es-CO"/>
              </w:rPr>
              <w:t> </w:t>
            </w:r>
          </w:p>
        </w:tc>
      </w:tr>
      <w:tr w:rsidR="00F607C6" w:rsidRPr="00F223A4" w14:paraId="1C78753A" w14:textId="77777777" w:rsidTr="00F607C6">
        <w:trPr>
          <w:trHeight w:val="300"/>
        </w:trPr>
        <w:tc>
          <w:tcPr>
            <w:tcW w:w="4390" w:type="dxa"/>
            <w:tcBorders>
              <w:top w:val="nil"/>
              <w:left w:val="single" w:sz="4" w:space="0" w:color="auto"/>
              <w:bottom w:val="single" w:sz="4" w:space="0" w:color="auto"/>
              <w:right w:val="single" w:sz="4" w:space="0" w:color="auto"/>
            </w:tcBorders>
            <w:noWrap/>
            <w:vAlign w:val="bottom"/>
            <w:hideMark/>
          </w:tcPr>
          <w:p w14:paraId="6693C03B" w14:textId="77777777" w:rsidR="00F607C6" w:rsidRPr="00F223A4" w:rsidRDefault="00F607C6" w:rsidP="00F607C6">
            <w:pPr>
              <w:spacing w:after="0" w:line="240" w:lineRule="auto"/>
              <w:rPr>
                <w:rFonts w:ascii="Arial" w:eastAsia="Times New Roman" w:hAnsi="Arial" w:cs="Arial"/>
                <w:color w:val="000000"/>
                <w:lang w:eastAsia="es-CO"/>
              </w:rPr>
            </w:pPr>
            <w:r w:rsidRPr="00F223A4">
              <w:rPr>
                <w:rFonts w:ascii="Arial" w:eastAsia="Times New Roman" w:hAnsi="Arial" w:cs="Arial"/>
                <w:color w:val="000000"/>
                <w:lang w:eastAsia="es-CO"/>
              </w:rPr>
              <w:t>RENDIMIENTOS FINANCIEROS-GRATUIDAD</w:t>
            </w:r>
          </w:p>
        </w:tc>
        <w:tc>
          <w:tcPr>
            <w:tcW w:w="1587" w:type="dxa"/>
            <w:tcBorders>
              <w:top w:val="nil"/>
              <w:left w:val="nil"/>
              <w:bottom w:val="single" w:sz="4" w:space="0" w:color="auto"/>
              <w:right w:val="single" w:sz="4" w:space="0" w:color="auto"/>
            </w:tcBorders>
            <w:vAlign w:val="center"/>
            <w:hideMark/>
          </w:tcPr>
          <w:p w14:paraId="4D428B0C" w14:textId="77777777" w:rsidR="00F607C6" w:rsidRPr="00F223A4" w:rsidRDefault="00F607C6" w:rsidP="00F607C6">
            <w:pPr>
              <w:spacing w:after="0" w:line="240" w:lineRule="auto"/>
              <w:jc w:val="right"/>
              <w:rPr>
                <w:rFonts w:ascii="Arial" w:eastAsia="Times New Roman" w:hAnsi="Arial" w:cs="Arial"/>
                <w:color w:val="000000"/>
                <w:lang w:eastAsia="es-CO"/>
              </w:rPr>
            </w:pPr>
            <w:r w:rsidRPr="00F223A4">
              <w:rPr>
                <w:rFonts w:ascii="Arial" w:eastAsia="Times New Roman" w:hAnsi="Arial" w:cs="Arial"/>
                <w:color w:val="000000"/>
                <w:lang w:eastAsia="es-CO"/>
              </w:rPr>
              <w:t>800,000.00</w:t>
            </w:r>
          </w:p>
        </w:tc>
        <w:tc>
          <w:tcPr>
            <w:tcW w:w="2475" w:type="dxa"/>
            <w:tcBorders>
              <w:top w:val="nil"/>
              <w:left w:val="nil"/>
              <w:bottom w:val="single" w:sz="4" w:space="0" w:color="auto"/>
              <w:right w:val="single" w:sz="4" w:space="0" w:color="auto"/>
            </w:tcBorders>
            <w:noWrap/>
            <w:vAlign w:val="bottom"/>
            <w:hideMark/>
          </w:tcPr>
          <w:p w14:paraId="0CDD2F9E" w14:textId="0346DF1E" w:rsidR="00F607C6" w:rsidRPr="00F223A4" w:rsidRDefault="00F607C6" w:rsidP="00F607C6">
            <w:pPr>
              <w:spacing w:after="0" w:line="240" w:lineRule="auto"/>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546,939.00 </w:t>
            </w:r>
          </w:p>
        </w:tc>
      </w:tr>
      <w:tr w:rsidR="00F607C6" w:rsidRPr="00F223A4" w14:paraId="38992D37" w14:textId="77777777" w:rsidTr="00F607C6">
        <w:trPr>
          <w:trHeight w:val="300"/>
        </w:trPr>
        <w:tc>
          <w:tcPr>
            <w:tcW w:w="4390" w:type="dxa"/>
            <w:tcBorders>
              <w:top w:val="nil"/>
              <w:left w:val="single" w:sz="4" w:space="0" w:color="auto"/>
              <w:bottom w:val="single" w:sz="4" w:space="0" w:color="auto"/>
              <w:right w:val="single" w:sz="4" w:space="0" w:color="auto"/>
            </w:tcBorders>
            <w:noWrap/>
            <w:vAlign w:val="bottom"/>
            <w:hideMark/>
          </w:tcPr>
          <w:p w14:paraId="5435E7B8" w14:textId="77777777" w:rsidR="00F607C6" w:rsidRPr="00F223A4" w:rsidRDefault="00F607C6" w:rsidP="00F607C6">
            <w:pPr>
              <w:spacing w:after="0" w:line="240" w:lineRule="auto"/>
              <w:rPr>
                <w:rFonts w:ascii="Arial" w:eastAsia="Times New Roman" w:hAnsi="Arial" w:cs="Arial"/>
                <w:color w:val="000000"/>
                <w:lang w:eastAsia="es-CO"/>
              </w:rPr>
            </w:pPr>
            <w:r w:rsidRPr="00F223A4">
              <w:rPr>
                <w:rFonts w:ascii="Arial" w:eastAsia="Times New Roman" w:hAnsi="Arial" w:cs="Arial"/>
                <w:color w:val="000000"/>
                <w:lang w:eastAsia="es-CO"/>
              </w:rPr>
              <w:t>RENDIMIENTOS FINANCIEROS-REC PROPIOS</w:t>
            </w:r>
          </w:p>
        </w:tc>
        <w:tc>
          <w:tcPr>
            <w:tcW w:w="1587" w:type="dxa"/>
            <w:tcBorders>
              <w:top w:val="nil"/>
              <w:left w:val="nil"/>
              <w:bottom w:val="single" w:sz="4" w:space="0" w:color="auto"/>
              <w:right w:val="single" w:sz="4" w:space="0" w:color="auto"/>
            </w:tcBorders>
            <w:vAlign w:val="center"/>
            <w:hideMark/>
          </w:tcPr>
          <w:p w14:paraId="330759C8" w14:textId="77777777" w:rsidR="00F607C6" w:rsidRPr="00F223A4" w:rsidRDefault="00F607C6" w:rsidP="00F607C6">
            <w:pPr>
              <w:spacing w:after="0" w:line="240" w:lineRule="auto"/>
              <w:jc w:val="right"/>
              <w:rPr>
                <w:rFonts w:ascii="Arial" w:eastAsia="Times New Roman" w:hAnsi="Arial" w:cs="Arial"/>
                <w:color w:val="000000"/>
                <w:lang w:eastAsia="es-CO"/>
              </w:rPr>
            </w:pPr>
            <w:r w:rsidRPr="00F223A4">
              <w:rPr>
                <w:rFonts w:ascii="Arial" w:eastAsia="Times New Roman" w:hAnsi="Arial" w:cs="Arial"/>
                <w:color w:val="000000"/>
                <w:lang w:eastAsia="es-CO"/>
              </w:rPr>
              <w:t>1,100.00</w:t>
            </w:r>
          </w:p>
        </w:tc>
        <w:tc>
          <w:tcPr>
            <w:tcW w:w="2475" w:type="dxa"/>
            <w:tcBorders>
              <w:top w:val="nil"/>
              <w:left w:val="nil"/>
              <w:bottom w:val="single" w:sz="4" w:space="0" w:color="auto"/>
              <w:right w:val="single" w:sz="4" w:space="0" w:color="auto"/>
            </w:tcBorders>
            <w:noWrap/>
            <w:vAlign w:val="bottom"/>
            <w:hideMark/>
          </w:tcPr>
          <w:p w14:paraId="3C0C22A0" w14:textId="77777777" w:rsidR="00F607C6" w:rsidRPr="00F223A4" w:rsidRDefault="00F607C6" w:rsidP="00F607C6">
            <w:pPr>
              <w:spacing w:after="0" w:line="240" w:lineRule="auto"/>
              <w:jc w:val="right"/>
              <w:rPr>
                <w:rFonts w:ascii="Arial" w:eastAsia="Times New Roman" w:hAnsi="Arial" w:cs="Arial"/>
                <w:color w:val="000000"/>
                <w:lang w:eastAsia="es-CO"/>
              </w:rPr>
            </w:pPr>
            <w:r w:rsidRPr="00F223A4">
              <w:rPr>
                <w:rFonts w:ascii="Arial" w:eastAsia="Times New Roman" w:hAnsi="Arial" w:cs="Arial"/>
                <w:color w:val="000000"/>
                <w:lang w:eastAsia="es-CO"/>
              </w:rPr>
              <w:t> </w:t>
            </w:r>
          </w:p>
        </w:tc>
      </w:tr>
      <w:tr w:rsidR="00F607C6" w:rsidRPr="00F223A4" w14:paraId="16F8CCAA" w14:textId="77777777" w:rsidTr="000B41AE">
        <w:trPr>
          <w:trHeight w:val="315"/>
        </w:trPr>
        <w:tc>
          <w:tcPr>
            <w:tcW w:w="4390"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7686FB2" w14:textId="77777777" w:rsidR="00F607C6" w:rsidRPr="00F223A4" w:rsidRDefault="00F607C6" w:rsidP="00F607C6">
            <w:pPr>
              <w:spacing w:after="0" w:line="240" w:lineRule="auto"/>
              <w:rPr>
                <w:rFonts w:ascii="Arial" w:eastAsia="Times New Roman" w:hAnsi="Arial" w:cs="Arial"/>
                <w:b/>
                <w:bCs/>
                <w:color w:val="000000"/>
                <w:lang w:eastAsia="es-CO"/>
              </w:rPr>
            </w:pPr>
            <w:r w:rsidRPr="00F223A4">
              <w:rPr>
                <w:rFonts w:ascii="Arial" w:eastAsia="Times New Roman" w:hAnsi="Arial" w:cs="Arial"/>
                <w:b/>
                <w:bCs/>
                <w:color w:val="000000"/>
                <w:lang w:eastAsia="es-CO"/>
              </w:rPr>
              <w:t>TOTAL</w:t>
            </w:r>
          </w:p>
        </w:tc>
        <w:tc>
          <w:tcPr>
            <w:tcW w:w="1587" w:type="dxa"/>
            <w:tcBorders>
              <w:top w:val="nil"/>
              <w:left w:val="nil"/>
              <w:bottom w:val="single" w:sz="4" w:space="0" w:color="auto"/>
              <w:right w:val="single" w:sz="4" w:space="0" w:color="auto"/>
            </w:tcBorders>
            <w:shd w:val="clear" w:color="auto" w:fill="C5E0B3" w:themeFill="accent6" w:themeFillTint="66"/>
            <w:vAlign w:val="center"/>
            <w:hideMark/>
          </w:tcPr>
          <w:p w14:paraId="2C91DBE7" w14:textId="77777777" w:rsidR="00F607C6" w:rsidRPr="00F223A4" w:rsidRDefault="00F607C6" w:rsidP="00F607C6">
            <w:pPr>
              <w:spacing w:after="0" w:line="240" w:lineRule="auto"/>
              <w:jc w:val="right"/>
              <w:rPr>
                <w:rFonts w:ascii="Arial" w:eastAsia="Times New Roman" w:hAnsi="Arial" w:cs="Arial"/>
                <w:b/>
                <w:bCs/>
                <w:color w:val="000000"/>
                <w:lang w:eastAsia="es-CO"/>
              </w:rPr>
            </w:pPr>
            <w:r w:rsidRPr="00F223A4">
              <w:rPr>
                <w:rFonts w:ascii="Arial" w:eastAsia="Times New Roman" w:hAnsi="Arial" w:cs="Arial"/>
                <w:b/>
                <w:bCs/>
                <w:color w:val="000000"/>
                <w:lang w:eastAsia="es-CO"/>
              </w:rPr>
              <w:t>96,286,587.96</w:t>
            </w:r>
          </w:p>
        </w:tc>
        <w:tc>
          <w:tcPr>
            <w:tcW w:w="2475" w:type="dxa"/>
            <w:tcBorders>
              <w:top w:val="nil"/>
              <w:left w:val="nil"/>
              <w:bottom w:val="single" w:sz="4" w:space="0" w:color="auto"/>
              <w:right w:val="single" w:sz="4" w:space="0" w:color="auto"/>
            </w:tcBorders>
            <w:shd w:val="clear" w:color="auto" w:fill="C5E0B3" w:themeFill="accent6" w:themeFillTint="66"/>
            <w:vAlign w:val="center"/>
            <w:hideMark/>
          </w:tcPr>
          <w:p w14:paraId="72ADF765" w14:textId="77777777" w:rsidR="00F607C6" w:rsidRPr="00F223A4" w:rsidRDefault="00F607C6" w:rsidP="00F607C6">
            <w:pPr>
              <w:spacing w:after="0" w:line="240" w:lineRule="auto"/>
              <w:jc w:val="right"/>
              <w:rPr>
                <w:rFonts w:ascii="Arial" w:eastAsia="Times New Roman" w:hAnsi="Arial" w:cs="Arial"/>
                <w:b/>
                <w:bCs/>
                <w:color w:val="000000"/>
                <w:lang w:eastAsia="es-CO"/>
              </w:rPr>
            </w:pPr>
            <w:r w:rsidRPr="00F223A4">
              <w:rPr>
                <w:rFonts w:ascii="Arial" w:eastAsia="Times New Roman" w:hAnsi="Arial" w:cs="Arial"/>
                <w:b/>
                <w:bCs/>
                <w:color w:val="000000"/>
                <w:lang w:eastAsia="es-CO"/>
              </w:rPr>
              <w:t>94,781,910.00</w:t>
            </w:r>
          </w:p>
        </w:tc>
      </w:tr>
    </w:tbl>
    <w:p w14:paraId="0F9EDA21" w14:textId="77777777" w:rsidR="00F607C6" w:rsidRPr="00F223A4" w:rsidRDefault="00F607C6" w:rsidP="00694624">
      <w:pPr>
        <w:jc w:val="both"/>
        <w:rPr>
          <w:rFonts w:ascii="Arial" w:hAnsi="Arial" w:cs="Arial"/>
        </w:rPr>
      </w:pPr>
    </w:p>
    <w:p w14:paraId="60D0E10D" w14:textId="39C7B113" w:rsidR="00694624" w:rsidRPr="00F223A4" w:rsidRDefault="00F607C6" w:rsidP="000B41AE">
      <w:pPr>
        <w:ind w:left="709" w:firstLine="425"/>
        <w:jc w:val="both"/>
        <w:rPr>
          <w:rFonts w:ascii="Arial" w:hAnsi="Arial" w:cs="Arial"/>
        </w:rPr>
      </w:pPr>
      <w:r w:rsidRPr="00F223A4">
        <w:rPr>
          <w:rFonts w:ascii="Arial" w:hAnsi="Arial" w:cs="Arial"/>
          <w:noProof/>
          <w:lang w:eastAsia="es-CO"/>
        </w:rPr>
        <w:lastRenderedPageBreak/>
        <w:drawing>
          <wp:inline distT="0" distB="0" distL="0" distR="0" wp14:anchorId="78DFFC4C" wp14:editId="43DEDD87">
            <wp:extent cx="4572000" cy="2743200"/>
            <wp:effectExtent l="0" t="0" r="0" b="0"/>
            <wp:docPr id="976108655" name="Gráfico 1">
              <a:extLst xmlns:a="http://schemas.openxmlformats.org/drawingml/2006/main">
                <a:ext uri="{FF2B5EF4-FFF2-40B4-BE49-F238E27FC236}">
                  <a16:creationId xmlns:a16="http://schemas.microsoft.com/office/drawing/2014/main" id="{F7E404AD-BB3F-EE5E-F969-95D2BBA0A2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D3315C" w14:textId="6D7D581C" w:rsidR="00245D09" w:rsidRPr="00F223A4" w:rsidRDefault="00245D09" w:rsidP="00245D09">
      <w:pPr>
        <w:spacing w:after="0" w:line="240" w:lineRule="auto"/>
        <w:jc w:val="center"/>
        <w:rPr>
          <w:rFonts w:ascii="Arial" w:eastAsia="Times New Roman" w:hAnsi="Arial" w:cs="Arial"/>
          <w:b/>
          <w:bCs/>
          <w:color w:val="000000"/>
          <w:lang w:eastAsia="es-CO"/>
          <w14:shadow w14:blurRad="50800" w14:dist="38100" w14:dir="2700000" w14:sx="100000" w14:sy="100000" w14:kx="0" w14:ky="0" w14:algn="tl">
            <w14:srgbClr w14:val="000000">
              <w14:alpha w14:val="60000"/>
            </w14:srgbClr>
          </w14:shadow>
        </w:rPr>
      </w:pPr>
      <w:r w:rsidRPr="00F223A4">
        <w:rPr>
          <w:rFonts w:ascii="Arial" w:eastAsia="Times New Roman" w:hAnsi="Arial" w:cs="Arial"/>
          <w:b/>
          <w:bCs/>
          <w:color w:val="000000"/>
          <w:lang w:eastAsia="es-CO"/>
          <w14:shadow w14:blurRad="50800" w14:dist="38100" w14:dir="2700000" w14:sx="100000" w14:sy="100000" w14:kx="0" w14:ky="0" w14:algn="tl">
            <w14:srgbClr w14:val="000000">
              <w14:alpha w14:val="60000"/>
            </w14:srgbClr>
          </w14:shadow>
        </w:rPr>
        <w:t>Informe Financiero</w:t>
      </w:r>
    </w:p>
    <w:tbl>
      <w:tblPr>
        <w:tblStyle w:val="Tablaconcuadrcula"/>
        <w:tblW w:w="9247" w:type="dxa"/>
        <w:tblLook w:val="04A0" w:firstRow="1" w:lastRow="0" w:firstColumn="1" w:lastColumn="0" w:noHBand="0" w:noVBand="1"/>
      </w:tblPr>
      <w:tblGrid>
        <w:gridCol w:w="3666"/>
        <w:gridCol w:w="2480"/>
        <w:gridCol w:w="1140"/>
        <w:gridCol w:w="1954"/>
        <w:gridCol w:w="7"/>
      </w:tblGrid>
      <w:tr w:rsidR="00F607C6" w:rsidRPr="00F223A4" w14:paraId="5E5274B5" w14:textId="77777777" w:rsidTr="000B41AE">
        <w:trPr>
          <w:trHeight w:val="390"/>
        </w:trPr>
        <w:tc>
          <w:tcPr>
            <w:tcW w:w="9247" w:type="dxa"/>
            <w:gridSpan w:val="5"/>
            <w:shd w:val="clear" w:color="auto" w:fill="C5E0B3" w:themeFill="accent6" w:themeFillTint="66"/>
            <w:hideMark/>
          </w:tcPr>
          <w:p w14:paraId="79FF9DB7" w14:textId="77777777" w:rsidR="00F607C6" w:rsidRPr="00F223A4" w:rsidRDefault="00F607C6" w:rsidP="00F607C6">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INGRESOS</w:t>
            </w:r>
          </w:p>
        </w:tc>
      </w:tr>
      <w:tr w:rsidR="00F607C6" w:rsidRPr="00F223A4" w14:paraId="0A21B4F9" w14:textId="77777777" w:rsidTr="000B41AE">
        <w:trPr>
          <w:gridAfter w:val="1"/>
          <w:wAfter w:w="7" w:type="dxa"/>
          <w:trHeight w:val="405"/>
        </w:trPr>
        <w:tc>
          <w:tcPr>
            <w:tcW w:w="3676" w:type="dxa"/>
            <w:shd w:val="clear" w:color="auto" w:fill="C5E0B3" w:themeFill="accent6" w:themeFillTint="66"/>
            <w:hideMark/>
          </w:tcPr>
          <w:p w14:paraId="1C542E14" w14:textId="77777777" w:rsidR="00F607C6" w:rsidRPr="00F223A4" w:rsidRDefault="00F607C6" w:rsidP="00F607C6">
            <w:pPr>
              <w:rPr>
                <w:rFonts w:ascii="Arial" w:eastAsia="Times New Roman" w:hAnsi="Arial" w:cs="Arial"/>
                <w:b/>
                <w:bCs/>
                <w:color w:val="000000"/>
                <w:lang w:eastAsia="es-CO"/>
              </w:rPr>
            </w:pPr>
            <w:r w:rsidRPr="00F223A4">
              <w:rPr>
                <w:rFonts w:ascii="Arial" w:eastAsia="Times New Roman" w:hAnsi="Arial" w:cs="Arial"/>
                <w:b/>
                <w:bCs/>
                <w:color w:val="000000"/>
                <w:lang w:eastAsia="es-CO"/>
              </w:rPr>
              <w:t>DESCRICION</w:t>
            </w:r>
          </w:p>
        </w:tc>
        <w:tc>
          <w:tcPr>
            <w:tcW w:w="2400" w:type="dxa"/>
            <w:shd w:val="clear" w:color="auto" w:fill="C5E0B3" w:themeFill="accent6" w:themeFillTint="66"/>
            <w:hideMark/>
          </w:tcPr>
          <w:p w14:paraId="64788570" w14:textId="77777777" w:rsidR="00F607C6" w:rsidRPr="00F223A4" w:rsidRDefault="00F607C6" w:rsidP="00F607C6">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RUBRO</w:t>
            </w:r>
          </w:p>
        </w:tc>
        <w:tc>
          <w:tcPr>
            <w:tcW w:w="1144" w:type="dxa"/>
            <w:shd w:val="clear" w:color="auto" w:fill="C5E0B3" w:themeFill="accent6" w:themeFillTint="66"/>
            <w:hideMark/>
          </w:tcPr>
          <w:p w14:paraId="7EA40129" w14:textId="77777777" w:rsidR="00F607C6" w:rsidRPr="00F223A4" w:rsidRDefault="00F607C6" w:rsidP="00F607C6">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FUENTE</w:t>
            </w:r>
          </w:p>
        </w:tc>
        <w:tc>
          <w:tcPr>
            <w:tcW w:w="2020" w:type="dxa"/>
            <w:shd w:val="clear" w:color="auto" w:fill="C5E0B3" w:themeFill="accent6" w:themeFillTint="66"/>
            <w:hideMark/>
          </w:tcPr>
          <w:p w14:paraId="74CD7C2D" w14:textId="77777777" w:rsidR="00F607C6" w:rsidRPr="00F223A4" w:rsidRDefault="00F607C6" w:rsidP="00F607C6">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VALOR</w:t>
            </w:r>
          </w:p>
        </w:tc>
      </w:tr>
      <w:tr w:rsidR="00F607C6" w:rsidRPr="00F223A4" w14:paraId="1BCF97DB" w14:textId="77777777" w:rsidTr="000B41AE">
        <w:trPr>
          <w:gridAfter w:val="1"/>
          <w:wAfter w:w="7" w:type="dxa"/>
          <w:trHeight w:val="330"/>
        </w:trPr>
        <w:tc>
          <w:tcPr>
            <w:tcW w:w="3676" w:type="dxa"/>
            <w:hideMark/>
          </w:tcPr>
          <w:p w14:paraId="4A287A37"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Certificados y Constancias</w:t>
            </w:r>
          </w:p>
        </w:tc>
        <w:tc>
          <w:tcPr>
            <w:tcW w:w="2400" w:type="dxa"/>
            <w:hideMark/>
          </w:tcPr>
          <w:p w14:paraId="0DE56DF2"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1.1.02.02.015</w:t>
            </w:r>
          </w:p>
        </w:tc>
        <w:tc>
          <w:tcPr>
            <w:tcW w:w="1144" w:type="dxa"/>
            <w:hideMark/>
          </w:tcPr>
          <w:p w14:paraId="35B787D9" w14:textId="77777777" w:rsidR="00F607C6" w:rsidRPr="00F223A4" w:rsidRDefault="00F607C6" w:rsidP="00F607C6">
            <w:pPr>
              <w:jc w:val="center"/>
              <w:rPr>
                <w:rFonts w:ascii="Arial" w:eastAsia="Times New Roman" w:hAnsi="Arial" w:cs="Arial"/>
                <w:color w:val="000000"/>
                <w:lang w:eastAsia="es-CO"/>
              </w:rPr>
            </w:pPr>
            <w:r w:rsidRPr="00F223A4">
              <w:rPr>
                <w:rFonts w:ascii="Arial" w:eastAsia="Times New Roman" w:hAnsi="Arial" w:cs="Arial"/>
                <w:color w:val="000000"/>
                <w:lang w:eastAsia="es-CO"/>
              </w:rPr>
              <w:t>RP</w:t>
            </w:r>
          </w:p>
        </w:tc>
        <w:tc>
          <w:tcPr>
            <w:tcW w:w="2020" w:type="dxa"/>
            <w:hideMark/>
          </w:tcPr>
          <w:p w14:paraId="5CE36CBE"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5,000.00</w:t>
            </w:r>
          </w:p>
        </w:tc>
      </w:tr>
      <w:tr w:rsidR="00F607C6" w:rsidRPr="00F223A4" w14:paraId="3092EBE1" w14:textId="77777777" w:rsidTr="000B41AE">
        <w:trPr>
          <w:gridAfter w:val="1"/>
          <w:wAfter w:w="7" w:type="dxa"/>
          <w:trHeight w:val="630"/>
        </w:trPr>
        <w:tc>
          <w:tcPr>
            <w:tcW w:w="3676" w:type="dxa"/>
            <w:hideMark/>
          </w:tcPr>
          <w:p w14:paraId="06017671" w14:textId="6E811C78"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Recursos de Gratuidad -   Resolución006171 DEL 27 DE MARZO DE 2025</w:t>
            </w:r>
          </w:p>
        </w:tc>
        <w:tc>
          <w:tcPr>
            <w:tcW w:w="2400" w:type="dxa"/>
            <w:hideMark/>
          </w:tcPr>
          <w:p w14:paraId="01298447"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1.1.02.06.001.01.03.02</w:t>
            </w:r>
          </w:p>
        </w:tc>
        <w:tc>
          <w:tcPr>
            <w:tcW w:w="1144" w:type="dxa"/>
            <w:hideMark/>
          </w:tcPr>
          <w:p w14:paraId="30C44640" w14:textId="77777777" w:rsidR="00F607C6" w:rsidRPr="00F223A4" w:rsidRDefault="00F607C6" w:rsidP="00F607C6">
            <w:pPr>
              <w:jc w:val="center"/>
              <w:rPr>
                <w:rFonts w:ascii="Arial" w:eastAsia="Times New Roman" w:hAnsi="Arial" w:cs="Arial"/>
                <w:color w:val="000000"/>
                <w:lang w:eastAsia="es-CO"/>
              </w:rPr>
            </w:pPr>
            <w:r w:rsidRPr="00F223A4">
              <w:rPr>
                <w:rFonts w:ascii="Arial" w:eastAsia="Times New Roman" w:hAnsi="Arial" w:cs="Arial"/>
                <w:color w:val="000000"/>
                <w:lang w:eastAsia="es-CO"/>
              </w:rPr>
              <w:t>RG</w:t>
            </w:r>
          </w:p>
        </w:tc>
        <w:tc>
          <w:tcPr>
            <w:tcW w:w="2020" w:type="dxa"/>
            <w:hideMark/>
          </w:tcPr>
          <w:p w14:paraId="74C7D067"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26,280,621.00 </w:t>
            </w:r>
          </w:p>
        </w:tc>
      </w:tr>
      <w:tr w:rsidR="00F607C6" w:rsidRPr="00F223A4" w14:paraId="644BED0A" w14:textId="77777777" w:rsidTr="000B41AE">
        <w:trPr>
          <w:gridAfter w:val="1"/>
          <w:wAfter w:w="7" w:type="dxa"/>
          <w:trHeight w:val="615"/>
        </w:trPr>
        <w:tc>
          <w:tcPr>
            <w:tcW w:w="3676" w:type="dxa"/>
            <w:hideMark/>
          </w:tcPr>
          <w:p w14:paraId="0F6FDA8D" w14:textId="03C89C2E"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Recursos Formación Integral -   Resolución006171 DEL 27 DE MARZO DE 2025</w:t>
            </w:r>
          </w:p>
        </w:tc>
        <w:tc>
          <w:tcPr>
            <w:tcW w:w="2400" w:type="dxa"/>
            <w:hideMark/>
          </w:tcPr>
          <w:p w14:paraId="51201575"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1.1.02.06.001.01.03.02</w:t>
            </w:r>
          </w:p>
        </w:tc>
        <w:tc>
          <w:tcPr>
            <w:tcW w:w="1144" w:type="dxa"/>
            <w:hideMark/>
          </w:tcPr>
          <w:p w14:paraId="56E41939" w14:textId="77777777" w:rsidR="00F607C6" w:rsidRPr="00F223A4" w:rsidRDefault="00F607C6" w:rsidP="00F607C6">
            <w:pPr>
              <w:jc w:val="center"/>
              <w:rPr>
                <w:rFonts w:ascii="Arial" w:eastAsia="Times New Roman" w:hAnsi="Arial" w:cs="Arial"/>
                <w:color w:val="000000"/>
                <w:lang w:eastAsia="es-CO"/>
              </w:rPr>
            </w:pPr>
            <w:r w:rsidRPr="00F223A4">
              <w:rPr>
                <w:rFonts w:ascii="Arial" w:eastAsia="Times New Roman" w:hAnsi="Arial" w:cs="Arial"/>
                <w:color w:val="000000"/>
                <w:lang w:eastAsia="es-CO"/>
              </w:rPr>
              <w:t>FI</w:t>
            </w:r>
          </w:p>
        </w:tc>
        <w:tc>
          <w:tcPr>
            <w:tcW w:w="2020" w:type="dxa"/>
            <w:hideMark/>
          </w:tcPr>
          <w:p w14:paraId="07A872E2"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35,819,232.00</w:t>
            </w:r>
          </w:p>
        </w:tc>
      </w:tr>
      <w:tr w:rsidR="00F607C6" w:rsidRPr="00F223A4" w14:paraId="398DD93F" w14:textId="77777777" w:rsidTr="000B41AE">
        <w:trPr>
          <w:gridAfter w:val="1"/>
          <w:wAfter w:w="7" w:type="dxa"/>
          <w:trHeight w:val="630"/>
        </w:trPr>
        <w:tc>
          <w:tcPr>
            <w:tcW w:w="3676" w:type="dxa"/>
            <w:hideMark/>
          </w:tcPr>
          <w:p w14:paraId="4FD18787" w14:textId="77ACF592"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Recursos Primera Infancia -   Resolución006171 DEL 27 DE MARZO DE 2025</w:t>
            </w:r>
          </w:p>
        </w:tc>
        <w:tc>
          <w:tcPr>
            <w:tcW w:w="2400" w:type="dxa"/>
            <w:hideMark/>
          </w:tcPr>
          <w:p w14:paraId="3449194A"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1.1.02.06.001.01.03.02</w:t>
            </w:r>
          </w:p>
        </w:tc>
        <w:tc>
          <w:tcPr>
            <w:tcW w:w="1144" w:type="dxa"/>
            <w:hideMark/>
          </w:tcPr>
          <w:p w14:paraId="735BFE27" w14:textId="77777777" w:rsidR="00F607C6" w:rsidRPr="00F223A4" w:rsidRDefault="00F607C6" w:rsidP="00F607C6">
            <w:pPr>
              <w:jc w:val="center"/>
              <w:rPr>
                <w:rFonts w:ascii="Arial" w:eastAsia="Times New Roman" w:hAnsi="Arial" w:cs="Arial"/>
                <w:color w:val="000000"/>
                <w:lang w:eastAsia="es-CO"/>
              </w:rPr>
            </w:pPr>
            <w:r w:rsidRPr="00F223A4">
              <w:rPr>
                <w:rFonts w:ascii="Arial" w:eastAsia="Times New Roman" w:hAnsi="Arial" w:cs="Arial"/>
                <w:color w:val="000000"/>
                <w:lang w:eastAsia="es-CO"/>
              </w:rPr>
              <w:t>PI</w:t>
            </w:r>
          </w:p>
        </w:tc>
        <w:tc>
          <w:tcPr>
            <w:tcW w:w="2020" w:type="dxa"/>
            <w:hideMark/>
          </w:tcPr>
          <w:p w14:paraId="2B3208F1"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12,674,478.00 </w:t>
            </w:r>
          </w:p>
        </w:tc>
      </w:tr>
      <w:tr w:rsidR="00F607C6" w:rsidRPr="00F223A4" w14:paraId="5EF7C641" w14:textId="77777777" w:rsidTr="000B41AE">
        <w:trPr>
          <w:gridAfter w:val="1"/>
          <w:wAfter w:w="7" w:type="dxa"/>
          <w:trHeight w:val="330"/>
        </w:trPr>
        <w:tc>
          <w:tcPr>
            <w:tcW w:w="3676" w:type="dxa"/>
            <w:hideMark/>
          </w:tcPr>
          <w:p w14:paraId="11D41B9C"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Recursos del Balance Gratuidad</w:t>
            </w:r>
          </w:p>
        </w:tc>
        <w:tc>
          <w:tcPr>
            <w:tcW w:w="2400" w:type="dxa"/>
            <w:hideMark/>
          </w:tcPr>
          <w:p w14:paraId="1133DB5C"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1.2.10.02.01</w:t>
            </w:r>
          </w:p>
        </w:tc>
        <w:tc>
          <w:tcPr>
            <w:tcW w:w="1144" w:type="dxa"/>
            <w:hideMark/>
          </w:tcPr>
          <w:p w14:paraId="0D7307EE" w14:textId="77777777" w:rsidR="00F607C6" w:rsidRPr="00F223A4" w:rsidRDefault="00F607C6" w:rsidP="00F607C6">
            <w:pPr>
              <w:jc w:val="center"/>
              <w:rPr>
                <w:rFonts w:ascii="Arial" w:eastAsia="Times New Roman" w:hAnsi="Arial" w:cs="Arial"/>
                <w:color w:val="000000"/>
                <w:lang w:eastAsia="es-CO"/>
              </w:rPr>
            </w:pPr>
            <w:r w:rsidRPr="00F223A4">
              <w:rPr>
                <w:rFonts w:ascii="Arial" w:eastAsia="Times New Roman" w:hAnsi="Arial" w:cs="Arial"/>
                <w:color w:val="000000"/>
                <w:lang w:eastAsia="es-CO"/>
              </w:rPr>
              <w:t>RBG</w:t>
            </w:r>
          </w:p>
        </w:tc>
        <w:tc>
          <w:tcPr>
            <w:tcW w:w="2020" w:type="dxa"/>
            <w:hideMark/>
          </w:tcPr>
          <w:p w14:paraId="1103EF16"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20,630,003.96</w:t>
            </w:r>
          </w:p>
        </w:tc>
      </w:tr>
      <w:tr w:rsidR="00F607C6" w:rsidRPr="00F223A4" w14:paraId="33CD545A" w14:textId="77777777" w:rsidTr="000B41AE">
        <w:trPr>
          <w:gridAfter w:val="1"/>
          <w:wAfter w:w="7" w:type="dxa"/>
          <w:trHeight w:val="330"/>
        </w:trPr>
        <w:tc>
          <w:tcPr>
            <w:tcW w:w="3676" w:type="dxa"/>
            <w:hideMark/>
          </w:tcPr>
          <w:p w14:paraId="627D8C58" w14:textId="2F6DF8A4"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 xml:space="preserve">Recursos del Balance Propios </w:t>
            </w:r>
          </w:p>
        </w:tc>
        <w:tc>
          <w:tcPr>
            <w:tcW w:w="2400" w:type="dxa"/>
            <w:hideMark/>
          </w:tcPr>
          <w:p w14:paraId="057DF8EB"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1.2.10.02.02</w:t>
            </w:r>
          </w:p>
        </w:tc>
        <w:tc>
          <w:tcPr>
            <w:tcW w:w="1144" w:type="dxa"/>
            <w:hideMark/>
          </w:tcPr>
          <w:p w14:paraId="4CC306E4" w14:textId="77777777" w:rsidR="00F607C6" w:rsidRPr="00F223A4" w:rsidRDefault="00F607C6" w:rsidP="00F607C6">
            <w:pPr>
              <w:jc w:val="center"/>
              <w:rPr>
                <w:rFonts w:ascii="Arial" w:eastAsia="Times New Roman" w:hAnsi="Arial" w:cs="Arial"/>
                <w:color w:val="000000"/>
                <w:lang w:eastAsia="es-CO"/>
              </w:rPr>
            </w:pPr>
            <w:r w:rsidRPr="00F223A4">
              <w:rPr>
                <w:rFonts w:ascii="Arial" w:eastAsia="Times New Roman" w:hAnsi="Arial" w:cs="Arial"/>
                <w:color w:val="000000"/>
                <w:lang w:eastAsia="es-CO"/>
              </w:rPr>
              <w:t>RBP</w:t>
            </w:r>
          </w:p>
        </w:tc>
        <w:tc>
          <w:tcPr>
            <w:tcW w:w="2020" w:type="dxa"/>
            <w:hideMark/>
          </w:tcPr>
          <w:p w14:paraId="70EC4985"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81,153.00 </w:t>
            </w:r>
          </w:p>
        </w:tc>
      </w:tr>
      <w:tr w:rsidR="00F607C6" w:rsidRPr="00F223A4" w14:paraId="5D3FB16C" w14:textId="77777777" w:rsidTr="000B41AE">
        <w:trPr>
          <w:gridAfter w:val="1"/>
          <w:wAfter w:w="7" w:type="dxa"/>
          <w:trHeight w:val="315"/>
        </w:trPr>
        <w:tc>
          <w:tcPr>
            <w:tcW w:w="3676" w:type="dxa"/>
            <w:hideMark/>
          </w:tcPr>
          <w:p w14:paraId="6729BCDC"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Rendimientos Financieros (RG)</w:t>
            </w:r>
          </w:p>
        </w:tc>
        <w:tc>
          <w:tcPr>
            <w:tcW w:w="2400" w:type="dxa"/>
            <w:hideMark/>
          </w:tcPr>
          <w:p w14:paraId="473F3EA8"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1.2.05.02.01</w:t>
            </w:r>
          </w:p>
        </w:tc>
        <w:tc>
          <w:tcPr>
            <w:tcW w:w="1144" w:type="dxa"/>
            <w:hideMark/>
          </w:tcPr>
          <w:p w14:paraId="60537ABC" w14:textId="77777777" w:rsidR="00F607C6" w:rsidRPr="00F223A4" w:rsidRDefault="00F607C6" w:rsidP="00F607C6">
            <w:pPr>
              <w:jc w:val="center"/>
              <w:rPr>
                <w:rFonts w:ascii="Arial" w:eastAsia="Times New Roman" w:hAnsi="Arial" w:cs="Arial"/>
                <w:color w:val="000000"/>
                <w:lang w:eastAsia="es-CO"/>
              </w:rPr>
            </w:pPr>
            <w:r w:rsidRPr="00F223A4">
              <w:rPr>
                <w:rFonts w:ascii="Arial" w:eastAsia="Times New Roman" w:hAnsi="Arial" w:cs="Arial"/>
                <w:color w:val="000000"/>
                <w:lang w:eastAsia="es-CO"/>
              </w:rPr>
              <w:t>RG</w:t>
            </w:r>
          </w:p>
        </w:tc>
        <w:tc>
          <w:tcPr>
            <w:tcW w:w="2020" w:type="dxa"/>
            <w:hideMark/>
          </w:tcPr>
          <w:p w14:paraId="7D9877FA"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811,583.00</w:t>
            </w:r>
          </w:p>
        </w:tc>
      </w:tr>
      <w:tr w:rsidR="00F607C6" w:rsidRPr="00F223A4" w14:paraId="1E1FC076" w14:textId="77777777" w:rsidTr="000B41AE">
        <w:trPr>
          <w:gridAfter w:val="1"/>
          <w:wAfter w:w="7" w:type="dxa"/>
          <w:trHeight w:val="330"/>
        </w:trPr>
        <w:tc>
          <w:tcPr>
            <w:tcW w:w="3676" w:type="dxa"/>
            <w:hideMark/>
          </w:tcPr>
          <w:p w14:paraId="6F8662F5"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Rendimientos Financieros (RP)</w:t>
            </w:r>
          </w:p>
        </w:tc>
        <w:tc>
          <w:tcPr>
            <w:tcW w:w="2400" w:type="dxa"/>
            <w:hideMark/>
          </w:tcPr>
          <w:p w14:paraId="118F5255"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1.2.05.02.02</w:t>
            </w:r>
          </w:p>
        </w:tc>
        <w:tc>
          <w:tcPr>
            <w:tcW w:w="1144" w:type="dxa"/>
            <w:hideMark/>
          </w:tcPr>
          <w:p w14:paraId="42564E23" w14:textId="77777777" w:rsidR="00F607C6" w:rsidRPr="00F223A4" w:rsidRDefault="00F607C6" w:rsidP="00F607C6">
            <w:pPr>
              <w:jc w:val="center"/>
              <w:rPr>
                <w:rFonts w:ascii="Arial" w:eastAsia="Times New Roman" w:hAnsi="Arial" w:cs="Arial"/>
                <w:color w:val="000000"/>
                <w:lang w:eastAsia="es-CO"/>
              </w:rPr>
            </w:pPr>
            <w:r w:rsidRPr="00F223A4">
              <w:rPr>
                <w:rFonts w:ascii="Arial" w:eastAsia="Times New Roman" w:hAnsi="Arial" w:cs="Arial"/>
                <w:color w:val="000000"/>
                <w:lang w:eastAsia="es-CO"/>
              </w:rPr>
              <w:t>RP</w:t>
            </w:r>
          </w:p>
        </w:tc>
        <w:tc>
          <w:tcPr>
            <w:tcW w:w="2020" w:type="dxa"/>
            <w:hideMark/>
          </w:tcPr>
          <w:p w14:paraId="04006498"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1,476.00 </w:t>
            </w:r>
          </w:p>
        </w:tc>
      </w:tr>
      <w:tr w:rsidR="00F607C6" w:rsidRPr="00F223A4" w14:paraId="0859CE8E" w14:textId="77777777" w:rsidTr="000B41AE">
        <w:trPr>
          <w:gridAfter w:val="1"/>
          <w:wAfter w:w="7" w:type="dxa"/>
          <w:trHeight w:val="390"/>
        </w:trPr>
        <w:tc>
          <w:tcPr>
            <w:tcW w:w="7220" w:type="dxa"/>
            <w:gridSpan w:val="3"/>
            <w:shd w:val="clear" w:color="auto" w:fill="C5E0B3" w:themeFill="accent6" w:themeFillTint="66"/>
            <w:noWrap/>
            <w:hideMark/>
          </w:tcPr>
          <w:p w14:paraId="43272CE8" w14:textId="77777777" w:rsidR="00F607C6" w:rsidRPr="00F223A4" w:rsidRDefault="00F607C6" w:rsidP="00F607C6">
            <w:pPr>
              <w:jc w:val="center"/>
              <w:rPr>
                <w:rFonts w:ascii="Arial" w:eastAsia="Times New Roman" w:hAnsi="Arial" w:cs="Arial"/>
                <w:b/>
                <w:bCs/>
                <w:color w:val="000000"/>
                <w:lang w:eastAsia="es-CO"/>
              </w:rPr>
            </w:pPr>
            <w:proofErr w:type="gramStart"/>
            <w:r w:rsidRPr="00F223A4">
              <w:rPr>
                <w:rFonts w:ascii="Arial" w:eastAsia="Times New Roman" w:hAnsi="Arial" w:cs="Arial"/>
                <w:b/>
                <w:bCs/>
                <w:color w:val="000000"/>
                <w:lang w:eastAsia="es-CO"/>
              </w:rPr>
              <w:t>TOTAL</w:t>
            </w:r>
            <w:proofErr w:type="gramEnd"/>
            <w:r w:rsidRPr="00F223A4">
              <w:rPr>
                <w:rFonts w:ascii="Arial" w:eastAsia="Times New Roman" w:hAnsi="Arial" w:cs="Arial"/>
                <w:b/>
                <w:bCs/>
                <w:color w:val="000000"/>
                <w:lang w:eastAsia="es-CO"/>
              </w:rPr>
              <w:t xml:space="preserve"> INGRESOS</w:t>
            </w:r>
          </w:p>
        </w:tc>
        <w:tc>
          <w:tcPr>
            <w:tcW w:w="2020" w:type="dxa"/>
            <w:shd w:val="clear" w:color="auto" w:fill="C5E0B3" w:themeFill="accent6" w:themeFillTint="66"/>
            <w:hideMark/>
          </w:tcPr>
          <w:p w14:paraId="50F2A968" w14:textId="77777777" w:rsidR="00F607C6" w:rsidRPr="00F223A4" w:rsidRDefault="00F607C6" w:rsidP="00F607C6">
            <w:pPr>
              <w:jc w:val="right"/>
              <w:rPr>
                <w:rFonts w:ascii="Arial" w:eastAsia="Times New Roman" w:hAnsi="Arial" w:cs="Arial"/>
                <w:b/>
                <w:bCs/>
                <w:color w:val="000000"/>
                <w:lang w:eastAsia="es-CO"/>
              </w:rPr>
            </w:pPr>
            <w:r w:rsidRPr="00F223A4">
              <w:rPr>
                <w:rFonts w:ascii="Arial" w:eastAsia="Times New Roman" w:hAnsi="Arial" w:cs="Arial"/>
                <w:b/>
                <w:bCs/>
                <w:color w:val="000000"/>
                <w:lang w:eastAsia="es-CO"/>
              </w:rPr>
              <w:t>96,303,546.96</w:t>
            </w:r>
          </w:p>
        </w:tc>
      </w:tr>
    </w:tbl>
    <w:p w14:paraId="0E490457" w14:textId="77777777" w:rsidR="00C35274" w:rsidRPr="00F223A4" w:rsidRDefault="00C35274" w:rsidP="00245D09">
      <w:pPr>
        <w:spacing w:after="0" w:line="240" w:lineRule="auto"/>
        <w:jc w:val="center"/>
        <w:rPr>
          <w:rFonts w:ascii="Arial" w:eastAsia="Times New Roman" w:hAnsi="Arial" w:cs="Arial"/>
          <w:color w:val="000000"/>
          <w:lang w:eastAsia="es-CO"/>
          <w14:shadow w14:blurRad="50800" w14:dist="38100" w14:dir="2700000" w14:sx="100000" w14:sy="100000" w14:kx="0" w14:ky="0" w14:algn="tl">
            <w14:srgbClr w14:val="000000">
              <w14:alpha w14:val="60000"/>
            </w14:srgbClr>
          </w14:shadow>
        </w:rPr>
      </w:pPr>
    </w:p>
    <w:p w14:paraId="7F2C9D42" w14:textId="77777777" w:rsidR="000B41AE" w:rsidRPr="00F223A4" w:rsidRDefault="000B41AE" w:rsidP="00245D09">
      <w:pPr>
        <w:spacing w:after="0" w:line="240" w:lineRule="auto"/>
        <w:jc w:val="center"/>
        <w:rPr>
          <w:rFonts w:ascii="Arial" w:eastAsia="Times New Roman" w:hAnsi="Arial" w:cs="Arial"/>
          <w:color w:val="000000"/>
          <w:lang w:eastAsia="es-CO"/>
          <w14:shadow w14:blurRad="50800" w14:dist="38100" w14:dir="2700000" w14:sx="100000" w14:sy="100000" w14:kx="0" w14:ky="0" w14:algn="tl">
            <w14:srgbClr w14:val="000000">
              <w14:alpha w14:val="60000"/>
            </w14:srgbClr>
          </w14:shadow>
        </w:rPr>
      </w:pPr>
    </w:p>
    <w:p w14:paraId="2A012842" w14:textId="77777777" w:rsidR="000B41AE" w:rsidRDefault="000B41AE" w:rsidP="00245D09">
      <w:pPr>
        <w:spacing w:after="0" w:line="240" w:lineRule="auto"/>
        <w:jc w:val="center"/>
        <w:rPr>
          <w:rFonts w:ascii="Arial" w:eastAsia="Times New Roman" w:hAnsi="Arial" w:cs="Arial"/>
          <w:color w:val="000000"/>
          <w:lang w:eastAsia="es-CO"/>
          <w14:shadow w14:blurRad="50800" w14:dist="38100" w14:dir="2700000" w14:sx="100000" w14:sy="100000" w14:kx="0" w14:ky="0" w14:algn="tl">
            <w14:srgbClr w14:val="000000">
              <w14:alpha w14:val="60000"/>
            </w14:srgbClr>
          </w14:shadow>
        </w:rPr>
      </w:pPr>
    </w:p>
    <w:p w14:paraId="42CBA667" w14:textId="77777777" w:rsidR="00802D2C" w:rsidRDefault="00802D2C" w:rsidP="00245D09">
      <w:pPr>
        <w:spacing w:after="0" w:line="240" w:lineRule="auto"/>
        <w:jc w:val="center"/>
        <w:rPr>
          <w:rFonts w:ascii="Arial" w:eastAsia="Times New Roman" w:hAnsi="Arial" w:cs="Arial"/>
          <w:color w:val="000000"/>
          <w:lang w:eastAsia="es-CO"/>
          <w14:shadow w14:blurRad="50800" w14:dist="38100" w14:dir="2700000" w14:sx="100000" w14:sy="100000" w14:kx="0" w14:ky="0" w14:algn="tl">
            <w14:srgbClr w14:val="000000">
              <w14:alpha w14:val="60000"/>
            </w14:srgbClr>
          </w14:shadow>
        </w:rPr>
      </w:pPr>
    </w:p>
    <w:p w14:paraId="4A92C893" w14:textId="77777777" w:rsidR="00802D2C" w:rsidRPr="00F223A4" w:rsidRDefault="00802D2C" w:rsidP="00245D09">
      <w:pPr>
        <w:spacing w:after="0" w:line="240" w:lineRule="auto"/>
        <w:jc w:val="center"/>
        <w:rPr>
          <w:rFonts w:ascii="Arial" w:eastAsia="Times New Roman" w:hAnsi="Arial" w:cs="Arial"/>
          <w:color w:val="000000"/>
          <w:lang w:eastAsia="es-CO"/>
          <w14:shadow w14:blurRad="50800" w14:dist="38100" w14:dir="2700000" w14:sx="100000" w14:sy="100000" w14:kx="0" w14:ky="0" w14:algn="tl">
            <w14:srgbClr w14:val="000000">
              <w14:alpha w14:val="60000"/>
            </w14:srgbClr>
          </w14:shadow>
        </w:rPr>
      </w:pPr>
    </w:p>
    <w:tbl>
      <w:tblPr>
        <w:tblStyle w:val="Tablaconcuadrcula"/>
        <w:tblW w:w="9247" w:type="dxa"/>
        <w:tblLook w:val="04A0" w:firstRow="1" w:lastRow="0" w:firstColumn="1" w:lastColumn="0" w:noHBand="0" w:noVBand="1"/>
      </w:tblPr>
      <w:tblGrid>
        <w:gridCol w:w="3163"/>
        <w:gridCol w:w="2969"/>
        <w:gridCol w:w="1194"/>
        <w:gridCol w:w="1913"/>
        <w:gridCol w:w="8"/>
      </w:tblGrid>
      <w:tr w:rsidR="00F607C6" w:rsidRPr="00F223A4" w14:paraId="2BDFE234" w14:textId="77777777" w:rsidTr="000B41AE">
        <w:trPr>
          <w:trHeight w:val="390"/>
        </w:trPr>
        <w:tc>
          <w:tcPr>
            <w:tcW w:w="9247" w:type="dxa"/>
            <w:gridSpan w:val="5"/>
            <w:shd w:val="clear" w:color="auto" w:fill="C5E0B3" w:themeFill="accent6" w:themeFillTint="66"/>
            <w:hideMark/>
          </w:tcPr>
          <w:p w14:paraId="33F3D284" w14:textId="77777777" w:rsidR="00F607C6" w:rsidRPr="00F223A4" w:rsidRDefault="00F607C6" w:rsidP="00F607C6">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lastRenderedPageBreak/>
              <w:t>GASTOS</w:t>
            </w:r>
          </w:p>
        </w:tc>
      </w:tr>
      <w:tr w:rsidR="00F607C6" w:rsidRPr="00F223A4" w14:paraId="08AADFEB" w14:textId="77777777" w:rsidTr="000B41AE">
        <w:trPr>
          <w:gridAfter w:val="1"/>
          <w:wAfter w:w="9" w:type="dxa"/>
          <w:trHeight w:val="405"/>
        </w:trPr>
        <w:tc>
          <w:tcPr>
            <w:tcW w:w="3676" w:type="dxa"/>
            <w:shd w:val="clear" w:color="auto" w:fill="C5E0B3" w:themeFill="accent6" w:themeFillTint="66"/>
            <w:hideMark/>
          </w:tcPr>
          <w:p w14:paraId="46F5ACF9" w14:textId="77777777" w:rsidR="00F607C6" w:rsidRPr="00F223A4" w:rsidRDefault="00F607C6" w:rsidP="00F607C6">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DESCRICION</w:t>
            </w:r>
          </w:p>
        </w:tc>
        <w:tc>
          <w:tcPr>
            <w:tcW w:w="2420" w:type="dxa"/>
            <w:shd w:val="clear" w:color="auto" w:fill="C5E0B3" w:themeFill="accent6" w:themeFillTint="66"/>
            <w:hideMark/>
          </w:tcPr>
          <w:p w14:paraId="59F99C41" w14:textId="77777777" w:rsidR="00F607C6" w:rsidRPr="00F223A4" w:rsidRDefault="00F607C6" w:rsidP="00F607C6">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RUBRO</w:t>
            </w:r>
          </w:p>
        </w:tc>
        <w:tc>
          <w:tcPr>
            <w:tcW w:w="1124" w:type="dxa"/>
            <w:shd w:val="clear" w:color="auto" w:fill="C5E0B3" w:themeFill="accent6" w:themeFillTint="66"/>
            <w:hideMark/>
          </w:tcPr>
          <w:p w14:paraId="57EC549C" w14:textId="77777777" w:rsidR="00F607C6" w:rsidRPr="00F223A4" w:rsidRDefault="00F607C6" w:rsidP="00F607C6">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FUENTE</w:t>
            </w:r>
          </w:p>
        </w:tc>
        <w:tc>
          <w:tcPr>
            <w:tcW w:w="2018" w:type="dxa"/>
            <w:shd w:val="clear" w:color="auto" w:fill="C5E0B3" w:themeFill="accent6" w:themeFillTint="66"/>
            <w:hideMark/>
          </w:tcPr>
          <w:p w14:paraId="2076CD33" w14:textId="77777777" w:rsidR="00F607C6" w:rsidRPr="00F223A4" w:rsidRDefault="00F607C6" w:rsidP="00F607C6">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VALOR</w:t>
            </w:r>
          </w:p>
        </w:tc>
      </w:tr>
      <w:tr w:rsidR="00F607C6" w:rsidRPr="00F223A4" w14:paraId="6C2B112E" w14:textId="77777777" w:rsidTr="000B41AE">
        <w:trPr>
          <w:gridAfter w:val="1"/>
          <w:wAfter w:w="9" w:type="dxa"/>
          <w:trHeight w:val="660"/>
        </w:trPr>
        <w:tc>
          <w:tcPr>
            <w:tcW w:w="3676" w:type="dxa"/>
            <w:hideMark/>
          </w:tcPr>
          <w:p w14:paraId="1E5CEB4D"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Máquinas para oficina y contabilidad y sus partes y accesorios (RG)</w:t>
            </w:r>
          </w:p>
        </w:tc>
        <w:tc>
          <w:tcPr>
            <w:tcW w:w="2420" w:type="dxa"/>
            <w:hideMark/>
          </w:tcPr>
          <w:p w14:paraId="6DBBB3E6"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2.1.2.01.01.003.03.01</w:t>
            </w:r>
          </w:p>
        </w:tc>
        <w:tc>
          <w:tcPr>
            <w:tcW w:w="1124" w:type="dxa"/>
            <w:hideMark/>
          </w:tcPr>
          <w:p w14:paraId="54F170F8" w14:textId="77777777" w:rsidR="00F607C6" w:rsidRPr="00F223A4" w:rsidRDefault="00F607C6" w:rsidP="00F607C6">
            <w:pPr>
              <w:jc w:val="center"/>
              <w:rPr>
                <w:rFonts w:ascii="Arial" w:eastAsia="Times New Roman" w:hAnsi="Arial" w:cs="Arial"/>
                <w:color w:val="000000"/>
                <w:lang w:eastAsia="es-CO"/>
              </w:rPr>
            </w:pPr>
            <w:r w:rsidRPr="00F223A4">
              <w:rPr>
                <w:rFonts w:ascii="Arial" w:eastAsia="Times New Roman" w:hAnsi="Arial" w:cs="Arial"/>
                <w:color w:val="000000"/>
                <w:lang w:eastAsia="es-CO"/>
              </w:rPr>
              <w:t>RG</w:t>
            </w:r>
          </w:p>
        </w:tc>
        <w:tc>
          <w:tcPr>
            <w:tcW w:w="2018" w:type="dxa"/>
            <w:hideMark/>
          </w:tcPr>
          <w:p w14:paraId="4D87C205"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2,078,000.00 </w:t>
            </w:r>
          </w:p>
        </w:tc>
      </w:tr>
      <w:tr w:rsidR="00F607C6" w:rsidRPr="00F223A4" w14:paraId="55FA37D3" w14:textId="77777777" w:rsidTr="000B41AE">
        <w:trPr>
          <w:gridAfter w:val="1"/>
          <w:wAfter w:w="9" w:type="dxa"/>
          <w:trHeight w:val="330"/>
        </w:trPr>
        <w:tc>
          <w:tcPr>
            <w:tcW w:w="3676" w:type="dxa"/>
            <w:hideMark/>
          </w:tcPr>
          <w:p w14:paraId="4B3F09F8"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Otros muebles (PI)</w:t>
            </w:r>
          </w:p>
        </w:tc>
        <w:tc>
          <w:tcPr>
            <w:tcW w:w="2420" w:type="dxa"/>
            <w:hideMark/>
          </w:tcPr>
          <w:p w14:paraId="4C6E5D76"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2.1.2.01.01.004.01.01.04</w:t>
            </w:r>
          </w:p>
        </w:tc>
        <w:tc>
          <w:tcPr>
            <w:tcW w:w="1124" w:type="dxa"/>
            <w:hideMark/>
          </w:tcPr>
          <w:p w14:paraId="41046710" w14:textId="77777777" w:rsidR="00F607C6" w:rsidRPr="00F223A4" w:rsidRDefault="00F607C6" w:rsidP="00F607C6">
            <w:pPr>
              <w:jc w:val="center"/>
              <w:rPr>
                <w:rFonts w:ascii="Arial" w:eastAsia="Times New Roman" w:hAnsi="Arial" w:cs="Arial"/>
                <w:color w:val="000000"/>
                <w:lang w:eastAsia="es-CO"/>
              </w:rPr>
            </w:pPr>
            <w:r w:rsidRPr="00F223A4">
              <w:rPr>
                <w:rFonts w:ascii="Arial" w:eastAsia="Times New Roman" w:hAnsi="Arial" w:cs="Arial"/>
                <w:color w:val="000000"/>
                <w:lang w:eastAsia="es-CO"/>
              </w:rPr>
              <w:t>PI</w:t>
            </w:r>
          </w:p>
        </w:tc>
        <w:tc>
          <w:tcPr>
            <w:tcW w:w="2018" w:type="dxa"/>
            <w:hideMark/>
          </w:tcPr>
          <w:p w14:paraId="60F29991" w14:textId="77777777" w:rsidR="00F607C6" w:rsidRPr="00F223A4" w:rsidRDefault="00F607C6" w:rsidP="00F607C6">
            <w:pPr>
              <w:jc w:val="right"/>
              <w:rPr>
                <w:rFonts w:ascii="Arial" w:eastAsia="Times New Roman" w:hAnsi="Arial" w:cs="Arial"/>
                <w:lang w:eastAsia="es-CO"/>
              </w:rPr>
            </w:pPr>
            <w:r w:rsidRPr="00F223A4">
              <w:rPr>
                <w:rFonts w:ascii="Arial" w:eastAsia="Times New Roman" w:hAnsi="Arial" w:cs="Arial"/>
                <w:lang w:eastAsia="es-CO"/>
              </w:rPr>
              <w:t xml:space="preserve">          1,904,000.00 </w:t>
            </w:r>
          </w:p>
        </w:tc>
      </w:tr>
      <w:tr w:rsidR="00F607C6" w:rsidRPr="00F223A4" w14:paraId="6C753F56" w14:textId="77777777" w:rsidTr="000B41AE">
        <w:trPr>
          <w:gridAfter w:val="1"/>
          <w:wAfter w:w="9" w:type="dxa"/>
          <w:trHeight w:val="345"/>
        </w:trPr>
        <w:tc>
          <w:tcPr>
            <w:tcW w:w="3676" w:type="dxa"/>
            <w:hideMark/>
          </w:tcPr>
          <w:p w14:paraId="7B3C85EC"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Instrumentos musicales (FI)</w:t>
            </w:r>
          </w:p>
        </w:tc>
        <w:tc>
          <w:tcPr>
            <w:tcW w:w="2420" w:type="dxa"/>
            <w:hideMark/>
          </w:tcPr>
          <w:p w14:paraId="5BEA9AA1"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2.1.2.01.01.004.01.02</w:t>
            </w:r>
          </w:p>
        </w:tc>
        <w:tc>
          <w:tcPr>
            <w:tcW w:w="1124" w:type="dxa"/>
            <w:hideMark/>
          </w:tcPr>
          <w:p w14:paraId="523B01E8" w14:textId="77777777" w:rsidR="00F607C6" w:rsidRPr="00F223A4" w:rsidRDefault="00F607C6" w:rsidP="00F607C6">
            <w:pPr>
              <w:jc w:val="center"/>
              <w:rPr>
                <w:rFonts w:ascii="Arial" w:eastAsia="Times New Roman" w:hAnsi="Arial" w:cs="Arial"/>
                <w:color w:val="000000"/>
                <w:lang w:eastAsia="es-CO"/>
              </w:rPr>
            </w:pPr>
            <w:r w:rsidRPr="00F223A4">
              <w:rPr>
                <w:rFonts w:ascii="Arial" w:eastAsia="Times New Roman" w:hAnsi="Arial" w:cs="Arial"/>
                <w:color w:val="000000"/>
                <w:lang w:eastAsia="es-CO"/>
              </w:rPr>
              <w:t>FI</w:t>
            </w:r>
          </w:p>
        </w:tc>
        <w:tc>
          <w:tcPr>
            <w:tcW w:w="2018" w:type="dxa"/>
            <w:hideMark/>
          </w:tcPr>
          <w:p w14:paraId="3CC4FEF1"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4,935,000.00 </w:t>
            </w:r>
          </w:p>
        </w:tc>
      </w:tr>
      <w:tr w:rsidR="00F607C6" w:rsidRPr="00F223A4" w14:paraId="575611A7" w14:textId="77777777" w:rsidTr="000B41AE">
        <w:trPr>
          <w:gridAfter w:val="1"/>
          <w:wAfter w:w="9" w:type="dxa"/>
          <w:trHeight w:val="330"/>
        </w:trPr>
        <w:tc>
          <w:tcPr>
            <w:tcW w:w="3676" w:type="dxa"/>
            <w:hideMark/>
          </w:tcPr>
          <w:p w14:paraId="690BB3A3" w14:textId="4FAD6B6A"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Artículos de deporte (FI)</w:t>
            </w:r>
          </w:p>
        </w:tc>
        <w:tc>
          <w:tcPr>
            <w:tcW w:w="2420" w:type="dxa"/>
            <w:hideMark/>
          </w:tcPr>
          <w:p w14:paraId="00F7558D"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2.1.2.01.01.004.01.03</w:t>
            </w:r>
          </w:p>
        </w:tc>
        <w:tc>
          <w:tcPr>
            <w:tcW w:w="1124" w:type="dxa"/>
            <w:hideMark/>
          </w:tcPr>
          <w:p w14:paraId="2B99B3D4" w14:textId="77777777" w:rsidR="00F607C6" w:rsidRPr="00F223A4" w:rsidRDefault="00F607C6" w:rsidP="00F607C6">
            <w:pPr>
              <w:jc w:val="center"/>
              <w:rPr>
                <w:rFonts w:ascii="Arial" w:eastAsia="Times New Roman" w:hAnsi="Arial" w:cs="Arial"/>
                <w:color w:val="000000"/>
                <w:lang w:eastAsia="es-CO"/>
              </w:rPr>
            </w:pPr>
            <w:r w:rsidRPr="00F223A4">
              <w:rPr>
                <w:rFonts w:ascii="Arial" w:eastAsia="Times New Roman" w:hAnsi="Arial" w:cs="Arial"/>
                <w:color w:val="000000"/>
                <w:lang w:eastAsia="es-CO"/>
              </w:rPr>
              <w:t>FI</w:t>
            </w:r>
          </w:p>
        </w:tc>
        <w:tc>
          <w:tcPr>
            <w:tcW w:w="2018" w:type="dxa"/>
            <w:hideMark/>
          </w:tcPr>
          <w:p w14:paraId="429488EF" w14:textId="77777777" w:rsidR="00F607C6" w:rsidRPr="00F223A4" w:rsidRDefault="00F607C6" w:rsidP="00F607C6">
            <w:pPr>
              <w:jc w:val="right"/>
              <w:rPr>
                <w:rFonts w:ascii="Arial" w:eastAsia="Times New Roman" w:hAnsi="Arial" w:cs="Arial"/>
                <w:lang w:eastAsia="es-CO"/>
              </w:rPr>
            </w:pPr>
            <w:r w:rsidRPr="00F223A4">
              <w:rPr>
                <w:rFonts w:ascii="Arial" w:eastAsia="Times New Roman" w:hAnsi="Arial" w:cs="Arial"/>
                <w:lang w:eastAsia="es-CO"/>
              </w:rPr>
              <w:t xml:space="preserve">          4,905,000.00 </w:t>
            </w:r>
          </w:p>
        </w:tc>
      </w:tr>
      <w:tr w:rsidR="00F607C6" w:rsidRPr="00F223A4" w14:paraId="7297218A" w14:textId="77777777" w:rsidTr="000B41AE">
        <w:trPr>
          <w:gridAfter w:val="1"/>
          <w:wAfter w:w="9" w:type="dxa"/>
          <w:trHeight w:val="540"/>
        </w:trPr>
        <w:tc>
          <w:tcPr>
            <w:tcW w:w="3676" w:type="dxa"/>
            <w:hideMark/>
          </w:tcPr>
          <w:p w14:paraId="1BF00724"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Paquetes de software (RG)</w:t>
            </w:r>
          </w:p>
        </w:tc>
        <w:tc>
          <w:tcPr>
            <w:tcW w:w="2420" w:type="dxa"/>
            <w:hideMark/>
          </w:tcPr>
          <w:p w14:paraId="624EB0E4"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2.1.2.01.01.005.02.03.01.01</w:t>
            </w:r>
          </w:p>
        </w:tc>
        <w:tc>
          <w:tcPr>
            <w:tcW w:w="1124" w:type="dxa"/>
            <w:hideMark/>
          </w:tcPr>
          <w:p w14:paraId="7FE4F93C" w14:textId="77777777" w:rsidR="00F607C6" w:rsidRPr="00F223A4" w:rsidRDefault="00F607C6" w:rsidP="00F607C6">
            <w:pPr>
              <w:jc w:val="center"/>
              <w:rPr>
                <w:rFonts w:ascii="Arial" w:eastAsia="Times New Roman" w:hAnsi="Arial" w:cs="Arial"/>
                <w:color w:val="000000"/>
                <w:lang w:eastAsia="es-CO"/>
              </w:rPr>
            </w:pPr>
            <w:r w:rsidRPr="00F223A4">
              <w:rPr>
                <w:rFonts w:ascii="Arial" w:eastAsia="Times New Roman" w:hAnsi="Arial" w:cs="Arial"/>
                <w:color w:val="000000"/>
                <w:lang w:eastAsia="es-CO"/>
              </w:rPr>
              <w:t>RG</w:t>
            </w:r>
          </w:p>
        </w:tc>
        <w:tc>
          <w:tcPr>
            <w:tcW w:w="2018" w:type="dxa"/>
            <w:hideMark/>
          </w:tcPr>
          <w:p w14:paraId="0E3A6DE8"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2,700,000.00 </w:t>
            </w:r>
          </w:p>
        </w:tc>
      </w:tr>
      <w:tr w:rsidR="00F607C6" w:rsidRPr="00F223A4" w14:paraId="69741C0D" w14:textId="77777777" w:rsidTr="000B41AE">
        <w:trPr>
          <w:gridAfter w:val="1"/>
          <w:wAfter w:w="9" w:type="dxa"/>
          <w:trHeight w:val="960"/>
        </w:trPr>
        <w:tc>
          <w:tcPr>
            <w:tcW w:w="3676" w:type="dxa"/>
            <w:hideMark/>
          </w:tcPr>
          <w:p w14:paraId="2AEE972E" w14:textId="10E03F1E"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Dotación institucional de material y medios pedagógicos para el aprendizaje (FI)</w:t>
            </w:r>
          </w:p>
        </w:tc>
        <w:tc>
          <w:tcPr>
            <w:tcW w:w="2420" w:type="dxa"/>
            <w:hideMark/>
          </w:tcPr>
          <w:p w14:paraId="1E2A96DB"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2.1.2.02.01.003.01</w:t>
            </w:r>
          </w:p>
        </w:tc>
        <w:tc>
          <w:tcPr>
            <w:tcW w:w="1124" w:type="dxa"/>
            <w:hideMark/>
          </w:tcPr>
          <w:p w14:paraId="62EA0C8C" w14:textId="77777777" w:rsidR="00F607C6" w:rsidRPr="00F223A4" w:rsidRDefault="00F607C6" w:rsidP="00F607C6">
            <w:pPr>
              <w:jc w:val="center"/>
              <w:rPr>
                <w:rFonts w:ascii="Arial" w:eastAsia="Times New Roman" w:hAnsi="Arial" w:cs="Arial"/>
                <w:color w:val="000000"/>
                <w:lang w:eastAsia="es-CO"/>
              </w:rPr>
            </w:pPr>
            <w:r w:rsidRPr="00F223A4">
              <w:rPr>
                <w:rFonts w:ascii="Arial" w:eastAsia="Times New Roman" w:hAnsi="Arial" w:cs="Arial"/>
                <w:color w:val="000000"/>
                <w:lang w:eastAsia="es-CO"/>
              </w:rPr>
              <w:t>FI</w:t>
            </w:r>
          </w:p>
        </w:tc>
        <w:tc>
          <w:tcPr>
            <w:tcW w:w="2018" w:type="dxa"/>
            <w:hideMark/>
          </w:tcPr>
          <w:p w14:paraId="47F05184" w14:textId="77777777" w:rsidR="00F607C6" w:rsidRPr="00F223A4" w:rsidRDefault="00F607C6" w:rsidP="00F607C6">
            <w:pPr>
              <w:jc w:val="right"/>
              <w:rPr>
                <w:rFonts w:ascii="Arial" w:eastAsia="Times New Roman" w:hAnsi="Arial" w:cs="Arial"/>
                <w:lang w:eastAsia="es-CO"/>
              </w:rPr>
            </w:pPr>
            <w:r w:rsidRPr="00F223A4">
              <w:rPr>
                <w:rFonts w:ascii="Arial" w:eastAsia="Times New Roman" w:hAnsi="Arial" w:cs="Arial"/>
                <w:lang w:eastAsia="es-CO"/>
              </w:rPr>
              <w:t xml:space="preserve">          3,979,000.00 </w:t>
            </w:r>
          </w:p>
        </w:tc>
      </w:tr>
      <w:tr w:rsidR="00F607C6" w:rsidRPr="00F223A4" w14:paraId="6058FD60" w14:textId="77777777" w:rsidTr="000B41AE">
        <w:trPr>
          <w:gridAfter w:val="1"/>
          <w:wAfter w:w="9" w:type="dxa"/>
          <w:trHeight w:val="975"/>
        </w:trPr>
        <w:tc>
          <w:tcPr>
            <w:tcW w:w="3676" w:type="dxa"/>
            <w:hideMark/>
          </w:tcPr>
          <w:p w14:paraId="26651C87" w14:textId="752C5B19"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Dotación institucional de material y medios pedagógicos para el aprendizaje (PI)</w:t>
            </w:r>
          </w:p>
        </w:tc>
        <w:tc>
          <w:tcPr>
            <w:tcW w:w="2420" w:type="dxa"/>
            <w:hideMark/>
          </w:tcPr>
          <w:p w14:paraId="10043FE9"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2.1.2.02.01.003.01</w:t>
            </w:r>
          </w:p>
        </w:tc>
        <w:tc>
          <w:tcPr>
            <w:tcW w:w="1124" w:type="dxa"/>
            <w:hideMark/>
          </w:tcPr>
          <w:p w14:paraId="0E149175" w14:textId="77777777" w:rsidR="00F607C6" w:rsidRPr="00F223A4" w:rsidRDefault="00F607C6" w:rsidP="00F607C6">
            <w:pPr>
              <w:jc w:val="center"/>
              <w:rPr>
                <w:rFonts w:ascii="Arial" w:eastAsia="Times New Roman" w:hAnsi="Arial" w:cs="Arial"/>
                <w:color w:val="000000"/>
                <w:lang w:eastAsia="es-CO"/>
              </w:rPr>
            </w:pPr>
            <w:r w:rsidRPr="00F223A4">
              <w:rPr>
                <w:rFonts w:ascii="Arial" w:eastAsia="Times New Roman" w:hAnsi="Arial" w:cs="Arial"/>
                <w:color w:val="000000"/>
                <w:lang w:eastAsia="es-CO"/>
              </w:rPr>
              <w:t>PI</w:t>
            </w:r>
          </w:p>
        </w:tc>
        <w:tc>
          <w:tcPr>
            <w:tcW w:w="2018" w:type="dxa"/>
            <w:hideMark/>
          </w:tcPr>
          <w:p w14:paraId="461CF7BE"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2,365,000.00 </w:t>
            </w:r>
          </w:p>
        </w:tc>
      </w:tr>
      <w:tr w:rsidR="00F607C6" w:rsidRPr="00F223A4" w14:paraId="4750972F" w14:textId="77777777" w:rsidTr="000B41AE">
        <w:trPr>
          <w:gridAfter w:val="1"/>
          <w:wAfter w:w="9" w:type="dxa"/>
          <w:trHeight w:val="450"/>
        </w:trPr>
        <w:tc>
          <w:tcPr>
            <w:tcW w:w="3676" w:type="dxa"/>
            <w:hideMark/>
          </w:tcPr>
          <w:p w14:paraId="50FD4568" w14:textId="10AEF683"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Adquisición de bienes (FI)</w:t>
            </w:r>
          </w:p>
        </w:tc>
        <w:tc>
          <w:tcPr>
            <w:tcW w:w="2420" w:type="dxa"/>
            <w:hideMark/>
          </w:tcPr>
          <w:p w14:paraId="1F5C9873"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2.1.2.02.01.003.04</w:t>
            </w:r>
          </w:p>
        </w:tc>
        <w:tc>
          <w:tcPr>
            <w:tcW w:w="1124" w:type="dxa"/>
            <w:hideMark/>
          </w:tcPr>
          <w:p w14:paraId="3E513C4F" w14:textId="77777777" w:rsidR="00F607C6" w:rsidRPr="00F223A4" w:rsidRDefault="00F607C6" w:rsidP="00F607C6">
            <w:pPr>
              <w:jc w:val="center"/>
              <w:rPr>
                <w:rFonts w:ascii="Arial" w:eastAsia="Times New Roman" w:hAnsi="Arial" w:cs="Arial"/>
                <w:color w:val="000000"/>
                <w:lang w:eastAsia="es-CO"/>
              </w:rPr>
            </w:pPr>
            <w:r w:rsidRPr="00F223A4">
              <w:rPr>
                <w:rFonts w:ascii="Arial" w:eastAsia="Times New Roman" w:hAnsi="Arial" w:cs="Arial"/>
                <w:color w:val="000000"/>
                <w:lang w:eastAsia="es-CO"/>
              </w:rPr>
              <w:t>FI</w:t>
            </w:r>
          </w:p>
        </w:tc>
        <w:tc>
          <w:tcPr>
            <w:tcW w:w="2018" w:type="dxa"/>
            <w:hideMark/>
          </w:tcPr>
          <w:p w14:paraId="4D8375F2" w14:textId="77777777" w:rsidR="00F607C6" w:rsidRPr="00F223A4" w:rsidRDefault="00F607C6" w:rsidP="00F607C6">
            <w:pPr>
              <w:jc w:val="right"/>
              <w:rPr>
                <w:rFonts w:ascii="Arial" w:eastAsia="Times New Roman" w:hAnsi="Arial" w:cs="Arial"/>
                <w:lang w:eastAsia="es-CO"/>
              </w:rPr>
            </w:pPr>
            <w:r w:rsidRPr="00F223A4">
              <w:rPr>
                <w:rFonts w:ascii="Arial" w:eastAsia="Times New Roman" w:hAnsi="Arial" w:cs="Arial"/>
                <w:lang w:eastAsia="es-CO"/>
              </w:rPr>
              <w:t xml:space="preserve">        15,980,000.00 </w:t>
            </w:r>
          </w:p>
        </w:tc>
      </w:tr>
      <w:tr w:rsidR="00F607C6" w:rsidRPr="00F223A4" w14:paraId="6F6A4421" w14:textId="77777777" w:rsidTr="000B41AE">
        <w:trPr>
          <w:gridAfter w:val="1"/>
          <w:wAfter w:w="9" w:type="dxa"/>
          <w:trHeight w:val="450"/>
        </w:trPr>
        <w:tc>
          <w:tcPr>
            <w:tcW w:w="3676" w:type="dxa"/>
            <w:hideMark/>
          </w:tcPr>
          <w:p w14:paraId="79C4D0D8" w14:textId="14D05DAA"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Adquisición de bienes (PI)</w:t>
            </w:r>
          </w:p>
        </w:tc>
        <w:tc>
          <w:tcPr>
            <w:tcW w:w="2420" w:type="dxa"/>
            <w:hideMark/>
          </w:tcPr>
          <w:p w14:paraId="0E8CE875"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2.1.2.02.01.003.04</w:t>
            </w:r>
          </w:p>
        </w:tc>
        <w:tc>
          <w:tcPr>
            <w:tcW w:w="1124" w:type="dxa"/>
            <w:hideMark/>
          </w:tcPr>
          <w:p w14:paraId="4EBE78E4" w14:textId="77777777" w:rsidR="00F607C6" w:rsidRPr="00F223A4" w:rsidRDefault="00F607C6" w:rsidP="00F607C6">
            <w:pPr>
              <w:jc w:val="center"/>
              <w:rPr>
                <w:rFonts w:ascii="Arial" w:eastAsia="Times New Roman" w:hAnsi="Arial" w:cs="Arial"/>
                <w:color w:val="000000"/>
                <w:lang w:eastAsia="es-CO"/>
              </w:rPr>
            </w:pPr>
            <w:r w:rsidRPr="00F223A4">
              <w:rPr>
                <w:rFonts w:ascii="Arial" w:eastAsia="Times New Roman" w:hAnsi="Arial" w:cs="Arial"/>
                <w:color w:val="000000"/>
                <w:lang w:eastAsia="es-CO"/>
              </w:rPr>
              <w:t>PI</w:t>
            </w:r>
          </w:p>
        </w:tc>
        <w:tc>
          <w:tcPr>
            <w:tcW w:w="2018" w:type="dxa"/>
            <w:hideMark/>
          </w:tcPr>
          <w:p w14:paraId="7C3098FE"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1,204,000.00 </w:t>
            </w:r>
          </w:p>
        </w:tc>
      </w:tr>
      <w:tr w:rsidR="00F607C6" w:rsidRPr="00F223A4" w14:paraId="6FA8A4F2" w14:textId="77777777" w:rsidTr="000B41AE">
        <w:trPr>
          <w:gridAfter w:val="1"/>
          <w:wAfter w:w="9" w:type="dxa"/>
          <w:trHeight w:val="330"/>
        </w:trPr>
        <w:tc>
          <w:tcPr>
            <w:tcW w:w="3676" w:type="dxa"/>
            <w:hideMark/>
          </w:tcPr>
          <w:p w14:paraId="5AC48991" w14:textId="346AF05F"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Adquisición de bienes (RG)</w:t>
            </w:r>
          </w:p>
        </w:tc>
        <w:tc>
          <w:tcPr>
            <w:tcW w:w="2420" w:type="dxa"/>
            <w:hideMark/>
          </w:tcPr>
          <w:p w14:paraId="40DE68F3"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2.1.2.02.01.003.04</w:t>
            </w:r>
          </w:p>
        </w:tc>
        <w:tc>
          <w:tcPr>
            <w:tcW w:w="1124" w:type="dxa"/>
            <w:hideMark/>
          </w:tcPr>
          <w:p w14:paraId="2F6D13FC" w14:textId="77777777" w:rsidR="00F607C6" w:rsidRPr="00F223A4" w:rsidRDefault="00F607C6" w:rsidP="00F607C6">
            <w:pPr>
              <w:jc w:val="center"/>
              <w:rPr>
                <w:rFonts w:ascii="Arial" w:eastAsia="Times New Roman" w:hAnsi="Arial" w:cs="Arial"/>
                <w:color w:val="000000"/>
                <w:lang w:eastAsia="es-CO"/>
              </w:rPr>
            </w:pPr>
            <w:r w:rsidRPr="00F223A4">
              <w:rPr>
                <w:rFonts w:ascii="Arial" w:eastAsia="Times New Roman" w:hAnsi="Arial" w:cs="Arial"/>
                <w:color w:val="000000"/>
                <w:lang w:eastAsia="es-CO"/>
              </w:rPr>
              <w:t>RG</w:t>
            </w:r>
          </w:p>
        </w:tc>
        <w:tc>
          <w:tcPr>
            <w:tcW w:w="2018" w:type="dxa"/>
            <w:hideMark/>
          </w:tcPr>
          <w:p w14:paraId="06A47EFF" w14:textId="77777777" w:rsidR="00F607C6" w:rsidRPr="00F223A4" w:rsidRDefault="00F607C6" w:rsidP="00F607C6">
            <w:pPr>
              <w:jc w:val="right"/>
              <w:rPr>
                <w:rFonts w:ascii="Arial" w:eastAsia="Times New Roman" w:hAnsi="Arial" w:cs="Arial"/>
                <w:lang w:eastAsia="es-CO"/>
              </w:rPr>
            </w:pPr>
            <w:r w:rsidRPr="00F223A4">
              <w:rPr>
                <w:rFonts w:ascii="Arial" w:eastAsia="Times New Roman" w:hAnsi="Arial" w:cs="Arial"/>
                <w:lang w:eastAsia="es-CO"/>
              </w:rPr>
              <w:t xml:space="preserve">        13,780,621.00 </w:t>
            </w:r>
          </w:p>
        </w:tc>
      </w:tr>
      <w:tr w:rsidR="00F607C6" w:rsidRPr="00F223A4" w14:paraId="0E59AB00" w14:textId="77777777" w:rsidTr="000B41AE">
        <w:trPr>
          <w:gridAfter w:val="1"/>
          <w:wAfter w:w="9" w:type="dxa"/>
          <w:trHeight w:val="345"/>
        </w:trPr>
        <w:tc>
          <w:tcPr>
            <w:tcW w:w="3676" w:type="dxa"/>
            <w:hideMark/>
          </w:tcPr>
          <w:p w14:paraId="33CCCD7A" w14:textId="23506866"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Adquisición de bienes (RBG)</w:t>
            </w:r>
          </w:p>
        </w:tc>
        <w:tc>
          <w:tcPr>
            <w:tcW w:w="2420" w:type="dxa"/>
            <w:hideMark/>
          </w:tcPr>
          <w:p w14:paraId="52F39B02"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2.1.2.02.01.003.04</w:t>
            </w:r>
          </w:p>
        </w:tc>
        <w:tc>
          <w:tcPr>
            <w:tcW w:w="1124" w:type="dxa"/>
            <w:hideMark/>
          </w:tcPr>
          <w:p w14:paraId="668E85D3" w14:textId="77777777" w:rsidR="00F607C6" w:rsidRPr="00F223A4" w:rsidRDefault="00F607C6" w:rsidP="00F607C6">
            <w:pPr>
              <w:jc w:val="center"/>
              <w:rPr>
                <w:rFonts w:ascii="Arial" w:eastAsia="Times New Roman" w:hAnsi="Arial" w:cs="Arial"/>
                <w:color w:val="000000"/>
                <w:lang w:eastAsia="es-CO"/>
              </w:rPr>
            </w:pPr>
            <w:r w:rsidRPr="00F223A4">
              <w:rPr>
                <w:rFonts w:ascii="Arial" w:eastAsia="Times New Roman" w:hAnsi="Arial" w:cs="Arial"/>
                <w:color w:val="000000"/>
                <w:lang w:eastAsia="es-CO"/>
              </w:rPr>
              <w:t>RBG</w:t>
            </w:r>
          </w:p>
        </w:tc>
        <w:tc>
          <w:tcPr>
            <w:tcW w:w="2018" w:type="dxa"/>
            <w:hideMark/>
          </w:tcPr>
          <w:p w14:paraId="04B0D14A"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1,630,003.00 </w:t>
            </w:r>
          </w:p>
        </w:tc>
      </w:tr>
      <w:tr w:rsidR="00F607C6" w:rsidRPr="00F223A4" w14:paraId="5BB1259D" w14:textId="77777777" w:rsidTr="000B41AE">
        <w:trPr>
          <w:gridAfter w:val="1"/>
          <w:wAfter w:w="9" w:type="dxa"/>
          <w:trHeight w:val="645"/>
        </w:trPr>
        <w:tc>
          <w:tcPr>
            <w:tcW w:w="3676" w:type="dxa"/>
            <w:hideMark/>
          </w:tcPr>
          <w:p w14:paraId="2101CB6F" w14:textId="0F839BD9"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Adquisición de bienes (</w:t>
            </w:r>
            <w:r w:rsidR="002449C2" w:rsidRPr="00F223A4">
              <w:rPr>
                <w:rFonts w:ascii="Arial" w:eastAsia="Times New Roman" w:hAnsi="Arial" w:cs="Arial"/>
                <w:color w:val="000000"/>
                <w:lang w:eastAsia="es-CO"/>
              </w:rPr>
              <w:t>RB. RENDIMIENTO</w:t>
            </w:r>
            <w:r w:rsidRPr="00F223A4">
              <w:rPr>
                <w:rFonts w:ascii="Arial" w:eastAsia="Times New Roman" w:hAnsi="Arial" w:cs="Arial"/>
                <w:color w:val="000000"/>
                <w:lang w:eastAsia="es-CO"/>
              </w:rPr>
              <w:t xml:space="preserve"> FINANCIERO GRATUIDAD)</w:t>
            </w:r>
          </w:p>
        </w:tc>
        <w:tc>
          <w:tcPr>
            <w:tcW w:w="2420" w:type="dxa"/>
            <w:hideMark/>
          </w:tcPr>
          <w:p w14:paraId="5CE63026"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2.1.2.02.01.003.04</w:t>
            </w:r>
          </w:p>
        </w:tc>
        <w:tc>
          <w:tcPr>
            <w:tcW w:w="1124" w:type="dxa"/>
            <w:hideMark/>
          </w:tcPr>
          <w:p w14:paraId="05D1FEF2" w14:textId="43295D30" w:rsidR="00F607C6" w:rsidRPr="00F223A4" w:rsidRDefault="002449C2" w:rsidP="00F607C6">
            <w:pPr>
              <w:jc w:val="center"/>
              <w:rPr>
                <w:rFonts w:ascii="Arial" w:eastAsia="Times New Roman" w:hAnsi="Arial" w:cs="Arial"/>
                <w:color w:val="000000"/>
                <w:lang w:eastAsia="es-CO"/>
              </w:rPr>
            </w:pPr>
            <w:r w:rsidRPr="00F223A4">
              <w:rPr>
                <w:rFonts w:ascii="Arial" w:eastAsia="Times New Roman" w:hAnsi="Arial" w:cs="Arial"/>
                <w:color w:val="000000"/>
                <w:lang w:eastAsia="es-CO"/>
              </w:rPr>
              <w:t>R. FCIEROS</w:t>
            </w:r>
          </w:p>
        </w:tc>
        <w:tc>
          <w:tcPr>
            <w:tcW w:w="2018" w:type="dxa"/>
            <w:hideMark/>
          </w:tcPr>
          <w:p w14:paraId="642E34EC" w14:textId="77777777" w:rsidR="00F607C6" w:rsidRPr="00F223A4" w:rsidRDefault="00F607C6" w:rsidP="00F607C6">
            <w:pPr>
              <w:jc w:val="right"/>
              <w:rPr>
                <w:rFonts w:ascii="Arial" w:eastAsia="Times New Roman" w:hAnsi="Arial" w:cs="Arial"/>
                <w:lang w:eastAsia="es-CO"/>
              </w:rPr>
            </w:pPr>
            <w:r w:rsidRPr="00F223A4">
              <w:rPr>
                <w:rFonts w:ascii="Arial" w:eastAsia="Times New Roman" w:hAnsi="Arial" w:cs="Arial"/>
                <w:lang w:eastAsia="es-CO"/>
              </w:rPr>
              <w:t xml:space="preserve">             344,639.00 </w:t>
            </w:r>
          </w:p>
        </w:tc>
      </w:tr>
      <w:tr w:rsidR="00F607C6" w:rsidRPr="00F223A4" w14:paraId="4703758F" w14:textId="77777777" w:rsidTr="000B41AE">
        <w:trPr>
          <w:gridAfter w:val="1"/>
          <w:wAfter w:w="9" w:type="dxa"/>
          <w:trHeight w:val="660"/>
        </w:trPr>
        <w:tc>
          <w:tcPr>
            <w:tcW w:w="3676" w:type="dxa"/>
            <w:hideMark/>
          </w:tcPr>
          <w:p w14:paraId="35FCD6BF"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Mantenimiento de Infraestructura educativa (RG)</w:t>
            </w:r>
          </w:p>
        </w:tc>
        <w:tc>
          <w:tcPr>
            <w:tcW w:w="2420" w:type="dxa"/>
            <w:hideMark/>
          </w:tcPr>
          <w:p w14:paraId="3FC727A4"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2.1.2.02.02.005.03</w:t>
            </w:r>
          </w:p>
        </w:tc>
        <w:tc>
          <w:tcPr>
            <w:tcW w:w="1124" w:type="dxa"/>
            <w:hideMark/>
          </w:tcPr>
          <w:p w14:paraId="564898A4" w14:textId="77777777" w:rsidR="00F607C6" w:rsidRPr="00F223A4" w:rsidRDefault="00F607C6" w:rsidP="00F607C6">
            <w:pPr>
              <w:jc w:val="center"/>
              <w:rPr>
                <w:rFonts w:ascii="Arial" w:eastAsia="Times New Roman" w:hAnsi="Arial" w:cs="Arial"/>
                <w:color w:val="000000"/>
                <w:lang w:eastAsia="es-CO"/>
              </w:rPr>
            </w:pPr>
            <w:r w:rsidRPr="00F223A4">
              <w:rPr>
                <w:rFonts w:ascii="Arial" w:eastAsia="Times New Roman" w:hAnsi="Arial" w:cs="Arial"/>
                <w:color w:val="000000"/>
                <w:lang w:eastAsia="es-CO"/>
              </w:rPr>
              <w:t>RG</w:t>
            </w:r>
          </w:p>
        </w:tc>
        <w:tc>
          <w:tcPr>
            <w:tcW w:w="2018" w:type="dxa"/>
            <w:hideMark/>
          </w:tcPr>
          <w:p w14:paraId="3A14B228"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3,200,000.00 </w:t>
            </w:r>
          </w:p>
        </w:tc>
      </w:tr>
      <w:tr w:rsidR="00F607C6" w:rsidRPr="00F223A4" w14:paraId="0E9CB9F5" w14:textId="77777777" w:rsidTr="000B41AE">
        <w:trPr>
          <w:gridAfter w:val="1"/>
          <w:wAfter w:w="9" w:type="dxa"/>
          <w:trHeight w:val="645"/>
        </w:trPr>
        <w:tc>
          <w:tcPr>
            <w:tcW w:w="3676" w:type="dxa"/>
            <w:hideMark/>
          </w:tcPr>
          <w:p w14:paraId="6AC1BE4C"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Mantenimiento de Infraestructura educativa (PI)</w:t>
            </w:r>
          </w:p>
        </w:tc>
        <w:tc>
          <w:tcPr>
            <w:tcW w:w="2420" w:type="dxa"/>
            <w:hideMark/>
          </w:tcPr>
          <w:p w14:paraId="25AE512A"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2.1.2.02.02.005.03</w:t>
            </w:r>
          </w:p>
        </w:tc>
        <w:tc>
          <w:tcPr>
            <w:tcW w:w="1124" w:type="dxa"/>
            <w:hideMark/>
          </w:tcPr>
          <w:p w14:paraId="2B6C6CC9" w14:textId="77777777" w:rsidR="00F607C6" w:rsidRPr="00F223A4" w:rsidRDefault="00F607C6" w:rsidP="00F607C6">
            <w:pPr>
              <w:jc w:val="center"/>
              <w:rPr>
                <w:rFonts w:ascii="Arial" w:eastAsia="Times New Roman" w:hAnsi="Arial" w:cs="Arial"/>
                <w:color w:val="000000"/>
                <w:lang w:eastAsia="es-CO"/>
              </w:rPr>
            </w:pPr>
            <w:r w:rsidRPr="00F223A4">
              <w:rPr>
                <w:rFonts w:ascii="Arial" w:eastAsia="Times New Roman" w:hAnsi="Arial" w:cs="Arial"/>
                <w:color w:val="000000"/>
                <w:lang w:eastAsia="es-CO"/>
              </w:rPr>
              <w:t>PI</w:t>
            </w:r>
          </w:p>
        </w:tc>
        <w:tc>
          <w:tcPr>
            <w:tcW w:w="2018" w:type="dxa"/>
            <w:hideMark/>
          </w:tcPr>
          <w:p w14:paraId="79961B28" w14:textId="77777777" w:rsidR="00F607C6" w:rsidRPr="00F223A4" w:rsidRDefault="00F607C6" w:rsidP="00F607C6">
            <w:pPr>
              <w:jc w:val="right"/>
              <w:rPr>
                <w:rFonts w:ascii="Arial" w:eastAsia="Times New Roman" w:hAnsi="Arial" w:cs="Arial"/>
                <w:lang w:eastAsia="es-CO"/>
              </w:rPr>
            </w:pPr>
            <w:r w:rsidRPr="00F223A4">
              <w:rPr>
                <w:rFonts w:ascii="Arial" w:eastAsia="Times New Roman" w:hAnsi="Arial" w:cs="Arial"/>
                <w:lang w:eastAsia="es-CO"/>
              </w:rPr>
              <w:t xml:space="preserve">          7,200,000.00 </w:t>
            </w:r>
          </w:p>
        </w:tc>
      </w:tr>
      <w:tr w:rsidR="00F607C6" w:rsidRPr="00F223A4" w14:paraId="7A90541E" w14:textId="77777777" w:rsidTr="000B41AE">
        <w:trPr>
          <w:gridAfter w:val="1"/>
          <w:wAfter w:w="9" w:type="dxa"/>
          <w:trHeight w:val="660"/>
        </w:trPr>
        <w:tc>
          <w:tcPr>
            <w:tcW w:w="3676" w:type="dxa"/>
            <w:hideMark/>
          </w:tcPr>
          <w:p w14:paraId="2D969930"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Mantenimiento de Infraestructura educativa (RBG)</w:t>
            </w:r>
          </w:p>
        </w:tc>
        <w:tc>
          <w:tcPr>
            <w:tcW w:w="2420" w:type="dxa"/>
            <w:hideMark/>
          </w:tcPr>
          <w:p w14:paraId="057F8E39"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2.1.2.02.02.005.03</w:t>
            </w:r>
          </w:p>
        </w:tc>
        <w:tc>
          <w:tcPr>
            <w:tcW w:w="1124" w:type="dxa"/>
            <w:hideMark/>
          </w:tcPr>
          <w:p w14:paraId="097FD4A3" w14:textId="77777777" w:rsidR="00F607C6" w:rsidRPr="00F223A4" w:rsidRDefault="00F607C6" w:rsidP="00F607C6">
            <w:pPr>
              <w:jc w:val="center"/>
              <w:rPr>
                <w:rFonts w:ascii="Arial" w:eastAsia="Times New Roman" w:hAnsi="Arial" w:cs="Arial"/>
                <w:color w:val="000000"/>
                <w:lang w:eastAsia="es-CO"/>
              </w:rPr>
            </w:pPr>
            <w:r w:rsidRPr="00F223A4">
              <w:rPr>
                <w:rFonts w:ascii="Arial" w:eastAsia="Times New Roman" w:hAnsi="Arial" w:cs="Arial"/>
                <w:color w:val="000000"/>
                <w:lang w:eastAsia="es-CO"/>
              </w:rPr>
              <w:t>RBG</w:t>
            </w:r>
          </w:p>
        </w:tc>
        <w:tc>
          <w:tcPr>
            <w:tcW w:w="2018" w:type="dxa"/>
            <w:hideMark/>
          </w:tcPr>
          <w:p w14:paraId="080D1FF9"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16,525,297.00 </w:t>
            </w:r>
          </w:p>
        </w:tc>
      </w:tr>
      <w:tr w:rsidR="00F607C6" w:rsidRPr="00F223A4" w14:paraId="7B6383F2" w14:textId="77777777" w:rsidTr="000B41AE">
        <w:trPr>
          <w:gridAfter w:val="1"/>
          <w:wAfter w:w="9" w:type="dxa"/>
          <w:trHeight w:val="645"/>
        </w:trPr>
        <w:tc>
          <w:tcPr>
            <w:tcW w:w="3676" w:type="dxa"/>
            <w:hideMark/>
          </w:tcPr>
          <w:p w14:paraId="0DF7F9BD"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Mantenimiento de Infraestructura educativa (FI)</w:t>
            </w:r>
          </w:p>
        </w:tc>
        <w:tc>
          <w:tcPr>
            <w:tcW w:w="2420" w:type="dxa"/>
            <w:hideMark/>
          </w:tcPr>
          <w:p w14:paraId="7D347E6E"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2.1.2.02.02.005.03</w:t>
            </w:r>
          </w:p>
        </w:tc>
        <w:tc>
          <w:tcPr>
            <w:tcW w:w="1124" w:type="dxa"/>
            <w:hideMark/>
          </w:tcPr>
          <w:p w14:paraId="61E339B2" w14:textId="77777777" w:rsidR="00F607C6" w:rsidRPr="00F223A4" w:rsidRDefault="00F607C6" w:rsidP="00F607C6">
            <w:pPr>
              <w:jc w:val="center"/>
              <w:rPr>
                <w:rFonts w:ascii="Arial" w:eastAsia="Times New Roman" w:hAnsi="Arial" w:cs="Arial"/>
                <w:color w:val="000000"/>
                <w:lang w:eastAsia="es-CO"/>
              </w:rPr>
            </w:pPr>
            <w:r w:rsidRPr="00F223A4">
              <w:rPr>
                <w:rFonts w:ascii="Arial" w:eastAsia="Times New Roman" w:hAnsi="Arial" w:cs="Arial"/>
                <w:color w:val="000000"/>
                <w:lang w:eastAsia="es-CO"/>
              </w:rPr>
              <w:t>FI</w:t>
            </w:r>
          </w:p>
        </w:tc>
        <w:tc>
          <w:tcPr>
            <w:tcW w:w="2018" w:type="dxa"/>
            <w:hideMark/>
          </w:tcPr>
          <w:p w14:paraId="652945B1" w14:textId="77777777" w:rsidR="00F607C6" w:rsidRPr="00F223A4" w:rsidRDefault="00F607C6" w:rsidP="00F607C6">
            <w:pPr>
              <w:jc w:val="right"/>
              <w:rPr>
                <w:rFonts w:ascii="Arial" w:eastAsia="Times New Roman" w:hAnsi="Arial" w:cs="Arial"/>
                <w:lang w:eastAsia="es-CO"/>
              </w:rPr>
            </w:pPr>
            <w:r w:rsidRPr="00F223A4">
              <w:rPr>
                <w:rFonts w:ascii="Arial" w:eastAsia="Times New Roman" w:hAnsi="Arial" w:cs="Arial"/>
                <w:lang w:eastAsia="es-CO"/>
              </w:rPr>
              <w:t xml:space="preserve">          6,000,000.00 </w:t>
            </w:r>
          </w:p>
        </w:tc>
      </w:tr>
      <w:tr w:rsidR="00F607C6" w:rsidRPr="00F223A4" w14:paraId="298A0D0E" w14:textId="77777777" w:rsidTr="000B41AE">
        <w:trPr>
          <w:gridAfter w:val="1"/>
          <w:wAfter w:w="9" w:type="dxa"/>
          <w:trHeight w:val="345"/>
        </w:trPr>
        <w:tc>
          <w:tcPr>
            <w:tcW w:w="3676" w:type="dxa"/>
            <w:hideMark/>
          </w:tcPr>
          <w:p w14:paraId="33C9C34A"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Seguros (RG)</w:t>
            </w:r>
          </w:p>
        </w:tc>
        <w:tc>
          <w:tcPr>
            <w:tcW w:w="2420" w:type="dxa"/>
            <w:hideMark/>
          </w:tcPr>
          <w:p w14:paraId="5E55C8C5"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2.1.2.02.02.007.02</w:t>
            </w:r>
          </w:p>
        </w:tc>
        <w:tc>
          <w:tcPr>
            <w:tcW w:w="1124" w:type="dxa"/>
            <w:hideMark/>
          </w:tcPr>
          <w:p w14:paraId="1C041412" w14:textId="77777777" w:rsidR="00F607C6" w:rsidRPr="00F223A4" w:rsidRDefault="00F607C6" w:rsidP="00F607C6">
            <w:pPr>
              <w:jc w:val="center"/>
              <w:rPr>
                <w:rFonts w:ascii="Arial" w:eastAsia="Times New Roman" w:hAnsi="Arial" w:cs="Arial"/>
                <w:color w:val="000000"/>
                <w:lang w:eastAsia="es-CO"/>
              </w:rPr>
            </w:pPr>
            <w:r w:rsidRPr="00F223A4">
              <w:rPr>
                <w:rFonts w:ascii="Arial" w:eastAsia="Times New Roman" w:hAnsi="Arial" w:cs="Arial"/>
                <w:color w:val="000000"/>
                <w:lang w:eastAsia="es-CO"/>
              </w:rPr>
              <w:t>RG</w:t>
            </w:r>
          </w:p>
        </w:tc>
        <w:tc>
          <w:tcPr>
            <w:tcW w:w="2018" w:type="dxa"/>
            <w:hideMark/>
          </w:tcPr>
          <w:p w14:paraId="6382BC98"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589,050.00 </w:t>
            </w:r>
          </w:p>
        </w:tc>
      </w:tr>
      <w:tr w:rsidR="00F607C6" w:rsidRPr="00F223A4" w14:paraId="4DE70917" w14:textId="77777777" w:rsidTr="000B41AE">
        <w:trPr>
          <w:gridAfter w:val="1"/>
          <w:wAfter w:w="9" w:type="dxa"/>
          <w:trHeight w:val="645"/>
        </w:trPr>
        <w:tc>
          <w:tcPr>
            <w:tcW w:w="3676" w:type="dxa"/>
            <w:hideMark/>
          </w:tcPr>
          <w:p w14:paraId="302392E6" w14:textId="1B32934B"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lastRenderedPageBreak/>
              <w:t>Seguros (</w:t>
            </w:r>
            <w:r w:rsidR="002449C2" w:rsidRPr="00F223A4">
              <w:rPr>
                <w:rFonts w:ascii="Arial" w:eastAsia="Times New Roman" w:hAnsi="Arial" w:cs="Arial"/>
                <w:color w:val="000000"/>
                <w:lang w:eastAsia="es-CO"/>
              </w:rPr>
              <w:t>RB. RENDIMIENTO</w:t>
            </w:r>
            <w:r w:rsidRPr="00F223A4">
              <w:rPr>
                <w:rFonts w:ascii="Arial" w:eastAsia="Times New Roman" w:hAnsi="Arial" w:cs="Arial"/>
                <w:color w:val="000000"/>
                <w:lang w:eastAsia="es-CO"/>
              </w:rPr>
              <w:t xml:space="preserve"> FINANCIERO GRATUIDAD)</w:t>
            </w:r>
          </w:p>
        </w:tc>
        <w:tc>
          <w:tcPr>
            <w:tcW w:w="2420" w:type="dxa"/>
            <w:hideMark/>
          </w:tcPr>
          <w:p w14:paraId="5FC75FF6"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2.1.2.02.02.007.02</w:t>
            </w:r>
          </w:p>
        </w:tc>
        <w:tc>
          <w:tcPr>
            <w:tcW w:w="1124" w:type="dxa"/>
            <w:hideMark/>
          </w:tcPr>
          <w:p w14:paraId="7EB95B79" w14:textId="650B30CE" w:rsidR="00F607C6" w:rsidRPr="00F223A4" w:rsidRDefault="002449C2" w:rsidP="00F607C6">
            <w:pPr>
              <w:jc w:val="center"/>
              <w:rPr>
                <w:rFonts w:ascii="Arial" w:eastAsia="Times New Roman" w:hAnsi="Arial" w:cs="Arial"/>
                <w:color w:val="000000"/>
                <w:lang w:eastAsia="es-CO"/>
              </w:rPr>
            </w:pPr>
            <w:r w:rsidRPr="00F223A4">
              <w:rPr>
                <w:rFonts w:ascii="Arial" w:eastAsia="Times New Roman" w:hAnsi="Arial" w:cs="Arial"/>
                <w:color w:val="000000"/>
                <w:lang w:eastAsia="es-CO"/>
              </w:rPr>
              <w:t>R. FCIEROS</w:t>
            </w:r>
          </w:p>
        </w:tc>
        <w:tc>
          <w:tcPr>
            <w:tcW w:w="2018" w:type="dxa"/>
            <w:hideMark/>
          </w:tcPr>
          <w:p w14:paraId="27F71B82" w14:textId="77777777" w:rsidR="00F607C6" w:rsidRPr="00F223A4" w:rsidRDefault="00F607C6" w:rsidP="00F607C6">
            <w:pPr>
              <w:jc w:val="right"/>
              <w:rPr>
                <w:rFonts w:ascii="Arial" w:eastAsia="Times New Roman" w:hAnsi="Arial" w:cs="Arial"/>
                <w:lang w:eastAsia="es-CO"/>
              </w:rPr>
            </w:pPr>
            <w:r w:rsidRPr="00F223A4">
              <w:rPr>
                <w:rFonts w:ascii="Arial" w:eastAsia="Times New Roman" w:hAnsi="Arial" w:cs="Arial"/>
                <w:lang w:eastAsia="es-CO"/>
              </w:rPr>
              <w:t xml:space="preserve">             202,300.00 </w:t>
            </w:r>
          </w:p>
        </w:tc>
      </w:tr>
      <w:tr w:rsidR="00F607C6" w:rsidRPr="00F223A4" w14:paraId="3F94BE6D" w14:textId="77777777" w:rsidTr="000B41AE">
        <w:trPr>
          <w:gridAfter w:val="1"/>
          <w:wAfter w:w="9" w:type="dxa"/>
          <w:trHeight w:val="660"/>
        </w:trPr>
        <w:tc>
          <w:tcPr>
            <w:tcW w:w="3676" w:type="dxa"/>
            <w:hideMark/>
          </w:tcPr>
          <w:p w14:paraId="3354A068" w14:textId="1B54AC71" w:rsidR="00F607C6" w:rsidRPr="00F223A4" w:rsidRDefault="002449C2" w:rsidP="00F607C6">
            <w:pPr>
              <w:rPr>
                <w:rFonts w:ascii="Arial" w:eastAsia="Times New Roman" w:hAnsi="Arial" w:cs="Arial"/>
                <w:color w:val="000000"/>
                <w:lang w:eastAsia="es-CO"/>
              </w:rPr>
            </w:pPr>
            <w:r w:rsidRPr="00F223A4">
              <w:rPr>
                <w:rFonts w:ascii="Arial" w:eastAsia="Times New Roman" w:hAnsi="Arial" w:cs="Arial"/>
                <w:color w:val="000000"/>
                <w:lang w:eastAsia="es-CO"/>
              </w:rPr>
              <w:t>Contratación</w:t>
            </w:r>
            <w:r w:rsidR="00F607C6" w:rsidRPr="00F223A4">
              <w:rPr>
                <w:rFonts w:ascii="Arial" w:eastAsia="Times New Roman" w:hAnsi="Arial" w:cs="Arial"/>
                <w:color w:val="000000"/>
                <w:lang w:eastAsia="es-CO"/>
              </w:rPr>
              <w:t xml:space="preserve"> de servicios </w:t>
            </w:r>
            <w:r w:rsidRPr="00F223A4">
              <w:rPr>
                <w:rFonts w:ascii="Arial" w:eastAsia="Times New Roman" w:hAnsi="Arial" w:cs="Arial"/>
                <w:color w:val="000000"/>
                <w:lang w:eastAsia="es-CO"/>
              </w:rPr>
              <w:t>técnicos</w:t>
            </w:r>
            <w:r w:rsidR="00F607C6" w:rsidRPr="00F223A4">
              <w:rPr>
                <w:rFonts w:ascii="Arial" w:eastAsia="Times New Roman" w:hAnsi="Arial" w:cs="Arial"/>
                <w:color w:val="000000"/>
                <w:lang w:eastAsia="es-CO"/>
              </w:rPr>
              <w:t xml:space="preserve"> Profesionales (RBG)</w:t>
            </w:r>
          </w:p>
        </w:tc>
        <w:tc>
          <w:tcPr>
            <w:tcW w:w="2420" w:type="dxa"/>
            <w:hideMark/>
          </w:tcPr>
          <w:p w14:paraId="509A8295"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2.1.2.02.02.008.01</w:t>
            </w:r>
          </w:p>
        </w:tc>
        <w:tc>
          <w:tcPr>
            <w:tcW w:w="1124" w:type="dxa"/>
            <w:hideMark/>
          </w:tcPr>
          <w:p w14:paraId="52906EEF" w14:textId="77777777" w:rsidR="00F607C6" w:rsidRPr="00F223A4" w:rsidRDefault="00F607C6" w:rsidP="00F607C6">
            <w:pPr>
              <w:jc w:val="center"/>
              <w:rPr>
                <w:rFonts w:ascii="Arial" w:eastAsia="Times New Roman" w:hAnsi="Arial" w:cs="Arial"/>
                <w:color w:val="000000"/>
                <w:lang w:eastAsia="es-CO"/>
              </w:rPr>
            </w:pPr>
            <w:r w:rsidRPr="00F223A4">
              <w:rPr>
                <w:rFonts w:ascii="Arial" w:eastAsia="Times New Roman" w:hAnsi="Arial" w:cs="Arial"/>
                <w:color w:val="000000"/>
                <w:lang w:eastAsia="es-CO"/>
              </w:rPr>
              <w:t>RBG</w:t>
            </w:r>
          </w:p>
        </w:tc>
        <w:tc>
          <w:tcPr>
            <w:tcW w:w="2018" w:type="dxa"/>
            <w:hideMark/>
          </w:tcPr>
          <w:p w14:paraId="09FCBABE"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2,400,000.00 </w:t>
            </w:r>
          </w:p>
        </w:tc>
      </w:tr>
      <w:tr w:rsidR="00F607C6" w:rsidRPr="00F223A4" w14:paraId="28900E9A" w14:textId="77777777" w:rsidTr="000B41AE">
        <w:trPr>
          <w:gridAfter w:val="1"/>
          <w:wAfter w:w="9" w:type="dxa"/>
          <w:trHeight w:val="330"/>
        </w:trPr>
        <w:tc>
          <w:tcPr>
            <w:tcW w:w="3676" w:type="dxa"/>
            <w:hideMark/>
          </w:tcPr>
          <w:p w14:paraId="485A264D"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Mantenimiento de equipo y mobiliario (RG)</w:t>
            </w:r>
          </w:p>
        </w:tc>
        <w:tc>
          <w:tcPr>
            <w:tcW w:w="2420" w:type="dxa"/>
            <w:hideMark/>
          </w:tcPr>
          <w:p w14:paraId="457C357C"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2.1.2.02.02.008.02</w:t>
            </w:r>
          </w:p>
        </w:tc>
        <w:tc>
          <w:tcPr>
            <w:tcW w:w="1124" w:type="dxa"/>
            <w:hideMark/>
          </w:tcPr>
          <w:p w14:paraId="491CA3E6" w14:textId="77777777" w:rsidR="00F607C6" w:rsidRPr="00F223A4" w:rsidRDefault="00F607C6" w:rsidP="00F607C6">
            <w:pPr>
              <w:jc w:val="center"/>
              <w:rPr>
                <w:rFonts w:ascii="Arial" w:eastAsia="Times New Roman" w:hAnsi="Arial" w:cs="Arial"/>
                <w:color w:val="000000"/>
                <w:lang w:eastAsia="es-CO"/>
              </w:rPr>
            </w:pPr>
            <w:r w:rsidRPr="00F223A4">
              <w:rPr>
                <w:rFonts w:ascii="Arial" w:eastAsia="Times New Roman" w:hAnsi="Arial" w:cs="Arial"/>
                <w:color w:val="000000"/>
                <w:lang w:eastAsia="es-CO"/>
              </w:rPr>
              <w:t>RG</w:t>
            </w:r>
          </w:p>
        </w:tc>
        <w:tc>
          <w:tcPr>
            <w:tcW w:w="2018" w:type="dxa"/>
            <w:hideMark/>
          </w:tcPr>
          <w:p w14:paraId="6AC87DD4" w14:textId="77777777" w:rsidR="00F607C6" w:rsidRPr="00F223A4" w:rsidRDefault="00F607C6" w:rsidP="00F607C6">
            <w:pPr>
              <w:jc w:val="right"/>
              <w:rPr>
                <w:rFonts w:ascii="Arial" w:eastAsia="Times New Roman" w:hAnsi="Arial" w:cs="Arial"/>
                <w:lang w:eastAsia="es-CO"/>
              </w:rPr>
            </w:pPr>
            <w:r w:rsidRPr="00F223A4">
              <w:rPr>
                <w:rFonts w:ascii="Arial" w:eastAsia="Times New Roman" w:hAnsi="Arial" w:cs="Arial"/>
                <w:lang w:eastAsia="es-CO"/>
              </w:rPr>
              <w:t xml:space="preserve">             860,000.00 </w:t>
            </w:r>
          </w:p>
        </w:tc>
      </w:tr>
      <w:tr w:rsidR="00F607C6" w:rsidRPr="00F223A4" w14:paraId="1CE94BA6" w14:textId="77777777" w:rsidTr="000B41AE">
        <w:trPr>
          <w:gridAfter w:val="1"/>
          <w:wAfter w:w="9" w:type="dxa"/>
          <w:trHeight w:val="660"/>
        </w:trPr>
        <w:tc>
          <w:tcPr>
            <w:tcW w:w="3676" w:type="dxa"/>
            <w:hideMark/>
          </w:tcPr>
          <w:p w14:paraId="398CE2AB" w14:textId="03089120"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 xml:space="preserve">Acciones de mejoramiento a la </w:t>
            </w:r>
            <w:r w:rsidR="002449C2" w:rsidRPr="00F223A4">
              <w:rPr>
                <w:rFonts w:ascii="Arial" w:eastAsia="Times New Roman" w:hAnsi="Arial" w:cs="Arial"/>
                <w:color w:val="000000"/>
                <w:lang w:eastAsia="es-CO"/>
              </w:rPr>
              <w:t>gestión</w:t>
            </w:r>
            <w:r w:rsidRPr="00F223A4">
              <w:rPr>
                <w:rFonts w:ascii="Arial" w:eastAsia="Times New Roman" w:hAnsi="Arial" w:cs="Arial"/>
                <w:color w:val="000000"/>
                <w:lang w:eastAsia="es-CO"/>
              </w:rPr>
              <w:t xml:space="preserve"> escolar y </w:t>
            </w:r>
            <w:r w:rsidR="002449C2" w:rsidRPr="00F223A4">
              <w:rPr>
                <w:rFonts w:ascii="Arial" w:eastAsia="Times New Roman" w:hAnsi="Arial" w:cs="Arial"/>
                <w:color w:val="000000"/>
                <w:lang w:eastAsia="es-CO"/>
              </w:rPr>
              <w:t>académica</w:t>
            </w:r>
            <w:r w:rsidRPr="00F223A4">
              <w:rPr>
                <w:rFonts w:ascii="Arial" w:eastAsia="Times New Roman" w:hAnsi="Arial" w:cs="Arial"/>
                <w:color w:val="000000"/>
                <w:lang w:eastAsia="es-CO"/>
              </w:rPr>
              <w:t xml:space="preserve"> (RG)</w:t>
            </w:r>
          </w:p>
        </w:tc>
        <w:tc>
          <w:tcPr>
            <w:tcW w:w="2420" w:type="dxa"/>
            <w:hideMark/>
          </w:tcPr>
          <w:p w14:paraId="6CE080DA" w14:textId="77777777" w:rsidR="00F607C6" w:rsidRPr="00F223A4" w:rsidRDefault="00F607C6" w:rsidP="00F607C6">
            <w:pPr>
              <w:rPr>
                <w:rFonts w:ascii="Arial" w:eastAsia="Times New Roman" w:hAnsi="Arial" w:cs="Arial"/>
                <w:color w:val="000000"/>
                <w:lang w:eastAsia="es-CO"/>
              </w:rPr>
            </w:pPr>
            <w:r w:rsidRPr="00F223A4">
              <w:rPr>
                <w:rFonts w:ascii="Arial" w:eastAsia="Times New Roman" w:hAnsi="Arial" w:cs="Arial"/>
                <w:color w:val="000000"/>
                <w:lang w:eastAsia="es-CO"/>
              </w:rPr>
              <w:t>2.1.2.02.02.009.03</w:t>
            </w:r>
          </w:p>
        </w:tc>
        <w:tc>
          <w:tcPr>
            <w:tcW w:w="1124" w:type="dxa"/>
            <w:hideMark/>
          </w:tcPr>
          <w:p w14:paraId="7BBC1704" w14:textId="77777777" w:rsidR="00F607C6" w:rsidRPr="00F223A4" w:rsidRDefault="00F607C6" w:rsidP="00F607C6">
            <w:pPr>
              <w:jc w:val="center"/>
              <w:rPr>
                <w:rFonts w:ascii="Arial" w:eastAsia="Times New Roman" w:hAnsi="Arial" w:cs="Arial"/>
                <w:color w:val="000000"/>
                <w:lang w:eastAsia="es-CO"/>
              </w:rPr>
            </w:pPr>
            <w:r w:rsidRPr="00F223A4">
              <w:rPr>
                <w:rFonts w:ascii="Arial" w:eastAsia="Times New Roman" w:hAnsi="Arial" w:cs="Arial"/>
                <w:color w:val="000000"/>
                <w:lang w:eastAsia="es-CO"/>
              </w:rPr>
              <w:t>RG</w:t>
            </w:r>
          </w:p>
        </w:tc>
        <w:tc>
          <w:tcPr>
            <w:tcW w:w="2018" w:type="dxa"/>
            <w:hideMark/>
          </w:tcPr>
          <w:p w14:paraId="79CBDCFA" w14:textId="77777777" w:rsidR="00F607C6" w:rsidRPr="00F223A4" w:rsidRDefault="00F607C6" w:rsidP="00F607C6">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2,000,000.00 </w:t>
            </w:r>
          </w:p>
        </w:tc>
      </w:tr>
      <w:tr w:rsidR="00F607C6" w:rsidRPr="00F223A4" w14:paraId="0B4F8559" w14:textId="77777777" w:rsidTr="000B41AE">
        <w:trPr>
          <w:gridAfter w:val="1"/>
          <w:wAfter w:w="9" w:type="dxa"/>
          <w:trHeight w:val="405"/>
        </w:trPr>
        <w:tc>
          <w:tcPr>
            <w:tcW w:w="7220" w:type="dxa"/>
            <w:gridSpan w:val="3"/>
            <w:shd w:val="clear" w:color="auto" w:fill="C5E0B3" w:themeFill="accent6" w:themeFillTint="66"/>
            <w:hideMark/>
          </w:tcPr>
          <w:p w14:paraId="3D07D747" w14:textId="77777777" w:rsidR="00F607C6" w:rsidRPr="00F223A4" w:rsidRDefault="00F607C6" w:rsidP="00F607C6">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TOTAL, GASTOS</w:t>
            </w:r>
          </w:p>
        </w:tc>
        <w:tc>
          <w:tcPr>
            <w:tcW w:w="2018" w:type="dxa"/>
            <w:shd w:val="clear" w:color="auto" w:fill="C5E0B3" w:themeFill="accent6" w:themeFillTint="66"/>
            <w:hideMark/>
          </w:tcPr>
          <w:p w14:paraId="70DA8C91" w14:textId="6E124759" w:rsidR="00F607C6" w:rsidRPr="00F223A4" w:rsidRDefault="00F607C6" w:rsidP="00F607C6">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 xml:space="preserve"> </w:t>
            </w:r>
            <w:r w:rsidR="002449C2" w:rsidRPr="00F223A4">
              <w:rPr>
                <w:rFonts w:ascii="Arial" w:eastAsia="Times New Roman" w:hAnsi="Arial" w:cs="Arial"/>
                <w:b/>
                <w:bCs/>
                <w:color w:val="000000"/>
                <w:lang w:eastAsia="es-CO"/>
              </w:rPr>
              <w:t>$ 94,781,910.00</w:t>
            </w:r>
            <w:r w:rsidRPr="00F223A4">
              <w:rPr>
                <w:rFonts w:ascii="Arial" w:eastAsia="Times New Roman" w:hAnsi="Arial" w:cs="Arial"/>
                <w:b/>
                <w:bCs/>
                <w:color w:val="000000"/>
                <w:lang w:eastAsia="es-CO"/>
              </w:rPr>
              <w:t xml:space="preserve"> </w:t>
            </w:r>
          </w:p>
        </w:tc>
      </w:tr>
    </w:tbl>
    <w:p w14:paraId="794A2A31" w14:textId="540C75DF" w:rsidR="002D7C1E" w:rsidRPr="00F223A4" w:rsidRDefault="002D7C1E" w:rsidP="00224113">
      <w:pPr>
        <w:jc w:val="center"/>
        <w:rPr>
          <w:rFonts w:ascii="Arial" w:hAnsi="Arial" w:cs="Arial"/>
        </w:rPr>
      </w:pPr>
    </w:p>
    <w:tbl>
      <w:tblPr>
        <w:tblStyle w:val="Tablaconcuadrcula"/>
        <w:tblW w:w="9204" w:type="dxa"/>
        <w:tblLook w:val="04A0" w:firstRow="1" w:lastRow="0" w:firstColumn="1" w:lastColumn="0" w:noHBand="0" w:noVBand="1"/>
      </w:tblPr>
      <w:tblGrid>
        <w:gridCol w:w="3534"/>
        <w:gridCol w:w="3548"/>
        <w:gridCol w:w="2122"/>
      </w:tblGrid>
      <w:tr w:rsidR="00175DA4" w:rsidRPr="00F223A4" w14:paraId="27D25E7C" w14:textId="77777777" w:rsidTr="000B41AE">
        <w:trPr>
          <w:trHeight w:val="517"/>
        </w:trPr>
        <w:tc>
          <w:tcPr>
            <w:tcW w:w="3534" w:type="dxa"/>
            <w:shd w:val="clear" w:color="auto" w:fill="C5E0B3" w:themeFill="accent6" w:themeFillTint="66"/>
            <w:hideMark/>
          </w:tcPr>
          <w:p w14:paraId="50C25842" w14:textId="77777777" w:rsidR="00175DA4" w:rsidRPr="00F223A4" w:rsidRDefault="00175DA4" w:rsidP="000B41AE">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SUPERAVIT / DEFICIT</w:t>
            </w:r>
          </w:p>
          <w:p w14:paraId="573CC573" w14:textId="77777777" w:rsidR="000B41AE" w:rsidRPr="00F223A4" w:rsidRDefault="000B41AE" w:rsidP="000B41AE">
            <w:pPr>
              <w:jc w:val="center"/>
              <w:rPr>
                <w:rFonts w:ascii="Arial" w:eastAsia="Times New Roman" w:hAnsi="Arial" w:cs="Arial"/>
                <w:b/>
                <w:bCs/>
                <w:color w:val="000000"/>
                <w:lang w:eastAsia="es-CO"/>
              </w:rPr>
            </w:pPr>
          </w:p>
        </w:tc>
        <w:tc>
          <w:tcPr>
            <w:tcW w:w="3548" w:type="dxa"/>
            <w:shd w:val="clear" w:color="auto" w:fill="C5E0B3" w:themeFill="accent6" w:themeFillTint="66"/>
            <w:hideMark/>
          </w:tcPr>
          <w:p w14:paraId="516FB4A1" w14:textId="77777777" w:rsidR="00175DA4" w:rsidRPr="00F223A4" w:rsidRDefault="00175DA4" w:rsidP="000B41AE">
            <w:pPr>
              <w:ind w:left="-343" w:firstLine="343"/>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INGRESOS - GASTOS</w:t>
            </w:r>
          </w:p>
        </w:tc>
        <w:tc>
          <w:tcPr>
            <w:tcW w:w="2122" w:type="dxa"/>
            <w:shd w:val="clear" w:color="auto" w:fill="C5E0B3" w:themeFill="accent6" w:themeFillTint="66"/>
            <w:hideMark/>
          </w:tcPr>
          <w:p w14:paraId="457154E3" w14:textId="77777777" w:rsidR="00175DA4" w:rsidRPr="00F223A4" w:rsidRDefault="00175DA4" w:rsidP="000B41AE">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 xml:space="preserve"> $    1,521,636.96 </w:t>
            </w:r>
          </w:p>
        </w:tc>
      </w:tr>
    </w:tbl>
    <w:p w14:paraId="01E6A40F" w14:textId="77777777" w:rsidR="00175DA4" w:rsidRPr="00F223A4" w:rsidRDefault="00175DA4" w:rsidP="00224113">
      <w:pPr>
        <w:jc w:val="center"/>
        <w:rPr>
          <w:rFonts w:ascii="Arial" w:hAnsi="Arial" w:cs="Arial"/>
        </w:rPr>
      </w:pPr>
    </w:p>
    <w:tbl>
      <w:tblPr>
        <w:tblStyle w:val="Tablaconcuadrcula"/>
        <w:tblW w:w="9629" w:type="dxa"/>
        <w:tblLook w:val="04A0" w:firstRow="1" w:lastRow="0" w:firstColumn="1" w:lastColumn="0" w:noHBand="0" w:noVBand="1"/>
      </w:tblPr>
      <w:tblGrid>
        <w:gridCol w:w="562"/>
        <w:gridCol w:w="3998"/>
        <w:gridCol w:w="1699"/>
        <w:gridCol w:w="1685"/>
        <w:gridCol w:w="1685"/>
      </w:tblGrid>
      <w:tr w:rsidR="00175DA4" w:rsidRPr="00F223A4" w14:paraId="2F2BFD8D" w14:textId="77777777" w:rsidTr="000B41AE">
        <w:trPr>
          <w:trHeight w:val="291"/>
        </w:trPr>
        <w:tc>
          <w:tcPr>
            <w:tcW w:w="9629" w:type="dxa"/>
            <w:gridSpan w:val="5"/>
            <w:shd w:val="clear" w:color="auto" w:fill="C5E0B3" w:themeFill="accent6" w:themeFillTint="66"/>
            <w:hideMark/>
          </w:tcPr>
          <w:p w14:paraId="4DA7887D" w14:textId="77777777" w:rsidR="00175DA4" w:rsidRPr="00F223A4" w:rsidRDefault="00175DA4" w:rsidP="00175DA4">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SITUACION DE TESORERIA</w:t>
            </w:r>
          </w:p>
        </w:tc>
      </w:tr>
      <w:tr w:rsidR="00175DA4" w:rsidRPr="00F223A4" w14:paraId="317A8189" w14:textId="77777777" w:rsidTr="000B41AE">
        <w:trPr>
          <w:trHeight w:val="900"/>
        </w:trPr>
        <w:tc>
          <w:tcPr>
            <w:tcW w:w="562" w:type="dxa"/>
            <w:shd w:val="clear" w:color="auto" w:fill="C5E0B3" w:themeFill="accent6" w:themeFillTint="66"/>
            <w:hideMark/>
          </w:tcPr>
          <w:p w14:paraId="57F16759" w14:textId="77777777" w:rsidR="00175DA4" w:rsidRPr="00F223A4" w:rsidRDefault="00175DA4" w:rsidP="00175DA4">
            <w:pPr>
              <w:rPr>
                <w:rFonts w:ascii="Arial" w:eastAsia="Times New Roman" w:hAnsi="Arial" w:cs="Arial"/>
                <w:b/>
                <w:bCs/>
                <w:color w:val="FFFFFF"/>
                <w:lang w:eastAsia="es-CO"/>
              </w:rPr>
            </w:pPr>
            <w:r w:rsidRPr="00F223A4">
              <w:rPr>
                <w:rFonts w:ascii="Arial" w:eastAsia="Times New Roman" w:hAnsi="Arial" w:cs="Arial"/>
                <w:b/>
                <w:bCs/>
                <w:color w:val="FFFFFF"/>
                <w:lang w:eastAsia="es-CO"/>
              </w:rPr>
              <w:t> </w:t>
            </w:r>
          </w:p>
        </w:tc>
        <w:tc>
          <w:tcPr>
            <w:tcW w:w="3998" w:type="dxa"/>
            <w:shd w:val="clear" w:color="auto" w:fill="C5E0B3" w:themeFill="accent6" w:themeFillTint="66"/>
            <w:hideMark/>
          </w:tcPr>
          <w:p w14:paraId="51076251" w14:textId="77777777" w:rsidR="000B41AE" w:rsidRPr="00F223A4" w:rsidRDefault="000B41AE" w:rsidP="000B41AE">
            <w:pPr>
              <w:jc w:val="center"/>
              <w:rPr>
                <w:rFonts w:ascii="Arial" w:eastAsia="Times New Roman" w:hAnsi="Arial" w:cs="Arial"/>
                <w:b/>
                <w:bCs/>
                <w:color w:val="000000"/>
                <w:lang w:eastAsia="es-CO"/>
              </w:rPr>
            </w:pPr>
          </w:p>
          <w:p w14:paraId="6316A0DD" w14:textId="339E0A8C" w:rsidR="00175DA4" w:rsidRPr="00F223A4" w:rsidRDefault="00175DA4" w:rsidP="000B41AE">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CONCEPTO</w:t>
            </w:r>
          </w:p>
        </w:tc>
        <w:tc>
          <w:tcPr>
            <w:tcW w:w="1699" w:type="dxa"/>
            <w:shd w:val="clear" w:color="auto" w:fill="C5E0B3" w:themeFill="accent6" w:themeFillTint="66"/>
            <w:hideMark/>
          </w:tcPr>
          <w:p w14:paraId="76262ED3" w14:textId="77777777" w:rsidR="00175DA4" w:rsidRPr="00F223A4" w:rsidRDefault="00175DA4" w:rsidP="000B41AE">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CUENTA MAESTRA 451503000778</w:t>
            </w:r>
          </w:p>
        </w:tc>
        <w:tc>
          <w:tcPr>
            <w:tcW w:w="1685" w:type="dxa"/>
            <w:shd w:val="clear" w:color="auto" w:fill="C5E0B3" w:themeFill="accent6" w:themeFillTint="66"/>
            <w:hideMark/>
          </w:tcPr>
          <w:p w14:paraId="31DF4E1D" w14:textId="77777777" w:rsidR="00175DA4" w:rsidRPr="00F223A4" w:rsidRDefault="00175DA4" w:rsidP="000B41AE">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CUENTA RECURSOS PROPIOS 451503002029</w:t>
            </w:r>
          </w:p>
        </w:tc>
        <w:tc>
          <w:tcPr>
            <w:tcW w:w="1685" w:type="dxa"/>
            <w:shd w:val="clear" w:color="auto" w:fill="C5E0B3" w:themeFill="accent6" w:themeFillTint="66"/>
            <w:hideMark/>
          </w:tcPr>
          <w:p w14:paraId="5EC472F1" w14:textId="77777777" w:rsidR="00175DA4" w:rsidRPr="00F223A4" w:rsidRDefault="00175DA4" w:rsidP="000B41AE">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CUENTA PAGADORA 451503000859</w:t>
            </w:r>
          </w:p>
        </w:tc>
      </w:tr>
      <w:tr w:rsidR="00175DA4" w:rsidRPr="00F223A4" w14:paraId="65F5A98A" w14:textId="77777777" w:rsidTr="000B41AE">
        <w:trPr>
          <w:trHeight w:val="390"/>
        </w:trPr>
        <w:tc>
          <w:tcPr>
            <w:tcW w:w="562" w:type="dxa"/>
            <w:shd w:val="clear" w:color="auto" w:fill="C5E0B3" w:themeFill="accent6" w:themeFillTint="66"/>
            <w:hideMark/>
          </w:tcPr>
          <w:p w14:paraId="43C83385" w14:textId="77777777" w:rsidR="00175DA4" w:rsidRPr="00F223A4" w:rsidRDefault="00175DA4" w:rsidP="00175DA4">
            <w:pPr>
              <w:jc w:val="right"/>
              <w:rPr>
                <w:rFonts w:ascii="Arial" w:eastAsia="Times New Roman" w:hAnsi="Arial" w:cs="Arial"/>
                <w:b/>
                <w:bCs/>
                <w:color w:val="000000"/>
                <w:lang w:eastAsia="es-CO"/>
              </w:rPr>
            </w:pPr>
            <w:r w:rsidRPr="00F223A4">
              <w:rPr>
                <w:rFonts w:ascii="Arial" w:eastAsia="Times New Roman" w:hAnsi="Arial" w:cs="Arial"/>
                <w:b/>
                <w:bCs/>
                <w:color w:val="000000"/>
                <w:lang w:eastAsia="es-CO"/>
              </w:rPr>
              <w:t>1</w:t>
            </w:r>
          </w:p>
        </w:tc>
        <w:tc>
          <w:tcPr>
            <w:tcW w:w="9067" w:type="dxa"/>
            <w:gridSpan w:val="4"/>
            <w:shd w:val="clear" w:color="auto" w:fill="C5E0B3" w:themeFill="accent6" w:themeFillTint="66"/>
            <w:hideMark/>
          </w:tcPr>
          <w:p w14:paraId="726D4B7B" w14:textId="406BE1CB" w:rsidR="00175DA4" w:rsidRPr="00F223A4" w:rsidRDefault="00175DA4" w:rsidP="00175DA4">
            <w:pPr>
              <w:rPr>
                <w:rFonts w:ascii="Arial" w:eastAsia="Times New Roman" w:hAnsi="Arial" w:cs="Arial"/>
                <w:b/>
                <w:bCs/>
                <w:color w:val="000000"/>
                <w:lang w:eastAsia="es-CO"/>
              </w:rPr>
            </w:pPr>
            <w:r w:rsidRPr="00F223A4">
              <w:rPr>
                <w:rFonts w:ascii="Arial" w:eastAsia="Times New Roman" w:hAnsi="Arial" w:cs="Arial"/>
                <w:b/>
                <w:bCs/>
                <w:color w:val="000000"/>
                <w:lang w:eastAsia="es-CO"/>
              </w:rPr>
              <w:t>DISPONIBI</w:t>
            </w:r>
            <w:r w:rsidR="000B41AE" w:rsidRPr="00F223A4">
              <w:rPr>
                <w:rFonts w:ascii="Arial" w:eastAsia="Times New Roman" w:hAnsi="Arial" w:cs="Arial"/>
                <w:b/>
                <w:bCs/>
                <w:color w:val="000000"/>
                <w:lang w:eastAsia="es-CO"/>
              </w:rPr>
              <w:t>LI</w:t>
            </w:r>
            <w:r w:rsidRPr="00F223A4">
              <w:rPr>
                <w:rFonts w:ascii="Arial" w:eastAsia="Times New Roman" w:hAnsi="Arial" w:cs="Arial"/>
                <w:b/>
                <w:bCs/>
                <w:color w:val="000000"/>
                <w:lang w:eastAsia="es-CO"/>
              </w:rPr>
              <w:t>DADES</w:t>
            </w:r>
          </w:p>
        </w:tc>
      </w:tr>
      <w:tr w:rsidR="00175DA4" w:rsidRPr="00F223A4" w14:paraId="4D019740" w14:textId="77777777" w:rsidTr="000B41AE">
        <w:trPr>
          <w:trHeight w:val="390"/>
        </w:trPr>
        <w:tc>
          <w:tcPr>
            <w:tcW w:w="562" w:type="dxa"/>
            <w:hideMark/>
          </w:tcPr>
          <w:p w14:paraId="1C75F6B7" w14:textId="77777777" w:rsidR="00175DA4" w:rsidRPr="00F223A4" w:rsidRDefault="00175DA4" w:rsidP="00175DA4">
            <w:pPr>
              <w:rPr>
                <w:rFonts w:ascii="Arial" w:eastAsia="Times New Roman" w:hAnsi="Arial" w:cs="Arial"/>
                <w:b/>
                <w:bCs/>
                <w:color w:val="000000"/>
                <w:lang w:eastAsia="es-CO"/>
              </w:rPr>
            </w:pPr>
            <w:r w:rsidRPr="00F223A4">
              <w:rPr>
                <w:rFonts w:ascii="Arial" w:eastAsia="Times New Roman" w:hAnsi="Arial" w:cs="Arial"/>
                <w:b/>
                <w:bCs/>
                <w:color w:val="000000"/>
                <w:lang w:eastAsia="es-CO"/>
              </w:rPr>
              <w:t> </w:t>
            </w:r>
          </w:p>
        </w:tc>
        <w:tc>
          <w:tcPr>
            <w:tcW w:w="3998" w:type="dxa"/>
            <w:hideMark/>
          </w:tcPr>
          <w:p w14:paraId="74868D50" w14:textId="77777777" w:rsidR="00175DA4" w:rsidRPr="00F223A4" w:rsidRDefault="00175DA4" w:rsidP="00175DA4">
            <w:pPr>
              <w:rPr>
                <w:rFonts w:ascii="Arial" w:eastAsia="Times New Roman" w:hAnsi="Arial" w:cs="Arial"/>
                <w:color w:val="000000"/>
                <w:lang w:eastAsia="es-CO"/>
              </w:rPr>
            </w:pPr>
            <w:r w:rsidRPr="00F223A4">
              <w:rPr>
                <w:rFonts w:ascii="Arial" w:eastAsia="Times New Roman" w:hAnsi="Arial" w:cs="Arial"/>
                <w:color w:val="000000"/>
                <w:lang w:eastAsia="es-CO"/>
              </w:rPr>
              <w:t>Bancos</w:t>
            </w:r>
          </w:p>
        </w:tc>
        <w:tc>
          <w:tcPr>
            <w:tcW w:w="1699" w:type="dxa"/>
            <w:hideMark/>
          </w:tcPr>
          <w:p w14:paraId="68E83729" w14:textId="77777777" w:rsidR="00175DA4" w:rsidRPr="00F223A4" w:rsidRDefault="00175DA4" w:rsidP="00175DA4">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2,149,991.96 </w:t>
            </w:r>
          </w:p>
        </w:tc>
        <w:tc>
          <w:tcPr>
            <w:tcW w:w="1685" w:type="dxa"/>
            <w:hideMark/>
          </w:tcPr>
          <w:p w14:paraId="2F991EE6" w14:textId="77777777" w:rsidR="00175DA4" w:rsidRPr="00F223A4" w:rsidRDefault="00175DA4" w:rsidP="00175DA4">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218,370.00 </w:t>
            </w:r>
          </w:p>
        </w:tc>
        <w:tc>
          <w:tcPr>
            <w:tcW w:w="1685" w:type="dxa"/>
            <w:hideMark/>
          </w:tcPr>
          <w:p w14:paraId="204332D3" w14:textId="77777777" w:rsidR="00175DA4" w:rsidRPr="00F223A4" w:rsidRDefault="00175DA4" w:rsidP="00175DA4">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8,275.00 </w:t>
            </w:r>
          </w:p>
        </w:tc>
      </w:tr>
      <w:tr w:rsidR="00175DA4" w:rsidRPr="00F223A4" w14:paraId="3A4FAF62" w14:textId="77777777" w:rsidTr="000B41AE">
        <w:trPr>
          <w:trHeight w:val="390"/>
        </w:trPr>
        <w:tc>
          <w:tcPr>
            <w:tcW w:w="562" w:type="dxa"/>
            <w:hideMark/>
          </w:tcPr>
          <w:p w14:paraId="511460D8" w14:textId="77777777" w:rsidR="00175DA4" w:rsidRPr="00F223A4" w:rsidRDefault="00175DA4" w:rsidP="00175DA4">
            <w:pPr>
              <w:rPr>
                <w:rFonts w:ascii="Arial" w:eastAsia="Times New Roman" w:hAnsi="Arial" w:cs="Arial"/>
                <w:b/>
                <w:bCs/>
                <w:color w:val="000000"/>
                <w:lang w:eastAsia="es-CO"/>
              </w:rPr>
            </w:pPr>
            <w:r w:rsidRPr="00F223A4">
              <w:rPr>
                <w:rFonts w:ascii="Arial" w:eastAsia="Times New Roman" w:hAnsi="Arial" w:cs="Arial"/>
                <w:b/>
                <w:bCs/>
                <w:color w:val="000000"/>
                <w:lang w:eastAsia="es-CO"/>
              </w:rPr>
              <w:t> </w:t>
            </w:r>
          </w:p>
        </w:tc>
        <w:tc>
          <w:tcPr>
            <w:tcW w:w="3998" w:type="dxa"/>
            <w:hideMark/>
          </w:tcPr>
          <w:p w14:paraId="15D41C35" w14:textId="77777777" w:rsidR="00175DA4" w:rsidRPr="00F223A4" w:rsidRDefault="00175DA4" w:rsidP="00175DA4">
            <w:pPr>
              <w:rPr>
                <w:rFonts w:ascii="Arial" w:eastAsia="Times New Roman" w:hAnsi="Arial" w:cs="Arial"/>
                <w:color w:val="000000"/>
                <w:lang w:eastAsia="es-CO"/>
              </w:rPr>
            </w:pPr>
            <w:r w:rsidRPr="00F223A4">
              <w:rPr>
                <w:rFonts w:ascii="Arial" w:eastAsia="Times New Roman" w:hAnsi="Arial" w:cs="Arial"/>
                <w:color w:val="000000"/>
                <w:lang w:eastAsia="es-CO"/>
              </w:rPr>
              <w:t>Traslado pendiente</w:t>
            </w:r>
          </w:p>
        </w:tc>
        <w:tc>
          <w:tcPr>
            <w:tcW w:w="1699" w:type="dxa"/>
            <w:hideMark/>
          </w:tcPr>
          <w:p w14:paraId="054AD9A6" w14:textId="77777777" w:rsidR="00175DA4" w:rsidRPr="00F223A4" w:rsidRDefault="00175DA4" w:rsidP="00175DA4">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0.00 </w:t>
            </w:r>
          </w:p>
        </w:tc>
        <w:tc>
          <w:tcPr>
            <w:tcW w:w="1685" w:type="dxa"/>
            <w:hideMark/>
          </w:tcPr>
          <w:p w14:paraId="238C7838" w14:textId="77777777" w:rsidR="00175DA4" w:rsidRPr="00F223A4" w:rsidRDefault="00175DA4" w:rsidP="00175DA4">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0.00 </w:t>
            </w:r>
          </w:p>
        </w:tc>
        <w:tc>
          <w:tcPr>
            <w:tcW w:w="1685" w:type="dxa"/>
            <w:hideMark/>
          </w:tcPr>
          <w:p w14:paraId="5EECB7AF" w14:textId="77777777" w:rsidR="00175DA4" w:rsidRPr="00F223A4" w:rsidRDefault="00175DA4" w:rsidP="00175DA4">
            <w:pPr>
              <w:jc w:val="right"/>
              <w:rPr>
                <w:rFonts w:ascii="Arial" w:eastAsia="Times New Roman" w:hAnsi="Arial" w:cs="Arial"/>
                <w:color w:val="000000"/>
                <w:lang w:eastAsia="es-CO"/>
              </w:rPr>
            </w:pPr>
            <w:r w:rsidRPr="00F223A4">
              <w:rPr>
                <w:rFonts w:ascii="Arial" w:eastAsia="Times New Roman" w:hAnsi="Arial" w:cs="Arial"/>
                <w:color w:val="000000"/>
                <w:lang w:eastAsia="es-CO"/>
              </w:rPr>
              <w:t> </w:t>
            </w:r>
          </w:p>
        </w:tc>
      </w:tr>
      <w:tr w:rsidR="00175DA4" w:rsidRPr="00F223A4" w14:paraId="020A5490" w14:textId="77777777" w:rsidTr="000B41AE">
        <w:trPr>
          <w:trHeight w:val="390"/>
        </w:trPr>
        <w:tc>
          <w:tcPr>
            <w:tcW w:w="562" w:type="dxa"/>
            <w:hideMark/>
          </w:tcPr>
          <w:p w14:paraId="1E081147" w14:textId="77777777" w:rsidR="00175DA4" w:rsidRPr="00F223A4" w:rsidRDefault="00175DA4" w:rsidP="00175DA4">
            <w:pPr>
              <w:rPr>
                <w:rFonts w:ascii="Arial" w:eastAsia="Times New Roman" w:hAnsi="Arial" w:cs="Arial"/>
                <w:b/>
                <w:bCs/>
                <w:color w:val="000000"/>
                <w:lang w:eastAsia="es-CO"/>
              </w:rPr>
            </w:pPr>
            <w:r w:rsidRPr="00F223A4">
              <w:rPr>
                <w:rFonts w:ascii="Arial" w:eastAsia="Times New Roman" w:hAnsi="Arial" w:cs="Arial"/>
                <w:b/>
                <w:bCs/>
                <w:color w:val="000000"/>
                <w:lang w:eastAsia="es-CO"/>
              </w:rPr>
              <w:t> </w:t>
            </w:r>
          </w:p>
        </w:tc>
        <w:tc>
          <w:tcPr>
            <w:tcW w:w="3998" w:type="dxa"/>
            <w:hideMark/>
          </w:tcPr>
          <w:p w14:paraId="368B9FFE" w14:textId="1D493900" w:rsidR="00175DA4" w:rsidRPr="00F223A4" w:rsidRDefault="00175DA4" w:rsidP="00175DA4">
            <w:pPr>
              <w:rPr>
                <w:rFonts w:ascii="Arial" w:eastAsia="Times New Roman" w:hAnsi="Arial" w:cs="Arial"/>
                <w:color w:val="000000"/>
                <w:lang w:eastAsia="es-CO"/>
              </w:rPr>
            </w:pPr>
            <w:r w:rsidRPr="00F223A4">
              <w:rPr>
                <w:rFonts w:ascii="Arial" w:eastAsia="Times New Roman" w:hAnsi="Arial" w:cs="Arial"/>
                <w:color w:val="000000"/>
                <w:lang w:eastAsia="es-CO"/>
              </w:rPr>
              <w:t>TOTAL, DISPONIBIDADES</w:t>
            </w:r>
          </w:p>
        </w:tc>
        <w:tc>
          <w:tcPr>
            <w:tcW w:w="1699" w:type="dxa"/>
            <w:hideMark/>
          </w:tcPr>
          <w:p w14:paraId="2585ACE4" w14:textId="77777777" w:rsidR="00175DA4" w:rsidRPr="00F223A4" w:rsidRDefault="00175DA4" w:rsidP="00175DA4">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2,149,991.96 </w:t>
            </w:r>
          </w:p>
        </w:tc>
        <w:tc>
          <w:tcPr>
            <w:tcW w:w="1685" w:type="dxa"/>
            <w:hideMark/>
          </w:tcPr>
          <w:p w14:paraId="14466399" w14:textId="77777777" w:rsidR="00175DA4" w:rsidRPr="00F223A4" w:rsidRDefault="00175DA4" w:rsidP="00175DA4">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218,370.00 </w:t>
            </w:r>
          </w:p>
        </w:tc>
        <w:tc>
          <w:tcPr>
            <w:tcW w:w="1685" w:type="dxa"/>
            <w:hideMark/>
          </w:tcPr>
          <w:p w14:paraId="6B67A3F8" w14:textId="77777777" w:rsidR="00175DA4" w:rsidRPr="00F223A4" w:rsidRDefault="00175DA4" w:rsidP="00175DA4">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8,275.00 </w:t>
            </w:r>
          </w:p>
        </w:tc>
      </w:tr>
      <w:tr w:rsidR="00175DA4" w:rsidRPr="00F223A4" w14:paraId="7BA1C081" w14:textId="77777777" w:rsidTr="000B41AE">
        <w:trPr>
          <w:trHeight w:val="390"/>
        </w:trPr>
        <w:tc>
          <w:tcPr>
            <w:tcW w:w="562" w:type="dxa"/>
            <w:shd w:val="clear" w:color="auto" w:fill="C5E0B3" w:themeFill="accent6" w:themeFillTint="66"/>
            <w:hideMark/>
          </w:tcPr>
          <w:p w14:paraId="615AC857" w14:textId="77777777" w:rsidR="00175DA4" w:rsidRPr="00F223A4" w:rsidRDefault="00175DA4" w:rsidP="00175DA4">
            <w:pPr>
              <w:jc w:val="right"/>
              <w:rPr>
                <w:rFonts w:ascii="Arial" w:eastAsia="Times New Roman" w:hAnsi="Arial" w:cs="Arial"/>
                <w:b/>
                <w:bCs/>
                <w:color w:val="000000"/>
                <w:lang w:eastAsia="es-CO"/>
              </w:rPr>
            </w:pPr>
            <w:r w:rsidRPr="00F223A4">
              <w:rPr>
                <w:rFonts w:ascii="Arial" w:eastAsia="Times New Roman" w:hAnsi="Arial" w:cs="Arial"/>
                <w:b/>
                <w:bCs/>
                <w:color w:val="000000"/>
                <w:lang w:eastAsia="es-CO"/>
              </w:rPr>
              <w:t>2</w:t>
            </w:r>
          </w:p>
        </w:tc>
        <w:tc>
          <w:tcPr>
            <w:tcW w:w="9067" w:type="dxa"/>
            <w:gridSpan w:val="4"/>
            <w:shd w:val="clear" w:color="auto" w:fill="C5E0B3" w:themeFill="accent6" w:themeFillTint="66"/>
            <w:hideMark/>
          </w:tcPr>
          <w:p w14:paraId="72C49C01" w14:textId="77777777" w:rsidR="00175DA4" w:rsidRPr="00F223A4" w:rsidRDefault="00175DA4" w:rsidP="00175DA4">
            <w:pPr>
              <w:rPr>
                <w:rFonts w:ascii="Arial" w:eastAsia="Times New Roman" w:hAnsi="Arial" w:cs="Arial"/>
                <w:b/>
                <w:bCs/>
                <w:color w:val="000000"/>
                <w:lang w:eastAsia="es-CO"/>
              </w:rPr>
            </w:pPr>
            <w:r w:rsidRPr="00F223A4">
              <w:rPr>
                <w:rFonts w:ascii="Arial" w:eastAsia="Times New Roman" w:hAnsi="Arial" w:cs="Arial"/>
                <w:b/>
                <w:bCs/>
                <w:color w:val="000000"/>
                <w:lang w:eastAsia="es-CO"/>
              </w:rPr>
              <w:t>EXIGIBILIDADES</w:t>
            </w:r>
          </w:p>
        </w:tc>
      </w:tr>
      <w:tr w:rsidR="00175DA4" w:rsidRPr="00F223A4" w14:paraId="407CB425" w14:textId="77777777" w:rsidTr="000B41AE">
        <w:trPr>
          <w:trHeight w:val="470"/>
        </w:trPr>
        <w:tc>
          <w:tcPr>
            <w:tcW w:w="562" w:type="dxa"/>
            <w:hideMark/>
          </w:tcPr>
          <w:p w14:paraId="076315AB" w14:textId="77777777" w:rsidR="00175DA4" w:rsidRPr="00F223A4" w:rsidRDefault="00175DA4" w:rsidP="00175DA4">
            <w:pPr>
              <w:rPr>
                <w:rFonts w:ascii="Arial" w:eastAsia="Times New Roman" w:hAnsi="Arial" w:cs="Arial"/>
                <w:b/>
                <w:bCs/>
                <w:color w:val="000000"/>
                <w:lang w:eastAsia="es-CO"/>
              </w:rPr>
            </w:pPr>
            <w:r w:rsidRPr="00F223A4">
              <w:rPr>
                <w:rFonts w:ascii="Arial" w:eastAsia="Times New Roman" w:hAnsi="Arial" w:cs="Arial"/>
                <w:b/>
                <w:bCs/>
                <w:color w:val="000000"/>
                <w:lang w:eastAsia="es-CO"/>
              </w:rPr>
              <w:t> </w:t>
            </w:r>
          </w:p>
        </w:tc>
        <w:tc>
          <w:tcPr>
            <w:tcW w:w="3998" w:type="dxa"/>
            <w:hideMark/>
          </w:tcPr>
          <w:p w14:paraId="7F42FDE2" w14:textId="347EE07E" w:rsidR="00175DA4" w:rsidRPr="00F223A4" w:rsidRDefault="00175DA4" w:rsidP="00175DA4">
            <w:pPr>
              <w:rPr>
                <w:rFonts w:ascii="Arial" w:eastAsia="Times New Roman" w:hAnsi="Arial" w:cs="Arial"/>
                <w:color w:val="000000"/>
                <w:lang w:eastAsia="es-CO"/>
              </w:rPr>
            </w:pPr>
            <w:r w:rsidRPr="00F223A4">
              <w:rPr>
                <w:rFonts w:ascii="Arial" w:eastAsia="Times New Roman" w:hAnsi="Arial" w:cs="Arial"/>
                <w:color w:val="000000"/>
                <w:lang w:eastAsia="es-CO"/>
              </w:rPr>
              <w:t>Retención en la Fuente</w:t>
            </w:r>
          </w:p>
        </w:tc>
        <w:tc>
          <w:tcPr>
            <w:tcW w:w="1699" w:type="dxa"/>
            <w:hideMark/>
          </w:tcPr>
          <w:p w14:paraId="4812D338" w14:textId="77777777" w:rsidR="00175DA4" w:rsidRPr="00F223A4" w:rsidRDefault="00175DA4" w:rsidP="00175DA4">
            <w:pPr>
              <w:jc w:val="right"/>
              <w:rPr>
                <w:rFonts w:ascii="Arial" w:eastAsia="Times New Roman" w:hAnsi="Arial" w:cs="Arial"/>
                <w:color w:val="000000"/>
                <w:lang w:eastAsia="es-CO"/>
              </w:rPr>
            </w:pPr>
            <w:r w:rsidRPr="00F223A4">
              <w:rPr>
                <w:rFonts w:ascii="Arial" w:eastAsia="Times New Roman" w:hAnsi="Arial" w:cs="Arial"/>
                <w:color w:val="000000"/>
                <w:lang w:eastAsia="es-CO"/>
              </w:rPr>
              <w:t>255,000.00</w:t>
            </w:r>
          </w:p>
        </w:tc>
        <w:tc>
          <w:tcPr>
            <w:tcW w:w="1685" w:type="dxa"/>
            <w:hideMark/>
          </w:tcPr>
          <w:p w14:paraId="153DD899" w14:textId="77777777" w:rsidR="00175DA4" w:rsidRPr="00F223A4" w:rsidRDefault="00175DA4" w:rsidP="00175DA4">
            <w:pPr>
              <w:jc w:val="right"/>
              <w:rPr>
                <w:rFonts w:ascii="Arial" w:eastAsia="Times New Roman" w:hAnsi="Arial" w:cs="Arial"/>
                <w:color w:val="000000"/>
                <w:lang w:eastAsia="es-CO"/>
              </w:rPr>
            </w:pPr>
            <w:r w:rsidRPr="00F223A4">
              <w:rPr>
                <w:rFonts w:ascii="Arial" w:eastAsia="Times New Roman" w:hAnsi="Arial" w:cs="Arial"/>
                <w:color w:val="000000"/>
                <w:lang w:eastAsia="es-CO"/>
              </w:rPr>
              <w:t> </w:t>
            </w:r>
          </w:p>
        </w:tc>
        <w:tc>
          <w:tcPr>
            <w:tcW w:w="1685" w:type="dxa"/>
            <w:hideMark/>
          </w:tcPr>
          <w:p w14:paraId="00AB237A" w14:textId="77777777" w:rsidR="00175DA4" w:rsidRPr="00F223A4" w:rsidRDefault="00175DA4" w:rsidP="00175DA4">
            <w:pPr>
              <w:jc w:val="right"/>
              <w:rPr>
                <w:rFonts w:ascii="Arial" w:eastAsia="Times New Roman" w:hAnsi="Arial" w:cs="Arial"/>
                <w:color w:val="000000"/>
                <w:lang w:eastAsia="es-CO"/>
              </w:rPr>
            </w:pPr>
            <w:r w:rsidRPr="00F223A4">
              <w:rPr>
                <w:rFonts w:ascii="Arial" w:eastAsia="Times New Roman" w:hAnsi="Arial" w:cs="Arial"/>
                <w:color w:val="000000"/>
                <w:lang w:eastAsia="es-CO"/>
              </w:rPr>
              <w:t>0.00</w:t>
            </w:r>
          </w:p>
        </w:tc>
      </w:tr>
      <w:tr w:rsidR="00175DA4" w:rsidRPr="00F223A4" w14:paraId="5AD87867" w14:textId="77777777" w:rsidTr="000B41AE">
        <w:trPr>
          <w:trHeight w:val="390"/>
        </w:trPr>
        <w:tc>
          <w:tcPr>
            <w:tcW w:w="562" w:type="dxa"/>
            <w:hideMark/>
          </w:tcPr>
          <w:p w14:paraId="0B17CB75" w14:textId="77777777" w:rsidR="00175DA4" w:rsidRPr="00F223A4" w:rsidRDefault="00175DA4" w:rsidP="00175DA4">
            <w:pPr>
              <w:rPr>
                <w:rFonts w:ascii="Arial" w:eastAsia="Times New Roman" w:hAnsi="Arial" w:cs="Arial"/>
                <w:b/>
                <w:bCs/>
                <w:color w:val="000000"/>
                <w:lang w:eastAsia="es-CO"/>
              </w:rPr>
            </w:pPr>
            <w:r w:rsidRPr="00F223A4">
              <w:rPr>
                <w:rFonts w:ascii="Arial" w:eastAsia="Times New Roman" w:hAnsi="Arial" w:cs="Arial"/>
                <w:b/>
                <w:bCs/>
                <w:color w:val="000000"/>
                <w:lang w:eastAsia="es-CO"/>
              </w:rPr>
              <w:t> </w:t>
            </w:r>
          </w:p>
        </w:tc>
        <w:tc>
          <w:tcPr>
            <w:tcW w:w="3998" w:type="dxa"/>
            <w:hideMark/>
          </w:tcPr>
          <w:p w14:paraId="2AE5088B" w14:textId="77777777" w:rsidR="00175DA4" w:rsidRPr="00F223A4" w:rsidRDefault="00175DA4" w:rsidP="00175DA4">
            <w:pPr>
              <w:rPr>
                <w:rFonts w:ascii="Arial" w:eastAsia="Times New Roman" w:hAnsi="Arial" w:cs="Arial"/>
                <w:color w:val="000000"/>
                <w:lang w:eastAsia="es-CO"/>
              </w:rPr>
            </w:pPr>
            <w:r w:rsidRPr="00F223A4">
              <w:rPr>
                <w:rFonts w:ascii="Arial" w:eastAsia="Times New Roman" w:hAnsi="Arial" w:cs="Arial"/>
                <w:color w:val="000000"/>
                <w:lang w:eastAsia="es-CO"/>
              </w:rPr>
              <w:t>Cheques no cobrados</w:t>
            </w:r>
          </w:p>
        </w:tc>
        <w:tc>
          <w:tcPr>
            <w:tcW w:w="1699" w:type="dxa"/>
            <w:hideMark/>
          </w:tcPr>
          <w:p w14:paraId="2F858973" w14:textId="77777777" w:rsidR="00175DA4" w:rsidRPr="00F223A4" w:rsidRDefault="00175DA4" w:rsidP="00175DA4">
            <w:pPr>
              <w:jc w:val="right"/>
              <w:rPr>
                <w:rFonts w:ascii="Arial" w:eastAsia="Times New Roman" w:hAnsi="Arial" w:cs="Arial"/>
                <w:color w:val="000000"/>
                <w:lang w:eastAsia="es-CO"/>
              </w:rPr>
            </w:pPr>
            <w:r w:rsidRPr="00F223A4">
              <w:rPr>
                <w:rFonts w:ascii="Arial" w:eastAsia="Times New Roman" w:hAnsi="Arial" w:cs="Arial"/>
                <w:color w:val="000000"/>
                <w:lang w:eastAsia="es-CO"/>
              </w:rPr>
              <w:t>0.00</w:t>
            </w:r>
          </w:p>
        </w:tc>
        <w:tc>
          <w:tcPr>
            <w:tcW w:w="1685" w:type="dxa"/>
            <w:hideMark/>
          </w:tcPr>
          <w:p w14:paraId="30F6C929" w14:textId="77777777" w:rsidR="00175DA4" w:rsidRPr="00F223A4" w:rsidRDefault="00175DA4" w:rsidP="00175DA4">
            <w:pPr>
              <w:jc w:val="right"/>
              <w:rPr>
                <w:rFonts w:ascii="Arial" w:eastAsia="Times New Roman" w:hAnsi="Arial" w:cs="Arial"/>
                <w:color w:val="000000"/>
                <w:lang w:eastAsia="es-CO"/>
              </w:rPr>
            </w:pPr>
            <w:r w:rsidRPr="00F223A4">
              <w:rPr>
                <w:rFonts w:ascii="Arial" w:eastAsia="Times New Roman" w:hAnsi="Arial" w:cs="Arial"/>
                <w:color w:val="000000"/>
                <w:lang w:eastAsia="es-CO"/>
              </w:rPr>
              <w:t> </w:t>
            </w:r>
          </w:p>
        </w:tc>
        <w:tc>
          <w:tcPr>
            <w:tcW w:w="1685" w:type="dxa"/>
            <w:hideMark/>
          </w:tcPr>
          <w:p w14:paraId="068FEF35" w14:textId="77777777" w:rsidR="00175DA4" w:rsidRPr="00F223A4" w:rsidRDefault="00175DA4" w:rsidP="00175DA4">
            <w:pPr>
              <w:jc w:val="right"/>
              <w:rPr>
                <w:rFonts w:ascii="Arial" w:eastAsia="Times New Roman" w:hAnsi="Arial" w:cs="Arial"/>
                <w:color w:val="000000"/>
                <w:lang w:eastAsia="es-CO"/>
              </w:rPr>
            </w:pPr>
            <w:r w:rsidRPr="00F223A4">
              <w:rPr>
                <w:rFonts w:ascii="Arial" w:eastAsia="Times New Roman" w:hAnsi="Arial" w:cs="Arial"/>
                <w:color w:val="000000"/>
                <w:lang w:eastAsia="es-CO"/>
              </w:rPr>
              <w:t> </w:t>
            </w:r>
          </w:p>
        </w:tc>
      </w:tr>
      <w:tr w:rsidR="00175DA4" w:rsidRPr="00F223A4" w14:paraId="78206AF8" w14:textId="77777777" w:rsidTr="000B41AE">
        <w:trPr>
          <w:trHeight w:val="390"/>
        </w:trPr>
        <w:tc>
          <w:tcPr>
            <w:tcW w:w="562" w:type="dxa"/>
            <w:hideMark/>
          </w:tcPr>
          <w:p w14:paraId="3D8FF171" w14:textId="77777777" w:rsidR="00175DA4" w:rsidRPr="00F223A4" w:rsidRDefault="00175DA4" w:rsidP="00175DA4">
            <w:pPr>
              <w:rPr>
                <w:rFonts w:ascii="Arial" w:eastAsia="Times New Roman" w:hAnsi="Arial" w:cs="Arial"/>
                <w:b/>
                <w:bCs/>
                <w:color w:val="000000"/>
                <w:lang w:eastAsia="es-CO"/>
              </w:rPr>
            </w:pPr>
            <w:r w:rsidRPr="00F223A4">
              <w:rPr>
                <w:rFonts w:ascii="Arial" w:eastAsia="Times New Roman" w:hAnsi="Arial" w:cs="Arial"/>
                <w:b/>
                <w:bCs/>
                <w:color w:val="000000"/>
                <w:lang w:eastAsia="es-CO"/>
              </w:rPr>
              <w:t> </w:t>
            </w:r>
          </w:p>
        </w:tc>
        <w:tc>
          <w:tcPr>
            <w:tcW w:w="3998" w:type="dxa"/>
            <w:hideMark/>
          </w:tcPr>
          <w:p w14:paraId="562E56B7" w14:textId="77777777" w:rsidR="00175DA4" w:rsidRPr="00F223A4" w:rsidRDefault="00175DA4" w:rsidP="00175DA4">
            <w:pPr>
              <w:rPr>
                <w:rFonts w:ascii="Arial" w:eastAsia="Times New Roman" w:hAnsi="Arial" w:cs="Arial"/>
                <w:color w:val="000000"/>
                <w:lang w:eastAsia="es-CO"/>
              </w:rPr>
            </w:pPr>
            <w:r w:rsidRPr="00F223A4">
              <w:rPr>
                <w:rFonts w:ascii="Arial" w:eastAsia="Times New Roman" w:hAnsi="Arial" w:cs="Arial"/>
                <w:color w:val="000000"/>
                <w:lang w:eastAsia="es-CO"/>
              </w:rPr>
              <w:t>Cuentas * pagar</w:t>
            </w:r>
          </w:p>
        </w:tc>
        <w:tc>
          <w:tcPr>
            <w:tcW w:w="1699" w:type="dxa"/>
            <w:hideMark/>
          </w:tcPr>
          <w:p w14:paraId="4AC17C14" w14:textId="77777777" w:rsidR="00175DA4" w:rsidRPr="00F223A4" w:rsidRDefault="00175DA4" w:rsidP="00175DA4">
            <w:pPr>
              <w:jc w:val="right"/>
              <w:rPr>
                <w:rFonts w:ascii="Arial" w:eastAsia="Times New Roman" w:hAnsi="Arial" w:cs="Arial"/>
                <w:color w:val="000000"/>
                <w:lang w:eastAsia="es-CO"/>
              </w:rPr>
            </w:pPr>
            <w:r w:rsidRPr="00F223A4">
              <w:rPr>
                <w:rFonts w:ascii="Arial" w:eastAsia="Times New Roman" w:hAnsi="Arial" w:cs="Arial"/>
                <w:color w:val="000000"/>
                <w:lang w:eastAsia="es-CO"/>
              </w:rPr>
              <w:t>600,000.00</w:t>
            </w:r>
          </w:p>
        </w:tc>
        <w:tc>
          <w:tcPr>
            <w:tcW w:w="1685" w:type="dxa"/>
            <w:hideMark/>
          </w:tcPr>
          <w:p w14:paraId="7BC1DDAF" w14:textId="77777777" w:rsidR="00175DA4" w:rsidRPr="00F223A4" w:rsidRDefault="00175DA4" w:rsidP="00175DA4">
            <w:pPr>
              <w:jc w:val="right"/>
              <w:rPr>
                <w:rFonts w:ascii="Arial" w:eastAsia="Times New Roman" w:hAnsi="Arial" w:cs="Arial"/>
                <w:color w:val="000000"/>
                <w:lang w:eastAsia="es-CO"/>
              </w:rPr>
            </w:pPr>
            <w:r w:rsidRPr="00F223A4">
              <w:rPr>
                <w:rFonts w:ascii="Arial" w:eastAsia="Times New Roman" w:hAnsi="Arial" w:cs="Arial"/>
                <w:color w:val="000000"/>
                <w:lang w:eastAsia="es-CO"/>
              </w:rPr>
              <w:t>0.00</w:t>
            </w:r>
          </w:p>
        </w:tc>
        <w:tc>
          <w:tcPr>
            <w:tcW w:w="1685" w:type="dxa"/>
            <w:hideMark/>
          </w:tcPr>
          <w:p w14:paraId="57627B48" w14:textId="77777777" w:rsidR="00175DA4" w:rsidRPr="00F223A4" w:rsidRDefault="00175DA4" w:rsidP="00175DA4">
            <w:pPr>
              <w:jc w:val="right"/>
              <w:rPr>
                <w:rFonts w:ascii="Arial" w:eastAsia="Times New Roman" w:hAnsi="Arial" w:cs="Arial"/>
                <w:color w:val="000000"/>
                <w:lang w:eastAsia="es-CO"/>
              </w:rPr>
            </w:pPr>
            <w:r w:rsidRPr="00F223A4">
              <w:rPr>
                <w:rFonts w:ascii="Arial" w:eastAsia="Times New Roman" w:hAnsi="Arial" w:cs="Arial"/>
                <w:color w:val="000000"/>
                <w:lang w:eastAsia="es-CO"/>
              </w:rPr>
              <w:t> </w:t>
            </w:r>
          </w:p>
        </w:tc>
      </w:tr>
      <w:tr w:rsidR="00175DA4" w:rsidRPr="00F223A4" w14:paraId="641A132E" w14:textId="77777777" w:rsidTr="000B41AE">
        <w:trPr>
          <w:trHeight w:val="390"/>
        </w:trPr>
        <w:tc>
          <w:tcPr>
            <w:tcW w:w="562" w:type="dxa"/>
            <w:hideMark/>
          </w:tcPr>
          <w:p w14:paraId="0EB4A8ED" w14:textId="77777777" w:rsidR="00175DA4" w:rsidRPr="00F223A4" w:rsidRDefault="00175DA4" w:rsidP="00175DA4">
            <w:pPr>
              <w:rPr>
                <w:rFonts w:ascii="Arial" w:eastAsia="Times New Roman" w:hAnsi="Arial" w:cs="Arial"/>
                <w:b/>
                <w:bCs/>
                <w:color w:val="000000"/>
                <w:lang w:eastAsia="es-CO"/>
              </w:rPr>
            </w:pPr>
            <w:r w:rsidRPr="00F223A4">
              <w:rPr>
                <w:rFonts w:ascii="Arial" w:eastAsia="Times New Roman" w:hAnsi="Arial" w:cs="Arial"/>
                <w:b/>
                <w:bCs/>
                <w:color w:val="000000"/>
                <w:lang w:eastAsia="es-CO"/>
              </w:rPr>
              <w:t> </w:t>
            </w:r>
          </w:p>
        </w:tc>
        <w:tc>
          <w:tcPr>
            <w:tcW w:w="3998" w:type="dxa"/>
            <w:hideMark/>
          </w:tcPr>
          <w:p w14:paraId="43C15740" w14:textId="77777777" w:rsidR="00175DA4" w:rsidRPr="00F223A4" w:rsidRDefault="00175DA4" w:rsidP="00175DA4">
            <w:pPr>
              <w:rPr>
                <w:rFonts w:ascii="Arial" w:eastAsia="Times New Roman" w:hAnsi="Arial" w:cs="Arial"/>
                <w:color w:val="000000"/>
                <w:lang w:eastAsia="es-CO"/>
              </w:rPr>
            </w:pPr>
            <w:r w:rsidRPr="00F223A4">
              <w:rPr>
                <w:rFonts w:ascii="Arial" w:eastAsia="Times New Roman" w:hAnsi="Arial" w:cs="Arial"/>
                <w:color w:val="000000"/>
                <w:lang w:eastAsia="es-CO"/>
              </w:rPr>
              <w:t>Otras exigibilidades</w:t>
            </w:r>
          </w:p>
        </w:tc>
        <w:tc>
          <w:tcPr>
            <w:tcW w:w="1699" w:type="dxa"/>
            <w:hideMark/>
          </w:tcPr>
          <w:p w14:paraId="6B3D1334" w14:textId="77777777" w:rsidR="00175DA4" w:rsidRPr="00F223A4" w:rsidRDefault="00175DA4" w:rsidP="00175DA4">
            <w:pPr>
              <w:jc w:val="right"/>
              <w:rPr>
                <w:rFonts w:ascii="Arial" w:eastAsia="Times New Roman" w:hAnsi="Arial" w:cs="Arial"/>
                <w:color w:val="000000"/>
                <w:lang w:eastAsia="es-CO"/>
              </w:rPr>
            </w:pPr>
            <w:r w:rsidRPr="00F223A4">
              <w:rPr>
                <w:rFonts w:ascii="Arial" w:eastAsia="Times New Roman" w:hAnsi="Arial" w:cs="Arial"/>
                <w:color w:val="000000"/>
                <w:lang w:eastAsia="es-CO"/>
              </w:rPr>
              <w:t> </w:t>
            </w:r>
          </w:p>
        </w:tc>
        <w:tc>
          <w:tcPr>
            <w:tcW w:w="1685" w:type="dxa"/>
            <w:hideMark/>
          </w:tcPr>
          <w:p w14:paraId="2116B3BE" w14:textId="77777777" w:rsidR="00175DA4" w:rsidRPr="00F223A4" w:rsidRDefault="00175DA4" w:rsidP="00175DA4">
            <w:pPr>
              <w:jc w:val="right"/>
              <w:rPr>
                <w:rFonts w:ascii="Arial" w:eastAsia="Times New Roman" w:hAnsi="Arial" w:cs="Arial"/>
                <w:color w:val="000000"/>
                <w:lang w:eastAsia="es-CO"/>
              </w:rPr>
            </w:pPr>
            <w:r w:rsidRPr="00F223A4">
              <w:rPr>
                <w:rFonts w:ascii="Arial" w:eastAsia="Times New Roman" w:hAnsi="Arial" w:cs="Arial"/>
                <w:color w:val="000000"/>
                <w:lang w:eastAsia="es-CO"/>
              </w:rPr>
              <w:t> </w:t>
            </w:r>
          </w:p>
        </w:tc>
        <w:tc>
          <w:tcPr>
            <w:tcW w:w="1685" w:type="dxa"/>
            <w:hideMark/>
          </w:tcPr>
          <w:p w14:paraId="7EFA519E" w14:textId="77777777" w:rsidR="00175DA4" w:rsidRPr="00F223A4" w:rsidRDefault="00175DA4" w:rsidP="00175DA4">
            <w:pPr>
              <w:jc w:val="right"/>
              <w:rPr>
                <w:rFonts w:ascii="Arial" w:eastAsia="Times New Roman" w:hAnsi="Arial" w:cs="Arial"/>
                <w:color w:val="000000"/>
                <w:lang w:eastAsia="es-CO"/>
              </w:rPr>
            </w:pPr>
            <w:r w:rsidRPr="00F223A4">
              <w:rPr>
                <w:rFonts w:ascii="Arial" w:eastAsia="Times New Roman" w:hAnsi="Arial" w:cs="Arial"/>
                <w:color w:val="000000"/>
                <w:lang w:eastAsia="es-CO"/>
              </w:rPr>
              <w:t> </w:t>
            </w:r>
          </w:p>
        </w:tc>
      </w:tr>
      <w:tr w:rsidR="00175DA4" w:rsidRPr="00F223A4" w14:paraId="18F871FF" w14:textId="77777777" w:rsidTr="000B41AE">
        <w:trPr>
          <w:trHeight w:val="390"/>
        </w:trPr>
        <w:tc>
          <w:tcPr>
            <w:tcW w:w="562" w:type="dxa"/>
            <w:hideMark/>
          </w:tcPr>
          <w:p w14:paraId="575EC46B" w14:textId="77777777" w:rsidR="00175DA4" w:rsidRPr="00F223A4" w:rsidRDefault="00175DA4" w:rsidP="00175DA4">
            <w:pPr>
              <w:rPr>
                <w:rFonts w:ascii="Arial" w:eastAsia="Times New Roman" w:hAnsi="Arial" w:cs="Arial"/>
                <w:b/>
                <w:bCs/>
                <w:color w:val="000000"/>
                <w:lang w:eastAsia="es-CO"/>
              </w:rPr>
            </w:pPr>
            <w:r w:rsidRPr="00F223A4">
              <w:rPr>
                <w:rFonts w:ascii="Arial" w:eastAsia="Times New Roman" w:hAnsi="Arial" w:cs="Arial"/>
                <w:b/>
                <w:bCs/>
                <w:color w:val="000000"/>
                <w:lang w:eastAsia="es-CO"/>
              </w:rPr>
              <w:t> </w:t>
            </w:r>
          </w:p>
        </w:tc>
        <w:tc>
          <w:tcPr>
            <w:tcW w:w="3998" w:type="dxa"/>
            <w:hideMark/>
          </w:tcPr>
          <w:p w14:paraId="69A22E9C" w14:textId="00AE8099" w:rsidR="00175DA4" w:rsidRPr="00F223A4" w:rsidRDefault="00175DA4" w:rsidP="00175DA4">
            <w:pPr>
              <w:rPr>
                <w:rFonts w:ascii="Arial" w:eastAsia="Times New Roman" w:hAnsi="Arial" w:cs="Arial"/>
                <w:color w:val="000000"/>
                <w:lang w:eastAsia="es-CO"/>
              </w:rPr>
            </w:pPr>
            <w:r w:rsidRPr="00F223A4">
              <w:rPr>
                <w:rFonts w:ascii="Arial" w:eastAsia="Times New Roman" w:hAnsi="Arial" w:cs="Arial"/>
                <w:color w:val="000000"/>
                <w:lang w:eastAsia="es-CO"/>
              </w:rPr>
              <w:t>TOTAL, EXIGIBILIDADES</w:t>
            </w:r>
          </w:p>
        </w:tc>
        <w:tc>
          <w:tcPr>
            <w:tcW w:w="1699" w:type="dxa"/>
            <w:hideMark/>
          </w:tcPr>
          <w:p w14:paraId="0DE30C8A" w14:textId="77777777" w:rsidR="00175DA4" w:rsidRPr="00F223A4" w:rsidRDefault="00175DA4" w:rsidP="00175DA4">
            <w:pPr>
              <w:jc w:val="right"/>
              <w:rPr>
                <w:rFonts w:ascii="Arial" w:eastAsia="Times New Roman" w:hAnsi="Arial" w:cs="Arial"/>
                <w:color w:val="000000"/>
                <w:lang w:eastAsia="es-CO"/>
              </w:rPr>
            </w:pPr>
            <w:r w:rsidRPr="00F223A4">
              <w:rPr>
                <w:rFonts w:ascii="Arial" w:eastAsia="Times New Roman" w:hAnsi="Arial" w:cs="Arial"/>
                <w:color w:val="000000"/>
                <w:lang w:eastAsia="es-CO"/>
              </w:rPr>
              <w:t>855,000.00</w:t>
            </w:r>
          </w:p>
        </w:tc>
        <w:tc>
          <w:tcPr>
            <w:tcW w:w="1685" w:type="dxa"/>
            <w:hideMark/>
          </w:tcPr>
          <w:p w14:paraId="5A64B2E4" w14:textId="77777777" w:rsidR="00175DA4" w:rsidRPr="00F223A4" w:rsidRDefault="00175DA4" w:rsidP="00175DA4">
            <w:pPr>
              <w:jc w:val="right"/>
              <w:rPr>
                <w:rFonts w:ascii="Arial" w:eastAsia="Times New Roman" w:hAnsi="Arial" w:cs="Arial"/>
                <w:color w:val="000000"/>
                <w:lang w:eastAsia="es-CO"/>
              </w:rPr>
            </w:pPr>
            <w:r w:rsidRPr="00F223A4">
              <w:rPr>
                <w:rFonts w:ascii="Arial" w:eastAsia="Times New Roman" w:hAnsi="Arial" w:cs="Arial"/>
                <w:color w:val="000000"/>
                <w:lang w:eastAsia="es-CO"/>
              </w:rPr>
              <w:t>0.00</w:t>
            </w:r>
          </w:p>
        </w:tc>
        <w:tc>
          <w:tcPr>
            <w:tcW w:w="1685" w:type="dxa"/>
            <w:hideMark/>
          </w:tcPr>
          <w:p w14:paraId="642FCDD6" w14:textId="77777777" w:rsidR="00175DA4" w:rsidRPr="00F223A4" w:rsidRDefault="00175DA4" w:rsidP="00175DA4">
            <w:pPr>
              <w:jc w:val="right"/>
              <w:rPr>
                <w:rFonts w:ascii="Arial" w:eastAsia="Times New Roman" w:hAnsi="Arial" w:cs="Arial"/>
                <w:color w:val="000000"/>
                <w:lang w:eastAsia="es-CO"/>
              </w:rPr>
            </w:pPr>
            <w:r w:rsidRPr="00F223A4">
              <w:rPr>
                <w:rFonts w:ascii="Arial" w:eastAsia="Times New Roman" w:hAnsi="Arial" w:cs="Arial"/>
                <w:color w:val="000000"/>
                <w:lang w:eastAsia="es-CO"/>
              </w:rPr>
              <w:t>0.00</w:t>
            </w:r>
          </w:p>
        </w:tc>
      </w:tr>
      <w:tr w:rsidR="00175DA4" w:rsidRPr="00F223A4" w14:paraId="7AB94684" w14:textId="77777777" w:rsidTr="000B41AE">
        <w:trPr>
          <w:trHeight w:val="390"/>
        </w:trPr>
        <w:tc>
          <w:tcPr>
            <w:tcW w:w="562" w:type="dxa"/>
            <w:shd w:val="clear" w:color="auto" w:fill="C5E0B3" w:themeFill="accent6" w:themeFillTint="66"/>
            <w:hideMark/>
          </w:tcPr>
          <w:p w14:paraId="0E3A02A8" w14:textId="77777777" w:rsidR="00175DA4" w:rsidRPr="00F223A4" w:rsidRDefault="00175DA4" w:rsidP="00175DA4">
            <w:pPr>
              <w:jc w:val="right"/>
              <w:rPr>
                <w:rFonts w:ascii="Arial" w:eastAsia="Times New Roman" w:hAnsi="Arial" w:cs="Arial"/>
                <w:b/>
                <w:bCs/>
                <w:color w:val="000000"/>
                <w:lang w:eastAsia="es-CO"/>
              </w:rPr>
            </w:pPr>
            <w:r w:rsidRPr="00F223A4">
              <w:rPr>
                <w:rFonts w:ascii="Arial" w:eastAsia="Times New Roman" w:hAnsi="Arial" w:cs="Arial"/>
                <w:b/>
                <w:bCs/>
                <w:color w:val="000000"/>
                <w:lang w:eastAsia="es-CO"/>
              </w:rPr>
              <w:t>3</w:t>
            </w:r>
          </w:p>
        </w:tc>
        <w:tc>
          <w:tcPr>
            <w:tcW w:w="3998" w:type="dxa"/>
            <w:shd w:val="clear" w:color="auto" w:fill="C5E0B3" w:themeFill="accent6" w:themeFillTint="66"/>
            <w:hideMark/>
          </w:tcPr>
          <w:p w14:paraId="6284914A" w14:textId="77777777" w:rsidR="00175DA4" w:rsidRPr="00F223A4" w:rsidRDefault="00175DA4" w:rsidP="00175DA4">
            <w:pPr>
              <w:rPr>
                <w:rFonts w:ascii="Arial" w:eastAsia="Times New Roman" w:hAnsi="Arial" w:cs="Arial"/>
                <w:b/>
                <w:bCs/>
                <w:color w:val="000000"/>
                <w:lang w:eastAsia="es-CO"/>
              </w:rPr>
            </w:pPr>
            <w:r w:rsidRPr="00F223A4">
              <w:rPr>
                <w:rFonts w:ascii="Arial" w:eastAsia="Times New Roman" w:hAnsi="Arial" w:cs="Arial"/>
                <w:b/>
                <w:bCs/>
                <w:color w:val="000000"/>
                <w:lang w:eastAsia="es-CO"/>
              </w:rPr>
              <w:t>SITUACION DE TESORERIA (1-2)</w:t>
            </w:r>
          </w:p>
        </w:tc>
        <w:tc>
          <w:tcPr>
            <w:tcW w:w="1699" w:type="dxa"/>
            <w:shd w:val="clear" w:color="auto" w:fill="C5E0B3" w:themeFill="accent6" w:themeFillTint="66"/>
            <w:hideMark/>
          </w:tcPr>
          <w:p w14:paraId="12C6AECF" w14:textId="77777777" w:rsidR="00175DA4" w:rsidRPr="00F223A4" w:rsidRDefault="00175DA4" w:rsidP="00175DA4">
            <w:pPr>
              <w:jc w:val="right"/>
              <w:rPr>
                <w:rFonts w:ascii="Arial" w:eastAsia="Times New Roman" w:hAnsi="Arial" w:cs="Arial"/>
                <w:b/>
                <w:bCs/>
                <w:color w:val="000000"/>
                <w:lang w:eastAsia="es-CO"/>
              </w:rPr>
            </w:pPr>
            <w:r w:rsidRPr="00F223A4">
              <w:rPr>
                <w:rFonts w:ascii="Arial" w:eastAsia="Times New Roman" w:hAnsi="Arial" w:cs="Arial"/>
                <w:b/>
                <w:bCs/>
                <w:color w:val="000000"/>
                <w:lang w:eastAsia="es-CO"/>
              </w:rPr>
              <w:t>1,294,991.96</w:t>
            </w:r>
          </w:p>
        </w:tc>
        <w:tc>
          <w:tcPr>
            <w:tcW w:w="1685" w:type="dxa"/>
            <w:shd w:val="clear" w:color="auto" w:fill="C5E0B3" w:themeFill="accent6" w:themeFillTint="66"/>
            <w:hideMark/>
          </w:tcPr>
          <w:p w14:paraId="6B2CF664" w14:textId="77777777" w:rsidR="00175DA4" w:rsidRPr="00F223A4" w:rsidRDefault="00175DA4" w:rsidP="00175DA4">
            <w:pPr>
              <w:jc w:val="right"/>
              <w:rPr>
                <w:rFonts w:ascii="Arial" w:eastAsia="Times New Roman" w:hAnsi="Arial" w:cs="Arial"/>
                <w:b/>
                <w:bCs/>
                <w:color w:val="000000"/>
                <w:lang w:eastAsia="es-CO"/>
              </w:rPr>
            </w:pPr>
            <w:r w:rsidRPr="00F223A4">
              <w:rPr>
                <w:rFonts w:ascii="Arial" w:eastAsia="Times New Roman" w:hAnsi="Arial" w:cs="Arial"/>
                <w:b/>
                <w:bCs/>
                <w:color w:val="000000"/>
                <w:lang w:eastAsia="es-CO"/>
              </w:rPr>
              <w:t>218,370.00</w:t>
            </w:r>
          </w:p>
        </w:tc>
        <w:tc>
          <w:tcPr>
            <w:tcW w:w="1685" w:type="dxa"/>
            <w:shd w:val="clear" w:color="auto" w:fill="C5E0B3" w:themeFill="accent6" w:themeFillTint="66"/>
            <w:hideMark/>
          </w:tcPr>
          <w:p w14:paraId="36F54733" w14:textId="77777777" w:rsidR="00175DA4" w:rsidRPr="00F223A4" w:rsidRDefault="00175DA4" w:rsidP="00175DA4">
            <w:pPr>
              <w:jc w:val="right"/>
              <w:rPr>
                <w:rFonts w:ascii="Arial" w:eastAsia="Times New Roman" w:hAnsi="Arial" w:cs="Arial"/>
                <w:b/>
                <w:bCs/>
                <w:color w:val="000000"/>
                <w:lang w:eastAsia="es-CO"/>
              </w:rPr>
            </w:pPr>
            <w:r w:rsidRPr="00F223A4">
              <w:rPr>
                <w:rFonts w:ascii="Arial" w:eastAsia="Times New Roman" w:hAnsi="Arial" w:cs="Arial"/>
                <w:b/>
                <w:bCs/>
                <w:color w:val="000000"/>
                <w:lang w:eastAsia="es-CO"/>
              </w:rPr>
              <w:t>8,275.00</w:t>
            </w:r>
          </w:p>
        </w:tc>
      </w:tr>
    </w:tbl>
    <w:p w14:paraId="24B51C24" w14:textId="77777777" w:rsidR="00175DA4" w:rsidRPr="00F223A4" w:rsidRDefault="00175DA4" w:rsidP="009F33D5">
      <w:pPr>
        <w:rPr>
          <w:rFonts w:ascii="Arial" w:hAnsi="Arial" w:cs="Arial"/>
        </w:rPr>
      </w:pPr>
    </w:p>
    <w:p w14:paraId="4642CA61" w14:textId="77777777" w:rsidR="00802D2C" w:rsidRDefault="00802D2C" w:rsidP="009F33D5">
      <w:pPr>
        <w:rPr>
          <w:rFonts w:ascii="Arial" w:hAnsi="Arial" w:cs="Arial"/>
        </w:rPr>
      </w:pPr>
    </w:p>
    <w:p w14:paraId="3213FB49" w14:textId="77777777" w:rsidR="00802D2C" w:rsidRDefault="00802D2C" w:rsidP="009F33D5">
      <w:pPr>
        <w:rPr>
          <w:rFonts w:ascii="Arial" w:hAnsi="Arial" w:cs="Arial"/>
        </w:rPr>
      </w:pPr>
    </w:p>
    <w:p w14:paraId="0D29617E" w14:textId="0B5AB665" w:rsidR="00175DA4" w:rsidRPr="00F223A4" w:rsidRDefault="00175DA4" w:rsidP="009F33D5">
      <w:pPr>
        <w:rPr>
          <w:rFonts w:ascii="Arial" w:hAnsi="Arial" w:cs="Arial"/>
        </w:rPr>
      </w:pPr>
      <w:r w:rsidRPr="00F223A4">
        <w:rPr>
          <w:rFonts w:ascii="Arial" w:hAnsi="Arial" w:cs="Arial"/>
        </w:rPr>
        <w:lastRenderedPageBreak/>
        <w:t>Al cierre de la vigencia fiscal 2025, la Institución Educativa presentó las siguientes cuentas por pagar:</w:t>
      </w:r>
    </w:p>
    <w:tbl>
      <w:tblPr>
        <w:tblW w:w="8787" w:type="dxa"/>
        <w:tblInd w:w="274" w:type="dxa"/>
        <w:tblCellMar>
          <w:left w:w="70" w:type="dxa"/>
          <w:right w:w="70" w:type="dxa"/>
        </w:tblCellMar>
        <w:tblLook w:val="04A0" w:firstRow="1" w:lastRow="0" w:firstColumn="1" w:lastColumn="0" w:noHBand="0" w:noVBand="1"/>
      </w:tblPr>
      <w:tblGrid>
        <w:gridCol w:w="1245"/>
        <w:gridCol w:w="4872"/>
        <w:gridCol w:w="2670"/>
      </w:tblGrid>
      <w:tr w:rsidR="00175DA4" w:rsidRPr="00F223A4" w14:paraId="1135BB51" w14:textId="77777777" w:rsidTr="000B41AE">
        <w:trPr>
          <w:trHeight w:val="535"/>
        </w:trPr>
        <w:tc>
          <w:tcPr>
            <w:tcW w:w="8787" w:type="dxa"/>
            <w:gridSpan w:val="3"/>
            <w:tcBorders>
              <w:top w:val="single" w:sz="8" w:space="0" w:color="auto"/>
              <w:left w:val="single" w:sz="8" w:space="0" w:color="auto"/>
              <w:bottom w:val="single" w:sz="4" w:space="0" w:color="auto"/>
              <w:right w:val="single" w:sz="8" w:space="0" w:color="000000"/>
            </w:tcBorders>
            <w:shd w:val="clear" w:color="auto" w:fill="C5E0B3" w:themeFill="accent6" w:themeFillTint="66"/>
            <w:vAlign w:val="center"/>
            <w:hideMark/>
          </w:tcPr>
          <w:p w14:paraId="28604B4E" w14:textId="77777777" w:rsidR="00175DA4" w:rsidRPr="00F223A4" w:rsidRDefault="00175DA4" w:rsidP="00175DA4">
            <w:pPr>
              <w:spacing w:after="0" w:line="240" w:lineRule="auto"/>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CUENTAS POR PAGAR A DICIEMBRE 31 DE 2025</w:t>
            </w:r>
          </w:p>
        </w:tc>
      </w:tr>
      <w:tr w:rsidR="00175DA4" w:rsidRPr="00F223A4" w14:paraId="7B13042B" w14:textId="77777777" w:rsidTr="000B41AE">
        <w:trPr>
          <w:trHeight w:val="300"/>
        </w:trPr>
        <w:tc>
          <w:tcPr>
            <w:tcW w:w="1245" w:type="dxa"/>
            <w:tcBorders>
              <w:top w:val="nil"/>
              <w:left w:val="single" w:sz="8" w:space="0" w:color="auto"/>
              <w:bottom w:val="single" w:sz="4" w:space="0" w:color="auto"/>
              <w:right w:val="single" w:sz="4" w:space="0" w:color="auto"/>
            </w:tcBorders>
            <w:shd w:val="clear" w:color="auto" w:fill="C5E0B3" w:themeFill="accent6" w:themeFillTint="66"/>
            <w:vAlign w:val="center"/>
            <w:hideMark/>
          </w:tcPr>
          <w:p w14:paraId="555FCCF2" w14:textId="77777777" w:rsidR="00175DA4" w:rsidRPr="00F223A4" w:rsidRDefault="00175DA4" w:rsidP="00175DA4">
            <w:pPr>
              <w:spacing w:after="0" w:line="240" w:lineRule="auto"/>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CUENTA</w:t>
            </w:r>
          </w:p>
        </w:tc>
        <w:tc>
          <w:tcPr>
            <w:tcW w:w="4872" w:type="dxa"/>
            <w:tcBorders>
              <w:top w:val="nil"/>
              <w:left w:val="nil"/>
              <w:bottom w:val="single" w:sz="4" w:space="0" w:color="auto"/>
              <w:right w:val="single" w:sz="4" w:space="0" w:color="auto"/>
            </w:tcBorders>
            <w:shd w:val="clear" w:color="auto" w:fill="C5E0B3" w:themeFill="accent6" w:themeFillTint="66"/>
            <w:vAlign w:val="center"/>
            <w:hideMark/>
          </w:tcPr>
          <w:p w14:paraId="5746346F" w14:textId="77777777" w:rsidR="00175DA4" w:rsidRPr="00F223A4" w:rsidRDefault="00175DA4" w:rsidP="00175DA4">
            <w:pPr>
              <w:spacing w:after="0" w:line="240" w:lineRule="auto"/>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NOMBRE</w:t>
            </w:r>
          </w:p>
        </w:tc>
        <w:tc>
          <w:tcPr>
            <w:tcW w:w="2669" w:type="dxa"/>
            <w:tcBorders>
              <w:top w:val="nil"/>
              <w:left w:val="nil"/>
              <w:bottom w:val="single" w:sz="4" w:space="0" w:color="auto"/>
              <w:right w:val="single" w:sz="8" w:space="0" w:color="auto"/>
            </w:tcBorders>
            <w:shd w:val="clear" w:color="auto" w:fill="C5E0B3" w:themeFill="accent6" w:themeFillTint="66"/>
            <w:vAlign w:val="center"/>
            <w:hideMark/>
          </w:tcPr>
          <w:p w14:paraId="3B565BF8" w14:textId="77777777" w:rsidR="00175DA4" w:rsidRPr="00F223A4" w:rsidRDefault="00175DA4" w:rsidP="00175DA4">
            <w:pPr>
              <w:spacing w:after="0" w:line="240" w:lineRule="auto"/>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SALDO</w:t>
            </w:r>
          </w:p>
        </w:tc>
      </w:tr>
      <w:tr w:rsidR="00175DA4" w:rsidRPr="00F223A4" w14:paraId="59659B04" w14:textId="77777777" w:rsidTr="000B41AE">
        <w:trPr>
          <w:trHeight w:val="300"/>
        </w:trPr>
        <w:tc>
          <w:tcPr>
            <w:tcW w:w="1245" w:type="dxa"/>
            <w:tcBorders>
              <w:top w:val="nil"/>
              <w:left w:val="single" w:sz="8" w:space="0" w:color="auto"/>
              <w:bottom w:val="single" w:sz="4" w:space="0" w:color="auto"/>
              <w:right w:val="single" w:sz="4" w:space="0" w:color="auto"/>
            </w:tcBorders>
            <w:vAlign w:val="center"/>
            <w:hideMark/>
          </w:tcPr>
          <w:p w14:paraId="2393E5FA" w14:textId="77777777" w:rsidR="00175DA4" w:rsidRPr="00F223A4" w:rsidRDefault="00175DA4" w:rsidP="00175DA4">
            <w:pPr>
              <w:spacing w:after="0" w:line="240" w:lineRule="auto"/>
              <w:jc w:val="right"/>
              <w:rPr>
                <w:rFonts w:ascii="Arial" w:eastAsia="Times New Roman" w:hAnsi="Arial" w:cs="Arial"/>
                <w:b/>
                <w:bCs/>
                <w:color w:val="000000"/>
                <w:lang w:eastAsia="es-CO"/>
              </w:rPr>
            </w:pPr>
            <w:r w:rsidRPr="00F223A4">
              <w:rPr>
                <w:rFonts w:ascii="Arial" w:eastAsia="Times New Roman" w:hAnsi="Arial" w:cs="Arial"/>
                <w:b/>
                <w:bCs/>
                <w:color w:val="000000"/>
                <w:lang w:eastAsia="es-CO"/>
              </w:rPr>
              <w:t>2436</w:t>
            </w:r>
          </w:p>
        </w:tc>
        <w:tc>
          <w:tcPr>
            <w:tcW w:w="4872" w:type="dxa"/>
            <w:tcBorders>
              <w:top w:val="nil"/>
              <w:left w:val="nil"/>
              <w:bottom w:val="single" w:sz="4" w:space="0" w:color="auto"/>
              <w:right w:val="single" w:sz="4" w:space="0" w:color="auto"/>
            </w:tcBorders>
            <w:vAlign w:val="center"/>
            <w:hideMark/>
          </w:tcPr>
          <w:p w14:paraId="7BEA6123" w14:textId="77777777" w:rsidR="00175DA4" w:rsidRPr="00F223A4" w:rsidRDefault="00175DA4" w:rsidP="00175DA4">
            <w:pPr>
              <w:spacing w:after="0" w:line="240" w:lineRule="auto"/>
              <w:rPr>
                <w:rFonts w:ascii="Arial" w:eastAsia="Times New Roman" w:hAnsi="Arial" w:cs="Arial"/>
                <w:b/>
                <w:bCs/>
                <w:color w:val="000000"/>
                <w:lang w:eastAsia="es-CO"/>
              </w:rPr>
            </w:pPr>
            <w:r w:rsidRPr="00F223A4">
              <w:rPr>
                <w:rFonts w:ascii="Arial" w:eastAsia="Times New Roman" w:hAnsi="Arial" w:cs="Arial"/>
                <w:b/>
                <w:bCs/>
                <w:color w:val="000000"/>
                <w:lang w:eastAsia="es-CO"/>
              </w:rPr>
              <w:t>RETENCION EN LA FUENTE</w:t>
            </w:r>
          </w:p>
        </w:tc>
        <w:tc>
          <w:tcPr>
            <w:tcW w:w="2669" w:type="dxa"/>
            <w:tcBorders>
              <w:top w:val="nil"/>
              <w:left w:val="nil"/>
              <w:bottom w:val="single" w:sz="4" w:space="0" w:color="auto"/>
              <w:right w:val="single" w:sz="8" w:space="0" w:color="auto"/>
            </w:tcBorders>
            <w:vAlign w:val="center"/>
            <w:hideMark/>
          </w:tcPr>
          <w:p w14:paraId="699D7A31" w14:textId="77777777" w:rsidR="00175DA4" w:rsidRPr="00F223A4" w:rsidRDefault="00175DA4" w:rsidP="00175DA4">
            <w:pPr>
              <w:spacing w:after="0" w:line="240" w:lineRule="auto"/>
              <w:jc w:val="right"/>
              <w:rPr>
                <w:rFonts w:ascii="Arial" w:eastAsia="Times New Roman" w:hAnsi="Arial" w:cs="Arial"/>
                <w:b/>
                <w:bCs/>
                <w:color w:val="000000"/>
                <w:lang w:eastAsia="es-CO"/>
              </w:rPr>
            </w:pPr>
            <w:r w:rsidRPr="00F223A4">
              <w:rPr>
                <w:rFonts w:ascii="Arial" w:eastAsia="Times New Roman" w:hAnsi="Arial" w:cs="Arial"/>
                <w:b/>
                <w:bCs/>
                <w:color w:val="000000"/>
                <w:lang w:eastAsia="es-CO"/>
              </w:rPr>
              <w:t>255,000.00</w:t>
            </w:r>
          </w:p>
        </w:tc>
      </w:tr>
      <w:tr w:rsidR="00175DA4" w:rsidRPr="00F223A4" w14:paraId="2EB23EB7" w14:textId="77777777" w:rsidTr="000B41AE">
        <w:trPr>
          <w:trHeight w:val="300"/>
        </w:trPr>
        <w:tc>
          <w:tcPr>
            <w:tcW w:w="1245" w:type="dxa"/>
            <w:tcBorders>
              <w:top w:val="nil"/>
              <w:left w:val="single" w:sz="8" w:space="0" w:color="auto"/>
              <w:bottom w:val="single" w:sz="4" w:space="0" w:color="auto"/>
              <w:right w:val="single" w:sz="4" w:space="0" w:color="auto"/>
            </w:tcBorders>
            <w:vAlign w:val="center"/>
            <w:hideMark/>
          </w:tcPr>
          <w:p w14:paraId="29F8D3E7" w14:textId="77777777" w:rsidR="00175DA4" w:rsidRPr="00F223A4" w:rsidRDefault="00175DA4" w:rsidP="00175DA4">
            <w:pPr>
              <w:spacing w:after="0" w:line="240" w:lineRule="auto"/>
              <w:jc w:val="right"/>
              <w:rPr>
                <w:rFonts w:ascii="Arial" w:eastAsia="Times New Roman" w:hAnsi="Arial" w:cs="Arial"/>
                <w:color w:val="000000"/>
                <w:lang w:eastAsia="es-CO"/>
              </w:rPr>
            </w:pPr>
            <w:r w:rsidRPr="00F223A4">
              <w:rPr>
                <w:rFonts w:ascii="Arial" w:eastAsia="Times New Roman" w:hAnsi="Arial" w:cs="Arial"/>
                <w:color w:val="000000"/>
                <w:lang w:eastAsia="es-CO"/>
              </w:rPr>
              <w:t>243608</w:t>
            </w:r>
          </w:p>
        </w:tc>
        <w:tc>
          <w:tcPr>
            <w:tcW w:w="4872" w:type="dxa"/>
            <w:tcBorders>
              <w:top w:val="nil"/>
              <w:left w:val="nil"/>
              <w:bottom w:val="single" w:sz="4" w:space="0" w:color="auto"/>
              <w:right w:val="single" w:sz="4" w:space="0" w:color="auto"/>
            </w:tcBorders>
            <w:vAlign w:val="center"/>
            <w:hideMark/>
          </w:tcPr>
          <w:p w14:paraId="49E60A87" w14:textId="77777777" w:rsidR="00175DA4" w:rsidRPr="00F223A4" w:rsidRDefault="00175DA4" w:rsidP="00175DA4">
            <w:pPr>
              <w:spacing w:after="0" w:line="240" w:lineRule="auto"/>
              <w:rPr>
                <w:rFonts w:ascii="Arial" w:eastAsia="Times New Roman" w:hAnsi="Arial" w:cs="Arial"/>
                <w:color w:val="000000"/>
                <w:lang w:eastAsia="es-CO"/>
              </w:rPr>
            </w:pPr>
            <w:r w:rsidRPr="00F223A4">
              <w:rPr>
                <w:rFonts w:ascii="Arial" w:eastAsia="Times New Roman" w:hAnsi="Arial" w:cs="Arial"/>
                <w:color w:val="000000"/>
                <w:lang w:eastAsia="es-CO"/>
              </w:rPr>
              <w:t>COMPRAS</w:t>
            </w:r>
          </w:p>
        </w:tc>
        <w:tc>
          <w:tcPr>
            <w:tcW w:w="2669" w:type="dxa"/>
            <w:tcBorders>
              <w:top w:val="nil"/>
              <w:left w:val="nil"/>
              <w:bottom w:val="single" w:sz="4" w:space="0" w:color="auto"/>
              <w:right w:val="single" w:sz="8" w:space="0" w:color="auto"/>
            </w:tcBorders>
            <w:vAlign w:val="center"/>
            <w:hideMark/>
          </w:tcPr>
          <w:p w14:paraId="192EAD12" w14:textId="77777777" w:rsidR="00175DA4" w:rsidRPr="00F223A4" w:rsidRDefault="00175DA4" w:rsidP="00175DA4">
            <w:pPr>
              <w:spacing w:after="0" w:line="240" w:lineRule="auto"/>
              <w:jc w:val="right"/>
              <w:rPr>
                <w:rFonts w:ascii="Arial" w:eastAsia="Times New Roman" w:hAnsi="Arial" w:cs="Arial"/>
                <w:color w:val="000000"/>
                <w:lang w:eastAsia="es-CO"/>
              </w:rPr>
            </w:pPr>
            <w:r w:rsidRPr="00F223A4">
              <w:rPr>
                <w:rFonts w:ascii="Arial" w:eastAsia="Times New Roman" w:hAnsi="Arial" w:cs="Arial"/>
                <w:color w:val="000000"/>
                <w:lang w:eastAsia="es-CO"/>
              </w:rPr>
              <w:t>255,000.00</w:t>
            </w:r>
          </w:p>
        </w:tc>
      </w:tr>
      <w:tr w:rsidR="00175DA4" w:rsidRPr="00F223A4" w14:paraId="1F30FF7D" w14:textId="77777777" w:rsidTr="000B41AE">
        <w:trPr>
          <w:trHeight w:val="300"/>
        </w:trPr>
        <w:tc>
          <w:tcPr>
            <w:tcW w:w="1245" w:type="dxa"/>
            <w:tcBorders>
              <w:top w:val="nil"/>
              <w:left w:val="single" w:sz="8" w:space="0" w:color="auto"/>
              <w:bottom w:val="single" w:sz="4" w:space="0" w:color="auto"/>
              <w:right w:val="single" w:sz="4" w:space="0" w:color="auto"/>
            </w:tcBorders>
            <w:vAlign w:val="center"/>
            <w:hideMark/>
          </w:tcPr>
          <w:p w14:paraId="071CCEA5" w14:textId="77777777" w:rsidR="00175DA4" w:rsidRPr="00F223A4" w:rsidRDefault="00175DA4" w:rsidP="00175DA4">
            <w:pPr>
              <w:spacing w:after="0" w:line="240" w:lineRule="auto"/>
              <w:jc w:val="right"/>
              <w:rPr>
                <w:rFonts w:ascii="Arial" w:eastAsia="Times New Roman" w:hAnsi="Arial" w:cs="Arial"/>
                <w:b/>
                <w:bCs/>
                <w:color w:val="000000"/>
                <w:lang w:eastAsia="es-CO"/>
              </w:rPr>
            </w:pPr>
            <w:r w:rsidRPr="00F223A4">
              <w:rPr>
                <w:rFonts w:ascii="Arial" w:eastAsia="Times New Roman" w:hAnsi="Arial" w:cs="Arial"/>
                <w:b/>
                <w:bCs/>
                <w:color w:val="000000"/>
                <w:lang w:eastAsia="es-CO"/>
              </w:rPr>
              <w:t>2490</w:t>
            </w:r>
          </w:p>
        </w:tc>
        <w:tc>
          <w:tcPr>
            <w:tcW w:w="4872" w:type="dxa"/>
            <w:tcBorders>
              <w:top w:val="nil"/>
              <w:left w:val="nil"/>
              <w:bottom w:val="single" w:sz="4" w:space="0" w:color="auto"/>
              <w:right w:val="single" w:sz="4" w:space="0" w:color="auto"/>
            </w:tcBorders>
            <w:vAlign w:val="center"/>
            <w:hideMark/>
          </w:tcPr>
          <w:p w14:paraId="77305373" w14:textId="77777777" w:rsidR="00175DA4" w:rsidRPr="00F223A4" w:rsidRDefault="00175DA4" w:rsidP="00175DA4">
            <w:pPr>
              <w:spacing w:after="0" w:line="240" w:lineRule="auto"/>
              <w:rPr>
                <w:rFonts w:ascii="Arial" w:eastAsia="Times New Roman" w:hAnsi="Arial" w:cs="Arial"/>
                <w:b/>
                <w:bCs/>
                <w:color w:val="000000"/>
                <w:lang w:eastAsia="es-CO"/>
              </w:rPr>
            </w:pPr>
            <w:r w:rsidRPr="00F223A4">
              <w:rPr>
                <w:rFonts w:ascii="Arial" w:eastAsia="Times New Roman" w:hAnsi="Arial" w:cs="Arial"/>
                <w:b/>
                <w:bCs/>
                <w:color w:val="000000"/>
                <w:lang w:eastAsia="es-CO"/>
              </w:rPr>
              <w:t>OTRAS CUENTAS POR PAGAR</w:t>
            </w:r>
          </w:p>
        </w:tc>
        <w:tc>
          <w:tcPr>
            <w:tcW w:w="2669" w:type="dxa"/>
            <w:tcBorders>
              <w:top w:val="nil"/>
              <w:left w:val="nil"/>
              <w:bottom w:val="single" w:sz="4" w:space="0" w:color="auto"/>
              <w:right w:val="single" w:sz="8" w:space="0" w:color="auto"/>
            </w:tcBorders>
            <w:vAlign w:val="center"/>
            <w:hideMark/>
          </w:tcPr>
          <w:p w14:paraId="13FE55DF" w14:textId="77777777" w:rsidR="00175DA4" w:rsidRPr="00F223A4" w:rsidRDefault="00175DA4" w:rsidP="00175DA4">
            <w:pPr>
              <w:spacing w:after="0" w:line="240" w:lineRule="auto"/>
              <w:jc w:val="right"/>
              <w:rPr>
                <w:rFonts w:ascii="Arial" w:eastAsia="Times New Roman" w:hAnsi="Arial" w:cs="Arial"/>
                <w:b/>
                <w:bCs/>
                <w:color w:val="000000"/>
                <w:lang w:eastAsia="es-CO"/>
              </w:rPr>
            </w:pPr>
            <w:r w:rsidRPr="00F223A4">
              <w:rPr>
                <w:rFonts w:ascii="Arial" w:eastAsia="Times New Roman" w:hAnsi="Arial" w:cs="Arial"/>
                <w:b/>
                <w:bCs/>
                <w:color w:val="000000"/>
                <w:lang w:eastAsia="es-CO"/>
              </w:rPr>
              <w:t>600,000.00</w:t>
            </w:r>
          </w:p>
        </w:tc>
      </w:tr>
      <w:tr w:rsidR="00175DA4" w:rsidRPr="00F223A4" w14:paraId="34402EC0" w14:textId="77777777" w:rsidTr="000B41AE">
        <w:trPr>
          <w:trHeight w:val="300"/>
        </w:trPr>
        <w:tc>
          <w:tcPr>
            <w:tcW w:w="1245" w:type="dxa"/>
            <w:tcBorders>
              <w:top w:val="nil"/>
              <w:left w:val="single" w:sz="8" w:space="0" w:color="auto"/>
              <w:bottom w:val="single" w:sz="4" w:space="0" w:color="auto"/>
              <w:right w:val="single" w:sz="4" w:space="0" w:color="auto"/>
            </w:tcBorders>
            <w:vAlign w:val="center"/>
            <w:hideMark/>
          </w:tcPr>
          <w:p w14:paraId="35C63015" w14:textId="77777777" w:rsidR="00175DA4" w:rsidRPr="00F223A4" w:rsidRDefault="00175DA4" w:rsidP="00175DA4">
            <w:pPr>
              <w:spacing w:after="0" w:line="240" w:lineRule="auto"/>
              <w:jc w:val="right"/>
              <w:rPr>
                <w:rFonts w:ascii="Arial" w:eastAsia="Times New Roman" w:hAnsi="Arial" w:cs="Arial"/>
                <w:color w:val="000000"/>
                <w:lang w:eastAsia="es-CO"/>
              </w:rPr>
            </w:pPr>
            <w:r w:rsidRPr="00F223A4">
              <w:rPr>
                <w:rFonts w:ascii="Arial" w:eastAsia="Times New Roman" w:hAnsi="Arial" w:cs="Arial"/>
                <w:color w:val="000000"/>
                <w:lang w:eastAsia="es-CO"/>
              </w:rPr>
              <w:t>249054</w:t>
            </w:r>
          </w:p>
        </w:tc>
        <w:tc>
          <w:tcPr>
            <w:tcW w:w="4872" w:type="dxa"/>
            <w:tcBorders>
              <w:top w:val="nil"/>
              <w:left w:val="nil"/>
              <w:bottom w:val="single" w:sz="4" w:space="0" w:color="auto"/>
              <w:right w:val="single" w:sz="4" w:space="0" w:color="auto"/>
            </w:tcBorders>
            <w:vAlign w:val="center"/>
            <w:hideMark/>
          </w:tcPr>
          <w:p w14:paraId="0F2F6F06" w14:textId="41880C3A" w:rsidR="00175DA4" w:rsidRPr="00F223A4" w:rsidRDefault="00175DA4" w:rsidP="00175DA4">
            <w:pPr>
              <w:spacing w:after="0" w:line="240" w:lineRule="auto"/>
              <w:rPr>
                <w:rFonts w:ascii="Arial" w:eastAsia="Times New Roman" w:hAnsi="Arial" w:cs="Arial"/>
                <w:color w:val="000000"/>
                <w:lang w:eastAsia="es-CO"/>
              </w:rPr>
            </w:pPr>
            <w:r w:rsidRPr="00F223A4">
              <w:rPr>
                <w:rFonts w:ascii="Arial" w:eastAsia="Times New Roman" w:hAnsi="Arial" w:cs="Arial"/>
                <w:color w:val="000000"/>
                <w:lang w:eastAsia="es-CO"/>
              </w:rPr>
              <w:t>HONORARIOS</w:t>
            </w:r>
          </w:p>
        </w:tc>
        <w:tc>
          <w:tcPr>
            <w:tcW w:w="2669" w:type="dxa"/>
            <w:tcBorders>
              <w:top w:val="nil"/>
              <w:left w:val="nil"/>
              <w:bottom w:val="single" w:sz="4" w:space="0" w:color="auto"/>
              <w:right w:val="single" w:sz="8" w:space="0" w:color="auto"/>
            </w:tcBorders>
            <w:vAlign w:val="center"/>
            <w:hideMark/>
          </w:tcPr>
          <w:p w14:paraId="29C2E10B" w14:textId="77777777" w:rsidR="00175DA4" w:rsidRPr="00F223A4" w:rsidRDefault="00175DA4" w:rsidP="00175DA4">
            <w:pPr>
              <w:spacing w:after="0" w:line="240" w:lineRule="auto"/>
              <w:jc w:val="right"/>
              <w:rPr>
                <w:rFonts w:ascii="Arial" w:eastAsia="Times New Roman" w:hAnsi="Arial" w:cs="Arial"/>
                <w:color w:val="000000"/>
                <w:lang w:eastAsia="es-CO"/>
              </w:rPr>
            </w:pPr>
            <w:r w:rsidRPr="00F223A4">
              <w:rPr>
                <w:rFonts w:ascii="Arial" w:eastAsia="Times New Roman" w:hAnsi="Arial" w:cs="Arial"/>
                <w:color w:val="000000"/>
                <w:lang w:eastAsia="es-CO"/>
              </w:rPr>
              <w:t>600,000.00</w:t>
            </w:r>
          </w:p>
        </w:tc>
      </w:tr>
    </w:tbl>
    <w:p w14:paraId="680104D3" w14:textId="77777777" w:rsidR="00175DA4" w:rsidRPr="00F223A4" w:rsidRDefault="00175DA4" w:rsidP="009F33D5">
      <w:pPr>
        <w:rPr>
          <w:rFonts w:ascii="Arial" w:hAnsi="Arial" w:cs="Arial"/>
        </w:rPr>
      </w:pPr>
    </w:p>
    <w:p w14:paraId="76BA3D2F" w14:textId="078DDA6C" w:rsidR="004D428E" w:rsidRPr="00F223A4" w:rsidRDefault="00CF62E5" w:rsidP="009F33D5">
      <w:pPr>
        <w:rPr>
          <w:rFonts w:ascii="Arial" w:hAnsi="Arial" w:cs="Arial"/>
        </w:rPr>
      </w:pPr>
      <w:r w:rsidRPr="00F223A4">
        <w:rPr>
          <w:rFonts w:ascii="Arial" w:hAnsi="Arial" w:cs="Arial"/>
        </w:rPr>
        <w:t>La Institución Educativa Rural San Roque</w:t>
      </w:r>
      <w:r w:rsidR="009F33D5" w:rsidRPr="00F223A4">
        <w:rPr>
          <w:rFonts w:ascii="Arial" w:hAnsi="Arial" w:cs="Arial"/>
          <w:bCs/>
          <w:color w:val="000000"/>
        </w:rPr>
        <w:t xml:space="preserve">, adquirió la póliza para el </w:t>
      </w:r>
      <w:r w:rsidRPr="00F223A4">
        <w:rPr>
          <w:rFonts w:ascii="Arial" w:hAnsi="Arial" w:cs="Arial"/>
          <w:bCs/>
          <w:color w:val="000000"/>
        </w:rPr>
        <w:t xml:space="preserve">Rector y pagador </w:t>
      </w:r>
      <w:r w:rsidR="009F33D5" w:rsidRPr="00F223A4">
        <w:rPr>
          <w:rFonts w:ascii="Arial" w:hAnsi="Arial" w:cs="Arial"/>
          <w:bCs/>
          <w:color w:val="000000"/>
        </w:rPr>
        <w:t>así:</w:t>
      </w:r>
    </w:p>
    <w:tbl>
      <w:tblPr>
        <w:tblStyle w:val="Tablaconcuadrcula"/>
        <w:tblW w:w="8903" w:type="dxa"/>
        <w:tblLook w:val="04A0" w:firstRow="1" w:lastRow="0" w:firstColumn="1" w:lastColumn="0" w:noHBand="0" w:noVBand="1"/>
      </w:tblPr>
      <w:tblGrid>
        <w:gridCol w:w="1318"/>
        <w:gridCol w:w="1964"/>
        <w:gridCol w:w="1769"/>
        <w:gridCol w:w="1318"/>
        <w:gridCol w:w="1793"/>
        <w:gridCol w:w="1647"/>
      </w:tblGrid>
      <w:tr w:rsidR="00265F7E" w:rsidRPr="00F223A4" w14:paraId="2976A14A" w14:textId="77777777" w:rsidTr="000B41AE">
        <w:trPr>
          <w:trHeight w:val="1146"/>
        </w:trPr>
        <w:tc>
          <w:tcPr>
            <w:tcW w:w="1107" w:type="dxa"/>
            <w:shd w:val="clear" w:color="auto" w:fill="C5E0B3" w:themeFill="accent6" w:themeFillTint="66"/>
            <w:hideMark/>
          </w:tcPr>
          <w:p w14:paraId="6E520C3F" w14:textId="77777777" w:rsidR="000B41AE" w:rsidRPr="00F223A4" w:rsidRDefault="000B41AE" w:rsidP="009F33D5">
            <w:pPr>
              <w:jc w:val="center"/>
              <w:rPr>
                <w:rFonts w:ascii="Arial" w:eastAsia="Times New Roman" w:hAnsi="Arial" w:cs="Arial"/>
                <w:b/>
                <w:bCs/>
                <w:color w:val="000000"/>
                <w:lang w:eastAsia="es-CO"/>
              </w:rPr>
            </w:pPr>
          </w:p>
          <w:p w14:paraId="6B088B53" w14:textId="77777777" w:rsidR="000B41AE" w:rsidRPr="00F223A4" w:rsidRDefault="000B41AE" w:rsidP="009F33D5">
            <w:pPr>
              <w:jc w:val="center"/>
              <w:rPr>
                <w:rFonts w:ascii="Arial" w:eastAsia="Times New Roman" w:hAnsi="Arial" w:cs="Arial"/>
                <w:b/>
                <w:bCs/>
                <w:color w:val="000000"/>
                <w:lang w:eastAsia="es-CO"/>
              </w:rPr>
            </w:pPr>
          </w:p>
          <w:p w14:paraId="2C7268B0" w14:textId="5CACC4D8" w:rsidR="009F33D5" w:rsidRPr="00F223A4" w:rsidRDefault="009F33D5" w:rsidP="009F33D5">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 xml:space="preserve">FECHA DE LA COMPRA </w:t>
            </w:r>
          </w:p>
        </w:tc>
        <w:tc>
          <w:tcPr>
            <w:tcW w:w="1763" w:type="dxa"/>
            <w:shd w:val="clear" w:color="auto" w:fill="C5E0B3" w:themeFill="accent6" w:themeFillTint="66"/>
            <w:hideMark/>
          </w:tcPr>
          <w:p w14:paraId="473828A3" w14:textId="77777777" w:rsidR="000B41AE" w:rsidRPr="00F223A4" w:rsidRDefault="000B41AE" w:rsidP="009F33D5">
            <w:pPr>
              <w:jc w:val="center"/>
              <w:rPr>
                <w:rFonts w:ascii="Arial" w:eastAsia="Times New Roman" w:hAnsi="Arial" w:cs="Arial"/>
                <w:b/>
                <w:bCs/>
                <w:color w:val="000000"/>
                <w:lang w:eastAsia="es-CO"/>
              </w:rPr>
            </w:pPr>
          </w:p>
          <w:p w14:paraId="3744CEF5" w14:textId="77777777" w:rsidR="000B41AE" w:rsidRPr="00F223A4" w:rsidRDefault="000B41AE" w:rsidP="009F33D5">
            <w:pPr>
              <w:jc w:val="center"/>
              <w:rPr>
                <w:rFonts w:ascii="Arial" w:eastAsia="Times New Roman" w:hAnsi="Arial" w:cs="Arial"/>
                <w:b/>
                <w:bCs/>
                <w:color w:val="000000"/>
                <w:lang w:eastAsia="es-CO"/>
              </w:rPr>
            </w:pPr>
          </w:p>
          <w:p w14:paraId="3C3F8BE8" w14:textId="77777777" w:rsidR="000B41AE" w:rsidRPr="00F223A4" w:rsidRDefault="000B41AE" w:rsidP="009F33D5">
            <w:pPr>
              <w:jc w:val="center"/>
              <w:rPr>
                <w:rFonts w:ascii="Arial" w:eastAsia="Times New Roman" w:hAnsi="Arial" w:cs="Arial"/>
                <w:b/>
                <w:bCs/>
                <w:color w:val="000000"/>
                <w:lang w:eastAsia="es-CO"/>
              </w:rPr>
            </w:pPr>
          </w:p>
          <w:p w14:paraId="3C26FDBB" w14:textId="65C47168" w:rsidR="009F33D5" w:rsidRPr="00F223A4" w:rsidRDefault="009F33D5" w:rsidP="009F33D5">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ASEGURADORA</w:t>
            </w:r>
          </w:p>
        </w:tc>
        <w:tc>
          <w:tcPr>
            <w:tcW w:w="1080" w:type="dxa"/>
            <w:shd w:val="clear" w:color="auto" w:fill="C5E0B3" w:themeFill="accent6" w:themeFillTint="66"/>
            <w:hideMark/>
          </w:tcPr>
          <w:p w14:paraId="786C2A68" w14:textId="77777777" w:rsidR="000B41AE" w:rsidRPr="00F223A4" w:rsidRDefault="000B41AE" w:rsidP="009F33D5">
            <w:pPr>
              <w:jc w:val="center"/>
              <w:rPr>
                <w:rFonts w:ascii="Arial" w:eastAsia="Times New Roman" w:hAnsi="Arial" w:cs="Arial"/>
                <w:b/>
                <w:bCs/>
                <w:color w:val="000000"/>
                <w:lang w:eastAsia="es-CO"/>
              </w:rPr>
            </w:pPr>
          </w:p>
          <w:p w14:paraId="6EDB84B9" w14:textId="77777777" w:rsidR="000B41AE" w:rsidRPr="00F223A4" w:rsidRDefault="000B41AE" w:rsidP="009F33D5">
            <w:pPr>
              <w:jc w:val="center"/>
              <w:rPr>
                <w:rFonts w:ascii="Arial" w:eastAsia="Times New Roman" w:hAnsi="Arial" w:cs="Arial"/>
                <w:b/>
                <w:bCs/>
                <w:color w:val="000000"/>
                <w:lang w:eastAsia="es-CO"/>
              </w:rPr>
            </w:pPr>
          </w:p>
          <w:p w14:paraId="1BFE3D61" w14:textId="77777777" w:rsidR="000B41AE" w:rsidRPr="00F223A4" w:rsidRDefault="000B41AE" w:rsidP="009F33D5">
            <w:pPr>
              <w:jc w:val="center"/>
              <w:rPr>
                <w:rFonts w:ascii="Arial" w:eastAsia="Times New Roman" w:hAnsi="Arial" w:cs="Arial"/>
                <w:b/>
                <w:bCs/>
                <w:color w:val="000000"/>
                <w:lang w:eastAsia="es-CO"/>
              </w:rPr>
            </w:pPr>
          </w:p>
          <w:p w14:paraId="3EE0C7F3" w14:textId="767FB2E0" w:rsidR="009F33D5" w:rsidRPr="00F223A4" w:rsidRDefault="009F33D5" w:rsidP="009F33D5">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CUBRIMIENTO</w:t>
            </w:r>
          </w:p>
        </w:tc>
        <w:tc>
          <w:tcPr>
            <w:tcW w:w="1329" w:type="dxa"/>
            <w:shd w:val="clear" w:color="auto" w:fill="C5E0B3" w:themeFill="accent6" w:themeFillTint="66"/>
            <w:hideMark/>
          </w:tcPr>
          <w:p w14:paraId="30766553" w14:textId="77777777" w:rsidR="000B41AE" w:rsidRPr="00F223A4" w:rsidRDefault="000B41AE" w:rsidP="009F33D5">
            <w:pPr>
              <w:jc w:val="center"/>
              <w:rPr>
                <w:rFonts w:ascii="Arial" w:eastAsia="Times New Roman" w:hAnsi="Arial" w:cs="Arial"/>
                <w:b/>
                <w:bCs/>
                <w:color w:val="000000"/>
                <w:lang w:eastAsia="es-CO"/>
              </w:rPr>
            </w:pPr>
          </w:p>
          <w:p w14:paraId="03BBFF97" w14:textId="77777777" w:rsidR="000B41AE" w:rsidRPr="00F223A4" w:rsidRDefault="000B41AE" w:rsidP="009F33D5">
            <w:pPr>
              <w:jc w:val="center"/>
              <w:rPr>
                <w:rFonts w:ascii="Arial" w:eastAsia="Times New Roman" w:hAnsi="Arial" w:cs="Arial"/>
                <w:b/>
                <w:bCs/>
                <w:color w:val="000000"/>
                <w:lang w:eastAsia="es-CO"/>
              </w:rPr>
            </w:pPr>
          </w:p>
          <w:p w14:paraId="2E4B6050" w14:textId="77777777" w:rsidR="000B41AE" w:rsidRPr="00F223A4" w:rsidRDefault="000B41AE" w:rsidP="009F33D5">
            <w:pPr>
              <w:jc w:val="center"/>
              <w:rPr>
                <w:rFonts w:ascii="Arial" w:eastAsia="Times New Roman" w:hAnsi="Arial" w:cs="Arial"/>
                <w:b/>
                <w:bCs/>
                <w:color w:val="000000"/>
                <w:lang w:eastAsia="es-CO"/>
              </w:rPr>
            </w:pPr>
          </w:p>
          <w:p w14:paraId="50638706" w14:textId="5E48EA24" w:rsidR="009F33D5" w:rsidRPr="00F223A4" w:rsidRDefault="009F33D5" w:rsidP="009F33D5">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VALOR</w:t>
            </w:r>
          </w:p>
        </w:tc>
        <w:tc>
          <w:tcPr>
            <w:tcW w:w="2089" w:type="dxa"/>
            <w:shd w:val="clear" w:color="auto" w:fill="C5E0B3" w:themeFill="accent6" w:themeFillTint="66"/>
            <w:hideMark/>
          </w:tcPr>
          <w:p w14:paraId="416C5493" w14:textId="77777777" w:rsidR="000B41AE" w:rsidRPr="00F223A4" w:rsidRDefault="000B41AE" w:rsidP="009F33D5">
            <w:pPr>
              <w:jc w:val="center"/>
              <w:rPr>
                <w:rFonts w:ascii="Arial" w:eastAsia="Times New Roman" w:hAnsi="Arial" w:cs="Arial"/>
                <w:b/>
                <w:bCs/>
                <w:color w:val="000000"/>
                <w:lang w:eastAsia="es-CO"/>
              </w:rPr>
            </w:pPr>
          </w:p>
          <w:p w14:paraId="27035B2A" w14:textId="77777777" w:rsidR="000B41AE" w:rsidRPr="00F223A4" w:rsidRDefault="000B41AE" w:rsidP="009F33D5">
            <w:pPr>
              <w:jc w:val="center"/>
              <w:rPr>
                <w:rFonts w:ascii="Arial" w:eastAsia="Times New Roman" w:hAnsi="Arial" w:cs="Arial"/>
                <w:b/>
                <w:bCs/>
                <w:color w:val="000000"/>
                <w:lang w:eastAsia="es-CO"/>
              </w:rPr>
            </w:pPr>
          </w:p>
          <w:p w14:paraId="46FE8FA7" w14:textId="77777777" w:rsidR="000B41AE" w:rsidRPr="00F223A4" w:rsidRDefault="000B41AE" w:rsidP="009F33D5">
            <w:pPr>
              <w:jc w:val="center"/>
              <w:rPr>
                <w:rFonts w:ascii="Arial" w:eastAsia="Times New Roman" w:hAnsi="Arial" w:cs="Arial"/>
                <w:b/>
                <w:bCs/>
                <w:color w:val="000000"/>
                <w:lang w:eastAsia="es-CO"/>
              </w:rPr>
            </w:pPr>
          </w:p>
          <w:p w14:paraId="153FD18A" w14:textId="46CD2483" w:rsidR="009F33D5" w:rsidRPr="00F223A4" w:rsidRDefault="009F33D5" w:rsidP="009F33D5">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BENEFICIARIO</w:t>
            </w:r>
          </w:p>
        </w:tc>
        <w:tc>
          <w:tcPr>
            <w:tcW w:w="1535" w:type="dxa"/>
            <w:shd w:val="clear" w:color="auto" w:fill="C5E0B3" w:themeFill="accent6" w:themeFillTint="66"/>
            <w:hideMark/>
          </w:tcPr>
          <w:p w14:paraId="4C56653D" w14:textId="77777777" w:rsidR="009F33D5" w:rsidRPr="00F223A4" w:rsidRDefault="009F33D5" w:rsidP="009F33D5">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PERIODO ASEGURADO / FECHA INICIAL - FECHA FINAL</w:t>
            </w:r>
          </w:p>
        </w:tc>
      </w:tr>
      <w:tr w:rsidR="00265F7E" w:rsidRPr="00F223A4" w14:paraId="3878EB7B" w14:textId="77777777" w:rsidTr="000B41AE">
        <w:trPr>
          <w:trHeight w:val="975"/>
        </w:trPr>
        <w:tc>
          <w:tcPr>
            <w:tcW w:w="1107" w:type="dxa"/>
            <w:hideMark/>
          </w:tcPr>
          <w:p w14:paraId="47165C57" w14:textId="6383CC97" w:rsidR="009F33D5" w:rsidRPr="00F223A4" w:rsidRDefault="00175DA4" w:rsidP="009F33D5">
            <w:pPr>
              <w:rPr>
                <w:rFonts w:ascii="Arial" w:eastAsia="Times New Roman" w:hAnsi="Arial" w:cs="Arial"/>
                <w:color w:val="000000"/>
                <w:lang w:eastAsia="es-CO"/>
              </w:rPr>
            </w:pPr>
            <w:r w:rsidRPr="00F223A4">
              <w:rPr>
                <w:rFonts w:ascii="Arial" w:eastAsia="Times New Roman" w:hAnsi="Arial" w:cs="Arial"/>
                <w:color w:val="000000"/>
                <w:lang w:eastAsia="es-CO"/>
              </w:rPr>
              <w:t>21</w:t>
            </w:r>
            <w:r w:rsidR="009F33D5" w:rsidRPr="00F223A4">
              <w:rPr>
                <w:rFonts w:ascii="Arial" w:eastAsia="Times New Roman" w:hAnsi="Arial" w:cs="Arial"/>
                <w:color w:val="000000"/>
                <w:lang w:eastAsia="es-CO"/>
              </w:rPr>
              <w:t>/1</w:t>
            </w:r>
            <w:r w:rsidR="00CF62E5" w:rsidRPr="00F223A4">
              <w:rPr>
                <w:rFonts w:ascii="Arial" w:eastAsia="Times New Roman" w:hAnsi="Arial" w:cs="Arial"/>
                <w:color w:val="000000"/>
                <w:lang w:eastAsia="es-CO"/>
              </w:rPr>
              <w:t>0</w:t>
            </w:r>
            <w:r w:rsidR="009F33D5" w:rsidRPr="00F223A4">
              <w:rPr>
                <w:rFonts w:ascii="Arial" w:eastAsia="Times New Roman" w:hAnsi="Arial" w:cs="Arial"/>
                <w:color w:val="000000"/>
                <w:lang w:eastAsia="es-CO"/>
              </w:rPr>
              <w:t>/202</w:t>
            </w:r>
            <w:r w:rsidRPr="00F223A4">
              <w:rPr>
                <w:rFonts w:ascii="Arial" w:eastAsia="Times New Roman" w:hAnsi="Arial" w:cs="Arial"/>
                <w:color w:val="000000"/>
                <w:lang w:eastAsia="es-CO"/>
              </w:rPr>
              <w:t>5</w:t>
            </w:r>
          </w:p>
        </w:tc>
        <w:tc>
          <w:tcPr>
            <w:tcW w:w="1763" w:type="dxa"/>
            <w:hideMark/>
          </w:tcPr>
          <w:p w14:paraId="3FE141E2" w14:textId="237DDE6A" w:rsidR="009F33D5" w:rsidRPr="00F223A4" w:rsidRDefault="00C4785A" w:rsidP="009F33D5">
            <w:pPr>
              <w:rPr>
                <w:rFonts w:ascii="Arial" w:eastAsia="Times New Roman" w:hAnsi="Arial" w:cs="Arial"/>
                <w:color w:val="000000"/>
                <w:lang w:eastAsia="es-CO"/>
              </w:rPr>
            </w:pPr>
            <w:r w:rsidRPr="00F223A4">
              <w:rPr>
                <w:rFonts w:ascii="Arial" w:eastAsia="Times New Roman" w:hAnsi="Arial" w:cs="Arial"/>
                <w:color w:val="000000"/>
                <w:lang w:eastAsia="es-CO"/>
              </w:rPr>
              <w:t>ASEGURADORA SOLIDARIA DE COLOMBIA</w:t>
            </w:r>
          </w:p>
        </w:tc>
        <w:tc>
          <w:tcPr>
            <w:tcW w:w="1080" w:type="dxa"/>
            <w:hideMark/>
          </w:tcPr>
          <w:p w14:paraId="3FA9517F" w14:textId="77777777" w:rsidR="009F33D5" w:rsidRPr="00F223A4" w:rsidRDefault="009F33D5" w:rsidP="009F33D5">
            <w:pPr>
              <w:rPr>
                <w:rFonts w:ascii="Arial" w:eastAsia="Times New Roman" w:hAnsi="Arial" w:cs="Arial"/>
                <w:color w:val="000000"/>
                <w:lang w:eastAsia="es-CO"/>
              </w:rPr>
            </w:pPr>
            <w:r w:rsidRPr="00F223A4">
              <w:rPr>
                <w:rFonts w:ascii="Arial" w:eastAsia="Times New Roman" w:hAnsi="Arial" w:cs="Arial"/>
                <w:color w:val="000000"/>
                <w:lang w:eastAsia="es-CO"/>
              </w:rPr>
              <w:t>10%</w:t>
            </w:r>
          </w:p>
        </w:tc>
        <w:tc>
          <w:tcPr>
            <w:tcW w:w="1329" w:type="dxa"/>
            <w:hideMark/>
          </w:tcPr>
          <w:p w14:paraId="5DA8392C" w14:textId="43F2722A" w:rsidR="009F33D5" w:rsidRPr="00F223A4" w:rsidRDefault="009F33D5" w:rsidP="009F33D5">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w:t>
            </w:r>
            <w:r w:rsidR="00175DA4" w:rsidRPr="00F223A4">
              <w:rPr>
                <w:rFonts w:ascii="Arial" w:eastAsia="Times New Roman" w:hAnsi="Arial" w:cs="Arial"/>
                <w:color w:val="000000"/>
                <w:lang w:eastAsia="es-CO"/>
              </w:rPr>
              <w:t>791</w:t>
            </w:r>
            <w:r w:rsidR="00C4785A" w:rsidRPr="00F223A4">
              <w:rPr>
                <w:rFonts w:ascii="Arial" w:eastAsia="Times New Roman" w:hAnsi="Arial" w:cs="Arial"/>
                <w:color w:val="000000"/>
                <w:lang w:eastAsia="es-CO"/>
              </w:rPr>
              <w:t>.</w:t>
            </w:r>
            <w:r w:rsidR="00175DA4" w:rsidRPr="00F223A4">
              <w:rPr>
                <w:rFonts w:ascii="Arial" w:eastAsia="Times New Roman" w:hAnsi="Arial" w:cs="Arial"/>
                <w:color w:val="000000"/>
                <w:lang w:eastAsia="es-CO"/>
              </w:rPr>
              <w:t>35</w:t>
            </w:r>
            <w:r w:rsidR="00C35274" w:rsidRPr="00F223A4">
              <w:rPr>
                <w:rFonts w:ascii="Arial" w:eastAsia="Times New Roman" w:hAnsi="Arial" w:cs="Arial"/>
                <w:color w:val="000000"/>
                <w:lang w:eastAsia="es-CO"/>
              </w:rPr>
              <w:t>0</w:t>
            </w:r>
            <w:r w:rsidR="00C4785A" w:rsidRPr="00F223A4">
              <w:rPr>
                <w:rFonts w:ascii="Arial" w:eastAsia="Times New Roman" w:hAnsi="Arial" w:cs="Arial"/>
                <w:color w:val="000000"/>
                <w:lang w:eastAsia="es-CO"/>
              </w:rPr>
              <w:t>,00</w:t>
            </w:r>
            <w:r w:rsidRPr="00F223A4">
              <w:rPr>
                <w:rFonts w:ascii="Arial" w:eastAsia="Times New Roman" w:hAnsi="Arial" w:cs="Arial"/>
                <w:color w:val="000000"/>
                <w:lang w:eastAsia="es-CO"/>
              </w:rPr>
              <w:t xml:space="preserve"> </w:t>
            </w:r>
          </w:p>
        </w:tc>
        <w:tc>
          <w:tcPr>
            <w:tcW w:w="2089" w:type="dxa"/>
            <w:hideMark/>
          </w:tcPr>
          <w:p w14:paraId="19A62421" w14:textId="00EE0B92" w:rsidR="009F33D5" w:rsidRPr="00F223A4" w:rsidRDefault="00CF62E5" w:rsidP="009F33D5">
            <w:pPr>
              <w:rPr>
                <w:rFonts w:ascii="Arial" w:eastAsia="Times New Roman" w:hAnsi="Arial" w:cs="Arial"/>
                <w:color w:val="000000"/>
                <w:lang w:eastAsia="es-CO"/>
              </w:rPr>
            </w:pPr>
            <w:r w:rsidRPr="00F223A4">
              <w:rPr>
                <w:rFonts w:ascii="Arial" w:eastAsia="Times New Roman" w:hAnsi="Arial" w:cs="Arial"/>
                <w:color w:val="000000"/>
                <w:lang w:eastAsia="es-CO"/>
              </w:rPr>
              <w:t>INSTITUCION EDUCATIVA RURAL SAN ROQUE</w:t>
            </w:r>
          </w:p>
        </w:tc>
        <w:tc>
          <w:tcPr>
            <w:tcW w:w="1535" w:type="dxa"/>
            <w:hideMark/>
          </w:tcPr>
          <w:p w14:paraId="79178C7D" w14:textId="68D9C894" w:rsidR="009F33D5" w:rsidRPr="00F223A4" w:rsidRDefault="00C35274" w:rsidP="009F33D5">
            <w:pPr>
              <w:rPr>
                <w:rFonts w:ascii="Arial" w:eastAsia="Times New Roman" w:hAnsi="Arial" w:cs="Arial"/>
                <w:color w:val="000000"/>
                <w:lang w:eastAsia="es-CO"/>
              </w:rPr>
            </w:pPr>
            <w:r w:rsidRPr="00F223A4">
              <w:rPr>
                <w:rFonts w:ascii="Arial" w:eastAsia="Times New Roman" w:hAnsi="Arial" w:cs="Arial"/>
                <w:color w:val="000000"/>
                <w:lang w:eastAsia="es-CO"/>
              </w:rPr>
              <w:t>0</w:t>
            </w:r>
            <w:r w:rsidR="00CF62E5" w:rsidRPr="00F223A4">
              <w:rPr>
                <w:rFonts w:ascii="Arial" w:eastAsia="Times New Roman" w:hAnsi="Arial" w:cs="Arial"/>
                <w:color w:val="000000"/>
                <w:lang w:eastAsia="es-CO"/>
              </w:rPr>
              <w:t>3</w:t>
            </w:r>
            <w:r w:rsidR="009F33D5" w:rsidRPr="00F223A4">
              <w:rPr>
                <w:rFonts w:ascii="Arial" w:eastAsia="Times New Roman" w:hAnsi="Arial" w:cs="Arial"/>
                <w:color w:val="000000"/>
                <w:lang w:eastAsia="es-CO"/>
              </w:rPr>
              <w:t>/1</w:t>
            </w:r>
            <w:r w:rsidR="00CF62E5" w:rsidRPr="00F223A4">
              <w:rPr>
                <w:rFonts w:ascii="Arial" w:eastAsia="Times New Roman" w:hAnsi="Arial" w:cs="Arial"/>
                <w:color w:val="000000"/>
                <w:lang w:eastAsia="es-CO"/>
              </w:rPr>
              <w:t>0</w:t>
            </w:r>
            <w:r w:rsidR="009F33D5" w:rsidRPr="00F223A4">
              <w:rPr>
                <w:rFonts w:ascii="Arial" w:eastAsia="Times New Roman" w:hAnsi="Arial" w:cs="Arial"/>
                <w:color w:val="000000"/>
                <w:lang w:eastAsia="es-CO"/>
              </w:rPr>
              <w:t>/202</w:t>
            </w:r>
            <w:r w:rsidR="00175DA4" w:rsidRPr="00F223A4">
              <w:rPr>
                <w:rFonts w:ascii="Arial" w:eastAsia="Times New Roman" w:hAnsi="Arial" w:cs="Arial"/>
                <w:color w:val="000000"/>
                <w:lang w:eastAsia="es-CO"/>
              </w:rPr>
              <w:t>5</w:t>
            </w:r>
            <w:r w:rsidR="00CF62E5" w:rsidRPr="00F223A4">
              <w:rPr>
                <w:rFonts w:ascii="Arial" w:eastAsia="Times New Roman" w:hAnsi="Arial" w:cs="Arial"/>
                <w:color w:val="000000"/>
                <w:lang w:eastAsia="es-CO"/>
              </w:rPr>
              <w:t xml:space="preserve"> </w:t>
            </w:r>
            <w:r w:rsidR="009F33D5" w:rsidRPr="00F223A4">
              <w:rPr>
                <w:rFonts w:ascii="Arial" w:eastAsia="Times New Roman" w:hAnsi="Arial" w:cs="Arial"/>
                <w:color w:val="000000"/>
                <w:lang w:eastAsia="es-CO"/>
              </w:rPr>
              <w:t xml:space="preserve">AL </w:t>
            </w:r>
            <w:r w:rsidR="00CF62E5" w:rsidRPr="00F223A4">
              <w:rPr>
                <w:rFonts w:ascii="Arial" w:eastAsia="Times New Roman" w:hAnsi="Arial" w:cs="Arial"/>
                <w:color w:val="000000"/>
                <w:lang w:eastAsia="es-CO"/>
              </w:rPr>
              <w:t>03</w:t>
            </w:r>
            <w:r w:rsidR="009F33D5" w:rsidRPr="00F223A4">
              <w:rPr>
                <w:rFonts w:ascii="Arial" w:eastAsia="Times New Roman" w:hAnsi="Arial" w:cs="Arial"/>
                <w:color w:val="000000"/>
                <w:lang w:eastAsia="es-CO"/>
              </w:rPr>
              <w:t>/1</w:t>
            </w:r>
            <w:r w:rsidRPr="00F223A4">
              <w:rPr>
                <w:rFonts w:ascii="Arial" w:eastAsia="Times New Roman" w:hAnsi="Arial" w:cs="Arial"/>
                <w:color w:val="000000"/>
                <w:lang w:eastAsia="es-CO"/>
              </w:rPr>
              <w:t>0</w:t>
            </w:r>
            <w:r w:rsidR="009F33D5" w:rsidRPr="00F223A4">
              <w:rPr>
                <w:rFonts w:ascii="Arial" w:eastAsia="Times New Roman" w:hAnsi="Arial" w:cs="Arial"/>
                <w:color w:val="000000"/>
                <w:lang w:eastAsia="es-CO"/>
              </w:rPr>
              <w:t>/202</w:t>
            </w:r>
            <w:r w:rsidR="00175DA4" w:rsidRPr="00F223A4">
              <w:rPr>
                <w:rFonts w:ascii="Arial" w:eastAsia="Times New Roman" w:hAnsi="Arial" w:cs="Arial"/>
                <w:color w:val="000000"/>
                <w:lang w:eastAsia="es-CO"/>
              </w:rPr>
              <w:t>6</w:t>
            </w:r>
          </w:p>
          <w:p w14:paraId="15C4C2FC" w14:textId="7696A499" w:rsidR="00C4785A" w:rsidRPr="00F223A4" w:rsidRDefault="00C4785A" w:rsidP="009F33D5">
            <w:pPr>
              <w:rPr>
                <w:rFonts w:ascii="Arial" w:eastAsia="Times New Roman" w:hAnsi="Arial" w:cs="Arial"/>
                <w:color w:val="000000"/>
                <w:lang w:eastAsia="es-CO"/>
              </w:rPr>
            </w:pPr>
          </w:p>
        </w:tc>
      </w:tr>
    </w:tbl>
    <w:p w14:paraId="541FF3A4" w14:textId="77777777" w:rsidR="009F33D5" w:rsidRPr="00F223A4" w:rsidRDefault="009F33D5" w:rsidP="009F33D5">
      <w:pPr>
        <w:rPr>
          <w:rFonts w:ascii="Arial" w:hAnsi="Arial" w:cs="Arial"/>
        </w:rPr>
      </w:pPr>
    </w:p>
    <w:p w14:paraId="5E8511EA" w14:textId="77777777" w:rsidR="000B41AE" w:rsidRPr="00F223A4" w:rsidRDefault="000B41AE" w:rsidP="001E6F98">
      <w:pPr>
        <w:jc w:val="both"/>
        <w:rPr>
          <w:rFonts w:ascii="Arial" w:hAnsi="Arial" w:cs="Arial"/>
        </w:rPr>
      </w:pPr>
    </w:p>
    <w:p w14:paraId="3C52C641" w14:textId="77777777" w:rsidR="000B41AE" w:rsidRPr="00F223A4" w:rsidRDefault="000B41AE" w:rsidP="001E6F98">
      <w:pPr>
        <w:jc w:val="both"/>
        <w:rPr>
          <w:rFonts w:ascii="Arial" w:hAnsi="Arial" w:cs="Arial"/>
        </w:rPr>
      </w:pPr>
    </w:p>
    <w:p w14:paraId="505C4399" w14:textId="77777777" w:rsidR="000B41AE" w:rsidRPr="00F223A4" w:rsidRDefault="000B41AE" w:rsidP="001E6F98">
      <w:pPr>
        <w:jc w:val="both"/>
        <w:rPr>
          <w:rFonts w:ascii="Arial" w:hAnsi="Arial" w:cs="Arial"/>
        </w:rPr>
      </w:pPr>
    </w:p>
    <w:p w14:paraId="62DB82A4" w14:textId="15A1E0BE" w:rsidR="00A33669" w:rsidRPr="00F223A4" w:rsidRDefault="002D0BDC" w:rsidP="00F223A4">
      <w:pPr>
        <w:jc w:val="both"/>
        <w:rPr>
          <w:rFonts w:ascii="Arial" w:hAnsi="Arial" w:cs="Arial"/>
        </w:rPr>
      </w:pPr>
      <w:r w:rsidRPr="00F223A4">
        <w:rPr>
          <w:rFonts w:ascii="Arial" w:hAnsi="Arial" w:cs="Arial"/>
        </w:rPr>
        <w:t>A continuación, se presentan los gastos de la vigencia 2025, de acuerdo con los ingresos recibidos:</w:t>
      </w:r>
    </w:p>
    <w:tbl>
      <w:tblPr>
        <w:tblStyle w:val="Tablaconcuadrcula"/>
        <w:tblW w:w="9340" w:type="dxa"/>
        <w:tblLook w:val="04A0" w:firstRow="1" w:lastRow="0" w:firstColumn="1" w:lastColumn="0" w:noHBand="0" w:noVBand="1"/>
      </w:tblPr>
      <w:tblGrid>
        <w:gridCol w:w="1318"/>
        <w:gridCol w:w="4700"/>
        <w:gridCol w:w="1623"/>
        <w:gridCol w:w="1699"/>
      </w:tblGrid>
      <w:tr w:rsidR="002D0BDC" w:rsidRPr="00F223A4" w14:paraId="2A577BCB" w14:textId="77777777" w:rsidTr="00F223A4">
        <w:trPr>
          <w:trHeight w:val="375"/>
        </w:trPr>
        <w:tc>
          <w:tcPr>
            <w:tcW w:w="9340" w:type="dxa"/>
            <w:gridSpan w:val="4"/>
            <w:shd w:val="clear" w:color="auto" w:fill="C5E0B3" w:themeFill="accent6" w:themeFillTint="66"/>
            <w:hideMark/>
          </w:tcPr>
          <w:p w14:paraId="2892FF43" w14:textId="4EE875ED"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RELACION DE PAGOS VIGENCIA FISCAL 2025</w:t>
            </w:r>
          </w:p>
        </w:tc>
      </w:tr>
      <w:tr w:rsidR="002D0BDC" w:rsidRPr="00F223A4" w14:paraId="3B9240F0" w14:textId="77777777" w:rsidTr="000B41AE">
        <w:trPr>
          <w:trHeight w:val="630"/>
        </w:trPr>
        <w:tc>
          <w:tcPr>
            <w:tcW w:w="6018" w:type="dxa"/>
            <w:gridSpan w:val="2"/>
            <w:shd w:val="clear" w:color="auto" w:fill="C5E0B3" w:themeFill="accent6" w:themeFillTint="66"/>
            <w:hideMark/>
          </w:tcPr>
          <w:p w14:paraId="2C5B3E5B" w14:textId="77777777"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t>2.1.2.01.01.003.03.01 /Máquinas para oficina y contabilidad y sus partes y accesorios (RG)</w:t>
            </w:r>
          </w:p>
        </w:tc>
        <w:tc>
          <w:tcPr>
            <w:tcW w:w="1623" w:type="dxa"/>
            <w:shd w:val="clear" w:color="auto" w:fill="C5E0B3" w:themeFill="accent6" w:themeFillTint="66"/>
            <w:hideMark/>
          </w:tcPr>
          <w:p w14:paraId="4373F170"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VALOR CONTRATO</w:t>
            </w:r>
          </w:p>
        </w:tc>
        <w:tc>
          <w:tcPr>
            <w:tcW w:w="1699" w:type="dxa"/>
            <w:shd w:val="clear" w:color="auto" w:fill="C5E0B3" w:themeFill="accent6" w:themeFillTint="66"/>
            <w:hideMark/>
          </w:tcPr>
          <w:p w14:paraId="5202415C"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EJECUTADO</w:t>
            </w:r>
          </w:p>
        </w:tc>
      </w:tr>
      <w:tr w:rsidR="002D0BDC" w:rsidRPr="00F223A4" w14:paraId="03A1D520" w14:textId="77777777" w:rsidTr="000B41AE">
        <w:trPr>
          <w:trHeight w:val="780"/>
        </w:trPr>
        <w:tc>
          <w:tcPr>
            <w:tcW w:w="1318" w:type="dxa"/>
            <w:hideMark/>
          </w:tcPr>
          <w:p w14:paraId="74D1FAD8"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29/09/2025</w:t>
            </w:r>
          </w:p>
        </w:tc>
        <w:tc>
          <w:tcPr>
            <w:tcW w:w="4700" w:type="dxa"/>
            <w:hideMark/>
          </w:tcPr>
          <w:p w14:paraId="3691317F" w14:textId="77777777" w:rsidR="002D0BDC" w:rsidRPr="00F223A4" w:rsidRDefault="002D0BDC" w:rsidP="002D0BDC">
            <w:pPr>
              <w:rPr>
                <w:rFonts w:ascii="Arial" w:eastAsia="Times New Roman" w:hAnsi="Arial" w:cs="Arial"/>
                <w:color w:val="000000"/>
                <w:lang w:eastAsia="es-CO"/>
              </w:rPr>
            </w:pPr>
            <w:proofErr w:type="gramStart"/>
            <w:r w:rsidRPr="00F223A4">
              <w:rPr>
                <w:rFonts w:ascii="Arial" w:eastAsia="Times New Roman" w:hAnsi="Arial" w:cs="Arial"/>
                <w:b/>
                <w:bCs/>
                <w:color w:val="000000"/>
                <w:lang w:eastAsia="es-CO"/>
              </w:rPr>
              <w:t>MARCOLINO  CONTRERAS</w:t>
            </w:r>
            <w:proofErr w:type="gramEnd"/>
            <w:r w:rsidRPr="00F223A4">
              <w:rPr>
                <w:rFonts w:ascii="Arial" w:eastAsia="Times New Roman" w:hAnsi="Arial" w:cs="Arial"/>
                <w:b/>
                <w:bCs/>
                <w:color w:val="000000"/>
                <w:lang w:eastAsia="es-CO"/>
              </w:rPr>
              <w:t xml:space="preserve"> </w:t>
            </w:r>
            <w:proofErr w:type="gramStart"/>
            <w:r w:rsidRPr="00F223A4">
              <w:rPr>
                <w:rFonts w:ascii="Arial" w:eastAsia="Times New Roman" w:hAnsi="Arial" w:cs="Arial"/>
                <w:b/>
                <w:bCs/>
                <w:color w:val="000000"/>
                <w:lang w:eastAsia="es-CO"/>
              </w:rPr>
              <w:t>CONTRERAS.-</w:t>
            </w:r>
            <w:proofErr w:type="gramEnd"/>
            <w:r w:rsidRPr="00F223A4">
              <w:rPr>
                <w:rFonts w:ascii="Arial" w:eastAsia="Times New Roman" w:hAnsi="Arial" w:cs="Arial"/>
                <w:b/>
                <w:bCs/>
                <w:color w:val="000000"/>
                <w:lang w:eastAsia="es-CO"/>
              </w:rPr>
              <w:t xml:space="preserve"> 88248249-2   </w:t>
            </w:r>
            <w:r w:rsidRPr="00F223A4">
              <w:rPr>
                <w:rFonts w:ascii="Arial" w:eastAsia="Times New Roman" w:hAnsi="Arial" w:cs="Arial"/>
                <w:color w:val="000000"/>
                <w:lang w:eastAsia="es-CO"/>
              </w:rPr>
              <w:t>ADQUISION DE COMPUTADOR, DISPENSADOR DE AGUA, VENTILADOR Y MTTO DE COMPUTADORES</w:t>
            </w:r>
          </w:p>
        </w:tc>
        <w:tc>
          <w:tcPr>
            <w:tcW w:w="1623" w:type="dxa"/>
            <w:hideMark/>
          </w:tcPr>
          <w:p w14:paraId="7B24A6E1"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2,078,000.00 </w:t>
            </w:r>
          </w:p>
        </w:tc>
        <w:tc>
          <w:tcPr>
            <w:tcW w:w="1699" w:type="dxa"/>
            <w:hideMark/>
          </w:tcPr>
          <w:p w14:paraId="48230C76" w14:textId="77777777" w:rsidR="002D0BDC" w:rsidRPr="00F223A4" w:rsidRDefault="002D0BDC" w:rsidP="002D0BDC">
            <w:pPr>
              <w:jc w:val="center"/>
              <w:rPr>
                <w:rFonts w:ascii="Arial" w:eastAsia="Times New Roman" w:hAnsi="Arial" w:cs="Arial"/>
                <w:color w:val="000000"/>
                <w:lang w:eastAsia="es-CO"/>
              </w:rPr>
            </w:pPr>
            <w:r w:rsidRPr="00F223A4">
              <w:rPr>
                <w:rFonts w:ascii="Arial" w:eastAsia="Times New Roman" w:hAnsi="Arial" w:cs="Arial"/>
                <w:color w:val="000000"/>
                <w:lang w:eastAsia="es-CO"/>
              </w:rPr>
              <w:t xml:space="preserve"> 2,078,000.00 </w:t>
            </w:r>
          </w:p>
        </w:tc>
      </w:tr>
      <w:tr w:rsidR="002D0BDC" w:rsidRPr="00F223A4" w14:paraId="40F8BC96" w14:textId="77777777" w:rsidTr="000B41AE">
        <w:trPr>
          <w:trHeight w:val="630"/>
        </w:trPr>
        <w:tc>
          <w:tcPr>
            <w:tcW w:w="6018" w:type="dxa"/>
            <w:gridSpan w:val="2"/>
            <w:shd w:val="clear" w:color="auto" w:fill="C5E0B3" w:themeFill="accent6" w:themeFillTint="66"/>
            <w:hideMark/>
          </w:tcPr>
          <w:p w14:paraId="7279E053" w14:textId="77777777"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t>2.1.2.01.01.005.02.03.01.01/Paquetes de software (RG)</w:t>
            </w:r>
          </w:p>
        </w:tc>
        <w:tc>
          <w:tcPr>
            <w:tcW w:w="1623" w:type="dxa"/>
            <w:shd w:val="clear" w:color="auto" w:fill="C5E0B3" w:themeFill="accent6" w:themeFillTint="66"/>
            <w:hideMark/>
          </w:tcPr>
          <w:p w14:paraId="489FB6BB"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VALOR CONTRATO</w:t>
            </w:r>
          </w:p>
        </w:tc>
        <w:tc>
          <w:tcPr>
            <w:tcW w:w="1699" w:type="dxa"/>
            <w:shd w:val="clear" w:color="auto" w:fill="C5E0B3" w:themeFill="accent6" w:themeFillTint="66"/>
            <w:hideMark/>
          </w:tcPr>
          <w:p w14:paraId="3231F109"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EJECUTADO</w:t>
            </w:r>
          </w:p>
        </w:tc>
      </w:tr>
      <w:tr w:rsidR="002D0BDC" w:rsidRPr="00F223A4" w14:paraId="14FC1654" w14:textId="77777777" w:rsidTr="000B41AE">
        <w:trPr>
          <w:trHeight w:val="1050"/>
        </w:trPr>
        <w:tc>
          <w:tcPr>
            <w:tcW w:w="1318" w:type="dxa"/>
            <w:hideMark/>
          </w:tcPr>
          <w:p w14:paraId="2167A9ED"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lastRenderedPageBreak/>
              <w:t>03/07/2025</w:t>
            </w:r>
          </w:p>
        </w:tc>
        <w:tc>
          <w:tcPr>
            <w:tcW w:w="4700" w:type="dxa"/>
            <w:hideMark/>
          </w:tcPr>
          <w:p w14:paraId="20EE9E00" w14:textId="77777777" w:rsidR="002D0BDC" w:rsidRPr="00F223A4" w:rsidRDefault="002D0BDC" w:rsidP="002D0BDC">
            <w:pPr>
              <w:rPr>
                <w:rFonts w:ascii="Arial" w:eastAsia="Times New Roman" w:hAnsi="Arial" w:cs="Arial"/>
                <w:color w:val="000000"/>
                <w:lang w:eastAsia="es-CO"/>
              </w:rPr>
            </w:pPr>
            <w:r w:rsidRPr="00F223A4">
              <w:rPr>
                <w:rFonts w:ascii="Arial" w:eastAsia="Times New Roman" w:hAnsi="Arial" w:cs="Arial"/>
                <w:b/>
                <w:bCs/>
                <w:color w:val="000000"/>
                <w:lang w:eastAsia="es-CO"/>
              </w:rPr>
              <w:t xml:space="preserve">TNS SAS - 800182856-1                                                      </w:t>
            </w:r>
            <w:r w:rsidRPr="00F223A4">
              <w:rPr>
                <w:rFonts w:ascii="Arial" w:eastAsia="Times New Roman" w:hAnsi="Arial" w:cs="Arial"/>
                <w:color w:val="000000"/>
                <w:lang w:eastAsia="es-CO"/>
              </w:rPr>
              <w:t xml:space="preserve">  CONTRATAR EL SERVICIO DE SUSCRIPCIÓN DE PORTAL TNS SECTOR PÚBLICO PARA INSTITUCIONES EDUCATIVAS CON EL MODELO SOFTWARE COMO SERVICIO (SAAS) DE LOS MÓDULOS: CONTABILIDAD, TESORERÍA, PRESUPUESTO Y ACTIVOS FIJOS.</w:t>
            </w:r>
          </w:p>
        </w:tc>
        <w:tc>
          <w:tcPr>
            <w:tcW w:w="1623" w:type="dxa"/>
            <w:hideMark/>
          </w:tcPr>
          <w:p w14:paraId="7D30229D"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2,700,000.00</w:t>
            </w:r>
          </w:p>
        </w:tc>
        <w:tc>
          <w:tcPr>
            <w:tcW w:w="1699" w:type="dxa"/>
            <w:hideMark/>
          </w:tcPr>
          <w:p w14:paraId="3AACDF37" w14:textId="77777777" w:rsidR="002D0BDC" w:rsidRPr="00F223A4" w:rsidRDefault="002D0BDC" w:rsidP="002D0BDC">
            <w:pPr>
              <w:jc w:val="center"/>
              <w:rPr>
                <w:rFonts w:ascii="Arial" w:eastAsia="Times New Roman" w:hAnsi="Arial" w:cs="Arial"/>
                <w:color w:val="000000"/>
                <w:lang w:eastAsia="es-CO"/>
              </w:rPr>
            </w:pPr>
            <w:r w:rsidRPr="00F223A4">
              <w:rPr>
                <w:rFonts w:ascii="Arial" w:eastAsia="Times New Roman" w:hAnsi="Arial" w:cs="Arial"/>
                <w:color w:val="000000"/>
                <w:lang w:eastAsia="es-CO"/>
              </w:rPr>
              <w:t xml:space="preserve"> 2,700,000.00 </w:t>
            </w:r>
          </w:p>
        </w:tc>
      </w:tr>
      <w:tr w:rsidR="002D0BDC" w:rsidRPr="00F223A4" w14:paraId="167E3802" w14:textId="77777777" w:rsidTr="000B41AE">
        <w:trPr>
          <w:trHeight w:val="630"/>
        </w:trPr>
        <w:tc>
          <w:tcPr>
            <w:tcW w:w="6018" w:type="dxa"/>
            <w:gridSpan w:val="2"/>
            <w:shd w:val="clear" w:color="auto" w:fill="C5E0B3" w:themeFill="accent6" w:themeFillTint="66"/>
            <w:hideMark/>
          </w:tcPr>
          <w:p w14:paraId="25F143B9" w14:textId="062DBD9B"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t>2.1.2.02.01.003.04/Adquisición de bienes (RG)-(RBG)</w:t>
            </w:r>
          </w:p>
        </w:tc>
        <w:tc>
          <w:tcPr>
            <w:tcW w:w="1623" w:type="dxa"/>
            <w:shd w:val="clear" w:color="auto" w:fill="C5E0B3" w:themeFill="accent6" w:themeFillTint="66"/>
            <w:hideMark/>
          </w:tcPr>
          <w:p w14:paraId="33BFD451"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VALOR CONTRATO</w:t>
            </w:r>
          </w:p>
        </w:tc>
        <w:tc>
          <w:tcPr>
            <w:tcW w:w="1699" w:type="dxa"/>
            <w:shd w:val="clear" w:color="auto" w:fill="C5E0B3" w:themeFill="accent6" w:themeFillTint="66"/>
            <w:hideMark/>
          </w:tcPr>
          <w:p w14:paraId="61410589"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EJECUTADO</w:t>
            </w:r>
          </w:p>
        </w:tc>
      </w:tr>
      <w:tr w:rsidR="002D0BDC" w:rsidRPr="00F223A4" w14:paraId="3F9B88DC" w14:textId="77777777" w:rsidTr="000B41AE">
        <w:trPr>
          <w:trHeight w:val="960"/>
        </w:trPr>
        <w:tc>
          <w:tcPr>
            <w:tcW w:w="1318" w:type="dxa"/>
            <w:hideMark/>
          </w:tcPr>
          <w:p w14:paraId="03375309"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13/06/2025</w:t>
            </w:r>
          </w:p>
        </w:tc>
        <w:tc>
          <w:tcPr>
            <w:tcW w:w="4700" w:type="dxa"/>
            <w:hideMark/>
          </w:tcPr>
          <w:p w14:paraId="7C793D7C" w14:textId="77777777" w:rsidR="002D0BDC" w:rsidRPr="00F223A4" w:rsidRDefault="002D0BDC" w:rsidP="002D0BDC">
            <w:pPr>
              <w:rPr>
                <w:rFonts w:ascii="Arial" w:eastAsia="Times New Roman" w:hAnsi="Arial" w:cs="Arial"/>
                <w:color w:val="000000"/>
                <w:lang w:eastAsia="es-CO"/>
              </w:rPr>
            </w:pPr>
            <w:r w:rsidRPr="00F223A4">
              <w:rPr>
                <w:rFonts w:ascii="Arial" w:eastAsia="Times New Roman" w:hAnsi="Arial" w:cs="Arial"/>
                <w:b/>
                <w:bCs/>
                <w:color w:val="000000"/>
                <w:lang w:eastAsia="es-CO"/>
              </w:rPr>
              <w:t xml:space="preserve">MOGOLLON RUBIO JUAN CARLOS  88237249-5                               </w:t>
            </w:r>
            <w:r w:rsidRPr="00F223A4">
              <w:rPr>
                <w:rFonts w:ascii="Arial" w:eastAsia="Times New Roman" w:hAnsi="Arial" w:cs="Arial"/>
                <w:color w:val="000000"/>
                <w:lang w:eastAsia="es-CO"/>
              </w:rPr>
              <w:t xml:space="preserve"> COMPRA DE MATARIALES PARA EL MANTENIMIENTO Y MEJORAMIENTO DE LA I.E </w:t>
            </w:r>
          </w:p>
        </w:tc>
        <w:tc>
          <w:tcPr>
            <w:tcW w:w="1623" w:type="dxa"/>
            <w:hideMark/>
          </w:tcPr>
          <w:p w14:paraId="5238A73F"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1,630,003.00 </w:t>
            </w:r>
          </w:p>
        </w:tc>
        <w:tc>
          <w:tcPr>
            <w:tcW w:w="1699" w:type="dxa"/>
            <w:vMerge w:val="restart"/>
            <w:hideMark/>
          </w:tcPr>
          <w:p w14:paraId="1D413A51" w14:textId="77777777" w:rsidR="0079440E" w:rsidRPr="00F223A4" w:rsidRDefault="0079440E" w:rsidP="002D0BDC">
            <w:pPr>
              <w:jc w:val="center"/>
              <w:rPr>
                <w:rFonts w:ascii="Arial" w:eastAsia="Times New Roman" w:hAnsi="Arial" w:cs="Arial"/>
                <w:color w:val="000000"/>
                <w:lang w:eastAsia="es-CO"/>
              </w:rPr>
            </w:pPr>
          </w:p>
          <w:p w14:paraId="0B68DBEB" w14:textId="77777777" w:rsidR="0079440E" w:rsidRPr="00F223A4" w:rsidRDefault="0079440E" w:rsidP="002D0BDC">
            <w:pPr>
              <w:jc w:val="center"/>
              <w:rPr>
                <w:rFonts w:ascii="Arial" w:eastAsia="Times New Roman" w:hAnsi="Arial" w:cs="Arial"/>
                <w:color w:val="000000"/>
                <w:lang w:eastAsia="es-CO"/>
              </w:rPr>
            </w:pPr>
          </w:p>
          <w:p w14:paraId="5C544B81" w14:textId="77777777" w:rsidR="0079440E" w:rsidRPr="00F223A4" w:rsidRDefault="0079440E" w:rsidP="002D0BDC">
            <w:pPr>
              <w:jc w:val="center"/>
              <w:rPr>
                <w:rFonts w:ascii="Arial" w:eastAsia="Times New Roman" w:hAnsi="Arial" w:cs="Arial"/>
                <w:color w:val="000000"/>
                <w:lang w:eastAsia="es-CO"/>
              </w:rPr>
            </w:pPr>
          </w:p>
          <w:p w14:paraId="6B2924D6" w14:textId="77777777" w:rsidR="0079440E" w:rsidRPr="00F223A4" w:rsidRDefault="0079440E" w:rsidP="002D0BDC">
            <w:pPr>
              <w:jc w:val="center"/>
              <w:rPr>
                <w:rFonts w:ascii="Arial" w:eastAsia="Times New Roman" w:hAnsi="Arial" w:cs="Arial"/>
                <w:color w:val="000000"/>
                <w:lang w:eastAsia="es-CO"/>
              </w:rPr>
            </w:pPr>
          </w:p>
          <w:p w14:paraId="07DB1EFA" w14:textId="77777777" w:rsidR="0079440E" w:rsidRPr="00F223A4" w:rsidRDefault="0079440E" w:rsidP="002D0BDC">
            <w:pPr>
              <w:jc w:val="center"/>
              <w:rPr>
                <w:rFonts w:ascii="Arial" w:eastAsia="Times New Roman" w:hAnsi="Arial" w:cs="Arial"/>
                <w:color w:val="000000"/>
                <w:lang w:eastAsia="es-CO"/>
              </w:rPr>
            </w:pPr>
          </w:p>
          <w:p w14:paraId="42D78D19" w14:textId="77777777" w:rsidR="0079440E" w:rsidRPr="00F223A4" w:rsidRDefault="0079440E" w:rsidP="002D0BDC">
            <w:pPr>
              <w:jc w:val="center"/>
              <w:rPr>
                <w:rFonts w:ascii="Arial" w:eastAsia="Times New Roman" w:hAnsi="Arial" w:cs="Arial"/>
                <w:color w:val="000000"/>
                <w:lang w:eastAsia="es-CO"/>
              </w:rPr>
            </w:pPr>
          </w:p>
          <w:p w14:paraId="62750DB3" w14:textId="7C401E4E" w:rsidR="002D0BDC" w:rsidRPr="00F223A4" w:rsidRDefault="002D0BDC" w:rsidP="002D0BDC">
            <w:pPr>
              <w:jc w:val="center"/>
              <w:rPr>
                <w:rFonts w:ascii="Arial" w:eastAsia="Times New Roman" w:hAnsi="Arial" w:cs="Arial"/>
                <w:color w:val="000000"/>
                <w:lang w:eastAsia="es-CO"/>
              </w:rPr>
            </w:pPr>
            <w:r w:rsidRPr="00F223A4">
              <w:rPr>
                <w:rFonts w:ascii="Arial" w:eastAsia="Times New Roman" w:hAnsi="Arial" w:cs="Arial"/>
                <w:color w:val="000000"/>
                <w:lang w:eastAsia="es-CO"/>
              </w:rPr>
              <w:t xml:space="preserve"> 15,410,624.00 </w:t>
            </w:r>
          </w:p>
        </w:tc>
      </w:tr>
      <w:tr w:rsidR="002D0BDC" w:rsidRPr="00F223A4" w14:paraId="0C786FD8" w14:textId="77777777" w:rsidTr="000B41AE">
        <w:trPr>
          <w:trHeight w:val="615"/>
        </w:trPr>
        <w:tc>
          <w:tcPr>
            <w:tcW w:w="1318" w:type="dxa"/>
            <w:hideMark/>
          </w:tcPr>
          <w:p w14:paraId="4CDE2AED"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09/09/2025</w:t>
            </w:r>
          </w:p>
        </w:tc>
        <w:tc>
          <w:tcPr>
            <w:tcW w:w="4700" w:type="dxa"/>
            <w:hideMark/>
          </w:tcPr>
          <w:p w14:paraId="0221991F" w14:textId="38C70369" w:rsidR="002D0BDC" w:rsidRPr="00F223A4" w:rsidRDefault="002D0BDC" w:rsidP="002D0BDC">
            <w:pPr>
              <w:rPr>
                <w:rFonts w:ascii="Arial" w:eastAsia="Times New Roman" w:hAnsi="Arial" w:cs="Arial"/>
                <w:color w:val="000000"/>
                <w:lang w:eastAsia="es-CO"/>
              </w:rPr>
            </w:pPr>
            <w:r w:rsidRPr="00F223A4">
              <w:rPr>
                <w:rFonts w:ascii="Arial" w:eastAsia="Times New Roman" w:hAnsi="Arial" w:cs="Arial"/>
                <w:b/>
                <w:bCs/>
                <w:color w:val="000000"/>
                <w:lang w:eastAsia="es-CO"/>
              </w:rPr>
              <w:t>PAPELERIA Y CACHARRERIA ANDINA S A S. -807008374-</w:t>
            </w:r>
            <w:proofErr w:type="gramStart"/>
            <w:r w:rsidRPr="00F223A4">
              <w:rPr>
                <w:rFonts w:ascii="Arial" w:eastAsia="Times New Roman" w:hAnsi="Arial" w:cs="Arial"/>
                <w:b/>
                <w:bCs/>
                <w:color w:val="000000"/>
                <w:lang w:eastAsia="es-CO"/>
              </w:rPr>
              <w:t xml:space="preserve">3  </w:t>
            </w:r>
            <w:r w:rsidRPr="00F223A4">
              <w:rPr>
                <w:rFonts w:ascii="Arial" w:eastAsia="Times New Roman" w:hAnsi="Arial" w:cs="Arial"/>
                <w:color w:val="000000"/>
                <w:lang w:eastAsia="es-CO"/>
              </w:rPr>
              <w:t>SUMINISTRO</w:t>
            </w:r>
            <w:proofErr w:type="gramEnd"/>
            <w:r w:rsidRPr="00F223A4">
              <w:rPr>
                <w:rFonts w:ascii="Arial" w:eastAsia="Times New Roman" w:hAnsi="Arial" w:cs="Arial"/>
                <w:color w:val="000000"/>
                <w:lang w:eastAsia="es-CO"/>
              </w:rPr>
              <w:t xml:space="preserve"> DE </w:t>
            </w:r>
            <w:r w:rsidR="0079440E" w:rsidRPr="00F223A4">
              <w:rPr>
                <w:rFonts w:ascii="Arial" w:eastAsia="Times New Roman" w:hAnsi="Arial" w:cs="Arial"/>
                <w:color w:val="000000"/>
                <w:lang w:eastAsia="es-CO"/>
              </w:rPr>
              <w:t>PAPELERIA,</w:t>
            </w:r>
            <w:r w:rsidRPr="00F223A4">
              <w:rPr>
                <w:rFonts w:ascii="Arial" w:eastAsia="Times New Roman" w:hAnsi="Arial" w:cs="Arial"/>
                <w:color w:val="000000"/>
                <w:lang w:eastAsia="es-CO"/>
              </w:rPr>
              <w:t xml:space="preserve"> ELEMENTOS DE OFICINA Y MATERIAL PEDAGOGICO PARA PRIMERA INFANCIA</w:t>
            </w:r>
          </w:p>
        </w:tc>
        <w:tc>
          <w:tcPr>
            <w:tcW w:w="1623" w:type="dxa"/>
            <w:hideMark/>
          </w:tcPr>
          <w:p w14:paraId="5DFBF7A0"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2,499,760.00 </w:t>
            </w:r>
          </w:p>
        </w:tc>
        <w:tc>
          <w:tcPr>
            <w:tcW w:w="1699" w:type="dxa"/>
            <w:vMerge/>
            <w:hideMark/>
          </w:tcPr>
          <w:p w14:paraId="2657AC44" w14:textId="77777777" w:rsidR="002D0BDC" w:rsidRPr="00F223A4" w:rsidRDefault="002D0BDC" w:rsidP="002D0BDC">
            <w:pPr>
              <w:rPr>
                <w:rFonts w:ascii="Arial" w:eastAsia="Times New Roman" w:hAnsi="Arial" w:cs="Arial"/>
                <w:color w:val="000000"/>
                <w:lang w:eastAsia="es-CO"/>
              </w:rPr>
            </w:pPr>
          </w:p>
        </w:tc>
      </w:tr>
      <w:tr w:rsidR="002D0BDC" w:rsidRPr="00F223A4" w14:paraId="782F6709" w14:textId="77777777" w:rsidTr="000B41AE">
        <w:trPr>
          <w:trHeight w:val="675"/>
        </w:trPr>
        <w:tc>
          <w:tcPr>
            <w:tcW w:w="1318" w:type="dxa"/>
            <w:hideMark/>
          </w:tcPr>
          <w:p w14:paraId="03675B5C"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12/09/2025</w:t>
            </w:r>
          </w:p>
        </w:tc>
        <w:tc>
          <w:tcPr>
            <w:tcW w:w="4700" w:type="dxa"/>
            <w:hideMark/>
          </w:tcPr>
          <w:p w14:paraId="2F287A24" w14:textId="378E62E0"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t xml:space="preserve">FERRETERIA MI CORONEL S.A.S. -901693357-5       </w:t>
            </w:r>
            <w:r w:rsidRPr="00F223A4">
              <w:rPr>
                <w:rFonts w:ascii="Arial" w:eastAsia="Times New Roman" w:hAnsi="Arial" w:cs="Arial"/>
                <w:color w:val="000000"/>
                <w:lang w:eastAsia="es-CO"/>
              </w:rPr>
              <w:t xml:space="preserve">COMPRAVENTA DE MATERIAL DE </w:t>
            </w:r>
            <w:r w:rsidR="0079440E" w:rsidRPr="00F223A4">
              <w:rPr>
                <w:rFonts w:ascii="Arial" w:eastAsia="Times New Roman" w:hAnsi="Arial" w:cs="Arial"/>
                <w:color w:val="000000"/>
                <w:lang w:eastAsia="es-CO"/>
              </w:rPr>
              <w:t>FERRETERIA PARA</w:t>
            </w:r>
            <w:r w:rsidRPr="00F223A4">
              <w:rPr>
                <w:rFonts w:ascii="Arial" w:eastAsia="Times New Roman" w:hAnsi="Arial" w:cs="Arial"/>
                <w:color w:val="000000"/>
                <w:lang w:eastAsia="es-CO"/>
              </w:rPr>
              <w:t xml:space="preserve"> LA </w:t>
            </w:r>
            <w:r w:rsidR="0079440E" w:rsidRPr="00F223A4">
              <w:rPr>
                <w:rFonts w:ascii="Arial" w:eastAsia="Times New Roman" w:hAnsi="Arial" w:cs="Arial"/>
                <w:color w:val="000000"/>
                <w:lang w:eastAsia="es-CO"/>
              </w:rPr>
              <w:t>CUBIERTA EN</w:t>
            </w:r>
            <w:r w:rsidRPr="00F223A4">
              <w:rPr>
                <w:rFonts w:ascii="Arial" w:eastAsia="Times New Roman" w:hAnsi="Arial" w:cs="Arial"/>
                <w:color w:val="000000"/>
                <w:lang w:eastAsia="es-CO"/>
              </w:rPr>
              <w:t xml:space="preserve"> LA I.E RURAL SAN ROQUE</w:t>
            </w:r>
          </w:p>
        </w:tc>
        <w:tc>
          <w:tcPr>
            <w:tcW w:w="1623" w:type="dxa"/>
            <w:hideMark/>
          </w:tcPr>
          <w:p w14:paraId="3EE286E1"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11,280,861.00 </w:t>
            </w:r>
          </w:p>
        </w:tc>
        <w:tc>
          <w:tcPr>
            <w:tcW w:w="1699" w:type="dxa"/>
            <w:vMerge/>
            <w:hideMark/>
          </w:tcPr>
          <w:p w14:paraId="135D2A60" w14:textId="77777777" w:rsidR="002D0BDC" w:rsidRPr="00F223A4" w:rsidRDefault="002D0BDC" w:rsidP="002D0BDC">
            <w:pPr>
              <w:rPr>
                <w:rFonts w:ascii="Arial" w:eastAsia="Times New Roman" w:hAnsi="Arial" w:cs="Arial"/>
                <w:color w:val="000000"/>
                <w:lang w:eastAsia="es-CO"/>
              </w:rPr>
            </w:pPr>
          </w:p>
        </w:tc>
      </w:tr>
      <w:tr w:rsidR="002D0BDC" w:rsidRPr="00F223A4" w14:paraId="63795E47" w14:textId="77777777" w:rsidTr="000B41AE">
        <w:trPr>
          <w:trHeight w:val="630"/>
        </w:trPr>
        <w:tc>
          <w:tcPr>
            <w:tcW w:w="6018" w:type="dxa"/>
            <w:gridSpan w:val="2"/>
            <w:shd w:val="clear" w:color="auto" w:fill="C5E0B3" w:themeFill="accent6" w:themeFillTint="66"/>
            <w:hideMark/>
          </w:tcPr>
          <w:p w14:paraId="4D90AD05" w14:textId="6F315F2B"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t>2.1.2.02.01.003.04/Adquisición de bienes (</w:t>
            </w:r>
            <w:proofErr w:type="gramStart"/>
            <w:r w:rsidRPr="00F223A4">
              <w:rPr>
                <w:rFonts w:ascii="Arial" w:eastAsia="Times New Roman" w:hAnsi="Arial" w:cs="Arial"/>
                <w:b/>
                <w:bCs/>
                <w:color w:val="000000"/>
                <w:lang w:eastAsia="es-CO"/>
              </w:rPr>
              <w:t>RB.RENDIMIENTO</w:t>
            </w:r>
            <w:proofErr w:type="gramEnd"/>
            <w:r w:rsidRPr="00F223A4">
              <w:rPr>
                <w:rFonts w:ascii="Arial" w:eastAsia="Times New Roman" w:hAnsi="Arial" w:cs="Arial"/>
                <w:b/>
                <w:bCs/>
                <w:color w:val="000000"/>
                <w:lang w:eastAsia="es-CO"/>
              </w:rPr>
              <w:t xml:space="preserve"> FINANCIERO GRATUIDAD)</w:t>
            </w:r>
          </w:p>
        </w:tc>
        <w:tc>
          <w:tcPr>
            <w:tcW w:w="1623" w:type="dxa"/>
            <w:shd w:val="clear" w:color="auto" w:fill="C5E0B3" w:themeFill="accent6" w:themeFillTint="66"/>
            <w:hideMark/>
          </w:tcPr>
          <w:p w14:paraId="424A7042"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VALOR CONTRATO</w:t>
            </w:r>
          </w:p>
        </w:tc>
        <w:tc>
          <w:tcPr>
            <w:tcW w:w="1699" w:type="dxa"/>
            <w:shd w:val="clear" w:color="auto" w:fill="C5E0B3" w:themeFill="accent6" w:themeFillTint="66"/>
            <w:hideMark/>
          </w:tcPr>
          <w:p w14:paraId="3CC16CD8"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EJECUTADO</w:t>
            </w:r>
          </w:p>
        </w:tc>
      </w:tr>
      <w:tr w:rsidR="002D0BDC" w:rsidRPr="00F223A4" w14:paraId="1D77CFBA" w14:textId="77777777" w:rsidTr="000B41AE">
        <w:trPr>
          <w:trHeight w:val="630"/>
        </w:trPr>
        <w:tc>
          <w:tcPr>
            <w:tcW w:w="1318" w:type="dxa"/>
            <w:hideMark/>
          </w:tcPr>
          <w:p w14:paraId="4222B265"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12/09/2025</w:t>
            </w:r>
          </w:p>
        </w:tc>
        <w:tc>
          <w:tcPr>
            <w:tcW w:w="4700" w:type="dxa"/>
            <w:hideMark/>
          </w:tcPr>
          <w:p w14:paraId="4822960C" w14:textId="364A0B12"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t xml:space="preserve">FERRETERIA MI CORONEL S.A.S. -901693357-5       </w:t>
            </w:r>
            <w:r w:rsidRPr="00F223A4">
              <w:rPr>
                <w:rFonts w:ascii="Arial" w:eastAsia="Times New Roman" w:hAnsi="Arial" w:cs="Arial"/>
                <w:color w:val="000000"/>
                <w:lang w:eastAsia="es-CO"/>
              </w:rPr>
              <w:t xml:space="preserve">COMPRAVENTA DE MATERIAL DE </w:t>
            </w:r>
            <w:r w:rsidR="0079440E" w:rsidRPr="00F223A4">
              <w:rPr>
                <w:rFonts w:ascii="Arial" w:eastAsia="Times New Roman" w:hAnsi="Arial" w:cs="Arial"/>
                <w:color w:val="000000"/>
                <w:lang w:eastAsia="es-CO"/>
              </w:rPr>
              <w:t>FERRETERIA PARA</w:t>
            </w:r>
            <w:r w:rsidRPr="00F223A4">
              <w:rPr>
                <w:rFonts w:ascii="Arial" w:eastAsia="Times New Roman" w:hAnsi="Arial" w:cs="Arial"/>
                <w:color w:val="000000"/>
                <w:lang w:eastAsia="es-CO"/>
              </w:rPr>
              <w:t xml:space="preserve"> LA </w:t>
            </w:r>
            <w:r w:rsidR="0079440E" w:rsidRPr="00F223A4">
              <w:rPr>
                <w:rFonts w:ascii="Arial" w:eastAsia="Times New Roman" w:hAnsi="Arial" w:cs="Arial"/>
                <w:color w:val="000000"/>
                <w:lang w:eastAsia="es-CO"/>
              </w:rPr>
              <w:t>CUBIERTA EN</w:t>
            </w:r>
            <w:r w:rsidRPr="00F223A4">
              <w:rPr>
                <w:rFonts w:ascii="Arial" w:eastAsia="Times New Roman" w:hAnsi="Arial" w:cs="Arial"/>
                <w:color w:val="000000"/>
                <w:lang w:eastAsia="es-CO"/>
              </w:rPr>
              <w:t xml:space="preserve"> LA I.E RURAL SAN ROQUE</w:t>
            </w:r>
          </w:p>
        </w:tc>
        <w:tc>
          <w:tcPr>
            <w:tcW w:w="1623" w:type="dxa"/>
            <w:hideMark/>
          </w:tcPr>
          <w:p w14:paraId="71E31D87"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344,639.00 </w:t>
            </w:r>
          </w:p>
        </w:tc>
        <w:tc>
          <w:tcPr>
            <w:tcW w:w="1699" w:type="dxa"/>
            <w:hideMark/>
          </w:tcPr>
          <w:p w14:paraId="30F0B5B6" w14:textId="77777777" w:rsidR="002D0BDC" w:rsidRPr="00F223A4" w:rsidRDefault="002D0BDC" w:rsidP="002D0BDC">
            <w:pPr>
              <w:jc w:val="center"/>
              <w:rPr>
                <w:rFonts w:ascii="Arial" w:eastAsia="Times New Roman" w:hAnsi="Arial" w:cs="Arial"/>
                <w:color w:val="000000"/>
                <w:lang w:eastAsia="es-CO"/>
              </w:rPr>
            </w:pPr>
            <w:r w:rsidRPr="00F223A4">
              <w:rPr>
                <w:rFonts w:ascii="Arial" w:eastAsia="Times New Roman" w:hAnsi="Arial" w:cs="Arial"/>
                <w:color w:val="000000"/>
                <w:lang w:eastAsia="es-CO"/>
              </w:rPr>
              <w:t xml:space="preserve"> 344,639.00 </w:t>
            </w:r>
          </w:p>
        </w:tc>
      </w:tr>
      <w:tr w:rsidR="002D0BDC" w:rsidRPr="00F223A4" w14:paraId="07540ADA" w14:textId="77777777" w:rsidTr="000B41AE">
        <w:trPr>
          <w:trHeight w:val="630"/>
        </w:trPr>
        <w:tc>
          <w:tcPr>
            <w:tcW w:w="6018" w:type="dxa"/>
            <w:gridSpan w:val="2"/>
            <w:shd w:val="clear" w:color="auto" w:fill="C5E0B3" w:themeFill="accent6" w:themeFillTint="66"/>
            <w:hideMark/>
          </w:tcPr>
          <w:p w14:paraId="1868C66C" w14:textId="77777777"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t>2.1.2.02.02.005.03 Mantenimiento de Infraestructura educativa (RG) Y (RBG)</w:t>
            </w:r>
          </w:p>
        </w:tc>
        <w:tc>
          <w:tcPr>
            <w:tcW w:w="1623" w:type="dxa"/>
            <w:shd w:val="clear" w:color="auto" w:fill="C5E0B3" w:themeFill="accent6" w:themeFillTint="66"/>
            <w:hideMark/>
          </w:tcPr>
          <w:p w14:paraId="0690EB63"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VALOR CONTRATO</w:t>
            </w:r>
          </w:p>
        </w:tc>
        <w:tc>
          <w:tcPr>
            <w:tcW w:w="1699" w:type="dxa"/>
            <w:shd w:val="clear" w:color="auto" w:fill="C5E0B3" w:themeFill="accent6" w:themeFillTint="66"/>
            <w:hideMark/>
          </w:tcPr>
          <w:p w14:paraId="00A2F9C1"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EJECUTADO</w:t>
            </w:r>
          </w:p>
        </w:tc>
      </w:tr>
      <w:tr w:rsidR="002D0BDC" w:rsidRPr="00F223A4" w14:paraId="6870FAC5" w14:textId="77777777" w:rsidTr="000B41AE">
        <w:trPr>
          <w:trHeight w:val="1050"/>
        </w:trPr>
        <w:tc>
          <w:tcPr>
            <w:tcW w:w="1318" w:type="dxa"/>
            <w:hideMark/>
          </w:tcPr>
          <w:p w14:paraId="3E310757"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13/06/2025</w:t>
            </w:r>
          </w:p>
        </w:tc>
        <w:tc>
          <w:tcPr>
            <w:tcW w:w="4700" w:type="dxa"/>
            <w:hideMark/>
          </w:tcPr>
          <w:p w14:paraId="79F37825" w14:textId="77777777" w:rsidR="002D0BDC" w:rsidRPr="00F223A4" w:rsidRDefault="002D0BDC" w:rsidP="002D0BDC">
            <w:pPr>
              <w:rPr>
                <w:rFonts w:ascii="Arial" w:eastAsia="Times New Roman" w:hAnsi="Arial" w:cs="Arial"/>
                <w:color w:val="000000"/>
                <w:lang w:eastAsia="es-CO"/>
              </w:rPr>
            </w:pPr>
            <w:r w:rsidRPr="00F223A4">
              <w:rPr>
                <w:rFonts w:ascii="Arial" w:eastAsia="Times New Roman" w:hAnsi="Arial" w:cs="Arial"/>
                <w:b/>
                <w:bCs/>
                <w:color w:val="000000"/>
                <w:lang w:eastAsia="es-CO"/>
              </w:rPr>
              <w:t xml:space="preserve">MOGOLLON RUBIO JUAN CARLOS      88237249-5     </w:t>
            </w:r>
            <w:r w:rsidRPr="00F223A4">
              <w:rPr>
                <w:rFonts w:ascii="Arial" w:eastAsia="Times New Roman" w:hAnsi="Arial" w:cs="Arial"/>
                <w:color w:val="000000"/>
                <w:lang w:eastAsia="es-CO"/>
              </w:rPr>
              <w:t xml:space="preserve"> MANTENIMIENTO DE LA INFRAESTRUCTURA EDUCATIVA DE LA SEDE PRINCIPAL </w:t>
            </w:r>
          </w:p>
        </w:tc>
        <w:tc>
          <w:tcPr>
            <w:tcW w:w="1623" w:type="dxa"/>
            <w:hideMark/>
          </w:tcPr>
          <w:p w14:paraId="0C551C61"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16,525,297.00</w:t>
            </w:r>
          </w:p>
        </w:tc>
        <w:tc>
          <w:tcPr>
            <w:tcW w:w="1699" w:type="dxa"/>
            <w:vMerge w:val="restart"/>
            <w:hideMark/>
          </w:tcPr>
          <w:p w14:paraId="382E6F4F" w14:textId="77777777" w:rsidR="002D0BDC" w:rsidRPr="00F223A4" w:rsidRDefault="002D0BDC" w:rsidP="002D0BDC">
            <w:pPr>
              <w:jc w:val="center"/>
              <w:rPr>
                <w:rFonts w:ascii="Arial" w:eastAsia="Times New Roman" w:hAnsi="Arial" w:cs="Arial"/>
                <w:color w:val="000000"/>
                <w:lang w:eastAsia="es-CO"/>
              </w:rPr>
            </w:pPr>
            <w:r w:rsidRPr="00F223A4">
              <w:rPr>
                <w:rFonts w:ascii="Arial" w:eastAsia="Times New Roman" w:hAnsi="Arial" w:cs="Arial"/>
                <w:color w:val="000000"/>
                <w:lang w:eastAsia="es-CO"/>
              </w:rPr>
              <w:t xml:space="preserve"> 19,725,297.00 </w:t>
            </w:r>
          </w:p>
        </w:tc>
      </w:tr>
      <w:tr w:rsidR="002D0BDC" w:rsidRPr="00F223A4" w14:paraId="67A4FFB5" w14:textId="77777777" w:rsidTr="000B41AE">
        <w:trPr>
          <w:trHeight w:val="675"/>
        </w:trPr>
        <w:tc>
          <w:tcPr>
            <w:tcW w:w="1318" w:type="dxa"/>
            <w:hideMark/>
          </w:tcPr>
          <w:p w14:paraId="515145EF"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27/10/2025</w:t>
            </w:r>
          </w:p>
        </w:tc>
        <w:tc>
          <w:tcPr>
            <w:tcW w:w="4700" w:type="dxa"/>
            <w:hideMark/>
          </w:tcPr>
          <w:p w14:paraId="35F4D105" w14:textId="77777777" w:rsidR="002D0BDC" w:rsidRPr="00F223A4" w:rsidRDefault="002D0BDC" w:rsidP="002D0BDC">
            <w:pPr>
              <w:rPr>
                <w:rFonts w:ascii="Arial" w:eastAsia="Times New Roman" w:hAnsi="Arial" w:cs="Arial"/>
                <w:color w:val="000000"/>
                <w:lang w:eastAsia="es-CO"/>
              </w:rPr>
            </w:pPr>
            <w:r w:rsidRPr="00F223A4">
              <w:rPr>
                <w:rFonts w:ascii="Arial" w:eastAsia="Times New Roman" w:hAnsi="Arial" w:cs="Arial"/>
                <w:b/>
                <w:bCs/>
                <w:color w:val="000000"/>
                <w:lang w:eastAsia="es-CO"/>
              </w:rPr>
              <w:t xml:space="preserve">MARTIN VARGAS VEGA    1091804132                   </w:t>
            </w:r>
            <w:r w:rsidRPr="00F223A4">
              <w:rPr>
                <w:rFonts w:ascii="Arial" w:eastAsia="Times New Roman" w:hAnsi="Arial" w:cs="Arial"/>
                <w:color w:val="000000"/>
                <w:lang w:eastAsia="es-CO"/>
              </w:rPr>
              <w:t xml:space="preserve"> MANTENIMIENTO Y REPARACIÓN DEL SALÓN MÚLTIPLE Y ADECUACIÓN DE BATERÍA SANITARIA</w:t>
            </w:r>
          </w:p>
        </w:tc>
        <w:tc>
          <w:tcPr>
            <w:tcW w:w="1623" w:type="dxa"/>
            <w:hideMark/>
          </w:tcPr>
          <w:p w14:paraId="0C037593"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3,200,000.00</w:t>
            </w:r>
          </w:p>
        </w:tc>
        <w:tc>
          <w:tcPr>
            <w:tcW w:w="1699" w:type="dxa"/>
            <w:vMerge/>
            <w:hideMark/>
          </w:tcPr>
          <w:p w14:paraId="7BC24A30" w14:textId="77777777" w:rsidR="002D0BDC" w:rsidRPr="00F223A4" w:rsidRDefault="002D0BDC" w:rsidP="002D0BDC">
            <w:pPr>
              <w:rPr>
                <w:rFonts w:ascii="Arial" w:eastAsia="Times New Roman" w:hAnsi="Arial" w:cs="Arial"/>
                <w:color w:val="000000"/>
                <w:lang w:eastAsia="es-CO"/>
              </w:rPr>
            </w:pPr>
          </w:p>
        </w:tc>
      </w:tr>
      <w:tr w:rsidR="002D0BDC" w:rsidRPr="00F223A4" w14:paraId="6FACDBA3" w14:textId="77777777" w:rsidTr="000B41AE">
        <w:trPr>
          <w:trHeight w:val="630"/>
        </w:trPr>
        <w:tc>
          <w:tcPr>
            <w:tcW w:w="6018" w:type="dxa"/>
            <w:gridSpan w:val="2"/>
            <w:shd w:val="clear" w:color="auto" w:fill="C5E0B3" w:themeFill="accent6" w:themeFillTint="66"/>
            <w:hideMark/>
          </w:tcPr>
          <w:p w14:paraId="3FF2AEBA" w14:textId="77777777"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t>2.1.2.02.02.007.02/Seguros (RG)</w:t>
            </w:r>
          </w:p>
        </w:tc>
        <w:tc>
          <w:tcPr>
            <w:tcW w:w="1623" w:type="dxa"/>
            <w:shd w:val="clear" w:color="auto" w:fill="C5E0B3" w:themeFill="accent6" w:themeFillTint="66"/>
            <w:hideMark/>
          </w:tcPr>
          <w:p w14:paraId="5C25E598"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VALOR CONTRATO</w:t>
            </w:r>
          </w:p>
        </w:tc>
        <w:tc>
          <w:tcPr>
            <w:tcW w:w="1699" w:type="dxa"/>
            <w:shd w:val="clear" w:color="auto" w:fill="C5E0B3" w:themeFill="accent6" w:themeFillTint="66"/>
            <w:hideMark/>
          </w:tcPr>
          <w:p w14:paraId="34E5D1C2"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EJECUTADO</w:t>
            </w:r>
          </w:p>
        </w:tc>
      </w:tr>
      <w:tr w:rsidR="002D0BDC" w:rsidRPr="00F223A4" w14:paraId="3DB50B4C" w14:textId="77777777" w:rsidTr="000B41AE">
        <w:trPr>
          <w:trHeight w:val="1140"/>
        </w:trPr>
        <w:tc>
          <w:tcPr>
            <w:tcW w:w="1318" w:type="dxa"/>
            <w:hideMark/>
          </w:tcPr>
          <w:p w14:paraId="5572E616"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lastRenderedPageBreak/>
              <w:t>20/10/2025</w:t>
            </w:r>
          </w:p>
        </w:tc>
        <w:tc>
          <w:tcPr>
            <w:tcW w:w="4700" w:type="dxa"/>
            <w:hideMark/>
          </w:tcPr>
          <w:p w14:paraId="33F1CD28" w14:textId="77777777"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t xml:space="preserve">ASEGURADORA SOLIDARIA DE COLOMBIA ENTIDAD COOPERATIVA - 860524654 6                                                      </w:t>
            </w:r>
            <w:r w:rsidRPr="00F223A4">
              <w:rPr>
                <w:rFonts w:ascii="Arial" w:eastAsia="Times New Roman" w:hAnsi="Arial" w:cs="Arial"/>
                <w:color w:val="000000"/>
                <w:lang w:eastAsia="es-CO"/>
              </w:rPr>
              <w:t>POLIZA DE MANEJO GLOBAL DEL SECTOR OFICIAL PARA RECTOR Y PAGADOR DEL CENTRO EDUCATIVO -DE OCTUBRE DE 2025 A OCTUBRE DE 2026</w:t>
            </w:r>
          </w:p>
        </w:tc>
        <w:tc>
          <w:tcPr>
            <w:tcW w:w="1623" w:type="dxa"/>
            <w:hideMark/>
          </w:tcPr>
          <w:p w14:paraId="5E585856"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589,050.00</w:t>
            </w:r>
          </w:p>
        </w:tc>
        <w:tc>
          <w:tcPr>
            <w:tcW w:w="1699" w:type="dxa"/>
            <w:hideMark/>
          </w:tcPr>
          <w:p w14:paraId="7E41CF27" w14:textId="77777777" w:rsidR="002D0BDC" w:rsidRPr="00F223A4" w:rsidRDefault="002D0BDC" w:rsidP="002D0BDC">
            <w:pPr>
              <w:jc w:val="center"/>
              <w:rPr>
                <w:rFonts w:ascii="Arial" w:eastAsia="Times New Roman" w:hAnsi="Arial" w:cs="Arial"/>
                <w:color w:val="000000"/>
                <w:lang w:eastAsia="es-CO"/>
              </w:rPr>
            </w:pPr>
            <w:r w:rsidRPr="00F223A4">
              <w:rPr>
                <w:rFonts w:ascii="Arial" w:eastAsia="Times New Roman" w:hAnsi="Arial" w:cs="Arial"/>
                <w:color w:val="000000"/>
                <w:lang w:eastAsia="es-CO"/>
              </w:rPr>
              <w:t xml:space="preserve"> 589,050.00 </w:t>
            </w:r>
          </w:p>
        </w:tc>
      </w:tr>
      <w:tr w:rsidR="002D0BDC" w:rsidRPr="00F223A4" w14:paraId="5C0D994B" w14:textId="77777777" w:rsidTr="00F223A4">
        <w:trPr>
          <w:trHeight w:val="630"/>
        </w:trPr>
        <w:tc>
          <w:tcPr>
            <w:tcW w:w="6018" w:type="dxa"/>
            <w:gridSpan w:val="2"/>
            <w:shd w:val="clear" w:color="auto" w:fill="C5E0B3" w:themeFill="accent6" w:themeFillTint="66"/>
            <w:hideMark/>
          </w:tcPr>
          <w:p w14:paraId="657F2D76" w14:textId="21FE945A"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t>2.1.2.02.02.007.02/ Seguros (</w:t>
            </w:r>
            <w:r w:rsidR="0079440E" w:rsidRPr="00F223A4">
              <w:rPr>
                <w:rFonts w:ascii="Arial" w:eastAsia="Times New Roman" w:hAnsi="Arial" w:cs="Arial"/>
                <w:b/>
                <w:bCs/>
                <w:color w:val="000000"/>
                <w:lang w:eastAsia="es-CO"/>
              </w:rPr>
              <w:t>RB. RENDIMIENTO</w:t>
            </w:r>
            <w:r w:rsidRPr="00F223A4">
              <w:rPr>
                <w:rFonts w:ascii="Arial" w:eastAsia="Times New Roman" w:hAnsi="Arial" w:cs="Arial"/>
                <w:b/>
                <w:bCs/>
                <w:color w:val="000000"/>
                <w:lang w:eastAsia="es-CO"/>
              </w:rPr>
              <w:t xml:space="preserve"> FINANCIERO GRATUIDAD)</w:t>
            </w:r>
          </w:p>
        </w:tc>
        <w:tc>
          <w:tcPr>
            <w:tcW w:w="1623" w:type="dxa"/>
            <w:shd w:val="clear" w:color="auto" w:fill="C5E0B3" w:themeFill="accent6" w:themeFillTint="66"/>
            <w:hideMark/>
          </w:tcPr>
          <w:p w14:paraId="5AFFF350"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VALOR CONTRATO</w:t>
            </w:r>
          </w:p>
        </w:tc>
        <w:tc>
          <w:tcPr>
            <w:tcW w:w="1699" w:type="dxa"/>
            <w:shd w:val="clear" w:color="auto" w:fill="C5E0B3" w:themeFill="accent6" w:themeFillTint="66"/>
            <w:hideMark/>
          </w:tcPr>
          <w:p w14:paraId="28263009"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EJECUTADO</w:t>
            </w:r>
          </w:p>
        </w:tc>
      </w:tr>
      <w:tr w:rsidR="002D0BDC" w:rsidRPr="00F223A4" w14:paraId="067B290F" w14:textId="77777777" w:rsidTr="000B41AE">
        <w:trPr>
          <w:trHeight w:val="1050"/>
        </w:trPr>
        <w:tc>
          <w:tcPr>
            <w:tcW w:w="1318" w:type="dxa"/>
            <w:hideMark/>
          </w:tcPr>
          <w:p w14:paraId="10BEABCA"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20/10/2025</w:t>
            </w:r>
          </w:p>
        </w:tc>
        <w:tc>
          <w:tcPr>
            <w:tcW w:w="4700" w:type="dxa"/>
            <w:hideMark/>
          </w:tcPr>
          <w:p w14:paraId="7DD11A2E" w14:textId="77777777"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t xml:space="preserve">ASEGURADORA SOLIDARIA DE COLOMBIA ENTIDAD COOPERATIVA - 860524654 6                                                      </w:t>
            </w:r>
            <w:r w:rsidRPr="00F223A4">
              <w:rPr>
                <w:rFonts w:ascii="Arial" w:eastAsia="Times New Roman" w:hAnsi="Arial" w:cs="Arial"/>
                <w:color w:val="000000"/>
                <w:lang w:eastAsia="es-CO"/>
              </w:rPr>
              <w:t>POLIZA DE MANEJO GLOBAL DEL SECTOR OFICIAL PARA RECTOR Y PAGADOR DEL CENTRO EDUCATIVO -DE OCTUBRE DE 2025 A OCTUBRE DE 2026</w:t>
            </w:r>
          </w:p>
        </w:tc>
        <w:tc>
          <w:tcPr>
            <w:tcW w:w="1623" w:type="dxa"/>
            <w:hideMark/>
          </w:tcPr>
          <w:p w14:paraId="59E64095"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202,300.00</w:t>
            </w:r>
          </w:p>
        </w:tc>
        <w:tc>
          <w:tcPr>
            <w:tcW w:w="1699" w:type="dxa"/>
            <w:hideMark/>
          </w:tcPr>
          <w:p w14:paraId="7148874A" w14:textId="77777777" w:rsidR="002D0BDC" w:rsidRPr="00F223A4" w:rsidRDefault="002D0BDC" w:rsidP="002D0BDC">
            <w:pPr>
              <w:jc w:val="center"/>
              <w:rPr>
                <w:rFonts w:ascii="Arial" w:eastAsia="Times New Roman" w:hAnsi="Arial" w:cs="Arial"/>
                <w:color w:val="000000"/>
                <w:lang w:eastAsia="es-CO"/>
              </w:rPr>
            </w:pPr>
            <w:r w:rsidRPr="00F223A4">
              <w:rPr>
                <w:rFonts w:ascii="Arial" w:eastAsia="Times New Roman" w:hAnsi="Arial" w:cs="Arial"/>
                <w:color w:val="000000"/>
                <w:lang w:eastAsia="es-CO"/>
              </w:rPr>
              <w:t xml:space="preserve"> 202,300.00 </w:t>
            </w:r>
          </w:p>
        </w:tc>
      </w:tr>
      <w:tr w:rsidR="002D0BDC" w:rsidRPr="00F223A4" w14:paraId="3BC039FA" w14:textId="77777777" w:rsidTr="00F223A4">
        <w:trPr>
          <w:trHeight w:val="630"/>
        </w:trPr>
        <w:tc>
          <w:tcPr>
            <w:tcW w:w="6018" w:type="dxa"/>
            <w:gridSpan w:val="2"/>
            <w:shd w:val="clear" w:color="auto" w:fill="C5E0B3" w:themeFill="accent6" w:themeFillTint="66"/>
            <w:hideMark/>
          </w:tcPr>
          <w:p w14:paraId="3DE2CBA3" w14:textId="0021D63C"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t>2.1.2.02.02.008.01/Contratación de servicios técnicos Profesionales (RBG)</w:t>
            </w:r>
          </w:p>
        </w:tc>
        <w:tc>
          <w:tcPr>
            <w:tcW w:w="1623" w:type="dxa"/>
            <w:shd w:val="clear" w:color="auto" w:fill="C5E0B3" w:themeFill="accent6" w:themeFillTint="66"/>
            <w:hideMark/>
          </w:tcPr>
          <w:p w14:paraId="40AB05FB"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VALOR CONTRATO</w:t>
            </w:r>
          </w:p>
        </w:tc>
        <w:tc>
          <w:tcPr>
            <w:tcW w:w="1699" w:type="dxa"/>
            <w:shd w:val="clear" w:color="auto" w:fill="C5E0B3" w:themeFill="accent6" w:themeFillTint="66"/>
            <w:hideMark/>
          </w:tcPr>
          <w:p w14:paraId="7C1138E2"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EJECUTADO</w:t>
            </w:r>
          </w:p>
        </w:tc>
      </w:tr>
      <w:tr w:rsidR="002D0BDC" w:rsidRPr="00F223A4" w14:paraId="68C651A1" w14:textId="77777777" w:rsidTr="000B41AE">
        <w:trPr>
          <w:trHeight w:val="1260"/>
        </w:trPr>
        <w:tc>
          <w:tcPr>
            <w:tcW w:w="1318" w:type="dxa"/>
            <w:hideMark/>
          </w:tcPr>
          <w:p w14:paraId="587CF9AB"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28/04/2025</w:t>
            </w:r>
          </w:p>
        </w:tc>
        <w:tc>
          <w:tcPr>
            <w:tcW w:w="4700" w:type="dxa"/>
            <w:hideMark/>
          </w:tcPr>
          <w:p w14:paraId="4D830AC2" w14:textId="77777777" w:rsidR="002D0BDC" w:rsidRPr="00F223A4" w:rsidRDefault="002D0BDC" w:rsidP="002D0BDC">
            <w:pPr>
              <w:rPr>
                <w:rFonts w:ascii="Arial" w:eastAsia="Times New Roman" w:hAnsi="Arial" w:cs="Arial"/>
                <w:color w:val="000000"/>
                <w:lang w:eastAsia="es-CO"/>
              </w:rPr>
            </w:pPr>
            <w:r w:rsidRPr="00F223A4">
              <w:rPr>
                <w:rFonts w:ascii="Arial" w:eastAsia="Times New Roman" w:hAnsi="Arial" w:cs="Arial"/>
                <w:b/>
                <w:bCs/>
                <w:color w:val="000000"/>
                <w:lang w:eastAsia="es-CO"/>
              </w:rPr>
              <w:t xml:space="preserve">MYRIAM ASTRID MORENO ROZO - 60377391-1     </w:t>
            </w:r>
            <w:r w:rsidRPr="00F223A4">
              <w:rPr>
                <w:rFonts w:ascii="Arial" w:eastAsia="Times New Roman" w:hAnsi="Arial" w:cs="Arial"/>
                <w:color w:val="000000"/>
                <w:lang w:eastAsia="es-CO"/>
              </w:rPr>
              <w:t xml:space="preserve">      DESEMPEÑAR LAS TAREAS DE ASESOR PRESUPUESTAL Y CONTABLE, COLABORAR, PARTICIPAR, REALIZAR Y PRESENTAR LOS INFORMES QUE SOLICITEN LAS AUTORIDADES EDUCATIVAS Y FISCALES DE ACUERDO CON LAS NORMAS LEGALES VIGENTES PARA LA VIGENCIA 2025</w:t>
            </w:r>
          </w:p>
        </w:tc>
        <w:tc>
          <w:tcPr>
            <w:tcW w:w="1623" w:type="dxa"/>
            <w:hideMark/>
          </w:tcPr>
          <w:p w14:paraId="3740950F"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2,400,000.00 </w:t>
            </w:r>
          </w:p>
        </w:tc>
        <w:tc>
          <w:tcPr>
            <w:tcW w:w="1699" w:type="dxa"/>
            <w:hideMark/>
          </w:tcPr>
          <w:p w14:paraId="43A33F75" w14:textId="77777777" w:rsidR="002D0BDC" w:rsidRPr="00F223A4" w:rsidRDefault="002D0BDC" w:rsidP="002D0BDC">
            <w:pPr>
              <w:jc w:val="center"/>
              <w:rPr>
                <w:rFonts w:ascii="Arial" w:eastAsia="Times New Roman" w:hAnsi="Arial" w:cs="Arial"/>
                <w:color w:val="000000"/>
                <w:lang w:eastAsia="es-CO"/>
              </w:rPr>
            </w:pPr>
            <w:r w:rsidRPr="00F223A4">
              <w:rPr>
                <w:rFonts w:ascii="Arial" w:eastAsia="Times New Roman" w:hAnsi="Arial" w:cs="Arial"/>
                <w:color w:val="000000"/>
                <w:lang w:eastAsia="es-CO"/>
              </w:rPr>
              <w:t xml:space="preserve"> 2,400,000.00 </w:t>
            </w:r>
          </w:p>
        </w:tc>
      </w:tr>
      <w:tr w:rsidR="002D0BDC" w:rsidRPr="00F223A4" w14:paraId="46234C0F" w14:textId="77777777" w:rsidTr="00F223A4">
        <w:trPr>
          <w:trHeight w:val="630"/>
        </w:trPr>
        <w:tc>
          <w:tcPr>
            <w:tcW w:w="6018" w:type="dxa"/>
            <w:gridSpan w:val="2"/>
            <w:shd w:val="clear" w:color="auto" w:fill="C5E0B3" w:themeFill="accent6" w:themeFillTint="66"/>
            <w:hideMark/>
          </w:tcPr>
          <w:p w14:paraId="1B367D6F" w14:textId="77777777"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t xml:space="preserve">2.1.2.02.02.008.02 Mantenimiento de equipo y mobiliario (RG) </w:t>
            </w:r>
          </w:p>
        </w:tc>
        <w:tc>
          <w:tcPr>
            <w:tcW w:w="1623" w:type="dxa"/>
            <w:shd w:val="clear" w:color="auto" w:fill="C5E0B3" w:themeFill="accent6" w:themeFillTint="66"/>
            <w:hideMark/>
          </w:tcPr>
          <w:p w14:paraId="1476CD0A"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VALOR CONTRATO</w:t>
            </w:r>
          </w:p>
        </w:tc>
        <w:tc>
          <w:tcPr>
            <w:tcW w:w="1699" w:type="dxa"/>
            <w:shd w:val="clear" w:color="auto" w:fill="C5E0B3" w:themeFill="accent6" w:themeFillTint="66"/>
            <w:hideMark/>
          </w:tcPr>
          <w:p w14:paraId="2CA4B793"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EJECUTADO</w:t>
            </w:r>
          </w:p>
        </w:tc>
      </w:tr>
      <w:tr w:rsidR="002D0BDC" w:rsidRPr="00F223A4" w14:paraId="1DB16EB0" w14:textId="77777777" w:rsidTr="000B41AE">
        <w:trPr>
          <w:trHeight w:val="735"/>
        </w:trPr>
        <w:tc>
          <w:tcPr>
            <w:tcW w:w="1318" w:type="dxa"/>
            <w:hideMark/>
          </w:tcPr>
          <w:p w14:paraId="5329A421"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29/09/2025</w:t>
            </w:r>
          </w:p>
        </w:tc>
        <w:tc>
          <w:tcPr>
            <w:tcW w:w="4700" w:type="dxa"/>
            <w:hideMark/>
          </w:tcPr>
          <w:p w14:paraId="7F8A672B" w14:textId="77777777" w:rsidR="002D0BDC" w:rsidRPr="00F223A4" w:rsidRDefault="002D0BDC" w:rsidP="002D0BDC">
            <w:pPr>
              <w:rPr>
                <w:rFonts w:ascii="Arial" w:eastAsia="Times New Roman" w:hAnsi="Arial" w:cs="Arial"/>
                <w:color w:val="000000"/>
                <w:lang w:eastAsia="es-CO"/>
              </w:rPr>
            </w:pPr>
            <w:proofErr w:type="gramStart"/>
            <w:r w:rsidRPr="00F223A4">
              <w:rPr>
                <w:rFonts w:ascii="Arial" w:eastAsia="Times New Roman" w:hAnsi="Arial" w:cs="Arial"/>
                <w:b/>
                <w:bCs/>
                <w:color w:val="000000"/>
                <w:lang w:eastAsia="es-CO"/>
              </w:rPr>
              <w:t>MARCOLINO  CONTRERAS</w:t>
            </w:r>
            <w:proofErr w:type="gramEnd"/>
            <w:r w:rsidRPr="00F223A4">
              <w:rPr>
                <w:rFonts w:ascii="Arial" w:eastAsia="Times New Roman" w:hAnsi="Arial" w:cs="Arial"/>
                <w:b/>
                <w:bCs/>
                <w:color w:val="000000"/>
                <w:lang w:eastAsia="es-CO"/>
              </w:rPr>
              <w:t xml:space="preserve"> </w:t>
            </w:r>
            <w:proofErr w:type="gramStart"/>
            <w:r w:rsidRPr="00F223A4">
              <w:rPr>
                <w:rFonts w:ascii="Arial" w:eastAsia="Times New Roman" w:hAnsi="Arial" w:cs="Arial"/>
                <w:b/>
                <w:bCs/>
                <w:color w:val="000000"/>
                <w:lang w:eastAsia="es-CO"/>
              </w:rPr>
              <w:t>CONTRERAS.-</w:t>
            </w:r>
            <w:proofErr w:type="gramEnd"/>
            <w:r w:rsidRPr="00F223A4">
              <w:rPr>
                <w:rFonts w:ascii="Arial" w:eastAsia="Times New Roman" w:hAnsi="Arial" w:cs="Arial"/>
                <w:b/>
                <w:bCs/>
                <w:color w:val="000000"/>
                <w:lang w:eastAsia="es-CO"/>
              </w:rPr>
              <w:t xml:space="preserve"> 88248249-2   </w:t>
            </w:r>
            <w:r w:rsidRPr="00F223A4">
              <w:rPr>
                <w:rFonts w:ascii="Arial" w:eastAsia="Times New Roman" w:hAnsi="Arial" w:cs="Arial"/>
                <w:color w:val="000000"/>
                <w:lang w:eastAsia="es-CO"/>
              </w:rPr>
              <w:t>ADQUISION DE COMPUTADOR, DISPENSADOR DE AGUA, VENTILADOR Y MTTO DE COMPUTADORES</w:t>
            </w:r>
          </w:p>
        </w:tc>
        <w:tc>
          <w:tcPr>
            <w:tcW w:w="1623" w:type="dxa"/>
            <w:hideMark/>
          </w:tcPr>
          <w:p w14:paraId="7BA4CD03"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860,000.00</w:t>
            </w:r>
          </w:p>
        </w:tc>
        <w:tc>
          <w:tcPr>
            <w:tcW w:w="1699" w:type="dxa"/>
            <w:hideMark/>
          </w:tcPr>
          <w:p w14:paraId="7C59D79C" w14:textId="77777777" w:rsidR="002D0BDC" w:rsidRPr="00F223A4" w:rsidRDefault="002D0BDC" w:rsidP="002D0BDC">
            <w:pPr>
              <w:jc w:val="center"/>
              <w:rPr>
                <w:rFonts w:ascii="Arial" w:eastAsia="Times New Roman" w:hAnsi="Arial" w:cs="Arial"/>
                <w:color w:val="000000"/>
                <w:lang w:eastAsia="es-CO"/>
              </w:rPr>
            </w:pPr>
            <w:r w:rsidRPr="00F223A4">
              <w:rPr>
                <w:rFonts w:ascii="Arial" w:eastAsia="Times New Roman" w:hAnsi="Arial" w:cs="Arial"/>
                <w:color w:val="000000"/>
                <w:lang w:eastAsia="es-CO"/>
              </w:rPr>
              <w:t xml:space="preserve"> 860,000.00 </w:t>
            </w:r>
          </w:p>
        </w:tc>
      </w:tr>
      <w:tr w:rsidR="002D0BDC" w:rsidRPr="00F223A4" w14:paraId="27C9CFD6" w14:textId="77777777" w:rsidTr="00F223A4">
        <w:trPr>
          <w:trHeight w:val="630"/>
        </w:trPr>
        <w:tc>
          <w:tcPr>
            <w:tcW w:w="6018" w:type="dxa"/>
            <w:gridSpan w:val="2"/>
            <w:shd w:val="clear" w:color="auto" w:fill="C5E0B3" w:themeFill="accent6" w:themeFillTint="66"/>
            <w:hideMark/>
          </w:tcPr>
          <w:p w14:paraId="3AF028E2" w14:textId="6B742F17"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t>2.1.2.02.02.009.03 / Acciones de mejoramiento a la gestión escolar y académica (RG)</w:t>
            </w:r>
          </w:p>
        </w:tc>
        <w:tc>
          <w:tcPr>
            <w:tcW w:w="1623" w:type="dxa"/>
            <w:shd w:val="clear" w:color="auto" w:fill="C5E0B3" w:themeFill="accent6" w:themeFillTint="66"/>
            <w:hideMark/>
          </w:tcPr>
          <w:p w14:paraId="2A5D42DD"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VALOR CONTRATO</w:t>
            </w:r>
          </w:p>
        </w:tc>
        <w:tc>
          <w:tcPr>
            <w:tcW w:w="1699" w:type="dxa"/>
            <w:shd w:val="clear" w:color="auto" w:fill="C5E0B3" w:themeFill="accent6" w:themeFillTint="66"/>
            <w:hideMark/>
          </w:tcPr>
          <w:p w14:paraId="56DAED2E"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EJECUTADO</w:t>
            </w:r>
          </w:p>
        </w:tc>
      </w:tr>
      <w:tr w:rsidR="002D0BDC" w:rsidRPr="00F223A4" w14:paraId="1B35232E" w14:textId="77777777" w:rsidTr="000B41AE">
        <w:trPr>
          <w:trHeight w:val="1095"/>
        </w:trPr>
        <w:tc>
          <w:tcPr>
            <w:tcW w:w="1318" w:type="dxa"/>
            <w:hideMark/>
          </w:tcPr>
          <w:p w14:paraId="0436FB38"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06/06/2025</w:t>
            </w:r>
          </w:p>
        </w:tc>
        <w:tc>
          <w:tcPr>
            <w:tcW w:w="4700" w:type="dxa"/>
            <w:hideMark/>
          </w:tcPr>
          <w:p w14:paraId="4C5048D8" w14:textId="77777777" w:rsidR="002D0BDC" w:rsidRPr="00F223A4" w:rsidRDefault="002D0BDC" w:rsidP="002D0BDC">
            <w:pPr>
              <w:rPr>
                <w:rFonts w:ascii="Arial" w:eastAsia="Times New Roman" w:hAnsi="Arial" w:cs="Arial"/>
                <w:color w:val="000000"/>
                <w:lang w:eastAsia="es-CO"/>
              </w:rPr>
            </w:pPr>
            <w:r w:rsidRPr="00F223A4">
              <w:rPr>
                <w:rFonts w:ascii="Arial" w:eastAsia="Times New Roman" w:hAnsi="Arial" w:cs="Arial"/>
                <w:b/>
                <w:bCs/>
                <w:color w:val="000000"/>
                <w:lang w:eastAsia="es-CO"/>
              </w:rPr>
              <w:t xml:space="preserve">OVY COMPANY S A S   901156842-3                                   </w:t>
            </w:r>
            <w:r w:rsidRPr="00F223A4">
              <w:rPr>
                <w:rFonts w:ascii="Arial" w:eastAsia="Times New Roman" w:hAnsi="Arial" w:cs="Arial"/>
                <w:color w:val="000000"/>
                <w:lang w:eastAsia="es-CO"/>
              </w:rPr>
              <w:t xml:space="preserve"> SERVICIO DE PLATAFORMA OVY PARA LA GESTIÓN ACADEMICA, DIRECTIVA, ADMINISTRATIVA Y DE ATENCIÓN A LA COMUNIDAD POR EL AÑO LECTIVO 2025</w:t>
            </w:r>
          </w:p>
        </w:tc>
        <w:tc>
          <w:tcPr>
            <w:tcW w:w="1623" w:type="dxa"/>
            <w:hideMark/>
          </w:tcPr>
          <w:p w14:paraId="3F075478"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2,000,000.00</w:t>
            </w:r>
          </w:p>
        </w:tc>
        <w:tc>
          <w:tcPr>
            <w:tcW w:w="1699" w:type="dxa"/>
            <w:hideMark/>
          </w:tcPr>
          <w:p w14:paraId="17405CCF" w14:textId="77777777" w:rsidR="002D0BDC" w:rsidRPr="00F223A4" w:rsidRDefault="002D0BDC" w:rsidP="002D0BDC">
            <w:pPr>
              <w:jc w:val="center"/>
              <w:rPr>
                <w:rFonts w:ascii="Arial" w:eastAsia="Times New Roman" w:hAnsi="Arial" w:cs="Arial"/>
                <w:color w:val="000000"/>
                <w:lang w:eastAsia="es-CO"/>
              </w:rPr>
            </w:pPr>
            <w:r w:rsidRPr="00F223A4">
              <w:rPr>
                <w:rFonts w:ascii="Arial" w:eastAsia="Times New Roman" w:hAnsi="Arial" w:cs="Arial"/>
                <w:color w:val="000000"/>
                <w:lang w:eastAsia="es-CO"/>
              </w:rPr>
              <w:t xml:space="preserve"> 2,000,000.00 </w:t>
            </w:r>
          </w:p>
        </w:tc>
      </w:tr>
      <w:tr w:rsidR="002D0BDC" w:rsidRPr="00F223A4" w14:paraId="777ED6EC" w14:textId="77777777" w:rsidTr="00F223A4">
        <w:trPr>
          <w:trHeight w:val="450"/>
        </w:trPr>
        <w:tc>
          <w:tcPr>
            <w:tcW w:w="7641" w:type="dxa"/>
            <w:gridSpan w:val="3"/>
            <w:shd w:val="clear" w:color="auto" w:fill="C5E0B3" w:themeFill="accent6" w:themeFillTint="66"/>
            <w:hideMark/>
          </w:tcPr>
          <w:p w14:paraId="7F2CD859" w14:textId="77777777" w:rsidR="00F223A4" w:rsidRPr="00F223A4" w:rsidRDefault="00F223A4" w:rsidP="002D0BDC">
            <w:pPr>
              <w:jc w:val="center"/>
              <w:rPr>
                <w:rFonts w:ascii="Arial" w:eastAsia="Times New Roman" w:hAnsi="Arial" w:cs="Arial"/>
                <w:b/>
                <w:bCs/>
                <w:color w:val="000000"/>
                <w:lang w:eastAsia="es-CO"/>
              </w:rPr>
            </w:pPr>
          </w:p>
          <w:p w14:paraId="6093551B" w14:textId="0FFD3026"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 xml:space="preserve">TOTAL, GRATUIDAD </w:t>
            </w:r>
          </w:p>
        </w:tc>
        <w:tc>
          <w:tcPr>
            <w:tcW w:w="1699" w:type="dxa"/>
            <w:shd w:val="clear" w:color="auto" w:fill="C5E0B3" w:themeFill="accent6" w:themeFillTint="66"/>
            <w:hideMark/>
          </w:tcPr>
          <w:p w14:paraId="0F34CBE5"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 xml:space="preserve">   46,309,910.00 </w:t>
            </w:r>
          </w:p>
        </w:tc>
      </w:tr>
      <w:tr w:rsidR="002D0BDC" w:rsidRPr="00F223A4" w14:paraId="51825A46" w14:textId="77777777" w:rsidTr="000B41AE">
        <w:trPr>
          <w:trHeight w:val="750"/>
        </w:trPr>
        <w:tc>
          <w:tcPr>
            <w:tcW w:w="6018" w:type="dxa"/>
            <w:gridSpan w:val="2"/>
            <w:hideMark/>
          </w:tcPr>
          <w:p w14:paraId="587BD302" w14:textId="77777777"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lastRenderedPageBreak/>
              <w:t>2.1.2.01.01.004.01.02 Instrumentos musicales (FI)</w:t>
            </w:r>
          </w:p>
        </w:tc>
        <w:tc>
          <w:tcPr>
            <w:tcW w:w="1623" w:type="dxa"/>
            <w:hideMark/>
          </w:tcPr>
          <w:p w14:paraId="215ADB94"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VALOR CONTRATO</w:t>
            </w:r>
          </w:p>
        </w:tc>
        <w:tc>
          <w:tcPr>
            <w:tcW w:w="1699" w:type="dxa"/>
            <w:hideMark/>
          </w:tcPr>
          <w:p w14:paraId="35A68D2A"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EJECUTADO</w:t>
            </w:r>
          </w:p>
        </w:tc>
      </w:tr>
      <w:tr w:rsidR="002D0BDC" w:rsidRPr="00F223A4" w14:paraId="71C619EB" w14:textId="77777777" w:rsidTr="000B41AE">
        <w:trPr>
          <w:trHeight w:val="990"/>
        </w:trPr>
        <w:tc>
          <w:tcPr>
            <w:tcW w:w="1318" w:type="dxa"/>
            <w:hideMark/>
          </w:tcPr>
          <w:p w14:paraId="10CE1D5A"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29/08/2025</w:t>
            </w:r>
          </w:p>
        </w:tc>
        <w:tc>
          <w:tcPr>
            <w:tcW w:w="4700" w:type="dxa"/>
            <w:hideMark/>
          </w:tcPr>
          <w:p w14:paraId="4E48CB14" w14:textId="484688AF"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t>EL MUNDO DEL MICROFONO SAS -901369169</w:t>
            </w:r>
            <w:r w:rsidRPr="00F223A4">
              <w:rPr>
                <w:rFonts w:ascii="Arial" w:eastAsia="Times New Roman" w:hAnsi="Arial" w:cs="Arial"/>
                <w:color w:val="000000"/>
                <w:lang w:eastAsia="es-CO"/>
              </w:rPr>
              <w:t xml:space="preserve">                  CENTRO DE INTERESES: INSTRUMENTOS MUSICALES -CENTRO DE INTERES LEO: MICROFONO Y CABLES</w:t>
            </w:r>
          </w:p>
        </w:tc>
        <w:tc>
          <w:tcPr>
            <w:tcW w:w="1623" w:type="dxa"/>
            <w:hideMark/>
          </w:tcPr>
          <w:p w14:paraId="59A39FBF"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4,935,000.00 </w:t>
            </w:r>
          </w:p>
        </w:tc>
        <w:tc>
          <w:tcPr>
            <w:tcW w:w="1699" w:type="dxa"/>
            <w:hideMark/>
          </w:tcPr>
          <w:p w14:paraId="75344849" w14:textId="77777777" w:rsidR="002D0BDC" w:rsidRPr="00F223A4" w:rsidRDefault="002D0BDC" w:rsidP="002D0BDC">
            <w:pPr>
              <w:jc w:val="center"/>
              <w:rPr>
                <w:rFonts w:ascii="Arial" w:eastAsia="Times New Roman" w:hAnsi="Arial" w:cs="Arial"/>
                <w:color w:val="000000"/>
                <w:lang w:eastAsia="es-CO"/>
              </w:rPr>
            </w:pPr>
            <w:r w:rsidRPr="00F223A4">
              <w:rPr>
                <w:rFonts w:ascii="Arial" w:eastAsia="Times New Roman" w:hAnsi="Arial" w:cs="Arial"/>
                <w:color w:val="000000"/>
                <w:lang w:eastAsia="es-CO"/>
              </w:rPr>
              <w:t xml:space="preserve"> 4,935,000.00 </w:t>
            </w:r>
          </w:p>
        </w:tc>
      </w:tr>
      <w:tr w:rsidR="002D0BDC" w:rsidRPr="00F223A4" w14:paraId="5E411CBB" w14:textId="77777777" w:rsidTr="000B41AE">
        <w:trPr>
          <w:trHeight w:val="863"/>
        </w:trPr>
        <w:tc>
          <w:tcPr>
            <w:tcW w:w="6018" w:type="dxa"/>
            <w:gridSpan w:val="2"/>
            <w:hideMark/>
          </w:tcPr>
          <w:p w14:paraId="57DD40E2" w14:textId="24F9790A"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t>2.1.2.01.01.004.01.03 Artículos de deporte (FI)</w:t>
            </w:r>
          </w:p>
        </w:tc>
        <w:tc>
          <w:tcPr>
            <w:tcW w:w="1623" w:type="dxa"/>
            <w:hideMark/>
          </w:tcPr>
          <w:p w14:paraId="5E0F0953"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VALOR CONTRATO</w:t>
            </w:r>
          </w:p>
        </w:tc>
        <w:tc>
          <w:tcPr>
            <w:tcW w:w="1699" w:type="dxa"/>
            <w:hideMark/>
          </w:tcPr>
          <w:p w14:paraId="01E58C39"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EJECUTADO</w:t>
            </w:r>
          </w:p>
        </w:tc>
      </w:tr>
      <w:tr w:rsidR="002D0BDC" w:rsidRPr="00F223A4" w14:paraId="3F590669" w14:textId="77777777" w:rsidTr="000B41AE">
        <w:trPr>
          <w:trHeight w:val="1065"/>
        </w:trPr>
        <w:tc>
          <w:tcPr>
            <w:tcW w:w="1318" w:type="dxa"/>
            <w:hideMark/>
          </w:tcPr>
          <w:p w14:paraId="02F80A5B"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15/09/2025</w:t>
            </w:r>
          </w:p>
        </w:tc>
        <w:tc>
          <w:tcPr>
            <w:tcW w:w="4700" w:type="dxa"/>
            <w:hideMark/>
          </w:tcPr>
          <w:p w14:paraId="00B1F611" w14:textId="77777777" w:rsidR="002D0BDC" w:rsidRPr="00F223A4" w:rsidRDefault="002D0BDC" w:rsidP="002D0BDC">
            <w:pPr>
              <w:rPr>
                <w:rFonts w:ascii="Arial" w:eastAsia="Times New Roman" w:hAnsi="Arial" w:cs="Arial"/>
                <w:b/>
                <w:bCs/>
                <w:color w:val="000000"/>
                <w:lang w:eastAsia="es-CO"/>
              </w:rPr>
            </w:pPr>
            <w:proofErr w:type="gramStart"/>
            <w:r w:rsidRPr="00F223A4">
              <w:rPr>
                <w:rFonts w:ascii="Arial" w:eastAsia="Times New Roman" w:hAnsi="Arial" w:cs="Arial"/>
                <w:b/>
                <w:bCs/>
                <w:color w:val="000000"/>
                <w:lang w:eastAsia="es-CO"/>
              </w:rPr>
              <w:t>MARCOLINO  CONTRERAS</w:t>
            </w:r>
            <w:proofErr w:type="gramEnd"/>
            <w:r w:rsidRPr="00F223A4">
              <w:rPr>
                <w:rFonts w:ascii="Arial" w:eastAsia="Times New Roman" w:hAnsi="Arial" w:cs="Arial"/>
                <w:b/>
                <w:bCs/>
                <w:color w:val="000000"/>
                <w:lang w:eastAsia="es-CO"/>
              </w:rPr>
              <w:t xml:space="preserve"> CONTRERAS -88248249-2  </w:t>
            </w:r>
            <w:r w:rsidRPr="00F223A4">
              <w:rPr>
                <w:rFonts w:ascii="Arial" w:eastAsia="Times New Roman" w:hAnsi="Arial" w:cs="Arial"/>
                <w:color w:val="000000"/>
                <w:lang w:eastAsia="es-CO"/>
              </w:rPr>
              <w:t xml:space="preserve"> DOTACION DE ELEMENTOS DEPORTIVOS -CENTRO DE INTERES DEPORTE</w:t>
            </w:r>
          </w:p>
        </w:tc>
        <w:tc>
          <w:tcPr>
            <w:tcW w:w="1623" w:type="dxa"/>
            <w:hideMark/>
          </w:tcPr>
          <w:p w14:paraId="463995B6"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4,905,000.00 </w:t>
            </w:r>
          </w:p>
        </w:tc>
        <w:tc>
          <w:tcPr>
            <w:tcW w:w="1699" w:type="dxa"/>
            <w:hideMark/>
          </w:tcPr>
          <w:p w14:paraId="2A31460C" w14:textId="77777777" w:rsidR="002D0BDC" w:rsidRPr="00F223A4" w:rsidRDefault="002D0BDC" w:rsidP="002D0BDC">
            <w:pPr>
              <w:jc w:val="center"/>
              <w:rPr>
                <w:rFonts w:ascii="Arial" w:eastAsia="Times New Roman" w:hAnsi="Arial" w:cs="Arial"/>
                <w:color w:val="000000"/>
                <w:lang w:eastAsia="es-CO"/>
              </w:rPr>
            </w:pPr>
            <w:r w:rsidRPr="00F223A4">
              <w:rPr>
                <w:rFonts w:ascii="Arial" w:eastAsia="Times New Roman" w:hAnsi="Arial" w:cs="Arial"/>
                <w:color w:val="000000"/>
                <w:lang w:eastAsia="es-CO"/>
              </w:rPr>
              <w:t xml:space="preserve"> 4,905,000.00 </w:t>
            </w:r>
          </w:p>
        </w:tc>
      </w:tr>
      <w:tr w:rsidR="002D0BDC" w:rsidRPr="00F223A4" w14:paraId="53738570" w14:textId="77777777" w:rsidTr="00F223A4">
        <w:trPr>
          <w:trHeight w:val="630"/>
        </w:trPr>
        <w:tc>
          <w:tcPr>
            <w:tcW w:w="6018" w:type="dxa"/>
            <w:gridSpan w:val="2"/>
            <w:shd w:val="clear" w:color="auto" w:fill="C5E0B3" w:themeFill="accent6" w:themeFillTint="66"/>
            <w:hideMark/>
          </w:tcPr>
          <w:p w14:paraId="5557D1FF" w14:textId="293AFD46"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t>2.1.2.02.01.003.01 Dotación institucional de material y medios pedagógicos para el aprendizaje (FI)</w:t>
            </w:r>
          </w:p>
        </w:tc>
        <w:tc>
          <w:tcPr>
            <w:tcW w:w="1623" w:type="dxa"/>
            <w:shd w:val="clear" w:color="auto" w:fill="C5E0B3" w:themeFill="accent6" w:themeFillTint="66"/>
            <w:hideMark/>
          </w:tcPr>
          <w:p w14:paraId="251FF409"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VALOR CONTRATO</w:t>
            </w:r>
          </w:p>
        </w:tc>
        <w:tc>
          <w:tcPr>
            <w:tcW w:w="1699" w:type="dxa"/>
            <w:shd w:val="clear" w:color="auto" w:fill="C5E0B3" w:themeFill="accent6" w:themeFillTint="66"/>
            <w:hideMark/>
          </w:tcPr>
          <w:p w14:paraId="55E1D349"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EJECUTADO</w:t>
            </w:r>
          </w:p>
        </w:tc>
      </w:tr>
      <w:tr w:rsidR="002D0BDC" w:rsidRPr="00F223A4" w14:paraId="1A11821B" w14:textId="77777777" w:rsidTr="000B41AE">
        <w:trPr>
          <w:trHeight w:val="705"/>
        </w:trPr>
        <w:tc>
          <w:tcPr>
            <w:tcW w:w="1318" w:type="dxa"/>
            <w:hideMark/>
          </w:tcPr>
          <w:p w14:paraId="11D30570"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29/08/2025</w:t>
            </w:r>
          </w:p>
        </w:tc>
        <w:tc>
          <w:tcPr>
            <w:tcW w:w="4700" w:type="dxa"/>
            <w:hideMark/>
          </w:tcPr>
          <w:p w14:paraId="678454CE" w14:textId="35429E8D"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t xml:space="preserve">EL MUNDO DEL MICROFONO </w:t>
            </w:r>
            <w:proofErr w:type="gramStart"/>
            <w:r w:rsidRPr="00F223A4">
              <w:rPr>
                <w:rFonts w:ascii="Arial" w:eastAsia="Times New Roman" w:hAnsi="Arial" w:cs="Arial"/>
                <w:b/>
                <w:bCs/>
                <w:color w:val="000000"/>
                <w:lang w:eastAsia="es-CO"/>
              </w:rPr>
              <w:t>SAS  -</w:t>
            </w:r>
            <w:proofErr w:type="gramEnd"/>
            <w:r w:rsidRPr="00F223A4">
              <w:rPr>
                <w:rFonts w:ascii="Arial" w:eastAsia="Times New Roman" w:hAnsi="Arial" w:cs="Arial"/>
                <w:b/>
                <w:bCs/>
                <w:color w:val="000000"/>
                <w:lang w:eastAsia="es-CO"/>
              </w:rPr>
              <w:t>901369169</w:t>
            </w:r>
            <w:r w:rsidRPr="00F223A4">
              <w:rPr>
                <w:rFonts w:ascii="Arial" w:eastAsia="Times New Roman" w:hAnsi="Arial" w:cs="Arial"/>
                <w:color w:val="000000"/>
                <w:lang w:eastAsia="es-CO"/>
              </w:rPr>
              <w:t xml:space="preserve">                  CENTRO DE INTERESES: INSTRUMENTOS MUSICALES -CENTRO DE INTERES LEO: MICROFONO Y CABLES</w:t>
            </w:r>
          </w:p>
        </w:tc>
        <w:tc>
          <w:tcPr>
            <w:tcW w:w="1623" w:type="dxa"/>
            <w:hideMark/>
          </w:tcPr>
          <w:p w14:paraId="5AB648BD"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820,000.00</w:t>
            </w:r>
          </w:p>
        </w:tc>
        <w:tc>
          <w:tcPr>
            <w:tcW w:w="1699" w:type="dxa"/>
            <w:vMerge w:val="restart"/>
            <w:hideMark/>
          </w:tcPr>
          <w:p w14:paraId="1E1155B3" w14:textId="77777777" w:rsidR="002D0BDC" w:rsidRPr="00F223A4" w:rsidRDefault="002D0BDC" w:rsidP="002D0BDC">
            <w:pPr>
              <w:jc w:val="center"/>
              <w:rPr>
                <w:rFonts w:ascii="Arial" w:eastAsia="Times New Roman" w:hAnsi="Arial" w:cs="Arial"/>
                <w:color w:val="000000"/>
                <w:lang w:eastAsia="es-CO"/>
              </w:rPr>
            </w:pPr>
            <w:r w:rsidRPr="00F223A4">
              <w:rPr>
                <w:rFonts w:ascii="Arial" w:eastAsia="Times New Roman" w:hAnsi="Arial" w:cs="Arial"/>
                <w:color w:val="000000"/>
                <w:lang w:eastAsia="es-CO"/>
              </w:rPr>
              <w:t xml:space="preserve"> 3,979,000.00 </w:t>
            </w:r>
          </w:p>
        </w:tc>
      </w:tr>
      <w:tr w:rsidR="002D0BDC" w:rsidRPr="00F223A4" w14:paraId="47F84B37" w14:textId="77777777" w:rsidTr="000B41AE">
        <w:trPr>
          <w:trHeight w:val="630"/>
        </w:trPr>
        <w:tc>
          <w:tcPr>
            <w:tcW w:w="1318" w:type="dxa"/>
            <w:hideMark/>
          </w:tcPr>
          <w:p w14:paraId="2CB903A0"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23/10/2025</w:t>
            </w:r>
          </w:p>
        </w:tc>
        <w:tc>
          <w:tcPr>
            <w:tcW w:w="4700" w:type="dxa"/>
            <w:hideMark/>
          </w:tcPr>
          <w:p w14:paraId="50CCE558" w14:textId="77777777"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t xml:space="preserve">XAIRA VALERIA QUIROZ MUÑOZ - 1004136389  </w:t>
            </w:r>
            <w:r w:rsidRPr="00F223A4">
              <w:rPr>
                <w:rFonts w:ascii="Arial" w:eastAsia="Times New Roman" w:hAnsi="Arial" w:cs="Arial"/>
                <w:color w:val="000000"/>
                <w:lang w:eastAsia="es-CO"/>
              </w:rPr>
              <w:t xml:space="preserve"> ADQUISICION DE TRAJES FLOLCLORICOS MULTIFUNCIONALES ELABORADOS CON MATERIALES DE CALIDAD </w:t>
            </w:r>
          </w:p>
        </w:tc>
        <w:tc>
          <w:tcPr>
            <w:tcW w:w="1623" w:type="dxa"/>
            <w:hideMark/>
          </w:tcPr>
          <w:p w14:paraId="5F87411A"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3,159,000.00</w:t>
            </w:r>
          </w:p>
        </w:tc>
        <w:tc>
          <w:tcPr>
            <w:tcW w:w="1699" w:type="dxa"/>
            <w:vMerge/>
            <w:hideMark/>
          </w:tcPr>
          <w:p w14:paraId="62D95E02" w14:textId="77777777" w:rsidR="002D0BDC" w:rsidRPr="00F223A4" w:rsidRDefault="002D0BDC" w:rsidP="002D0BDC">
            <w:pPr>
              <w:rPr>
                <w:rFonts w:ascii="Arial" w:eastAsia="Times New Roman" w:hAnsi="Arial" w:cs="Arial"/>
                <w:color w:val="000000"/>
                <w:lang w:eastAsia="es-CO"/>
              </w:rPr>
            </w:pPr>
          </w:p>
        </w:tc>
      </w:tr>
      <w:tr w:rsidR="002D0BDC" w:rsidRPr="00F223A4" w14:paraId="442A036F" w14:textId="77777777" w:rsidTr="000B41AE">
        <w:trPr>
          <w:trHeight w:val="630"/>
        </w:trPr>
        <w:tc>
          <w:tcPr>
            <w:tcW w:w="6018" w:type="dxa"/>
            <w:gridSpan w:val="2"/>
            <w:hideMark/>
          </w:tcPr>
          <w:p w14:paraId="1B6A6AAE" w14:textId="02EAD173"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t>2.1.2.02.01.003.01 Dotación institucional de material y medios pedagógicos para el aprendizaje (FI)</w:t>
            </w:r>
          </w:p>
        </w:tc>
        <w:tc>
          <w:tcPr>
            <w:tcW w:w="1623" w:type="dxa"/>
            <w:hideMark/>
          </w:tcPr>
          <w:p w14:paraId="5C8B45B0"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VALOR CONTRATO</w:t>
            </w:r>
          </w:p>
        </w:tc>
        <w:tc>
          <w:tcPr>
            <w:tcW w:w="1699" w:type="dxa"/>
            <w:hideMark/>
          </w:tcPr>
          <w:p w14:paraId="65FD5EC8"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EJECUTADO</w:t>
            </w:r>
          </w:p>
        </w:tc>
      </w:tr>
      <w:tr w:rsidR="002D0BDC" w:rsidRPr="00F223A4" w14:paraId="3A586EEB" w14:textId="77777777" w:rsidTr="000B41AE">
        <w:trPr>
          <w:trHeight w:val="840"/>
        </w:trPr>
        <w:tc>
          <w:tcPr>
            <w:tcW w:w="1318" w:type="dxa"/>
            <w:hideMark/>
          </w:tcPr>
          <w:p w14:paraId="1AD29EEE"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12/09/2025</w:t>
            </w:r>
          </w:p>
        </w:tc>
        <w:tc>
          <w:tcPr>
            <w:tcW w:w="4700" w:type="dxa"/>
            <w:hideMark/>
          </w:tcPr>
          <w:p w14:paraId="1D27CFA1" w14:textId="1DF6095E"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t xml:space="preserve">FERRETERIA MI CORONEL S.A.S. -901693357-5       </w:t>
            </w:r>
            <w:r w:rsidRPr="00F223A4">
              <w:rPr>
                <w:rFonts w:ascii="Arial" w:eastAsia="Times New Roman" w:hAnsi="Arial" w:cs="Arial"/>
                <w:color w:val="000000"/>
                <w:lang w:eastAsia="es-CO"/>
              </w:rPr>
              <w:t xml:space="preserve">COMPRAVENTA DE MATERIAL DE FERRETERIA PARA LA </w:t>
            </w:r>
            <w:r w:rsidR="0079440E" w:rsidRPr="00F223A4">
              <w:rPr>
                <w:rFonts w:ascii="Arial" w:eastAsia="Times New Roman" w:hAnsi="Arial" w:cs="Arial"/>
                <w:color w:val="000000"/>
                <w:lang w:eastAsia="es-CO"/>
              </w:rPr>
              <w:t>CUBIERTA EN</w:t>
            </w:r>
            <w:r w:rsidRPr="00F223A4">
              <w:rPr>
                <w:rFonts w:ascii="Arial" w:eastAsia="Times New Roman" w:hAnsi="Arial" w:cs="Arial"/>
                <w:color w:val="000000"/>
                <w:lang w:eastAsia="es-CO"/>
              </w:rPr>
              <w:t xml:space="preserve"> LA I.E RURAL SAN ROQUE</w:t>
            </w:r>
          </w:p>
        </w:tc>
        <w:tc>
          <w:tcPr>
            <w:tcW w:w="1623" w:type="dxa"/>
            <w:hideMark/>
          </w:tcPr>
          <w:p w14:paraId="1B550BB0"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15,980,000.00</w:t>
            </w:r>
          </w:p>
        </w:tc>
        <w:tc>
          <w:tcPr>
            <w:tcW w:w="1699" w:type="dxa"/>
            <w:hideMark/>
          </w:tcPr>
          <w:p w14:paraId="28AE1B42" w14:textId="77777777" w:rsidR="002D0BDC" w:rsidRPr="00F223A4" w:rsidRDefault="002D0BDC" w:rsidP="002D0BDC">
            <w:pPr>
              <w:jc w:val="center"/>
              <w:rPr>
                <w:rFonts w:ascii="Arial" w:eastAsia="Times New Roman" w:hAnsi="Arial" w:cs="Arial"/>
                <w:color w:val="000000"/>
                <w:lang w:eastAsia="es-CO"/>
              </w:rPr>
            </w:pPr>
            <w:r w:rsidRPr="00F223A4">
              <w:rPr>
                <w:rFonts w:ascii="Arial" w:eastAsia="Times New Roman" w:hAnsi="Arial" w:cs="Arial"/>
                <w:color w:val="000000"/>
                <w:lang w:eastAsia="es-CO"/>
              </w:rPr>
              <w:t xml:space="preserve"> 15,980,000.00 </w:t>
            </w:r>
          </w:p>
        </w:tc>
      </w:tr>
      <w:tr w:rsidR="002D0BDC" w:rsidRPr="00F223A4" w14:paraId="293D6FD7" w14:textId="77777777" w:rsidTr="00F223A4">
        <w:trPr>
          <w:trHeight w:val="630"/>
        </w:trPr>
        <w:tc>
          <w:tcPr>
            <w:tcW w:w="6018" w:type="dxa"/>
            <w:gridSpan w:val="2"/>
            <w:shd w:val="clear" w:color="auto" w:fill="C5E0B3" w:themeFill="accent6" w:themeFillTint="66"/>
            <w:hideMark/>
          </w:tcPr>
          <w:p w14:paraId="6DA41332" w14:textId="7BD0BEA6"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t>2.1.2.02.01.003.04 /Adquisición de bienes (FI)</w:t>
            </w:r>
          </w:p>
        </w:tc>
        <w:tc>
          <w:tcPr>
            <w:tcW w:w="1623" w:type="dxa"/>
            <w:shd w:val="clear" w:color="auto" w:fill="C5E0B3" w:themeFill="accent6" w:themeFillTint="66"/>
            <w:hideMark/>
          </w:tcPr>
          <w:p w14:paraId="4A815F99"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VALOR CONTRATO</w:t>
            </w:r>
          </w:p>
        </w:tc>
        <w:tc>
          <w:tcPr>
            <w:tcW w:w="1699" w:type="dxa"/>
            <w:shd w:val="clear" w:color="auto" w:fill="C5E0B3" w:themeFill="accent6" w:themeFillTint="66"/>
            <w:hideMark/>
          </w:tcPr>
          <w:p w14:paraId="603D42ED" w14:textId="77777777"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t>EJECUTADO</w:t>
            </w:r>
          </w:p>
        </w:tc>
      </w:tr>
      <w:tr w:rsidR="002D0BDC" w:rsidRPr="00F223A4" w14:paraId="0447FD5A" w14:textId="77777777" w:rsidTr="000B41AE">
        <w:trPr>
          <w:trHeight w:val="630"/>
        </w:trPr>
        <w:tc>
          <w:tcPr>
            <w:tcW w:w="1318" w:type="dxa"/>
            <w:hideMark/>
          </w:tcPr>
          <w:p w14:paraId="34F85A9B"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27/10/2025</w:t>
            </w:r>
          </w:p>
        </w:tc>
        <w:tc>
          <w:tcPr>
            <w:tcW w:w="4700" w:type="dxa"/>
            <w:hideMark/>
          </w:tcPr>
          <w:p w14:paraId="36B8BB6F" w14:textId="77777777" w:rsidR="002D0BDC" w:rsidRPr="00F223A4" w:rsidRDefault="002D0BDC" w:rsidP="002D0BDC">
            <w:pPr>
              <w:rPr>
                <w:rFonts w:ascii="Arial" w:eastAsia="Times New Roman" w:hAnsi="Arial" w:cs="Arial"/>
                <w:color w:val="000000"/>
                <w:lang w:eastAsia="es-CO"/>
              </w:rPr>
            </w:pPr>
            <w:r w:rsidRPr="00F223A4">
              <w:rPr>
                <w:rFonts w:ascii="Arial" w:eastAsia="Times New Roman" w:hAnsi="Arial" w:cs="Arial"/>
                <w:b/>
                <w:bCs/>
                <w:color w:val="000000"/>
                <w:lang w:eastAsia="es-CO"/>
              </w:rPr>
              <w:t xml:space="preserve">MARTIN VARGAS VEGA    1091804132                   </w:t>
            </w:r>
            <w:r w:rsidRPr="00F223A4">
              <w:rPr>
                <w:rFonts w:ascii="Arial" w:eastAsia="Times New Roman" w:hAnsi="Arial" w:cs="Arial"/>
                <w:color w:val="000000"/>
                <w:lang w:eastAsia="es-CO"/>
              </w:rPr>
              <w:t xml:space="preserve"> MANTENIMIENTO Y REPARACIÓN DEL SALÓN MÚLTIPLE Y ADECUACIÓN DE BATERÍA SANITARIA</w:t>
            </w:r>
          </w:p>
        </w:tc>
        <w:tc>
          <w:tcPr>
            <w:tcW w:w="1623" w:type="dxa"/>
            <w:hideMark/>
          </w:tcPr>
          <w:p w14:paraId="67FB63F8"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6,000,000.00 </w:t>
            </w:r>
          </w:p>
        </w:tc>
        <w:tc>
          <w:tcPr>
            <w:tcW w:w="1699" w:type="dxa"/>
            <w:hideMark/>
          </w:tcPr>
          <w:p w14:paraId="32370859" w14:textId="77777777" w:rsidR="002D0BDC" w:rsidRPr="00F223A4" w:rsidRDefault="002D0BDC" w:rsidP="002D0BDC">
            <w:pPr>
              <w:jc w:val="center"/>
              <w:rPr>
                <w:rFonts w:ascii="Arial" w:eastAsia="Times New Roman" w:hAnsi="Arial" w:cs="Arial"/>
                <w:color w:val="000000"/>
                <w:lang w:eastAsia="es-CO"/>
              </w:rPr>
            </w:pPr>
            <w:r w:rsidRPr="00F223A4">
              <w:rPr>
                <w:rFonts w:ascii="Arial" w:eastAsia="Times New Roman" w:hAnsi="Arial" w:cs="Arial"/>
                <w:color w:val="000000"/>
                <w:lang w:eastAsia="es-CO"/>
              </w:rPr>
              <w:t xml:space="preserve"> 6,000,000.00 </w:t>
            </w:r>
          </w:p>
        </w:tc>
      </w:tr>
      <w:tr w:rsidR="002D0BDC" w:rsidRPr="00F223A4" w14:paraId="1E03EBDF" w14:textId="77777777" w:rsidTr="00F223A4">
        <w:trPr>
          <w:trHeight w:val="407"/>
        </w:trPr>
        <w:tc>
          <w:tcPr>
            <w:tcW w:w="7641" w:type="dxa"/>
            <w:gridSpan w:val="3"/>
            <w:shd w:val="clear" w:color="auto" w:fill="C5E0B3" w:themeFill="accent6" w:themeFillTint="66"/>
            <w:hideMark/>
          </w:tcPr>
          <w:p w14:paraId="58CF0FF4" w14:textId="5EA1DADF"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TOTAL, FORMACION INTEGRAL</w:t>
            </w:r>
          </w:p>
        </w:tc>
        <w:tc>
          <w:tcPr>
            <w:tcW w:w="1699" w:type="dxa"/>
            <w:shd w:val="clear" w:color="auto" w:fill="C5E0B3" w:themeFill="accent6" w:themeFillTint="66"/>
            <w:hideMark/>
          </w:tcPr>
          <w:p w14:paraId="1AA3EE91"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 xml:space="preserve"> 35,799,000.00 </w:t>
            </w:r>
          </w:p>
        </w:tc>
      </w:tr>
      <w:tr w:rsidR="002D0BDC" w:rsidRPr="00F223A4" w14:paraId="2CD828B0" w14:textId="77777777" w:rsidTr="000B41AE">
        <w:trPr>
          <w:trHeight w:val="630"/>
        </w:trPr>
        <w:tc>
          <w:tcPr>
            <w:tcW w:w="6018" w:type="dxa"/>
            <w:gridSpan w:val="2"/>
            <w:hideMark/>
          </w:tcPr>
          <w:p w14:paraId="65304FF6" w14:textId="77777777"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t>2.1.2.01.01.004.01.01.04 / Otros muebles (PI)</w:t>
            </w:r>
          </w:p>
        </w:tc>
        <w:tc>
          <w:tcPr>
            <w:tcW w:w="1623" w:type="dxa"/>
            <w:hideMark/>
          </w:tcPr>
          <w:p w14:paraId="097880B0"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VALOR CONTRATO</w:t>
            </w:r>
          </w:p>
        </w:tc>
        <w:tc>
          <w:tcPr>
            <w:tcW w:w="1699" w:type="dxa"/>
            <w:hideMark/>
          </w:tcPr>
          <w:p w14:paraId="6EED9E20"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EJECUTADO</w:t>
            </w:r>
          </w:p>
        </w:tc>
      </w:tr>
      <w:tr w:rsidR="002D0BDC" w:rsidRPr="00F223A4" w14:paraId="5E199AFF" w14:textId="77777777" w:rsidTr="000B41AE">
        <w:trPr>
          <w:trHeight w:val="720"/>
        </w:trPr>
        <w:tc>
          <w:tcPr>
            <w:tcW w:w="1318" w:type="dxa"/>
            <w:hideMark/>
          </w:tcPr>
          <w:p w14:paraId="7B9DB389"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lastRenderedPageBreak/>
              <w:t>29/09/2025</w:t>
            </w:r>
          </w:p>
        </w:tc>
        <w:tc>
          <w:tcPr>
            <w:tcW w:w="4700" w:type="dxa"/>
            <w:hideMark/>
          </w:tcPr>
          <w:p w14:paraId="6BFD9989" w14:textId="77777777"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t xml:space="preserve">VILLAMIZAR VIVAS NOHORA HAYDEE /INDUSTRIAS VICAR - 37247617-1   </w:t>
            </w:r>
            <w:r w:rsidRPr="00F223A4">
              <w:rPr>
                <w:rFonts w:ascii="Arial" w:eastAsia="Times New Roman" w:hAnsi="Arial" w:cs="Arial"/>
                <w:color w:val="000000"/>
                <w:lang w:eastAsia="es-CO"/>
              </w:rPr>
              <w:t xml:space="preserve">                                                                            ADQUISICION DE ARMARIOS METALICOS PARA PRIMERA INFANCIA </w:t>
            </w:r>
          </w:p>
        </w:tc>
        <w:tc>
          <w:tcPr>
            <w:tcW w:w="1623" w:type="dxa"/>
            <w:hideMark/>
          </w:tcPr>
          <w:p w14:paraId="7AF805E4"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1,904,000.00</w:t>
            </w:r>
          </w:p>
        </w:tc>
        <w:tc>
          <w:tcPr>
            <w:tcW w:w="1699" w:type="dxa"/>
            <w:hideMark/>
          </w:tcPr>
          <w:p w14:paraId="1806F60A" w14:textId="77777777" w:rsidR="002D0BDC" w:rsidRPr="00F223A4" w:rsidRDefault="002D0BDC" w:rsidP="002D0BDC">
            <w:pPr>
              <w:jc w:val="center"/>
              <w:rPr>
                <w:rFonts w:ascii="Arial" w:eastAsia="Times New Roman" w:hAnsi="Arial" w:cs="Arial"/>
                <w:color w:val="000000"/>
                <w:lang w:eastAsia="es-CO"/>
              </w:rPr>
            </w:pPr>
            <w:r w:rsidRPr="00F223A4">
              <w:rPr>
                <w:rFonts w:ascii="Arial" w:eastAsia="Times New Roman" w:hAnsi="Arial" w:cs="Arial"/>
                <w:color w:val="000000"/>
                <w:lang w:eastAsia="es-CO"/>
              </w:rPr>
              <w:t xml:space="preserve"> 1,904,000.00 </w:t>
            </w:r>
          </w:p>
        </w:tc>
      </w:tr>
      <w:tr w:rsidR="002D0BDC" w:rsidRPr="00F223A4" w14:paraId="79051743" w14:textId="77777777" w:rsidTr="00F223A4">
        <w:trPr>
          <w:trHeight w:val="705"/>
        </w:trPr>
        <w:tc>
          <w:tcPr>
            <w:tcW w:w="6018" w:type="dxa"/>
            <w:gridSpan w:val="2"/>
            <w:shd w:val="clear" w:color="auto" w:fill="C5E0B3" w:themeFill="accent6" w:themeFillTint="66"/>
            <w:hideMark/>
          </w:tcPr>
          <w:p w14:paraId="175C1FC7" w14:textId="379CDDE9"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t>2.1.2.02.01.003.01 Dotación institucional de material y medios pedagógicos para el aprendizaje (FI)</w:t>
            </w:r>
          </w:p>
        </w:tc>
        <w:tc>
          <w:tcPr>
            <w:tcW w:w="1623" w:type="dxa"/>
            <w:shd w:val="clear" w:color="auto" w:fill="C5E0B3" w:themeFill="accent6" w:themeFillTint="66"/>
            <w:hideMark/>
          </w:tcPr>
          <w:p w14:paraId="443BC16D"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VALOR CONTRATO</w:t>
            </w:r>
          </w:p>
        </w:tc>
        <w:tc>
          <w:tcPr>
            <w:tcW w:w="1699" w:type="dxa"/>
            <w:shd w:val="clear" w:color="auto" w:fill="C5E0B3" w:themeFill="accent6" w:themeFillTint="66"/>
            <w:hideMark/>
          </w:tcPr>
          <w:p w14:paraId="43784BEA"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EJECUTADO</w:t>
            </w:r>
          </w:p>
        </w:tc>
      </w:tr>
      <w:tr w:rsidR="002D0BDC" w:rsidRPr="00F223A4" w14:paraId="1FE4DE82" w14:textId="77777777" w:rsidTr="000B41AE">
        <w:trPr>
          <w:trHeight w:val="630"/>
        </w:trPr>
        <w:tc>
          <w:tcPr>
            <w:tcW w:w="1318" w:type="dxa"/>
            <w:hideMark/>
          </w:tcPr>
          <w:p w14:paraId="535A5B93"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09/09/2025</w:t>
            </w:r>
          </w:p>
        </w:tc>
        <w:tc>
          <w:tcPr>
            <w:tcW w:w="4700" w:type="dxa"/>
            <w:hideMark/>
          </w:tcPr>
          <w:p w14:paraId="4C780885" w14:textId="14DB4ECB"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t xml:space="preserve">PAPELERIA Y CACHARRERIA ANDINA S A S - 807008374-3 </w:t>
            </w:r>
            <w:r w:rsidRPr="00F223A4">
              <w:rPr>
                <w:rFonts w:ascii="Arial" w:eastAsia="Times New Roman" w:hAnsi="Arial" w:cs="Arial"/>
                <w:color w:val="000000"/>
                <w:lang w:eastAsia="es-CO"/>
              </w:rPr>
              <w:t xml:space="preserve">SUMINISTRO DE </w:t>
            </w:r>
            <w:proofErr w:type="gramStart"/>
            <w:r w:rsidRPr="00F223A4">
              <w:rPr>
                <w:rFonts w:ascii="Arial" w:eastAsia="Times New Roman" w:hAnsi="Arial" w:cs="Arial"/>
                <w:color w:val="000000"/>
                <w:lang w:eastAsia="es-CO"/>
              </w:rPr>
              <w:t>PAPELERIA ,</w:t>
            </w:r>
            <w:proofErr w:type="gramEnd"/>
            <w:r w:rsidRPr="00F223A4">
              <w:rPr>
                <w:rFonts w:ascii="Arial" w:eastAsia="Times New Roman" w:hAnsi="Arial" w:cs="Arial"/>
                <w:color w:val="000000"/>
                <w:lang w:eastAsia="es-CO"/>
              </w:rPr>
              <w:t xml:space="preserve"> ELEMENTOS DE OFICINA Y MATERIAL PEDAGOGICO PARA PRIMERA INFANCIA</w:t>
            </w:r>
          </w:p>
        </w:tc>
        <w:tc>
          <w:tcPr>
            <w:tcW w:w="1623" w:type="dxa"/>
            <w:hideMark/>
          </w:tcPr>
          <w:p w14:paraId="33EBA24B"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2,365,000.00</w:t>
            </w:r>
          </w:p>
        </w:tc>
        <w:tc>
          <w:tcPr>
            <w:tcW w:w="1699" w:type="dxa"/>
            <w:hideMark/>
          </w:tcPr>
          <w:p w14:paraId="71BDF820" w14:textId="77777777" w:rsidR="002D0BDC" w:rsidRPr="00F223A4" w:rsidRDefault="002D0BDC" w:rsidP="002D0BDC">
            <w:pPr>
              <w:jc w:val="center"/>
              <w:rPr>
                <w:rFonts w:ascii="Arial" w:eastAsia="Times New Roman" w:hAnsi="Arial" w:cs="Arial"/>
                <w:color w:val="000000"/>
                <w:lang w:eastAsia="es-CO"/>
              </w:rPr>
            </w:pPr>
            <w:r w:rsidRPr="00F223A4">
              <w:rPr>
                <w:rFonts w:ascii="Arial" w:eastAsia="Times New Roman" w:hAnsi="Arial" w:cs="Arial"/>
                <w:color w:val="000000"/>
                <w:lang w:eastAsia="es-CO"/>
              </w:rPr>
              <w:t xml:space="preserve"> 2,365,000.00 </w:t>
            </w:r>
          </w:p>
        </w:tc>
      </w:tr>
      <w:tr w:rsidR="002D0BDC" w:rsidRPr="00F223A4" w14:paraId="2FC0DF94" w14:textId="77777777" w:rsidTr="000B41AE">
        <w:trPr>
          <w:trHeight w:val="630"/>
        </w:trPr>
        <w:tc>
          <w:tcPr>
            <w:tcW w:w="6018" w:type="dxa"/>
            <w:gridSpan w:val="2"/>
            <w:hideMark/>
          </w:tcPr>
          <w:p w14:paraId="2A38F6DF" w14:textId="59FD8A71"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t>2.1.2.02.01.003.04 /Adquisición de bienes (PI)</w:t>
            </w:r>
          </w:p>
        </w:tc>
        <w:tc>
          <w:tcPr>
            <w:tcW w:w="1623" w:type="dxa"/>
            <w:hideMark/>
          </w:tcPr>
          <w:p w14:paraId="66639416"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VALOR CONTRATO</w:t>
            </w:r>
          </w:p>
        </w:tc>
        <w:tc>
          <w:tcPr>
            <w:tcW w:w="1699" w:type="dxa"/>
            <w:hideMark/>
          </w:tcPr>
          <w:p w14:paraId="15351059"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EJECUTADO</w:t>
            </w:r>
          </w:p>
        </w:tc>
      </w:tr>
      <w:tr w:rsidR="002D0BDC" w:rsidRPr="00F223A4" w14:paraId="13509D50" w14:textId="77777777" w:rsidTr="000B41AE">
        <w:trPr>
          <w:trHeight w:val="630"/>
        </w:trPr>
        <w:tc>
          <w:tcPr>
            <w:tcW w:w="1318" w:type="dxa"/>
            <w:hideMark/>
          </w:tcPr>
          <w:p w14:paraId="154E01EA"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29/09/2025</w:t>
            </w:r>
          </w:p>
        </w:tc>
        <w:tc>
          <w:tcPr>
            <w:tcW w:w="4700" w:type="dxa"/>
            <w:hideMark/>
          </w:tcPr>
          <w:p w14:paraId="6CAC3CFB" w14:textId="77777777" w:rsidR="002D0BDC" w:rsidRPr="00F223A4" w:rsidRDefault="002D0BDC" w:rsidP="002D0BDC">
            <w:pPr>
              <w:rPr>
                <w:rFonts w:ascii="Arial" w:eastAsia="Times New Roman" w:hAnsi="Arial" w:cs="Arial"/>
                <w:color w:val="000000"/>
                <w:lang w:eastAsia="es-CO"/>
              </w:rPr>
            </w:pPr>
            <w:proofErr w:type="gramStart"/>
            <w:r w:rsidRPr="00F223A4">
              <w:rPr>
                <w:rFonts w:ascii="Arial" w:eastAsia="Times New Roman" w:hAnsi="Arial" w:cs="Arial"/>
                <w:b/>
                <w:bCs/>
                <w:color w:val="000000"/>
                <w:lang w:eastAsia="es-CO"/>
              </w:rPr>
              <w:t>MARCOLINO  CONTRERAS</w:t>
            </w:r>
            <w:proofErr w:type="gramEnd"/>
            <w:r w:rsidRPr="00F223A4">
              <w:rPr>
                <w:rFonts w:ascii="Arial" w:eastAsia="Times New Roman" w:hAnsi="Arial" w:cs="Arial"/>
                <w:b/>
                <w:bCs/>
                <w:color w:val="000000"/>
                <w:lang w:eastAsia="es-CO"/>
              </w:rPr>
              <w:t xml:space="preserve"> CONTRERAS   88248249-2               </w:t>
            </w:r>
            <w:r w:rsidRPr="00F223A4">
              <w:rPr>
                <w:rFonts w:ascii="Arial" w:eastAsia="Times New Roman" w:hAnsi="Arial" w:cs="Arial"/>
                <w:color w:val="000000"/>
                <w:lang w:eastAsia="es-CO"/>
              </w:rPr>
              <w:t xml:space="preserve"> ADQUISION DE COMPUTADOR, DISPENSADOR DE AGUA, VENTILADOR Y MTTO DE COMPUTADORES</w:t>
            </w:r>
          </w:p>
        </w:tc>
        <w:tc>
          <w:tcPr>
            <w:tcW w:w="1623" w:type="dxa"/>
            <w:hideMark/>
          </w:tcPr>
          <w:p w14:paraId="26AC5442"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1,204,000.00 </w:t>
            </w:r>
          </w:p>
        </w:tc>
        <w:tc>
          <w:tcPr>
            <w:tcW w:w="1699" w:type="dxa"/>
            <w:hideMark/>
          </w:tcPr>
          <w:p w14:paraId="3C29312F" w14:textId="77777777" w:rsidR="002D0BDC" w:rsidRPr="00F223A4" w:rsidRDefault="002D0BDC" w:rsidP="002D0BDC">
            <w:pPr>
              <w:jc w:val="center"/>
              <w:rPr>
                <w:rFonts w:ascii="Arial" w:eastAsia="Times New Roman" w:hAnsi="Arial" w:cs="Arial"/>
                <w:color w:val="000000"/>
                <w:lang w:eastAsia="es-CO"/>
              </w:rPr>
            </w:pPr>
            <w:r w:rsidRPr="00F223A4">
              <w:rPr>
                <w:rFonts w:ascii="Arial" w:eastAsia="Times New Roman" w:hAnsi="Arial" w:cs="Arial"/>
                <w:color w:val="000000"/>
                <w:lang w:eastAsia="es-CO"/>
              </w:rPr>
              <w:t xml:space="preserve"> 1,204,000.00 </w:t>
            </w:r>
          </w:p>
        </w:tc>
      </w:tr>
      <w:tr w:rsidR="002D0BDC" w:rsidRPr="00F223A4" w14:paraId="60435A56" w14:textId="77777777" w:rsidTr="000B41AE">
        <w:trPr>
          <w:trHeight w:val="630"/>
        </w:trPr>
        <w:tc>
          <w:tcPr>
            <w:tcW w:w="6018" w:type="dxa"/>
            <w:gridSpan w:val="2"/>
            <w:hideMark/>
          </w:tcPr>
          <w:p w14:paraId="16AFB33F" w14:textId="77777777" w:rsidR="002D0BDC" w:rsidRPr="00F223A4" w:rsidRDefault="002D0BDC" w:rsidP="002D0BDC">
            <w:pPr>
              <w:rPr>
                <w:rFonts w:ascii="Arial" w:eastAsia="Times New Roman" w:hAnsi="Arial" w:cs="Arial"/>
                <w:b/>
                <w:bCs/>
                <w:color w:val="000000"/>
                <w:lang w:eastAsia="es-CO"/>
              </w:rPr>
            </w:pPr>
            <w:r w:rsidRPr="00F223A4">
              <w:rPr>
                <w:rFonts w:ascii="Arial" w:eastAsia="Times New Roman" w:hAnsi="Arial" w:cs="Arial"/>
                <w:b/>
                <w:bCs/>
                <w:color w:val="000000"/>
                <w:lang w:eastAsia="es-CO"/>
              </w:rPr>
              <w:t>2.1.2.02.02.005.03 /Mantenimiento de Infraestructura educativa (FI)</w:t>
            </w:r>
          </w:p>
        </w:tc>
        <w:tc>
          <w:tcPr>
            <w:tcW w:w="1623" w:type="dxa"/>
            <w:hideMark/>
          </w:tcPr>
          <w:p w14:paraId="6D7C3FAA"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VALOR CONTRATO</w:t>
            </w:r>
          </w:p>
        </w:tc>
        <w:tc>
          <w:tcPr>
            <w:tcW w:w="1699" w:type="dxa"/>
            <w:hideMark/>
          </w:tcPr>
          <w:p w14:paraId="52A35D69"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EJECUTADO</w:t>
            </w:r>
          </w:p>
        </w:tc>
      </w:tr>
      <w:tr w:rsidR="002D0BDC" w:rsidRPr="00F223A4" w14:paraId="77FFC019" w14:textId="77777777" w:rsidTr="000B41AE">
        <w:trPr>
          <w:trHeight w:val="630"/>
        </w:trPr>
        <w:tc>
          <w:tcPr>
            <w:tcW w:w="1318" w:type="dxa"/>
            <w:hideMark/>
          </w:tcPr>
          <w:p w14:paraId="12ED833D"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27/10/2025</w:t>
            </w:r>
          </w:p>
        </w:tc>
        <w:tc>
          <w:tcPr>
            <w:tcW w:w="4700" w:type="dxa"/>
            <w:hideMark/>
          </w:tcPr>
          <w:p w14:paraId="3CD08783" w14:textId="77777777" w:rsidR="002D0BDC" w:rsidRPr="00F223A4" w:rsidRDefault="002D0BDC" w:rsidP="002D0BDC">
            <w:pPr>
              <w:rPr>
                <w:rFonts w:ascii="Arial" w:eastAsia="Times New Roman" w:hAnsi="Arial" w:cs="Arial"/>
                <w:color w:val="000000"/>
                <w:lang w:eastAsia="es-CO"/>
              </w:rPr>
            </w:pPr>
            <w:r w:rsidRPr="00F223A4">
              <w:rPr>
                <w:rFonts w:ascii="Arial" w:eastAsia="Times New Roman" w:hAnsi="Arial" w:cs="Arial"/>
                <w:b/>
                <w:bCs/>
                <w:color w:val="000000"/>
                <w:lang w:eastAsia="es-CO"/>
              </w:rPr>
              <w:t xml:space="preserve">MARTIN VARGAS VEGA    1091804132                   </w:t>
            </w:r>
            <w:r w:rsidRPr="00F223A4">
              <w:rPr>
                <w:rFonts w:ascii="Arial" w:eastAsia="Times New Roman" w:hAnsi="Arial" w:cs="Arial"/>
                <w:color w:val="000000"/>
                <w:lang w:eastAsia="es-CO"/>
              </w:rPr>
              <w:t xml:space="preserve"> MANTENIMIENTO Y REPARACIÓN DEL SALÓN MÚLTIPLE Y ADECUACIÓN DE BATERÍA SANITARIA</w:t>
            </w:r>
          </w:p>
        </w:tc>
        <w:tc>
          <w:tcPr>
            <w:tcW w:w="1623" w:type="dxa"/>
            <w:hideMark/>
          </w:tcPr>
          <w:p w14:paraId="26EB89F4" w14:textId="77777777" w:rsidR="002D0BDC" w:rsidRPr="00F223A4" w:rsidRDefault="002D0BDC" w:rsidP="002D0BDC">
            <w:pPr>
              <w:jc w:val="right"/>
              <w:rPr>
                <w:rFonts w:ascii="Arial" w:eastAsia="Times New Roman" w:hAnsi="Arial" w:cs="Arial"/>
                <w:color w:val="000000"/>
                <w:lang w:eastAsia="es-CO"/>
              </w:rPr>
            </w:pPr>
            <w:r w:rsidRPr="00F223A4">
              <w:rPr>
                <w:rFonts w:ascii="Arial" w:eastAsia="Times New Roman" w:hAnsi="Arial" w:cs="Arial"/>
                <w:color w:val="000000"/>
                <w:lang w:eastAsia="es-CO"/>
              </w:rPr>
              <w:t xml:space="preserve"> 7,200,000.00 </w:t>
            </w:r>
          </w:p>
        </w:tc>
        <w:tc>
          <w:tcPr>
            <w:tcW w:w="1699" w:type="dxa"/>
            <w:hideMark/>
          </w:tcPr>
          <w:p w14:paraId="3518158E" w14:textId="77777777" w:rsidR="002D0BDC" w:rsidRPr="00F223A4" w:rsidRDefault="002D0BDC" w:rsidP="002D0BDC">
            <w:pPr>
              <w:jc w:val="center"/>
              <w:rPr>
                <w:rFonts w:ascii="Arial" w:eastAsia="Times New Roman" w:hAnsi="Arial" w:cs="Arial"/>
                <w:color w:val="000000"/>
                <w:lang w:eastAsia="es-CO"/>
              </w:rPr>
            </w:pPr>
            <w:r w:rsidRPr="00F223A4">
              <w:rPr>
                <w:rFonts w:ascii="Arial" w:eastAsia="Times New Roman" w:hAnsi="Arial" w:cs="Arial"/>
                <w:color w:val="000000"/>
                <w:lang w:eastAsia="es-CO"/>
              </w:rPr>
              <w:t xml:space="preserve"> 7,200,000.00 </w:t>
            </w:r>
          </w:p>
        </w:tc>
      </w:tr>
      <w:tr w:rsidR="002D0BDC" w:rsidRPr="00F223A4" w14:paraId="73AD5950" w14:textId="77777777" w:rsidTr="00F223A4">
        <w:trPr>
          <w:trHeight w:val="420"/>
        </w:trPr>
        <w:tc>
          <w:tcPr>
            <w:tcW w:w="7641" w:type="dxa"/>
            <w:gridSpan w:val="3"/>
            <w:shd w:val="clear" w:color="auto" w:fill="C5E0B3" w:themeFill="accent6" w:themeFillTint="66"/>
            <w:hideMark/>
          </w:tcPr>
          <w:p w14:paraId="578329F8" w14:textId="77777777" w:rsidR="00F223A4" w:rsidRPr="00F223A4" w:rsidRDefault="00F223A4" w:rsidP="002D0BDC">
            <w:pPr>
              <w:jc w:val="center"/>
              <w:rPr>
                <w:rFonts w:ascii="Arial" w:eastAsia="Times New Roman" w:hAnsi="Arial" w:cs="Arial"/>
                <w:b/>
                <w:bCs/>
                <w:color w:val="000000"/>
                <w:lang w:eastAsia="es-CO"/>
              </w:rPr>
            </w:pPr>
          </w:p>
          <w:p w14:paraId="29798548" w14:textId="2F688355"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TOTAL, PRIMERA INFANCIA</w:t>
            </w:r>
          </w:p>
        </w:tc>
        <w:tc>
          <w:tcPr>
            <w:tcW w:w="1699" w:type="dxa"/>
            <w:shd w:val="clear" w:color="auto" w:fill="C5E0B3" w:themeFill="accent6" w:themeFillTint="66"/>
            <w:hideMark/>
          </w:tcPr>
          <w:p w14:paraId="35FADAEC" w14:textId="77777777" w:rsidR="002D0BDC" w:rsidRPr="00F223A4" w:rsidRDefault="002D0BDC" w:rsidP="002D0BDC">
            <w:pPr>
              <w:jc w:val="center"/>
              <w:rPr>
                <w:rFonts w:ascii="Arial" w:eastAsia="Times New Roman" w:hAnsi="Arial" w:cs="Arial"/>
                <w:b/>
                <w:bCs/>
                <w:color w:val="000000"/>
                <w:lang w:eastAsia="es-CO"/>
              </w:rPr>
            </w:pPr>
            <w:r w:rsidRPr="00F223A4">
              <w:rPr>
                <w:rFonts w:ascii="Arial" w:eastAsia="Times New Roman" w:hAnsi="Arial" w:cs="Arial"/>
                <w:b/>
                <w:bCs/>
                <w:color w:val="000000"/>
                <w:lang w:eastAsia="es-CO"/>
              </w:rPr>
              <w:t xml:space="preserve">   12,673,000.00 </w:t>
            </w:r>
          </w:p>
        </w:tc>
      </w:tr>
      <w:tr w:rsidR="00F223A4" w:rsidRPr="00F223A4" w14:paraId="0C189499" w14:textId="77777777" w:rsidTr="007B0729">
        <w:trPr>
          <w:trHeight w:val="240"/>
        </w:trPr>
        <w:tc>
          <w:tcPr>
            <w:tcW w:w="7641" w:type="dxa"/>
            <w:gridSpan w:val="3"/>
            <w:hideMark/>
          </w:tcPr>
          <w:p w14:paraId="549F27E6" w14:textId="68AB55C8" w:rsidR="00F223A4" w:rsidRPr="00F223A4" w:rsidRDefault="00F223A4" w:rsidP="002D0BDC">
            <w:pPr>
              <w:rPr>
                <w:rFonts w:ascii="Arial" w:eastAsia="Times New Roman" w:hAnsi="Arial" w:cs="Arial"/>
                <w:lang w:eastAsia="es-CO"/>
              </w:rPr>
            </w:pPr>
            <w:r w:rsidRPr="00F223A4">
              <w:rPr>
                <w:rFonts w:ascii="Arial" w:eastAsia="Times New Roman" w:hAnsi="Arial" w:cs="Arial"/>
                <w:b/>
                <w:bCs/>
                <w:color w:val="000000"/>
                <w:lang w:eastAsia="es-CO"/>
              </w:rPr>
              <w:t>TOTAL, EJECUTADO VIGENCIA 2025</w:t>
            </w:r>
          </w:p>
        </w:tc>
        <w:tc>
          <w:tcPr>
            <w:tcW w:w="1699" w:type="dxa"/>
            <w:hideMark/>
          </w:tcPr>
          <w:p w14:paraId="78CA8336" w14:textId="222D6932" w:rsidR="00F223A4" w:rsidRPr="00F223A4" w:rsidRDefault="00F223A4" w:rsidP="002D0BDC">
            <w:pPr>
              <w:rPr>
                <w:rFonts w:ascii="Arial" w:eastAsia="Times New Roman" w:hAnsi="Arial" w:cs="Arial"/>
                <w:lang w:eastAsia="es-CO"/>
              </w:rPr>
            </w:pPr>
            <w:r w:rsidRPr="00F223A4">
              <w:rPr>
                <w:rFonts w:ascii="Arial" w:eastAsia="Times New Roman" w:hAnsi="Arial" w:cs="Arial"/>
                <w:b/>
                <w:bCs/>
                <w:color w:val="000000"/>
                <w:lang w:eastAsia="es-CO"/>
              </w:rPr>
              <w:t>94,781,910.00</w:t>
            </w:r>
          </w:p>
        </w:tc>
      </w:tr>
    </w:tbl>
    <w:p w14:paraId="58E26703" w14:textId="77777777" w:rsidR="002D0BDC" w:rsidRPr="00F223A4" w:rsidRDefault="002D0BDC" w:rsidP="00F34BC2">
      <w:pPr>
        <w:rPr>
          <w:rFonts w:ascii="Arial" w:hAnsi="Arial" w:cs="Arial"/>
          <w:b/>
        </w:rPr>
      </w:pPr>
    </w:p>
    <w:p w14:paraId="66EF3FA0" w14:textId="77777777" w:rsidR="00CF62E5" w:rsidRPr="00F223A4" w:rsidRDefault="00CF62E5" w:rsidP="00F34BC2">
      <w:pPr>
        <w:rPr>
          <w:rFonts w:ascii="Arial" w:hAnsi="Arial" w:cs="Arial"/>
          <w:b/>
        </w:rPr>
      </w:pPr>
    </w:p>
    <w:p w14:paraId="0343860F" w14:textId="77777777" w:rsidR="00CF62E5" w:rsidRPr="00F223A4" w:rsidRDefault="00CF62E5" w:rsidP="00F34BC2">
      <w:pPr>
        <w:rPr>
          <w:rFonts w:ascii="Arial" w:hAnsi="Arial" w:cs="Arial"/>
          <w:b/>
        </w:rPr>
      </w:pPr>
    </w:p>
    <w:sectPr w:rsidR="00CF62E5" w:rsidRPr="00F223A4" w:rsidSect="009A737B">
      <w:headerReference w:type="default" r:id="rId13"/>
      <w:pgSz w:w="12240" w:h="15840"/>
      <w:pgMar w:top="1675" w:right="1892"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D9A74" w14:textId="77777777" w:rsidR="00505EB5" w:rsidRDefault="00505EB5" w:rsidP="00D62AA3">
      <w:pPr>
        <w:spacing w:after="0" w:line="240" w:lineRule="auto"/>
      </w:pPr>
      <w:r>
        <w:separator/>
      </w:r>
    </w:p>
  </w:endnote>
  <w:endnote w:type="continuationSeparator" w:id="0">
    <w:p w14:paraId="5CC1A8D1" w14:textId="77777777" w:rsidR="00505EB5" w:rsidRDefault="00505EB5" w:rsidP="00D6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64461" w14:textId="77777777" w:rsidR="00505EB5" w:rsidRDefault="00505EB5" w:rsidP="00D62AA3">
      <w:pPr>
        <w:spacing w:after="0" w:line="240" w:lineRule="auto"/>
      </w:pPr>
      <w:r>
        <w:separator/>
      </w:r>
    </w:p>
  </w:footnote>
  <w:footnote w:type="continuationSeparator" w:id="0">
    <w:p w14:paraId="2CDF2064" w14:textId="77777777" w:rsidR="00505EB5" w:rsidRDefault="00505EB5" w:rsidP="00D62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48293" w14:textId="2DD0DD27" w:rsidR="00D62AA3" w:rsidRPr="00BB19E6" w:rsidRDefault="00BB19E6">
    <w:pPr>
      <w:pStyle w:val="Encabezado"/>
      <w:rPr>
        <w:b/>
        <w:bCs/>
        <w:sz w:val="40"/>
        <w:szCs w:val="40"/>
      </w:rPr>
    </w:pPr>
    <w:r w:rsidRPr="00C56C33">
      <w:rPr>
        <w:noProof/>
        <w:sz w:val="18"/>
        <w:szCs w:val="18"/>
        <w:lang w:eastAsia="es-CO"/>
      </w:rPr>
      <w:drawing>
        <wp:anchor distT="0" distB="0" distL="114300" distR="114300" simplePos="0" relativeHeight="251659264" behindDoc="0" locked="0" layoutInCell="1" allowOverlap="1" wp14:anchorId="68F96FB2" wp14:editId="0CD04AC3">
          <wp:simplePos x="0" y="0"/>
          <wp:positionH relativeFrom="column">
            <wp:posOffset>413386</wp:posOffset>
          </wp:positionH>
          <wp:positionV relativeFrom="paragraph">
            <wp:posOffset>-205740</wp:posOffset>
          </wp:positionV>
          <wp:extent cx="984738" cy="975360"/>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493126"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291" cy="97788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60288" behindDoc="0" locked="0" layoutInCell="1" allowOverlap="1" wp14:anchorId="78A16FA7" wp14:editId="10BA5AA9">
          <wp:simplePos x="0" y="0"/>
          <wp:positionH relativeFrom="column">
            <wp:posOffset>4691380</wp:posOffset>
          </wp:positionH>
          <wp:positionV relativeFrom="paragraph">
            <wp:posOffset>-866140</wp:posOffset>
          </wp:positionV>
          <wp:extent cx="844550" cy="2456180"/>
          <wp:effectExtent l="0" t="5715" r="6985" b="6985"/>
          <wp:wrapTopAndBottom/>
          <wp:docPr id="379943372" name="Imagen 379943372" descr="Imagen que contiene Interfaz de usuario gráfica&#10;&#10;Descripción generada automáticamente">
            <a:extLst xmlns:a="http://schemas.openxmlformats.org/drawingml/2006/main">
              <a:ext uri="{FF2B5EF4-FFF2-40B4-BE49-F238E27FC236}">
                <a16:creationId xmlns:a16="http://schemas.microsoft.com/office/drawing/2014/main" id="{2579C89D-ABCD-21FA-F201-25D90C680A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Imagen que contiene Interfaz de usuario gráfica&#10;&#10;Descripción generada automáticamente">
                    <a:extLst>
                      <a:ext uri="{FF2B5EF4-FFF2-40B4-BE49-F238E27FC236}">
                        <a16:creationId xmlns:a16="http://schemas.microsoft.com/office/drawing/2014/main" id="{2579C89D-ABCD-21FA-F201-25D90C680A14}"/>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rot="16200000">
                    <a:off x="0" y="0"/>
                    <a:ext cx="844550" cy="2456180"/>
                  </a:xfrm>
                  <a:prstGeom prst="rect">
                    <a:avLst/>
                  </a:prstGeom>
                </pic:spPr>
              </pic:pic>
            </a:graphicData>
          </a:graphic>
          <wp14:sizeRelH relativeFrom="margin">
            <wp14:pctWidth>0</wp14:pctWidth>
          </wp14:sizeRelH>
          <wp14:sizeRelV relativeFrom="margin">
            <wp14:pctHeight>0</wp14:pctHeight>
          </wp14:sizeRelV>
        </wp:anchor>
      </w:drawing>
    </w:r>
    <w:r w:rsidR="00833096" w:rsidRPr="00833096">
      <w:rPr>
        <w:b/>
        <w:bCs/>
        <w:sz w:val="40"/>
        <w:szCs w:val="40"/>
      </w:rPr>
      <w:t>INFORME DE GESTION</w:t>
    </w:r>
    <w:r w:rsidR="00833096">
      <w:tab/>
    </w:r>
    <w:r w:rsidR="0083309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76434"/>
    <w:multiLevelType w:val="hybridMultilevel"/>
    <w:tmpl w:val="5936F0A8"/>
    <w:lvl w:ilvl="0" w:tplc="2D7AE61C">
      <w:numFmt w:val="bullet"/>
      <w:lvlText w:val=""/>
      <w:lvlJc w:val="left"/>
      <w:pPr>
        <w:ind w:left="405" w:hanging="360"/>
      </w:pPr>
      <w:rPr>
        <w:rFonts w:ascii="Symbol" w:eastAsiaTheme="minorHAnsi" w:hAnsi="Symbol" w:cstheme="minorBidi" w:hint="default"/>
        <w:sz w:val="22"/>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1" w15:restartNumberingAfterBreak="0">
    <w:nsid w:val="4AFF64ED"/>
    <w:multiLevelType w:val="hybridMultilevel"/>
    <w:tmpl w:val="26CCC5C0"/>
    <w:lvl w:ilvl="0" w:tplc="240A0003">
      <w:start w:val="1"/>
      <w:numFmt w:val="bullet"/>
      <w:lvlText w:val="o"/>
      <w:lvlJc w:val="left"/>
      <w:pPr>
        <w:ind w:left="780" w:hanging="360"/>
      </w:pPr>
      <w:rPr>
        <w:rFonts w:ascii="Courier New" w:hAnsi="Courier New" w:cs="Courier New"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579E12F2"/>
    <w:multiLevelType w:val="hybridMultilevel"/>
    <w:tmpl w:val="F9EA35CC"/>
    <w:lvl w:ilvl="0" w:tplc="5E16D62E">
      <w:start w:val="1"/>
      <w:numFmt w:val="bullet"/>
      <w:lvlText w:val="•"/>
      <w:lvlJc w:val="left"/>
      <w:pPr>
        <w:tabs>
          <w:tab w:val="num" w:pos="720"/>
        </w:tabs>
        <w:ind w:left="720" w:hanging="360"/>
      </w:pPr>
      <w:rPr>
        <w:rFonts w:ascii="Arial" w:hAnsi="Arial" w:hint="default"/>
      </w:rPr>
    </w:lvl>
    <w:lvl w:ilvl="1" w:tplc="1B04CCBE" w:tentative="1">
      <w:start w:val="1"/>
      <w:numFmt w:val="bullet"/>
      <w:lvlText w:val="•"/>
      <w:lvlJc w:val="left"/>
      <w:pPr>
        <w:tabs>
          <w:tab w:val="num" w:pos="1440"/>
        </w:tabs>
        <w:ind w:left="1440" w:hanging="360"/>
      </w:pPr>
      <w:rPr>
        <w:rFonts w:ascii="Arial" w:hAnsi="Arial" w:hint="default"/>
      </w:rPr>
    </w:lvl>
    <w:lvl w:ilvl="2" w:tplc="50962280" w:tentative="1">
      <w:start w:val="1"/>
      <w:numFmt w:val="bullet"/>
      <w:lvlText w:val="•"/>
      <w:lvlJc w:val="left"/>
      <w:pPr>
        <w:tabs>
          <w:tab w:val="num" w:pos="2160"/>
        </w:tabs>
        <w:ind w:left="2160" w:hanging="360"/>
      </w:pPr>
      <w:rPr>
        <w:rFonts w:ascii="Arial" w:hAnsi="Arial" w:hint="default"/>
      </w:rPr>
    </w:lvl>
    <w:lvl w:ilvl="3" w:tplc="ED3011A6" w:tentative="1">
      <w:start w:val="1"/>
      <w:numFmt w:val="bullet"/>
      <w:lvlText w:val="•"/>
      <w:lvlJc w:val="left"/>
      <w:pPr>
        <w:tabs>
          <w:tab w:val="num" w:pos="2880"/>
        </w:tabs>
        <w:ind w:left="2880" w:hanging="360"/>
      </w:pPr>
      <w:rPr>
        <w:rFonts w:ascii="Arial" w:hAnsi="Arial" w:hint="default"/>
      </w:rPr>
    </w:lvl>
    <w:lvl w:ilvl="4" w:tplc="5F4AFDEC" w:tentative="1">
      <w:start w:val="1"/>
      <w:numFmt w:val="bullet"/>
      <w:lvlText w:val="•"/>
      <w:lvlJc w:val="left"/>
      <w:pPr>
        <w:tabs>
          <w:tab w:val="num" w:pos="3600"/>
        </w:tabs>
        <w:ind w:left="3600" w:hanging="360"/>
      </w:pPr>
      <w:rPr>
        <w:rFonts w:ascii="Arial" w:hAnsi="Arial" w:hint="default"/>
      </w:rPr>
    </w:lvl>
    <w:lvl w:ilvl="5" w:tplc="DCE497B0" w:tentative="1">
      <w:start w:val="1"/>
      <w:numFmt w:val="bullet"/>
      <w:lvlText w:val="•"/>
      <w:lvlJc w:val="left"/>
      <w:pPr>
        <w:tabs>
          <w:tab w:val="num" w:pos="4320"/>
        </w:tabs>
        <w:ind w:left="4320" w:hanging="360"/>
      </w:pPr>
      <w:rPr>
        <w:rFonts w:ascii="Arial" w:hAnsi="Arial" w:hint="default"/>
      </w:rPr>
    </w:lvl>
    <w:lvl w:ilvl="6" w:tplc="D638BB3C" w:tentative="1">
      <w:start w:val="1"/>
      <w:numFmt w:val="bullet"/>
      <w:lvlText w:val="•"/>
      <w:lvlJc w:val="left"/>
      <w:pPr>
        <w:tabs>
          <w:tab w:val="num" w:pos="5040"/>
        </w:tabs>
        <w:ind w:left="5040" w:hanging="360"/>
      </w:pPr>
      <w:rPr>
        <w:rFonts w:ascii="Arial" w:hAnsi="Arial" w:hint="default"/>
      </w:rPr>
    </w:lvl>
    <w:lvl w:ilvl="7" w:tplc="97E6CD5C" w:tentative="1">
      <w:start w:val="1"/>
      <w:numFmt w:val="bullet"/>
      <w:lvlText w:val="•"/>
      <w:lvlJc w:val="left"/>
      <w:pPr>
        <w:tabs>
          <w:tab w:val="num" w:pos="5760"/>
        </w:tabs>
        <w:ind w:left="5760" w:hanging="360"/>
      </w:pPr>
      <w:rPr>
        <w:rFonts w:ascii="Arial" w:hAnsi="Arial" w:hint="default"/>
      </w:rPr>
    </w:lvl>
    <w:lvl w:ilvl="8" w:tplc="F04E6DE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9810090"/>
    <w:multiLevelType w:val="hybridMultilevel"/>
    <w:tmpl w:val="7D28E3F6"/>
    <w:lvl w:ilvl="0" w:tplc="240A000B">
      <w:start w:val="1"/>
      <w:numFmt w:val="bullet"/>
      <w:lvlText w:val=""/>
      <w:lvlJc w:val="left"/>
      <w:pPr>
        <w:ind w:left="765" w:hanging="360"/>
      </w:pPr>
      <w:rPr>
        <w:rFonts w:ascii="Wingdings" w:hAnsi="Wingdings" w:hint="default"/>
      </w:rPr>
    </w:lvl>
    <w:lvl w:ilvl="1" w:tplc="45E4CF26">
      <w:numFmt w:val="bullet"/>
      <w:lvlText w:val=""/>
      <w:lvlJc w:val="left"/>
      <w:pPr>
        <w:ind w:left="1485" w:hanging="360"/>
      </w:pPr>
      <w:rPr>
        <w:rFonts w:ascii="Symbol" w:eastAsiaTheme="minorHAnsi" w:hAnsi="Symbol" w:cs="Arial"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num w:numId="1" w16cid:durableId="566065954">
    <w:abstractNumId w:val="3"/>
  </w:num>
  <w:num w:numId="2" w16cid:durableId="653681728">
    <w:abstractNumId w:val="0"/>
  </w:num>
  <w:num w:numId="3" w16cid:durableId="663319706">
    <w:abstractNumId w:val="2"/>
  </w:num>
  <w:num w:numId="4" w16cid:durableId="317925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113"/>
    <w:rsid w:val="000349DC"/>
    <w:rsid w:val="00056AE8"/>
    <w:rsid w:val="00071466"/>
    <w:rsid w:val="00073298"/>
    <w:rsid w:val="00086EBE"/>
    <w:rsid w:val="000B41AE"/>
    <w:rsid w:val="000C7541"/>
    <w:rsid w:val="000D43EB"/>
    <w:rsid w:val="000F119F"/>
    <w:rsid w:val="00112F71"/>
    <w:rsid w:val="001167D5"/>
    <w:rsid w:val="00132566"/>
    <w:rsid w:val="00137834"/>
    <w:rsid w:val="00175DA4"/>
    <w:rsid w:val="001B6499"/>
    <w:rsid w:val="001D5BEE"/>
    <w:rsid w:val="001E2B95"/>
    <w:rsid w:val="001E6F98"/>
    <w:rsid w:val="0020471D"/>
    <w:rsid w:val="002048FF"/>
    <w:rsid w:val="002070B8"/>
    <w:rsid w:val="00214349"/>
    <w:rsid w:val="00222EBE"/>
    <w:rsid w:val="00224113"/>
    <w:rsid w:val="002449C2"/>
    <w:rsid w:val="00245D09"/>
    <w:rsid w:val="00265AEE"/>
    <w:rsid w:val="00265F7E"/>
    <w:rsid w:val="002A2869"/>
    <w:rsid w:val="002A2E6C"/>
    <w:rsid w:val="002D0BDC"/>
    <w:rsid w:val="002D7C1E"/>
    <w:rsid w:val="002E1963"/>
    <w:rsid w:val="002E1B1A"/>
    <w:rsid w:val="002E3F1B"/>
    <w:rsid w:val="0030034D"/>
    <w:rsid w:val="00321F9A"/>
    <w:rsid w:val="0037486C"/>
    <w:rsid w:val="00390477"/>
    <w:rsid w:val="003B3628"/>
    <w:rsid w:val="003C2575"/>
    <w:rsid w:val="003F0CD8"/>
    <w:rsid w:val="003F65FA"/>
    <w:rsid w:val="00454BBB"/>
    <w:rsid w:val="00473BC5"/>
    <w:rsid w:val="00484F4D"/>
    <w:rsid w:val="00497C56"/>
    <w:rsid w:val="004D428E"/>
    <w:rsid w:val="00500F02"/>
    <w:rsid w:val="00505EB5"/>
    <w:rsid w:val="00513722"/>
    <w:rsid w:val="00551673"/>
    <w:rsid w:val="005618C8"/>
    <w:rsid w:val="005717F4"/>
    <w:rsid w:val="00591F12"/>
    <w:rsid w:val="005C633E"/>
    <w:rsid w:val="005C7487"/>
    <w:rsid w:val="005D58D1"/>
    <w:rsid w:val="00607792"/>
    <w:rsid w:val="006114BE"/>
    <w:rsid w:val="006178F1"/>
    <w:rsid w:val="006201A3"/>
    <w:rsid w:val="00631E46"/>
    <w:rsid w:val="00631F18"/>
    <w:rsid w:val="00653655"/>
    <w:rsid w:val="00660381"/>
    <w:rsid w:val="00673BD8"/>
    <w:rsid w:val="00691F02"/>
    <w:rsid w:val="0069370B"/>
    <w:rsid w:val="00694624"/>
    <w:rsid w:val="006A344D"/>
    <w:rsid w:val="006E4AF4"/>
    <w:rsid w:val="00777224"/>
    <w:rsid w:val="0078289A"/>
    <w:rsid w:val="00783EA1"/>
    <w:rsid w:val="0079440E"/>
    <w:rsid w:val="007D28F8"/>
    <w:rsid w:val="007E4EF8"/>
    <w:rsid w:val="007F1A32"/>
    <w:rsid w:val="007F432B"/>
    <w:rsid w:val="00802D2C"/>
    <w:rsid w:val="00833096"/>
    <w:rsid w:val="00872604"/>
    <w:rsid w:val="0087531E"/>
    <w:rsid w:val="00902C9B"/>
    <w:rsid w:val="0090343A"/>
    <w:rsid w:val="009258F6"/>
    <w:rsid w:val="00942B98"/>
    <w:rsid w:val="009A737B"/>
    <w:rsid w:val="009B4136"/>
    <w:rsid w:val="009D2E91"/>
    <w:rsid w:val="009F33D5"/>
    <w:rsid w:val="009F5EC9"/>
    <w:rsid w:val="00A23987"/>
    <w:rsid w:val="00A27ABC"/>
    <w:rsid w:val="00A33669"/>
    <w:rsid w:val="00A40271"/>
    <w:rsid w:val="00A563FF"/>
    <w:rsid w:val="00A57894"/>
    <w:rsid w:val="00A61300"/>
    <w:rsid w:val="00A75D83"/>
    <w:rsid w:val="00AA3909"/>
    <w:rsid w:val="00AE5317"/>
    <w:rsid w:val="00B31509"/>
    <w:rsid w:val="00B50324"/>
    <w:rsid w:val="00B65336"/>
    <w:rsid w:val="00B742B1"/>
    <w:rsid w:val="00B758A5"/>
    <w:rsid w:val="00BA3DB7"/>
    <w:rsid w:val="00BB19E6"/>
    <w:rsid w:val="00BB257A"/>
    <w:rsid w:val="00BB4877"/>
    <w:rsid w:val="00BB793C"/>
    <w:rsid w:val="00BC6D09"/>
    <w:rsid w:val="00C015AF"/>
    <w:rsid w:val="00C05053"/>
    <w:rsid w:val="00C05F8E"/>
    <w:rsid w:val="00C119B5"/>
    <w:rsid w:val="00C164C4"/>
    <w:rsid w:val="00C23578"/>
    <w:rsid w:val="00C35274"/>
    <w:rsid w:val="00C4785A"/>
    <w:rsid w:val="00C9605B"/>
    <w:rsid w:val="00CA7BEC"/>
    <w:rsid w:val="00CB34A8"/>
    <w:rsid w:val="00CD1A8E"/>
    <w:rsid w:val="00CD3D00"/>
    <w:rsid w:val="00CE3A67"/>
    <w:rsid w:val="00CF1CDB"/>
    <w:rsid w:val="00CF62E5"/>
    <w:rsid w:val="00D0324C"/>
    <w:rsid w:val="00D059BC"/>
    <w:rsid w:val="00D2219D"/>
    <w:rsid w:val="00D22D01"/>
    <w:rsid w:val="00D279D5"/>
    <w:rsid w:val="00D62AA3"/>
    <w:rsid w:val="00DB570B"/>
    <w:rsid w:val="00DC264A"/>
    <w:rsid w:val="00DE1336"/>
    <w:rsid w:val="00DF138B"/>
    <w:rsid w:val="00E47156"/>
    <w:rsid w:val="00E6617A"/>
    <w:rsid w:val="00E713DA"/>
    <w:rsid w:val="00EA2364"/>
    <w:rsid w:val="00EB7C47"/>
    <w:rsid w:val="00EC19F7"/>
    <w:rsid w:val="00EC1DDA"/>
    <w:rsid w:val="00F06327"/>
    <w:rsid w:val="00F223A4"/>
    <w:rsid w:val="00F2488E"/>
    <w:rsid w:val="00F34BC2"/>
    <w:rsid w:val="00F43922"/>
    <w:rsid w:val="00F607C6"/>
    <w:rsid w:val="00F65742"/>
    <w:rsid w:val="00F66F13"/>
    <w:rsid w:val="00FD5A02"/>
    <w:rsid w:val="00FF5D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6C13F"/>
  <w15:chartTrackingRefBased/>
  <w15:docId w15:val="{C3549373-2C7B-48BD-9C2F-0AF5F4C0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D62AA3"/>
    <w:pPr>
      <w:keepNext/>
      <w:spacing w:after="0" w:line="320" w:lineRule="exact"/>
      <w:jc w:val="center"/>
      <w:outlineLvl w:val="0"/>
    </w:pPr>
    <w:rPr>
      <w:rFonts w:ascii="Arial" w:eastAsia="Times New Roman" w:hAnsi="Arial" w:cs="Arial"/>
      <w:b/>
      <w:sz w:val="32"/>
      <w:szCs w:val="32"/>
      <w:lang w:val="es-ES" w:eastAsia="es-ES"/>
    </w:rPr>
  </w:style>
  <w:style w:type="paragraph" w:styleId="Ttulo2">
    <w:name w:val="heading 2"/>
    <w:basedOn w:val="Normal"/>
    <w:next w:val="Normal"/>
    <w:link w:val="Ttulo2Car"/>
    <w:qFormat/>
    <w:rsid w:val="00D62AA3"/>
    <w:pPr>
      <w:keepNext/>
      <w:spacing w:after="0" w:line="180" w:lineRule="exact"/>
      <w:jc w:val="center"/>
      <w:outlineLvl w:val="1"/>
    </w:pPr>
    <w:rPr>
      <w:rFonts w:ascii="Lucida Handwriting" w:eastAsia="Times New Roman" w:hAnsi="Lucida Handwriting" w:cs="Times New Roman"/>
      <w:i/>
      <w:sz w:val="16"/>
      <w:szCs w:val="18"/>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D62AA3"/>
    <w:rPr>
      <w:rFonts w:ascii="Arial" w:eastAsia="Times New Roman" w:hAnsi="Arial" w:cs="Arial"/>
      <w:b/>
      <w:sz w:val="32"/>
      <w:szCs w:val="32"/>
      <w:lang w:val="es-ES" w:eastAsia="es-ES"/>
    </w:rPr>
  </w:style>
  <w:style w:type="character" w:customStyle="1" w:styleId="Ttulo2Car">
    <w:name w:val="Título 2 Car"/>
    <w:basedOn w:val="Fuentedeprrafopredeter"/>
    <w:link w:val="Ttulo2"/>
    <w:qFormat/>
    <w:rsid w:val="00D62AA3"/>
    <w:rPr>
      <w:rFonts w:ascii="Lucida Handwriting" w:eastAsia="Times New Roman" w:hAnsi="Lucida Handwriting" w:cs="Times New Roman"/>
      <w:i/>
      <w:sz w:val="16"/>
      <w:szCs w:val="18"/>
      <w:lang w:val="es-ES" w:eastAsia="es-ES"/>
    </w:rPr>
  </w:style>
  <w:style w:type="paragraph" w:styleId="Encabezado">
    <w:name w:val="header"/>
    <w:basedOn w:val="Normal"/>
    <w:link w:val="EncabezadoCar"/>
    <w:unhideWhenUsed/>
    <w:qFormat/>
    <w:rsid w:val="00D62AA3"/>
    <w:pPr>
      <w:tabs>
        <w:tab w:val="center" w:pos="4419"/>
        <w:tab w:val="right" w:pos="8838"/>
      </w:tabs>
      <w:spacing w:after="0" w:line="240" w:lineRule="auto"/>
    </w:pPr>
  </w:style>
  <w:style w:type="character" w:customStyle="1" w:styleId="EncabezadoCar">
    <w:name w:val="Encabezado Car"/>
    <w:basedOn w:val="Fuentedeprrafopredeter"/>
    <w:link w:val="Encabezado"/>
    <w:qFormat/>
    <w:rsid w:val="00D62AA3"/>
  </w:style>
  <w:style w:type="paragraph" w:styleId="Piedepgina">
    <w:name w:val="footer"/>
    <w:basedOn w:val="Normal"/>
    <w:link w:val="PiedepginaCar"/>
    <w:uiPriority w:val="99"/>
    <w:unhideWhenUsed/>
    <w:rsid w:val="00D62A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2AA3"/>
  </w:style>
  <w:style w:type="character" w:styleId="Hipervnculo">
    <w:name w:val="Hyperlink"/>
    <w:basedOn w:val="Fuentedeprrafopredeter"/>
    <w:uiPriority w:val="99"/>
    <w:unhideWhenUsed/>
    <w:rsid w:val="00A57894"/>
    <w:rPr>
      <w:color w:val="0563C1" w:themeColor="hyperlink"/>
      <w:u w:val="single"/>
    </w:rPr>
  </w:style>
  <w:style w:type="character" w:customStyle="1" w:styleId="Mencinsinresolver1">
    <w:name w:val="Mención sin resolver1"/>
    <w:basedOn w:val="Fuentedeprrafopredeter"/>
    <w:uiPriority w:val="99"/>
    <w:semiHidden/>
    <w:unhideWhenUsed/>
    <w:rsid w:val="00A57894"/>
    <w:rPr>
      <w:color w:val="605E5C"/>
      <w:shd w:val="clear" w:color="auto" w:fill="E1DFDD"/>
    </w:rPr>
  </w:style>
  <w:style w:type="paragraph" w:styleId="Prrafodelista">
    <w:name w:val="List Paragraph"/>
    <w:basedOn w:val="Normal"/>
    <w:uiPriority w:val="34"/>
    <w:qFormat/>
    <w:rsid w:val="002048FF"/>
    <w:pPr>
      <w:ind w:left="720"/>
      <w:contextualSpacing/>
    </w:pPr>
  </w:style>
  <w:style w:type="paragraph" w:styleId="NormalWeb">
    <w:name w:val="Normal (Web)"/>
    <w:basedOn w:val="Normal"/>
    <w:uiPriority w:val="99"/>
    <w:semiHidden/>
    <w:unhideWhenUsed/>
    <w:rsid w:val="000B41AE"/>
    <w:rPr>
      <w:rFonts w:ascii="Times New Roman" w:hAnsi="Times New Roman" w:cs="Times New Roman"/>
      <w:sz w:val="24"/>
      <w:szCs w:val="24"/>
    </w:rPr>
  </w:style>
  <w:style w:type="table" w:styleId="Tablaconcuadrcula">
    <w:name w:val="Table Grid"/>
    <w:basedOn w:val="Tablanormal"/>
    <w:uiPriority w:val="39"/>
    <w:rsid w:val="000B4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296">
      <w:bodyDiv w:val="1"/>
      <w:marLeft w:val="0"/>
      <w:marRight w:val="0"/>
      <w:marTop w:val="0"/>
      <w:marBottom w:val="0"/>
      <w:divBdr>
        <w:top w:val="none" w:sz="0" w:space="0" w:color="auto"/>
        <w:left w:val="none" w:sz="0" w:space="0" w:color="auto"/>
        <w:bottom w:val="none" w:sz="0" w:space="0" w:color="auto"/>
        <w:right w:val="none" w:sz="0" w:space="0" w:color="auto"/>
      </w:divBdr>
    </w:div>
    <w:div w:id="19748339">
      <w:bodyDiv w:val="1"/>
      <w:marLeft w:val="0"/>
      <w:marRight w:val="0"/>
      <w:marTop w:val="0"/>
      <w:marBottom w:val="0"/>
      <w:divBdr>
        <w:top w:val="none" w:sz="0" w:space="0" w:color="auto"/>
        <w:left w:val="none" w:sz="0" w:space="0" w:color="auto"/>
        <w:bottom w:val="none" w:sz="0" w:space="0" w:color="auto"/>
        <w:right w:val="none" w:sz="0" w:space="0" w:color="auto"/>
      </w:divBdr>
    </w:div>
    <w:div w:id="55474858">
      <w:bodyDiv w:val="1"/>
      <w:marLeft w:val="0"/>
      <w:marRight w:val="0"/>
      <w:marTop w:val="0"/>
      <w:marBottom w:val="0"/>
      <w:divBdr>
        <w:top w:val="none" w:sz="0" w:space="0" w:color="auto"/>
        <w:left w:val="none" w:sz="0" w:space="0" w:color="auto"/>
        <w:bottom w:val="none" w:sz="0" w:space="0" w:color="auto"/>
        <w:right w:val="none" w:sz="0" w:space="0" w:color="auto"/>
      </w:divBdr>
    </w:div>
    <w:div w:id="56636557">
      <w:bodyDiv w:val="1"/>
      <w:marLeft w:val="0"/>
      <w:marRight w:val="0"/>
      <w:marTop w:val="0"/>
      <w:marBottom w:val="0"/>
      <w:divBdr>
        <w:top w:val="none" w:sz="0" w:space="0" w:color="auto"/>
        <w:left w:val="none" w:sz="0" w:space="0" w:color="auto"/>
        <w:bottom w:val="none" w:sz="0" w:space="0" w:color="auto"/>
        <w:right w:val="none" w:sz="0" w:space="0" w:color="auto"/>
      </w:divBdr>
    </w:div>
    <w:div w:id="64837299">
      <w:bodyDiv w:val="1"/>
      <w:marLeft w:val="0"/>
      <w:marRight w:val="0"/>
      <w:marTop w:val="0"/>
      <w:marBottom w:val="0"/>
      <w:divBdr>
        <w:top w:val="none" w:sz="0" w:space="0" w:color="auto"/>
        <w:left w:val="none" w:sz="0" w:space="0" w:color="auto"/>
        <w:bottom w:val="none" w:sz="0" w:space="0" w:color="auto"/>
        <w:right w:val="none" w:sz="0" w:space="0" w:color="auto"/>
      </w:divBdr>
    </w:div>
    <w:div w:id="68625500">
      <w:bodyDiv w:val="1"/>
      <w:marLeft w:val="0"/>
      <w:marRight w:val="0"/>
      <w:marTop w:val="0"/>
      <w:marBottom w:val="0"/>
      <w:divBdr>
        <w:top w:val="none" w:sz="0" w:space="0" w:color="auto"/>
        <w:left w:val="none" w:sz="0" w:space="0" w:color="auto"/>
        <w:bottom w:val="none" w:sz="0" w:space="0" w:color="auto"/>
        <w:right w:val="none" w:sz="0" w:space="0" w:color="auto"/>
      </w:divBdr>
    </w:div>
    <w:div w:id="75445596">
      <w:bodyDiv w:val="1"/>
      <w:marLeft w:val="0"/>
      <w:marRight w:val="0"/>
      <w:marTop w:val="0"/>
      <w:marBottom w:val="0"/>
      <w:divBdr>
        <w:top w:val="none" w:sz="0" w:space="0" w:color="auto"/>
        <w:left w:val="none" w:sz="0" w:space="0" w:color="auto"/>
        <w:bottom w:val="none" w:sz="0" w:space="0" w:color="auto"/>
        <w:right w:val="none" w:sz="0" w:space="0" w:color="auto"/>
      </w:divBdr>
    </w:div>
    <w:div w:id="82336330">
      <w:bodyDiv w:val="1"/>
      <w:marLeft w:val="0"/>
      <w:marRight w:val="0"/>
      <w:marTop w:val="0"/>
      <w:marBottom w:val="0"/>
      <w:divBdr>
        <w:top w:val="none" w:sz="0" w:space="0" w:color="auto"/>
        <w:left w:val="none" w:sz="0" w:space="0" w:color="auto"/>
        <w:bottom w:val="none" w:sz="0" w:space="0" w:color="auto"/>
        <w:right w:val="none" w:sz="0" w:space="0" w:color="auto"/>
      </w:divBdr>
    </w:div>
    <w:div w:id="114909208">
      <w:bodyDiv w:val="1"/>
      <w:marLeft w:val="0"/>
      <w:marRight w:val="0"/>
      <w:marTop w:val="0"/>
      <w:marBottom w:val="0"/>
      <w:divBdr>
        <w:top w:val="none" w:sz="0" w:space="0" w:color="auto"/>
        <w:left w:val="none" w:sz="0" w:space="0" w:color="auto"/>
        <w:bottom w:val="none" w:sz="0" w:space="0" w:color="auto"/>
        <w:right w:val="none" w:sz="0" w:space="0" w:color="auto"/>
      </w:divBdr>
    </w:div>
    <w:div w:id="153032097">
      <w:bodyDiv w:val="1"/>
      <w:marLeft w:val="0"/>
      <w:marRight w:val="0"/>
      <w:marTop w:val="0"/>
      <w:marBottom w:val="0"/>
      <w:divBdr>
        <w:top w:val="none" w:sz="0" w:space="0" w:color="auto"/>
        <w:left w:val="none" w:sz="0" w:space="0" w:color="auto"/>
        <w:bottom w:val="none" w:sz="0" w:space="0" w:color="auto"/>
        <w:right w:val="none" w:sz="0" w:space="0" w:color="auto"/>
      </w:divBdr>
    </w:div>
    <w:div w:id="175463982">
      <w:bodyDiv w:val="1"/>
      <w:marLeft w:val="0"/>
      <w:marRight w:val="0"/>
      <w:marTop w:val="0"/>
      <w:marBottom w:val="0"/>
      <w:divBdr>
        <w:top w:val="none" w:sz="0" w:space="0" w:color="auto"/>
        <w:left w:val="none" w:sz="0" w:space="0" w:color="auto"/>
        <w:bottom w:val="none" w:sz="0" w:space="0" w:color="auto"/>
        <w:right w:val="none" w:sz="0" w:space="0" w:color="auto"/>
      </w:divBdr>
    </w:div>
    <w:div w:id="227111934">
      <w:bodyDiv w:val="1"/>
      <w:marLeft w:val="0"/>
      <w:marRight w:val="0"/>
      <w:marTop w:val="0"/>
      <w:marBottom w:val="0"/>
      <w:divBdr>
        <w:top w:val="none" w:sz="0" w:space="0" w:color="auto"/>
        <w:left w:val="none" w:sz="0" w:space="0" w:color="auto"/>
        <w:bottom w:val="none" w:sz="0" w:space="0" w:color="auto"/>
        <w:right w:val="none" w:sz="0" w:space="0" w:color="auto"/>
      </w:divBdr>
    </w:div>
    <w:div w:id="231085383">
      <w:bodyDiv w:val="1"/>
      <w:marLeft w:val="0"/>
      <w:marRight w:val="0"/>
      <w:marTop w:val="0"/>
      <w:marBottom w:val="0"/>
      <w:divBdr>
        <w:top w:val="none" w:sz="0" w:space="0" w:color="auto"/>
        <w:left w:val="none" w:sz="0" w:space="0" w:color="auto"/>
        <w:bottom w:val="none" w:sz="0" w:space="0" w:color="auto"/>
        <w:right w:val="none" w:sz="0" w:space="0" w:color="auto"/>
      </w:divBdr>
    </w:div>
    <w:div w:id="284770962">
      <w:bodyDiv w:val="1"/>
      <w:marLeft w:val="0"/>
      <w:marRight w:val="0"/>
      <w:marTop w:val="0"/>
      <w:marBottom w:val="0"/>
      <w:divBdr>
        <w:top w:val="none" w:sz="0" w:space="0" w:color="auto"/>
        <w:left w:val="none" w:sz="0" w:space="0" w:color="auto"/>
        <w:bottom w:val="none" w:sz="0" w:space="0" w:color="auto"/>
        <w:right w:val="none" w:sz="0" w:space="0" w:color="auto"/>
      </w:divBdr>
    </w:div>
    <w:div w:id="336201332">
      <w:bodyDiv w:val="1"/>
      <w:marLeft w:val="0"/>
      <w:marRight w:val="0"/>
      <w:marTop w:val="0"/>
      <w:marBottom w:val="0"/>
      <w:divBdr>
        <w:top w:val="none" w:sz="0" w:space="0" w:color="auto"/>
        <w:left w:val="none" w:sz="0" w:space="0" w:color="auto"/>
        <w:bottom w:val="none" w:sz="0" w:space="0" w:color="auto"/>
        <w:right w:val="none" w:sz="0" w:space="0" w:color="auto"/>
      </w:divBdr>
    </w:div>
    <w:div w:id="351299967">
      <w:bodyDiv w:val="1"/>
      <w:marLeft w:val="0"/>
      <w:marRight w:val="0"/>
      <w:marTop w:val="0"/>
      <w:marBottom w:val="0"/>
      <w:divBdr>
        <w:top w:val="none" w:sz="0" w:space="0" w:color="auto"/>
        <w:left w:val="none" w:sz="0" w:space="0" w:color="auto"/>
        <w:bottom w:val="none" w:sz="0" w:space="0" w:color="auto"/>
        <w:right w:val="none" w:sz="0" w:space="0" w:color="auto"/>
      </w:divBdr>
    </w:div>
    <w:div w:id="356081457">
      <w:bodyDiv w:val="1"/>
      <w:marLeft w:val="0"/>
      <w:marRight w:val="0"/>
      <w:marTop w:val="0"/>
      <w:marBottom w:val="0"/>
      <w:divBdr>
        <w:top w:val="none" w:sz="0" w:space="0" w:color="auto"/>
        <w:left w:val="none" w:sz="0" w:space="0" w:color="auto"/>
        <w:bottom w:val="none" w:sz="0" w:space="0" w:color="auto"/>
        <w:right w:val="none" w:sz="0" w:space="0" w:color="auto"/>
      </w:divBdr>
    </w:div>
    <w:div w:id="444274395">
      <w:bodyDiv w:val="1"/>
      <w:marLeft w:val="0"/>
      <w:marRight w:val="0"/>
      <w:marTop w:val="0"/>
      <w:marBottom w:val="0"/>
      <w:divBdr>
        <w:top w:val="none" w:sz="0" w:space="0" w:color="auto"/>
        <w:left w:val="none" w:sz="0" w:space="0" w:color="auto"/>
        <w:bottom w:val="none" w:sz="0" w:space="0" w:color="auto"/>
        <w:right w:val="none" w:sz="0" w:space="0" w:color="auto"/>
      </w:divBdr>
    </w:div>
    <w:div w:id="460149282">
      <w:bodyDiv w:val="1"/>
      <w:marLeft w:val="0"/>
      <w:marRight w:val="0"/>
      <w:marTop w:val="0"/>
      <w:marBottom w:val="0"/>
      <w:divBdr>
        <w:top w:val="none" w:sz="0" w:space="0" w:color="auto"/>
        <w:left w:val="none" w:sz="0" w:space="0" w:color="auto"/>
        <w:bottom w:val="none" w:sz="0" w:space="0" w:color="auto"/>
        <w:right w:val="none" w:sz="0" w:space="0" w:color="auto"/>
      </w:divBdr>
    </w:div>
    <w:div w:id="485240691">
      <w:bodyDiv w:val="1"/>
      <w:marLeft w:val="0"/>
      <w:marRight w:val="0"/>
      <w:marTop w:val="0"/>
      <w:marBottom w:val="0"/>
      <w:divBdr>
        <w:top w:val="none" w:sz="0" w:space="0" w:color="auto"/>
        <w:left w:val="none" w:sz="0" w:space="0" w:color="auto"/>
        <w:bottom w:val="none" w:sz="0" w:space="0" w:color="auto"/>
        <w:right w:val="none" w:sz="0" w:space="0" w:color="auto"/>
      </w:divBdr>
    </w:div>
    <w:div w:id="499662203">
      <w:bodyDiv w:val="1"/>
      <w:marLeft w:val="0"/>
      <w:marRight w:val="0"/>
      <w:marTop w:val="0"/>
      <w:marBottom w:val="0"/>
      <w:divBdr>
        <w:top w:val="none" w:sz="0" w:space="0" w:color="auto"/>
        <w:left w:val="none" w:sz="0" w:space="0" w:color="auto"/>
        <w:bottom w:val="none" w:sz="0" w:space="0" w:color="auto"/>
        <w:right w:val="none" w:sz="0" w:space="0" w:color="auto"/>
      </w:divBdr>
    </w:div>
    <w:div w:id="573249286">
      <w:bodyDiv w:val="1"/>
      <w:marLeft w:val="0"/>
      <w:marRight w:val="0"/>
      <w:marTop w:val="0"/>
      <w:marBottom w:val="0"/>
      <w:divBdr>
        <w:top w:val="none" w:sz="0" w:space="0" w:color="auto"/>
        <w:left w:val="none" w:sz="0" w:space="0" w:color="auto"/>
        <w:bottom w:val="none" w:sz="0" w:space="0" w:color="auto"/>
        <w:right w:val="none" w:sz="0" w:space="0" w:color="auto"/>
      </w:divBdr>
    </w:div>
    <w:div w:id="591550917">
      <w:bodyDiv w:val="1"/>
      <w:marLeft w:val="0"/>
      <w:marRight w:val="0"/>
      <w:marTop w:val="0"/>
      <w:marBottom w:val="0"/>
      <w:divBdr>
        <w:top w:val="none" w:sz="0" w:space="0" w:color="auto"/>
        <w:left w:val="none" w:sz="0" w:space="0" w:color="auto"/>
        <w:bottom w:val="none" w:sz="0" w:space="0" w:color="auto"/>
        <w:right w:val="none" w:sz="0" w:space="0" w:color="auto"/>
      </w:divBdr>
    </w:div>
    <w:div w:id="625550455">
      <w:bodyDiv w:val="1"/>
      <w:marLeft w:val="0"/>
      <w:marRight w:val="0"/>
      <w:marTop w:val="0"/>
      <w:marBottom w:val="0"/>
      <w:divBdr>
        <w:top w:val="none" w:sz="0" w:space="0" w:color="auto"/>
        <w:left w:val="none" w:sz="0" w:space="0" w:color="auto"/>
        <w:bottom w:val="none" w:sz="0" w:space="0" w:color="auto"/>
        <w:right w:val="none" w:sz="0" w:space="0" w:color="auto"/>
      </w:divBdr>
    </w:div>
    <w:div w:id="675766378">
      <w:bodyDiv w:val="1"/>
      <w:marLeft w:val="0"/>
      <w:marRight w:val="0"/>
      <w:marTop w:val="0"/>
      <w:marBottom w:val="0"/>
      <w:divBdr>
        <w:top w:val="none" w:sz="0" w:space="0" w:color="auto"/>
        <w:left w:val="none" w:sz="0" w:space="0" w:color="auto"/>
        <w:bottom w:val="none" w:sz="0" w:space="0" w:color="auto"/>
        <w:right w:val="none" w:sz="0" w:space="0" w:color="auto"/>
      </w:divBdr>
    </w:div>
    <w:div w:id="680086864">
      <w:bodyDiv w:val="1"/>
      <w:marLeft w:val="0"/>
      <w:marRight w:val="0"/>
      <w:marTop w:val="0"/>
      <w:marBottom w:val="0"/>
      <w:divBdr>
        <w:top w:val="none" w:sz="0" w:space="0" w:color="auto"/>
        <w:left w:val="none" w:sz="0" w:space="0" w:color="auto"/>
        <w:bottom w:val="none" w:sz="0" w:space="0" w:color="auto"/>
        <w:right w:val="none" w:sz="0" w:space="0" w:color="auto"/>
      </w:divBdr>
    </w:div>
    <w:div w:id="698357422">
      <w:bodyDiv w:val="1"/>
      <w:marLeft w:val="0"/>
      <w:marRight w:val="0"/>
      <w:marTop w:val="0"/>
      <w:marBottom w:val="0"/>
      <w:divBdr>
        <w:top w:val="none" w:sz="0" w:space="0" w:color="auto"/>
        <w:left w:val="none" w:sz="0" w:space="0" w:color="auto"/>
        <w:bottom w:val="none" w:sz="0" w:space="0" w:color="auto"/>
        <w:right w:val="none" w:sz="0" w:space="0" w:color="auto"/>
      </w:divBdr>
    </w:div>
    <w:div w:id="739790212">
      <w:bodyDiv w:val="1"/>
      <w:marLeft w:val="0"/>
      <w:marRight w:val="0"/>
      <w:marTop w:val="0"/>
      <w:marBottom w:val="0"/>
      <w:divBdr>
        <w:top w:val="none" w:sz="0" w:space="0" w:color="auto"/>
        <w:left w:val="none" w:sz="0" w:space="0" w:color="auto"/>
        <w:bottom w:val="none" w:sz="0" w:space="0" w:color="auto"/>
        <w:right w:val="none" w:sz="0" w:space="0" w:color="auto"/>
      </w:divBdr>
    </w:div>
    <w:div w:id="756439191">
      <w:bodyDiv w:val="1"/>
      <w:marLeft w:val="0"/>
      <w:marRight w:val="0"/>
      <w:marTop w:val="0"/>
      <w:marBottom w:val="0"/>
      <w:divBdr>
        <w:top w:val="none" w:sz="0" w:space="0" w:color="auto"/>
        <w:left w:val="none" w:sz="0" w:space="0" w:color="auto"/>
        <w:bottom w:val="none" w:sz="0" w:space="0" w:color="auto"/>
        <w:right w:val="none" w:sz="0" w:space="0" w:color="auto"/>
      </w:divBdr>
    </w:div>
    <w:div w:id="765032801">
      <w:bodyDiv w:val="1"/>
      <w:marLeft w:val="0"/>
      <w:marRight w:val="0"/>
      <w:marTop w:val="0"/>
      <w:marBottom w:val="0"/>
      <w:divBdr>
        <w:top w:val="none" w:sz="0" w:space="0" w:color="auto"/>
        <w:left w:val="none" w:sz="0" w:space="0" w:color="auto"/>
        <w:bottom w:val="none" w:sz="0" w:space="0" w:color="auto"/>
        <w:right w:val="none" w:sz="0" w:space="0" w:color="auto"/>
      </w:divBdr>
    </w:div>
    <w:div w:id="823401407">
      <w:bodyDiv w:val="1"/>
      <w:marLeft w:val="0"/>
      <w:marRight w:val="0"/>
      <w:marTop w:val="0"/>
      <w:marBottom w:val="0"/>
      <w:divBdr>
        <w:top w:val="none" w:sz="0" w:space="0" w:color="auto"/>
        <w:left w:val="none" w:sz="0" w:space="0" w:color="auto"/>
        <w:bottom w:val="none" w:sz="0" w:space="0" w:color="auto"/>
        <w:right w:val="none" w:sz="0" w:space="0" w:color="auto"/>
      </w:divBdr>
    </w:div>
    <w:div w:id="828210161">
      <w:bodyDiv w:val="1"/>
      <w:marLeft w:val="0"/>
      <w:marRight w:val="0"/>
      <w:marTop w:val="0"/>
      <w:marBottom w:val="0"/>
      <w:divBdr>
        <w:top w:val="none" w:sz="0" w:space="0" w:color="auto"/>
        <w:left w:val="none" w:sz="0" w:space="0" w:color="auto"/>
        <w:bottom w:val="none" w:sz="0" w:space="0" w:color="auto"/>
        <w:right w:val="none" w:sz="0" w:space="0" w:color="auto"/>
      </w:divBdr>
    </w:div>
    <w:div w:id="878737767">
      <w:bodyDiv w:val="1"/>
      <w:marLeft w:val="0"/>
      <w:marRight w:val="0"/>
      <w:marTop w:val="0"/>
      <w:marBottom w:val="0"/>
      <w:divBdr>
        <w:top w:val="none" w:sz="0" w:space="0" w:color="auto"/>
        <w:left w:val="none" w:sz="0" w:space="0" w:color="auto"/>
        <w:bottom w:val="none" w:sz="0" w:space="0" w:color="auto"/>
        <w:right w:val="none" w:sz="0" w:space="0" w:color="auto"/>
      </w:divBdr>
    </w:div>
    <w:div w:id="901713473">
      <w:bodyDiv w:val="1"/>
      <w:marLeft w:val="0"/>
      <w:marRight w:val="0"/>
      <w:marTop w:val="0"/>
      <w:marBottom w:val="0"/>
      <w:divBdr>
        <w:top w:val="none" w:sz="0" w:space="0" w:color="auto"/>
        <w:left w:val="none" w:sz="0" w:space="0" w:color="auto"/>
        <w:bottom w:val="none" w:sz="0" w:space="0" w:color="auto"/>
        <w:right w:val="none" w:sz="0" w:space="0" w:color="auto"/>
      </w:divBdr>
    </w:div>
    <w:div w:id="910849253">
      <w:bodyDiv w:val="1"/>
      <w:marLeft w:val="0"/>
      <w:marRight w:val="0"/>
      <w:marTop w:val="0"/>
      <w:marBottom w:val="0"/>
      <w:divBdr>
        <w:top w:val="none" w:sz="0" w:space="0" w:color="auto"/>
        <w:left w:val="none" w:sz="0" w:space="0" w:color="auto"/>
        <w:bottom w:val="none" w:sz="0" w:space="0" w:color="auto"/>
        <w:right w:val="none" w:sz="0" w:space="0" w:color="auto"/>
      </w:divBdr>
    </w:div>
    <w:div w:id="954599874">
      <w:bodyDiv w:val="1"/>
      <w:marLeft w:val="0"/>
      <w:marRight w:val="0"/>
      <w:marTop w:val="0"/>
      <w:marBottom w:val="0"/>
      <w:divBdr>
        <w:top w:val="none" w:sz="0" w:space="0" w:color="auto"/>
        <w:left w:val="none" w:sz="0" w:space="0" w:color="auto"/>
        <w:bottom w:val="none" w:sz="0" w:space="0" w:color="auto"/>
        <w:right w:val="none" w:sz="0" w:space="0" w:color="auto"/>
      </w:divBdr>
    </w:div>
    <w:div w:id="955721576">
      <w:bodyDiv w:val="1"/>
      <w:marLeft w:val="0"/>
      <w:marRight w:val="0"/>
      <w:marTop w:val="0"/>
      <w:marBottom w:val="0"/>
      <w:divBdr>
        <w:top w:val="none" w:sz="0" w:space="0" w:color="auto"/>
        <w:left w:val="none" w:sz="0" w:space="0" w:color="auto"/>
        <w:bottom w:val="none" w:sz="0" w:space="0" w:color="auto"/>
        <w:right w:val="none" w:sz="0" w:space="0" w:color="auto"/>
      </w:divBdr>
    </w:div>
    <w:div w:id="1081638480">
      <w:bodyDiv w:val="1"/>
      <w:marLeft w:val="0"/>
      <w:marRight w:val="0"/>
      <w:marTop w:val="0"/>
      <w:marBottom w:val="0"/>
      <w:divBdr>
        <w:top w:val="none" w:sz="0" w:space="0" w:color="auto"/>
        <w:left w:val="none" w:sz="0" w:space="0" w:color="auto"/>
        <w:bottom w:val="none" w:sz="0" w:space="0" w:color="auto"/>
        <w:right w:val="none" w:sz="0" w:space="0" w:color="auto"/>
      </w:divBdr>
    </w:div>
    <w:div w:id="1084034081">
      <w:bodyDiv w:val="1"/>
      <w:marLeft w:val="0"/>
      <w:marRight w:val="0"/>
      <w:marTop w:val="0"/>
      <w:marBottom w:val="0"/>
      <w:divBdr>
        <w:top w:val="none" w:sz="0" w:space="0" w:color="auto"/>
        <w:left w:val="none" w:sz="0" w:space="0" w:color="auto"/>
        <w:bottom w:val="none" w:sz="0" w:space="0" w:color="auto"/>
        <w:right w:val="none" w:sz="0" w:space="0" w:color="auto"/>
      </w:divBdr>
    </w:div>
    <w:div w:id="1106926200">
      <w:bodyDiv w:val="1"/>
      <w:marLeft w:val="0"/>
      <w:marRight w:val="0"/>
      <w:marTop w:val="0"/>
      <w:marBottom w:val="0"/>
      <w:divBdr>
        <w:top w:val="none" w:sz="0" w:space="0" w:color="auto"/>
        <w:left w:val="none" w:sz="0" w:space="0" w:color="auto"/>
        <w:bottom w:val="none" w:sz="0" w:space="0" w:color="auto"/>
        <w:right w:val="none" w:sz="0" w:space="0" w:color="auto"/>
      </w:divBdr>
    </w:div>
    <w:div w:id="1128815061">
      <w:bodyDiv w:val="1"/>
      <w:marLeft w:val="0"/>
      <w:marRight w:val="0"/>
      <w:marTop w:val="0"/>
      <w:marBottom w:val="0"/>
      <w:divBdr>
        <w:top w:val="none" w:sz="0" w:space="0" w:color="auto"/>
        <w:left w:val="none" w:sz="0" w:space="0" w:color="auto"/>
        <w:bottom w:val="none" w:sz="0" w:space="0" w:color="auto"/>
        <w:right w:val="none" w:sz="0" w:space="0" w:color="auto"/>
      </w:divBdr>
    </w:div>
    <w:div w:id="1140999386">
      <w:bodyDiv w:val="1"/>
      <w:marLeft w:val="0"/>
      <w:marRight w:val="0"/>
      <w:marTop w:val="0"/>
      <w:marBottom w:val="0"/>
      <w:divBdr>
        <w:top w:val="none" w:sz="0" w:space="0" w:color="auto"/>
        <w:left w:val="none" w:sz="0" w:space="0" w:color="auto"/>
        <w:bottom w:val="none" w:sz="0" w:space="0" w:color="auto"/>
        <w:right w:val="none" w:sz="0" w:space="0" w:color="auto"/>
      </w:divBdr>
    </w:div>
    <w:div w:id="1161116505">
      <w:bodyDiv w:val="1"/>
      <w:marLeft w:val="0"/>
      <w:marRight w:val="0"/>
      <w:marTop w:val="0"/>
      <w:marBottom w:val="0"/>
      <w:divBdr>
        <w:top w:val="none" w:sz="0" w:space="0" w:color="auto"/>
        <w:left w:val="none" w:sz="0" w:space="0" w:color="auto"/>
        <w:bottom w:val="none" w:sz="0" w:space="0" w:color="auto"/>
        <w:right w:val="none" w:sz="0" w:space="0" w:color="auto"/>
      </w:divBdr>
    </w:div>
    <w:div w:id="1180855280">
      <w:bodyDiv w:val="1"/>
      <w:marLeft w:val="0"/>
      <w:marRight w:val="0"/>
      <w:marTop w:val="0"/>
      <w:marBottom w:val="0"/>
      <w:divBdr>
        <w:top w:val="none" w:sz="0" w:space="0" w:color="auto"/>
        <w:left w:val="none" w:sz="0" w:space="0" w:color="auto"/>
        <w:bottom w:val="none" w:sz="0" w:space="0" w:color="auto"/>
        <w:right w:val="none" w:sz="0" w:space="0" w:color="auto"/>
      </w:divBdr>
    </w:div>
    <w:div w:id="1180893778">
      <w:bodyDiv w:val="1"/>
      <w:marLeft w:val="0"/>
      <w:marRight w:val="0"/>
      <w:marTop w:val="0"/>
      <w:marBottom w:val="0"/>
      <w:divBdr>
        <w:top w:val="none" w:sz="0" w:space="0" w:color="auto"/>
        <w:left w:val="none" w:sz="0" w:space="0" w:color="auto"/>
        <w:bottom w:val="none" w:sz="0" w:space="0" w:color="auto"/>
        <w:right w:val="none" w:sz="0" w:space="0" w:color="auto"/>
      </w:divBdr>
    </w:div>
    <w:div w:id="1206988710">
      <w:bodyDiv w:val="1"/>
      <w:marLeft w:val="0"/>
      <w:marRight w:val="0"/>
      <w:marTop w:val="0"/>
      <w:marBottom w:val="0"/>
      <w:divBdr>
        <w:top w:val="none" w:sz="0" w:space="0" w:color="auto"/>
        <w:left w:val="none" w:sz="0" w:space="0" w:color="auto"/>
        <w:bottom w:val="none" w:sz="0" w:space="0" w:color="auto"/>
        <w:right w:val="none" w:sz="0" w:space="0" w:color="auto"/>
      </w:divBdr>
    </w:div>
    <w:div w:id="1226139865">
      <w:bodyDiv w:val="1"/>
      <w:marLeft w:val="0"/>
      <w:marRight w:val="0"/>
      <w:marTop w:val="0"/>
      <w:marBottom w:val="0"/>
      <w:divBdr>
        <w:top w:val="none" w:sz="0" w:space="0" w:color="auto"/>
        <w:left w:val="none" w:sz="0" w:space="0" w:color="auto"/>
        <w:bottom w:val="none" w:sz="0" w:space="0" w:color="auto"/>
        <w:right w:val="none" w:sz="0" w:space="0" w:color="auto"/>
      </w:divBdr>
    </w:div>
    <w:div w:id="1241909836">
      <w:bodyDiv w:val="1"/>
      <w:marLeft w:val="0"/>
      <w:marRight w:val="0"/>
      <w:marTop w:val="0"/>
      <w:marBottom w:val="0"/>
      <w:divBdr>
        <w:top w:val="none" w:sz="0" w:space="0" w:color="auto"/>
        <w:left w:val="none" w:sz="0" w:space="0" w:color="auto"/>
        <w:bottom w:val="none" w:sz="0" w:space="0" w:color="auto"/>
        <w:right w:val="none" w:sz="0" w:space="0" w:color="auto"/>
      </w:divBdr>
    </w:div>
    <w:div w:id="1265454660">
      <w:bodyDiv w:val="1"/>
      <w:marLeft w:val="0"/>
      <w:marRight w:val="0"/>
      <w:marTop w:val="0"/>
      <w:marBottom w:val="0"/>
      <w:divBdr>
        <w:top w:val="none" w:sz="0" w:space="0" w:color="auto"/>
        <w:left w:val="none" w:sz="0" w:space="0" w:color="auto"/>
        <w:bottom w:val="none" w:sz="0" w:space="0" w:color="auto"/>
        <w:right w:val="none" w:sz="0" w:space="0" w:color="auto"/>
      </w:divBdr>
    </w:div>
    <w:div w:id="1266234006">
      <w:bodyDiv w:val="1"/>
      <w:marLeft w:val="0"/>
      <w:marRight w:val="0"/>
      <w:marTop w:val="0"/>
      <w:marBottom w:val="0"/>
      <w:divBdr>
        <w:top w:val="none" w:sz="0" w:space="0" w:color="auto"/>
        <w:left w:val="none" w:sz="0" w:space="0" w:color="auto"/>
        <w:bottom w:val="none" w:sz="0" w:space="0" w:color="auto"/>
        <w:right w:val="none" w:sz="0" w:space="0" w:color="auto"/>
      </w:divBdr>
    </w:div>
    <w:div w:id="1286038632">
      <w:bodyDiv w:val="1"/>
      <w:marLeft w:val="0"/>
      <w:marRight w:val="0"/>
      <w:marTop w:val="0"/>
      <w:marBottom w:val="0"/>
      <w:divBdr>
        <w:top w:val="none" w:sz="0" w:space="0" w:color="auto"/>
        <w:left w:val="none" w:sz="0" w:space="0" w:color="auto"/>
        <w:bottom w:val="none" w:sz="0" w:space="0" w:color="auto"/>
        <w:right w:val="none" w:sz="0" w:space="0" w:color="auto"/>
      </w:divBdr>
    </w:div>
    <w:div w:id="1297374888">
      <w:bodyDiv w:val="1"/>
      <w:marLeft w:val="0"/>
      <w:marRight w:val="0"/>
      <w:marTop w:val="0"/>
      <w:marBottom w:val="0"/>
      <w:divBdr>
        <w:top w:val="none" w:sz="0" w:space="0" w:color="auto"/>
        <w:left w:val="none" w:sz="0" w:space="0" w:color="auto"/>
        <w:bottom w:val="none" w:sz="0" w:space="0" w:color="auto"/>
        <w:right w:val="none" w:sz="0" w:space="0" w:color="auto"/>
      </w:divBdr>
    </w:div>
    <w:div w:id="1304118940">
      <w:bodyDiv w:val="1"/>
      <w:marLeft w:val="0"/>
      <w:marRight w:val="0"/>
      <w:marTop w:val="0"/>
      <w:marBottom w:val="0"/>
      <w:divBdr>
        <w:top w:val="none" w:sz="0" w:space="0" w:color="auto"/>
        <w:left w:val="none" w:sz="0" w:space="0" w:color="auto"/>
        <w:bottom w:val="none" w:sz="0" w:space="0" w:color="auto"/>
        <w:right w:val="none" w:sz="0" w:space="0" w:color="auto"/>
      </w:divBdr>
    </w:div>
    <w:div w:id="1309742718">
      <w:bodyDiv w:val="1"/>
      <w:marLeft w:val="0"/>
      <w:marRight w:val="0"/>
      <w:marTop w:val="0"/>
      <w:marBottom w:val="0"/>
      <w:divBdr>
        <w:top w:val="none" w:sz="0" w:space="0" w:color="auto"/>
        <w:left w:val="none" w:sz="0" w:space="0" w:color="auto"/>
        <w:bottom w:val="none" w:sz="0" w:space="0" w:color="auto"/>
        <w:right w:val="none" w:sz="0" w:space="0" w:color="auto"/>
      </w:divBdr>
    </w:div>
    <w:div w:id="1375084464">
      <w:bodyDiv w:val="1"/>
      <w:marLeft w:val="0"/>
      <w:marRight w:val="0"/>
      <w:marTop w:val="0"/>
      <w:marBottom w:val="0"/>
      <w:divBdr>
        <w:top w:val="none" w:sz="0" w:space="0" w:color="auto"/>
        <w:left w:val="none" w:sz="0" w:space="0" w:color="auto"/>
        <w:bottom w:val="none" w:sz="0" w:space="0" w:color="auto"/>
        <w:right w:val="none" w:sz="0" w:space="0" w:color="auto"/>
      </w:divBdr>
    </w:div>
    <w:div w:id="1395816826">
      <w:bodyDiv w:val="1"/>
      <w:marLeft w:val="0"/>
      <w:marRight w:val="0"/>
      <w:marTop w:val="0"/>
      <w:marBottom w:val="0"/>
      <w:divBdr>
        <w:top w:val="none" w:sz="0" w:space="0" w:color="auto"/>
        <w:left w:val="none" w:sz="0" w:space="0" w:color="auto"/>
        <w:bottom w:val="none" w:sz="0" w:space="0" w:color="auto"/>
        <w:right w:val="none" w:sz="0" w:space="0" w:color="auto"/>
      </w:divBdr>
    </w:div>
    <w:div w:id="1431510087">
      <w:bodyDiv w:val="1"/>
      <w:marLeft w:val="0"/>
      <w:marRight w:val="0"/>
      <w:marTop w:val="0"/>
      <w:marBottom w:val="0"/>
      <w:divBdr>
        <w:top w:val="none" w:sz="0" w:space="0" w:color="auto"/>
        <w:left w:val="none" w:sz="0" w:space="0" w:color="auto"/>
        <w:bottom w:val="none" w:sz="0" w:space="0" w:color="auto"/>
        <w:right w:val="none" w:sz="0" w:space="0" w:color="auto"/>
      </w:divBdr>
    </w:div>
    <w:div w:id="1448154955">
      <w:bodyDiv w:val="1"/>
      <w:marLeft w:val="0"/>
      <w:marRight w:val="0"/>
      <w:marTop w:val="0"/>
      <w:marBottom w:val="0"/>
      <w:divBdr>
        <w:top w:val="none" w:sz="0" w:space="0" w:color="auto"/>
        <w:left w:val="none" w:sz="0" w:space="0" w:color="auto"/>
        <w:bottom w:val="none" w:sz="0" w:space="0" w:color="auto"/>
        <w:right w:val="none" w:sz="0" w:space="0" w:color="auto"/>
      </w:divBdr>
    </w:div>
    <w:div w:id="1452435796">
      <w:bodyDiv w:val="1"/>
      <w:marLeft w:val="0"/>
      <w:marRight w:val="0"/>
      <w:marTop w:val="0"/>
      <w:marBottom w:val="0"/>
      <w:divBdr>
        <w:top w:val="none" w:sz="0" w:space="0" w:color="auto"/>
        <w:left w:val="none" w:sz="0" w:space="0" w:color="auto"/>
        <w:bottom w:val="none" w:sz="0" w:space="0" w:color="auto"/>
        <w:right w:val="none" w:sz="0" w:space="0" w:color="auto"/>
      </w:divBdr>
    </w:div>
    <w:div w:id="1472291453">
      <w:bodyDiv w:val="1"/>
      <w:marLeft w:val="0"/>
      <w:marRight w:val="0"/>
      <w:marTop w:val="0"/>
      <w:marBottom w:val="0"/>
      <w:divBdr>
        <w:top w:val="none" w:sz="0" w:space="0" w:color="auto"/>
        <w:left w:val="none" w:sz="0" w:space="0" w:color="auto"/>
        <w:bottom w:val="none" w:sz="0" w:space="0" w:color="auto"/>
        <w:right w:val="none" w:sz="0" w:space="0" w:color="auto"/>
      </w:divBdr>
    </w:div>
    <w:div w:id="1492528884">
      <w:bodyDiv w:val="1"/>
      <w:marLeft w:val="0"/>
      <w:marRight w:val="0"/>
      <w:marTop w:val="0"/>
      <w:marBottom w:val="0"/>
      <w:divBdr>
        <w:top w:val="none" w:sz="0" w:space="0" w:color="auto"/>
        <w:left w:val="none" w:sz="0" w:space="0" w:color="auto"/>
        <w:bottom w:val="none" w:sz="0" w:space="0" w:color="auto"/>
        <w:right w:val="none" w:sz="0" w:space="0" w:color="auto"/>
      </w:divBdr>
    </w:div>
    <w:div w:id="1509637938">
      <w:bodyDiv w:val="1"/>
      <w:marLeft w:val="0"/>
      <w:marRight w:val="0"/>
      <w:marTop w:val="0"/>
      <w:marBottom w:val="0"/>
      <w:divBdr>
        <w:top w:val="none" w:sz="0" w:space="0" w:color="auto"/>
        <w:left w:val="none" w:sz="0" w:space="0" w:color="auto"/>
        <w:bottom w:val="none" w:sz="0" w:space="0" w:color="auto"/>
        <w:right w:val="none" w:sz="0" w:space="0" w:color="auto"/>
      </w:divBdr>
    </w:div>
    <w:div w:id="1520318242">
      <w:bodyDiv w:val="1"/>
      <w:marLeft w:val="0"/>
      <w:marRight w:val="0"/>
      <w:marTop w:val="0"/>
      <w:marBottom w:val="0"/>
      <w:divBdr>
        <w:top w:val="none" w:sz="0" w:space="0" w:color="auto"/>
        <w:left w:val="none" w:sz="0" w:space="0" w:color="auto"/>
        <w:bottom w:val="none" w:sz="0" w:space="0" w:color="auto"/>
        <w:right w:val="none" w:sz="0" w:space="0" w:color="auto"/>
      </w:divBdr>
    </w:div>
    <w:div w:id="1542596928">
      <w:bodyDiv w:val="1"/>
      <w:marLeft w:val="0"/>
      <w:marRight w:val="0"/>
      <w:marTop w:val="0"/>
      <w:marBottom w:val="0"/>
      <w:divBdr>
        <w:top w:val="none" w:sz="0" w:space="0" w:color="auto"/>
        <w:left w:val="none" w:sz="0" w:space="0" w:color="auto"/>
        <w:bottom w:val="none" w:sz="0" w:space="0" w:color="auto"/>
        <w:right w:val="none" w:sz="0" w:space="0" w:color="auto"/>
      </w:divBdr>
    </w:div>
    <w:div w:id="1544515724">
      <w:bodyDiv w:val="1"/>
      <w:marLeft w:val="0"/>
      <w:marRight w:val="0"/>
      <w:marTop w:val="0"/>
      <w:marBottom w:val="0"/>
      <w:divBdr>
        <w:top w:val="none" w:sz="0" w:space="0" w:color="auto"/>
        <w:left w:val="none" w:sz="0" w:space="0" w:color="auto"/>
        <w:bottom w:val="none" w:sz="0" w:space="0" w:color="auto"/>
        <w:right w:val="none" w:sz="0" w:space="0" w:color="auto"/>
      </w:divBdr>
    </w:div>
    <w:div w:id="1548645509">
      <w:bodyDiv w:val="1"/>
      <w:marLeft w:val="0"/>
      <w:marRight w:val="0"/>
      <w:marTop w:val="0"/>
      <w:marBottom w:val="0"/>
      <w:divBdr>
        <w:top w:val="none" w:sz="0" w:space="0" w:color="auto"/>
        <w:left w:val="none" w:sz="0" w:space="0" w:color="auto"/>
        <w:bottom w:val="none" w:sz="0" w:space="0" w:color="auto"/>
        <w:right w:val="none" w:sz="0" w:space="0" w:color="auto"/>
      </w:divBdr>
    </w:div>
    <w:div w:id="1565024011">
      <w:bodyDiv w:val="1"/>
      <w:marLeft w:val="0"/>
      <w:marRight w:val="0"/>
      <w:marTop w:val="0"/>
      <w:marBottom w:val="0"/>
      <w:divBdr>
        <w:top w:val="none" w:sz="0" w:space="0" w:color="auto"/>
        <w:left w:val="none" w:sz="0" w:space="0" w:color="auto"/>
        <w:bottom w:val="none" w:sz="0" w:space="0" w:color="auto"/>
        <w:right w:val="none" w:sz="0" w:space="0" w:color="auto"/>
      </w:divBdr>
    </w:div>
    <w:div w:id="1575892930">
      <w:bodyDiv w:val="1"/>
      <w:marLeft w:val="0"/>
      <w:marRight w:val="0"/>
      <w:marTop w:val="0"/>
      <w:marBottom w:val="0"/>
      <w:divBdr>
        <w:top w:val="none" w:sz="0" w:space="0" w:color="auto"/>
        <w:left w:val="none" w:sz="0" w:space="0" w:color="auto"/>
        <w:bottom w:val="none" w:sz="0" w:space="0" w:color="auto"/>
        <w:right w:val="none" w:sz="0" w:space="0" w:color="auto"/>
      </w:divBdr>
    </w:div>
    <w:div w:id="1592540924">
      <w:bodyDiv w:val="1"/>
      <w:marLeft w:val="0"/>
      <w:marRight w:val="0"/>
      <w:marTop w:val="0"/>
      <w:marBottom w:val="0"/>
      <w:divBdr>
        <w:top w:val="none" w:sz="0" w:space="0" w:color="auto"/>
        <w:left w:val="none" w:sz="0" w:space="0" w:color="auto"/>
        <w:bottom w:val="none" w:sz="0" w:space="0" w:color="auto"/>
        <w:right w:val="none" w:sz="0" w:space="0" w:color="auto"/>
      </w:divBdr>
    </w:div>
    <w:div w:id="1645037787">
      <w:bodyDiv w:val="1"/>
      <w:marLeft w:val="0"/>
      <w:marRight w:val="0"/>
      <w:marTop w:val="0"/>
      <w:marBottom w:val="0"/>
      <w:divBdr>
        <w:top w:val="none" w:sz="0" w:space="0" w:color="auto"/>
        <w:left w:val="none" w:sz="0" w:space="0" w:color="auto"/>
        <w:bottom w:val="none" w:sz="0" w:space="0" w:color="auto"/>
        <w:right w:val="none" w:sz="0" w:space="0" w:color="auto"/>
      </w:divBdr>
    </w:div>
    <w:div w:id="1655379750">
      <w:bodyDiv w:val="1"/>
      <w:marLeft w:val="0"/>
      <w:marRight w:val="0"/>
      <w:marTop w:val="0"/>
      <w:marBottom w:val="0"/>
      <w:divBdr>
        <w:top w:val="none" w:sz="0" w:space="0" w:color="auto"/>
        <w:left w:val="none" w:sz="0" w:space="0" w:color="auto"/>
        <w:bottom w:val="none" w:sz="0" w:space="0" w:color="auto"/>
        <w:right w:val="none" w:sz="0" w:space="0" w:color="auto"/>
      </w:divBdr>
    </w:div>
    <w:div w:id="1656686691">
      <w:bodyDiv w:val="1"/>
      <w:marLeft w:val="0"/>
      <w:marRight w:val="0"/>
      <w:marTop w:val="0"/>
      <w:marBottom w:val="0"/>
      <w:divBdr>
        <w:top w:val="none" w:sz="0" w:space="0" w:color="auto"/>
        <w:left w:val="none" w:sz="0" w:space="0" w:color="auto"/>
        <w:bottom w:val="none" w:sz="0" w:space="0" w:color="auto"/>
        <w:right w:val="none" w:sz="0" w:space="0" w:color="auto"/>
      </w:divBdr>
    </w:div>
    <w:div w:id="1671374816">
      <w:bodyDiv w:val="1"/>
      <w:marLeft w:val="0"/>
      <w:marRight w:val="0"/>
      <w:marTop w:val="0"/>
      <w:marBottom w:val="0"/>
      <w:divBdr>
        <w:top w:val="none" w:sz="0" w:space="0" w:color="auto"/>
        <w:left w:val="none" w:sz="0" w:space="0" w:color="auto"/>
        <w:bottom w:val="none" w:sz="0" w:space="0" w:color="auto"/>
        <w:right w:val="none" w:sz="0" w:space="0" w:color="auto"/>
      </w:divBdr>
    </w:div>
    <w:div w:id="1673995508">
      <w:bodyDiv w:val="1"/>
      <w:marLeft w:val="0"/>
      <w:marRight w:val="0"/>
      <w:marTop w:val="0"/>
      <w:marBottom w:val="0"/>
      <w:divBdr>
        <w:top w:val="none" w:sz="0" w:space="0" w:color="auto"/>
        <w:left w:val="none" w:sz="0" w:space="0" w:color="auto"/>
        <w:bottom w:val="none" w:sz="0" w:space="0" w:color="auto"/>
        <w:right w:val="none" w:sz="0" w:space="0" w:color="auto"/>
      </w:divBdr>
    </w:div>
    <w:div w:id="1721128367">
      <w:bodyDiv w:val="1"/>
      <w:marLeft w:val="0"/>
      <w:marRight w:val="0"/>
      <w:marTop w:val="0"/>
      <w:marBottom w:val="0"/>
      <w:divBdr>
        <w:top w:val="none" w:sz="0" w:space="0" w:color="auto"/>
        <w:left w:val="none" w:sz="0" w:space="0" w:color="auto"/>
        <w:bottom w:val="none" w:sz="0" w:space="0" w:color="auto"/>
        <w:right w:val="none" w:sz="0" w:space="0" w:color="auto"/>
      </w:divBdr>
    </w:div>
    <w:div w:id="1743478589">
      <w:bodyDiv w:val="1"/>
      <w:marLeft w:val="0"/>
      <w:marRight w:val="0"/>
      <w:marTop w:val="0"/>
      <w:marBottom w:val="0"/>
      <w:divBdr>
        <w:top w:val="none" w:sz="0" w:space="0" w:color="auto"/>
        <w:left w:val="none" w:sz="0" w:space="0" w:color="auto"/>
        <w:bottom w:val="none" w:sz="0" w:space="0" w:color="auto"/>
        <w:right w:val="none" w:sz="0" w:space="0" w:color="auto"/>
      </w:divBdr>
    </w:div>
    <w:div w:id="1795055359">
      <w:bodyDiv w:val="1"/>
      <w:marLeft w:val="0"/>
      <w:marRight w:val="0"/>
      <w:marTop w:val="0"/>
      <w:marBottom w:val="0"/>
      <w:divBdr>
        <w:top w:val="none" w:sz="0" w:space="0" w:color="auto"/>
        <w:left w:val="none" w:sz="0" w:space="0" w:color="auto"/>
        <w:bottom w:val="none" w:sz="0" w:space="0" w:color="auto"/>
        <w:right w:val="none" w:sz="0" w:space="0" w:color="auto"/>
      </w:divBdr>
    </w:div>
    <w:div w:id="1804155515">
      <w:bodyDiv w:val="1"/>
      <w:marLeft w:val="0"/>
      <w:marRight w:val="0"/>
      <w:marTop w:val="0"/>
      <w:marBottom w:val="0"/>
      <w:divBdr>
        <w:top w:val="none" w:sz="0" w:space="0" w:color="auto"/>
        <w:left w:val="none" w:sz="0" w:space="0" w:color="auto"/>
        <w:bottom w:val="none" w:sz="0" w:space="0" w:color="auto"/>
        <w:right w:val="none" w:sz="0" w:space="0" w:color="auto"/>
      </w:divBdr>
    </w:div>
    <w:div w:id="1850409095">
      <w:bodyDiv w:val="1"/>
      <w:marLeft w:val="0"/>
      <w:marRight w:val="0"/>
      <w:marTop w:val="0"/>
      <w:marBottom w:val="0"/>
      <w:divBdr>
        <w:top w:val="none" w:sz="0" w:space="0" w:color="auto"/>
        <w:left w:val="none" w:sz="0" w:space="0" w:color="auto"/>
        <w:bottom w:val="none" w:sz="0" w:space="0" w:color="auto"/>
        <w:right w:val="none" w:sz="0" w:space="0" w:color="auto"/>
      </w:divBdr>
    </w:div>
    <w:div w:id="1868828232">
      <w:bodyDiv w:val="1"/>
      <w:marLeft w:val="0"/>
      <w:marRight w:val="0"/>
      <w:marTop w:val="0"/>
      <w:marBottom w:val="0"/>
      <w:divBdr>
        <w:top w:val="none" w:sz="0" w:space="0" w:color="auto"/>
        <w:left w:val="none" w:sz="0" w:space="0" w:color="auto"/>
        <w:bottom w:val="none" w:sz="0" w:space="0" w:color="auto"/>
        <w:right w:val="none" w:sz="0" w:space="0" w:color="auto"/>
      </w:divBdr>
    </w:div>
    <w:div w:id="1887375595">
      <w:bodyDiv w:val="1"/>
      <w:marLeft w:val="0"/>
      <w:marRight w:val="0"/>
      <w:marTop w:val="0"/>
      <w:marBottom w:val="0"/>
      <w:divBdr>
        <w:top w:val="none" w:sz="0" w:space="0" w:color="auto"/>
        <w:left w:val="none" w:sz="0" w:space="0" w:color="auto"/>
        <w:bottom w:val="none" w:sz="0" w:space="0" w:color="auto"/>
        <w:right w:val="none" w:sz="0" w:space="0" w:color="auto"/>
      </w:divBdr>
    </w:div>
    <w:div w:id="1967850730">
      <w:bodyDiv w:val="1"/>
      <w:marLeft w:val="0"/>
      <w:marRight w:val="0"/>
      <w:marTop w:val="0"/>
      <w:marBottom w:val="0"/>
      <w:divBdr>
        <w:top w:val="none" w:sz="0" w:space="0" w:color="auto"/>
        <w:left w:val="none" w:sz="0" w:space="0" w:color="auto"/>
        <w:bottom w:val="none" w:sz="0" w:space="0" w:color="auto"/>
        <w:right w:val="none" w:sz="0" w:space="0" w:color="auto"/>
      </w:divBdr>
    </w:div>
    <w:div w:id="1974865509">
      <w:bodyDiv w:val="1"/>
      <w:marLeft w:val="0"/>
      <w:marRight w:val="0"/>
      <w:marTop w:val="0"/>
      <w:marBottom w:val="0"/>
      <w:divBdr>
        <w:top w:val="none" w:sz="0" w:space="0" w:color="auto"/>
        <w:left w:val="none" w:sz="0" w:space="0" w:color="auto"/>
        <w:bottom w:val="none" w:sz="0" w:space="0" w:color="auto"/>
        <w:right w:val="none" w:sz="0" w:space="0" w:color="auto"/>
      </w:divBdr>
    </w:div>
    <w:div w:id="1996295858">
      <w:bodyDiv w:val="1"/>
      <w:marLeft w:val="0"/>
      <w:marRight w:val="0"/>
      <w:marTop w:val="0"/>
      <w:marBottom w:val="0"/>
      <w:divBdr>
        <w:top w:val="none" w:sz="0" w:space="0" w:color="auto"/>
        <w:left w:val="none" w:sz="0" w:space="0" w:color="auto"/>
        <w:bottom w:val="none" w:sz="0" w:space="0" w:color="auto"/>
        <w:right w:val="none" w:sz="0" w:space="0" w:color="auto"/>
      </w:divBdr>
    </w:div>
    <w:div w:id="2063366646">
      <w:bodyDiv w:val="1"/>
      <w:marLeft w:val="0"/>
      <w:marRight w:val="0"/>
      <w:marTop w:val="0"/>
      <w:marBottom w:val="0"/>
      <w:divBdr>
        <w:top w:val="none" w:sz="0" w:space="0" w:color="auto"/>
        <w:left w:val="none" w:sz="0" w:space="0" w:color="auto"/>
        <w:bottom w:val="none" w:sz="0" w:space="0" w:color="auto"/>
        <w:right w:val="none" w:sz="0" w:space="0" w:color="auto"/>
      </w:divBdr>
    </w:div>
    <w:div w:id="2087877690">
      <w:bodyDiv w:val="1"/>
      <w:marLeft w:val="0"/>
      <w:marRight w:val="0"/>
      <w:marTop w:val="0"/>
      <w:marBottom w:val="0"/>
      <w:divBdr>
        <w:top w:val="none" w:sz="0" w:space="0" w:color="auto"/>
        <w:left w:val="none" w:sz="0" w:space="0" w:color="auto"/>
        <w:bottom w:val="none" w:sz="0" w:space="0" w:color="auto"/>
        <w:right w:val="none" w:sz="0" w:space="0" w:color="auto"/>
      </w:divBdr>
    </w:div>
    <w:div w:id="2088960960">
      <w:bodyDiv w:val="1"/>
      <w:marLeft w:val="0"/>
      <w:marRight w:val="0"/>
      <w:marTop w:val="0"/>
      <w:marBottom w:val="0"/>
      <w:divBdr>
        <w:top w:val="none" w:sz="0" w:space="0" w:color="auto"/>
        <w:left w:val="none" w:sz="0" w:space="0" w:color="auto"/>
        <w:bottom w:val="none" w:sz="0" w:space="0" w:color="auto"/>
        <w:right w:val="none" w:sz="0" w:space="0" w:color="auto"/>
      </w:divBdr>
    </w:div>
    <w:div w:id="2110655772">
      <w:bodyDiv w:val="1"/>
      <w:marLeft w:val="0"/>
      <w:marRight w:val="0"/>
      <w:marTop w:val="0"/>
      <w:marBottom w:val="0"/>
      <w:divBdr>
        <w:top w:val="none" w:sz="0" w:space="0" w:color="auto"/>
        <w:left w:val="none" w:sz="0" w:space="0" w:color="auto"/>
        <w:bottom w:val="none" w:sz="0" w:space="0" w:color="auto"/>
        <w:right w:val="none" w:sz="0" w:space="0" w:color="auto"/>
      </w:divBdr>
      <w:divsChild>
        <w:div w:id="1146311796">
          <w:marLeft w:val="446"/>
          <w:marRight w:val="0"/>
          <w:marTop w:val="0"/>
          <w:marBottom w:val="0"/>
          <w:divBdr>
            <w:top w:val="none" w:sz="0" w:space="0" w:color="auto"/>
            <w:left w:val="none" w:sz="0" w:space="0" w:color="auto"/>
            <w:bottom w:val="none" w:sz="0" w:space="0" w:color="auto"/>
            <w:right w:val="none" w:sz="0" w:space="0" w:color="auto"/>
          </w:divBdr>
        </w:div>
      </w:divsChild>
    </w:div>
    <w:div w:id="2119641527">
      <w:bodyDiv w:val="1"/>
      <w:marLeft w:val="0"/>
      <w:marRight w:val="0"/>
      <w:marTop w:val="0"/>
      <w:marBottom w:val="0"/>
      <w:divBdr>
        <w:top w:val="none" w:sz="0" w:space="0" w:color="auto"/>
        <w:left w:val="none" w:sz="0" w:space="0" w:color="auto"/>
        <w:bottom w:val="none" w:sz="0" w:space="0" w:color="auto"/>
        <w:right w:val="none" w:sz="0" w:space="0" w:color="auto"/>
      </w:divBdr>
    </w:div>
    <w:div w:id="212823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femo0\Desktop\MYRIAM%20ESCRITORIO\TRABAJO%20MYRIAM\I.E%20CER%20SAN%20ROQUE\2025\RENDICION%20DE%20CUENTAS\RENDICION%20DE%20CUENTAS%20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femo0\Desktop\MYRIAM%20ESCRITORIO\TRABAJO%20MYRIAM\I.E%20CER%20SAN%20ROQUE\2025\RENDICION%20DE%20CUENTAS\RENDICION%20DE%20CUENTAS%202025.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b="1"/>
              <a:t>ICFES</a:t>
            </a:r>
            <a:r>
              <a:rPr lang="en-US"/>
              <a:t> </a:t>
            </a:r>
            <a:r>
              <a:rPr lang="en-US" b="1"/>
              <a:t>2025/262</a:t>
            </a:r>
          </a:p>
        </c:rich>
      </c:tx>
      <c:layout>
        <c:manualLayout>
          <c:xMode val="edge"/>
          <c:yMode val="edge"/>
          <c:x val="0.35070392880965595"/>
          <c:y val="1.7278617710583154E-2"/>
        </c:manualLayout>
      </c:layout>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s-CO"/>
        </a:p>
      </c:txPr>
    </c:title>
    <c:autoTitleDeleted val="0"/>
    <c:plotArea>
      <c:layout/>
      <c:barChart>
        <c:barDir val="col"/>
        <c:grouping val="clustered"/>
        <c:varyColors val="0"/>
        <c:ser>
          <c:idx val="0"/>
          <c:order val="0"/>
          <c:tx>
            <c:strRef>
              <c:f>Hoja1!$B$1</c:f>
              <c:strCache>
                <c:ptCount val="1"/>
                <c:pt idx="0">
                  <c:v>PUNTAJE</c:v>
                </c:pt>
              </c:strCache>
            </c:strRef>
          </c:tx>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Hoja1!$A$2:$A$8</c:f>
              <c:strCache>
                <c:ptCount val="7"/>
                <c:pt idx="0">
                  <c:v>ESTUDIANTE 1</c:v>
                </c:pt>
                <c:pt idx="1">
                  <c:v>ESTUDIANTE 2</c:v>
                </c:pt>
                <c:pt idx="2">
                  <c:v>ESTUDIANTE 3</c:v>
                </c:pt>
                <c:pt idx="3">
                  <c:v>ESTUDIANTE 4</c:v>
                </c:pt>
                <c:pt idx="4">
                  <c:v>ESTUDIANTE 5</c:v>
                </c:pt>
                <c:pt idx="5">
                  <c:v>ESTUDIANTE 6</c:v>
                </c:pt>
                <c:pt idx="6">
                  <c:v>ESTUDIANTE 7</c:v>
                </c:pt>
              </c:strCache>
            </c:strRef>
          </c:cat>
          <c:val>
            <c:numRef>
              <c:f>Hoja1!$B$2:$B$8</c:f>
              <c:numCache>
                <c:formatCode>General</c:formatCode>
                <c:ptCount val="7"/>
                <c:pt idx="0">
                  <c:v>210</c:v>
                </c:pt>
                <c:pt idx="1">
                  <c:v>337</c:v>
                </c:pt>
                <c:pt idx="2">
                  <c:v>293</c:v>
                </c:pt>
                <c:pt idx="3">
                  <c:v>277</c:v>
                </c:pt>
                <c:pt idx="4">
                  <c:v>212</c:v>
                </c:pt>
                <c:pt idx="5">
                  <c:v>215</c:v>
                </c:pt>
                <c:pt idx="6">
                  <c:v>288</c:v>
                </c:pt>
              </c:numCache>
            </c:numRef>
          </c:val>
          <c:extLst>
            <c:ext xmlns:c16="http://schemas.microsoft.com/office/drawing/2014/chart" uri="{C3380CC4-5D6E-409C-BE32-E72D297353CC}">
              <c16:uniqueId val="{00000000-062E-46E7-B7A4-99E5DFBF1056}"/>
            </c:ext>
          </c:extLst>
        </c:ser>
        <c:dLbls>
          <c:dLblPos val="inEnd"/>
          <c:showLegendKey val="0"/>
          <c:showVal val="1"/>
          <c:showCatName val="0"/>
          <c:showSerName val="0"/>
          <c:showPercent val="0"/>
          <c:showBubbleSize val="0"/>
        </c:dLbls>
        <c:gapWidth val="41"/>
        <c:axId val="434610536"/>
        <c:axId val="434613056"/>
      </c:barChart>
      <c:catAx>
        <c:axId val="4346105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s-CO"/>
          </a:p>
        </c:txPr>
        <c:crossAx val="434613056"/>
        <c:crosses val="autoZero"/>
        <c:auto val="1"/>
        <c:lblAlgn val="ctr"/>
        <c:lblOffset val="100"/>
        <c:noMultiLvlLbl val="0"/>
      </c:catAx>
      <c:valAx>
        <c:axId val="434613056"/>
        <c:scaling>
          <c:orientation val="minMax"/>
        </c:scaling>
        <c:delete val="1"/>
        <c:axPos val="l"/>
        <c:numFmt formatCode="General" sourceLinked="1"/>
        <c:majorTickMark val="none"/>
        <c:minorTickMark val="none"/>
        <c:tickLblPos val="nextTo"/>
        <c:crossAx val="434610536"/>
        <c:crosses val="autoZero"/>
        <c:crossBetween val="between"/>
      </c:valAx>
      <c:dTable>
        <c:showHorzBorder val="1"/>
        <c:showVertBorder val="1"/>
        <c:showOutline val="1"/>
        <c:showKeys val="1"/>
        <c:spPr>
          <a:noFill/>
          <a:ln w="9525">
            <a:solidFill>
              <a:schemeClr val="dk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dk1">
                    <a:lumMod val="65000"/>
                    <a:lumOff val="35000"/>
                  </a:schemeClr>
                </a:solidFill>
                <a:latin typeface="+mn-lt"/>
                <a:ea typeface="+mn-ea"/>
                <a:cs typeface="+mn-cs"/>
              </a:defRPr>
            </a:pPr>
            <a:endParaRPr lang="es-CO"/>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ontserrat" panose="020B0604020202020204" charset="0"/>
                <a:ea typeface="+mn-ea"/>
                <a:cs typeface="+mn-cs"/>
              </a:defRPr>
            </a:pPr>
            <a:r>
              <a:rPr lang="es-ES"/>
              <a:t>EFICIENCIA INTERNA</a:t>
            </a:r>
            <a:endParaRPr lang="es-CO"/>
          </a:p>
        </c:rich>
      </c:tx>
      <c:layout>
        <c:manualLayout>
          <c:xMode val="edge"/>
          <c:yMode val="edge"/>
          <c:x val="0.30496866797900263"/>
          <c:y val="2.5000000000000001E-2"/>
        </c:manualLayout>
      </c:layout>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ontserrat" panose="020B0604020202020204" charset="0"/>
              <a:ea typeface="+mn-ea"/>
              <a:cs typeface="+mn-cs"/>
            </a:defRPr>
          </a:pPr>
          <a:endParaRPr lang="es-CO"/>
        </a:p>
      </c:txPr>
    </c:title>
    <c:autoTitleDeleted val="0"/>
    <c:plotArea>
      <c:layout/>
      <c:barChart>
        <c:barDir val="col"/>
        <c:grouping val="clustered"/>
        <c:varyColors val="0"/>
        <c:ser>
          <c:idx val="0"/>
          <c:order val="0"/>
          <c:tx>
            <c:strRef>
              <c:f>Hoja1!$B$1</c:f>
              <c:strCache>
                <c:ptCount val="1"/>
                <c:pt idx="0">
                  <c:v>HOMBRES </c:v>
                </c:pt>
              </c:strCache>
            </c:strRef>
          </c:tx>
          <c:spPr>
            <a:solidFill>
              <a:schemeClr val="accent1"/>
            </a:solidFill>
            <a:ln>
              <a:noFill/>
            </a:ln>
            <a:effectLst/>
          </c:spPr>
          <c:invertIfNegative val="0"/>
          <c:cat>
            <c:strRef>
              <c:f>Hoja1!$A$2:$A$5</c:f>
              <c:strCache>
                <c:ptCount val="3"/>
                <c:pt idx="0">
                  <c:v>PREESCOLAR </c:v>
                </c:pt>
                <c:pt idx="1">
                  <c:v>PRIMARIA </c:v>
                </c:pt>
                <c:pt idx="2">
                  <c:v>SECUNDARIA</c:v>
                </c:pt>
              </c:strCache>
            </c:strRef>
          </c:cat>
          <c:val>
            <c:numRef>
              <c:f>Hoja1!$B$2:$B$5</c:f>
              <c:numCache>
                <c:formatCode>General</c:formatCode>
                <c:ptCount val="4"/>
                <c:pt idx="0">
                  <c:v>14</c:v>
                </c:pt>
                <c:pt idx="1">
                  <c:v>31</c:v>
                </c:pt>
                <c:pt idx="2">
                  <c:v>39</c:v>
                </c:pt>
              </c:numCache>
            </c:numRef>
          </c:val>
          <c:extLst>
            <c:ext xmlns:c16="http://schemas.microsoft.com/office/drawing/2014/chart" uri="{C3380CC4-5D6E-409C-BE32-E72D297353CC}">
              <c16:uniqueId val="{00000000-955F-41C6-836B-5C057366F487}"/>
            </c:ext>
          </c:extLst>
        </c:ser>
        <c:ser>
          <c:idx val="1"/>
          <c:order val="1"/>
          <c:tx>
            <c:strRef>
              <c:f>Hoja1!$C$1</c:f>
              <c:strCache>
                <c:ptCount val="1"/>
                <c:pt idx="0">
                  <c:v>MUJERES </c:v>
                </c:pt>
              </c:strCache>
            </c:strRef>
          </c:tx>
          <c:spPr>
            <a:solidFill>
              <a:schemeClr val="accent2"/>
            </a:solidFill>
            <a:ln>
              <a:noFill/>
            </a:ln>
            <a:effectLst/>
          </c:spPr>
          <c:invertIfNegative val="0"/>
          <c:cat>
            <c:strRef>
              <c:f>Hoja1!$A$2:$A$5</c:f>
              <c:strCache>
                <c:ptCount val="3"/>
                <c:pt idx="0">
                  <c:v>PREESCOLAR </c:v>
                </c:pt>
                <c:pt idx="1">
                  <c:v>PRIMARIA </c:v>
                </c:pt>
                <c:pt idx="2">
                  <c:v>SECUNDARIA</c:v>
                </c:pt>
              </c:strCache>
            </c:strRef>
          </c:cat>
          <c:val>
            <c:numRef>
              <c:f>Hoja1!$C$2:$C$5</c:f>
              <c:numCache>
                <c:formatCode>General</c:formatCode>
                <c:ptCount val="4"/>
                <c:pt idx="0">
                  <c:v>12</c:v>
                </c:pt>
                <c:pt idx="1">
                  <c:v>28</c:v>
                </c:pt>
                <c:pt idx="2">
                  <c:v>30</c:v>
                </c:pt>
              </c:numCache>
            </c:numRef>
          </c:val>
          <c:extLst>
            <c:ext xmlns:c16="http://schemas.microsoft.com/office/drawing/2014/chart" uri="{C3380CC4-5D6E-409C-BE32-E72D297353CC}">
              <c16:uniqueId val="{00000001-955F-41C6-836B-5C057366F487}"/>
            </c:ext>
          </c:extLst>
        </c:ser>
        <c:ser>
          <c:idx val="2"/>
          <c:order val="2"/>
          <c:tx>
            <c:strRef>
              <c:f>Hoja1!$D$1</c:f>
              <c:strCache>
                <c:ptCount val="1"/>
                <c:pt idx="0">
                  <c:v>APROBADOS</c:v>
                </c:pt>
              </c:strCache>
            </c:strRef>
          </c:tx>
          <c:spPr>
            <a:solidFill>
              <a:schemeClr val="accent3"/>
            </a:solidFill>
            <a:ln>
              <a:noFill/>
            </a:ln>
            <a:effectLst/>
          </c:spPr>
          <c:invertIfNegative val="0"/>
          <c:cat>
            <c:strRef>
              <c:f>Hoja1!$A$2:$A$5</c:f>
              <c:strCache>
                <c:ptCount val="3"/>
                <c:pt idx="0">
                  <c:v>PREESCOLAR </c:v>
                </c:pt>
                <c:pt idx="1">
                  <c:v>PRIMARIA </c:v>
                </c:pt>
                <c:pt idx="2">
                  <c:v>SECUNDARIA</c:v>
                </c:pt>
              </c:strCache>
            </c:strRef>
          </c:cat>
          <c:val>
            <c:numRef>
              <c:f>Hoja1!$D$2:$D$5</c:f>
              <c:numCache>
                <c:formatCode>General</c:formatCode>
                <c:ptCount val="4"/>
                <c:pt idx="0">
                  <c:v>24</c:v>
                </c:pt>
                <c:pt idx="1">
                  <c:v>48</c:v>
                </c:pt>
                <c:pt idx="2">
                  <c:v>59</c:v>
                </c:pt>
              </c:numCache>
            </c:numRef>
          </c:val>
          <c:extLst>
            <c:ext xmlns:c16="http://schemas.microsoft.com/office/drawing/2014/chart" uri="{C3380CC4-5D6E-409C-BE32-E72D297353CC}">
              <c16:uniqueId val="{00000002-955F-41C6-836B-5C057366F487}"/>
            </c:ext>
          </c:extLst>
        </c:ser>
        <c:ser>
          <c:idx val="3"/>
          <c:order val="3"/>
          <c:tx>
            <c:strRef>
              <c:f>Hoja1!$E$1</c:f>
              <c:strCache>
                <c:ptCount val="1"/>
                <c:pt idx="0">
                  <c:v>REPROBADOS</c:v>
                </c:pt>
              </c:strCache>
            </c:strRef>
          </c:tx>
          <c:spPr>
            <a:solidFill>
              <a:schemeClr val="accent4"/>
            </a:solidFill>
            <a:ln>
              <a:noFill/>
            </a:ln>
            <a:effectLst/>
          </c:spPr>
          <c:invertIfNegative val="0"/>
          <c:cat>
            <c:strRef>
              <c:f>Hoja1!$A$2:$A$5</c:f>
              <c:strCache>
                <c:ptCount val="3"/>
                <c:pt idx="0">
                  <c:v>PREESCOLAR </c:v>
                </c:pt>
                <c:pt idx="1">
                  <c:v>PRIMARIA </c:v>
                </c:pt>
                <c:pt idx="2">
                  <c:v>SECUNDARIA</c:v>
                </c:pt>
              </c:strCache>
            </c:strRef>
          </c:cat>
          <c:val>
            <c:numRef>
              <c:f>Hoja1!$E$2:$E$5</c:f>
              <c:numCache>
                <c:formatCode>General</c:formatCode>
                <c:ptCount val="4"/>
                <c:pt idx="0">
                  <c:v>0</c:v>
                </c:pt>
                <c:pt idx="1">
                  <c:v>3</c:v>
                </c:pt>
                <c:pt idx="2">
                  <c:v>5</c:v>
                </c:pt>
              </c:numCache>
            </c:numRef>
          </c:val>
          <c:extLst>
            <c:ext xmlns:c16="http://schemas.microsoft.com/office/drawing/2014/chart" uri="{C3380CC4-5D6E-409C-BE32-E72D297353CC}">
              <c16:uniqueId val="{00000003-955F-41C6-836B-5C057366F487}"/>
            </c:ext>
          </c:extLst>
        </c:ser>
        <c:ser>
          <c:idx val="4"/>
          <c:order val="4"/>
          <c:tx>
            <c:strRef>
              <c:f>Hoja1!$F$1</c:f>
              <c:strCache>
                <c:ptCount val="1"/>
                <c:pt idx="0">
                  <c:v>DESERTORES</c:v>
                </c:pt>
              </c:strCache>
            </c:strRef>
          </c:tx>
          <c:spPr>
            <a:solidFill>
              <a:schemeClr val="accent5"/>
            </a:solidFill>
            <a:ln>
              <a:noFill/>
            </a:ln>
            <a:effectLst/>
          </c:spPr>
          <c:invertIfNegative val="0"/>
          <c:cat>
            <c:strRef>
              <c:f>Hoja1!$A$2:$A$5</c:f>
              <c:strCache>
                <c:ptCount val="3"/>
                <c:pt idx="0">
                  <c:v>PREESCOLAR </c:v>
                </c:pt>
                <c:pt idx="1">
                  <c:v>PRIMARIA </c:v>
                </c:pt>
                <c:pt idx="2">
                  <c:v>SECUNDARIA</c:v>
                </c:pt>
              </c:strCache>
            </c:strRef>
          </c:cat>
          <c:val>
            <c:numRef>
              <c:f>Hoja1!$F$2:$F$5</c:f>
              <c:numCache>
                <c:formatCode>General</c:formatCode>
                <c:ptCount val="4"/>
                <c:pt idx="0">
                  <c:v>2</c:v>
                </c:pt>
                <c:pt idx="1">
                  <c:v>8</c:v>
                </c:pt>
                <c:pt idx="2">
                  <c:v>5</c:v>
                </c:pt>
              </c:numCache>
            </c:numRef>
          </c:val>
          <c:extLst>
            <c:ext xmlns:c16="http://schemas.microsoft.com/office/drawing/2014/chart" uri="{C3380CC4-5D6E-409C-BE32-E72D297353CC}">
              <c16:uniqueId val="{00000004-955F-41C6-836B-5C057366F487}"/>
            </c:ext>
          </c:extLst>
        </c:ser>
        <c:dLbls>
          <c:showLegendKey val="0"/>
          <c:showVal val="0"/>
          <c:showCatName val="0"/>
          <c:showSerName val="0"/>
          <c:showPercent val="0"/>
          <c:showBubbleSize val="0"/>
        </c:dLbls>
        <c:gapWidth val="219"/>
        <c:overlap val="-27"/>
        <c:axId val="543577800"/>
        <c:axId val="543572760"/>
      </c:barChart>
      <c:catAx>
        <c:axId val="543577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ontserrat" panose="020B0604020202020204" charset="0"/>
                <a:ea typeface="+mn-ea"/>
                <a:cs typeface="+mn-cs"/>
              </a:defRPr>
            </a:pPr>
            <a:endParaRPr lang="es-CO"/>
          </a:p>
        </c:txPr>
        <c:crossAx val="543572760"/>
        <c:crosses val="autoZero"/>
        <c:auto val="1"/>
        <c:lblAlgn val="ctr"/>
        <c:lblOffset val="100"/>
        <c:noMultiLvlLbl val="0"/>
      </c:catAx>
      <c:valAx>
        <c:axId val="543572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ontserrat" panose="020B0604020202020204" charset="0"/>
                <a:ea typeface="+mn-ea"/>
                <a:cs typeface="+mn-cs"/>
              </a:defRPr>
            </a:pPr>
            <a:endParaRPr lang="es-CO"/>
          </a:p>
        </c:txPr>
        <c:crossAx val="5435778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197" b="0" i="0" u="none" strike="noStrike" kern="1200" baseline="0">
                <a:solidFill>
                  <a:schemeClr val="tx1">
                    <a:lumMod val="65000"/>
                    <a:lumOff val="35000"/>
                  </a:schemeClr>
                </a:solidFill>
                <a:latin typeface="Montserrat" panose="020B0604020202020204" charset="0"/>
                <a:ea typeface="+mn-ea"/>
                <a:cs typeface="+mn-cs"/>
              </a:defRPr>
            </a:pPr>
            <a:endParaRPr lang="es-CO"/>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ontserrat" panose="020B0604020202020204" charset="0"/>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Montserrat" panose="020B0604020202020204" charset="0"/>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RECAUDOS VIGENCIA</a:t>
            </a:r>
            <a:r>
              <a:rPr lang="en-US" baseline="0"/>
              <a:t> 2025</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1"/>
          <c:order val="1"/>
          <c:tx>
            <c:strRef>
              <c:f>GRAFICAS!$C$3</c:f>
              <c:strCache>
                <c:ptCount val="1"/>
                <c:pt idx="0">
                  <c:v>RECAUDOS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5A92-4872-9EC1-095FE823487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5A92-4872-9EC1-095FE823487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5A92-4872-9EC1-095FE823487B}"/>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5A92-4872-9EC1-095FE823487B}"/>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5A92-4872-9EC1-095FE823487B}"/>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5A92-4872-9EC1-095FE823487B}"/>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5A92-4872-9EC1-095FE823487B}"/>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5A92-4872-9EC1-095FE823487B}"/>
              </c:ext>
            </c:extLst>
          </c:dPt>
          <c:dLbls>
            <c:dLbl>
              <c:idx val="5"/>
              <c:layout>
                <c:manualLayout>
                  <c:x val="3.8861329833770782E-2"/>
                  <c:y val="0.2743081073199183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5A92-4872-9EC1-095FE823487B}"/>
                </c:ext>
              </c:extLst>
            </c:dLbl>
            <c:dLbl>
              <c:idx val="6"/>
              <c:layout>
                <c:manualLayout>
                  <c:x val="3.5102580927384074E-2"/>
                  <c:y val="0.1076414406532516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5A92-4872-9EC1-095FE823487B}"/>
                </c:ext>
              </c:extLst>
            </c:dLbl>
            <c:dLbl>
              <c:idx val="7"/>
              <c:layout>
                <c:manualLayout>
                  <c:x val="-4.1667760279965056E-2"/>
                  <c:y val="0.14467847769028866"/>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5A92-4872-9EC1-095FE823487B}"/>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GRAFICAS!$A$4:$A$11</c:f>
              <c:strCache>
                <c:ptCount val="8"/>
                <c:pt idx="0">
                  <c:v>RECURSO PROPIOS</c:v>
                </c:pt>
                <c:pt idx="1">
                  <c:v>RECURSOS GRATUIDAD</c:v>
                </c:pt>
                <c:pt idx="2">
                  <c:v>FORMACION INTEGRAL</c:v>
                </c:pt>
                <c:pt idx="3">
                  <c:v>PRIMERA INFANCIA</c:v>
                </c:pt>
                <c:pt idx="4">
                  <c:v>RECURSOS DEL BALANCE (RBG)</c:v>
                </c:pt>
                <c:pt idx="5">
                  <c:v>RECURSOS DEL BALANCE (RBP)</c:v>
                </c:pt>
                <c:pt idx="6">
                  <c:v>RENDIMIENTOS FINANCIEROS-GRATUIDAD</c:v>
                </c:pt>
                <c:pt idx="7">
                  <c:v>RENDIMIENTOS FINANCIEROS-REC PROPIOS</c:v>
                </c:pt>
              </c:strCache>
            </c:strRef>
          </c:cat>
          <c:val>
            <c:numRef>
              <c:f>GRAFICAS!$C$4:$C$11</c:f>
              <c:numCache>
                <c:formatCode>#,##0.00</c:formatCode>
                <c:ptCount val="8"/>
                <c:pt idx="0">
                  <c:v>5000</c:v>
                </c:pt>
                <c:pt idx="1">
                  <c:v>26280621</c:v>
                </c:pt>
                <c:pt idx="2">
                  <c:v>35819232</c:v>
                </c:pt>
                <c:pt idx="3">
                  <c:v>12674478</c:v>
                </c:pt>
                <c:pt idx="4">
                  <c:v>20630003.960000001</c:v>
                </c:pt>
                <c:pt idx="5">
                  <c:v>81153</c:v>
                </c:pt>
                <c:pt idx="6">
                  <c:v>811583</c:v>
                </c:pt>
                <c:pt idx="7">
                  <c:v>1476</c:v>
                </c:pt>
              </c:numCache>
            </c:numRef>
          </c:val>
          <c:extLst>
            <c:ext xmlns:c16="http://schemas.microsoft.com/office/drawing/2014/chart" uri="{C3380CC4-5D6E-409C-BE32-E72D297353CC}">
              <c16:uniqueId val="{00000010-5A92-4872-9EC1-095FE823487B}"/>
            </c:ext>
          </c:extLst>
        </c:ser>
        <c:dLbls>
          <c:dLblPos val="ctr"/>
          <c:showLegendKey val="0"/>
          <c:showVal val="0"/>
          <c:showCatName val="0"/>
          <c:showSerName val="0"/>
          <c:showPercent val="1"/>
          <c:showBubbleSize val="0"/>
          <c:showLeaderLines val="1"/>
        </c:dLbls>
        <c:extLst>
          <c:ext xmlns:c15="http://schemas.microsoft.com/office/drawing/2012/chart" uri="{02D57815-91ED-43cb-92C2-25804820EDAC}">
            <c15:filteredPieSeries>
              <c15:ser>
                <c:idx val="0"/>
                <c:order val="0"/>
                <c:tx>
                  <c:strRef>
                    <c:extLst>
                      <c:ext uri="{02D57815-91ED-43cb-92C2-25804820EDAC}">
                        <c15:formulaRef>
                          <c15:sqref>GRAFICAS!$B$3</c15:sqref>
                        </c15:formulaRef>
                      </c:ext>
                    </c:extLst>
                    <c:strCache>
                      <c:ptCount val="1"/>
                      <c:pt idx="0">
                        <c:v>PRESUPUESTO DEFINITIVO</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2-5A92-4872-9EC1-095FE823487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4-5A92-4872-9EC1-095FE823487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6-5A92-4872-9EC1-095FE823487B}"/>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8-5A92-4872-9EC1-095FE823487B}"/>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A-5A92-4872-9EC1-095FE823487B}"/>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C-5A92-4872-9EC1-095FE823487B}"/>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E-5A92-4872-9EC1-095FE823487B}"/>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20-5A92-4872-9EC1-095FE823487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uri="{CE6537A1-D6FC-4f65-9D91-7224C49458BB}"/>
                  </c:extLst>
                </c:dLbls>
                <c:cat>
                  <c:strRef>
                    <c:extLst>
                      <c:ext uri="{02D57815-91ED-43cb-92C2-25804820EDAC}">
                        <c15:formulaRef>
                          <c15:sqref>GRAFICAS!$A$4:$A$11</c15:sqref>
                        </c15:formulaRef>
                      </c:ext>
                    </c:extLst>
                    <c:strCache>
                      <c:ptCount val="8"/>
                      <c:pt idx="0">
                        <c:v>RECURSO PROPIOS</c:v>
                      </c:pt>
                      <c:pt idx="1">
                        <c:v>RECURSOS GRATUIDAD</c:v>
                      </c:pt>
                      <c:pt idx="2">
                        <c:v>FORMACION INTEGRAL</c:v>
                      </c:pt>
                      <c:pt idx="3">
                        <c:v>PRIMERA INFANCIA</c:v>
                      </c:pt>
                      <c:pt idx="4">
                        <c:v>RECURSOS DEL BALANCE (RBG)</c:v>
                      </c:pt>
                      <c:pt idx="5">
                        <c:v>RECURSOS DEL BALANCE (RBP)</c:v>
                      </c:pt>
                      <c:pt idx="6">
                        <c:v>RENDIMIENTOS FINANCIEROS-GRATUIDAD</c:v>
                      </c:pt>
                      <c:pt idx="7">
                        <c:v>RENDIMIENTOS FINANCIEROS-REC PROPIOS</c:v>
                      </c:pt>
                    </c:strCache>
                  </c:strRef>
                </c:cat>
                <c:val>
                  <c:numRef>
                    <c:extLst>
                      <c:ext uri="{02D57815-91ED-43cb-92C2-25804820EDAC}">
                        <c15:formulaRef>
                          <c15:sqref>GRAFICAS!$B$4:$B$11</c15:sqref>
                        </c15:formulaRef>
                      </c:ext>
                    </c:extLst>
                    <c:numCache>
                      <c:formatCode>#,##0.00</c:formatCode>
                      <c:ptCount val="8"/>
                      <c:pt idx="0">
                        <c:v>0</c:v>
                      </c:pt>
                      <c:pt idx="1">
                        <c:v>26280621</c:v>
                      </c:pt>
                      <c:pt idx="2">
                        <c:v>35819232</c:v>
                      </c:pt>
                      <c:pt idx="3">
                        <c:v>12674478</c:v>
                      </c:pt>
                      <c:pt idx="4">
                        <c:v>20630003.960000001</c:v>
                      </c:pt>
                      <c:pt idx="5">
                        <c:v>81153</c:v>
                      </c:pt>
                      <c:pt idx="6">
                        <c:v>800000</c:v>
                      </c:pt>
                      <c:pt idx="7">
                        <c:v>1100</c:v>
                      </c:pt>
                    </c:numCache>
                  </c:numRef>
                </c:val>
                <c:extLst>
                  <c:ext xmlns:c16="http://schemas.microsoft.com/office/drawing/2014/chart" uri="{C3380CC4-5D6E-409C-BE32-E72D297353CC}">
                    <c16:uniqueId val="{00000021-5A92-4872-9EC1-095FE823487B}"/>
                  </c:ext>
                </c:extLst>
              </c15:ser>
            </c15:filteredPieSeries>
          </c:ext>
        </c:extLst>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EJECUTADO VIGENCIA 2025</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1"/>
          <c:order val="1"/>
          <c:tx>
            <c:strRef>
              <c:f>GRAFICAS!$C$22</c:f>
              <c:strCache>
                <c:ptCount val="1"/>
                <c:pt idx="0">
                  <c:v>EJECUTADO</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B31-4097-AF4A-EF6FA20E5B5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B31-4097-AF4A-EF6FA20E5B5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FB31-4097-AF4A-EF6FA20E5B5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FB31-4097-AF4A-EF6FA20E5B54}"/>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FB31-4097-AF4A-EF6FA20E5B54}"/>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FB31-4097-AF4A-EF6FA20E5B54}"/>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FB31-4097-AF4A-EF6FA20E5B54}"/>
              </c:ext>
            </c:extLst>
          </c:dPt>
          <c:dLbls>
            <c:dLbl>
              <c:idx val="5"/>
              <c:layout>
                <c:manualLayout>
                  <c:x val="-2.0234470691163655E-2"/>
                  <c:y val="0.11227107028288126"/>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FB31-4097-AF4A-EF6FA20E5B5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GRAFICAS!$A$23:$A$29</c:f>
              <c:strCache>
                <c:ptCount val="7"/>
                <c:pt idx="0">
                  <c:v>RECURSOS GRATUIDAD</c:v>
                </c:pt>
                <c:pt idx="1">
                  <c:v>FORMACION INTEGRAL</c:v>
                </c:pt>
                <c:pt idx="2">
                  <c:v>PRIMERA INFANCIA</c:v>
                </c:pt>
                <c:pt idx="3">
                  <c:v>RECURSOS DEL BALANCE (RBG)</c:v>
                </c:pt>
                <c:pt idx="4">
                  <c:v>RECURSOS DEL BALANCE (RBP)</c:v>
                </c:pt>
                <c:pt idx="5">
                  <c:v>RENDIMIENTOS FINANCIEROS-GRATUIDAD</c:v>
                </c:pt>
                <c:pt idx="6">
                  <c:v>RENDIMIENTOS FINANCIEROS-REC PROPIOS</c:v>
                </c:pt>
              </c:strCache>
            </c:strRef>
          </c:cat>
          <c:val>
            <c:numRef>
              <c:f>GRAFICAS!$C$23:$C$29</c:f>
              <c:numCache>
                <c:formatCode>_(* #,##0.00_);_(* \(#,##0.00\);_(* "-"??_);_(@_)</c:formatCode>
                <c:ptCount val="7"/>
                <c:pt idx="0">
                  <c:v>25207671</c:v>
                </c:pt>
                <c:pt idx="1">
                  <c:v>35799000</c:v>
                </c:pt>
                <c:pt idx="2">
                  <c:v>12673000</c:v>
                </c:pt>
                <c:pt idx="3">
                  <c:v>20555300</c:v>
                </c:pt>
                <c:pt idx="5">
                  <c:v>546939</c:v>
                </c:pt>
              </c:numCache>
            </c:numRef>
          </c:val>
          <c:extLst>
            <c:ext xmlns:c16="http://schemas.microsoft.com/office/drawing/2014/chart" uri="{C3380CC4-5D6E-409C-BE32-E72D297353CC}">
              <c16:uniqueId val="{0000000E-FB31-4097-AF4A-EF6FA20E5B54}"/>
            </c:ext>
          </c:extLst>
        </c:ser>
        <c:dLbls>
          <c:dLblPos val="ctr"/>
          <c:showLegendKey val="0"/>
          <c:showVal val="0"/>
          <c:showCatName val="0"/>
          <c:showSerName val="0"/>
          <c:showPercent val="1"/>
          <c:showBubbleSize val="0"/>
          <c:showLeaderLines val="1"/>
        </c:dLbls>
        <c:extLst>
          <c:ext xmlns:c15="http://schemas.microsoft.com/office/drawing/2012/chart" uri="{02D57815-91ED-43cb-92C2-25804820EDAC}">
            <c15:filteredPieSeries>
              <c15:ser>
                <c:idx val="0"/>
                <c:order val="0"/>
                <c:tx>
                  <c:strRef>
                    <c:extLst>
                      <c:ext uri="{02D57815-91ED-43cb-92C2-25804820EDAC}">
                        <c15:formulaRef>
                          <c15:sqref>GRAFICAS!$B$22</c15:sqref>
                        </c15:formulaRef>
                      </c:ext>
                    </c:extLst>
                    <c:strCache>
                      <c:ptCount val="1"/>
                      <c:pt idx="0">
                        <c:v>PRESUPUESTO DEFINITIVO</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0-FB31-4097-AF4A-EF6FA20E5B5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2-FB31-4097-AF4A-EF6FA20E5B5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4-FB31-4097-AF4A-EF6FA20E5B5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6-FB31-4097-AF4A-EF6FA20E5B54}"/>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8-FB31-4097-AF4A-EF6FA20E5B54}"/>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A-FB31-4097-AF4A-EF6FA20E5B54}"/>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C-FB31-4097-AF4A-EF6FA20E5B5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uri="{CE6537A1-D6FC-4f65-9D91-7224C49458BB}"/>
                  </c:extLst>
                </c:dLbls>
                <c:cat>
                  <c:strRef>
                    <c:extLst>
                      <c:ext uri="{02D57815-91ED-43cb-92C2-25804820EDAC}">
                        <c15:formulaRef>
                          <c15:sqref>GRAFICAS!$A$23:$A$29</c15:sqref>
                        </c15:formulaRef>
                      </c:ext>
                    </c:extLst>
                    <c:strCache>
                      <c:ptCount val="7"/>
                      <c:pt idx="0">
                        <c:v>RECURSOS GRATUIDAD</c:v>
                      </c:pt>
                      <c:pt idx="1">
                        <c:v>FORMACION INTEGRAL</c:v>
                      </c:pt>
                      <c:pt idx="2">
                        <c:v>PRIMERA INFANCIA</c:v>
                      </c:pt>
                      <c:pt idx="3">
                        <c:v>RECURSOS DEL BALANCE (RBG)</c:v>
                      </c:pt>
                      <c:pt idx="4">
                        <c:v>RECURSOS DEL BALANCE (RBP)</c:v>
                      </c:pt>
                      <c:pt idx="5">
                        <c:v>RENDIMIENTOS FINANCIEROS-GRATUIDAD</c:v>
                      </c:pt>
                      <c:pt idx="6">
                        <c:v>RENDIMIENTOS FINANCIEROS-REC PROPIOS</c:v>
                      </c:pt>
                    </c:strCache>
                  </c:strRef>
                </c:cat>
                <c:val>
                  <c:numRef>
                    <c:extLst>
                      <c:ext uri="{02D57815-91ED-43cb-92C2-25804820EDAC}">
                        <c15:formulaRef>
                          <c15:sqref>GRAFICAS!$B$23:$B$29</c15:sqref>
                        </c15:formulaRef>
                      </c:ext>
                    </c:extLst>
                    <c:numCache>
                      <c:formatCode>#,##0.00</c:formatCode>
                      <c:ptCount val="7"/>
                      <c:pt idx="0">
                        <c:v>26280621</c:v>
                      </c:pt>
                      <c:pt idx="1">
                        <c:v>35819232</c:v>
                      </c:pt>
                      <c:pt idx="2">
                        <c:v>12674478</c:v>
                      </c:pt>
                      <c:pt idx="3">
                        <c:v>20630003.960000001</c:v>
                      </c:pt>
                      <c:pt idx="4">
                        <c:v>81153</c:v>
                      </c:pt>
                      <c:pt idx="5">
                        <c:v>800000</c:v>
                      </c:pt>
                      <c:pt idx="6">
                        <c:v>1100</c:v>
                      </c:pt>
                    </c:numCache>
                  </c:numRef>
                </c:val>
                <c:extLst>
                  <c:ext xmlns:c16="http://schemas.microsoft.com/office/drawing/2014/chart" uri="{C3380CC4-5D6E-409C-BE32-E72D297353CC}">
                    <c16:uniqueId val="{0000001D-FB31-4097-AF4A-EF6FA20E5B54}"/>
                  </c:ext>
                </c:extLst>
              </c15:ser>
            </c15:filteredPieSeries>
          </c:ext>
        </c:extLst>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13</Pages>
  <Words>2306</Words>
  <Characters>12686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sandrid quintero</cp:lastModifiedBy>
  <cp:revision>4</cp:revision>
  <dcterms:created xsi:type="dcterms:W3CDTF">2026-04-30T19:03:00Z</dcterms:created>
  <dcterms:modified xsi:type="dcterms:W3CDTF">2026-04-30T22:51:00Z</dcterms:modified>
</cp:coreProperties>
</file>