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80CA7" w14:textId="666744A0" w:rsidR="00881333" w:rsidRPr="009F42FB" w:rsidRDefault="00881333" w:rsidP="00881333">
      <w:pPr>
        <w:spacing w:before="18" w:after="0" w:line="240" w:lineRule="auto"/>
        <w:ind w:left="1889" w:right="1633" w:firstLine="2"/>
        <w:jc w:val="center"/>
        <w:rPr>
          <w:rFonts w:ascii="Times New Roman" w:eastAsia="Times New Roman" w:hAnsi="Times New Roman" w:cs="Times New Roman"/>
          <w:b/>
          <w:bCs/>
          <w:iCs/>
          <w:color w:val="000000"/>
          <w:sz w:val="24"/>
          <w:szCs w:val="24"/>
          <w:lang w:eastAsia="es-CO"/>
        </w:rPr>
      </w:pPr>
      <w:r w:rsidRPr="009F42FB">
        <w:rPr>
          <w:rFonts w:ascii="Times New Roman" w:eastAsia="Times New Roman" w:hAnsi="Times New Roman" w:cs="Times New Roman"/>
          <w:b/>
          <w:bCs/>
          <w:iCs/>
          <w:color w:val="000000"/>
          <w:sz w:val="24"/>
          <w:szCs w:val="24"/>
          <w:lang w:eastAsia="es-CO"/>
        </w:rPr>
        <w:t>S</w:t>
      </w:r>
      <w:r w:rsidR="009F42FB" w:rsidRPr="009F42FB">
        <w:rPr>
          <w:rFonts w:ascii="Times New Roman" w:eastAsia="Times New Roman" w:hAnsi="Times New Roman" w:cs="Times New Roman"/>
          <w:b/>
          <w:bCs/>
          <w:iCs/>
          <w:color w:val="000000"/>
          <w:sz w:val="24"/>
          <w:szCs w:val="24"/>
          <w:lang w:eastAsia="es-CO"/>
        </w:rPr>
        <w:t>istema</w:t>
      </w:r>
      <w:r w:rsidRPr="009F42FB">
        <w:rPr>
          <w:rFonts w:ascii="Times New Roman" w:eastAsia="Times New Roman" w:hAnsi="Times New Roman" w:cs="Times New Roman"/>
          <w:b/>
          <w:bCs/>
          <w:iCs/>
          <w:color w:val="000000"/>
          <w:sz w:val="24"/>
          <w:szCs w:val="24"/>
          <w:lang w:eastAsia="es-CO"/>
        </w:rPr>
        <w:t xml:space="preserve"> I</w:t>
      </w:r>
      <w:r w:rsidR="009F42FB" w:rsidRPr="009F42FB">
        <w:rPr>
          <w:rFonts w:ascii="Times New Roman" w:eastAsia="Times New Roman" w:hAnsi="Times New Roman" w:cs="Times New Roman"/>
          <w:b/>
          <w:bCs/>
          <w:iCs/>
          <w:color w:val="000000"/>
          <w:sz w:val="24"/>
          <w:szCs w:val="24"/>
          <w:lang w:eastAsia="es-CO"/>
        </w:rPr>
        <w:t xml:space="preserve">nstitucional de </w:t>
      </w:r>
      <w:r w:rsidRPr="009F42FB">
        <w:rPr>
          <w:rFonts w:ascii="Times New Roman" w:eastAsia="Times New Roman" w:hAnsi="Times New Roman" w:cs="Times New Roman"/>
          <w:b/>
          <w:bCs/>
          <w:iCs/>
          <w:color w:val="000000"/>
          <w:sz w:val="24"/>
          <w:szCs w:val="24"/>
          <w:lang w:eastAsia="es-CO"/>
        </w:rPr>
        <w:t>E</w:t>
      </w:r>
      <w:r w:rsidR="009F42FB" w:rsidRPr="009F42FB">
        <w:rPr>
          <w:rFonts w:ascii="Times New Roman" w:eastAsia="Times New Roman" w:hAnsi="Times New Roman" w:cs="Times New Roman"/>
          <w:b/>
          <w:bCs/>
          <w:iCs/>
          <w:color w:val="000000"/>
          <w:sz w:val="24"/>
          <w:szCs w:val="24"/>
          <w:lang w:eastAsia="es-CO"/>
        </w:rPr>
        <w:t>valuación</w:t>
      </w:r>
      <w:r w:rsidRPr="009F42FB">
        <w:rPr>
          <w:rFonts w:ascii="Times New Roman" w:eastAsia="Times New Roman" w:hAnsi="Times New Roman" w:cs="Times New Roman"/>
          <w:b/>
          <w:bCs/>
          <w:iCs/>
          <w:color w:val="000000"/>
          <w:sz w:val="24"/>
          <w:szCs w:val="24"/>
          <w:lang w:eastAsia="es-CO"/>
        </w:rPr>
        <w:t xml:space="preserve"> </w:t>
      </w:r>
      <w:r w:rsidR="009F42FB" w:rsidRPr="009F42FB">
        <w:rPr>
          <w:rFonts w:ascii="Times New Roman" w:eastAsia="Times New Roman" w:hAnsi="Times New Roman" w:cs="Times New Roman"/>
          <w:b/>
          <w:bCs/>
          <w:iCs/>
          <w:color w:val="000000"/>
          <w:sz w:val="24"/>
          <w:szCs w:val="24"/>
          <w:lang w:eastAsia="es-CO"/>
        </w:rPr>
        <w:t xml:space="preserve">de los </w:t>
      </w:r>
      <w:r w:rsidRPr="009F42FB">
        <w:rPr>
          <w:rFonts w:ascii="Times New Roman" w:eastAsia="Times New Roman" w:hAnsi="Times New Roman" w:cs="Times New Roman"/>
          <w:b/>
          <w:bCs/>
          <w:iCs/>
          <w:color w:val="000000"/>
          <w:sz w:val="24"/>
          <w:szCs w:val="24"/>
          <w:lang w:eastAsia="es-CO"/>
        </w:rPr>
        <w:t>E</w:t>
      </w:r>
      <w:r w:rsidR="009F42FB" w:rsidRPr="009F42FB">
        <w:rPr>
          <w:rFonts w:ascii="Times New Roman" w:eastAsia="Times New Roman" w:hAnsi="Times New Roman" w:cs="Times New Roman"/>
          <w:b/>
          <w:bCs/>
          <w:iCs/>
          <w:color w:val="000000"/>
          <w:sz w:val="24"/>
          <w:szCs w:val="24"/>
          <w:lang w:eastAsia="es-CO"/>
        </w:rPr>
        <w:t>studiantes</w:t>
      </w:r>
    </w:p>
    <w:p w14:paraId="42F3D70A" w14:textId="1F8D7440" w:rsidR="00945BA3" w:rsidRPr="009F42FB" w:rsidRDefault="00945BA3" w:rsidP="00881333">
      <w:pPr>
        <w:spacing w:before="18" w:after="0" w:line="240" w:lineRule="auto"/>
        <w:ind w:left="1889" w:right="1633" w:firstLine="2"/>
        <w:jc w:val="center"/>
        <w:rPr>
          <w:rFonts w:ascii="Times New Roman" w:eastAsia="Times New Roman" w:hAnsi="Times New Roman" w:cs="Times New Roman"/>
          <w:b/>
          <w:bCs/>
          <w:iCs/>
          <w:color w:val="000000"/>
          <w:sz w:val="24"/>
          <w:szCs w:val="24"/>
          <w:lang w:eastAsia="es-CO"/>
        </w:rPr>
      </w:pPr>
    </w:p>
    <w:p w14:paraId="10B17805" w14:textId="03561736" w:rsidR="00945BA3" w:rsidRPr="009F42FB" w:rsidRDefault="00945BA3" w:rsidP="00881333">
      <w:pPr>
        <w:spacing w:before="18" w:after="0" w:line="240" w:lineRule="auto"/>
        <w:ind w:left="1889" w:right="1633" w:firstLine="2"/>
        <w:jc w:val="center"/>
        <w:rPr>
          <w:rFonts w:ascii="Times New Roman" w:eastAsia="Times New Roman" w:hAnsi="Times New Roman" w:cs="Times New Roman"/>
          <w:b/>
          <w:bCs/>
          <w:iCs/>
          <w:color w:val="000000"/>
          <w:sz w:val="24"/>
          <w:szCs w:val="24"/>
          <w:lang w:eastAsia="es-CO"/>
        </w:rPr>
      </w:pPr>
    </w:p>
    <w:p w14:paraId="18C5195C" w14:textId="5C6A8E60" w:rsidR="00945BA3" w:rsidRPr="009F42FB" w:rsidRDefault="00945BA3" w:rsidP="00881333">
      <w:pPr>
        <w:spacing w:before="18" w:after="0" w:line="240" w:lineRule="auto"/>
        <w:ind w:left="1889" w:right="1633" w:firstLine="2"/>
        <w:jc w:val="center"/>
        <w:rPr>
          <w:rFonts w:ascii="Times New Roman" w:eastAsia="Times New Roman" w:hAnsi="Times New Roman" w:cs="Times New Roman"/>
          <w:b/>
          <w:bCs/>
          <w:iCs/>
          <w:color w:val="000000"/>
          <w:sz w:val="24"/>
          <w:szCs w:val="24"/>
          <w:lang w:eastAsia="es-CO"/>
        </w:rPr>
      </w:pPr>
    </w:p>
    <w:p w14:paraId="7EE4DC4D" w14:textId="4B0D80ED" w:rsidR="00945BA3" w:rsidRPr="009F42FB" w:rsidRDefault="00945BA3" w:rsidP="00881333">
      <w:pPr>
        <w:spacing w:before="18" w:after="0" w:line="240" w:lineRule="auto"/>
        <w:ind w:left="1889" w:right="1633" w:firstLine="2"/>
        <w:jc w:val="center"/>
        <w:rPr>
          <w:rFonts w:ascii="Times New Roman" w:eastAsia="Times New Roman" w:hAnsi="Times New Roman" w:cs="Times New Roman"/>
          <w:sz w:val="24"/>
          <w:szCs w:val="24"/>
          <w:lang w:eastAsia="es-CO"/>
        </w:rPr>
      </w:pPr>
    </w:p>
    <w:p w14:paraId="6017EE7F" w14:textId="37E5F067" w:rsidR="00945BA3" w:rsidRPr="009F42FB" w:rsidRDefault="00945BA3" w:rsidP="00881333">
      <w:pPr>
        <w:spacing w:before="18" w:after="0" w:line="240" w:lineRule="auto"/>
        <w:ind w:left="1889" w:right="1633" w:firstLine="2"/>
        <w:jc w:val="center"/>
        <w:rPr>
          <w:rFonts w:ascii="Times New Roman" w:eastAsia="Times New Roman" w:hAnsi="Times New Roman" w:cs="Times New Roman"/>
          <w:sz w:val="24"/>
          <w:szCs w:val="24"/>
          <w:lang w:eastAsia="es-CO"/>
        </w:rPr>
      </w:pPr>
    </w:p>
    <w:p w14:paraId="0B447AC2" w14:textId="5D26280F" w:rsidR="00945BA3" w:rsidRPr="009F42FB" w:rsidRDefault="00945BA3" w:rsidP="00881333">
      <w:pPr>
        <w:spacing w:before="18" w:after="0" w:line="240" w:lineRule="auto"/>
        <w:ind w:left="1889" w:right="1633" w:firstLine="2"/>
        <w:jc w:val="center"/>
        <w:rPr>
          <w:rFonts w:ascii="Times New Roman" w:eastAsia="Times New Roman" w:hAnsi="Times New Roman" w:cs="Times New Roman"/>
          <w:sz w:val="24"/>
          <w:szCs w:val="24"/>
          <w:lang w:eastAsia="es-CO"/>
        </w:rPr>
      </w:pPr>
    </w:p>
    <w:p w14:paraId="1BDBC183" w14:textId="77777777" w:rsidR="00945BA3" w:rsidRPr="009F42FB" w:rsidRDefault="00945BA3" w:rsidP="00881333">
      <w:pPr>
        <w:spacing w:before="18" w:after="0" w:line="240" w:lineRule="auto"/>
        <w:ind w:left="1889" w:right="1633" w:firstLine="2"/>
        <w:jc w:val="center"/>
        <w:rPr>
          <w:rFonts w:ascii="Times New Roman" w:eastAsia="Times New Roman" w:hAnsi="Times New Roman" w:cs="Times New Roman"/>
          <w:sz w:val="24"/>
          <w:szCs w:val="24"/>
          <w:lang w:eastAsia="es-CO"/>
        </w:rPr>
      </w:pPr>
    </w:p>
    <w:p w14:paraId="60456825" w14:textId="69A5E93C" w:rsidR="00945BA3" w:rsidRPr="009F42FB" w:rsidRDefault="00945BA3" w:rsidP="00881333">
      <w:pPr>
        <w:spacing w:before="18" w:after="0" w:line="240" w:lineRule="auto"/>
        <w:ind w:left="1889" w:right="1633" w:firstLine="2"/>
        <w:jc w:val="center"/>
        <w:rPr>
          <w:rFonts w:ascii="Times New Roman" w:eastAsia="Times New Roman" w:hAnsi="Times New Roman" w:cs="Times New Roman"/>
          <w:sz w:val="24"/>
          <w:szCs w:val="24"/>
          <w:lang w:eastAsia="es-CO"/>
        </w:rPr>
      </w:pPr>
    </w:p>
    <w:p w14:paraId="1CF182C8" w14:textId="77777777" w:rsidR="00945BA3" w:rsidRPr="009F42FB" w:rsidRDefault="00945BA3" w:rsidP="00881333">
      <w:pPr>
        <w:spacing w:before="18" w:after="0" w:line="240" w:lineRule="auto"/>
        <w:ind w:left="1889" w:right="1633" w:firstLine="2"/>
        <w:jc w:val="center"/>
        <w:rPr>
          <w:rFonts w:ascii="Times New Roman" w:eastAsia="Times New Roman" w:hAnsi="Times New Roman" w:cs="Times New Roman"/>
          <w:sz w:val="24"/>
          <w:szCs w:val="24"/>
          <w:lang w:eastAsia="es-CO"/>
        </w:rPr>
      </w:pPr>
    </w:p>
    <w:p w14:paraId="2EBA353E" w14:textId="12CDB655" w:rsidR="00881333" w:rsidRPr="002B0DD2" w:rsidRDefault="00881333" w:rsidP="00881333">
      <w:pPr>
        <w:spacing w:after="240" w:line="240" w:lineRule="auto"/>
        <w:rPr>
          <w:rStyle w:val="nfasisintenso"/>
        </w:rPr>
      </w:pPr>
    </w:p>
    <w:p w14:paraId="78D88CEE" w14:textId="77777777" w:rsidR="009F42FB" w:rsidRPr="009F42FB" w:rsidRDefault="009F42FB" w:rsidP="00881333">
      <w:pPr>
        <w:spacing w:after="240" w:line="240" w:lineRule="auto"/>
        <w:rPr>
          <w:rFonts w:ascii="Times New Roman" w:eastAsia="Times New Roman" w:hAnsi="Times New Roman" w:cs="Times New Roman"/>
          <w:sz w:val="24"/>
          <w:szCs w:val="24"/>
          <w:lang w:eastAsia="es-CO"/>
        </w:rPr>
      </w:pPr>
    </w:p>
    <w:p w14:paraId="1BEBF8A2" w14:textId="77777777" w:rsidR="00945BA3" w:rsidRPr="009F42FB" w:rsidRDefault="00945BA3" w:rsidP="00881333">
      <w:pPr>
        <w:spacing w:after="240" w:line="240" w:lineRule="auto"/>
        <w:rPr>
          <w:rFonts w:ascii="Times New Roman" w:eastAsia="Times New Roman" w:hAnsi="Times New Roman" w:cs="Times New Roman"/>
          <w:sz w:val="24"/>
          <w:szCs w:val="24"/>
          <w:lang w:eastAsia="es-CO"/>
        </w:rPr>
      </w:pPr>
    </w:p>
    <w:p w14:paraId="38994572" w14:textId="42CE4B4B" w:rsidR="00881333" w:rsidRPr="001E7420" w:rsidRDefault="00BF2488" w:rsidP="00881333">
      <w:pPr>
        <w:spacing w:after="0" w:line="240" w:lineRule="auto"/>
        <w:ind w:left="1359" w:right="1103"/>
        <w:jc w:val="center"/>
        <w:rPr>
          <w:rFonts w:ascii="Times New Roman" w:eastAsia="Times New Roman" w:hAnsi="Times New Roman" w:cs="Times New Roman"/>
          <w:bCs/>
          <w:sz w:val="24"/>
          <w:szCs w:val="24"/>
          <w:lang w:eastAsia="es-CO"/>
        </w:rPr>
      </w:pPr>
      <w:r w:rsidRPr="001E7420">
        <w:rPr>
          <w:rFonts w:ascii="Times New Roman" w:eastAsia="Times New Roman" w:hAnsi="Times New Roman" w:cs="Times New Roman"/>
          <w:bCs/>
          <w:iCs/>
          <w:color w:val="000000"/>
          <w:sz w:val="24"/>
          <w:szCs w:val="24"/>
          <w:lang w:eastAsia="es-CO"/>
        </w:rPr>
        <w:t>J</w:t>
      </w:r>
      <w:r w:rsidR="009F42FB" w:rsidRPr="001E7420">
        <w:rPr>
          <w:rFonts w:ascii="Times New Roman" w:eastAsia="Times New Roman" w:hAnsi="Times New Roman" w:cs="Times New Roman"/>
          <w:bCs/>
          <w:iCs/>
          <w:color w:val="000000"/>
          <w:sz w:val="24"/>
          <w:szCs w:val="24"/>
          <w:lang w:eastAsia="es-CO"/>
        </w:rPr>
        <w:t>esús</w:t>
      </w:r>
      <w:r w:rsidRPr="001E7420">
        <w:rPr>
          <w:rFonts w:ascii="Times New Roman" w:eastAsia="Times New Roman" w:hAnsi="Times New Roman" w:cs="Times New Roman"/>
          <w:bCs/>
          <w:iCs/>
          <w:color w:val="000000"/>
          <w:sz w:val="24"/>
          <w:szCs w:val="24"/>
          <w:lang w:eastAsia="es-CO"/>
        </w:rPr>
        <w:t xml:space="preserve"> A</w:t>
      </w:r>
      <w:r w:rsidR="009F42FB" w:rsidRPr="001E7420">
        <w:rPr>
          <w:rFonts w:ascii="Times New Roman" w:eastAsia="Times New Roman" w:hAnsi="Times New Roman" w:cs="Times New Roman"/>
          <w:bCs/>
          <w:iCs/>
          <w:color w:val="000000"/>
          <w:sz w:val="24"/>
          <w:szCs w:val="24"/>
          <w:lang w:eastAsia="es-CO"/>
        </w:rPr>
        <w:t>mado</w:t>
      </w:r>
      <w:r w:rsidRPr="001E7420">
        <w:rPr>
          <w:rFonts w:ascii="Times New Roman" w:eastAsia="Times New Roman" w:hAnsi="Times New Roman" w:cs="Times New Roman"/>
          <w:bCs/>
          <w:iCs/>
          <w:color w:val="000000"/>
          <w:sz w:val="24"/>
          <w:szCs w:val="24"/>
          <w:lang w:eastAsia="es-CO"/>
        </w:rPr>
        <w:t xml:space="preserve"> F</w:t>
      </w:r>
      <w:r w:rsidR="009F42FB" w:rsidRPr="001E7420">
        <w:rPr>
          <w:rFonts w:ascii="Times New Roman" w:eastAsia="Times New Roman" w:hAnsi="Times New Roman" w:cs="Times New Roman"/>
          <w:bCs/>
          <w:iCs/>
          <w:color w:val="000000"/>
          <w:sz w:val="24"/>
          <w:szCs w:val="24"/>
          <w:lang w:eastAsia="es-CO"/>
        </w:rPr>
        <w:t>lórez</w:t>
      </w:r>
      <w:r w:rsidRPr="001E7420">
        <w:rPr>
          <w:rFonts w:ascii="Times New Roman" w:eastAsia="Times New Roman" w:hAnsi="Times New Roman" w:cs="Times New Roman"/>
          <w:bCs/>
          <w:iCs/>
          <w:color w:val="000000"/>
          <w:sz w:val="24"/>
          <w:szCs w:val="24"/>
          <w:lang w:eastAsia="es-CO"/>
        </w:rPr>
        <w:t xml:space="preserve"> O</w:t>
      </w:r>
      <w:r w:rsidR="009F42FB" w:rsidRPr="001E7420">
        <w:rPr>
          <w:rFonts w:ascii="Times New Roman" w:eastAsia="Times New Roman" w:hAnsi="Times New Roman" w:cs="Times New Roman"/>
          <w:bCs/>
          <w:iCs/>
          <w:color w:val="000000"/>
          <w:sz w:val="24"/>
          <w:szCs w:val="24"/>
          <w:lang w:eastAsia="es-CO"/>
        </w:rPr>
        <w:t>rdóñez</w:t>
      </w:r>
    </w:p>
    <w:p w14:paraId="6B09E98C" w14:textId="3E4A27E1" w:rsidR="00881333" w:rsidRPr="001E7420" w:rsidRDefault="00881333" w:rsidP="00881333">
      <w:pPr>
        <w:spacing w:after="0" w:line="240" w:lineRule="auto"/>
        <w:ind w:left="1359" w:right="1103"/>
        <w:jc w:val="center"/>
        <w:rPr>
          <w:rFonts w:ascii="Times New Roman" w:eastAsia="Times New Roman" w:hAnsi="Times New Roman" w:cs="Times New Roman"/>
          <w:sz w:val="24"/>
          <w:szCs w:val="24"/>
          <w:lang w:eastAsia="es-CO"/>
        </w:rPr>
      </w:pPr>
      <w:r w:rsidRPr="001E7420">
        <w:rPr>
          <w:rFonts w:ascii="Times New Roman" w:eastAsia="Times New Roman" w:hAnsi="Times New Roman" w:cs="Times New Roman"/>
          <w:bCs/>
          <w:iCs/>
          <w:color w:val="000000"/>
          <w:sz w:val="24"/>
          <w:szCs w:val="24"/>
          <w:lang w:eastAsia="es-CO"/>
        </w:rPr>
        <w:t>R</w:t>
      </w:r>
      <w:r w:rsidR="009F42FB" w:rsidRPr="001E7420">
        <w:rPr>
          <w:rFonts w:ascii="Times New Roman" w:eastAsia="Times New Roman" w:hAnsi="Times New Roman" w:cs="Times New Roman"/>
          <w:bCs/>
          <w:iCs/>
          <w:color w:val="000000"/>
          <w:sz w:val="24"/>
          <w:szCs w:val="24"/>
          <w:lang w:eastAsia="es-CO"/>
        </w:rPr>
        <w:t>ector</w:t>
      </w:r>
    </w:p>
    <w:p w14:paraId="53CD0BB6" w14:textId="77777777" w:rsidR="00945BA3" w:rsidRPr="001E7420" w:rsidRDefault="00881333" w:rsidP="00881333">
      <w:pPr>
        <w:spacing w:after="240" w:line="240" w:lineRule="auto"/>
        <w:rPr>
          <w:rFonts w:ascii="Times New Roman" w:eastAsia="Times New Roman" w:hAnsi="Times New Roman" w:cs="Times New Roman"/>
          <w:sz w:val="24"/>
          <w:szCs w:val="24"/>
          <w:lang w:eastAsia="es-CO"/>
        </w:rPr>
      </w:pPr>
      <w:r w:rsidRPr="001E7420">
        <w:rPr>
          <w:rFonts w:ascii="Times New Roman" w:eastAsia="Times New Roman" w:hAnsi="Times New Roman" w:cs="Times New Roman"/>
          <w:sz w:val="24"/>
          <w:szCs w:val="24"/>
          <w:lang w:eastAsia="es-CO"/>
        </w:rPr>
        <w:br/>
      </w:r>
      <w:r w:rsidRPr="001E7420">
        <w:rPr>
          <w:rFonts w:ascii="Times New Roman" w:eastAsia="Times New Roman" w:hAnsi="Times New Roman" w:cs="Times New Roman"/>
          <w:sz w:val="24"/>
          <w:szCs w:val="24"/>
          <w:lang w:eastAsia="es-CO"/>
        </w:rPr>
        <w:br/>
      </w:r>
      <w:r w:rsidRPr="001E7420">
        <w:rPr>
          <w:rFonts w:ascii="Times New Roman" w:eastAsia="Times New Roman" w:hAnsi="Times New Roman" w:cs="Times New Roman"/>
          <w:sz w:val="24"/>
          <w:szCs w:val="24"/>
          <w:lang w:eastAsia="es-CO"/>
        </w:rPr>
        <w:br/>
      </w:r>
    </w:p>
    <w:p w14:paraId="51447A1D" w14:textId="77777777" w:rsidR="00945BA3" w:rsidRPr="001E7420" w:rsidRDefault="00945BA3" w:rsidP="00881333">
      <w:pPr>
        <w:spacing w:after="240" w:line="240" w:lineRule="auto"/>
        <w:rPr>
          <w:rFonts w:ascii="Times New Roman" w:eastAsia="Times New Roman" w:hAnsi="Times New Roman" w:cs="Times New Roman"/>
          <w:sz w:val="24"/>
          <w:szCs w:val="24"/>
          <w:lang w:eastAsia="es-CO"/>
        </w:rPr>
      </w:pPr>
    </w:p>
    <w:p w14:paraId="76519678" w14:textId="61B94E19" w:rsidR="00881333" w:rsidRPr="001E7420" w:rsidRDefault="00881333" w:rsidP="00881333">
      <w:pPr>
        <w:spacing w:after="240" w:line="240" w:lineRule="auto"/>
        <w:rPr>
          <w:rFonts w:ascii="Times New Roman" w:eastAsia="Times New Roman" w:hAnsi="Times New Roman" w:cs="Times New Roman"/>
          <w:sz w:val="24"/>
          <w:szCs w:val="24"/>
          <w:lang w:eastAsia="es-CO"/>
        </w:rPr>
      </w:pPr>
      <w:r w:rsidRPr="001E7420">
        <w:rPr>
          <w:rFonts w:ascii="Times New Roman" w:eastAsia="Times New Roman" w:hAnsi="Times New Roman" w:cs="Times New Roman"/>
          <w:sz w:val="24"/>
          <w:szCs w:val="24"/>
          <w:lang w:eastAsia="es-CO"/>
        </w:rPr>
        <w:br/>
      </w:r>
    </w:p>
    <w:p w14:paraId="1CF5FC30" w14:textId="23D86E85" w:rsidR="00945BA3" w:rsidRPr="001E7420" w:rsidRDefault="00945BA3" w:rsidP="00881333">
      <w:pPr>
        <w:spacing w:after="240" w:line="240" w:lineRule="auto"/>
        <w:rPr>
          <w:rFonts w:ascii="Times New Roman" w:eastAsia="Times New Roman" w:hAnsi="Times New Roman" w:cs="Times New Roman"/>
          <w:sz w:val="24"/>
          <w:szCs w:val="24"/>
          <w:lang w:eastAsia="es-CO"/>
        </w:rPr>
      </w:pPr>
    </w:p>
    <w:p w14:paraId="411496D1" w14:textId="26A36D31" w:rsidR="00945BA3" w:rsidRPr="001E7420" w:rsidRDefault="00945BA3" w:rsidP="00881333">
      <w:pPr>
        <w:spacing w:after="240" w:line="240" w:lineRule="auto"/>
        <w:rPr>
          <w:rFonts w:ascii="Times New Roman" w:eastAsia="Times New Roman" w:hAnsi="Times New Roman" w:cs="Times New Roman"/>
          <w:sz w:val="24"/>
          <w:szCs w:val="24"/>
          <w:lang w:eastAsia="es-CO"/>
        </w:rPr>
      </w:pPr>
    </w:p>
    <w:p w14:paraId="66A0A579" w14:textId="77777777" w:rsidR="009F42FB" w:rsidRPr="001E7420" w:rsidRDefault="009F42FB" w:rsidP="00881333">
      <w:pPr>
        <w:spacing w:after="240" w:line="240" w:lineRule="auto"/>
        <w:rPr>
          <w:rFonts w:ascii="Times New Roman" w:eastAsia="Times New Roman" w:hAnsi="Times New Roman" w:cs="Times New Roman"/>
          <w:sz w:val="24"/>
          <w:szCs w:val="24"/>
          <w:lang w:eastAsia="es-CO"/>
        </w:rPr>
      </w:pPr>
    </w:p>
    <w:p w14:paraId="40F239AF" w14:textId="589B6DF1" w:rsidR="00945BA3" w:rsidRPr="001E7420" w:rsidRDefault="00945BA3" w:rsidP="00945BA3">
      <w:pPr>
        <w:spacing w:after="240" w:line="240" w:lineRule="auto"/>
        <w:jc w:val="center"/>
        <w:rPr>
          <w:rFonts w:ascii="Times New Roman" w:eastAsia="Times New Roman" w:hAnsi="Times New Roman" w:cs="Times New Roman"/>
          <w:sz w:val="24"/>
          <w:szCs w:val="24"/>
          <w:lang w:eastAsia="es-CO"/>
        </w:rPr>
      </w:pPr>
    </w:p>
    <w:p w14:paraId="3306681D" w14:textId="5DD3A35A" w:rsidR="00881333" w:rsidRPr="001E7420" w:rsidRDefault="00881333" w:rsidP="00945BA3">
      <w:pPr>
        <w:spacing w:after="0" w:line="240" w:lineRule="auto"/>
        <w:ind w:left="1355" w:right="1103"/>
        <w:jc w:val="center"/>
        <w:rPr>
          <w:rFonts w:ascii="Times New Roman" w:eastAsia="Times New Roman" w:hAnsi="Times New Roman" w:cs="Times New Roman"/>
          <w:sz w:val="24"/>
          <w:szCs w:val="24"/>
          <w:lang w:eastAsia="es-CO"/>
        </w:rPr>
      </w:pPr>
      <w:r w:rsidRPr="001E7420">
        <w:rPr>
          <w:rFonts w:ascii="Times New Roman" w:eastAsia="Times New Roman" w:hAnsi="Times New Roman" w:cs="Times New Roman"/>
          <w:bCs/>
          <w:iCs/>
          <w:color w:val="000000"/>
          <w:sz w:val="24"/>
          <w:szCs w:val="24"/>
          <w:lang w:eastAsia="es-CO"/>
        </w:rPr>
        <w:t>I.E.R B</w:t>
      </w:r>
      <w:r w:rsidR="009F42FB" w:rsidRPr="001E7420">
        <w:rPr>
          <w:rFonts w:ascii="Times New Roman" w:eastAsia="Times New Roman" w:hAnsi="Times New Roman" w:cs="Times New Roman"/>
          <w:bCs/>
          <w:iCs/>
          <w:color w:val="000000"/>
          <w:sz w:val="24"/>
          <w:szCs w:val="24"/>
          <w:lang w:eastAsia="es-CO"/>
        </w:rPr>
        <w:t>enjamín</w:t>
      </w:r>
      <w:r w:rsidRPr="001E7420">
        <w:rPr>
          <w:rFonts w:ascii="Times New Roman" w:eastAsia="Times New Roman" w:hAnsi="Times New Roman" w:cs="Times New Roman"/>
          <w:bCs/>
          <w:iCs/>
          <w:color w:val="000000"/>
          <w:sz w:val="24"/>
          <w:szCs w:val="24"/>
          <w:lang w:eastAsia="es-CO"/>
        </w:rPr>
        <w:t xml:space="preserve"> Q</w:t>
      </w:r>
      <w:r w:rsidR="009F42FB" w:rsidRPr="001E7420">
        <w:rPr>
          <w:rFonts w:ascii="Times New Roman" w:eastAsia="Times New Roman" w:hAnsi="Times New Roman" w:cs="Times New Roman"/>
          <w:bCs/>
          <w:iCs/>
          <w:color w:val="000000"/>
          <w:sz w:val="24"/>
          <w:szCs w:val="24"/>
          <w:lang w:eastAsia="es-CO"/>
        </w:rPr>
        <w:t>uintero</w:t>
      </w:r>
      <w:r w:rsidRPr="001E7420">
        <w:rPr>
          <w:rFonts w:ascii="Times New Roman" w:eastAsia="Times New Roman" w:hAnsi="Times New Roman" w:cs="Times New Roman"/>
          <w:bCs/>
          <w:iCs/>
          <w:color w:val="000000"/>
          <w:sz w:val="24"/>
          <w:szCs w:val="24"/>
          <w:lang w:eastAsia="es-CO"/>
        </w:rPr>
        <w:t xml:space="preserve"> Á</w:t>
      </w:r>
      <w:r w:rsidR="009F42FB" w:rsidRPr="001E7420">
        <w:rPr>
          <w:rFonts w:ascii="Times New Roman" w:eastAsia="Times New Roman" w:hAnsi="Times New Roman" w:cs="Times New Roman"/>
          <w:bCs/>
          <w:iCs/>
          <w:color w:val="000000"/>
          <w:sz w:val="24"/>
          <w:szCs w:val="24"/>
          <w:lang w:eastAsia="es-CO"/>
        </w:rPr>
        <w:t>lvarez</w:t>
      </w:r>
    </w:p>
    <w:p w14:paraId="60230BB8" w14:textId="0DE66468" w:rsidR="00881333" w:rsidRPr="001E7420" w:rsidRDefault="00881333" w:rsidP="00945BA3">
      <w:pPr>
        <w:spacing w:after="0" w:line="240" w:lineRule="auto"/>
        <w:ind w:left="1363" w:right="1103"/>
        <w:jc w:val="center"/>
        <w:rPr>
          <w:rFonts w:ascii="Times New Roman" w:eastAsia="Times New Roman" w:hAnsi="Times New Roman" w:cs="Times New Roman"/>
          <w:sz w:val="24"/>
          <w:szCs w:val="24"/>
          <w:lang w:eastAsia="es-CO"/>
        </w:rPr>
      </w:pPr>
      <w:r w:rsidRPr="001E7420">
        <w:rPr>
          <w:rFonts w:ascii="Times New Roman" w:eastAsia="Times New Roman" w:hAnsi="Times New Roman" w:cs="Times New Roman"/>
          <w:bCs/>
          <w:iCs/>
          <w:color w:val="000000"/>
          <w:sz w:val="24"/>
          <w:szCs w:val="24"/>
          <w:lang w:eastAsia="es-CO"/>
        </w:rPr>
        <w:t>L</w:t>
      </w:r>
      <w:r w:rsidR="009F42FB" w:rsidRPr="001E7420">
        <w:rPr>
          <w:rFonts w:ascii="Times New Roman" w:eastAsia="Times New Roman" w:hAnsi="Times New Roman" w:cs="Times New Roman"/>
          <w:bCs/>
          <w:iCs/>
          <w:color w:val="000000"/>
          <w:sz w:val="24"/>
          <w:szCs w:val="24"/>
          <w:lang w:eastAsia="es-CO"/>
        </w:rPr>
        <w:t>a</w:t>
      </w:r>
      <w:r w:rsidRPr="001E7420">
        <w:rPr>
          <w:rFonts w:ascii="Times New Roman" w:eastAsia="Times New Roman" w:hAnsi="Times New Roman" w:cs="Times New Roman"/>
          <w:bCs/>
          <w:iCs/>
          <w:color w:val="000000"/>
          <w:sz w:val="24"/>
          <w:szCs w:val="24"/>
          <w:lang w:eastAsia="es-CO"/>
        </w:rPr>
        <w:t xml:space="preserve"> P</w:t>
      </w:r>
      <w:r w:rsidR="009F42FB" w:rsidRPr="001E7420">
        <w:rPr>
          <w:rFonts w:ascii="Times New Roman" w:eastAsia="Times New Roman" w:hAnsi="Times New Roman" w:cs="Times New Roman"/>
          <w:bCs/>
          <w:iCs/>
          <w:color w:val="000000"/>
          <w:sz w:val="24"/>
          <w:szCs w:val="24"/>
          <w:lang w:eastAsia="es-CO"/>
        </w:rPr>
        <w:t xml:space="preserve">laya de </w:t>
      </w:r>
      <w:r w:rsidRPr="001E7420">
        <w:rPr>
          <w:rFonts w:ascii="Times New Roman" w:eastAsia="Times New Roman" w:hAnsi="Times New Roman" w:cs="Times New Roman"/>
          <w:bCs/>
          <w:iCs/>
          <w:color w:val="000000"/>
          <w:sz w:val="24"/>
          <w:szCs w:val="24"/>
          <w:lang w:eastAsia="es-CO"/>
        </w:rPr>
        <w:t>B</w:t>
      </w:r>
      <w:r w:rsidR="009F42FB" w:rsidRPr="001E7420">
        <w:rPr>
          <w:rFonts w:ascii="Times New Roman" w:eastAsia="Times New Roman" w:hAnsi="Times New Roman" w:cs="Times New Roman"/>
          <w:bCs/>
          <w:iCs/>
          <w:color w:val="000000"/>
          <w:sz w:val="24"/>
          <w:szCs w:val="24"/>
          <w:lang w:eastAsia="es-CO"/>
        </w:rPr>
        <w:t>elén</w:t>
      </w:r>
    </w:p>
    <w:p w14:paraId="7C0A54DC" w14:textId="19DE62C3" w:rsidR="00FC3D8C" w:rsidRPr="002D07BF" w:rsidRDefault="00881333" w:rsidP="009F42FB">
      <w:pPr>
        <w:spacing w:after="240" w:line="240" w:lineRule="auto"/>
        <w:jc w:val="center"/>
        <w:rPr>
          <w:rFonts w:ascii="Times New Roman" w:eastAsia="Times New Roman" w:hAnsi="Times New Roman" w:cs="Times New Roman"/>
          <w:b/>
          <w:bCs/>
          <w:i/>
          <w:iCs/>
          <w:color w:val="000000"/>
          <w:sz w:val="24"/>
          <w:szCs w:val="24"/>
          <w:lang w:eastAsia="es-CO"/>
        </w:rPr>
      </w:pPr>
      <w:r w:rsidRPr="001E7420">
        <w:rPr>
          <w:rFonts w:ascii="Times New Roman" w:eastAsia="Times New Roman" w:hAnsi="Times New Roman" w:cs="Times New Roman"/>
          <w:bCs/>
          <w:iCs/>
          <w:color w:val="000000"/>
          <w:sz w:val="24"/>
          <w:szCs w:val="24"/>
          <w:lang w:eastAsia="es-CO"/>
        </w:rPr>
        <w:t>202</w:t>
      </w:r>
      <w:r w:rsidR="000D109A">
        <w:rPr>
          <w:rFonts w:ascii="Times New Roman" w:eastAsia="Times New Roman" w:hAnsi="Times New Roman" w:cs="Times New Roman"/>
          <w:bCs/>
          <w:iCs/>
          <w:color w:val="000000"/>
          <w:sz w:val="24"/>
          <w:szCs w:val="24"/>
          <w:lang w:eastAsia="es-CO"/>
        </w:rPr>
        <w:t>6</w:t>
      </w:r>
      <w:r w:rsidR="00FC3D8C" w:rsidRPr="002D07BF">
        <w:rPr>
          <w:rFonts w:ascii="Times New Roman" w:eastAsia="Times New Roman" w:hAnsi="Times New Roman" w:cs="Times New Roman"/>
          <w:b/>
          <w:bCs/>
          <w:i/>
          <w:iCs/>
          <w:color w:val="000000"/>
          <w:sz w:val="24"/>
          <w:szCs w:val="24"/>
          <w:lang w:eastAsia="es-CO"/>
        </w:rPr>
        <w:br w:type="page"/>
      </w:r>
    </w:p>
    <w:p w14:paraId="18E09D0A" w14:textId="5B9D6B0F" w:rsidR="00521407" w:rsidRPr="00D20846" w:rsidRDefault="00881333" w:rsidP="00FC3D8C">
      <w:pPr>
        <w:spacing w:after="240" w:line="360" w:lineRule="auto"/>
        <w:jc w:val="center"/>
        <w:rPr>
          <w:rFonts w:ascii="Times New Roman" w:eastAsia="Times New Roman" w:hAnsi="Times New Roman" w:cs="Times New Roman"/>
          <w:b/>
          <w:i/>
          <w:iCs/>
          <w:color w:val="000000"/>
          <w:sz w:val="136"/>
          <w:szCs w:val="136"/>
          <w:lang w:eastAsia="es-CO"/>
        </w:rPr>
      </w:pPr>
      <w:r w:rsidRPr="00D20846">
        <w:rPr>
          <w:rFonts w:ascii="Times New Roman" w:eastAsia="Times New Roman" w:hAnsi="Times New Roman" w:cs="Times New Roman"/>
          <w:b/>
          <w:i/>
          <w:iCs/>
          <w:color w:val="000000"/>
          <w:sz w:val="136"/>
          <w:szCs w:val="136"/>
          <w:lang w:eastAsia="es-CO"/>
        </w:rPr>
        <w:lastRenderedPageBreak/>
        <w:t>Sistema</w:t>
      </w:r>
      <w:r w:rsidR="00FC3D8C" w:rsidRPr="00D20846">
        <w:rPr>
          <w:rFonts w:ascii="Times New Roman" w:eastAsia="Times New Roman" w:hAnsi="Times New Roman" w:cs="Times New Roman"/>
          <w:b/>
          <w:i/>
          <w:iCs/>
          <w:color w:val="000000"/>
          <w:sz w:val="136"/>
          <w:szCs w:val="136"/>
          <w:lang w:eastAsia="es-CO"/>
        </w:rPr>
        <w:t xml:space="preserve"> </w:t>
      </w:r>
      <w:r w:rsidR="00521407" w:rsidRPr="00D20846">
        <w:rPr>
          <w:rFonts w:ascii="Times New Roman" w:eastAsia="Times New Roman" w:hAnsi="Times New Roman" w:cs="Times New Roman"/>
          <w:b/>
          <w:i/>
          <w:iCs/>
          <w:color w:val="000000"/>
          <w:sz w:val="136"/>
          <w:szCs w:val="136"/>
          <w:lang w:eastAsia="es-CO"/>
        </w:rPr>
        <w:t>Institucio</w:t>
      </w:r>
      <w:r w:rsidRPr="00D20846">
        <w:rPr>
          <w:rFonts w:ascii="Times New Roman" w:eastAsia="Times New Roman" w:hAnsi="Times New Roman" w:cs="Times New Roman"/>
          <w:b/>
          <w:i/>
          <w:iCs/>
          <w:color w:val="000000"/>
          <w:sz w:val="136"/>
          <w:szCs w:val="136"/>
          <w:lang w:eastAsia="es-CO"/>
        </w:rPr>
        <w:t>nal de Evaluación de los Estudiantes</w:t>
      </w:r>
    </w:p>
    <w:p w14:paraId="0B6020B7" w14:textId="5384C428" w:rsidR="00521407" w:rsidRDefault="00521407">
      <w:pPr>
        <w:rPr>
          <w:rFonts w:ascii="Times New Roman" w:eastAsia="Times New Roman" w:hAnsi="Times New Roman" w:cs="Times New Roman"/>
          <w:i/>
          <w:iCs/>
          <w:color w:val="000000"/>
          <w:sz w:val="24"/>
          <w:szCs w:val="24"/>
          <w:lang w:eastAsia="es-CO"/>
        </w:rPr>
      </w:pPr>
      <w:r w:rsidRPr="002D07BF">
        <w:rPr>
          <w:rFonts w:ascii="Times New Roman" w:eastAsia="Times New Roman" w:hAnsi="Times New Roman" w:cs="Times New Roman"/>
          <w:i/>
          <w:iCs/>
          <w:color w:val="000000"/>
          <w:sz w:val="24"/>
          <w:szCs w:val="24"/>
          <w:lang w:eastAsia="es-CO"/>
        </w:rPr>
        <w:br w:type="page"/>
      </w:r>
    </w:p>
    <w:sdt>
      <w:sdtPr>
        <w:rPr>
          <w:rFonts w:ascii="Times New Roman" w:eastAsiaTheme="minorHAnsi" w:hAnsi="Times New Roman" w:cs="Times New Roman"/>
          <w:color w:val="auto"/>
          <w:sz w:val="24"/>
          <w:szCs w:val="24"/>
          <w:lang w:val="es-ES"/>
        </w:rPr>
        <w:id w:val="967788814"/>
        <w:docPartObj>
          <w:docPartGallery w:val="Table of Contents"/>
          <w:docPartUnique/>
        </w:docPartObj>
      </w:sdtPr>
      <w:sdtEndPr>
        <w:rPr>
          <w:b/>
          <w:bCs/>
        </w:rPr>
      </w:sdtEndPr>
      <w:sdtContent>
        <w:p w14:paraId="5B8885DF" w14:textId="7E8896C5" w:rsidR="00813116" w:rsidRPr="00BB10D4" w:rsidRDefault="003D1030" w:rsidP="00BB10D4">
          <w:pPr>
            <w:pStyle w:val="TtuloTDC"/>
            <w:spacing w:before="0" w:line="480" w:lineRule="auto"/>
            <w:jc w:val="center"/>
            <w:rPr>
              <w:rFonts w:ascii="Times New Roman" w:hAnsi="Times New Roman" w:cs="Times New Roman"/>
              <w:b/>
              <w:color w:val="000000" w:themeColor="text1"/>
              <w:sz w:val="24"/>
              <w:szCs w:val="24"/>
            </w:rPr>
          </w:pPr>
          <w:r w:rsidRPr="00BB10D4">
            <w:rPr>
              <w:rFonts w:ascii="Times New Roman" w:hAnsi="Times New Roman" w:cs="Times New Roman"/>
              <w:b/>
              <w:color w:val="000000" w:themeColor="text1"/>
              <w:sz w:val="24"/>
              <w:szCs w:val="24"/>
              <w:lang w:val="es-ES"/>
            </w:rPr>
            <w:t>Tabla de contenido</w:t>
          </w:r>
        </w:p>
        <w:p w14:paraId="12997EC5" w14:textId="46D8228E" w:rsidR="00BB10D4" w:rsidRPr="00BB10D4" w:rsidRDefault="00813116" w:rsidP="00BB10D4">
          <w:pPr>
            <w:pStyle w:val="TDC1"/>
            <w:tabs>
              <w:tab w:val="left" w:pos="440"/>
              <w:tab w:val="right" w:leader="dot" w:pos="9350"/>
            </w:tabs>
            <w:spacing w:line="480" w:lineRule="auto"/>
            <w:rPr>
              <w:rFonts w:ascii="Times New Roman" w:eastAsiaTheme="minorEastAsia" w:hAnsi="Times New Roman" w:cs="Times New Roman"/>
              <w:noProof/>
              <w:sz w:val="24"/>
              <w:szCs w:val="24"/>
              <w:lang w:val="en-US"/>
            </w:rPr>
          </w:pPr>
          <w:r w:rsidRPr="00BB10D4">
            <w:rPr>
              <w:rFonts w:ascii="Times New Roman" w:hAnsi="Times New Roman" w:cs="Times New Roman"/>
              <w:sz w:val="24"/>
              <w:szCs w:val="24"/>
            </w:rPr>
            <w:fldChar w:fldCharType="begin"/>
          </w:r>
          <w:r w:rsidRPr="00BB10D4">
            <w:rPr>
              <w:rFonts w:ascii="Times New Roman" w:hAnsi="Times New Roman" w:cs="Times New Roman"/>
              <w:sz w:val="24"/>
              <w:szCs w:val="24"/>
            </w:rPr>
            <w:instrText xml:space="preserve"> TOC \o "1-3" \h \z \u </w:instrText>
          </w:r>
          <w:r w:rsidRPr="00BB10D4">
            <w:rPr>
              <w:rFonts w:ascii="Times New Roman" w:hAnsi="Times New Roman" w:cs="Times New Roman"/>
              <w:sz w:val="24"/>
              <w:szCs w:val="24"/>
            </w:rPr>
            <w:fldChar w:fldCharType="separate"/>
          </w:r>
          <w:hyperlink w:anchor="_Toc162988201" w:history="1">
            <w:r w:rsidR="00BB10D4" w:rsidRPr="00BB10D4">
              <w:rPr>
                <w:rStyle w:val="Hipervnculo"/>
                <w:rFonts w:ascii="Times New Roman" w:hAnsi="Times New Roman" w:cs="Times New Roman"/>
                <w:noProof/>
                <w:sz w:val="24"/>
                <w:szCs w:val="24"/>
              </w:rPr>
              <w:t>1.</w:t>
            </w:r>
            <w:r w:rsidR="00BB10D4" w:rsidRPr="00BB10D4">
              <w:rPr>
                <w:rFonts w:ascii="Times New Roman" w:eastAsiaTheme="minorEastAsia" w:hAnsi="Times New Roman" w:cs="Times New Roman"/>
                <w:noProof/>
                <w:sz w:val="24"/>
                <w:szCs w:val="24"/>
                <w:lang w:val="en-US"/>
              </w:rPr>
              <w:tab/>
            </w:r>
            <w:r w:rsidR="00BB10D4" w:rsidRPr="00BB10D4">
              <w:rPr>
                <w:rStyle w:val="Hipervnculo"/>
                <w:rFonts w:ascii="Times New Roman" w:hAnsi="Times New Roman" w:cs="Times New Roman"/>
                <w:noProof/>
                <w:sz w:val="24"/>
                <w:szCs w:val="24"/>
              </w:rPr>
              <w:t>Identificación</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_Toc162988201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7</w:t>
            </w:r>
            <w:r w:rsidR="00BB10D4" w:rsidRPr="00BB10D4">
              <w:rPr>
                <w:rFonts w:ascii="Times New Roman" w:hAnsi="Times New Roman" w:cs="Times New Roman"/>
                <w:noProof/>
                <w:webHidden/>
                <w:sz w:val="24"/>
                <w:szCs w:val="24"/>
              </w:rPr>
              <w:fldChar w:fldCharType="end"/>
            </w:r>
          </w:hyperlink>
        </w:p>
        <w:p w14:paraId="25A10B8F" w14:textId="141A36B4" w:rsidR="00BB10D4" w:rsidRPr="00BB10D4" w:rsidRDefault="007949D9" w:rsidP="00BB10D4">
          <w:pPr>
            <w:pStyle w:val="TDC2"/>
            <w:numPr>
              <w:ilvl w:val="1"/>
              <w:numId w:val="21"/>
            </w:numPr>
            <w:tabs>
              <w:tab w:val="left" w:pos="880"/>
              <w:tab w:val="right" w:leader="dot" w:pos="9350"/>
            </w:tabs>
            <w:spacing w:line="480" w:lineRule="auto"/>
            <w:rPr>
              <w:rFonts w:ascii="Times New Roman" w:eastAsiaTheme="minorEastAsia" w:hAnsi="Times New Roman" w:cs="Times New Roman"/>
              <w:noProof/>
              <w:sz w:val="24"/>
              <w:szCs w:val="24"/>
              <w:lang w:val="en-US"/>
            </w:rPr>
          </w:pPr>
          <w:hyperlink w:anchor="_Toc162988202" w:history="1">
            <w:r w:rsidR="00BB10D4">
              <w:rPr>
                <w:rFonts w:ascii="Times New Roman" w:eastAsiaTheme="minorEastAsia" w:hAnsi="Times New Roman" w:cs="Times New Roman"/>
                <w:noProof/>
                <w:sz w:val="24"/>
                <w:szCs w:val="24"/>
                <w:lang w:val="en-US"/>
              </w:rPr>
              <w:t xml:space="preserve"> </w:t>
            </w:r>
            <w:r w:rsidR="00BB10D4" w:rsidRPr="00BB10D4">
              <w:rPr>
                <w:rStyle w:val="Hipervnculo"/>
                <w:rFonts w:ascii="Times New Roman" w:eastAsia="Times New Roman" w:hAnsi="Times New Roman" w:cs="Times New Roman"/>
                <w:noProof/>
                <w:sz w:val="24"/>
                <w:szCs w:val="24"/>
                <w:lang w:eastAsia="es-CO"/>
              </w:rPr>
              <w:t>Nombre Establecimiento</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_Toc162988202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7</w:t>
            </w:r>
            <w:r w:rsidR="00BB10D4" w:rsidRPr="00BB10D4">
              <w:rPr>
                <w:rFonts w:ascii="Times New Roman" w:hAnsi="Times New Roman" w:cs="Times New Roman"/>
                <w:noProof/>
                <w:webHidden/>
                <w:sz w:val="24"/>
                <w:szCs w:val="24"/>
              </w:rPr>
              <w:fldChar w:fldCharType="end"/>
            </w:r>
          </w:hyperlink>
        </w:p>
        <w:p w14:paraId="2E452512" w14:textId="4AAE6002" w:rsidR="00BB10D4" w:rsidRPr="00BB10D4" w:rsidRDefault="007949D9" w:rsidP="00BB10D4">
          <w:pPr>
            <w:pStyle w:val="TDC2"/>
            <w:tabs>
              <w:tab w:val="right" w:leader="dot" w:pos="9350"/>
            </w:tabs>
            <w:spacing w:line="480" w:lineRule="auto"/>
            <w:ind w:left="0" w:firstLine="720"/>
            <w:rPr>
              <w:rFonts w:ascii="Times New Roman" w:eastAsiaTheme="minorEastAsia" w:hAnsi="Times New Roman" w:cs="Times New Roman"/>
              <w:noProof/>
              <w:sz w:val="24"/>
              <w:szCs w:val="24"/>
              <w:lang w:val="en-US"/>
            </w:rPr>
          </w:pPr>
          <w:hyperlink w:anchor="_Toc162988203" w:history="1">
            <w:r w:rsidR="00BB10D4" w:rsidRPr="00BB10D4">
              <w:rPr>
                <w:rStyle w:val="Hipervnculo"/>
                <w:rFonts w:ascii="Times New Roman" w:eastAsia="Times New Roman" w:hAnsi="Times New Roman" w:cs="Times New Roman"/>
                <w:noProof/>
                <w:sz w:val="24"/>
                <w:szCs w:val="24"/>
                <w:lang w:eastAsia="es-CO"/>
              </w:rPr>
              <w:t>1.2. Ubicación</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_Toc162988203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7</w:t>
            </w:r>
            <w:r w:rsidR="00BB10D4" w:rsidRPr="00BB10D4">
              <w:rPr>
                <w:rFonts w:ascii="Times New Roman" w:hAnsi="Times New Roman" w:cs="Times New Roman"/>
                <w:noProof/>
                <w:webHidden/>
                <w:sz w:val="24"/>
                <w:szCs w:val="24"/>
              </w:rPr>
              <w:fldChar w:fldCharType="end"/>
            </w:r>
          </w:hyperlink>
        </w:p>
        <w:p w14:paraId="2DABFF41" w14:textId="6126080E" w:rsidR="00BB10D4" w:rsidRPr="00BB10D4" w:rsidRDefault="007949D9" w:rsidP="00BB10D4">
          <w:pPr>
            <w:pStyle w:val="TDC2"/>
            <w:tabs>
              <w:tab w:val="right" w:leader="dot" w:pos="9350"/>
            </w:tabs>
            <w:spacing w:line="480" w:lineRule="auto"/>
            <w:ind w:left="0" w:firstLine="720"/>
            <w:rPr>
              <w:rFonts w:ascii="Times New Roman" w:eastAsiaTheme="minorEastAsia" w:hAnsi="Times New Roman" w:cs="Times New Roman"/>
              <w:noProof/>
              <w:sz w:val="24"/>
              <w:szCs w:val="24"/>
              <w:lang w:val="en-US"/>
            </w:rPr>
          </w:pPr>
          <w:hyperlink w:anchor="_Toc162988204" w:history="1">
            <w:r w:rsidR="00BB10D4" w:rsidRPr="00BB10D4">
              <w:rPr>
                <w:rStyle w:val="Hipervnculo"/>
                <w:rFonts w:ascii="Times New Roman" w:eastAsia="Times New Roman" w:hAnsi="Times New Roman" w:cs="Times New Roman"/>
                <w:noProof/>
                <w:sz w:val="24"/>
                <w:szCs w:val="24"/>
                <w:lang w:eastAsia="es-CO"/>
              </w:rPr>
              <w:t>1.3. Carácter</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_Toc162988204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7</w:t>
            </w:r>
            <w:r w:rsidR="00BB10D4" w:rsidRPr="00BB10D4">
              <w:rPr>
                <w:rFonts w:ascii="Times New Roman" w:hAnsi="Times New Roman" w:cs="Times New Roman"/>
                <w:noProof/>
                <w:webHidden/>
                <w:sz w:val="24"/>
                <w:szCs w:val="24"/>
              </w:rPr>
              <w:fldChar w:fldCharType="end"/>
            </w:r>
          </w:hyperlink>
        </w:p>
        <w:p w14:paraId="3A6C20AD" w14:textId="7C766EF0" w:rsidR="00BB10D4" w:rsidRPr="00BB10D4" w:rsidRDefault="007949D9" w:rsidP="00BB10D4">
          <w:pPr>
            <w:pStyle w:val="TDC2"/>
            <w:tabs>
              <w:tab w:val="right" w:leader="dot" w:pos="9350"/>
            </w:tabs>
            <w:spacing w:line="480" w:lineRule="auto"/>
            <w:ind w:left="0" w:firstLine="720"/>
            <w:rPr>
              <w:rFonts w:ascii="Times New Roman" w:eastAsiaTheme="minorEastAsia" w:hAnsi="Times New Roman" w:cs="Times New Roman"/>
              <w:noProof/>
              <w:sz w:val="24"/>
              <w:szCs w:val="24"/>
              <w:lang w:val="en-US"/>
            </w:rPr>
          </w:pPr>
          <w:hyperlink w:anchor="_Toc162988205" w:history="1">
            <w:r w:rsidR="00BB10D4" w:rsidRPr="00BB10D4">
              <w:rPr>
                <w:rStyle w:val="Hipervnculo"/>
                <w:rFonts w:ascii="Times New Roman" w:eastAsia="Times New Roman" w:hAnsi="Times New Roman" w:cs="Times New Roman"/>
                <w:noProof/>
                <w:sz w:val="24"/>
                <w:szCs w:val="24"/>
                <w:lang w:eastAsia="es-CO"/>
              </w:rPr>
              <w:t>1.4. Niveles Educativos que Ofrece</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_Toc162988205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7</w:t>
            </w:r>
            <w:r w:rsidR="00BB10D4" w:rsidRPr="00BB10D4">
              <w:rPr>
                <w:rFonts w:ascii="Times New Roman" w:hAnsi="Times New Roman" w:cs="Times New Roman"/>
                <w:noProof/>
                <w:webHidden/>
                <w:sz w:val="24"/>
                <w:szCs w:val="24"/>
              </w:rPr>
              <w:fldChar w:fldCharType="end"/>
            </w:r>
          </w:hyperlink>
        </w:p>
        <w:p w14:paraId="612E724D" w14:textId="7718D13B" w:rsidR="00BB10D4" w:rsidRPr="00BB10D4" w:rsidRDefault="007949D9" w:rsidP="00BB10D4">
          <w:pPr>
            <w:pStyle w:val="TDC2"/>
            <w:tabs>
              <w:tab w:val="right" w:leader="dot" w:pos="9350"/>
            </w:tabs>
            <w:spacing w:line="480" w:lineRule="auto"/>
            <w:ind w:left="0" w:firstLine="720"/>
            <w:rPr>
              <w:rFonts w:ascii="Times New Roman" w:eastAsiaTheme="minorEastAsia" w:hAnsi="Times New Roman" w:cs="Times New Roman"/>
              <w:noProof/>
              <w:sz w:val="24"/>
              <w:szCs w:val="24"/>
              <w:lang w:val="en-US"/>
            </w:rPr>
          </w:pPr>
          <w:hyperlink w:anchor="_Toc162988206" w:history="1">
            <w:r w:rsidR="00BB10D4" w:rsidRPr="00BB10D4">
              <w:rPr>
                <w:rStyle w:val="Hipervnculo"/>
                <w:rFonts w:ascii="Times New Roman" w:eastAsia="Times New Roman" w:hAnsi="Times New Roman" w:cs="Times New Roman"/>
                <w:noProof/>
                <w:sz w:val="24"/>
                <w:szCs w:val="24"/>
                <w:lang w:eastAsia="es-CO"/>
              </w:rPr>
              <w:t>1.5. Modelos Pedagógicos</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_Toc162988206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7</w:t>
            </w:r>
            <w:r w:rsidR="00BB10D4" w:rsidRPr="00BB10D4">
              <w:rPr>
                <w:rFonts w:ascii="Times New Roman" w:hAnsi="Times New Roman" w:cs="Times New Roman"/>
                <w:noProof/>
                <w:webHidden/>
                <w:sz w:val="24"/>
                <w:szCs w:val="24"/>
              </w:rPr>
              <w:fldChar w:fldCharType="end"/>
            </w:r>
          </w:hyperlink>
        </w:p>
        <w:p w14:paraId="4DE3CB90" w14:textId="74DE4657" w:rsidR="00BB10D4" w:rsidRPr="00BB10D4" w:rsidRDefault="007949D9" w:rsidP="00BB10D4">
          <w:pPr>
            <w:pStyle w:val="TDC2"/>
            <w:tabs>
              <w:tab w:val="right" w:leader="dot" w:pos="9350"/>
            </w:tabs>
            <w:spacing w:line="480" w:lineRule="auto"/>
            <w:ind w:left="0" w:firstLine="720"/>
            <w:rPr>
              <w:rFonts w:ascii="Times New Roman" w:eastAsiaTheme="minorEastAsia" w:hAnsi="Times New Roman" w:cs="Times New Roman"/>
              <w:noProof/>
              <w:sz w:val="24"/>
              <w:szCs w:val="24"/>
              <w:lang w:val="en-US"/>
            </w:rPr>
          </w:pPr>
          <w:hyperlink w:anchor="_Toc162988207" w:history="1">
            <w:r w:rsidR="00BB10D4" w:rsidRPr="00BB10D4">
              <w:rPr>
                <w:rStyle w:val="Hipervnculo"/>
                <w:rFonts w:ascii="Times New Roman" w:eastAsia="Times New Roman" w:hAnsi="Times New Roman" w:cs="Times New Roman"/>
                <w:noProof/>
                <w:sz w:val="24"/>
                <w:szCs w:val="24"/>
                <w:lang w:eastAsia="es-CO"/>
              </w:rPr>
              <w:t>1.6. Número de Sedes</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_Toc162988207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8</w:t>
            </w:r>
            <w:r w:rsidR="00BB10D4" w:rsidRPr="00BB10D4">
              <w:rPr>
                <w:rFonts w:ascii="Times New Roman" w:hAnsi="Times New Roman" w:cs="Times New Roman"/>
                <w:noProof/>
                <w:webHidden/>
                <w:sz w:val="24"/>
                <w:szCs w:val="24"/>
              </w:rPr>
              <w:fldChar w:fldCharType="end"/>
            </w:r>
          </w:hyperlink>
        </w:p>
        <w:p w14:paraId="37053A1D" w14:textId="64AECE9A" w:rsidR="00BB10D4" w:rsidRPr="00BB10D4" w:rsidRDefault="007949D9" w:rsidP="00BB10D4">
          <w:pPr>
            <w:pStyle w:val="TDC2"/>
            <w:tabs>
              <w:tab w:val="right" w:leader="dot" w:pos="9350"/>
            </w:tabs>
            <w:spacing w:line="480" w:lineRule="auto"/>
            <w:ind w:left="0" w:firstLine="720"/>
            <w:rPr>
              <w:rFonts w:ascii="Times New Roman" w:eastAsiaTheme="minorEastAsia" w:hAnsi="Times New Roman" w:cs="Times New Roman"/>
              <w:noProof/>
              <w:sz w:val="24"/>
              <w:szCs w:val="24"/>
              <w:lang w:val="en-US"/>
            </w:rPr>
          </w:pPr>
          <w:hyperlink w:anchor="_Toc162988208" w:history="1">
            <w:r w:rsidR="00BB10D4" w:rsidRPr="00BB10D4">
              <w:rPr>
                <w:rStyle w:val="Hipervnculo"/>
                <w:rFonts w:ascii="Times New Roman" w:eastAsia="Times New Roman" w:hAnsi="Times New Roman" w:cs="Times New Roman"/>
                <w:noProof/>
                <w:sz w:val="24"/>
                <w:szCs w:val="24"/>
                <w:lang w:eastAsia="es-CO"/>
              </w:rPr>
              <w:t>1.7. Nombre del Rector</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_Toc162988208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8</w:t>
            </w:r>
            <w:r w:rsidR="00BB10D4" w:rsidRPr="00BB10D4">
              <w:rPr>
                <w:rFonts w:ascii="Times New Roman" w:hAnsi="Times New Roman" w:cs="Times New Roman"/>
                <w:noProof/>
                <w:webHidden/>
                <w:sz w:val="24"/>
                <w:szCs w:val="24"/>
              </w:rPr>
              <w:fldChar w:fldCharType="end"/>
            </w:r>
          </w:hyperlink>
        </w:p>
        <w:p w14:paraId="5E934C77" w14:textId="1A42E19E" w:rsidR="00BB10D4" w:rsidRPr="00BB10D4" w:rsidRDefault="007949D9" w:rsidP="00BB10D4">
          <w:pPr>
            <w:pStyle w:val="TDC1"/>
            <w:numPr>
              <w:ilvl w:val="0"/>
              <w:numId w:val="21"/>
            </w:numPr>
            <w:tabs>
              <w:tab w:val="left" w:pos="440"/>
              <w:tab w:val="right" w:leader="dot" w:pos="9350"/>
            </w:tabs>
            <w:spacing w:line="480" w:lineRule="auto"/>
            <w:rPr>
              <w:rFonts w:ascii="Times New Roman" w:eastAsiaTheme="minorEastAsia" w:hAnsi="Times New Roman" w:cs="Times New Roman"/>
              <w:noProof/>
              <w:sz w:val="24"/>
              <w:szCs w:val="24"/>
              <w:lang w:val="en-US"/>
            </w:rPr>
          </w:pPr>
          <w:hyperlink w:anchor="_Toc162988209" w:history="1">
            <w:r w:rsidR="00BB10D4" w:rsidRPr="00BB10D4">
              <w:rPr>
                <w:rStyle w:val="Hipervnculo"/>
                <w:rFonts w:ascii="Times New Roman" w:hAnsi="Times New Roman" w:cs="Times New Roman"/>
                <w:noProof/>
                <w:sz w:val="24"/>
                <w:szCs w:val="24"/>
              </w:rPr>
              <w:t>Presentación</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_Toc162988209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9</w:t>
            </w:r>
            <w:r w:rsidR="00BB10D4" w:rsidRPr="00BB10D4">
              <w:rPr>
                <w:rFonts w:ascii="Times New Roman" w:hAnsi="Times New Roman" w:cs="Times New Roman"/>
                <w:noProof/>
                <w:webHidden/>
                <w:sz w:val="24"/>
                <w:szCs w:val="24"/>
              </w:rPr>
              <w:fldChar w:fldCharType="end"/>
            </w:r>
          </w:hyperlink>
        </w:p>
        <w:p w14:paraId="53E95A94" w14:textId="3AEBD00E" w:rsidR="00BB10D4" w:rsidRPr="00BB10D4" w:rsidRDefault="00BB10D4" w:rsidP="00BB10D4">
          <w:pPr>
            <w:pStyle w:val="TDC1"/>
            <w:tabs>
              <w:tab w:val="left" w:pos="440"/>
              <w:tab w:val="right" w:leader="dot" w:pos="9350"/>
            </w:tabs>
            <w:spacing w:line="480" w:lineRule="auto"/>
            <w:rPr>
              <w:rFonts w:ascii="Times New Roman" w:eastAsiaTheme="minorEastAsia" w:hAnsi="Times New Roman" w:cs="Times New Roman"/>
              <w:noProof/>
              <w:sz w:val="24"/>
              <w:szCs w:val="24"/>
              <w:lang w:val="en-US"/>
            </w:rPr>
          </w:pPr>
          <w:r w:rsidRPr="00992B75">
            <w:rPr>
              <w:rStyle w:val="Hipervnculo"/>
              <w:rFonts w:ascii="Times New Roman" w:hAnsi="Times New Roman" w:cs="Times New Roman"/>
              <w:noProof/>
              <w:color w:val="000000" w:themeColor="text1"/>
              <w:sz w:val="24"/>
              <w:szCs w:val="24"/>
              <w:u w:val="none"/>
            </w:rPr>
            <w:t>3.</w:t>
          </w:r>
          <w:r w:rsidRPr="00992B75">
            <w:rPr>
              <w:rStyle w:val="Hipervnculo"/>
              <w:rFonts w:ascii="Times New Roman" w:hAnsi="Times New Roman" w:cs="Times New Roman"/>
              <w:noProof/>
              <w:sz w:val="24"/>
              <w:szCs w:val="24"/>
              <w:u w:val="none"/>
            </w:rPr>
            <w:t xml:space="preserve"> </w:t>
          </w:r>
          <w:hyperlink w:anchor="_Toc162988210" w:history="1">
            <w:r w:rsidRPr="00992B75">
              <w:rPr>
                <w:rStyle w:val="Hipervnculo"/>
                <w:rFonts w:ascii="Times New Roman" w:hAnsi="Times New Roman" w:cs="Times New Roman"/>
                <w:noProof/>
                <w:sz w:val="24"/>
                <w:szCs w:val="24"/>
                <w:u w:val="none"/>
              </w:rPr>
              <w:t>Ámbito</w:t>
            </w:r>
            <w:r w:rsidRPr="00992B75">
              <w:rPr>
                <w:rFonts w:ascii="Times New Roman" w:hAnsi="Times New Roman" w:cs="Times New Roman"/>
                <w:noProof/>
                <w:webHidden/>
                <w:sz w:val="24"/>
                <w:szCs w:val="24"/>
              </w:rPr>
              <w:tab/>
            </w:r>
            <w:r w:rsidRPr="00992B75">
              <w:rPr>
                <w:rFonts w:ascii="Times New Roman" w:hAnsi="Times New Roman" w:cs="Times New Roman"/>
                <w:noProof/>
                <w:webHidden/>
                <w:sz w:val="24"/>
                <w:szCs w:val="24"/>
              </w:rPr>
              <w:fldChar w:fldCharType="begin"/>
            </w:r>
            <w:r w:rsidRPr="00992B75">
              <w:rPr>
                <w:rFonts w:ascii="Times New Roman" w:hAnsi="Times New Roman" w:cs="Times New Roman"/>
                <w:noProof/>
                <w:webHidden/>
                <w:sz w:val="24"/>
                <w:szCs w:val="24"/>
              </w:rPr>
              <w:instrText xml:space="preserve"> PAGEREF _Toc162988210 \h </w:instrText>
            </w:r>
            <w:r w:rsidRPr="00992B75">
              <w:rPr>
                <w:rFonts w:ascii="Times New Roman" w:hAnsi="Times New Roman" w:cs="Times New Roman"/>
                <w:noProof/>
                <w:webHidden/>
                <w:sz w:val="24"/>
                <w:szCs w:val="24"/>
              </w:rPr>
            </w:r>
            <w:r w:rsidRPr="00992B75">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9</w:t>
            </w:r>
            <w:r w:rsidRPr="00992B75">
              <w:rPr>
                <w:rFonts w:ascii="Times New Roman" w:hAnsi="Times New Roman" w:cs="Times New Roman"/>
                <w:noProof/>
                <w:webHidden/>
                <w:sz w:val="24"/>
                <w:szCs w:val="24"/>
              </w:rPr>
              <w:fldChar w:fldCharType="end"/>
            </w:r>
          </w:hyperlink>
        </w:p>
        <w:p w14:paraId="3A44C871" w14:textId="35151AB1" w:rsidR="00BB10D4" w:rsidRPr="00BB10D4" w:rsidRDefault="007949D9" w:rsidP="00BB10D4">
          <w:pPr>
            <w:pStyle w:val="TDC1"/>
            <w:tabs>
              <w:tab w:val="right" w:leader="dot" w:pos="9350"/>
            </w:tabs>
            <w:spacing w:line="480" w:lineRule="auto"/>
            <w:rPr>
              <w:rFonts w:ascii="Times New Roman" w:eastAsiaTheme="minorEastAsia" w:hAnsi="Times New Roman" w:cs="Times New Roman"/>
              <w:noProof/>
              <w:sz w:val="24"/>
              <w:szCs w:val="24"/>
              <w:lang w:val="en-US"/>
            </w:rPr>
          </w:pPr>
          <w:hyperlink w:anchor="_Toc162988211" w:history="1">
            <w:r w:rsidR="00BB10D4" w:rsidRPr="00BB10D4">
              <w:rPr>
                <w:rStyle w:val="Hipervnculo"/>
                <w:rFonts w:ascii="Times New Roman" w:hAnsi="Times New Roman" w:cs="Times New Roman"/>
                <w:noProof/>
                <w:sz w:val="24"/>
                <w:szCs w:val="24"/>
              </w:rPr>
              <w:t>4. Objetivos</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_Toc162988211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10</w:t>
            </w:r>
            <w:r w:rsidR="00BB10D4" w:rsidRPr="00BB10D4">
              <w:rPr>
                <w:rFonts w:ascii="Times New Roman" w:hAnsi="Times New Roman" w:cs="Times New Roman"/>
                <w:noProof/>
                <w:webHidden/>
                <w:sz w:val="24"/>
                <w:szCs w:val="24"/>
              </w:rPr>
              <w:fldChar w:fldCharType="end"/>
            </w:r>
          </w:hyperlink>
        </w:p>
        <w:p w14:paraId="7BCA675F" w14:textId="75640347" w:rsidR="00BB10D4" w:rsidRPr="00BB10D4" w:rsidRDefault="007949D9" w:rsidP="00BB10D4">
          <w:pPr>
            <w:pStyle w:val="TDC2"/>
            <w:tabs>
              <w:tab w:val="right" w:leader="dot" w:pos="9350"/>
            </w:tabs>
            <w:spacing w:line="480" w:lineRule="auto"/>
            <w:ind w:left="0" w:firstLine="720"/>
            <w:rPr>
              <w:rFonts w:ascii="Times New Roman" w:eastAsiaTheme="minorEastAsia" w:hAnsi="Times New Roman" w:cs="Times New Roman"/>
              <w:noProof/>
              <w:sz w:val="24"/>
              <w:szCs w:val="24"/>
              <w:lang w:val="en-US"/>
            </w:rPr>
          </w:pPr>
          <w:hyperlink w:anchor="_Toc162988212" w:history="1">
            <w:r w:rsidR="00BB10D4" w:rsidRPr="00BB10D4">
              <w:rPr>
                <w:rStyle w:val="Hipervnculo"/>
                <w:rFonts w:ascii="Times New Roman" w:eastAsia="Times New Roman" w:hAnsi="Times New Roman" w:cs="Times New Roman"/>
                <w:noProof/>
                <w:sz w:val="24"/>
                <w:szCs w:val="24"/>
                <w:lang w:eastAsia="es-CO"/>
              </w:rPr>
              <w:t>4.1. Objetivo General</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_Toc162988212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10</w:t>
            </w:r>
            <w:r w:rsidR="00BB10D4" w:rsidRPr="00BB10D4">
              <w:rPr>
                <w:rFonts w:ascii="Times New Roman" w:hAnsi="Times New Roman" w:cs="Times New Roman"/>
                <w:noProof/>
                <w:webHidden/>
                <w:sz w:val="24"/>
                <w:szCs w:val="24"/>
              </w:rPr>
              <w:fldChar w:fldCharType="end"/>
            </w:r>
          </w:hyperlink>
        </w:p>
        <w:p w14:paraId="1EEC9CED" w14:textId="31D2D051" w:rsidR="00BB10D4" w:rsidRPr="00BB10D4" w:rsidRDefault="007949D9" w:rsidP="00BB10D4">
          <w:pPr>
            <w:pStyle w:val="TDC1"/>
            <w:tabs>
              <w:tab w:val="right" w:leader="dot" w:pos="9350"/>
            </w:tabs>
            <w:spacing w:line="480" w:lineRule="auto"/>
            <w:ind w:firstLine="720"/>
            <w:rPr>
              <w:rFonts w:ascii="Times New Roman" w:eastAsiaTheme="minorEastAsia" w:hAnsi="Times New Roman" w:cs="Times New Roman"/>
              <w:noProof/>
              <w:sz w:val="24"/>
              <w:szCs w:val="24"/>
              <w:lang w:val="en-US"/>
            </w:rPr>
          </w:pPr>
          <w:hyperlink w:anchor="_Toc162988213" w:history="1">
            <w:r w:rsidR="00BB10D4" w:rsidRPr="00BB10D4">
              <w:rPr>
                <w:rStyle w:val="Hipervnculo"/>
                <w:rFonts w:ascii="Times New Roman" w:eastAsiaTheme="majorEastAsia" w:hAnsi="Times New Roman" w:cs="Times New Roman"/>
                <w:noProof/>
                <w:sz w:val="24"/>
                <w:szCs w:val="24"/>
              </w:rPr>
              <w:t>4.2. Objetivos Específicos</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_Toc162988213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10</w:t>
            </w:r>
            <w:r w:rsidR="00BB10D4" w:rsidRPr="00BB10D4">
              <w:rPr>
                <w:rFonts w:ascii="Times New Roman" w:hAnsi="Times New Roman" w:cs="Times New Roman"/>
                <w:noProof/>
                <w:webHidden/>
                <w:sz w:val="24"/>
                <w:szCs w:val="24"/>
              </w:rPr>
              <w:fldChar w:fldCharType="end"/>
            </w:r>
          </w:hyperlink>
        </w:p>
        <w:p w14:paraId="060C5E7D" w14:textId="17F6FC19" w:rsidR="00BB10D4" w:rsidRPr="00BB10D4" w:rsidRDefault="00BB10D4" w:rsidP="00BB10D4">
          <w:pPr>
            <w:pStyle w:val="TDC1"/>
            <w:tabs>
              <w:tab w:val="left" w:pos="440"/>
              <w:tab w:val="right" w:leader="dot" w:pos="9350"/>
            </w:tabs>
            <w:spacing w:line="480" w:lineRule="auto"/>
            <w:rPr>
              <w:rFonts w:ascii="Times New Roman" w:eastAsiaTheme="minorEastAsia" w:hAnsi="Times New Roman" w:cs="Times New Roman"/>
              <w:noProof/>
              <w:sz w:val="24"/>
              <w:szCs w:val="24"/>
              <w:lang w:val="en-US"/>
            </w:rPr>
          </w:pPr>
          <w:r w:rsidRPr="00BB10D4">
            <w:rPr>
              <w:rStyle w:val="Hipervnculo"/>
              <w:rFonts w:ascii="Times New Roman" w:hAnsi="Times New Roman" w:cs="Times New Roman"/>
              <w:noProof/>
              <w:color w:val="000000" w:themeColor="text1"/>
              <w:sz w:val="24"/>
              <w:szCs w:val="24"/>
              <w:u w:val="none"/>
            </w:rPr>
            <w:t>5</w:t>
          </w:r>
          <w:r w:rsidRPr="00992B75">
            <w:rPr>
              <w:rStyle w:val="Hipervnculo"/>
              <w:rFonts w:ascii="Times New Roman" w:hAnsi="Times New Roman" w:cs="Times New Roman"/>
              <w:noProof/>
              <w:color w:val="000000" w:themeColor="text1"/>
              <w:sz w:val="24"/>
              <w:szCs w:val="24"/>
              <w:u w:val="none"/>
            </w:rPr>
            <w:t>.</w:t>
          </w:r>
          <w:r w:rsidRPr="00992B75">
            <w:rPr>
              <w:rStyle w:val="Hipervnculo"/>
              <w:rFonts w:ascii="Times New Roman" w:hAnsi="Times New Roman" w:cs="Times New Roman"/>
              <w:noProof/>
              <w:sz w:val="24"/>
              <w:szCs w:val="24"/>
              <w:u w:val="none"/>
            </w:rPr>
            <w:t xml:space="preserve"> </w:t>
          </w:r>
          <w:hyperlink w:anchor="_Toc162988219" w:history="1">
            <w:r w:rsidRPr="00992B75">
              <w:rPr>
                <w:rStyle w:val="Hipervnculo"/>
                <w:rFonts w:ascii="Times New Roman" w:hAnsi="Times New Roman" w:cs="Times New Roman"/>
                <w:noProof/>
                <w:sz w:val="24"/>
                <w:szCs w:val="24"/>
                <w:u w:val="none"/>
              </w:rPr>
              <w:t>Propósitos de la Evaluación de los Estudiantes en el Ámbito Institucional</w:t>
            </w:r>
            <w:r w:rsidRPr="00992B75">
              <w:rPr>
                <w:rFonts w:ascii="Times New Roman" w:hAnsi="Times New Roman" w:cs="Times New Roman"/>
                <w:noProof/>
                <w:webHidden/>
                <w:sz w:val="24"/>
                <w:szCs w:val="24"/>
              </w:rPr>
              <w:tab/>
            </w:r>
            <w:r w:rsidRPr="00992B75">
              <w:rPr>
                <w:rFonts w:ascii="Times New Roman" w:hAnsi="Times New Roman" w:cs="Times New Roman"/>
                <w:noProof/>
                <w:webHidden/>
                <w:sz w:val="24"/>
                <w:szCs w:val="24"/>
              </w:rPr>
              <w:fldChar w:fldCharType="begin"/>
            </w:r>
            <w:r w:rsidRPr="00992B75">
              <w:rPr>
                <w:rFonts w:ascii="Times New Roman" w:hAnsi="Times New Roman" w:cs="Times New Roman"/>
                <w:noProof/>
                <w:webHidden/>
                <w:sz w:val="24"/>
                <w:szCs w:val="24"/>
              </w:rPr>
              <w:instrText xml:space="preserve"> PAGEREF _Toc162988219 \h </w:instrText>
            </w:r>
            <w:r w:rsidRPr="00992B75">
              <w:rPr>
                <w:rFonts w:ascii="Times New Roman" w:hAnsi="Times New Roman" w:cs="Times New Roman"/>
                <w:noProof/>
                <w:webHidden/>
                <w:sz w:val="24"/>
                <w:szCs w:val="24"/>
              </w:rPr>
            </w:r>
            <w:r w:rsidRPr="00992B75">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11</w:t>
            </w:r>
            <w:r w:rsidRPr="00992B75">
              <w:rPr>
                <w:rFonts w:ascii="Times New Roman" w:hAnsi="Times New Roman" w:cs="Times New Roman"/>
                <w:noProof/>
                <w:webHidden/>
                <w:sz w:val="24"/>
                <w:szCs w:val="24"/>
              </w:rPr>
              <w:fldChar w:fldCharType="end"/>
            </w:r>
          </w:hyperlink>
        </w:p>
        <w:p w14:paraId="23918ED2" w14:textId="0EF6BA81" w:rsidR="00BB10D4" w:rsidRPr="00BB10D4" w:rsidRDefault="007949D9" w:rsidP="00BB10D4">
          <w:pPr>
            <w:pStyle w:val="TDC1"/>
            <w:tabs>
              <w:tab w:val="right" w:leader="dot" w:pos="9350"/>
            </w:tabs>
            <w:spacing w:line="480" w:lineRule="auto"/>
            <w:rPr>
              <w:rFonts w:ascii="Times New Roman" w:eastAsiaTheme="minorEastAsia" w:hAnsi="Times New Roman" w:cs="Times New Roman"/>
              <w:noProof/>
              <w:sz w:val="24"/>
              <w:szCs w:val="24"/>
              <w:lang w:val="en-US"/>
            </w:rPr>
          </w:pPr>
          <w:hyperlink w:anchor="_Toc162988220" w:history="1">
            <w:r w:rsidR="00BB10D4" w:rsidRPr="00BB10D4">
              <w:rPr>
                <w:rStyle w:val="Hipervnculo"/>
                <w:rFonts w:ascii="Times New Roman" w:hAnsi="Times New Roman" w:cs="Times New Roman"/>
                <w:noProof/>
                <w:sz w:val="24"/>
                <w:szCs w:val="24"/>
              </w:rPr>
              <w:t>6. Definición del sistema Institucional de Evaluación de los Estudiantes</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_Toc162988220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11</w:t>
            </w:r>
            <w:r w:rsidR="00BB10D4" w:rsidRPr="00BB10D4">
              <w:rPr>
                <w:rFonts w:ascii="Times New Roman" w:hAnsi="Times New Roman" w:cs="Times New Roman"/>
                <w:noProof/>
                <w:webHidden/>
                <w:sz w:val="24"/>
                <w:szCs w:val="24"/>
              </w:rPr>
              <w:fldChar w:fldCharType="end"/>
            </w:r>
          </w:hyperlink>
        </w:p>
        <w:p w14:paraId="2220C49D" w14:textId="6286DDD4" w:rsidR="00BB10D4" w:rsidRPr="00BB10D4" w:rsidRDefault="007949D9" w:rsidP="00BB10D4">
          <w:pPr>
            <w:pStyle w:val="TDC2"/>
            <w:tabs>
              <w:tab w:val="right" w:leader="dot" w:pos="9350"/>
            </w:tabs>
            <w:spacing w:line="480" w:lineRule="auto"/>
            <w:ind w:left="0" w:firstLine="720"/>
            <w:rPr>
              <w:rFonts w:ascii="Times New Roman" w:eastAsiaTheme="minorEastAsia" w:hAnsi="Times New Roman" w:cs="Times New Roman"/>
              <w:noProof/>
              <w:sz w:val="24"/>
              <w:szCs w:val="24"/>
              <w:lang w:val="en-US"/>
            </w:rPr>
          </w:pPr>
          <w:hyperlink w:anchor="_Toc162988221" w:history="1">
            <w:r w:rsidR="00BB10D4" w:rsidRPr="00BB10D4">
              <w:rPr>
                <w:rStyle w:val="Hipervnculo"/>
                <w:rFonts w:ascii="Times New Roman" w:eastAsia="Times New Roman" w:hAnsi="Times New Roman" w:cs="Times New Roman"/>
                <w:noProof/>
                <w:sz w:val="24"/>
                <w:szCs w:val="24"/>
                <w:lang w:eastAsia="es-CO"/>
              </w:rPr>
              <w:t>6.1. Criterios de Evaluación</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_Toc162988221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11</w:t>
            </w:r>
            <w:r w:rsidR="00BB10D4" w:rsidRPr="00BB10D4">
              <w:rPr>
                <w:rFonts w:ascii="Times New Roman" w:hAnsi="Times New Roman" w:cs="Times New Roman"/>
                <w:noProof/>
                <w:webHidden/>
                <w:sz w:val="24"/>
                <w:szCs w:val="24"/>
              </w:rPr>
              <w:fldChar w:fldCharType="end"/>
            </w:r>
          </w:hyperlink>
        </w:p>
        <w:p w14:paraId="5E2388F6" w14:textId="6E221D58" w:rsidR="00BB10D4" w:rsidRPr="00BB10D4" w:rsidRDefault="007949D9" w:rsidP="00BB10D4">
          <w:pPr>
            <w:pStyle w:val="TDC1"/>
            <w:tabs>
              <w:tab w:val="left" w:pos="440"/>
              <w:tab w:val="right" w:leader="dot" w:pos="9350"/>
            </w:tabs>
            <w:spacing w:line="480" w:lineRule="auto"/>
            <w:rPr>
              <w:rFonts w:ascii="Times New Roman" w:eastAsiaTheme="minorEastAsia" w:hAnsi="Times New Roman" w:cs="Times New Roman"/>
              <w:noProof/>
              <w:sz w:val="24"/>
              <w:szCs w:val="24"/>
              <w:lang w:val="en-US"/>
            </w:rPr>
          </w:pPr>
          <w:hyperlink w:anchor="_Toc162988222" w:history="1">
            <w:r w:rsidR="00BB10D4" w:rsidRPr="00BB10D4">
              <w:rPr>
                <w:rStyle w:val="Hipervnculo"/>
                <w:rFonts w:ascii="Times New Roman" w:hAnsi="Times New Roman" w:cs="Times New Roman"/>
                <w:noProof/>
                <w:sz w:val="24"/>
                <w:szCs w:val="24"/>
              </w:rPr>
              <w:t>7.</w:t>
            </w:r>
            <w:r w:rsidR="00BB10D4">
              <w:rPr>
                <w:rFonts w:ascii="Times New Roman" w:eastAsiaTheme="minorEastAsia" w:hAnsi="Times New Roman" w:cs="Times New Roman"/>
                <w:noProof/>
                <w:sz w:val="24"/>
                <w:szCs w:val="24"/>
                <w:lang w:val="en-US"/>
              </w:rPr>
              <w:t xml:space="preserve"> </w:t>
            </w:r>
            <w:r w:rsidR="00BB10D4" w:rsidRPr="00BB10D4">
              <w:rPr>
                <w:rStyle w:val="Hipervnculo"/>
                <w:rFonts w:ascii="Times New Roman" w:hAnsi="Times New Roman" w:cs="Times New Roman"/>
                <w:noProof/>
                <w:sz w:val="24"/>
                <w:szCs w:val="24"/>
              </w:rPr>
              <w:t>Criterios de Promoción</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_Toc162988222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14</w:t>
            </w:r>
            <w:r w:rsidR="00BB10D4" w:rsidRPr="00BB10D4">
              <w:rPr>
                <w:rFonts w:ascii="Times New Roman" w:hAnsi="Times New Roman" w:cs="Times New Roman"/>
                <w:noProof/>
                <w:webHidden/>
                <w:sz w:val="24"/>
                <w:szCs w:val="24"/>
              </w:rPr>
              <w:fldChar w:fldCharType="end"/>
            </w:r>
          </w:hyperlink>
        </w:p>
        <w:p w14:paraId="144A1B9D" w14:textId="1E5C479A" w:rsidR="00BB10D4" w:rsidRPr="00BB10D4" w:rsidRDefault="007949D9" w:rsidP="00BB10D4">
          <w:pPr>
            <w:pStyle w:val="TDC1"/>
            <w:tabs>
              <w:tab w:val="left" w:pos="440"/>
              <w:tab w:val="right" w:leader="dot" w:pos="9350"/>
            </w:tabs>
            <w:spacing w:line="480" w:lineRule="auto"/>
            <w:rPr>
              <w:rFonts w:ascii="Times New Roman" w:eastAsiaTheme="minorEastAsia" w:hAnsi="Times New Roman" w:cs="Times New Roman"/>
              <w:noProof/>
              <w:sz w:val="24"/>
              <w:szCs w:val="24"/>
              <w:lang w:val="en-US"/>
            </w:rPr>
          </w:pPr>
          <w:hyperlink w:anchor="_Toc162988223" w:history="1">
            <w:r w:rsidR="00BB10D4" w:rsidRPr="00BB10D4">
              <w:rPr>
                <w:rStyle w:val="Hipervnculo"/>
                <w:rFonts w:ascii="Times New Roman" w:hAnsi="Times New Roman" w:cs="Times New Roman"/>
                <w:noProof/>
                <w:sz w:val="24"/>
                <w:szCs w:val="24"/>
              </w:rPr>
              <w:t>8.</w:t>
            </w:r>
            <w:r w:rsidR="00BB10D4">
              <w:rPr>
                <w:rFonts w:ascii="Times New Roman" w:eastAsiaTheme="minorEastAsia" w:hAnsi="Times New Roman" w:cs="Times New Roman"/>
                <w:noProof/>
                <w:sz w:val="24"/>
                <w:szCs w:val="24"/>
                <w:lang w:val="en-US"/>
              </w:rPr>
              <w:t xml:space="preserve"> </w:t>
            </w:r>
            <w:r w:rsidR="00BB10D4" w:rsidRPr="00BB10D4">
              <w:rPr>
                <w:rStyle w:val="Hipervnculo"/>
                <w:rFonts w:ascii="Times New Roman" w:hAnsi="Times New Roman" w:cs="Times New Roman"/>
                <w:noProof/>
                <w:sz w:val="24"/>
                <w:szCs w:val="24"/>
              </w:rPr>
              <w:t>Perdida de Año.</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_Toc162988223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16</w:t>
            </w:r>
            <w:r w:rsidR="00BB10D4" w:rsidRPr="00BB10D4">
              <w:rPr>
                <w:rFonts w:ascii="Times New Roman" w:hAnsi="Times New Roman" w:cs="Times New Roman"/>
                <w:noProof/>
                <w:webHidden/>
                <w:sz w:val="24"/>
                <w:szCs w:val="24"/>
              </w:rPr>
              <w:fldChar w:fldCharType="end"/>
            </w:r>
          </w:hyperlink>
        </w:p>
        <w:p w14:paraId="7A120C21" w14:textId="372EA347" w:rsidR="00BB10D4" w:rsidRPr="00BB10D4" w:rsidRDefault="007949D9" w:rsidP="00BB10D4">
          <w:pPr>
            <w:pStyle w:val="TDC1"/>
            <w:tabs>
              <w:tab w:val="left" w:pos="440"/>
              <w:tab w:val="right" w:leader="dot" w:pos="9350"/>
            </w:tabs>
            <w:spacing w:line="480" w:lineRule="auto"/>
            <w:rPr>
              <w:rFonts w:ascii="Times New Roman" w:eastAsiaTheme="minorEastAsia" w:hAnsi="Times New Roman" w:cs="Times New Roman"/>
              <w:noProof/>
              <w:sz w:val="24"/>
              <w:szCs w:val="24"/>
              <w:lang w:val="en-US"/>
            </w:rPr>
          </w:pPr>
          <w:hyperlink w:anchor="_Toc162988224" w:history="1">
            <w:r w:rsidR="00BB10D4" w:rsidRPr="00BB10D4">
              <w:rPr>
                <w:rStyle w:val="Hipervnculo"/>
                <w:rFonts w:ascii="Times New Roman" w:hAnsi="Times New Roman" w:cs="Times New Roman"/>
                <w:noProof/>
                <w:sz w:val="24"/>
                <w:szCs w:val="24"/>
              </w:rPr>
              <w:t>9.</w:t>
            </w:r>
            <w:r w:rsidR="00BB10D4">
              <w:rPr>
                <w:rFonts w:ascii="Times New Roman" w:eastAsiaTheme="minorEastAsia" w:hAnsi="Times New Roman" w:cs="Times New Roman"/>
                <w:noProof/>
                <w:sz w:val="24"/>
                <w:szCs w:val="24"/>
                <w:lang w:val="en-US"/>
              </w:rPr>
              <w:t xml:space="preserve"> </w:t>
            </w:r>
            <w:r w:rsidR="00BB10D4" w:rsidRPr="00BB10D4">
              <w:rPr>
                <w:rStyle w:val="Hipervnculo"/>
                <w:rFonts w:ascii="Times New Roman" w:hAnsi="Times New Roman" w:cs="Times New Roman"/>
                <w:noProof/>
                <w:sz w:val="24"/>
                <w:szCs w:val="24"/>
              </w:rPr>
              <w:t>Calificación de Aprendizaje de la I.E.R Benjamín Quintero Álvarez</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_Toc162988224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16</w:t>
            </w:r>
            <w:r w:rsidR="00BB10D4" w:rsidRPr="00BB10D4">
              <w:rPr>
                <w:rFonts w:ascii="Times New Roman" w:hAnsi="Times New Roman" w:cs="Times New Roman"/>
                <w:noProof/>
                <w:webHidden/>
                <w:sz w:val="24"/>
                <w:szCs w:val="24"/>
              </w:rPr>
              <w:fldChar w:fldCharType="end"/>
            </w:r>
          </w:hyperlink>
        </w:p>
        <w:p w14:paraId="216853BD" w14:textId="4C2DF3AC" w:rsidR="00BB10D4" w:rsidRPr="00BB10D4" w:rsidRDefault="007949D9" w:rsidP="00BB10D4">
          <w:pPr>
            <w:pStyle w:val="TDC1"/>
            <w:tabs>
              <w:tab w:val="left" w:pos="660"/>
              <w:tab w:val="right" w:leader="dot" w:pos="9350"/>
            </w:tabs>
            <w:spacing w:line="480" w:lineRule="auto"/>
            <w:rPr>
              <w:rFonts w:ascii="Times New Roman" w:eastAsiaTheme="minorEastAsia" w:hAnsi="Times New Roman" w:cs="Times New Roman"/>
              <w:noProof/>
              <w:sz w:val="24"/>
              <w:szCs w:val="24"/>
              <w:lang w:val="en-US"/>
            </w:rPr>
          </w:pPr>
          <w:hyperlink w:anchor="_Toc162988225" w:history="1">
            <w:r w:rsidR="00BB10D4" w:rsidRPr="00BB10D4">
              <w:rPr>
                <w:rStyle w:val="Hipervnculo"/>
                <w:rFonts w:ascii="Times New Roman" w:hAnsi="Times New Roman" w:cs="Times New Roman"/>
                <w:noProof/>
                <w:sz w:val="24"/>
                <w:szCs w:val="24"/>
              </w:rPr>
              <w:t>10.</w:t>
            </w:r>
            <w:r w:rsidR="00BB10D4">
              <w:rPr>
                <w:rFonts w:ascii="Times New Roman" w:eastAsiaTheme="minorEastAsia" w:hAnsi="Times New Roman" w:cs="Times New Roman"/>
                <w:noProof/>
                <w:sz w:val="24"/>
                <w:szCs w:val="24"/>
                <w:lang w:val="en-US"/>
              </w:rPr>
              <w:t xml:space="preserve"> </w:t>
            </w:r>
            <w:r w:rsidR="00BB10D4" w:rsidRPr="00BB10D4">
              <w:rPr>
                <w:rStyle w:val="Hipervnculo"/>
                <w:rFonts w:ascii="Times New Roman" w:hAnsi="Times New Roman" w:cs="Times New Roman"/>
                <w:noProof/>
                <w:sz w:val="24"/>
                <w:szCs w:val="24"/>
              </w:rPr>
              <w:t>Escala de Valoración</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_Toc162988225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17</w:t>
            </w:r>
            <w:r w:rsidR="00BB10D4" w:rsidRPr="00BB10D4">
              <w:rPr>
                <w:rFonts w:ascii="Times New Roman" w:hAnsi="Times New Roman" w:cs="Times New Roman"/>
                <w:noProof/>
                <w:webHidden/>
                <w:sz w:val="24"/>
                <w:szCs w:val="24"/>
              </w:rPr>
              <w:fldChar w:fldCharType="end"/>
            </w:r>
          </w:hyperlink>
        </w:p>
        <w:p w14:paraId="3A6135FA" w14:textId="3E9B3E78" w:rsidR="00BB10D4" w:rsidRPr="00BB10D4" w:rsidRDefault="007949D9" w:rsidP="00BB10D4">
          <w:pPr>
            <w:pStyle w:val="TDC2"/>
            <w:tabs>
              <w:tab w:val="right" w:leader="dot" w:pos="9350"/>
            </w:tabs>
            <w:spacing w:line="480" w:lineRule="auto"/>
            <w:ind w:left="0" w:firstLine="720"/>
            <w:rPr>
              <w:rFonts w:ascii="Times New Roman" w:eastAsiaTheme="minorEastAsia" w:hAnsi="Times New Roman" w:cs="Times New Roman"/>
              <w:noProof/>
              <w:sz w:val="24"/>
              <w:szCs w:val="24"/>
              <w:lang w:val="en-US"/>
            </w:rPr>
          </w:pPr>
          <w:hyperlink w:anchor="_Toc162988226" w:history="1">
            <w:r w:rsidR="00BB10D4" w:rsidRPr="00BB10D4">
              <w:rPr>
                <w:rStyle w:val="Hipervnculo"/>
                <w:rFonts w:ascii="Times New Roman" w:eastAsia="Times New Roman" w:hAnsi="Times New Roman" w:cs="Times New Roman"/>
                <w:noProof/>
                <w:sz w:val="24"/>
                <w:szCs w:val="24"/>
                <w:lang w:eastAsia="es-CO"/>
              </w:rPr>
              <w:t>10.1. Desempeño Superior</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_Toc162988226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18</w:t>
            </w:r>
            <w:r w:rsidR="00BB10D4" w:rsidRPr="00BB10D4">
              <w:rPr>
                <w:rFonts w:ascii="Times New Roman" w:hAnsi="Times New Roman" w:cs="Times New Roman"/>
                <w:noProof/>
                <w:webHidden/>
                <w:sz w:val="24"/>
                <w:szCs w:val="24"/>
              </w:rPr>
              <w:fldChar w:fldCharType="end"/>
            </w:r>
          </w:hyperlink>
        </w:p>
        <w:p w14:paraId="3E609A20" w14:textId="0FF75EBB" w:rsidR="00BB10D4" w:rsidRPr="00BB10D4" w:rsidRDefault="007949D9" w:rsidP="00BB10D4">
          <w:pPr>
            <w:pStyle w:val="TDC2"/>
            <w:tabs>
              <w:tab w:val="right" w:leader="dot" w:pos="9350"/>
            </w:tabs>
            <w:spacing w:line="480" w:lineRule="auto"/>
            <w:ind w:left="0" w:firstLine="720"/>
            <w:rPr>
              <w:rFonts w:ascii="Times New Roman" w:eastAsiaTheme="minorEastAsia" w:hAnsi="Times New Roman" w:cs="Times New Roman"/>
              <w:noProof/>
              <w:sz w:val="24"/>
              <w:szCs w:val="24"/>
              <w:lang w:val="en-US"/>
            </w:rPr>
          </w:pPr>
          <w:hyperlink w:anchor="_Toc162988227" w:history="1">
            <w:r w:rsidR="00BB10D4" w:rsidRPr="00BB10D4">
              <w:rPr>
                <w:rStyle w:val="Hipervnculo"/>
                <w:rFonts w:ascii="Times New Roman" w:eastAsia="Times New Roman" w:hAnsi="Times New Roman" w:cs="Times New Roman"/>
                <w:noProof/>
                <w:sz w:val="24"/>
                <w:szCs w:val="24"/>
                <w:lang w:eastAsia="es-CO"/>
              </w:rPr>
              <w:t>10.2. Desempeño Alto</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_Toc162988227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19</w:t>
            </w:r>
            <w:r w:rsidR="00BB10D4" w:rsidRPr="00BB10D4">
              <w:rPr>
                <w:rFonts w:ascii="Times New Roman" w:hAnsi="Times New Roman" w:cs="Times New Roman"/>
                <w:noProof/>
                <w:webHidden/>
                <w:sz w:val="24"/>
                <w:szCs w:val="24"/>
              </w:rPr>
              <w:fldChar w:fldCharType="end"/>
            </w:r>
          </w:hyperlink>
        </w:p>
        <w:p w14:paraId="1B05A375" w14:textId="52891375" w:rsidR="00BB10D4" w:rsidRPr="00BB10D4" w:rsidRDefault="007949D9" w:rsidP="00BB10D4">
          <w:pPr>
            <w:pStyle w:val="TDC2"/>
            <w:tabs>
              <w:tab w:val="right" w:leader="dot" w:pos="9350"/>
            </w:tabs>
            <w:spacing w:line="480" w:lineRule="auto"/>
            <w:ind w:left="0" w:firstLine="720"/>
            <w:rPr>
              <w:rFonts w:ascii="Times New Roman" w:eastAsiaTheme="minorEastAsia" w:hAnsi="Times New Roman" w:cs="Times New Roman"/>
              <w:noProof/>
              <w:sz w:val="24"/>
              <w:szCs w:val="24"/>
              <w:lang w:val="en-US"/>
            </w:rPr>
          </w:pPr>
          <w:hyperlink w:anchor="_Toc162988228" w:history="1">
            <w:r w:rsidR="00BB10D4" w:rsidRPr="00BB10D4">
              <w:rPr>
                <w:rStyle w:val="Hipervnculo"/>
                <w:rFonts w:ascii="Times New Roman" w:eastAsia="Times New Roman" w:hAnsi="Times New Roman" w:cs="Times New Roman"/>
                <w:noProof/>
                <w:sz w:val="24"/>
                <w:szCs w:val="24"/>
                <w:lang w:eastAsia="es-CO"/>
              </w:rPr>
              <w:t>10.3. Desempeño Básico</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_Toc162988228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19</w:t>
            </w:r>
            <w:r w:rsidR="00BB10D4" w:rsidRPr="00BB10D4">
              <w:rPr>
                <w:rFonts w:ascii="Times New Roman" w:hAnsi="Times New Roman" w:cs="Times New Roman"/>
                <w:noProof/>
                <w:webHidden/>
                <w:sz w:val="24"/>
                <w:szCs w:val="24"/>
              </w:rPr>
              <w:fldChar w:fldCharType="end"/>
            </w:r>
          </w:hyperlink>
        </w:p>
        <w:p w14:paraId="425C6D36" w14:textId="28CEBEAE" w:rsidR="00BB10D4" w:rsidRPr="00BB10D4" w:rsidRDefault="007949D9" w:rsidP="00BB10D4">
          <w:pPr>
            <w:pStyle w:val="TDC1"/>
            <w:tabs>
              <w:tab w:val="right" w:leader="dot" w:pos="9350"/>
            </w:tabs>
            <w:spacing w:line="480" w:lineRule="auto"/>
            <w:rPr>
              <w:rFonts w:ascii="Times New Roman" w:eastAsiaTheme="minorEastAsia" w:hAnsi="Times New Roman" w:cs="Times New Roman"/>
              <w:noProof/>
              <w:sz w:val="24"/>
              <w:szCs w:val="24"/>
              <w:lang w:val="en-US"/>
            </w:rPr>
          </w:pPr>
          <w:hyperlink w:anchor="_Toc162988229" w:history="1">
            <w:r w:rsidR="00BB10D4" w:rsidRPr="00BB10D4">
              <w:rPr>
                <w:rStyle w:val="Hipervnculo"/>
                <w:rFonts w:ascii="Times New Roman" w:hAnsi="Times New Roman" w:cs="Times New Roman"/>
                <w:noProof/>
                <w:sz w:val="24"/>
                <w:szCs w:val="24"/>
              </w:rPr>
              <w:t>11. Estrategias de Valoración Integral de los Desempeños de los Estudiantes</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_Toc162988229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20</w:t>
            </w:r>
            <w:r w:rsidR="00BB10D4" w:rsidRPr="00BB10D4">
              <w:rPr>
                <w:rFonts w:ascii="Times New Roman" w:hAnsi="Times New Roman" w:cs="Times New Roman"/>
                <w:noProof/>
                <w:webHidden/>
                <w:sz w:val="24"/>
                <w:szCs w:val="24"/>
              </w:rPr>
              <w:fldChar w:fldCharType="end"/>
            </w:r>
          </w:hyperlink>
        </w:p>
        <w:p w14:paraId="6ED682D0" w14:textId="2CCF18D9" w:rsidR="00BB10D4" w:rsidRPr="00BB10D4" w:rsidRDefault="007949D9" w:rsidP="00BB10D4">
          <w:pPr>
            <w:pStyle w:val="TDC2"/>
            <w:tabs>
              <w:tab w:val="right" w:leader="dot" w:pos="9350"/>
            </w:tabs>
            <w:spacing w:line="480" w:lineRule="auto"/>
            <w:ind w:left="0" w:firstLine="720"/>
            <w:rPr>
              <w:rFonts w:ascii="Times New Roman" w:eastAsiaTheme="minorEastAsia" w:hAnsi="Times New Roman" w:cs="Times New Roman"/>
              <w:noProof/>
              <w:sz w:val="24"/>
              <w:szCs w:val="24"/>
              <w:lang w:val="en-US"/>
            </w:rPr>
          </w:pPr>
          <w:hyperlink w:anchor="_Toc162988230" w:history="1">
            <w:r w:rsidR="00BB10D4" w:rsidRPr="00BB10D4">
              <w:rPr>
                <w:rStyle w:val="Hipervnculo"/>
                <w:rFonts w:ascii="Times New Roman" w:eastAsia="Times New Roman" w:hAnsi="Times New Roman" w:cs="Times New Roman"/>
                <w:noProof/>
                <w:sz w:val="24"/>
                <w:szCs w:val="24"/>
                <w:lang w:eastAsia="es-CO"/>
              </w:rPr>
              <w:t>11.1. Aprender a Conocer</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_Toc162988230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21</w:t>
            </w:r>
            <w:r w:rsidR="00BB10D4" w:rsidRPr="00BB10D4">
              <w:rPr>
                <w:rFonts w:ascii="Times New Roman" w:hAnsi="Times New Roman" w:cs="Times New Roman"/>
                <w:noProof/>
                <w:webHidden/>
                <w:sz w:val="24"/>
                <w:szCs w:val="24"/>
              </w:rPr>
              <w:fldChar w:fldCharType="end"/>
            </w:r>
          </w:hyperlink>
        </w:p>
        <w:p w14:paraId="3665495E" w14:textId="2D138DC5" w:rsidR="00BB10D4" w:rsidRPr="00BB10D4" w:rsidRDefault="007949D9" w:rsidP="00BB10D4">
          <w:pPr>
            <w:pStyle w:val="TDC2"/>
            <w:tabs>
              <w:tab w:val="right" w:leader="dot" w:pos="9350"/>
            </w:tabs>
            <w:spacing w:line="480" w:lineRule="auto"/>
            <w:ind w:left="0" w:firstLine="720"/>
            <w:rPr>
              <w:rFonts w:ascii="Times New Roman" w:eastAsiaTheme="minorEastAsia" w:hAnsi="Times New Roman" w:cs="Times New Roman"/>
              <w:noProof/>
              <w:sz w:val="24"/>
              <w:szCs w:val="24"/>
              <w:lang w:val="en-US"/>
            </w:rPr>
          </w:pPr>
          <w:hyperlink w:anchor="_Toc162988231" w:history="1">
            <w:r w:rsidR="00BB10D4" w:rsidRPr="00BB10D4">
              <w:rPr>
                <w:rStyle w:val="Hipervnculo"/>
                <w:rFonts w:ascii="Times New Roman" w:eastAsia="Times New Roman" w:hAnsi="Times New Roman" w:cs="Times New Roman"/>
                <w:noProof/>
                <w:sz w:val="24"/>
                <w:szCs w:val="24"/>
                <w:lang w:eastAsia="es-CO"/>
              </w:rPr>
              <w:t>11.2. Aprender a Hacer</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_Toc162988231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21</w:t>
            </w:r>
            <w:r w:rsidR="00BB10D4" w:rsidRPr="00BB10D4">
              <w:rPr>
                <w:rFonts w:ascii="Times New Roman" w:hAnsi="Times New Roman" w:cs="Times New Roman"/>
                <w:noProof/>
                <w:webHidden/>
                <w:sz w:val="24"/>
                <w:szCs w:val="24"/>
              </w:rPr>
              <w:fldChar w:fldCharType="end"/>
            </w:r>
          </w:hyperlink>
        </w:p>
        <w:p w14:paraId="66BC72E3" w14:textId="455655C5" w:rsidR="00BB10D4" w:rsidRPr="00BB10D4" w:rsidRDefault="007949D9" w:rsidP="00BB10D4">
          <w:pPr>
            <w:pStyle w:val="TDC1"/>
            <w:tabs>
              <w:tab w:val="right" w:leader="dot" w:pos="9350"/>
            </w:tabs>
            <w:spacing w:line="480" w:lineRule="auto"/>
            <w:ind w:firstLine="720"/>
            <w:rPr>
              <w:rFonts w:ascii="Times New Roman" w:eastAsiaTheme="minorEastAsia" w:hAnsi="Times New Roman" w:cs="Times New Roman"/>
              <w:noProof/>
              <w:sz w:val="24"/>
              <w:szCs w:val="24"/>
              <w:lang w:val="en-US"/>
            </w:rPr>
          </w:pPr>
          <w:hyperlink w:anchor="_Toc162988232" w:history="1">
            <w:r w:rsidR="00BB10D4" w:rsidRPr="00BB10D4">
              <w:rPr>
                <w:rStyle w:val="Hipervnculo"/>
                <w:rFonts w:ascii="Times New Roman" w:eastAsia="Times New Roman" w:hAnsi="Times New Roman" w:cs="Times New Roman"/>
                <w:bCs/>
                <w:noProof/>
                <w:kern w:val="36"/>
                <w:sz w:val="24"/>
                <w:szCs w:val="24"/>
                <w:lang w:eastAsia="es-CO"/>
              </w:rPr>
              <w:t>11.3. Aprender a Ser y Aprender a Convivir</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_Toc162988232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21</w:t>
            </w:r>
            <w:r w:rsidR="00BB10D4" w:rsidRPr="00BB10D4">
              <w:rPr>
                <w:rFonts w:ascii="Times New Roman" w:hAnsi="Times New Roman" w:cs="Times New Roman"/>
                <w:noProof/>
                <w:webHidden/>
                <w:sz w:val="24"/>
                <w:szCs w:val="24"/>
              </w:rPr>
              <w:fldChar w:fldCharType="end"/>
            </w:r>
          </w:hyperlink>
        </w:p>
        <w:p w14:paraId="66906333" w14:textId="5CBFE078" w:rsidR="00BB10D4" w:rsidRPr="00BB10D4" w:rsidRDefault="007949D9" w:rsidP="00BB10D4">
          <w:pPr>
            <w:pStyle w:val="TDC1"/>
            <w:tabs>
              <w:tab w:val="left" w:pos="660"/>
              <w:tab w:val="right" w:leader="dot" w:pos="9350"/>
            </w:tabs>
            <w:spacing w:line="480" w:lineRule="auto"/>
            <w:rPr>
              <w:rFonts w:ascii="Times New Roman" w:eastAsiaTheme="minorEastAsia" w:hAnsi="Times New Roman" w:cs="Times New Roman"/>
              <w:noProof/>
              <w:sz w:val="24"/>
              <w:szCs w:val="24"/>
              <w:lang w:val="en-US"/>
            </w:rPr>
          </w:pPr>
          <w:hyperlink w:anchor="_Toc162988233" w:history="1">
            <w:r w:rsidR="00BB10D4" w:rsidRPr="00BB10D4">
              <w:rPr>
                <w:rStyle w:val="Hipervnculo"/>
                <w:rFonts w:ascii="Times New Roman" w:hAnsi="Times New Roman" w:cs="Times New Roman"/>
                <w:noProof/>
                <w:sz w:val="24"/>
                <w:szCs w:val="24"/>
              </w:rPr>
              <w:t>12.</w:t>
            </w:r>
            <w:r w:rsidR="00BB10D4">
              <w:rPr>
                <w:rFonts w:ascii="Times New Roman" w:eastAsiaTheme="minorEastAsia" w:hAnsi="Times New Roman" w:cs="Times New Roman"/>
                <w:noProof/>
                <w:sz w:val="24"/>
                <w:szCs w:val="24"/>
                <w:lang w:val="en-US"/>
              </w:rPr>
              <w:t xml:space="preserve"> </w:t>
            </w:r>
            <w:r w:rsidR="00BB10D4" w:rsidRPr="00BB10D4">
              <w:rPr>
                <w:rStyle w:val="Hipervnculo"/>
                <w:rFonts w:ascii="Times New Roman" w:hAnsi="Times New Roman" w:cs="Times New Roman"/>
                <w:noProof/>
                <w:sz w:val="24"/>
                <w:szCs w:val="24"/>
              </w:rPr>
              <w:t>Las Estrategias de Valoración Integral y Desempeños de los Estudiantes</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_Toc162988233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22</w:t>
            </w:r>
            <w:r w:rsidR="00BB10D4" w:rsidRPr="00BB10D4">
              <w:rPr>
                <w:rFonts w:ascii="Times New Roman" w:hAnsi="Times New Roman" w:cs="Times New Roman"/>
                <w:noProof/>
                <w:webHidden/>
                <w:sz w:val="24"/>
                <w:szCs w:val="24"/>
              </w:rPr>
              <w:fldChar w:fldCharType="end"/>
            </w:r>
          </w:hyperlink>
        </w:p>
        <w:p w14:paraId="4C3A9B94" w14:textId="2509A895" w:rsidR="00BB10D4" w:rsidRPr="00BB10D4" w:rsidRDefault="007949D9" w:rsidP="00BB10D4">
          <w:pPr>
            <w:pStyle w:val="TDC2"/>
            <w:tabs>
              <w:tab w:val="right" w:leader="dot" w:pos="9350"/>
            </w:tabs>
            <w:spacing w:line="480" w:lineRule="auto"/>
            <w:ind w:left="0" w:firstLine="720"/>
            <w:rPr>
              <w:rFonts w:ascii="Times New Roman" w:eastAsiaTheme="minorEastAsia" w:hAnsi="Times New Roman" w:cs="Times New Roman"/>
              <w:noProof/>
              <w:sz w:val="24"/>
              <w:szCs w:val="24"/>
              <w:lang w:val="en-US"/>
            </w:rPr>
          </w:pPr>
          <w:hyperlink w:anchor="_Toc162988234" w:history="1">
            <w:r w:rsidR="00BB10D4" w:rsidRPr="00BB10D4">
              <w:rPr>
                <w:rStyle w:val="Hipervnculo"/>
                <w:rFonts w:ascii="Times New Roman" w:eastAsia="Times New Roman" w:hAnsi="Times New Roman" w:cs="Times New Roman"/>
                <w:noProof/>
                <w:sz w:val="24"/>
                <w:szCs w:val="24"/>
                <w:lang w:eastAsia="es-CO"/>
              </w:rPr>
              <w:t>12.1. La observación</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_Toc162988234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23</w:t>
            </w:r>
            <w:r w:rsidR="00BB10D4" w:rsidRPr="00BB10D4">
              <w:rPr>
                <w:rFonts w:ascii="Times New Roman" w:hAnsi="Times New Roman" w:cs="Times New Roman"/>
                <w:noProof/>
                <w:webHidden/>
                <w:sz w:val="24"/>
                <w:szCs w:val="24"/>
              </w:rPr>
              <w:fldChar w:fldCharType="end"/>
            </w:r>
          </w:hyperlink>
        </w:p>
        <w:p w14:paraId="7F6F66DC" w14:textId="3B67123C" w:rsidR="00BB10D4" w:rsidRPr="00BB10D4" w:rsidRDefault="007949D9" w:rsidP="00BB10D4">
          <w:pPr>
            <w:pStyle w:val="TDC2"/>
            <w:tabs>
              <w:tab w:val="right" w:leader="dot" w:pos="9350"/>
            </w:tabs>
            <w:spacing w:line="480" w:lineRule="auto"/>
            <w:ind w:left="0" w:firstLine="720"/>
            <w:rPr>
              <w:rFonts w:ascii="Times New Roman" w:eastAsiaTheme="minorEastAsia" w:hAnsi="Times New Roman" w:cs="Times New Roman"/>
              <w:noProof/>
              <w:sz w:val="24"/>
              <w:szCs w:val="24"/>
              <w:lang w:val="en-US"/>
            </w:rPr>
          </w:pPr>
          <w:hyperlink w:anchor="_Toc162988235" w:history="1">
            <w:r w:rsidR="00BB10D4" w:rsidRPr="00BB10D4">
              <w:rPr>
                <w:rStyle w:val="Hipervnculo"/>
                <w:rFonts w:ascii="Times New Roman" w:eastAsia="Times New Roman" w:hAnsi="Times New Roman" w:cs="Times New Roman"/>
                <w:noProof/>
                <w:sz w:val="24"/>
                <w:szCs w:val="24"/>
                <w:lang w:eastAsia="es-CO"/>
              </w:rPr>
              <w:t>12.2. Las Pruebas de Evaluación</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_Toc162988235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23</w:t>
            </w:r>
            <w:r w:rsidR="00BB10D4" w:rsidRPr="00BB10D4">
              <w:rPr>
                <w:rFonts w:ascii="Times New Roman" w:hAnsi="Times New Roman" w:cs="Times New Roman"/>
                <w:noProof/>
                <w:webHidden/>
                <w:sz w:val="24"/>
                <w:szCs w:val="24"/>
              </w:rPr>
              <w:fldChar w:fldCharType="end"/>
            </w:r>
          </w:hyperlink>
        </w:p>
        <w:p w14:paraId="6FCA0DEA" w14:textId="592D07C9" w:rsidR="00BB10D4" w:rsidRPr="00BB10D4" w:rsidRDefault="007949D9" w:rsidP="00BB10D4">
          <w:pPr>
            <w:pStyle w:val="TDC2"/>
            <w:tabs>
              <w:tab w:val="right" w:leader="dot" w:pos="9350"/>
            </w:tabs>
            <w:spacing w:line="480" w:lineRule="auto"/>
            <w:ind w:left="0" w:firstLine="720"/>
            <w:rPr>
              <w:rFonts w:ascii="Times New Roman" w:eastAsiaTheme="minorEastAsia" w:hAnsi="Times New Roman" w:cs="Times New Roman"/>
              <w:noProof/>
              <w:sz w:val="24"/>
              <w:szCs w:val="24"/>
              <w:lang w:val="en-US"/>
            </w:rPr>
          </w:pPr>
          <w:hyperlink w:anchor="_Toc162988236" w:history="1">
            <w:r w:rsidR="00BB10D4" w:rsidRPr="00BB10D4">
              <w:rPr>
                <w:rStyle w:val="Hipervnculo"/>
                <w:rFonts w:ascii="Times New Roman" w:hAnsi="Times New Roman" w:cs="Times New Roman"/>
                <w:noProof/>
                <w:sz w:val="24"/>
                <w:szCs w:val="24"/>
                <w:lang w:eastAsia="es-CO"/>
              </w:rPr>
              <w:t xml:space="preserve">12.3. Actividades de Refuerzo y </w:t>
            </w:r>
            <w:r w:rsidR="00BB10D4" w:rsidRPr="00BB10D4">
              <w:rPr>
                <w:rStyle w:val="Hipervnculo"/>
                <w:rFonts w:ascii="Times New Roman" w:hAnsi="Times New Roman" w:cs="Times New Roman"/>
                <w:noProof/>
                <w:sz w:val="24"/>
                <w:szCs w:val="24"/>
              </w:rPr>
              <w:t>Superación</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_Toc162988236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23</w:t>
            </w:r>
            <w:r w:rsidR="00BB10D4" w:rsidRPr="00BB10D4">
              <w:rPr>
                <w:rFonts w:ascii="Times New Roman" w:hAnsi="Times New Roman" w:cs="Times New Roman"/>
                <w:noProof/>
                <w:webHidden/>
                <w:sz w:val="24"/>
                <w:szCs w:val="24"/>
              </w:rPr>
              <w:fldChar w:fldCharType="end"/>
            </w:r>
          </w:hyperlink>
        </w:p>
        <w:p w14:paraId="3584BDEC" w14:textId="556768DF" w:rsidR="00BB10D4" w:rsidRPr="00BB10D4" w:rsidRDefault="007949D9" w:rsidP="00BB10D4">
          <w:pPr>
            <w:pStyle w:val="TDC2"/>
            <w:tabs>
              <w:tab w:val="right" w:leader="dot" w:pos="9350"/>
            </w:tabs>
            <w:spacing w:line="480" w:lineRule="auto"/>
            <w:ind w:left="0" w:firstLine="720"/>
            <w:rPr>
              <w:rFonts w:ascii="Times New Roman" w:eastAsiaTheme="minorEastAsia" w:hAnsi="Times New Roman" w:cs="Times New Roman"/>
              <w:noProof/>
              <w:sz w:val="24"/>
              <w:szCs w:val="24"/>
              <w:lang w:val="en-US"/>
            </w:rPr>
          </w:pPr>
          <w:hyperlink w:anchor="_Toc162988237" w:history="1">
            <w:r w:rsidR="00BB10D4" w:rsidRPr="00BB10D4">
              <w:rPr>
                <w:rStyle w:val="Hipervnculo"/>
                <w:rFonts w:ascii="Times New Roman" w:eastAsia="Times New Roman" w:hAnsi="Times New Roman" w:cs="Times New Roman"/>
                <w:noProof/>
                <w:sz w:val="24"/>
                <w:szCs w:val="24"/>
                <w:lang w:eastAsia="es-CO"/>
              </w:rPr>
              <w:t>12.4. Informes de Evaluación</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_Toc162988237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24</w:t>
            </w:r>
            <w:r w:rsidR="00BB10D4" w:rsidRPr="00BB10D4">
              <w:rPr>
                <w:rFonts w:ascii="Times New Roman" w:hAnsi="Times New Roman" w:cs="Times New Roman"/>
                <w:noProof/>
                <w:webHidden/>
                <w:sz w:val="24"/>
                <w:szCs w:val="24"/>
              </w:rPr>
              <w:fldChar w:fldCharType="end"/>
            </w:r>
          </w:hyperlink>
        </w:p>
        <w:p w14:paraId="4076E093" w14:textId="5643A1EB" w:rsidR="00BB10D4" w:rsidRPr="00BB10D4" w:rsidRDefault="007949D9" w:rsidP="00BB10D4">
          <w:pPr>
            <w:pStyle w:val="TDC2"/>
            <w:tabs>
              <w:tab w:val="right" w:leader="dot" w:pos="9350"/>
            </w:tabs>
            <w:spacing w:line="480" w:lineRule="auto"/>
            <w:ind w:left="0" w:firstLine="720"/>
            <w:rPr>
              <w:rFonts w:ascii="Times New Roman" w:eastAsiaTheme="minorEastAsia" w:hAnsi="Times New Roman" w:cs="Times New Roman"/>
              <w:noProof/>
              <w:sz w:val="24"/>
              <w:szCs w:val="24"/>
              <w:lang w:val="en-US"/>
            </w:rPr>
          </w:pPr>
          <w:hyperlink w:anchor="_Toc162988238" w:history="1">
            <w:r w:rsidR="00BB10D4" w:rsidRPr="00BB10D4">
              <w:rPr>
                <w:rStyle w:val="Hipervnculo"/>
                <w:rFonts w:ascii="Times New Roman" w:eastAsia="Times New Roman" w:hAnsi="Times New Roman" w:cs="Times New Roman"/>
                <w:noProof/>
                <w:sz w:val="24"/>
                <w:szCs w:val="24"/>
                <w:lang w:eastAsia="es-CO"/>
              </w:rPr>
              <w:t>12.5.  Registro Escolar</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_Toc162988238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24</w:t>
            </w:r>
            <w:r w:rsidR="00BB10D4" w:rsidRPr="00BB10D4">
              <w:rPr>
                <w:rFonts w:ascii="Times New Roman" w:hAnsi="Times New Roman" w:cs="Times New Roman"/>
                <w:noProof/>
                <w:webHidden/>
                <w:sz w:val="24"/>
                <w:szCs w:val="24"/>
              </w:rPr>
              <w:fldChar w:fldCharType="end"/>
            </w:r>
          </w:hyperlink>
        </w:p>
        <w:p w14:paraId="2B923913" w14:textId="68F2DDAA" w:rsidR="00BB10D4" w:rsidRPr="00BB10D4" w:rsidRDefault="007949D9" w:rsidP="00BB10D4">
          <w:pPr>
            <w:pStyle w:val="TDC2"/>
            <w:tabs>
              <w:tab w:val="right" w:leader="dot" w:pos="9350"/>
            </w:tabs>
            <w:spacing w:line="480" w:lineRule="auto"/>
            <w:ind w:left="0" w:firstLine="720"/>
            <w:rPr>
              <w:rFonts w:ascii="Times New Roman" w:eastAsiaTheme="minorEastAsia" w:hAnsi="Times New Roman" w:cs="Times New Roman"/>
              <w:noProof/>
              <w:sz w:val="24"/>
              <w:szCs w:val="24"/>
              <w:lang w:val="en-US"/>
            </w:rPr>
          </w:pPr>
          <w:hyperlink w:anchor="_Toc162988239" w:history="1">
            <w:r w:rsidR="00BB10D4" w:rsidRPr="00BB10D4">
              <w:rPr>
                <w:rStyle w:val="Hipervnculo"/>
                <w:rFonts w:ascii="Times New Roman" w:eastAsia="Times New Roman" w:hAnsi="Times New Roman" w:cs="Times New Roman"/>
                <w:noProof/>
                <w:sz w:val="24"/>
                <w:szCs w:val="24"/>
                <w:lang w:eastAsia="es-CO"/>
              </w:rPr>
              <w:t>12.6. La Bitácora</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_Toc162988239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25</w:t>
            </w:r>
            <w:r w:rsidR="00BB10D4" w:rsidRPr="00BB10D4">
              <w:rPr>
                <w:rFonts w:ascii="Times New Roman" w:hAnsi="Times New Roman" w:cs="Times New Roman"/>
                <w:noProof/>
                <w:webHidden/>
                <w:sz w:val="24"/>
                <w:szCs w:val="24"/>
              </w:rPr>
              <w:fldChar w:fldCharType="end"/>
            </w:r>
          </w:hyperlink>
        </w:p>
        <w:p w14:paraId="23A4674B" w14:textId="3F96671E" w:rsidR="00BB10D4" w:rsidRPr="00BB10D4" w:rsidRDefault="007949D9" w:rsidP="00BB10D4">
          <w:pPr>
            <w:pStyle w:val="TDC2"/>
            <w:tabs>
              <w:tab w:val="right" w:leader="dot" w:pos="9350"/>
            </w:tabs>
            <w:spacing w:line="480" w:lineRule="auto"/>
            <w:ind w:left="0" w:firstLine="720"/>
            <w:rPr>
              <w:rFonts w:ascii="Times New Roman" w:eastAsiaTheme="minorEastAsia" w:hAnsi="Times New Roman" w:cs="Times New Roman"/>
              <w:noProof/>
              <w:sz w:val="24"/>
              <w:szCs w:val="24"/>
              <w:lang w:val="en-US"/>
            </w:rPr>
          </w:pPr>
          <w:hyperlink w:anchor="_Toc162988240" w:history="1">
            <w:r w:rsidR="00BB10D4" w:rsidRPr="00BB10D4">
              <w:rPr>
                <w:rStyle w:val="Hipervnculo"/>
                <w:rFonts w:ascii="Times New Roman" w:eastAsia="Times New Roman" w:hAnsi="Times New Roman" w:cs="Times New Roman"/>
                <w:noProof/>
                <w:sz w:val="24"/>
                <w:szCs w:val="24"/>
                <w:lang w:eastAsia="es-CO"/>
              </w:rPr>
              <w:t>12.8. El observador del alumno</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_Toc162988240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26</w:t>
            </w:r>
            <w:r w:rsidR="00BB10D4" w:rsidRPr="00BB10D4">
              <w:rPr>
                <w:rFonts w:ascii="Times New Roman" w:hAnsi="Times New Roman" w:cs="Times New Roman"/>
                <w:noProof/>
                <w:webHidden/>
                <w:sz w:val="24"/>
                <w:szCs w:val="24"/>
              </w:rPr>
              <w:fldChar w:fldCharType="end"/>
            </w:r>
          </w:hyperlink>
        </w:p>
        <w:p w14:paraId="751B7678" w14:textId="5112D914" w:rsidR="00BB10D4" w:rsidRPr="00BB10D4" w:rsidRDefault="007949D9" w:rsidP="00BB10D4">
          <w:pPr>
            <w:pStyle w:val="TDC1"/>
            <w:tabs>
              <w:tab w:val="left" w:pos="660"/>
              <w:tab w:val="right" w:leader="dot" w:pos="9350"/>
            </w:tabs>
            <w:spacing w:line="480" w:lineRule="auto"/>
            <w:rPr>
              <w:rFonts w:ascii="Times New Roman" w:eastAsiaTheme="minorEastAsia" w:hAnsi="Times New Roman" w:cs="Times New Roman"/>
              <w:noProof/>
              <w:sz w:val="24"/>
              <w:szCs w:val="24"/>
              <w:lang w:val="en-US"/>
            </w:rPr>
          </w:pPr>
          <w:hyperlink w:anchor="_Toc162988241" w:history="1">
            <w:r w:rsidR="00BB10D4" w:rsidRPr="00BB10D4">
              <w:rPr>
                <w:rStyle w:val="Hipervnculo"/>
                <w:rFonts w:ascii="Times New Roman" w:hAnsi="Times New Roman" w:cs="Times New Roman"/>
                <w:noProof/>
                <w:sz w:val="24"/>
                <w:szCs w:val="24"/>
              </w:rPr>
              <w:t>13.</w:t>
            </w:r>
            <w:r w:rsidR="00BB10D4">
              <w:rPr>
                <w:rFonts w:ascii="Times New Roman" w:eastAsiaTheme="minorEastAsia" w:hAnsi="Times New Roman" w:cs="Times New Roman"/>
                <w:noProof/>
                <w:sz w:val="24"/>
                <w:szCs w:val="24"/>
                <w:lang w:val="en-US"/>
              </w:rPr>
              <w:t xml:space="preserve"> </w:t>
            </w:r>
            <w:r w:rsidR="00BB10D4" w:rsidRPr="00BB10D4">
              <w:rPr>
                <w:rStyle w:val="Hipervnculo"/>
                <w:rFonts w:ascii="Times New Roman" w:hAnsi="Times New Roman" w:cs="Times New Roman"/>
                <w:noProof/>
                <w:sz w:val="24"/>
                <w:szCs w:val="24"/>
              </w:rPr>
              <w:t>Promoción Anticipada de Grado</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_Toc162988241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26</w:t>
            </w:r>
            <w:r w:rsidR="00BB10D4" w:rsidRPr="00BB10D4">
              <w:rPr>
                <w:rFonts w:ascii="Times New Roman" w:hAnsi="Times New Roman" w:cs="Times New Roman"/>
                <w:noProof/>
                <w:webHidden/>
                <w:sz w:val="24"/>
                <w:szCs w:val="24"/>
              </w:rPr>
              <w:fldChar w:fldCharType="end"/>
            </w:r>
          </w:hyperlink>
        </w:p>
        <w:p w14:paraId="399CCBB6" w14:textId="4149A7A8" w:rsidR="00BB10D4" w:rsidRPr="00BB10D4" w:rsidRDefault="007949D9" w:rsidP="00BB10D4">
          <w:pPr>
            <w:pStyle w:val="TDC1"/>
            <w:tabs>
              <w:tab w:val="left" w:pos="660"/>
              <w:tab w:val="right" w:leader="dot" w:pos="9350"/>
            </w:tabs>
            <w:spacing w:line="480" w:lineRule="auto"/>
            <w:rPr>
              <w:rFonts w:ascii="Times New Roman" w:eastAsiaTheme="minorEastAsia" w:hAnsi="Times New Roman" w:cs="Times New Roman"/>
              <w:noProof/>
              <w:sz w:val="24"/>
              <w:szCs w:val="24"/>
              <w:lang w:val="en-US"/>
            </w:rPr>
          </w:pPr>
          <w:hyperlink w:anchor="_Toc162988242" w:history="1">
            <w:r w:rsidR="00BB10D4" w:rsidRPr="00BB10D4">
              <w:rPr>
                <w:rStyle w:val="Hipervnculo"/>
                <w:rFonts w:ascii="Times New Roman" w:hAnsi="Times New Roman" w:cs="Times New Roman"/>
                <w:noProof/>
                <w:sz w:val="24"/>
                <w:szCs w:val="24"/>
              </w:rPr>
              <w:t>14.</w:t>
            </w:r>
            <w:r w:rsidR="00BB10D4">
              <w:rPr>
                <w:rFonts w:ascii="Times New Roman" w:eastAsiaTheme="minorEastAsia" w:hAnsi="Times New Roman" w:cs="Times New Roman"/>
                <w:noProof/>
                <w:sz w:val="24"/>
                <w:szCs w:val="24"/>
                <w:lang w:val="en-US"/>
              </w:rPr>
              <w:t xml:space="preserve"> </w:t>
            </w:r>
            <w:r w:rsidR="00BB10D4" w:rsidRPr="00BB10D4">
              <w:rPr>
                <w:rStyle w:val="Hipervnculo"/>
                <w:rFonts w:ascii="Times New Roman" w:hAnsi="Times New Roman" w:cs="Times New Roman"/>
                <w:noProof/>
                <w:sz w:val="24"/>
                <w:szCs w:val="24"/>
              </w:rPr>
              <w:t>Procedimientos para la Creación del sistema Institucional de Evaluación</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_Toc162988242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27</w:t>
            </w:r>
            <w:r w:rsidR="00BB10D4" w:rsidRPr="00BB10D4">
              <w:rPr>
                <w:rFonts w:ascii="Times New Roman" w:hAnsi="Times New Roman" w:cs="Times New Roman"/>
                <w:noProof/>
                <w:webHidden/>
                <w:sz w:val="24"/>
                <w:szCs w:val="24"/>
              </w:rPr>
              <w:fldChar w:fldCharType="end"/>
            </w:r>
          </w:hyperlink>
        </w:p>
        <w:p w14:paraId="4F3FD12B" w14:textId="578BDA7F" w:rsidR="00BB10D4" w:rsidRPr="00BB10D4" w:rsidRDefault="007949D9" w:rsidP="00BB10D4">
          <w:pPr>
            <w:pStyle w:val="TDC2"/>
            <w:tabs>
              <w:tab w:val="right" w:leader="dot" w:pos="9350"/>
            </w:tabs>
            <w:spacing w:line="480" w:lineRule="auto"/>
            <w:ind w:left="0" w:firstLine="720"/>
            <w:rPr>
              <w:rFonts w:ascii="Times New Roman" w:eastAsiaTheme="minorEastAsia" w:hAnsi="Times New Roman" w:cs="Times New Roman"/>
              <w:noProof/>
              <w:sz w:val="24"/>
              <w:szCs w:val="24"/>
              <w:lang w:val="en-US"/>
            </w:rPr>
          </w:pPr>
          <w:hyperlink w:anchor="_Toc162988243" w:history="1">
            <w:r w:rsidR="00BB10D4" w:rsidRPr="00BB10D4">
              <w:rPr>
                <w:rStyle w:val="Hipervnculo"/>
                <w:rFonts w:ascii="Times New Roman" w:eastAsia="Times New Roman" w:hAnsi="Times New Roman" w:cs="Times New Roman"/>
                <w:noProof/>
                <w:sz w:val="24"/>
                <w:szCs w:val="24"/>
                <w:lang w:eastAsia="es-CO"/>
              </w:rPr>
              <w:t>14.1. Responsabilidades Del MEN</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_Toc162988243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28</w:t>
            </w:r>
            <w:r w:rsidR="00BB10D4" w:rsidRPr="00BB10D4">
              <w:rPr>
                <w:rFonts w:ascii="Times New Roman" w:hAnsi="Times New Roman" w:cs="Times New Roman"/>
                <w:noProof/>
                <w:webHidden/>
                <w:sz w:val="24"/>
                <w:szCs w:val="24"/>
              </w:rPr>
              <w:fldChar w:fldCharType="end"/>
            </w:r>
          </w:hyperlink>
        </w:p>
        <w:p w14:paraId="5E484678" w14:textId="53A83298" w:rsidR="00BB10D4" w:rsidRPr="00BB10D4" w:rsidRDefault="007949D9" w:rsidP="00BB10D4">
          <w:pPr>
            <w:pStyle w:val="TDC2"/>
            <w:tabs>
              <w:tab w:val="right" w:leader="dot" w:pos="9350"/>
            </w:tabs>
            <w:spacing w:line="480" w:lineRule="auto"/>
            <w:ind w:left="0" w:firstLine="720"/>
            <w:rPr>
              <w:rFonts w:ascii="Times New Roman" w:eastAsiaTheme="minorEastAsia" w:hAnsi="Times New Roman" w:cs="Times New Roman"/>
              <w:noProof/>
              <w:sz w:val="24"/>
              <w:szCs w:val="24"/>
              <w:lang w:val="en-US"/>
            </w:rPr>
          </w:pPr>
          <w:hyperlink w:anchor="_Toc162988244" w:history="1">
            <w:r w:rsidR="00BB10D4" w:rsidRPr="00BB10D4">
              <w:rPr>
                <w:rStyle w:val="Hipervnculo"/>
                <w:rFonts w:ascii="Times New Roman" w:eastAsia="Times New Roman" w:hAnsi="Times New Roman" w:cs="Times New Roman"/>
                <w:noProof/>
                <w:sz w:val="24"/>
                <w:szCs w:val="24"/>
                <w:lang w:eastAsia="es-CO"/>
              </w:rPr>
              <w:t>14.2. Responsabilidades De La Secretaria De Educación Departamental</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_Toc162988244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28</w:t>
            </w:r>
            <w:r w:rsidR="00BB10D4" w:rsidRPr="00BB10D4">
              <w:rPr>
                <w:rFonts w:ascii="Times New Roman" w:hAnsi="Times New Roman" w:cs="Times New Roman"/>
                <w:noProof/>
                <w:webHidden/>
                <w:sz w:val="24"/>
                <w:szCs w:val="24"/>
              </w:rPr>
              <w:fldChar w:fldCharType="end"/>
            </w:r>
          </w:hyperlink>
        </w:p>
        <w:p w14:paraId="15C4605C" w14:textId="6E216A9D" w:rsidR="00BB10D4" w:rsidRPr="00BB10D4" w:rsidRDefault="007949D9" w:rsidP="00BB10D4">
          <w:pPr>
            <w:pStyle w:val="TDC2"/>
            <w:tabs>
              <w:tab w:val="right" w:leader="dot" w:pos="9350"/>
            </w:tabs>
            <w:spacing w:line="480" w:lineRule="auto"/>
            <w:ind w:left="0" w:firstLine="720"/>
            <w:rPr>
              <w:rFonts w:ascii="Times New Roman" w:eastAsiaTheme="minorEastAsia" w:hAnsi="Times New Roman" w:cs="Times New Roman"/>
              <w:noProof/>
              <w:sz w:val="24"/>
              <w:szCs w:val="24"/>
              <w:lang w:val="en-US"/>
            </w:rPr>
          </w:pPr>
          <w:hyperlink w:anchor="_Toc162988245" w:history="1">
            <w:r w:rsidR="00BB10D4" w:rsidRPr="00BB10D4">
              <w:rPr>
                <w:rStyle w:val="Hipervnculo"/>
                <w:rFonts w:ascii="Times New Roman" w:eastAsia="Times New Roman" w:hAnsi="Times New Roman" w:cs="Times New Roman"/>
                <w:noProof/>
                <w:sz w:val="24"/>
                <w:szCs w:val="24"/>
                <w:lang w:eastAsia="es-CO"/>
              </w:rPr>
              <w:t>14.3. Responsabilidad Del Establecimiento Educativo</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_Toc162988245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28</w:t>
            </w:r>
            <w:r w:rsidR="00BB10D4" w:rsidRPr="00BB10D4">
              <w:rPr>
                <w:rFonts w:ascii="Times New Roman" w:hAnsi="Times New Roman" w:cs="Times New Roman"/>
                <w:noProof/>
                <w:webHidden/>
                <w:sz w:val="24"/>
                <w:szCs w:val="24"/>
              </w:rPr>
              <w:fldChar w:fldCharType="end"/>
            </w:r>
          </w:hyperlink>
        </w:p>
        <w:p w14:paraId="29B15914" w14:textId="1BF1C5C6" w:rsidR="00BB10D4" w:rsidRPr="00BB10D4" w:rsidRDefault="007949D9" w:rsidP="00BB10D4">
          <w:pPr>
            <w:pStyle w:val="TDC1"/>
            <w:tabs>
              <w:tab w:val="left" w:pos="660"/>
              <w:tab w:val="right" w:leader="dot" w:pos="9350"/>
            </w:tabs>
            <w:spacing w:line="480" w:lineRule="auto"/>
            <w:rPr>
              <w:rFonts w:ascii="Times New Roman" w:eastAsiaTheme="minorEastAsia" w:hAnsi="Times New Roman" w:cs="Times New Roman"/>
              <w:noProof/>
              <w:sz w:val="24"/>
              <w:szCs w:val="24"/>
              <w:lang w:val="en-US"/>
            </w:rPr>
          </w:pPr>
          <w:hyperlink w:anchor="_Toc162988246" w:history="1">
            <w:r w:rsidR="00BB10D4" w:rsidRPr="00BB10D4">
              <w:rPr>
                <w:rStyle w:val="Hipervnculo"/>
                <w:rFonts w:ascii="Times New Roman" w:hAnsi="Times New Roman" w:cs="Times New Roman"/>
                <w:noProof/>
                <w:sz w:val="24"/>
                <w:szCs w:val="24"/>
              </w:rPr>
              <w:t>15.</w:t>
            </w:r>
            <w:r w:rsidR="00BB10D4">
              <w:rPr>
                <w:rFonts w:ascii="Times New Roman" w:eastAsiaTheme="minorEastAsia" w:hAnsi="Times New Roman" w:cs="Times New Roman"/>
                <w:noProof/>
                <w:sz w:val="24"/>
                <w:szCs w:val="24"/>
                <w:lang w:val="en-US"/>
              </w:rPr>
              <w:t xml:space="preserve"> </w:t>
            </w:r>
            <w:r w:rsidR="00BB10D4" w:rsidRPr="00BB10D4">
              <w:rPr>
                <w:rStyle w:val="Hipervnculo"/>
                <w:rFonts w:ascii="Times New Roman" w:hAnsi="Times New Roman" w:cs="Times New Roman"/>
                <w:noProof/>
                <w:sz w:val="24"/>
                <w:szCs w:val="24"/>
              </w:rPr>
              <w:t>Acciones de Seguimiento para el Mejoramiento de los Desempeños de los estudiantes</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_Toc162988246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28</w:t>
            </w:r>
            <w:r w:rsidR="00BB10D4" w:rsidRPr="00BB10D4">
              <w:rPr>
                <w:rFonts w:ascii="Times New Roman" w:hAnsi="Times New Roman" w:cs="Times New Roman"/>
                <w:noProof/>
                <w:webHidden/>
                <w:sz w:val="24"/>
                <w:szCs w:val="24"/>
              </w:rPr>
              <w:fldChar w:fldCharType="end"/>
            </w:r>
          </w:hyperlink>
        </w:p>
        <w:p w14:paraId="13B31BD3" w14:textId="2EFC2AA7" w:rsidR="00BB10D4" w:rsidRPr="00BB10D4" w:rsidRDefault="007949D9" w:rsidP="00BB10D4">
          <w:pPr>
            <w:pStyle w:val="TDC1"/>
            <w:tabs>
              <w:tab w:val="left" w:pos="660"/>
              <w:tab w:val="right" w:leader="dot" w:pos="9350"/>
            </w:tabs>
            <w:spacing w:line="480" w:lineRule="auto"/>
            <w:rPr>
              <w:rFonts w:ascii="Times New Roman" w:eastAsiaTheme="minorEastAsia" w:hAnsi="Times New Roman" w:cs="Times New Roman"/>
              <w:noProof/>
              <w:sz w:val="24"/>
              <w:szCs w:val="24"/>
              <w:lang w:val="en-US"/>
            </w:rPr>
          </w:pPr>
          <w:hyperlink w:anchor="_Toc162988247" w:history="1">
            <w:r w:rsidR="00BB10D4" w:rsidRPr="00BB10D4">
              <w:rPr>
                <w:rStyle w:val="Hipervnculo"/>
                <w:rFonts w:ascii="Times New Roman" w:hAnsi="Times New Roman" w:cs="Times New Roman"/>
                <w:noProof/>
                <w:sz w:val="24"/>
                <w:szCs w:val="24"/>
              </w:rPr>
              <w:t>16.</w:t>
            </w:r>
            <w:r w:rsidR="00BB10D4">
              <w:rPr>
                <w:rFonts w:ascii="Times New Roman" w:eastAsiaTheme="minorEastAsia" w:hAnsi="Times New Roman" w:cs="Times New Roman"/>
                <w:noProof/>
                <w:sz w:val="24"/>
                <w:szCs w:val="24"/>
                <w:lang w:val="en-US"/>
              </w:rPr>
              <w:t xml:space="preserve"> </w:t>
            </w:r>
            <w:r w:rsidR="00BB10D4" w:rsidRPr="00BB10D4">
              <w:rPr>
                <w:rStyle w:val="Hipervnculo"/>
                <w:rFonts w:ascii="Times New Roman" w:hAnsi="Times New Roman" w:cs="Times New Roman"/>
                <w:noProof/>
                <w:sz w:val="24"/>
                <w:szCs w:val="24"/>
              </w:rPr>
              <w:t>Los Procesos de Autoevaluación de los Estudiantes</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_Toc162988247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30</w:t>
            </w:r>
            <w:r w:rsidR="00BB10D4" w:rsidRPr="00BB10D4">
              <w:rPr>
                <w:rFonts w:ascii="Times New Roman" w:hAnsi="Times New Roman" w:cs="Times New Roman"/>
                <w:noProof/>
                <w:webHidden/>
                <w:sz w:val="24"/>
                <w:szCs w:val="24"/>
              </w:rPr>
              <w:fldChar w:fldCharType="end"/>
            </w:r>
          </w:hyperlink>
        </w:p>
        <w:p w14:paraId="593F3309" w14:textId="786A31B4" w:rsidR="00BB10D4" w:rsidRPr="00BB10D4" w:rsidRDefault="007949D9" w:rsidP="00BB10D4">
          <w:pPr>
            <w:pStyle w:val="TDC1"/>
            <w:tabs>
              <w:tab w:val="left" w:pos="660"/>
              <w:tab w:val="right" w:leader="dot" w:pos="9350"/>
            </w:tabs>
            <w:spacing w:line="480" w:lineRule="auto"/>
            <w:rPr>
              <w:rFonts w:ascii="Times New Roman" w:eastAsiaTheme="minorEastAsia" w:hAnsi="Times New Roman" w:cs="Times New Roman"/>
              <w:noProof/>
              <w:sz w:val="24"/>
              <w:szCs w:val="24"/>
              <w:lang w:val="en-US"/>
            </w:rPr>
          </w:pPr>
          <w:hyperlink w:anchor="_Toc162988248" w:history="1">
            <w:r w:rsidR="00BB10D4" w:rsidRPr="00BB10D4">
              <w:rPr>
                <w:rStyle w:val="Hipervnculo"/>
                <w:rFonts w:ascii="Times New Roman" w:hAnsi="Times New Roman" w:cs="Times New Roman"/>
                <w:noProof/>
                <w:sz w:val="24"/>
                <w:szCs w:val="24"/>
              </w:rPr>
              <w:t>17.</w:t>
            </w:r>
            <w:r w:rsidR="00BB10D4">
              <w:rPr>
                <w:rFonts w:ascii="Times New Roman" w:eastAsiaTheme="minorEastAsia" w:hAnsi="Times New Roman" w:cs="Times New Roman"/>
                <w:noProof/>
                <w:sz w:val="24"/>
                <w:szCs w:val="24"/>
                <w:lang w:val="en-US"/>
              </w:rPr>
              <w:t xml:space="preserve"> </w:t>
            </w:r>
            <w:r w:rsidR="00BB10D4" w:rsidRPr="00BB10D4">
              <w:rPr>
                <w:rStyle w:val="Hipervnculo"/>
                <w:rFonts w:ascii="Times New Roman" w:hAnsi="Times New Roman" w:cs="Times New Roman"/>
                <w:noProof/>
                <w:sz w:val="24"/>
                <w:szCs w:val="24"/>
              </w:rPr>
              <w:t>Estrategias de Apoyo para Resolver Situaciones Pedagógicas Pendientes de los Estudiantes</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_Toc162988248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30</w:t>
            </w:r>
            <w:r w:rsidR="00BB10D4" w:rsidRPr="00BB10D4">
              <w:rPr>
                <w:rFonts w:ascii="Times New Roman" w:hAnsi="Times New Roman" w:cs="Times New Roman"/>
                <w:noProof/>
                <w:webHidden/>
                <w:sz w:val="24"/>
                <w:szCs w:val="24"/>
              </w:rPr>
              <w:fldChar w:fldCharType="end"/>
            </w:r>
          </w:hyperlink>
        </w:p>
        <w:p w14:paraId="6895C1C0" w14:textId="658EC52C" w:rsidR="00BB10D4" w:rsidRPr="00BB10D4" w:rsidRDefault="007949D9" w:rsidP="00BB10D4">
          <w:pPr>
            <w:pStyle w:val="TDC1"/>
            <w:tabs>
              <w:tab w:val="left" w:pos="660"/>
              <w:tab w:val="right" w:leader="dot" w:pos="9350"/>
            </w:tabs>
            <w:spacing w:line="480" w:lineRule="auto"/>
            <w:rPr>
              <w:rFonts w:ascii="Times New Roman" w:eastAsiaTheme="minorEastAsia" w:hAnsi="Times New Roman" w:cs="Times New Roman"/>
              <w:noProof/>
              <w:sz w:val="24"/>
              <w:szCs w:val="24"/>
              <w:lang w:val="en-US"/>
            </w:rPr>
          </w:pPr>
          <w:hyperlink w:anchor="_Toc162988249" w:history="1">
            <w:r w:rsidR="00BB10D4" w:rsidRPr="00BB10D4">
              <w:rPr>
                <w:rStyle w:val="Hipervnculo"/>
                <w:rFonts w:ascii="Times New Roman" w:hAnsi="Times New Roman" w:cs="Times New Roman"/>
                <w:noProof/>
                <w:sz w:val="24"/>
                <w:szCs w:val="24"/>
              </w:rPr>
              <w:t>18.</w:t>
            </w:r>
            <w:r w:rsidR="00BB10D4">
              <w:rPr>
                <w:rFonts w:ascii="Times New Roman" w:eastAsiaTheme="minorEastAsia" w:hAnsi="Times New Roman" w:cs="Times New Roman"/>
                <w:noProof/>
                <w:sz w:val="24"/>
                <w:szCs w:val="24"/>
                <w:lang w:val="en-US"/>
              </w:rPr>
              <w:t xml:space="preserve"> </w:t>
            </w:r>
            <w:r w:rsidR="00BB10D4" w:rsidRPr="00BB10D4">
              <w:rPr>
                <w:rStyle w:val="Hipervnculo"/>
                <w:rFonts w:ascii="Times New Roman" w:hAnsi="Times New Roman" w:cs="Times New Roman"/>
                <w:noProof/>
                <w:sz w:val="24"/>
                <w:szCs w:val="24"/>
              </w:rPr>
              <w:t>Acciones para Garantizar que los Directivos y Docentes del Centro Educativo Cumplan con los Procesos Evaluativos Estipulados en el Sistema Institucional de Evaluación</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_Toc162988249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31</w:t>
            </w:r>
            <w:r w:rsidR="00BB10D4" w:rsidRPr="00BB10D4">
              <w:rPr>
                <w:rFonts w:ascii="Times New Roman" w:hAnsi="Times New Roman" w:cs="Times New Roman"/>
                <w:noProof/>
                <w:webHidden/>
                <w:sz w:val="24"/>
                <w:szCs w:val="24"/>
              </w:rPr>
              <w:fldChar w:fldCharType="end"/>
            </w:r>
          </w:hyperlink>
        </w:p>
        <w:p w14:paraId="5436C8A7" w14:textId="75BCB11A" w:rsidR="00BB10D4" w:rsidRPr="00BB10D4" w:rsidRDefault="007949D9" w:rsidP="00BB10D4">
          <w:pPr>
            <w:pStyle w:val="TDC1"/>
            <w:tabs>
              <w:tab w:val="left" w:pos="660"/>
              <w:tab w:val="right" w:leader="dot" w:pos="9350"/>
            </w:tabs>
            <w:spacing w:line="480" w:lineRule="auto"/>
            <w:rPr>
              <w:rFonts w:ascii="Times New Roman" w:eastAsiaTheme="minorEastAsia" w:hAnsi="Times New Roman" w:cs="Times New Roman"/>
              <w:noProof/>
              <w:sz w:val="24"/>
              <w:szCs w:val="24"/>
              <w:lang w:val="en-US"/>
            </w:rPr>
          </w:pPr>
          <w:hyperlink w:anchor="_Toc162988250" w:history="1">
            <w:r w:rsidR="00BB10D4" w:rsidRPr="00BB10D4">
              <w:rPr>
                <w:rStyle w:val="Hipervnculo"/>
                <w:rFonts w:ascii="Times New Roman" w:eastAsia="Times New Roman" w:hAnsi="Times New Roman" w:cs="Times New Roman"/>
                <w:bCs/>
                <w:noProof/>
                <w:kern w:val="36"/>
                <w:sz w:val="24"/>
                <w:szCs w:val="24"/>
                <w:lang w:eastAsia="es-CO"/>
              </w:rPr>
              <w:t>19.</w:t>
            </w:r>
            <w:r w:rsidR="00BB10D4">
              <w:rPr>
                <w:rFonts w:ascii="Times New Roman" w:eastAsiaTheme="minorEastAsia" w:hAnsi="Times New Roman" w:cs="Times New Roman"/>
                <w:noProof/>
                <w:sz w:val="24"/>
                <w:szCs w:val="24"/>
                <w:lang w:val="en-US"/>
              </w:rPr>
              <w:t xml:space="preserve"> </w:t>
            </w:r>
            <w:r w:rsidR="00BB10D4" w:rsidRPr="00BB10D4">
              <w:rPr>
                <w:rStyle w:val="Hipervnculo"/>
                <w:rFonts w:ascii="Times New Roman" w:eastAsia="Times New Roman" w:hAnsi="Times New Roman" w:cs="Times New Roman"/>
                <w:bCs/>
                <w:noProof/>
                <w:kern w:val="36"/>
                <w:sz w:val="24"/>
                <w:szCs w:val="24"/>
                <w:lang w:eastAsia="es-CO"/>
              </w:rPr>
              <w:t>Periocidad de Entrega de Informes a los Padres de Familia o Acudientes</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_Toc162988250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33</w:t>
            </w:r>
            <w:r w:rsidR="00BB10D4" w:rsidRPr="00BB10D4">
              <w:rPr>
                <w:rFonts w:ascii="Times New Roman" w:hAnsi="Times New Roman" w:cs="Times New Roman"/>
                <w:noProof/>
                <w:webHidden/>
                <w:sz w:val="24"/>
                <w:szCs w:val="24"/>
              </w:rPr>
              <w:fldChar w:fldCharType="end"/>
            </w:r>
          </w:hyperlink>
        </w:p>
        <w:p w14:paraId="54BC89B4" w14:textId="41573943" w:rsidR="00BB10D4" w:rsidRPr="00BB10D4" w:rsidRDefault="007949D9" w:rsidP="00BB10D4">
          <w:pPr>
            <w:pStyle w:val="TDC1"/>
            <w:tabs>
              <w:tab w:val="left" w:pos="660"/>
              <w:tab w:val="right" w:leader="dot" w:pos="9350"/>
            </w:tabs>
            <w:spacing w:line="480" w:lineRule="auto"/>
            <w:rPr>
              <w:rFonts w:ascii="Times New Roman" w:eastAsiaTheme="minorEastAsia" w:hAnsi="Times New Roman" w:cs="Times New Roman"/>
              <w:noProof/>
              <w:sz w:val="24"/>
              <w:szCs w:val="24"/>
              <w:lang w:val="en-US"/>
            </w:rPr>
          </w:pPr>
          <w:hyperlink w:anchor="_Toc162988251" w:history="1">
            <w:r w:rsidR="00BB10D4" w:rsidRPr="00BB10D4">
              <w:rPr>
                <w:rStyle w:val="Hipervnculo"/>
                <w:rFonts w:ascii="Times New Roman" w:hAnsi="Times New Roman" w:cs="Times New Roman"/>
                <w:noProof/>
                <w:sz w:val="24"/>
                <w:szCs w:val="24"/>
              </w:rPr>
              <w:t>20.</w:t>
            </w:r>
            <w:r w:rsidR="00BB10D4">
              <w:rPr>
                <w:rFonts w:ascii="Times New Roman" w:eastAsiaTheme="minorEastAsia" w:hAnsi="Times New Roman" w:cs="Times New Roman"/>
                <w:noProof/>
                <w:sz w:val="24"/>
                <w:szCs w:val="24"/>
                <w:lang w:val="en-US"/>
              </w:rPr>
              <w:t xml:space="preserve"> </w:t>
            </w:r>
            <w:r w:rsidR="00BB10D4" w:rsidRPr="00BB10D4">
              <w:rPr>
                <w:rStyle w:val="Hipervnculo"/>
                <w:rFonts w:ascii="Times New Roman" w:hAnsi="Times New Roman" w:cs="Times New Roman"/>
                <w:noProof/>
                <w:sz w:val="24"/>
                <w:szCs w:val="24"/>
              </w:rPr>
              <w:t>Estructura de los informes Académicos de los Estudiantes</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_Toc162988251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33</w:t>
            </w:r>
            <w:r w:rsidR="00BB10D4" w:rsidRPr="00BB10D4">
              <w:rPr>
                <w:rFonts w:ascii="Times New Roman" w:hAnsi="Times New Roman" w:cs="Times New Roman"/>
                <w:noProof/>
                <w:webHidden/>
                <w:sz w:val="24"/>
                <w:szCs w:val="24"/>
              </w:rPr>
              <w:fldChar w:fldCharType="end"/>
            </w:r>
          </w:hyperlink>
        </w:p>
        <w:p w14:paraId="5FFBB2D4" w14:textId="10437D1B" w:rsidR="00BB10D4" w:rsidRPr="00BB10D4" w:rsidRDefault="007949D9" w:rsidP="00BB10D4">
          <w:pPr>
            <w:pStyle w:val="TDC1"/>
            <w:tabs>
              <w:tab w:val="left" w:pos="660"/>
              <w:tab w:val="right" w:leader="dot" w:pos="9350"/>
            </w:tabs>
            <w:spacing w:line="480" w:lineRule="auto"/>
            <w:rPr>
              <w:rFonts w:ascii="Times New Roman" w:eastAsiaTheme="minorEastAsia" w:hAnsi="Times New Roman" w:cs="Times New Roman"/>
              <w:noProof/>
              <w:sz w:val="24"/>
              <w:szCs w:val="24"/>
              <w:lang w:val="en-US"/>
            </w:rPr>
          </w:pPr>
          <w:hyperlink w:anchor="_Toc162988252" w:history="1">
            <w:r w:rsidR="00BB10D4" w:rsidRPr="00BB10D4">
              <w:rPr>
                <w:rStyle w:val="Hipervnculo"/>
                <w:rFonts w:ascii="Times New Roman" w:hAnsi="Times New Roman" w:cs="Times New Roman"/>
                <w:noProof/>
                <w:sz w:val="24"/>
                <w:szCs w:val="24"/>
              </w:rPr>
              <w:t>21.</w:t>
            </w:r>
            <w:r w:rsidR="00BB10D4">
              <w:rPr>
                <w:rFonts w:ascii="Times New Roman" w:eastAsiaTheme="minorEastAsia" w:hAnsi="Times New Roman" w:cs="Times New Roman"/>
                <w:noProof/>
                <w:sz w:val="24"/>
                <w:szCs w:val="24"/>
                <w:lang w:val="en-US"/>
              </w:rPr>
              <w:t xml:space="preserve"> </w:t>
            </w:r>
            <w:r w:rsidR="00BB10D4" w:rsidRPr="00BB10D4">
              <w:rPr>
                <w:rStyle w:val="Hipervnculo"/>
                <w:rFonts w:ascii="Times New Roman" w:hAnsi="Times New Roman" w:cs="Times New Roman"/>
                <w:noProof/>
                <w:sz w:val="24"/>
                <w:szCs w:val="24"/>
              </w:rPr>
              <w:t>Instancias, Procedimientos y Mecanismos de Atención y Resolución de reclamaciones de Padres de Familia o Acudientes y Estudiantes sobre la Evaluación y promoción</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_Toc162988252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34</w:t>
            </w:r>
            <w:r w:rsidR="00BB10D4" w:rsidRPr="00BB10D4">
              <w:rPr>
                <w:rFonts w:ascii="Times New Roman" w:hAnsi="Times New Roman" w:cs="Times New Roman"/>
                <w:noProof/>
                <w:webHidden/>
                <w:sz w:val="24"/>
                <w:szCs w:val="24"/>
              </w:rPr>
              <w:fldChar w:fldCharType="end"/>
            </w:r>
          </w:hyperlink>
        </w:p>
        <w:p w14:paraId="56085332" w14:textId="461B3DB8" w:rsidR="00BB10D4" w:rsidRPr="00BB10D4" w:rsidRDefault="007949D9" w:rsidP="00BB10D4">
          <w:pPr>
            <w:pStyle w:val="TDC1"/>
            <w:tabs>
              <w:tab w:val="left" w:pos="660"/>
              <w:tab w:val="right" w:leader="dot" w:pos="9350"/>
            </w:tabs>
            <w:spacing w:line="480" w:lineRule="auto"/>
            <w:rPr>
              <w:rFonts w:ascii="Times New Roman" w:eastAsiaTheme="minorEastAsia" w:hAnsi="Times New Roman" w:cs="Times New Roman"/>
              <w:noProof/>
              <w:sz w:val="24"/>
              <w:szCs w:val="24"/>
              <w:lang w:val="en-US"/>
            </w:rPr>
          </w:pPr>
          <w:hyperlink w:anchor="_Toc162988253" w:history="1">
            <w:r w:rsidR="00BB10D4" w:rsidRPr="00BB10D4">
              <w:rPr>
                <w:rStyle w:val="Hipervnculo"/>
                <w:rFonts w:ascii="Times New Roman" w:hAnsi="Times New Roman" w:cs="Times New Roman"/>
                <w:noProof/>
                <w:sz w:val="24"/>
                <w:szCs w:val="24"/>
              </w:rPr>
              <w:t>22.</w:t>
            </w:r>
            <w:r w:rsidR="00BB10D4">
              <w:rPr>
                <w:rFonts w:ascii="Times New Roman" w:eastAsiaTheme="minorEastAsia" w:hAnsi="Times New Roman" w:cs="Times New Roman"/>
                <w:noProof/>
                <w:sz w:val="24"/>
                <w:szCs w:val="24"/>
                <w:lang w:val="en-US"/>
              </w:rPr>
              <w:t xml:space="preserve"> </w:t>
            </w:r>
            <w:r w:rsidR="00BB10D4" w:rsidRPr="00BB10D4">
              <w:rPr>
                <w:rStyle w:val="Hipervnculo"/>
                <w:rFonts w:ascii="Times New Roman" w:hAnsi="Times New Roman" w:cs="Times New Roman"/>
                <w:noProof/>
                <w:sz w:val="24"/>
                <w:szCs w:val="24"/>
              </w:rPr>
              <w:t>Mecanismos de Participación de la Comunidad Educativa en la Construcción del sistema Institucional de los Estudiantes</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_Toc162988253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36</w:t>
            </w:r>
            <w:r w:rsidR="00BB10D4" w:rsidRPr="00BB10D4">
              <w:rPr>
                <w:rFonts w:ascii="Times New Roman" w:hAnsi="Times New Roman" w:cs="Times New Roman"/>
                <w:noProof/>
                <w:webHidden/>
                <w:sz w:val="24"/>
                <w:szCs w:val="24"/>
              </w:rPr>
              <w:fldChar w:fldCharType="end"/>
            </w:r>
          </w:hyperlink>
        </w:p>
        <w:p w14:paraId="186C7963" w14:textId="247DBE69" w:rsidR="00BB10D4" w:rsidRPr="00BB10D4" w:rsidRDefault="007949D9" w:rsidP="00BB10D4">
          <w:pPr>
            <w:pStyle w:val="TDC1"/>
            <w:tabs>
              <w:tab w:val="left" w:pos="660"/>
              <w:tab w:val="right" w:leader="dot" w:pos="9350"/>
            </w:tabs>
            <w:spacing w:line="480" w:lineRule="auto"/>
            <w:rPr>
              <w:rFonts w:ascii="Times New Roman" w:eastAsiaTheme="minorEastAsia" w:hAnsi="Times New Roman" w:cs="Times New Roman"/>
              <w:noProof/>
              <w:sz w:val="24"/>
              <w:szCs w:val="24"/>
              <w:lang w:val="en-US"/>
            </w:rPr>
          </w:pPr>
          <w:hyperlink w:anchor="_Toc162988254" w:history="1">
            <w:r w:rsidR="00BB10D4" w:rsidRPr="00BB10D4">
              <w:rPr>
                <w:rStyle w:val="Hipervnculo"/>
                <w:rFonts w:ascii="Times New Roman" w:eastAsia="Times New Roman" w:hAnsi="Times New Roman" w:cs="Times New Roman"/>
                <w:bCs/>
                <w:noProof/>
                <w:kern w:val="36"/>
                <w:sz w:val="24"/>
                <w:szCs w:val="24"/>
                <w:lang w:eastAsia="es-CO"/>
              </w:rPr>
              <w:t>23.</w:t>
            </w:r>
            <w:r w:rsidR="00BB10D4">
              <w:rPr>
                <w:rFonts w:ascii="Times New Roman" w:eastAsiaTheme="minorEastAsia" w:hAnsi="Times New Roman" w:cs="Times New Roman"/>
                <w:noProof/>
                <w:sz w:val="24"/>
                <w:szCs w:val="24"/>
                <w:lang w:val="en-US"/>
              </w:rPr>
              <w:t xml:space="preserve"> </w:t>
            </w:r>
            <w:r w:rsidR="00BB10D4" w:rsidRPr="00BB10D4">
              <w:rPr>
                <w:rStyle w:val="Hipervnculo"/>
                <w:rFonts w:ascii="Times New Roman" w:eastAsia="Times New Roman" w:hAnsi="Times New Roman" w:cs="Times New Roman"/>
                <w:bCs/>
                <w:noProof/>
                <w:kern w:val="36"/>
                <w:sz w:val="24"/>
                <w:szCs w:val="24"/>
                <w:lang w:eastAsia="es-CO"/>
              </w:rPr>
              <w:t>Áreas Obligatorias y Fundamentales</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_Toc162988254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37</w:t>
            </w:r>
            <w:r w:rsidR="00BB10D4" w:rsidRPr="00BB10D4">
              <w:rPr>
                <w:rFonts w:ascii="Times New Roman" w:hAnsi="Times New Roman" w:cs="Times New Roman"/>
                <w:noProof/>
                <w:webHidden/>
                <w:sz w:val="24"/>
                <w:szCs w:val="24"/>
              </w:rPr>
              <w:fldChar w:fldCharType="end"/>
            </w:r>
          </w:hyperlink>
        </w:p>
        <w:p w14:paraId="147984BD" w14:textId="6DCA65B6" w:rsidR="00BB10D4" w:rsidRPr="00BB10D4" w:rsidRDefault="007949D9" w:rsidP="00BB10D4">
          <w:pPr>
            <w:pStyle w:val="TDC1"/>
            <w:tabs>
              <w:tab w:val="left" w:pos="660"/>
              <w:tab w:val="right" w:leader="dot" w:pos="9350"/>
            </w:tabs>
            <w:spacing w:line="480" w:lineRule="auto"/>
            <w:rPr>
              <w:rFonts w:ascii="Times New Roman" w:eastAsiaTheme="minorEastAsia" w:hAnsi="Times New Roman" w:cs="Times New Roman"/>
              <w:noProof/>
              <w:sz w:val="24"/>
              <w:szCs w:val="24"/>
              <w:lang w:val="en-US"/>
            </w:rPr>
          </w:pPr>
          <w:hyperlink w:anchor="_Toc162988255" w:history="1">
            <w:r w:rsidR="00BB10D4" w:rsidRPr="00BB10D4">
              <w:rPr>
                <w:rStyle w:val="Hipervnculo"/>
                <w:rFonts w:ascii="Times New Roman" w:hAnsi="Times New Roman" w:cs="Times New Roman"/>
                <w:noProof/>
                <w:sz w:val="24"/>
                <w:szCs w:val="24"/>
              </w:rPr>
              <w:t>24.</w:t>
            </w:r>
            <w:r w:rsidR="00BB10D4">
              <w:rPr>
                <w:rFonts w:ascii="Times New Roman" w:eastAsiaTheme="minorEastAsia" w:hAnsi="Times New Roman" w:cs="Times New Roman"/>
                <w:noProof/>
                <w:sz w:val="24"/>
                <w:szCs w:val="24"/>
                <w:lang w:val="en-US"/>
              </w:rPr>
              <w:t xml:space="preserve"> </w:t>
            </w:r>
            <w:r w:rsidR="00BB10D4" w:rsidRPr="00BB10D4">
              <w:rPr>
                <w:rStyle w:val="Hipervnculo"/>
                <w:rFonts w:ascii="Times New Roman" w:hAnsi="Times New Roman" w:cs="Times New Roman"/>
                <w:noProof/>
                <w:sz w:val="24"/>
                <w:szCs w:val="24"/>
              </w:rPr>
              <w:t>Características del Sistema Integral de Evaluación del Estudiante</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_Toc162988255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38</w:t>
            </w:r>
            <w:r w:rsidR="00BB10D4" w:rsidRPr="00BB10D4">
              <w:rPr>
                <w:rFonts w:ascii="Times New Roman" w:hAnsi="Times New Roman" w:cs="Times New Roman"/>
                <w:noProof/>
                <w:webHidden/>
                <w:sz w:val="24"/>
                <w:szCs w:val="24"/>
              </w:rPr>
              <w:fldChar w:fldCharType="end"/>
            </w:r>
          </w:hyperlink>
        </w:p>
        <w:p w14:paraId="14E5FBDD" w14:textId="6D820327" w:rsidR="00BB10D4" w:rsidRPr="00BB10D4" w:rsidRDefault="007949D9" w:rsidP="00BB10D4">
          <w:pPr>
            <w:pStyle w:val="TDC1"/>
            <w:tabs>
              <w:tab w:val="left" w:pos="660"/>
              <w:tab w:val="right" w:leader="dot" w:pos="9350"/>
            </w:tabs>
            <w:spacing w:line="480" w:lineRule="auto"/>
            <w:rPr>
              <w:rFonts w:ascii="Times New Roman" w:eastAsiaTheme="minorEastAsia" w:hAnsi="Times New Roman" w:cs="Times New Roman"/>
              <w:noProof/>
              <w:sz w:val="24"/>
              <w:szCs w:val="24"/>
              <w:lang w:val="en-US"/>
            </w:rPr>
          </w:pPr>
          <w:hyperlink w:anchor="_Toc162988256" w:history="1">
            <w:r w:rsidR="00BB10D4" w:rsidRPr="00BB10D4">
              <w:rPr>
                <w:rStyle w:val="Hipervnculo"/>
                <w:rFonts w:ascii="Times New Roman" w:hAnsi="Times New Roman" w:cs="Times New Roman"/>
                <w:noProof/>
                <w:sz w:val="24"/>
                <w:szCs w:val="24"/>
              </w:rPr>
              <w:t>25.</w:t>
            </w:r>
            <w:r w:rsidR="00BB10D4">
              <w:rPr>
                <w:rFonts w:ascii="Times New Roman" w:eastAsiaTheme="minorEastAsia" w:hAnsi="Times New Roman" w:cs="Times New Roman"/>
                <w:noProof/>
                <w:sz w:val="24"/>
                <w:szCs w:val="24"/>
                <w:lang w:val="en-US"/>
              </w:rPr>
              <w:t xml:space="preserve"> </w:t>
            </w:r>
            <w:r w:rsidR="00BB10D4" w:rsidRPr="00BB10D4">
              <w:rPr>
                <w:rStyle w:val="Hipervnculo"/>
                <w:rFonts w:ascii="Times New Roman" w:hAnsi="Times New Roman" w:cs="Times New Roman"/>
                <w:noProof/>
                <w:sz w:val="24"/>
                <w:szCs w:val="24"/>
              </w:rPr>
              <w:t>Responsabilidades del Establecimiento Educativo</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_Toc162988256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39</w:t>
            </w:r>
            <w:r w:rsidR="00BB10D4" w:rsidRPr="00BB10D4">
              <w:rPr>
                <w:rFonts w:ascii="Times New Roman" w:hAnsi="Times New Roman" w:cs="Times New Roman"/>
                <w:noProof/>
                <w:webHidden/>
                <w:sz w:val="24"/>
                <w:szCs w:val="24"/>
              </w:rPr>
              <w:fldChar w:fldCharType="end"/>
            </w:r>
          </w:hyperlink>
        </w:p>
        <w:p w14:paraId="55FBFF69" w14:textId="6FFE9076" w:rsidR="00BB10D4" w:rsidRPr="00BB10D4" w:rsidRDefault="007949D9" w:rsidP="00BB10D4">
          <w:pPr>
            <w:pStyle w:val="TDC1"/>
            <w:tabs>
              <w:tab w:val="left" w:pos="660"/>
              <w:tab w:val="right" w:leader="dot" w:pos="9350"/>
            </w:tabs>
            <w:spacing w:line="480" w:lineRule="auto"/>
            <w:rPr>
              <w:rFonts w:ascii="Times New Roman" w:eastAsiaTheme="minorEastAsia" w:hAnsi="Times New Roman" w:cs="Times New Roman"/>
              <w:noProof/>
              <w:sz w:val="24"/>
              <w:szCs w:val="24"/>
              <w:lang w:val="en-US"/>
            </w:rPr>
          </w:pPr>
          <w:hyperlink w:anchor="_Toc162988257" w:history="1">
            <w:r w:rsidR="00BB10D4" w:rsidRPr="00BB10D4">
              <w:rPr>
                <w:rStyle w:val="Hipervnculo"/>
                <w:rFonts w:ascii="Times New Roman" w:hAnsi="Times New Roman" w:cs="Times New Roman"/>
                <w:noProof/>
                <w:sz w:val="24"/>
                <w:szCs w:val="24"/>
              </w:rPr>
              <w:t>26.</w:t>
            </w:r>
            <w:r w:rsidR="00BB10D4">
              <w:rPr>
                <w:rFonts w:ascii="Times New Roman" w:eastAsiaTheme="minorEastAsia" w:hAnsi="Times New Roman" w:cs="Times New Roman"/>
                <w:noProof/>
                <w:sz w:val="24"/>
                <w:szCs w:val="24"/>
                <w:lang w:val="en-US"/>
              </w:rPr>
              <w:t xml:space="preserve"> </w:t>
            </w:r>
            <w:r w:rsidR="00BB10D4" w:rsidRPr="00BB10D4">
              <w:rPr>
                <w:rStyle w:val="Hipervnculo"/>
                <w:rFonts w:ascii="Times New Roman" w:hAnsi="Times New Roman" w:cs="Times New Roman"/>
                <w:noProof/>
                <w:sz w:val="24"/>
                <w:szCs w:val="24"/>
              </w:rPr>
              <w:t>Derechos del Estudiante</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_Toc162988257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40</w:t>
            </w:r>
            <w:r w:rsidR="00BB10D4" w:rsidRPr="00BB10D4">
              <w:rPr>
                <w:rFonts w:ascii="Times New Roman" w:hAnsi="Times New Roman" w:cs="Times New Roman"/>
                <w:noProof/>
                <w:webHidden/>
                <w:sz w:val="24"/>
                <w:szCs w:val="24"/>
              </w:rPr>
              <w:fldChar w:fldCharType="end"/>
            </w:r>
          </w:hyperlink>
        </w:p>
        <w:p w14:paraId="3F824CD7" w14:textId="51E84CAA" w:rsidR="00BB10D4" w:rsidRPr="00BB10D4" w:rsidRDefault="007949D9" w:rsidP="00BB10D4">
          <w:pPr>
            <w:pStyle w:val="TDC2"/>
            <w:tabs>
              <w:tab w:val="left" w:pos="880"/>
              <w:tab w:val="right" w:leader="dot" w:pos="9350"/>
            </w:tabs>
            <w:spacing w:line="480" w:lineRule="auto"/>
            <w:ind w:left="0"/>
            <w:rPr>
              <w:rFonts w:ascii="Times New Roman" w:eastAsiaTheme="minorEastAsia" w:hAnsi="Times New Roman" w:cs="Times New Roman"/>
              <w:noProof/>
              <w:sz w:val="24"/>
              <w:szCs w:val="24"/>
              <w:lang w:val="en-US"/>
            </w:rPr>
          </w:pPr>
          <w:hyperlink w:anchor="_Toc162988258" w:history="1">
            <w:r w:rsidR="00BB10D4" w:rsidRPr="00BB10D4">
              <w:rPr>
                <w:rStyle w:val="Hipervnculo"/>
                <w:rFonts w:ascii="Times New Roman" w:eastAsia="Times New Roman" w:hAnsi="Times New Roman" w:cs="Times New Roman"/>
                <w:noProof/>
                <w:sz w:val="24"/>
                <w:szCs w:val="24"/>
                <w:lang w:eastAsia="es-CO"/>
              </w:rPr>
              <w:t>27.</w:t>
            </w:r>
            <w:r w:rsidR="00BB10D4">
              <w:rPr>
                <w:rFonts w:ascii="Times New Roman" w:eastAsiaTheme="minorEastAsia" w:hAnsi="Times New Roman" w:cs="Times New Roman"/>
                <w:noProof/>
                <w:sz w:val="24"/>
                <w:szCs w:val="24"/>
                <w:lang w:val="en-US"/>
              </w:rPr>
              <w:t xml:space="preserve"> </w:t>
            </w:r>
            <w:r w:rsidR="00BB10D4" w:rsidRPr="00BB10D4">
              <w:rPr>
                <w:rStyle w:val="Hipervnculo"/>
                <w:rFonts w:ascii="Times New Roman" w:eastAsia="Times New Roman" w:hAnsi="Times New Roman" w:cs="Times New Roman"/>
                <w:noProof/>
                <w:sz w:val="24"/>
                <w:szCs w:val="24"/>
                <w:lang w:eastAsia="es-CO"/>
              </w:rPr>
              <w:t>Deberes del Estudiante</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_Toc162988258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41</w:t>
            </w:r>
            <w:r w:rsidR="00BB10D4" w:rsidRPr="00BB10D4">
              <w:rPr>
                <w:rFonts w:ascii="Times New Roman" w:hAnsi="Times New Roman" w:cs="Times New Roman"/>
                <w:noProof/>
                <w:webHidden/>
                <w:sz w:val="24"/>
                <w:szCs w:val="24"/>
              </w:rPr>
              <w:fldChar w:fldCharType="end"/>
            </w:r>
          </w:hyperlink>
        </w:p>
        <w:p w14:paraId="04CAAAF4" w14:textId="2A7A426C" w:rsidR="00BB10D4" w:rsidRPr="00BB10D4" w:rsidRDefault="007949D9" w:rsidP="00BB10D4">
          <w:pPr>
            <w:pStyle w:val="TDC1"/>
            <w:tabs>
              <w:tab w:val="left" w:pos="660"/>
              <w:tab w:val="right" w:leader="dot" w:pos="9350"/>
            </w:tabs>
            <w:spacing w:line="480" w:lineRule="auto"/>
            <w:rPr>
              <w:rFonts w:ascii="Times New Roman" w:eastAsiaTheme="minorEastAsia" w:hAnsi="Times New Roman" w:cs="Times New Roman"/>
              <w:noProof/>
              <w:sz w:val="24"/>
              <w:szCs w:val="24"/>
              <w:lang w:val="en-US"/>
            </w:rPr>
          </w:pPr>
          <w:hyperlink w:anchor="_Toc162988259" w:history="1">
            <w:r w:rsidR="00BB10D4" w:rsidRPr="00BB10D4">
              <w:rPr>
                <w:rStyle w:val="Hipervnculo"/>
                <w:rFonts w:ascii="Times New Roman" w:hAnsi="Times New Roman" w:cs="Times New Roman"/>
                <w:noProof/>
                <w:sz w:val="24"/>
                <w:szCs w:val="24"/>
              </w:rPr>
              <w:t>28.</w:t>
            </w:r>
            <w:r w:rsidR="00BB10D4">
              <w:rPr>
                <w:rFonts w:ascii="Times New Roman" w:eastAsiaTheme="minorEastAsia" w:hAnsi="Times New Roman" w:cs="Times New Roman"/>
                <w:noProof/>
                <w:sz w:val="24"/>
                <w:szCs w:val="24"/>
                <w:lang w:val="en-US"/>
              </w:rPr>
              <w:t xml:space="preserve"> </w:t>
            </w:r>
            <w:r w:rsidR="00BB10D4" w:rsidRPr="00BB10D4">
              <w:rPr>
                <w:rStyle w:val="Hipervnculo"/>
                <w:rFonts w:ascii="Times New Roman" w:hAnsi="Times New Roman" w:cs="Times New Roman"/>
                <w:noProof/>
                <w:sz w:val="24"/>
                <w:szCs w:val="24"/>
              </w:rPr>
              <w:t>Derechos de los Padres de Familia</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_Toc162988259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42</w:t>
            </w:r>
            <w:r w:rsidR="00BB10D4" w:rsidRPr="00BB10D4">
              <w:rPr>
                <w:rFonts w:ascii="Times New Roman" w:hAnsi="Times New Roman" w:cs="Times New Roman"/>
                <w:noProof/>
                <w:webHidden/>
                <w:sz w:val="24"/>
                <w:szCs w:val="24"/>
              </w:rPr>
              <w:fldChar w:fldCharType="end"/>
            </w:r>
          </w:hyperlink>
        </w:p>
        <w:p w14:paraId="6E0CF3C2" w14:textId="1B4E483F" w:rsidR="00BB10D4" w:rsidRPr="00BB10D4" w:rsidRDefault="007949D9" w:rsidP="00BB10D4">
          <w:pPr>
            <w:pStyle w:val="TDC1"/>
            <w:tabs>
              <w:tab w:val="left" w:pos="660"/>
              <w:tab w:val="right" w:leader="dot" w:pos="9350"/>
            </w:tabs>
            <w:spacing w:line="480" w:lineRule="auto"/>
            <w:rPr>
              <w:rFonts w:ascii="Times New Roman" w:eastAsiaTheme="minorEastAsia" w:hAnsi="Times New Roman" w:cs="Times New Roman"/>
              <w:noProof/>
              <w:sz w:val="24"/>
              <w:szCs w:val="24"/>
              <w:lang w:val="en-US"/>
            </w:rPr>
          </w:pPr>
          <w:hyperlink w:anchor="_Toc162988260" w:history="1">
            <w:r w:rsidR="00BB10D4" w:rsidRPr="00BB10D4">
              <w:rPr>
                <w:rStyle w:val="Hipervnculo"/>
                <w:rFonts w:ascii="Times New Roman" w:hAnsi="Times New Roman" w:cs="Times New Roman"/>
                <w:noProof/>
                <w:sz w:val="24"/>
                <w:szCs w:val="24"/>
              </w:rPr>
              <w:t>29.</w:t>
            </w:r>
            <w:r w:rsidR="00BB10D4">
              <w:rPr>
                <w:rFonts w:ascii="Times New Roman" w:eastAsiaTheme="minorEastAsia" w:hAnsi="Times New Roman" w:cs="Times New Roman"/>
                <w:noProof/>
                <w:sz w:val="24"/>
                <w:szCs w:val="24"/>
                <w:lang w:val="en-US"/>
              </w:rPr>
              <w:t xml:space="preserve"> </w:t>
            </w:r>
            <w:r w:rsidR="00BB10D4" w:rsidRPr="00BB10D4">
              <w:rPr>
                <w:rStyle w:val="Hipervnculo"/>
                <w:rFonts w:ascii="Times New Roman" w:hAnsi="Times New Roman" w:cs="Times New Roman"/>
                <w:noProof/>
                <w:sz w:val="24"/>
                <w:szCs w:val="24"/>
              </w:rPr>
              <w:t>Deberes de los Padres de Familia</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_Toc162988260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42</w:t>
            </w:r>
            <w:r w:rsidR="00BB10D4" w:rsidRPr="00BB10D4">
              <w:rPr>
                <w:rFonts w:ascii="Times New Roman" w:hAnsi="Times New Roman" w:cs="Times New Roman"/>
                <w:noProof/>
                <w:webHidden/>
                <w:sz w:val="24"/>
                <w:szCs w:val="24"/>
              </w:rPr>
              <w:fldChar w:fldCharType="end"/>
            </w:r>
          </w:hyperlink>
        </w:p>
        <w:p w14:paraId="01F03E42" w14:textId="2FBA7658" w:rsidR="00BB10D4" w:rsidRPr="00BB10D4" w:rsidRDefault="007949D9" w:rsidP="00BB10D4">
          <w:pPr>
            <w:pStyle w:val="TDC1"/>
            <w:tabs>
              <w:tab w:val="left" w:pos="660"/>
              <w:tab w:val="right" w:leader="dot" w:pos="9350"/>
            </w:tabs>
            <w:spacing w:line="480" w:lineRule="auto"/>
            <w:rPr>
              <w:rFonts w:ascii="Times New Roman" w:eastAsiaTheme="minorEastAsia" w:hAnsi="Times New Roman" w:cs="Times New Roman"/>
              <w:noProof/>
              <w:sz w:val="24"/>
              <w:szCs w:val="24"/>
              <w:lang w:val="en-US"/>
            </w:rPr>
          </w:pPr>
          <w:hyperlink w:anchor="_Toc162988261" w:history="1">
            <w:r w:rsidR="00BB10D4" w:rsidRPr="00BB10D4">
              <w:rPr>
                <w:rStyle w:val="Hipervnculo"/>
                <w:rFonts w:ascii="Times New Roman" w:hAnsi="Times New Roman" w:cs="Times New Roman"/>
                <w:noProof/>
                <w:sz w:val="24"/>
                <w:szCs w:val="24"/>
              </w:rPr>
              <w:t>30.</w:t>
            </w:r>
            <w:r w:rsidR="00BB10D4">
              <w:rPr>
                <w:rFonts w:ascii="Times New Roman" w:eastAsiaTheme="minorEastAsia" w:hAnsi="Times New Roman" w:cs="Times New Roman"/>
                <w:noProof/>
                <w:sz w:val="24"/>
                <w:szCs w:val="24"/>
                <w:lang w:val="en-US"/>
              </w:rPr>
              <w:t xml:space="preserve"> </w:t>
            </w:r>
            <w:r w:rsidR="00BB10D4" w:rsidRPr="00BB10D4">
              <w:rPr>
                <w:rStyle w:val="Hipervnculo"/>
                <w:rFonts w:ascii="Times New Roman" w:hAnsi="Times New Roman" w:cs="Times New Roman"/>
                <w:noProof/>
                <w:sz w:val="24"/>
                <w:szCs w:val="24"/>
              </w:rPr>
              <w:t>Registro Escolar</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_Toc162988261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43</w:t>
            </w:r>
            <w:r w:rsidR="00BB10D4" w:rsidRPr="00BB10D4">
              <w:rPr>
                <w:rFonts w:ascii="Times New Roman" w:hAnsi="Times New Roman" w:cs="Times New Roman"/>
                <w:noProof/>
                <w:webHidden/>
                <w:sz w:val="24"/>
                <w:szCs w:val="24"/>
              </w:rPr>
              <w:fldChar w:fldCharType="end"/>
            </w:r>
          </w:hyperlink>
        </w:p>
        <w:p w14:paraId="7891294A" w14:textId="7DF19C91" w:rsidR="00BB10D4" w:rsidRPr="00BB10D4" w:rsidRDefault="007949D9" w:rsidP="00BB10D4">
          <w:pPr>
            <w:pStyle w:val="TDC2"/>
            <w:tabs>
              <w:tab w:val="left" w:pos="1100"/>
              <w:tab w:val="right" w:leader="dot" w:pos="9350"/>
            </w:tabs>
            <w:spacing w:line="480" w:lineRule="auto"/>
            <w:ind w:left="0" w:firstLine="720"/>
            <w:rPr>
              <w:rFonts w:ascii="Times New Roman" w:eastAsiaTheme="minorEastAsia" w:hAnsi="Times New Roman" w:cs="Times New Roman"/>
              <w:noProof/>
              <w:sz w:val="24"/>
              <w:szCs w:val="24"/>
              <w:lang w:val="en-US"/>
            </w:rPr>
          </w:pPr>
          <w:hyperlink w:anchor="_Toc162988262" w:history="1">
            <w:r w:rsidR="00BB10D4" w:rsidRPr="00BB10D4">
              <w:rPr>
                <w:rStyle w:val="Hipervnculo"/>
                <w:rFonts w:ascii="Times New Roman" w:eastAsia="Times New Roman" w:hAnsi="Times New Roman" w:cs="Times New Roman"/>
                <w:noProof/>
                <w:sz w:val="24"/>
                <w:szCs w:val="24"/>
                <w:lang w:eastAsia="es-CO"/>
              </w:rPr>
              <w:t>30.1.</w:t>
            </w:r>
            <w:r w:rsidR="00BB10D4">
              <w:rPr>
                <w:rFonts w:ascii="Times New Roman" w:eastAsiaTheme="minorEastAsia" w:hAnsi="Times New Roman" w:cs="Times New Roman"/>
                <w:noProof/>
                <w:sz w:val="24"/>
                <w:szCs w:val="24"/>
                <w:lang w:val="en-US"/>
              </w:rPr>
              <w:t xml:space="preserve"> </w:t>
            </w:r>
            <w:r w:rsidR="00BB10D4" w:rsidRPr="00BB10D4">
              <w:rPr>
                <w:rStyle w:val="Hipervnculo"/>
                <w:rFonts w:ascii="Times New Roman" w:eastAsia="Times New Roman" w:hAnsi="Times New Roman" w:cs="Times New Roman"/>
                <w:noProof/>
                <w:sz w:val="24"/>
                <w:szCs w:val="24"/>
                <w:lang w:eastAsia="es-CO"/>
              </w:rPr>
              <w:t>Constancias de Desempeño</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_Toc162988262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45</w:t>
            </w:r>
            <w:r w:rsidR="00BB10D4" w:rsidRPr="00BB10D4">
              <w:rPr>
                <w:rFonts w:ascii="Times New Roman" w:hAnsi="Times New Roman" w:cs="Times New Roman"/>
                <w:noProof/>
                <w:webHidden/>
                <w:sz w:val="24"/>
                <w:szCs w:val="24"/>
              </w:rPr>
              <w:fldChar w:fldCharType="end"/>
            </w:r>
          </w:hyperlink>
        </w:p>
        <w:p w14:paraId="73E9E861" w14:textId="42E3531B" w:rsidR="00BB10D4" w:rsidRPr="00BB10D4" w:rsidRDefault="007949D9" w:rsidP="00BB10D4">
          <w:pPr>
            <w:pStyle w:val="TDC2"/>
            <w:tabs>
              <w:tab w:val="left" w:pos="1100"/>
              <w:tab w:val="right" w:leader="dot" w:pos="9350"/>
            </w:tabs>
            <w:spacing w:line="480" w:lineRule="auto"/>
            <w:ind w:left="0" w:firstLine="720"/>
            <w:rPr>
              <w:rFonts w:ascii="Times New Roman" w:eastAsiaTheme="minorEastAsia" w:hAnsi="Times New Roman" w:cs="Times New Roman"/>
              <w:noProof/>
              <w:sz w:val="24"/>
              <w:szCs w:val="24"/>
              <w:lang w:val="en-US"/>
            </w:rPr>
          </w:pPr>
          <w:hyperlink w:anchor="_Toc162988263" w:history="1">
            <w:r w:rsidR="00BB10D4" w:rsidRPr="00BB10D4">
              <w:rPr>
                <w:rStyle w:val="Hipervnculo"/>
                <w:rFonts w:ascii="Times New Roman" w:eastAsia="Times New Roman" w:hAnsi="Times New Roman" w:cs="Times New Roman"/>
                <w:noProof/>
                <w:sz w:val="24"/>
                <w:szCs w:val="24"/>
                <w:lang w:eastAsia="es-CO"/>
              </w:rPr>
              <w:t>30.2.</w:t>
            </w:r>
            <w:r w:rsidR="00BB10D4">
              <w:rPr>
                <w:rFonts w:ascii="Times New Roman" w:eastAsiaTheme="minorEastAsia" w:hAnsi="Times New Roman" w:cs="Times New Roman"/>
                <w:noProof/>
                <w:sz w:val="24"/>
                <w:szCs w:val="24"/>
                <w:lang w:val="en-US"/>
              </w:rPr>
              <w:t xml:space="preserve"> </w:t>
            </w:r>
            <w:r w:rsidR="00BB10D4" w:rsidRPr="00BB10D4">
              <w:rPr>
                <w:rStyle w:val="Hipervnculo"/>
                <w:rFonts w:ascii="Times New Roman" w:eastAsia="Times New Roman" w:hAnsi="Times New Roman" w:cs="Times New Roman"/>
                <w:noProof/>
                <w:sz w:val="24"/>
                <w:szCs w:val="24"/>
                <w:lang w:eastAsia="es-CO"/>
              </w:rPr>
              <w:t>Graduación</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_Toc162988263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45</w:t>
            </w:r>
            <w:r w:rsidR="00BB10D4" w:rsidRPr="00BB10D4">
              <w:rPr>
                <w:rFonts w:ascii="Times New Roman" w:hAnsi="Times New Roman" w:cs="Times New Roman"/>
                <w:noProof/>
                <w:webHidden/>
                <w:sz w:val="24"/>
                <w:szCs w:val="24"/>
              </w:rPr>
              <w:fldChar w:fldCharType="end"/>
            </w:r>
          </w:hyperlink>
        </w:p>
        <w:p w14:paraId="6F84C2C1" w14:textId="39601E96" w:rsidR="00BB10D4" w:rsidRPr="00BB10D4" w:rsidRDefault="007949D9" w:rsidP="00BB10D4">
          <w:pPr>
            <w:pStyle w:val="TDC2"/>
            <w:tabs>
              <w:tab w:val="left" w:pos="1100"/>
              <w:tab w:val="right" w:leader="dot" w:pos="9350"/>
            </w:tabs>
            <w:spacing w:line="480" w:lineRule="auto"/>
            <w:ind w:left="0" w:firstLine="720"/>
            <w:rPr>
              <w:rFonts w:ascii="Times New Roman" w:eastAsiaTheme="minorEastAsia" w:hAnsi="Times New Roman" w:cs="Times New Roman"/>
              <w:noProof/>
              <w:sz w:val="24"/>
              <w:szCs w:val="24"/>
              <w:lang w:val="en-US"/>
            </w:rPr>
          </w:pPr>
          <w:hyperlink w:anchor="_Toc162988264" w:history="1">
            <w:r w:rsidR="00BB10D4" w:rsidRPr="00BB10D4">
              <w:rPr>
                <w:rStyle w:val="Hipervnculo"/>
                <w:rFonts w:ascii="Times New Roman" w:eastAsia="Times New Roman" w:hAnsi="Times New Roman" w:cs="Times New Roman"/>
                <w:noProof/>
                <w:sz w:val="24"/>
                <w:szCs w:val="24"/>
                <w:lang w:eastAsia="es-CO"/>
              </w:rPr>
              <w:t>30.3.</w:t>
            </w:r>
            <w:r w:rsidR="00BB10D4">
              <w:rPr>
                <w:rFonts w:ascii="Times New Roman" w:eastAsiaTheme="minorEastAsia" w:hAnsi="Times New Roman" w:cs="Times New Roman"/>
                <w:noProof/>
                <w:sz w:val="24"/>
                <w:szCs w:val="24"/>
                <w:lang w:val="en-US"/>
              </w:rPr>
              <w:t xml:space="preserve"> </w:t>
            </w:r>
            <w:r w:rsidR="00BB10D4" w:rsidRPr="00BB10D4">
              <w:rPr>
                <w:rStyle w:val="Hipervnculo"/>
                <w:rFonts w:ascii="Times New Roman" w:eastAsia="Times New Roman" w:hAnsi="Times New Roman" w:cs="Times New Roman"/>
                <w:noProof/>
                <w:sz w:val="24"/>
                <w:szCs w:val="24"/>
                <w:lang w:eastAsia="es-CO"/>
              </w:rPr>
              <w:t>Vigencia</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_Toc162988264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45</w:t>
            </w:r>
            <w:r w:rsidR="00BB10D4" w:rsidRPr="00BB10D4">
              <w:rPr>
                <w:rFonts w:ascii="Times New Roman" w:hAnsi="Times New Roman" w:cs="Times New Roman"/>
                <w:noProof/>
                <w:webHidden/>
                <w:sz w:val="24"/>
                <w:szCs w:val="24"/>
              </w:rPr>
              <w:fldChar w:fldCharType="end"/>
            </w:r>
          </w:hyperlink>
        </w:p>
        <w:p w14:paraId="53304725" w14:textId="1B3272F9" w:rsidR="00BB10D4" w:rsidRPr="00BB10D4" w:rsidRDefault="007949D9" w:rsidP="00BB10D4">
          <w:pPr>
            <w:pStyle w:val="TDC1"/>
            <w:tabs>
              <w:tab w:val="left" w:pos="660"/>
              <w:tab w:val="right" w:leader="dot" w:pos="9350"/>
            </w:tabs>
            <w:spacing w:line="480" w:lineRule="auto"/>
            <w:rPr>
              <w:rFonts w:ascii="Times New Roman" w:eastAsiaTheme="minorEastAsia" w:hAnsi="Times New Roman" w:cs="Times New Roman"/>
              <w:noProof/>
              <w:sz w:val="24"/>
              <w:szCs w:val="24"/>
              <w:lang w:val="en-US"/>
            </w:rPr>
          </w:pPr>
          <w:hyperlink w:anchor="_Toc162988265" w:history="1">
            <w:r w:rsidR="00BB10D4" w:rsidRPr="00BB10D4">
              <w:rPr>
                <w:rStyle w:val="Hipervnculo"/>
                <w:rFonts w:ascii="Times New Roman" w:hAnsi="Times New Roman" w:cs="Times New Roman"/>
                <w:noProof/>
                <w:sz w:val="24"/>
                <w:szCs w:val="24"/>
              </w:rPr>
              <w:t>31.</w:t>
            </w:r>
            <w:r w:rsidR="00BB10D4">
              <w:rPr>
                <w:rFonts w:ascii="Times New Roman" w:eastAsiaTheme="minorEastAsia" w:hAnsi="Times New Roman" w:cs="Times New Roman"/>
                <w:noProof/>
                <w:sz w:val="24"/>
                <w:szCs w:val="24"/>
                <w:lang w:val="en-US"/>
              </w:rPr>
              <w:t xml:space="preserve"> </w:t>
            </w:r>
            <w:r w:rsidR="00BB10D4" w:rsidRPr="00BB10D4">
              <w:rPr>
                <w:rStyle w:val="Hipervnculo"/>
                <w:rFonts w:ascii="Times New Roman" w:hAnsi="Times New Roman" w:cs="Times New Roman"/>
                <w:noProof/>
                <w:sz w:val="24"/>
                <w:szCs w:val="24"/>
              </w:rPr>
              <w:t>Bases Legales</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_Toc162988265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45</w:t>
            </w:r>
            <w:r w:rsidR="00BB10D4" w:rsidRPr="00BB10D4">
              <w:rPr>
                <w:rFonts w:ascii="Times New Roman" w:hAnsi="Times New Roman" w:cs="Times New Roman"/>
                <w:noProof/>
                <w:webHidden/>
                <w:sz w:val="24"/>
                <w:szCs w:val="24"/>
              </w:rPr>
              <w:fldChar w:fldCharType="end"/>
            </w:r>
          </w:hyperlink>
        </w:p>
        <w:p w14:paraId="7E2638F8" w14:textId="13A6AC8E" w:rsidR="00BB10D4" w:rsidRPr="00BB10D4" w:rsidRDefault="007949D9" w:rsidP="00BB10D4">
          <w:pPr>
            <w:pStyle w:val="TDC1"/>
            <w:tabs>
              <w:tab w:val="left" w:pos="660"/>
              <w:tab w:val="right" w:leader="dot" w:pos="9350"/>
            </w:tabs>
            <w:spacing w:line="480" w:lineRule="auto"/>
            <w:rPr>
              <w:rFonts w:ascii="Times New Roman" w:eastAsiaTheme="minorEastAsia" w:hAnsi="Times New Roman" w:cs="Times New Roman"/>
              <w:noProof/>
              <w:sz w:val="24"/>
              <w:szCs w:val="24"/>
              <w:lang w:val="en-US"/>
            </w:rPr>
          </w:pPr>
          <w:hyperlink w:anchor="_Toc162988266" w:history="1">
            <w:r w:rsidR="00BB10D4" w:rsidRPr="00BB10D4">
              <w:rPr>
                <w:rStyle w:val="Hipervnculo"/>
                <w:rFonts w:ascii="Times New Roman" w:hAnsi="Times New Roman" w:cs="Times New Roman"/>
                <w:noProof/>
                <w:sz w:val="24"/>
                <w:szCs w:val="24"/>
              </w:rPr>
              <w:t>32.</w:t>
            </w:r>
            <w:r w:rsidR="00BB10D4">
              <w:rPr>
                <w:rFonts w:ascii="Times New Roman" w:eastAsiaTheme="minorEastAsia" w:hAnsi="Times New Roman" w:cs="Times New Roman"/>
                <w:noProof/>
                <w:sz w:val="24"/>
                <w:szCs w:val="24"/>
                <w:lang w:val="en-US"/>
              </w:rPr>
              <w:t xml:space="preserve"> </w:t>
            </w:r>
            <w:r w:rsidR="00BB10D4" w:rsidRPr="00BB10D4">
              <w:rPr>
                <w:rStyle w:val="Hipervnculo"/>
                <w:rFonts w:ascii="Times New Roman" w:hAnsi="Times New Roman" w:cs="Times New Roman"/>
                <w:noProof/>
                <w:sz w:val="24"/>
                <w:szCs w:val="24"/>
              </w:rPr>
              <w:t>Procedimiento Desarrollado en la Creación del S.I.E.E.</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_Toc162988266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46</w:t>
            </w:r>
            <w:r w:rsidR="00BB10D4" w:rsidRPr="00BB10D4">
              <w:rPr>
                <w:rFonts w:ascii="Times New Roman" w:hAnsi="Times New Roman" w:cs="Times New Roman"/>
                <w:noProof/>
                <w:webHidden/>
                <w:sz w:val="24"/>
                <w:szCs w:val="24"/>
              </w:rPr>
              <w:fldChar w:fldCharType="end"/>
            </w:r>
          </w:hyperlink>
        </w:p>
        <w:p w14:paraId="1B647CD4" w14:textId="507CB2BE" w:rsidR="00BB10D4" w:rsidRPr="00BB10D4" w:rsidRDefault="007949D9" w:rsidP="00BB10D4">
          <w:pPr>
            <w:pStyle w:val="TDC1"/>
            <w:tabs>
              <w:tab w:val="left" w:pos="660"/>
              <w:tab w:val="right" w:leader="dot" w:pos="9350"/>
            </w:tabs>
            <w:spacing w:line="480" w:lineRule="auto"/>
            <w:rPr>
              <w:rFonts w:ascii="Times New Roman" w:eastAsiaTheme="minorEastAsia" w:hAnsi="Times New Roman" w:cs="Times New Roman"/>
              <w:noProof/>
              <w:sz w:val="24"/>
              <w:szCs w:val="24"/>
              <w:lang w:val="en-US"/>
            </w:rPr>
          </w:pPr>
          <w:hyperlink w:anchor="_Toc162988267" w:history="1">
            <w:r w:rsidR="00BB10D4" w:rsidRPr="00BB10D4">
              <w:rPr>
                <w:rStyle w:val="Hipervnculo"/>
                <w:rFonts w:ascii="Times New Roman" w:hAnsi="Times New Roman" w:cs="Times New Roman"/>
                <w:noProof/>
                <w:sz w:val="24"/>
                <w:szCs w:val="24"/>
              </w:rPr>
              <w:t>33.</w:t>
            </w:r>
            <w:r w:rsidR="00BB10D4">
              <w:rPr>
                <w:rFonts w:ascii="Times New Roman" w:eastAsiaTheme="minorEastAsia" w:hAnsi="Times New Roman" w:cs="Times New Roman"/>
                <w:noProof/>
                <w:sz w:val="24"/>
                <w:szCs w:val="24"/>
                <w:lang w:val="en-US"/>
              </w:rPr>
              <w:t xml:space="preserve"> </w:t>
            </w:r>
            <w:r w:rsidR="00BB10D4" w:rsidRPr="00BB10D4">
              <w:rPr>
                <w:rStyle w:val="Hipervnculo"/>
                <w:rFonts w:ascii="Times New Roman" w:hAnsi="Times New Roman" w:cs="Times New Roman"/>
                <w:noProof/>
                <w:sz w:val="24"/>
                <w:szCs w:val="24"/>
              </w:rPr>
              <w:t>Observaciones y Recomendaciones</w:t>
            </w:r>
            <w:r w:rsidR="00BB10D4" w:rsidRPr="00BB10D4">
              <w:rPr>
                <w:rFonts w:ascii="Times New Roman" w:hAnsi="Times New Roman" w:cs="Times New Roman"/>
                <w:noProof/>
                <w:webHidden/>
                <w:sz w:val="24"/>
                <w:szCs w:val="24"/>
              </w:rPr>
              <w:tab/>
            </w:r>
            <w:r w:rsidR="00BB10D4" w:rsidRPr="00BB10D4">
              <w:rPr>
                <w:rFonts w:ascii="Times New Roman" w:hAnsi="Times New Roman" w:cs="Times New Roman"/>
                <w:noProof/>
                <w:webHidden/>
                <w:sz w:val="24"/>
                <w:szCs w:val="24"/>
              </w:rPr>
              <w:fldChar w:fldCharType="begin"/>
            </w:r>
            <w:r w:rsidR="00BB10D4" w:rsidRPr="00BB10D4">
              <w:rPr>
                <w:rFonts w:ascii="Times New Roman" w:hAnsi="Times New Roman" w:cs="Times New Roman"/>
                <w:noProof/>
                <w:webHidden/>
                <w:sz w:val="24"/>
                <w:szCs w:val="24"/>
              </w:rPr>
              <w:instrText xml:space="preserve"> PAGEREF _Toc162988267 \h </w:instrText>
            </w:r>
            <w:r w:rsidR="00BB10D4" w:rsidRPr="00BB10D4">
              <w:rPr>
                <w:rFonts w:ascii="Times New Roman" w:hAnsi="Times New Roman" w:cs="Times New Roman"/>
                <w:noProof/>
                <w:webHidden/>
                <w:sz w:val="24"/>
                <w:szCs w:val="24"/>
              </w:rPr>
            </w:r>
            <w:r w:rsidR="00BB10D4" w:rsidRPr="00BB10D4">
              <w:rPr>
                <w:rFonts w:ascii="Times New Roman" w:hAnsi="Times New Roman" w:cs="Times New Roman"/>
                <w:noProof/>
                <w:webHidden/>
                <w:sz w:val="24"/>
                <w:szCs w:val="24"/>
              </w:rPr>
              <w:fldChar w:fldCharType="separate"/>
            </w:r>
            <w:r w:rsidR="0083574A">
              <w:rPr>
                <w:rFonts w:ascii="Times New Roman" w:hAnsi="Times New Roman" w:cs="Times New Roman"/>
                <w:noProof/>
                <w:webHidden/>
                <w:sz w:val="24"/>
                <w:szCs w:val="24"/>
              </w:rPr>
              <w:t>47</w:t>
            </w:r>
            <w:r w:rsidR="00BB10D4" w:rsidRPr="00BB10D4">
              <w:rPr>
                <w:rFonts w:ascii="Times New Roman" w:hAnsi="Times New Roman" w:cs="Times New Roman"/>
                <w:noProof/>
                <w:webHidden/>
                <w:sz w:val="24"/>
                <w:szCs w:val="24"/>
              </w:rPr>
              <w:fldChar w:fldCharType="end"/>
            </w:r>
          </w:hyperlink>
        </w:p>
        <w:p w14:paraId="1F84B420" w14:textId="087F3178" w:rsidR="00813116" w:rsidRPr="00BB10D4" w:rsidRDefault="00813116" w:rsidP="00BB10D4">
          <w:pPr>
            <w:spacing w:line="480" w:lineRule="auto"/>
            <w:rPr>
              <w:rFonts w:ascii="Times New Roman" w:hAnsi="Times New Roman" w:cs="Times New Roman"/>
              <w:sz w:val="24"/>
              <w:szCs w:val="24"/>
            </w:rPr>
          </w:pPr>
          <w:r w:rsidRPr="00BB10D4">
            <w:rPr>
              <w:rFonts w:ascii="Times New Roman" w:hAnsi="Times New Roman" w:cs="Times New Roman"/>
              <w:b/>
              <w:bCs/>
              <w:sz w:val="24"/>
              <w:szCs w:val="24"/>
              <w:lang w:val="es-ES"/>
            </w:rPr>
            <w:fldChar w:fldCharType="end"/>
          </w:r>
        </w:p>
      </w:sdtContent>
    </w:sdt>
    <w:p w14:paraId="276619A2" w14:textId="12F2334C" w:rsidR="00813116" w:rsidRDefault="00813116">
      <w:pPr>
        <w:rPr>
          <w:rFonts w:ascii="Times New Roman" w:eastAsia="Times New Roman" w:hAnsi="Times New Roman" w:cs="Times New Roman"/>
          <w:i/>
          <w:iCs/>
          <w:color w:val="000000"/>
          <w:sz w:val="24"/>
          <w:szCs w:val="24"/>
          <w:lang w:eastAsia="es-CO"/>
        </w:rPr>
      </w:pPr>
    </w:p>
    <w:p w14:paraId="70A69D1C" w14:textId="0ECFE554" w:rsidR="00D54456" w:rsidRDefault="00D54456">
      <w:pPr>
        <w:rPr>
          <w:rFonts w:ascii="Times New Roman" w:eastAsia="Times New Roman" w:hAnsi="Times New Roman" w:cs="Times New Roman"/>
          <w:i/>
          <w:iCs/>
          <w:color w:val="000000"/>
          <w:sz w:val="24"/>
          <w:szCs w:val="24"/>
          <w:lang w:eastAsia="es-CO"/>
        </w:rPr>
      </w:pPr>
      <w:r>
        <w:rPr>
          <w:rFonts w:ascii="Times New Roman" w:eastAsia="Times New Roman" w:hAnsi="Times New Roman" w:cs="Times New Roman"/>
          <w:i/>
          <w:iCs/>
          <w:color w:val="000000"/>
          <w:sz w:val="24"/>
          <w:szCs w:val="24"/>
          <w:lang w:eastAsia="es-CO"/>
        </w:rPr>
        <w:br w:type="page"/>
      </w:r>
    </w:p>
    <w:p w14:paraId="5D39525B" w14:textId="030B3FE2" w:rsidR="00881333" w:rsidRPr="00C926FB" w:rsidRDefault="006E0654" w:rsidP="006B3341">
      <w:pPr>
        <w:pStyle w:val="Ttulo1"/>
        <w:numPr>
          <w:ilvl w:val="0"/>
          <w:numId w:val="3"/>
        </w:numPr>
        <w:spacing w:before="0" w:beforeAutospacing="0" w:after="0" w:afterAutospacing="0"/>
      </w:pPr>
      <w:bookmarkStart w:id="0" w:name="_Toc162988201"/>
      <w:r w:rsidRPr="00C926FB">
        <w:lastRenderedPageBreak/>
        <w:t>Identificación</w:t>
      </w:r>
      <w:bookmarkEnd w:id="0"/>
    </w:p>
    <w:p w14:paraId="5EC1C4C5" w14:textId="09D5C84D" w:rsidR="006E0654" w:rsidRDefault="00881333" w:rsidP="006B3341">
      <w:pPr>
        <w:pStyle w:val="Ttulo2"/>
        <w:numPr>
          <w:ilvl w:val="1"/>
          <w:numId w:val="3"/>
        </w:numPr>
        <w:spacing w:before="0"/>
        <w:rPr>
          <w:rFonts w:eastAsia="Times New Roman"/>
          <w:lang w:eastAsia="es-CO"/>
        </w:rPr>
      </w:pPr>
      <w:bookmarkStart w:id="1" w:name="_Toc162988202"/>
      <w:r w:rsidRPr="006E0654">
        <w:rPr>
          <w:rFonts w:eastAsia="Times New Roman"/>
          <w:lang w:eastAsia="es-CO"/>
        </w:rPr>
        <w:t>N</w:t>
      </w:r>
      <w:r w:rsidR="006E0654" w:rsidRPr="006E0654">
        <w:rPr>
          <w:rFonts w:eastAsia="Times New Roman"/>
          <w:lang w:eastAsia="es-CO"/>
        </w:rPr>
        <w:t>ombre</w:t>
      </w:r>
      <w:r w:rsidRPr="006E0654">
        <w:rPr>
          <w:rFonts w:eastAsia="Times New Roman"/>
          <w:lang w:eastAsia="es-CO"/>
        </w:rPr>
        <w:t xml:space="preserve"> E</w:t>
      </w:r>
      <w:r w:rsidR="006E0654" w:rsidRPr="006E0654">
        <w:rPr>
          <w:rFonts w:eastAsia="Times New Roman"/>
          <w:lang w:eastAsia="es-CO"/>
        </w:rPr>
        <w:t>stablecimiento</w:t>
      </w:r>
      <w:bookmarkEnd w:id="1"/>
      <w:r w:rsidRPr="006E0654">
        <w:rPr>
          <w:rFonts w:eastAsia="Times New Roman"/>
          <w:lang w:eastAsia="es-CO"/>
        </w:rPr>
        <w:t xml:space="preserve"> </w:t>
      </w:r>
    </w:p>
    <w:p w14:paraId="158DA28A" w14:textId="6D6BE1C9" w:rsidR="00881333" w:rsidRPr="006E0654" w:rsidRDefault="00881333" w:rsidP="006E0654">
      <w:pPr>
        <w:spacing w:after="0" w:line="480" w:lineRule="auto"/>
        <w:ind w:firstLine="720"/>
        <w:rPr>
          <w:rFonts w:ascii="Times New Roman" w:eastAsia="Times New Roman" w:hAnsi="Times New Roman" w:cs="Times New Roman"/>
          <w:b/>
          <w:bCs/>
          <w:color w:val="000000"/>
          <w:sz w:val="24"/>
          <w:szCs w:val="24"/>
          <w:lang w:eastAsia="es-CO"/>
        </w:rPr>
      </w:pPr>
      <w:r w:rsidRPr="006E0654">
        <w:rPr>
          <w:rFonts w:ascii="Times New Roman" w:eastAsia="Times New Roman" w:hAnsi="Times New Roman" w:cs="Times New Roman"/>
          <w:color w:val="000000"/>
          <w:sz w:val="24"/>
          <w:szCs w:val="24"/>
          <w:lang w:eastAsia="es-CO"/>
        </w:rPr>
        <w:t>Institución Educativa Rural Benjamín Quintero Álvarez</w:t>
      </w:r>
    </w:p>
    <w:p w14:paraId="1F5933C9" w14:textId="6777A9D7" w:rsidR="006E0654" w:rsidRDefault="006E0654" w:rsidP="006E0654">
      <w:pPr>
        <w:pStyle w:val="Ttulo2"/>
        <w:rPr>
          <w:rFonts w:eastAsia="Times New Roman"/>
          <w:lang w:eastAsia="es-CO"/>
        </w:rPr>
      </w:pPr>
      <w:r w:rsidRPr="006E0654">
        <w:rPr>
          <w:rFonts w:eastAsia="Times New Roman"/>
          <w:lang w:eastAsia="es-CO"/>
        </w:rPr>
        <w:t xml:space="preserve"> </w:t>
      </w:r>
      <w:bookmarkStart w:id="2" w:name="_Toc162988203"/>
      <w:r>
        <w:rPr>
          <w:rFonts w:eastAsia="Times New Roman"/>
          <w:lang w:eastAsia="es-CO"/>
        </w:rPr>
        <w:t xml:space="preserve">1.2. </w:t>
      </w:r>
      <w:r w:rsidR="00881333" w:rsidRPr="006E0654">
        <w:rPr>
          <w:rFonts w:eastAsia="Times New Roman"/>
          <w:lang w:eastAsia="es-CO"/>
        </w:rPr>
        <w:t>U</w:t>
      </w:r>
      <w:r w:rsidRPr="006E0654">
        <w:rPr>
          <w:rFonts w:eastAsia="Times New Roman"/>
          <w:lang w:eastAsia="es-CO"/>
        </w:rPr>
        <w:t>bicación</w:t>
      </w:r>
      <w:bookmarkEnd w:id="2"/>
    </w:p>
    <w:p w14:paraId="2C512971" w14:textId="224BE166" w:rsidR="00881333" w:rsidRPr="006E0654" w:rsidRDefault="00881333" w:rsidP="006E0654">
      <w:pPr>
        <w:spacing w:after="0" w:line="480" w:lineRule="auto"/>
        <w:ind w:firstLine="720"/>
        <w:rPr>
          <w:rFonts w:ascii="Times New Roman" w:eastAsia="Times New Roman" w:hAnsi="Times New Roman" w:cs="Times New Roman"/>
          <w:sz w:val="24"/>
          <w:szCs w:val="24"/>
          <w:lang w:eastAsia="es-CO"/>
        </w:rPr>
      </w:pPr>
      <w:r w:rsidRPr="006E0654">
        <w:rPr>
          <w:rFonts w:ascii="Times New Roman" w:eastAsia="Times New Roman" w:hAnsi="Times New Roman" w:cs="Times New Roman"/>
          <w:color w:val="000000"/>
          <w:sz w:val="24"/>
          <w:szCs w:val="24"/>
          <w:lang w:eastAsia="es-CO"/>
        </w:rPr>
        <w:t>Corregimiento La Ve</w:t>
      </w:r>
      <w:r w:rsidR="00630342">
        <w:rPr>
          <w:rFonts w:ascii="Times New Roman" w:eastAsia="Times New Roman" w:hAnsi="Times New Roman" w:cs="Times New Roman"/>
          <w:color w:val="000000"/>
          <w:sz w:val="24"/>
          <w:szCs w:val="24"/>
          <w:lang w:eastAsia="es-CO"/>
        </w:rPr>
        <w:t xml:space="preserve">ga de San Antonio, municipio </w:t>
      </w:r>
      <w:r w:rsidRPr="006E0654">
        <w:rPr>
          <w:rFonts w:ascii="Times New Roman" w:eastAsia="Times New Roman" w:hAnsi="Times New Roman" w:cs="Times New Roman"/>
          <w:color w:val="000000"/>
          <w:sz w:val="24"/>
          <w:szCs w:val="24"/>
          <w:lang w:eastAsia="es-CO"/>
        </w:rPr>
        <w:t>La Playa de Belén, departamento Norte de Santander.</w:t>
      </w:r>
    </w:p>
    <w:p w14:paraId="40AFB11D" w14:textId="6C434652" w:rsidR="00881333" w:rsidRPr="002D07BF" w:rsidRDefault="006E0654" w:rsidP="006E0654">
      <w:pPr>
        <w:spacing w:after="0" w:line="480" w:lineRule="auto"/>
        <w:ind w:firstLine="720"/>
        <w:rPr>
          <w:rFonts w:ascii="Times New Roman" w:eastAsia="Times New Roman" w:hAnsi="Times New Roman" w:cs="Times New Roman"/>
          <w:sz w:val="24"/>
          <w:szCs w:val="24"/>
          <w:lang w:eastAsia="es-CO"/>
        </w:rPr>
      </w:pPr>
      <w:r>
        <w:rPr>
          <w:rFonts w:ascii="Times New Roman" w:eastAsia="Times New Roman" w:hAnsi="Times New Roman" w:cs="Times New Roman"/>
          <w:color w:val="000000"/>
          <w:sz w:val="24"/>
          <w:szCs w:val="24"/>
          <w:lang w:eastAsia="es-CO"/>
        </w:rPr>
        <w:t xml:space="preserve"> </w:t>
      </w:r>
      <w:r w:rsidR="00881333" w:rsidRPr="002D07BF">
        <w:rPr>
          <w:rFonts w:ascii="Times New Roman" w:eastAsia="Times New Roman" w:hAnsi="Times New Roman" w:cs="Times New Roman"/>
          <w:color w:val="000000"/>
          <w:sz w:val="24"/>
          <w:szCs w:val="24"/>
          <w:lang w:eastAsia="es-CO"/>
        </w:rPr>
        <w:t>Código DANE: 254398000732</w:t>
      </w:r>
    </w:p>
    <w:p w14:paraId="59219CCA" w14:textId="1D090854" w:rsidR="00463A51" w:rsidRDefault="00463A51" w:rsidP="00463A51">
      <w:pPr>
        <w:pStyle w:val="Ttulo2"/>
        <w:rPr>
          <w:rFonts w:eastAsia="Times New Roman"/>
          <w:lang w:eastAsia="es-CO"/>
        </w:rPr>
      </w:pPr>
      <w:bookmarkStart w:id="3" w:name="_Toc162988204"/>
      <w:r>
        <w:rPr>
          <w:rFonts w:eastAsia="Times New Roman"/>
          <w:lang w:eastAsia="es-CO"/>
        </w:rPr>
        <w:t xml:space="preserve">1.3. </w:t>
      </w:r>
      <w:r w:rsidR="00881333" w:rsidRPr="006E0654">
        <w:rPr>
          <w:rFonts w:eastAsia="Times New Roman"/>
          <w:lang w:eastAsia="es-CO"/>
        </w:rPr>
        <w:t>C</w:t>
      </w:r>
      <w:r w:rsidR="006E0654" w:rsidRPr="006E0654">
        <w:rPr>
          <w:rFonts w:eastAsia="Times New Roman"/>
          <w:lang w:eastAsia="es-CO"/>
        </w:rPr>
        <w:t>arácter</w:t>
      </w:r>
      <w:bookmarkEnd w:id="3"/>
    </w:p>
    <w:p w14:paraId="0A153231" w14:textId="7A9FA248" w:rsidR="00881333" w:rsidRPr="00463A51" w:rsidRDefault="00881333" w:rsidP="00463A51">
      <w:pPr>
        <w:spacing w:after="0" w:line="480" w:lineRule="auto"/>
        <w:ind w:firstLine="720"/>
        <w:textAlignment w:val="baseline"/>
        <w:rPr>
          <w:rFonts w:ascii="Times New Roman" w:eastAsia="Times New Roman" w:hAnsi="Times New Roman" w:cs="Times New Roman"/>
          <w:b/>
          <w:bCs/>
          <w:color w:val="000000"/>
          <w:sz w:val="24"/>
          <w:szCs w:val="24"/>
          <w:lang w:eastAsia="es-CO"/>
        </w:rPr>
      </w:pPr>
      <w:r w:rsidRPr="00463A51">
        <w:rPr>
          <w:rFonts w:ascii="Times New Roman" w:eastAsia="Times New Roman" w:hAnsi="Times New Roman" w:cs="Times New Roman"/>
          <w:color w:val="000000"/>
          <w:sz w:val="24"/>
          <w:szCs w:val="24"/>
          <w:lang w:eastAsia="es-CO"/>
        </w:rPr>
        <w:t>Mixto.</w:t>
      </w:r>
    </w:p>
    <w:p w14:paraId="4A3C2EB4" w14:textId="52CF0825" w:rsidR="00881333" w:rsidRPr="00463A51" w:rsidRDefault="00463A51" w:rsidP="00463A51">
      <w:pPr>
        <w:pStyle w:val="Ttulo2"/>
        <w:rPr>
          <w:rFonts w:eastAsia="Times New Roman"/>
          <w:lang w:eastAsia="es-CO"/>
        </w:rPr>
      </w:pPr>
      <w:bookmarkStart w:id="4" w:name="_Toc162988205"/>
      <w:r>
        <w:rPr>
          <w:rFonts w:eastAsia="Times New Roman"/>
          <w:lang w:eastAsia="es-CO"/>
        </w:rPr>
        <w:t xml:space="preserve">1.4. </w:t>
      </w:r>
      <w:r w:rsidR="00881333" w:rsidRPr="00463A51">
        <w:rPr>
          <w:rFonts w:eastAsia="Times New Roman"/>
          <w:lang w:eastAsia="es-CO"/>
        </w:rPr>
        <w:t>N</w:t>
      </w:r>
      <w:r w:rsidRPr="00463A51">
        <w:rPr>
          <w:rFonts w:eastAsia="Times New Roman"/>
          <w:lang w:eastAsia="es-CO"/>
        </w:rPr>
        <w:t xml:space="preserve">iveles </w:t>
      </w:r>
      <w:r w:rsidR="00881333" w:rsidRPr="00463A51">
        <w:rPr>
          <w:rFonts w:eastAsia="Times New Roman"/>
          <w:lang w:eastAsia="es-CO"/>
        </w:rPr>
        <w:t>E</w:t>
      </w:r>
      <w:r w:rsidRPr="00463A51">
        <w:rPr>
          <w:rFonts w:eastAsia="Times New Roman"/>
          <w:lang w:eastAsia="es-CO"/>
        </w:rPr>
        <w:t xml:space="preserve">ducativos que </w:t>
      </w:r>
      <w:r w:rsidR="00881333" w:rsidRPr="00463A51">
        <w:rPr>
          <w:rFonts w:eastAsia="Times New Roman"/>
          <w:lang w:eastAsia="es-CO"/>
        </w:rPr>
        <w:t>O</w:t>
      </w:r>
      <w:r w:rsidRPr="00463A51">
        <w:rPr>
          <w:rFonts w:eastAsia="Times New Roman"/>
          <w:lang w:eastAsia="es-CO"/>
        </w:rPr>
        <w:t>fre</w:t>
      </w:r>
      <w:r>
        <w:rPr>
          <w:rFonts w:eastAsia="Times New Roman"/>
          <w:lang w:eastAsia="es-CO"/>
        </w:rPr>
        <w:t>ce</w:t>
      </w:r>
      <w:bookmarkEnd w:id="4"/>
    </w:p>
    <w:p w14:paraId="6E348A26" w14:textId="77777777" w:rsidR="00881333" w:rsidRPr="006D4CEA" w:rsidRDefault="00881333" w:rsidP="006B3341">
      <w:pPr>
        <w:pStyle w:val="Prrafodelista"/>
        <w:numPr>
          <w:ilvl w:val="0"/>
          <w:numId w:val="4"/>
        </w:numPr>
        <w:spacing w:after="0" w:line="480" w:lineRule="auto"/>
        <w:textAlignment w:val="baseline"/>
        <w:rPr>
          <w:rFonts w:ascii="Times New Roman" w:eastAsia="Times New Roman" w:hAnsi="Times New Roman" w:cs="Times New Roman"/>
          <w:color w:val="000000"/>
          <w:sz w:val="24"/>
          <w:szCs w:val="24"/>
          <w:lang w:eastAsia="es-CO"/>
        </w:rPr>
      </w:pPr>
      <w:r w:rsidRPr="006D4CEA">
        <w:rPr>
          <w:rFonts w:ascii="Times New Roman" w:eastAsia="Times New Roman" w:hAnsi="Times New Roman" w:cs="Times New Roman"/>
          <w:color w:val="000000"/>
          <w:sz w:val="24"/>
          <w:szCs w:val="24"/>
          <w:lang w:eastAsia="es-CO"/>
        </w:rPr>
        <w:t>Educación Preescolar.</w:t>
      </w:r>
    </w:p>
    <w:p w14:paraId="70A4D8CD" w14:textId="77777777" w:rsidR="00881333" w:rsidRPr="006D4CEA" w:rsidRDefault="00881333" w:rsidP="006B3341">
      <w:pPr>
        <w:pStyle w:val="Prrafodelista"/>
        <w:numPr>
          <w:ilvl w:val="0"/>
          <w:numId w:val="4"/>
        </w:numPr>
        <w:spacing w:after="0" w:line="480" w:lineRule="auto"/>
        <w:textAlignment w:val="baseline"/>
        <w:rPr>
          <w:rFonts w:ascii="Times New Roman" w:eastAsia="Times New Roman" w:hAnsi="Times New Roman" w:cs="Times New Roman"/>
          <w:color w:val="000000"/>
          <w:sz w:val="24"/>
          <w:szCs w:val="24"/>
          <w:lang w:eastAsia="es-CO"/>
        </w:rPr>
      </w:pPr>
      <w:r w:rsidRPr="006D4CEA">
        <w:rPr>
          <w:rFonts w:ascii="Times New Roman" w:eastAsia="Times New Roman" w:hAnsi="Times New Roman" w:cs="Times New Roman"/>
          <w:color w:val="000000"/>
          <w:sz w:val="24"/>
          <w:szCs w:val="24"/>
          <w:lang w:eastAsia="es-CO"/>
        </w:rPr>
        <w:t>Educación Básica Primaria.</w:t>
      </w:r>
    </w:p>
    <w:p w14:paraId="7F1E311F" w14:textId="77777777" w:rsidR="00881333" w:rsidRPr="006D4CEA" w:rsidRDefault="00881333" w:rsidP="006B3341">
      <w:pPr>
        <w:pStyle w:val="Prrafodelista"/>
        <w:numPr>
          <w:ilvl w:val="0"/>
          <w:numId w:val="4"/>
        </w:numPr>
        <w:spacing w:after="0" w:line="480" w:lineRule="auto"/>
        <w:textAlignment w:val="baseline"/>
        <w:rPr>
          <w:rFonts w:ascii="Times New Roman" w:eastAsia="Times New Roman" w:hAnsi="Times New Roman" w:cs="Times New Roman"/>
          <w:color w:val="000000"/>
          <w:sz w:val="24"/>
          <w:szCs w:val="24"/>
          <w:lang w:eastAsia="es-CO"/>
        </w:rPr>
      </w:pPr>
      <w:r w:rsidRPr="006D4CEA">
        <w:rPr>
          <w:rFonts w:ascii="Times New Roman" w:eastAsia="Times New Roman" w:hAnsi="Times New Roman" w:cs="Times New Roman"/>
          <w:color w:val="000000"/>
          <w:sz w:val="24"/>
          <w:szCs w:val="24"/>
          <w:lang w:eastAsia="es-CO"/>
        </w:rPr>
        <w:t>Educación Básica Secundaria.</w:t>
      </w:r>
    </w:p>
    <w:p w14:paraId="38D67B4A" w14:textId="4352379F" w:rsidR="006D4CEA" w:rsidRDefault="001401F2" w:rsidP="006B3341">
      <w:pPr>
        <w:pStyle w:val="Prrafodelista"/>
        <w:numPr>
          <w:ilvl w:val="0"/>
          <w:numId w:val="4"/>
        </w:numPr>
        <w:spacing w:after="0" w:line="480" w:lineRule="auto"/>
        <w:textAlignment w:val="baseline"/>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 xml:space="preserve">Educación </w:t>
      </w:r>
      <w:r w:rsidR="00881333" w:rsidRPr="006D4CEA">
        <w:rPr>
          <w:rFonts w:ascii="Times New Roman" w:eastAsia="Times New Roman" w:hAnsi="Times New Roman" w:cs="Times New Roman"/>
          <w:color w:val="000000"/>
          <w:sz w:val="24"/>
          <w:szCs w:val="24"/>
          <w:lang w:eastAsia="es-CO"/>
        </w:rPr>
        <w:t>Media Rural</w:t>
      </w:r>
      <w:r>
        <w:rPr>
          <w:rFonts w:ascii="Times New Roman" w:eastAsia="Times New Roman" w:hAnsi="Times New Roman" w:cs="Times New Roman"/>
          <w:color w:val="000000"/>
          <w:sz w:val="24"/>
          <w:szCs w:val="24"/>
          <w:lang w:eastAsia="es-CO"/>
        </w:rPr>
        <w:t xml:space="preserve"> (MEMA)</w:t>
      </w:r>
      <w:r w:rsidR="00881333" w:rsidRPr="006D4CEA">
        <w:rPr>
          <w:rFonts w:ascii="Times New Roman" w:eastAsia="Times New Roman" w:hAnsi="Times New Roman" w:cs="Times New Roman"/>
          <w:color w:val="000000"/>
          <w:sz w:val="24"/>
          <w:szCs w:val="24"/>
          <w:lang w:eastAsia="es-CO"/>
        </w:rPr>
        <w:t>.</w:t>
      </w:r>
    </w:p>
    <w:p w14:paraId="247581F6" w14:textId="07F5DCA0" w:rsidR="00881333" w:rsidRDefault="006D4CEA" w:rsidP="006D4CEA">
      <w:pPr>
        <w:pStyle w:val="Ttulo2"/>
        <w:rPr>
          <w:rFonts w:eastAsia="Times New Roman"/>
          <w:lang w:eastAsia="es-CO"/>
        </w:rPr>
      </w:pPr>
      <w:bookmarkStart w:id="5" w:name="_Toc162988206"/>
      <w:r>
        <w:rPr>
          <w:rFonts w:eastAsia="Times New Roman"/>
          <w:lang w:eastAsia="es-CO"/>
        </w:rPr>
        <w:t xml:space="preserve">1.5. </w:t>
      </w:r>
      <w:r w:rsidR="00881333" w:rsidRPr="006D4CEA">
        <w:rPr>
          <w:rFonts w:eastAsia="Times New Roman"/>
          <w:lang w:eastAsia="es-CO"/>
        </w:rPr>
        <w:t>M</w:t>
      </w:r>
      <w:r w:rsidRPr="006D4CEA">
        <w:rPr>
          <w:rFonts w:eastAsia="Times New Roman"/>
          <w:lang w:eastAsia="es-CO"/>
        </w:rPr>
        <w:t>odelos</w:t>
      </w:r>
      <w:r>
        <w:rPr>
          <w:rFonts w:eastAsia="Times New Roman"/>
          <w:lang w:eastAsia="es-CO"/>
        </w:rPr>
        <w:t xml:space="preserve"> Pedagógicos</w:t>
      </w:r>
      <w:bookmarkEnd w:id="5"/>
    </w:p>
    <w:p w14:paraId="7E1DA9EF" w14:textId="6C977ADC" w:rsidR="00517396" w:rsidRPr="00517396" w:rsidRDefault="00517396" w:rsidP="00517396">
      <w:pPr>
        <w:pStyle w:val="Prrafodelista"/>
        <w:numPr>
          <w:ilvl w:val="0"/>
          <w:numId w:val="17"/>
        </w:numPr>
        <w:spacing w:after="0" w:line="480" w:lineRule="auto"/>
        <w:rPr>
          <w:rFonts w:ascii="Times New Roman" w:hAnsi="Times New Roman" w:cs="Times New Roman"/>
          <w:sz w:val="24"/>
          <w:szCs w:val="24"/>
          <w:lang w:eastAsia="es-CO"/>
        </w:rPr>
      </w:pPr>
      <w:r w:rsidRPr="00517396">
        <w:rPr>
          <w:rFonts w:ascii="Times New Roman" w:hAnsi="Times New Roman" w:cs="Times New Roman"/>
          <w:sz w:val="24"/>
          <w:szCs w:val="24"/>
          <w:lang w:eastAsia="es-CO"/>
        </w:rPr>
        <w:t>Preescolar</w:t>
      </w:r>
    </w:p>
    <w:p w14:paraId="4B076D3E" w14:textId="77777777" w:rsidR="00881333" w:rsidRPr="006D4CEA" w:rsidRDefault="00881333" w:rsidP="006B3341">
      <w:pPr>
        <w:pStyle w:val="Prrafodelista"/>
        <w:numPr>
          <w:ilvl w:val="0"/>
          <w:numId w:val="5"/>
        </w:numPr>
        <w:spacing w:before="1" w:after="0" w:line="480" w:lineRule="auto"/>
        <w:textAlignment w:val="baseline"/>
        <w:rPr>
          <w:rFonts w:ascii="Times New Roman" w:eastAsia="Times New Roman" w:hAnsi="Times New Roman" w:cs="Times New Roman"/>
          <w:color w:val="000000"/>
          <w:sz w:val="24"/>
          <w:szCs w:val="24"/>
          <w:lang w:eastAsia="es-CO"/>
        </w:rPr>
      </w:pPr>
      <w:r w:rsidRPr="006D4CEA">
        <w:rPr>
          <w:rFonts w:ascii="Times New Roman" w:eastAsia="Times New Roman" w:hAnsi="Times New Roman" w:cs="Times New Roman"/>
          <w:color w:val="000000"/>
          <w:sz w:val="24"/>
          <w:szCs w:val="24"/>
          <w:lang w:eastAsia="es-CO"/>
        </w:rPr>
        <w:t>Escuela Nueva.</w:t>
      </w:r>
    </w:p>
    <w:p w14:paraId="76F6CA2C" w14:textId="77777777" w:rsidR="00881333" w:rsidRPr="006D4CEA" w:rsidRDefault="00881333" w:rsidP="006B3341">
      <w:pPr>
        <w:pStyle w:val="Prrafodelista"/>
        <w:numPr>
          <w:ilvl w:val="0"/>
          <w:numId w:val="5"/>
        </w:numPr>
        <w:spacing w:after="0" w:line="480" w:lineRule="auto"/>
        <w:textAlignment w:val="baseline"/>
        <w:rPr>
          <w:rFonts w:ascii="Times New Roman" w:eastAsia="Times New Roman" w:hAnsi="Times New Roman" w:cs="Times New Roman"/>
          <w:color w:val="000000"/>
          <w:sz w:val="24"/>
          <w:szCs w:val="24"/>
          <w:lang w:eastAsia="es-CO"/>
        </w:rPr>
      </w:pPr>
      <w:r w:rsidRPr="006D4CEA">
        <w:rPr>
          <w:rFonts w:ascii="Times New Roman" w:eastAsia="Times New Roman" w:hAnsi="Times New Roman" w:cs="Times New Roman"/>
          <w:color w:val="000000"/>
          <w:sz w:val="24"/>
          <w:szCs w:val="24"/>
          <w:lang w:eastAsia="es-CO"/>
        </w:rPr>
        <w:t>Postprimaria.</w:t>
      </w:r>
    </w:p>
    <w:p w14:paraId="2E71C477" w14:textId="4DACE847" w:rsidR="00521407" w:rsidRPr="001E7420" w:rsidRDefault="00301547" w:rsidP="006B3341">
      <w:pPr>
        <w:pStyle w:val="Prrafodelista"/>
        <w:numPr>
          <w:ilvl w:val="0"/>
          <w:numId w:val="5"/>
        </w:numPr>
        <w:spacing w:after="0" w:line="480" w:lineRule="auto"/>
        <w:textAlignment w:val="baseline"/>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 xml:space="preserve">Educación Media Rural </w:t>
      </w:r>
      <w:r w:rsidR="001E7420">
        <w:rPr>
          <w:rFonts w:ascii="Times New Roman" w:eastAsia="Times New Roman" w:hAnsi="Times New Roman" w:cs="Times New Roman"/>
          <w:color w:val="000000"/>
          <w:sz w:val="24"/>
          <w:szCs w:val="24"/>
          <w:lang w:eastAsia="es-CO"/>
        </w:rPr>
        <w:t>(</w:t>
      </w:r>
      <w:r w:rsidR="001401F2">
        <w:rPr>
          <w:rFonts w:ascii="Times New Roman" w:eastAsia="Times New Roman" w:hAnsi="Times New Roman" w:cs="Times New Roman"/>
          <w:color w:val="000000"/>
          <w:sz w:val="24"/>
          <w:szCs w:val="24"/>
          <w:lang w:eastAsia="es-CO"/>
        </w:rPr>
        <w:t>M</w:t>
      </w:r>
      <w:r w:rsidR="001E7420">
        <w:rPr>
          <w:rFonts w:ascii="Times New Roman" w:eastAsia="Times New Roman" w:hAnsi="Times New Roman" w:cs="Times New Roman"/>
          <w:color w:val="000000"/>
          <w:sz w:val="24"/>
          <w:szCs w:val="24"/>
          <w:lang w:eastAsia="es-CO"/>
        </w:rPr>
        <w:t>EMA)</w:t>
      </w:r>
      <w:r w:rsidR="001A0A42">
        <w:rPr>
          <w:rFonts w:ascii="Times New Roman" w:eastAsia="Times New Roman" w:hAnsi="Times New Roman" w:cs="Times New Roman"/>
          <w:color w:val="000000"/>
          <w:sz w:val="24"/>
          <w:szCs w:val="24"/>
          <w:lang w:eastAsia="es-CO"/>
        </w:rPr>
        <w:t>.</w:t>
      </w:r>
    </w:p>
    <w:p w14:paraId="03E1AB21" w14:textId="036EBCE6" w:rsidR="00D35395" w:rsidRDefault="00D35395" w:rsidP="00D35395">
      <w:pPr>
        <w:pStyle w:val="Prrafodelista"/>
        <w:spacing w:after="0" w:line="480" w:lineRule="auto"/>
        <w:textAlignment w:val="baseline"/>
        <w:rPr>
          <w:rFonts w:ascii="Times New Roman" w:eastAsia="Times New Roman" w:hAnsi="Times New Roman" w:cs="Times New Roman"/>
          <w:color w:val="000000"/>
          <w:sz w:val="24"/>
          <w:szCs w:val="24"/>
          <w:lang w:eastAsia="es-CO"/>
        </w:rPr>
      </w:pPr>
    </w:p>
    <w:p w14:paraId="25CD6572" w14:textId="2ADEBEED" w:rsidR="00D35395" w:rsidRDefault="00D35395" w:rsidP="00D35395">
      <w:pPr>
        <w:pStyle w:val="Ttulo2"/>
        <w:rPr>
          <w:rFonts w:eastAsia="Times New Roman"/>
          <w:lang w:eastAsia="es-CO"/>
        </w:rPr>
      </w:pPr>
      <w:bookmarkStart w:id="6" w:name="_Toc162988207"/>
      <w:r>
        <w:rPr>
          <w:rFonts w:eastAsia="Times New Roman"/>
          <w:lang w:eastAsia="es-CO"/>
        </w:rPr>
        <w:lastRenderedPageBreak/>
        <w:t>1.6. Número de Sedes</w:t>
      </w:r>
      <w:bookmarkEnd w:id="6"/>
      <w:r w:rsidRPr="002D07BF">
        <w:rPr>
          <w:rFonts w:eastAsia="Times New Roman"/>
          <w:lang w:eastAsia="es-CO"/>
        </w:rPr>
        <w:t xml:space="preserve"> </w:t>
      </w:r>
    </w:p>
    <w:p w14:paraId="1093090A" w14:textId="34D9E25A" w:rsidR="00881333" w:rsidRPr="00D35395" w:rsidRDefault="00881333" w:rsidP="00D35395">
      <w:pPr>
        <w:spacing w:after="0" w:line="480" w:lineRule="auto"/>
        <w:rPr>
          <w:rFonts w:ascii="Times New Roman" w:eastAsia="Times New Roman" w:hAnsi="Times New Roman" w:cs="Times New Roman"/>
          <w:b/>
          <w:bCs/>
          <w:color w:val="000000"/>
          <w:sz w:val="24"/>
          <w:szCs w:val="24"/>
          <w:lang w:eastAsia="es-CO"/>
        </w:rPr>
      </w:pPr>
      <w:r w:rsidRPr="00D35395">
        <w:rPr>
          <w:rFonts w:ascii="Times New Roman" w:eastAsia="Times New Roman" w:hAnsi="Times New Roman" w:cs="Times New Roman"/>
          <w:color w:val="000000"/>
          <w:sz w:val="24"/>
          <w:szCs w:val="24"/>
          <w:lang w:eastAsia="es-CO"/>
        </w:rPr>
        <w:t>Rurales (4)</w:t>
      </w:r>
    </w:p>
    <w:p w14:paraId="73CE787B" w14:textId="3EED6870" w:rsidR="00881333" w:rsidRPr="00D35395" w:rsidRDefault="00A1518E" w:rsidP="006B3341">
      <w:pPr>
        <w:pStyle w:val="Prrafodelista"/>
        <w:numPr>
          <w:ilvl w:val="0"/>
          <w:numId w:val="6"/>
        </w:numPr>
        <w:spacing w:before="3" w:after="0" w:line="480" w:lineRule="auto"/>
        <w:textAlignment w:val="baseline"/>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 xml:space="preserve">Institución Educativa Rural </w:t>
      </w:r>
      <w:r w:rsidR="00881333" w:rsidRPr="00D35395">
        <w:rPr>
          <w:rFonts w:ascii="Times New Roman" w:eastAsia="Times New Roman" w:hAnsi="Times New Roman" w:cs="Times New Roman"/>
          <w:color w:val="000000"/>
          <w:sz w:val="24"/>
          <w:szCs w:val="24"/>
          <w:lang w:eastAsia="es-CO"/>
        </w:rPr>
        <w:t>Benjamín Quintero Álvarez, Sede Principal.</w:t>
      </w:r>
    </w:p>
    <w:p w14:paraId="52F0FB32" w14:textId="77777777" w:rsidR="00881333" w:rsidRPr="00D35395" w:rsidRDefault="00881333" w:rsidP="006B3341">
      <w:pPr>
        <w:pStyle w:val="Prrafodelista"/>
        <w:numPr>
          <w:ilvl w:val="0"/>
          <w:numId w:val="6"/>
        </w:numPr>
        <w:spacing w:after="0" w:line="480" w:lineRule="auto"/>
        <w:textAlignment w:val="baseline"/>
        <w:rPr>
          <w:rFonts w:ascii="Times New Roman" w:eastAsia="Times New Roman" w:hAnsi="Times New Roman" w:cs="Times New Roman"/>
          <w:color w:val="000000"/>
          <w:sz w:val="24"/>
          <w:szCs w:val="24"/>
          <w:lang w:eastAsia="es-CO"/>
        </w:rPr>
      </w:pPr>
      <w:r w:rsidRPr="00D35395">
        <w:rPr>
          <w:rFonts w:ascii="Times New Roman" w:eastAsia="Times New Roman" w:hAnsi="Times New Roman" w:cs="Times New Roman"/>
          <w:color w:val="000000"/>
          <w:sz w:val="24"/>
          <w:szCs w:val="24"/>
          <w:lang w:eastAsia="es-CO"/>
        </w:rPr>
        <w:t>Lucio Pabón Núñez.</w:t>
      </w:r>
    </w:p>
    <w:p w14:paraId="01E19864" w14:textId="77777777" w:rsidR="00881333" w:rsidRPr="00D35395" w:rsidRDefault="00881333" w:rsidP="006B3341">
      <w:pPr>
        <w:pStyle w:val="Prrafodelista"/>
        <w:numPr>
          <w:ilvl w:val="0"/>
          <w:numId w:val="6"/>
        </w:numPr>
        <w:spacing w:after="0" w:line="480" w:lineRule="auto"/>
        <w:textAlignment w:val="baseline"/>
        <w:rPr>
          <w:rFonts w:ascii="Times New Roman" w:eastAsia="Times New Roman" w:hAnsi="Times New Roman" w:cs="Times New Roman"/>
          <w:color w:val="000000"/>
          <w:sz w:val="24"/>
          <w:szCs w:val="24"/>
          <w:lang w:eastAsia="es-CO"/>
        </w:rPr>
      </w:pPr>
      <w:r w:rsidRPr="00D35395">
        <w:rPr>
          <w:rFonts w:ascii="Times New Roman" w:eastAsia="Times New Roman" w:hAnsi="Times New Roman" w:cs="Times New Roman"/>
          <w:color w:val="000000"/>
          <w:sz w:val="24"/>
          <w:szCs w:val="24"/>
          <w:lang w:eastAsia="es-CO"/>
        </w:rPr>
        <w:t>La Legía.</w:t>
      </w:r>
    </w:p>
    <w:p w14:paraId="469FE508" w14:textId="77777777" w:rsidR="00881333" w:rsidRPr="00D35395" w:rsidRDefault="00881333" w:rsidP="006B3341">
      <w:pPr>
        <w:pStyle w:val="Prrafodelista"/>
        <w:numPr>
          <w:ilvl w:val="0"/>
          <w:numId w:val="6"/>
        </w:numPr>
        <w:spacing w:after="0" w:line="480" w:lineRule="auto"/>
        <w:textAlignment w:val="baseline"/>
        <w:rPr>
          <w:rFonts w:ascii="Times New Roman" w:eastAsia="Times New Roman" w:hAnsi="Times New Roman" w:cs="Times New Roman"/>
          <w:color w:val="000000"/>
          <w:sz w:val="24"/>
          <w:szCs w:val="24"/>
          <w:lang w:eastAsia="es-CO"/>
        </w:rPr>
      </w:pPr>
      <w:r w:rsidRPr="00D35395">
        <w:rPr>
          <w:rFonts w:ascii="Times New Roman" w:eastAsia="Times New Roman" w:hAnsi="Times New Roman" w:cs="Times New Roman"/>
          <w:color w:val="000000"/>
          <w:sz w:val="24"/>
          <w:szCs w:val="24"/>
          <w:lang w:eastAsia="es-CO"/>
        </w:rPr>
        <w:t>Guayabón.</w:t>
      </w:r>
    </w:p>
    <w:p w14:paraId="7F22404B" w14:textId="5F1D8279" w:rsidR="00881333" w:rsidRPr="00D35395" w:rsidRDefault="00881333" w:rsidP="006B3341">
      <w:pPr>
        <w:pStyle w:val="Prrafodelista"/>
        <w:numPr>
          <w:ilvl w:val="0"/>
          <w:numId w:val="6"/>
        </w:numPr>
        <w:spacing w:after="0" w:line="480" w:lineRule="auto"/>
        <w:textAlignment w:val="baseline"/>
        <w:rPr>
          <w:rFonts w:ascii="Times New Roman" w:eastAsia="Times New Roman" w:hAnsi="Times New Roman" w:cs="Times New Roman"/>
          <w:color w:val="000000"/>
          <w:sz w:val="24"/>
          <w:szCs w:val="24"/>
          <w:lang w:eastAsia="es-CO"/>
        </w:rPr>
      </w:pPr>
      <w:r w:rsidRPr="00D35395">
        <w:rPr>
          <w:rFonts w:ascii="Times New Roman" w:eastAsia="Times New Roman" w:hAnsi="Times New Roman" w:cs="Times New Roman"/>
          <w:color w:val="000000"/>
          <w:sz w:val="24"/>
          <w:szCs w:val="24"/>
          <w:lang w:eastAsia="es-CO"/>
        </w:rPr>
        <w:t>Cumana.</w:t>
      </w:r>
    </w:p>
    <w:p w14:paraId="649A937E" w14:textId="61D3DADF" w:rsidR="00881333" w:rsidRDefault="00D35395" w:rsidP="00D35395">
      <w:pPr>
        <w:pStyle w:val="Ttulo2"/>
        <w:rPr>
          <w:rFonts w:eastAsia="Times New Roman"/>
          <w:lang w:eastAsia="es-CO"/>
        </w:rPr>
      </w:pPr>
      <w:bookmarkStart w:id="7" w:name="_Toc162988208"/>
      <w:r>
        <w:rPr>
          <w:rFonts w:eastAsia="Times New Roman"/>
          <w:lang w:eastAsia="es-CO"/>
        </w:rPr>
        <w:t xml:space="preserve">1.7. </w:t>
      </w:r>
      <w:r w:rsidRPr="00D35395">
        <w:rPr>
          <w:rFonts w:eastAsia="Times New Roman"/>
          <w:lang w:eastAsia="es-CO"/>
        </w:rPr>
        <w:t>Nombre del Rector</w:t>
      </w:r>
      <w:bookmarkEnd w:id="7"/>
    </w:p>
    <w:p w14:paraId="1780841E" w14:textId="13E8A7B2" w:rsidR="00D35395" w:rsidRPr="00D35395" w:rsidRDefault="00D35395" w:rsidP="00C926FB">
      <w:pPr>
        <w:spacing w:after="0" w:line="480" w:lineRule="auto"/>
        <w:rPr>
          <w:rFonts w:ascii="Times New Roman" w:hAnsi="Times New Roman" w:cs="Times New Roman"/>
          <w:sz w:val="24"/>
          <w:szCs w:val="24"/>
          <w:lang w:eastAsia="es-CO"/>
        </w:rPr>
      </w:pPr>
      <w:r w:rsidRPr="00D35395">
        <w:rPr>
          <w:rFonts w:ascii="Times New Roman" w:hAnsi="Times New Roman" w:cs="Times New Roman"/>
          <w:sz w:val="24"/>
          <w:szCs w:val="24"/>
          <w:lang w:eastAsia="es-CO"/>
        </w:rPr>
        <w:t xml:space="preserve">Jesús </w:t>
      </w:r>
      <w:r w:rsidR="00CB4E81" w:rsidRPr="00D35395">
        <w:rPr>
          <w:rFonts w:ascii="Times New Roman" w:hAnsi="Times New Roman" w:cs="Times New Roman"/>
          <w:sz w:val="24"/>
          <w:szCs w:val="24"/>
          <w:lang w:eastAsia="es-CO"/>
        </w:rPr>
        <w:t>A</w:t>
      </w:r>
      <w:r w:rsidRPr="00D35395">
        <w:rPr>
          <w:rFonts w:ascii="Times New Roman" w:hAnsi="Times New Roman" w:cs="Times New Roman"/>
          <w:sz w:val="24"/>
          <w:szCs w:val="24"/>
          <w:lang w:eastAsia="es-CO"/>
        </w:rPr>
        <w:t>mado Flórez Ordoñez</w:t>
      </w:r>
    </w:p>
    <w:p w14:paraId="7524AC6A" w14:textId="4857AEEC" w:rsidR="00D35395" w:rsidRDefault="00881333" w:rsidP="00C926FB">
      <w:pPr>
        <w:spacing w:after="0" w:line="480" w:lineRule="auto"/>
        <w:ind w:right="3863"/>
        <w:rPr>
          <w:rFonts w:ascii="Times New Roman" w:eastAsia="Times New Roman" w:hAnsi="Times New Roman" w:cs="Times New Roman"/>
          <w:color w:val="000000"/>
          <w:sz w:val="24"/>
          <w:szCs w:val="24"/>
          <w:lang w:eastAsia="es-CO"/>
        </w:rPr>
      </w:pPr>
      <w:r w:rsidRPr="00A76575">
        <w:rPr>
          <w:rFonts w:ascii="Times New Roman" w:eastAsia="Times New Roman" w:hAnsi="Times New Roman" w:cs="Times New Roman"/>
          <w:color w:val="000000"/>
          <w:sz w:val="24"/>
          <w:szCs w:val="24"/>
          <w:lang w:eastAsia="es-CO"/>
        </w:rPr>
        <w:t>Doc</w:t>
      </w:r>
      <w:r w:rsidR="00D35395" w:rsidRPr="00A76575">
        <w:rPr>
          <w:rFonts w:ascii="Times New Roman" w:eastAsia="Times New Roman" w:hAnsi="Times New Roman" w:cs="Times New Roman"/>
          <w:color w:val="000000"/>
          <w:sz w:val="24"/>
          <w:szCs w:val="24"/>
          <w:lang w:eastAsia="es-CO"/>
        </w:rPr>
        <w:t>umento de Identidad No.</w:t>
      </w:r>
      <w:r w:rsidR="00A76575">
        <w:rPr>
          <w:rFonts w:ascii="Times New Roman" w:eastAsia="Times New Roman" w:hAnsi="Times New Roman" w:cs="Times New Roman"/>
          <w:color w:val="000000"/>
          <w:sz w:val="24"/>
          <w:szCs w:val="24"/>
          <w:lang w:eastAsia="es-CO"/>
        </w:rPr>
        <w:t xml:space="preserve"> 13.479.975 de Cúcuta</w:t>
      </w:r>
      <w:r w:rsidRPr="002D07BF">
        <w:rPr>
          <w:rFonts w:ascii="Times New Roman" w:eastAsia="Times New Roman" w:hAnsi="Times New Roman" w:cs="Times New Roman"/>
          <w:color w:val="000000"/>
          <w:sz w:val="24"/>
          <w:szCs w:val="24"/>
          <w:lang w:eastAsia="es-CO"/>
        </w:rPr>
        <w:t xml:space="preserve"> </w:t>
      </w:r>
    </w:p>
    <w:p w14:paraId="0A4E64C7" w14:textId="42CFD182" w:rsidR="00CB4E81" w:rsidRDefault="00881333" w:rsidP="00CB4E81">
      <w:pPr>
        <w:rPr>
          <w:rFonts w:ascii="Times New Roman" w:eastAsia="Calibri" w:hAnsi="Times New Roman" w:cs="Times New Roman"/>
          <w:sz w:val="24"/>
          <w:szCs w:val="24"/>
        </w:rPr>
      </w:pPr>
      <w:r w:rsidRPr="00CB4E81">
        <w:rPr>
          <w:rFonts w:ascii="Times New Roman" w:eastAsia="Times New Roman" w:hAnsi="Times New Roman" w:cs="Times New Roman"/>
          <w:color w:val="000000"/>
          <w:sz w:val="24"/>
          <w:szCs w:val="24"/>
          <w:lang w:eastAsia="es-CO"/>
        </w:rPr>
        <w:t>Correo:</w:t>
      </w:r>
      <w:r w:rsidRPr="002D07BF">
        <w:rPr>
          <w:rFonts w:ascii="Times New Roman" w:eastAsia="Times New Roman" w:hAnsi="Times New Roman" w:cs="Times New Roman"/>
          <w:color w:val="000000"/>
          <w:sz w:val="24"/>
          <w:szCs w:val="24"/>
          <w:lang w:eastAsia="es-CO"/>
        </w:rPr>
        <w:t xml:space="preserve"> </w:t>
      </w:r>
      <w:r w:rsidR="00CB4E81" w:rsidRPr="00A76575">
        <w:rPr>
          <w:rFonts w:ascii="Times New Roman" w:eastAsia="Calibri" w:hAnsi="Times New Roman" w:cs="Times New Roman"/>
          <w:color w:val="0070C0"/>
          <w:sz w:val="24"/>
          <w:szCs w:val="24"/>
          <w:u w:val="single"/>
        </w:rPr>
        <w:t>jesamado1366@hotmail.com</w:t>
      </w:r>
      <w:r w:rsidR="00CB4E81" w:rsidRPr="00A76575">
        <w:rPr>
          <w:rFonts w:ascii="Times New Roman" w:eastAsia="Calibri" w:hAnsi="Times New Roman" w:cs="Times New Roman"/>
          <w:color w:val="0070C0"/>
          <w:sz w:val="24"/>
          <w:szCs w:val="24"/>
        </w:rPr>
        <w:t xml:space="preserve"> </w:t>
      </w:r>
      <w:r w:rsidR="00CB4E81" w:rsidRPr="00CB4E81">
        <w:rPr>
          <w:rFonts w:ascii="Times New Roman" w:eastAsia="Calibri" w:hAnsi="Times New Roman" w:cs="Times New Roman"/>
          <w:sz w:val="24"/>
          <w:szCs w:val="24"/>
        </w:rPr>
        <w:t xml:space="preserve">- </w:t>
      </w:r>
      <w:hyperlink r:id="rId8" w:history="1">
        <w:r w:rsidR="00CB4E81" w:rsidRPr="007F539C">
          <w:rPr>
            <w:rStyle w:val="Hipervnculo"/>
            <w:rFonts w:ascii="Times New Roman" w:eastAsia="Calibri" w:hAnsi="Times New Roman" w:cs="Times New Roman"/>
            <w:sz w:val="24"/>
            <w:szCs w:val="24"/>
          </w:rPr>
          <w:t>jesamado1366@gmail.com</w:t>
        </w:r>
      </w:hyperlink>
    </w:p>
    <w:p w14:paraId="45CF0BC8" w14:textId="77777777" w:rsidR="00CB4E81" w:rsidRPr="00CB4E81" w:rsidRDefault="00CB4E81" w:rsidP="00CB4E81">
      <w:pPr>
        <w:rPr>
          <w:rFonts w:ascii="Calibri" w:eastAsia="Calibri" w:hAnsi="Calibri" w:cs="Times New Roman"/>
        </w:rPr>
      </w:pPr>
    </w:p>
    <w:p w14:paraId="6D16FA2C" w14:textId="375FAE1C" w:rsidR="00DC52A5" w:rsidRPr="002D07BF" w:rsidRDefault="00DC52A5" w:rsidP="00C926FB">
      <w:pPr>
        <w:spacing w:after="0" w:line="480" w:lineRule="auto"/>
        <w:ind w:right="3863"/>
        <w:rPr>
          <w:rFonts w:ascii="Times New Roman" w:eastAsia="Times New Roman" w:hAnsi="Times New Roman" w:cs="Times New Roman"/>
          <w:color w:val="000000"/>
          <w:sz w:val="24"/>
          <w:szCs w:val="24"/>
          <w:lang w:eastAsia="es-CO"/>
        </w:rPr>
      </w:pPr>
    </w:p>
    <w:p w14:paraId="78EF1831" w14:textId="77777777" w:rsidR="00DC52A5" w:rsidRPr="002D07BF" w:rsidRDefault="00DC52A5" w:rsidP="006E0654">
      <w:pPr>
        <w:spacing w:line="480" w:lineRule="auto"/>
        <w:rPr>
          <w:rFonts w:ascii="Times New Roman" w:eastAsia="Times New Roman" w:hAnsi="Times New Roman" w:cs="Times New Roman"/>
          <w:color w:val="000000"/>
          <w:sz w:val="24"/>
          <w:szCs w:val="24"/>
          <w:lang w:eastAsia="es-CO"/>
        </w:rPr>
      </w:pPr>
      <w:r w:rsidRPr="002D07BF">
        <w:rPr>
          <w:rFonts w:ascii="Times New Roman" w:eastAsia="Times New Roman" w:hAnsi="Times New Roman" w:cs="Times New Roman"/>
          <w:color w:val="000000"/>
          <w:sz w:val="24"/>
          <w:szCs w:val="24"/>
          <w:lang w:eastAsia="es-CO"/>
        </w:rPr>
        <w:br w:type="page"/>
      </w:r>
    </w:p>
    <w:p w14:paraId="62AD3C0A" w14:textId="120FF002" w:rsidR="005C0F75" w:rsidRPr="00DE1333" w:rsidRDefault="005C0F75" w:rsidP="00A66676">
      <w:pPr>
        <w:pStyle w:val="Ttulo1"/>
        <w:numPr>
          <w:ilvl w:val="0"/>
          <w:numId w:val="3"/>
        </w:numPr>
        <w:spacing w:before="0" w:beforeAutospacing="0" w:after="0" w:afterAutospacing="0"/>
      </w:pPr>
      <w:bookmarkStart w:id="8" w:name="_Toc162988209"/>
      <w:r w:rsidRPr="00DE1333">
        <w:lastRenderedPageBreak/>
        <w:t>P</w:t>
      </w:r>
      <w:r w:rsidR="00DE1333" w:rsidRPr="00DE1333">
        <w:t>resentación</w:t>
      </w:r>
      <w:bookmarkEnd w:id="8"/>
    </w:p>
    <w:p w14:paraId="11CD5430" w14:textId="2638008C" w:rsidR="00D843FF" w:rsidRPr="00D843FF" w:rsidRDefault="00D843FF" w:rsidP="00D843FF">
      <w:pPr>
        <w:spacing w:after="0" w:line="480" w:lineRule="auto"/>
        <w:ind w:right="723" w:firstLine="720"/>
        <w:rPr>
          <w:rFonts w:ascii="Times New Roman" w:eastAsia="Times New Roman" w:hAnsi="Times New Roman" w:cs="Times New Roman"/>
          <w:sz w:val="24"/>
          <w:szCs w:val="24"/>
          <w:lang w:eastAsia="es-CO"/>
        </w:rPr>
      </w:pPr>
      <w:r w:rsidRPr="00D843FF">
        <w:rPr>
          <w:rFonts w:ascii="Times New Roman" w:eastAsia="Times New Roman" w:hAnsi="Times New Roman" w:cs="Times New Roman"/>
          <w:sz w:val="24"/>
          <w:szCs w:val="24"/>
          <w:lang w:eastAsia="es-CO"/>
        </w:rPr>
        <w:t>El Sistema Institucional de Evaluación de Estudiantes (SIEE) en la I</w:t>
      </w:r>
      <w:r w:rsidR="00A1518E">
        <w:rPr>
          <w:rFonts w:ascii="Times New Roman" w:eastAsia="Times New Roman" w:hAnsi="Times New Roman" w:cs="Times New Roman"/>
          <w:sz w:val="24"/>
          <w:szCs w:val="24"/>
          <w:lang w:eastAsia="es-CO"/>
        </w:rPr>
        <w:t>.</w:t>
      </w:r>
      <w:r w:rsidRPr="00D843FF">
        <w:rPr>
          <w:rFonts w:ascii="Times New Roman" w:eastAsia="Times New Roman" w:hAnsi="Times New Roman" w:cs="Times New Roman"/>
          <w:sz w:val="24"/>
          <w:szCs w:val="24"/>
          <w:lang w:eastAsia="es-CO"/>
        </w:rPr>
        <w:t>E</w:t>
      </w:r>
      <w:r w:rsidR="00A1518E">
        <w:rPr>
          <w:rFonts w:ascii="Times New Roman" w:eastAsia="Times New Roman" w:hAnsi="Times New Roman" w:cs="Times New Roman"/>
          <w:sz w:val="24"/>
          <w:szCs w:val="24"/>
          <w:lang w:eastAsia="es-CO"/>
        </w:rPr>
        <w:t>.</w:t>
      </w:r>
      <w:r w:rsidRPr="00D843FF">
        <w:rPr>
          <w:rFonts w:ascii="Times New Roman" w:eastAsia="Times New Roman" w:hAnsi="Times New Roman" w:cs="Times New Roman"/>
          <w:sz w:val="24"/>
          <w:szCs w:val="24"/>
          <w:lang w:eastAsia="es-CO"/>
        </w:rPr>
        <w:t>R</w:t>
      </w:r>
      <w:r w:rsidR="00A1518E">
        <w:rPr>
          <w:rFonts w:ascii="Times New Roman" w:eastAsia="Times New Roman" w:hAnsi="Times New Roman" w:cs="Times New Roman"/>
          <w:sz w:val="24"/>
          <w:szCs w:val="24"/>
          <w:lang w:eastAsia="es-CO"/>
        </w:rPr>
        <w:t>.</w:t>
      </w:r>
      <w:r w:rsidRPr="00D843FF">
        <w:rPr>
          <w:rFonts w:ascii="Times New Roman" w:eastAsia="Times New Roman" w:hAnsi="Times New Roman" w:cs="Times New Roman"/>
          <w:sz w:val="24"/>
          <w:szCs w:val="24"/>
          <w:lang w:eastAsia="es-CO"/>
        </w:rPr>
        <w:t xml:space="preserve"> Benjamín Quintero Álvarez se define en conformidad con el Decreto 1290, por el cual el Gobierno Nacional reglamenta la evaluación del aprendizaje y la promoción de los estudiantes de los niveles de Preescolar, Educación Básica. Primaria, Básica Secundaria y </w:t>
      </w:r>
      <w:r w:rsidR="00BD4EC4">
        <w:rPr>
          <w:rFonts w:ascii="Times New Roman" w:eastAsia="Times New Roman" w:hAnsi="Times New Roman" w:cs="Times New Roman"/>
          <w:sz w:val="24"/>
          <w:szCs w:val="24"/>
          <w:lang w:eastAsia="es-CO"/>
        </w:rPr>
        <w:t xml:space="preserve">Educación </w:t>
      </w:r>
      <w:r w:rsidRPr="00D843FF">
        <w:rPr>
          <w:rFonts w:ascii="Times New Roman" w:eastAsia="Times New Roman" w:hAnsi="Times New Roman" w:cs="Times New Roman"/>
          <w:sz w:val="24"/>
          <w:szCs w:val="24"/>
          <w:lang w:eastAsia="es-CO"/>
        </w:rPr>
        <w:t>Media Rural</w:t>
      </w:r>
      <w:r w:rsidR="00F153F5">
        <w:rPr>
          <w:rFonts w:ascii="Times New Roman" w:eastAsia="Times New Roman" w:hAnsi="Times New Roman" w:cs="Times New Roman"/>
          <w:sz w:val="24"/>
          <w:szCs w:val="24"/>
          <w:lang w:eastAsia="es-CO"/>
        </w:rPr>
        <w:t xml:space="preserve"> (MEMA)</w:t>
      </w:r>
      <w:r w:rsidRPr="00D843FF">
        <w:rPr>
          <w:rFonts w:ascii="Times New Roman" w:eastAsia="Times New Roman" w:hAnsi="Times New Roman" w:cs="Times New Roman"/>
          <w:sz w:val="24"/>
          <w:szCs w:val="24"/>
          <w:lang w:eastAsia="es-CO"/>
        </w:rPr>
        <w:t>.</w:t>
      </w:r>
    </w:p>
    <w:p w14:paraId="26597E32" w14:textId="77777777" w:rsidR="00D843FF" w:rsidRPr="00D843FF" w:rsidRDefault="00D843FF" w:rsidP="00D843FF">
      <w:pPr>
        <w:spacing w:after="0" w:line="480" w:lineRule="auto"/>
        <w:ind w:right="723" w:firstLine="720"/>
        <w:rPr>
          <w:rFonts w:ascii="Times New Roman" w:eastAsia="Times New Roman" w:hAnsi="Times New Roman" w:cs="Times New Roman"/>
          <w:sz w:val="24"/>
          <w:szCs w:val="24"/>
          <w:lang w:eastAsia="es-CO"/>
        </w:rPr>
      </w:pPr>
      <w:r w:rsidRPr="00D843FF">
        <w:rPr>
          <w:rFonts w:ascii="Times New Roman" w:eastAsia="Times New Roman" w:hAnsi="Times New Roman" w:cs="Times New Roman"/>
          <w:sz w:val="24"/>
          <w:szCs w:val="24"/>
          <w:lang w:eastAsia="es-CO"/>
        </w:rPr>
        <w:t>La educación es un proceso intencionado y una acción social que apunta al desarrollo integral de la persona, a la construcción de formas de convivencia basada en el respeto a los derechos humanos y los valores democráticos, a la adquisición y manejo de saberes, y al desarrollo. de habilidades esenciales para saber, ser, saber hacer, saber conocer y saber convivir.</w:t>
      </w:r>
    </w:p>
    <w:p w14:paraId="6E9C7FE9" w14:textId="213EDDED" w:rsidR="00881333" w:rsidRPr="002D07BF" w:rsidRDefault="00D843FF" w:rsidP="00D843FF">
      <w:pPr>
        <w:spacing w:after="0" w:line="480" w:lineRule="auto"/>
        <w:ind w:right="723" w:firstLine="720"/>
        <w:rPr>
          <w:rFonts w:ascii="Times New Roman" w:eastAsia="Times New Roman" w:hAnsi="Times New Roman" w:cs="Times New Roman"/>
          <w:sz w:val="24"/>
          <w:szCs w:val="24"/>
          <w:lang w:eastAsia="es-CO"/>
        </w:rPr>
      </w:pPr>
      <w:r w:rsidRPr="00D843FF">
        <w:rPr>
          <w:rFonts w:ascii="Times New Roman" w:eastAsia="Times New Roman" w:hAnsi="Times New Roman" w:cs="Times New Roman"/>
          <w:sz w:val="24"/>
          <w:szCs w:val="24"/>
          <w:lang w:eastAsia="es-CO"/>
        </w:rPr>
        <w:t>Evaluar implica identificar, verificar y valorar los conocimientos, habilidades y actitudes de los estudiantes, con el fin de observar y analizar el avance en sus procesos de aprendizaje y formación. Este ejercicio permite retroalimentar y reorientar las prácticas pedagógicas para garantizar una educación de calidad.</w:t>
      </w:r>
    </w:p>
    <w:p w14:paraId="04E3FAF8" w14:textId="7654A359" w:rsidR="00881333" w:rsidRPr="00F51973" w:rsidRDefault="00F51973" w:rsidP="00AF3298">
      <w:pPr>
        <w:pStyle w:val="Ttulo1"/>
        <w:numPr>
          <w:ilvl w:val="0"/>
          <w:numId w:val="3"/>
        </w:numPr>
        <w:spacing w:before="0" w:beforeAutospacing="0" w:after="0" w:afterAutospacing="0"/>
      </w:pPr>
      <w:bookmarkStart w:id="9" w:name="_Toc162988210"/>
      <w:r w:rsidRPr="00F51973">
        <w:t>Ámbito</w:t>
      </w:r>
      <w:bookmarkEnd w:id="9"/>
    </w:p>
    <w:p w14:paraId="1422F668" w14:textId="7E2BBE83" w:rsidR="00630342" w:rsidRDefault="00881333" w:rsidP="00055487">
      <w:pPr>
        <w:spacing w:after="0" w:line="480" w:lineRule="auto"/>
        <w:ind w:right="720" w:firstLine="720"/>
        <w:rPr>
          <w:rFonts w:ascii="Times New Roman" w:eastAsia="Times New Roman" w:hAnsi="Times New Roman" w:cs="Times New Roman"/>
          <w:color w:val="000000"/>
          <w:sz w:val="24"/>
          <w:szCs w:val="24"/>
          <w:lang w:eastAsia="es-CO"/>
        </w:rPr>
      </w:pPr>
      <w:r w:rsidRPr="002D07BF">
        <w:rPr>
          <w:rFonts w:ascii="Times New Roman" w:eastAsia="Times New Roman" w:hAnsi="Times New Roman" w:cs="Times New Roman"/>
          <w:color w:val="000000"/>
          <w:sz w:val="24"/>
          <w:szCs w:val="24"/>
          <w:lang w:eastAsia="es-CO"/>
        </w:rPr>
        <w:t>Nuestro Sistema Integral de evaluación del Estudiante está orientado en un ámbito Nacional ya que el rendimiento de los estudiantes se mide a través de las pruebas SABER, también se encuentra en un ámbito Institucional por lo que se destaca su autonomía y los principios propios en la evaluación.</w:t>
      </w:r>
      <w:r w:rsidR="00630342">
        <w:rPr>
          <w:rFonts w:ascii="Times New Roman" w:eastAsia="Times New Roman" w:hAnsi="Times New Roman" w:cs="Times New Roman"/>
          <w:color w:val="000000"/>
          <w:sz w:val="24"/>
          <w:szCs w:val="24"/>
          <w:lang w:eastAsia="es-CO"/>
        </w:rPr>
        <w:br w:type="page"/>
      </w:r>
    </w:p>
    <w:p w14:paraId="5CAE3B13" w14:textId="21592740" w:rsidR="00881333" w:rsidRPr="00F51973" w:rsidRDefault="005C0F75" w:rsidP="00630342">
      <w:pPr>
        <w:pStyle w:val="Ttulo1"/>
        <w:spacing w:before="0" w:beforeAutospacing="0" w:after="0" w:afterAutospacing="0"/>
      </w:pPr>
      <w:bookmarkStart w:id="10" w:name="_Toc162988211"/>
      <w:r w:rsidRPr="00F51973">
        <w:lastRenderedPageBreak/>
        <w:t xml:space="preserve">4. </w:t>
      </w:r>
      <w:r w:rsidR="00881333" w:rsidRPr="00F51973">
        <w:t>O</w:t>
      </w:r>
      <w:r w:rsidR="00F51973" w:rsidRPr="00F51973">
        <w:t>bjetivos</w:t>
      </w:r>
      <w:bookmarkEnd w:id="10"/>
    </w:p>
    <w:p w14:paraId="2F0ECE6C" w14:textId="5ABBB84C" w:rsidR="00881333" w:rsidRDefault="00FF4D6D" w:rsidP="00630342">
      <w:pPr>
        <w:pStyle w:val="Ttulo2"/>
        <w:spacing w:before="0"/>
        <w:rPr>
          <w:rFonts w:eastAsia="Times New Roman"/>
          <w:lang w:eastAsia="es-CO"/>
        </w:rPr>
      </w:pPr>
      <w:bookmarkStart w:id="11" w:name="_Toc162988212"/>
      <w:r w:rsidRPr="002D07BF">
        <w:rPr>
          <w:rFonts w:eastAsia="Times New Roman"/>
          <w:lang w:eastAsia="es-CO"/>
        </w:rPr>
        <w:t xml:space="preserve">4.1. </w:t>
      </w:r>
      <w:r w:rsidR="00881333" w:rsidRPr="002D07BF">
        <w:rPr>
          <w:rFonts w:eastAsia="Times New Roman"/>
          <w:lang w:eastAsia="es-CO"/>
        </w:rPr>
        <w:t>O</w:t>
      </w:r>
      <w:r w:rsidR="00F51973" w:rsidRPr="002D07BF">
        <w:rPr>
          <w:rFonts w:eastAsia="Times New Roman"/>
          <w:lang w:eastAsia="es-CO"/>
        </w:rPr>
        <w:t>bjetivo</w:t>
      </w:r>
      <w:r w:rsidR="00881333" w:rsidRPr="002D07BF">
        <w:rPr>
          <w:rFonts w:eastAsia="Times New Roman"/>
          <w:lang w:eastAsia="es-CO"/>
        </w:rPr>
        <w:t xml:space="preserve"> G</w:t>
      </w:r>
      <w:r w:rsidR="00F51973" w:rsidRPr="002D07BF">
        <w:rPr>
          <w:rFonts w:eastAsia="Times New Roman"/>
          <w:lang w:eastAsia="es-CO"/>
        </w:rPr>
        <w:t>eneral</w:t>
      </w:r>
      <w:bookmarkEnd w:id="11"/>
    </w:p>
    <w:p w14:paraId="6E9A21BC" w14:textId="00D2AB7C" w:rsidR="000C2F60" w:rsidRPr="000C2F60" w:rsidRDefault="000C2F60" w:rsidP="000C2F60">
      <w:pPr>
        <w:spacing w:after="0" w:line="480" w:lineRule="auto"/>
        <w:ind w:firstLine="720"/>
        <w:rPr>
          <w:rFonts w:ascii="Times New Roman" w:hAnsi="Times New Roman" w:cs="Times New Roman"/>
          <w:sz w:val="24"/>
          <w:szCs w:val="24"/>
          <w:lang w:eastAsia="es-CO"/>
        </w:rPr>
      </w:pPr>
      <w:r w:rsidRPr="000C2F60">
        <w:rPr>
          <w:rFonts w:ascii="Times New Roman" w:hAnsi="Times New Roman" w:cs="Times New Roman"/>
          <w:sz w:val="24"/>
          <w:szCs w:val="24"/>
          <w:lang w:eastAsia="es-CO"/>
        </w:rPr>
        <w:t>Implementar un Sistema de Evaluación Integral que permita desarrollar estrategias personalizadas para asegurar el éxito académico y la formación completa de nuestros estudiantes, valorando sus logros, habilidades y desarrollo personal, social y emocional.</w:t>
      </w:r>
    </w:p>
    <w:p w14:paraId="03A454DB" w14:textId="25299E68" w:rsidR="000C2F60" w:rsidRDefault="00F51973" w:rsidP="00845DF6">
      <w:pPr>
        <w:spacing w:after="0" w:line="480" w:lineRule="auto"/>
        <w:outlineLvl w:val="0"/>
        <w:rPr>
          <w:rStyle w:val="Ttulo2Car"/>
        </w:rPr>
      </w:pPr>
      <w:bookmarkStart w:id="12" w:name="_Toc162988213"/>
      <w:r w:rsidRPr="00AA4BFE">
        <w:rPr>
          <w:rStyle w:val="Ttulo2Car"/>
        </w:rPr>
        <w:t xml:space="preserve">4.2. </w:t>
      </w:r>
      <w:r w:rsidR="00881333" w:rsidRPr="00AA4BFE">
        <w:rPr>
          <w:rStyle w:val="Ttulo2Car"/>
        </w:rPr>
        <w:t>O</w:t>
      </w:r>
      <w:r w:rsidRPr="00AA4BFE">
        <w:rPr>
          <w:rStyle w:val="Ttulo2Car"/>
        </w:rPr>
        <w:t>bjetivos</w:t>
      </w:r>
      <w:r w:rsidR="00881333" w:rsidRPr="00AA4BFE">
        <w:rPr>
          <w:rStyle w:val="Ttulo2Car"/>
        </w:rPr>
        <w:t xml:space="preserve"> </w:t>
      </w:r>
      <w:r w:rsidRPr="00AA4BFE">
        <w:rPr>
          <w:rStyle w:val="Ttulo2Car"/>
        </w:rPr>
        <w:t>Específicos</w:t>
      </w:r>
      <w:bookmarkEnd w:id="12"/>
    </w:p>
    <w:p w14:paraId="387D144B" w14:textId="77777777" w:rsidR="000C2F60" w:rsidRPr="000C2F60" w:rsidRDefault="000C2F60" w:rsidP="00055B42">
      <w:pPr>
        <w:spacing w:after="0" w:line="480" w:lineRule="auto"/>
        <w:ind w:firstLine="720"/>
        <w:rPr>
          <w:rStyle w:val="Ttulo2Car"/>
          <w:b w:val="0"/>
        </w:rPr>
      </w:pPr>
      <w:bookmarkStart w:id="13" w:name="_Toc162988214"/>
      <w:r w:rsidRPr="000C2F60">
        <w:rPr>
          <w:rStyle w:val="Ttulo2Car"/>
          <w:b w:val="0"/>
        </w:rPr>
        <w:t>Evaluar de manera integral el nivel de logro alcanzado por los estudiantes en cuanto a competencias, conocimientos y formación en valores (ser, saber y saber-hacer), a través de diversas estrategias de evaluación que permitan valorar de forma holística su desempeño académico.</w:t>
      </w:r>
      <w:bookmarkEnd w:id="13"/>
    </w:p>
    <w:p w14:paraId="31804176" w14:textId="77777777" w:rsidR="000C2F60" w:rsidRPr="000C2F60" w:rsidRDefault="000C2F60" w:rsidP="00055B42">
      <w:pPr>
        <w:spacing w:after="0" w:line="480" w:lineRule="auto"/>
        <w:ind w:firstLine="720"/>
        <w:rPr>
          <w:rStyle w:val="Ttulo2Car"/>
          <w:b w:val="0"/>
        </w:rPr>
      </w:pPr>
      <w:bookmarkStart w:id="14" w:name="_Toc162988215"/>
      <w:r w:rsidRPr="000C2F60">
        <w:rPr>
          <w:rStyle w:val="Ttulo2Car"/>
          <w:b w:val="0"/>
        </w:rPr>
        <w:t>Determinar, de acuerdo con los criterios establecidos, la promoción o no de los estudiantes a los siguientes grados de la educación básica, considerando su progreso académico y personal de manera justa y objetiva.</w:t>
      </w:r>
      <w:bookmarkEnd w:id="14"/>
    </w:p>
    <w:p w14:paraId="205C18E5" w14:textId="77777777" w:rsidR="000C2F60" w:rsidRPr="000C2F60" w:rsidRDefault="000C2F60" w:rsidP="00055B42">
      <w:pPr>
        <w:spacing w:after="0" w:line="480" w:lineRule="auto"/>
        <w:ind w:firstLine="720"/>
        <w:rPr>
          <w:rStyle w:val="Ttulo2Car"/>
          <w:b w:val="0"/>
        </w:rPr>
      </w:pPr>
      <w:bookmarkStart w:id="15" w:name="_Toc162988216"/>
      <w:r w:rsidRPr="000C2F60">
        <w:rPr>
          <w:rStyle w:val="Ttulo2Car"/>
          <w:b w:val="0"/>
        </w:rPr>
        <w:t>Diseñar e implementar estrategias pedagógicas innovadoras y personalizadas que brinden apoyo efectivo a los estudiantes que presentan dificultades en su proceso de aprendizaje, fomentando así su éxito académico.</w:t>
      </w:r>
      <w:bookmarkEnd w:id="15"/>
    </w:p>
    <w:p w14:paraId="0833D88B" w14:textId="2D9AA14D" w:rsidR="000C2F60" w:rsidRPr="000C2F60" w:rsidRDefault="000C2F60" w:rsidP="00055B42">
      <w:pPr>
        <w:spacing w:after="0" w:line="480" w:lineRule="auto"/>
        <w:ind w:firstLine="720"/>
        <w:rPr>
          <w:rStyle w:val="Ttulo2Car"/>
          <w:b w:val="0"/>
        </w:rPr>
      </w:pPr>
      <w:bookmarkStart w:id="16" w:name="_Toc162988217"/>
      <w:r w:rsidRPr="000C2F60">
        <w:rPr>
          <w:rStyle w:val="Ttulo2Car"/>
          <w:b w:val="0"/>
        </w:rPr>
        <w:t>Recopilar y analizar informa</w:t>
      </w:r>
      <w:r w:rsidR="00055487">
        <w:rPr>
          <w:rStyle w:val="Ttulo2Car"/>
          <w:b w:val="0"/>
        </w:rPr>
        <w:t>ción significativa</w:t>
      </w:r>
      <w:r w:rsidRPr="000C2F60">
        <w:rPr>
          <w:rStyle w:val="Ttulo2Car"/>
          <w:b w:val="0"/>
        </w:rPr>
        <w:t xml:space="preserve"> sobre el desempeño académico de los estudiantes, a fin de contribuir a la autoevaluación institucional y la actualización pertinente del plan de estudios, asegurando así una mejora continua en la calidad educativa.</w:t>
      </w:r>
      <w:bookmarkEnd w:id="16"/>
    </w:p>
    <w:p w14:paraId="169BCD3A" w14:textId="48070DAF" w:rsidR="000C2F60" w:rsidRPr="000C2F60" w:rsidRDefault="000C2F60" w:rsidP="00055B42">
      <w:pPr>
        <w:spacing w:after="0" w:line="480" w:lineRule="auto"/>
        <w:ind w:firstLine="720"/>
        <w:rPr>
          <w:rStyle w:val="Ttulo2Car"/>
          <w:b w:val="0"/>
        </w:rPr>
      </w:pPr>
      <w:bookmarkStart w:id="17" w:name="_Toc162988218"/>
      <w:r w:rsidRPr="000C2F60">
        <w:rPr>
          <w:rStyle w:val="Ttulo2Car"/>
          <w:b w:val="0"/>
        </w:rPr>
        <w:t xml:space="preserve">Identificar y valorar las características individuales de cada estudiante, incluyendo sus intereses, ritmos de desarrollo, estilos de aprendizaje y necesidades particulares, con el objetivo </w:t>
      </w:r>
      <w:r w:rsidRPr="000C2F60">
        <w:rPr>
          <w:rStyle w:val="Ttulo2Car"/>
          <w:b w:val="0"/>
        </w:rPr>
        <w:lastRenderedPageBreak/>
        <w:t>de realizar un seguimiento adecuado de sus avances y brindar una atención personalizada que potencialice su crecimiento integral.</w:t>
      </w:r>
      <w:bookmarkEnd w:id="17"/>
    </w:p>
    <w:p w14:paraId="371FBFA0" w14:textId="4CB3B82A" w:rsidR="00881333" w:rsidRPr="002D07BF" w:rsidRDefault="008265EB" w:rsidP="004539FD">
      <w:pPr>
        <w:pStyle w:val="Ttulo1"/>
        <w:numPr>
          <w:ilvl w:val="0"/>
          <w:numId w:val="7"/>
        </w:numPr>
        <w:spacing w:before="0" w:beforeAutospacing="0" w:after="0" w:afterAutospacing="0"/>
        <w:jc w:val="left"/>
      </w:pPr>
      <w:bookmarkStart w:id="18" w:name="_Toc162988219"/>
      <w:r w:rsidRPr="002D07BF">
        <w:t xml:space="preserve">Propósitos de la Evaluación de los </w:t>
      </w:r>
      <w:r w:rsidR="00881333" w:rsidRPr="002D07BF">
        <w:t>E</w:t>
      </w:r>
      <w:r w:rsidRPr="002D07BF">
        <w:t xml:space="preserve">studiantes en el Ámbito </w:t>
      </w:r>
      <w:r w:rsidR="00881333" w:rsidRPr="002D07BF">
        <w:t>I</w:t>
      </w:r>
      <w:r w:rsidRPr="002D07BF">
        <w:t>nstitucional</w:t>
      </w:r>
      <w:bookmarkEnd w:id="18"/>
    </w:p>
    <w:p w14:paraId="28DFC760" w14:textId="77777777" w:rsidR="00881333" w:rsidRPr="002D07BF" w:rsidRDefault="00881333" w:rsidP="004539FD">
      <w:pPr>
        <w:spacing w:after="0" w:line="480" w:lineRule="auto"/>
        <w:ind w:right="720" w:firstLine="720"/>
        <w:rPr>
          <w:rFonts w:ascii="Times New Roman" w:eastAsia="Times New Roman" w:hAnsi="Times New Roman" w:cs="Times New Roman"/>
          <w:sz w:val="24"/>
          <w:szCs w:val="24"/>
          <w:lang w:eastAsia="es-CO"/>
        </w:rPr>
      </w:pPr>
      <w:r w:rsidRPr="002D07BF">
        <w:rPr>
          <w:rFonts w:ascii="Times New Roman" w:eastAsia="Times New Roman" w:hAnsi="Times New Roman" w:cs="Times New Roman"/>
          <w:color w:val="000000"/>
          <w:sz w:val="24"/>
          <w:szCs w:val="24"/>
          <w:lang w:eastAsia="es-CO"/>
        </w:rPr>
        <w:t>Los propósitos de la evaluación están basados según el Artículo 3 del Decreto 1290 de 2009.</w:t>
      </w:r>
    </w:p>
    <w:p w14:paraId="45906948" w14:textId="77777777" w:rsidR="00881333" w:rsidRPr="002D07BF" w:rsidRDefault="00881333" w:rsidP="00845DF6">
      <w:pPr>
        <w:spacing w:after="0" w:line="480" w:lineRule="auto"/>
        <w:ind w:right="722" w:firstLine="720"/>
        <w:rPr>
          <w:rFonts w:ascii="Times New Roman" w:eastAsia="Times New Roman" w:hAnsi="Times New Roman" w:cs="Times New Roman"/>
          <w:sz w:val="24"/>
          <w:szCs w:val="24"/>
          <w:lang w:eastAsia="es-CO"/>
        </w:rPr>
      </w:pPr>
      <w:r w:rsidRPr="002D07BF">
        <w:rPr>
          <w:rFonts w:ascii="Times New Roman" w:eastAsia="Times New Roman" w:hAnsi="Times New Roman" w:cs="Times New Roman"/>
          <w:color w:val="000000"/>
          <w:sz w:val="24"/>
          <w:szCs w:val="24"/>
          <w:lang w:eastAsia="es-CO"/>
        </w:rPr>
        <w:t>Identificar las características personales, intereses, ritmos de desarrollo y estilos de aprendizaje para valorar sus avances.</w:t>
      </w:r>
    </w:p>
    <w:p w14:paraId="086F89FA" w14:textId="77777777" w:rsidR="00881333" w:rsidRPr="002D07BF" w:rsidRDefault="00881333" w:rsidP="00845DF6">
      <w:pPr>
        <w:spacing w:after="0" w:line="480" w:lineRule="auto"/>
        <w:ind w:right="719" w:firstLine="720"/>
        <w:rPr>
          <w:rFonts w:ascii="Times New Roman" w:eastAsia="Times New Roman" w:hAnsi="Times New Roman" w:cs="Times New Roman"/>
          <w:sz w:val="24"/>
          <w:szCs w:val="24"/>
          <w:lang w:eastAsia="es-CO"/>
        </w:rPr>
      </w:pPr>
      <w:r w:rsidRPr="002D07BF">
        <w:rPr>
          <w:rFonts w:ascii="Times New Roman" w:eastAsia="Times New Roman" w:hAnsi="Times New Roman" w:cs="Times New Roman"/>
          <w:color w:val="000000"/>
          <w:sz w:val="24"/>
          <w:szCs w:val="24"/>
          <w:lang w:eastAsia="es-CO"/>
        </w:rPr>
        <w:t>Proporcionar información básica para consolidar o reorientar los procesos educativos relacionados con su desarrollo integral.</w:t>
      </w:r>
    </w:p>
    <w:p w14:paraId="1BAFBA85" w14:textId="77777777" w:rsidR="00881333" w:rsidRPr="002D07BF" w:rsidRDefault="00881333" w:rsidP="00845DF6">
      <w:pPr>
        <w:spacing w:before="1" w:after="0" w:line="480" w:lineRule="auto"/>
        <w:ind w:right="725" w:firstLine="720"/>
        <w:rPr>
          <w:rFonts w:ascii="Times New Roman" w:eastAsia="Times New Roman" w:hAnsi="Times New Roman" w:cs="Times New Roman"/>
          <w:sz w:val="24"/>
          <w:szCs w:val="24"/>
          <w:lang w:eastAsia="es-CO"/>
        </w:rPr>
      </w:pPr>
      <w:r w:rsidRPr="002D07BF">
        <w:rPr>
          <w:rFonts w:ascii="Times New Roman" w:eastAsia="Times New Roman" w:hAnsi="Times New Roman" w:cs="Times New Roman"/>
          <w:color w:val="000000"/>
          <w:sz w:val="24"/>
          <w:szCs w:val="24"/>
          <w:lang w:eastAsia="es-CO"/>
        </w:rPr>
        <w:t>Suministrar información que permita implementar estrategias pedagógicas para apoyar a aquellas que presenten debilidades y fortalezas en su proceso formativo.</w:t>
      </w:r>
    </w:p>
    <w:p w14:paraId="0DFD1B7F" w14:textId="77777777" w:rsidR="00881333" w:rsidRPr="002D07BF" w:rsidRDefault="00881333" w:rsidP="00845DF6">
      <w:pPr>
        <w:spacing w:after="0" w:line="480" w:lineRule="auto"/>
        <w:ind w:firstLine="720"/>
        <w:rPr>
          <w:rFonts w:ascii="Times New Roman" w:eastAsia="Times New Roman" w:hAnsi="Times New Roman" w:cs="Times New Roman"/>
          <w:sz w:val="24"/>
          <w:szCs w:val="24"/>
          <w:lang w:eastAsia="es-CO"/>
        </w:rPr>
      </w:pPr>
      <w:r w:rsidRPr="002D07BF">
        <w:rPr>
          <w:rFonts w:ascii="Times New Roman" w:eastAsia="Times New Roman" w:hAnsi="Times New Roman" w:cs="Times New Roman"/>
          <w:color w:val="000000"/>
          <w:sz w:val="24"/>
          <w:szCs w:val="24"/>
          <w:lang w:eastAsia="es-CO"/>
        </w:rPr>
        <w:t>Determinar la promoción de los Estudiantes.</w:t>
      </w:r>
    </w:p>
    <w:p w14:paraId="136A9B72" w14:textId="77777777" w:rsidR="00AA02EB" w:rsidRPr="002D07BF" w:rsidRDefault="00881333" w:rsidP="00845DF6">
      <w:pPr>
        <w:spacing w:after="0" w:line="480" w:lineRule="auto"/>
        <w:ind w:right="727" w:firstLine="720"/>
        <w:rPr>
          <w:rFonts w:ascii="Times New Roman" w:eastAsia="Times New Roman" w:hAnsi="Times New Roman" w:cs="Times New Roman"/>
          <w:color w:val="000000"/>
          <w:sz w:val="24"/>
          <w:szCs w:val="24"/>
          <w:lang w:eastAsia="es-CO"/>
        </w:rPr>
      </w:pPr>
      <w:r w:rsidRPr="002D07BF">
        <w:rPr>
          <w:rFonts w:ascii="Times New Roman" w:eastAsia="Times New Roman" w:hAnsi="Times New Roman" w:cs="Times New Roman"/>
          <w:color w:val="000000"/>
          <w:sz w:val="24"/>
          <w:szCs w:val="24"/>
          <w:lang w:eastAsia="es-CO"/>
        </w:rPr>
        <w:t>Aportar información para el ajuste e implementación del Plan de Mejoramiento Institucional.</w:t>
      </w:r>
    </w:p>
    <w:p w14:paraId="1536047C" w14:textId="145A58C2" w:rsidR="00881333" w:rsidRPr="002D07BF" w:rsidRDefault="00F92EEF" w:rsidP="003D1030">
      <w:pPr>
        <w:pStyle w:val="Ttulo1"/>
        <w:spacing w:before="0" w:beforeAutospacing="0" w:after="0" w:afterAutospacing="0"/>
        <w:rPr>
          <w:szCs w:val="24"/>
        </w:rPr>
      </w:pPr>
      <w:bookmarkStart w:id="19" w:name="_Toc162988220"/>
      <w:r w:rsidRPr="002D07BF">
        <w:rPr>
          <w:szCs w:val="24"/>
        </w:rPr>
        <w:t xml:space="preserve">6. </w:t>
      </w:r>
      <w:r w:rsidR="00845DF6" w:rsidRPr="00845DF6">
        <w:t xml:space="preserve">Definición del sistema </w:t>
      </w:r>
      <w:r w:rsidR="00881333" w:rsidRPr="00845DF6">
        <w:t>I</w:t>
      </w:r>
      <w:r w:rsidR="00845DF6" w:rsidRPr="00845DF6">
        <w:t xml:space="preserve">nstitucional de Evaluación de los </w:t>
      </w:r>
      <w:r w:rsidR="00881333" w:rsidRPr="00845DF6">
        <w:t>E</w:t>
      </w:r>
      <w:r w:rsidR="00845DF6" w:rsidRPr="00845DF6">
        <w:t>studiantes</w:t>
      </w:r>
      <w:bookmarkEnd w:id="19"/>
    </w:p>
    <w:p w14:paraId="21BB8DA0" w14:textId="33B11552" w:rsidR="00881333" w:rsidRPr="00845DF6" w:rsidRDefault="00845DF6" w:rsidP="003D1030">
      <w:pPr>
        <w:pStyle w:val="Ttulo2"/>
        <w:spacing w:before="0"/>
        <w:rPr>
          <w:rFonts w:eastAsia="Times New Roman"/>
          <w:lang w:eastAsia="es-CO"/>
        </w:rPr>
      </w:pPr>
      <w:bookmarkStart w:id="20" w:name="_Toc162988221"/>
      <w:r>
        <w:rPr>
          <w:rFonts w:eastAsia="Times New Roman"/>
          <w:lang w:eastAsia="es-CO"/>
        </w:rPr>
        <w:t>6.1</w:t>
      </w:r>
      <w:r w:rsidR="00630342">
        <w:rPr>
          <w:rFonts w:eastAsia="Times New Roman"/>
          <w:lang w:eastAsia="es-CO"/>
        </w:rPr>
        <w:t>.</w:t>
      </w:r>
      <w:r>
        <w:rPr>
          <w:rFonts w:eastAsia="Times New Roman"/>
          <w:lang w:eastAsia="es-CO"/>
        </w:rPr>
        <w:t xml:space="preserve"> </w:t>
      </w:r>
      <w:r w:rsidR="00881333" w:rsidRPr="00845DF6">
        <w:rPr>
          <w:rFonts w:eastAsia="Times New Roman"/>
          <w:lang w:eastAsia="es-CO"/>
        </w:rPr>
        <w:t>C</w:t>
      </w:r>
      <w:r w:rsidRPr="00845DF6">
        <w:rPr>
          <w:rFonts w:eastAsia="Times New Roman"/>
          <w:lang w:eastAsia="es-CO"/>
        </w:rPr>
        <w:t>riterios de Evaluación</w:t>
      </w:r>
      <w:bookmarkEnd w:id="20"/>
    </w:p>
    <w:p w14:paraId="0E410512" w14:textId="77777777" w:rsidR="00DA4AD0" w:rsidRPr="00DA4AD0" w:rsidRDefault="00DA4AD0" w:rsidP="00DA4AD0">
      <w:pPr>
        <w:spacing w:after="0" w:line="480" w:lineRule="auto"/>
        <w:ind w:right="725" w:firstLine="720"/>
        <w:rPr>
          <w:rFonts w:ascii="Times New Roman" w:eastAsia="Times New Roman" w:hAnsi="Times New Roman" w:cs="Times New Roman"/>
          <w:color w:val="000000"/>
          <w:sz w:val="24"/>
          <w:szCs w:val="24"/>
          <w:lang w:eastAsia="es-CO"/>
        </w:rPr>
      </w:pPr>
      <w:r w:rsidRPr="00DA4AD0">
        <w:rPr>
          <w:rFonts w:ascii="Times New Roman" w:eastAsia="Times New Roman" w:hAnsi="Times New Roman" w:cs="Times New Roman"/>
          <w:color w:val="000000"/>
          <w:sz w:val="24"/>
          <w:szCs w:val="24"/>
          <w:lang w:eastAsia="es-CO"/>
        </w:rPr>
        <w:t>La evaluación es un proceso formativo, dinámico y continuo que permite valorar los conocimientos, habilidades, destrezas y experiencias de aprendizaje adquiridas por los estudiantes. Es un acto educativo que verifica la calidad de los aprendizajes en términos de validez, eficiencia y efectividad.</w:t>
      </w:r>
    </w:p>
    <w:p w14:paraId="25FD40D3" w14:textId="6CA8E3CC" w:rsidR="00DA4AD0" w:rsidRPr="00DA4AD0" w:rsidRDefault="00DA4AD0" w:rsidP="00DA4AD0">
      <w:pPr>
        <w:spacing w:after="0" w:line="480" w:lineRule="auto"/>
        <w:ind w:right="725" w:firstLine="720"/>
        <w:rPr>
          <w:rFonts w:ascii="Times New Roman" w:eastAsia="Times New Roman" w:hAnsi="Times New Roman" w:cs="Times New Roman"/>
          <w:color w:val="000000"/>
          <w:sz w:val="24"/>
          <w:szCs w:val="24"/>
          <w:lang w:eastAsia="es-CO"/>
        </w:rPr>
      </w:pPr>
      <w:r w:rsidRPr="00DA4AD0">
        <w:rPr>
          <w:rFonts w:ascii="Times New Roman" w:eastAsia="Times New Roman" w:hAnsi="Times New Roman" w:cs="Times New Roman"/>
          <w:color w:val="000000"/>
          <w:sz w:val="24"/>
          <w:szCs w:val="24"/>
          <w:lang w:eastAsia="es-CO"/>
        </w:rPr>
        <w:lastRenderedPageBreak/>
        <w:t>Los criterios de evaluación del SIEE de la I</w:t>
      </w:r>
      <w:r w:rsidR="00A1518E">
        <w:rPr>
          <w:rFonts w:ascii="Times New Roman" w:eastAsia="Times New Roman" w:hAnsi="Times New Roman" w:cs="Times New Roman"/>
          <w:color w:val="000000"/>
          <w:sz w:val="24"/>
          <w:szCs w:val="24"/>
          <w:lang w:eastAsia="es-CO"/>
        </w:rPr>
        <w:t>.</w:t>
      </w:r>
      <w:r w:rsidRPr="00DA4AD0">
        <w:rPr>
          <w:rFonts w:ascii="Times New Roman" w:eastAsia="Times New Roman" w:hAnsi="Times New Roman" w:cs="Times New Roman"/>
          <w:color w:val="000000"/>
          <w:sz w:val="24"/>
          <w:szCs w:val="24"/>
          <w:lang w:eastAsia="es-CO"/>
        </w:rPr>
        <w:t>E</w:t>
      </w:r>
      <w:r w:rsidR="00A1518E">
        <w:rPr>
          <w:rFonts w:ascii="Times New Roman" w:eastAsia="Times New Roman" w:hAnsi="Times New Roman" w:cs="Times New Roman"/>
          <w:color w:val="000000"/>
          <w:sz w:val="24"/>
          <w:szCs w:val="24"/>
          <w:lang w:eastAsia="es-CO"/>
        </w:rPr>
        <w:t>.</w:t>
      </w:r>
      <w:r w:rsidRPr="00DA4AD0">
        <w:rPr>
          <w:rFonts w:ascii="Times New Roman" w:eastAsia="Times New Roman" w:hAnsi="Times New Roman" w:cs="Times New Roman"/>
          <w:color w:val="000000"/>
          <w:sz w:val="24"/>
          <w:szCs w:val="24"/>
          <w:lang w:eastAsia="es-CO"/>
        </w:rPr>
        <w:t>R</w:t>
      </w:r>
      <w:r w:rsidR="00A1518E">
        <w:rPr>
          <w:rFonts w:ascii="Times New Roman" w:eastAsia="Times New Roman" w:hAnsi="Times New Roman" w:cs="Times New Roman"/>
          <w:color w:val="000000"/>
          <w:sz w:val="24"/>
          <w:szCs w:val="24"/>
          <w:lang w:eastAsia="es-CO"/>
        </w:rPr>
        <w:t>.</w:t>
      </w:r>
      <w:r w:rsidRPr="00DA4AD0">
        <w:rPr>
          <w:rFonts w:ascii="Times New Roman" w:eastAsia="Times New Roman" w:hAnsi="Times New Roman" w:cs="Times New Roman"/>
          <w:color w:val="000000"/>
          <w:sz w:val="24"/>
          <w:szCs w:val="24"/>
          <w:lang w:eastAsia="es-CO"/>
        </w:rPr>
        <w:t xml:space="preserve"> Benjamín Quintero Álvarez se fundamentan en la metodología Preescolar, Escuela Nueva, Postprimaria y Educación Media Rural (MEMA), permitiendo el desarrollo de competencias básicas, ciudadanas y laborales a través de una evaluación formativa por procesos. Esta evaluación se basa en la valoración de desempeños en el saber, saber hacer y saber ser, analizando factores como la responsabilidad, autonomía, honestidad, integración grupal, aciertos, dificultades, conocimientos adquiridos, trabajos e investigaciones.</w:t>
      </w:r>
    </w:p>
    <w:p w14:paraId="1DCD26DD" w14:textId="77777777" w:rsidR="00DA4AD0" w:rsidRPr="00DA4AD0" w:rsidRDefault="00DA4AD0" w:rsidP="00DA4AD0">
      <w:pPr>
        <w:spacing w:after="0" w:line="480" w:lineRule="auto"/>
        <w:ind w:right="725" w:firstLine="720"/>
        <w:rPr>
          <w:rFonts w:ascii="Times New Roman" w:eastAsia="Times New Roman" w:hAnsi="Times New Roman" w:cs="Times New Roman"/>
          <w:color w:val="000000"/>
          <w:sz w:val="24"/>
          <w:szCs w:val="24"/>
          <w:lang w:eastAsia="es-CO"/>
        </w:rPr>
      </w:pPr>
      <w:r w:rsidRPr="00DA4AD0">
        <w:rPr>
          <w:rFonts w:ascii="Times New Roman" w:eastAsia="Times New Roman" w:hAnsi="Times New Roman" w:cs="Times New Roman"/>
          <w:color w:val="000000"/>
          <w:sz w:val="24"/>
          <w:szCs w:val="24"/>
          <w:lang w:eastAsia="es-CO"/>
        </w:rPr>
        <w:t>La evaluación estará centrada en los procesos de aprendizaje, acorde con las necesidades y particularidades del contexto, articulando diferentes elementos curriculares y propiciando una formación integral. Será sistemática, permanente y coherente, contemplando la autoevaluación, coevaluación, heteroevaluación, evaluación sumativa y evaluación formativa e integral.</w:t>
      </w:r>
    </w:p>
    <w:p w14:paraId="58AC191E" w14:textId="38D55EF6" w:rsidR="00DA4AD0" w:rsidRPr="00DA4AD0" w:rsidRDefault="00DA4AD0" w:rsidP="00DA4AD0">
      <w:pPr>
        <w:spacing w:after="0" w:line="480" w:lineRule="auto"/>
        <w:ind w:right="725" w:firstLine="720"/>
        <w:rPr>
          <w:rFonts w:ascii="Times New Roman" w:eastAsia="Times New Roman" w:hAnsi="Times New Roman" w:cs="Times New Roman"/>
          <w:color w:val="000000"/>
          <w:sz w:val="24"/>
          <w:szCs w:val="24"/>
          <w:lang w:eastAsia="es-CO"/>
        </w:rPr>
      </w:pPr>
      <w:r w:rsidRPr="00DA4AD0">
        <w:rPr>
          <w:rFonts w:ascii="Times New Roman" w:eastAsia="Times New Roman" w:hAnsi="Times New Roman" w:cs="Times New Roman"/>
          <w:color w:val="000000"/>
          <w:sz w:val="24"/>
          <w:szCs w:val="24"/>
          <w:lang w:eastAsia="es-CO"/>
        </w:rPr>
        <w:t>Anualmente, se tendrán en cuenta los resultados de pruebas internas y externas para establecer una escala valorativa que incida en el mejoramiento de la calidad educativa de la I</w:t>
      </w:r>
      <w:r w:rsidR="002539EB">
        <w:rPr>
          <w:rFonts w:ascii="Times New Roman" w:eastAsia="Times New Roman" w:hAnsi="Times New Roman" w:cs="Times New Roman"/>
          <w:color w:val="000000"/>
          <w:sz w:val="24"/>
          <w:szCs w:val="24"/>
          <w:lang w:eastAsia="es-CO"/>
        </w:rPr>
        <w:t>.</w:t>
      </w:r>
      <w:r w:rsidRPr="00DA4AD0">
        <w:rPr>
          <w:rFonts w:ascii="Times New Roman" w:eastAsia="Times New Roman" w:hAnsi="Times New Roman" w:cs="Times New Roman"/>
          <w:color w:val="000000"/>
          <w:sz w:val="24"/>
          <w:szCs w:val="24"/>
          <w:lang w:eastAsia="es-CO"/>
        </w:rPr>
        <w:t>E</w:t>
      </w:r>
      <w:r w:rsidR="002539EB">
        <w:rPr>
          <w:rFonts w:ascii="Times New Roman" w:eastAsia="Times New Roman" w:hAnsi="Times New Roman" w:cs="Times New Roman"/>
          <w:color w:val="000000"/>
          <w:sz w:val="24"/>
          <w:szCs w:val="24"/>
          <w:lang w:eastAsia="es-CO"/>
        </w:rPr>
        <w:t>.</w:t>
      </w:r>
      <w:r w:rsidRPr="00DA4AD0">
        <w:rPr>
          <w:rFonts w:ascii="Times New Roman" w:eastAsia="Times New Roman" w:hAnsi="Times New Roman" w:cs="Times New Roman"/>
          <w:color w:val="000000"/>
          <w:sz w:val="24"/>
          <w:szCs w:val="24"/>
          <w:lang w:eastAsia="es-CO"/>
        </w:rPr>
        <w:t>R</w:t>
      </w:r>
      <w:r w:rsidR="00A1518E">
        <w:rPr>
          <w:rFonts w:ascii="Times New Roman" w:eastAsia="Times New Roman" w:hAnsi="Times New Roman" w:cs="Times New Roman"/>
          <w:color w:val="000000"/>
          <w:sz w:val="24"/>
          <w:szCs w:val="24"/>
          <w:lang w:eastAsia="es-CO"/>
        </w:rPr>
        <w:t>.</w:t>
      </w:r>
      <w:r w:rsidRPr="00DA4AD0">
        <w:rPr>
          <w:rFonts w:ascii="Times New Roman" w:eastAsia="Times New Roman" w:hAnsi="Times New Roman" w:cs="Times New Roman"/>
          <w:color w:val="000000"/>
          <w:sz w:val="24"/>
          <w:szCs w:val="24"/>
          <w:lang w:eastAsia="es-CO"/>
        </w:rPr>
        <w:t xml:space="preserve"> Benjamín Quintero Álvarez.</w:t>
      </w:r>
    </w:p>
    <w:p w14:paraId="5D4C81E5" w14:textId="36DD86D1" w:rsidR="00DA4AD0" w:rsidRPr="00DA4AD0" w:rsidRDefault="00DA4AD0" w:rsidP="00DA4AD0">
      <w:pPr>
        <w:spacing w:after="0" w:line="480" w:lineRule="auto"/>
        <w:ind w:right="725" w:firstLine="720"/>
        <w:rPr>
          <w:rFonts w:ascii="Times New Roman" w:eastAsia="Times New Roman" w:hAnsi="Times New Roman" w:cs="Times New Roman"/>
          <w:color w:val="000000"/>
          <w:sz w:val="24"/>
          <w:szCs w:val="24"/>
          <w:lang w:eastAsia="es-CO"/>
        </w:rPr>
      </w:pPr>
      <w:r w:rsidRPr="00DA4AD0">
        <w:rPr>
          <w:rFonts w:ascii="Times New Roman" w:eastAsia="Times New Roman" w:hAnsi="Times New Roman" w:cs="Times New Roman"/>
          <w:color w:val="000000"/>
          <w:sz w:val="24"/>
          <w:szCs w:val="24"/>
          <w:lang w:eastAsia="es-CO"/>
        </w:rPr>
        <w:t xml:space="preserve">Respetando los modelos flexibles de </w:t>
      </w:r>
      <w:r w:rsidR="009C2ACB">
        <w:rPr>
          <w:rFonts w:ascii="Times New Roman" w:eastAsia="Times New Roman" w:hAnsi="Times New Roman" w:cs="Times New Roman"/>
          <w:color w:val="000000"/>
          <w:sz w:val="24"/>
          <w:szCs w:val="24"/>
          <w:lang w:eastAsia="es-CO"/>
        </w:rPr>
        <w:t xml:space="preserve">Preescolar, </w:t>
      </w:r>
      <w:r w:rsidRPr="00DA4AD0">
        <w:rPr>
          <w:rFonts w:ascii="Times New Roman" w:eastAsia="Times New Roman" w:hAnsi="Times New Roman" w:cs="Times New Roman"/>
          <w:color w:val="000000"/>
          <w:sz w:val="24"/>
          <w:szCs w:val="24"/>
          <w:lang w:eastAsia="es-CO"/>
        </w:rPr>
        <w:t xml:space="preserve">Escuela Nueva, Postprimaria y </w:t>
      </w:r>
      <w:r w:rsidR="009C2ACB">
        <w:rPr>
          <w:rFonts w:ascii="Times New Roman" w:eastAsia="Times New Roman" w:hAnsi="Times New Roman" w:cs="Times New Roman"/>
          <w:color w:val="000000"/>
          <w:sz w:val="24"/>
          <w:szCs w:val="24"/>
          <w:lang w:eastAsia="es-CO"/>
        </w:rPr>
        <w:t xml:space="preserve">Educación </w:t>
      </w:r>
      <w:r w:rsidRPr="00DA4AD0">
        <w:rPr>
          <w:rFonts w:ascii="Times New Roman" w:eastAsia="Times New Roman" w:hAnsi="Times New Roman" w:cs="Times New Roman"/>
          <w:color w:val="000000"/>
          <w:sz w:val="24"/>
          <w:szCs w:val="24"/>
          <w:lang w:eastAsia="es-CO"/>
        </w:rPr>
        <w:t>Media Rural</w:t>
      </w:r>
      <w:r w:rsidR="009C2ACB">
        <w:rPr>
          <w:rFonts w:ascii="Times New Roman" w:eastAsia="Times New Roman" w:hAnsi="Times New Roman" w:cs="Times New Roman"/>
          <w:color w:val="000000"/>
          <w:sz w:val="24"/>
          <w:szCs w:val="24"/>
          <w:lang w:eastAsia="es-CO"/>
        </w:rPr>
        <w:t xml:space="preserve"> (MEMA)</w:t>
      </w:r>
      <w:r w:rsidRPr="00DA4AD0">
        <w:rPr>
          <w:rFonts w:ascii="Times New Roman" w:eastAsia="Times New Roman" w:hAnsi="Times New Roman" w:cs="Times New Roman"/>
          <w:color w:val="000000"/>
          <w:sz w:val="24"/>
          <w:szCs w:val="24"/>
          <w:lang w:eastAsia="es-CO"/>
        </w:rPr>
        <w:t>, se evaluarán en cada área, proceso, proyecto, tarea y actividad las dimensiones cognitiva, actitudinal y procedimental.</w:t>
      </w:r>
    </w:p>
    <w:p w14:paraId="76935011" w14:textId="33A4D6D1" w:rsidR="00DA4AD0" w:rsidRPr="00DA4AD0" w:rsidRDefault="00DA4AD0" w:rsidP="00DA4AD0">
      <w:pPr>
        <w:spacing w:after="0" w:line="480" w:lineRule="auto"/>
        <w:ind w:right="725" w:firstLine="720"/>
        <w:rPr>
          <w:rFonts w:ascii="Times New Roman" w:eastAsia="Times New Roman" w:hAnsi="Times New Roman" w:cs="Times New Roman"/>
          <w:color w:val="000000"/>
          <w:sz w:val="24"/>
          <w:szCs w:val="24"/>
          <w:lang w:eastAsia="es-CO"/>
        </w:rPr>
      </w:pPr>
      <w:r w:rsidRPr="00DA4AD0">
        <w:rPr>
          <w:rFonts w:ascii="Times New Roman" w:eastAsia="Times New Roman" w:hAnsi="Times New Roman" w:cs="Times New Roman"/>
          <w:color w:val="000000"/>
          <w:sz w:val="24"/>
          <w:szCs w:val="24"/>
          <w:lang w:eastAsia="es-CO"/>
        </w:rPr>
        <w:t xml:space="preserve">Se utilizarán calificaciones cualitativas y cuantitativas en los diferentes momentos de la evaluación y en los diversos instrumentos utilizados, como pruebas escritas y orales, </w:t>
      </w:r>
      <w:r w:rsidRPr="00DA4AD0">
        <w:rPr>
          <w:rFonts w:ascii="Times New Roman" w:eastAsia="Times New Roman" w:hAnsi="Times New Roman" w:cs="Times New Roman"/>
          <w:color w:val="000000"/>
          <w:sz w:val="24"/>
          <w:szCs w:val="24"/>
          <w:lang w:eastAsia="es-CO"/>
        </w:rPr>
        <w:lastRenderedPageBreak/>
        <w:t>trabajos en grupo, tareas, talleres, exposiciones, observación, participación, dinamismo, actividades de las guías, invest</w:t>
      </w:r>
      <w:r w:rsidR="00DB5A6B">
        <w:rPr>
          <w:rFonts w:ascii="Times New Roman" w:eastAsia="Times New Roman" w:hAnsi="Times New Roman" w:cs="Times New Roman"/>
          <w:color w:val="000000"/>
          <w:sz w:val="24"/>
          <w:szCs w:val="24"/>
          <w:lang w:eastAsia="es-CO"/>
        </w:rPr>
        <w:t xml:space="preserve">igaciones, mesas </w:t>
      </w:r>
      <w:r w:rsidRPr="00DA4AD0">
        <w:rPr>
          <w:rFonts w:ascii="Times New Roman" w:eastAsia="Times New Roman" w:hAnsi="Times New Roman" w:cs="Times New Roman"/>
          <w:color w:val="000000"/>
          <w:sz w:val="24"/>
          <w:szCs w:val="24"/>
          <w:lang w:eastAsia="es-CO"/>
        </w:rPr>
        <w:t>redondas, foros y prácticas, entre otros.</w:t>
      </w:r>
    </w:p>
    <w:p w14:paraId="499F2E6E" w14:textId="77777777" w:rsidR="00DA4AD0" w:rsidRPr="00DA4AD0" w:rsidRDefault="00DA4AD0" w:rsidP="00DA4AD0">
      <w:pPr>
        <w:spacing w:after="0" w:line="480" w:lineRule="auto"/>
        <w:ind w:right="725" w:firstLine="720"/>
        <w:rPr>
          <w:rFonts w:ascii="Times New Roman" w:eastAsia="Times New Roman" w:hAnsi="Times New Roman" w:cs="Times New Roman"/>
          <w:color w:val="000000"/>
          <w:sz w:val="24"/>
          <w:szCs w:val="24"/>
          <w:lang w:eastAsia="es-CO"/>
        </w:rPr>
      </w:pPr>
      <w:r w:rsidRPr="00DA4AD0">
        <w:rPr>
          <w:rFonts w:ascii="Times New Roman" w:eastAsia="Times New Roman" w:hAnsi="Times New Roman" w:cs="Times New Roman"/>
          <w:color w:val="000000"/>
          <w:sz w:val="24"/>
          <w:szCs w:val="24"/>
          <w:lang w:eastAsia="es-CO"/>
        </w:rPr>
        <w:t>En el grado Preescolar, se tendrán en cuenta las diferentes dimensiones del desarrollo humano y del estudiante, utilizando una escala de valoración de Superior, Alto, Básico y Bajo, según los ritmos de aprendizaje.</w:t>
      </w:r>
    </w:p>
    <w:p w14:paraId="16397ECE" w14:textId="771D09B7" w:rsidR="00DA4AD0" w:rsidRDefault="00DA4AD0" w:rsidP="00DA4AD0">
      <w:pPr>
        <w:spacing w:after="0" w:line="480" w:lineRule="auto"/>
        <w:ind w:right="725" w:firstLine="720"/>
        <w:rPr>
          <w:rFonts w:ascii="Times New Roman" w:eastAsia="Times New Roman" w:hAnsi="Times New Roman" w:cs="Times New Roman"/>
          <w:color w:val="000000"/>
          <w:sz w:val="24"/>
          <w:szCs w:val="24"/>
          <w:lang w:eastAsia="es-CO"/>
        </w:rPr>
      </w:pPr>
      <w:r w:rsidRPr="00DA4AD0">
        <w:rPr>
          <w:rFonts w:ascii="Times New Roman" w:eastAsia="Times New Roman" w:hAnsi="Times New Roman" w:cs="Times New Roman"/>
          <w:color w:val="000000"/>
          <w:sz w:val="24"/>
          <w:szCs w:val="24"/>
          <w:lang w:eastAsia="es-CO"/>
        </w:rPr>
        <w:t>Para los estudiantes con Necesidades Especiales, se evaluará su proceso de acuerdo con sus capacidades y ritmos de aprendizaje, implementando Planes de Apoyo y asesorados por expertos.</w:t>
      </w:r>
    </w:p>
    <w:p w14:paraId="6950B577" w14:textId="7A0B48FC" w:rsidR="00CB1369" w:rsidRPr="00CB1369" w:rsidRDefault="00CB1369" w:rsidP="00CB1369">
      <w:pPr>
        <w:spacing w:after="0" w:line="480" w:lineRule="auto"/>
        <w:ind w:right="715" w:firstLine="720"/>
        <w:rPr>
          <w:rFonts w:ascii="Times New Roman" w:eastAsia="Times New Roman" w:hAnsi="Times New Roman" w:cs="Times New Roman"/>
          <w:color w:val="000000"/>
          <w:sz w:val="24"/>
          <w:szCs w:val="24"/>
          <w:lang w:eastAsia="es-CO"/>
        </w:rPr>
      </w:pPr>
      <w:r w:rsidRPr="00CB1369">
        <w:rPr>
          <w:rFonts w:ascii="Times New Roman" w:eastAsia="Times New Roman" w:hAnsi="Times New Roman" w:cs="Times New Roman"/>
          <w:color w:val="000000"/>
          <w:sz w:val="24"/>
          <w:szCs w:val="24"/>
          <w:lang w:eastAsia="es-CO"/>
        </w:rPr>
        <w:t>El desempeño social o comportamiento será evaluado siguiendo la escala: Excelente,</w:t>
      </w:r>
      <w:r w:rsidR="00921336">
        <w:rPr>
          <w:rFonts w:ascii="Times New Roman" w:eastAsia="Times New Roman" w:hAnsi="Times New Roman" w:cs="Times New Roman"/>
          <w:color w:val="000000"/>
          <w:sz w:val="24"/>
          <w:szCs w:val="24"/>
          <w:lang w:eastAsia="es-CO"/>
        </w:rPr>
        <w:t xml:space="preserve"> Sobresaliente,</w:t>
      </w:r>
      <w:r w:rsidRPr="00CB1369">
        <w:rPr>
          <w:rFonts w:ascii="Times New Roman" w:eastAsia="Times New Roman" w:hAnsi="Times New Roman" w:cs="Times New Roman"/>
          <w:color w:val="000000"/>
          <w:sz w:val="24"/>
          <w:szCs w:val="24"/>
          <w:lang w:eastAsia="es-CO"/>
        </w:rPr>
        <w:t xml:space="preserve"> Aceptable</w:t>
      </w:r>
      <w:r w:rsidR="00921336">
        <w:rPr>
          <w:rFonts w:ascii="Times New Roman" w:eastAsia="Times New Roman" w:hAnsi="Times New Roman" w:cs="Times New Roman"/>
          <w:color w:val="000000"/>
          <w:sz w:val="24"/>
          <w:szCs w:val="24"/>
          <w:lang w:eastAsia="es-CO"/>
        </w:rPr>
        <w:t xml:space="preserve"> e Insuficiente</w:t>
      </w:r>
      <w:r w:rsidRPr="00CB1369">
        <w:rPr>
          <w:rFonts w:ascii="Times New Roman" w:eastAsia="Times New Roman" w:hAnsi="Times New Roman" w:cs="Times New Roman"/>
          <w:color w:val="000000"/>
          <w:sz w:val="24"/>
          <w:szCs w:val="24"/>
          <w:lang w:eastAsia="es-CO"/>
        </w:rPr>
        <w:t>, según el desenvolvimiento de cada estudiante.</w:t>
      </w:r>
    </w:p>
    <w:p w14:paraId="0BF14F08" w14:textId="3E4401CA" w:rsidR="00BD27D1" w:rsidRDefault="00CB1369" w:rsidP="00CB1369">
      <w:pPr>
        <w:spacing w:after="0" w:line="480" w:lineRule="auto"/>
        <w:ind w:right="715" w:firstLine="720"/>
        <w:rPr>
          <w:rFonts w:ascii="Times New Roman" w:eastAsia="Times New Roman" w:hAnsi="Times New Roman" w:cs="Times New Roman"/>
          <w:color w:val="000000"/>
          <w:sz w:val="24"/>
          <w:szCs w:val="24"/>
          <w:lang w:eastAsia="es-CO"/>
        </w:rPr>
      </w:pPr>
      <w:r w:rsidRPr="00CB1369">
        <w:rPr>
          <w:rFonts w:ascii="Times New Roman" w:eastAsia="Times New Roman" w:hAnsi="Times New Roman" w:cs="Times New Roman"/>
          <w:color w:val="000000"/>
          <w:sz w:val="24"/>
          <w:szCs w:val="24"/>
          <w:lang w:eastAsia="es-CO"/>
        </w:rPr>
        <w:t>Excelente, cuando no tiene llamados de atención y su comportamiento es ejemplar.</w:t>
      </w:r>
      <w:r w:rsidR="00486E64">
        <w:rPr>
          <w:rFonts w:ascii="Times New Roman" w:eastAsia="Times New Roman" w:hAnsi="Times New Roman" w:cs="Times New Roman"/>
          <w:color w:val="000000"/>
          <w:sz w:val="24"/>
          <w:szCs w:val="24"/>
          <w:lang w:eastAsia="es-CO"/>
        </w:rPr>
        <w:t xml:space="preserve"> Sobresaliente</w:t>
      </w:r>
      <w:r w:rsidRPr="00CB1369">
        <w:rPr>
          <w:rFonts w:ascii="Times New Roman" w:eastAsia="Times New Roman" w:hAnsi="Times New Roman" w:cs="Times New Roman"/>
          <w:color w:val="000000"/>
          <w:sz w:val="24"/>
          <w:szCs w:val="24"/>
          <w:lang w:eastAsia="es-CO"/>
        </w:rPr>
        <w:t>, cuando el estudiante tiene dos o menos faltas de disciplina que no se consideran graves, como inasistencias no justificadas, llegadas tarde, salidas del salón sin permiso, entre otras. Aceptable, cuando el estudiante presenta más de tres llamados de atención o faltas de disciplina. Es necesario aclarar que, si un estudiante comete una sola falta, pero es muy grave, como el uso de vocabulario indebido, faltas de respeto o acciones violentas, su desempeño social será evaluado como</w:t>
      </w:r>
      <w:r w:rsidR="00486E64">
        <w:rPr>
          <w:rFonts w:ascii="Times New Roman" w:eastAsia="Times New Roman" w:hAnsi="Times New Roman" w:cs="Times New Roman"/>
          <w:color w:val="000000"/>
          <w:sz w:val="24"/>
          <w:szCs w:val="24"/>
          <w:lang w:eastAsia="es-CO"/>
        </w:rPr>
        <w:t xml:space="preserve"> Insuficiente</w:t>
      </w:r>
      <w:r w:rsidRPr="00CB1369">
        <w:rPr>
          <w:rFonts w:ascii="Times New Roman" w:eastAsia="Times New Roman" w:hAnsi="Times New Roman" w:cs="Times New Roman"/>
          <w:color w:val="000000"/>
          <w:sz w:val="24"/>
          <w:szCs w:val="24"/>
          <w:lang w:eastAsia="es-CO"/>
        </w:rPr>
        <w:t>.</w:t>
      </w:r>
    </w:p>
    <w:p w14:paraId="3D864E9B" w14:textId="77777777" w:rsidR="00CB1369" w:rsidRPr="002D07BF" w:rsidRDefault="00CB1369" w:rsidP="00CB1369">
      <w:pPr>
        <w:spacing w:after="0" w:line="480" w:lineRule="auto"/>
        <w:ind w:right="715" w:firstLine="720"/>
        <w:rPr>
          <w:rFonts w:ascii="Times New Roman" w:eastAsia="Times New Roman" w:hAnsi="Times New Roman" w:cs="Times New Roman"/>
          <w:color w:val="000000"/>
          <w:sz w:val="24"/>
          <w:szCs w:val="24"/>
          <w:lang w:eastAsia="es-CO"/>
        </w:rPr>
      </w:pPr>
    </w:p>
    <w:p w14:paraId="2C94CA60" w14:textId="1882399A" w:rsidR="00881333" w:rsidRPr="001868CC" w:rsidRDefault="00881333" w:rsidP="006B3341">
      <w:pPr>
        <w:pStyle w:val="Ttulo1"/>
        <w:numPr>
          <w:ilvl w:val="0"/>
          <w:numId w:val="8"/>
        </w:numPr>
        <w:spacing w:before="0" w:beforeAutospacing="0" w:after="0" w:afterAutospacing="0"/>
      </w:pPr>
      <w:bookmarkStart w:id="21" w:name="_Toc162988222"/>
      <w:r w:rsidRPr="001868CC">
        <w:t>C</w:t>
      </w:r>
      <w:r w:rsidR="00085646" w:rsidRPr="001868CC">
        <w:t xml:space="preserve">riterios de </w:t>
      </w:r>
      <w:r w:rsidRPr="001868CC">
        <w:t>P</w:t>
      </w:r>
      <w:r w:rsidR="00085646" w:rsidRPr="001868CC">
        <w:t>romoción</w:t>
      </w:r>
      <w:bookmarkEnd w:id="21"/>
    </w:p>
    <w:p w14:paraId="0C5481E7" w14:textId="38589192" w:rsidR="00881333" w:rsidRPr="002D07BF" w:rsidRDefault="00881333" w:rsidP="00085646">
      <w:pPr>
        <w:spacing w:after="0" w:line="480" w:lineRule="auto"/>
        <w:ind w:right="724" w:firstLine="720"/>
        <w:rPr>
          <w:rFonts w:ascii="Times New Roman" w:eastAsia="Times New Roman" w:hAnsi="Times New Roman" w:cs="Times New Roman"/>
          <w:sz w:val="24"/>
          <w:szCs w:val="24"/>
          <w:lang w:eastAsia="es-CO"/>
        </w:rPr>
      </w:pPr>
      <w:r w:rsidRPr="002D07BF">
        <w:rPr>
          <w:rFonts w:ascii="Times New Roman" w:eastAsia="Times New Roman" w:hAnsi="Times New Roman" w:cs="Times New Roman"/>
          <w:color w:val="000000"/>
          <w:sz w:val="24"/>
          <w:szCs w:val="24"/>
          <w:lang w:eastAsia="es-CO"/>
        </w:rPr>
        <w:lastRenderedPageBreak/>
        <w:t>La promoción de los estudiantes de la I.E.R</w:t>
      </w:r>
      <w:r w:rsidR="00A1518E">
        <w:rPr>
          <w:rFonts w:ascii="Times New Roman" w:eastAsia="Times New Roman" w:hAnsi="Times New Roman" w:cs="Times New Roman"/>
          <w:color w:val="000000"/>
          <w:sz w:val="24"/>
          <w:szCs w:val="24"/>
          <w:lang w:eastAsia="es-CO"/>
        </w:rPr>
        <w:t>.</w:t>
      </w:r>
      <w:r w:rsidRPr="002D07BF">
        <w:rPr>
          <w:rFonts w:ascii="Times New Roman" w:eastAsia="Times New Roman" w:hAnsi="Times New Roman" w:cs="Times New Roman"/>
          <w:color w:val="000000"/>
          <w:sz w:val="24"/>
          <w:szCs w:val="24"/>
          <w:lang w:eastAsia="es-CO"/>
        </w:rPr>
        <w:t xml:space="preserve"> Benjamín Quintero Álvarez se basará </w:t>
      </w:r>
      <w:r w:rsidR="00FF4D6D" w:rsidRPr="002D07BF">
        <w:rPr>
          <w:rFonts w:ascii="Times New Roman" w:eastAsia="Times New Roman" w:hAnsi="Times New Roman" w:cs="Times New Roman"/>
          <w:color w:val="000000"/>
          <w:sz w:val="24"/>
          <w:szCs w:val="24"/>
          <w:lang w:eastAsia="es-CO"/>
        </w:rPr>
        <w:t>en los</w:t>
      </w:r>
      <w:r w:rsidRPr="002D07BF">
        <w:rPr>
          <w:rFonts w:ascii="Times New Roman" w:eastAsia="Times New Roman" w:hAnsi="Times New Roman" w:cs="Times New Roman"/>
          <w:color w:val="000000"/>
          <w:sz w:val="24"/>
          <w:szCs w:val="24"/>
          <w:lang w:eastAsia="es-CO"/>
        </w:rPr>
        <w:t xml:space="preserve"> fundamentos de los modelos </w:t>
      </w:r>
      <w:r w:rsidR="00AA1AAB">
        <w:rPr>
          <w:rFonts w:ascii="Times New Roman" w:eastAsia="Times New Roman" w:hAnsi="Times New Roman" w:cs="Times New Roman"/>
          <w:color w:val="000000"/>
          <w:sz w:val="24"/>
          <w:szCs w:val="24"/>
          <w:lang w:eastAsia="es-CO"/>
        </w:rPr>
        <w:t xml:space="preserve">Preescolar, </w:t>
      </w:r>
      <w:r w:rsidRPr="002D07BF">
        <w:rPr>
          <w:rFonts w:ascii="Times New Roman" w:eastAsia="Times New Roman" w:hAnsi="Times New Roman" w:cs="Times New Roman"/>
          <w:color w:val="000000"/>
          <w:sz w:val="24"/>
          <w:szCs w:val="24"/>
          <w:lang w:eastAsia="es-CO"/>
        </w:rPr>
        <w:t xml:space="preserve">Escuela Nueva, Postprimaria </w:t>
      </w:r>
      <w:r w:rsidRPr="00AA1AAB">
        <w:rPr>
          <w:rFonts w:ascii="Times New Roman" w:eastAsia="Times New Roman" w:hAnsi="Times New Roman" w:cs="Times New Roman"/>
          <w:color w:val="000000"/>
          <w:sz w:val="24"/>
          <w:szCs w:val="24"/>
          <w:lang w:eastAsia="es-CO"/>
        </w:rPr>
        <w:t xml:space="preserve">y </w:t>
      </w:r>
      <w:r w:rsidR="00AA1AAB" w:rsidRPr="00AA1AAB">
        <w:rPr>
          <w:rFonts w:ascii="Times New Roman" w:eastAsia="Times New Roman" w:hAnsi="Times New Roman" w:cs="Times New Roman"/>
          <w:color w:val="000000"/>
          <w:sz w:val="24"/>
          <w:szCs w:val="24"/>
          <w:lang w:eastAsia="es-CO"/>
        </w:rPr>
        <w:t xml:space="preserve">Educación </w:t>
      </w:r>
      <w:r w:rsidRPr="00AA1AAB">
        <w:rPr>
          <w:rFonts w:ascii="Times New Roman" w:eastAsia="Times New Roman" w:hAnsi="Times New Roman" w:cs="Times New Roman"/>
          <w:color w:val="000000"/>
          <w:sz w:val="24"/>
          <w:szCs w:val="24"/>
          <w:lang w:eastAsia="es-CO"/>
        </w:rPr>
        <w:t>Media Rural</w:t>
      </w:r>
      <w:r w:rsidR="00AA1AAB">
        <w:rPr>
          <w:rFonts w:ascii="Times New Roman" w:eastAsia="Times New Roman" w:hAnsi="Times New Roman" w:cs="Times New Roman"/>
          <w:color w:val="000000"/>
          <w:sz w:val="24"/>
          <w:szCs w:val="24"/>
          <w:lang w:eastAsia="es-CO"/>
        </w:rPr>
        <w:t xml:space="preserve"> (MEMA)</w:t>
      </w:r>
      <w:r w:rsidR="00160FC4">
        <w:rPr>
          <w:rFonts w:ascii="Times New Roman" w:eastAsia="Times New Roman" w:hAnsi="Times New Roman" w:cs="Times New Roman"/>
          <w:color w:val="000000"/>
          <w:sz w:val="24"/>
          <w:szCs w:val="24"/>
          <w:lang w:eastAsia="es-CO"/>
        </w:rPr>
        <w:t>,</w:t>
      </w:r>
      <w:r w:rsidRPr="002D07BF">
        <w:rPr>
          <w:rFonts w:ascii="Times New Roman" w:eastAsia="Times New Roman" w:hAnsi="Times New Roman" w:cs="Times New Roman"/>
          <w:color w:val="000000"/>
          <w:sz w:val="24"/>
          <w:szCs w:val="24"/>
          <w:lang w:eastAsia="es-CO"/>
        </w:rPr>
        <w:t xml:space="preserve"> se hace por áreas y no por asignaturas, además se respetará la promoción flexible.</w:t>
      </w:r>
    </w:p>
    <w:p w14:paraId="50283E8A" w14:textId="77777777" w:rsidR="00881333" w:rsidRPr="002D07BF" w:rsidRDefault="00881333" w:rsidP="001868CC">
      <w:pPr>
        <w:spacing w:after="0" w:line="480" w:lineRule="auto"/>
        <w:ind w:right="722" w:firstLine="720"/>
        <w:rPr>
          <w:rFonts w:ascii="Times New Roman" w:eastAsia="Times New Roman" w:hAnsi="Times New Roman" w:cs="Times New Roman"/>
          <w:sz w:val="24"/>
          <w:szCs w:val="24"/>
          <w:lang w:eastAsia="es-CO"/>
        </w:rPr>
      </w:pPr>
      <w:r w:rsidRPr="002D07BF">
        <w:rPr>
          <w:rFonts w:ascii="Times New Roman" w:eastAsia="Times New Roman" w:hAnsi="Times New Roman" w:cs="Times New Roman"/>
          <w:color w:val="000000"/>
          <w:sz w:val="24"/>
          <w:szCs w:val="24"/>
          <w:lang w:eastAsia="es-CO"/>
        </w:rPr>
        <w:t>El estudiante demostrará en cada área su capacidad para comprender, razonar, expresarse en forma oral y escrita, desarrollar de habilidades, competencias y técnicas de trabajo, comportamiento y actitud, trabajo personal y grupal, es decir que manifieste progreso en sus procesos de aprendizaje.</w:t>
      </w:r>
    </w:p>
    <w:p w14:paraId="4FC99497" w14:textId="4296EE42" w:rsidR="00881333" w:rsidRPr="002D07BF" w:rsidRDefault="00881333" w:rsidP="003D1030">
      <w:pPr>
        <w:spacing w:after="0" w:line="480" w:lineRule="auto"/>
        <w:ind w:right="718" w:firstLine="720"/>
        <w:rPr>
          <w:rFonts w:ascii="Times New Roman" w:eastAsia="Times New Roman" w:hAnsi="Times New Roman" w:cs="Times New Roman"/>
          <w:sz w:val="24"/>
          <w:szCs w:val="24"/>
          <w:lang w:eastAsia="es-CO"/>
        </w:rPr>
      </w:pPr>
      <w:r w:rsidRPr="002D07BF">
        <w:rPr>
          <w:rFonts w:ascii="Times New Roman" w:eastAsia="Times New Roman" w:hAnsi="Times New Roman" w:cs="Times New Roman"/>
          <w:color w:val="000000"/>
          <w:sz w:val="24"/>
          <w:szCs w:val="24"/>
          <w:lang w:eastAsia="es-CO"/>
        </w:rPr>
        <w:t>Serán promovidos al grado siguiente los estudiantes que han aprobado la totalidad de las áreas, es decir han obtenido como mínimo la calificación de DESEMPEÑO BÁSICO.</w:t>
      </w:r>
    </w:p>
    <w:p w14:paraId="03564F1C" w14:textId="77777777" w:rsidR="00881333" w:rsidRPr="002D07BF" w:rsidRDefault="00881333" w:rsidP="001868CC">
      <w:pPr>
        <w:spacing w:after="0" w:line="480" w:lineRule="auto"/>
        <w:ind w:right="717" w:firstLine="720"/>
        <w:rPr>
          <w:rFonts w:ascii="Times New Roman" w:eastAsia="Times New Roman" w:hAnsi="Times New Roman" w:cs="Times New Roman"/>
          <w:sz w:val="24"/>
          <w:szCs w:val="24"/>
          <w:lang w:eastAsia="es-CO"/>
        </w:rPr>
      </w:pPr>
      <w:r w:rsidRPr="002D07BF">
        <w:rPr>
          <w:rFonts w:ascii="Times New Roman" w:eastAsia="Times New Roman" w:hAnsi="Times New Roman" w:cs="Times New Roman"/>
          <w:color w:val="000000"/>
          <w:sz w:val="24"/>
          <w:szCs w:val="24"/>
          <w:lang w:eastAsia="es-CO"/>
        </w:rPr>
        <w:t>Durante el primer periodo de cada año escolar el consejo académico recomendara al consejo directivo la promoción anticipada de los estudiantes que demuestren un rendimiento superior en el desarrollo cognitivo, personal y social en el marco de las competencias básicas del grado que cursa.</w:t>
      </w:r>
    </w:p>
    <w:p w14:paraId="37DFC6B0" w14:textId="77777777" w:rsidR="00881333" w:rsidRPr="002D07BF" w:rsidRDefault="00881333" w:rsidP="001868CC">
      <w:pPr>
        <w:spacing w:after="0" w:line="480" w:lineRule="auto"/>
        <w:ind w:right="721" w:firstLine="720"/>
        <w:rPr>
          <w:rFonts w:ascii="Times New Roman" w:eastAsia="Times New Roman" w:hAnsi="Times New Roman" w:cs="Times New Roman"/>
          <w:sz w:val="24"/>
          <w:szCs w:val="24"/>
          <w:lang w:eastAsia="es-CO"/>
        </w:rPr>
      </w:pPr>
      <w:r w:rsidRPr="002D07BF">
        <w:rPr>
          <w:rFonts w:ascii="Times New Roman" w:eastAsia="Times New Roman" w:hAnsi="Times New Roman" w:cs="Times New Roman"/>
          <w:color w:val="000000"/>
          <w:sz w:val="24"/>
          <w:szCs w:val="24"/>
          <w:lang w:eastAsia="es-CO"/>
        </w:rPr>
        <w:t>Los estudiantes con necesidad educativa especial o con impedimentos o limitaciones serán promovidos al grado siguiente teniendo en cuenta como mínimo una asistencia del 75% a las actividades curriculares que se desarrollan en la institución.</w:t>
      </w:r>
    </w:p>
    <w:p w14:paraId="17CF59D5" w14:textId="25297BC5" w:rsidR="00881333" w:rsidRPr="002D07BF" w:rsidRDefault="00881333" w:rsidP="001868CC">
      <w:pPr>
        <w:spacing w:after="0" w:line="480" w:lineRule="auto"/>
        <w:ind w:right="721" w:firstLine="720"/>
        <w:rPr>
          <w:rFonts w:ascii="Times New Roman" w:eastAsia="Times New Roman" w:hAnsi="Times New Roman" w:cs="Times New Roman"/>
          <w:sz w:val="24"/>
          <w:szCs w:val="24"/>
          <w:lang w:eastAsia="es-CO"/>
        </w:rPr>
      </w:pPr>
      <w:r w:rsidRPr="002D07BF">
        <w:rPr>
          <w:rFonts w:ascii="Times New Roman" w:eastAsia="Times New Roman" w:hAnsi="Times New Roman" w:cs="Times New Roman"/>
          <w:color w:val="000000"/>
          <w:sz w:val="24"/>
          <w:szCs w:val="24"/>
          <w:lang w:eastAsia="es-CO"/>
        </w:rPr>
        <w:t xml:space="preserve">Los estudiantes que no alcancen un 75% de las actividades curriculares, se hace necesario cumplir con un Proceso de </w:t>
      </w:r>
      <w:r w:rsidR="00500DD1" w:rsidRPr="002D07BF">
        <w:rPr>
          <w:rFonts w:ascii="Times New Roman" w:eastAsia="Times New Roman" w:hAnsi="Times New Roman" w:cs="Times New Roman"/>
          <w:color w:val="000000"/>
          <w:sz w:val="24"/>
          <w:szCs w:val="24"/>
          <w:lang w:eastAsia="es-CO"/>
        </w:rPr>
        <w:t>R</w:t>
      </w:r>
      <w:r w:rsidRPr="002D07BF">
        <w:rPr>
          <w:rFonts w:ascii="Times New Roman" w:eastAsia="Times New Roman" w:hAnsi="Times New Roman" w:cs="Times New Roman"/>
          <w:color w:val="000000"/>
          <w:sz w:val="24"/>
          <w:szCs w:val="24"/>
          <w:lang w:eastAsia="es-CO"/>
        </w:rPr>
        <w:t xml:space="preserve">ecuperación o Plan de Apoyo propuesto por los </w:t>
      </w:r>
      <w:r w:rsidRPr="002D07BF">
        <w:rPr>
          <w:rFonts w:ascii="Times New Roman" w:eastAsia="Times New Roman" w:hAnsi="Times New Roman" w:cs="Times New Roman"/>
          <w:color w:val="000000"/>
          <w:sz w:val="24"/>
          <w:szCs w:val="24"/>
          <w:lang w:eastAsia="es-CO"/>
        </w:rPr>
        <w:lastRenderedPageBreak/>
        <w:t>docentes responsables del área, estas recuperaciones se harán en l</w:t>
      </w:r>
      <w:r w:rsidR="00156368">
        <w:rPr>
          <w:rFonts w:ascii="Times New Roman" w:eastAsia="Times New Roman" w:hAnsi="Times New Roman" w:cs="Times New Roman"/>
          <w:color w:val="000000"/>
          <w:sz w:val="24"/>
          <w:szCs w:val="24"/>
          <w:lang w:eastAsia="es-CO"/>
        </w:rPr>
        <w:t>a última semana de cada periodo.</w:t>
      </w:r>
    </w:p>
    <w:p w14:paraId="0C1A892C" w14:textId="47F3D61E" w:rsidR="00055487" w:rsidRDefault="00055487" w:rsidP="003D1030">
      <w:pPr>
        <w:spacing w:after="0" w:line="480" w:lineRule="auto"/>
        <w:ind w:right="718" w:firstLine="720"/>
        <w:rPr>
          <w:rFonts w:ascii="Times New Roman" w:eastAsia="Times New Roman" w:hAnsi="Times New Roman" w:cs="Times New Roman"/>
          <w:color w:val="000000"/>
          <w:sz w:val="24"/>
          <w:szCs w:val="24"/>
          <w:lang w:eastAsia="es-CO"/>
        </w:rPr>
      </w:pPr>
      <w:r w:rsidRPr="00055487">
        <w:rPr>
          <w:rFonts w:ascii="Times New Roman" w:eastAsia="Times New Roman" w:hAnsi="Times New Roman" w:cs="Times New Roman"/>
          <w:color w:val="000000"/>
          <w:sz w:val="24"/>
          <w:szCs w:val="24"/>
          <w:lang w:eastAsia="es-CO"/>
        </w:rPr>
        <w:t xml:space="preserve">La promoción anticipada estará sujeta a los </w:t>
      </w:r>
      <w:r>
        <w:rPr>
          <w:rFonts w:ascii="Times New Roman" w:eastAsia="Times New Roman" w:hAnsi="Times New Roman" w:cs="Times New Roman"/>
          <w:color w:val="000000"/>
          <w:sz w:val="24"/>
          <w:szCs w:val="24"/>
          <w:lang w:eastAsia="es-CO"/>
        </w:rPr>
        <w:t>siguientes principios,</w:t>
      </w:r>
      <w:r w:rsidRPr="00055487">
        <w:rPr>
          <w:rFonts w:ascii="Times New Roman" w:eastAsia="Times New Roman" w:hAnsi="Times New Roman" w:cs="Times New Roman"/>
          <w:color w:val="000000"/>
          <w:sz w:val="24"/>
          <w:szCs w:val="24"/>
          <w:lang w:eastAsia="es-CO"/>
        </w:rPr>
        <w:t xml:space="preserve"> se realizará inmediatamente si se cumplen los logros propuestos para cada área y se completan las acti</w:t>
      </w:r>
      <w:r>
        <w:rPr>
          <w:rFonts w:ascii="Times New Roman" w:eastAsia="Times New Roman" w:hAnsi="Times New Roman" w:cs="Times New Roman"/>
          <w:color w:val="000000"/>
          <w:sz w:val="24"/>
          <w:szCs w:val="24"/>
          <w:lang w:eastAsia="es-CO"/>
        </w:rPr>
        <w:t>vidades presentadas en cada área</w:t>
      </w:r>
      <w:r w:rsidRPr="00055487">
        <w:rPr>
          <w:rFonts w:ascii="Times New Roman" w:eastAsia="Times New Roman" w:hAnsi="Times New Roman" w:cs="Times New Roman"/>
          <w:color w:val="000000"/>
          <w:sz w:val="24"/>
          <w:szCs w:val="24"/>
          <w:lang w:eastAsia="es-CO"/>
        </w:rPr>
        <w:t>. Esta promoción se llevará a cabo en el primer período académico, siempre y cuando se obtenga una calificación superior a 4.6 (Superior).</w:t>
      </w:r>
    </w:p>
    <w:p w14:paraId="7D88F817" w14:textId="77762FF4" w:rsidR="00881333" w:rsidRPr="002D07BF" w:rsidRDefault="00881333" w:rsidP="003D1030">
      <w:pPr>
        <w:spacing w:after="0" w:line="480" w:lineRule="auto"/>
        <w:ind w:right="718" w:firstLine="720"/>
        <w:rPr>
          <w:rFonts w:ascii="Times New Roman" w:eastAsia="Times New Roman" w:hAnsi="Times New Roman" w:cs="Times New Roman"/>
          <w:sz w:val="24"/>
          <w:szCs w:val="24"/>
          <w:lang w:eastAsia="es-CO"/>
        </w:rPr>
      </w:pPr>
      <w:r w:rsidRPr="002D07BF">
        <w:rPr>
          <w:rFonts w:ascii="Times New Roman" w:eastAsia="Times New Roman" w:hAnsi="Times New Roman" w:cs="Times New Roman"/>
          <w:color w:val="000000"/>
          <w:sz w:val="24"/>
          <w:szCs w:val="24"/>
          <w:lang w:eastAsia="es-CO"/>
        </w:rPr>
        <w:t>No serán promovidos los estudiantes que: presenten inasistencia injustificada del 25% a las actividades curriculares y extracurriculares programadas por la institución. Presentar incumplimiento de la mayoría de las actividades desarrolladas en cada una de las áreas del plan de estudio.</w:t>
      </w:r>
    </w:p>
    <w:p w14:paraId="0AA28DB5" w14:textId="3262FE3C" w:rsidR="00881333" w:rsidRPr="002D07BF" w:rsidRDefault="00881333" w:rsidP="001868CC">
      <w:pPr>
        <w:spacing w:after="0" w:line="480" w:lineRule="auto"/>
        <w:ind w:right="716" w:firstLine="720"/>
        <w:rPr>
          <w:rFonts w:ascii="Times New Roman" w:eastAsia="Times New Roman" w:hAnsi="Times New Roman" w:cs="Times New Roman"/>
          <w:color w:val="000000"/>
          <w:sz w:val="24"/>
          <w:szCs w:val="24"/>
          <w:lang w:eastAsia="es-CO"/>
        </w:rPr>
      </w:pPr>
      <w:r w:rsidRPr="002D07BF">
        <w:rPr>
          <w:rFonts w:ascii="Times New Roman" w:eastAsia="Times New Roman" w:hAnsi="Times New Roman" w:cs="Times New Roman"/>
          <w:color w:val="000000"/>
          <w:sz w:val="24"/>
          <w:szCs w:val="24"/>
          <w:lang w:eastAsia="es-CO"/>
        </w:rPr>
        <w:t>Los estudiantes que no cumplan con los procesos de recuperación estipulados en cada área.</w:t>
      </w:r>
    </w:p>
    <w:p w14:paraId="3E9B97CD" w14:textId="26EE5E2E" w:rsidR="00D95291" w:rsidRPr="002D07BF" w:rsidRDefault="007833B0" w:rsidP="001868CC">
      <w:pPr>
        <w:spacing w:after="0" w:line="480" w:lineRule="auto"/>
        <w:ind w:right="723" w:firstLine="720"/>
        <w:rPr>
          <w:rFonts w:ascii="Times New Roman" w:eastAsia="Times New Roman" w:hAnsi="Times New Roman" w:cs="Times New Roman"/>
          <w:color w:val="000000"/>
          <w:sz w:val="24"/>
          <w:szCs w:val="24"/>
          <w:lang w:eastAsia="es-CO"/>
        </w:rPr>
      </w:pPr>
      <w:r w:rsidRPr="007833B0">
        <w:rPr>
          <w:rFonts w:ascii="Times New Roman" w:eastAsia="Times New Roman" w:hAnsi="Times New Roman" w:cs="Times New Roman"/>
          <w:color w:val="000000"/>
          <w:sz w:val="24"/>
          <w:szCs w:val="24"/>
          <w:lang w:eastAsia="es-CO"/>
        </w:rPr>
        <w:t>Es importante destacar que aquellos estudiantes desde 1° hasta 11° grado, que al finalizar el año lectivo presentan dificultades significativas y no cumplan con los procesos de recuperación y planes de apoyo establecidos, no podrán ser promovidos al siguiente grado</w:t>
      </w:r>
      <w:r w:rsidR="00505738">
        <w:rPr>
          <w:rFonts w:ascii="Times New Roman" w:eastAsia="Times New Roman" w:hAnsi="Times New Roman" w:cs="Times New Roman"/>
          <w:color w:val="000000"/>
          <w:sz w:val="24"/>
          <w:szCs w:val="24"/>
          <w:lang w:eastAsia="es-CO"/>
        </w:rPr>
        <w:t xml:space="preserve"> o graduados</w:t>
      </w:r>
      <w:r w:rsidRPr="007833B0">
        <w:rPr>
          <w:rFonts w:ascii="Times New Roman" w:eastAsia="Times New Roman" w:hAnsi="Times New Roman" w:cs="Times New Roman"/>
          <w:color w:val="000000"/>
          <w:sz w:val="24"/>
          <w:szCs w:val="24"/>
          <w:lang w:eastAsia="es-CO"/>
        </w:rPr>
        <w:t xml:space="preserve"> y d</w:t>
      </w:r>
      <w:r>
        <w:rPr>
          <w:rFonts w:ascii="Times New Roman" w:eastAsia="Times New Roman" w:hAnsi="Times New Roman" w:cs="Times New Roman"/>
          <w:color w:val="000000"/>
          <w:sz w:val="24"/>
          <w:szCs w:val="24"/>
          <w:lang w:eastAsia="es-CO"/>
        </w:rPr>
        <w:t>eberán repetir el año escolar.</w:t>
      </w:r>
      <w:r w:rsidRPr="007833B0">
        <w:rPr>
          <w:rFonts w:ascii="Times New Roman" w:eastAsia="Times New Roman" w:hAnsi="Times New Roman" w:cs="Times New Roman"/>
          <w:color w:val="000000"/>
          <w:sz w:val="24"/>
          <w:szCs w:val="24"/>
          <w:lang w:eastAsia="es-CO"/>
        </w:rPr>
        <w:t xml:space="preserve"> Esta medida se toma con el objetivo de garantizar que adquieran los conocimientos y competencias necesarias para continuar avanzando de manera satisfactoria en su proceso formativo.</w:t>
      </w:r>
    </w:p>
    <w:p w14:paraId="68423ACC" w14:textId="77777777" w:rsidR="00881333" w:rsidRPr="002D07BF" w:rsidRDefault="00881333" w:rsidP="006B3341">
      <w:pPr>
        <w:pStyle w:val="Ttulo1"/>
        <w:numPr>
          <w:ilvl w:val="0"/>
          <w:numId w:val="8"/>
        </w:numPr>
        <w:spacing w:before="0" w:beforeAutospacing="0" w:after="0" w:afterAutospacing="0"/>
      </w:pPr>
      <w:bookmarkStart w:id="22" w:name="_Toc162988223"/>
      <w:r w:rsidRPr="002D07BF">
        <w:t>P</w:t>
      </w:r>
      <w:r w:rsidR="006A06AF" w:rsidRPr="002D07BF">
        <w:t xml:space="preserve">erdida de </w:t>
      </w:r>
      <w:r w:rsidRPr="002D07BF">
        <w:t>A</w:t>
      </w:r>
      <w:r w:rsidR="006A06AF" w:rsidRPr="002D07BF">
        <w:t>ño</w:t>
      </w:r>
      <w:r w:rsidRPr="002D07BF">
        <w:t>.</w:t>
      </w:r>
      <w:bookmarkEnd w:id="22"/>
    </w:p>
    <w:p w14:paraId="7733F0B3" w14:textId="011728E6" w:rsidR="00881333" w:rsidRDefault="00365792" w:rsidP="00A574E3">
      <w:pPr>
        <w:spacing w:after="0" w:line="480" w:lineRule="auto"/>
        <w:ind w:right="726" w:firstLine="720"/>
        <w:rPr>
          <w:rFonts w:ascii="Times New Roman" w:eastAsia="Times New Roman" w:hAnsi="Times New Roman" w:cs="Times New Roman"/>
          <w:color w:val="000000"/>
          <w:sz w:val="24"/>
          <w:szCs w:val="24"/>
          <w:lang w:eastAsia="es-CO"/>
        </w:rPr>
      </w:pPr>
      <w:r w:rsidRPr="00365792">
        <w:rPr>
          <w:rFonts w:ascii="Times New Roman" w:eastAsia="Times New Roman" w:hAnsi="Times New Roman" w:cs="Times New Roman"/>
          <w:color w:val="000000"/>
          <w:sz w:val="24"/>
          <w:szCs w:val="24"/>
          <w:lang w:eastAsia="es-CO"/>
        </w:rPr>
        <w:lastRenderedPageBreak/>
        <w:t>La Institución Educativa Rural Benjamín Quintero Álvarez establece que los estudiantes de la modalidad</w:t>
      </w:r>
      <w:r>
        <w:rPr>
          <w:rFonts w:ascii="Times New Roman" w:eastAsia="Times New Roman" w:hAnsi="Times New Roman" w:cs="Times New Roman"/>
          <w:color w:val="000000"/>
          <w:sz w:val="24"/>
          <w:szCs w:val="24"/>
          <w:lang w:eastAsia="es-CO"/>
        </w:rPr>
        <w:t xml:space="preserve"> de preescolar, Escuela Nueva,</w:t>
      </w:r>
      <w:r w:rsidRPr="00365792">
        <w:rPr>
          <w:rFonts w:ascii="Times New Roman" w:eastAsia="Times New Roman" w:hAnsi="Times New Roman" w:cs="Times New Roman"/>
          <w:color w:val="000000"/>
          <w:sz w:val="24"/>
          <w:szCs w:val="24"/>
          <w:lang w:eastAsia="es-CO"/>
        </w:rPr>
        <w:t xml:space="preserve"> Pos</w:t>
      </w:r>
      <w:r>
        <w:rPr>
          <w:rFonts w:ascii="Times New Roman" w:eastAsia="Times New Roman" w:hAnsi="Times New Roman" w:cs="Times New Roman"/>
          <w:color w:val="000000"/>
          <w:sz w:val="24"/>
          <w:szCs w:val="24"/>
          <w:lang w:eastAsia="es-CO"/>
        </w:rPr>
        <w:t xml:space="preserve">t </w:t>
      </w:r>
      <w:r w:rsidRPr="00365792">
        <w:rPr>
          <w:rFonts w:ascii="Times New Roman" w:eastAsia="Times New Roman" w:hAnsi="Times New Roman" w:cs="Times New Roman"/>
          <w:color w:val="000000"/>
          <w:sz w:val="24"/>
          <w:szCs w:val="24"/>
          <w:lang w:eastAsia="es-CO"/>
        </w:rPr>
        <w:t>Primaria</w:t>
      </w:r>
      <w:r>
        <w:rPr>
          <w:rFonts w:ascii="Times New Roman" w:eastAsia="Times New Roman" w:hAnsi="Times New Roman" w:cs="Times New Roman"/>
          <w:color w:val="000000"/>
          <w:sz w:val="24"/>
          <w:szCs w:val="24"/>
          <w:lang w:eastAsia="es-CO"/>
        </w:rPr>
        <w:t>, Educación Media Rural (MEMA)</w:t>
      </w:r>
      <w:r w:rsidRPr="00365792">
        <w:rPr>
          <w:rFonts w:ascii="Times New Roman" w:eastAsia="Times New Roman" w:hAnsi="Times New Roman" w:cs="Times New Roman"/>
          <w:color w:val="000000"/>
          <w:sz w:val="24"/>
          <w:szCs w:val="24"/>
          <w:lang w:eastAsia="es-CO"/>
        </w:rPr>
        <w:t xml:space="preserve"> perderán el año lectivo cuando reprueben hasta 2 de las 14 áreas fundamentales. Sin embargo, tendrán la oportunidad de presentar evaluaciones de recuperación al finalizar cada período académico, con el fin de nivelar los períodos perdidos.</w:t>
      </w:r>
    </w:p>
    <w:p w14:paraId="534C2217" w14:textId="552C2B01" w:rsidR="00E932AB" w:rsidRDefault="00264E51" w:rsidP="00953FC4">
      <w:pPr>
        <w:pStyle w:val="Ttulo1"/>
        <w:numPr>
          <w:ilvl w:val="0"/>
          <w:numId w:val="8"/>
        </w:numPr>
        <w:spacing w:before="0" w:beforeAutospacing="0" w:after="0" w:afterAutospacing="0"/>
      </w:pPr>
      <w:bookmarkStart w:id="23" w:name="_Toc162988224"/>
      <w:r w:rsidRPr="00264E51">
        <w:t xml:space="preserve">Calificación de </w:t>
      </w:r>
      <w:r w:rsidR="00E932AB" w:rsidRPr="00264E51">
        <w:t>A</w:t>
      </w:r>
      <w:r w:rsidRPr="00264E51">
        <w:t xml:space="preserve">prendizaje de la </w:t>
      </w:r>
      <w:r>
        <w:t xml:space="preserve">I.E.R </w:t>
      </w:r>
      <w:r w:rsidRPr="00264E51">
        <w:t>Benjamín Quintero Álvarez</w:t>
      </w:r>
      <w:bookmarkEnd w:id="23"/>
    </w:p>
    <w:p w14:paraId="0488D5DE" w14:textId="23CADBA2" w:rsidR="00953FC4" w:rsidRPr="00953FC4" w:rsidRDefault="00953FC4" w:rsidP="00953FC4">
      <w:pPr>
        <w:spacing w:after="0" w:line="480" w:lineRule="auto"/>
        <w:ind w:firstLine="720"/>
        <w:rPr>
          <w:rFonts w:ascii="Times New Roman" w:hAnsi="Times New Roman" w:cs="Times New Roman"/>
          <w:sz w:val="24"/>
          <w:szCs w:val="24"/>
        </w:rPr>
      </w:pPr>
      <w:r w:rsidRPr="00953FC4">
        <w:rPr>
          <w:rFonts w:ascii="Times New Roman" w:hAnsi="Times New Roman" w:cs="Times New Roman"/>
          <w:sz w:val="24"/>
          <w:szCs w:val="24"/>
        </w:rPr>
        <w:t>La ca</w:t>
      </w:r>
      <w:r>
        <w:rPr>
          <w:rFonts w:ascii="Times New Roman" w:hAnsi="Times New Roman" w:cs="Times New Roman"/>
          <w:sz w:val="24"/>
          <w:szCs w:val="24"/>
        </w:rPr>
        <w:t>lificación del aprendizaje en la</w:t>
      </w:r>
      <w:r w:rsidRPr="00953FC4">
        <w:rPr>
          <w:rFonts w:ascii="Times New Roman" w:hAnsi="Times New Roman" w:cs="Times New Roman"/>
          <w:sz w:val="24"/>
          <w:szCs w:val="24"/>
        </w:rPr>
        <w:t xml:space="preserve"> I</w:t>
      </w:r>
      <w:r>
        <w:rPr>
          <w:rFonts w:ascii="Times New Roman" w:hAnsi="Times New Roman" w:cs="Times New Roman"/>
          <w:sz w:val="24"/>
          <w:szCs w:val="24"/>
        </w:rPr>
        <w:t>.</w:t>
      </w:r>
      <w:r w:rsidRPr="00953FC4">
        <w:rPr>
          <w:rFonts w:ascii="Times New Roman" w:hAnsi="Times New Roman" w:cs="Times New Roman"/>
          <w:sz w:val="24"/>
          <w:szCs w:val="24"/>
        </w:rPr>
        <w:t>E</w:t>
      </w:r>
      <w:r>
        <w:rPr>
          <w:rFonts w:ascii="Times New Roman" w:hAnsi="Times New Roman" w:cs="Times New Roman"/>
          <w:sz w:val="24"/>
          <w:szCs w:val="24"/>
        </w:rPr>
        <w:t>.</w:t>
      </w:r>
      <w:r w:rsidRPr="00953FC4">
        <w:rPr>
          <w:rFonts w:ascii="Times New Roman" w:hAnsi="Times New Roman" w:cs="Times New Roman"/>
          <w:sz w:val="24"/>
          <w:szCs w:val="24"/>
        </w:rPr>
        <w:t>R</w:t>
      </w:r>
      <w:r w:rsidR="00A1518E">
        <w:rPr>
          <w:rFonts w:ascii="Times New Roman" w:hAnsi="Times New Roman" w:cs="Times New Roman"/>
          <w:sz w:val="24"/>
          <w:szCs w:val="24"/>
        </w:rPr>
        <w:t>.</w:t>
      </w:r>
      <w:r w:rsidRPr="00953FC4">
        <w:rPr>
          <w:rFonts w:ascii="Times New Roman" w:hAnsi="Times New Roman" w:cs="Times New Roman"/>
          <w:sz w:val="24"/>
          <w:szCs w:val="24"/>
        </w:rPr>
        <w:t xml:space="preserve"> Benjamín Quintero Álvarez se basa en tres componentes principales: cognitivo, procedimental y actitudinal. Cada uno de estos componentes tiene un porcentaje asignado que determina su ponderación en la calificación final.</w:t>
      </w:r>
    </w:p>
    <w:p w14:paraId="4AF7ACCF" w14:textId="77777777" w:rsidR="00953FC4" w:rsidRPr="00953FC4" w:rsidRDefault="00953FC4" w:rsidP="00953FC4">
      <w:pPr>
        <w:spacing w:after="0" w:line="480" w:lineRule="auto"/>
        <w:ind w:firstLine="720"/>
        <w:rPr>
          <w:rFonts w:ascii="Times New Roman" w:hAnsi="Times New Roman" w:cs="Times New Roman"/>
          <w:sz w:val="24"/>
          <w:szCs w:val="24"/>
        </w:rPr>
      </w:pPr>
      <w:r w:rsidRPr="00953FC4">
        <w:rPr>
          <w:rFonts w:ascii="Times New Roman" w:hAnsi="Times New Roman" w:cs="Times New Roman"/>
          <w:sz w:val="24"/>
          <w:szCs w:val="24"/>
        </w:rPr>
        <w:t>Componente cognitivo (50%): Este componente evalúa los conocimientos adquiridos por el estudiante en cada área o asignatura. Incluye la comprensión de conceptos, principios, teorías y hechos. Se valora a través de pruebas escritas, exposiciones, trabajos de investigación, entre otros.</w:t>
      </w:r>
    </w:p>
    <w:p w14:paraId="1AAD5B6A" w14:textId="77777777" w:rsidR="00953FC4" w:rsidRPr="00953FC4" w:rsidRDefault="00953FC4" w:rsidP="00953FC4">
      <w:pPr>
        <w:spacing w:after="0" w:line="480" w:lineRule="auto"/>
        <w:ind w:firstLine="720"/>
        <w:rPr>
          <w:rFonts w:ascii="Times New Roman" w:hAnsi="Times New Roman" w:cs="Times New Roman"/>
          <w:sz w:val="24"/>
          <w:szCs w:val="24"/>
        </w:rPr>
      </w:pPr>
      <w:r w:rsidRPr="00953FC4">
        <w:rPr>
          <w:rFonts w:ascii="Times New Roman" w:hAnsi="Times New Roman" w:cs="Times New Roman"/>
          <w:sz w:val="24"/>
          <w:szCs w:val="24"/>
        </w:rPr>
        <w:t>Componente procedimental (30%): Este componente evalúa las habilidades y destrezas desarrolladas por el estudiante para poner en práctica los conocimientos adquiridos. Incluye la capacidad de aplicar procedimientos, técnicas y estrategias para resolver problemas o realizar tareas específicas. Se valora a través de la observación directa, trabajos prácticos, experimentos, proyectos, entre otros.</w:t>
      </w:r>
    </w:p>
    <w:p w14:paraId="0798BFA9" w14:textId="77777777" w:rsidR="00953FC4" w:rsidRPr="00953FC4" w:rsidRDefault="00953FC4" w:rsidP="00953FC4">
      <w:pPr>
        <w:spacing w:after="0" w:line="480" w:lineRule="auto"/>
        <w:ind w:firstLine="720"/>
        <w:rPr>
          <w:rFonts w:ascii="Times New Roman" w:hAnsi="Times New Roman" w:cs="Times New Roman"/>
          <w:sz w:val="24"/>
          <w:szCs w:val="24"/>
        </w:rPr>
      </w:pPr>
      <w:r w:rsidRPr="00953FC4">
        <w:rPr>
          <w:rFonts w:ascii="Times New Roman" w:hAnsi="Times New Roman" w:cs="Times New Roman"/>
          <w:sz w:val="24"/>
          <w:szCs w:val="24"/>
        </w:rPr>
        <w:t xml:space="preserve">Componente actitudinal (20%): Este componente evalúa las actitudes, valores y comportamientos del estudiante durante el proceso de aprendizaje. Incluye aspectos como la </w:t>
      </w:r>
      <w:r w:rsidRPr="00953FC4">
        <w:rPr>
          <w:rFonts w:ascii="Times New Roman" w:hAnsi="Times New Roman" w:cs="Times New Roman"/>
          <w:sz w:val="24"/>
          <w:szCs w:val="24"/>
        </w:rPr>
        <w:lastRenderedPageBreak/>
        <w:t>responsabilidad, puntualidad, participación, respeto, trabajo en equipo, entre otros. Se valora a través de la observación directa, autoevaluaciones, coevaluaciones, entre otros.</w:t>
      </w:r>
    </w:p>
    <w:p w14:paraId="09FD7B2F" w14:textId="77777777" w:rsidR="00953FC4" w:rsidRPr="00953FC4" w:rsidRDefault="00953FC4" w:rsidP="00953FC4">
      <w:pPr>
        <w:spacing w:after="0" w:line="480" w:lineRule="auto"/>
        <w:ind w:firstLine="720"/>
        <w:rPr>
          <w:rFonts w:ascii="Times New Roman" w:hAnsi="Times New Roman" w:cs="Times New Roman"/>
          <w:sz w:val="24"/>
          <w:szCs w:val="24"/>
        </w:rPr>
      </w:pPr>
      <w:r w:rsidRPr="00953FC4">
        <w:rPr>
          <w:rFonts w:ascii="Times New Roman" w:hAnsi="Times New Roman" w:cs="Times New Roman"/>
          <w:sz w:val="24"/>
          <w:szCs w:val="24"/>
        </w:rPr>
        <w:t>La calificación final del aprendizaje se obtiene al sumar los porcentajes correspondientes a cada componente, de acuerdo con la siguiente distribución:</w:t>
      </w:r>
    </w:p>
    <w:p w14:paraId="1EE0DCB6" w14:textId="77777777" w:rsidR="00953FC4" w:rsidRPr="001C5F01" w:rsidRDefault="00953FC4" w:rsidP="001C5F01">
      <w:pPr>
        <w:pStyle w:val="Prrafodelista"/>
        <w:numPr>
          <w:ilvl w:val="0"/>
          <w:numId w:val="20"/>
        </w:numPr>
        <w:spacing w:after="0" w:line="480" w:lineRule="auto"/>
        <w:rPr>
          <w:rFonts w:ascii="Times New Roman" w:hAnsi="Times New Roman" w:cs="Times New Roman"/>
          <w:sz w:val="24"/>
          <w:szCs w:val="24"/>
        </w:rPr>
      </w:pPr>
      <w:r w:rsidRPr="001C5F01">
        <w:rPr>
          <w:rFonts w:ascii="Times New Roman" w:hAnsi="Times New Roman" w:cs="Times New Roman"/>
          <w:sz w:val="24"/>
          <w:szCs w:val="24"/>
        </w:rPr>
        <w:t>Componente cognitivo: 50%</w:t>
      </w:r>
    </w:p>
    <w:p w14:paraId="337FE3CC" w14:textId="77777777" w:rsidR="00953FC4" w:rsidRPr="001C5F01" w:rsidRDefault="00953FC4" w:rsidP="001C5F01">
      <w:pPr>
        <w:pStyle w:val="Prrafodelista"/>
        <w:numPr>
          <w:ilvl w:val="0"/>
          <w:numId w:val="20"/>
        </w:numPr>
        <w:spacing w:after="0" w:line="480" w:lineRule="auto"/>
        <w:rPr>
          <w:rFonts w:ascii="Times New Roman" w:hAnsi="Times New Roman" w:cs="Times New Roman"/>
          <w:sz w:val="24"/>
          <w:szCs w:val="24"/>
        </w:rPr>
      </w:pPr>
      <w:r w:rsidRPr="001C5F01">
        <w:rPr>
          <w:rFonts w:ascii="Times New Roman" w:hAnsi="Times New Roman" w:cs="Times New Roman"/>
          <w:sz w:val="24"/>
          <w:szCs w:val="24"/>
        </w:rPr>
        <w:t>Componente procedimental: 30%</w:t>
      </w:r>
    </w:p>
    <w:p w14:paraId="4C52CCFE" w14:textId="77777777" w:rsidR="00953FC4" w:rsidRPr="001C5F01" w:rsidRDefault="00953FC4" w:rsidP="001C5F01">
      <w:pPr>
        <w:pStyle w:val="Prrafodelista"/>
        <w:numPr>
          <w:ilvl w:val="0"/>
          <w:numId w:val="20"/>
        </w:numPr>
        <w:spacing w:after="0" w:line="480" w:lineRule="auto"/>
        <w:rPr>
          <w:rFonts w:ascii="Times New Roman" w:hAnsi="Times New Roman" w:cs="Times New Roman"/>
          <w:sz w:val="24"/>
          <w:szCs w:val="24"/>
        </w:rPr>
      </w:pPr>
      <w:r w:rsidRPr="001C5F01">
        <w:rPr>
          <w:rFonts w:ascii="Times New Roman" w:hAnsi="Times New Roman" w:cs="Times New Roman"/>
          <w:sz w:val="24"/>
          <w:szCs w:val="24"/>
        </w:rPr>
        <w:t>Componente actitudinal: 20%</w:t>
      </w:r>
    </w:p>
    <w:p w14:paraId="63B945E5" w14:textId="1F8F1BD8" w:rsidR="00E932AB" w:rsidRPr="00953FC4" w:rsidRDefault="00953FC4" w:rsidP="00953FC4">
      <w:pPr>
        <w:spacing w:after="0" w:line="480" w:lineRule="auto"/>
        <w:ind w:firstLine="720"/>
        <w:rPr>
          <w:rFonts w:ascii="Times New Roman" w:hAnsi="Times New Roman" w:cs="Times New Roman"/>
          <w:sz w:val="24"/>
          <w:szCs w:val="24"/>
        </w:rPr>
      </w:pPr>
      <w:r w:rsidRPr="00953FC4">
        <w:rPr>
          <w:rFonts w:ascii="Times New Roman" w:hAnsi="Times New Roman" w:cs="Times New Roman"/>
          <w:sz w:val="24"/>
          <w:szCs w:val="24"/>
        </w:rPr>
        <w:t>Esta distribución porcentual permite tener una visión integral del desempeño del estudiante, valorando no solo sus conocimientos, sino también sus habilidades y actitudes. Además, promueve el desarrollo de competencias esenciales para su formación académica y personal.</w:t>
      </w:r>
    </w:p>
    <w:p w14:paraId="5F7B1B56" w14:textId="43DA6C6B" w:rsidR="00881333" w:rsidRPr="002D07BF" w:rsidRDefault="00FF4FA6" w:rsidP="006B3341">
      <w:pPr>
        <w:pStyle w:val="Ttulo1"/>
        <w:numPr>
          <w:ilvl w:val="0"/>
          <w:numId w:val="8"/>
        </w:numPr>
        <w:spacing w:before="0" w:beforeAutospacing="0" w:after="0" w:afterAutospacing="0"/>
        <w:rPr>
          <w:szCs w:val="24"/>
        </w:rPr>
      </w:pPr>
      <w:bookmarkStart w:id="24" w:name="_Toc162988225"/>
      <w:r w:rsidRPr="002D07BF">
        <w:rPr>
          <w:szCs w:val="24"/>
        </w:rPr>
        <w:t>E</w:t>
      </w:r>
      <w:r w:rsidR="006A06AF" w:rsidRPr="002D07BF">
        <w:rPr>
          <w:szCs w:val="24"/>
        </w:rPr>
        <w:t>scala</w:t>
      </w:r>
      <w:r w:rsidRPr="002D07BF">
        <w:rPr>
          <w:szCs w:val="24"/>
        </w:rPr>
        <w:t xml:space="preserve"> </w:t>
      </w:r>
      <w:r w:rsidR="006A06AF" w:rsidRPr="002D07BF">
        <w:rPr>
          <w:szCs w:val="24"/>
        </w:rPr>
        <w:t>de</w:t>
      </w:r>
      <w:r w:rsidRPr="002D07BF">
        <w:rPr>
          <w:szCs w:val="24"/>
        </w:rPr>
        <w:t xml:space="preserve"> V</w:t>
      </w:r>
      <w:r w:rsidR="006A06AF" w:rsidRPr="002D07BF">
        <w:rPr>
          <w:szCs w:val="24"/>
        </w:rPr>
        <w:t>aloración</w:t>
      </w:r>
      <w:bookmarkEnd w:id="24"/>
    </w:p>
    <w:p w14:paraId="493F0310" w14:textId="77777777" w:rsidR="00881333" w:rsidRPr="002D07BF" w:rsidRDefault="00881333" w:rsidP="00002D9B">
      <w:pPr>
        <w:spacing w:after="0" w:line="480" w:lineRule="auto"/>
        <w:ind w:right="726" w:firstLine="720"/>
        <w:jc w:val="both"/>
        <w:rPr>
          <w:rFonts w:ascii="Times New Roman" w:eastAsia="Times New Roman" w:hAnsi="Times New Roman" w:cs="Times New Roman"/>
          <w:sz w:val="24"/>
          <w:szCs w:val="24"/>
          <w:lang w:eastAsia="es-CO"/>
        </w:rPr>
      </w:pPr>
      <w:r w:rsidRPr="002D07BF">
        <w:rPr>
          <w:rFonts w:ascii="Times New Roman" w:eastAsia="Times New Roman" w:hAnsi="Times New Roman" w:cs="Times New Roman"/>
          <w:color w:val="000000"/>
          <w:sz w:val="24"/>
          <w:szCs w:val="24"/>
          <w:lang w:eastAsia="es-CO"/>
        </w:rPr>
        <w:t>La Escala de Valoración será cuantitativa atendiendo la Valoración Nacional definida en el artículo 5º del decreto 1290 del 16 de abril de 2009.</w:t>
      </w:r>
    </w:p>
    <w:p w14:paraId="77443BA4" w14:textId="31C2F71C" w:rsidR="00881333" w:rsidRDefault="00881333" w:rsidP="00002D9B">
      <w:pPr>
        <w:spacing w:after="0" w:line="480" w:lineRule="auto"/>
        <w:ind w:right="726" w:firstLine="720"/>
        <w:jc w:val="both"/>
        <w:rPr>
          <w:rFonts w:ascii="Times New Roman" w:eastAsia="Times New Roman" w:hAnsi="Times New Roman" w:cs="Times New Roman"/>
          <w:color w:val="000000"/>
          <w:sz w:val="24"/>
          <w:szCs w:val="24"/>
          <w:lang w:eastAsia="es-CO"/>
        </w:rPr>
      </w:pPr>
      <w:r w:rsidRPr="002D07BF">
        <w:rPr>
          <w:rFonts w:ascii="Times New Roman" w:eastAsia="Times New Roman" w:hAnsi="Times New Roman" w:cs="Times New Roman"/>
          <w:color w:val="000000"/>
          <w:sz w:val="24"/>
          <w:szCs w:val="24"/>
          <w:lang w:eastAsia="es-CO"/>
        </w:rPr>
        <w:t>La valoración numérica se entiende como el Rango que permite estandarizar el proceso de evaluación, nuestro Centro Educativo Rural tendrá en cuenta lo siguiente:</w:t>
      </w:r>
    </w:p>
    <w:tbl>
      <w:tblPr>
        <w:tblStyle w:val="Tablaconcuadrcula4-nfasis6"/>
        <w:tblW w:w="0" w:type="auto"/>
        <w:jc w:val="center"/>
        <w:tblLook w:val="04A0" w:firstRow="1" w:lastRow="0" w:firstColumn="1" w:lastColumn="0" w:noHBand="0" w:noVBand="1"/>
      </w:tblPr>
      <w:tblGrid>
        <w:gridCol w:w="2782"/>
        <w:gridCol w:w="2415"/>
      </w:tblGrid>
      <w:tr w:rsidR="00AB285F" w:rsidRPr="002D07BF" w14:paraId="223A6572" w14:textId="77777777" w:rsidTr="002446CA">
        <w:trPr>
          <w:cnfStyle w:val="100000000000" w:firstRow="1" w:lastRow="0" w:firstColumn="0" w:lastColumn="0" w:oddVBand="0" w:evenVBand="0" w:oddHBand="0" w:evenHBand="0" w:firstRowFirstColumn="0" w:firstRowLastColumn="0" w:lastRowFirstColumn="0" w:lastRowLastColumn="0"/>
          <w:trHeight w:val="452"/>
          <w:jc w:val="center"/>
        </w:trPr>
        <w:tc>
          <w:tcPr>
            <w:cnfStyle w:val="001000000000" w:firstRow="0" w:lastRow="0" w:firstColumn="1" w:lastColumn="0" w:oddVBand="0" w:evenVBand="0" w:oddHBand="0" w:evenHBand="0" w:firstRowFirstColumn="0" w:firstRowLastColumn="0" w:lastRowFirstColumn="0" w:lastRowLastColumn="0"/>
            <w:tcW w:w="2782" w:type="dxa"/>
          </w:tcPr>
          <w:p w14:paraId="68F3CEA4" w14:textId="77777777" w:rsidR="00AB285F" w:rsidRPr="002D07BF" w:rsidRDefault="00AB285F" w:rsidP="00270551">
            <w:pPr>
              <w:jc w:val="center"/>
              <w:rPr>
                <w:rFonts w:ascii="Times New Roman" w:hAnsi="Times New Roman" w:cs="Times New Roman"/>
                <w:sz w:val="24"/>
                <w:szCs w:val="24"/>
              </w:rPr>
            </w:pPr>
            <w:r w:rsidRPr="002D07BF">
              <w:rPr>
                <w:rFonts w:ascii="Times New Roman" w:hAnsi="Times New Roman" w:cs="Times New Roman"/>
                <w:sz w:val="24"/>
                <w:szCs w:val="24"/>
              </w:rPr>
              <w:t>Desempeño</w:t>
            </w:r>
          </w:p>
        </w:tc>
        <w:tc>
          <w:tcPr>
            <w:tcW w:w="2415" w:type="dxa"/>
          </w:tcPr>
          <w:p w14:paraId="6C4B5CF7" w14:textId="77777777" w:rsidR="00AB285F" w:rsidRPr="002D07BF" w:rsidRDefault="00AB285F" w:rsidP="0027055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07BF">
              <w:rPr>
                <w:rFonts w:ascii="Times New Roman" w:hAnsi="Times New Roman" w:cs="Times New Roman"/>
                <w:sz w:val="24"/>
                <w:szCs w:val="24"/>
              </w:rPr>
              <w:t>Calificación</w:t>
            </w:r>
          </w:p>
        </w:tc>
      </w:tr>
      <w:tr w:rsidR="00AB285F" w:rsidRPr="002D07BF" w14:paraId="3F4BB0C6" w14:textId="77777777" w:rsidTr="002446CA">
        <w:trPr>
          <w:cnfStyle w:val="000000100000" w:firstRow="0" w:lastRow="0" w:firstColumn="0" w:lastColumn="0" w:oddVBand="0" w:evenVBand="0" w:oddHBand="1" w:evenHBand="0" w:firstRowFirstColumn="0" w:firstRowLastColumn="0" w:lastRowFirstColumn="0" w:lastRowLastColumn="0"/>
          <w:trHeight w:val="452"/>
          <w:jc w:val="center"/>
        </w:trPr>
        <w:tc>
          <w:tcPr>
            <w:cnfStyle w:val="001000000000" w:firstRow="0" w:lastRow="0" w:firstColumn="1" w:lastColumn="0" w:oddVBand="0" w:evenVBand="0" w:oddHBand="0" w:evenHBand="0" w:firstRowFirstColumn="0" w:firstRowLastColumn="0" w:lastRowFirstColumn="0" w:lastRowLastColumn="0"/>
            <w:tcW w:w="2782" w:type="dxa"/>
          </w:tcPr>
          <w:p w14:paraId="355287AD" w14:textId="77777777" w:rsidR="00AB285F" w:rsidRPr="002D07BF" w:rsidRDefault="00AB285F" w:rsidP="00270551">
            <w:pPr>
              <w:rPr>
                <w:rFonts w:ascii="Times New Roman" w:hAnsi="Times New Roman" w:cs="Times New Roman"/>
                <w:b w:val="0"/>
                <w:sz w:val="24"/>
                <w:szCs w:val="24"/>
              </w:rPr>
            </w:pPr>
            <w:r w:rsidRPr="002D07BF">
              <w:rPr>
                <w:rFonts w:ascii="Times New Roman" w:hAnsi="Times New Roman" w:cs="Times New Roman"/>
                <w:sz w:val="24"/>
                <w:szCs w:val="24"/>
              </w:rPr>
              <w:t>Superior</w:t>
            </w:r>
          </w:p>
        </w:tc>
        <w:tc>
          <w:tcPr>
            <w:tcW w:w="2415" w:type="dxa"/>
          </w:tcPr>
          <w:p w14:paraId="3A2BD9B4" w14:textId="77777777" w:rsidR="00AB285F" w:rsidRPr="002D07BF" w:rsidRDefault="00AB285F" w:rsidP="002D07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D07BF">
              <w:rPr>
                <w:rFonts w:ascii="Times New Roman" w:hAnsi="Times New Roman" w:cs="Times New Roman"/>
                <w:sz w:val="24"/>
                <w:szCs w:val="24"/>
              </w:rPr>
              <w:t>4.6 – 5.0</w:t>
            </w:r>
          </w:p>
        </w:tc>
      </w:tr>
      <w:tr w:rsidR="00AB285F" w:rsidRPr="002D07BF" w14:paraId="12B253DF" w14:textId="77777777" w:rsidTr="002446CA">
        <w:trPr>
          <w:trHeight w:val="432"/>
          <w:jc w:val="center"/>
        </w:trPr>
        <w:tc>
          <w:tcPr>
            <w:cnfStyle w:val="001000000000" w:firstRow="0" w:lastRow="0" w:firstColumn="1" w:lastColumn="0" w:oddVBand="0" w:evenVBand="0" w:oddHBand="0" w:evenHBand="0" w:firstRowFirstColumn="0" w:firstRowLastColumn="0" w:lastRowFirstColumn="0" w:lastRowLastColumn="0"/>
            <w:tcW w:w="2782" w:type="dxa"/>
          </w:tcPr>
          <w:p w14:paraId="55C9625C" w14:textId="77777777" w:rsidR="00AB285F" w:rsidRPr="002D07BF" w:rsidRDefault="00AB285F" w:rsidP="00270551">
            <w:pPr>
              <w:rPr>
                <w:rFonts w:ascii="Times New Roman" w:hAnsi="Times New Roman" w:cs="Times New Roman"/>
                <w:b w:val="0"/>
                <w:sz w:val="24"/>
                <w:szCs w:val="24"/>
              </w:rPr>
            </w:pPr>
            <w:r w:rsidRPr="002D07BF">
              <w:rPr>
                <w:rFonts w:ascii="Times New Roman" w:hAnsi="Times New Roman" w:cs="Times New Roman"/>
                <w:sz w:val="24"/>
                <w:szCs w:val="24"/>
              </w:rPr>
              <w:t>Alto</w:t>
            </w:r>
          </w:p>
        </w:tc>
        <w:tc>
          <w:tcPr>
            <w:tcW w:w="2415" w:type="dxa"/>
          </w:tcPr>
          <w:p w14:paraId="29CF59BC" w14:textId="77777777" w:rsidR="00AB285F" w:rsidRPr="002D07BF" w:rsidRDefault="00AB285F" w:rsidP="002D07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07BF">
              <w:rPr>
                <w:rFonts w:ascii="Times New Roman" w:hAnsi="Times New Roman" w:cs="Times New Roman"/>
                <w:sz w:val="24"/>
                <w:szCs w:val="24"/>
              </w:rPr>
              <w:t>4.0 – 4.5</w:t>
            </w:r>
          </w:p>
        </w:tc>
      </w:tr>
      <w:tr w:rsidR="00AB285F" w:rsidRPr="002D07BF" w14:paraId="0CCAF79E" w14:textId="77777777" w:rsidTr="002446CA">
        <w:trPr>
          <w:cnfStyle w:val="000000100000" w:firstRow="0" w:lastRow="0" w:firstColumn="0" w:lastColumn="0" w:oddVBand="0" w:evenVBand="0" w:oddHBand="1" w:evenHBand="0" w:firstRowFirstColumn="0" w:firstRowLastColumn="0" w:lastRowFirstColumn="0" w:lastRowLastColumn="0"/>
          <w:trHeight w:val="452"/>
          <w:jc w:val="center"/>
        </w:trPr>
        <w:tc>
          <w:tcPr>
            <w:cnfStyle w:val="001000000000" w:firstRow="0" w:lastRow="0" w:firstColumn="1" w:lastColumn="0" w:oddVBand="0" w:evenVBand="0" w:oddHBand="0" w:evenHBand="0" w:firstRowFirstColumn="0" w:firstRowLastColumn="0" w:lastRowFirstColumn="0" w:lastRowLastColumn="0"/>
            <w:tcW w:w="2782" w:type="dxa"/>
          </w:tcPr>
          <w:p w14:paraId="5E484BEE" w14:textId="77777777" w:rsidR="00AB285F" w:rsidRPr="002D07BF" w:rsidRDefault="00AB285F" w:rsidP="00270551">
            <w:pPr>
              <w:rPr>
                <w:rFonts w:ascii="Times New Roman" w:hAnsi="Times New Roman" w:cs="Times New Roman"/>
                <w:b w:val="0"/>
                <w:sz w:val="24"/>
                <w:szCs w:val="24"/>
              </w:rPr>
            </w:pPr>
            <w:r w:rsidRPr="002D07BF">
              <w:rPr>
                <w:rFonts w:ascii="Times New Roman" w:hAnsi="Times New Roman" w:cs="Times New Roman"/>
                <w:sz w:val="24"/>
                <w:szCs w:val="24"/>
              </w:rPr>
              <w:t>Básico</w:t>
            </w:r>
          </w:p>
        </w:tc>
        <w:tc>
          <w:tcPr>
            <w:tcW w:w="2415" w:type="dxa"/>
          </w:tcPr>
          <w:p w14:paraId="1695D2F6" w14:textId="77777777" w:rsidR="00AB285F" w:rsidRPr="002D07BF" w:rsidRDefault="00AB285F" w:rsidP="002D07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D07BF">
              <w:rPr>
                <w:rFonts w:ascii="Times New Roman" w:hAnsi="Times New Roman" w:cs="Times New Roman"/>
                <w:sz w:val="24"/>
                <w:szCs w:val="24"/>
              </w:rPr>
              <w:t>3.0 – 3.9</w:t>
            </w:r>
          </w:p>
        </w:tc>
      </w:tr>
      <w:tr w:rsidR="00AB285F" w:rsidRPr="002D07BF" w14:paraId="039C8FAF" w14:textId="77777777" w:rsidTr="002446CA">
        <w:trPr>
          <w:trHeight w:val="303"/>
          <w:jc w:val="center"/>
        </w:trPr>
        <w:tc>
          <w:tcPr>
            <w:cnfStyle w:val="001000000000" w:firstRow="0" w:lastRow="0" w:firstColumn="1" w:lastColumn="0" w:oddVBand="0" w:evenVBand="0" w:oddHBand="0" w:evenHBand="0" w:firstRowFirstColumn="0" w:firstRowLastColumn="0" w:lastRowFirstColumn="0" w:lastRowLastColumn="0"/>
            <w:tcW w:w="2782" w:type="dxa"/>
          </w:tcPr>
          <w:p w14:paraId="618A307A" w14:textId="77777777" w:rsidR="00AB285F" w:rsidRPr="002D07BF" w:rsidRDefault="00AB285F" w:rsidP="00CC4870">
            <w:pPr>
              <w:spacing w:line="480" w:lineRule="auto"/>
              <w:rPr>
                <w:rFonts w:ascii="Times New Roman" w:hAnsi="Times New Roman" w:cs="Times New Roman"/>
                <w:b w:val="0"/>
                <w:sz w:val="24"/>
                <w:szCs w:val="24"/>
              </w:rPr>
            </w:pPr>
            <w:r w:rsidRPr="002D07BF">
              <w:rPr>
                <w:rFonts w:ascii="Times New Roman" w:hAnsi="Times New Roman" w:cs="Times New Roman"/>
                <w:sz w:val="24"/>
                <w:szCs w:val="24"/>
              </w:rPr>
              <w:t>Bajo</w:t>
            </w:r>
          </w:p>
        </w:tc>
        <w:tc>
          <w:tcPr>
            <w:tcW w:w="2415" w:type="dxa"/>
          </w:tcPr>
          <w:p w14:paraId="0D72AE7C" w14:textId="2935604B" w:rsidR="00AB285F" w:rsidRPr="002D07BF" w:rsidRDefault="00D175E2" w:rsidP="00CC487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r w:rsidR="00AB285F" w:rsidRPr="002D07BF">
              <w:rPr>
                <w:rFonts w:ascii="Times New Roman" w:hAnsi="Times New Roman" w:cs="Times New Roman"/>
                <w:sz w:val="24"/>
                <w:szCs w:val="24"/>
              </w:rPr>
              <w:t xml:space="preserve"> – 2.9</w:t>
            </w:r>
          </w:p>
        </w:tc>
      </w:tr>
    </w:tbl>
    <w:p w14:paraId="327DB9A8" w14:textId="77777777" w:rsidR="002446CA" w:rsidRDefault="002446CA" w:rsidP="00CC4870">
      <w:pPr>
        <w:pStyle w:val="Ttulo2"/>
        <w:spacing w:before="0"/>
        <w:rPr>
          <w:rFonts w:eastAsia="Times New Roman"/>
          <w:lang w:eastAsia="es-CO"/>
        </w:rPr>
      </w:pPr>
      <w:bookmarkStart w:id="25" w:name="_Toc162988226"/>
    </w:p>
    <w:p w14:paraId="7E3B0877" w14:textId="1C4826D1" w:rsidR="002446CA" w:rsidRPr="002446CA" w:rsidRDefault="00876DA4" w:rsidP="002446CA">
      <w:pPr>
        <w:pStyle w:val="Ttulo2"/>
        <w:spacing w:before="0"/>
        <w:rPr>
          <w:rFonts w:eastAsia="Times New Roman"/>
          <w:lang w:eastAsia="es-CO"/>
        </w:rPr>
      </w:pPr>
      <w:r>
        <w:rPr>
          <w:rFonts w:eastAsia="Times New Roman"/>
          <w:lang w:eastAsia="es-CO"/>
        </w:rPr>
        <w:t>10</w:t>
      </w:r>
      <w:r w:rsidR="00247795">
        <w:rPr>
          <w:rFonts w:eastAsia="Times New Roman"/>
          <w:lang w:eastAsia="es-CO"/>
        </w:rPr>
        <w:t>.1. Desempeño Superior</w:t>
      </w:r>
      <w:bookmarkEnd w:id="25"/>
    </w:p>
    <w:p w14:paraId="79C975FB" w14:textId="1900CFE7" w:rsidR="00881333" w:rsidRPr="002D07BF" w:rsidRDefault="00881333" w:rsidP="00CC4870">
      <w:pPr>
        <w:spacing w:after="0" w:line="480" w:lineRule="auto"/>
        <w:rPr>
          <w:rFonts w:ascii="Times New Roman" w:eastAsia="Times New Roman" w:hAnsi="Times New Roman" w:cs="Times New Roman"/>
          <w:sz w:val="24"/>
          <w:szCs w:val="24"/>
          <w:lang w:eastAsia="es-CO"/>
        </w:rPr>
      </w:pPr>
      <w:r w:rsidRPr="002D07BF">
        <w:rPr>
          <w:rFonts w:ascii="Times New Roman" w:eastAsia="Times New Roman" w:hAnsi="Times New Roman" w:cs="Times New Roman"/>
          <w:color w:val="000000"/>
          <w:sz w:val="24"/>
          <w:szCs w:val="24"/>
          <w:lang w:eastAsia="es-CO"/>
        </w:rPr>
        <w:t>Se considera con desempeño superior al estudiante que:</w:t>
      </w:r>
    </w:p>
    <w:p w14:paraId="21EAF54A" w14:textId="77777777" w:rsidR="00881333" w:rsidRPr="00D20DBA" w:rsidRDefault="00881333" w:rsidP="00CC4870">
      <w:pPr>
        <w:spacing w:after="0" w:line="480" w:lineRule="auto"/>
        <w:ind w:firstLine="720"/>
        <w:rPr>
          <w:rFonts w:ascii="Times New Roman" w:eastAsia="Times New Roman" w:hAnsi="Times New Roman" w:cs="Times New Roman"/>
          <w:sz w:val="24"/>
          <w:szCs w:val="24"/>
          <w:lang w:eastAsia="es-CO"/>
        </w:rPr>
      </w:pPr>
      <w:r w:rsidRPr="00D20DBA">
        <w:rPr>
          <w:rFonts w:ascii="Times New Roman" w:eastAsia="Times New Roman" w:hAnsi="Times New Roman" w:cs="Times New Roman"/>
          <w:color w:val="000000"/>
          <w:sz w:val="24"/>
          <w:szCs w:val="24"/>
          <w:lang w:eastAsia="es-CO"/>
        </w:rPr>
        <w:t>Demuestra en diferentes contextos el desarrollo de competencias en las áreas.</w:t>
      </w:r>
    </w:p>
    <w:p w14:paraId="4DD0CCEE" w14:textId="77777777" w:rsidR="00881333" w:rsidRPr="00D20DBA" w:rsidRDefault="00881333" w:rsidP="00D20DBA">
      <w:pPr>
        <w:spacing w:before="72" w:after="0" w:line="480" w:lineRule="auto"/>
        <w:ind w:firstLine="720"/>
        <w:rPr>
          <w:rFonts w:ascii="Times New Roman" w:eastAsia="Times New Roman" w:hAnsi="Times New Roman" w:cs="Times New Roman"/>
          <w:sz w:val="24"/>
          <w:szCs w:val="24"/>
          <w:lang w:eastAsia="es-CO"/>
        </w:rPr>
      </w:pPr>
      <w:r w:rsidRPr="00D20DBA">
        <w:rPr>
          <w:rFonts w:ascii="Times New Roman" w:eastAsia="Times New Roman" w:hAnsi="Times New Roman" w:cs="Times New Roman"/>
          <w:color w:val="000000"/>
          <w:sz w:val="24"/>
          <w:szCs w:val="24"/>
          <w:lang w:eastAsia="es-CO"/>
        </w:rPr>
        <w:t>Demuestra con altos niveles de suficiencia, sus desempeños en el desarrollo de las competencias propuestas.</w:t>
      </w:r>
    </w:p>
    <w:p w14:paraId="2651D3D0" w14:textId="3E72D2A7" w:rsidR="00881333" w:rsidRPr="00D20DBA" w:rsidRDefault="00881333" w:rsidP="00D20DBA">
      <w:pPr>
        <w:spacing w:after="0" w:line="480" w:lineRule="auto"/>
        <w:ind w:firstLine="720"/>
        <w:rPr>
          <w:rFonts w:ascii="Times New Roman" w:eastAsia="Times New Roman" w:hAnsi="Times New Roman" w:cs="Times New Roman"/>
          <w:sz w:val="24"/>
          <w:szCs w:val="24"/>
          <w:lang w:eastAsia="es-CO"/>
        </w:rPr>
      </w:pPr>
      <w:r w:rsidRPr="00D20DBA">
        <w:rPr>
          <w:rFonts w:ascii="Times New Roman" w:eastAsia="Times New Roman" w:hAnsi="Times New Roman" w:cs="Times New Roman"/>
          <w:color w:val="000000"/>
          <w:sz w:val="24"/>
          <w:szCs w:val="24"/>
          <w:lang w:eastAsia="es-CO"/>
        </w:rPr>
        <w:t>No presentar inasistencia y aun teniéndolas presenta excusa justificadas sin que su proceso de aprendizaje se vea afectado.</w:t>
      </w:r>
    </w:p>
    <w:p w14:paraId="786179A6" w14:textId="77777777" w:rsidR="00440AF6" w:rsidRPr="00D20DBA" w:rsidRDefault="00440AF6" w:rsidP="00D20DBA">
      <w:pPr>
        <w:spacing w:line="480" w:lineRule="auto"/>
        <w:ind w:firstLine="720"/>
        <w:rPr>
          <w:rFonts w:ascii="Times New Roman" w:eastAsia="Times New Roman" w:hAnsi="Times New Roman" w:cs="Times New Roman"/>
          <w:sz w:val="24"/>
          <w:szCs w:val="24"/>
          <w:lang w:eastAsia="es-CO"/>
        </w:rPr>
      </w:pPr>
      <w:r w:rsidRPr="00D20DBA">
        <w:rPr>
          <w:rFonts w:ascii="Times New Roman" w:eastAsia="Times New Roman" w:hAnsi="Times New Roman" w:cs="Times New Roman"/>
          <w:sz w:val="24"/>
          <w:szCs w:val="24"/>
          <w:lang w:eastAsia="es-CO"/>
        </w:rPr>
        <w:t>Desarrolla actividades curriculares que superan las exigencias superadas. Es coherente con el perfil, los valores y principios institucionales.</w:t>
      </w:r>
    </w:p>
    <w:p w14:paraId="41EB4636" w14:textId="77777777" w:rsidR="00881333" w:rsidRPr="00D20DBA" w:rsidRDefault="00881333" w:rsidP="00D20DBA">
      <w:pPr>
        <w:spacing w:after="0" w:line="480" w:lineRule="auto"/>
        <w:ind w:right="724" w:firstLine="720"/>
        <w:rPr>
          <w:rFonts w:ascii="Times New Roman" w:eastAsia="Times New Roman" w:hAnsi="Times New Roman" w:cs="Times New Roman"/>
          <w:sz w:val="24"/>
          <w:szCs w:val="24"/>
          <w:lang w:eastAsia="es-CO"/>
        </w:rPr>
      </w:pPr>
      <w:r w:rsidRPr="00D20DBA">
        <w:rPr>
          <w:rFonts w:ascii="Times New Roman" w:eastAsia="Times New Roman" w:hAnsi="Times New Roman" w:cs="Times New Roman"/>
          <w:color w:val="000000"/>
          <w:sz w:val="24"/>
          <w:szCs w:val="24"/>
          <w:lang w:eastAsia="es-CO"/>
        </w:rPr>
        <w:t>Participa prácticamente en las actividades curriculares y de extensión a la comunidad.</w:t>
      </w:r>
    </w:p>
    <w:p w14:paraId="3D1E4F36" w14:textId="7C759D4E" w:rsidR="00881333" w:rsidRPr="00D20DBA" w:rsidRDefault="00881333" w:rsidP="00D20DBA">
      <w:pPr>
        <w:spacing w:after="0" w:line="480" w:lineRule="auto"/>
        <w:ind w:firstLine="720"/>
        <w:rPr>
          <w:rFonts w:ascii="Times New Roman" w:eastAsia="Times New Roman" w:hAnsi="Times New Roman" w:cs="Times New Roman"/>
          <w:sz w:val="24"/>
          <w:szCs w:val="24"/>
          <w:lang w:eastAsia="es-CO"/>
        </w:rPr>
      </w:pPr>
      <w:r w:rsidRPr="00D20DBA">
        <w:rPr>
          <w:rFonts w:ascii="Times New Roman" w:eastAsia="Times New Roman" w:hAnsi="Times New Roman" w:cs="Times New Roman"/>
          <w:color w:val="000000"/>
          <w:sz w:val="24"/>
          <w:szCs w:val="24"/>
          <w:lang w:eastAsia="es-CO"/>
        </w:rPr>
        <w:t>Valora y promueve autónomamente su propio desarrollo.</w:t>
      </w:r>
    </w:p>
    <w:p w14:paraId="563A6B04" w14:textId="77777777" w:rsidR="00D20DBA" w:rsidRDefault="00440AF6" w:rsidP="00D20DBA">
      <w:pPr>
        <w:spacing w:line="480" w:lineRule="auto"/>
        <w:ind w:firstLine="720"/>
        <w:rPr>
          <w:rFonts w:ascii="Times New Roman" w:eastAsia="Times New Roman" w:hAnsi="Times New Roman" w:cs="Times New Roman"/>
          <w:sz w:val="24"/>
          <w:szCs w:val="24"/>
          <w:lang w:eastAsia="es-CO"/>
        </w:rPr>
      </w:pPr>
      <w:r w:rsidRPr="00D20DBA">
        <w:rPr>
          <w:rFonts w:ascii="Times New Roman" w:eastAsia="Times New Roman" w:hAnsi="Times New Roman" w:cs="Times New Roman"/>
          <w:sz w:val="24"/>
          <w:szCs w:val="24"/>
          <w:lang w:eastAsia="es-CO"/>
        </w:rPr>
        <w:t xml:space="preserve">Con el rango de aprobación de logros entre un 90% al 100%. </w:t>
      </w:r>
    </w:p>
    <w:p w14:paraId="60ADD70A" w14:textId="796F1263" w:rsidR="00440AF6" w:rsidRPr="00D20DBA" w:rsidRDefault="00876DA4" w:rsidP="00FB72B6">
      <w:pPr>
        <w:pStyle w:val="Ttulo2"/>
        <w:rPr>
          <w:rFonts w:eastAsia="Times New Roman"/>
          <w:lang w:eastAsia="es-CO"/>
        </w:rPr>
      </w:pPr>
      <w:bookmarkStart w:id="26" w:name="_Toc162988227"/>
      <w:r>
        <w:rPr>
          <w:rFonts w:eastAsia="Times New Roman"/>
          <w:lang w:eastAsia="es-CO"/>
        </w:rPr>
        <w:t>10</w:t>
      </w:r>
      <w:r w:rsidR="00247795">
        <w:rPr>
          <w:rFonts w:eastAsia="Times New Roman"/>
          <w:lang w:eastAsia="es-CO"/>
        </w:rPr>
        <w:t>.2</w:t>
      </w:r>
      <w:r w:rsidR="00FB72B6">
        <w:rPr>
          <w:rFonts w:eastAsia="Times New Roman"/>
          <w:lang w:eastAsia="es-CO"/>
        </w:rPr>
        <w:t>. Desempeño Alto</w:t>
      </w:r>
      <w:bookmarkEnd w:id="26"/>
    </w:p>
    <w:p w14:paraId="1552FFDA" w14:textId="77777777" w:rsidR="00881333" w:rsidRPr="002D07BF" w:rsidRDefault="00881333" w:rsidP="00876DA4">
      <w:pPr>
        <w:spacing w:after="0" w:line="480" w:lineRule="auto"/>
        <w:rPr>
          <w:rFonts w:ascii="Times New Roman" w:eastAsia="Times New Roman" w:hAnsi="Times New Roman" w:cs="Times New Roman"/>
          <w:sz w:val="24"/>
          <w:szCs w:val="24"/>
          <w:lang w:eastAsia="es-CO"/>
        </w:rPr>
      </w:pPr>
      <w:r w:rsidRPr="002D07BF">
        <w:rPr>
          <w:rFonts w:ascii="Times New Roman" w:eastAsia="Times New Roman" w:hAnsi="Times New Roman" w:cs="Times New Roman"/>
          <w:color w:val="000000"/>
          <w:sz w:val="24"/>
          <w:szCs w:val="24"/>
          <w:lang w:eastAsia="es-CO"/>
        </w:rPr>
        <w:t>Se considera con desempeño alto al estudiante que:</w:t>
      </w:r>
    </w:p>
    <w:p w14:paraId="7FC02A16" w14:textId="77777777" w:rsidR="00881333" w:rsidRPr="00FB72B6" w:rsidRDefault="00881333" w:rsidP="00876DA4">
      <w:pPr>
        <w:spacing w:after="0" w:line="480" w:lineRule="auto"/>
        <w:ind w:firstLine="720"/>
        <w:jc w:val="both"/>
        <w:rPr>
          <w:rFonts w:ascii="Times New Roman" w:eastAsia="Times New Roman" w:hAnsi="Times New Roman" w:cs="Times New Roman"/>
          <w:sz w:val="24"/>
          <w:szCs w:val="24"/>
          <w:lang w:eastAsia="es-CO"/>
        </w:rPr>
      </w:pPr>
      <w:r w:rsidRPr="00FB72B6">
        <w:rPr>
          <w:rFonts w:ascii="Times New Roman" w:eastAsia="Times New Roman" w:hAnsi="Times New Roman" w:cs="Times New Roman"/>
          <w:color w:val="000000"/>
          <w:sz w:val="24"/>
          <w:szCs w:val="24"/>
          <w:lang w:eastAsia="es-CO"/>
        </w:rPr>
        <w:t>Demuestra en ciertos contextos el desarrollo de competencias en las áreas.</w:t>
      </w:r>
    </w:p>
    <w:p w14:paraId="5F69F7A1" w14:textId="77777777" w:rsidR="00881333" w:rsidRPr="00FB72B6" w:rsidRDefault="00881333" w:rsidP="00876DA4">
      <w:pPr>
        <w:spacing w:after="0" w:line="480" w:lineRule="auto"/>
        <w:ind w:right="724" w:firstLine="720"/>
        <w:jc w:val="both"/>
        <w:rPr>
          <w:rFonts w:ascii="Times New Roman" w:eastAsia="Times New Roman" w:hAnsi="Times New Roman" w:cs="Times New Roman"/>
          <w:sz w:val="24"/>
          <w:szCs w:val="24"/>
          <w:lang w:eastAsia="es-CO"/>
        </w:rPr>
      </w:pPr>
      <w:r w:rsidRPr="00FB72B6">
        <w:rPr>
          <w:rFonts w:ascii="Times New Roman" w:eastAsia="Times New Roman" w:hAnsi="Times New Roman" w:cs="Times New Roman"/>
          <w:color w:val="000000"/>
          <w:sz w:val="24"/>
          <w:szCs w:val="24"/>
          <w:lang w:eastAsia="es-CO"/>
        </w:rPr>
        <w:t>Demuestra con altos niveles de suficiencia, sus desempeños en el desarrollo de la gran mayoría de las competencias propuestas.</w:t>
      </w:r>
    </w:p>
    <w:p w14:paraId="65A7ACDD" w14:textId="77777777" w:rsidR="00881333" w:rsidRPr="00FB72B6" w:rsidRDefault="00881333" w:rsidP="00876DA4">
      <w:pPr>
        <w:spacing w:after="0" w:line="480" w:lineRule="auto"/>
        <w:ind w:firstLine="720"/>
        <w:jc w:val="both"/>
        <w:rPr>
          <w:rFonts w:ascii="Times New Roman" w:eastAsia="Times New Roman" w:hAnsi="Times New Roman" w:cs="Times New Roman"/>
          <w:sz w:val="24"/>
          <w:szCs w:val="24"/>
          <w:lang w:eastAsia="es-CO"/>
        </w:rPr>
      </w:pPr>
      <w:r w:rsidRPr="00FB72B6">
        <w:rPr>
          <w:rFonts w:ascii="Times New Roman" w:eastAsia="Times New Roman" w:hAnsi="Times New Roman" w:cs="Times New Roman"/>
          <w:color w:val="000000"/>
          <w:sz w:val="24"/>
          <w:szCs w:val="24"/>
          <w:lang w:eastAsia="es-CO"/>
        </w:rPr>
        <w:lastRenderedPageBreak/>
        <w:t>No Presente inasistencias aun teniéndolas justificadas, sin que su proceso de aprendizaje se vea afectado.</w:t>
      </w:r>
    </w:p>
    <w:p w14:paraId="3EE2E285" w14:textId="28F67614" w:rsidR="00881333" w:rsidRPr="00FB72B6" w:rsidRDefault="00881333" w:rsidP="00876DA4">
      <w:pPr>
        <w:spacing w:after="0" w:line="480" w:lineRule="auto"/>
        <w:ind w:firstLine="720"/>
        <w:jc w:val="both"/>
        <w:rPr>
          <w:rFonts w:ascii="Times New Roman" w:eastAsia="Times New Roman" w:hAnsi="Times New Roman" w:cs="Times New Roman"/>
          <w:sz w:val="24"/>
          <w:szCs w:val="24"/>
          <w:lang w:eastAsia="es-CO"/>
        </w:rPr>
      </w:pPr>
      <w:r w:rsidRPr="00FB72B6">
        <w:rPr>
          <w:rFonts w:ascii="Times New Roman" w:eastAsia="Times New Roman" w:hAnsi="Times New Roman" w:cs="Times New Roman"/>
          <w:color w:val="000000"/>
          <w:sz w:val="24"/>
          <w:szCs w:val="24"/>
          <w:lang w:eastAsia="es-CO"/>
        </w:rPr>
        <w:t>Desarrolla actividades curriculares de acuerdo con las exigencias esperadas.</w:t>
      </w:r>
    </w:p>
    <w:p w14:paraId="4F56107C" w14:textId="77777777" w:rsidR="00881333" w:rsidRPr="00FB72B6" w:rsidRDefault="00881333" w:rsidP="00876DA4">
      <w:pPr>
        <w:spacing w:after="0" w:line="480" w:lineRule="auto"/>
        <w:ind w:firstLine="720"/>
        <w:jc w:val="both"/>
        <w:rPr>
          <w:rFonts w:ascii="Times New Roman" w:eastAsia="Times New Roman" w:hAnsi="Times New Roman" w:cs="Times New Roman"/>
          <w:sz w:val="24"/>
          <w:szCs w:val="24"/>
          <w:lang w:eastAsia="es-CO"/>
        </w:rPr>
      </w:pPr>
      <w:r w:rsidRPr="00FB72B6">
        <w:rPr>
          <w:rFonts w:ascii="Times New Roman" w:eastAsia="Times New Roman" w:hAnsi="Times New Roman" w:cs="Times New Roman"/>
          <w:color w:val="000000"/>
          <w:sz w:val="24"/>
          <w:szCs w:val="24"/>
          <w:lang w:eastAsia="es-CO"/>
        </w:rPr>
        <w:t>Es coherente con el perfil, los valores y principios institucionales.</w:t>
      </w:r>
    </w:p>
    <w:p w14:paraId="63142A5C" w14:textId="5AF583B0" w:rsidR="00881333" w:rsidRPr="00FB72B6" w:rsidRDefault="00881333" w:rsidP="00876DA4">
      <w:pPr>
        <w:spacing w:after="0" w:line="480" w:lineRule="auto"/>
        <w:ind w:right="724" w:firstLine="720"/>
        <w:jc w:val="both"/>
        <w:rPr>
          <w:rFonts w:ascii="Times New Roman" w:eastAsia="Times New Roman" w:hAnsi="Times New Roman" w:cs="Times New Roman"/>
          <w:sz w:val="24"/>
          <w:szCs w:val="24"/>
          <w:lang w:eastAsia="es-CO"/>
        </w:rPr>
      </w:pPr>
      <w:r w:rsidRPr="00FB72B6">
        <w:rPr>
          <w:rFonts w:ascii="Times New Roman" w:eastAsia="Times New Roman" w:hAnsi="Times New Roman" w:cs="Times New Roman"/>
          <w:color w:val="000000"/>
          <w:sz w:val="24"/>
          <w:szCs w:val="24"/>
          <w:lang w:eastAsia="es-CO"/>
        </w:rPr>
        <w:t>Participa proactivamente en las actividades curriculares y de extensión a la comunidad.</w:t>
      </w:r>
    </w:p>
    <w:p w14:paraId="1FEDCF47" w14:textId="479CC5E2" w:rsidR="003E51FF" w:rsidRPr="00FB72B6" w:rsidRDefault="003E51FF" w:rsidP="00876DA4">
      <w:pPr>
        <w:spacing w:after="0" w:line="480" w:lineRule="auto"/>
        <w:ind w:right="724" w:firstLine="720"/>
        <w:jc w:val="both"/>
        <w:rPr>
          <w:rFonts w:ascii="Times New Roman" w:eastAsia="Times New Roman" w:hAnsi="Times New Roman" w:cs="Times New Roman"/>
          <w:sz w:val="24"/>
          <w:szCs w:val="24"/>
          <w:lang w:eastAsia="es-CO"/>
        </w:rPr>
      </w:pPr>
      <w:r w:rsidRPr="00FB72B6">
        <w:rPr>
          <w:rFonts w:ascii="Times New Roman" w:eastAsia="Times New Roman" w:hAnsi="Times New Roman" w:cs="Times New Roman"/>
          <w:sz w:val="24"/>
          <w:szCs w:val="24"/>
          <w:lang w:eastAsia="es-CO"/>
        </w:rPr>
        <w:t>Valora y promueve autónomamente su propio desarrollo. Con un rango de aprobación de 80% a 89%.</w:t>
      </w:r>
    </w:p>
    <w:p w14:paraId="01359AE8" w14:textId="40932B0B" w:rsidR="003E51FF" w:rsidRPr="007655B1" w:rsidRDefault="00876DA4" w:rsidP="00247795">
      <w:pPr>
        <w:pStyle w:val="Ttulo2"/>
        <w:rPr>
          <w:rFonts w:eastAsia="Times New Roman"/>
          <w:lang w:eastAsia="es-CO"/>
        </w:rPr>
      </w:pPr>
      <w:bookmarkStart w:id="27" w:name="_Toc162988228"/>
      <w:r>
        <w:rPr>
          <w:rFonts w:eastAsia="Times New Roman"/>
          <w:lang w:eastAsia="es-CO"/>
        </w:rPr>
        <w:t>10</w:t>
      </w:r>
      <w:r w:rsidR="00733E31">
        <w:rPr>
          <w:rFonts w:eastAsia="Times New Roman"/>
          <w:lang w:eastAsia="es-CO"/>
        </w:rPr>
        <w:t xml:space="preserve">.3. </w:t>
      </w:r>
      <w:r w:rsidR="007655B1">
        <w:rPr>
          <w:rFonts w:eastAsia="Times New Roman"/>
          <w:lang w:eastAsia="es-CO"/>
        </w:rPr>
        <w:t>D</w:t>
      </w:r>
      <w:r w:rsidR="00733E31">
        <w:rPr>
          <w:rFonts w:eastAsia="Times New Roman"/>
          <w:lang w:eastAsia="es-CO"/>
        </w:rPr>
        <w:t>esempeño</w:t>
      </w:r>
      <w:r w:rsidR="007655B1">
        <w:rPr>
          <w:rFonts w:eastAsia="Times New Roman"/>
          <w:lang w:eastAsia="es-CO"/>
        </w:rPr>
        <w:t xml:space="preserve"> B</w:t>
      </w:r>
      <w:r w:rsidR="00733E31">
        <w:rPr>
          <w:rFonts w:eastAsia="Times New Roman"/>
          <w:lang w:eastAsia="es-CO"/>
        </w:rPr>
        <w:t>ásico</w:t>
      </w:r>
      <w:bookmarkEnd w:id="27"/>
    </w:p>
    <w:p w14:paraId="70A52185" w14:textId="64F628D5" w:rsidR="00881333" w:rsidRPr="002D07BF" w:rsidRDefault="00881333" w:rsidP="00247795">
      <w:pPr>
        <w:spacing w:after="0" w:line="480" w:lineRule="auto"/>
        <w:rPr>
          <w:rFonts w:ascii="Times New Roman" w:eastAsia="Times New Roman" w:hAnsi="Times New Roman" w:cs="Times New Roman"/>
          <w:color w:val="000000"/>
          <w:sz w:val="24"/>
          <w:szCs w:val="24"/>
          <w:lang w:eastAsia="es-CO"/>
        </w:rPr>
      </w:pPr>
      <w:r w:rsidRPr="002D07BF">
        <w:rPr>
          <w:rFonts w:ascii="Times New Roman" w:eastAsia="Times New Roman" w:hAnsi="Times New Roman" w:cs="Times New Roman"/>
          <w:color w:val="000000"/>
          <w:sz w:val="24"/>
          <w:szCs w:val="24"/>
          <w:lang w:eastAsia="es-CO"/>
        </w:rPr>
        <w:t>Se considera básico este criterio al estudiante que:</w:t>
      </w:r>
    </w:p>
    <w:p w14:paraId="0A03EB4C" w14:textId="1C17C788" w:rsidR="00881333" w:rsidRPr="00733E31" w:rsidRDefault="00881333" w:rsidP="00733E31">
      <w:pPr>
        <w:spacing w:before="72" w:after="0" w:line="480" w:lineRule="auto"/>
        <w:ind w:right="722" w:firstLine="720"/>
        <w:jc w:val="both"/>
        <w:rPr>
          <w:rFonts w:ascii="Times New Roman" w:eastAsia="Times New Roman" w:hAnsi="Times New Roman" w:cs="Times New Roman"/>
          <w:sz w:val="24"/>
          <w:szCs w:val="24"/>
          <w:lang w:eastAsia="es-CO"/>
        </w:rPr>
      </w:pPr>
      <w:r w:rsidRPr="00733E31">
        <w:rPr>
          <w:rFonts w:ascii="Times New Roman" w:eastAsia="Times New Roman" w:hAnsi="Times New Roman" w:cs="Times New Roman"/>
          <w:color w:val="000000"/>
          <w:sz w:val="24"/>
          <w:szCs w:val="24"/>
          <w:lang w:eastAsia="es-CO"/>
        </w:rPr>
        <w:t>Supera los desempeños necesarios en relación con las áreas obligatorias y fundamentales, teniendo como referente los estándares básicos y las competencias, en algunas ocasiones con actividades complementarias.</w:t>
      </w:r>
    </w:p>
    <w:p w14:paraId="03ACD52F" w14:textId="46C90738" w:rsidR="003E51FF" w:rsidRPr="00733E31" w:rsidRDefault="003E51FF" w:rsidP="00733E31">
      <w:pPr>
        <w:spacing w:line="480" w:lineRule="auto"/>
        <w:ind w:firstLine="720"/>
        <w:rPr>
          <w:rFonts w:ascii="Times New Roman" w:eastAsia="Times New Roman" w:hAnsi="Times New Roman" w:cs="Times New Roman"/>
          <w:sz w:val="24"/>
          <w:szCs w:val="24"/>
          <w:lang w:eastAsia="es-CO"/>
        </w:rPr>
      </w:pPr>
      <w:r w:rsidRPr="00733E31">
        <w:rPr>
          <w:rFonts w:ascii="Times New Roman" w:eastAsia="Times New Roman" w:hAnsi="Times New Roman" w:cs="Times New Roman"/>
          <w:sz w:val="24"/>
          <w:szCs w:val="24"/>
          <w:lang w:eastAsia="es-CO"/>
        </w:rPr>
        <w:t>Presenta inasistencia justificada e injustificada que afectan sus desempeños. Es coherente con el perfil, los valores y principios institucionales.</w:t>
      </w:r>
    </w:p>
    <w:p w14:paraId="487753BA" w14:textId="77777777" w:rsidR="003E51FF" w:rsidRPr="00733E31" w:rsidRDefault="003E51FF" w:rsidP="00314D5C">
      <w:pPr>
        <w:spacing w:line="480" w:lineRule="auto"/>
        <w:ind w:firstLine="720"/>
        <w:rPr>
          <w:rFonts w:ascii="Times New Roman" w:eastAsia="Times New Roman" w:hAnsi="Times New Roman" w:cs="Times New Roman"/>
          <w:sz w:val="24"/>
          <w:szCs w:val="24"/>
          <w:lang w:eastAsia="es-CO"/>
        </w:rPr>
      </w:pPr>
      <w:r w:rsidRPr="00733E31">
        <w:rPr>
          <w:rFonts w:ascii="Times New Roman" w:eastAsia="Times New Roman" w:hAnsi="Times New Roman" w:cs="Times New Roman"/>
          <w:sz w:val="24"/>
          <w:szCs w:val="24"/>
          <w:lang w:eastAsia="es-CO"/>
        </w:rPr>
        <w:t>Participa en las actividades curriculares y de extensión a la comunidad. Con un rango de aprobación de los logros de menos del 60% a 79%.</w:t>
      </w:r>
    </w:p>
    <w:p w14:paraId="47DEA767" w14:textId="57BEEA34" w:rsidR="00A574E3" w:rsidRDefault="00881333" w:rsidP="003D1030">
      <w:pPr>
        <w:spacing w:after="0" w:line="480" w:lineRule="auto"/>
        <w:ind w:right="714" w:firstLine="720"/>
        <w:rPr>
          <w:rFonts w:ascii="Times New Roman" w:eastAsia="Times New Roman" w:hAnsi="Times New Roman" w:cs="Times New Roman"/>
          <w:color w:val="000000"/>
          <w:sz w:val="24"/>
          <w:szCs w:val="24"/>
          <w:lang w:eastAsia="es-CO"/>
        </w:rPr>
      </w:pPr>
      <w:r w:rsidRPr="002D07BF">
        <w:rPr>
          <w:rFonts w:ascii="Times New Roman" w:eastAsia="Times New Roman" w:hAnsi="Times New Roman" w:cs="Times New Roman"/>
          <w:b/>
          <w:color w:val="000000"/>
          <w:sz w:val="24"/>
          <w:szCs w:val="24"/>
          <w:lang w:eastAsia="es-CO"/>
        </w:rPr>
        <w:t>N</w:t>
      </w:r>
      <w:r w:rsidR="00733E31" w:rsidRPr="002D07BF">
        <w:rPr>
          <w:rFonts w:ascii="Times New Roman" w:eastAsia="Times New Roman" w:hAnsi="Times New Roman" w:cs="Times New Roman"/>
          <w:b/>
          <w:color w:val="000000"/>
          <w:sz w:val="24"/>
          <w:szCs w:val="24"/>
          <w:lang w:eastAsia="es-CO"/>
        </w:rPr>
        <w:t>ota</w:t>
      </w:r>
      <w:r w:rsidRPr="002D07BF">
        <w:rPr>
          <w:rFonts w:ascii="Times New Roman" w:eastAsia="Times New Roman" w:hAnsi="Times New Roman" w:cs="Times New Roman"/>
          <w:b/>
          <w:color w:val="000000"/>
          <w:sz w:val="24"/>
          <w:szCs w:val="24"/>
          <w:lang w:eastAsia="es-CO"/>
        </w:rPr>
        <w:t>:</w:t>
      </w:r>
      <w:r w:rsidRPr="002D07BF">
        <w:rPr>
          <w:rFonts w:ascii="Times New Roman" w:eastAsia="Times New Roman" w:hAnsi="Times New Roman" w:cs="Times New Roman"/>
          <w:color w:val="000000"/>
          <w:sz w:val="24"/>
          <w:szCs w:val="24"/>
          <w:lang w:eastAsia="es-CO"/>
        </w:rPr>
        <w:t xml:space="preserve"> Es importante aclarar que el DESEMPEÑO BAJO no se tendrá en cuenta por el mismo modelo Escuela Nueva, ya que el estudiante es responsable de su propio </w:t>
      </w:r>
      <w:r w:rsidRPr="002D07BF">
        <w:rPr>
          <w:rFonts w:ascii="Times New Roman" w:eastAsia="Times New Roman" w:hAnsi="Times New Roman" w:cs="Times New Roman"/>
          <w:color w:val="000000"/>
          <w:sz w:val="24"/>
          <w:szCs w:val="24"/>
          <w:lang w:eastAsia="es-CO"/>
        </w:rPr>
        <w:lastRenderedPageBreak/>
        <w:t>ritmo de aprendizaje y debe asumir condiciones para alcanzar las actividades propuestas en cada área.</w:t>
      </w:r>
    </w:p>
    <w:p w14:paraId="1044636C" w14:textId="4A6A6363" w:rsidR="00881333" w:rsidRPr="002D07BF" w:rsidRDefault="00876DA4" w:rsidP="00D42BE3">
      <w:pPr>
        <w:pStyle w:val="Ttulo1"/>
        <w:spacing w:before="0" w:beforeAutospacing="0" w:after="0" w:afterAutospacing="0"/>
        <w:rPr>
          <w:szCs w:val="24"/>
        </w:rPr>
      </w:pPr>
      <w:bookmarkStart w:id="28" w:name="_Toc162988229"/>
      <w:r>
        <w:rPr>
          <w:szCs w:val="24"/>
        </w:rPr>
        <w:t>11</w:t>
      </w:r>
      <w:r w:rsidR="00314D5C">
        <w:rPr>
          <w:szCs w:val="24"/>
        </w:rPr>
        <w:t>.</w:t>
      </w:r>
      <w:r w:rsidR="00914591" w:rsidRPr="002D07BF">
        <w:rPr>
          <w:szCs w:val="24"/>
        </w:rPr>
        <w:t xml:space="preserve"> </w:t>
      </w:r>
      <w:r w:rsidR="00881333" w:rsidRPr="002D07BF">
        <w:rPr>
          <w:szCs w:val="24"/>
        </w:rPr>
        <w:t>E</w:t>
      </w:r>
      <w:r w:rsidR="00314D5C" w:rsidRPr="002D07BF">
        <w:rPr>
          <w:szCs w:val="24"/>
        </w:rPr>
        <w:t xml:space="preserve">strategias de Valoración </w:t>
      </w:r>
      <w:r w:rsidR="00881333" w:rsidRPr="002D07BF">
        <w:rPr>
          <w:szCs w:val="24"/>
        </w:rPr>
        <w:t>I</w:t>
      </w:r>
      <w:r w:rsidR="00314D5C" w:rsidRPr="002D07BF">
        <w:rPr>
          <w:szCs w:val="24"/>
        </w:rPr>
        <w:t xml:space="preserve">ntegral de los </w:t>
      </w:r>
      <w:r w:rsidR="00881333" w:rsidRPr="002D07BF">
        <w:rPr>
          <w:szCs w:val="24"/>
        </w:rPr>
        <w:t>D</w:t>
      </w:r>
      <w:r w:rsidR="00314D5C" w:rsidRPr="002D07BF">
        <w:rPr>
          <w:szCs w:val="24"/>
        </w:rPr>
        <w:t xml:space="preserve">esempeños de los </w:t>
      </w:r>
      <w:r w:rsidR="00881333" w:rsidRPr="002D07BF">
        <w:rPr>
          <w:szCs w:val="24"/>
        </w:rPr>
        <w:t>E</w:t>
      </w:r>
      <w:r w:rsidR="00314D5C" w:rsidRPr="002D07BF">
        <w:rPr>
          <w:szCs w:val="24"/>
        </w:rPr>
        <w:t>studiantes</w:t>
      </w:r>
      <w:bookmarkEnd w:id="28"/>
    </w:p>
    <w:p w14:paraId="2AA6D391" w14:textId="77777777" w:rsidR="00881333" w:rsidRPr="002D07BF" w:rsidRDefault="00881333" w:rsidP="00D42BE3">
      <w:pPr>
        <w:spacing w:after="0" w:line="480" w:lineRule="auto"/>
        <w:ind w:right="716" w:firstLine="720"/>
        <w:rPr>
          <w:rFonts w:ascii="Times New Roman" w:eastAsia="Times New Roman" w:hAnsi="Times New Roman" w:cs="Times New Roman"/>
          <w:sz w:val="24"/>
          <w:szCs w:val="24"/>
          <w:lang w:eastAsia="es-CO"/>
        </w:rPr>
      </w:pPr>
      <w:r w:rsidRPr="002D07BF">
        <w:rPr>
          <w:rFonts w:ascii="Times New Roman" w:eastAsia="Times New Roman" w:hAnsi="Times New Roman" w:cs="Times New Roman"/>
          <w:color w:val="000000"/>
          <w:sz w:val="24"/>
          <w:szCs w:val="24"/>
          <w:lang w:eastAsia="es-CO"/>
        </w:rPr>
        <w:t>La valoración integral de los estudiantes se realiza en un periodo de tiempo determinado, involucra múltiples formas e instrumentos de producción y busca reflejar de una manera objetiva el nivel de aprendizaje, la comprensión, el alcance de los logros, estándares y competencias, las destrezas y habilidades desarrolladas, la motivación y las actitudes del estudiante respecto a las diferentes</w:t>
      </w:r>
    </w:p>
    <w:p w14:paraId="2BCCEFBD" w14:textId="77777777" w:rsidR="00881333" w:rsidRPr="002D07BF" w:rsidRDefault="00881333" w:rsidP="00D42BE3">
      <w:pPr>
        <w:spacing w:after="0" w:line="480" w:lineRule="auto"/>
        <w:ind w:right="723" w:firstLine="720"/>
        <w:rPr>
          <w:rFonts w:ascii="Times New Roman" w:eastAsia="Times New Roman" w:hAnsi="Times New Roman" w:cs="Times New Roman"/>
          <w:sz w:val="24"/>
          <w:szCs w:val="24"/>
          <w:lang w:eastAsia="es-CO"/>
        </w:rPr>
      </w:pPr>
      <w:r w:rsidRPr="002D07BF">
        <w:rPr>
          <w:rFonts w:ascii="Times New Roman" w:eastAsia="Times New Roman" w:hAnsi="Times New Roman" w:cs="Times New Roman"/>
          <w:color w:val="000000"/>
          <w:sz w:val="24"/>
          <w:szCs w:val="24"/>
          <w:lang w:eastAsia="es-CO"/>
        </w:rPr>
        <w:t>Actividades del proceso formativo, desarrollando la competencia cognoscitiva, procedimental y el actitudinal.</w:t>
      </w:r>
    </w:p>
    <w:p w14:paraId="165F4A07" w14:textId="77777777" w:rsidR="00881333" w:rsidRPr="002D07BF" w:rsidRDefault="00881333" w:rsidP="00D42BE3">
      <w:pPr>
        <w:spacing w:after="0" w:line="480" w:lineRule="auto"/>
        <w:ind w:right="726" w:firstLine="720"/>
        <w:rPr>
          <w:rFonts w:ascii="Times New Roman" w:eastAsia="Times New Roman" w:hAnsi="Times New Roman" w:cs="Times New Roman"/>
          <w:sz w:val="24"/>
          <w:szCs w:val="24"/>
          <w:lang w:eastAsia="es-CO"/>
        </w:rPr>
      </w:pPr>
      <w:r w:rsidRPr="002D07BF">
        <w:rPr>
          <w:rFonts w:ascii="Times New Roman" w:eastAsia="Times New Roman" w:hAnsi="Times New Roman" w:cs="Times New Roman"/>
          <w:color w:val="000000"/>
          <w:sz w:val="24"/>
          <w:szCs w:val="24"/>
          <w:lang w:eastAsia="es-CO"/>
        </w:rPr>
        <w:t>Para la valoración final en cada área se tendrá en cuenta todos los aspectos relacionados con su desempeño y dando relativa importancia a las competencias.</w:t>
      </w:r>
    </w:p>
    <w:p w14:paraId="1DED7E3A" w14:textId="2FCE3D70" w:rsidR="00881333" w:rsidRPr="002D07BF" w:rsidRDefault="00881333" w:rsidP="00D42BE3">
      <w:pPr>
        <w:spacing w:before="1" w:after="0" w:line="480" w:lineRule="auto"/>
        <w:ind w:right="725" w:firstLine="720"/>
        <w:rPr>
          <w:rFonts w:ascii="Times New Roman" w:eastAsia="Times New Roman" w:hAnsi="Times New Roman" w:cs="Times New Roman"/>
          <w:sz w:val="24"/>
          <w:szCs w:val="24"/>
          <w:lang w:eastAsia="es-CO"/>
        </w:rPr>
      </w:pPr>
      <w:r w:rsidRPr="002D07BF">
        <w:rPr>
          <w:rFonts w:ascii="Times New Roman" w:eastAsia="Times New Roman" w:hAnsi="Times New Roman" w:cs="Times New Roman"/>
          <w:color w:val="000000"/>
          <w:sz w:val="24"/>
          <w:szCs w:val="24"/>
          <w:lang w:eastAsia="es-CO"/>
        </w:rPr>
        <w:t xml:space="preserve">En cada uno de los Pilares de la educación se tendrá en cuenta </w:t>
      </w:r>
      <w:r w:rsidR="00D95291" w:rsidRPr="002D07BF">
        <w:rPr>
          <w:rFonts w:ascii="Times New Roman" w:eastAsia="Times New Roman" w:hAnsi="Times New Roman" w:cs="Times New Roman"/>
          <w:color w:val="000000"/>
          <w:sz w:val="24"/>
          <w:szCs w:val="24"/>
          <w:lang w:eastAsia="es-CO"/>
        </w:rPr>
        <w:t>las siguientes actividades</w:t>
      </w:r>
      <w:r w:rsidRPr="002D07BF">
        <w:rPr>
          <w:rFonts w:ascii="Times New Roman" w:eastAsia="Times New Roman" w:hAnsi="Times New Roman" w:cs="Times New Roman"/>
          <w:color w:val="000000"/>
          <w:sz w:val="24"/>
          <w:szCs w:val="24"/>
          <w:lang w:eastAsia="es-CO"/>
        </w:rPr>
        <w:t>.</w:t>
      </w:r>
    </w:p>
    <w:p w14:paraId="787BF4AA" w14:textId="2723D018" w:rsidR="00881333" w:rsidRPr="002D07BF" w:rsidRDefault="00876DA4" w:rsidP="00C2467C">
      <w:pPr>
        <w:pStyle w:val="Ttulo2"/>
        <w:rPr>
          <w:rFonts w:eastAsia="Times New Roman"/>
          <w:lang w:eastAsia="es-CO"/>
        </w:rPr>
      </w:pPr>
      <w:bookmarkStart w:id="29" w:name="_Toc162988230"/>
      <w:r>
        <w:rPr>
          <w:rFonts w:eastAsia="Times New Roman"/>
          <w:lang w:eastAsia="es-CO"/>
        </w:rPr>
        <w:t>11</w:t>
      </w:r>
      <w:r w:rsidR="00D42BE3">
        <w:rPr>
          <w:rFonts w:eastAsia="Times New Roman"/>
          <w:lang w:eastAsia="es-CO"/>
        </w:rPr>
        <w:t xml:space="preserve">.1. </w:t>
      </w:r>
      <w:r w:rsidR="00881333" w:rsidRPr="002D07BF">
        <w:rPr>
          <w:rFonts w:eastAsia="Times New Roman"/>
          <w:lang w:eastAsia="es-CO"/>
        </w:rPr>
        <w:t>A</w:t>
      </w:r>
      <w:r w:rsidR="00D42BE3" w:rsidRPr="002D07BF">
        <w:rPr>
          <w:rFonts w:eastAsia="Times New Roman"/>
          <w:lang w:eastAsia="es-CO"/>
        </w:rPr>
        <w:t xml:space="preserve">prender a </w:t>
      </w:r>
      <w:r w:rsidR="00881333" w:rsidRPr="002D07BF">
        <w:rPr>
          <w:rFonts w:eastAsia="Times New Roman"/>
          <w:lang w:eastAsia="es-CO"/>
        </w:rPr>
        <w:t>C</w:t>
      </w:r>
      <w:r w:rsidR="00D42BE3" w:rsidRPr="002D07BF">
        <w:rPr>
          <w:rFonts w:eastAsia="Times New Roman"/>
          <w:lang w:eastAsia="es-CO"/>
        </w:rPr>
        <w:t>onocer</w:t>
      </w:r>
      <w:bookmarkEnd w:id="29"/>
    </w:p>
    <w:p w14:paraId="46660AEE" w14:textId="6B220349" w:rsidR="00881333" w:rsidRPr="00C2467C" w:rsidRDefault="00881333" w:rsidP="00C2467C">
      <w:pPr>
        <w:spacing w:after="0" w:line="480" w:lineRule="auto"/>
        <w:ind w:firstLine="720"/>
        <w:rPr>
          <w:rFonts w:ascii="Times New Roman" w:eastAsia="Times New Roman" w:hAnsi="Times New Roman" w:cs="Times New Roman"/>
          <w:color w:val="000000"/>
          <w:sz w:val="24"/>
          <w:szCs w:val="24"/>
          <w:lang w:eastAsia="es-CO"/>
        </w:rPr>
      </w:pPr>
      <w:r w:rsidRPr="00C2467C">
        <w:rPr>
          <w:rFonts w:ascii="Times New Roman" w:eastAsia="Times New Roman" w:hAnsi="Times New Roman" w:cs="Times New Roman"/>
          <w:color w:val="000000"/>
          <w:sz w:val="24"/>
          <w:szCs w:val="24"/>
          <w:lang w:eastAsia="es-CO"/>
        </w:rPr>
        <w:t>Evaluaciones diagnósticas, que determinen el nivel de apropiación de conceptos y competencias.</w:t>
      </w:r>
    </w:p>
    <w:p w14:paraId="53BE18F6" w14:textId="49EB06CD" w:rsidR="00881333" w:rsidRPr="00C2467C" w:rsidRDefault="00881333" w:rsidP="00C2467C">
      <w:pPr>
        <w:spacing w:before="1" w:after="0" w:line="480" w:lineRule="auto"/>
        <w:ind w:right="724" w:firstLine="720"/>
        <w:rPr>
          <w:rFonts w:ascii="Times New Roman" w:eastAsia="Times New Roman" w:hAnsi="Times New Roman" w:cs="Times New Roman"/>
          <w:color w:val="000000"/>
          <w:sz w:val="24"/>
          <w:szCs w:val="24"/>
          <w:lang w:eastAsia="es-CO"/>
        </w:rPr>
      </w:pPr>
      <w:r w:rsidRPr="00C2467C">
        <w:rPr>
          <w:rFonts w:ascii="Times New Roman" w:eastAsia="Times New Roman" w:hAnsi="Times New Roman" w:cs="Times New Roman"/>
          <w:color w:val="000000"/>
          <w:sz w:val="24"/>
          <w:szCs w:val="24"/>
          <w:lang w:eastAsia="es-CO"/>
        </w:rPr>
        <w:t>Evaluacio</w:t>
      </w:r>
      <w:r w:rsidR="00C2467C">
        <w:rPr>
          <w:rFonts w:ascii="Times New Roman" w:eastAsia="Times New Roman" w:hAnsi="Times New Roman" w:cs="Times New Roman"/>
          <w:color w:val="000000"/>
          <w:sz w:val="24"/>
          <w:szCs w:val="24"/>
          <w:lang w:eastAsia="es-CO"/>
        </w:rPr>
        <w:t xml:space="preserve">nes cortas al final de la clase </w:t>
      </w:r>
      <w:r w:rsidRPr="00C2467C">
        <w:rPr>
          <w:rFonts w:ascii="Times New Roman" w:eastAsia="Times New Roman" w:hAnsi="Times New Roman" w:cs="Times New Roman"/>
          <w:color w:val="000000"/>
          <w:sz w:val="24"/>
          <w:szCs w:val="24"/>
          <w:lang w:eastAsia="es-CO"/>
        </w:rPr>
        <w:t>(oral y escrita), que determinen la asimilación y apropiación de conceptos y aplicación de procedimiento.</w:t>
      </w:r>
    </w:p>
    <w:p w14:paraId="3ED080AA" w14:textId="4FAF04BD" w:rsidR="00881333" w:rsidRPr="00C2467C" w:rsidRDefault="00881333" w:rsidP="00C2467C">
      <w:pPr>
        <w:spacing w:after="0" w:line="480" w:lineRule="auto"/>
        <w:ind w:right="724" w:firstLine="720"/>
        <w:rPr>
          <w:rFonts w:ascii="Times New Roman" w:eastAsia="Times New Roman" w:hAnsi="Times New Roman" w:cs="Times New Roman"/>
          <w:color w:val="000000"/>
          <w:sz w:val="24"/>
          <w:szCs w:val="24"/>
          <w:lang w:eastAsia="es-CO"/>
        </w:rPr>
      </w:pPr>
      <w:r w:rsidRPr="00C2467C">
        <w:rPr>
          <w:rFonts w:ascii="Times New Roman" w:eastAsia="Times New Roman" w:hAnsi="Times New Roman" w:cs="Times New Roman"/>
          <w:color w:val="000000"/>
          <w:sz w:val="24"/>
          <w:szCs w:val="24"/>
          <w:lang w:eastAsia="es-CO"/>
        </w:rPr>
        <w:t>Evaluaciones parci</w:t>
      </w:r>
      <w:r w:rsidR="0048195A">
        <w:rPr>
          <w:rFonts w:ascii="Times New Roman" w:eastAsia="Times New Roman" w:hAnsi="Times New Roman" w:cs="Times New Roman"/>
          <w:color w:val="000000"/>
          <w:sz w:val="24"/>
          <w:szCs w:val="24"/>
          <w:lang w:eastAsia="es-CO"/>
        </w:rPr>
        <w:t xml:space="preserve">ales (orales y escritas), que indaguen </w:t>
      </w:r>
      <w:r w:rsidRPr="00C2467C">
        <w:rPr>
          <w:rFonts w:ascii="Times New Roman" w:eastAsia="Times New Roman" w:hAnsi="Times New Roman" w:cs="Times New Roman"/>
          <w:color w:val="000000"/>
          <w:sz w:val="24"/>
          <w:szCs w:val="24"/>
          <w:lang w:eastAsia="es-CO"/>
        </w:rPr>
        <w:t>el estado de las competencias específicas de cada área de acuerdo al desarrollo del currículo.</w:t>
      </w:r>
    </w:p>
    <w:p w14:paraId="5FE4D7CB" w14:textId="77777777" w:rsidR="00881333" w:rsidRPr="00C2467C" w:rsidRDefault="00881333" w:rsidP="00C2467C">
      <w:pPr>
        <w:spacing w:after="0" w:line="480" w:lineRule="auto"/>
        <w:ind w:firstLine="720"/>
        <w:rPr>
          <w:rFonts w:ascii="Times New Roman" w:eastAsia="Times New Roman" w:hAnsi="Times New Roman" w:cs="Times New Roman"/>
          <w:sz w:val="24"/>
          <w:szCs w:val="24"/>
          <w:lang w:eastAsia="es-CO"/>
        </w:rPr>
      </w:pPr>
      <w:r w:rsidRPr="00C2467C">
        <w:rPr>
          <w:rFonts w:ascii="Times New Roman" w:eastAsia="Times New Roman" w:hAnsi="Times New Roman" w:cs="Times New Roman"/>
          <w:color w:val="000000"/>
          <w:sz w:val="24"/>
          <w:szCs w:val="24"/>
          <w:lang w:eastAsia="es-CO"/>
        </w:rPr>
        <w:lastRenderedPageBreak/>
        <w:t>Evaluaciones generales al finalizar cada periodo, que permitan apreciar el nivel de aprovechamiento global del estudiante en cada área.</w:t>
      </w:r>
    </w:p>
    <w:p w14:paraId="0C44CEE2" w14:textId="7D3A8070" w:rsidR="00881333" w:rsidRPr="002D07BF" w:rsidRDefault="00876DA4" w:rsidP="00A574E3">
      <w:pPr>
        <w:pStyle w:val="Ttulo2"/>
        <w:spacing w:before="0"/>
        <w:rPr>
          <w:rFonts w:eastAsia="Times New Roman"/>
          <w:lang w:eastAsia="es-CO"/>
        </w:rPr>
      </w:pPr>
      <w:bookmarkStart w:id="30" w:name="_Toc162988231"/>
      <w:r>
        <w:rPr>
          <w:rFonts w:eastAsia="Times New Roman"/>
          <w:lang w:eastAsia="es-CO"/>
        </w:rPr>
        <w:t>11</w:t>
      </w:r>
      <w:r w:rsidR="00C2467C">
        <w:rPr>
          <w:rFonts w:eastAsia="Times New Roman"/>
          <w:lang w:eastAsia="es-CO"/>
        </w:rPr>
        <w:t xml:space="preserve">.2. </w:t>
      </w:r>
      <w:r w:rsidR="00881333" w:rsidRPr="002D07BF">
        <w:rPr>
          <w:rFonts w:eastAsia="Times New Roman"/>
          <w:lang w:eastAsia="es-CO"/>
        </w:rPr>
        <w:t>A</w:t>
      </w:r>
      <w:r w:rsidR="00C2467C" w:rsidRPr="002D07BF">
        <w:rPr>
          <w:rFonts w:eastAsia="Times New Roman"/>
          <w:lang w:eastAsia="es-CO"/>
        </w:rPr>
        <w:t xml:space="preserve">prender a </w:t>
      </w:r>
      <w:r w:rsidR="00881333" w:rsidRPr="002D07BF">
        <w:rPr>
          <w:rFonts w:eastAsia="Times New Roman"/>
          <w:lang w:eastAsia="es-CO"/>
        </w:rPr>
        <w:t>H</w:t>
      </w:r>
      <w:r w:rsidR="00C2467C" w:rsidRPr="002D07BF">
        <w:rPr>
          <w:rFonts w:eastAsia="Times New Roman"/>
          <w:lang w:eastAsia="es-CO"/>
        </w:rPr>
        <w:t>acer</w:t>
      </w:r>
      <w:bookmarkEnd w:id="30"/>
    </w:p>
    <w:p w14:paraId="46C170F1" w14:textId="4C57BB6E" w:rsidR="00881333" w:rsidRPr="00C2467C" w:rsidRDefault="00881333" w:rsidP="00A574E3">
      <w:pPr>
        <w:spacing w:after="0" w:line="480" w:lineRule="auto"/>
        <w:ind w:right="723" w:firstLine="720"/>
        <w:rPr>
          <w:rFonts w:ascii="Times New Roman" w:eastAsia="Times New Roman" w:hAnsi="Times New Roman" w:cs="Times New Roman"/>
          <w:sz w:val="24"/>
          <w:szCs w:val="24"/>
          <w:lang w:eastAsia="es-CO"/>
        </w:rPr>
      </w:pPr>
      <w:r w:rsidRPr="00C2467C">
        <w:rPr>
          <w:rFonts w:ascii="Times New Roman" w:eastAsia="Times New Roman" w:hAnsi="Times New Roman" w:cs="Times New Roman"/>
          <w:color w:val="000000"/>
          <w:sz w:val="24"/>
          <w:szCs w:val="24"/>
          <w:lang w:eastAsia="es-CO"/>
        </w:rPr>
        <w:t>Trabajos en grupo (mesa redonda, foro, panel, debates, seminarios, demostraciones y prácticas de laboratorio).</w:t>
      </w:r>
    </w:p>
    <w:p w14:paraId="0616BA47" w14:textId="4C0012AF" w:rsidR="00881333" w:rsidRPr="00C2467C" w:rsidRDefault="00881333" w:rsidP="00C2467C">
      <w:pPr>
        <w:spacing w:after="0" w:line="480" w:lineRule="auto"/>
        <w:ind w:firstLine="720"/>
        <w:rPr>
          <w:rFonts w:ascii="Times New Roman" w:eastAsia="Times New Roman" w:hAnsi="Times New Roman" w:cs="Times New Roman"/>
          <w:sz w:val="24"/>
          <w:szCs w:val="24"/>
          <w:lang w:eastAsia="es-CO"/>
        </w:rPr>
      </w:pPr>
      <w:r w:rsidRPr="00C2467C">
        <w:rPr>
          <w:rFonts w:ascii="Times New Roman" w:eastAsia="Times New Roman" w:hAnsi="Times New Roman" w:cs="Times New Roman"/>
          <w:color w:val="000000"/>
          <w:sz w:val="24"/>
          <w:szCs w:val="24"/>
          <w:lang w:eastAsia="es-CO"/>
        </w:rPr>
        <w:t>Elaboración de informes y trabajos.</w:t>
      </w:r>
    </w:p>
    <w:p w14:paraId="30F4D869" w14:textId="6C929C03" w:rsidR="00881333" w:rsidRPr="00C2467C" w:rsidRDefault="00881333" w:rsidP="00C2467C">
      <w:pPr>
        <w:spacing w:after="0" w:line="480" w:lineRule="auto"/>
        <w:ind w:firstLine="720"/>
        <w:rPr>
          <w:rFonts w:ascii="Times New Roman" w:eastAsia="Times New Roman" w:hAnsi="Times New Roman" w:cs="Times New Roman"/>
          <w:sz w:val="24"/>
          <w:szCs w:val="24"/>
          <w:lang w:eastAsia="es-CO"/>
        </w:rPr>
      </w:pPr>
      <w:r w:rsidRPr="00C2467C">
        <w:rPr>
          <w:rFonts w:ascii="Times New Roman" w:eastAsia="Times New Roman" w:hAnsi="Times New Roman" w:cs="Times New Roman"/>
          <w:color w:val="000000"/>
          <w:sz w:val="24"/>
          <w:szCs w:val="24"/>
          <w:lang w:eastAsia="es-CO"/>
        </w:rPr>
        <w:t>Realización de exposiciones, entrevistas, reportajes.</w:t>
      </w:r>
    </w:p>
    <w:p w14:paraId="3C1F0AD6" w14:textId="77777777" w:rsidR="00881333" w:rsidRPr="00C2467C" w:rsidRDefault="00881333" w:rsidP="00C2467C">
      <w:pPr>
        <w:spacing w:after="0" w:line="480" w:lineRule="auto"/>
        <w:ind w:firstLine="720"/>
        <w:rPr>
          <w:rFonts w:ascii="Times New Roman" w:eastAsia="Times New Roman" w:hAnsi="Times New Roman" w:cs="Times New Roman"/>
          <w:sz w:val="24"/>
          <w:szCs w:val="24"/>
          <w:lang w:eastAsia="es-CO"/>
        </w:rPr>
      </w:pPr>
      <w:r w:rsidRPr="00C2467C">
        <w:rPr>
          <w:rFonts w:ascii="Times New Roman" w:eastAsia="Times New Roman" w:hAnsi="Times New Roman" w:cs="Times New Roman"/>
          <w:color w:val="000000"/>
          <w:sz w:val="24"/>
          <w:szCs w:val="24"/>
          <w:lang w:eastAsia="es-CO"/>
        </w:rPr>
        <w:t>Realización de talleres o actividades en clase (individual y o grupal).</w:t>
      </w:r>
    </w:p>
    <w:p w14:paraId="0DEF93A7" w14:textId="63159A69" w:rsidR="00881333" w:rsidRPr="00C2467C" w:rsidRDefault="00881333" w:rsidP="00C2467C">
      <w:pPr>
        <w:spacing w:after="0" w:line="480" w:lineRule="auto"/>
        <w:ind w:right="723" w:firstLine="720"/>
        <w:rPr>
          <w:rFonts w:ascii="Times New Roman" w:eastAsia="Times New Roman" w:hAnsi="Times New Roman" w:cs="Times New Roman"/>
          <w:sz w:val="24"/>
          <w:szCs w:val="24"/>
          <w:lang w:eastAsia="es-CO"/>
        </w:rPr>
      </w:pPr>
      <w:r w:rsidRPr="00C2467C">
        <w:rPr>
          <w:rFonts w:ascii="Times New Roman" w:eastAsia="Times New Roman" w:hAnsi="Times New Roman" w:cs="Times New Roman"/>
          <w:color w:val="000000"/>
          <w:sz w:val="24"/>
          <w:szCs w:val="24"/>
          <w:lang w:eastAsia="es-CO"/>
        </w:rPr>
        <w:t>Producciones escritas que respondan a determinadas intenciones comunicativas y que evidencian el nivel alcanzado en la apropiación de conceptos y el desarrollo de habilidades y destrezas específicas de cada área.</w:t>
      </w:r>
    </w:p>
    <w:p w14:paraId="53C5D1C2" w14:textId="03E64635" w:rsidR="00277E08" w:rsidRPr="005D5E9E" w:rsidRDefault="00876DA4" w:rsidP="00314D5C">
      <w:pPr>
        <w:spacing w:after="0" w:line="480" w:lineRule="auto"/>
        <w:outlineLvl w:val="0"/>
        <w:rPr>
          <w:rFonts w:ascii="Times New Roman" w:eastAsia="Times New Roman" w:hAnsi="Times New Roman" w:cs="Times New Roman"/>
          <w:b/>
          <w:bCs/>
          <w:color w:val="000000"/>
          <w:kern w:val="36"/>
          <w:sz w:val="24"/>
          <w:szCs w:val="24"/>
          <w:lang w:eastAsia="es-CO"/>
        </w:rPr>
      </w:pPr>
      <w:bookmarkStart w:id="31" w:name="_Toc162988232"/>
      <w:r>
        <w:rPr>
          <w:rFonts w:ascii="Times New Roman" w:eastAsia="Times New Roman" w:hAnsi="Times New Roman" w:cs="Times New Roman"/>
          <w:b/>
          <w:bCs/>
          <w:color w:val="000000"/>
          <w:kern w:val="36"/>
          <w:sz w:val="24"/>
          <w:szCs w:val="24"/>
          <w:lang w:eastAsia="es-CO"/>
        </w:rPr>
        <w:t>11</w:t>
      </w:r>
      <w:r w:rsidR="005D5E9E">
        <w:rPr>
          <w:rFonts w:ascii="Times New Roman" w:eastAsia="Times New Roman" w:hAnsi="Times New Roman" w:cs="Times New Roman"/>
          <w:b/>
          <w:bCs/>
          <w:color w:val="000000"/>
          <w:kern w:val="36"/>
          <w:sz w:val="24"/>
          <w:szCs w:val="24"/>
          <w:lang w:eastAsia="es-CO"/>
        </w:rPr>
        <w:t xml:space="preserve">.3. </w:t>
      </w:r>
      <w:r w:rsidR="00881333" w:rsidRPr="002D07BF">
        <w:rPr>
          <w:rFonts w:ascii="Times New Roman" w:eastAsia="Times New Roman" w:hAnsi="Times New Roman" w:cs="Times New Roman"/>
          <w:b/>
          <w:bCs/>
          <w:color w:val="000000"/>
          <w:kern w:val="36"/>
          <w:sz w:val="24"/>
          <w:szCs w:val="24"/>
          <w:lang w:eastAsia="es-CO"/>
        </w:rPr>
        <w:t>A</w:t>
      </w:r>
      <w:r w:rsidR="005D5E9E" w:rsidRPr="002D07BF">
        <w:rPr>
          <w:rFonts w:ascii="Times New Roman" w:eastAsia="Times New Roman" w:hAnsi="Times New Roman" w:cs="Times New Roman"/>
          <w:b/>
          <w:bCs/>
          <w:color w:val="000000"/>
          <w:kern w:val="36"/>
          <w:sz w:val="24"/>
          <w:szCs w:val="24"/>
          <w:lang w:eastAsia="es-CO"/>
        </w:rPr>
        <w:t xml:space="preserve">prender a </w:t>
      </w:r>
      <w:r w:rsidR="00881333" w:rsidRPr="002D07BF">
        <w:rPr>
          <w:rFonts w:ascii="Times New Roman" w:eastAsia="Times New Roman" w:hAnsi="Times New Roman" w:cs="Times New Roman"/>
          <w:b/>
          <w:bCs/>
          <w:color w:val="000000"/>
          <w:kern w:val="36"/>
          <w:sz w:val="24"/>
          <w:szCs w:val="24"/>
          <w:lang w:eastAsia="es-CO"/>
        </w:rPr>
        <w:t>S</w:t>
      </w:r>
      <w:r w:rsidR="005D5E9E" w:rsidRPr="002D07BF">
        <w:rPr>
          <w:rFonts w:ascii="Times New Roman" w:eastAsia="Times New Roman" w:hAnsi="Times New Roman" w:cs="Times New Roman"/>
          <w:b/>
          <w:bCs/>
          <w:color w:val="000000"/>
          <w:kern w:val="36"/>
          <w:sz w:val="24"/>
          <w:szCs w:val="24"/>
          <w:lang w:eastAsia="es-CO"/>
        </w:rPr>
        <w:t xml:space="preserve">er y </w:t>
      </w:r>
      <w:r w:rsidR="00881333" w:rsidRPr="002D07BF">
        <w:rPr>
          <w:rFonts w:ascii="Times New Roman" w:eastAsia="Times New Roman" w:hAnsi="Times New Roman" w:cs="Times New Roman"/>
          <w:b/>
          <w:bCs/>
          <w:color w:val="000000"/>
          <w:kern w:val="36"/>
          <w:sz w:val="24"/>
          <w:szCs w:val="24"/>
          <w:lang w:eastAsia="es-CO"/>
        </w:rPr>
        <w:t>A</w:t>
      </w:r>
      <w:r w:rsidR="005D5E9E" w:rsidRPr="002D07BF">
        <w:rPr>
          <w:rFonts w:ascii="Times New Roman" w:eastAsia="Times New Roman" w:hAnsi="Times New Roman" w:cs="Times New Roman"/>
          <w:b/>
          <w:bCs/>
          <w:color w:val="000000"/>
          <w:kern w:val="36"/>
          <w:sz w:val="24"/>
          <w:szCs w:val="24"/>
          <w:lang w:eastAsia="es-CO"/>
        </w:rPr>
        <w:t xml:space="preserve">prender a </w:t>
      </w:r>
      <w:r w:rsidR="00881333" w:rsidRPr="002D07BF">
        <w:rPr>
          <w:rFonts w:ascii="Times New Roman" w:eastAsia="Times New Roman" w:hAnsi="Times New Roman" w:cs="Times New Roman"/>
          <w:b/>
          <w:bCs/>
          <w:color w:val="000000"/>
          <w:kern w:val="36"/>
          <w:sz w:val="24"/>
          <w:szCs w:val="24"/>
          <w:lang w:eastAsia="es-CO"/>
        </w:rPr>
        <w:t>C</w:t>
      </w:r>
      <w:r w:rsidR="005D5E9E" w:rsidRPr="002D07BF">
        <w:rPr>
          <w:rFonts w:ascii="Times New Roman" w:eastAsia="Times New Roman" w:hAnsi="Times New Roman" w:cs="Times New Roman"/>
          <w:b/>
          <w:bCs/>
          <w:color w:val="000000"/>
          <w:kern w:val="36"/>
          <w:sz w:val="24"/>
          <w:szCs w:val="24"/>
          <w:lang w:eastAsia="es-CO"/>
        </w:rPr>
        <w:t>onvivir</w:t>
      </w:r>
      <w:bookmarkEnd w:id="31"/>
    </w:p>
    <w:p w14:paraId="7B6BC7EE" w14:textId="0C6D860C" w:rsidR="00881333" w:rsidRPr="005D5E9E" w:rsidRDefault="00881333" w:rsidP="005D5E9E">
      <w:pPr>
        <w:spacing w:after="0" w:line="480" w:lineRule="auto"/>
        <w:ind w:firstLine="720"/>
        <w:rPr>
          <w:rFonts w:ascii="Times New Roman" w:eastAsia="Times New Roman" w:hAnsi="Times New Roman" w:cs="Times New Roman"/>
          <w:sz w:val="24"/>
          <w:szCs w:val="24"/>
          <w:lang w:eastAsia="es-CO"/>
        </w:rPr>
      </w:pPr>
      <w:r w:rsidRPr="005D5E9E">
        <w:rPr>
          <w:rFonts w:ascii="Times New Roman" w:eastAsia="Times New Roman" w:hAnsi="Times New Roman" w:cs="Times New Roman"/>
          <w:color w:val="000000"/>
          <w:sz w:val="24"/>
          <w:szCs w:val="24"/>
          <w:lang w:eastAsia="es-CO"/>
        </w:rPr>
        <w:t>Autoevaluación del estudiante al finalizar cada periodo.</w:t>
      </w:r>
    </w:p>
    <w:p w14:paraId="70E1FD3A" w14:textId="3AF23635" w:rsidR="00881333" w:rsidRPr="005D5E9E" w:rsidRDefault="00297421" w:rsidP="005D5E9E">
      <w:pPr>
        <w:spacing w:after="0" w:line="480" w:lineRule="auto"/>
        <w:ind w:right="724" w:firstLine="720"/>
        <w:rPr>
          <w:rFonts w:ascii="Times New Roman" w:eastAsia="Times New Roman" w:hAnsi="Times New Roman" w:cs="Times New Roman"/>
          <w:sz w:val="24"/>
          <w:szCs w:val="24"/>
          <w:lang w:eastAsia="es-CO"/>
        </w:rPr>
      </w:pPr>
      <w:r w:rsidRPr="005D5E9E">
        <w:rPr>
          <w:rFonts w:ascii="Times New Roman" w:eastAsia="Times New Roman" w:hAnsi="Times New Roman" w:cs="Times New Roman"/>
          <w:color w:val="000000"/>
          <w:sz w:val="24"/>
          <w:szCs w:val="24"/>
          <w:lang w:eastAsia="es-CO"/>
        </w:rPr>
        <w:t>Coevaluación</w:t>
      </w:r>
      <w:r w:rsidR="00881333" w:rsidRPr="005D5E9E">
        <w:rPr>
          <w:rFonts w:ascii="Times New Roman" w:eastAsia="Times New Roman" w:hAnsi="Times New Roman" w:cs="Times New Roman"/>
          <w:color w:val="000000"/>
          <w:sz w:val="24"/>
          <w:szCs w:val="24"/>
          <w:lang w:eastAsia="es-CO"/>
        </w:rPr>
        <w:t xml:space="preserve"> que realizan el maestro y estudiante sobre los diferentes procesos. Registro de observaciones que diligencia el maestro en su respectiva planilla de evaluación.</w:t>
      </w:r>
    </w:p>
    <w:p w14:paraId="28BC9F5F" w14:textId="77777777" w:rsidR="00881333" w:rsidRPr="005D5E9E" w:rsidRDefault="00881333" w:rsidP="003D1030">
      <w:pPr>
        <w:spacing w:after="0" w:line="480" w:lineRule="auto"/>
        <w:ind w:firstLine="720"/>
        <w:rPr>
          <w:rFonts w:ascii="Times New Roman" w:eastAsia="Times New Roman" w:hAnsi="Times New Roman" w:cs="Times New Roman"/>
          <w:sz w:val="24"/>
          <w:szCs w:val="24"/>
          <w:lang w:eastAsia="es-CO"/>
        </w:rPr>
      </w:pPr>
      <w:r w:rsidRPr="005D5E9E">
        <w:rPr>
          <w:rFonts w:ascii="Times New Roman" w:eastAsia="Times New Roman" w:hAnsi="Times New Roman" w:cs="Times New Roman"/>
          <w:color w:val="000000"/>
          <w:sz w:val="24"/>
          <w:szCs w:val="24"/>
          <w:lang w:eastAsia="es-CO"/>
        </w:rPr>
        <w:t>Formatos de seguimiento del curso y entrevistas a padres familia.</w:t>
      </w:r>
    </w:p>
    <w:p w14:paraId="673AB861" w14:textId="77777777" w:rsidR="00881333" w:rsidRPr="005D5E9E" w:rsidRDefault="00881333" w:rsidP="003D1030">
      <w:pPr>
        <w:spacing w:after="0" w:line="480" w:lineRule="auto"/>
        <w:ind w:right="719" w:firstLine="720"/>
        <w:rPr>
          <w:rFonts w:ascii="Times New Roman" w:eastAsia="Times New Roman" w:hAnsi="Times New Roman" w:cs="Times New Roman"/>
          <w:sz w:val="24"/>
          <w:szCs w:val="24"/>
          <w:lang w:eastAsia="es-CO"/>
        </w:rPr>
      </w:pPr>
      <w:r w:rsidRPr="005D5E9E">
        <w:rPr>
          <w:rFonts w:ascii="Times New Roman" w:eastAsia="Times New Roman" w:hAnsi="Times New Roman" w:cs="Times New Roman"/>
          <w:color w:val="000000"/>
          <w:sz w:val="24"/>
          <w:szCs w:val="24"/>
          <w:lang w:eastAsia="es-CO"/>
        </w:rPr>
        <w:t>Observaciones y registro de actitudes y comportamiento que evidencian la integración y vivencia de los valores que la institución se propone a desarrollar en los estudiantes.</w:t>
      </w:r>
    </w:p>
    <w:p w14:paraId="38A0A6A6" w14:textId="77777777" w:rsidR="00881333" w:rsidRPr="005D5E9E" w:rsidRDefault="00881333" w:rsidP="005D5E9E">
      <w:pPr>
        <w:spacing w:after="0" w:line="480" w:lineRule="auto"/>
        <w:ind w:firstLine="720"/>
        <w:rPr>
          <w:rFonts w:ascii="Times New Roman" w:eastAsia="Times New Roman" w:hAnsi="Times New Roman" w:cs="Times New Roman"/>
          <w:sz w:val="24"/>
          <w:szCs w:val="24"/>
          <w:lang w:eastAsia="es-CO"/>
        </w:rPr>
      </w:pPr>
      <w:r w:rsidRPr="005D5E9E">
        <w:rPr>
          <w:rFonts w:ascii="Times New Roman" w:eastAsia="Times New Roman" w:hAnsi="Times New Roman" w:cs="Times New Roman"/>
          <w:color w:val="000000"/>
          <w:sz w:val="24"/>
          <w:szCs w:val="24"/>
          <w:lang w:eastAsia="es-CO"/>
        </w:rPr>
        <w:lastRenderedPageBreak/>
        <w:t>Participación de los estudiantes en las actividades de formación humana que desarrolla la institución.</w:t>
      </w:r>
    </w:p>
    <w:p w14:paraId="4F8C9581" w14:textId="42C1E392" w:rsidR="00297421" w:rsidRPr="000E2015" w:rsidRDefault="00881333" w:rsidP="00E33DEF">
      <w:pPr>
        <w:pStyle w:val="Ttulo1"/>
        <w:numPr>
          <w:ilvl w:val="0"/>
          <w:numId w:val="22"/>
        </w:numPr>
        <w:spacing w:before="0" w:beforeAutospacing="0" w:after="0" w:afterAutospacing="0"/>
      </w:pPr>
      <w:bookmarkStart w:id="32" w:name="_Toc162988233"/>
      <w:r w:rsidRPr="002D07BF">
        <w:t>L</w:t>
      </w:r>
      <w:r w:rsidR="000E2015" w:rsidRPr="002D07BF">
        <w:t>as</w:t>
      </w:r>
      <w:r w:rsidRPr="002D07BF">
        <w:t xml:space="preserve"> E</w:t>
      </w:r>
      <w:r w:rsidR="000E2015" w:rsidRPr="002D07BF">
        <w:t>strategias de Valoración</w:t>
      </w:r>
      <w:r w:rsidRPr="002D07BF">
        <w:t xml:space="preserve"> I</w:t>
      </w:r>
      <w:r w:rsidR="000E2015" w:rsidRPr="002D07BF">
        <w:t xml:space="preserve">ntegral </w:t>
      </w:r>
      <w:r w:rsidR="000E2015">
        <w:t>y Desempeños de los Estudiantes</w:t>
      </w:r>
      <w:bookmarkEnd w:id="32"/>
    </w:p>
    <w:p w14:paraId="4BDE467E" w14:textId="28352BB9" w:rsidR="00881333" w:rsidRPr="002D07BF" w:rsidRDefault="00881333" w:rsidP="00A574E3">
      <w:pPr>
        <w:spacing w:after="0" w:line="480" w:lineRule="auto"/>
        <w:ind w:right="722" w:firstLine="720"/>
        <w:rPr>
          <w:rFonts w:ascii="Times New Roman" w:eastAsia="Times New Roman" w:hAnsi="Times New Roman" w:cs="Times New Roman"/>
          <w:color w:val="000000"/>
          <w:sz w:val="24"/>
          <w:szCs w:val="24"/>
          <w:lang w:eastAsia="es-CO"/>
        </w:rPr>
      </w:pPr>
      <w:r w:rsidRPr="002D07BF">
        <w:rPr>
          <w:rFonts w:ascii="Times New Roman" w:eastAsia="Times New Roman" w:hAnsi="Times New Roman" w:cs="Times New Roman"/>
          <w:color w:val="000000"/>
          <w:sz w:val="24"/>
          <w:szCs w:val="24"/>
          <w:lang w:eastAsia="es-CO"/>
        </w:rPr>
        <w:t>Para saber si el estudiante ha alcanzado los logros previstos, el maestro debe estructurar una estrategia de evaluación, de tal manera que pueda identificar los avances y dificultades del estudiante en el proceso de aprendizaje. Esto implica la utilización de diferentes estrategias y de actividades apropiadas para su aplicación.</w:t>
      </w:r>
    </w:p>
    <w:p w14:paraId="29431E3A" w14:textId="61396049" w:rsidR="00881333" w:rsidRPr="002D07BF" w:rsidRDefault="00881333" w:rsidP="000F69C9">
      <w:pPr>
        <w:spacing w:after="0" w:line="480" w:lineRule="auto"/>
        <w:ind w:right="721" w:firstLine="720"/>
        <w:rPr>
          <w:rFonts w:ascii="Times New Roman" w:eastAsia="Times New Roman" w:hAnsi="Times New Roman" w:cs="Times New Roman"/>
          <w:color w:val="000000"/>
          <w:sz w:val="24"/>
          <w:szCs w:val="24"/>
          <w:lang w:eastAsia="es-CO"/>
        </w:rPr>
      </w:pPr>
      <w:r w:rsidRPr="002D07BF">
        <w:rPr>
          <w:rFonts w:ascii="Times New Roman" w:eastAsia="Times New Roman" w:hAnsi="Times New Roman" w:cs="Times New Roman"/>
          <w:color w:val="000000"/>
          <w:sz w:val="24"/>
          <w:szCs w:val="24"/>
          <w:lang w:eastAsia="es-CO"/>
        </w:rPr>
        <w:t>Los instrumentos de evaluación son herramientas pedagógicas que permiten reunir información básica sobre la cual es posible emitir juicios valorativos, respecto a las diferentes dimensiones del estudiante, en distintas situaciones y momentos del aprendizaje.</w:t>
      </w:r>
    </w:p>
    <w:p w14:paraId="0EEB515E" w14:textId="2746B030" w:rsidR="00881333" w:rsidRPr="002D07BF" w:rsidRDefault="00881333" w:rsidP="000F69C9">
      <w:pPr>
        <w:spacing w:after="0" w:line="480" w:lineRule="auto"/>
        <w:ind w:firstLine="720"/>
        <w:rPr>
          <w:rFonts w:ascii="Times New Roman" w:eastAsia="Times New Roman" w:hAnsi="Times New Roman" w:cs="Times New Roman"/>
          <w:sz w:val="24"/>
          <w:szCs w:val="24"/>
          <w:lang w:eastAsia="es-CO"/>
        </w:rPr>
      </w:pPr>
      <w:r w:rsidRPr="002D07BF">
        <w:rPr>
          <w:rFonts w:ascii="Times New Roman" w:eastAsia="Times New Roman" w:hAnsi="Times New Roman" w:cs="Times New Roman"/>
          <w:color w:val="000000"/>
          <w:sz w:val="24"/>
          <w:szCs w:val="24"/>
          <w:lang w:eastAsia="es-CO"/>
        </w:rPr>
        <w:t xml:space="preserve">Entre las técnicas e instrumentos más utilizados para evaluar en la I.E.R. Benjamín Quintero </w:t>
      </w:r>
      <w:r w:rsidR="00D95291" w:rsidRPr="002D07BF">
        <w:rPr>
          <w:rFonts w:ascii="Times New Roman" w:eastAsia="Times New Roman" w:hAnsi="Times New Roman" w:cs="Times New Roman"/>
          <w:color w:val="000000"/>
          <w:sz w:val="24"/>
          <w:szCs w:val="24"/>
          <w:lang w:eastAsia="es-CO"/>
        </w:rPr>
        <w:t>Álvarez,</w:t>
      </w:r>
      <w:r w:rsidRPr="002D07BF">
        <w:rPr>
          <w:rFonts w:ascii="Times New Roman" w:eastAsia="Times New Roman" w:hAnsi="Times New Roman" w:cs="Times New Roman"/>
          <w:color w:val="000000"/>
          <w:sz w:val="24"/>
          <w:szCs w:val="24"/>
          <w:lang w:eastAsia="es-CO"/>
        </w:rPr>
        <w:t xml:space="preserve"> tenemos:</w:t>
      </w:r>
    </w:p>
    <w:p w14:paraId="062B3A85" w14:textId="3CA12F95" w:rsidR="008A39C2" w:rsidRPr="008A39C2" w:rsidRDefault="00876DA4" w:rsidP="008A39C2">
      <w:pPr>
        <w:pStyle w:val="Ttulo2"/>
        <w:rPr>
          <w:rFonts w:eastAsia="Times New Roman"/>
          <w:color w:val="auto"/>
          <w:lang w:eastAsia="es-CO"/>
        </w:rPr>
      </w:pPr>
      <w:bookmarkStart w:id="33" w:name="_Toc162988234"/>
      <w:r>
        <w:rPr>
          <w:rFonts w:eastAsia="Times New Roman"/>
          <w:lang w:eastAsia="es-CO"/>
        </w:rPr>
        <w:t>12</w:t>
      </w:r>
      <w:r w:rsidR="008A39C2">
        <w:rPr>
          <w:rFonts w:eastAsia="Times New Roman"/>
          <w:lang w:eastAsia="es-CO"/>
        </w:rPr>
        <w:t>.1. La observación</w:t>
      </w:r>
      <w:bookmarkEnd w:id="33"/>
    </w:p>
    <w:p w14:paraId="69904DCD" w14:textId="0A980CAF" w:rsidR="0068258E" w:rsidRPr="008A39C2" w:rsidRDefault="00881333" w:rsidP="008A39C2">
      <w:pPr>
        <w:spacing w:after="0" w:line="480" w:lineRule="auto"/>
        <w:ind w:right="720" w:firstLine="720"/>
        <w:textAlignment w:val="baseline"/>
        <w:rPr>
          <w:rFonts w:ascii="Times New Roman" w:eastAsia="Times New Roman" w:hAnsi="Times New Roman" w:cs="Times New Roman"/>
          <w:sz w:val="24"/>
          <w:szCs w:val="24"/>
          <w:lang w:eastAsia="es-CO"/>
        </w:rPr>
      </w:pPr>
      <w:r w:rsidRPr="008A39C2">
        <w:rPr>
          <w:rFonts w:ascii="Times New Roman" w:eastAsia="Times New Roman" w:hAnsi="Times New Roman" w:cs="Times New Roman"/>
          <w:color w:val="000000"/>
          <w:sz w:val="24"/>
          <w:szCs w:val="24"/>
          <w:lang w:eastAsia="es-CO"/>
        </w:rPr>
        <w:t xml:space="preserve">Consiste en analizar el comportamiento del estudiante en diversas Situaciones de la vida escolar. Son objeto de la observación: las actividades, los intereses, las características de los estudiantes, en resumen, todo aquello que se considera incluido en las diferentes dimensiones del ser humano, estas se registrarán en el </w:t>
      </w:r>
      <w:r w:rsidRPr="008A39C2">
        <w:rPr>
          <w:rFonts w:ascii="Times New Roman" w:eastAsia="Times New Roman" w:hAnsi="Times New Roman" w:cs="Times New Roman"/>
          <w:b/>
          <w:bCs/>
          <w:color w:val="000000"/>
          <w:sz w:val="24"/>
          <w:szCs w:val="24"/>
          <w:lang w:eastAsia="es-CO"/>
        </w:rPr>
        <w:t>libro de participación</w:t>
      </w:r>
      <w:r w:rsidRPr="008A39C2">
        <w:rPr>
          <w:rFonts w:ascii="Times New Roman" w:eastAsia="Times New Roman" w:hAnsi="Times New Roman" w:cs="Times New Roman"/>
          <w:color w:val="000000"/>
          <w:sz w:val="24"/>
          <w:szCs w:val="24"/>
          <w:vertAlign w:val="superscript"/>
          <w:lang w:eastAsia="es-CO"/>
        </w:rPr>
        <w:t>1</w:t>
      </w:r>
      <w:r w:rsidRPr="008A39C2">
        <w:rPr>
          <w:rFonts w:ascii="Times New Roman" w:eastAsia="Times New Roman" w:hAnsi="Times New Roman" w:cs="Times New Roman"/>
          <w:b/>
          <w:bCs/>
          <w:color w:val="000000"/>
          <w:sz w:val="24"/>
          <w:szCs w:val="24"/>
          <w:lang w:eastAsia="es-CO"/>
        </w:rPr>
        <w:t>.</w:t>
      </w:r>
    </w:p>
    <w:p w14:paraId="461BC172" w14:textId="29DE1F6D" w:rsidR="008A39C2" w:rsidRPr="008A39C2" w:rsidRDefault="008A39C2" w:rsidP="008A39C2">
      <w:pPr>
        <w:pStyle w:val="Ttulo2"/>
        <w:rPr>
          <w:rFonts w:eastAsia="Times New Roman"/>
          <w:lang w:eastAsia="es-CO"/>
        </w:rPr>
      </w:pPr>
      <w:r>
        <w:rPr>
          <w:rFonts w:eastAsia="Times New Roman"/>
          <w:lang w:eastAsia="es-CO"/>
        </w:rPr>
        <w:lastRenderedPageBreak/>
        <w:t xml:space="preserve"> </w:t>
      </w:r>
      <w:bookmarkStart w:id="34" w:name="_Toc162988235"/>
      <w:r w:rsidR="00876DA4">
        <w:rPr>
          <w:rFonts w:eastAsia="Times New Roman"/>
          <w:lang w:eastAsia="es-CO"/>
        </w:rPr>
        <w:t>12</w:t>
      </w:r>
      <w:r>
        <w:rPr>
          <w:rFonts w:eastAsia="Times New Roman"/>
          <w:lang w:eastAsia="es-CO"/>
        </w:rPr>
        <w:t xml:space="preserve">.2. </w:t>
      </w:r>
      <w:r w:rsidR="00881333" w:rsidRPr="008A39C2">
        <w:rPr>
          <w:rFonts w:eastAsia="Times New Roman"/>
          <w:lang w:eastAsia="es-CO"/>
        </w:rPr>
        <w:t>Las Pruebas de Evaluac</w:t>
      </w:r>
      <w:r w:rsidRPr="008A39C2">
        <w:rPr>
          <w:rFonts w:eastAsia="Times New Roman"/>
          <w:lang w:eastAsia="es-CO"/>
        </w:rPr>
        <w:t>ión</w:t>
      </w:r>
      <w:bookmarkEnd w:id="34"/>
    </w:p>
    <w:p w14:paraId="0C170D94" w14:textId="287FB3A6" w:rsidR="00881333" w:rsidRPr="008A39C2" w:rsidRDefault="00881333" w:rsidP="008A39C2">
      <w:pPr>
        <w:spacing w:after="0" w:line="480" w:lineRule="auto"/>
        <w:ind w:right="715" w:firstLine="720"/>
        <w:textAlignment w:val="baseline"/>
        <w:rPr>
          <w:rFonts w:ascii="Times New Roman" w:eastAsia="Times New Roman" w:hAnsi="Times New Roman" w:cs="Times New Roman"/>
          <w:color w:val="000000"/>
          <w:sz w:val="24"/>
          <w:szCs w:val="24"/>
          <w:lang w:eastAsia="es-CO"/>
        </w:rPr>
      </w:pPr>
      <w:r w:rsidRPr="008A39C2">
        <w:rPr>
          <w:rFonts w:ascii="Times New Roman" w:eastAsia="Times New Roman" w:hAnsi="Times New Roman" w:cs="Times New Roman"/>
          <w:color w:val="000000"/>
          <w:sz w:val="24"/>
          <w:szCs w:val="24"/>
          <w:lang w:eastAsia="es-CO"/>
        </w:rPr>
        <w:t>Consisten en una serie de preguntas abiertas, orales o Escritas que pueden ser contestadas por el estudiante, individualmente o en equipo, y que orientan la observación directa del docente respecto al comportamiento cotidiano de los estudiantes. También se harán evaluaciones con preguntas tipo pruebas saber.</w:t>
      </w:r>
    </w:p>
    <w:p w14:paraId="6795AD8E" w14:textId="74301506" w:rsidR="008A39C2" w:rsidRDefault="00881333" w:rsidP="008A39C2">
      <w:pPr>
        <w:spacing w:after="0" w:line="480" w:lineRule="auto"/>
        <w:ind w:right="722" w:firstLine="720"/>
        <w:rPr>
          <w:rFonts w:ascii="Times New Roman" w:eastAsia="Times New Roman" w:hAnsi="Times New Roman" w:cs="Times New Roman"/>
          <w:color w:val="000000"/>
          <w:sz w:val="24"/>
          <w:szCs w:val="24"/>
          <w:lang w:eastAsia="es-CO"/>
        </w:rPr>
      </w:pPr>
      <w:r w:rsidRPr="002D07BF">
        <w:rPr>
          <w:rFonts w:ascii="Times New Roman" w:eastAsia="Times New Roman" w:hAnsi="Times New Roman" w:cs="Times New Roman"/>
          <w:color w:val="000000"/>
          <w:sz w:val="24"/>
          <w:szCs w:val="24"/>
          <w:vertAlign w:val="superscript"/>
          <w:lang w:eastAsia="es-CO"/>
        </w:rPr>
        <w:t>1</w:t>
      </w:r>
      <w:r w:rsidRPr="002D07BF">
        <w:rPr>
          <w:rFonts w:ascii="Times New Roman" w:eastAsia="Times New Roman" w:hAnsi="Times New Roman" w:cs="Times New Roman"/>
          <w:color w:val="000000"/>
          <w:sz w:val="24"/>
          <w:szCs w:val="24"/>
          <w:lang w:eastAsia="es-CO"/>
        </w:rPr>
        <w:t xml:space="preserve"> El libro de participación es un cuadro general donde se registran los avances y progresos de los alumnos que más se destacan en su participación, tareas, colaboración, aseo, respeto, etc. Este puede estar fijado en la pared o llevado por el docente en un cuaderno. Ver formato anexo No. 04</w:t>
      </w:r>
      <w:r w:rsidR="008A39C2">
        <w:rPr>
          <w:rFonts w:ascii="Times New Roman" w:eastAsia="Times New Roman" w:hAnsi="Times New Roman" w:cs="Times New Roman"/>
          <w:color w:val="000000"/>
          <w:sz w:val="24"/>
          <w:szCs w:val="24"/>
          <w:lang w:eastAsia="es-CO"/>
        </w:rPr>
        <w:t>.</w:t>
      </w:r>
    </w:p>
    <w:p w14:paraId="5E9C7612" w14:textId="02934A4A" w:rsidR="00881333" w:rsidRPr="002D07BF" w:rsidRDefault="00881333" w:rsidP="008A39C2">
      <w:pPr>
        <w:spacing w:after="0" w:line="480" w:lineRule="auto"/>
        <w:ind w:right="722" w:firstLine="720"/>
        <w:rPr>
          <w:rFonts w:ascii="Times New Roman" w:eastAsia="Times New Roman" w:hAnsi="Times New Roman" w:cs="Times New Roman"/>
          <w:sz w:val="24"/>
          <w:szCs w:val="24"/>
          <w:lang w:eastAsia="es-CO"/>
        </w:rPr>
      </w:pPr>
      <w:r w:rsidRPr="002D07BF">
        <w:rPr>
          <w:rFonts w:ascii="Times New Roman" w:eastAsia="Times New Roman" w:hAnsi="Times New Roman" w:cs="Times New Roman"/>
          <w:color w:val="000000"/>
          <w:sz w:val="24"/>
          <w:szCs w:val="24"/>
          <w:lang w:eastAsia="es-CO"/>
        </w:rPr>
        <w:t>Por medio de ellas se evalúa el desarrollo cognitivo, socio-afectivo. Estas se realizarán a finalizar cada unidad preferiblemente.</w:t>
      </w:r>
    </w:p>
    <w:p w14:paraId="6F74419D" w14:textId="235388E6" w:rsidR="008A39C2" w:rsidRPr="008A39C2" w:rsidRDefault="00876DA4" w:rsidP="008A39C2">
      <w:pPr>
        <w:pStyle w:val="Ttulo2"/>
        <w:rPr>
          <w:rFonts w:eastAsia="Times New Roman" w:cs="Times New Roman"/>
          <w:b w:val="0"/>
          <w:bCs/>
          <w:color w:val="000000"/>
          <w:szCs w:val="24"/>
        </w:rPr>
      </w:pPr>
      <w:bookmarkStart w:id="35" w:name="_Toc162988236"/>
      <w:r>
        <w:rPr>
          <w:rStyle w:val="Ttulo2Car"/>
          <w:b/>
          <w:lang w:eastAsia="es-CO"/>
        </w:rPr>
        <w:t>12</w:t>
      </w:r>
      <w:r w:rsidR="008A39C2">
        <w:rPr>
          <w:rStyle w:val="Ttulo2Car"/>
          <w:b/>
          <w:lang w:eastAsia="es-CO"/>
        </w:rPr>
        <w:t xml:space="preserve">.3. </w:t>
      </w:r>
      <w:r w:rsidR="00881333" w:rsidRPr="008A39C2">
        <w:rPr>
          <w:rStyle w:val="Ttulo2Car"/>
          <w:b/>
          <w:lang w:eastAsia="es-CO"/>
        </w:rPr>
        <w:t xml:space="preserve">Actividades de Refuerzo y </w:t>
      </w:r>
      <w:r w:rsidR="008A39C2" w:rsidRPr="008A39C2">
        <w:rPr>
          <w:rStyle w:val="Ttulo2Car"/>
          <w:b/>
        </w:rPr>
        <w:t>Superación</w:t>
      </w:r>
      <w:bookmarkEnd w:id="35"/>
    </w:p>
    <w:p w14:paraId="0F2E18C5" w14:textId="7A56CFF1" w:rsidR="0068258E" w:rsidRPr="008A39C2" w:rsidRDefault="00881333" w:rsidP="008A39C2">
      <w:pPr>
        <w:spacing w:after="0" w:line="480" w:lineRule="auto"/>
        <w:ind w:right="720" w:firstLine="720"/>
        <w:textAlignment w:val="baseline"/>
        <w:rPr>
          <w:rFonts w:ascii="Times New Roman" w:eastAsia="Times New Roman" w:hAnsi="Times New Roman" w:cs="Times New Roman"/>
          <w:sz w:val="24"/>
          <w:szCs w:val="24"/>
          <w:lang w:eastAsia="es-CO"/>
        </w:rPr>
      </w:pPr>
      <w:r w:rsidRPr="008A39C2">
        <w:rPr>
          <w:rFonts w:ascii="Times New Roman" w:eastAsia="Times New Roman" w:hAnsi="Times New Roman" w:cs="Times New Roman"/>
          <w:color w:val="000000"/>
          <w:sz w:val="24"/>
          <w:szCs w:val="24"/>
          <w:lang w:eastAsia="es-CO"/>
        </w:rPr>
        <w:t>Son las actividades que deben realizar los Estudiantes cuando no han alcanzado los logros previstos al finalizar el desarrollo de una guía, o al terminar la unidad.</w:t>
      </w:r>
    </w:p>
    <w:p w14:paraId="1A257D2A" w14:textId="1E875B98" w:rsidR="008A39C2" w:rsidRDefault="00876DA4" w:rsidP="008A39C2">
      <w:pPr>
        <w:pStyle w:val="Ttulo2"/>
        <w:rPr>
          <w:rFonts w:eastAsia="Times New Roman"/>
          <w:lang w:eastAsia="es-CO"/>
        </w:rPr>
      </w:pPr>
      <w:bookmarkStart w:id="36" w:name="_Toc162988237"/>
      <w:r>
        <w:rPr>
          <w:rFonts w:eastAsia="Times New Roman"/>
          <w:lang w:eastAsia="es-CO"/>
        </w:rPr>
        <w:t>12</w:t>
      </w:r>
      <w:r w:rsidR="008A39C2">
        <w:rPr>
          <w:rFonts w:eastAsia="Times New Roman"/>
          <w:lang w:eastAsia="es-CO"/>
        </w:rPr>
        <w:t>.4. Informes de Evaluación</w:t>
      </w:r>
      <w:bookmarkEnd w:id="36"/>
      <w:r w:rsidR="00881333" w:rsidRPr="008A39C2">
        <w:rPr>
          <w:rFonts w:eastAsia="Times New Roman"/>
          <w:lang w:eastAsia="es-CO"/>
        </w:rPr>
        <w:t xml:space="preserve"> </w:t>
      </w:r>
    </w:p>
    <w:p w14:paraId="6E78F25B" w14:textId="09AB5E02" w:rsidR="00E932AB" w:rsidRDefault="00881333" w:rsidP="008A39C2">
      <w:pPr>
        <w:spacing w:after="0" w:line="480" w:lineRule="auto"/>
        <w:ind w:right="714" w:firstLine="720"/>
        <w:textAlignment w:val="baseline"/>
        <w:rPr>
          <w:rFonts w:ascii="Times New Roman" w:eastAsia="Times New Roman" w:hAnsi="Times New Roman" w:cs="Times New Roman"/>
          <w:sz w:val="24"/>
          <w:szCs w:val="24"/>
          <w:lang w:eastAsia="es-CO"/>
        </w:rPr>
      </w:pPr>
      <w:r w:rsidRPr="008A39C2">
        <w:rPr>
          <w:rFonts w:ascii="Times New Roman" w:eastAsia="Times New Roman" w:hAnsi="Times New Roman" w:cs="Times New Roman"/>
          <w:color w:val="000000"/>
          <w:sz w:val="24"/>
          <w:szCs w:val="24"/>
          <w:lang w:eastAsia="es-CO"/>
        </w:rPr>
        <w:t>Al finalizar cada uno de los cuatro períodos del año Escolar, los padres de familia o acudientes recibirán los informes (o boletín de calificaciones)</w:t>
      </w:r>
      <w:r w:rsidRPr="008A39C2">
        <w:rPr>
          <w:rFonts w:ascii="Times New Roman" w:eastAsia="Times New Roman" w:hAnsi="Times New Roman" w:cs="Times New Roman"/>
          <w:color w:val="000000"/>
          <w:sz w:val="24"/>
          <w:szCs w:val="24"/>
          <w:vertAlign w:val="superscript"/>
          <w:lang w:eastAsia="es-CO"/>
        </w:rPr>
        <w:t>2</w:t>
      </w:r>
      <w:r w:rsidRPr="008A39C2">
        <w:rPr>
          <w:rFonts w:ascii="Times New Roman" w:eastAsia="Times New Roman" w:hAnsi="Times New Roman" w:cs="Times New Roman"/>
          <w:color w:val="000000"/>
          <w:sz w:val="24"/>
          <w:szCs w:val="24"/>
          <w:lang w:eastAsia="es-CO"/>
        </w:rPr>
        <w:t xml:space="preserve"> escritos de evaluación en el que se les dará a conocer los avances de los educandos. Este incluirá información detallada acerca de las fortalezas y dificultades presentadas y establecerá recomendaciones y estrategias para mejorar, en la casilla de Observaciones.</w:t>
      </w:r>
    </w:p>
    <w:p w14:paraId="2B15056D" w14:textId="06573908" w:rsidR="00123E29" w:rsidRPr="00123E29" w:rsidRDefault="00876DA4" w:rsidP="00123E29">
      <w:pPr>
        <w:pStyle w:val="Ttulo2"/>
        <w:rPr>
          <w:rFonts w:eastAsia="Times New Roman"/>
          <w:lang w:eastAsia="es-CO"/>
        </w:rPr>
      </w:pPr>
      <w:bookmarkStart w:id="37" w:name="_Toc162988238"/>
      <w:r>
        <w:rPr>
          <w:rFonts w:eastAsia="Times New Roman"/>
          <w:lang w:eastAsia="es-CO"/>
        </w:rPr>
        <w:lastRenderedPageBreak/>
        <w:t>12</w:t>
      </w:r>
      <w:r w:rsidR="00123E29">
        <w:rPr>
          <w:rFonts w:eastAsia="Times New Roman"/>
          <w:lang w:eastAsia="es-CO"/>
        </w:rPr>
        <w:t>.5.  Registro Escolar</w:t>
      </w:r>
      <w:bookmarkEnd w:id="37"/>
    </w:p>
    <w:p w14:paraId="061902F4" w14:textId="1137F740" w:rsidR="00881333" w:rsidRPr="00123E29" w:rsidRDefault="00881333" w:rsidP="00123E29">
      <w:pPr>
        <w:spacing w:after="0" w:line="480" w:lineRule="auto"/>
        <w:ind w:right="720" w:firstLine="720"/>
        <w:textAlignment w:val="baseline"/>
        <w:rPr>
          <w:rFonts w:ascii="Times New Roman" w:eastAsia="Times New Roman" w:hAnsi="Times New Roman" w:cs="Times New Roman"/>
          <w:color w:val="000000"/>
          <w:sz w:val="24"/>
          <w:szCs w:val="24"/>
          <w:lang w:eastAsia="es-CO"/>
        </w:rPr>
      </w:pPr>
      <w:r w:rsidRPr="00123E29">
        <w:rPr>
          <w:rFonts w:ascii="Times New Roman" w:eastAsia="Times New Roman" w:hAnsi="Times New Roman" w:cs="Times New Roman"/>
          <w:color w:val="000000"/>
          <w:sz w:val="24"/>
          <w:szCs w:val="24"/>
          <w:lang w:eastAsia="es-CO"/>
        </w:rPr>
        <w:t>En la I.E.R. Benjamín Quintero Álvarez se mantendrá actualizado un registro escolar que contenga, además de los datos de identificación personal, un informe final de evaluación de cada grado que haya cursado el estudiante</w:t>
      </w:r>
      <w:r w:rsidRPr="00123E29">
        <w:rPr>
          <w:rFonts w:ascii="Times New Roman" w:eastAsia="Times New Roman" w:hAnsi="Times New Roman" w:cs="Times New Roman"/>
          <w:color w:val="000000"/>
          <w:sz w:val="24"/>
          <w:szCs w:val="24"/>
          <w:vertAlign w:val="superscript"/>
          <w:lang w:eastAsia="es-CO"/>
        </w:rPr>
        <w:t>3</w:t>
      </w:r>
      <w:r w:rsidRPr="00123E29">
        <w:rPr>
          <w:rFonts w:ascii="Times New Roman" w:eastAsia="Times New Roman" w:hAnsi="Times New Roman" w:cs="Times New Roman"/>
          <w:color w:val="000000"/>
          <w:sz w:val="24"/>
          <w:szCs w:val="24"/>
          <w:lang w:eastAsia="es-CO"/>
        </w:rPr>
        <w:t>.</w:t>
      </w:r>
    </w:p>
    <w:p w14:paraId="0892FD85" w14:textId="2B9419B2" w:rsidR="00881333" w:rsidRPr="002D07BF" w:rsidRDefault="00881333" w:rsidP="000E2015">
      <w:pPr>
        <w:spacing w:after="0" w:line="480" w:lineRule="auto"/>
        <w:rPr>
          <w:rFonts w:ascii="Times New Roman" w:eastAsia="Times New Roman" w:hAnsi="Times New Roman" w:cs="Times New Roman"/>
          <w:color w:val="000000"/>
          <w:sz w:val="24"/>
          <w:szCs w:val="24"/>
          <w:lang w:eastAsia="es-CO"/>
        </w:rPr>
      </w:pPr>
      <w:r w:rsidRPr="002D07BF">
        <w:rPr>
          <w:rFonts w:ascii="Times New Roman" w:eastAsia="Times New Roman" w:hAnsi="Times New Roman" w:cs="Times New Roman"/>
          <w:color w:val="000000"/>
          <w:sz w:val="24"/>
          <w:szCs w:val="24"/>
          <w:lang w:eastAsia="es-CO"/>
        </w:rPr>
        <w:t>La evaluación de los estudiantes también puede realizarse a través de:</w:t>
      </w:r>
    </w:p>
    <w:p w14:paraId="5308E94D" w14:textId="2DA99697" w:rsidR="00881333" w:rsidRPr="002D07BF" w:rsidRDefault="00881333" w:rsidP="006B3341">
      <w:pPr>
        <w:pStyle w:val="Prrafodelista"/>
        <w:numPr>
          <w:ilvl w:val="0"/>
          <w:numId w:val="1"/>
        </w:numPr>
        <w:spacing w:after="0" w:line="480" w:lineRule="auto"/>
        <w:rPr>
          <w:rFonts w:ascii="Times New Roman" w:eastAsia="Times New Roman" w:hAnsi="Times New Roman" w:cs="Times New Roman"/>
          <w:color w:val="000000"/>
          <w:sz w:val="24"/>
          <w:szCs w:val="24"/>
          <w:lang w:eastAsia="es-CO"/>
        </w:rPr>
      </w:pPr>
      <w:r w:rsidRPr="002D07BF">
        <w:rPr>
          <w:rFonts w:ascii="Times New Roman" w:eastAsia="Times New Roman" w:hAnsi="Times New Roman" w:cs="Times New Roman"/>
          <w:color w:val="000000"/>
          <w:sz w:val="24"/>
          <w:szCs w:val="24"/>
          <w:lang w:eastAsia="es-CO"/>
        </w:rPr>
        <w:t>Trabajos de investigación</w:t>
      </w:r>
    </w:p>
    <w:p w14:paraId="17EB2091" w14:textId="77777777" w:rsidR="00881333" w:rsidRPr="002D07BF" w:rsidRDefault="00881333" w:rsidP="006B3341">
      <w:pPr>
        <w:pStyle w:val="Prrafodelista"/>
        <w:numPr>
          <w:ilvl w:val="0"/>
          <w:numId w:val="1"/>
        </w:numPr>
        <w:spacing w:after="0" w:line="480" w:lineRule="auto"/>
        <w:textAlignment w:val="baseline"/>
        <w:rPr>
          <w:rFonts w:ascii="Times New Roman" w:eastAsia="Times New Roman" w:hAnsi="Times New Roman" w:cs="Times New Roman"/>
          <w:color w:val="000000"/>
          <w:sz w:val="24"/>
          <w:szCs w:val="24"/>
          <w:lang w:eastAsia="es-CO"/>
        </w:rPr>
      </w:pPr>
      <w:r w:rsidRPr="002D07BF">
        <w:rPr>
          <w:rFonts w:ascii="Times New Roman" w:eastAsia="Times New Roman" w:hAnsi="Times New Roman" w:cs="Times New Roman"/>
          <w:color w:val="000000"/>
          <w:sz w:val="24"/>
          <w:szCs w:val="24"/>
          <w:lang w:eastAsia="es-CO"/>
        </w:rPr>
        <w:t>Trabajos en grupo</w:t>
      </w:r>
    </w:p>
    <w:p w14:paraId="324D1C3D" w14:textId="77777777" w:rsidR="00881333" w:rsidRPr="002D07BF" w:rsidRDefault="00881333" w:rsidP="006B3341">
      <w:pPr>
        <w:pStyle w:val="Prrafodelista"/>
        <w:numPr>
          <w:ilvl w:val="0"/>
          <w:numId w:val="1"/>
        </w:numPr>
        <w:spacing w:after="0" w:line="480" w:lineRule="auto"/>
        <w:textAlignment w:val="baseline"/>
        <w:rPr>
          <w:rFonts w:ascii="Times New Roman" w:eastAsia="Times New Roman" w:hAnsi="Times New Roman" w:cs="Times New Roman"/>
          <w:color w:val="000000"/>
          <w:sz w:val="24"/>
          <w:szCs w:val="24"/>
          <w:lang w:eastAsia="es-CO"/>
        </w:rPr>
      </w:pPr>
      <w:r w:rsidRPr="002D07BF">
        <w:rPr>
          <w:rFonts w:ascii="Times New Roman" w:eastAsia="Times New Roman" w:hAnsi="Times New Roman" w:cs="Times New Roman"/>
          <w:color w:val="000000"/>
          <w:sz w:val="24"/>
          <w:szCs w:val="24"/>
          <w:lang w:eastAsia="es-CO"/>
        </w:rPr>
        <w:t>Exposiciones orales</w:t>
      </w:r>
    </w:p>
    <w:p w14:paraId="53412787" w14:textId="77777777" w:rsidR="00881333" w:rsidRPr="002D07BF" w:rsidRDefault="00881333" w:rsidP="006B3341">
      <w:pPr>
        <w:pStyle w:val="Prrafodelista"/>
        <w:numPr>
          <w:ilvl w:val="0"/>
          <w:numId w:val="1"/>
        </w:numPr>
        <w:spacing w:after="0" w:line="480" w:lineRule="auto"/>
        <w:textAlignment w:val="baseline"/>
        <w:rPr>
          <w:rFonts w:ascii="Times New Roman" w:eastAsia="Times New Roman" w:hAnsi="Times New Roman" w:cs="Times New Roman"/>
          <w:color w:val="000000"/>
          <w:sz w:val="24"/>
          <w:szCs w:val="24"/>
          <w:lang w:eastAsia="es-CO"/>
        </w:rPr>
      </w:pPr>
      <w:r w:rsidRPr="002D07BF">
        <w:rPr>
          <w:rFonts w:ascii="Times New Roman" w:eastAsia="Times New Roman" w:hAnsi="Times New Roman" w:cs="Times New Roman"/>
          <w:color w:val="000000"/>
          <w:sz w:val="24"/>
          <w:szCs w:val="24"/>
          <w:lang w:eastAsia="es-CO"/>
        </w:rPr>
        <w:t>Las tareas</w:t>
      </w:r>
    </w:p>
    <w:p w14:paraId="059637F2" w14:textId="77777777" w:rsidR="00881333" w:rsidRPr="002D07BF" w:rsidRDefault="00881333" w:rsidP="006B3341">
      <w:pPr>
        <w:pStyle w:val="Prrafodelista"/>
        <w:numPr>
          <w:ilvl w:val="0"/>
          <w:numId w:val="1"/>
        </w:numPr>
        <w:spacing w:after="0" w:line="480" w:lineRule="auto"/>
        <w:textAlignment w:val="baseline"/>
        <w:rPr>
          <w:rFonts w:ascii="Times New Roman" w:eastAsia="Times New Roman" w:hAnsi="Times New Roman" w:cs="Times New Roman"/>
          <w:color w:val="000000"/>
          <w:sz w:val="24"/>
          <w:szCs w:val="24"/>
          <w:lang w:eastAsia="es-CO"/>
        </w:rPr>
      </w:pPr>
      <w:r w:rsidRPr="002D07BF">
        <w:rPr>
          <w:rFonts w:ascii="Times New Roman" w:eastAsia="Times New Roman" w:hAnsi="Times New Roman" w:cs="Times New Roman"/>
          <w:color w:val="000000"/>
          <w:sz w:val="24"/>
          <w:szCs w:val="24"/>
          <w:lang w:eastAsia="es-CO"/>
        </w:rPr>
        <w:t>Pruebas escritas</w:t>
      </w:r>
    </w:p>
    <w:p w14:paraId="6EECE07B" w14:textId="77777777" w:rsidR="00881333" w:rsidRPr="002D07BF" w:rsidRDefault="00881333" w:rsidP="006B3341">
      <w:pPr>
        <w:pStyle w:val="Prrafodelista"/>
        <w:numPr>
          <w:ilvl w:val="0"/>
          <w:numId w:val="1"/>
        </w:numPr>
        <w:spacing w:before="2" w:after="0" w:line="480" w:lineRule="auto"/>
        <w:textAlignment w:val="baseline"/>
        <w:rPr>
          <w:rFonts w:ascii="Times New Roman" w:eastAsia="Times New Roman" w:hAnsi="Times New Roman" w:cs="Times New Roman"/>
          <w:color w:val="000000"/>
          <w:sz w:val="24"/>
          <w:szCs w:val="24"/>
          <w:lang w:eastAsia="es-CO"/>
        </w:rPr>
      </w:pPr>
      <w:r w:rsidRPr="002D07BF">
        <w:rPr>
          <w:rFonts w:ascii="Times New Roman" w:eastAsia="Times New Roman" w:hAnsi="Times New Roman" w:cs="Times New Roman"/>
          <w:color w:val="000000"/>
          <w:sz w:val="24"/>
          <w:szCs w:val="24"/>
          <w:lang w:eastAsia="es-CO"/>
        </w:rPr>
        <w:t>La participación</w:t>
      </w:r>
    </w:p>
    <w:p w14:paraId="106CB6E9" w14:textId="77777777" w:rsidR="00881333" w:rsidRPr="002D07BF" w:rsidRDefault="00881333" w:rsidP="006B3341">
      <w:pPr>
        <w:pStyle w:val="Prrafodelista"/>
        <w:numPr>
          <w:ilvl w:val="0"/>
          <w:numId w:val="1"/>
        </w:numPr>
        <w:spacing w:after="0" w:line="480" w:lineRule="auto"/>
        <w:textAlignment w:val="baseline"/>
        <w:rPr>
          <w:rFonts w:ascii="Times New Roman" w:eastAsia="Times New Roman" w:hAnsi="Times New Roman" w:cs="Times New Roman"/>
          <w:color w:val="000000"/>
          <w:sz w:val="24"/>
          <w:szCs w:val="24"/>
          <w:lang w:eastAsia="es-CO"/>
        </w:rPr>
      </w:pPr>
      <w:r w:rsidRPr="002D07BF">
        <w:rPr>
          <w:rFonts w:ascii="Times New Roman" w:eastAsia="Times New Roman" w:hAnsi="Times New Roman" w:cs="Times New Roman"/>
          <w:color w:val="000000"/>
          <w:sz w:val="24"/>
          <w:szCs w:val="24"/>
          <w:lang w:eastAsia="es-CO"/>
        </w:rPr>
        <w:t>El debate</w:t>
      </w:r>
    </w:p>
    <w:p w14:paraId="35B1D599" w14:textId="77777777" w:rsidR="00881333" w:rsidRPr="002D07BF" w:rsidRDefault="00881333" w:rsidP="006B3341">
      <w:pPr>
        <w:pStyle w:val="Prrafodelista"/>
        <w:numPr>
          <w:ilvl w:val="0"/>
          <w:numId w:val="1"/>
        </w:numPr>
        <w:spacing w:after="0" w:line="480" w:lineRule="auto"/>
        <w:textAlignment w:val="baseline"/>
        <w:rPr>
          <w:rFonts w:ascii="Times New Roman" w:eastAsia="Times New Roman" w:hAnsi="Times New Roman" w:cs="Times New Roman"/>
          <w:color w:val="000000"/>
          <w:sz w:val="24"/>
          <w:szCs w:val="24"/>
          <w:lang w:eastAsia="es-CO"/>
        </w:rPr>
      </w:pPr>
      <w:r w:rsidRPr="002D07BF">
        <w:rPr>
          <w:rFonts w:ascii="Times New Roman" w:eastAsia="Times New Roman" w:hAnsi="Times New Roman" w:cs="Times New Roman"/>
          <w:color w:val="000000"/>
          <w:sz w:val="24"/>
          <w:szCs w:val="24"/>
          <w:lang w:eastAsia="es-CO"/>
        </w:rPr>
        <w:t>El libro abierto</w:t>
      </w:r>
    </w:p>
    <w:p w14:paraId="025C16F8" w14:textId="77777777" w:rsidR="00881333" w:rsidRPr="002D07BF" w:rsidRDefault="00881333" w:rsidP="006B3341">
      <w:pPr>
        <w:pStyle w:val="Prrafodelista"/>
        <w:numPr>
          <w:ilvl w:val="0"/>
          <w:numId w:val="1"/>
        </w:numPr>
        <w:spacing w:after="0" w:line="480" w:lineRule="auto"/>
        <w:textAlignment w:val="baseline"/>
        <w:rPr>
          <w:rFonts w:ascii="Times New Roman" w:eastAsia="Times New Roman" w:hAnsi="Times New Roman" w:cs="Times New Roman"/>
          <w:color w:val="000000"/>
          <w:sz w:val="24"/>
          <w:szCs w:val="24"/>
          <w:lang w:eastAsia="es-CO"/>
        </w:rPr>
      </w:pPr>
      <w:r w:rsidRPr="002D07BF">
        <w:rPr>
          <w:rFonts w:ascii="Times New Roman" w:eastAsia="Times New Roman" w:hAnsi="Times New Roman" w:cs="Times New Roman"/>
          <w:color w:val="000000"/>
          <w:sz w:val="24"/>
          <w:szCs w:val="24"/>
          <w:lang w:eastAsia="es-CO"/>
        </w:rPr>
        <w:t>La autoevaluación</w:t>
      </w:r>
    </w:p>
    <w:p w14:paraId="21E9C70B" w14:textId="77777777" w:rsidR="00881333" w:rsidRPr="002D07BF" w:rsidRDefault="00881333" w:rsidP="006B3341">
      <w:pPr>
        <w:pStyle w:val="Prrafodelista"/>
        <w:numPr>
          <w:ilvl w:val="0"/>
          <w:numId w:val="1"/>
        </w:numPr>
        <w:spacing w:after="0" w:line="480" w:lineRule="auto"/>
        <w:textAlignment w:val="baseline"/>
        <w:rPr>
          <w:rFonts w:ascii="Times New Roman" w:eastAsia="Times New Roman" w:hAnsi="Times New Roman" w:cs="Times New Roman"/>
          <w:color w:val="000000"/>
          <w:sz w:val="24"/>
          <w:szCs w:val="24"/>
          <w:lang w:eastAsia="es-CO"/>
        </w:rPr>
      </w:pPr>
      <w:r w:rsidRPr="002D07BF">
        <w:rPr>
          <w:rFonts w:ascii="Times New Roman" w:eastAsia="Times New Roman" w:hAnsi="Times New Roman" w:cs="Times New Roman"/>
          <w:color w:val="000000"/>
          <w:sz w:val="24"/>
          <w:szCs w:val="24"/>
          <w:lang w:eastAsia="es-CO"/>
        </w:rPr>
        <w:t>La co-evaluación</w:t>
      </w:r>
    </w:p>
    <w:p w14:paraId="2085A527" w14:textId="77777777" w:rsidR="00881333" w:rsidRPr="002D07BF" w:rsidRDefault="00881333" w:rsidP="006B3341">
      <w:pPr>
        <w:pStyle w:val="Prrafodelista"/>
        <w:numPr>
          <w:ilvl w:val="0"/>
          <w:numId w:val="1"/>
        </w:numPr>
        <w:spacing w:after="0" w:line="480" w:lineRule="auto"/>
        <w:ind w:right="719"/>
        <w:textAlignment w:val="baseline"/>
        <w:rPr>
          <w:rFonts w:ascii="Times New Roman" w:eastAsia="Times New Roman" w:hAnsi="Times New Roman" w:cs="Times New Roman"/>
          <w:color w:val="000000"/>
          <w:sz w:val="24"/>
          <w:szCs w:val="24"/>
          <w:lang w:eastAsia="es-CO"/>
        </w:rPr>
      </w:pPr>
      <w:r w:rsidRPr="002D07BF">
        <w:rPr>
          <w:rFonts w:ascii="Times New Roman" w:eastAsia="Times New Roman" w:hAnsi="Times New Roman" w:cs="Times New Roman"/>
          <w:color w:val="000000"/>
          <w:sz w:val="24"/>
          <w:szCs w:val="24"/>
          <w:lang w:eastAsia="es-CO"/>
        </w:rPr>
        <w:t>Los productos no esperados (manifestaciones espontáneas de la creatividad del estudiante).</w:t>
      </w:r>
    </w:p>
    <w:p w14:paraId="0D6169F4" w14:textId="3FF60386" w:rsidR="007A476E" w:rsidRDefault="00876DA4" w:rsidP="007A476E">
      <w:pPr>
        <w:pStyle w:val="Ttulo2"/>
        <w:rPr>
          <w:rFonts w:eastAsia="Times New Roman"/>
          <w:lang w:eastAsia="es-CO"/>
        </w:rPr>
      </w:pPr>
      <w:bookmarkStart w:id="38" w:name="_Toc162988239"/>
      <w:r>
        <w:rPr>
          <w:rFonts w:eastAsia="Times New Roman"/>
          <w:lang w:eastAsia="es-CO"/>
        </w:rPr>
        <w:t>12</w:t>
      </w:r>
      <w:r w:rsidR="007A476E">
        <w:rPr>
          <w:rFonts w:eastAsia="Times New Roman"/>
          <w:lang w:eastAsia="es-CO"/>
        </w:rPr>
        <w:t xml:space="preserve">.6. </w:t>
      </w:r>
      <w:r w:rsidR="00881333" w:rsidRPr="007A476E">
        <w:rPr>
          <w:rFonts w:eastAsia="Times New Roman"/>
          <w:lang w:eastAsia="es-CO"/>
        </w:rPr>
        <w:t>La Bitácora</w:t>
      </w:r>
      <w:bookmarkEnd w:id="38"/>
    </w:p>
    <w:p w14:paraId="2F41C846" w14:textId="32B2146B" w:rsidR="007A476E" w:rsidRDefault="00881333" w:rsidP="007A476E">
      <w:pPr>
        <w:spacing w:after="0" w:line="480" w:lineRule="auto"/>
        <w:ind w:right="714" w:firstLine="720"/>
        <w:rPr>
          <w:rFonts w:ascii="Times New Roman" w:eastAsia="Times New Roman" w:hAnsi="Times New Roman" w:cs="Times New Roman"/>
          <w:b/>
          <w:bCs/>
          <w:color w:val="000000"/>
          <w:kern w:val="36"/>
          <w:sz w:val="24"/>
          <w:szCs w:val="24"/>
          <w:lang w:eastAsia="es-CO"/>
        </w:rPr>
      </w:pPr>
      <w:r w:rsidRPr="007A476E">
        <w:rPr>
          <w:rFonts w:ascii="Times New Roman" w:eastAsia="Times New Roman" w:hAnsi="Times New Roman" w:cs="Times New Roman"/>
          <w:color w:val="000000"/>
          <w:sz w:val="24"/>
          <w:szCs w:val="24"/>
          <w:lang w:eastAsia="es-CO"/>
        </w:rPr>
        <w:t xml:space="preserve">Es un instrumento de seguimiento al estudiante en el cual se registra la valoración y su avance permanente durante el desarrollo del proceso de aprendizaje. Permite </w:t>
      </w:r>
      <w:r w:rsidRPr="007A476E">
        <w:rPr>
          <w:rFonts w:ascii="Times New Roman" w:eastAsia="Times New Roman" w:hAnsi="Times New Roman" w:cs="Times New Roman"/>
          <w:color w:val="000000"/>
          <w:sz w:val="24"/>
          <w:szCs w:val="24"/>
          <w:lang w:eastAsia="es-CO"/>
        </w:rPr>
        <w:lastRenderedPageBreak/>
        <w:t>identificar el avance exitoso en el desarrollo de las actividades, guías y unidades</w:t>
      </w:r>
      <w:r w:rsidRPr="007A476E">
        <w:rPr>
          <w:rFonts w:ascii="Times New Roman" w:eastAsia="Times New Roman" w:hAnsi="Times New Roman" w:cs="Times New Roman"/>
          <w:color w:val="000000"/>
          <w:sz w:val="24"/>
          <w:szCs w:val="24"/>
          <w:vertAlign w:val="superscript"/>
          <w:lang w:eastAsia="es-CO"/>
        </w:rPr>
        <w:t>4</w:t>
      </w:r>
      <w:r w:rsidRPr="007A476E">
        <w:rPr>
          <w:rFonts w:ascii="Times New Roman" w:eastAsia="Times New Roman" w:hAnsi="Times New Roman" w:cs="Times New Roman"/>
          <w:color w:val="000000"/>
          <w:sz w:val="24"/>
          <w:szCs w:val="24"/>
          <w:lang w:eastAsia="es-CO"/>
        </w:rPr>
        <w:t>.</w:t>
      </w:r>
      <w:r w:rsidRPr="007A476E">
        <w:rPr>
          <w:rFonts w:ascii="Times New Roman" w:eastAsia="Times New Roman" w:hAnsi="Times New Roman" w:cs="Times New Roman"/>
          <w:sz w:val="24"/>
          <w:szCs w:val="24"/>
          <w:lang w:eastAsia="es-CO"/>
        </w:rPr>
        <w:br/>
      </w:r>
      <w:r w:rsidR="00876DA4">
        <w:rPr>
          <w:rFonts w:ascii="Times New Roman" w:eastAsia="Times New Roman" w:hAnsi="Times New Roman" w:cs="Times New Roman"/>
          <w:b/>
          <w:bCs/>
          <w:color w:val="000000"/>
          <w:kern w:val="36"/>
          <w:sz w:val="24"/>
          <w:szCs w:val="24"/>
          <w:lang w:eastAsia="es-CO"/>
        </w:rPr>
        <w:t>12</w:t>
      </w:r>
      <w:r w:rsidR="007A476E">
        <w:rPr>
          <w:rFonts w:ascii="Times New Roman" w:eastAsia="Times New Roman" w:hAnsi="Times New Roman" w:cs="Times New Roman"/>
          <w:b/>
          <w:bCs/>
          <w:color w:val="000000"/>
          <w:kern w:val="36"/>
          <w:sz w:val="24"/>
          <w:szCs w:val="24"/>
          <w:lang w:eastAsia="es-CO"/>
        </w:rPr>
        <w:t>.7. La Carpeta Escolar</w:t>
      </w:r>
    </w:p>
    <w:p w14:paraId="75E72CC4" w14:textId="7E737AFA" w:rsidR="00881333" w:rsidRPr="002D07BF" w:rsidRDefault="00881333" w:rsidP="007A476E">
      <w:pPr>
        <w:spacing w:after="0" w:line="480" w:lineRule="auto"/>
        <w:ind w:right="714" w:firstLine="720"/>
        <w:rPr>
          <w:rFonts w:ascii="Times New Roman" w:eastAsia="Times New Roman" w:hAnsi="Times New Roman" w:cs="Times New Roman"/>
          <w:sz w:val="24"/>
          <w:szCs w:val="24"/>
          <w:lang w:eastAsia="es-CO"/>
        </w:rPr>
      </w:pPr>
      <w:r w:rsidRPr="002D07BF">
        <w:rPr>
          <w:rFonts w:ascii="Times New Roman" w:eastAsia="Times New Roman" w:hAnsi="Times New Roman" w:cs="Times New Roman"/>
          <w:color w:val="000000"/>
          <w:sz w:val="24"/>
          <w:szCs w:val="24"/>
          <w:lang w:eastAsia="es-CO"/>
        </w:rPr>
        <w:t>Es una carpeta colgante que contiene el historial del estudiante durante su permanencia en la I.E.R. Benjamín Quintero Álvarez, incluye información tanto del aspecto cognoscitivo, como socio-afectivo, desarrollo físico y aspectos generales del educando, además contiene copia de sus documentos</w:t>
      </w:r>
    </w:p>
    <w:p w14:paraId="5587374E" w14:textId="77777777" w:rsidR="00881333" w:rsidRPr="002D07BF" w:rsidRDefault="00881333" w:rsidP="007A476E">
      <w:pPr>
        <w:spacing w:before="76" w:after="0" w:line="480" w:lineRule="auto"/>
        <w:ind w:firstLine="720"/>
        <w:rPr>
          <w:rFonts w:ascii="Times New Roman" w:eastAsia="Times New Roman" w:hAnsi="Times New Roman" w:cs="Times New Roman"/>
          <w:sz w:val="24"/>
          <w:szCs w:val="24"/>
          <w:lang w:eastAsia="es-CO"/>
        </w:rPr>
      </w:pPr>
      <w:r w:rsidRPr="002D07BF">
        <w:rPr>
          <w:rFonts w:ascii="Times New Roman" w:eastAsia="Times New Roman" w:hAnsi="Times New Roman" w:cs="Times New Roman"/>
          <w:color w:val="000000"/>
          <w:sz w:val="24"/>
          <w:szCs w:val="24"/>
          <w:vertAlign w:val="superscript"/>
          <w:lang w:eastAsia="es-CO"/>
        </w:rPr>
        <w:t>2</w:t>
      </w:r>
      <w:r w:rsidRPr="002D07BF">
        <w:rPr>
          <w:rFonts w:ascii="Times New Roman" w:eastAsia="Times New Roman" w:hAnsi="Times New Roman" w:cs="Times New Roman"/>
          <w:color w:val="000000"/>
          <w:sz w:val="24"/>
          <w:szCs w:val="24"/>
          <w:lang w:eastAsia="es-CO"/>
        </w:rPr>
        <w:t xml:space="preserve"> Ver anexo formato No. 03.</w:t>
      </w:r>
    </w:p>
    <w:p w14:paraId="3F617E0F" w14:textId="77777777" w:rsidR="00881333" w:rsidRPr="002D07BF" w:rsidRDefault="00881333" w:rsidP="007A476E">
      <w:pPr>
        <w:spacing w:before="1" w:after="0" w:line="480" w:lineRule="auto"/>
        <w:ind w:right="724" w:firstLine="720"/>
        <w:rPr>
          <w:rFonts w:ascii="Times New Roman" w:eastAsia="Times New Roman" w:hAnsi="Times New Roman" w:cs="Times New Roman"/>
          <w:sz w:val="24"/>
          <w:szCs w:val="24"/>
          <w:lang w:eastAsia="es-CO"/>
        </w:rPr>
      </w:pPr>
      <w:r w:rsidRPr="002D07BF">
        <w:rPr>
          <w:rFonts w:ascii="Times New Roman" w:eastAsia="Times New Roman" w:hAnsi="Times New Roman" w:cs="Times New Roman"/>
          <w:color w:val="000000"/>
          <w:sz w:val="24"/>
          <w:szCs w:val="24"/>
          <w:vertAlign w:val="superscript"/>
          <w:lang w:eastAsia="es-CO"/>
        </w:rPr>
        <w:t>3</w:t>
      </w:r>
      <w:r w:rsidRPr="002D07BF">
        <w:rPr>
          <w:rFonts w:ascii="Times New Roman" w:eastAsia="Times New Roman" w:hAnsi="Times New Roman" w:cs="Times New Roman"/>
          <w:color w:val="000000"/>
          <w:sz w:val="24"/>
          <w:szCs w:val="24"/>
          <w:lang w:eastAsia="es-CO"/>
        </w:rPr>
        <w:t xml:space="preserve"> Esta información está registrada en el boletín, y/o certificado de estudios, libro de certificaciones, también en el cuadro general de desempeño u hoja de vida.</w:t>
      </w:r>
    </w:p>
    <w:p w14:paraId="6A2A0A97" w14:textId="062D0C48" w:rsidR="00881333" w:rsidRPr="002D07BF" w:rsidRDefault="00881333" w:rsidP="007A476E">
      <w:pPr>
        <w:spacing w:after="0" w:line="480" w:lineRule="auto"/>
        <w:ind w:right="724" w:firstLine="720"/>
        <w:rPr>
          <w:rFonts w:ascii="Times New Roman" w:eastAsia="Times New Roman" w:hAnsi="Times New Roman" w:cs="Times New Roman"/>
          <w:color w:val="000000"/>
          <w:sz w:val="24"/>
          <w:szCs w:val="24"/>
          <w:lang w:eastAsia="es-CO"/>
        </w:rPr>
      </w:pPr>
      <w:r w:rsidRPr="002D07BF">
        <w:rPr>
          <w:rFonts w:ascii="Times New Roman" w:eastAsia="Times New Roman" w:hAnsi="Times New Roman" w:cs="Times New Roman"/>
          <w:color w:val="000000"/>
          <w:sz w:val="24"/>
          <w:szCs w:val="24"/>
          <w:vertAlign w:val="superscript"/>
          <w:lang w:eastAsia="es-CO"/>
        </w:rPr>
        <w:t>4</w:t>
      </w:r>
      <w:r w:rsidRPr="002D07BF">
        <w:rPr>
          <w:rFonts w:ascii="Times New Roman" w:eastAsia="Times New Roman" w:hAnsi="Times New Roman" w:cs="Times New Roman"/>
          <w:color w:val="000000"/>
          <w:sz w:val="24"/>
          <w:szCs w:val="24"/>
          <w:lang w:eastAsia="es-CO"/>
        </w:rPr>
        <w:t xml:space="preserve"> El control de progreso se llena cada vez que el estudiante desarrolla y culmina una guía, esta anotación se escribe en cada cuaderno del alumno. Ver formato anexo No. 05: Control de Progreso</w:t>
      </w:r>
      <w:r w:rsidR="0068258E" w:rsidRPr="002D07BF">
        <w:rPr>
          <w:rFonts w:ascii="Times New Roman" w:eastAsia="Times New Roman" w:hAnsi="Times New Roman" w:cs="Times New Roman"/>
          <w:color w:val="000000"/>
          <w:sz w:val="24"/>
          <w:szCs w:val="24"/>
          <w:lang w:eastAsia="es-CO"/>
        </w:rPr>
        <w:t xml:space="preserve"> </w:t>
      </w:r>
      <w:r w:rsidRPr="002D07BF">
        <w:rPr>
          <w:rFonts w:ascii="Times New Roman" w:eastAsia="Times New Roman" w:hAnsi="Times New Roman" w:cs="Times New Roman"/>
          <w:color w:val="000000"/>
          <w:sz w:val="24"/>
          <w:szCs w:val="24"/>
          <w:lang w:eastAsia="es-CO"/>
        </w:rPr>
        <w:t>personales (Registro civil o tarjeta de identidad, Sisben, carné de salud, cédula de acudiente). Este instrumento siempre debe permanecer tanto en cada sede como en la oficina del director de la institución (una copia) y sirve como fuente de consulta.</w:t>
      </w:r>
    </w:p>
    <w:p w14:paraId="5BB78CDB" w14:textId="422AA86A" w:rsidR="007A476E" w:rsidRDefault="00876DA4" w:rsidP="007A476E">
      <w:pPr>
        <w:pStyle w:val="Ttulo2"/>
        <w:rPr>
          <w:rFonts w:eastAsia="Times New Roman"/>
          <w:lang w:eastAsia="es-CO"/>
        </w:rPr>
      </w:pPr>
      <w:bookmarkStart w:id="39" w:name="_Toc162988240"/>
      <w:r>
        <w:rPr>
          <w:rFonts w:eastAsia="Times New Roman"/>
          <w:lang w:eastAsia="es-CO"/>
        </w:rPr>
        <w:t>12</w:t>
      </w:r>
      <w:r w:rsidR="007A476E">
        <w:rPr>
          <w:rFonts w:eastAsia="Times New Roman"/>
          <w:lang w:eastAsia="es-CO"/>
        </w:rPr>
        <w:t xml:space="preserve">.8. </w:t>
      </w:r>
      <w:r w:rsidR="00881333" w:rsidRPr="007A476E">
        <w:rPr>
          <w:rFonts w:eastAsia="Times New Roman"/>
          <w:lang w:eastAsia="es-CO"/>
        </w:rPr>
        <w:t>El observador del alumno</w:t>
      </w:r>
      <w:bookmarkEnd w:id="39"/>
      <w:r w:rsidR="00881333" w:rsidRPr="007A476E">
        <w:rPr>
          <w:rFonts w:eastAsia="Times New Roman"/>
          <w:lang w:eastAsia="es-CO"/>
        </w:rPr>
        <w:t xml:space="preserve"> </w:t>
      </w:r>
    </w:p>
    <w:p w14:paraId="69E53A37" w14:textId="1A9EFEBB" w:rsidR="00881333" w:rsidRDefault="001D05DC" w:rsidP="007A476E">
      <w:pPr>
        <w:spacing w:after="0" w:line="480" w:lineRule="auto"/>
        <w:ind w:right="726" w:firstLine="720"/>
        <w:rPr>
          <w:rFonts w:ascii="Times New Roman" w:eastAsia="Times New Roman" w:hAnsi="Times New Roman" w:cs="Times New Roman"/>
          <w:color w:val="000000"/>
          <w:sz w:val="24"/>
          <w:szCs w:val="24"/>
          <w:lang w:eastAsia="es-CO"/>
        </w:rPr>
      </w:pPr>
      <w:r w:rsidRPr="001D05DC">
        <w:rPr>
          <w:rFonts w:ascii="Times New Roman" w:eastAsia="Times New Roman" w:hAnsi="Times New Roman" w:cs="Times New Roman"/>
          <w:color w:val="000000"/>
          <w:sz w:val="24"/>
          <w:szCs w:val="24"/>
          <w:lang w:eastAsia="es-CO"/>
        </w:rPr>
        <w:t xml:space="preserve">Este instrumento permite al docente tener una visión integral y detallada de los logros alcanzados y el nivel de desarrollo adquirido por cada estudiante durante su proceso formativo. Facilite el seguimiento personalizado y la identificación oportuna de fortalezas, debilidades y necesidades particulares de aprendizaje. El observador se convierte en una herramienta valiosa para orientar estrategias pedagógicas efectivas, </w:t>
      </w:r>
      <w:r w:rsidRPr="001D05DC">
        <w:rPr>
          <w:rFonts w:ascii="Times New Roman" w:eastAsia="Times New Roman" w:hAnsi="Times New Roman" w:cs="Times New Roman"/>
          <w:color w:val="000000"/>
          <w:sz w:val="24"/>
          <w:szCs w:val="24"/>
          <w:lang w:eastAsia="es-CO"/>
        </w:rPr>
        <w:lastRenderedPageBreak/>
        <w:t>brindar acompañamiento individualizado y promover el máximo desarrollo de las competencias</w:t>
      </w:r>
      <w:r>
        <w:rPr>
          <w:rFonts w:ascii="Times New Roman" w:eastAsia="Times New Roman" w:hAnsi="Times New Roman" w:cs="Times New Roman"/>
          <w:color w:val="000000"/>
          <w:sz w:val="24"/>
          <w:szCs w:val="24"/>
          <w:lang w:eastAsia="es-CO"/>
        </w:rPr>
        <w:t xml:space="preserve"> y habilidades de cada educando</w:t>
      </w:r>
      <w:r w:rsidR="00881333" w:rsidRPr="007A476E">
        <w:rPr>
          <w:rFonts w:ascii="Times New Roman" w:eastAsia="Times New Roman" w:hAnsi="Times New Roman" w:cs="Times New Roman"/>
          <w:color w:val="000000"/>
          <w:sz w:val="24"/>
          <w:szCs w:val="24"/>
          <w:vertAlign w:val="superscript"/>
          <w:lang w:eastAsia="es-CO"/>
        </w:rPr>
        <w:t>5</w:t>
      </w:r>
      <w:r>
        <w:rPr>
          <w:rFonts w:ascii="Times New Roman" w:eastAsia="Times New Roman" w:hAnsi="Times New Roman" w:cs="Times New Roman"/>
          <w:color w:val="000000"/>
          <w:sz w:val="24"/>
          <w:szCs w:val="24"/>
          <w:lang w:eastAsia="es-CO"/>
        </w:rPr>
        <w:t>.</w:t>
      </w:r>
    </w:p>
    <w:p w14:paraId="3C14778E" w14:textId="656C3AA4" w:rsidR="00881333" w:rsidRPr="007A476E" w:rsidRDefault="00881333" w:rsidP="00E33DEF">
      <w:pPr>
        <w:pStyle w:val="Ttulo1"/>
        <w:numPr>
          <w:ilvl w:val="0"/>
          <w:numId w:val="22"/>
        </w:numPr>
        <w:spacing w:before="0" w:beforeAutospacing="0" w:after="0" w:afterAutospacing="0"/>
        <w:rPr>
          <w:kern w:val="0"/>
          <w:szCs w:val="24"/>
        </w:rPr>
      </w:pPr>
      <w:bookmarkStart w:id="40" w:name="_Toc162988241"/>
      <w:r w:rsidRPr="007A476E">
        <w:rPr>
          <w:szCs w:val="24"/>
        </w:rPr>
        <w:t>P</w:t>
      </w:r>
      <w:r w:rsidR="008B0970" w:rsidRPr="007A476E">
        <w:rPr>
          <w:szCs w:val="24"/>
        </w:rPr>
        <w:t>romoción</w:t>
      </w:r>
      <w:r w:rsidRPr="007A476E">
        <w:rPr>
          <w:szCs w:val="24"/>
        </w:rPr>
        <w:t xml:space="preserve"> A</w:t>
      </w:r>
      <w:r w:rsidR="008B0970" w:rsidRPr="007A476E">
        <w:rPr>
          <w:szCs w:val="24"/>
        </w:rPr>
        <w:t xml:space="preserve">nticipada de </w:t>
      </w:r>
      <w:r w:rsidRPr="007A476E">
        <w:rPr>
          <w:szCs w:val="24"/>
        </w:rPr>
        <w:t>G</w:t>
      </w:r>
      <w:r w:rsidR="008B0970" w:rsidRPr="007A476E">
        <w:rPr>
          <w:szCs w:val="24"/>
        </w:rPr>
        <w:t>rado</w:t>
      </w:r>
      <w:bookmarkEnd w:id="40"/>
    </w:p>
    <w:p w14:paraId="783B4AF7" w14:textId="77777777" w:rsidR="00881333" w:rsidRPr="007A476E" w:rsidRDefault="00881333" w:rsidP="003965E0">
      <w:pPr>
        <w:spacing w:after="0" w:line="480" w:lineRule="auto"/>
        <w:ind w:right="714"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Entiéndase por promoción anticipada de grado los casos de aquellos estudiantes durante el primer periodo del año escolar el consejo académico, previo consentimiento de los padres de familia, recomendara ante el consejo directivo la promoción anticipada al grado siguiente del estudiante que demuestre un rendimiento superior en el desarrollo cognitivo, personal y social en el marco de las competencias excepcionales del grado que cursa, bajo el siguiente procedimiento:</w:t>
      </w:r>
    </w:p>
    <w:p w14:paraId="15B7D168" w14:textId="05914963" w:rsidR="00881333" w:rsidRPr="007A476E" w:rsidRDefault="00881333" w:rsidP="006B3341">
      <w:pPr>
        <w:pStyle w:val="Prrafodelista"/>
        <w:numPr>
          <w:ilvl w:val="1"/>
          <w:numId w:val="1"/>
        </w:numPr>
        <w:spacing w:before="200" w:after="0" w:line="480" w:lineRule="auto"/>
        <w:ind w:right="726"/>
        <w:textAlignment w:val="baseline"/>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t>Solicitud por escrito del padre de familia y estudiante ante el docente titular.</w:t>
      </w:r>
    </w:p>
    <w:p w14:paraId="52A45658" w14:textId="2121711B" w:rsidR="001E1169" w:rsidRPr="007A476E" w:rsidRDefault="00881333" w:rsidP="006B3341">
      <w:pPr>
        <w:pStyle w:val="Prrafodelista"/>
        <w:numPr>
          <w:ilvl w:val="1"/>
          <w:numId w:val="1"/>
        </w:numPr>
        <w:spacing w:after="0" w:line="480" w:lineRule="auto"/>
        <w:ind w:right="724"/>
        <w:textAlignment w:val="baseline"/>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t>Valoración del comité de evaluación mediante una prueba escrita donde se cumpla con los estándares mínimos necesarios para que ese estudiante sea promovido al grado siguiente solicitado.</w:t>
      </w:r>
    </w:p>
    <w:p w14:paraId="58F0125B" w14:textId="4DB0595B" w:rsidR="00881333" w:rsidRPr="007A476E" w:rsidRDefault="00881333" w:rsidP="006B3341">
      <w:pPr>
        <w:pStyle w:val="Prrafodelista"/>
        <w:numPr>
          <w:ilvl w:val="1"/>
          <w:numId w:val="1"/>
        </w:numPr>
        <w:spacing w:after="0" w:line="480" w:lineRule="auto"/>
        <w:ind w:right="724"/>
        <w:textAlignment w:val="baseline"/>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t>Acta de promoción emitida por el comité de evaluación e informe al consejo directivo.</w:t>
      </w:r>
    </w:p>
    <w:p w14:paraId="0CFD039B" w14:textId="55D1D1A3" w:rsidR="00881333" w:rsidRDefault="00881333" w:rsidP="006B3341">
      <w:pPr>
        <w:pStyle w:val="Prrafodelista"/>
        <w:numPr>
          <w:ilvl w:val="1"/>
          <w:numId w:val="1"/>
        </w:numPr>
        <w:spacing w:after="0" w:line="480" w:lineRule="auto"/>
        <w:ind w:right="725"/>
        <w:textAlignment w:val="baseline"/>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t>Informe por el director(a) al SIMAT para que el alumno sea ascendido al grado promovido.</w:t>
      </w:r>
    </w:p>
    <w:p w14:paraId="6D643F84" w14:textId="15CD2620" w:rsidR="00DB5A6B" w:rsidRDefault="00DB5A6B" w:rsidP="006B3341">
      <w:pPr>
        <w:pStyle w:val="Prrafodelista"/>
        <w:numPr>
          <w:ilvl w:val="1"/>
          <w:numId w:val="1"/>
        </w:numPr>
        <w:spacing w:after="0" w:line="480" w:lineRule="auto"/>
        <w:ind w:right="725"/>
        <w:textAlignment w:val="baseline"/>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Promedio mínimo de 4.6</w:t>
      </w:r>
      <w:r w:rsidR="00966878">
        <w:rPr>
          <w:rFonts w:ascii="Times New Roman" w:eastAsia="Times New Roman" w:hAnsi="Times New Roman" w:cs="Times New Roman"/>
          <w:color w:val="000000"/>
          <w:sz w:val="24"/>
          <w:szCs w:val="24"/>
          <w:lang w:eastAsia="es-CO"/>
        </w:rPr>
        <w:t xml:space="preserve"> (Desempeño Superior)</w:t>
      </w:r>
    </w:p>
    <w:p w14:paraId="30D837FF" w14:textId="6135A20C" w:rsidR="00592E1D" w:rsidRPr="007A476E" w:rsidRDefault="00592E1D" w:rsidP="00E33DEF">
      <w:pPr>
        <w:pStyle w:val="Ttulo1"/>
        <w:numPr>
          <w:ilvl w:val="0"/>
          <w:numId w:val="22"/>
        </w:numPr>
        <w:spacing w:before="0" w:beforeAutospacing="0" w:after="0" w:afterAutospacing="0"/>
        <w:rPr>
          <w:szCs w:val="24"/>
        </w:rPr>
      </w:pPr>
      <w:bookmarkStart w:id="41" w:name="_Toc162988242"/>
      <w:r w:rsidRPr="00674C4E">
        <w:rPr>
          <w:rStyle w:val="Ttulo1Car"/>
          <w:b/>
        </w:rPr>
        <w:t>P</w:t>
      </w:r>
      <w:r w:rsidR="00674C4E" w:rsidRPr="00674C4E">
        <w:rPr>
          <w:rStyle w:val="Ttulo1Car"/>
          <w:b/>
        </w:rPr>
        <w:t xml:space="preserve">rocedimientos para la </w:t>
      </w:r>
      <w:r w:rsidRPr="00674C4E">
        <w:rPr>
          <w:rStyle w:val="Ttulo1Car"/>
          <w:b/>
        </w:rPr>
        <w:t>C</w:t>
      </w:r>
      <w:r w:rsidR="00674C4E" w:rsidRPr="00674C4E">
        <w:rPr>
          <w:rStyle w:val="Ttulo1Car"/>
          <w:b/>
        </w:rPr>
        <w:t>reación del sistema Institucional de Evaluación</w:t>
      </w:r>
      <w:bookmarkEnd w:id="41"/>
    </w:p>
    <w:p w14:paraId="2AF6452C" w14:textId="7F490F2D" w:rsidR="00881333" w:rsidRPr="007A476E" w:rsidRDefault="00881333" w:rsidP="00BF0523">
      <w:pPr>
        <w:spacing w:after="0" w:line="480" w:lineRule="auto"/>
        <w:rPr>
          <w:rFonts w:ascii="Times New Roman" w:eastAsia="Times New Roman" w:hAnsi="Times New Roman" w:cs="Times New Roman"/>
          <w:b/>
          <w:bCs/>
          <w:kern w:val="36"/>
          <w:sz w:val="24"/>
          <w:szCs w:val="24"/>
          <w:lang w:eastAsia="es-CO"/>
        </w:rPr>
      </w:pPr>
      <w:r w:rsidRPr="007A476E">
        <w:rPr>
          <w:rFonts w:ascii="Times New Roman" w:eastAsia="Times New Roman" w:hAnsi="Times New Roman" w:cs="Times New Roman"/>
          <w:color w:val="000000"/>
          <w:sz w:val="24"/>
          <w:szCs w:val="24"/>
          <w:lang w:eastAsia="es-CO"/>
        </w:rPr>
        <w:t>La comunidad educativa participa de la siguiente forma:</w:t>
      </w:r>
    </w:p>
    <w:p w14:paraId="44C8763C" w14:textId="6A3927BF" w:rsidR="00881333" w:rsidRPr="007A476E" w:rsidRDefault="00881333" w:rsidP="006B3341">
      <w:pPr>
        <w:pStyle w:val="Prrafodelista"/>
        <w:numPr>
          <w:ilvl w:val="0"/>
          <w:numId w:val="2"/>
        </w:numPr>
        <w:spacing w:before="201" w:after="0" w:line="480" w:lineRule="auto"/>
        <w:textAlignment w:val="baseline"/>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lastRenderedPageBreak/>
        <w:t>Lectura y análisis del decreto 1290 por el Consejo Académico</w:t>
      </w:r>
    </w:p>
    <w:p w14:paraId="596CC00D" w14:textId="218EF16E" w:rsidR="00881333" w:rsidRPr="007A476E" w:rsidRDefault="00881333" w:rsidP="006B3341">
      <w:pPr>
        <w:pStyle w:val="Prrafodelista"/>
        <w:numPr>
          <w:ilvl w:val="0"/>
          <w:numId w:val="2"/>
        </w:numPr>
        <w:spacing w:after="0" w:line="480" w:lineRule="auto"/>
        <w:ind w:right="718"/>
        <w:textAlignment w:val="baseline"/>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t xml:space="preserve">Debate del consejo académico sobre el decreto 1290 y la metodología </w:t>
      </w:r>
      <w:r w:rsidR="001401F2">
        <w:rPr>
          <w:rFonts w:ascii="Times New Roman" w:eastAsia="Times New Roman" w:hAnsi="Times New Roman" w:cs="Times New Roman"/>
          <w:color w:val="000000"/>
          <w:sz w:val="24"/>
          <w:szCs w:val="24"/>
          <w:lang w:eastAsia="es-CO"/>
        </w:rPr>
        <w:t xml:space="preserve">Preescolar, </w:t>
      </w:r>
      <w:r w:rsidRPr="007A476E">
        <w:rPr>
          <w:rFonts w:ascii="Times New Roman" w:eastAsia="Times New Roman" w:hAnsi="Times New Roman" w:cs="Times New Roman"/>
          <w:color w:val="000000"/>
          <w:sz w:val="24"/>
          <w:szCs w:val="24"/>
          <w:lang w:eastAsia="es-CO"/>
        </w:rPr>
        <w:t xml:space="preserve">Escuela Nueva, Postprimaria y </w:t>
      </w:r>
      <w:r w:rsidR="001401F2">
        <w:rPr>
          <w:rFonts w:ascii="Times New Roman" w:eastAsia="Times New Roman" w:hAnsi="Times New Roman" w:cs="Times New Roman"/>
          <w:color w:val="000000"/>
          <w:sz w:val="24"/>
          <w:szCs w:val="24"/>
          <w:lang w:eastAsia="es-CO"/>
        </w:rPr>
        <w:t xml:space="preserve">Educación </w:t>
      </w:r>
      <w:r w:rsidRPr="007A476E">
        <w:rPr>
          <w:rFonts w:ascii="Times New Roman" w:eastAsia="Times New Roman" w:hAnsi="Times New Roman" w:cs="Times New Roman"/>
          <w:color w:val="000000"/>
          <w:sz w:val="24"/>
          <w:szCs w:val="24"/>
          <w:lang w:eastAsia="es-CO"/>
        </w:rPr>
        <w:t>Media Rural</w:t>
      </w:r>
      <w:r w:rsidR="001401F2">
        <w:rPr>
          <w:rFonts w:ascii="Times New Roman" w:eastAsia="Times New Roman" w:hAnsi="Times New Roman" w:cs="Times New Roman"/>
          <w:color w:val="000000"/>
          <w:sz w:val="24"/>
          <w:szCs w:val="24"/>
          <w:lang w:eastAsia="es-CO"/>
        </w:rPr>
        <w:t xml:space="preserve"> (MEMA)</w:t>
      </w:r>
      <w:r w:rsidRPr="007A476E">
        <w:rPr>
          <w:rFonts w:ascii="Times New Roman" w:eastAsia="Times New Roman" w:hAnsi="Times New Roman" w:cs="Times New Roman"/>
          <w:color w:val="000000"/>
          <w:sz w:val="24"/>
          <w:szCs w:val="24"/>
          <w:lang w:eastAsia="es-CO"/>
        </w:rPr>
        <w:t>.</w:t>
      </w:r>
    </w:p>
    <w:p w14:paraId="3C108DE9" w14:textId="6B9DB653" w:rsidR="00881333" w:rsidRPr="007A476E" w:rsidRDefault="00881333" w:rsidP="006B3341">
      <w:pPr>
        <w:pStyle w:val="Prrafodelista"/>
        <w:numPr>
          <w:ilvl w:val="0"/>
          <w:numId w:val="2"/>
        </w:numPr>
        <w:spacing w:after="0" w:line="480" w:lineRule="auto"/>
        <w:ind w:right="727"/>
        <w:textAlignment w:val="baseline"/>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t>Exposición de cada uno de los ítems que conforman el S.I.E.E. y debate de los mismos.</w:t>
      </w:r>
    </w:p>
    <w:p w14:paraId="6220FFA8" w14:textId="3FC794ED" w:rsidR="00881333" w:rsidRPr="007A476E" w:rsidRDefault="00881333" w:rsidP="006B3341">
      <w:pPr>
        <w:pStyle w:val="Prrafodelista"/>
        <w:numPr>
          <w:ilvl w:val="0"/>
          <w:numId w:val="2"/>
        </w:numPr>
        <w:spacing w:after="0" w:line="480" w:lineRule="auto"/>
        <w:textAlignment w:val="baseline"/>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t>Adopción por el Consejo Académico</w:t>
      </w:r>
    </w:p>
    <w:p w14:paraId="26FCABF8" w14:textId="77FF1031" w:rsidR="00881333" w:rsidRPr="007A476E" w:rsidRDefault="00881333" w:rsidP="006B3341">
      <w:pPr>
        <w:pStyle w:val="Prrafodelista"/>
        <w:numPr>
          <w:ilvl w:val="0"/>
          <w:numId w:val="2"/>
        </w:numPr>
        <w:spacing w:after="0" w:line="480" w:lineRule="auto"/>
        <w:ind w:right="723"/>
        <w:textAlignment w:val="baseline"/>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t>Divulgación del S.I.E.E. en reunión de padres de familia, comentarios y sugerencias.</w:t>
      </w:r>
    </w:p>
    <w:p w14:paraId="465E1E10" w14:textId="420A1972" w:rsidR="00881333" w:rsidRPr="007A476E" w:rsidRDefault="00881333" w:rsidP="006B3341">
      <w:pPr>
        <w:pStyle w:val="Prrafodelista"/>
        <w:numPr>
          <w:ilvl w:val="0"/>
          <w:numId w:val="2"/>
        </w:numPr>
        <w:spacing w:after="0" w:line="480" w:lineRule="auto"/>
        <w:ind w:right="721"/>
        <w:textAlignment w:val="baseline"/>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t>Correcciones del S.I.E.E. teniendo en cuenta las observaciones de los estudiantes y los padres de familia</w:t>
      </w:r>
    </w:p>
    <w:p w14:paraId="23B424E7" w14:textId="150EC9E1" w:rsidR="00881333" w:rsidRPr="007A476E" w:rsidRDefault="00881333" w:rsidP="006B3341">
      <w:pPr>
        <w:pStyle w:val="Prrafodelista"/>
        <w:numPr>
          <w:ilvl w:val="0"/>
          <w:numId w:val="2"/>
        </w:numPr>
        <w:spacing w:after="0" w:line="480" w:lineRule="auto"/>
        <w:textAlignment w:val="baseline"/>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t>Análisis del S.I.E.E. por el Consejo Directivo.</w:t>
      </w:r>
    </w:p>
    <w:p w14:paraId="69EB4516" w14:textId="132A8547" w:rsidR="00881333" w:rsidRPr="007A476E" w:rsidRDefault="00881333" w:rsidP="006B3341">
      <w:pPr>
        <w:pStyle w:val="Prrafodelista"/>
        <w:numPr>
          <w:ilvl w:val="0"/>
          <w:numId w:val="2"/>
        </w:numPr>
        <w:spacing w:before="80" w:after="0" w:line="480" w:lineRule="auto"/>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Aprobación del S.I.E.E. por el Consejo Directivo bajo resolución.</w:t>
      </w:r>
    </w:p>
    <w:p w14:paraId="2FA4D359" w14:textId="5A250822" w:rsidR="00881333" w:rsidRPr="007A476E" w:rsidRDefault="00876DA4" w:rsidP="003965E0">
      <w:pPr>
        <w:pStyle w:val="Ttulo2"/>
        <w:spacing w:before="0"/>
        <w:rPr>
          <w:rFonts w:eastAsia="Times New Roman"/>
          <w:lang w:eastAsia="es-CO"/>
        </w:rPr>
      </w:pPr>
      <w:bookmarkStart w:id="42" w:name="_Toc162988243"/>
      <w:r>
        <w:rPr>
          <w:rFonts w:eastAsia="Times New Roman"/>
          <w:lang w:eastAsia="es-CO"/>
        </w:rPr>
        <w:t>14</w:t>
      </w:r>
      <w:r w:rsidR="000D7091">
        <w:rPr>
          <w:rFonts w:eastAsia="Times New Roman"/>
          <w:lang w:eastAsia="es-CO"/>
        </w:rPr>
        <w:t xml:space="preserve">.1. </w:t>
      </w:r>
      <w:r w:rsidR="00881333" w:rsidRPr="007A476E">
        <w:rPr>
          <w:rFonts w:eastAsia="Times New Roman"/>
          <w:lang w:eastAsia="es-CO"/>
        </w:rPr>
        <w:t>Responsabilidades Del MEN</w:t>
      </w:r>
      <w:bookmarkEnd w:id="42"/>
    </w:p>
    <w:p w14:paraId="6FCDFDAE" w14:textId="340F2771" w:rsidR="000D7091" w:rsidRDefault="00A41036" w:rsidP="003965E0">
      <w:pPr>
        <w:spacing w:after="0" w:line="480" w:lineRule="auto"/>
        <w:ind w:right="720" w:firstLine="720"/>
        <w:rPr>
          <w:rFonts w:ascii="Times New Roman" w:eastAsia="Times New Roman" w:hAnsi="Times New Roman" w:cs="Times New Roman"/>
          <w:color w:val="000000"/>
          <w:sz w:val="24"/>
          <w:szCs w:val="24"/>
          <w:lang w:eastAsia="es-CO"/>
        </w:rPr>
      </w:pPr>
      <w:r w:rsidRPr="00A41036">
        <w:rPr>
          <w:rFonts w:ascii="Times New Roman" w:eastAsia="Times New Roman" w:hAnsi="Times New Roman" w:cs="Times New Roman"/>
          <w:color w:val="000000"/>
          <w:sz w:val="24"/>
          <w:szCs w:val="24"/>
          <w:lang w:eastAsia="es-CO"/>
        </w:rPr>
        <w:t>La Institución Educativa Rural Benjamín Quintero Álvarez acatará y seguirá rigurosamente los lineamientos y responsabilidades establecidos por el Ministerio de Educación Nacional, demostrando así su compromiso con brindar una educación de calidad y apegada a las normativas vigentes.</w:t>
      </w:r>
    </w:p>
    <w:p w14:paraId="06AB842D" w14:textId="40B39268" w:rsidR="00881333" w:rsidRPr="007A476E" w:rsidRDefault="00876DA4" w:rsidP="003965E0">
      <w:pPr>
        <w:pStyle w:val="Ttulo2"/>
        <w:spacing w:before="0"/>
        <w:rPr>
          <w:rFonts w:eastAsia="Times New Roman"/>
          <w:lang w:eastAsia="es-CO"/>
        </w:rPr>
      </w:pPr>
      <w:bookmarkStart w:id="43" w:name="_Toc162988244"/>
      <w:r>
        <w:rPr>
          <w:rFonts w:eastAsia="Times New Roman"/>
          <w:lang w:eastAsia="es-CO"/>
        </w:rPr>
        <w:t>14</w:t>
      </w:r>
      <w:r w:rsidR="00CC143F">
        <w:rPr>
          <w:rFonts w:eastAsia="Times New Roman"/>
          <w:lang w:eastAsia="es-CO"/>
        </w:rPr>
        <w:t xml:space="preserve">.2. </w:t>
      </w:r>
      <w:r w:rsidR="00881333" w:rsidRPr="007A476E">
        <w:rPr>
          <w:rFonts w:eastAsia="Times New Roman"/>
          <w:lang w:eastAsia="es-CO"/>
        </w:rPr>
        <w:t>Responsabilidades De La Secretaria De Educación Departamental</w:t>
      </w:r>
      <w:bookmarkEnd w:id="43"/>
    </w:p>
    <w:p w14:paraId="7CFA5CE7" w14:textId="5A3D8E8E" w:rsidR="00881333" w:rsidRPr="00CC143F" w:rsidRDefault="00074381" w:rsidP="003965E0">
      <w:pPr>
        <w:spacing w:after="0" w:line="480" w:lineRule="auto"/>
        <w:ind w:right="714" w:firstLine="720"/>
        <w:rPr>
          <w:rFonts w:ascii="Times New Roman" w:eastAsia="Times New Roman" w:hAnsi="Times New Roman" w:cs="Times New Roman"/>
          <w:sz w:val="24"/>
          <w:szCs w:val="24"/>
          <w:lang w:eastAsia="es-CO"/>
        </w:rPr>
      </w:pPr>
      <w:r w:rsidRPr="00074381">
        <w:rPr>
          <w:rFonts w:ascii="Times New Roman" w:eastAsia="Times New Roman" w:hAnsi="Times New Roman" w:cs="Times New Roman"/>
          <w:color w:val="000000"/>
          <w:sz w:val="24"/>
          <w:szCs w:val="24"/>
          <w:lang w:eastAsia="es-CO"/>
        </w:rPr>
        <w:t xml:space="preserve">La Institución Educativa Rural Benjamín Quintero Álvarez estará atenta y dará cumplimiento a los lineamientos y responsabilidades establecidos por la Secretaría de </w:t>
      </w:r>
      <w:r w:rsidRPr="00074381">
        <w:rPr>
          <w:rFonts w:ascii="Times New Roman" w:eastAsia="Times New Roman" w:hAnsi="Times New Roman" w:cs="Times New Roman"/>
          <w:color w:val="000000"/>
          <w:sz w:val="24"/>
          <w:szCs w:val="24"/>
          <w:lang w:eastAsia="es-CO"/>
        </w:rPr>
        <w:lastRenderedPageBreak/>
        <w:t>Educación Departamental, manteniendo una estrecha alineación con las directrices y orientaciones emitidas por esta entidad rectora en materia educativa a nivel regional.</w:t>
      </w:r>
    </w:p>
    <w:p w14:paraId="2BCB10B7" w14:textId="57DDA0E7" w:rsidR="00881333" w:rsidRPr="007A476E" w:rsidRDefault="00876DA4" w:rsidP="00CC143F">
      <w:pPr>
        <w:pStyle w:val="Ttulo2"/>
        <w:rPr>
          <w:rFonts w:eastAsia="Times New Roman"/>
          <w:lang w:eastAsia="es-CO"/>
        </w:rPr>
      </w:pPr>
      <w:bookmarkStart w:id="44" w:name="_Toc162988245"/>
      <w:r>
        <w:rPr>
          <w:rFonts w:eastAsia="Times New Roman"/>
          <w:lang w:eastAsia="es-CO"/>
        </w:rPr>
        <w:t>14</w:t>
      </w:r>
      <w:r w:rsidR="00CC143F">
        <w:rPr>
          <w:rFonts w:eastAsia="Times New Roman"/>
          <w:lang w:eastAsia="es-CO"/>
        </w:rPr>
        <w:t xml:space="preserve">.3. </w:t>
      </w:r>
      <w:r w:rsidR="00881333" w:rsidRPr="007A476E">
        <w:rPr>
          <w:rFonts w:eastAsia="Times New Roman"/>
          <w:lang w:eastAsia="es-CO"/>
        </w:rPr>
        <w:t>Responsabilidad Del Establecimiento Educativo</w:t>
      </w:r>
      <w:bookmarkEnd w:id="44"/>
    </w:p>
    <w:p w14:paraId="284D0DA1" w14:textId="77777777" w:rsidR="00881333" w:rsidRPr="007A476E" w:rsidRDefault="00881333" w:rsidP="00C61B48">
      <w:pPr>
        <w:spacing w:after="0" w:line="480" w:lineRule="auto"/>
        <w:ind w:right="720"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En cumplimiento de las funciones establecidas en la ley 115 y decreto 1290 el establecimiento el I.E.R Benjamín Quintero Álvarez ha cumplido con todo el itinerario a seguir para la creación, aprobación e implementación del sistema institucional de evaluación según lo exigido en el decreto 1290 y es aprobado mediante resolución</w:t>
      </w:r>
      <w:r w:rsidRPr="007A476E">
        <w:rPr>
          <w:rFonts w:ascii="Times New Roman" w:eastAsia="Times New Roman" w:hAnsi="Times New Roman" w:cs="Times New Roman"/>
          <w:color w:val="000000"/>
          <w:sz w:val="24"/>
          <w:szCs w:val="24"/>
          <w:vertAlign w:val="superscript"/>
          <w:lang w:eastAsia="es-CO"/>
        </w:rPr>
        <w:t>6</w:t>
      </w:r>
      <w:r w:rsidRPr="007A476E">
        <w:rPr>
          <w:rFonts w:ascii="Times New Roman" w:eastAsia="Times New Roman" w:hAnsi="Times New Roman" w:cs="Times New Roman"/>
          <w:color w:val="000000"/>
          <w:sz w:val="24"/>
          <w:szCs w:val="24"/>
          <w:lang w:eastAsia="es-CO"/>
        </w:rPr>
        <w:t>.</w:t>
      </w:r>
    </w:p>
    <w:p w14:paraId="2D1BA1F1" w14:textId="535633D4" w:rsidR="00881333" w:rsidRPr="007A476E" w:rsidRDefault="00881333" w:rsidP="00E33DEF">
      <w:pPr>
        <w:pStyle w:val="Ttulo1"/>
        <w:numPr>
          <w:ilvl w:val="0"/>
          <w:numId w:val="22"/>
        </w:numPr>
        <w:spacing w:before="0" w:beforeAutospacing="0" w:after="0" w:afterAutospacing="0"/>
        <w:rPr>
          <w:szCs w:val="24"/>
        </w:rPr>
      </w:pPr>
      <w:bookmarkStart w:id="45" w:name="_Toc162988246"/>
      <w:r w:rsidRPr="007A476E">
        <w:rPr>
          <w:szCs w:val="24"/>
        </w:rPr>
        <w:t>A</w:t>
      </w:r>
      <w:r w:rsidR="00C61B48" w:rsidRPr="007A476E">
        <w:rPr>
          <w:szCs w:val="24"/>
        </w:rPr>
        <w:t xml:space="preserve">cciones de </w:t>
      </w:r>
      <w:r w:rsidRPr="007A476E">
        <w:rPr>
          <w:szCs w:val="24"/>
        </w:rPr>
        <w:t>S</w:t>
      </w:r>
      <w:r w:rsidR="00C61B48" w:rsidRPr="007A476E">
        <w:rPr>
          <w:szCs w:val="24"/>
        </w:rPr>
        <w:t xml:space="preserve">eguimiento para el </w:t>
      </w:r>
      <w:r w:rsidRPr="007A476E">
        <w:rPr>
          <w:szCs w:val="24"/>
        </w:rPr>
        <w:t>M</w:t>
      </w:r>
      <w:r w:rsidR="00C61B48" w:rsidRPr="007A476E">
        <w:rPr>
          <w:szCs w:val="24"/>
        </w:rPr>
        <w:t>ejoramiento de lo</w:t>
      </w:r>
      <w:r w:rsidR="00C61B48">
        <w:rPr>
          <w:szCs w:val="24"/>
        </w:rPr>
        <w:t>s Desempeños de los estudiantes</w:t>
      </w:r>
      <w:bookmarkEnd w:id="45"/>
    </w:p>
    <w:p w14:paraId="2D9CEED7" w14:textId="77777777" w:rsidR="00881333" w:rsidRPr="00C61B48" w:rsidRDefault="00881333" w:rsidP="00C61B48">
      <w:pPr>
        <w:spacing w:after="0" w:line="480" w:lineRule="auto"/>
        <w:ind w:right="725" w:firstLine="720"/>
        <w:rPr>
          <w:rFonts w:ascii="Times New Roman" w:eastAsia="Times New Roman" w:hAnsi="Times New Roman" w:cs="Times New Roman"/>
          <w:sz w:val="24"/>
          <w:szCs w:val="24"/>
          <w:lang w:eastAsia="es-CO"/>
        </w:rPr>
      </w:pPr>
      <w:r w:rsidRPr="00C61B48">
        <w:rPr>
          <w:rFonts w:ascii="Times New Roman" w:eastAsia="Times New Roman" w:hAnsi="Times New Roman" w:cs="Times New Roman"/>
          <w:color w:val="000000"/>
          <w:sz w:val="24"/>
          <w:szCs w:val="24"/>
          <w:lang w:eastAsia="es-CO"/>
        </w:rPr>
        <w:t>Para acompañar a los estudiantes en el alcance de los desempeños adecuados en las diversas áreas se tendrán en cuenta las siguientes acciones.</w:t>
      </w:r>
    </w:p>
    <w:p w14:paraId="788385C5" w14:textId="77777777" w:rsidR="00881333" w:rsidRPr="00C61B48" w:rsidRDefault="00881333" w:rsidP="00C61B48">
      <w:pPr>
        <w:spacing w:after="0" w:line="480" w:lineRule="auto"/>
        <w:ind w:right="714" w:firstLine="720"/>
        <w:rPr>
          <w:rFonts w:ascii="Times New Roman" w:eastAsia="Times New Roman" w:hAnsi="Times New Roman" w:cs="Times New Roman"/>
          <w:sz w:val="24"/>
          <w:szCs w:val="24"/>
          <w:lang w:eastAsia="es-CO"/>
        </w:rPr>
      </w:pPr>
      <w:r w:rsidRPr="00C61B48">
        <w:rPr>
          <w:rFonts w:ascii="Times New Roman" w:eastAsia="Times New Roman" w:hAnsi="Times New Roman" w:cs="Times New Roman"/>
          <w:color w:val="000000"/>
          <w:sz w:val="24"/>
          <w:szCs w:val="24"/>
          <w:lang w:eastAsia="es-CO"/>
        </w:rPr>
        <w:t>Durante cada periodo los docentes llevaran un registro de dificultades y avances que presentan los estudiantes.</w:t>
      </w:r>
    </w:p>
    <w:p w14:paraId="68AFC456" w14:textId="77777777" w:rsidR="00881333" w:rsidRPr="00C61B48" w:rsidRDefault="00881333" w:rsidP="00C61B48">
      <w:pPr>
        <w:spacing w:after="0" w:line="480" w:lineRule="auto"/>
        <w:ind w:right="724" w:firstLine="720"/>
        <w:rPr>
          <w:rFonts w:ascii="Times New Roman" w:eastAsia="Times New Roman" w:hAnsi="Times New Roman" w:cs="Times New Roman"/>
          <w:sz w:val="24"/>
          <w:szCs w:val="24"/>
          <w:lang w:eastAsia="es-CO"/>
        </w:rPr>
      </w:pPr>
      <w:r w:rsidRPr="00C61B48">
        <w:rPr>
          <w:rFonts w:ascii="Times New Roman" w:eastAsia="Times New Roman" w:hAnsi="Times New Roman" w:cs="Times New Roman"/>
          <w:color w:val="000000"/>
          <w:sz w:val="24"/>
          <w:szCs w:val="24"/>
          <w:lang w:eastAsia="es-CO"/>
        </w:rPr>
        <w:t>Durante cada periodo los docentes establecerán estrategias y mecanismos que permitan al estudiante lograr niveles de desempeño óptimo de manera de que los índices de reprobación sean mínimos en cada área.</w:t>
      </w:r>
    </w:p>
    <w:p w14:paraId="3A0BF521" w14:textId="77777777" w:rsidR="00881333" w:rsidRPr="00C61B48" w:rsidRDefault="00881333" w:rsidP="00C61B48">
      <w:pPr>
        <w:spacing w:after="0" w:line="480" w:lineRule="auto"/>
        <w:ind w:right="723" w:firstLine="720"/>
        <w:rPr>
          <w:rFonts w:ascii="Times New Roman" w:eastAsia="Times New Roman" w:hAnsi="Times New Roman" w:cs="Times New Roman"/>
          <w:sz w:val="24"/>
          <w:szCs w:val="24"/>
          <w:lang w:eastAsia="es-CO"/>
        </w:rPr>
      </w:pPr>
      <w:r w:rsidRPr="00C61B48">
        <w:rPr>
          <w:rFonts w:ascii="Times New Roman" w:eastAsia="Times New Roman" w:hAnsi="Times New Roman" w:cs="Times New Roman"/>
          <w:color w:val="000000"/>
          <w:sz w:val="24"/>
          <w:szCs w:val="24"/>
          <w:lang w:eastAsia="es-CO"/>
        </w:rPr>
        <w:t>Los docentes generarán espacios de acompañamiento personal y grupal dentro y fuera del horario de clase, que permita mejorar los niveles de desempeño cuando se presentan dificultades en el proceso de aprendizaje.</w:t>
      </w:r>
    </w:p>
    <w:p w14:paraId="77C7BD50" w14:textId="77777777" w:rsidR="00881333" w:rsidRPr="00C61B48" w:rsidRDefault="00881333" w:rsidP="00C61B48">
      <w:pPr>
        <w:spacing w:after="0" w:line="480" w:lineRule="auto"/>
        <w:ind w:right="719" w:firstLine="720"/>
        <w:rPr>
          <w:rFonts w:ascii="Times New Roman" w:eastAsia="Times New Roman" w:hAnsi="Times New Roman" w:cs="Times New Roman"/>
          <w:sz w:val="24"/>
          <w:szCs w:val="24"/>
          <w:lang w:eastAsia="es-CO"/>
        </w:rPr>
      </w:pPr>
      <w:r w:rsidRPr="00C61B48">
        <w:rPr>
          <w:rFonts w:ascii="Times New Roman" w:eastAsia="Times New Roman" w:hAnsi="Times New Roman" w:cs="Times New Roman"/>
          <w:color w:val="000000"/>
          <w:sz w:val="24"/>
          <w:szCs w:val="24"/>
          <w:lang w:eastAsia="es-CO"/>
        </w:rPr>
        <w:lastRenderedPageBreak/>
        <w:t>Cada docente llevará registro de las estrategias de profundización o apoyo realizados en cada periodo. Dichas actas serán entregadas al consejo académico quién hace seguimiento permanente a los procesos de evaluación.</w:t>
      </w:r>
    </w:p>
    <w:p w14:paraId="0B285762" w14:textId="77777777" w:rsidR="00EA108A" w:rsidRPr="00C61B48" w:rsidRDefault="00881333" w:rsidP="00C61B48">
      <w:pPr>
        <w:spacing w:before="1" w:after="0" w:line="480" w:lineRule="auto"/>
        <w:ind w:right="719" w:firstLine="720"/>
        <w:rPr>
          <w:rFonts w:ascii="Times New Roman" w:eastAsia="Times New Roman" w:hAnsi="Times New Roman" w:cs="Times New Roman"/>
          <w:color w:val="000000"/>
          <w:sz w:val="24"/>
          <w:szCs w:val="24"/>
          <w:lang w:eastAsia="es-CO"/>
        </w:rPr>
      </w:pPr>
      <w:r w:rsidRPr="00C61B48">
        <w:rPr>
          <w:rFonts w:ascii="Times New Roman" w:eastAsia="Times New Roman" w:hAnsi="Times New Roman" w:cs="Times New Roman"/>
          <w:color w:val="000000"/>
          <w:sz w:val="24"/>
          <w:szCs w:val="24"/>
          <w:lang w:eastAsia="es-CO"/>
        </w:rPr>
        <w:t>Reuniones de área donde se analice y reflexione sobre la implementación del plan de estudios, la didáctica, criterios de evaluación específicos y estrategias de mejoramientos.</w:t>
      </w:r>
    </w:p>
    <w:p w14:paraId="5D23E1A3" w14:textId="60CC0073" w:rsidR="00881333" w:rsidRPr="007A476E" w:rsidRDefault="00881333" w:rsidP="00C61B48">
      <w:pPr>
        <w:spacing w:before="1" w:after="0" w:line="480" w:lineRule="auto"/>
        <w:ind w:right="719"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En caso de no alcanzar el 75% de los logros o actividades propuestas en cada área el docente debe presentar Planes de Apoyo al estudiante donde el padre de familia se vincule y que apunte a superar la competencia no alcanzada.</w:t>
      </w:r>
    </w:p>
    <w:p w14:paraId="44941849" w14:textId="77777777" w:rsidR="00881333" w:rsidRPr="007A476E" w:rsidRDefault="00881333" w:rsidP="00C61B48">
      <w:pPr>
        <w:spacing w:after="0" w:line="480" w:lineRule="auto"/>
        <w:ind w:right="725"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Además, debe utilizar varias estrategias o instrumentos para que el estudiante muestre interés en superar la dificultad presentada.</w:t>
      </w:r>
    </w:p>
    <w:p w14:paraId="0FBFC059" w14:textId="774CF960" w:rsidR="00881333" w:rsidRPr="004D31B8" w:rsidRDefault="006E0654" w:rsidP="00E33DEF">
      <w:pPr>
        <w:pStyle w:val="Ttulo1"/>
        <w:numPr>
          <w:ilvl w:val="0"/>
          <w:numId w:val="22"/>
        </w:numPr>
        <w:spacing w:before="0" w:beforeAutospacing="0" w:after="0" w:afterAutospacing="0"/>
      </w:pPr>
      <w:bookmarkStart w:id="46" w:name="_Toc162988247"/>
      <w:r w:rsidRPr="004D31B8">
        <w:t>L</w:t>
      </w:r>
      <w:r w:rsidR="004D31B8" w:rsidRPr="004D31B8">
        <w:t>os</w:t>
      </w:r>
      <w:r w:rsidRPr="004D31B8">
        <w:t xml:space="preserve"> P</w:t>
      </w:r>
      <w:r w:rsidR="004D31B8" w:rsidRPr="004D31B8">
        <w:t xml:space="preserve">rocesos de </w:t>
      </w:r>
      <w:r w:rsidRPr="004D31B8">
        <w:t>A</w:t>
      </w:r>
      <w:r w:rsidR="004D31B8" w:rsidRPr="004D31B8">
        <w:t xml:space="preserve">utoevaluación de los </w:t>
      </w:r>
      <w:r w:rsidRPr="004D31B8">
        <w:t>E</w:t>
      </w:r>
      <w:r w:rsidR="004D31B8" w:rsidRPr="004D31B8">
        <w:t>studiantes</w:t>
      </w:r>
      <w:bookmarkEnd w:id="46"/>
    </w:p>
    <w:p w14:paraId="01307143" w14:textId="77777777" w:rsidR="00881333" w:rsidRPr="007A476E" w:rsidRDefault="00881333" w:rsidP="004D31B8">
      <w:pPr>
        <w:spacing w:after="0" w:line="480" w:lineRule="auto"/>
        <w:ind w:right="717"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La autoevaluación es una estrategia que permite educar en la responsabilidad y para aprender a valorar, criticar y reflexionar sobre el propio proceso de aprendizaje realizado por el estudiante. Es una estrategia que posibilita la autonomía y la autodirección del mismo.</w:t>
      </w:r>
    </w:p>
    <w:p w14:paraId="53F56578" w14:textId="1F16E069" w:rsidR="00881333" w:rsidRPr="007A476E" w:rsidRDefault="00881333" w:rsidP="004D31B8">
      <w:pPr>
        <w:spacing w:after="0" w:line="480" w:lineRule="auto"/>
        <w:ind w:right="759" w:firstLine="720"/>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t xml:space="preserve">El Estudiante valora la formación de sus competencias con referencia a los propósitos de formación, los criterios de desempeño, los saberes esenciales, y las evidencias requeridas (Autoconocimiento y Autorregulación). Para esto se cuenta con una planilla que evidencie los ritmos de desempeño, el manejo de los procesos y su </w:t>
      </w:r>
      <w:r w:rsidRPr="007A476E">
        <w:rPr>
          <w:rFonts w:ascii="Times New Roman" w:eastAsia="Times New Roman" w:hAnsi="Times New Roman" w:cs="Times New Roman"/>
          <w:color w:val="000000"/>
          <w:sz w:val="24"/>
          <w:szCs w:val="24"/>
          <w:lang w:eastAsia="es-CO"/>
        </w:rPr>
        <w:lastRenderedPageBreak/>
        <w:t>comportamiento, demostrando responsabilidad, honestidad, solidaridad y los demás afines</w:t>
      </w:r>
    </w:p>
    <w:p w14:paraId="7C349618" w14:textId="4FDE438A" w:rsidR="00881333" w:rsidRPr="007A476E" w:rsidRDefault="00881333" w:rsidP="00E33DEF">
      <w:pPr>
        <w:pStyle w:val="Ttulo1"/>
        <w:numPr>
          <w:ilvl w:val="0"/>
          <w:numId w:val="22"/>
        </w:numPr>
        <w:spacing w:before="0" w:beforeAutospacing="0" w:after="0" w:afterAutospacing="0"/>
      </w:pPr>
      <w:bookmarkStart w:id="47" w:name="_Toc162988248"/>
      <w:r w:rsidRPr="007A476E">
        <w:t>E</w:t>
      </w:r>
      <w:r w:rsidR="00BC3251" w:rsidRPr="007A476E">
        <w:t xml:space="preserve">strategias de </w:t>
      </w:r>
      <w:r w:rsidRPr="007A476E">
        <w:t>A</w:t>
      </w:r>
      <w:r w:rsidR="00BC3251" w:rsidRPr="007A476E">
        <w:t xml:space="preserve">poyo para </w:t>
      </w:r>
      <w:r w:rsidRPr="007A476E">
        <w:t>R</w:t>
      </w:r>
      <w:r w:rsidR="00BC3251" w:rsidRPr="007A476E">
        <w:t>esolver</w:t>
      </w:r>
      <w:r w:rsidRPr="007A476E">
        <w:t xml:space="preserve"> S</w:t>
      </w:r>
      <w:r w:rsidR="00BC3251" w:rsidRPr="007A476E">
        <w:t>ituaciones</w:t>
      </w:r>
      <w:r w:rsidRPr="007A476E">
        <w:t xml:space="preserve"> </w:t>
      </w:r>
      <w:r w:rsidR="00BC3251" w:rsidRPr="007A476E">
        <w:t>Pedagógicas</w:t>
      </w:r>
      <w:r w:rsidR="00BC3251">
        <w:t xml:space="preserve"> Pendientes de los Estudiantes</w:t>
      </w:r>
      <w:bookmarkEnd w:id="47"/>
    </w:p>
    <w:p w14:paraId="296A6680" w14:textId="4D79C304" w:rsidR="00881333" w:rsidRPr="007A476E" w:rsidRDefault="00881333" w:rsidP="00BC3251">
      <w:pPr>
        <w:spacing w:after="0" w:line="480" w:lineRule="auto"/>
        <w:ind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La I.E.R</w:t>
      </w:r>
      <w:r w:rsidR="00A1518E">
        <w:rPr>
          <w:rFonts w:ascii="Times New Roman" w:eastAsia="Times New Roman" w:hAnsi="Times New Roman" w:cs="Times New Roman"/>
          <w:color w:val="000000"/>
          <w:sz w:val="24"/>
          <w:szCs w:val="24"/>
          <w:lang w:eastAsia="es-CO"/>
        </w:rPr>
        <w:t>.</w:t>
      </w:r>
      <w:r w:rsidRPr="007A476E">
        <w:rPr>
          <w:rFonts w:ascii="Times New Roman" w:eastAsia="Times New Roman" w:hAnsi="Times New Roman" w:cs="Times New Roman"/>
          <w:color w:val="000000"/>
          <w:sz w:val="24"/>
          <w:szCs w:val="24"/>
          <w:lang w:eastAsia="es-CO"/>
        </w:rPr>
        <w:t xml:space="preserve"> Benjamín Quintero Álvarez opta como estrategias para situaciones pedagógicas pendientes el desarrollo de las siguientes actividades:</w:t>
      </w:r>
    </w:p>
    <w:p w14:paraId="71EAFE22" w14:textId="77777777" w:rsidR="00881333" w:rsidRPr="007A476E" w:rsidRDefault="00881333" w:rsidP="00BC3251">
      <w:pPr>
        <w:spacing w:after="0" w:line="480" w:lineRule="auto"/>
        <w:ind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Información sistemática y permanente a estudiantes y padres de familia de parte de Docentes y Comisiones de evaluación, con el fin de orientar y animar el proceso.</w:t>
      </w:r>
    </w:p>
    <w:p w14:paraId="5F24630C" w14:textId="77777777" w:rsidR="00881333" w:rsidRPr="007A476E" w:rsidRDefault="00881333" w:rsidP="00BC3251">
      <w:pPr>
        <w:spacing w:after="0" w:line="480" w:lineRule="auto"/>
        <w:ind w:right="546"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Retroalimentación permanente ajustando contenidos, actividades y recursos. Evaluación integrada a las prácticas cotidianas, por medio de la observación, el seguimiento y el registro de hechos significativos del proceso educativo.</w:t>
      </w:r>
    </w:p>
    <w:p w14:paraId="11F8B794" w14:textId="77777777" w:rsidR="00881333" w:rsidRPr="007A476E" w:rsidRDefault="00881333" w:rsidP="00BC3251">
      <w:pPr>
        <w:spacing w:before="1" w:after="0" w:line="480" w:lineRule="auto"/>
        <w:ind w:right="717"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Programación y realización de actividades complementarias que sean atractivas y orientadas a mejorar los aprendizajes, teniendo en cuenta la deficiencia real y el grado de madurez del estudiante.</w:t>
      </w:r>
    </w:p>
    <w:p w14:paraId="78944C38" w14:textId="3C5EB8CF" w:rsidR="00881333" w:rsidRPr="007A476E" w:rsidRDefault="00881333" w:rsidP="00E33DEF">
      <w:pPr>
        <w:pStyle w:val="Ttulo1"/>
        <w:numPr>
          <w:ilvl w:val="0"/>
          <w:numId w:val="22"/>
        </w:numPr>
        <w:spacing w:before="0" w:beforeAutospacing="0" w:after="0" w:afterAutospacing="0"/>
        <w:rPr>
          <w:szCs w:val="24"/>
        </w:rPr>
      </w:pPr>
      <w:bookmarkStart w:id="48" w:name="_Toc162988249"/>
      <w:r w:rsidRPr="00213BD8">
        <w:t>A</w:t>
      </w:r>
      <w:r w:rsidR="00213BD8" w:rsidRPr="00213BD8">
        <w:t xml:space="preserve">cciones para </w:t>
      </w:r>
      <w:r w:rsidRPr="00213BD8">
        <w:t>G</w:t>
      </w:r>
      <w:r w:rsidR="00213BD8" w:rsidRPr="00213BD8">
        <w:t xml:space="preserve">arantizar que los </w:t>
      </w:r>
      <w:r w:rsidRPr="00213BD8">
        <w:t>D</w:t>
      </w:r>
      <w:r w:rsidR="00213BD8" w:rsidRPr="00213BD8">
        <w:t xml:space="preserve">irectivos y </w:t>
      </w:r>
      <w:r w:rsidRPr="00213BD8">
        <w:t>D</w:t>
      </w:r>
      <w:r w:rsidR="00213BD8" w:rsidRPr="00213BD8">
        <w:t xml:space="preserve">ocentes del </w:t>
      </w:r>
      <w:r w:rsidRPr="00213BD8">
        <w:t>C</w:t>
      </w:r>
      <w:r w:rsidR="00213BD8" w:rsidRPr="00213BD8">
        <w:t>entro</w:t>
      </w:r>
      <w:r w:rsidRPr="00213BD8">
        <w:t xml:space="preserve"> E</w:t>
      </w:r>
      <w:r w:rsidR="00213BD8" w:rsidRPr="00213BD8">
        <w:t xml:space="preserve">ducativo </w:t>
      </w:r>
      <w:r w:rsidRPr="00213BD8">
        <w:t>C</w:t>
      </w:r>
      <w:r w:rsidR="00213BD8" w:rsidRPr="00213BD8">
        <w:t xml:space="preserve">umplan con los </w:t>
      </w:r>
      <w:r w:rsidRPr="00213BD8">
        <w:t>P</w:t>
      </w:r>
      <w:r w:rsidR="00213BD8" w:rsidRPr="00213BD8">
        <w:t xml:space="preserve">rocesos </w:t>
      </w:r>
      <w:r w:rsidRPr="00213BD8">
        <w:t>E</w:t>
      </w:r>
      <w:r w:rsidR="00213BD8" w:rsidRPr="00213BD8">
        <w:t xml:space="preserve">valuativos </w:t>
      </w:r>
      <w:r w:rsidRPr="00213BD8">
        <w:t>E</w:t>
      </w:r>
      <w:r w:rsidR="00213BD8" w:rsidRPr="00213BD8">
        <w:t xml:space="preserve">stipulados en el </w:t>
      </w:r>
      <w:r w:rsidRPr="00213BD8">
        <w:t>S</w:t>
      </w:r>
      <w:r w:rsidR="00213BD8" w:rsidRPr="00213BD8">
        <w:t>ist</w:t>
      </w:r>
      <w:r w:rsidR="00213BD8">
        <w:t>ema Institucional de Evaluación</w:t>
      </w:r>
      <w:bookmarkEnd w:id="48"/>
    </w:p>
    <w:p w14:paraId="78DB08BE" w14:textId="627D064E" w:rsidR="00881333" w:rsidRPr="007A476E" w:rsidRDefault="00881333" w:rsidP="007B54D7">
      <w:pPr>
        <w:spacing w:after="0" w:line="480" w:lineRule="auto"/>
        <w:ind w:right="720"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En este campo trata de establecer controles que garanticen el debido proceso en la evaluación. Es un elemento de mucho cuidado dado que, estas acciones son la garantía para toda la comunidad del reconocimiento de los derechos al debido proceso, a la educación y a la diferencia en los ritmos de aprendizaje. Su acción en</w:t>
      </w:r>
      <w:r w:rsidRPr="007A476E">
        <w:rPr>
          <w:rFonts w:ascii="Times New Roman" w:eastAsia="Times New Roman" w:hAnsi="Times New Roman" w:cs="Times New Roman"/>
          <w:color w:val="000000"/>
          <w:sz w:val="24"/>
          <w:szCs w:val="24"/>
          <w:lang w:eastAsia="es-CO"/>
        </w:rPr>
        <w:br/>
      </w:r>
      <w:r w:rsidRPr="007A476E">
        <w:rPr>
          <w:rFonts w:ascii="Times New Roman" w:eastAsia="Times New Roman" w:hAnsi="Times New Roman" w:cs="Times New Roman"/>
          <w:color w:val="000000"/>
          <w:sz w:val="24"/>
          <w:szCs w:val="24"/>
          <w:lang w:eastAsia="es-CO"/>
        </w:rPr>
        <w:lastRenderedPageBreak/>
        <w:t>la Escuela Nueva, conlleva al deber de la responsabilidad, enfatizando con esto, que todos los individuos que tengan parte del proceso asuman el compromiso que les corresponda.</w:t>
      </w:r>
    </w:p>
    <w:p w14:paraId="05EB5458" w14:textId="77777777" w:rsidR="00881333" w:rsidRPr="007A476E" w:rsidRDefault="00881333" w:rsidP="00213BD8">
      <w:pPr>
        <w:spacing w:after="0" w:line="480" w:lineRule="auto"/>
        <w:ind w:right="723"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Así mismo, se estipulan ciertas normas que, ejecutadas de la mejor manera, arrojan resultados positivos para el marco evolutivo que propone el Sistema de Evaluación Institucional en Directivos y Docentes de las diferentes modalidades de aprendizaje. Los Directivos deben:</w:t>
      </w:r>
    </w:p>
    <w:p w14:paraId="300F5610" w14:textId="77777777" w:rsidR="00881333" w:rsidRPr="007A476E" w:rsidRDefault="00881333" w:rsidP="00213BD8">
      <w:pPr>
        <w:spacing w:after="0" w:line="480" w:lineRule="auto"/>
        <w:ind w:right="726"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Cumplir las funciones académicas que les competen de acuerdo con el Manual de Convivencia y el Sistema Institucional de Evaluación.</w:t>
      </w:r>
    </w:p>
    <w:p w14:paraId="57657017" w14:textId="77777777" w:rsidR="00881333" w:rsidRPr="007A476E" w:rsidRDefault="00881333" w:rsidP="00213BD8">
      <w:pPr>
        <w:spacing w:after="0" w:line="480" w:lineRule="auto"/>
        <w:ind w:right="723"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Atender las reclamaciones que los estudiantes o los padres de familia o acudientes presenten con relación a los procesos de evaluación.</w:t>
      </w:r>
    </w:p>
    <w:p w14:paraId="6989F8BF" w14:textId="6CF4F37B" w:rsidR="00881333" w:rsidRPr="007A476E" w:rsidRDefault="00881333" w:rsidP="00213BD8">
      <w:pPr>
        <w:spacing w:after="0" w:line="480" w:lineRule="auto"/>
        <w:ind w:right="726"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 xml:space="preserve">Orientar, acompañar y realizar seguimiento a los docentes en la aplicación de los procesos de evaluación a los Estudiantes en el marco de la Modalidad </w:t>
      </w:r>
      <w:r w:rsidR="003B7215">
        <w:rPr>
          <w:rFonts w:ascii="Times New Roman" w:eastAsia="Times New Roman" w:hAnsi="Times New Roman" w:cs="Times New Roman"/>
          <w:color w:val="000000"/>
          <w:sz w:val="24"/>
          <w:szCs w:val="24"/>
          <w:lang w:eastAsia="es-CO"/>
        </w:rPr>
        <w:t xml:space="preserve">Preescolar, </w:t>
      </w:r>
      <w:r w:rsidRPr="007A476E">
        <w:rPr>
          <w:rFonts w:ascii="Times New Roman" w:eastAsia="Times New Roman" w:hAnsi="Times New Roman" w:cs="Times New Roman"/>
          <w:color w:val="000000"/>
          <w:sz w:val="24"/>
          <w:szCs w:val="24"/>
          <w:lang w:eastAsia="es-CO"/>
        </w:rPr>
        <w:t xml:space="preserve">Escuela Nueva, Postprimaria y </w:t>
      </w:r>
      <w:r w:rsidR="003B7215">
        <w:rPr>
          <w:rFonts w:ascii="Times New Roman" w:eastAsia="Times New Roman" w:hAnsi="Times New Roman" w:cs="Times New Roman"/>
          <w:color w:val="000000"/>
          <w:sz w:val="24"/>
          <w:szCs w:val="24"/>
          <w:lang w:eastAsia="es-CO"/>
        </w:rPr>
        <w:t xml:space="preserve">Educación </w:t>
      </w:r>
      <w:r w:rsidRPr="003B7215">
        <w:rPr>
          <w:rFonts w:ascii="Times New Roman" w:eastAsia="Times New Roman" w:hAnsi="Times New Roman" w:cs="Times New Roman"/>
          <w:color w:val="000000"/>
          <w:sz w:val="24"/>
          <w:szCs w:val="24"/>
          <w:lang w:eastAsia="es-CO"/>
        </w:rPr>
        <w:t>Media Rural</w:t>
      </w:r>
      <w:r w:rsidR="003B7215">
        <w:rPr>
          <w:rFonts w:ascii="Times New Roman" w:eastAsia="Times New Roman" w:hAnsi="Times New Roman" w:cs="Times New Roman"/>
          <w:color w:val="000000"/>
          <w:sz w:val="24"/>
          <w:szCs w:val="24"/>
          <w:lang w:eastAsia="es-CO"/>
        </w:rPr>
        <w:t xml:space="preserve"> (MEMA)</w:t>
      </w:r>
      <w:r w:rsidRPr="007A476E">
        <w:rPr>
          <w:rFonts w:ascii="Times New Roman" w:eastAsia="Times New Roman" w:hAnsi="Times New Roman" w:cs="Times New Roman"/>
          <w:color w:val="000000"/>
          <w:sz w:val="24"/>
          <w:szCs w:val="24"/>
          <w:lang w:eastAsia="es-CO"/>
        </w:rPr>
        <w:t>.</w:t>
      </w:r>
    </w:p>
    <w:p w14:paraId="65037329" w14:textId="77777777" w:rsidR="00881333" w:rsidRPr="007A476E" w:rsidRDefault="00881333" w:rsidP="00213BD8">
      <w:pPr>
        <w:spacing w:after="0" w:line="480" w:lineRule="auto"/>
        <w:ind w:right="717"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Cumplir los demás deberes que para los directivos estén contemplados en el Manual de Convivencia de la institución y el Reglamento Interno y normas vigentes. Los Docentes deben:</w:t>
      </w:r>
    </w:p>
    <w:p w14:paraId="5065CF53" w14:textId="77777777" w:rsidR="00881333" w:rsidRPr="007A476E" w:rsidRDefault="00881333" w:rsidP="00213BD8">
      <w:pPr>
        <w:spacing w:after="0" w:line="480" w:lineRule="auto"/>
        <w:ind w:right="725"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Cumplir con los objetivos, propósitos, criterios establecidos en el sistema de evaluación de la I.E.R.</w:t>
      </w:r>
    </w:p>
    <w:p w14:paraId="6CCF7E6A" w14:textId="77777777" w:rsidR="00881333" w:rsidRPr="007A476E" w:rsidRDefault="00881333" w:rsidP="00213BD8">
      <w:pPr>
        <w:spacing w:after="0" w:line="480" w:lineRule="auto"/>
        <w:ind w:right="720"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Hacer seguimiento a los estudiantes en el proceso cognoscitivo, procedimental y actitudinal en el marco de su participación individual y colectiva.</w:t>
      </w:r>
    </w:p>
    <w:p w14:paraId="6F318B7C" w14:textId="77777777" w:rsidR="00881333" w:rsidRPr="007A476E" w:rsidRDefault="00881333" w:rsidP="00213BD8">
      <w:pPr>
        <w:spacing w:after="0" w:line="480" w:lineRule="auto"/>
        <w:ind w:right="726"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lastRenderedPageBreak/>
        <w:t>Dos semanas antes de finalizar cada periodo el docente entregará al estudiante su Plan de Apoyo para mejorar las necesidades presentadas.</w:t>
      </w:r>
    </w:p>
    <w:p w14:paraId="5AC1124D" w14:textId="77777777" w:rsidR="00881333" w:rsidRPr="007A476E" w:rsidRDefault="00881333" w:rsidP="00213BD8">
      <w:pPr>
        <w:spacing w:after="0" w:line="480" w:lineRule="auto"/>
        <w:ind w:right="726"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A la segunda semana de finalizar cada periodo los docentes deberán entregar el boletín o informe del rendimiento académico a los padres de familia.</w:t>
      </w:r>
    </w:p>
    <w:p w14:paraId="3BE7F05C" w14:textId="77777777" w:rsidR="00881333" w:rsidRPr="007A476E" w:rsidRDefault="00881333" w:rsidP="00213BD8">
      <w:pPr>
        <w:spacing w:after="0" w:line="480" w:lineRule="auto"/>
        <w:ind w:right="727"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Cumplir los demás deberes que para los docentes se establecen en el Manual de Convivencia de la institución educativa, el Reglamento Interno y las normas vigentes.</w:t>
      </w:r>
    </w:p>
    <w:p w14:paraId="3D0AE578" w14:textId="01551736" w:rsidR="00881333" w:rsidRPr="00683CB3" w:rsidRDefault="00881333" w:rsidP="00E33DEF">
      <w:pPr>
        <w:pStyle w:val="Prrafodelista"/>
        <w:numPr>
          <w:ilvl w:val="0"/>
          <w:numId w:val="22"/>
        </w:numPr>
        <w:spacing w:after="0" w:line="480" w:lineRule="auto"/>
        <w:ind w:right="1156"/>
        <w:jc w:val="center"/>
        <w:textAlignment w:val="baseline"/>
        <w:outlineLvl w:val="0"/>
        <w:rPr>
          <w:rFonts w:ascii="Times New Roman" w:eastAsia="Times New Roman" w:hAnsi="Times New Roman" w:cs="Times New Roman"/>
          <w:b/>
          <w:bCs/>
          <w:color w:val="000000"/>
          <w:kern w:val="36"/>
          <w:sz w:val="24"/>
          <w:szCs w:val="24"/>
          <w:lang w:eastAsia="es-CO"/>
        </w:rPr>
      </w:pPr>
      <w:bookmarkStart w:id="49" w:name="_Toc162988250"/>
      <w:r w:rsidRPr="00683CB3">
        <w:rPr>
          <w:rFonts w:ascii="Times New Roman" w:eastAsia="Times New Roman" w:hAnsi="Times New Roman" w:cs="Times New Roman"/>
          <w:b/>
          <w:bCs/>
          <w:color w:val="000000"/>
          <w:kern w:val="36"/>
          <w:sz w:val="24"/>
          <w:szCs w:val="24"/>
          <w:lang w:eastAsia="es-CO"/>
        </w:rPr>
        <w:t>P</w:t>
      </w:r>
      <w:r w:rsidR="00850DCE" w:rsidRPr="00683CB3">
        <w:rPr>
          <w:rFonts w:ascii="Times New Roman" w:eastAsia="Times New Roman" w:hAnsi="Times New Roman" w:cs="Times New Roman"/>
          <w:b/>
          <w:bCs/>
          <w:color w:val="000000"/>
          <w:kern w:val="36"/>
          <w:sz w:val="24"/>
          <w:szCs w:val="24"/>
          <w:lang w:eastAsia="es-CO"/>
        </w:rPr>
        <w:t xml:space="preserve">eriocidad de </w:t>
      </w:r>
      <w:r w:rsidRPr="00683CB3">
        <w:rPr>
          <w:rFonts w:ascii="Times New Roman" w:eastAsia="Times New Roman" w:hAnsi="Times New Roman" w:cs="Times New Roman"/>
          <w:b/>
          <w:bCs/>
          <w:color w:val="000000"/>
          <w:kern w:val="36"/>
          <w:sz w:val="24"/>
          <w:szCs w:val="24"/>
          <w:lang w:eastAsia="es-CO"/>
        </w:rPr>
        <w:t>E</w:t>
      </w:r>
      <w:r w:rsidR="00850DCE" w:rsidRPr="00683CB3">
        <w:rPr>
          <w:rFonts w:ascii="Times New Roman" w:eastAsia="Times New Roman" w:hAnsi="Times New Roman" w:cs="Times New Roman"/>
          <w:b/>
          <w:bCs/>
          <w:color w:val="000000"/>
          <w:kern w:val="36"/>
          <w:sz w:val="24"/>
          <w:szCs w:val="24"/>
          <w:lang w:eastAsia="es-CO"/>
        </w:rPr>
        <w:t xml:space="preserve">ntrega de </w:t>
      </w:r>
      <w:r w:rsidRPr="00683CB3">
        <w:rPr>
          <w:rFonts w:ascii="Times New Roman" w:eastAsia="Times New Roman" w:hAnsi="Times New Roman" w:cs="Times New Roman"/>
          <w:b/>
          <w:bCs/>
          <w:color w:val="000000"/>
          <w:kern w:val="36"/>
          <w:sz w:val="24"/>
          <w:szCs w:val="24"/>
          <w:lang w:eastAsia="es-CO"/>
        </w:rPr>
        <w:t>I</w:t>
      </w:r>
      <w:r w:rsidR="00850DCE" w:rsidRPr="00683CB3">
        <w:rPr>
          <w:rFonts w:ascii="Times New Roman" w:eastAsia="Times New Roman" w:hAnsi="Times New Roman" w:cs="Times New Roman"/>
          <w:b/>
          <w:bCs/>
          <w:color w:val="000000"/>
          <w:kern w:val="36"/>
          <w:sz w:val="24"/>
          <w:szCs w:val="24"/>
          <w:lang w:eastAsia="es-CO"/>
        </w:rPr>
        <w:t>nformes a los Padres de Familia o Acudientes</w:t>
      </w:r>
      <w:bookmarkEnd w:id="49"/>
    </w:p>
    <w:p w14:paraId="6612078E" w14:textId="77777777" w:rsidR="00881333" w:rsidRPr="007A476E" w:rsidRDefault="00881333" w:rsidP="00850DCE">
      <w:pPr>
        <w:spacing w:after="0" w:line="480" w:lineRule="auto"/>
        <w:ind w:right="727"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La entrega de informes tiene como finalidad mantener al padre de familia o acudiente informado del comportamiento y rendimiento del Estudiante.</w:t>
      </w:r>
    </w:p>
    <w:p w14:paraId="5CB8C00E" w14:textId="77777777" w:rsidR="00881333" w:rsidRPr="007A476E" w:rsidRDefault="00881333" w:rsidP="00850DCE">
      <w:pPr>
        <w:spacing w:after="0" w:line="480" w:lineRule="auto"/>
        <w:ind w:right="717"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La evaluación se hará con referencia a cuatro periodos de igual duración en los que se dividirá el año escolar, al término de cada periodo y en un tiempo máximo de 15 días calendario el padre de familia recibirá el informe sobre el desempeño de su hijo.</w:t>
      </w:r>
    </w:p>
    <w:p w14:paraId="36ACC163" w14:textId="17C836A3" w:rsidR="00881333" w:rsidRDefault="00881333" w:rsidP="00850DCE">
      <w:pPr>
        <w:spacing w:after="0" w:line="480" w:lineRule="auto"/>
        <w:ind w:right="546" w:firstLine="720"/>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t>Al terminar el año escolar se les entregara a los padres de familia o acudientes un informe final el cual contiene los datos y formalidades de un certificado de estudio. La reunión de padres de familia se programa por periodo, en el cronograma general de actividades de plantel para entregar el informe sobre rendimiento académico y de comportamiento del estudiante son de obligatorio cumplimiento por parte del padre de familia o acudiente.</w:t>
      </w:r>
    </w:p>
    <w:p w14:paraId="066ED6DC" w14:textId="2737FF98" w:rsidR="00881333" w:rsidRPr="007A476E" w:rsidRDefault="00881333" w:rsidP="00E33DEF">
      <w:pPr>
        <w:pStyle w:val="Ttulo1"/>
        <w:numPr>
          <w:ilvl w:val="0"/>
          <w:numId w:val="22"/>
        </w:numPr>
        <w:spacing w:before="0" w:beforeAutospacing="0" w:after="0" w:afterAutospacing="0"/>
      </w:pPr>
      <w:bookmarkStart w:id="50" w:name="_Toc162988251"/>
      <w:r w:rsidRPr="007A476E">
        <w:t>E</w:t>
      </w:r>
      <w:r w:rsidR="006945B5" w:rsidRPr="007A476E">
        <w:t xml:space="preserve">structura de los informes Académicos de los </w:t>
      </w:r>
      <w:r w:rsidRPr="007A476E">
        <w:t>E</w:t>
      </w:r>
      <w:r w:rsidR="006945B5" w:rsidRPr="007A476E">
        <w:t>studiantes</w:t>
      </w:r>
      <w:bookmarkEnd w:id="50"/>
    </w:p>
    <w:p w14:paraId="6535595C" w14:textId="77777777" w:rsidR="00881333" w:rsidRPr="007A476E" w:rsidRDefault="00881333" w:rsidP="007B54D7">
      <w:pPr>
        <w:spacing w:after="0" w:line="480" w:lineRule="auto"/>
        <w:ind w:right="725"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 xml:space="preserve">La estructura definida para los informes académicos tiene como finalidad ofrecer a los padres de familia o acudientes, información completa, clara, comprensible e integral </w:t>
      </w:r>
      <w:r w:rsidRPr="007A476E">
        <w:rPr>
          <w:rFonts w:ascii="Times New Roman" w:eastAsia="Times New Roman" w:hAnsi="Times New Roman" w:cs="Times New Roman"/>
          <w:color w:val="000000"/>
          <w:sz w:val="24"/>
          <w:szCs w:val="24"/>
          <w:lang w:eastAsia="es-CO"/>
        </w:rPr>
        <w:lastRenderedPageBreak/>
        <w:t>sobre el desempeño de los estudiantes. Los informes académicos se entregan al final de los periodos académicos, según la periodicidad determinada en el numeral 8 del Sistema Institucional de Evaluación. Tales informes, además de presentar la realidad del aprovechamiento académico de cada estudiante, harán referencia a realidades actitudinales y de convivencia.</w:t>
      </w:r>
    </w:p>
    <w:p w14:paraId="4AB21B67" w14:textId="1C329E4D" w:rsidR="00881333" w:rsidRPr="007A476E" w:rsidRDefault="00881333" w:rsidP="006945B5">
      <w:pPr>
        <w:spacing w:after="0" w:line="480" w:lineRule="auto"/>
        <w:ind w:right="717"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 xml:space="preserve">El informe que se entrega a los padres de familia o acudientes será de forma escrita en el que se dará cuenta de los avances de los estudiantes en el proceso formativo en cada una de las áreas y a nivel de convivencia. Constará la valoración numérica de acuerdo a los rangos registrados en la escala y su equivalente cualitativo. Señalando </w:t>
      </w:r>
      <w:r w:rsidR="006945B5" w:rsidRPr="007A476E">
        <w:rPr>
          <w:rFonts w:ascii="Times New Roman" w:eastAsia="Times New Roman" w:hAnsi="Times New Roman" w:cs="Times New Roman"/>
          <w:color w:val="000000"/>
          <w:sz w:val="24"/>
          <w:szCs w:val="24"/>
          <w:lang w:eastAsia="es-CO"/>
        </w:rPr>
        <w:t>las fortalezas</w:t>
      </w:r>
      <w:r w:rsidRPr="007A476E">
        <w:rPr>
          <w:rFonts w:ascii="Times New Roman" w:eastAsia="Times New Roman" w:hAnsi="Times New Roman" w:cs="Times New Roman"/>
          <w:color w:val="000000"/>
          <w:sz w:val="24"/>
          <w:szCs w:val="24"/>
          <w:lang w:eastAsia="es-CO"/>
        </w:rPr>
        <w:t>, las dificultades y recomendaciones.</w:t>
      </w:r>
    </w:p>
    <w:p w14:paraId="2DD2175C" w14:textId="77777777" w:rsidR="00881333" w:rsidRPr="007A476E" w:rsidRDefault="00881333" w:rsidP="006945B5">
      <w:pPr>
        <w:spacing w:after="0" w:line="480" w:lineRule="auto"/>
        <w:ind w:right="722"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Vale aclarar que cuando en un informe un área no muestra su valoración quiere decir que el estudiante no alcanzo los logros propuestos y debe cumplir con Planes de Recuperación o Apoyo.</w:t>
      </w:r>
    </w:p>
    <w:p w14:paraId="6FD6EF33" w14:textId="77777777" w:rsidR="00881333" w:rsidRPr="007A476E" w:rsidRDefault="00881333" w:rsidP="006945B5">
      <w:pPr>
        <w:spacing w:before="1" w:after="0" w:line="480" w:lineRule="auto"/>
        <w:ind w:right="716"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Cada informe llevará explicita sus observaciones y/o recomendaciones, donde el docente manifestará en que debe mejorar el estudiante para que sus logros sean precisos y completos.</w:t>
      </w:r>
    </w:p>
    <w:p w14:paraId="23A35C02" w14:textId="77777777" w:rsidR="00881333" w:rsidRPr="007A476E" w:rsidRDefault="00881333" w:rsidP="006945B5">
      <w:pPr>
        <w:spacing w:after="0" w:line="480" w:lineRule="auto"/>
        <w:ind w:right="717"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El informe final incluirá la valoración general del rendimiento del estudiante para cada área durante todo el año. Esta evolución tendrá que tener en cuenta el cumplimiento d por parte del estudiante de los compromisos que haya adquirido para superar las dificultades detectadas en periodos anteriores y la valoración general de la disciplina.</w:t>
      </w:r>
    </w:p>
    <w:p w14:paraId="25B3C232" w14:textId="02D5D692" w:rsidR="00BF0523" w:rsidRDefault="00881333" w:rsidP="00E33DEF">
      <w:pPr>
        <w:pStyle w:val="Ttulo1"/>
        <w:numPr>
          <w:ilvl w:val="0"/>
          <w:numId w:val="22"/>
        </w:numPr>
        <w:spacing w:before="0" w:beforeAutospacing="0" w:after="0" w:afterAutospacing="0"/>
      </w:pPr>
      <w:bookmarkStart w:id="51" w:name="_Toc162988252"/>
      <w:r w:rsidRPr="007A476E">
        <w:lastRenderedPageBreak/>
        <w:t>I</w:t>
      </w:r>
      <w:r w:rsidR="007C1ECD" w:rsidRPr="007A476E">
        <w:t>nstancias</w:t>
      </w:r>
      <w:r w:rsidRPr="007A476E">
        <w:t>, P</w:t>
      </w:r>
      <w:r w:rsidR="007C1ECD" w:rsidRPr="007A476E">
        <w:t xml:space="preserve">rocedimientos y </w:t>
      </w:r>
      <w:r w:rsidRPr="007A476E">
        <w:t>M</w:t>
      </w:r>
      <w:r w:rsidR="007C1ECD" w:rsidRPr="007A476E">
        <w:t xml:space="preserve">ecanismos de Atención y Resolución de </w:t>
      </w:r>
      <w:r w:rsidR="00BF0523">
        <w:t>r</w:t>
      </w:r>
      <w:r w:rsidR="007C1ECD" w:rsidRPr="007A476E">
        <w:t xml:space="preserve">eclamaciones de </w:t>
      </w:r>
      <w:r w:rsidRPr="007A476E">
        <w:t>P</w:t>
      </w:r>
      <w:r w:rsidR="007C1ECD" w:rsidRPr="007A476E">
        <w:t xml:space="preserve">adres de </w:t>
      </w:r>
      <w:r w:rsidRPr="007A476E">
        <w:t>F</w:t>
      </w:r>
      <w:r w:rsidR="007C1ECD" w:rsidRPr="007A476E">
        <w:t>amilia o</w:t>
      </w:r>
      <w:r w:rsidR="007C1ECD">
        <w:t xml:space="preserve"> </w:t>
      </w:r>
      <w:r w:rsidRPr="007A476E">
        <w:t>A</w:t>
      </w:r>
      <w:r w:rsidR="007C1ECD" w:rsidRPr="007A476E">
        <w:t xml:space="preserve">cudientes y </w:t>
      </w:r>
      <w:r w:rsidRPr="007A476E">
        <w:t>E</w:t>
      </w:r>
      <w:r w:rsidR="007C1ECD" w:rsidRPr="007A476E">
        <w:t xml:space="preserve">studiantes </w:t>
      </w:r>
      <w:r w:rsidR="007C1ECD">
        <w:t>sobre la Evaluación y promoción</w:t>
      </w:r>
      <w:bookmarkEnd w:id="51"/>
    </w:p>
    <w:p w14:paraId="397E910E" w14:textId="77777777" w:rsidR="00BF0523" w:rsidRPr="00BF0523" w:rsidRDefault="00BF0523" w:rsidP="00BF0523">
      <w:pPr>
        <w:spacing w:line="480" w:lineRule="auto"/>
        <w:ind w:firstLine="720"/>
        <w:rPr>
          <w:rFonts w:ascii="Times New Roman" w:hAnsi="Times New Roman" w:cs="Times New Roman"/>
          <w:sz w:val="24"/>
          <w:szCs w:val="24"/>
        </w:rPr>
      </w:pPr>
      <w:r w:rsidRPr="00BF0523">
        <w:rPr>
          <w:rFonts w:ascii="Times New Roman" w:hAnsi="Times New Roman" w:cs="Times New Roman"/>
          <w:sz w:val="24"/>
          <w:szCs w:val="24"/>
        </w:rPr>
        <w:t>Las Instancias, procedimientos y mecanismos de atención y reclamación de padres familia y estudiantes sobre la evaluación y promoción las instancias a las cuales se puede dirigir el padre de familia o el estudiante siguiendo el conducto regular, cuando no se sienta satisfecho con la valoración realizada por los docentes serán las siguientes:</w:t>
      </w:r>
    </w:p>
    <w:p w14:paraId="478F962F" w14:textId="77777777" w:rsidR="00BF0523" w:rsidRPr="00BF0523" w:rsidRDefault="00BF0523" w:rsidP="00BF0523">
      <w:pPr>
        <w:spacing w:line="480" w:lineRule="auto"/>
        <w:ind w:firstLine="720"/>
        <w:rPr>
          <w:rFonts w:ascii="Times New Roman" w:hAnsi="Times New Roman" w:cs="Times New Roman"/>
          <w:sz w:val="24"/>
          <w:szCs w:val="24"/>
        </w:rPr>
      </w:pPr>
      <w:r w:rsidRPr="00BF0523">
        <w:rPr>
          <w:rFonts w:ascii="Times New Roman" w:hAnsi="Times New Roman" w:cs="Times New Roman"/>
          <w:sz w:val="24"/>
          <w:szCs w:val="24"/>
        </w:rPr>
        <w:t>El docente sede, docente del área, comité de evaluación y promoción y Consejo Académico.</w:t>
      </w:r>
    </w:p>
    <w:p w14:paraId="6A816994" w14:textId="77777777" w:rsidR="00BF0523" w:rsidRPr="00BF0523" w:rsidRDefault="00BF0523" w:rsidP="00BF0523">
      <w:pPr>
        <w:spacing w:line="480" w:lineRule="auto"/>
        <w:ind w:firstLine="720"/>
        <w:rPr>
          <w:rFonts w:ascii="Times New Roman" w:hAnsi="Times New Roman" w:cs="Times New Roman"/>
          <w:sz w:val="24"/>
          <w:szCs w:val="24"/>
        </w:rPr>
      </w:pPr>
      <w:r w:rsidRPr="00BF0523">
        <w:rPr>
          <w:rFonts w:ascii="Times New Roman" w:hAnsi="Times New Roman" w:cs="Times New Roman"/>
          <w:sz w:val="24"/>
          <w:szCs w:val="24"/>
        </w:rPr>
        <w:t>En todos los casos los interesados deberán dirigirse a las respectivas. Instancias, de manera respetuosa por escrito y fundamentado en evidencias reales no en supuestos.</w:t>
      </w:r>
    </w:p>
    <w:p w14:paraId="01BC512C" w14:textId="77777777" w:rsidR="00BF0523" w:rsidRPr="00BF0523" w:rsidRDefault="00BF0523" w:rsidP="00683CB3">
      <w:pPr>
        <w:spacing w:after="0" w:line="480" w:lineRule="auto"/>
        <w:ind w:firstLine="720"/>
        <w:rPr>
          <w:rFonts w:ascii="Times New Roman" w:hAnsi="Times New Roman" w:cs="Times New Roman"/>
          <w:sz w:val="24"/>
          <w:szCs w:val="24"/>
        </w:rPr>
      </w:pPr>
      <w:r w:rsidRPr="00BF0523">
        <w:rPr>
          <w:rFonts w:ascii="Times New Roman" w:hAnsi="Times New Roman" w:cs="Times New Roman"/>
          <w:sz w:val="24"/>
          <w:szCs w:val="24"/>
        </w:rPr>
        <w:t>Para la atención y resolución de las reclamaciones de los padres de familia o acudientes y de los estudiantes sobre la evaluación y promoción, se procederá de la siguiente manera:</w:t>
      </w:r>
    </w:p>
    <w:p w14:paraId="3082C8DF" w14:textId="77777777" w:rsidR="00BF0523" w:rsidRPr="00BF0523" w:rsidRDefault="00BF0523" w:rsidP="00683CB3">
      <w:pPr>
        <w:spacing w:after="0" w:line="480" w:lineRule="auto"/>
        <w:ind w:firstLine="720"/>
        <w:rPr>
          <w:rFonts w:ascii="Times New Roman" w:hAnsi="Times New Roman" w:cs="Times New Roman"/>
          <w:sz w:val="24"/>
          <w:szCs w:val="24"/>
        </w:rPr>
      </w:pPr>
      <w:r w:rsidRPr="00BF0523">
        <w:rPr>
          <w:rFonts w:ascii="Times New Roman" w:hAnsi="Times New Roman" w:cs="Times New Roman"/>
          <w:sz w:val="24"/>
          <w:szCs w:val="24"/>
        </w:rPr>
        <w:t>Para reclamaciones de Estudiantes:</w:t>
      </w:r>
    </w:p>
    <w:p w14:paraId="2460DC39" w14:textId="77777777" w:rsidR="00BF0523" w:rsidRPr="00BF0523" w:rsidRDefault="00BF0523" w:rsidP="00BF0523">
      <w:pPr>
        <w:spacing w:line="480" w:lineRule="auto"/>
        <w:ind w:firstLine="720"/>
        <w:rPr>
          <w:rFonts w:ascii="Times New Roman" w:hAnsi="Times New Roman" w:cs="Times New Roman"/>
          <w:sz w:val="24"/>
          <w:szCs w:val="24"/>
        </w:rPr>
      </w:pPr>
      <w:r w:rsidRPr="00BF0523">
        <w:rPr>
          <w:rFonts w:ascii="Times New Roman" w:hAnsi="Times New Roman" w:cs="Times New Roman"/>
          <w:sz w:val="24"/>
          <w:szCs w:val="24"/>
        </w:rPr>
        <w:t>El estudiante puede realizar la debida reclamación siguiendo el conducto regular, así:</w:t>
      </w:r>
    </w:p>
    <w:p w14:paraId="32ED2C95" w14:textId="77777777" w:rsidR="00BF0523" w:rsidRPr="00BF0523" w:rsidRDefault="00BF0523" w:rsidP="00BF0523">
      <w:pPr>
        <w:spacing w:after="0" w:line="480" w:lineRule="auto"/>
        <w:ind w:firstLine="720"/>
        <w:rPr>
          <w:rFonts w:ascii="Times New Roman" w:hAnsi="Times New Roman" w:cs="Times New Roman"/>
          <w:sz w:val="24"/>
          <w:szCs w:val="24"/>
        </w:rPr>
      </w:pPr>
      <w:r w:rsidRPr="00BF0523">
        <w:rPr>
          <w:rFonts w:ascii="Times New Roman" w:hAnsi="Times New Roman" w:cs="Times New Roman"/>
          <w:sz w:val="24"/>
          <w:szCs w:val="24"/>
        </w:rPr>
        <w:t>Presentación del reclamo o solicitud de manera respetuosa al Docente de Sede, Docente de área.</w:t>
      </w:r>
    </w:p>
    <w:p w14:paraId="4FD41A9B" w14:textId="77777777" w:rsidR="00BF0523" w:rsidRPr="00BF0523" w:rsidRDefault="00BF0523" w:rsidP="00BF0523">
      <w:pPr>
        <w:spacing w:after="0" w:line="480" w:lineRule="auto"/>
        <w:ind w:firstLine="720"/>
        <w:rPr>
          <w:rFonts w:ascii="Times New Roman" w:hAnsi="Times New Roman" w:cs="Times New Roman"/>
          <w:sz w:val="24"/>
          <w:szCs w:val="24"/>
        </w:rPr>
      </w:pPr>
      <w:r w:rsidRPr="00BF0523">
        <w:rPr>
          <w:rFonts w:ascii="Times New Roman" w:hAnsi="Times New Roman" w:cs="Times New Roman"/>
          <w:sz w:val="24"/>
          <w:szCs w:val="24"/>
        </w:rPr>
        <w:t>Presentación del reclamo o solicitud de manera respetuosa al Rector.</w:t>
      </w:r>
    </w:p>
    <w:p w14:paraId="170D9B48" w14:textId="77777777" w:rsidR="00BF0523" w:rsidRPr="00BF0523" w:rsidRDefault="00BF0523" w:rsidP="00BF0523">
      <w:pPr>
        <w:spacing w:line="480" w:lineRule="auto"/>
        <w:ind w:firstLine="720"/>
        <w:rPr>
          <w:rFonts w:ascii="Times New Roman" w:hAnsi="Times New Roman" w:cs="Times New Roman"/>
          <w:sz w:val="24"/>
          <w:szCs w:val="24"/>
        </w:rPr>
      </w:pPr>
      <w:r w:rsidRPr="00BF0523">
        <w:rPr>
          <w:rFonts w:ascii="Times New Roman" w:hAnsi="Times New Roman" w:cs="Times New Roman"/>
          <w:sz w:val="24"/>
          <w:szCs w:val="24"/>
        </w:rPr>
        <w:t>Para reclamaciones de padres de familia o acudientes:</w:t>
      </w:r>
    </w:p>
    <w:p w14:paraId="000ACD03" w14:textId="77777777" w:rsidR="00BF0523" w:rsidRPr="00BF0523" w:rsidRDefault="00BF0523" w:rsidP="00BF0523">
      <w:pPr>
        <w:spacing w:line="480" w:lineRule="auto"/>
        <w:ind w:firstLine="720"/>
        <w:rPr>
          <w:rFonts w:ascii="Times New Roman" w:hAnsi="Times New Roman" w:cs="Times New Roman"/>
          <w:sz w:val="24"/>
          <w:szCs w:val="24"/>
        </w:rPr>
      </w:pPr>
      <w:r w:rsidRPr="00BF0523">
        <w:rPr>
          <w:rFonts w:ascii="Times New Roman" w:hAnsi="Times New Roman" w:cs="Times New Roman"/>
          <w:sz w:val="24"/>
          <w:szCs w:val="24"/>
        </w:rPr>
        <w:lastRenderedPageBreak/>
        <w:t>Los padres de familia o acudientes procederán así</w:t>
      </w:r>
    </w:p>
    <w:p w14:paraId="396793E1" w14:textId="77777777" w:rsidR="00BF0523" w:rsidRPr="00BF0523" w:rsidRDefault="00BF0523" w:rsidP="00BF0523">
      <w:pPr>
        <w:spacing w:after="0" w:line="480" w:lineRule="auto"/>
        <w:ind w:firstLine="720"/>
        <w:rPr>
          <w:rFonts w:ascii="Times New Roman" w:hAnsi="Times New Roman" w:cs="Times New Roman"/>
          <w:sz w:val="24"/>
          <w:szCs w:val="24"/>
        </w:rPr>
      </w:pPr>
      <w:r w:rsidRPr="00BF0523">
        <w:rPr>
          <w:rFonts w:ascii="Times New Roman" w:hAnsi="Times New Roman" w:cs="Times New Roman"/>
          <w:sz w:val="24"/>
          <w:szCs w:val="24"/>
        </w:rPr>
        <w:t>Presentación del reclamo o solicitud de manera respetuosa a través de entrevista con el docente de Sede, Docente del área.</w:t>
      </w:r>
    </w:p>
    <w:p w14:paraId="55A0E386" w14:textId="77777777" w:rsidR="00BF0523" w:rsidRPr="00BF0523" w:rsidRDefault="00BF0523" w:rsidP="00BF0523">
      <w:pPr>
        <w:spacing w:after="0" w:line="480" w:lineRule="auto"/>
        <w:ind w:firstLine="720"/>
        <w:rPr>
          <w:rFonts w:ascii="Times New Roman" w:hAnsi="Times New Roman" w:cs="Times New Roman"/>
          <w:sz w:val="24"/>
          <w:szCs w:val="24"/>
        </w:rPr>
      </w:pPr>
      <w:r w:rsidRPr="00BF0523">
        <w:rPr>
          <w:rFonts w:ascii="Times New Roman" w:hAnsi="Times New Roman" w:cs="Times New Roman"/>
          <w:sz w:val="24"/>
          <w:szCs w:val="24"/>
        </w:rPr>
        <w:t>Presentación del reclamo o solicitud de maneras respetuosa a través de entrevista con el Rector de Curso, buscando su intermediación en la situación.</w:t>
      </w:r>
    </w:p>
    <w:p w14:paraId="1845696B" w14:textId="77777777" w:rsidR="00BF0523" w:rsidRPr="00BF0523" w:rsidRDefault="00BF0523" w:rsidP="00BF0523">
      <w:pPr>
        <w:spacing w:after="0" w:line="480" w:lineRule="auto"/>
        <w:ind w:firstLine="720"/>
        <w:rPr>
          <w:rFonts w:ascii="Times New Roman" w:hAnsi="Times New Roman" w:cs="Times New Roman"/>
          <w:sz w:val="24"/>
          <w:szCs w:val="24"/>
        </w:rPr>
      </w:pPr>
      <w:r w:rsidRPr="00BF0523">
        <w:rPr>
          <w:rFonts w:ascii="Times New Roman" w:hAnsi="Times New Roman" w:cs="Times New Roman"/>
          <w:sz w:val="24"/>
          <w:szCs w:val="24"/>
        </w:rPr>
        <w:t>Presentación del reclamo o solicitud de manera respetuosa y en forma escrita al Rector, al Consejo Académico o al Comité de Evaluación y como última instancia, al Consejo Directivo. Las decisiones tomadas por estas instancias se dan a conocer por escrito a los interesados en un lapso no mayor a cinco (5) días hábiles.</w:t>
      </w:r>
    </w:p>
    <w:p w14:paraId="39E9EA44" w14:textId="77777777" w:rsidR="00BF0523" w:rsidRPr="00BF0523" w:rsidRDefault="00BF0523" w:rsidP="00BF0523">
      <w:pPr>
        <w:spacing w:after="0" w:line="480" w:lineRule="auto"/>
        <w:ind w:firstLine="720"/>
        <w:rPr>
          <w:rFonts w:ascii="Times New Roman" w:hAnsi="Times New Roman" w:cs="Times New Roman"/>
          <w:sz w:val="24"/>
          <w:szCs w:val="24"/>
        </w:rPr>
      </w:pPr>
      <w:r w:rsidRPr="00BF0523">
        <w:rPr>
          <w:rFonts w:ascii="Times New Roman" w:hAnsi="Times New Roman" w:cs="Times New Roman"/>
          <w:sz w:val="24"/>
          <w:szCs w:val="24"/>
        </w:rPr>
        <w:t>Cuando la inconformidad corresponda a las decisiones tomadas por la comisión de Evaluación, los padres de Familia o acudientes pueden interponer recurso de apelación, motivando y en forma respetuosa, contra las decisiones que a su juicio afectan académicamente al estudiante. El recurso de apelación será presentado por escrito al Rector dentro de los Dos (2) días siguientes a la notificación de la decisión desfavorable al apelante y dentro de los cinco (5) días hábiles siguientes el Rector dará respuesta.</w:t>
      </w:r>
    </w:p>
    <w:p w14:paraId="60955E21" w14:textId="5DCCF59D" w:rsidR="00BF0523" w:rsidRPr="007A476E" w:rsidRDefault="00BF0523" w:rsidP="00BF0523">
      <w:pPr>
        <w:spacing w:line="480" w:lineRule="auto"/>
        <w:ind w:firstLine="720"/>
      </w:pPr>
      <w:r w:rsidRPr="00BF0523">
        <w:rPr>
          <w:rFonts w:ascii="Times New Roman" w:hAnsi="Times New Roman" w:cs="Times New Roman"/>
          <w:sz w:val="24"/>
          <w:szCs w:val="24"/>
        </w:rPr>
        <w:t>Cuando los padres de familia o acudiente no estén de acuerdo con la decisión del Rector, se puede presentar recursos de reposición ante al Consejo Directivo dentro de los dos (2) días siguientes a la notificación de la decisión desfavorable al apelante. El Consejo Directivo deberá reunirse para tratar el caso dentro de los cinco (5) días hábiles siguientes a la presentación del recurso. La decisión del Consejo Directivo Constatara en las Actas y se comunicara a los interesados. Las decisiones del Consejo Directivo no son apelables.</w:t>
      </w:r>
    </w:p>
    <w:p w14:paraId="6EF8A6CE" w14:textId="7B99FB0F" w:rsidR="00881333" w:rsidRPr="007A476E" w:rsidRDefault="00881333" w:rsidP="00E33DEF">
      <w:pPr>
        <w:pStyle w:val="Ttulo1"/>
        <w:numPr>
          <w:ilvl w:val="0"/>
          <w:numId w:val="22"/>
        </w:numPr>
        <w:spacing w:before="0" w:beforeAutospacing="0" w:after="0" w:afterAutospacing="0"/>
      </w:pPr>
      <w:bookmarkStart w:id="52" w:name="_Toc162988253"/>
      <w:r w:rsidRPr="007A476E">
        <w:lastRenderedPageBreak/>
        <w:t>M</w:t>
      </w:r>
      <w:r w:rsidR="00371A23" w:rsidRPr="007A476E">
        <w:t xml:space="preserve">ecanismos de Participación de la </w:t>
      </w:r>
      <w:r w:rsidRPr="007A476E">
        <w:t>C</w:t>
      </w:r>
      <w:r w:rsidR="00371A23" w:rsidRPr="007A476E">
        <w:t>omunidad</w:t>
      </w:r>
      <w:r w:rsidRPr="007A476E">
        <w:t xml:space="preserve"> E</w:t>
      </w:r>
      <w:r w:rsidR="00371A23" w:rsidRPr="007A476E">
        <w:t xml:space="preserve">ducativa en la Construcción del sistema </w:t>
      </w:r>
      <w:r w:rsidRPr="007A476E">
        <w:t>I</w:t>
      </w:r>
      <w:r w:rsidR="00371A23">
        <w:t>nstitucional de los Estudiantes</w:t>
      </w:r>
      <w:bookmarkEnd w:id="52"/>
    </w:p>
    <w:p w14:paraId="07EF8C44" w14:textId="77777777" w:rsidR="00881333" w:rsidRPr="007A476E" w:rsidRDefault="00881333" w:rsidP="00C64F04">
      <w:pPr>
        <w:spacing w:after="0" w:line="480" w:lineRule="auto"/>
        <w:ind w:right="721"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La comunidad participara del proceso de construcción de Sistema de Evaluación Institucional a través de sus representantes ante el Consejo Directivo, ellos representan a los padres de familia, tramitan sus propuestas e inquietudes y establecen canales de comunicación.</w:t>
      </w:r>
    </w:p>
    <w:p w14:paraId="0BE4CC3F" w14:textId="77777777" w:rsidR="00881333" w:rsidRPr="007A476E" w:rsidRDefault="00881333" w:rsidP="00371A23">
      <w:pPr>
        <w:spacing w:before="1" w:after="0" w:line="480" w:lineRule="auto"/>
        <w:ind w:right="722"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Difusión del Decreto 1290 DE 2009 a los diferentes estamentos de comunidad educativa a partir del momento de su publicación.</w:t>
      </w:r>
    </w:p>
    <w:p w14:paraId="637C418F" w14:textId="61A5A469" w:rsidR="00881333" w:rsidRPr="007A476E" w:rsidRDefault="00881333" w:rsidP="00371A23">
      <w:pPr>
        <w:spacing w:after="0" w:line="480" w:lineRule="auto"/>
        <w:ind w:right="719"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 xml:space="preserve">Durante los meses de </w:t>
      </w:r>
      <w:r w:rsidR="00371A23" w:rsidRPr="007A476E">
        <w:rPr>
          <w:rFonts w:ascii="Times New Roman" w:eastAsia="Times New Roman" w:hAnsi="Times New Roman" w:cs="Times New Roman"/>
          <w:color w:val="000000"/>
          <w:sz w:val="24"/>
          <w:szCs w:val="24"/>
          <w:lang w:eastAsia="es-CO"/>
        </w:rPr>
        <w:t>enero</w:t>
      </w:r>
      <w:r w:rsidRPr="007A476E">
        <w:rPr>
          <w:rFonts w:ascii="Times New Roman" w:eastAsia="Times New Roman" w:hAnsi="Times New Roman" w:cs="Times New Roman"/>
          <w:color w:val="000000"/>
          <w:sz w:val="24"/>
          <w:szCs w:val="24"/>
          <w:lang w:eastAsia="es-CO"/>
        </w:rPr>
        <w:t xml:space="preserve">, </w:t>
      </w:r>
      <w:r w:rsidR="00371A23" w:rsidRPr="007A476E">
        <w:rPr>
          <w:rFonts w:ascii="Times New Roman" w:eastAsia="Times New Roman" w:hAnsi="Times New Roman" w:cs="Times New Roman"/>
          <w:color w:val="000000"/>
          <w:sz w:val="24"/>
          <w:szCs w:val="24"/>
          <w:lang w:eastAsia="es-CO"/>
        </w:rPr>
        <w:t>junio</w:t>
      </w:r>
      <w:r w:rsidRPr="007A476E">
        <w:rPr>
          <w:rFonts w:ascii="Times New Roman" w:eastAsia="Times New Roman" w:hAnsi="Times New Roman" w:cs="Times New Roman"/>
          <w:color w:val="000000"/>
          <w:sz w:val="24"/>
          <w:szCs w:val="24"/>
          <w:lang w:eastAsia="es-CO"/>
        </w:rPr>
        <w:t xml:space="preserve"> y </w:t>
      </w:r>
      <w:r w:rsidR="00371A23" w:rsidRPr="007A476E">
        <w:rPr>
          <w:rFonts w:ascii="Times New Roman" w:eastAsia="Times New Roman" w:hAnsi="Times New Roman" w:cs="Times New Roman"/>
          <w:color w:val="000000"/>
          <w:sz w:val="24"/>
          <w:szCs w:val="24"/>
          <w:lang w:eastAsia="es-CO"/>
        </w:rPr>
        <w:t>octubre</w:t>
      </w:r>
      <w:r w:rsidRPr="007A476E">
        <w:rPr>
          <w:rFonts w:ascii="Times New Roman" w:eastAsia="Times New Roman" w:hAnsi="Times New Roman" w:cs="Times New Roman"/>
          <w:color w:val="000000"/>
          <w:sz w:val="24"/>
          <w:szCs w:val="24"/>
          <w:lang w:eastAsia="es-CO"/>
        </w:rPr>
        <w:t xml:space="preserve"> del 2022 el Consejo Académico de la I.E.R. Benjamín Quintero Álvarez resignifico la propuesta del sistema de evaluación de los estudiantes teniendo en cuenta los aportes de cada uno de los miembros.</w:t>
      </w:r>
    </w:p>
    <w:p w14:paraId="30EBFF64" w14:textId="054189CC" w:rsidR="00881333" w:rsidRPr="007A476E" w:rsidRDefault="00881333" w:rsidP="00371A23">
      <w:pPr>
        <w:spacing w:before="72" w:after="0" w:line="480" w:lineRule="auto"/>
        <w:ind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 xml:space="preserve">Durante los días del 13 al 14 de </w:t>
      </w:r>
      <w:r w:rsidR="00371A23" w:rsidRPr="007A476E">
        <w:rPr>
          <w:rFonts w:ascii="Times New Roman" w:eastAsia="Times New Roman" w:hAnsi="Times New Roman" w:cs="Times New Roman"/>
          <w:color w:val="000000"/>
          <w:sz w:val="24"/>
          <w:szCs w:val="24"/>
          <w:lang w:eastAsia="es-CO"/>
        </w:rPr>
        <w:t>octubre</w:t>
      </w:r>
      <w:r w:rsidRPr="007A476E">
        <w:rPr>
          <w:rFonts w:ascii="Times New Roman" w:eastAsia="Times New Roman" w:hAnsi="Times New Roman" w:cs="Times New Roman"/>
          <w:color w:val="000000"/>
          <w:sz w:val="24"/>
          <w:szCs w:val="24"/>
          <w:lang w:eastAsia="es-CO"/>
        </w:rPr>
        <w:t xml:space="preserve"> se socializó la Propuesta con la Comunidad Educativa.</w:t>
      </w:r>
    </w:p>
    <w:p w14:paraId="68B15D24" w14:textId="77777777" w:rsidR="00881333" w:rsidRPr="007A476E" w:rsidRDefault="00881333" w:rsidP="00371A23">
      <w:pPr>
        <w:spacing w:after="0" w:line="480" w:lineRule="auto"/>
        <w:ind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Los nuevos cambios están sujetos a aprobación en este lapso del 2022.</w:t>
      </w:r>
    </w:p>
    <w:p w14:paraId="774F28A8" w14:textId="21AFB747" w:rsidR="00881333" w:rsidRPr="007A476E" w:rsidRDefault="00881333" w:rsidP="00371A23">
      <w:pPr>
        <w:spacing w:after="0" w:line="480" w:lineRule="auto"/>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 xml:space="preserve">Seguimiento al S.I.E.E. en </w:t>
      </w:r>
      <w:r w:rsidR="00371A23" w:rsidRPr="007A476E">
        <w:rPr>
          <w:rFonts w:ascii="Times New Roman" w:eastAsia="Times New Roman" w:hAnsi="Times New Roman" w:cs="Times New Roman"/>
          <w:color w:val="000000"/>
          <w:sz w:val="24"/>
          <w:szCs w:val="24"/>
          <w:lang w:eastAsia="es-CO"/>
        </w:rPr>
        <w:t>noviembre</w:t>
      </w:r>
      <w:r w:rsidRPr="007A476E">
        <w:rPr>
          <w:rFonts w:ascii="Times New Roman" w:eastAsia="Times New Roman" w:hAnsi="Times New Roman" w:cs="Times New Roman"/>
          <w:color w:val="000000"/>
          <w:sz w:val="24"/>
          <w:szCs w:val="24"/>
          <w:lang w:eastAsia="es-CO"/>
        </w:rPr>
        <w:t xml:space="preserve"> de 2022.</w:t>
      </w:r>
    </w:p>
    <w:p w14:paraId="194205AF" w14:textId="39714312" w:rsidR="00881333" w:rsidRPr="002D2EB5" w:rsidRDefault="002D2EB5" w:rsidP="00E33DEF">
      <w:pPr>
        <w:pStyle w:val="Prrafodelista"/>
        <w:numPr>
          <w:ilvl w:val="0"/>
          <w:numId w:val="22"/>
        </w:numPr>
        <w:spacing w:after="0" w:line="480" w:lineRule="auto"/>
        <w:jc w:val="center"/>
        <w:textAlignment w:val="baseline"/>
        <w:outlineLvl w:val="0"/>
        <w:rPr>
          <w:rFonts w:ascii="Times New Roman" w:eastAsia="Times New Roman" w:hAnsi="Times New Roman" w:cs="Times New Roman"/>
          <w:b/>
          <w:bCs/>
          <w:color w:val="000000"/>
          <w:kern w:val="36"/>
          <w:sz w:val="24"/>
          <w:szCs w:val="24"/>
          <w:lang w:eastAsia="es-CO"/>
        </w:rPr>
      </w:pPr>
      <w:bookmarkStart w:id="53" w:name="_Toc162988254"/>
      <w:r w:rsidRPr="002D2EB5">
        <w:rPr>
          <w:rFonts w:ascii="Times New Roman" w:eastAsia="Times New Roman" w:hAnsi="Times New Roman" w:cs="Times New Roman"/>
          <w:b/>
          <w:bCs/>
          <w:color w:val="000000"/>
          <w:kern w:val="36"/>
          <w:sz w:val="24"/>
          <w:szCs w:val="24"/>
          <w:lang w:eastAsia="es-CO"/>
        </w:rPr>
        <w:t>Áreas</w:t>
      </w:r>
      <w:r w:rsidR="00881333" w:rsidRPr="002D2EB5">
        <w:rPr>
          <w:rFonts w:ascii="Times New Roman" w:eastAsia="Times New Roman" w:hAnsi="Times New Roman" w:cs="Times New Roman"/>
          <w:b/>
          <w:bCs/>
          <w:color w:val="000000"/>
          <w:kern w:val="36"/>
          <w:sz w:val="24"/>
          <w:szCs w:val="24"/>
          <w:lang w:eastAsia="es-CO"/>
        </w:rPr>
        <w:t xml:space="preserve"> O</w:t>
      </w:r>
      <w:r w:rsidRPr="002D2EB5">
        <w:rPr>
          <w:rFonts w:ascii="Times New Roman" w:eastAsia="Times New Roman" w:hAnsi="Times New Roman" w:cs="Times New Roman"/>
          <w:b/>
          <w:bCs/>
          <w:color w:val="000000"/>
          <w:kern w:val="36"/>
          <w:sz w:val="24"/>
          <w:szCs w:val="24"/>
          <w:lang w:eastAsia="es-CO"/>
        </w:rPr>
        <w:t xml:space="preserve">bligatorias y </w:t>
      </w:r>
      <w:r w:rsidR="00881333" w:rsidRPr="002D2EB5">
        <w:rPr>
          <w:rFonts w:ascii="Times New Roman" w:eastAsia="Times New Roman" w:hAnsi="Times New Roman" w:cs="Times New Roman"/>
          <w:b/>
          <w:bCs/>
          <w:color w:val="000000"/>
          <w:kern w:val="36"/>
          <w:sz w:val="24"/>
          <w:szCs w:val="24"/>
          <w:lang w:eastAsia="es-CO"/>
        </w:rPr>
        <w:t>F</w:t>
      </w:r>
      <w:r w:rsidRPr="002D2EB5">
        <w:rPr>
          <w:rFonts w:ascii="Times New Roman" w:eastAsia="Times New Roman" w:hAnsi="Times New Roman" w:cs="Times New Roman"/>
          <w:b/>
          <w:bCs/>
          <w:color w:val="000000"/>
          <w:kern w:val="36"/>
          <w:sz w:val="24"/>
          <w:szCs w:val="24"/>
          <w:lang w:eastAsia="es-CO"/>
        </w:rPr>
        <w:t>undamentales</w:t>
      </w:r>
      <w:bookmarkEnd w:id="53"/>
    </w:p>
    <w:p w14:paraId="746001A7" w14:textId="77777777" w:rsidR="00BF0523" w:rsidRPr="00BF0523" w:rsidRDefault="00BF0523" w:rsidP="00BF0523">
      <w:pPr>
        <w:spacing w:after="0" w:line="480" w:lineRule="auto"/>
        <w:ind w:right="719" w:firstLine="720"/>
        <w:rPr>
          <w:rFonts w:ascii="Times New Roman" w:eastAsia="Times New Roman" w:hAnsi="Times New Roman" w:cs="Times New Roman"/>
          <w:color w:val="000000"/>
          <w:sz w:val="24"/>
          <w:szCs w:val="24"/>
          <w:lang w:eastAsia="es-CO"/>
        </w:rPr>
      </w:pPr>
      <w:r w:rsidRPr="00BF0523">
        <w:rPr>
          <w:rFonts w:ascii="Times New Roman" w:eastAsia="Times New Roman" w:hAnsi="Times New Roman" w:cs="Times New Roman"/>
          <w:color w:val="000000"/>
          <w:sz w:val="24"/>
          <w:szCs w:val="24"/>
          <w:lang w:eastAsia="es-CO"/>
        </w:rPr>
        <w:t>Según el artículo 23 de la ley 115, ley general de la educación.</w:t>
      </w:r>
    </w:p>
    <w:p w14:paraId="01ED63E2" w14:textId="222C4E98" w:rsidR="00881333" w:rsidRPr="007A476E" w:rsidRDefault="00BF0523" w:rsidP="00BF0523">
      <w:pPr>
        <w:spacing w:after="0" w:line="480" w:lineRule="auto"/>
        <w:ind w:right="719" w:firstLine="720"/>
        <w:rPr>
          <w:rFonts w:ascii="Times New Roman" w:eastAsia="Times New Roman" w:hAnsi="Times New Roman" w:cs="Times New Roman"/>
          <w:sz w:val="24"/>
          <w:szCs w:val="24"/>
          <w:lang w:eastAsia="es-CO"/>
        </w:rPr>
      </w:pPr>
      <w:r w:rsidRPr="00BF0523">
        <w:rPr>
          <w:rFonts w:ascii="Times New Roman" w:eastAsia="Times New Roman" w:hAnsi="Times New Roman" w:cs="Times New Roman"/>
          <w:color w:val="000000"/>
          <w:sz w:val="24"/>
          <w:szCs w:val="24"/>
          <w:lang w:eastAsia="es-CO"/>
        </w:rPr>
        <w:t xml:space="preserve">Para el logro de los objetivos de la educación másica se establece áreas obligatorias y fundamentales del conocimiento y de la formación que necesariamente se tendrá que ofrecer de acuerdo con el currículo y el Proyecto Educativo Institucional, los </w:t>
      </w:r>
      <w:r w:rsidRPr="00BF0523">
        <w:rPr>
          <w:rFonts w:ascii="Times New Roman" w:eastAsia="Times New Roman" w:hAnsi="Times New Roman" w:cs="Times New Roman"/>
          <w:color w:val="000000"/>
          <w:sz w:val="24"/>
          <w:szCs w:val="24"/>
          <w:lang w:eastAsia="es-CO"/>
        </w:rPr>
        <w:lastRenderedPageBreak/>
        <w:t>grupos de áreas obligatorias y fundamentales que comprendan un mínimo del 80% del plan de estudios, son los siguientes</w:t>
      </w:r>
      <w:r w:rsidR="00881333" w:rsidRPr="007A476E">
        <w:rPr>
          <w:rFonts w:ascii="Times New Roman" w:eastAsia="Times New Roman" w:hAnsi="Times New Roman" w:cs="Times New Roman"/>
          <w:color w:val="000000"/>
          <w:sz w:val="24"/>
          <w:szCs w:val="24"/>
          <w:lang w:eastAsia="es-CO"/>
        </w:rPr>
        <w:t>.</w:t>
      </w:r>
    </w:p>
    <w:p w14:paraId="0B1D9911" w14:textId="0DA2ECD9" w:rsidR="00881333" w:rsidRPr="002D2EB5" w:rsidRDefault="00E33DEF" w:rsidP="006B3341">
      <w:pPr>
        <w:pStyle w:val="Prrafodelista"/>
        <w:numPr>
          <w:ilvl w:val="0"/>
          <w:numId w:val="11"/>
        </w:numPr>
        <w:spacing w:before="2" w:after="0" w:line="480" w:lineRule="auto"/>
        <w:textAlignment w:val="baseline"/>
        <w:rPr>
          <w:rFonts w:ascii="Times New Roman" w:eastAsia="Times New Roman" w:hAnsi="Times New Roman" w:cs="Times New Roman"/>
          <w:color w:val="000000"/>
          <w:sz w:val="24"/>
          <w:szCs w:val="24"/>
          <w:lang w:eastAsia="es-CO"/>
        </w:rPr>
      </w:pPr>
      <w:r w:rsidRPr="002D2EB5">
        <w:rPr>
          <w:rFonts w:ascii="Times New Roman" w:eastAsia="Times New Roman" w:hAnsi="Times New Roman" w:cs="Times New Roman"/>
          <w:color w:val="000000"/>
          <w:sz w:val="24"/>
          <w:szCs w:val="24"/>
          <w:lang w:eastAsia="es-CO"/>
        </w:rPr>
        <w:t>Ciencias Naturales y Educación Ambiental.</w:t>
      </w:r>
    </w:p>
    <w:p w14:paraId="0985CAFE" w14:textId="42B55B19" w:rsidR="00881333" w:rsidRPr="002D2EB5" w:rsidRDefault="00E33DEF" w:rsidP="006B3341">
      <w:pPr>
        <w:pStyle w:val="Prrafodelista"/>
        <w:numPr>
          <w:ilvl w:val="0"/>
          <w:numId w:val="11"/>
        </w:numPr>
        <w:spacing w:after="0" w:line="480" w:lineRule="auto"/>
        <w:textAlignment w:val="baseline"/>
        <w:rPr>
          <w:rFonts w:ascii="Times New Roman" w:eastAsia="Times New Roman" w:hAnsi="Times New Roman" w:cs="Times New Roman"/>
          <w:color w:val="000000"/>
          <w:sz w:val="24"/>
          <w:szCs w:val="24"/>
          <w:lang w:eastAsia="es-CO"/>
        </w:rPr>
      </w:pPr>
      <w:r w:rsidRPr="002D2EB5">
        <w:rPr>
          <w:rFonts w:ascii="Times New Roman" w:eastAsia="Times New Roman" w:hAnsi="Times New Roman" w:cs="Times New Roman"/>
          <w:color w:val="000000"/>
          <w:sz w:val="24"/>
          <w:szCs w:val="24"/>
          <w:lang w:eastAsia="es-CO"/>
        </w:rPr>
        <w:t>Ciencias Sociales, Historia, Geografía, Constitución Política y Democracia.</w:t>
      </w:r>
    </w:p>
    <w:p w14:paraId="6CC92404" w14:textId="58702E57" w:rsidR="00881333" w:rsidRPr="002D2EB5" w:rsidRDefault="00E33DEF" w:rsidP="006B3341">
      <w:pPr>
        <w:pStyle w:val="Prrafodelista"/>
        <w:numPr>
          <w:ilvl w:val="0"/>
          <w:numId w:val="11"/>
        </w:numPr>
        <w:spacing w:after="0" w:line="480" w:lineRule="auto"/>
        <w:textAlignment w:val="baseline"/>
        <w:rPr>
          <w:rFonts w:ascii="Times New Roman" w:eastAsia="Times New Roman" w:hAnsi="Times New Roman" w:cs="Times New Roman"/>
          <w:color w:val="000000"/>
          <w:sz w:val="24"/>
          <w:szCs w:val="24"/>
          <w:lang w:eastAsia="es-CO"/>
        </w:rPr>
      </w:pPr>
      <w:r w:rsidRPr="002D2EB5">
        <w:rPr>
          <w:rFonts w:ascii="Times New Roman" w:eastAsia="Times New Roman" w:hAnsi="Times New Roman" w:cs="Times New Roman"/>
          <w:color w:val="000000"/>
          <w:sz w:val="24"/>
          <w:szCs w:val="24"/>
          <w:lang w:eastAsia="es-CO"/>
        </w:rPr>
        <w:t>Educación Artística.</w:t>
      </w:r>
    </w:p>
    <w:p w14:paraId="7B778F69" w14:textId="0FA5C28F" w:rsidR="00881333" w:rsidRPr="002D2EB5" w:rsidRDefault="00E33DEF" w:rsidP="006B3341">
      <w:pPr>
        <w:pStyle w:val="Prrafodelista"/>
        <w:numPr>
          <w:ilvl w:val="0"/>
          <w:numId w:val="11"/>
        </w:numPr>
        <w:spacing w:after="0" w:line="480" w:lineRule="auto"/>
        <w:textAlignment w:val="baseline"/>
        <w:rPr>
          <w:rFonts w:ascii="Times New Roman" w:eastAsia="Times New Roman" w:hAnsi="Times New Roman" w:cs="Times New Roman"/>
          <w:color w:val="000000"/>
          <w:sz w:val="24"/>
          <w:szCs w:val="24"/>
          <w:lang w:eastAsia="es-CO"/>
        </w:rPr>
      </w:pPr>
      <w:r w:rsidRPr="002D2EB5">
        <w:rPr>
          <w:rFonts w:ascii="Times New Roman" w:eastAsia="Times New Roman" w:hAnsi="Times New Roman" w:cs="Times New Roman"/>
          <w:color w:val="000000"/>
          <w:sz w:val="24"/>
          <w:szCs w:val="24"/>
          <w:lang w:eastAsia="es-CO"/>
        </w:rPr>
        <w:t>Educación Ética y En Valores Humanos.</w:t>
      </w:r>
    </w:p>
    <w:p w14:paraId="34C59FEA" w14:textId="6D61266F" w:rsidR="00881333" w:rsidRPr="002D2EB5" w:rsidRDefault="00E33DEF" w:rsidP="006B3341">
      <w:pPr>
        <w:pStyle w:val="Prrafodelista"/>
        <w:numPr>
          <w:ilvl w:val="0"/>
          <w:numId w:val="11"/>
        </w:numPr>
        <w:spacing w:after="0" w:line="480" w:lineRule="auto"/>
        <w:textAlignment w:val="baseline"/>
        <w:rPr>
          <w:rFonts w:ascii="Times New Roman" w:eastAsia="Times New Roman" w:hAnsi="Times New Roman" w:cs="Times New Roman"/>
          <w:color w:val="000000"/>
          <w:sz w:val="24"/>
          <w:szCs w:val="24"/>
          <w:lang w:eastAsia="es-CO"/>
        </w:rPr>
      </w:pPr>
      <w:r w:rsidRPr="002D2EB5">
        <w:rPr>
          <w:rFonts w:ascii="Times New Roman" w:eastAsia="Times New Roman" w:hAnsi="Times New Roman" w:cs="Times New Roman"/>
          <w:color w:val="000000"/>
          <w:sz w:val="24"/>
          <w:szCs w:val="24"/>
          <w:lang w:eastAsia="es-CO"/>
        </w:rPr>
        <w:t>Educación Física, Recreación y Deportes.</w:t>
      </w:r>
    </w:p>
    <w:p w14:paraId="1C9495B9" w14:textId="055E005F" w:rsidR="00881333" w:rsidRPr="002D2EB5" w:rsidRDefault="00E33DEF" w:rsidP="006B3341">
      <w:pPr>
        <w:pStyle w:val="Prrafodelista"/>
        <w:numPr>
          <w:ilvl w:val="0"/>
          <w:numId w:val="11"/>
        </w:numPr>
        <w:spacing w:after="0" w:line="480" w:lineRule="auto"/>
        <w:textAlignment w:val="baseline"/>
        <w:rPr>
          <w:rFonts w:ascii="Times New Roman" w:eastAsia="Times New Roman" w:hAnsi="Times New Roman" w:cs="Times New Roman"/>
          <w:color w:val="000000"/>
          <w:sz w:val="24"/>
          <w:szCs w:val="24"/>
          <w:lang w:eastAsia="es-CO"/>
        </w:rPr>
      </w:pPr>
      <w:r w:rsidRPr="002D2EB5">
        <w:rPr>
          <w:rFonts w:ascii="Times New Roman" w:eastAsia="Times New Roman" w:hAnsi="Times New Roman" w:cs="Times New Roman"/>
          <w:color w:val="000000"/>
          <w:sz w:val="24"/>
          <w:szCs w:val="24"/>
          <w:lang w:eastAsia="es-CO"/>
        </w:rPr>
        <w:t>Educación Religiosa</w:t>
      </w:r>
      <w:r w:rsidR="00881333" w:rsidRPr="002D2EB5">
        <w:rPr>
          <w:rFonts w:ascii="Times New Roman" w:eastAsia="Times New Roman" w:hAnsi="Times New Roman" w:cs="Times New Roman"/>
          <w:color w:val="000000"/>
          <w:sz w:val="24"/>
          <w:szCs w:val="24"/>
          <w:lang w:eastAsia="es-CO"/>
        </w:rPr>
        <w:t>.</w:t>
      </w:r>
    </w:p>
    <w:p w14:paraId="0B409926" w14:textId="77777777" w:rsidR="00881333" w:rsidRPr="002D2EB5" w:rsidRDefault="00881333" w:rsidP="006B3341">
      <w:pPr>
        <w:pStyle w:val="Prrafodelista"/>
        <w:numPr>
          <w:ilvl w:val="0"/>
          <w:numId w:val="11"/>
        </w:numPr>
        <w:spacing w:after="0" w:line="480" w:lineRule="auto"/>
        <w:textAlignment w:val="baseline"/>
        <w:rPr>
          <w:rFonts w:ascii="Times New Roman" w:eastAsia="Times New Roman" w:hAnsi="Times New Roman" w:cs="Times New Roman"/>
          <w:color w:val="000000"/>
          <w:sz w:val="24"/>
          <w:szCs w:val="24"/>
          <w:lang w:eastAsia="es-CO"/>
        </w:rPr>
      </w:pPr>
      <w:r w:rsidRPr="002D2EB5">
        <w:rPr>
          <w:rFonts w:ascii="Times New Roman" w:eastAsia="Times New Roman" w:hAnsi="Times New Roman" w:cs="Times New Roman"/>
          <w:color w:val="000000"/>
          <w:sz w:val="24"/>
          <w:szCs w:val="24"/>
          <w:lang w:eastAsia="es-CO"/>
        </w:rPr>
        <w:t>Humanidades, lengua castellana e idioma extranjero.</w:t>
      </w:r>
    </w:p>
    <w:p w14:paraId="48401076" w14:textId="77777777" w:rsidR="00881333" w:rsidRPr="002D2EB5" w:rsidRDefault="00881333" w:rsidP="006B3341">
      <w:pPr>
        <w:pStyle w:val="Prrafodelista"/>
        <w:numPr>
          <w:ilvl w:val="0"/>
          <w:numId w:val="11"/>
        </w:numPr>
        <w:spacing w:after="0" w:line="480" w:lineRule="auto"/>
        <w:textAlignment w:val="baseline"/>
        <w:rPr>
          <w:rFonts w:ascii="Times New Roman" w:eastAsia="Times New Roman" w:hAnsi="Times New Roman" w:cs="Times New Roman"/>
          <w:color w:val="000000"/>
          <w:sz w:val="24"/>
          <w:szCs w:val="24"/>
          <w:lang w:eastAsia="es-CO"/>
        </w:rPr>
      </w:pPr>
      <w:r w:rsidRPr="002D2EB5">
        <w:rPr>
          <w:rFonts w:ascii="Times New Roman" w:eastAsia="Times New Roman" w:hAnsi="Times New Roman" w:cs="Times New Roman"/>
          <w:color w:val="000000"/>
          <w:sz w:val="24"/>
          <w:szCs w:val="24"/>
          <w:lang w:eastAsia="es-CO"/>
        </w:rPr>
        <w:t>Matemáticas.</w:t>
      </w:r>
    </w:p>
    <w:p w14:paraId="5CC4478C" w14:textId="309E6798" w:rsidR="00881333" w:rsidRDefault="00881333" w:rsidP="006B3341">
      <w:pPr>
        <w:pStyle w:val="Prrafodelista"/>
        <w:numPr>
          <w:ilvl w:val="0"/>
          <w:numId w:val="11"/>
        </w:numPr>
        <w:spacing w:after="0" w:line="480" w:lineRule="auto"/>
        <w:textAlignment w:val="baseline"/>
        <w:rPr>
          <w:rFonts w:ascii="Times New Roman" w:eastAsia="Times New Roman" w:hAnsi="Times New Roman" w:cs="Times New Roman"/>
          <w:color w:val="000000"/>
          <w:sz w:val="24"/>
          <w:szCs w:val="24"/>
          <w:lang w:eastAsia="es-CO"/>
        </w:rPr>
      </w:pPr>
      <w:r w:rsidRPr="002D2EB5">
        <w:rPr>
          <w:rFonts w:ascii="Times New Roman" w:eastAsia="Times New Roman" w:hAnsi="Times New Roman" w:cs="Times New Roman"/>
          <w:color w:val="000000"/>
          <w:sz w:val="24"/>
          <w:szCs w:val="24"/>
          <w:lang w:eastAsia="es-CO"/>
        </w:rPr>
        <w:t>Tecnología e informática.</w:t>
      </w:r>
    </w:p>
    <w:p w14:paraId="47F8F2F5" w14:textId="72B2F29A" w:rsidR="00513037" w:rsidRDefault="00513037" w:rsidP="006B3341">
      <w:pPr>
        <w:pStyle w:val="Prrafodelista"/>
        <w:numPr>
          <w:ilvl w:val="0"/>
          <w:numId w:val="11"/>
        </w:numPr>
        <w:spacing w:after="0" w:line="480" w:lineRule="auto"/>
        <w:textAlignment w:val="baseline"/>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Filosofía.</w:t>
      </w:r>
    </w:p>
    <w:p w14:paraId="5611EB44" w14:textId="744D1B32" w:rsidR="00513037" w:rsidRDefault="00513037" w:rsidP="006B3341">
      <w:pPr>
        <w:pStyle w:val="Prrafodelista"/>
        <w:numPr>
          <w:ilvl w:val="0"/>
          <w:numId w:val="11"/>
        </w:numPr>
        <w:spacing w:after="0" w:line="480" w:lineRule="auto"/>
        <w:textAlignment w:val="baseline"/>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Química.</w:t>
      </w:r>
    </w:p>
    <w:p w14:paraId="63000352" w14:textId="5B4A4878" w:rsidR="00513037" w:rsidRDefault="00513037" w:rsidP="006B3341">
      <w:pPr>
        <w:pStyle w:val="Prrafodelista"/>
        <w:numPr>
          <w:ilvl w:val="0"/>
          <w:numId w:val="11"/>
        </w:numPr>
        <w:spacing w:after="0" w:line="480" w:lineRule="auto"/>
        <w:textAlignment w:val="baseline"/>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Física.</w:t>
      </w:r>
    </w:p>
    <w:p w14:paraId="4BCAFF02" w14:textId="08157372" w:rsidR="00513037" w:rsidRDefault="00513037" w:rsidP="006B3341">
      <w:pPr>
        <w:pStyle w:val="Prrafodelista"/>
        <w:numPr>
          <w:ilvl w:val="0"/>
          <w:numId w:val="11"/>
        </w:numPr>
        <w:spacing w:after="0" w:line="480" w:lineRule="auto"/>
        <w:textAlignment w:val="baseline"/>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Geometría</w:t>
      </w:r>
      <w:r w:rsidR="00D8576F">
        <w:rPr>
          <w:rFonts w:ascii="Times New Roman" w:eastAsia="Times New Roman" w:hAnsi="Times New Roman" w:cs="Times New Roman"/>
          <w:color w:val="000000"/>
          <w:sz w:val="24"/>
          <w:szCs w:val="24"/>
          <w:lang w:eastAsia="es-CO"/>
        </w:rPr>
        <w:t>.</w:t>
      </w:r>
    </w:p>
    <w:p w14:paraId="04A7F3D9" w14:textId="39FA80FB" w:rsidR="00513037" w:rsidRPr="002D2EB5" w:rsidRDefault="00513037" w:rsidP="006B3341">
      <w:pPr>
        <w:pStyle w:val="Prrafodelista"/>
        <w:numPr>
          <w:ilvl w:val="0"/>
          <w:numId w:val="11"/>
        </w:numPr>
        <w:spacing w:after="0" w:line="480" w:lineRule="auto"/>
        <w:textAlignment w:val="baseline"/>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Proyecto Productivo</w:t>
      </w:r>
      <w:r w:rsidR="00D8576F">
        <w:rPr>
          <w:rFonts w:ascii="Times New Roman" w:eastAsia="Times New Roman" w:hAnsi="Times New Roman" w:cs="Times New Roman"/>
          <w:color w:val="000000"/>
          <w:sz w:val="24"/>
          <w:szCs w:val="24"/>
          <w:lang w:eastAsia="es-CO"/>
        </w:rPr>
        <w:t>.</w:t>
      </w:r>
    </w:p>
    <w:p w14:paraId="70F9A70A" w14:textId="027DB7CC" w:rsidR="00881333" w:rsidRPr="00F97D05" w:rsidRDefault="00881333" w:rsidP="00E33DEF">
      <w:pPr>
        <w:pStyle w:val="Ttulo1"/>
        <w:numPr>
          <w:ilvl w:val="0"/>
          <w:numId w:val="22"/>
        </w:numPr>
        <w:spacing w:before="0" w:beforeAutospacing="0" w:after="0" w:afterAutospacing="0"/>
      </w:pPr>
      <w:bookmarkStart w:id="54" w:name="_Toc162988255"/>
      <w:r w:rsidRPr="00F97D05">
        <w:t>C</w:t>
      </w:r>
      <w:r w:rsidR="00F97D05" w:rsidRPr="00F97D05">
        <w:t xml:space="preserve">aracterísticas del </w:t>
      </w:r>
      <w:r w:rsidRPr="00F97D05">
        <w:t>S</w:t>
      </w:r>
      <w:r w:rsidR="00F97D05" w:rsidRPr="00F97D05">
        <w:t>istema</w:t>
      </w:r>
      <w:r w:rsidRPr="00F97D05">
        <w:t xml:space="preserve"> I</w:t>
      </w:r>
      <w:r w:rsidR="00F97D05" w:rsidRPr="00F97D05">
        <w:t xml:space="preserve">ntegral de </w:t>
      </w:r>
      <w:r w:rsidRPr="00F97D05">
        <w:t>E</w:t>
      </w:r>
      <w:r w:rsidR="00F97D05" w:rsidRPr="00F97D05">
        <w:t xml:space="preserve">valuación del </w:t>
      </w:r>
      <w:r w:rsidRPr="00F97D05">
        <w:t>E</w:t>
      </w:r>
      <w:r w:rsidR="00F97D05" w:rsidRPr="00F97D05">
        <w:t>studiante</w:t>
      </w:r>
      <w:bookmarkEnd w:id="54"/>
    </w:p>
    <w:p w14:paraId="313BA0B4" w14:textId="533B4738" w:rsidR="00881333" w:rsidRPr="007A476E" w:rsidRDefault="00881333" w:rsidP="00C64F04">
      <w:pPr>
        <w:spacing w:after="0" w:line="480" w:lineRule="auto"/>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El S.I.E.E. de la I.E.R</w:t>
      </w:r>
      <w:r w:rsidR="00A1518E">
        <w:rPr>
          <w:rFonts w:ascii="Times New Roman" w:eastAsia="Times New Roman" w:hAnsi="Times New Roman" w:cs="Times New Roman"/>
          <w:color w:val="000000"/>
          <w:sz w:val="24"/>
          <w:szCs w:val="24"/>
          <w:lang w:eastAsia="es-CO"/>
        </w:rPr>
        <w:t>.</w:t>
      </w:r>
      <w:r w:rsidRPr="007A476E">
        <w:rPr>
          <w:rFonts w:ascii="Times New Roman" w:eastAsia="Times New Roman" w:hAnsi="Times New Roman" w:cs="Times New Roman"/>
          <w:color w:val="000000"/>
          <w:sz w:val="24"/>
          <w:szCs w:val="24"/>
          <w:lang w:eastAsia="es-CO"/>
        </w:rPr>
        <w:t xml:space="preserve"> Benjamín Quintero Álvarez se basa en las características generales de la evaluación, que son:</w:t>
      </w:r>
    </w:p>
    <w:p w14:paraId="5790E5F7" w14:textId="77777777" w:rsidR="00881333" w:rsidRPr="00F97D05" w:rsidRDefault="00881333" w:rsidP="006B3341">
      <w:pPr>
        <w:pStyle w:val="Prrafodelista"/>
        <w:numPr>
          <w:ilvl w:val="0"/>
          <w:numId w:val="12"/>
        </w:numPr>
        <w:spacing w:before="1" w:after="0" w:line="480" w:lineRule="auto"/>
        <w:textAlignment w:val="baseline"/>
        <w:rPr>
          <w:rFonts w:ascii="Times New Roman" w:eastAsia="Times New Roman" w:hAnsi="Times New Roman" w:cs="Times New Roman"/>
          <w:color w:val="000000"/>
          <w:sz w:val="24"/>
          <w:szCs w:val="24"/>
          <w:lang w:eastAsia="es-CO"/>
        </w:rPr>
      </w:pPr>
      <w:r w:rsidRPr="00F97D05">
        <w:rPr>
          <w:rFonts w:ascii="Times New Roman" w:eastAsia="Times New Roman" w:hAnsi="Times New Roman" w:cs="Times New Roman"/>
          <w:color w:val="000000"/>
          <w:sz w:val="24"/>
          <w:szCs w:val="24"/>
          <w:lang w:eastAsia="es-CO"/>
        </w:rPr>
        <w:t>Científica.</w:t>
      </w:r>
    </w:p>
    <w:p w14:paraId="6CD326FE" w14:textId="77777777" w:rsidR="00881333" w:rsidRPr="00F97D05" w:rsidRDefault="00881333" w:rsidP="006B3341">
      <w:pPr>
        <w:pStyle w:val="Prrafodelista"/>
        <w:numPr>
          <w:ilvl w:val="0"/>
          <w:numId w:val="12"/>
        </w:numPr>
        <w:spacing w:after="0" w:line="480" w:lineRule="auto"/>
        <w:textAlignment w:val="baseline"/>
        <w:rPr>
          <w:rFonts w:ascii="Times New Roman" w:eastAsia="Times New Roman" w:hAnsi="Times New Roman" w:cs="Times New Roman"/>
          <w:color w:val="000000"/>
          <w:sz w:val="24"/>
          <w:szCs w:val="24"/>
          <w:lang w:eastAsia="es-CO"/>
        </w:rPr>
      </w:pPr>
      <w:r w:rsidRPr="00F97D05">
        <w:rPr>
          <w:rFonts w:ascii="Times New Roman" w:eastAsia="Times New Roman" w:hAnsi="Times New Roman" w:cs="Times New Roman"/>
          <w:color w:val="000000"/>
          <w:sz w:val="24"/>
          <w:szCs w:val="24"/>
          <w:lang w:eastAsia="es-CO"/>
        </w:rPr>
        <w:lastRenderedPageBreak/>
        <w:t>Integral.</w:t>
      </w:r>
    </w:p>
    <w:p w14:paraId="7B8BDE8C" w14:textId="77777777" w:rsidR="00881333" w:rsidRPr="00F97D05" w:rsidRDefault="00881333" w:rsidP="006B3341">
      <w:pPr>
        <w:pStyle w:val="Prrafodelista"/>
        <w:numPr>
          <w:ilvl w:val="0"/>
          <w:numId w:val="12"/>
        </w:numPr>
        <w:spacing w:after="0" w:line="480" w:lineRule="auto"/>
        <w:textAlignment w:val="baseline"/>
        <w:rPr>
          <w:rFonts w:ascii="Times New Roman" w:eastAsia="Times New Roman" w:hAnsi="Times New Roman" w:cs="Times New Roman"/>
          <w:color w:val="000000"/>
          <w:sz w:val="24"/>
          <w:szCs w:val="24"/>
          <w:lang w:eastAsia="es-CO"/>
        </w:rPr>
      </w:pPr>
      <w:r w:rsidRPr="00F97D05">
        <w:rPr>
          <w:rFonts w:ascii="Times New Roman" w:eastAsia="Times New Roman" w:hAnsi="Times New Roman" w:cs="Times New Roman"/>
          <w:color w:val="000000"/>
          <w:sz w:val="24"/>
          <w:szCs w:val="24"/>
          <w:lang w:eastAsia="es-CO"/>
        </w:rPr>
        <w:t>Flexible.</w:t>
      </w:r>
    </w:p>
    <w:p w14:paraId="3FE59FDD" w14:textId="77777777" w:rsidR="00881333" w:rsidRPr="00F97D05" w:rsidRDefault="00881333" w:rsidP="006B3341">
      <w:pPr>
        <w:pStyle w:val="Prrafodelista"/>
        <w:numPr>
          <w:ilvl w:val="0"/>
          <w:numId w:val="12"/>
        </w:numPr>
        <w:spacing w:after="0" w:line="480" w:lineRule="auto"/>
        <w:textAlignment w:val="baseline"/>
        <w:rPr>
          <w:rFonts w:ascii="Times New Roman" w:eastAsia="Times New Roman" w:hAnsi="Times New Roman" w:cs="Times New Roman"/>
          <w:color w:val="000000"/>
          <w:sz w:val="24"/>
          <w:szCs w:val="24"/>
          <w:lang w:eastAsia="es-CO"/>
        </w:rPr>
      </w:pPr>
      <w:r w:rsidRPr="00F97D05">
        <w:rPr>
          <w:rFonts w:ascii="Times New Roman" w:eastAsia="Times New Roman" w:hAnsi="Times New Roman" w:cs="Times New Roman"/>
          <w:color w:val="000000"/>
          <w:sz w:val="24"/>
          <w:szCs w:val="24"/>
          <w:lang w:eastAsia="es-CO"/>
        </w:rPr>
        <w:t>Acumulativa.</w:t>
      </w:r>
    </w:p>
    <w:p w14:paraId="6732B6A0" w14:textId="77777777" w:rsidR="00881333" w:rsidRPr="00F97D05" w:rsidRDefault="00881333" w:rsidP="006B3341">
      <w:pPr>
        <w:pStyle w:val="Prrafodelista"/>
        <w:numPr>
          <w:ilvl w:val="0"/>
          <w:numId w:val="12"/>
        </w:numPr>
        <w:spacing w:after="0" w:line="480" w:lineRule="auto"/>
        <w:textAlignment w:val="baseline"/>
        <w:rPr>
          <w:rFonts w:ascii="Times New Roman" w:eastAsia="Times New Roman" w:hAnsi="Times New Roman" w:cs="Times New Roman"/>
          <w:color w:val="000000"/>
          <w:sz w:val="24"/>
          <w:szCs w:val="24"/>
          <w:lang w:eastAsia="es-CO"/>
        </w:rPr>
      </w:pPr>
      <w:r w:rsidRPr="00F97D05">
        <w:rPr>
          <w:rFonts w:ascii="Times New Roman" w:eastAsia="Times New Roman" w:hAnsi="Times New Roman" w:cs="Times New Roman"/>
          <w:color w:val="000000"/>
          <w:sz w:val="24"/>
          <w:szCs w:val="24"/>
          <w:lang w:eastAsia="es-CO"/>
        </w:rPr>
        <w:t>Participativa.</w:t>
      </w:r>
    </w:p>
    <w:p w14:paraId="1F95140F" w14:textId="77777777" w:rsidR="00881333" w:rsidRPr="00F97D05" w:rsidRDefault="00881333" w:rsidP="006B3341">
      <w:pPr>
        <w:pStyle w:val="Prrafodelista"/>
        <w:numPr>
          <w:ilvl w:val="0"/>
          <w:numId w:val="12"/>
        </w:numPr>
        <w:spacing w:after="0" w:line="480" w:lineRule="auto"/>
        <w:textAlignment w:val="baseline"/>
        <w:rPr>
          <w:rFonts w:ascii="Times New Roman" w:eastAsia="Times New Roman" w:hAnsi="Times New Roman" w:cs="Times New Roman"/>
          <w:color w:val="000000"/>
          <w:sz w:val="24"/>
          <w:szCs w:val="24"/>
          <w:lang w:eastAsia="es-CO"/>
        </w:rPr>
      </w:pPr>
      <w:r w:rsidRPr="00F97D05">
        <w:rPr>
          <w:rFonts w:ascii="Times New Roman" w:eastAsia="Times New Roman" w:hAnsi="Times New Roman" w:cs="Times New Roman"/>
          <w:color w:val="000000"/>
          <w:sz w:val="24"/>
          <w:szCs w:val="24"/>
          <w:lang w:eastAsia="es-CO"/>
        </w:rPr>
        <w:t>Permanente.</w:t>
      </w:r>
    </w:p>
    <w:p w14:paraId="352F478F" w14:textId="77777777" w:rsidR="00881333" w:rsidRPr="00F97D05" w:rsidRDefault="00881333" w:rsidP="006B3341">
      <w:pPr>
        <w:pStyle w:val="Prrafodelista"/>
        <w:numPr>
          <w:ilvl w:val="0"/>
          <w:numId w:val="12"/>
        </w:numPr>
        <w:spacing w:after="0" w:line="480" w:lineRule="auto"/>
        <w:textAlignment w:val="baseline"/>
        <w:rPr>
          <w:rFonts w:ascii="Times New Roman" w:eastAsia="Times New Roman" w:hAnsi="Times New Roman" w:cs="Times New Roman"/>
          <w:color w:val="000000"/>
          <w:sz w:val="24"/>
          <w:szCs w:val="24"/>
          <w:lang w:eastAsia="es-CO"/>
        </w:rPr>
      </w:pPr>
      <w:r w:rsidRPr="00F97D05">
        <w:rPr>
          <w:rFonts w:ascii="Times New Roman" w:eastAsia="Times New Roman" w:hAnsi="Times New Roman" w:cs="Times New Roman"/>
          <w:color w:val="000000"/>
          <w:sz w:val="24"/>
          <w:szCs w:val="24"/>
          <w:lang w:eastAsia="es-CO"/>
        </w:rPr>
        <w:t>Sistemática.</w:t>
      </w:r>
    </w:p>
    <w:p w14:paraId="71D9170E" w14:textId="77777777" w:rsidR="00881333" w:rsidRPr="00F97D05" w:rsidRDefault="00881333" w:rsidP="006B3341">
      <w:pPr>
        <w:pStyle w:val="Prrafodelista"/>
        <w:numPr>
          <w:ilvl w:val="0"/>
          <w:numId w:val="12"/>
        </w:numPr>
        <w:spacing w:after="0" w:line="480" w:lineRule="auto"/>
        <w:textAlignment w:val="baseline"/>
        <w:rPr>
          <w:rFonts w:ascii="Times New Roman" w:eastAsia="Times New Roman" w:hAnsi="Times New Roman" w:cs="Times New Roman"/>
          <w:color w:val="000000"/>
          <w:sz w:val="24"/>
          <w:szCs w:val="24"/>
          <w:lang w:eastAsia="es-CO"/>
        </w:rPr>
      </w:pPr>
      <w:r w:rsidRPr="00F97D05">
        <w:rPr>
          <w:rFonts w:ascii="Times New Roman" w:eastAsia="Times New Roman" w:hAnsi="Times New Roman" w:cs="Times New Roman"/>
          <w:color w:val="000000"/>
          <w:sz w:val="24"/>
          <w:szCs w:val="24"/>
          <w:lang w:eastAsia="es-CO"/>
        </w:rPr>
        <w:t>Reflexiva.</w:t>
      </w:r>
    </w:p>
    <w:p w14:paraId="00870353" w14:textId="1F94DD68" w:rsidR="00881333" w:rsidRPr="007A476E" w:rsidRDefault="00881333" w:rsidP="00E33DEF">
      <w:pPr>
        <w:pStyle w:val="Ttulo1"/>
        <w:numPr>
          <w:ilvl w:val="0"/>
          <w:numId w:val="22"/>
        </w:numPr>
        <w:spacing w:before="0" w:beforeAutospacing="0" w:after="0" w:afterAutospacing="0"/>
      </w:pPr>
      <w:bookmarkStart w:id="55" w:name="_Toc162988256"/>
      <w:r w:rsidRPr="007A476E">
        <w:t>R</w:t>
      </w:r>
      <w:r w:rsidR="00F15E70" w:rsidRPr="007A476E">
        <w:t xml:space="preserve">esponsabilidades del </w:t>
      </w:r>
      <w:r w:rsidRPr="007A476E">
        <w:t>E</w:t>
      </w:r>
      <w:r w:rsidR="00F15E70" w:rsidRPr="007A476E">
        <w:t>stablecimiento</w:t>
      </w:r>
      <w:r w:rsidRPr="007A476E">
        <w:t xml:space="preserve"> E</w:t>
      </w:r>
      <w:r w:rsidR="00F15E70" w:rsidRPr="007A476E">
        <w:t>ducativo</w:t>
      </w:r>
      <w:bookmarkEnd w:id="55"/>
    </w:p>
    <w:p w14:paraId="7F724988" w14:textId="77777777" w:rsidR="00881333" w:rsidRPr="007A476E" w:rsidRDefault="00881333" w:rsidP="00906065">
      <w:pPr>
        <w:spacing w:after="0" w:line="480" w:lineRule="auto"/>
        <w:ind w:right="723"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Las responsabilidades del Establecimiento Educativo están contempladas según el Artículo 11 del Decreto 1290 de 2009.</w:t>
      </w:r>
    </w:p>
    <w:p w14:paraId="5E7BF358" w14:textId="77777777" w:rsidR="00881333" w:rsidRPr="007A476E" w:rsidRDefault="00881333" w:rsidP="00906065">
      <w:pPr>
        <w:spacing w:after="0" w:line="480" w:lineRule="auto"/>
        <w:ind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El Establecimiento Educativo debe:</w:t>
      </w:r>
    </w:p>
    <w:p w14:paraId="54336A6F" w14:textId="77777777" w:rsidR="00881333" w:rsidRPr="007A476E" w:rsidRDefault="00881333" w:rsidP="008A273B">
      <w:pPr>
        <w:spacing w:before="73" w:after="0" w:line="480" w:lineRule="auto"/>
        <w:ind w:right="720" w:firstLine="720"/>
        <w:textAlignment w:val="baseline"/>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t>Definir, adoptar y divulgar el sistema institucional de evaluación de estudiantes, después de su aprobación por el consejo académico.</w:t>
      </w:r>
    </w:p>
    <w:p w14:paraId="5386FAA4" w14:textId="77777777" w:rsidR="00881333" w:rsidRPr="007A476E" w:rsidRDefault="00881333" w:rsidP="008A273B">
      <w:pPr>
        <w:spacing w:after="0" w:line="480" w:lineRule="auto"/>
        <w:ind w:right="716" w:firstLine="720"/>
        <w:textAlignment w:val="baseline"/>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t>Incorporar en el proyecto educativo institucional los criterios, procesos y procedimientos de evaluación; estrategias para la superación de debilidades y promoción de los estudiantes definidos por el consejo directivo.</w:t>
      </w:r>
    </w:p>
    <w:p w14:paraId="7C4A4901" w14:textId="77777777" w:rsidR="00881333" w:rsidRPr="007A476E" w:rsidRDefault="00881333" w:rsidP="008A273B">
      <w:pPr>
        <w:spacing w:after="0" w:line="480" w:lineRule="auto"/>
        <w:ind w:right="717" w:firstLine="720"/>
        <w:textAlignment w:val="baseline"/>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t>Realizar reuniones de docentes y directivos docentes para analizar, diseñar e implementar estrategias permanentes de evaluación y de apoyo para la superación de debilidades de los estudiantes y dar recomendaciones a estudiantes, padres de familia y docentes.</w:t>
      </w:r>
    </w:p>
    <w:p w14:paraId="48DFACFD" w14:textId="77777777" w:rsidR="00881333" w:rsidRPr="007A476E" w:rsidRDefault="00881333" w:rsidP="008A273B">
      <w:pPr>
        <w:spacing w:after="0" w:line="480" w:lineRule="auto"/>
        <w:ind w:right="717" w:firstLine="720"/>
        <w:textAlignment w:val="baseline"/>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lastRenderedPageBreak/>
        <w:t>Promover y mantener la interlocución con los padres de familia y el estudiante, con el fin de presentar los informes periódicos de evaluación, el plan de actividades de apoyo para la superación de las debilidades, y acordar los compromisos por parte de todos los involucrados.</w:t>
      </w:r>
    </w:p>
    <w:p w14:paraId="47FC490A" w14:textId="77777777" w:rsidR="00881333" w:rsidRPr="007A476E" w:rsidRDefault="00881333" w:rsidP="008A273B">
      <w:pPr>
        <w:spacing w:after="0" w:line="480" w:lineRule="auto"/>
        <w:ind w:right="718" w:firstLine="720"/>
        <w:textAlignment w:val="baseline"/>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t>Crear comisiones u otras instancias para realizar el seguimiento de los procesos de evaluación y promoción de los estudiantes si lo considera pertinente.</w:t>
      </w:r>
    </w:p>
    <w:p w14:paraId="348AEA63" w14:textId="77777777" w:rsidR="00881333" w:rsidRPr="007A476E" w:rsidRDefault="00881333" w:rsidP="008A273B">
      <w:pPr>
        <w:spacing w:after="0" w:line="480" w:lineRule="auto"/>
        <w:ind w:right="719" w:firstLine="720"/>
        <w:textAlignment w:val="baseline"/>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t>Atender los requerimientos de los padres de familia y de los estudiantes, y programar reuniones con ellos cuando sea necesario.</w:t>
      </w:r>
    </w:p>
    <w:p w14:paraId="504EA511" w14:textId="77777777" w:rsidR="00881333" w:rsidRPr="007A476E" w:rsidRDefault="00881333" w:rsidP="008A273B">
      <w:pPr>
        <w:spacing w:after="0" w:line="480" w:lineRule="auto"/>
        <w:ind w:right="715" w:firstLine="720"/>
        <w:textAlignment w:val="baseline"/>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t>A través del consejo directivo servir de instancia para decidir sobre reclamaciones que presenten los estudiantes o sus padres de familia en relación con la evaluación o promoción.</w:t>
      </w:r>
    </w:p>
    <w:p w14:paraId="741F537E" w14:textId="77777777" w:rsidR="00881333" w:rsidRPr="007A476E" w:rsidRDefault="00881333" w:rsidP="008A273B">
      <w:pPr>
        <w:spacing w:after="0" w:line="480" w:lineRule="auto"/>
        <w:ind w:right="716" w:firstLine="720"/>
        <w:textAlignment w:val="baseline"/>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t>Analizar periódicamente los informes de evaluación con el fin de identificar prácticas escolares que puedan estar afectando el desempeño de los estudiantes, e introducir las modificaciones que sean necesarias para mejorar.</w:t>
      </w:r>
    </w:p>
    <w:p w14:paraId="70D2EC33" w14:textId="76D09761" w:rsidR="00B55575" w:rsidRDefault="00881333" w:rsidP="008A273B">
      <w:pPr>
        <w:spacing w:after="0" w:line="480" w:lineRule="auto"/>
        <w:ind w:right="720" w:firstLine="720"/>
        <w:textAlignment w:val="baseline"/>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t>Presentar a las pruebas censales del ICFES la totalidad de los estudiantes que se encuentren matriculados en los grados evaluados, y colaborar con éste en los procesos de inscripción y aplicación de las pruebas, según se le requiera.</w:t>
      </w:r>
    </w:p>
    <w:p w14:paraId="64113518" w14:textId="583F174C" w:rsidR="00881333" w:rsidRPr="007A476E" w:rsidRDefault="00881333" w:rsidP="00E33DEF">
      <w:pPr>
        <w:pStyle w:val="Ttulo1"/>
        <w:numPr>
          <w:ilvl w:val="0"/>
          <w:numId w:val="22"/>
        </w:numPr>
        <w:spacing w:before="0" w:beforeAutospacing="0" w:after="0" w:afterAutospacing="0"/>
      </w:pPr>
      <w:bookmarkStart w:id="56" w:name="_Toc162988257"/>
      <w:r w:rsidRPr="007A476E">
        <w:t>D</w:t>
      </w:r>
      <w:r w:rsidR="002D64E4" w:rsidRPr="007A476E">
        <w:t xml:space="preserve">erechos del </w:t>
      </w:r>
      <w:r w:rsidRPr="007A476E">
        <w:t>E</w:t>
      </w:r>
      <w:r w:rsidR="002D64E4" w:rsidRPr="007A476E">
        <w:t>studiante</w:t>
      </w:r>
      <w:bookmarkEnd w:id="56"/>
    </w:p>
    <w:p w14:paraId="31CAE533" w14:textId="77777777" w:rsidR="00881333" w:rsidRPr="007A476E" w:rsidRDefault="00881333" w:rsidP="002D64E4">
      <w:pPr>
        <w:spacing w:after="0" w:line="480" w:lineRule="auto"/>
        <w:ind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Estos derechos están sujetados al Artículo 12 del Decreto 1209 de 2009.</w:t>
      </w:r>
    </w:p>
    <w:p w14:paraId="3982FEA1" w14:textId="77777777" w:rsidR="00881333" w:rsidRPr="007A476E" w:rsidRDefault="00881333" w:rsidP="002D64E4">
      <w:pPr>
        <w:spacing w:after="0" w:line="480" w:lineRule="auto"/>
        <w:ind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El estudiante, para el mejor desarrollo de su proceso formativo, tiene derecho a:</w:t>
      </w:r>
    </w:p>
    <w:p w14:paraId="507D10CC" w14:textId="19DC67DE" w:rsidR="00881333" w:rsidRPr="007A476E" w:rsidRDefault="00881333" w:rsidP="002D64E4">
      <w:pPr>
        <w:spacing w:after="0" w:line="480" w:lineRule="auto"/>
        <w:ind w:firstLine="720"/>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t>Ser evaluado de manera integral en todos los aspectos académicos, personales y sociales.</w:t>
      </w:r>
    </w:p>
    <w:p w14:paraId="68FA3128" w14:textId="77777777" w:rsidR="00881333" w:rsidRPr="007A476E" w:rsidRDefault="00881333" w:rsidP="002D64E4">
      <w:pPr>
        <w:spacing w:after="0" w:line="480" w:lineRule="auto"/>
        <w:ind w:right="719" w:firstLine="720"/>
        <w:textAlignment w:val="baseline"/>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lastRenderedPageBreak/>
        <w:t>Conocer el sistema institucional de evaluación de los estudiantes: criterios, procedimientos e instrumentos de evaluación y promoción desde el inicio del año escolar.</w:t>
      </w:r>
    </w:p>
    <w:p w14:paraId="613CBD92" w14:textId="77777777" w:rsidR="00881333" w:rsidRPr="007A476E" w:rsidRDefault="00881333" w:rsidP="002D64E4">
      <w:pPr>
        <w:spacing w:before="1" w:after="0" w:line="480" w:lineRule="auto"/>
        <w:ind w:right="720" w:firstLine="720"/>
        <w:textAlignment w:val="baseline"/>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t>Conocer los resultados de los procesos de evaluación y recibir oportunamente las respuestas a las inquietudes y solicitudes presentadas respecto a estas.</w:t>
      </w:r>
    </w:p>
    <w:p w14:paraId="72417569" w14:textId="77777777" w:rsidR="00881333" w:rsidRPr="007A476E" w:rsidRDefault="00881333" w:rsidP="00813116">
      <w:pPr>
        <w:spacing w:after="0" w:line="480" w:lineRule="auto"/>
        <w:ind w:right="718" w:firstLine="720"/>
        <w:textAlignment w:val="baseline"/>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t>Recibir la asesoría y acompañamiento de los docentes para superar sus debilidades en el aprendizaje.</w:t>
      </w:r>
    </w:p>
    <w:p w14:paraId="0824DFF4" w14:textId="6AFA80B8" w:rsidR="00881333" w:rsidRPr="007A476E" w:rsidRDefault="00881333" w:rsidP="00E33DEF">
      <w:pPr>
        <w:pStyle w:val="Ttulo2"/>
        <w:numPr>
          <w:ilvl w:val="0"/>
          <w:numId w:val="22"/>
        </w:numPr>
        <w:spacing w:before="0"/>
        <w:jc w:val="center"/>
        <w:rPr>
          <w:rFonts w:eastAsia="Times New Roman"/>
          <w:lang w:eastAsia="es-CO"/>
        </w:rPr>
      </w:pPr>
      <w:bookmarkStart w:id="57" w:name="_Toc162988258"/>
      <w:r w:rsidRPr="007A476E">
        <w:rPr>
          <w:rFonts w:eastAsia="Times New Roman"/>
          <w:lang w:eastAsia="es-CO"/>
        </w:rPr>
        <w:t>D</w:t>
      </w:r>
      <w:r w:rsidR="002D64E4" w:rsidRPr="007A476E">
        <w:rPr>
          <w:rFonts w:eastAsia="Times New Roman"/>
          <w:lang w:eastAsia="es-CO"/>
        </w:rPr>
        <w:t xml:space="preserve">eberes del </w:t>
      </w:r>
      <w:r w:rsidRPr="007A476E">
        <w:rPr>
          <w:rFonts w:eastAsia="Times New Roman"/>
          <w:lang w:eastAsia="es-CO"/>
        </w:rPr>
        <w:t>E</w:t>
      </w:r>
      <w:r w:rsidR="002D64E4" w:rsidRPr="007A476E">
        <w:rPr>
          <w:rFonts w:eastAsia="Times New Roman"/>
          <w:lang w:eastAsia="es-CO"/>
        </w:rPr>
        <w:t>studiante</w:t>
      </w:r>
      <w:bookmarkEnd w:id="57"/>
    </w:p>
    <w:p w14:paraId="1D63EAED" w14:textId="77777777" w:rsidR="003C0D4E" w:rsidRPr="003C0D4E" w:rsidRDefault="003C0D4E" w:rsidP="003C0D4E">
      <w:pPr>
        <w:spacing w:after="0" w:line="480" w:lineRule="auto"/>
        <w:ind w:right="716" w:firstLine="720"/>
        <w:textAlignment w:val="baseline"/>
        <w:rPr>
          <w:rFonts w:ascii="Times New Roman" w:eastAsia="Times New Roman" w:hAnsi="Times New Roman" w:cs="Times New Roman"/>
          <w:color w:val="000000"/>
          <w:sz w:val="24"/>
          <w:szCs w:val="24"/>
          <w:lang w:eastAsia="es-CO"/>
        </w:rPr>
      </w:pPr>
      <w:r w:rsidRPr="003C0D4E">
        <w:rPr>
          <w:rFonts w:ascii="Times New Roman" w:eastAsia="Times New Roman" w:hAnsi="Times New Roman" w:cs="Times New Roman"/>
          <w:color w:val="000000"/>
          <w:sz w:val="24"/>
          <w:szCs w:val="24"/>
          <w:lang w:eastAsia="es-CO"/>
        </w:rPr>
        <w:t>De acuerdo con lo establecido en el Artículo 13 del Decreto 1290 de 2009, para un óptimo desarrollo del proceso formativo, los estudiantes deben:</w:t>
      </w:r>
    </w:p>
    <w:p w14:paraId="1D38445E" w14:textId="77777777" w:rsidR="003C0D4E" w:rsidRPr="003C0D4E" w:rsidRDefault="003C0D4E" w:rsidP="003C0D4E">
      <w:pPr>
        <w:spacing w:after="0" w:line="480" w:lineRule="auto"/>
        <w:ind w:right="716" w:firstLine="720"/>
        <w:textAlignment w:val="baseline"/>
        <w:rPr>
          <w:rFonts w:ascii="Times New Roman" w:eastAsia="Times New Roman" w:hAnsi="Times New Roman" w:cs="Times New Roman"/>
          <w:color w:val="000000"/>
          <w:sz w:val="24"/>
          <w:szCs w:val="24"/>
          <w:lang w:eastAsia="es-CO"/>
        </w:rPr>
      </w:pPr>
    </w:p>
    <w:p w14:paraId="12A37B74" w14:textId="77777777" w:rsidR="003C0D4E" w:rsidRPr="003C0D4E" w:rsidRDefault="003C0D4E" w:rsidP="003C0D4E">
      <w:pPr>
        <w:spacing w:after="0" w:line="480" w:lineRule="auto"/>
        <w:ind w:right="716" w:firstLine="720"/>
        <w:textAlignment w:val="baseline"/>
        <w:rPr>
          <w:rFonts w:ascii="Times New Roman" w:eastAsia="Times New Roman" w:hAnsi="Times New Roman" w:cs="Times New Roman"/>
          <w:color w:val="000000"/>
          <w:sz w:val="24"/>
          <w:szCs w:val="24"/>
          <w:lang w:eastAsia="es-CO"/>
        </w:rPr>
      </w:pPr>
      <w:r w:rsidRPr="003C0D4E">
        <w:rPr>
          <w:rFonts w:ascii="Times New Roman" w:eastAsia="Times New Roman" w:hAnsi="Times New Roman" w:cs="Times New Roman"/>
          <w:color w:val="000000"/>
          <w:sz w:val="24"/>
          <w:szCs w:val="24"/>
          <w:lang w:eastAsia="es-CO"/>
        </w:rPr>
        <w:t>Cumplir de manera responsable y comprometida con los compromisos académicos y de convivencia definidos por la institución educativa. Esto implica asumir con dedicación y esfuerzo las actividades, tareas y evaluaciones propuestas en cada una de las áreas del conocimiento, así como observar las normas de comportamiento y convivencia establecidas en el manual de convivencia.</w:t>
      </w:r>
    </w:p>
    <w:p w14:paraId="24C3D88D" w14:textId="77777777" w:rsidR="003C0D4E" w:rsidRPr="003C0D4E" w:rsidRDefault="003C0D4E" w:rsidP="003C0D4E">
      <w:pPr>
        <w:spacing w:after="0" w:line="480" w:lineRule="auto"/>
        <w:ind w:right="716" w:firstLine="720"/>
        <w:textAlignment w:val="baseline"/>
        <w:rPr>
          <w:rFonts w:ascii="Times New Roman" w:eastAsia="Times New Roman" w:hAnsi="Times New Roman" w:cs="Times New Roman"/>
          <w:color w:val="000000"/>
          <w:sz w:val="24"/>
          <w:szCs w:val="24"/>
          <w:lang w:eastAsia="es-CO"/>
        </w:rPr>
      </w:pPr>
      <w:r w:rsidRPr="003C0D4E">
        <w:rPr>
          <w:rFonts w:ascii="Times New Roman" w:eastAsia="Times New Roman" w:hAnsi="Times New Roman" w:cs="Times New Roman"/>
          <w:color w:val="000000"/>
          <w:sz w:val="24"/>
          <w:szCs w:val="24"/>
          <w:lang w:eastAsia="es-CO"/>
        </w:rPr>
        <w:t>Asumir y ejecutar con diligencia las recomendaciones y compromisos adquiridos para superar las debilidades identificadas en su desempeño académico y formativo. Estos pueden incluir planos de mejoramiento, nivelaciones, refuerzos, entre otros, que buscan brindar recomendaciones el apoyo necesario para alcanzar los logros esperados.</w:t>
      </w:r>
    </w:p>
    <w:p w14:paraId="085750AC" w14:textId="77777777" w:rsidR="003C0D4E" w:rsidRPr="003C0D4E" w:rsidRDefault="003C0D4E" w:rsidP="003C0D4E">
      <w:pPr>
        <w:spacing w:after="0" w:line="480" w:lineRule="auto"/>
        <w:ind w:right="716" w:firstLine="720"/>
        <w:textAlignment w:val="baseline"/>
        <w:rPr>
          <w:rFonts w:ascii="Times New Roman" w:eastAsia="Times New Roman" w:hAnsi="Times New Roman" w:cs="Times New Roman"/>
          <w:color w:val="000000"/>
          <w:sz w:val="24"/>
          <w:szCs w:val="24"/>
          <w:lang w:eastAsia="es-CO"/>
        </w:rPr>
      </w:pPr>
      <w:r w:rsidRPr="003C0D4E">
        <w:rPr>
          <w:rFonts w:ascii="Times New Roman" w:eastAsia="Times New Roman" w:hAnsi="Times New Roman" w:cs="Times New Roman"/>
          <w:color w:val="000000"/>
          <w:sz w:val="24"/>
          <w:szCs w:val="24"/>
          <w:lang w:eastAsia="es-CO"/>
        </w:rPr>
        <w:lastRenderedPageBreak/>
        <w:t>Participar de forma activa y constructiva en los espacios de retroalimentación y seguimiento de su proceso formativo, expresando sus inquietudes, sugerencias y compromisos para el mejoramiento continuo.</w:t>
      </w:r>
    </w:p>
    <w:p w14:paraId="3293799F" w14:textId="7E232DD7" w:rsidR="00881333" w:rsidRPr="007A476E" w:rsidRDefault="003C0D4E" w:rsidP="003C0D4E">
      <w:pPr>
        <w:spacing w:after="0" w:line="480" w:lineRule="auto"/>
        <w:ind w:right="716" w:firstLine="720"/>
        <w:textAlignment w:val="baseline"/>
        <w:rPr>
          <w:rFonts w:ascii="Times New Roman" w:eastAsia="Times New Roman" w:hAnsi="Times New Roman" w:cs="Times New Roman"/>
          <w:color w:val="000000"/>
          <w:sz w:val="24"/>
          <w:szCs w:val="24"/>
          <w:lang w:eastAsia="es-CO"/>
        </w:rPr>
      </w:pPr>
      <w:r w:rsidRPr="003C0D4E">
        <w:rPr>
          <w:rFonts w:ascii="Times New Roman" w:eastAsia="Times New Roman" w:hAnsi="Times New Roman" w:cs="Times New Roman"/>
          <w:color w:val="000000"/>
          <w:sz w:val="24"/>
          <w:szCs w:val="24"/>
          <w:lang w:eastAsia="es-CO"/>
        </w:rPr>
        <w:t>Mantener una comunicación fluida y respetuosa con los docentes, directivos y demás miembros de la comunidad educativa, con el fin de facilitar el acompañamiento y orientación necesarios para su óptimo desarrollo</w:t>
      </w:r>
      <w:r>
        <w:rPr>
          <w:rFonts w:ascii="Times New Roman" w:eastAsia="Times New Roman" w:hAnsi="Times New Roman" w:cs="Times New Roman"/>
          <w:color w:val="000000"/>
          <w:sz w:val="24"/>
          <w:szCs w:val="24"/>
          <w:lang w:eastAsia="es-CO"/>
        </w:rPr>
        <w:t xml:space="preserve"> académico y personal</w:t>
      </w:r>
      <w:r w:rsidR="00881333" w:rsidRPr="007A476E">
        <w:rPr>
          <w:rFonts w:ascii="Times New Roman" w:eastAsia="Times New Roman" w:hAnsi="Times New Roman" w:cs="Times New Roman"/>
          <w:color w:val="000000"/>
          <w:sz w:val="24"/>
          <w:szCs w:val="24"/>
          <w:lang w:eastAsia="es-CO"/>
        </w:rPr>
        <w:t>.</w:t>
      </w:r>
    </w:p>
    <w:p w14:paraId="44CE106E" w14:textId="694EEF54" w:rsidR="00881333" w:rsidRPr="007A476E" w:rsidRDefault="00881333" w:rsidP="00E33DEF">
      <w:pPr>
        <w:pStyle w:val="Ttulo1"/>
        <w:numPr>
          <w:ilvl w:val="0"/>
          <w:numId w:val="22"/>
        </w:numPr>
        <w:spacing w:before="0" w:beforeAutospacing="0" w:after="0" w:afterAutospacing="0"/>
      </w:pPr>
      <w:bookmarkStart w:id="58" w:name="_Toc162988259"/>
      <w:r w:rsidRPr="007A476E">
        <w:t>D</w:t>
      </w:r>
      <w:r w:rsidR="002D64E4" w:rsidRPr="007A476E">
        <w:t xml:space="preserve">erechos de los </w:t>
      </w:r>
      <w:r w:rsidRPr="007A476E">
        <w:t>P</w:t>
      </w:r>
      <w:r w:rsidR="002D64E4" w:rsidRPr="007A476E">
        <w:t xml:space="preserve">adres de </w:t>
      </w:r>
      <w:r w:rsidRPr="007A476E">
        <w:t>F</w:t>
      </w:r>
      <w:r w:rsidR="002D64E4" w:rsidRPr="007A476E">
        <w:t>amilia</w:t>
      </w:r>
      <w:bookmarkEnd w:id="58"/>
    </w:p>
    <w:p w14:paraId="66C6FE3F" w14:textId="77777777" w:rsidR="00881333" w:rsidRPr="007A476E" w:rsidRDefault="00881333" w:rsidP="00CB6574">
      <w:pPr>
        <w:spacing w:after="0" w:line="480" w:lineRule="auto"/>
        <w:ind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Están basados en el Artículo 14 del Decreto 1290 de 2009.</w:t>
      </w:r>
    </w:p>
    <w:p w14:paraId="62429BBC" w14:textId="77777777" w:rsidR="00881333" w:rsidRPr="007A476E" w:rsidRDefault="00881333" w:rsidP="00CB6574">
      <w:pPr>
        <w:spacing w:after="0" w:line="480" w:lineRule="auto"/>
        <w:ind w:right="715"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En el proceso formativo de sus hijos, los padres de familia tienen los siguientes derechos:</w:t>
      </w:r>
    </w:p>
    <w:p w14:paraId="305D7535" w14:textId="77777777" w:rsidR="00881333" w:rsidRPr="007A476E" w:rsidRDefault="00881333" w:rsidP="00CB6574">
      <w:pPr>
        <w:spacing w:before="2" w:after="0" w:line="480" w:lineRule="auto"/>
        <w:ind w:right="719" w:firstLine="720"/>
        <w:textAlignment w:val="baseline"/>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t>Conocer el sistema integral de evaluación de los estudiantes: criterios, procedimientos e instrumentos de evaluación y promoción desde el inicio del año escolar.</w:t>
      </w:r>
    </w:p>
    <w:p w14:paraId="0C663A0A" w14:textId="77777777" w:rsidR="00881333" w:rsidRPr="007A476E" w:rsidRDefault="00881333" w:rsidP="00CB6574">
      <w:pPr>
        <w:spacing w:after="0" w:line="480" w:lineRule="auto"/>
        <w:ind w:firstLine="720"/>
        <w:textAlignment w:val="baseline"/>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t>Acompañar el proceso evaluativo de los estudiantes.</w:t>
      </w:r>
    </w:p>
    <w:p w14:paraId="48CD458F" w14:textId="77777777" w:rsidR="00881333" w:rsidRPr="007A476E" w:rsidRDefault="00881333" w:rsidP="00CB6574">
      <w:pPr>
        <w:spacing w:after="0" w:line="480" w:lineRule="auto"/>
        <w:ind w:firstLine="720"/>
        <w:textAlignment w:val="baseline"/>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t>Recibir los informes periódicos de evaluación.</w:t>
      </w:r>
    </w:p>
    <w:p w14:paraId="05F25412" w14:textId="77777777" w:rsidR="00881333" w:rsidRPr="007A476E" w:rsidRDefault="00881333" w:rsidP="00CB6574">
      <w:pPr>
        <w:spacing w:before="2" w:after="0" w:line="480" w:lineRule="auto"/>
        <w:ind w:right="1138" w:firstLine="720"/>
        <w:textAlignment w:val="baseline"/>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t>Recibir oportunamente respuestas a las inquietudes y solicitudes presentadas sobre el proceso de evaluación de sus hijos.</w:t>
      </w:r>
    </w:p>
    <w:p w14:paraId="7A0B565C" w14:textId="41024918" w:rsidR="00881333" w:rsidRPr="007A476E" w:rsidRDefault="00881333" w:rsidP="00E33DEF">
      <w:pPr>
        <w:pStyle w:val="Ttulo1"/>
        <w:numPr>
          <w:ilvl w:val="0"/>
          <w:numId w:val="22"/>
        </w:numPr>
        <w:spacing w:before="0" w:beforeAutospacing="0" w:after="0" w:afterAutospacing="0"/>
      </w:pPr>
      <w:bookmarkStart w:id="59" w:name="_Toc162988260"/>
      <w:r w:rsidRPr="007A476E">
        <w:t>D</w:t>
      </w:r>
      <w:r w:rsidR="00CB6574" w:rsidRPr="007A476E">
        <w:t xml:space="preserve">eberes de los </w:t>
      </w:r>
      <w:r w:rsidRPr="007A476E">
        <w:t>P</w:t>
      </w:r>
      <w:r w:rsidR="00CB6574" w:rsidRPr="007A476E">
        <w:t xml:space="preserve">adres de </w:t>
      </w:r>
      <w:r w:rsidRPr="007A476E">
        <w:t>F</w:t>
      </w:r>
      <w:r w:rsidR="00CB6574" w:rsidRPr="007A476E">
        <w:t>amilia</w:t>
      </w:r>
      <w:bookmarkEnd w:id="59"/>
    </w:p>
    <w:p w14:paraId="49931171" w14:textId="77777777" w:rsidR="00881333" w:rsidRPr="007A476E" w:rsidRDefault="00881333" w:rsidP="00CB6574">
      <w:pPr>
        <w:spacing w:after="0" w:line="480" w:lineRule="auto"/>
        <w:ind w:left="982"/>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Están basados en el Artículo 15 del Decreto 1290 de 2009.</w:t>
      </w:r>
    </w:p>
    <w:p w14:paraId="65BEF421" w14:textId="77777777" w:rsidR="00881333" w:rsidRPr="007A476E" w:rsidRDefault="00881333" w:rsidP="007A476E">
      <w:pPr>
        <w:spacing w:after="0" w:line="480" w:lineRule="auto"/>
        <w:ind w:left="982"/>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De conformidad con las normas vigentes, los padres de familia deben:</w:t>
      </w:r>
    </w:p>
    <w:p w14:paraId="025D5593" w14:textId="77777777" w:rsidR="00881333" w:rsidRPr="007A476E" w:rsidRDefault="00881333" w:rsidP="00CB6574">
      <w:pPr>
        <w:spacing w:before="1" w:after="0" w:line="480" w:lineRule="auto"/>
        <w:ind w:right="718" w:firstLine="720"/>
        <w:textAlignment w:val="baseline"/>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lastRenderedPageBreak/>
        <w:t>Participar, a través de las instancias del gobierno escolar, en la definición de criterios y procedimientos de la evaluación del aprendizaje de los estudiantes y promoción escolar.</w:t>
      </w:r>
    </w:p>
    <w:p w14:paraId="51A89043" w14:textId="77777777" w:rsidR="00881333" w:rsidRPr="007A476E" w:rsidRDefault="00881333" w:rsidP="00CB6574">
      <w:pPr>
        <w:spacing w:after="0" w:line="480" w:lineRule="auto"/>
        <w:ind w:firstLine="720"/>
        <w:textAlignment w:val="baseline"/>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t>Realizar seguimiento permanente al proceso evaluativo de sus hijos.</w:t>
      </w:r>
    </w:p>
    <w:p w14:paraId="4AB34C75" w14:textId="64D7A41B" w:rsidR="00881333" w:rsidRDefault="00881333" w:rsidP="00CB6574">
      <w:pPr>
        <w:spacing w:after="0" w:line="480" w:lineRule="auto"/>
        <w:ind w:firstLine="720"/>
        <w:textAlignment w:val="baseline"/>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t>Analizar los informes periódicos de evaluación.</w:t>
      </w:r>
    </w:p>
    <w:p w14:paraId="32F0F7DD" w14:textId="77777777" w:rsidR="00881333" w:rsidRPr="007A476E" w:rsidRDefault="00881333" w:rsidP="00E33DEF">
      <w:pPr>
        <w:pStyle w:val="Ttulo1"/>
        <w:numPr>
          <w:ilvl w:val="0"/>
          <w:numId w:val="22"/>
        </w:numPr>
        <w:spacing w:before="0" w:beforeAutospacing="0" w:after="0" w:afterAutospacing="0"/>
      </w:pPr>
      <w:bookmarkStart w:id="60" w:name="_Toc162988261"/>
      <w:r w:rsidRPr="007A476E">
        <w:t>R</w:t>
      </w:r>
      <w:r w:rsidR="00EB2F2C" w:rsidRPr="007A476E">
        <w:t>egistro</w:t>
      </w:r>
      <w:r w:rsidRPr="007A476E">
        <w:t xml:space="preserve"> </w:t>
      </w:r>
      <w:r w:rsidR="00EB2F2C" w:rsidRPr="007A476E">
        <w:t>Escolar</w:t>
      </w:r>
      <w:bookmarkEnd w:id="60"/>
    </w:p>
    <w:p w14:paraId="63744342" w14:textId="41C511C9" w:rsidR="009736CA" w:rsidRPr="009736CA" w:rsidRDefault="009736CA" w:rsidP="009736CA">
      <w:pPr>
        <w:spacing w:after="0" w:line="480" w:lineRule="auto"/>
        <w:ind w:right="720" w:firstLine="720"/>
        <w:rPr>
          <w:rFonts w:ascii="Times New Roman" w:eastAsia="Times New Roman" w:hAnsi="Times New Roman" w:cs="Times New Roman"/>
          <w:color w:val="000000"/>
          <w:sz w:val="24"/>
          <w:szCs w:val="24"/>
          <w:lang w:eastAsia="es-CO"/>
        </w:rPr>
      </w:pPr>
      <w:r w:rsidRPr="009736CA">
        <w:rPr>
          <w:rFonts w:ascii="Times New Roman" w:eastAsia="Times New Roman" w:hAnsi="Times New Roman" w:cs="Times New Roman"/>
          <w:color w:val="000000"/>
          <w:sz w:val="24"/>
          <w:szCs w:val="24"/>
          <w:lang w:eastAsia="es-CO"/>
        </w:rPr>
        <w:t>De acuerdo con el Artículo 16 del Decreto 1290 de 2009, los establecimientos educativos tienen la obligación de llevar un registro actualizado y detallado del proceso formativo de cada estudiante. Este registro debe contener la siguiente información:</w:t>
      </w:r>
    </w:p>
    <w:p w14:paraId="7E4518C9" w14:textId="77777777" w:rsidR="009736CA" w:rsidRPr="009736CA" w:rsidRDefault="009736CA" w:rsidP="009736CA">
      <w:pPr>
        <w:spacing w:after="0" w:line="480" w:lineRule="auto"/>
        <w:ind w:right="720" w:firstLine="720"/>
        <w:rPr>
          <w:rFonts w:ascii="Times New Roman" w:eastAsia="Times New Roman" w:hAnsi="Times New Roman" w:cs="Times New Roman"/>
          <w:color w:val="000000"/>
          <w:sz w:val="24"/>
          <w:szCs w:val="24"/>
          <w:lang w:eastAsia="es-CO"/>
        </w:rPr>
      </w:pPr>
    </w:p>
    <w:p w14:paraId="3BD4C0BE" w14:textId="77777777" w:rsidR="009736CA" w:rsidRPr="009736CA" w:rsidRDefault="009736CA" w:rsidP="009736CA">
      <w:pPr>
        <w:spacing w:after="0" w:line="480" w:lineRule="auto"/>
        <w:ind w:right="720" w:firstLine="720"/>
        <w:rPr>
          <w:rFonts w:ascii="Times New Roman" w:eastAsia="Times New Roman" w:hAnsi="Times New Roman" w:cs="Times New Roman"/>
          <w:color w:val="000000"/>
          <w:sz w:val="24"/>
          <w:szCs w:val="24"/>
          <w:lang w:eastAsia="es-CO"/>
        </w:rPr>
      </w:pPr>
      <w:r w:rsidRPr="009736CA">
        <w:rPr>
          <w:rFonts w:ascii="Times New Roman" w:eastAsia="Times New Roman" w:hAnsi="Times New Roman" w:cs="Times New Roman"/>
          <w:color w:val="000000"/>
          <w:sz w:val="24"/>
          <w:szCs w:val="24"/>
          <w:lang w:eastAsia="es-CO"/>
        </w:rPr>
        <w:t>Datos de identificación personal del estudiante, incluyendo nombres y apellidos completos, número de identificación, fecha de nacimiento, entre otros datos relevantes.</w:t>
      </w:r>
    </w:p>
    <w:p w14:paraId="6BF31E40" w14:textId="77777777" w:rsidR="009736CA" w:rsidRPr="009736CA" w:rsidRDefault="009736CA" w:rsidP="009736CA">
      <w:pPr>
        <w:spacing w:after="0" w:line="480" w:lineRule="auto"/>
        <w:ind w:right="720" w:firstLine="720"/>
        <w:rPr>
          <w:rFonts w:ascii="Times New Roman" w:eastAsia="Times New Roman" w:hAnsi="Times New Roman" w:cs="Times New Roman"/>
          <w:color w:val="000000"/>
          <w:sz w:val="24"/>
          <w:szCs w:val="24"/>
          <w:lang w:eastAsia="es-CO"/>
        </w:rPr>
      </w:pPr>
      <w:r w:rsidRPr="009736CA">
        <w:rPr>
          <w:rFonts w:ascii="Times New Roman" w:eastAsia="Times New Roman" w:hAnsi="Times New Roman" w:cs="Times New Roman"/>
          <w:color w:val="000000"/>
          <w:sz w:val="24"/>
          <w:szCs w:val="24"/>
          <w:lang w:eastAsia="es-CO"/>
        </w:rPr>
        <w:t>Informe de valoración por grados, el cual debe incluir las calificaciones obtenidas por el estudiante en cada una de las áreas o asignaturas cursadas durante el año lectivo, tanto en el primer como en el segundo semestre académico.</w:t>
      </w:r>
    </w:p>
    <w:p w14:paraId="68DC664C" w14:textId="77777777" w:rsidR="009736CA" w:rsidRPr="009736CA" w:rsidRDefault="009736CA" w:rsidP="009736CA">
      <w:pPr>
        <w:spacing w:after="0" w:line="480" w:lineRule="auto"/>
        <w:ind w:right="720" w:firstLine="720"/>
        <w:rPr>
          <w:rFonts w:ascii="Times New Roman" w:eastAsia="Times New Roman" w:hAnsi="Times New Roman" w:cs="Times New Roman"/>
          <w:color w:val="000000"/>
          <w:sz w:val="24"/>
          <w:szCs w:val="24"/>
          <w:lang w:eastAsia="es-CO"/>
        </w:rPr>
      </w:pPr>
      <w:r w:rsidRPr="009736CA">
        <w:rPr>
          <w:rFonts w:ascii="Times New Roman" w:eastAsia="Times New Roman" w:hAnsi="Times New Roman" w:cs="Times New Roman"/>
          <w:color w:val="000000"/>
          <w:sz w:val="24"/>
          <w:szCs w:val="24"/>
          <w:lang w:eastAsia="es-CO"/>
        </w:rPr>
        <w:t>Estado de la evaluación del estudiante, en el cual se registran los avances, logros, dificultades y observaciones relevantes sobre su desempeño académico y formativo durante el período evaluado.</w:t>
      </w:r>
    </w:p>
    <w:p w14:paraId="6A4D64EC" w14:textId="77777777" w:rsidR="009736CA" w:rsidRPr="009736CA" w:rsidRDefault="009736CA" w:rsidP="009736CA">
      <w:pPr>
        <w:spacing w:after="0" w:line="480" w:lineRule="auto"/>
        <w:ind w:right="720" w:firstLine="720"/>
        <w:rPr>
          <w:rFonts w:ascii="Times New Roman" w:eastAsia="Times New Roman" w:hAnsi="Times New Roman" w:cs="Times New Roman"/>
          <w:color w:val="000000"/>
          <w:sz w:val="24"/>
          <w:szCs w:val="24"/>
          <w:lang w:eastAsia="es-CO"/>
        </w:rPr>
      </w:pPr>
      <w:r w:rsidRPr="009736CA">
        <w:rPr>
          <w:rFonts w:ascii="Times New Roman" w:eastAsia="Times New Roman" w:hAnsi="Times New Roman" w:cs="Times New Roman"/>
          <w:color w:val="000000"/>
          <w:sz w:val="24"/>
          <w:szCs w:val="24"/>
          <w:lang w:eastAsia="es-CO"/>
        </w:rPr>
        <w:t xml:space="preserve">Novedades académicas que surjan durante el proceso evaluativo, tales como inasistencias justificadas o injustificadas, situaciones disciplinarias, remisiones a </w:t>
      </w:r>
      <w:r w:rsidRPr="009736CA">
        <w:rPr>
          <w:rFonts w:ascii="Times New Roman" w:eastAsia="Times New Roman" w:hAnsi="Times New Roman" w:cs="Times New Roman"/>
          <w:color w:val="000000"/>
          <w:sz w:val="24"/>
          <w:szCs w:val="24"/>
          <w:lang w:eastAsia="es-CO"/>
        </w:rPr>
        <w:lastRenderedPageBreak/>
        <w:t>orientación u otras instancias de apoyo, entre otras circunstancias que puedan incidir en el rendimiento del estudiante.</w:t>
      </w:r>
    </w:p>
    <w:p w14:paraId="3625A07B" w14:textId="77777777" w:rsidR="009736CA" w:rsidRPr="009736CA" w:rsidRDefault="009736CA" w:rsidP="009736CA">
      <w:pPr>
        <w:spacing w:after="0" w:line="480" w:lineRule="auto"/>
        <w:ind w:right="720" w:firstLine="720"/>
        <w:rPr>
          <w:rFonts w:ascii="Times New Roman" w:eastAsia="Times New Roman" w:hAnsi="Times New Roman" w:cs="Times New Roman"/>
          <w:color w:val="000000"/>
          <w:sz w:val="24"/>
          <w:szCs w:val="24"/>
          <w:lang w:eastAsia="es-CO"/>
        </w:rPr>
      </w:pPr>
      <w:r w:rsidRPr="009736CA">
        <w:rPr>
          <w:rFonts w:ascii="Times New Roman" w:eastAsia="Times New Roman" w:hAnsi="Times New Roman" w:cs="Times New Roman"/>
          <w:color w:val="000000"/>
          <w:sz w:val="24"/>
          <w:szCs w:val="24"/>
          <w:lang w:eastAsia="es-CO"/>
        </w:rPr>
        <w:t>Estrategias pedagógicas implementadas para el mejoramiento y superación de las dificultades presentadas por el estudiante, como planes de apoyo, nivelaciones, refuerzos, entre otros.</w:t>
      </w:r>
    </w:p>
    <w:p w14:paraId="7B752C0E" w14:textId="29B1F1C0" w:rsidR="008C5637" w:rsidRDefault="009736CA" w:rsidP="009736CA">
      <w:pPr>
        <w:spacing w:after="0" w:line="480" w:lineRule="auto"/>
        <w:ind w:right="720" w:firstLine="720"/>
        <w:rPr>
          <w:rFonts w:ascii="Times New Roman" w:eastAsia="Times New Roman" w:hAnsi="Times New Roman" w:cs="Times New Roman"/>
          <w:color w:val="000000"/>
          <w:sz w:val="24"/>
          <w:szCs w:val="24"/>
          <w:lang w:eastAsia="es-CO"/>
        </w:rPr>
      </w:pPr>
      <w:r w:rsidRPr="009736CA">
        <w:rPr>
          <w:rFonts w:ascii="Times New Roman" w:eastAsia="Times New Roman" w:hAnsi="Times New Roman" w:cs="Times New Roman"/>
          <w:color w:val="000000"/>
          <w:sz w:val="24"/>
          <w:szCs w:val="24"/>
          <w:lang w:eastAsia="es-CO"/>
        </w:rPr>
        <w:t>Recomendaciones y compromisos adquiridos por el estudiante, los docentes y los padres de familia o acudientes, con el fin de fortalecer el proceso formativo y superar las debilidades identificadas.</w:t>
      </w:r>
    </w:p>
    <w:p w14:paraId="2A941A62" w14:textId="77777777" w:rsidR="008C5637" w:rsidRDefault="008C5637">
      <w:pPr>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br w:type="page"/>
      </w:r>
    </w:p>
    <w:p w14:paraId="6E83EF22" w14:textId="55302D07" w:rsidR="00881333" w:rsidRPr="007A476E" w:rsidRDefault="00683CB3" w:rsidP="00683CB3">
      <w:pPr>
        <w:pStyle w:val="Ttulo2"/>
        <w:numPr>
          <w:ilvl w:val="1"/>
          <w:numId w:val="19"/>
        </w:numPr>
        <w:rPr>
          <w:rFonts w:eastAsia="Times New Roman"/>
          <w:lang w:eastAsia="es-CO"/>
        </w:rPr>
      </w:pPr>
      <w:r>
        <w:rPr>
          <w:rFonts w:eastAsia="Times New Roman"/>
          <w:lang w:eastAsia="es-CO"/>
        </w:rPr>
        <w:lastRenderedPageBreak/>
        <w:t xml:space="preserve"> </w:t>
      </w:r>
      <w:bookmarkStart w:id="61" w:name="_Toc162988262"/>
      <w:r w:rsidR="00881333" w:rsidRPr="007A476E">
        <w:rPr>
          <w:rFonts w:eastAsia="Times New Roman"/>
          <w:lang w:eastAsia="es-CO"/>
        </w:rPr>
        <w:t xml:space="preserve">Constancias de </w:t>
      </w:r>
      <w:r w:rsidR="005D5959" w:rsidRPr="007A476E">
        <w:rPr>
          <w:rFonts w:eastAsia="Times New Roman"/>
          <w:lang w:eastAsia="es-CO"/>
        </w:rPr>
        <w:t>D</w:t>
      </w:r>
      <w:r w:rsidR="00881333" w:rsidRPr="007A476E">
        <w:rPr>
          <w:rFonts w:eastAsia="Times New Roman"/>
          <w:lang w:eastAsia="es-CO"/>
        </w:rPr>
        <w:t>esempeño</w:t>
      </w:r>
      <w:bookmarkEnd w:id="61"/>
    </w:p>
    <w:p w14:paraId="5679D18D" w14:textId="783D5422" w:rsidR="00881333" w:rsidRPr="007A476E" w:rsidRDefault="00881333" w:rsidP="005D5959">
      <w:pPr>
        <w:spacing w:after="0" w:line="480" w:lineRule="auto"/>
        <w:ind w:right="717"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 xml:space="preserve">La institución </w:t>
      </w:r>
      <w:r w:rsidR="00A1518E" w:rsidRPr="007A476E">
        <w:rPr>
          <w:rFonts w:ascii="Times New Roman" w:eastAsia="Times New Roman" w:hAnsi="Times New Roman" w:cs="Times New Roman"/>
          <w:color w:val="000000"/>
          <w:sz w:val="24"/>
          <w:szCs w:val="24"/>
          <w:lang w:eastAsia="es-CO"/>
        </w:rPr>
        <w:t>E</w:t>
      </w:r>
      <w:r w:rsidRPr="007A476E">
        <w:rPr>
          <w:rFonts w:ascii="Times New Roman" w:eastAsia="Times New Roman" w:hAnsi="Times New Roman" w:cs="Times New Roman"/>
          <w:color w:val="000000"/>
          <w:sz w:val="24"/>
          <w:szCs w:val="24"/>
          <w:lang w:eastAsia="es-CO"/>
        </w:rPr>
        <w:t xml:space="preserve">ducativa </w:t>
      </w:r>
      <w:r w:rsidR="00A1518E" w:rsidRPr="007A476E">
        <w:rPr>
          <w:rFonts w:ascii="Times New Roman" w:eastAsia="Times New Roman" w:hAnsi="Times New Roman" w:cs="Times New Roman"/>
          <w:color w:val="000000"/>
          <w:sz w:val="24"/>
          <w:szCs w:val="24"/>
          <w:lang w:eastAsia="es-CO"/>
        </w:rPr>
        <w:t>R</w:t>
      </w:r>
      <w:r w:rsidRPr="007A476E">
        <w:rPr>
          <w:rFonts w:ascii="Times New Roman" w:eastAsia="Times New Roman" w:hAnsi="Times New Roman" w:cs="Times New Roman"/>
          <w:color w:val="000000"/>
          <w:sz w:val="24"/>
          <w:szCs w:val="24"/>
          <w:lang w:eastAsia="es-CO"/>
        </w:rPr>
        <w:t xml:space="preserve">ural Benjamín </w:t>
      </w:r>
      <w:r w:rsidR="00A1518E" w:rsidRPr="007A476E">
        <w:rPr>
          <w:rFonts w:ascii="Times New Roman" w:eastAsia="Times New Roman" w:hAnsi="Times New Roman" w:cs="Times New Roman"/>
          <w:color w:val="000000"/>
          <w:sz w:val="24"/>
          <w:szCs w:val="24"/>
          <w:lang w:eastAsia="es-CO"/>
        </w:rPr>
        <w:t>Q</w:t>
      </w:r>
      <w:r w:rsidRPr="007A476E">
        <w:rPr>
          <w:rFonts w:ascii="Times New Roman" w:eastAsia="Times New Roman" w:hAnsi="Times New Roman" w:cs="Times New Roman"/>
          <w:color w:val="000000"/>
          <w:sz w:val="24"/>
          <w:szCs w:val="24"/>
          <w:lang w:eastAsia="es-CO"/>
        </w:rPr>
        <w:t>uintero Álvarez, emite al final del año los certificados de estudio a cada uno de los educandos que han culminado sa</w:t>
      </w:r>
      <w:r w:rsidR="0051459D">
        <w:rPr>
          <w:rFonts w:ascii="Times New Roman" w:eastAsia="Times New Roman" w:hAnsi="Times New Roman" w:cs="Times New Roman"/>
          <w:color w:val="000000"/>
          <w:sz w:val="24"/>
          <w:szCs w:val="24"/>
          <w:lang w:eastAsia="es-CO"/>
        </w:rPr>
        <w:t>tisfactoriamente el grado 1</w:t>
      </w:r>
      <w:r w:rsidR="005D5959">
        <w:rPr>
          <w:rFonts w:ascii="Times New Roman" w:eastAsia="Times New Roman" w:hAnsi="Times New Roman" w:cs="Times New Roman"/>
          <w:color w:val="000000"/>
          <w:sz w:val="24"/>
          <w:szCs w:val="24"/>
          <w:lang w:eastAsia="es-CO"/>
        </w:rPr>
        <w:t>º y 11</w:t>
      </w:r>
      <w:r w:rsidRPr="007A476E">
        <w:rPr>
          <w:rFonts w:ascii="Times New Roman" w:eastAsia="Times New Roman" w:hAnsi="Times New Roman" w:cs="Times New Roman"/>
          <w:color w:val="000000"/>
          <w:sz w:val="24"/>
          <w:szCs w:val="24"/>
          <w:lang w:eastAsia="es-CO"/>
        </w:rPr>
        <w:t>º, dejando copia del mismo en la sede principal y en la sede donde curso el grado, dejando consignado los resultados finales del consolidado de notas y su intensidad horaria</w:t>
      </w:r>
      <w:r w:rsidRPr="007A476E">
        <w:rPr>
          <w:rFonts w:ascii="Times New Roman" w:eastAsia="Times New Roman" w:hAnsi="Times New Roman" w:cs="Times New Roman"/>
          <w:color w:val="000000"/>
          <w:sz w:val="24"/>
          <w:szCs w:val="24"/>
          <w:vertAlign w:val="superscript"/>
          <w:lang w:eastAsia="es-CO"/>
        </w:rPr>
        <w:t>7</w:t>
      </w:r>
      <w:r w:rsidRPr="007A476E">
        <w:rPr>
          <w:rFonts w:ascii="Times New Roman" w:eastAsia="Times New Roman" w:hAnsi="Times New Roman" w:cs="Times New Roman"/>
          <w:color w:val="000000"/>
          <w:sz w:val="24"/>
          <w:szCs w:val="24"/>
          <w:lang w:eastAsia="es-CO"/>
        </w:rPr>
        <w:t>.</w:t>
      </w:r>
    </w:p>
    <w:p w14:paraId="49F6CD4E" w14:textId="77777777" w:rsidR="00881333" w:rsidRPr="007A476E" w:rsidRDefault="00881333" w:rsidP="005D5959">
      <w:pPr>
        <w:spacing w:after="0" w:line="480" w:lineRule="auto"/>
        <w:ind w:right="727"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Igualmente está en la capacidad de emitir certificados de estudio de cualquier año anterior con sus respectivas notas ya que posee un archivo bien organizado.</w:t>
      </w:r>
    </w:p>
    <w:p w14:paraId="4C1BE988" w14:textId="26429D6D" w:rsidR="005D5959" w:rsidRDefault="00683CB3" w:rsidP="00683CB3">
      <w:pPr>
        <w:pStyle w:val="Ttulo2"/>
        <w:numPr>
          <w:ilvl w:val="1"/>
          <w:numId w:val="19"/>
        </w:numPr>
        <w:rPr>
          <w:rFonts w:eastAsia="Times New Roman"/>
          <w:lang w:eastAsia="es-CO"/>
        </w:rPr>
      </w:pPr>
      <w:r>
        <w:rPr>
          <w:rFonts w:eastAsia="Times New Roman"/>
          <w:lang w:eastAsia="es-CO"/>
        </w:rPr>
        <w:t xml:space="preserve"> </w:t>
      </w:r>
      <w:bookmarkStart w:id="62" w:name="_Toc162988263"/>
      <w:r w:rsidR="00881333" w:rsidRPr="007A476E">
        <w:rPr>
          <w:rFonts w:eastAsia="Times New Roman"/>
          <w:lang w:eastAsia="es-CO"/>
        </w:rPr>
        <w:t>Graduación</w:t>
      </w:r>
      <w:bookmarkEnd w:id="62"/>
    </w:p>
    <w:p w14:paraId="545FD296" w14:textId="620B4F0F" w:rsidR="00881333" w:rsidRPr="007A476E" w:rsidRDefault="00881333" w:rsidP="005D5959">
      <w:pPr>
        <w:spacing w:after="0" w:line="480" w:lineRule="auto"/>
        <w:ind w:right="714"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 xml:space="preserve">Los alumnos de la </w:t>
      </w:r>
      <w:r w:rsidR="004B4369" w:rsidRPr="007A476E">
        <w:rPr>
          <w:rFonts w:ascii="Times New Roman" w:eastAsia="Times New Roman" w:hAnsi="Times New Roman" w:cs="Times New Roman"/>
          <w:color w:val="000000"/>
          <w:sz w:val="24"/>
          <w:szCs w:val="24"/>
          <w:lang w:eastAsia="es-CO"/>
        </w:rPr>
        <w:t>I</w:t>
      </w:r>
      <w:r w:rsidRPr="007A476E">
        <w:rPr>
          <w:rFonts w:ascii="Times New Roman" w:eastAsia="Times New Roman" w:hAnsi="Times New Roman" w:cs="Times New Roman"/>
          <w:color w:val="000000"/>
          <w:sz w:val="24"/>
          <w:szCs w:val="24"/>
          <w:lang w:eastAsia="es-CO"/>
        </w:rPr>
        <w:t xml:space="preserve">nstitución </w:t>
      </w:r>
      <w:r w:rsidR="004B4369" w:rsidRPr="007A476E">
        <w:rPr>
          <w:rFonts w:ascii="Times New Roman" w:eastAsia="Times New Roman" w:hAnsi="Times New Roman" w:cs="Times New Roman"/>
          <w:color w:val="000000"/>
          <w:sz w:val="24"/>
          <w:szCs w:val="24"/>
          <w:lang w:eastAsia="es-CO"/>
        </w:rPr>
        <w:t>E</w:t>
      </w:r>
      <w:r w:rsidRPr="007A476E">
        <w:rPr>
          <w:rFonts w:ascii="Times New Roman" w:eastAsia="Times New Roman" w:hAnsi="Times New Roman" w:cs="Times New Roman"/>
          <w:color w:val="000000"/>
          <w:sz w:val="24"/>
          <w:szCs w:val="24"/>
          <w:lang w:eastAsia="es-CO"/>
        </w:rPr>
        <w:t xml:space="preserve">ducativa </w:t>
      </w:r>
      <w:r w:rsidR="004B4369" w:rsidRPr="007A476E">
        <w:rPr>
          <w:rFonts w:ascii="Times New Roman" w:eastAsia="Times New Roman" w:hAnsi="Times New Roman" w:cs="Times New Roman"/>
          <w:color w:val="000000"/>
          <w:sz w:val="24"/>
          <w:szCs w:val="24"/>
          <w:lang w:eastAsia="es-CO"/>
        </w:rPr>
        <w:t>R</w:t>
      </w:r>
      <w:r w:rsidRPr="007A476E">
        <w:rPr>
          <w:rFonts w:ascii="Times New Roman" w:eastAsia="Times New Roman" w:hAnsi="Times New Roman" w:cs="Times New Roman"/>
          <w:color w:val="000000"/>
          <w:sz w:val="24"/>
          <w:szCs w:val="24"/>
          <w:lang w:eastAsia="es-CO"/>
        </w:rPr>
        <w:t>ural Educativo Benjamín Quintero Álvarez, por ofrecer hasta el grado noveno, sus alumnos serán</w:t>
      </w:r>
      <w:r w:rsidR="00EB2F2C">
        <w:rPr>
          <w:rFonts w:ascii="Times New Roman" w:eastAsia="Times New Roman" w:hAnsi="Times New Roman" w:cs="Times New Roman"/>
          <w:color w:val="000000"/>
          <w:sz w:val="24"/>
          <w:szCs w:val="24"/>
          <w:lang w:eastAsia="es-CO"/>
        </w:rPr>
        <w:t xml:space="preserve"> certificados en el grado 5º y 11</w:t>
      </w:r>
      <w:r w:rsidRPr="007A476E">
        <w:rPr>
          <w:rFonts w:ascii="Times New Roman" w:eastAsia="Times New Roman" w:hAnsi="Times New Roman" w:cs="Times New Roman"/>
          <w:color w:val="000000"/>
          <w:sz w:val="24"/>
          <w:szCs w:val="24"/>
          <w:lang w:eastAsia="es-CO"/>
        </w:rPr>
        <w:t>º, en cuya ceremonia se les hace entrega de su certificado de estudio, boletín del final de año, reconocimientos</w:t>
      </w:r>
      <w:r w:rsidRPr="007A476E">
        <w:rPr>
          <w:rFonts w:ascii="Times New Roman" w:eastAsia="Times New Roman" w:hAnsi="Times New Roman" w:cs="Times New Roman"/>
          <w:color w:val="000000"/>
          <w:sz w:val="24"/>
          <w:szCs w:val="24"/>
          <w:vertAlign w:val="superscript"/>
          <w:lang w:eastAsia="es-CO"/>
        </w:rPr>
        <w:t>8</w:t>
      </w:r>
      <w:r w:rsidRPr="007A476E">
        <w:rPr>
          <w:rFonts w:ascii="Times New Roman" w:eastAsia="Times New Roman" w:hAnsi="Times New Roman" w:cs="Times New Roman"/>
          <w:color w:val="000000"/>
          <w:sz w:val="24"/>
          <w:szCs w:val="24"/>
          <w:lang w:eastAsia="es-CO"/>
        </w:rPr>
        <w:t xml:space="preserve"> y registro en el libro de certificaciones</w:t>
      </w:r>
    </w:p>
    <w:p w14:paraId="1F86351B" w14:textId="76AD5C3A" w:rsidR="005D5959" w:rsidRDefault="00881333" w:rsidP="00683CB3">
      <w:pPr>
        <w:pStyle w:val="Ttulo2"/>
        <w:numPr>
          <w:ilvl w:val="1"/>
          <w:numId w:val="19"/>
        </w:numPr>
        <w:spacing w:before="0"/>
        <w:rPr>
          <w:rFonts w:eastAsia="Times New Roman"/>
          <w:lang w:eastAsia="es-CO"/>
        </w:rPr>
      </w:pPr>
      <w:bookmarkStart w:id="63" w:name="_Toc162988264"/>
      <w:r w:rsidRPr="007A476E">
        <w:rPr>
          <w:rFonts w:eastAsia="Times New Roman"/>
          <w:lang w:eastAsia="es-CO"/>
        </w:rPr>
        <w:t>Vigencia</w:t>
      </w:r>
      <w:bookmarkEnd w:id="63"/>
    </w:p>
    <w:p w14:paraId="7B1E9EED" w14:textId="0DE1879E" w:rsidR="00B55575" w:rsidRDefault="00881333" w:rsidP="00B55575">
      <w:pPr>
        <w:spacing w:after="0" w:line="480" w:lineRule="auto"/>
        <w:ind w:right="720" w:firstLine="720"/>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t xml:space="preserve">La </w:t>
      </w:r>
      <w:r w:rsidR="004B4369" w:rsidRPr="007A476E">
        <w:rPr>
          <w:rFonts w:ascii="Times New Roman" w:eastAsia="Times New Roman" w:hAnsi="Times New Roman" w:cs="Times New Roman"/>
          <w:color w:val="000000"/>
          <w:sz w:val="24"/>
          <w:szCs w:val="24"/>
          <w:lang w:eastAsia="es-CO"/>
        </w:rPr>
        <w:t>I</w:t>
      </w:r>
      <w:r w:rsidRPr="007A476E">
        <w:rPr>
          <w:rFonts w:ascii="Times New Roman" w:eastAsia="Times New Roman" w:hAnsi="Times New Roman" w:cs="Times New Roman"/>
          <w:color w:val="000000"/>
          <w:sz w:val="24"/>
          <w:szCs w:val="24"/>
          <w:lang w:eastAsia="es-CO"/>
        </w:rPr>
        <w:t xml:space="preserve">nstitución </w:t>
      </w:r>
      <w:r w:rsidR="004B4369" w:rsidRPr="007A476E">
        <w:rPr>
          <w:rFonts w:ascii="Times New Roman" w:eastAsia="Times New Roman" w:hAnsi="Times New Roman" w:cs="Times New Roman"/>
          <w:color w:val="000000"/>
          <w:sz w:val="24"/>
          <w:szCs w:val="24"/>
          <w:lang w:eastAsia="es-CO"/>
        </w:rPr>
        <w:t>E</w:t>
      </w:r>
      <w:r w:rsidRPr="007A476E">
        <w:rPr>
          <w:rFonts w:ascii="Times New Roman" w:eastAsia="Times New Roman" w:hAnsi="Times New Roman" w:cs="Times New Roman"/>
          <w:color w:val="000000"/>
          <w:sz w:val="24"/>
          <w:szCs w:val="24"/>
          <w:lang w:eastAsia="es-CO"/>
        </w:rPr>
        <w:t>ducativa</w:t>
      </w:r>
      <w:r w:rsidR="004B4369" w:rsidRPr="007A476E">
        <w:rPr>
          <w:rFonts w:ascii="Times New Roman" w:eastAsia="Times New Roman" w:hAnsi="Times New Roman" w:cs="Times New Roman"/>
          <w:color w:val="000000"/>
          <w:sz w:val="24"/>
          <w:szCs w:val="24"/>
          <w:lang w:eastAsia="es-CO"/>
        </w:rPr>
        <w:t xml:space="preserve"> R</w:t>
      </w:r>
      <w:r w:rsidRPr="007A476E">
        <w:rPr>
          <w:rFonts w:ascii="Times New Roman" w:eastAsia="Times New Roman" w:hAnsi="Times New Roman" w:cs="Times New Roman"/>
          <w:color w:val="000000"/>
          <w:sz w:val="24"/>
          <w:szCs w:val="24"/>
          <w:lang w:eastAsia="es-CO"/>
        </w:rPr>
        <w:t>ural Benjamí</w:t>
      </w:r>
      <w:r w:rsidR="00EB2F2C">
        <w:rPr>
          <w:rFonts w:ascii="Times New Roman" w:eastAsia="Times New Roman" w:hAnsi="Times New Roman" w:cs="Times New Roman"/>
          <w:color w:val="000000"/>
          <w:sz w:val="24"/>
          <w:szCs w:val="24"/>
          <w:lang w:eastAsia="es-CO"/>
        </w:rPr>
        <w:t>n Quintero Álvarez adopta la re</w:t>
      </w:r>
      <w:r w:rsidRPr="007A476E">
        <w:rPr>
          <w:rFonts w:ascii="Times New Roman" w:eastAsia="Times New Roman" w:hAnsi="Times New Roman" w:cs="Times New Roman"/>
          <w:color w:val="000000"/>
          <w:sz w:val="24"/>
          <w:szCs w:val="24"/>
          <w:lang w:eastAsia="es-CO"/>
        </w:rPr>
        <w:t>significación del Sistema Institucional de Evaluación de los estudiantes mediante la siguiente acta de aprobación del consejo directivo y resolución.</w:t>
      </w:r>
    </w:p>
    <w:p w14:paraId="5861EDE3" w14:textId="067C326F" w:rsidR="00881333" w:rsidRPr="007A476E" w:rsidRDefault="00881333" w:rsidP="00683CB3">
      <w:pPr>
        <w:pStyle w:val="Ttulo1"/>
        <w:numPr>
          <w:ilvl w:val="0"/>
          <w:numId w:val="19"/>
        </w:numPr>
        <w:spacing w:before="0" w:beforeAutospacing="0" w:after="0" w:afterAutospacing="0"/>
      </w:pPr>
      <w:bookmarkStart w:id="64" w:name="_Toc162988265"/>
      <w:r w:rsidRPr="007A476E">
        <w:t>B</w:t>
      </w:r>
      <w:r w:rsidR="00DB5664" w:rsidRPr="007A476E">
        <w:t>ases</w:t>
      </w:r>
      <w:r w:rsidRPr="007A476E">
        <w:t xml:space="preserve"> L</w:t>
      </w:r>
      <w:r w:rsidR="00DB5664" w:rsidRPr="007A476E">
        <w:t>egales</w:t>
      </w:r>
      <w:bookmarkEnd w:id="64"/>
    </w:p>
    <w:p w14:paraId="74BB53D3" w14:textId="2FC6A4AA" w:rsidR="00881333" w:rsidRPr="007A476E" w:rsidRDefault="00881333" w:rsidP="00DB5664">
      <w:pPr>
        <w:spacing w:after="0" w:line="480" w:lineRule="auto"/>
        <w:ind w:right="720"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 xml:space="preserve">El sistema institucional de evaluación de los estudiantes de la </w:t>
      </w:r>
      <w:r w:rsidR="004B4369" w:rsidRPr="007A476E">
        <w:rPr>
          <w:rFonts w:ascii="Times New Roman" w:eastAsia="Times New Roman" w:hAnsi="Times New Roman" w:cs="Times New Roman"/>
          <w:color w:val="000000"/>
          <w:sz w:val="24"/>
          <w:szCs w:val="24"/>
          <w:lang w:eastAsia="es-CO"/>
        </w:rPr>
        <w:t>I</w:t>
      </w:r>
      <w:r w:rsidRPr="007A476E">
        <w:rPr>
          <w:rFonts w:ascii="Times New Roman" w:eastAsia="Times New Roman" w:hAnsi="Times New Roman" w:cs="Times New Roman"/>
          <w:color w:val="000000"/>
          <w:sz w:val="24"/>
          <w:szCs w:val="24"/>
          <w:lang w:eastAsia="es-CO"/>
        </w:rPr>
        <w:t xml:space="preserve">nstitución </w:t>
      </w:r>
      <w:r w:rsidR="004B4369" w:rsidRPr="007A476E">
        <w:rPr>
          <w:rFonts w:ascii="Times New Roman" w:eastAsia="Times New Roman" w:hAnsi="Times New Roman" w:cs="Times New Roman"/>
          <w:color w:val="000000"/>
          <w:sz w:val="24"/>
          <w:szCs w:val="24"/>
          <w:lang w:eastAsia="es-CO"/>
        </w:rPr>
        <w:t>E</w:t>
      </w:r>
      <w:r w:rsidRPr="007A476E">
        <w:rPr>
          <w:rFonts w:ascii="Times New Roman" w:eastAsia="Times New Roman" w:hAnsi="Times New Roman" w:cs="Times New Roman"/>
          <w:color w:val="000000"/>
          <w:sz w:val="24"/>
          <w:szCs w:val="24"/>
          <w:lang w:eastAsia="es-CO"/>
        </w:rPr>
        <w:t>ducativa</w:t>
      </w:r>
      <w:r w:rsidR="004B4369" w:rsidRPr="007A476E">
        <w:rPr>
          <w:rFonts w:ascii="Times New Roman" w:eastAsia="Times New Roman" w:hAnsi="Times New Roman" w:cs="Times New Roman"/>
          <w:color w:val="000000"/>
          <w:sz w:val="24"/>
          <w:szCs w:val="24"/>
          <w:lang w:eastAsia="es-CO"/>
        </w:rPr>
        <w:t xml:space="preserve"> R</w:t>
      </w:r>
      <w:r w:rsidRPr="007A476E">
        <w:rPr>
          <w:rFonts w:ascii="Times New Roman" w:eastAsia="Times New Roman" w:hAnsi="Times New Roman" w:cs="Times New Roman"/>
          <w:color w:val="000000"/>
          <w:sz w:val="24"/>
          <w:szCs w:val="24"/>
          <w:lang w:eastAsia="es-CO"/>
        </w:rPr>
        <w:t>ural Benjamín Quintero Álvarez se basa en:</w:t>
      </w:r>
    </w:p>
    <w:p w14:paraId="76863E84" w14:textId="28F5B000" w:rsidR="00881333" w:rsidRPr="00DB5664" w:rsidRDefault="00881333" w:rsidP="006B3341">
      <w:pPr>
        <w:pStyle w:val="Prrafodelista"/>
        <w:numPr>
          <w:ilvl w:val="0"/>
          <w:numId w:val="14"/>
        </w:numPr>
        <w:spacing w:after="0" w:line="480" w:lineRule="auto"/>
        <w:textAlignment w:val="baseline"/>
        <w:rPr>
          <w:rFonts w:ascii="Times New Roman" w:eastAsia="Times New Roman" w:hAnsi="Times New Roman" w:cs="Times New Roman"/>
          <w:color w:val="000000"/>
          <w:sz w:val="24"/>
          <w:szCs w:val="24"/>
          <w:lang w:eastAsia="es-CO"/>
        </w:rPr>
      </w:pPr>
      <w:r w:rsidRPr="00DB5664">
        <w:rPr>
          <w:rFonts w:ascii="Times New Roman" w:eastAsia="Times New Roman" w:hAnsi="Times New Roman" w:cs="Times New Roman"/>
          <w:color w:val="000000"/>
          <w:sz w:val="24"/>
          <w:szCs w:val="24"/>
          <w:lang w:eastAsia="es-CO"/>
        </w:rPr>
        <w:t xml:space="preserve">Decreto 1290 del 16 de </w:t>
      </w:r>
      <w:r w:rsidR="00DB5664" w:rsidRPr="00DB5664">
        <w:rPr>
          <w:rFonts w:ascii="Times New Roman" w:eastAsia="Times New Roman" w:hAnsi="Times New Roman" w:cs="Times New Roman"/>
          <w:color w:val="000000"/>
          <w:sz w:val="24"/>
          <w:szCs w:val="24"/>
          <w:lang w:eastAsia="es-CO"/>
        </w:rPr>
        <w:t>abril</w:t>
      </w:r>
      <w:r w:rsidRPr="00DB5664">
        <w:rPr>
          <w:rFonts w:ascii="Times New Roman" w:eastAsia="Times New Roman" w:hAnsi="Times New Roman" w:cs="Times New Roman"/>
          <w:color w:val="000000"/>
          <w:sz w:val="24"/>
          <w:szCs w:val="24"/>
          <w:lang w:eastAsia="es-CO"/>
        </w:rPr>
        <w:t xml:space="preserve"> de 2009.</w:t>
      </w:r>
    </w:p>
    <w:p w14:paraId="17195294" w14:textId="2DCEE95D" w:rsidR="00881333" w:rsidRPr="00DB5664" w:rsidRDefault="00881333" w:rsidP="006B3341">
      <w:pPr>
        <w:pStyle w:val="Prrafodelista"/>
        <w:numPr>
          <w:ilvl w:val="0"/>
          <w:numId w:val="14"/>
        </w:numPr>
        <w:spacing w:after="0" w:line="480" w:lineRule="auto"/>
        <w:textAlignment w:val="baseline"/>
        <w:rPr>
          <w:rFonts w:ascii="Times New Roman" w:eastAsia="Times New Roman" w:hAnsi="Times New Roman" w:cs="Times New Roman"/>
          <w:color w:val="000000"/>
          <w:sz w:val="24"/>
          <w:szCs w:val="24"/>
          <w:lang w:eastAsia="es-CO"/>
        </w:rPr>
      </w:pPr>
      <w:r w:rsidRPr="00DB5664">
        <w:rPr>
          <w:rFonts w:ascii="Times New Roman" w:eastAsia="Times New Roman" w:hAnsi="Times New Roman" w:cs="Times New Roman"/>
          <w:color w:val="000000"/>
          <w:sz w:val="24"/>
          <w:szCs w:val="24"/>
          <w:lang w:eastAsia="es-CO"/>
        </w:rPr>
        <w:lastRenderedPageBreak/>
        <w:t>Ley 715.</w:t>
      </w:r>
    </w:p>
    <w:p w14:paraId="4181BEB9" w14:textId="77777777" w:rsidR="00881333" w:rsidRPr="00DB5664" w:rsidRDefault="00881333" w:rsidP="006B3341">
      <w:pPr>
        <w:pStyle w:val="Prrafodelista"/>
        <w:numPr>
          <w:ilvl w:val="0"/>
          <w:numId w:val="14"/>
        </w:numPr>
        <w:spacing w:after="0" w:line="480" w:lineRule="auto"/>
        <w:textAlignment w:val="baseline"/>
        <w:rPr>
          <w:rFonts w:ascii="Times New Roman" w:eastAsia="Times New Roman" w:hAnsi="Times New Roman" w:cs="Times New Roman"/>
          <w:color w:val="000000"/>
          <w:sz w:val="24"/>
          <w:szCs w:val="24"/>
          <w:lang w:eastAsia="es-CO"/>
        </w:rPr>
      </w:pPr>
      <w:r w:rsidRPr="00DB5664">
        <w:rPr>
          <w:rFonts w:ascii="Times New Roman" w:eastAsia="Times New Roman" w:hAnsi="Times New Roman" w:cs="Times New Roman"/>
          <w:color w:val="000000"/>
          <w:sz w:val="24"/>
          <w:szCs w:val="24"/>
          <w:lang w:eastAsia="es-CO"/>
        </w:rPr>
        <w:t>Resolución 2343.</w:t>
      </w:r>
    </w:p>
    <w:p w14:paraId="297E9992" w14:textId="77777777" w:rsidR="00881333" w:rsidRPr="00DB5664" w:rsidRDefault="00881333" w:rsidP="006B3341">
      <w:pPr>
        <w:pStyle w:val="Prrafodelista"/>
        <w:numPr>
          <w:ilvl w:val="0"/>
          <w:numId w:val="14"/>
        </w:numPr>
        <w:spacing w:after="0" w:line="480" w:lineRule="auto"/>
        <w:textAlignment w:val="baseline"/>
        <w:rPr>
          <w:rFonts w:ascii="Times New Roman" w:eastAsia="Times New Roman" w:hAnsi="Times New Roman" w:cs="Times New Roman"/>
          <w:color w:val="000000"/>
          <w:sz w:val="24"/>
          <w:szCs w:val="24"/>
          <w:lang w:eastAsia="es-CO"/>
        </w:rPr>
      </w:pPr>
      <w:r w:rsidRPr="00DB5664">
        <w:rPr>
          <w:rFonts w:ascii="Times New Roman" w:eastAsia="Times New Roman" w:hAnsi="Times New Roman" w:cs="Times New Roman"/>
          <w:color w:val="000000"/>
          <w:sz w:val="24"/>
          <w:szCs w:val="24"/>
          <w:lang w:eastAsia="es-CO"/>
        </w:rPr>
        <w:t>Guía No. 11 del Ministerio de Educación Nacional.</w:t>
      </w:r>
    </w:p>
    <w:p w14:paraId="78D6521F" w14:textId="77777777" w:rsidR="00881333" w:rsidRPr="00DB5664" w:rsidRDefault="00881333" w:rsidP="006B3341">
      <w:pPr>
        <w:pStyle w:val="Prrafodelista"/>
        <w:numPr>
          <w:ilvl w:val="0"/>
          <w:numId w:val="14"/>
        </w:numPr>
        <w:spacing w:after="0" w:line="480" w:lineRule="auto"/>
        <w:textAlignment w:val="baseline"/>
        <w:rPr>
          <w:rFonts w:ascii="Times New Roman" w:eastAsia="Times New Roman" w:hAnsi="Times New Roman" w:cs="Times New Roman"/>
          <w:color w:val="000000"/>
          <w:sz w:val="24"/>
          <w:szCs w:val="24"/>
          <w:lang w:eastAsia="es-CO"/>
        </w:rPr>
      </w:pPr>
      <w:r w:rsidRPr="00DB5664">
        <w:rPr>
          <w:rFonts w:ascii="Times New Roman" w:eastAsia="Times New Roman" w:hAnsi="Times New Roman" w:cs="Times New Roman"/>
          <w:color w:val="000000"/>
          <w:sz w:val="24"/>
          <w:szCs w:val="24"/>
          <w:lang w:eastAsia="es-CO"/>
        </w:rPr>
        <w:t>Guía No. 34 del Ministerio de Educación Nacional.</w:t>
      </w:r>
    </w:p>
    <w:p w14:paraId="5931CA41" w14:textId="243CB473" w:rsidR="00881333" w:rsidRPr="007A476E" w:rsidRDefault="00B327CE" w:rsidP="00683CB3">
      <w:pPr>
        <w:pStyle w:val="Ttulo1"/>
        <w:numPr>
          <w:ilvl w:val="0"/>
          <w:numId w:val="19"/>
        </w:numPr>
        <w:spacing w:before="0" w:beforeAutospacing="0" w:after="0" w:afterAutospacing="0"/>
      </w:pPr>
      <w:bookmarkStart w:id="65" w:name="_Toc162988266"/>
      <w:r w:rsidRPr="007A476E">
        <w:t>P</w:t>
      </w:r>
      <w:r w:rsidR="00B83DF4" w:rsidRPr="007A476E">
        <w:t>rocedimiento</w:t>
      </w:r>
      <w:r w:rsidR="00881333" w:rsidRPr="007A476E">
        <w:t xml:space="preserve"> D</w:t>
      </w:r>
      <w:r w:rsidR="00B83DF4" w:rsidRPr="007A476E">
        <w:t xml:space="preserve">esarrollado en la </w:t>
      </w:r>
      <w:r w:rsidR="00881333" w:rsidRPr="007A476E">
        <w:t>C</w:t>
      </w:r>
      <w:r w:rsidR="00B83DF4" w:rsidRPr="007A476E">
        <w:t xml:space="preserve">reación del </w:t>
      </w:r>
      <w:r w:rsidR="00881333" w:rsidRPr="007A476E">
        <w:t>S.I.E.E.</w:t>
      </w:r>
      <w:bookmarkEnd w:id="65"/>
    </w:p>
    <w:p w14:paraId="4CE84975" w14:textId="77777777" w:rsidR="00881333" w:rsidRPr="007A476E" w:rsidRDefault="00881333" w:rsidP="00B83DF4">
      <w:pPr>
        <w:spacing w:after="0" w:line="480" w:lineRule="auto"/>
        <w:ind w:right="726"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El S.I.E.E. de la institución educativa rural BENJAMIN QUINTERO ALVAREZ, se hizo teniendo muy presente el Artículo 8 del decreto 1290 de 2009 que debe como mínimo seguir el procedimiento que se menciona a continuación:</w:t>
      </w:r>
    </w:p>
    <w:p w14:paraId="0656FB81" w14:textId="77777777" w:rsidR="00881333" w:rsidRPr="00B83DF4" w:rsidRDefault="00881333" w:rsidP="006B3341">
      <w:pPr>
        <w:pStyle w:val="Prrafodelista"/>
        <w:numPr>
          <w:ilvl w:val="0"/>
          <w:numId w:val="15"/>
        </w:numPr>
        <w:spacing w:before="189" w:after="0" w:line="480" w:lineRule="auto"/>
        <w:textAlignment w:val="baseline"/>
        <w:rPr>
          <w:rFonts w:ascii="Times New Roman" w:eastAsia="Times New Roman" w:hAnsi="Times New Roman" w:cs="Times New Roman"/>
          <w:color w:val="000000"/>
          <w:sz w:val="24"/>
          <w:szCs w:val="24"/>
          <w:lang w:eastAsia="es-CO"/>
        </w:rPr>
      </w:pPr>
      <w:r w:rsidRPr="00B83DF4">
        <w:rPr>
          <w:rFonts w:ascii="Times New Roman" w:eastAsia="Times New Roman" w:hAnsi="Times New Roman" w:cs="Times New Roman"/>
          <w:color w:val="000000"/>
          <w:sz w:val="24"/>
          <w:szCs w:val="24"/>
          <w:lang w:eastAsia="es-CO"/>
        </w:rPr>
        <w:t>Definir el sistema institucional de evaluación de los estudiantes.</w:t>
      </w:r>
    </w:p>
    <w:p w14:paraId="51FB29DA" w14:textId="77777777" w:rsidR="00881333" w:rsidRPr="00B83DF4" w:rsidRDefault="00881333" w:rsidP="006B3341">
      <w:pPr>
        <w:pStyle w:val="Prrafodelista"/>
        <w:numPr>
          <w:ilvl w:val="0"/>
          <w:numId w:val="15"/>
        </w:numPr>
        <w:spacing w:after="0" w:line="480" w:lineRule="auto"/>
        <w:textAlignment w:val="baseline"/>
        <w:rPr>
          <w:rFonts w:ascii="Times New Roman" w:eastAsia="Times New Roman" w:hAnsi="Times New Roman" w:cs="Times New Roman"/>
          <w:color w:val="000000"/>
          <w:sz w:val="24"/>
          <w:szCs w:val="24"/>
          <w:lang w:eastAsia="es-CO"/>
        </w:rPr>
      </w:pPr>
      <w:r w:rsidRPr="00B83DF4">
        <w:rPr>
          <w:rFonts w:ascii="Times New Roman" w:eastAsia="Times New Roman" w:hAnsi="Times New Roman" w:cs="Times New Roman"/>
          <w:color w:val="000000"/>
          <w:sz w:val="24"/>
          <w:szCs w:val="24"/>
          <w:lang w:eastAsia="es-CO"/>
        </w:rPr>
        <w:t>Socializar el sistema institucional con la comunidad educativa.</w:t>
      </w:r>
    </w:p>
    <w:p w14:paraId="2B816D8F" w14:textId="77777777" w:rsidR="00881333" w:rsidRPr="00B83DF4" w:rsidRDefault="00881333" w:rsidP="006B3341">
      <w:pPr>
        <w:pStyle w:val="Prrafodelista"/>
        <w:numPr>
          <w:ilvl w:val="0"/>
          <w:numId w:val="15"/>
        </w:numPr>
        <w:spacing w:before="2" w:after="0" w:line="480" w:lineRule="auto"/>
        <w:ind w:right="715"/>
        <w:textAlignment w:val="baseline"/>
        <w:rPr>
          <w:rFonts w:ascii="Times New Roman" w:eastAsia="Times New Roman" w:hAnsi="Times New Roman" w:cs="Times New Roman"/>
          <w:color w:val="000000"/>
          <w:sz w:val="24"/>
          <w:szCs w:val="24"/>
          <w:lang w:eastAsia="es-CO"/>
        </w:rPr>
      </w:pPr>
      <w:r w:rsidRPr="00B83DF4">
        <w:rPr>
          <w:rFonts w:ascii="Times New Roman" w:eastAsia="Times New Roman" w:hAnsi="Times New Roman" w:cs="Times New Roman"/>
          <w:color w:val="000000"/>
          <w:sz w:val="24"/>
          <w:szCs w:val="24"/>
          <w:lang w:eastAsia="es-CO"/>
        </w:rPr>
        <w:t>Aprobar el sistema institucional de evaluación en sesión en el consejo directivo y consignación en el acta.</w:t>
      </w:r>
    </w:p>
    <w:p w14:paraId="1F54C6DE" w14:textId="77777777" w:rsidR="00881333" w:rsidRPr="00B83DF4" w:rsidRDefault="00881333" w:rsidP="006B3341">
      <w:pPr>
        <w:pStyle w:val="Prrafodelista"/>
        <w:numPr>
          <w:ilvl w:val="0"/>
          <w:numId w:val="15"/>
        </w:numPr>
        <w:spacing w:before="1" w:after="0" w:line="480" w:lineRule="auto"/>
        <w:ind w:right="717"/>
        <w:textAlignment w:val="baseline"/>
        <w:rPr>
          <w:rFonts w:ascii="Times New Roman" w:eastAsia="Times New Roman" w:hAnsi="Times New Roman" w:cs="Times New Roman"/>
          <w:color w:val="000000"/>
          <w:sz w:val="24"/>
          <w:szCs w:val="24"/>
          <w:lang w:eastAsia="es-CO"/>
        </w:rPr>
      </w:pPr>
      <w:r w:rsidRPr="00B83DF4">
        <w:rPr>
          <w:rFonts w:ascii="Times New Roman" w:eastAsia="Times New Roman" w:hAnsi="Times New Roman" w:cs="Times New Roman"/>
          <w:color w:val="000000"/>
          <w:sz w:val="24"/>
          <w:szCs w:val="24"/>
          <w:lang w:eastAsia="es-CO"/>
        </w:rPr>
        <w:t>Incorporar el sistema institucional de evaluación en el proyecto educativo institucional, articulándolo a las necesidades de los estudiantes, el plan de estudios y el currículo.</w:t>
      </w:r>
    </w:p>
    <w:p w14:paraId="125DE3CE" w14:textId="77777777" w:rsidR="00881333" w:rsidRPr="00B83DF4" w:rsidRDefault="00881333" w:rsidP="006B3341">
      <w:pPr>
        <w:pStyle w:val="Prrafodelista"/>
        <w:numPr>
          <w:ilvl w:val="0"/>
          <w:numId w:val="15"/>
        </w:numPr>
        <w:spacing w:after="0" w:line="480" w:lineRule="auto"/>
        <w:ind w:right="716"/>
        <w:textAlignment w:val="baseline"/>
        <w:rPr>
          <w:rFonts w:ascii="Times New Roman" w:eastAsia="Times New Roman" w:hAnsi="Times New Roman" w:cs="Times New Roman"/>
          <w:color w:val="000000"/>
          <w:sz w:val="24"/>
          <w:szCs w:val="24"/>
          <w:lang w:eastAsia="es-CO"/>
        </w:rPr>
      </w:pPr>
      <w:r w:rsidRPr="00B83DF4">
        <w:rPr>
          <w:rFonts w:ascii="Times New Roman" w:eastAsia="Times New Roman" w:hAnsi="Times New Roman" w:cs="Times New Roman"/>
          <w:color w:val="000000"/>
          <w:sz w:val="24"/>
          <w:szCs w:val="24"/>
          <w:lang w:eastAsia="es-CO"/>
        </w:rPr>
        <w:t>Divulgar el sistema institucional de evaluación de los estudiantes a la comunidad educativa.</w:t>
      </w:r>
    </w:p>
    <w:p w14:paraId="36F90F4F" w14:textId="77777777" w:rsidR="00881333" w:rsidRPr="00B83DF4" w:rsidRDefault="00881333" w:rsidP="006B3341">
      <w:pPr>
        <w:pStyle w:val="Prrafodelista"/>
        <w:numPr>
          <w:ilvl w:val="0"/>
          <w:numId w:val="15"/>
        </w:numPr>
        <w:spacing w:after="0" w:line="480" w:lineRule="auto"/>
        <w:ind w:right="720"/>
        <w:textAlignment w:val="baseline"/>
        <w:rPr>
          <w:rFonts w:ascii="Times New Roman" w:eastAsia="Times New Roman" w:hAnsi="Times New Roman" w:cs="Times New Roman"/>
          <w:color w:val="000000"/>
          <w:sz w:val="24"/>
          <w:szCs w:val="24"/>
          <w:lang w:eastAsia="es-CO"/>
        </w:rPr>
      </w:pPr>
      <w:r w:rsidRPr="00B83DF4">
        <w:rPr>
          <w:rFonts w:ascii="Times New Roman" w:eastAsia="Times New Roman" w:hAnsi="Times New Roman" w:cs="Times New Roman"/>
          <w:color w:val="000000"/>
          <w:sz w:val="24"/>
          <w:szCs w:val="24"/>
          <w:lang w:eastAsia="es-CO"/>
        </w:rPr>
        <w:t>Divulgar los mecanismos y procedimientos de reclamaciones del sistema institucional de evaluación.</w:t>
      </w:r>
    </w:p>
    <w:p w14:paraId="0BCD0964" w14:textId="77777777" w:rsidR="00881333" w:rsidRPr="00B83DF4" w:rsidRDefault="00881333" w:rsidP="006B3341">
      <w:pPr>
        <w:pStyle w:val="Prrafodelista"/>
        <w:numPr>
          <w:ilvl w:val="0"/>
          <w:numId w:val="15"/>
        </w:numPr>
        <w:spacing w:after="0" w:line="480" w:lineRule="auto"/>
        <w:ind w:right="718"/>
        <w:textAlignment w:val="baseline"/>
        <w:rPr>
          <w:rFonts w:ascii="Times New Roman" w:eastAsia="Times New Roman" w:hAnsi="Times New Roman" w:cs="Times New Roman"/>
          <w:color w:val="000000"/>
          <w:sz w:val="24"/>
          <w:szCs w:val="24"/>
          <w:lang w:eastAsia="es-CO"/>
        </w:rPr>
      </w:pPr>
      <w:r w:rsidRPr="00B83DF4">
        <w:rPr>
          <w:rFonts w:ascii="Times New Roman" w:eastAsia="Times New Roman" w:hAnsi="Times New Roman" w:cs="Times New Roman"/>
          <w:color w:val="000000"/>
          <w:sz w:val="24"/>
          <w:szCs w:val="24"/>
          <w:lang w:eastAsia="es-CO"/>
        </w:rPr>
        <w:lastRenderedPageBreak/>
        <w:t>Informar sobre el sistema institucional de evaluación a los nuevos estudiantes, padres de familia y docentes que ingresen durante cada periodo escolar. Parágrafo: cuando el establecimiento educativo considere necesaria la modificación del sistema institucional de evaluación de los estudiantes deberá seguir el procedimiento antes enunciado.</w:t>
      </w:r>
    </w:p>
    <w:p w14:paraId="6D19FA62" w14:textId="3A97D76B" w:rsidR="00881333" w:rsidRPr="007A476E" w:rsidRDefault="00881333" w:rsidP="00683CB3">
      <w:pPr>
        <w:pStyle w:val="Ttulo1"/>
        <w:numPr>
          <w:ilvl w:val="0"/>
          <w:numId w:val="19"/>
        </w:numPr>
        <w:spacing w:before="0" w:beforeAutospacing="0" w:after="0" w:afterAutospacing="0"/>
      </w:pPr>
      <w:bookmarkStart w:id="66" w:name="_Toc162988267"/>
      <w:r w:rsidRPr="007A476E">
        <w:t>O</w:t>
      </w:r>
      <w:r w:rsidR="00D342D3" w:rsidRPr="007A476E">
        <w:t xml:space="preserve">bservaciones y </w:t>
      </w:r>
      <w:r w:rsidRPr="007A476E">
        <w:t>R</w:t>
      </w:r>
      <w:r w:rsidR="00D342D3" w:rsidRPr="007A476E">
        <w:t>ecomendaciones</w:t>
      </w:r>
      <w:bookmarkEnd w:id="66"/>
    </w:p>
    <w:p w14:paraId="69153CA8" w14:textId="77777777" w:rsidR="00881333" w:rsidRPr="007A476E" w:rsidRDefault="00881333" w:rsidP="00D342D3">
      <w:pPr>
        <w:spacing w:after="0" w:line="480" w:lineRule="auto"/>
        <w:ind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Es necesario atender a las siguientes recomendaciones.</w:t>
      </w:r>
    </w:p>
    <w:p w14:paraId="2DA93FD8" w14:textId="78498AA9" w:rsidR="00881333" w:rsidRPr="007A476E" w:rsidRDefault="00881333" w:rsidP="00D342D3">
      <w:pPr>
        <w:spacing w:after="0" w:line="480" w:lineRule="auto"/>
        <w:ind w:firstLine="720"/>
        <w:rPr>
          <w:rFonts w:ascii="Times New Roman" w:eastAsia="Times New Roman" w:hAnsi="Times New Roman" w:cs="Times New Roman"/>
          <w:sz w:val="24"/>
          <w:szCs w:val="24"/>
          <w:lang w:eastAsia="es-CO"/>
        </w:rPr>
      </w:pPr>
      <w:r w:rsidRPr="007A476E">
        <w:rPr>
          <w:rFonts w:ascii="Times New Roman" w:eastAsia="Times New Roman" w:hAnsi="Times New Roman" w:cs="Times New Roman"/>
          <w:color w:val="000000"/>
          <w:sz w:val="24"/>
          <w:szCs w:val="24"/>
          <w:lang w:eastAsia="es-CO"/>
        </w:rPr>
        <w:t>El S.I.E.E. debe ser un anexo esencial del proyecto educativo institucional.</w:t>
      </w:r>
    </w:p>
    <w:p w14:paraId="5102FE03" w14:textId="77777777" w:rsidR="00881333" w:rsidRPr="007A476E" w:rsidRDefault="00881333" w:rsidP="00F371B9">
      <w:pPr>
        <w:spacing w:before="1" w:after="0" w:line="480" w:lineRule="auto"/>
        <w:ind w:firstLine="720"/>
        <w:textAlignment w:val="baseline"/>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t>Cada sede escolar debe tener el documento del S.I.E.E. para su divulgación.</w:t>
      </w:r>
    </w:p>
    <w:p w14:paraId="39D395A7" w14:textId="21F464C2" w:rsidR="00B55575" w:rsidRDefault="00881333" w:rsidP="00D64E1F">
      <w:pPr>
        <w:spacing w:after="0" w:line="240" w:lineRule="auto"/>
        <w:ind w:right="719" w:firstLine="720"/>
        <w:contextualSpacing/>
        <w:textAlignment w:val="baseline"/>
        <w:rPr>
          <w:rFonts w:ascii="Times New Roman" w:eastAsia="Times New Roman" w:hAnsi="Times New Roman" w:cs="Times New Roman"/>
          <w:color w:val="000000"/>
          <w:sz w:val="24"/>
          <w:szCs w:val="24"/>
          <w:lang w:eastAsia="es-CO"/>
        </w:rPr>
      </w:pPr>
      <w:r w:rsidRPr="007A476E">
        <w:rPr>
          <w:rFonts w:ascii="Times New Roman" w:eastAsia="Times New Roman" w:hAnsi="Times New Roman" w:cs="Times New Roman"/>
          <w:color w:val="000000"/>
          <w:sz w:val="24"/>
          <w:szCs w:val="24"/>
          <w:lang w:eastAsia="es-CO"/>
        </w:rPr>
        <w:t>Hacer los ajustes al manual de convivencias referente a las normas y criterios del S.I.E.E.</w:t>
      </w:r>
    </w:p>
    <w:p w14:paraId="6731405A" w14:textId="677EA093" w:rsidR="00D64E1F" w:rsidRDefault="00D64E1F" w:rsidP="00D64E1F">
      <w:pPr>
        <w:spacing w:line="240" w:lineRule="auto"/>
        <w:contextualSpacing/>
        <w:rPr>
          <w:rFonts w:ascii="Times New Roman" w:eastAsia="Times New Roman" w:hAnsi="Times New Roman" w:cs="Times New Roman"/>
          <w:color w:val="000000"/>
          <w:sz w:val="24"/>
          <w:szCs w:val="24"/>
          <w:lang w:eastAsia="es-CO"/>
        </w:rPr>
      </w:pPr>
    </w:p>
    <w:p w14:paraId="1153A743" w14:textId="7A8F3B4B" w:rsidR="00D64E1F" w:rsidRDefault="00243BB4" w:rsidP="00D64E1F">
      <w:pPr>
        <w:spacing w:line="240" w:lineRule="auto"/>
        <w:contextualSpacing/>
        <w:rPr>
          <w:rFonts w:ascii="Times New Roman" w:eastAsia="Times New Roman" w:hAnsi="Times New Roman" w:cs="Times New Roman"/>
          <w:color w:val="000000"/>
          <w:sz w:val="24"/>
          <w:szCs w:val="24"/>
          <w:lang w:eastAsia="es-CO"/>
        </w:rPr>
      </w:pPr>
      <w:r>
        <w:rPr>
          <w:noProof/>
        </w:rPr>
        <w:drawing>
          <wp:inline distT="0" distB="0" distL="0" distR="0" wp14:anchorId="5AD04EC5" wp14:editId="046AB722">
            <wp:extent cx="2730304" cy="134191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4048" cy="1353582"/>
                    </a:xfrm>
                    <a:prstGeom prst="rect">
                      <a:avLst/>
                    </a:prstGeom>
                    <a:noFill/>
                    <a:ln>
                      <a:noFill/>
                    </a:ln>
                  </pic:spPr>
                </pic:pic>
              </a:graphicData>
            </a:graphic>
          </wp:inline>
        </w:drawing>
      </w:r>
    </w:p>
    <w:p w14:paraId="7D16004F" w14:textId="01BB0B5B" w:rsidR="003043FB" w:rsidRPr="007A476E" w:rsidRDefault="003043FB" w:rsidP="00D64E1F">
      <w:pPr>
        <w:spacing w:after="0" w:line="240" w:lineRule="auto"/>
        <w:contextualSpacing/>
        <w:rPr>
          <w:rFonts w:ascii="Times New Roman" w:eastAsia="Times New Roman" w:hAnsi="Times New Roman" w:cs="Times New Roman"/>
          <w:sz w:val="24"/>
          <w:szCs w:val="24"/>
        </w:rPr>
      </w:pPr>
      <w:r w:rsidRPr="007A476E">
        <w:rPr>
          <w:rFonts w:ascii="Times New Roman" w:eastAsia="Times New Roman" w:hAnsi="Times New Roman" w:cs="Times New Roman"/>
          <w:color w:val="000000"/>
          <w:sz w:val="24"/>
          <w:szCs w:val="24"/>
          <w:shd w:val="clear" w:color="auto" w:fill="FFFFFF"/>
        </w:rPr>
        <w:t>ESP. </w:t>
      </w:r>
      <w:r w:rsidRPr="007A476E">
        <w:rPr>
          <w:rFonts w:ascii="Times New Roman" w:eastAsia="Times New Roman" w:hAnsi="Times New Roman" w:cs="Times New Roman"/>
          <w:b/>
          <w:bCs/>
          <w:color w:val="000000"/>
          <w:sz w:val="24"/>
          <w:szCs w:val="24"/>
        </w:rPr>
        <w:t>JESÚS AMADO FLÓREZ ORDÓÑEZ</w:t>
      </w:r>
    </w:p>
    <w:p w14:paraId="5016C418" w14:textId="77777777" w:rsidR="003043FB" w:rsidRPr="007A476E" w:rsidRDefault="003043FB" w:rsidP="00D64E1F">
      <w:pPr>
        <w:spacing w:after="0" w:line="240" w:lineRule="auto"/>
        <w:contextualSpacing/>
        <w:textAlignment w:val="baseline"/>
        <w:rPr>
          <w:rFonts w:ascii="Times New Roman" w:eastAsia="Times New Roman" w:hAnsi="Times New Roman" w:cs="Times New Roman"/>
          <w:color w:val="000000"/>
          <w:sz w:val="24"/>
          <w:szCs w:val="24"/>
        </w:rPr>
      </w:pPr>
      <w:r w:rsidRPr="007A476E">
        <w:rPr>
          <w:rFonts w:ascii="Times New Roman" w:eastAsia="Times New Roman" w:hAnsi="Times New Roman" w:cs="Times New Roman"/>
          <w:color w:val="000000"/>
          <w:sz w:val="24"/>
          <w:szCs w:val="24"/>
        </w:rPr>
        <w:t>ESPECIALISTA EN INFORMÁTICA EDUCATIVA Y GERENCIA INFORMÁTICA</w:t>
      </w:r>
    </w:p>
    <w:p w14:paraId="641DC51F" w14:textId="77777777" w:rsidR="00E118AF" w:rsidRPr="007A476E" w:rsidRDefault="003043FB" w:rsidP="00D64E1F">
      <w:pPr>
        <w:spacing w:after="0" w:line="240" w:lineRule="auto"/>
        <w:contextualSpacing/>
        <w:textAlignment w:val="baseline"/>
        <w:rPr>
          <w:rFonts w:ascii="Times New Roman" w:eastAsia="Times New Roman" w:hAnsi="Times New Roman" w:cs="Times New Roman"/>
          <w:color w:val="000000"/>
          <w:sz w:val="24"/>
          <w:szCs w:val="24"/>
        </w:rPr>
      </w:pPr>
      <w:r w:rsidRPr="007A476E">
        <w:rPr>
          <w:rFonts w:ascii="Times New Roman" w:eastAsia="Times New Roman" w:hAnsi="Times New Roman" w:cs="Times New Roman"/>
          <w:color w:val="000000"/>
          <w:sz w:val="24"/>
          <w:szCs w:val="24"/>
        </w:rPr>
        <w:t>CEL: 3118087977</w:t>
      </w:r>
      <w:r w:rsidR="00540C97" w:rsidRPr="007A476E">
        <w:rPr>
          <w:rFonts w:ascii="Times New Roman" w:eastAsia="Times New Roman" w:hAnsi="Times New Roman" w:cs="Times New Roman"/>
          <w:color w:val="000000"/>
          <w:sz w:val="24"/>
          <w:szCs w:val="24"/>
        </w:rPr>
        <w:t xml:space="preserve">            </w:t>
      </w:r>
    </w:p>
    <w:p w14:paraId="62924453" w14:textId="1C076E43" w:rsidR="00540C97" w:rsidRPr="007A476E" w:rsidRDefault="003043FB" w:rsidP="00D64E1F">
      <w:pPr>
        <w:spacing w:after="0" w:line="240" w:lineRule="auto"/>
        <w:contextualSpacing/>
        <w:textAlignment w:val="baseline"/>
        <w:rPr>
          <w:rFonts w:ascii="Times New Roman" w:eastAsia="Times New Roman" w:hAnsi="Times New Roman" w:cs="Times New Roman"/>
          <w:color w:val="000000"/>
          <w:sz w:val="24"/>
          <w:szCs w:val="24"/>
        </w:rPr>
      </w:pPr>
      <w:r w:rsidRPr="007A476E">
        <w:rPr>
          <w:rFonts w:ascii="Times New Roman" w:eastAsia="Times New Roman" w:hAnsi="Times New Roman" w:cs="Times New Roman"/>
          <w:color w:val="000000"/>
          <w:sz w:val="24"/>
          <w:szCs w:val="24"/>
        </w:rPr>
        <w:t>E-mail:  </w:t>
      </w:r>
      <w:hyperlink r:id="rId10" w:history="1">
        <w:r w:rsidR="00540C97" w:rsidRPr="007A476E">
          <w:rPr>
            <w:rStyle w:val="Hipervnculo"/>
            <w:rFonts w:ascii="Times New Roman" w:eastAsia="Times New Roman" w:hAnsi="Times New Roman" w:cs="Times New Roman"/>
            <w:sz w:val="24"/>
            <w:szCs w:val="24"/>
            <w:u w:val="none"/>
          </w:rPr>
          <w:t>jesamado1366@hotmail.com</w:t>
        </w:r>
      </w:hyperlink>
      <w:r w:rsidR="00540C97" w:rsidRPr="007A476E">
        <w:rPr>
          <w:rFonts w:ascii="Times New Roman" w:eastAsia="Times New Roman" w:hAnsi="Times New Roman" w:cs="Times New Roman"/>
          <w:color w:val="000000"/>
          <w:sz w:val="24"/>
          <w:szCs w:val="24"/>
        </w:rPr>
        <w:t xml:space="preserve"> - </w:t>
      </w:r>
      <w:hyperlink r:id="rId11" w:history="1">
        <w:r w:rsidR="00540C97" w:rsidRPr="007A476E">
          <w:rPr>
            <w:rStyle w:val="Hipervnculo"/>
            <w:rFonts w:ascii="Times New Roman" w:eastAsia="Times New Roman" w:hAnsi="Times New Roman" w:cs="Times New Roman"/>
            <w:sz w:val="24"/>
            <w:szCs w:val="24"/>
            <w:u w:val="none"/>
          </w:rPr>
          <w:t>jesamado1366@gmail.com</w:t>
        </w:r>
      </w:hyperlink>
    </w:p>
    <w:p w14:paraId="2CDAD1FF" w14:textId="77777777" w:rsidR="00540C97" w:rsidRPr="007A476E" w:rsidRDefault="003043FB" w:rsidP="00D64E1F">
      <w:pPr>
        <w:spacing w:after="0" w:line="240" w:lineRule="auto"/>
        <w:contextualSpacing/>
        <w:textAlignment w:val="baseline"/>
        <w:rPr>
          <w:rFonts w:ascii="Times New Roman" w:eastAsia="Times New Roman" w:hAnsi="Times New Roman" w:cs="Times New Roman"/>
          <w:color w:val="000000"/>
          <w:sz w:val="24"/>
          <w:szCs w:val="24"/>
        </w:rPr>
      </w:pPr>
      <w:r w:rsidRPr="007A476E">
        <w:rPr>
          <w:rFonts w:ascii="Times New Roman" w:eastAsia="Times New Roman" w:hAnsi="Times New Roman" w:cs="Times New Roman"/>
          <w:color w:val="000000"/>
          <w:sz w:val="24"/>
          <w:szCs w:val="24"/>
        </w:rPr>
        <w:t>RECTOR</w:t>
      </w:r>
      <w:r w:rsidR="00540C97" w:rsidRPr="007A476E">
        <w:rPr>
          <w:rFonts w:ascii="Times New Roman" w:eastAsia="Times New Roman" w:hAnsi="Times New Roman" w:cs="Times New Roman"/>
          <w:color w:val="000000"/>
          <w:sz w:val="24"/>
          <w:szCs w:val="24"/>
        </w:rPr>
        <w:t xml:space="preserve"> </w:t>
      </w:r>
    </w:p>
    <w:p w14:paraId="0410F359" w14:textId="7BF140EC" w:rsidR="003043FB" w:rsidRPr="007A476E" w:rsidRDefault="003043FB" w:rsidP="00D64E1F">
      <w:pPr>
        <w:spacing w:after="0" w:line="240" w:lineRule="auto"/>
        <w:contextualSpacing/>
        <w:textAlignment w:val="baseline"/>
        <w:rPr>
          <w:rFonts w:ascii="Times New Roman" w:eastAsia="Times New Roman" w:hAnsi="Times New Roman" w:cs="Times New Roman"/>
          <w:color w:val="000000"/>
          <w:sz w:val="24"/>
          <w:szCs w:val="24"/>
        </w:rPr>
      </w:pPr>
      <w:r w:rsidRPr="007A476E">
        <w:rPr>
          <w:rFonts w:ascii="Times New Roman" w:eastAsia="Times New Roman" w:hAnsi="Times New Roman" w:cs="Times New Roman"/>
          <w:b/>
          <w:bCs/>
          <w:color w:val="000000"/>
          <w:sz w:val="24"/>
          <w:szCs w:val="24"/>
        </w:rPr>
        <w:t>I. E. R. BENJAMÍN QUINTERO ÁLVAREZ</w:t>
      </w:r>
      <w:r w:rsidR="002C33A3" w:rsidRPr="007A476E">
        <w:rPr>
          <w:rFonts w:ascii="Times New Roman" w:eastAsia="Times New Roman" w:hAnsi="Times New Roman" w:cs="Times New Roman"/>
          <w:b/>
          <w:bCs/>
          <w:color w:val="000000"/>
          <w:sz w:val="24"/>
          <w:szCs w:val="24"/>
        </w:rPr>
        <w:t xml:space="preserve"> DE LA PLAYA DE BELÉN</w:t>
      </w:r>
    </w:p>
    <w:p w14:paraId="19544E0A" w14:textId="7AE8B2F3" w:rsidR="003043FB" w:rsidRPr="007A476E" w:rsidRDefault="003043FB" w:rsidP="00D64E1F">
      <w:pPr>
        <w:spacing w:after="0" w:line="240" w:lineRule="auto"/>
        <w:contextualSpacing/>
        <w:textAlignment w:val="baseline"/>
        <w:rPr>
          <w:rFonts w:ascii="Times New Roman" w:eastAsia="Times New Roman" w:hAnsi="Times New Roman" w:cs="Times New Roman"/>
          <w:color w:val="000000"/>
          <w:sz w:val="24"/>
          <w:szCs w:val="24"/>
        </w:rPr>
      </w:pPr>
      <w:r w:rsidRPr="007A476E">
        <w:rPr>
          <w:rFonts w:ascii="Times New Roman" w:eastAsia="Times New Roman" w:hAnsi="Times New Roman" w:cs="Times New Roman"/>
          <w:color w:val="000000"/>
          <w:sz w:val="24"/>
          <w:szCs w:val="24"/>
        </w:rPr>
        <w:t xml:space="preserve">E-mail Institucional:  </w:t>
      </w:r>
      <w:hyperlink r:id="rId12" w:history="1">
        <w:r w:rsidRPr="007A476E">
          <w:rPr>
            <w:rStyle w:val="Hipervnculo"/>
            <w:rFonts w:ascii="Times New Roman" w:eastAsia="Times New Roman" w:hAnsi="Times New Roman" w:cs="Times New Roman"/>
            <w:sz w:val="24"/>
            <w:szCs w:val="24"/>
            <w:u w:val="none"/>
          </w:rPr>
          <w:t>alvarezquinterobenjamin@gmail.com</w:t>
        </w:r>
      </w:hyperlink>
    </w:p>
    <w:p w14:paraId="17B85055" w14:textId="47031268" w:rsidR="004A1325" w:rsidRPr="007A476E" w:rsidRDefault="004A1325" w:rsidP="007A476E">
      <w:pPr>
        <w:tabs>
          <w:tab w:val="left" w:pos="3520"/>
        </w:tabs>
        <w:spacing w:after="0" w:line="480" w:lineRule="auto"/>
        <w:rPr>
          <w:rFonts w:ascii="Times New Roman" w:hAnsi="Times New Roman" w:cs="Times New Roman"/>
          <w:sz w:val="24"/>
          <w:szCs w:val="24"/>
        </w:rPr>
      </w:pPr>
      <w:r w:rsidRPr="007A476E">
        <w:rPr>
          <w:rFonts w:ascii="Times New Roman" w:hAnsi="Times New Roman" w:cs="Times New Roman"/>
          <w:sz w:val="24"/>
          <w:szCs w:val="24"/>
        </w:rPr>
        <w:t xml:space="preserve">Copia:     Archivos Institucionales </w:t>
      </w:r>
    </w:p>
    <w:p w14:paraId="777899AF" w14:textId="77777777" w:rsidR="00786E7F" w:rsidRPr="007A476E" w:rsidRDefault="00786E7F" w:rsidP="007A476E">
      <w:pPr>
        <w:tabs>
          <w:tab w:val="left" w:pos="3520"/>
        </w:tabs>
        <w:spacing w:after="0" w:line="480" w:lineRule="auto"/>
        <w:rPr>
          <w:rFonts w:ascii="Times New Roman" w:hAnsi="Times New Roman" w:cs="Times New Roman"/>
          <w:sz w:val="24"/>
          <w:szCs w:val="24"/>
        </w:rPr>
      </w:pPr>
    </w:p>
    <w:p w14:paraId="11AD8A85" w14:textId="0D1D133D" w:rsidR="004A1325" w:rsidRPr="002D07BF" w:rsidRDefault="004A1325" w:rsidP="00984C4B">
      <w:pPr>
        <w:spacing w:after="0" w:line="240" w:lineRule="auto"/>
        <w:jc w:val="center"/>
        <w:rPr>
          <w:rFonts w:ascii="Times New Roman" w:hAnsi="Times New Roman" w:cs="Times New Roman"/>
          <w:i/>
          <w:iCs/>
          <w:sz w:val="24"/>
          <w:szCs w:val="24"/>
        </w:rPr>
      </w:pPr>
      <w:r w:rsidRPr="002D07BF">
        <w:rPr>
          <w:rFonts w:ascii="Times New Roman" w:hAnsi="Times New Roman" w:cs="Times New Roman"/>
          <w:i/>
          <w:iCs/>
          <w:color w:val="00B050"/>
          <w:sz w:val="24"/>
          <w:szCs w:val="24"/>
          <w:shd w:val="clear" w:color="auto" w:fill="FFFFFF"/>
        </w:rPr>
        <w:t>“Donde florece la Educación se cosecha mi trabajo”</w:t>
      </w:r>
    </w:p>
    <w:sectPr w:rsidR="004A1325" w:rsidRPr="002D07BF" w:rsidSect="006E0654">
      <w:headerReference w:type="default" r:id="rId13"/>
      <w:footerReference w:type="defaul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578A7" w14:textId="77777777" w:rsidR="007949D9" w:rsidRDefault="007949D9" w:rsidP="00155C9D">
      <w:pPr>
        <w:spacing w:after="0" w:line="240" w:lineRule="auto"/>
      </w:pPr>
      <w:r>
        <w:separator/>
      </w:r>
    </w:p>
  </w:endnote>
  <w:endnote w:type="continuationSeparator" w:id="0">
    <w:p w14:paraId="38151193" w14:textId="77777777" w:rsidR="007949D9" w:rsidRDefault="007949D9" w:rsidP="00155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Light SemiCondensed">
    <w:panose1 w:val="020B0502040204020203"/>
    <w:charset w:val="00"/>
    <w:family w:val="swiss"/>
    <w:pitch w:val="variable"/>
    <w:sig w:usb0="A00002C7"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95FE" w14:textId="3147720F" w:rsidR="00BD4EC4" w:rsidRPr="004E075E" w:rsidRDefault="00BD4EC4" w:rsidP="00ED6C91">
    <w:pPr>
      <w:pStyle w:val="Piedepgina"/>
      <w:jc w:val="center"/>
      <w:rPr>
        <w:rFonts w:ascii="Bahnschrift Light SemiCondensed" w:hAnsi="Bahnschrift Light SemiCondensed"/>
        <w:i/>
        <w:iCs/>
        <w:color w:val="C00000"/>
        <w:sz w:val="18"/>
        <w:szCs w:val="18"/>
      </w:rPr>
    </w:pPr>
    <w:r>
      <w:rPr>
        <w:rFonts w:ascii="Bahnschrift Light SemiCondensed" w:hAnsi="Bahnschrift Light SemiCondensed"/>
        <w:i/>
        <w:iCs/>
        <w:sz w:val="18"/>
        <w:szCs w:val="18"/>
      </w:rPr>
      <w:t>Corregimiento de la Vega de San Antonio - LA PLAYA DE BELÉN</w:t>
    </w:r>
    <w:r w:rsidRPr="004E075E">
      <w:rPr>
        <w:rFonts w:ascii="Bahnschrift Light SemiCondensed" w:hAnsi="Bahnschrift Light SemiCondensed"/>
        <w:i/>
        <w:iCs/>
        <w:sz w:val="18"/>
        <w:szCs w:val="18"/>
      </w:rPr>
      <w:t xml:space="preserve"> </w:t>
    </w:r>
    <w:r>
      <w:rPr>
        <w:rFonts w:ascii="Bahnschrift Light SemiCondensed" w:hAnsi="Bahnschrift Light SemiCondensed"/>
        <w:i/>
        <w:iCs/>
        <w:sz w:val="18"/>
        <w:szCs w:val="18"/>
      </w:rPr>
      <w:t>–</w:t>
    </w:r>
    <w:r w:rsidRPr="004E075E">
      <w:rPr>
        <w:rFonts w:ascii="Bahnschrift Light SemiCondensed" w:hAnsi="Bahnschrift Light SemiCondensed"/>
        <w:i/>
        <w:iCs/>
        <w:sz w:val="18"/>
        <w:szCs w:val="18"/>
      </w:rPr>
      <w:t xml:space="preserve"> </w:t>
    </w:r>
    <w:r>
      <w:rPr>
        <w:rFonts w:ascii="Bahnschrift Light SemiCondensed" w:hAnsi="Bahnschrift Light SemiCondensed"/>
        <w:i/>
        <w:iCs/>
        <w:sz w:val="18"/>
        <w:szCs w:val="18"/>
      </w:rPr>
      <w:t xml:space="preserve">Celular 3118087977 </w:t>
    </w:r>
  </w:p>
  <w:p w14:paraId="4C2593E8" w14:textId="2FDF1472" w:rsidR="00BD4EC4" w:rsidRPr="00786E7F" w:rsidRDefault="00BD4EC4" w:rsidP="00ED6C91">
    <w:pPr>
      <w:pStyle w:val="Piedepgina"/>
      <w:tabs>
        <w:tab w:val="clear" w:pos="8838"/>
      </w:tabs>
      <w:ind w:right="-283"/>
      <w:jc w:val="center"/>
      <w:rPr>
        <w:rFonts w:ascii="Arial Narrow" w:hAnsi="Arial Narrow"/>
        <w:i/>
        <w:iCs/>
        <w:color w:val="00B050"/>
        <w:sz w:val="16"/>
        <w:szCs w:val="16"/>
      </w:rPr>
    </w:pPr>
    <w:r w:rsidRPr="00E17C5A">
      <w:rPr>
        <w:rFonts w:ascii="Bahnschrift Light SemiCondensed" w:hAnsi="Bahnschrift Light SemiCondensed"/>
        <w:i/>
        <w:iCs/>
        <w:sz w:val="16"/>
        <w:szCs w:val="16"/>
      </w:rPr>
      <w:t xml:space="preserve">Email: </w:t>
    </w:r>
    <w:hyperlink r:id="rId1" w:history="1">
      <w:r w:rsidRPr="00786E7F">
        <w:rPr>
          <w:rStyle w:val="Hipervnculo"/>
          <w:rFonts w:ascii="Bahnschrift Light SemiCondensed" w:hAnsi="Bahnschrift Light SemiCondensed"/>
          <w:i/>
          <w:iCs/>
          <w:sz w:val="16"/>
          <w:szCs w:val="16"/>
          <w:u w:val="none"/>
        </w:rPr>
        <w:t>alvarezquinterobenjamin@</w:t>
      </w:r>
    </w:hyperlink>
    <w:r w:rsidRPr="00786E7F">
      <w:rPr>
        <w:rStyle w:val="Hipervnculo"/>
        <w:rFonts w:ascii="Bahnschrift Light SemiCondensed" w:hAnsi="Bahnschrift Light SemiCondensed"/>
        <w:i/>
        <w:iCs/>
        <w:sz w:val="16"/>
        <w:szCs w:val="16"/>
        <w:u w:val="none"/>
      </w:rPr>
      <w:t>gmail.com</w:t>
    </w:r>
    <w:r w:rsidRPr="00942183">
      <w:rPr>
        <w:rFonts w:ascii="Bahnschrift Light SemiCondensed" w:hAnsi="Bahnschrift Light SemiCondensed"/>
        <w:i/>
        <w:iCs/>
        <w:sz w:val="16"/>
        <w:szCs w:val="16"/>
      </w:rPr>
      <w:t xml:space="preserve"> </w:t>
    </w:r>
    <w:r>
      <w:rPr>
        <w:rFonts w:ascii="Bahnschrift Light SemiCondensed" w:hAnsi="Bahnschrift Light SemiCondensed"/>
        <w:i/>
        <w:iCs/>
        <w:sz w:val="16"/>
        <w:szCs w:val="16"/>
      </w:rPr>
      <w:t>–</w:t>
    </w:r>
    <w:r w:rsidRPr="00E17C5A">
      <w:rPr>
        <w:rFonts w:ascii="Bahnschrift Light SemiCondensed" w:hAnsi="Bahnschrift Light SemiCondensed"/>
        <w:i/>
        <w:iCs/>
        <w:sz w:val="16"/>
        <w:szCs w:val="16"/>
      </w:rPr>
      <w:t xml:space="preserve"> </w:t>
    </w:r>
    <w:r w:rsidRPr="00786E7F">
      <w:rPr>
        <w:i/>
        <w:iCs/>
        <w:noProof/>
        <w:color w:val="00B050"/>
        <w:lang w:val="en-US"/>
      </w:rPr>
      <mc:AlternateContent>
        <mc:Choice Requires="wps">
          <w:drawing>
            <wp:anchor distT="0" distB="0" distL="114300" distR="114300" simplePos="0" relativeHeight="251664384" behindDoc="0" locked="0" layoutInCell="1" allowOverlap="1" wp14:anchorId="1848A4FA" wp14:editId="43BAE88C">
              <wp:simplePos x="0" y="0"/>
              <wp:positionH relativeFrom="margin">
                <wp:align>left</wp:align>
              </wp:positionH>
              <wp:positionV relativeFrom="page">
                <wp:posOffset>9303534</wp:posOffset>
              </wp:positionV>
              <wp:extent cx="6263640" cy="9525"/>
              <wp:effectExtent l="0" t="0" r="22860" b="2857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3640" cy="9525"/>
                      </a:xfrm>
                      <a:prstGeom prst="straightConnector1">
                        <a:avLst/>
                      </a:prstGeom>
                      <a:noFill/>
                      <a:ln w="2540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E0A4406" id="_x0000_t32" coordsize="21600,21600" o:spt="32" o:oned="t" path="m,l21600,21600e" filled="f">
              <v:path arrowok="t" fillok="f" o:connecttype="none"/>
              <o:lock v:ext="edit" shapetype="t"/>
            </v:shapetype>
            <v:shape id="Conector recto de flecha 4" o:spid="_x0000_s1026" type="#_x0000_t32" style="position:absolute;margin-left:0;margin-top:732.55pt;width:493.2pt;height:.75pt;flip:y;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" strokeweight="2pt">
              <v:stroke dashstyle="1 1" endcap="round"/>
              <w10:wrap anchorx="margin" anchory="page"/>
            </v:shape>
          </w:pict>
        </mc:Fallback>
      </mc:AlternateContent>
    </w:r>
    <w:r w:rsidRPr="00786E7F">
      <w:rPr>
        <w:rFonts w:ascii="Bahnschrift Light SemiCondensed" w:hAnsi="Bahnschrift Light SemiCondensed"/>
        <w:i/>
        <w:iCs/>
        <w:color w:val="00B050"/>
        <w:sz w:val="16"/>
        <w:szCs w:val="16"/>
      </w:rPr>
      <w:t>“</w:t>
    </w:r>
    <w:r w:rsidRPr="00786E7F">
      <w:rPr>
        <w:rFonts w:ascii="Arial Narrow" w:hAnsi="Arial Narrow"/>
        <w:i/>
        <w:iCs/>
        <w:color w:val="00B050"/>
        <w:sz w:val="16"/>
        <w:szCs w:val="16"/>
      </w:rPr>
      <w:t>Donde florece la Educación se cosecha mi trabajo”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4E753" w14:textId="77777777" w:rsidR="007949D9" w:rsidRDefault="007949D9" w:rsidP="00155C9D">
      <w:pPr>
        <w:spacing w:after="0" w:line="240" w:lineRule="auto"/>
      </w:pPr>
      <w:r>
        <w:separator/>
      </w:r>
    </w:p>
  </w:footnote>
  <w:footnote w:type="continuationSeparator" w:id="0">
    <w:p w14:paraId="67AC6EEC" w14:textId="77777777" w:rsidR="007949D9" w:rsidRDefault="007949D9" w:rsidP="00155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6E435" w14:textId="12A81EBC" w:rsidR="00BD4EC4" w:rsidRDefault="00BD4EC4" w:rsidP="006A0C56">
    <w:pPr>
      <w:spacing w:after="0"/>
      <w:rPr>
        <w:rFonts w:ascii="Arial" w:hAnsi="Arial" w:cs="Arial"/>
        <w:noProof/>
        <w:sz w:val="18"/>
        <w:szCs w:val="18"/>
        <w:lang w:eastAsia="es-CO"/>
      </w:rPr>
    </w:pPr>
  </w:p>
  <w:tbl>
    <w:tblPr>
      <w:tblStyle w:val="Tablaconcuadrcula"/>
      <w:tblW w:w="8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524"/>
      <w:gridCol w:w="1559"/>
    </w:tblGrid>
    <w:tr w:rsidR="004D7E57" w14:paraId="367948CB" w14:textId="77777777" w:rsidTr="0052717F">
      <w:trPr>
        <w:trHeight w:val="1696"/>
        <w:jc w:val="center"/>
      </w:trPr>
      <w:tc>
        <w:tcPr>
          <w:tcW w:w="1555" w:type="dxa"/>
        </w:tcPr>
        <w:p w14:paraId="668EE721" w14:textId="77777777" w:rsidR="004D7E57" w:rsidRDefault="004D7E57" w:rsidP="004D7E57">
          <w:pPr>
            <w:ind w:hanging="111"/>
            <w:jc w:val="center"/>
            <w:rPr>
              <w:rFonts w:ascii="Arial" w:hAnsi="Arial" w:cs="Arial"/>
              <w:sz w:val="18"/>
              <w:szCs w:val="18"/>
              <w:lang w:val="es-MX"/>
            </w:rPr>
          </w:pPr>
          <w:bookmarkStart w:id="67" w:name="_Hlk198545082"/>
          <w:r>
            <w:rPr>
              <w:rFonts w:ascii="Arial" w:hAnsi="Arial" w:cs="Arial"/>
              <w:b/>
              <w:noProof/>
            </w:rPr>
            <w:drawing>
              <wp:anchor distT="0" distB="0" distL="114300" distR="114300" simplePos="0" relativeHeight="251666432" behindDoc="1" locked="0" layoutInCell="1" allowOverlap="1" wp14:anchorId="65EA6C9C" wp14:editId="6D5586D8">
                <wp:simplePos x="0" y="0"/>
                <wp:positionH relativeFrom="page">
                  <wp:posOffset>69632</wp:posOffset>
                </wp:positionH>
                <wp:positionV relativeFrom="paragraph">
                  <wp:posOffset>69839</wp:posOffset>
                </wp:positionV>
                <wp:extent cx="860611" cy="884555"/>
                <wp:effectExtent l="0" t="0" r="0" b="0"/>
                <wp:wrapNone/>
                <wp:docPr id="19" name="Imagen 19" descr="ESCUDO SOMBRA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SOMBRA 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313" cy="898638"/>
                        </a:xfrm>
                        <a:prstGeom prst="rect">
                          <a:avLst/>
                        </a:prstGeom>
                        <a:noFill/>
                      </pic:spPr>
                    </pic:pic>
                  </a:graphicData>
                </a:graphic>
                <wp14:sizeRelH relativeFrom="page">
                  <wp14:pctWidth>0</wp14:pctWidth>
                </wp14:sizeRelH>
                <wp14:sizeRelV relativeFrom="page">
                  <wp14:pctHeight>0</wp14:pctHeight>
                </wp14:sizeRelV>
              </wp:anchor>
            </w:drawing>
          </w:r>
        </w:p>
        <w:p w14:paraId="1345D45A" w14:textId="77777777" w:rsidR="004D7E57" w:rsidRDefault="004D7E57" w:rsidP="004D7E57">
          <w:pPr>
            <w:ind w:hanging="111"/>
            <w:jc w:val="center"/>
            <w:rPr>
              <w:rFonts w:ascii="Arial" w:hAnsi="Arial" w:cs="Arial"/>
              <w:sz w:val="18"/>
              <w:szCs w:val="18"/>
              <w:lang w:val="es-MX"/>
            </w:rPr>
          </w:pPr>
        </w:p>
      </w:tc>
      <w:tc>
        <w:tcPr>
          <w:tcW w:w="5524" w:type="dxa"/>
        </w:tcPr>
        <w:p w14:paraId="78F041BB" w14:textId="77777777" w:rsidR="004D7E57" w:rsidRDefault="004D7E57" w:rsidP="004D7E57">
          <w:pPr>
            <w:jc w:val="center"/>
            <w:rPr>
              <w:rFonts w:ascii="Arial" w:hAnsi="Arial" w:cs="Arial"/>
              <w:sz w:val="16"/>
              <w:szCs w:val="16"/>
            </w:rPr>
          </w:pPr>
        </w:p>
        <w:p w14:paraId="34169640" w14:textId="77777777" w:rsidR="004D7E57" w:rsidRPr="00E32421" w:rsidRDefault="004D7E57" w:rsidP="004D7E57">
          <w:pPr>
            <w:jc w:val="center"/>
            <w:rPr>
              <w:rFonts w:ascii="Arial" w:hAnsi="Arial" w:cs="Arial"/>
              <w:b/>
              <w:sz w:val="16"/>
              <w:szCs w:val="16"/>
            </w:rPr>
          </w:pPr>
          <w:r>
            <w:rPr>
              <w:rFonts w:ascii="Arial" w:hAnsi="Arial" w:cs="Arial"/>
              <w:sz w:val="16"/>
              <w:szCs w:val="16"/>
            </w:rPr>
            <w:t>REP</w:t>
          </w:r>
          <w:r w:rsidRPr="00E32421">
            <w:rPr>
              <w:rFonts w:ascii="Arial" w:hAnsi="Arial" w:cs="Arial"/>
              <w:sz w:val="16"/>
              <w:szCs w:val="16"/>
            </w:rPr>
            <w:t>ÚBLICA DE COLOMBIA</w:t>
          </w:r>
        </w:p>
        <w:p w14:paraId="618EDDB4" w14:textId="77777777" w:rsidR="004D7E57" w:rsidRPr="00E32421" w:rsidRDefault="004D7E57" w:rsidP="004D7E57">
          <w:pPr>
            <w:jc w:val="center"/>
            <w:rPr>
              <w:rFonts w:ascii="Arial" w:hAnsi="Arial" w:cs="Arial"/>
              <w:b/>
              <w:sz w:val="16"/>
              <w:szCs w:val="16"/>
            </w:rPr>
          </w:pPr>
          <w:r w:rsidRPr="00E32421">
            <w:rPr>
              <w:rFonts w:ascii="Arial" w:hAnsi="Arial" w:cs="Arial"/>
              <w:sz w:val="16"/>
              <w:szCs w:val="16"/>
            </w:rPr>
            <w:t>SECRETARÍA DE EDUCACIÓN NORTE DE SANTANDER</w:t>
          </w:r>
        </w:p>
        <w:p w14:paraId="40DC3508" w14:textId="77777777" w:rsidR="004D7E57" w:rsidRDefault="004D7E57" w:rsidP="004D7E57">
          <w:pPr>
            <w:jc w:val="center"/>
            <w:rPr>
              <w:rFonts w:ascii="Arial" w:hAnsi="Arial" w:cs="Arial"/>
              <w:b/>
              <w:sz w:val="16"/>
              <w:szCs w:val="16"/>
            </w:rPr>
          </w:pPr>
          <w:r>
            <w:rPr>
              <w:rFonts w:ascii="Arial" w:hAnsi="Arial" w:cs="Arial"/>
              <w:b/>
              <w:sz w:val="16"/>
              <w:szCs w:val="16"/>
            </w:rPr>
            <w:t xml:space="preserve">INSTITUCIÓN </w:t>
          </w:r>
          <w:r w:rsidRPr="00E32421">
            <w:rPr>
              <w:rFonts w:ascii="Arial" w:hAnsi="Arial" w:cs="Arial"/>
              <w:b/>
              <w:sz w:val="16"/>
              <w:szCs w:val="16"/>
            </w:rPr>
            <w:t>EDUCATIV</w:t>
          </w:r>
          <w:r>
            <w:rPr>
              <w:rFonts w:ascii="Arial" w:hAnsi="Arial" w:cs="Arial"/>
              <w:b/>
              <w:sz w:val="16"/>
              <w:szCs w:val="16"/>
            </w:rPr>
            <w:t>A</w:t>
          </w:r>
          <w:r w:rsidRPr="00E32421">
            <w:rPr>
              <w:rFonts w:ascii="Arial" w:hAnsi="Arial" w:cs="Arial"/>
              <w:b/>
              <w:sz w:val="16"/>
              <w:szCs w:val="16"/>
            </w:rPr>
            <w:t xml:space="preserve"> RURAL </w:t>
          </w:r>
        </w:p>
        <w:p w14:paraId="5AEB4A4C" w14:textId="77777777" w:rsidR="004D7E57" w:rsidRPr="00E32421" w:rsidRDefault="004D7E57" w:rsidP="004D7E57">
          <w:pPr>
            <w:jc w:val="center"/>
            <w:rPr>
              <w:rFonts w:ascii="Arial" w:hAnsi="Arial" w:cs="Arial"/>
              <w:b/>
              <w:sz w:val="16"/>
              <w:szCs w:val="16"/>
            </w:rPr>
          </w:pPr>
          <w:r w:rsidRPr="00E32421">
            <w:rPr>
              <w:rFonts w:ascii="Arial" w:hAnsi="Arial" w:cs="Arial"/>
              <w:b/>
              <w:sz w:val="16"/>
              <w:szCs w:val="16"/>
            </w:rPr>
            <w:t>BENJAM</w:t>
          </w:r>
          <w:r>
            <w:rPr>
              <w:rFonts w:ascii="Arial" w:hAnsi="Arial" w:cs="Arial"/>
              <w:b/>
              <w:sz w:val="16"/>
              <w:szCs w:val="16"/>
            </w:rPr>
            <w:t>Í</w:t>
          </w:r>
          <w:r w:rsidRPr="00E32421">
            <w:rPr>
              <w:rFonts w:ascii="Arial" w:hAnsi="Arial" w:cs="Arial"/>
              <w:b/>
              <w:sz w:val="16"/>
              <w:szCs w:val="16"/>
            </w:rPr>
            <w:t xml:space="preserve">N QUINTERO </w:t>
          </w:r>
          <w:r>
            <w:rPr>
              <w:rFonts w:ascii="Arial" w:hAnsi="Arial" w:cs="Arial"/>
              <w:b/>
              <w:sz w:val="16"/>
              <w:szCs w:val="16"/>
            </w:rPr>
            <w:t>Á</w:t>
          </w:r>
          <w:r w:rsidRPr="00E32421">
            <w:rPr>
              <w:rFonts w:ascii="Arial" w:hAnsi="Arial" w:cs="Arial"/>
              <w:b/>
              <w:sz w:val="16"/>
              <w:szCs w:val="16"/>
            </w:rPr>
            <w:t>LVAREZ</w:t>
          </w:r>
        </w:p>
        <w:p w14:paraId="0F8E3003" w14:textId="77777777" w:rsidR="004D7E57" w:rsidRPr="00E32421" w:rsidRDefault="004D7E57" w:rsidP="004D7E57">
          <w:pPr>
            <w:jc w:val="center"/>
            <w:rPr>
              <w:rFonts w:ascii="Arial" w:hAnsi="Arial" w:cs="Arial"/>
              <w:b/>
              <w:sz w:val="16"/>
              <w:szCs w:val="16"/>
            </w:rPr>
          </w:pPr>
          <w:r w:rsidRPr="00E32421">
            <w:rPr>
              <w:rFonts w:ascii="Arial" w:hAnsi="Arial" w:cs="Arial"/>
              <w:b/>
              <w:sz w:val="16"/>
              <w:szCs w:val="16"/>
            </w:rPr>
            <w:t>LA PLAYA DE BELÉN</w:t>
          </w:r>
        </w:p>
        <w:p w14:paraId="5CD493DE" w14:textId="77777777" w:rsidR="004D7E57" w:rsidRPr="00E32421" w:rsidRDefault="004D7E57" w:rsidP="004D7E57">
          <w:pPr>
            <w:jc w:val="center"/>
            <w:rPr>
              <w:rFonts w:ascii="Tahoma" w:hAnsi="Tahoma" w:cs="Tahoma"/>
              <w:b/>
              <w:i/>
              <w:sz w:val="16"/>
              <w:szCs w:val="16"/>
            </w:rPr>
          </w:pPr>
          <w:r w:rsidRPr="00E32421">
            <w:rPr>
              <w:rFonts w:ascii="Tahoma" w:hAnsi="Tahoma" w:cs="Tahoma"/>
              <w:i/>
              <w:sz w:val="16"/>
              <w:szCs w:val="16"/>
            </w:rPr>
            <w:t>DANE</w:t>
          </w:r>
          <w:r>
            <w:rPr>
              <w:rFonts w:ascii="Tahoma" w:hAnsi="Tahoma" w:cs="Tahoma"/>
              <w:i/>
              <w:sz w:val="16"/>
              <w:szCs w:val="16"/>
            </w:rPr>
            <w:t>:</w:t>
          </w:r>
          <w:r w:rsidRPr="00E32421">
            <w:rPr>
              <w:rFonts w:ascii="Tahoma" w:hAnsi="Tahoma" w:cs="Tahoma"/>
              <w:i/>
              <w:sz w:val="16"/>
              <w:szCs w:val="16"/>
            </w:rPr>
            <w:t xml:space="preserve"> 254398000732</w:t>
          </w:r>
          <w:r>
            <w:rPr>
              <w:rFonts w:ascii="Tahoma" w:hAnsi="Tahoma" w:cs="Tahoma"/>
              <w:i/>
              <w:sz w:val="16"/>
              <w:szCs w:val="16"/>
            </w:rPr>
            <w:t xml:space="preserve">        NIT: 9000519250</w:t>
          </w:r>
        </w:p>
        <w:p w14:paraId="62398F00" w14:textId="77777777" w:rsidR="004D7E57" w:rsidRDefault="004D7E57" w:rsidP="004D7E57">
          <w:pPr>
            <w:pStyle w:val="Sinespaciado"/>
            <w:ind w:left="1276" w:hanging="1276"/>
            <w:jc w:val="center"/>
            <w:rPr>
              <w:rFonts w:ascii="Arial" w:hAnsi="Arial" w:cs="Arial"/>
              <w:b/>
              <w:noProof/>
            </w:rPr>
          </w:pPr>
          <w:r w:rsidRPr="00E32421">
            <w:rPr>
              <w:rFonts w:ascii="Tahoma" w:hAnsi="Tahoma" w:cs="Tahoma"/>
              <w:i/>
              <w:sz w:val="16"/>
              <w:szCs w:val="16"/>
            </w:rPr>
            <w:t xml:space="preserve">Resolución de </w:t>
          </w:r>
          <w:r>
            <w:rPr>
              <w:rFonts w:ascii="Tahoma" w:hAnsi="Tahoma" w:cs="Tahoma"/>
              <w:i/>
              <w:sz w:val="16"/>
              <w:szCs w:val="16"/>
            </w:rPr>
            <w:t>A</w:t>
          </w:r>
          <w:r w:rsidRPr="00E32421">
            <w:rPr>
              <w:rFonts w:ascii="Tahoma" w:hAnsi="Tahoma" w:cs="Tahoma"/>
              <w:i/>
              <w:sz w:val="16"/>
              <w:szCs w:val="16"/>
            </w:rPr>
            <w:t xml:space="preserve">probación No. </w:t>
          </w:r>
          <w:r>
            <w:rPr>
              <w:rFonts w:ascii="Tahoma" w:hAnsi="Tahoma" w:cs="Tahoma"/>
              <w:i/>
              <w:sz w:val="16"/>
              <w:szCs w:val="16"/>
            </w:rPr>
            <w:t xml:space="preserve">007072 </w:t>
          </w:r>
          <w:r w:rsidRPr="00E32421">
            <w:rPr>
              <w:rFonts w:ascii="Tahoma" w:hAnsi="Tahoma" w:cs="Tahoma"/>
              <w:i/>
              <w:sz w:val="16"/>
              <w:szCs w:val="16"/>
            </w:rPr>
            <w:t xml:space="preserve">del </w:t>
          </w:r>
          <w:r>
            <w:rPr>
              <w:rFonts w:ascii="Tahoma" w:hAnsi="Tahoma" w:cs="Tahoma"/>
              <w:i/>
              <w:sz w:val="16"/>
              <w:szCs w:val="16"/>
            </w:rPr>
            <w:t>10 de Noviembre de 2023</w:t>
          </w:r>
        </w:p>
      </w:tc>
      <w:tc>
        <w:tcPr>
          <w:tcW w:w="1559" w:type="dxa"/>
        </w:tcPr>
        <w:p w14:paraId="552FEDA8" w14:textId="77777777" w:rsidR="004D7E57" w:rsidRDefault="004D7E57" w:rsidP="004D7E57">
          <w:pPr>
            <w:pStyle w:val="Sinespaciado"/>
            <w:ind w:left="1276"/>
            <w:jc w:val="both"/>
            <w:rPr>
              <w:rFonts w:ascii="Arial" w:hAnsi="Arial" w:cs="Arial"/>
              <w:sz w:val="16"/>
              <w:szCs w:val="16"/>
            </w:rPr>
          </w:pPr>
        </w:p>
        <w:p w14:paraId="2ABD2D22" w14:textId="77777777" w:rsidR="004D7E57" w:rsidRPr="00274CF9" w:rsidRDefault="004D7E57" w:rsidP="004D7E57">
          <w:pPr>
            <w:ind w:right="-76"/>
            <w:jc w:val="center"/>
            <w:rPr>
              <w:rFonts w:ascii="Arial" w:hAnsi="Arial" w:cs="Arial"/>
              <w:sz w:val="16"/>
              <w:szCs w:val="16"/>
            </w:rPr>
          </w:pPr>
          <w:r>
            <w:rPr>
              <w:rFonts w:ascii="Arial" w:hAnsi="Arial" w:cs="Arial"/>
              <w:noProof/>
              <w:sz w:val="16"/>
              <w:szCs w:val="16"/>
            </w:rPr>
            <w:drawing>
              <wp:inline distT="0" distB="0" distL="0" distR="0" wp14:anchorId="0522F513" wp14:editId="29207CE5">
                <wp:extent cx="839470" cy="814667"/>
                <wp:effectExtent l="0" t="0" r="0" b="5080"/>
                <wp:docPr id="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9470" cy="814667"/>
                        </a:xfrm>
                        <a:prstGeom prst="rect">
                          <a:avLst/>
                        </a:prstGeom>
                        <a:noFill/>
                      </pic:spPr>
                    </pic:pic>
                  </a:graphicData>
                </a:graphic>
              </wp:inline>
            </w:drawing>
          </w:r>
        </w:p>
      </w:tc>
    </w:tr>
    <w:bookmarkEnd w:id="67"/>
  </w:tbl>
  <w:p w14:paraId="22395EC5" w14:textId="4DCB74B5" w:rsidR="00BD4EC4" w:rsidRDefault="00BD4EC4" w:rsidP="004D7E57">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C19"/>
    <w:multiLevelType w:val="hybridMultilevel"/>
    <w:tmpl w:val="4C4A372A"/>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16E08FD"/>
    <w:multiLevelType w:val="multilevel"/>
    <w:tmpl w:val="AB80E8AE"/>
    <w:lvl w:ilvl="0">
      <w:start w:val="26"/>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D6220F"/>
    <w:multiLevelType w:val="multilevel"/>
    <w:tmpl w:val="C1B009BC"/>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430876"/>
    <w:multiLevelType w:val="hybridMultilevel"/>
    <w:tmpl w:val="1E1C72A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C7853"/>
    <w:multiLevelType w:val="hybridMultilevel"/>
    <w:tmpl w:val="1F58C53E"/>
    <w:lvl w:ilvl="0" w:tplc="68F863B2">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3733BF"/>
    <w:multiLevelType w:val="multilevel"/>
    <w:tmpl w:val="EBDE40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86F6EC4"/>
    <w:multiLevelType w:val="hybridMultilevel"/>
    <w:tmpl w:val="BA60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0310B"/>
    <w:multiLevelType w:val="hybridMultilevel"/>
    <w:tmpl w:val="459CE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D07E6"/>
    <w:multiLevelType w:val="hybridMultilevel"/>
    <w:tmpl w:val="8526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E25794"/>
    <w:multiLevelType w:val="multilevel"/>
    <w:tmpl w:val="63308BFE"/>
    <w:lvl w:ilvl="0">
      <w:start w:val="1"/>
      <w:numFmt w:val="decimal"/>
      <w:lvlText w:val="%1."/>
      <w:lvlJc w:val="left"/>
      <w:pPr>
        <w:tabs>
          <w:tab w:val="num" w:pos="502"/>
        </w:tabs>
        <w:ind w:left="502" w:hanging="360"/>
      </w:pPr>
      <w:rPr>
        <w:rFonts w:ascii="Times New Roman" w:eastAsia="Times New Roman" w:hAnsi="Times New Roman" w:cs="Times New Roman" w:hint="default"/>
        <w:b/>
      </w:rPr>
    </w:lvl>
    <w:lvl w:ilvl="1">
      <w:start w:val="2"/>
      <w:numFmt w:val="decimal"/>
      <w:lvlText w:val="%2"/>
      <w:lvlJc w:val="left"/>
      <w:pPr>
        <w:ind w:left="502" w:hanging="360"/>
      </w:pPr>
      <w:rPr>
        <w:rFonts w:hint="default"/>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 w15:restartNumberingAfterBreak="0">
    <w:nsid w:val="3BA61906"/>
    <w:multiLevelType w:val="hybridMultilevel"/>
    <w:tmpl w:val="92F2B73A"/>
    <w:lvl w:ilvl="0" w:tplc="AF723C82">
      <w:start w:val="7"/>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D27EEF"/>
    <w:multiLevelType w:val="hybridMultilevel"/>
    <w:tmpl w:val="BE8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EE2274"/>
    <w:multiLevelType w:val="hybridMultilevel"/>
    <w:tmpl w:val="80A6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867FD1"/>
    <w:multiLevelType w:val="hybridMultilevel"/>
    <w:tmpl w:val="D51C41DA"/>
    <w:lvl w:ilvl="0" w:tplc="0409000F">
      <w:start w:val="12"/>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C992CEA"/>
    <w:multiLevelType w:val="multilevel"/>
    <w:tmpl w:val="01A6B126"/>
    <w:lvl w:ilvl="0">
      <w:start w:val="1"/>
      <w:numFmt w:val="decimal"/>
      <w:lvlText w:val="%1."/>
      <w:lvlJc w:val="left"/>
      <w:pPr>
        <w:ind w:left="360" w:hanging="360"/>
      </w:pPr>
      <w:rPr>
        <w:rFonts w:eastAsia="Times New Roman" w:hint="default"/>
        <w:b w:val="0"/>
        <w:color w:val="000000" w:themeColor="text1"/>
        <w:u w:val="none"/>
      </w:rPr>
    </w:lvl>
    <w:lvl w:ilvl="1">
      <w:start w:val="1"/>
      <w:numFmt w:val="decimal"/>
      <w:lvlText w:val="%1.%2."/>
      <w:lvlJc w:val="left"/>
      <w:pPr>
        <w:ind w:left="1068" w:hanging="360"/>
      </w:pPr>
      <w:rPr>
        <w:rFonts w:eastAsia="Times New Roman" w:hint="default"/>
        <w:b w:val="0"/>
        <w:color w:val="000000" w:themeColor="text1"/>
        <w:u w:val="none"/>
      </w:rPr>
    </w:lvl>
    <w:lvl w:ilvl="2">
      <w:start w:val="1"/>
      <w:numFmt w:val="decimal"/>
      <w:lvlText w:val="%1.%2.%3."/>
      <w:lvlJc w:val="left"/>
      <w:pPr>
        <w:ind w:left="720" w:hanging="720"/>
      </w:pPr>
      <w:rPr>
        <w:rFonts w:eastAsia="Times New Roman" w:hint="default"/>
        <w:color w:val="0563C1" w:themeColor="hyperlink"/>
        <w:u w:val="single"/>
      </w:rPr>
    </w:lvl>
    <w:lvl w:ilvl="3">
      <w:start w:val="1"/>
      <w:numFmt w:val="decimal"/>
      <w:lvlText w:val="%1.%2.%3.%4."/>
      <w:lvlJc w:val="left"/>
      <w:pPr>
        <w:ind w:left="720" w:hanging="720"/>
      </w:pPr>
      <w:rPr>
        <w:rFonts w:eastAsia="Times New Roman" w:hint="default"/>
        <w:color w:val="0563C1" w:themeColor="hyperlink"/>
        <w:u w:val="single"/>
      </w:rPr>
    </w:lvl>
    <w:lvl w:ilvl="4">
      <w:start w:val="1"/>
      <w:numFmt w:val="decimal"/>
      <w:lvlText w:val="%1.%2.%3.%4.%5."/>
      <w:lvlJc w:val="left"/>
      <w:pPr>
        <w:ind w:left="1080" w:hanging="1080"/>
      </w:pPr>
      <w:rPr>
        <w:rFonts w:eastAsia="Times New Roman" w:hint="default"/>
        <w:color w:val="0563C1" w:themeColor="hyperlink"/>
        <w:u w:val="single"/>
      </w:rPr>
    </w:lvl>
    <w:lvl w:ilvl="5">
      <w:start w:val="1"/>
      <w:numFmt w:val="decimal"/>
      <w:lvlText w:val="%1.%2.%3.%4.%5.%6."/>
      <w:lvlJc w:val="left"/>
      <w:pPr>
        <w:ind w:left="1080" w:hanging="1080"/>
      </w:pPr>
      <w:rPr>
        <w:rFonts w:eastAsia="Times New Roman" w:hint="default"/>
        <w:color w:val="0563C1" w:themeColor="hyperlink"/>
        <w:u w:val="single"/>
      </w:rPr>
    </w:lvl>
    <w:lvl w:ilvl="6">
      <w:start w:val="1"/>
      <w:numFmt w:val="decimal"/>
      <w:lvlText w:val="%1.%2.%3.%4.%5.%6.%7."/>
      <w:lvlJc w:val="left"/>
      <w:pPr>
        <w:ind w:left="1440" w:hanging="1440"/>
      </w:pPr>
      <w:rPr>
        <w:rFonts w:eastAsia="Times New Roman" w:hint="default"/>
        <w:color w:val="0563C1" w:themeColor="hyperlink"/>
        <w:u w:val="single"/>
      </w:rPr>
    </w:lvl>
    <w:lvl w:ilvl="7">
      <w:start w:val="1"/>
      <w:numFmt w:val="decimal"/>
      <w:lvlText w:val="%1.%2.%3.%4.%5.%6.%7.%8."/>
      <w:lvlJc w:val="left"/>
      <w:pPr>
        <w:ind w:left="1440" w:hanging="1440"/>
      </w:pPr>
      <w:rPr>
        <w:rFonts w:eastAsia="Times New Roman" w:hint="default"/>
        <w:color w:val="0563C1" w:themeColor="hyperlink"/>
        <w:u w:val="single"/>
      </w:rPr>
    </w:lvl>
    <w:lvl w:ilvl="8">
      <w:start w:val="1"/>
      <w:numFmt w:val="decimal"/>
      <w:lvlText w:val="%1.%2.%3.%4.%5.%6.%7.%8.%9."/>
      <w:lvlJc w:val="left"/>
      <w:pPr>
        <w:ind w:left="1800" w:hanging="1800"/>
      </w:pPr>
      <w:rPr>
        <w:rFonts w:eastAsia="Times New Roman" w:hint="default"/>
        <w:color w:val="0563C1" w:themeColor="hyperlink"/>
        <w:u w:val="single"/>
      </w:rPr>
    </w:lvl>
  </w:abstractNum>
  <w:abstractNum w:abstractNumId="15" w15:restartNumberingAfterBreak="0">
    <w:nsid w:val="5F1335EC"/>
    <w:multiLevelType w:val="hybridMultilevel"/>
    <w:tmpl w:val="9BA0F78C"/>
    <w:lvl w:ilvl="0" w:tplc="0409000F">
      <w:start w:val="1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264FE0"/>
    <w:multiLevelType w:val="hybridMultilevel"/>
    <w:tmpl w:val="C5A62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995D82"/>
    <w:multiLevelType w:val="hybridMultilevel"/>
    <w:tmpl w:val="17603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DA7C2F"/>
    <w:multiLevelType w:val="hybridMultilevel"/>
    <w:tmpl w:val="57F61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1C6D42"/>
    <w:multiLevelType w:val="multilevel"/>
    <w:tmpl w:val="EDB243DC"/>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20" w15:restartNumberingAfterBreak="0">
    <w:nsid w:val="7E0A26C6"/>
    <w:multiLevelType w:val="multilevel"/>
    <w:tmpl w:val="8452D0D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502"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D75127"/>
    <w:multiLevelType w:val="multilevel"/>
    <w:tmpl w:val="D30C2010"/>
    <w:lvl w:ilvl="0">
      <w:start w:val="1"/>
      <w:numFmt w:val="decimal"/>
      <w:lvlText w:val="%1."/>
      <w:lvlJc w:val="left"/>
      <w:pPr>
        <w:ind w:left="360" w:hanging="360"/>
      </w:pPr>
      <w:rPr>
        <w:rFonts w:eastAsia="Times New Roman" w:hint="default"/>
        <w:b w:val="0"/>
        <w:color w:val="000000" w:themeColor="text1"/>
        <w:u w:val="none"/>
      </w:rPr>
    </w:lvl>
    <w:lvl w:ilvl="1">
      <w:start w:val="1"/>
      <w:numFmt w:val="decimal"/>
      <w:lvlText w:val="%1.%2."/>
      <w:lvlJc w:val="left"/>
      <w:pPr>
        <w:ind w:left="1080" w:hanging="360"/>
      </w:pPr>
      <w:rPr>
        <w:rFonts w:eastAsia="Times New Roman" w:hint="default"/>
        <w:b w:val="0"/>
        <w:color w:val="000000" w:themeColor="text1"/>
        <w:u w:val="none"/>
      </w:rPr>
    </w:lvl>
    <w:lvl w:ilvl="2">
      <w:start w:val="1"/>
      <w:numFmt w:val="decimal"/>
      <w:lvlText w:val="%1.%2.%3."/>
      <w:lvlJc w:val="left"/>
      <w:pPr>
        <w:ind w:left="2160" w:hanging="720"/>
      </w:pPr>
      <w:rPr>
        <w:rFonts w:eastAsia="Times New Roman" w:hint="default"/>
        <w:color w:val="0563C1" w:themeColor="hyperlink"/>
        <w:u w:val="single"/>
      </w:rPr>
    </w:lvl>
    <w:lvl w:ilvl="3">
      <w:start w:val="1"/>
      <w:numFmt w:val="decimal"/>
      <w:lvlText w:val="%1.%2.%3.%4."/>
      <w:lvlJc w:val="left"/>
      <w:pPr>
        <w:ind w:left="2880" w:hanging="720"/>
      </w:pPr>
      <w:rPr>
        <w:rFonts w:eastAsia="Times New Roman" w:hint="default"/>
        <w:color w:val="0563C1" w:themeColor="hyperlink"/>
        <w:u w:val="single"/>
      </w:rPr>
    </w:lvl>
    <w:lvl w:ilvl="4">
      <w:start w:val="1"/>
      <w:numFmt w:val="decimal"/>
      <w:lvlText w:val="%1.%2.%3.%4.%5."/>
      <w:lvlJc w:val="left"/>
      <w:pPr>
        <w:ind w:left="3960" w:hanging="1080"/>
      </w:pPr>
      <w:rPr>
        <w:rFonts w:eastAsia="Times New Roman" w:hint="default"/>
        <w:color w:val="0563C1" w:themeColor="hyperlink"/>
        <w:u w:val="single"/>
      </w:rPr>
    </w:lvl>
    <w:lvl w:ilvl="5">
      <w:start w:val="1"/>
      <w:numFmt w:val="decimal"/>
      <w:lvlText w:val="%1.%2.%3.%4.%5.%6."/>
      <w:lvlJc w:val="left"/>
      <w:pPr>
        <w:ind w:left="4680" w:hanging="1080"/>
      </w:pPr>
      <w:rPr>
        <w:rFonts w:eastAsia="Times New Roman" w:hint="default"/>
        <w:color w:val="0563C1" w:themeColor="hyperlink"/>
        <w:u w:val="single"/>
      </w:rPr>
    </w:lvl>
    <w:lvl w:ilvl="6">
      <w:start w:val="1"/>
      <w:numFmt w:val="decimal"/>
      <w:lvlText w:val="%1.%2.%3.%4.%5.%6.%7."/>
      <w:lvlJc w:val="left"/>
      <w:pPr>
        <w:ind w:left="5760" w:hanging="1440"/>
      </w:pPr>
      <w:rPr>
        <w:rFonts w:eastAsia="Times New Roman" w:hint="default"/>
        <w:color w:val="0563C1" w:themeColor="hyperlink"/>
        <w:u w:val="single"/>
      </w:rPr>
    </w:lvl>
    <w:lvl w:ilvl="7">
      <w:start w:val="1"/>
      <w:numFmt w:val="decimal"/>
      <w:lvlText w:val="%1.%2.%3.%4.%5.%6.%7.%8."/>
      <w:lvlJc w:val="left"/>
      <w:pPr>
        <w:ind w:left="6480" w:hanging="1440"/>
      </w:pPr>
      <w:rPr>
        <w:rFonts w:eastAsia="Times New Roman" w:hint="default"/>
        <w:color w:val="0563C1" w:themeColor="hyperlink"/>
        <w:u w:val="single"/>
      </w:rPr>
    </w:lvl>
    <w:lvl w:ilvl="8">
      <w:start w:val="1"/>
      <w:numFmt w:val="decimal"/>
      <w:lvlText w:val="%1.%2.%3.%4.%5.%6.%7.%8.%9."/>
      <w:lvlJc w:val="left"/>
      <w:pPr>
        <w:ind w:left="7560" w:hanging="1800"/>
      </w:pPr>
      <w:rPr>
        <w:rFonts w:eastAsia="Times New Roman" w:hint="default"/>
        <w:color w:val="0563C1" w:themeColor="hyperlink"/>
        <w:u w:val="single"/>
      </w:rPr>
    </w:lvl>
  </w:abstractNum>
  <w:num w:numId="1">
    <w:abstractNumId w:val="20"/>
  </w:num>
  <w:num w:numId="2">
    <w:abstractNumId w:val="9"/>
  </w:num>
  <w:num w:numId="3">
    <w:abstractNumId w:val="5"/>
  </w:num>
  <w:num w:numId="4">
    <w:abstractNumId w:val="6"/>
  </w:num>
  <w:num w:numId="5">
    <w:abstractNumId w:val="11"/>
  </w:num>
  <w:num w:numId="6">
    <w:abstractNumId w:val="12"/>
  </w:num>
  <w:num w:numId="7">
    <w:abstractNumId w:val="4"/>
  </w:num>
  <w:num w:numId="8">
    <w:abstractNumId w:val="10"/>
  </w:num>
  <w:num w:numId="9">
    <w:abstractNumId w:val="19"/>
  </w:num>
  <w:num w:numId="10">
    <w:abstractNumId w:val="15"/>
  </w:num>
  <w:num w:numId="11">
    <w:abstractNumId w:val="16"/>
  </w:num>
  <w:num w:numId="12">
    <w:abstractNumId w:val="7"/>
  </w:num>
  <w:num w:numId="13">
    <w:abstractNumId w:val="1"/>
  </w:num>
  <w:num w:numId="14">
    <w:abstractNumId w:val="18"/>
  </w:num>
  <w:num w:numId="15">
    <w:abstractNumId w:val="17"/>
  </w:num>
  <w:num w:numId="16">
    <w:abstractNumId w:val="21"/>
  </w:num>
  <w:num w:numId="17">
    <w:abstractNumId w:val="8"/>
  </w:num>
  <w:num w:numId="18">
    <w:abstractNumId w:val="13"/>
  </w:num>
  <w:num w:numId="19">
    <w:abstractNumId w:val="2"/>
  </w:num>
  <w:num w:numId="20">
    <w:abstractNumId w:val="0"/>
  </w:num>
  <w:num w:numId="21">
    <w:abstractNumId w:val="14"/>
  </w:num>
  <w:num w:numId="22">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EAC"/>
    <w:rsid w:val="00002D9B"/>
    <w:rsid w:val="00011863"/>
    <w:rsid w:val="00055487"/>
    <w:rsid w:val="00055B42"/>
    <w:rsid w:val="00074381"/>
    <w:rsid w:val="000756CE"/>
    <w:rsid w:val="00076900"/>
    <w:rsid w:val="0008389B"/>
    <w:rsid w:val="00085646"/>
    <w:rsid w:val="000A213E"/>
    <w:rsid w:val="000C13AC"/>
    <w:rsid w:val="000C2F60"/>
    <w:rsid w:val="000C321F"/>
    <w:rsid w:val="000C7EFF"/>
    <w:rsid w:val="000D109A"/>
    <w:rsid w:val="000D7091"/>
    <w:rsid w:val="000E2015"/>
    <w:rsid w:val="000F6797"/>
    <w:rsid w:val="000F69C9"/>
    <w:rsid w:val="000F7FCC"/>
    <w:rsid w:val="00123E29"/>
    <w:rsid w:val="00130105"/>
    <w:rsid w:val="00137B8F"/>
    <w:rsid w:val="001401F2"/>
    <w:rsid w:val="001439A6"/>
    <w:rsid w:val="00155C9D"/>
    <w:rsid w:val="00156368"/>
    <w:rsid w:val="00157A81"/>
    <w:rsid w:val="00160FC4"/>
    <w:rsid w:val="00165125"/>
    <w:rsid w:val="001868CC"/>
    <w:rsid w:val="001968CA"/>
    <w:rsid w:val="001A0A42"/>
    <w:rsid w:val="001C5F01"/>
    <w:rsid w:val="001D05DC"/>
    <w:rsid w:val="001E1169"/>
    <w:rsid w:val="001E7420"/>
    <w:rsid w:val="002013FD"/>
    <w:rsid w:val="00203D47"/>
    <w:rsid w:val="00213BD8"/>
    <w:rsid w:val="00236981"/>
    <w:rsid w:val="0023726F"/>
    <w:rsid w:val="00243BB4"/>
    <w:rsid w:val="002446CA"/>
    <w:rsid w:val="00247795"/>
    <w:rsid w:val="002539EB"/>
    <w:rsid w:val="00256577"/>
    <w:rsid w:val="00257FBF"/>
    <w:rsid w:val="00260A70"/>
    <w:rsid w:val="00264E51"/>
    <w:rsid w:val="00270551"/>
    <w:rsid w:val="00271910"/>
    <w:rsid w:val="00271B47"/>
    <w:rsid w:val="00277E08"/>
    <w:rsid w:val="00280200"/>
    <w:rsid w:val="00282900"/>
    <w:rsid w:val="00297421"/>
    <w:rsid w:val="002B0DD2"/>
    <w:rsid w:val="002B5020"/>
    <w:rsid w:val="002C33A3"/>
    <w:rsid w:val="002D07BF"/>
    <w:rsid w:val="002D2EB5"/>
    <w:rsid w:val="002D64E4"/>
    <w:rsid w:val="002F64DD"/>
    <w:rsid w:val="00301547"/>
    <w:rsid w:val="003043FB"/>
    <w:rsid w:val="00314D5C"/>
    <w:rsid w:val="00327EAC"/>
    <w:rsid w:val="00350939"/>
    <w:rsid w:val="00365792"/>
    <w:rsid w:val="00371A23"/>
    <w:rsid w:val="00374F45"/>
    <w:rsid w:val="00380C5E"/>
    <w:rsid w:val="003965E0"/>
    <w:rsid w:val="003B7215"/>
    <w:rsid w:val="003C0D4E"/>
    <w:rsid w:val="003D1030"/>
    <w:rsid w:val="003E51FF"/>
    <w:rsid w:val="004259F7"/>
    <w:rsid w:val="00427092"/>
    <w:rsid w:val="00440AF6"/>
    <w:rsid w:val="00450F17"/>
    <w:rsid w:val="004539FD"/>
    <w:rsid w:val="00463A51"/>
    <w:rsid w:val="004645D7"/>
    <w:rsid w:val="004676F8"/>
    <w:rsid w:val="0048195A"/>
    <w:rsid w:val="00486E64"/>
    <w:rsid w:val="00495071"/>
    <w:rsid w:val="004A1325"/>
    <w:rsid w:val="004B4369"/>
    <w:rsid w:val="004D31B8"/>
    <w:rsid w:val="004D5729"/>
    <w:rsid w:val="004D7E57"/>
    <w:rsid w:val="004F7969"/>
    <w:rsid w:val="00500DD1"/>
    <w:rsid w:val="00505738"/>
    <w:rsid w:val="00511D6B"/>
    <w:rsid w:val="00513037"/>
    <w:rsid w:val="00513FA4"/>
    <w:rsid w:val="0051459D"/>
    <w:rsid w:val="00517396"/>
    <w:rsid w:val="00521407"/>
    <w:rsid w:val="005267E2"/>
    <w:rsid w:val="00540C97"/>
    <w:rsid w:val="00591367"/>
    <w:rsid w:val="00592E1D"/>
    <w:rsid w:val="005C0F75"/>
    <w:rsid w:val="005D1C4B"/>
    <w:rsid w:val="005D5959"/>
    <w:rsid w:val="005D5E9E"/>
    <w:rsid w:val="005D698D"/>
    <w:rsid w:val="00612A9C"/>
    <w:rsid w:val="00630342"/>
    <w:rsid w:val="00674C4E"/>
    <w:rsid w:val="0068258E"/>
    <w:rsid w:val="00683CB3"/>
    <w:rsid w:val="006853B7"/>
    <w:rsid w:val="006945B5"/>
    <w:rsid w:val="006978F1"/>
    <w:rsid w:val="006A0060"/>
    <w:rsid w:val="006A06AF"/>
    <w:rsid w:val="006A0C56"/>
    <w:rsid w:val="006B3341"/>
    <w:rsid w:val="006D4CEA"/>
    <w:rsid w:val="006E0654"/>
    <w:rsid w:val="006F071A"/>
    <w:rsid w:val="00733E31"/>
    <w:rsid w:val="007655B1"/>
    <w:rsid w:val="007833B0"/>
    <w:rsid w:val="00783B0B"/>
    <w:rsid w:val="00786E7F"/>
    <w:rsid w:val="007949D9"/>
    <w:rsid w:val="00795C3B"/>
    <w:rsid w:val="007A476E"/>
    <w:rsid w:val="007B3C3F"/>
    <w:rsid w:val="007B54D7"/>
    <w:rsid w:val="007C1ECD"/>
    <w:rsid w:val="00813116"/>
    <w:rsid w:val="00825355"/>
    <w:rsid w:val="008265EB"/>
    <w:rsid w:val="0083574A"/>
    <w:rsid w:val="00845DF6"/>
    <w:rsid w:val="00847452"/>
    <w:rsid w:val="00850DCE"/>
    <w:rsid w:val="00876DA4"/>
    <w:rsid w:val="00881333"/>
    <w:rsid w:val="008A273B"/>
    <w:rsid w:val="008A39C2"/>
    <w:rsid w:val="008B0970"/>
    <w:rsid w:val="008B4E30"/>
    <w:rsid w:val="008C27F0"/>
    <w:rsid w:val="008C5637"/>
    <w:rsid w:val="008F0600"/>
    <w:rsid w:val="00906065"/>
    <w:rsid w:val="00914591"/>
    <w:rsid w:val="00921336"/>
    <w:rsid w:val="00930D9B"/>
    <w:rsid w:val="00945BA3"/>
    <w:rsid w:val="00953FC4"/>
    <w:rsid w:val="00966878"/>
    <w:rsid w:val="009736CA"/>
    <w:rsid w:val="00984C4B"/>
    <w:rsid w:val="00992B75"/>
    <w:rsid w:val="009C2ACB"/>
    <w:rsid w:val="009C7AE0"/>
    <w:rsid w:val="009F42FB"/>
    <w:rsid w:val="00A1518E"/>
    <w:rsid w:val="00A41036"/>
    <w:rsid w:val="00A574E3"/>
    <w:rsid w:val="00A63303"/>
    <w:rsid w:val="00A66676"/>
    <w:rsid w:val="00A76575"/>
    <w:rsid w:val="00A977A4"/>
    <w:rsid w:val="00AA02EB"/>
    <w:rsid w:val="00AA1AAB"/>
    <w:rsid w:val="00AA4BFE"/>
    <w:rsid w:val="00AB285F"/>
    <w:rsid w:val="00AB5A7B"/>
    <w:rsid w:val="00AC09C4"/>
    <w:rsid w:val="00AC1972"/>
    <w:rsid w:val="00AD364A"/>
    <w:rsid w:val="00AF3298"/>
    <w:rsid w:val="00AF519B"/>
    <w:rsid w:val="00B2575F"/>
    <w:rsid w:val="00B327CE"/>
    <w:rsid w:val="00B55575"/>
    <w:rsid w:val="00B83DF4"/>
    <w:rsid w:val="00BA13F6"/>
    <w:rsid w:val="00BB10D4"/>
    <w:rsid w:val="00BC3251"/>
    <w:rsid w:val="00BD27D1"/>
    <w:rsid w:val="00BD4EC4"/>
    <w:rsid w:val="00BF0523"/>
    <w:rsid w:val="00BF2488"/>
    <w:rsid w:val="00C2467C"/>
    <w:rsid w:val="00C42A5D"/>
    <w:rsid w:val="00C60BD5"/>
    <w:rsid w:val="00C61B48"/>
    <w:rsid w:val="00C64F04"/>
    <w:rsid w:val="00C85225"/>
    <w:rsid w:val="00C85C65"/>
    <w:rsid w:val="00C90938"/>
    <w:rsid w:val="00C926FB"/>
    <w:rsid w:val="00CB1369"/>
    <w:rsid w:val="00CB3DF4"/>
    <w:rsid w:val="00CB4E81"/>
    <w:rsid w:val="00CB6574"/>
    <w:rsid w:val="00CC143F"/>
    <w:rsid w:val="00CC4870"/>
    <w:rsid w:val="00D175E2"/>
    <w:rsid w:val="00D20846"/>
    <w:rsid w:val="00D20DBA"/>
    <w:rsid w:val="00D33984"/>
    <w:rsid w:val="00D342D3"/>
    <w:rsid w:val="00D35395"/>
    <w:rsid w:val="00D42BE3"/>
    <w:rsid w:val="00D54456"/>
    <w:rsid w:val="00D60526"/>
    <w:rsid w:val="00D64E1F"/>
    <w:rsid w:val="00D843FF"/>
    <w:rsid w:val="00D8576F"/>
    <w:rsid w:val="00D86245"/>
    <w:rsid w:val="00D95291"/>
    <w:rsid w:val="00DA4AD0"/>
    <w:rsid w:val="00DB107C"/>
    <w:rsid w:val="00DB3F1D"/>
    <w:rsid w:val="00DB5664"/>
    <w:rsid w:val="00DB5A6B"/>
    <w:rsid w:val="00DC52A5"/>
    <w:rsid w:val="00DD2C30"/>
    <w:rsid w:val="00DE1333"/>
    <w:rsid w:val="00DE377F"/>
    <w:rsid w:val="00E118AF"/>
    <w:rsid w:val="00E1309B"/>
    <w:rsid w:val="00E303EA"/>
    <w:rsid w:val="00E33DEF"/>
    <w:rsid w:val="00E624DD"/>
    <w:rsid w:val="00E932AB"/>
    <w:rsid w:val="00E96EDD"/>
    <w:rsid w:val="00EA108A"/>
    <w:rsid w:val="00EB2F2C"/>
    <w:rsid w:val="00EC150A"/>
    <w:rsid w:val="00ED6C91"/>
    <w:rsid w:val="00EE7C06"/>
    <w:rsid w:val="00F043F8"/>
    <w:rsid w:val="00F153F5"/>
    <w:rsid w:val="00F15E70"/>
    <w:rsid w:val="00F27378"/>
    <w:rsid w:val="00F371B9"/>
    <w:rsid w:val="00F51973"/>
    <w:rsid w:val="00F65A6D"/>
    <w:rsid w:val="00F92EEF"/>
    <w:rsid w:val="00F933DE"/>
    <w:rsid w:val="00F97D05"/>
    <w:rsid w:val="00FB72B6"/>
    <w:rsid w:val="00FC3D8C"/>
    <w:rsid w:val="00FC65E6"/>
    <w:rsid w:val="00FF3401"/>
    <w:rsid w:val="00FF4D6D"/>
    <w:rsid w:val="00FF4F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D0E0A"/>
  <w15:chartTrackingRefBased/>
  <w15:docId w15:val="{074B3E24-E097-4BEB-807E-DF82B9C7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51973"/>
    <w:pPr>
      <w:spacing w:before="100" w:beforeAutospacing="1" w:after="100" w:afterAutospacing="1" w:line="480" w:lineRule="auto"/>
      <w:jc w:val="center"/>
      <w:outlineLvl w:val="0"/>
    </w:pPr>
    <w:rPr>
      <w:rFonts w:ascii="Times New Roman" w:eastAsia="Times New Roman" w:hAnsi="Times New Roman" w:cs="Times New Roman"/>
      <w:b/>
      <w:bCs/>
      <w:kern w:val="36"/>
      <w:sz w:val="24"/>
      <w:szCs w:val="48"/>
      <w:lang w:eastAsia="es-CO"/>
    </w:rPr>
  </w:style>
  <w:style w:type="paragraph" w:styleId="Ttulo2">
    <w:name w:val="heading 2"/>
    <w:basedOn w:val="Normal"/>
    <w:next w:val="Normal"/>
    <w:link w:val="Ttulo2Car"/>
    <w:uiPriority w:val="9"/>
    <w:unhideWhenUsed/>
    <w:qFormat/>
    <w:rsid w:val="006E0654"/>
    <w:pPr>
      <w:keepNext/>
      <w:keepLines/>
      <w:spacing w:before="40" w:after="0" w:line="480" w:lineRule="auto"/>
      <w:outlineLvl w:val="1"/>
    </w:pPr>
    <w:rPr>
      <w:rFonts w:ascii="Times New Roman" w:eastAsiaTheme="majorEastAsia" w:hAnsi="Times New Roman" w:cstheme="majorBidi"/>
      <w:b/>
      <w:color w:val="000000" w:themeColor="text1"/>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5C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5C9D"/>
  </w:style>
  <w:style w:type="paragraph" w:styleId="Piedepgina">
    <w:name w:val="footer"/>
    <w:basedOn w:val="Normal"/>
    <w:link w:val="PiedepginaCar"/>
    <w:uiPriority w:val="99"/>
    <w:unhideWhenUsed/>
    <w:rsid w:val="00155C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5C9D"/>
  </w:style>
  <w:style w:type="paragraph" w:styleId="Sangranormal">
    <w:name w:val="Normal Indent"/>
    <w:basedOn w:val="Normal"/>
    <w:unhideWhenUsed/>
    <w:rsid w:val="00AC1972"/>
    <w:pPr>
      <w:spacing w:after="0" w:line="240" w:lineRule="auto"/>
      <w:ind w:left="708"/>
    </w:pPr>
    <w:rPr>
      <w:rFonts w:ascii="Times New Roman" w:eastAsia="Times New Roman" w:hAnsi="Times New Roman" w:cs="Times New Roman"/>
      <w:sz w:val="24"/>
      <w:szCs w:val="24"/>
      <w:lang w:val="es-VE" w:eastAsia="es-VE"/>
    </w:rPr>
  </w:style>
  <w:style w:type="paragraph" w:styleId="Sinespaciado">
    <w:name w:val="No Spacing"/>
    <w:uiPriority w:val="1"/>
    <w:qFormat/>
    <w:rsid w:val="00AC1972"/>
    <w:pPr>
      <w:spacing w:after="0" w:line="240" w:lineRule="auto"/>
    </w:pPr>
    <w:rPr>
      <w:rFonts w:ascii="Calibri" w:eastAsia="Calibri" w:hAnsi="Calibri" w:cs="Times New Roman"/>
    </w:rPr>
  </w:style>
  <w:style w:type="table" w:styleId="Tablaconcuadrcula">
    <w:name w:val="Table Grid"/>
    <w:basedOn w:val="Tablanormal"/>
    <w:uiPriority w:val="59"/>
    <w:rsid w:val="00AC1972"/>
    <w:pPr>
      <w:spacing w:after="0" w:line="240" w:lineRule="auto"/>
    </w:pPr>
    <w:rPr>
      <w:rFonts w:eastAsiaTheme="minorEastAsia"/>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D6C91"/>
    <w:rPr>
      <w:color w:val="0563C1" w:themeColor="hyperlink"/>
      <w:u w:val="single"/>
    </w:rPr>
  </w:style>
  <w:style w:type="character" w:customStyle="1" w:styleId="Mencinsinresolver1">
    <w:name w:val="Mención sin resolver1"/>
    <w:basedOn w:val="Fuentedeprrafopredeter"/>
    <w:uiPriority w:val="99"/>
    <w:semiHidden/>
    <w:unhideWhenUsed/>
    <w:rsid w:val="00ED6C91"/>
    <w:rPr>
      <w:color w:val="605E5C"/>
      <w:shd w:val="clear" w:color="auto" w:fill="E1DFDD"/>
    </w:rPr>
  </w:style>
  <w:style w:type="paragraph" w:styleId="Prrafodelista">
    <w:name w:val="List Paragraph"/>
    <w:basedOn w:val="Normal"/>
    <w:uiPriority w:val="34"/>
    <w:qFormat/>
    <w:rsid w:val="003043FB"/>
    <w:pPr>
      <w:ind w:left="720"/>
      <w:contextualSpacing/>
    </w:pPr>
  </w:style>
  <w:style w:type="character" w:customStyle="1" w:styleId="Ttulo1Car">
    <w:name w:val="Título 1 Car"/>
    <w:basedOn w:val="Fuentedeprrafopredeter"/>
    <w:link w:val="Ttulo1"/>
    <w:uiPriority w:val="9"/>
    <w:rsid w:val="00F51973"/>
    <w:rPr>
      <w:rFonts w:ascii="Times New Roman" w:eastAsia="Times New Roman" w:hAnsi="Times New Roman" w:cs="Times New Roman"/>
      <w:b/>
      <w:bCs/>
      <w:kern w:val="36"/>
      <w:sz w:val="24"/>
      <w:szCs w:val="48"/>
      <w:lang w:eastAsia="es-CO"/>
    </w:rPr>
  </w:style>
  <w:style w:type="paragraph" w:styleId="NormalWeb">
    <w:name w:val="Normal (Web)"/>
    <w:basedOn w:val="Normal"/>
    <w:uiPriority w:val="99"/>
    <w:semiHidden/>
    <w:unhideWhenUsed/>
    <w:rsid w:val="0088133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tab-span">
    <w:name w:val="apple-tab-span"/>
    <w:basedOn w:val="Fuentedeprrafopredeter"/>
    <w:rsid w:val="00881333"/>
  </w:style>
  <w:style w:type="table" w:styleId="Tablanormal1">
    <w:name w:val="Plain Table 1"/>
    <w:basedOn w:val="Tablanormal"/>
    <w:uiPriority w:val="41"/>
    <w:rsid w:val="00FF4FA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2Car">
    <w:name w:val="Título 2 Car"/>
    <w:basedOn w:val="Fuentedeprrafopredeter"/>
    <w:link w:val="Ttulo2"/>
    <w:uiPriority w:val="9"/>
    <w:rsid w:val="006E0654"/>
    <w:rPr>
      <w:rFonts w:ascii="Times New Roman" w:eastAsiaTheme="majorEastAsia" w:hAnsi="Times New Roman" w:cstheme="majorBidi"/>
      <w:b/>
      <w:color w:val="000000" w:themeColor="text1"/>
      <w:sz w:val="24"/>
      <w:szCs w:val="26"/>
    </w:rPr>
  </w:style>
  <w:style w:type="paragraph" w:styleId="TtuloTDC">
    <w:name w:val="TOC Heading"/>
    <w:basedOn w:val="Ttulo1"/>
    <w:next w:val="Normal"/>
    <w:uiPriority w:val="39"/>
    <w:unhideWhenUsed/>
    <w:qFormat/>
    <w:rsid w:val="00813116"/>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DC1">
    <w:name w:val="toc 1"/>
    <w:basedOn w:val="Normal"/>
    <w:next w:val="Normal"/>
    <w:autoRedefine/>
    <w:uiPriority w:val="39"/>
    <w:unhideWhenUsed/>
    <w:rsid w:val="00813116"/>
    <w:pPr>
      <w:spacing w:after="100"/>
    </w:pPr>
  </w:style>
  <w:style w:type="paragraph" w:styleId="TDC2">
    <w:name w:val="toc 2"/>
    <w:basedOn w:val="Normal"/>
    <w:next w:val="Normal"/>
    <w:autoRedefine/>
    <w:uiPriority w:val="39"/>
    <w:unhideWhenUsed/>
    <w:rsid w:val="00813116"/>
    <w:pPr>
      <w:spacing w:after="100"/>
      <w:ind w:left="220"/>
    </w:pPr>
  </w:style>
  <w:style w:type="table" w:styleId="Tablanormal5">
    <w:name w:val="Plain Table 5"/>
    <w:basedOn w:val="Tablanormal"/>
    <w:uiPriority w:val="45"/>
    <w:rsid w:val="00876DA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fasisintenso">
    <w:name w:val="Intense Emphasis"/>
    <w:basedOn w:val="Fuentedeprrafopredeter"/>
    <w:uiPriority w:val="21"/>
    <w:qFormat/>
    <w:rsid w:val="002B0DD2"/>
    <w:rPr>
      <w:i/>
      <w:iCs/>
      <w:color w:val="4472C4" w:themeColor="accent1"/>
    </w:rPr>
  </w:style>
  <w:style w:type="table" w:styleId="Tablaconcuadrcula4-nfasis6">
    <w:name w:val="Grid Table 4 Accent 6"/>
    <w:basedOn w:val="Tablanormal"/>
    <w:uiPriority w:val="49"/>
    <w:rsid w:val="002446C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001427">
      <w:bodyDiv w:val="1"/>
      <w:marLeft w:val="0"/>
      <w:marRight w:val="0"/>
      <w:marTop w:val="0"/>
      <w:marBottom w:val="0"/>
      <w:divBdr>
        <w:top w:val="none" w:sz="0" w:space="0" w:color="auto"/>
        <w:left w:val="none" w:sz="0" w:space="0" w:color="auto"/>
        <w:bottom w:val="none" w:sz="0" w:space="0" w:color="auto"/>
        <w:right w:val="none" w:sz="0" w:space="0" w:color="auto"/>
      </w:divBdr>
      <w:divsChild>
        <w:div w:id="683245054">
          <w:marLeft w:val="93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amado1366@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varezquinterobenjamin@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samado1366@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esamado1366@hotmail.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lvarezquinterobenjam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877DC-DBF7-4E63-A9E0-D205775EC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46</Pages>
  <Words>8625</Words>
  <Characters>47438</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Magola Paredes Castillo</dc:creator>
  <cp:keywords/>
  <dc:description/>
  <cp:lastModifiedBy>JESAMADO</cp:lastModifiedBy>
  <cp:revision>217</cp:revision>
  <cp:lastPrinted>2024-04-24T23:39:00Z</cp:lastPrinted>
  <dcterms:created xsi:type="dcterms:W3CDTF">2024-01-22T03:57:00Z</dcterms:created>
  <dcterms:modified xsi:type="dcterms:W3CDTF">2026-01-16T02:39:00Z</dcterms:modified>
</cp:coreProperties>
</file>