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CF979" w14:textId="77777777" w:rsidR="009D64D0" w:rsidRDefault="009D64D0" w:rsidP="009D64D0">
      <w:pPr>
        <w:pStyle w:val="NormalWeb"/>
        <w:spacing w:before="0" w:beforeAutospacing="0" w:after="0" w:afterAutospacing="0"/>
        <w:jc w:val="center"/>
        <w:rPr>
          <w:rStyle w:val="Textoennegrita"/>
          <w:rFonts w:eastAsia="Calibri"/>
        </w:rPr>
      </w:pPr>
      <w:r>
        <w:rPr>
          <w:rStyle w:val="Textoennegrita"/>
          <w:rFonts w:eastAsia="Calibri"/>
        </w:rPr>
        <w:t>CENTRO DE INTERÉS: COLORES DEL NORTE</w:t>
      </w:r>
    </w:p>
    <w:p w14:paraId="0B7B6EDA" w14:textId="77777777" w:rsidR="009D64D0" w:rsidRDefault="009D64D0" w:rsidP="009D64D0">
      <w:pPr>
        <w:pStyle w:val="NormalWeb"/>
        <w:spacing w:before="0" w:beforeAutospacing="0" w:after="0" w:afterAutospacing="0"/>
        <w:rPr>
          <w:rStyle w:val="nfasis"/>
        </w:rPr>
      </w:pPr>
      <w:r>
        <w:br/>
      </w:r>
      <w:r>
        <w:rPr>
          <w:rStyle w:val="Textoennegrita"/>
          <w:rFonts w:eastAsia="Calibri"/>
        </w:rPr>
        <w:t>Institución:</w:t>
      </w:r>
      <w:r>
        <w:t xml:space="preserve"> Centro Educativo Rural La Unión</w:t>
      </w:r>
      <w:r>
        <w:br/>
      </w:r>
      <w:r>
        <w:rPr>
          <w:rStyle w:val="Textoennegrita"/>
          <w:rFonts w:eastAsia="Calibri"/>
        </w:rPr>
        <w:t>Ubicación:</w:t>
      </w:r>
      <w:r>
        <w:t xml:space="preserve"> Zona Norte del Municipio de Toledo, Norte de Santander</w:t>
      </w:r>
      <w:r>
        <w:br/>
      </w:r>
      <w:r>
        <w:rPr>
          <w:rStyle w:val="Textoennegrita"/>
          <w:rFonts w:eastAsia="Calibri"/>
        </w:rPr>
        <w:t>Duración:</w:t>
      </w:r>
      <w:r>
        <w:t xml:space="preserve"> 20 semanas (una jornada semanal de dos horas)</w:t>
      </w:r>
      <w:r>
        <w:br/>
      </w:r>
      <w:r>
        <w:rPr>
          <w:rStyle w:val="Textoennegrita"/>
          <w:rFonts w:eastAsia="Calibri"/>
        </w:rPr>
        <w:t>Población beneficiaria:</w:t>
      </w:r>
      <w:r>
        <w:t xml:space="preserve"> Estudiantes de preescolar, básica primaria y secundaria (grados 6° a 9°)</w:t>
      </w:r>
      <w:r>
        <w:br/>
      </w:r>
      <w:r>
        <w:rPr>
          <w:rStyle w:val="Textoennegrita"/>
          <w:rFonts w:eastAsia="Calibri"/>
        </w:rPr>
        <w:t>Nombre del Centro de Interés:</w:t>
      </w:r>
      <w:r>
        <w:t xml:space="preserve"> </w:t>
      </w:r>
      <w:r>
        <w:rPr>
          <w:rStyle w:val="nfasis"/>
          <w:rFonts w:eastAsiaTheme="majorEastAsia"/>
        </w:rPr>
        <w:t xml:space="preserve">Colores del Norte </w:t>
      </w:r>
    </w:p>
    <w:p w14:paraId="19585725" w14:textId="77777777" w:rsidR="009D64D0" w:rsidRDefault="009D64D0" w:rsidP="009D64D0">
      <w:pPr>
        <w:pStyle w:val="NormalWeb"/>
        <w:spacing w:before="0" w:beforeAutospacing="0" w:after="0" w:afterAutospacing="0"/>
        <w:rPr>
          <w:rStyle w:val="Textoennegrita"/>
          <w:rFonts w:eastAsia="Calibri"/>
        </w:rPr>
      </w:pPr>
      <w:r>
        <w:rPr>
          <w:rStyle w:val="Textoennegrita"/>
          <w:rFonts w:eastAsia="Calibri"/>
        </w:rPr>
        <w:t>Responsable: Docente Nubia Sánchez Triana – Luis Berbesí Docente tutor PTAFI/3.0</w:t>
      </w:r>
    </w:p>
    <w:p w14:paraId="6D13F7E3" w14:textId="77777777" w:rsidR="009D64D0" w:rsidRPr="002F08F2" w:rsidRDefault="009D64D0" w:rsidP="009D64D0">
      <w:pPr>
        <w:pStyle w:val="NormalWeb"/>
        <w:spacing w:before="0" w:beforeAutospacing="0" w:after="0" w:afterAutospacing="0"/>
        <w:rPr>
          <w:rFonts w:eastAsia="Calibri"/>
          <w:b/>
          <w:bCs/>
        </w:rPr>
      </w:pPr>
    </w:p>
    <w:p w14:paraId="3219AA50" w14:textId="77777777" w:rsidR="009D64D0" w:rsidRDefault="009D64D0" w:rsidP="009D64D0">
      <w:pPr>
        <w:pStyle w:val="Ttulo3"/>
      </w:pPr>
      <w:r>
        <w:rPr>
          <w:rStyle w:val="Textoennegrita"/>
        </w:rPr>
        <w:t>1. Contexto general</w:t>
      </w:r>
    </w:p>
    <w:p w14:paraId="1DA799CE" w14:textId="77777777" w:rsidR="009D64D0" w:rsidRDefault="009D64D0" w:rsidP="009D64D0">
      <w:pPr>
        <w:pStyle w:val="NormalWeb"/>
      </w:pPr>
      <w:r>
        <w:t>El Centro Educativo Rural La Unión, ubicado en la zona norte del municipio de Toledo, cuenta con una población estudiantil de niños, niñas y jóvenes entre los 5 y 16 años, distribuidos en sus sedes de primaria y en la sede principal. En esta región, el arte, la música y la pintura constituyen herramientas fundamentales para fortalecer la identidad cultural, la expresión y la convivencia.</w:t>
      </w:r>
    </w:p>
    <w:p w14:paraId="41C4260A" w14:textId="77777777" w:rsidR="009D64D0" w:rsidRDefault="009D64D0" w:rsidP="009D64D0">
      <w:pPr>
        <w:pStyle w:val="NormalWeb"/>
      </w:pPr>
      <w:r>
        <w:t xml:space="preserve">El centro de interés </w:t>
      </w:r>
      <w:r>
        <w:rPr>
          <w:rStyle w:val="Textoennegrita"/>
          <w:rFonts w:eastAsia="Calibri"/>
        </w:rPr>
        <w:t>Colores del Norte</w:t>
      </w:r>
      <w:r>
        <w:t xml:space="preserve"> se plantea como una oportunidad pedagógica para desarrollar la sensibilidad estética y la creatividad de los estudiantes a través de la exploración plástica, incentivando el reconocimiento del entorno natural, social y cultural de la comunidad.</w:t>
      </w:r>
    </w:p>
    <w:p w14:paraId="1CF41BEF" w14:textId="77777777" w:rsidR="009D64D0" w:rsidRDefault="009D64D0" w:rsidP="009D64D0">
      <w:pPr>
        <w:pStyle w:val="Ttulo3"/>
      </w:pPr>
      <w:r>
        <w:rPr>
          <w:rStyle w:val="Textoennegrita"/>
        </w:rPr>
        <w:t>2. Objetivo general</w:t>
      </w:r>
    </w:p>
    <w:p w14:paraId="5BE0728B" w14:textId="77777777" w:rsidR="009D64D0" w:rsidRDefault="009D64D0" w:rsidP="009D64D0">
      <w:pPr>
        <w:pStyle w:val="NormalWeb"/>
      </w:pPr>
      <w:r>
        <w:t>Fortalecer la expresión artística, la creatividad y el sentido de pertenencia cultural de los estudiantes del Centro Educativo Rural La Unión mediante actividades plásticas y pictóricas que promuevan la observación, la imaginación y la valoración del entorno.</w:t>
      </w:r>
    </w:p>
    <w:p w14:paraId="4C972CB7" w14:textId="77777777" w:rsidR="009D64D0" w:rsidRDefault="009D64D0" w:rsidP="009D64D0">
      <w:pPr>
        <w:pStyle w:val="Ttulo3"/>
      </w:pPr>
      <w:r>
        <w:rPr>
          <w:rStyle w:val="Textoennegrita"/>
        </w:rPr>
        <w:t>3. Objetivos específicos</w:t>
      </w:r>
    </w:p>
    <w:p w14:paraId="5E9B49BC" w14:textId="77777777" w:rsidR="009D64D0" w:rsidRDefault="009D64D0" w:rsidP="009D64D0">
      <w:pPr>
        <w:pStyle w:val="NormalWeb"/>
        <w:numPr>
          <w:ilvl w:val="0"/>
          <w:numId w:val="4"/>
        </w:numPr>
      </w:pPr>
      <w:r>
        <w:t>Desarrollar habilidades básicas en dibujo y pintura mediante el uso de diversas técnicas y materiales.</w:t>
      </w:r>
    </w:p>
    <w:p w14:paraId="0668A8A9" w14:textId="77777777" w:rsidR="009D64D0" w:rsidRDefault="009D64D0" w:rsidP="009D64D0">
      <w:pPr>
        <w:pStyle w:val="NormalWeb"/>
        <w:numPr>
          <w:ilvl w:val="0"/>
          <w:numId w:val="4"/>
        </w:numPr>
      </w:pPr>
      <w:r>
        <w:t>Fomentar la observación del entorno natural y cultural como fuente de inspiración artística.</w:t>
      </w:r>
    </w:p>
    <w:p w14:paraId="781B1C6E" w14:textId="77777777" w:rsidR="009D64D0" w:rsidRDefault="009D64D0" w:rsidP="009D64D0">
      <w:pPr>
        <w:pStyle w:val="NormalWeb"/>
        <w:numPr>
          <w:ilvl w:val="0"/>
          <w:numId w:val="4"/>
        </w:numPr>
      </w:pPr>
      <w:r>
        <w:t>Estimular la creatividad y la expresión de emociones a través de la experimentación plástica.</w:t>
      </w:r>
    </w:p>
    <w:p w14:paraId="431E9B47" w14:textId="77777777" w:rsidR="009D64D0" w:rsidRDefault="009D64D0" w:rsidP="009D64D0">
      <w:pPr>
        <w:pStyle w:val="NormalWeb"/>
        <w:numPr>
          <w:ilvl w:val="0"/>
          <w:numId w:val="4"/>
        </w:numPr>
      </w:pPr>
      <w:r>
        <w:t>Promover el trabajo colaborativo mediante la elaboración de murales o proyectos colectivos.</w:t>
      </w:r>
    </w:p>
    <w:p w14:paraId="0837BB41" w14:textId="77777777" w:rsidR="009D64D0" w:rsidRDefault="009D64D0" w:rsidP="009D64D0">
      <w:pPr>
        <w:pStyle w:val="NormalWeb"/>
        <w:numPr>
          <w:ilvl w:val="0"/>
          <w:numId w:val="4"/>
        </w:numPr>
      </w:pPr>
      <w:r>
        <w:t>Fortalecer la identidad y el respeto por la cultura local a través de la representación visual de tradiciones y costumbres.</w:t>
      </w:r>
    </w:p>
    <w:p w14:paraId="5D175287" w14:textId="77777777" w:rsidR="009D64D0" w:rsidRDefault="009D64D0" w:rsidP="009D64D0">
      <w:pPr>
        <w:pStyle w:val="Ttulo3"/>
      </w:pPr>
      <w:r>
        <w:rPr>
          <w:rStyle w:val="Textoennegrita"/>
        </w:rPr>
        <w:lastRenderedPageBreak/>
        <w:t>4. Población objetivo</w:t>
      </w:r>
    </w:p>
    <w:p w14:paraId="62C5DB6F" w14:textId="77777777" w:rsidR="009D64D0" w:rsidRDefault="009D64D0" w:rsidP="009D64D0">
      <w:pPr>
        <w:pStyle w:val="NormalWeb"/>
      </w:pPr>
      <w:r>
        <w:t xml:space="preserve">El Centro de Interés </w:t>
      </w:r>
      <w:r>
        <w:rPr>
          <w:rStyle w:val="Textoennegrita"/>
          <w:rFonts w:eastAsia="Calibri"/>
        </w:rPr>
        <w:t>Colores del Norte</w:t>
      </w:r>
      <w:r>
        <w:t xml:space="preserve"> está dirigido a los estudiantes de preescolar, educación básica primaria y básica secundaria del Centro Educativo Rural La Unión. También podrá extenderse a las sedes rurales de primaria. La población beneficiaria, conformada por niños, niñas y jóvenes entre 5 y 16 años, muestra interés por el dibujo, la pintura y las actividades que les permitan expresar su percepción del entorno.</w:t>
      </w:r>
    </w:p>
    <w:p w14:paraId="5B801BB9" w14:textId="77777777" w:rsidR="009D64D0" w:rsidRDefault="009D64D0" w:rsidP="009D64D0">
      <w:r>
        <w:pict w14:anchorId="7C6E4C95">
          <v:rect id="_x0000_i1025" style="width:0;height:1.5pt" o:hralign="center" o:hrstd="t" o:hr="t" fillcolor="#a0a0a0" stroked="f"/>
        </w:pict>
      </w:r>
    </w:p>
    <w:p w14:paraId="5CB45F59" w14:textId="77777777" w:rsidR="009D64D0" w:rsidRDefault="009D64D0" w:rsidP="009D64D0">
      <w:pPr>
        <w:pStyle w:val="Ttulo3"/>
      </w:pPr>
      <w:r>
        <w:rPr>
          <w:rStyle w:val="Textoennegrita"/>
        </w:rPr>
        <w:t>5. Descripción del Centro de Interés</w:t>
      </w:r>
    </w:p>
    <w:p w14:paraId="0EBABCB1" w14:textId="77777777" w:rsidR="009D64D0" w:rsidRDefault="009D64D0" w:rsidP="009D64D0">
      <w:pPr>
        <w:pStyle w:val="NormalWeb"/>
      </w:pPr>
      <w:r>
        <w:t>A partir de la lectura de contexto institucional y los intereses expresados por los estudiantes, se plantea este centro de interés enfocado en el aprendizaje de la pintura y el dibujo como medios de expresión personal y colectiva.</w:t>
      </w:r>
    </w:p>
    <w:p w14:paraId="2CE5803C" w14:textId="77777777" w:rsidR="009D64D0" w:rsidRDefault="009D64D0" w:rsidP="009D64D0">
      <w:pPr>
        <w:pStyle w:val="NormalWeb"/>
      </w:pPr>
      <w:r>
        <w:t>El CI se desarrolla en la jornada escolar, los miércoles en las dos últimas horas, con la participación de los estudiantes y docentes del CER La Unión. Para su implementación, los docentes responsables preparan un plan de trabajo con actividades adaptadas a las edades y niveles de los estudiantes.</w:t>
      </w:r>
    </w:p>
    <w:p w14:paraId="7B753E88" w14:textId="77777777" w:rsidR="009D64D0" w:rsidRDefault="009D64D0" w:rsidP="009D64D0">
      <w:pPr>
        <w:pStyle w:val="NormalWeb"/>
      </w:pPr>
      <w:r>
        <w:t>Las temáticas se vinculan con la naturaleza, el entorno campesino, los animales, los paisajes y las tradiciones culturales de la región. Las actividades incluyen ejercicios de dibujo libre, exploración de técnicas pictóricas (témpera, acrílico, acuarela), pintura con materiales reciclables y la elaboración de murales colectivos que representen el sentir y la identidad de la comunidad educativa.</w:t>
      </w:r>
    </w:p>
    <w:p w14:paraId="5BECE536" w14:textId="77777777" w:rsidR="009D64D0" w:rsidRDefault="009D64D0" w:rsidP="009D64D0">
      <w:pPr>
        <w:pStyle w:val="Ttulo3"/>
      </w:pPr>
      <w:r>
        <w:rPr>
          <w:rStyle w:val="Textoennegrita"/>
        </w:rPr>
        <w:t>6. Metodología y estrategias pedagógicas</w:t>
      </w:r>
    </w:p>
    <w:p w14:paraId="2A22218F" w14:textId="77777777" w:rsidR="009D64D0" w:rsidRDefault="009D64D0" w:rsidP="009D64D0">
      <w:pPr>
        <w:pStyle w:val="NormalWeb"/>
      </w:pPr>
      <w:r>
        <w:t xml:space="preserve">El desarrollo del CI </w:t>
      </w:r>
      <w:r>
        <w:rPr>
          <w:rStyle w:val="Textoennegrita"/>
          <w:rFonts w:eastAsia="Calibri"/>
        </w:rPr>
        <w:t>Colores del Norte</w:t>
      </w:r>
      <w:r>
        <w:t xml:space="preserve"> se basa en un enfoque constructivista y vivencial, donde el estudiante aprende haciendo, observando y creando. Las estrategias pedagógicas incluyen:</w:t>
      </w:r>
    </w:p>
    <w:p w14:paraId="7A6E35B9" w14:textId="77777777" w:rsidR="009D64D0" w:rsidRDefault="009D64D0" w:rsidP="009D64D0">
      <w:pPr>
        <w:pStyle w:val="NormalWeb"/>
        <w:numPr>
          <w:ilvl w:val="0"/>
          <w:numId w:val="5"/>
        </w:numPr>
      </w:pPr>
      <w:r>
        <w:rPr>
          <w:rStyle w:val="Textoennegrita"/>
          <w:rFonts w:eastAsia="Calibri"/>
        </w:rPr>
        <w:t>Exploración guiada:</w:t>
      </w:r>
      <w:r>
        <w:t xml:space="preserve"> los estudiantes descubren formas, colores y materiales a través de la observación del entorno.</w:t>
      </w:r>
    </w:p>
    <w:p w14:paraId="7110050C" w14:textId="77777777" w:rsidR="009D64D0" w:rsidRDefault="009D64D0" w:rsidP="009D64D0">
      <w:pPr>
        <w:pStyle w:val="NormalWeb"/>
        <w:numPr>
          <w:ilvl w:val="0"/>
          <w:numId w:val="5"/>
        </w:numPr>
      </w:pPr>
      <w:r>
        <w:rPr>
          <w:rStyle w:val="Textoennegrita"/>
          <w:rFonts w:eastAsia="Calibri"/>
        </w:rPr>
        <w:t>Aprendizaje colaborativo:</w:t>
      </w:r>
      <w:r>
        <w:t xml:space="preserve"> trabajo en grupo para la realización de obras colectivas o murales.</w:t>
      </w:r>
    </w:p>
    <w:p w14:paraId="0E9E8D88" w14:textId="77777777" w:rsidR="009D64D0" w:rsidRDefault="009D64D0" w:rsidP="009D64D0">
      <w:pPr>
        <w:pStyle w:val="NormalWeb"/>
        <w:numPr>
          <w:ilvl w:val="0"/>
          <w:numId w:val="5"/>
        </w:numPr>
      </w:pPr>
      <w:r>
        <w:rPr>
          <w:rStyle w:val="Textoennegrita"/>
          <w:rFonts w:eastAsia="Calibri"/>
        </w:rPr>
        <w:t>Juego y creatividad:</w:t>
      </w:r>
      <w:r>
        <w:t xml:space="preserve"> uso del dibujo libre y la pintura como herramientas lúdicas para la expresión emocional.</w:t>
      </w:r>
    </w:p>
    <w:p w14:paraId="73A84ABB" w14:textId="77777777" w:rsidR="009D64D0" w:rsidRDefault="009D64D0" w:rsidP="009D64D0">
      <w:pPr>
        <w:pStyle w:val="NormalWeb"/>
        <w:numPr>
          <w:ilvl w:val="0"/>
          <w:numId w:val="5"/>
        </w:numPr>
      </w:pPr>
      <w:r>
        <w:rPr>
          <w:rStyle w:val="Textoennegrita"/>
          <w:rFonts w:eastAsia="Calibri"/>
        </w:rPr>
        <w:t>Diálogo crítico:</w:t>
      </w:r>
      <w:r>
        <w:t xml:space="preserve"> reflexión sobre el significado de las obras, la identidad y la cultura local.</w:t>
      </w:r>
    </w:p>
    <w:p w14:paraId="1A47EE35" w14:textId="77777777" w:rsidR="009D64D0" w:rsidRDefault="009D64D0" w:rsidP="009D64D0">
      <w:pPr>
        <w:pStyle w:val="NormalWeb"/>
        <w:numPr>
          <w:ilvl w:val="0"/>
          <w:numId w:val="5"/>
        </w:numPr>
      </w:pPr>
      <w:r>
        <w:rPr>
          <w:rStyle w:val="Textoennegrita"/>
          <w:rFonts w:eastAsia="Calibri"/>
        </w:rPr>
        <w:lastRenderedPageBreak/>
        <w:t>Integración interdisciplinar:</w:t>
      </w:r>
      <w:r>
        <w:t xml:space="preserve"> articulación de los procesos artísticos con las áreas de Lenguaje, Ciencias Naturales y Sociales.</w:t>
      </w:r>
    </w:p>
    <w:p w14:paraId="548A2DE9" w14:textId="77777777" w:rsidR="009D64D0" w:rsidRDefault="009D64D0" w:rsidP="009D64D0">
      <w:pPr>
        <w:pStyle w:val="Ttulo3"/>
      </w:pPr>
      <w:r>
        <w:rPr>
          <w:rStyle w:val="Textoennegrita"/>
        </w:rPr>
        <w:t>7. Ejes articuladores interdisciplinares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6"/>
        <w:gridCol w:w="6612"/>
      </w:tblGrid>
      <w:tr w:rsidR="009D64D0" w14:paraId="7A330D28" w14:textId="77777777" w:rsidTr="00A83A5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410287F" w14:textId="77777777" w:rsidR="009D64D0" w:rsidRDefault="009D64D0" w:rsidP="00A83A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Áreas</w:t>
            </w:r>
          </w:p>
        </w:tc>
        <w:tc>
          <w:tcPr>
            <w:tcW w:w="0" w:type="auto"/>
            <w:vAlign w:val="center"/>
            <w:hideMark/>
          </w:tcPr>
          <w:p w14:paraId="0AEE7CB6" w14:textId="77777777" w:rsidR="009D64D0" w:rsidRDefault="009D64D0" w:rsidP="00A83A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Aprendizajes o desempeños relacionados</w:t>
            </w:r>
          </w:p>
        </w:tc>
      </w:tr>
      <w:tr w:rsidR="009D64D0" w14:paraId="1EF19BEC" w14:textId="77777777" w:rsidTr="00A83A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8CBCD5" w14:textId="77777777" w:rsidR="009D64D0" w:rsidRDefault="009D64D0" w:rsidP="00A83A57">
            <w:r>
              <w:rPr>
                <w:rStyle w:val="Textoennegrita"/>
              </w:rPr>
              <w:t>Matemáticas</w:t>
            </w:r>
          </w:p>
        </w:tc>
        <w:tc>
          <w:tcPr>
            <w:tcW w:w="0" w:type="auto"/>
            <w:vAlign w:val="center"/>
            <w:hideMark/>
          </w:tcPr>
          <w:p w14:paraId="1934F041" w14:textId="77777777" w:rsidR="009D64D0" w:rsidRDefault="009D64D0" w:rsidP="00A83A57">
            <w:r>
              <w:t>Comprende la simetría, el tamaño y la proporción al elaborar figuras geométricas en dibujos y pinturas.</w:t>
            </w:r>
          </w:p>
        </w:tc>
      </w:tr>
      <w:tr w:rsidR="009D64D0" w14:paraId="2D22BB0F" w14:textId="77777777" w:rsidTr="00A83A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F769F4" w14:textId="77777777" w:rsidR="009D64D0" w:rsidRDefault="009D64D0" w:rsidP="00A83A57">
            <w:r>
              <w:rPr>
                <w:rStyle w:val="Textoennegrita"/>
              </w:rPr>
              <w:t>Lenguaje</w:t>
            </w:r>
          </w:p>
        </w:tc>
        <w:tc>
          <w:tcPr>
            <w:tcW w:w="0" w:type="auto"/>
            <w:vAlign w:val="center"/>
            <w:hideMark/>
          </w:tcPr>
          <w:p w14:paraId="6FA87879" w14:textId="77777777" w:rsidR="009D64D0" w:rsidRDefault="009D64D0" w:rsidP="00A83A57">
            <w:r>
              <w:t>Describe oralmente y por escrito las obras realizadas, enriqueciendo su vocabulario artístico.</w:t>
            </w:r>
          </w:p>
        </w:tc>
      </w:tr>
      <w:tr w:rsidR="009D64D0" w14:paraId="4AF012B9" w14:textId="77777777" w:rsidTr="00A83A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6F0717" w14:textId="77777777" w:rsidR="009D64D0" w:rsidRDefault="009D64D0" w:rsidP="00A83A57">
            <w:r>
              <w:rPr>
                <w:rStyle w:val="Textoennegrita"/>
              </w:rPr>
              <w:t>Ciencias Naturales</w:t>
            </w:r>
          </w:p>
        </w:tc>
        <w:tc>
          <w:tcPr>
            <w:tcW w:w="0" w:type="auto"/>
            <w:vAlign w:val="center"/>
            <w:hideMark/>
          </w:tcPr>
          <w:p w14:paraId="466FD2A0" w14:textId="77777777" w:rsidR="009D64D0" w:rsidRDefault="009D64D0" w:rsidP="00A83A57">
            <w:r>
              <w:t>Reconoce colores, texturas y formas presentes en el entorno natural.</w:t>
            </w:r>
          </w:p>
        </w:tc>
      </w:tr>
      <w:tr w:rsidR="009D64D0" w14:paraId="3C24CB16" w14:textId="77777777" w:rsidTr="00A83A57">
        <w:trPr>
          <w:tblCellSpacing w:w="15" w:type="dxa"/>
        </w:trPr>
        <w:tc>
          <w:tcPr>
            <w:tcW w:w="0" w:type="auto"/>
            <w:vAlign w:val="center"/>
          </w:tcPr>
          <w:p w14:paraId="770B31CC" w14:textId="77777777" w:rsidR="009D64D0" w:rsidRDefault="009D64D0" w:rsidP="00A83A57">
            <w:pPr>
              <w:rPr>
                <w:rStyle w:val="Textoennegrita"/>
              </w:rPr>
            </w:pPr>
            <w:r>
              <w:rPr>
                <w:rStyle w:val="Textoennegrita"/>
              </w:rPr>
              <w:t xml:space="preserve">Cuidado del medio ambiente </w:t>
            </w:r>
          </w:p>
        </w:tc>
        <w:tc>
          <w:tcPr>
            <w:tcW w:w="0" w:type="auto"/>
            <w:vAlign w:val="center"/>
          </w:tcPr>
          <w:p w14:paraId="03826336" w14:textId="77777777" w:rsidR="009D64D0" w:rsidRDefault="009D64D0" w:rsidP="00A83A57">
            <w:r>
              <w:t xml:space="preserve">Estimula la conciencia por el cuidado del medio ambiente y conciencia sobre la acción climática </w:t>
            </w:r>
          </w:p>
        </w:tc>
      </w:tr>
      <w:tr w:rsidR="009D64D0" w14:paraId="60155E66" w14:textId="77777777" w:rsidTr="00A83A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8FD4DF" w14:textId="77777777" w:rsidR="009D64D0" w:rsidRDefault="009D64D0" w:rsidP="00A83A57">
            <w:r>
              <w:rPr>
                <w:rStyle w:val="Textoennegrita"/>
              </w:rPr>
              <w:t>Ciencias Sociales</w:t>
            </w:r>
          </w:p>
        </w:tc>
        <w:tc>
          <w:tcPr>
            <w:tcW w:w="0" w:type="auto"/>
            <w:vAlign w:val="center"/>
            <w:hideMark/>
          </w:tcPr>
          <w:p w14:paraId="2AE64C99" w14:textId="77777777" w:rsidR="009D64D0" w:rsidRDefault="009D64D0" w:rsidP="00A83A57">
            <w:r>
              <w:t>Representa en sus dibujos las tradiciones, costumbres y paisajes de su comunidad.</w:t>
            </w:r>
          </w:p>
        </w:tc>
      </w:tr>
      <w:tr w:rsidR="009D64D0" w14:paraId="114F8F21" w14:textId="77777777" w:rsidTr="00A83A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D36093" w14:textId="77777777" w:rsidR="009D64D0" w:rsidRDefault="009D64D0" w:rsidP="00A83A57">
            <w:r>
              <w:rPr>
                <w:rStyle w:val="Textoennegrita"/>
              </w:rPr>
              <w:t>Educación Artística</w:t>
            </w:r>
          </w:p>
        </w:tc>
        <w:tc>
          <w:tcPr>
            <w:tcW w:w="0" w:type="auto"/>
            <w:vAlign w:val="center"/>
            <w:hideMark/>
          </w:tcPr>
          <w:p w14:paraId="7E2CA1FE" w14:textId="77777777" w:rsidR="009D64D0" w:rsidRDefault="009D64D0" w:rsidP="00A83A57">
            <w:r>
              <w:t>Aplica diferentes técnicas pictóricas para expresar emociones, ideas y valores culturales.</w:t>
            </w:r>
          </w:p>
        </w:tc>
      </w:tr>
      <w:tr w:rsidR="009D64D0" w14:paraId="5DA59D55" w14:textId="77777777" w:rsidTr="00A83A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329039" w14:textId="77777777" w:rsidR="009D64D0" w:rsidRDefault="009D64D0" w:rsidP="00A83A57">
            <w:r>
              <w:rPr>
                <w:rStyle w:val="Textoennegrita"/>
              </w:rPr>
              <w:t>Educación CRESE</w:t>
            </w:r>
          </w:p>
        </w:tc>
        <w:tc>
          <w:tcPr>
            <w:tcW w:w="0" w:type="auto"/>
            <w:vAlign w:val="center"/>
            <w:hideMark/>
          </w:tcPr>
          <w:p w14:paraId="12D3AD22" w14:textId="77777777" w:rsidR="009D64D0" w:rsidRDefault="009D64D0" w:rsidP="00A83A57">
            <w:r>
              <w:t>Fomenta la cooperación, el respeto y la autoestima a través del trabajo artístico grupal.</w:t>
            </w:r>
          </w:p>
        </w:tc>
      </w:tr>
    </w:tbl>
    <w:p w14:paraId="3591B79F" w14:textId="77777777" w:rsidR="009D64D0" w:rsidRDefault="009D64D0" w:rsidP="009D64D0"/>
    <w:p w14:paraId="323E1E43" w14:textId="77777777" w:rsidR="009D64D0" w:rsidRDefault="009D64D0" w:rsidP="009D64D0">
      <w:pPr>
        <w:pStyle w:val="Ttulo3"/>
      </w:pPr>
      <w:r>
        <w:rPr>
          <w:rStyle w:val="Textoennegrita"/>
        </w:rPr>
        <w:t>8. Recursos y materiales</w:t>
      </w:r>
    </w:p>
    <w:p w14:paraId="141BBF78" w14:textId="77777777" w:rsidR="009D64D0" w:rsidRDefault="009D64D0" w:rsidP="009D64D0">
      <w:pPr>
        <w:pStyle w:val="NormalWeb"/>
        <w:numPr>
          <w:ilvl w:val="0"/>
          <w:numId w:val="6"/>
        </w:numPr>
      </w:pPr>
      <w:r>
        <w:t>Hojas de papel bond, cartulina, lienzos o superficies recicladas.</w:t>
      </w:r>
    </w:p>
    <w:p w14:paraId="078D0AE1" w14:textId="77777777" w:rsidR="009D64D0" w:rsidRDefault="009D64D0" w:rsidP="009D64D0">
      <w:pPr>
        <w:pStyle w:val="NormalWeb"/>
        <w:numPr>
          <w:ilvl w:val="0"/>
          <w:numId w:val="6"/>
        </w:numPr>
      </w:pPr>
      <w:r>
        <w:t>Pinturas acrílicas, témperas y acuarelas.</w:t>
      </w:r>
    </w:p>
    <w:p w14:paraId="48E71AA0" w14:textId="77777777" w:rsidR="009D64D0" w:rsidRDefault="009D64D0" w:rsidP="009D64D0">
      <w:pPr>
        <w:pStyle w:val="NormalWeb"/>
        <w:numPr>
          <w:ilvl w:val="0"/>
          <w:numId w:val="6"/>
        </w:numPr>
      </w:pPr>
      <w:r>
        <w:t>Pinceles, esponjas, paletas de mezcla y recipientes para agua.</w:t>
      </w:r>
    </w:p>
    <w:p w14:paraId="64F55180" w14:textId="77777777" w:rsidR="009D64D0" w:rsidRDefault="009D64D0" w:rsidP="009D64D0">
      <w:pPr>
        <w:pStyle w:val="NormalWeb"/>
        <w:numPr>
          <w:ilvl w:val="0"/>
          <w:numId w:val="6"/>
        </w:numPr>
      </w:pPr>
      <w:r>
        <w:t>Lápices de dibujo, borradores, marcadores y tizas.</w:t>
      </w:r>
    </w:p>
    <w:p w14:paraId="3244927D" w14:textId="77777777" w:rsidR="009D64D0" w:rsidRDefault="009D64D0" w:rsidP="009D64D0">
      <w:pPr>
        <w:pStyle w:val="NormalWeb"/>
        <w:numPr>
          <w:ilvl w:val="0"/>
          <w:numId w:val="6"/>
        </w:numPr>
      </w:pPr>
      <w:r>
        <w:t>Mesas o soportes de trabajo.</w:t>
      </w:r>
    </w:p>
    <w:p w14:paraId="0BB489F9" w14:textId="77777777" w:rsidR="009D64D0" w:rsidRDefault="009D64D0" w:rsidP="009D64D0">
      <w:pPr>
        <w:pStyle w:val="NormalWeb"/>
        <w:numPr>
          <w:ilvl w:val="0"/>
          <w:numId w:val="6"/>
        </w:numPr>
      </w:pPr>
      <w:r>
        <w:t>Material reciclable (cartón, botellas, tapas, madera) para la exploración artística.</w:t>
      </w:r>
    </w:p>
    <w:p w14:paraId="281DD0A7" w14:textId="77777777" w:rsidR="009D64D0" w:rsidRDefault="009D64D0" w:rsidP="009D64D0">
      <w:pPr>
        <w:pStyle w:val="NormalWeb"/>
        <w:numPr>
          <w:ilvl w:val="0"/>
          <w:numId w:val="6"/>
        </w:numPr>
      </w:pPr>
      <w:r>
        <w:t>Dispositivo fotográfico o celular para registrar las obras.</w:t>
      </w:r>
    </w:p>
    <w:p w14:paraId="1ADA5D2E" w14:textId="77777777" w:rsidR="009D64D0" w:rsidRDefault="009D64D0" w:rsidP="009D64D0">
      <w:pPr>
        <w:pStyle w:val="NormalWeb"/>
        <w:numPr>
          <w:ilvl w:val="0"/>
          <w:numId w:val="6"/>
        </w:numPr>
      </w:pPr>
      <w:r>
        <w:t xml:space="preserve">Tablillas en madera para pintura de obras finales </w:t>
      </w:r>
    </w:p>
    <w:p w14:paraId="46355E44" w14:textId="77777777" w:rsidR="009D64D0" w:rsidRDefault="009D64D0" w:rsidP="009D64D0">
      <w:pPr>
        <w:pStyle w:val="Ttulo3"/>
      </w:pPr>
      <w:r>
        <w:rPr>
          <w:rStyle w:val="Textoennegrita"/>
        </w:rPr>
        <w:lastRenderedPageBreak/>
        <w:t>9. Resultados esperados</w:t>
      </w:r>
    </w:p>
    <w:p w14:paraId="086E2528" w14:textId="77777777" w:rsidR="009D64D0" w:rsidRDefault="009D64D0" w:rsidP="009D64D0">
      <w:pPr>
        <w:pStyle w:val="NormalWeb"/>
        <w:numPr>
          <w:ilvl w:val="0"/>
          <w:numId w:val="7"/>
        </w:numPr>
      </w:pPr>
      <w:r>
        <w:t>Estudiantes capaces de expresar ideas, emociones y tradiciones mediante el arte visual.</w:t>
      </w:r>
    </w:p>
    <w:p w14:paraId="049429D4" w14:textId="77777777" w:rsidR="009D64D0" w:rsidRDefault="009D64D0" w:rsidP="009D64D0">
      <w:pPr>
        <w:pStyle w:val="NormalWeb"/>
        <w:numPr>
          <w:ilvl w:val="0"/>
          <w:numId w:val="7"/>
        </w:numPr>
      </w:pPr>
      <w:r>
        <w:t>Producción de obras individuales y colectivas que reflejen el entorno y la identidad local.</w:t>
      </w:r>
    </w:p>
    <w:p w14:paraId="431569A1" w14:textId="77777777" w:rsidR="009D64D0" w:rsidRDefault="009D64D0" w:rsidP="009D64D0">
      <w:pPr>
        <w:pStyle w:val="NormalWeb"/>
        <w:numPr>
          <w:ilvl w:val="0"/>
          <w:numId w:val="7"/>
        </w:numPr>
      </w:pPr>
      <w:r>
        <w:t>Mejora de la motricidad fina, la concentración y la observación.</w:t>
      </w:r>
    </w:p>
    <w:p w14:paraId="2782277F" w14:textId="77777777" w:rsidR="009D64D0" w:rsidRDefault="009D64D0" w:rsidP="009D64D0">
      <w:pPr>
        <w:pStyle w:val="NormalWeb"/>
        <w:numPr>
          <w:ilvl w:val="0"/>
          <w:numId w:val="7"/>
        </w:numPr>
      </w:pPr>
      <w:r>
        <w:t>Fortalecimiento del sentido de pertenencia a la comunidad educativa y cultural.</w:t>
      </w:r>
    </w:p>
    <w:p w14:paraId="4731FD17" w14:textId="77777777" w:rsidR="009D64D0" w:rsidRDefault="009D64D0" w:rsidP="009D64D0">
      <w:pPr>
        <w:pStyle w:val="NormalWeb"/>
        <w:numPr>
          <w:ilvl w:val="0"/>
          <w:numId w:val="7"/>
        </w:numPr>
      </w:pPr>
      <w:r>
        <w:t>Muestra pictórica colectiva en la semana cultural institucional.</w:t>
      </w:r>
    </w:p>
    <w:p w14:paraId="63C73FE8" w14:textId="77777777" w:rsidR="009D64D0" w:rsidRDefault="009D64D0" w:rsidP="009D64D0">
      <w:pPr>
        <w:pStyle w:val="Ttulo2"/>
      </w:pPr>
      <w:r>
        <w:t xml:space="preserve">10. cronograma </w:t>
      </w:r>
    </w:p>
    <w:p w14:paraId="6DEB9E57" w14:textId="77777777" w:rsidR="009D64D0" w:rsidRDefault="009D64D0" w:rsidP="009D64D0">
      <w:pPr>
        <w:pStyle w:val="NormalWeb"/>
        <w:rPr>
          <w:rFonts w:ascii="Calibri" w:eastAsia="Calibri" w:hAnsi="Calibri" w:cs="Calibri"/>
          <w:sz w:val="22"/>
          <w:szCs w:val="22"/>
        </w:rPr>
      </w:pPr>
      <w:r w:rsidRPr="002F08F2">
        <w:rPr>
          <w:rFonts w:ascii="Calibri" w:eastAsia="Calibri" w:hAnsi="Calibri" w:cs="Calibri"/>
          <w:sz w:val="22"/>
          <w:szCs w:val="22"/>
        </w:rPr>
        <w:t xml:space="preserve">Se trabajará cada miércoles en la sede principal en una jornada de dos horas: de 8 a 10 AM, con un grupo que integra a la primaria con bachillerato.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77"/>
        <w:gridCol w:w="1745"/>
        <w:gridCol w:w="1757"/>
        <w:gridCol w:w="2107"/>
        <w:gridCol w:w="1742"/>
      </w:tblGrid>
      <w:tr w:rsidR="009D64D0" w14:paraId="72772292" w14:textId="77777777" w:rsidTr="00A83A57">
        <w:tc>
          <w:tcPr>
            <w:tcW w:w="8828" w:type="dxa"/>
            <w:gridSpan w:val="5"/>
          </w:tcPr>
          <w:p w14:paraId="03266180" w14:textId="77777777" w:rsidR="009D64D0" w:rsidRPr="00034CB7" w:rsidRDefault="009D64D0" w:rsidP="00A83A57">
            <w:pPr>
              <w:spacing w:after="160" w:line="259" w:lineRule="auto"/>
              <w:jc w:val="center"/>
              <w:rPr>
                <w:b/>
                <w:bCs/>
              </w:rPr>
            </w:pPr>
            <w:r w:rsidRPr="00034CB7">
              <w:rPr>
                <w:b/>
                <w:bCs/>
              </w:rPr>
              <w:t>CRONOGRAMA DE ACTIVIDADES</w:t>
            </w:r>
          </w:p>
        </w:tc>
      </w:tr>
      <w:tr w:rsidR="009D64D0" w14:paraId="7FE953B8" w14:textId="77777777" w:rsidTr="00A83A57">
        <w:tc>
          <w:tcPr>
            <w:tcW w:w="1477" w:type="dxa"/>
            <w:shd w:val="clear" w:color="auto" w:fill="D9E2F3" w:themeFill="accent1" w:themeFillTint="33"/>
          </w:tcPr>
          <w:p w14:paraId="5F762849" w14:textId="77777777" w:rsidR="009D64D0" w:rsidRDefault="009D64D0" w:rsidP="00A83A57">
            <w:pPr>
              <w:spacing w:after="160" w:line="259" w:lineRule="auto"/>
            </w:pPr>
            <w:proofErr w:type="spellStart"/>
            <w:r>
              <w:t>N°</w:t>
            </w:r>
            <w:proofErr w:type="spellEnd"/>
            <w:r>
              <w:t xml:space="preserve"> de semana </w:t>
            </w:r>
          </w:p>
        </w:tc>
        <w:tc>
          <w:tcPr>
            <w:tcW w:w="1745" w:type="dxa"/>
            <w:shd w:val="clear" w:color="auto" w:fill="D9E2F3" w:themeFill="accent1" w:themeFillTint="33"/>
          </w:tcPr>
          <w:p w14:paraId="52F462FE" w14:textId="77777777" w:rsidR="009D64D0" w:rsidRPr="00574D0C" w:rsidRDefault="009D64D0" w:rsidP="00A83A57">
            <w:pPr>
              <w:spacing w:after="160" w:line="259" w:lineRule="auto"/>
              <w:jc w:val="center"/>
            </w:pPr>
            <w:r w:rsidRPr="008D341A">
              <w:t>Etapa</w:t>
            </w:r>
          </w:p>
        </w:tc>
        <w:tc>
          <w:tcPr>
            <w:tcW w:w="1757" w:type="dxa"/>
            <w:shd w:val="clear" w:color="auto" w:fill="D9E2F3" w:themeFill="accent1" w:themeFillTint="33"/>
          </w:tcPr>
          <w:p w14:paraId="04868863" w14:textId="77777777" w:rsidR="009D64D0" w:rsidRPr="00574D0C" w:rsidRDefault="009D64D0" w:rsidP="00A83A57">
            <w:pPr>
              <w:spacing w:after="160" w:line="259" w:lineRule="auto"/>
              <w:jc w:val="center"/>
            </w:pPr>
            <w:r w:rsidRPr="008D341A">
              <w:t>Objetivo</w:t>
            </w:r>
          </w:p>
        </w:tc>
        <w:tc>
          <w:tcPr>
            <w:tcW w:w="2107" w:type="dxa"/>
            <w:shd w:val="clear" w:color="auto" w:fill="D9E2F3" w:themeFill="accent1" w:themeFillTint="33"/>
          </w:tcPr>
          <w:p w14:paraId="382AF6D6" w14:textId="77777777" w:rsidR="009D64D0" w:rsidRPr="00574D0C" w:rsidRDefault="009D64D0" w:rsidP="00A83A57">
            <w:pPr>
              <w:spacing w:after="160" w:line="259" w:lineRule="auto"/>
              <w:jc w:val="center"/>
            </w:pPr>
            <w:r w:rsidRPr="008D341A">
              <w:t>Actividades</w:t>
            </w:r>
          </w:p>
        </w:tc>
        <w:tc>
          <w:tcPr>
            <w:tcW w:w="1742" w:type="dxa"/>
            <w:shd w:val="clear" w:color="auto" w:fill="D9E2F3" w:themeFill="accent1" w:themeFillTint="33"/>
          </w:tcPr>
          <w:p w14:paraId="634C4469" w14:textId="77777777" w:rsidR="009D64D0" w:rsidRPr="00574D0C" w:rsidRDefault="009D64D0" w:rsidP="00A83A57">
            <w:pPr>
              <w:spacing w:after="160" w:line="259" w:lineRule="auto"/>
              <w:jc w:val="center"/>
            </w:pPr>
            <w:r w:rsidRPr="008D341A">
              <w:t>Ejes articuladores</w:t>
            </w:r>
          </w:p>
        </w:tc>
      </w:tr>
      <w:tr w:rsidR="009D64D0" w14:paraId="762D95EE" w14:textId="77777777" w:rsidTr="00A83A57">
        <w:tc>
          <w:tcPr>
            <w:tcW w:w="1477" w:type="dxa"/>
            <w:shd w:val="clear" w:color="auto" w:fill="D9E2F3" w:themeFill="accent1" w:themeFillTint="33"/>
          </w:tcPr>
          <w:p w14:paraId="353DC968" w14:textId="77777777" w:rsidR="009D64D0" w:rsidRDefault="009D64D0" w:rsidP="00A83A57">
            <w:pPr>
              <w:spacing w:after="160" w:line="259" w:lineRule="auto"/>
              <w:jc w:val="center"/>
            </w:pPr>
            <w:r w:rsidRPr="008D341A">
              <w:t>Semana 1</w:t>
            </w:r>
          </w:p>
        </w:tc>
        <w:tc>
          <w:tcPr>
            <w:tcW w:w="1745" w:type="dxa"/>
          </w:tcPr>
          <w:p w14:paraId="1E647586" w14:textId="77777777" w:rsidR="009D64D0" w:rsidRDefault="009D64D0" w:rsidP="00A83A57">
            <w:pPr>
              <w:spacing w:after="160" w:line="259" w:lineRule="auto"/>
            </w:pPr>
            <w:r w:rsidRPr="008D341A">
              <w:t>Exploración</w:t>
            </w:r>
          </w:p>
        </w:tc>
        <w:tc>
          <w:tcPr>
            <w:tcW w:w="1757" w:type="dxa"/>
          </w:tcPr>
          <w:p w14:paraId="0EFD47E3" w14:textId="77777777" w:rsidR="009D64D0" w:rsidRDefault="009D64D0" w:rsidP="00A83A57">
            <w:pPr>
              <w:spacing w:after="160" w:line="259" w:lineRule="auto"/>
            </w:pPr>
            <w:r w:rsidRPr="008D341A">
              <w:t>Reconocer emociones</w:t>
            </w:r>
          </w:p>
        </w:tc>
        <w:tc>
          <w:tcPr>
            <w:tcW w:w="2107" w:type="dxa"/>
          </w:tcPr>
          <w:p w14:paraId="25BB7767" w14:textId="77777777" w:rsidR="009D64D0" w:rsidRDefault="009D64D0" w:rsidP="00A83A57">
            <w:pPr>
              <w:spacing w:after="160" w:line="259" w:lineRule="auto"/>
            </w:pPr>
            <w:r w:rsidRPr="008D341A">
              <w:t>Presentación del centro de interés y dibujo libre</w:t>
            </w:r>
          </w:p>
        </w:tc>
        <w:tc>
          <w:tcPr>
            <w:tcW w:w="1742" w:type="dxa"/>
          </w:tcPr>
          <w:p w14:paraId="23E07D24" w14:textId="77777777" w:rsidR="009D64D0" w:rsidRDefault="009D64D0" w:rsidP="00A83A57">
            <w:pPr>
              <w:spacing w:after="160" w:line="259" w:lineRule="auto"/>
            </w:pPr>
            <w:r w:rsidRPr="008D341A">
              <w:t>Educación CRESE / Educación Artística</w:t>
            </w:r>
          </w:p>
        </w:tc>
      </w:tr>
      <w:tr w:rsidR="009D64D0" w14:paraId="799BE7DC" w14:textId="77777777" w:rsidTr="00A83A57">
        <w:tc>
          <w:tcPr>
            <w:tcW w:w="1477" w:type="dxa"/>
            <w:shd w:val="clear" w:color="auto" w:fill="D9E2F3" w:themeFill="accent1" w:themeFillTint="33"/>
          </w:tcPr>
          <w:p w14:paraId="4DDDD315" w14:textId="77777777" w:rsidR="009D64D0" w:rsidRDefault="009D64D0" w:rsidP="00A83A57">
            <w:pPr>
              <w:spacing w:after="160" w:line="259" w:lineRule="auto"/>
              <w:jc w:val="center"/>
            </w:pPr>
            <w:r w:rsidRPr="008D341A">
              <w:t>Semana 2</w:t>
            </w:r>
          </w:p>
        </w:tc>
        <w:tc>
          <w:tcPr>
            <w:tcW w:w="1745" w:type="dxa"/>
          </w:tcPr>
          <w:p w14:paraId="51F79DC7" w14:textId="77777777" w:rsidR="009D64D0" w:rsidRDefault="009D64D0" w:rsidP="00A83A57">
            <w:pPr>
              <w:spacing w:after="160" w:line="259" w:lineRule="auto"/>
            </w:pPr>
            <w:r w:rsidRPr="008D341A">
              <w:t>Exploración</w:t>
            </w:r>
          </w:p>
        </w:tc>
        <w:tc>
          <w:tcPr>
            <w:tcW w:w="1757" w:type="dxa"/>
          </w:tcPr>
          <w:p w14:paraId="236CAA45" w14:textId="77777777" w:rsidR="009D64D0" w:rsidRDefault="009D64D0" w:rsidP="00A83A57">
            <w:pPr>
              <w:spacing w:after="160" w:line="259" w:lineRule="auto"/>
            </w:pPr>
            <w:r w:rsidRPr="008D341A">
              <w:t>Identificar colores del entorno</w:t>
            </w:r>
          </w:p>
        </w:tc>
        <w:tc>
          <w:tcPr>
            <w:tcW w:w="2107" w:type="dxa"/>
          </w:tcPr>
          <w:p w14:paraId="1ACCDDC7" w14:textId="77777777" w:rsidR="009D64D0" w:rsidRDefault="009D64D0" w:rsidP="00A83A57">
            <w:pPr>
              <w:spacing w:after="160" w:line="259" w:lineRule="auto"/>
            </w:pPr>
            <w:r w:rsidRPr="008D341A">
              <w:t>Exploración de colores en la naturaleza</w:t>
            </w:r>
          </w:p>
        </w:tc>
        <w:tc>
          <w:tcPr>
            <w:tcW w:w="1742" w:type="dxa"/>
          </w:tcPr>
          <w:p w14:paraId="4064E46C" w14:textId="77777777" w:rsidR="009D64D0" w:rsidRDefault="009D64D0" w:rsidP="00A83A57">
            <w:pPr>
              <w:spacing w:after="160" w:line="259" w:lineRule="auto"/>
            </w:pPr>
            <w:r w:rsidRPr="008D341A">
              <w:t>Ciencias Naturales / Educación Artística</w:t>
            </w:r>
          </w:p>
        </w:tc>
      </w:tr>
      <w:tr w:rsidR="009D64D0" w14:paraId="7AC9E406" w14:textId="77777777" w:rsidTr="00A83A57">
        <w:tc>
          <w:tcPr>
            <w:tcW w:w="1477" w:type="dxa"/>
            <w:shd w:val="clear" w:color="auto" w:fill="D9E2F3" w:themeFill="accent1" w:themeFillTint="33"/>
          </w:tcPr>
          <w:p w14:paraId="6D1AE0F3" w14:textId="77777777" w:rsidR="009D64D0" w:rsidRDefault="009D64D0" w:rsidP="00A83A57">
            <w:pPr>
              <w:spacing w:after="160" w:line="259" w:lineRule="auto"/>
              <w:jc w:val="center"/>
            </w:pPr>
            <w:r w:rsidRPr="008D341A">
              <w:t>Semana 3</w:t>
            </w:r>
          </w:p>
        </w:tc>
        <w:tc>
          <w:tcPr>
            <w:tcW w:w="1745" w:type="dxa"/>
          </w:tcPr>
          <w:p w14:paraId="3B34B833" w14:textId="77777777" w:rsidR="009D64D0" w:rsidRDefault="009D64D0" w:rsidP="00A83A57">
            <w:pPr>
              <w:spacing w:after="160" w:line="259" w:lineRule="auto"/>
            </w:pPr>
            <w:r w:rsidRPr="008D341A">
              <w:t>Exploración</w:t>
            </w:r>
          </w:p>
        </w:tc>
        <w:tc>
          <w:tcPr>
            <w:tcW w:w="1757" w:type="dxa"/>
          </w:tcPr>
          <w:p w14:paraId="708B41FC" w14:textId="77777777" w:rsidR="009D64D0" w:rsidRDefault="009D64D0" w:rsidP="00A83A57">
            <w:pPr>
              <w:spacing w:after="160" w:line="259" w:lineRule="auto"/>
            </w:pPr>
            <w:r w:rsidRPr="008D341A">
              <w:t>Observar el contexto</w:t>
            </w:r>
          </w:p>
        </w:tc>
        <w:tc>
          <w:tcPr>
            <w:tcW w:w="2107" w:type="dxa"/>
          </w:tcPr>
          <w:p w14:paraId="296F4900" w14:textId="77777777" w:rsidR="009D64D0" w:rsidRDefault="009D64D0" w:rsidP="00A83A57">
            <w:pPr>
              <w:spacing w:after="160" w:line="259" w:lineRule="auto"/>
            </w:pPr>
            <w:r w:rsidRPr="008D341A">
              <w:t>Dibujo del entorno (hogar, escuela, vereda)</w:t>
            </w:r>
          </w:p>
        </w:tc>
        <w:tc>
          <w:tcPr>
            <w:tcW w:w="1742" w:type="dxa"/>
          </w:tcPr>
          <w:p w14:paraId="2D504092" w14:textId="77777777" w:rsidR="009D64D0" w:rsidRDefault="009D64D0" w:rsidP="00A83A57">
            <w:pPr>
              <w:spacing w:after="160" w:line="259" w:lineRule="auto"/>
            </w:pPr>
            <w:r w:rsidRPr="008D341A">
              <w:t>Ciencias Sociales / Educación Artística</w:t>
            </w:r>
          </w:p>
        </w:tc>
      </w:tr>
      <w:tr w:rsidR="009D64D0" w14:paraId="4B332059" w14:textId="77777777" w:rsidTr="00A83A57">
        <w:tc>
          <w:tcPr>
            <w:tcW w:w="1477" w:type="dxa"/>
            <w:shd w:val="clear" w:color="auto" w:fill="D9E2F3" w:themeFill="accent1" w:themeFillTint="33"/>
          </w:tcPr>
          <w:p w14:paraId="2E3DA2DB" w14:textId="77777777" w:rsidR="009D64D0" w:rsidRDefault="009D64D0" w:rsidP="00A83A57">
            <w:pPr>
              <w:spacing w:after="160" w:line="259" w:lineRule="auto"/>
              <w:jc w:val="center"/>
            </w:pPr>
            <w:r w:rsidRPr="008D341A">
              <w:t>Semana 4</w:t>
            </w:r>
          </w:p>
        </w:tc>
        <w:tc>
          <w:tcPr>
            <w:tcW w:w="1745" w:type="dxa"/>
          </w:tcPr>
          <w:p w14:paraId="0D9D7BF6" w14:textId="77777777" w:rsidR="009D64D0" w:rsidRDefault="009D64D0" w:rsidP="00A83A57">
            <w:pPr>
              <w:spacing w:after="160" w:line="259" w:lineRule="auto"/>
            </w:pPr>
            <w:r w:rsidRPr="008D341A">
              <w:t>Exploración</w:t>
            </w:r>
          </w:p>
        </w:tc>
        <w:tc>
          <w:tcPr>
            <w:tcW w:w="1757" w:type="dxa"/>
          </w:tcPr>
          <w:p w14:paraId="6DA93C05" w14:textId="77777777" w:rsidR="009D64D0" w:rsidRDefault="009D64D0" w:rsidP="00A83A57">
            <w:pPr>
              <w:spacing w:after="160" w:line="259" w:lineRule="auto"/>
            </w:pPr>
            <w:r w:rsidRPr="008D341A">
              <w:t>Reconocer problemáticas ambientales</w:t>
            </w:r>
          </w:p>
        </w:tc>
        <w:tc>
          <w:tcPr>
            <w:tcW w:w="2107" w:type="dxa"/>
          </w:tcPr>
          <w:p w14:paraId="107079BD" w14:textId="77777777" w:rsidR="009D64D0" w:rsidRDefault="009D64D0" w:rsidP="00A83A57">
            <w:pPr>
              <w:spacing w:after="160" w:line="259" w:lineRule="auto"/>
            </w:pPr>
            <w:r w:rsidRPr="008D341A">
              <w:t>Pintura sobre el cuidado del entorno</w:t>
            </w:r>
          </w:p>
        </w:tc>
        <w:tc>
          <w:tcPr>
            <w:tcW w:w="1742" w:type="dxa"/>
          </w:tcPr>
          <w:p w14:paraId="45FB0D1E" w14:textId="77777777" w:rsidR="009D64D0" w:rsidRDefault="009D64D0" w:rsidP="00A83A57">
            <w:pPr>
              <w:spacing w:after="160" w:line="259" w:lineRule="auto"/>
            </w:pPr>
            <w:r w:rsidRPr="008D341A">
              <w:t>Cuidado del medio ambiente / Ciencias Sociales</w:t>
            </w:r>
          </w:p>
        </w:tc>
      </w:tr>
      <w:tr w:rsidR="009D64D0" w14:paraId="19AB2A1F" w14:textId="77777777" w:rsidTr="00A83A57">
        <w:tc>
          <w:tcPr>
            <w:tcW w:w="1477" w:type="dxa"/>
            <w:shd w:val="clear" w:color="auto" w:fill="D9E2F3" w:themeFill="accent1" w:themeFillTint="33"/>
          </w:tcPr>
          <w:p w14:paraId="036CD81E" w14:textId="77777777" w:rsidR="009D64D0" w:rsidRDefault="009D64D0" w:rsidP="00A83A57">
            <w:pPr>
              <w:spacing w:after="160" w:line="259" w:lineRule="auto"/>
              <w:jc w:val="center"/>
            </w:pPr>
            <w:r w:rsidRPr="008D341A">
              <w:t>Semana 5</w:t>
            </w:r>
          </w:p>
        </w:tc>
        <w:tc>
          <w:tcPr>
            <w:tcW w:w="1745" w:type="dxa"/>
          </w:tcPr>
          <w:p w14:paraId="01ABABF4" w14:textId="77777777" w:rsidR="009D64D0" w:rsidRDefault="009D64D0" w:rsidP="00A83A57">
            <w:pPr>
              <w:spacing w:after="160" w:line="259" w:lineRule="auto"/>
            </w:pPr>
            <w:r w:rsidRPr="008D341A">
              <w:t>Creación</w:t>
            </w:r>
          </w:p>
        </w:tc>
        <w:tc>
          <w:tcPr>
            <w:tcW w:w="1757" w:type="dxa"/>
          </w:tcPr>
          <w:p w14:paraId="31F053D5" w14:textId="77777777" w:rsidR="009D64D0" w:rsidRDefault="009D64D0" w:rsidP="00A83A57">
            <w:pPr>
              <w:spacing w:after="160" w:line="259" w:lineRule="auto"/>
            </w:pPr>
            <w:r w:rsidRPr="008D341A">
              <w:t>Generar ideas</w:t>
            </w:r>
          </w:p>
        </w:tc>
        <w:tc>
          <w:tcPr>
            <w:tcW w:w="2107" w:type="dxa"/>
          </w:tcPr>
          <w:p w14:paraId="6BCCE1F4" w14:textId="77777777" w:rsidR="009D64D0" w:rsidRDefault="009D64D0" w:rsidP="00A83A57">
            <w:pPr>
              <w:spacing w:after="160" w:line="259" w:lineRule="auto"/>
            </w:pPr>
            <w:r w:rsidRPr="008D341A">
              <w:t>Lluvia de ideas sobre temas a representar</w:t>
            </w:r>
          </w:p>
        </w:tc>
        <w:tc>
          <w:tcPr>
            <w:tcW w:w="1742" w:type="dxa"/>
          </w:tcPr>
          <w:p w14:paraId="2E053ABD" w14:textId="77777777" w:rsidR="009D64D0" w:rsidRDefault="009D64D0" w:rsidP="00A83A57">
            <w:pPr>
              <w:spacing w:after="160" w:line="259" w:lineRule="auto"/>
            </w:pPr>
            <w:r w:rsidRPr="008D341A">
              <w:t>Lenguaje / Educación CRESE</w:t>
            </w:r>
          </w:p>
        </w:tc>
      </w:tr>
      <w:tr w:rsidR="009D64D0" w14:paraId="02C7F8BD" w14:textId="77777777" w:rsidTr="00A83A57">
        <w:tc>
          <w:tcPr>
            <w:tcW w:w="1477" w:type="dxa"/>
            <w:shd w:val="clear" w:color="auto" w:fill="D9E2F3" w:themeFill="accent1" w:themeFillTint="33"/>
          </w:tcPr>
          <w:p w14:paraId="567BA959" w14:textId="77777777" w:rsidR="009D64D0" w:rsidRDefault="009D64D0" w:rsidP="00A83A57">
            <w:pPr>
              <w:spacing w:after="160" w:line="259" w:lineRule="auto"/>
              <w:jc w:val="center"/>
            </w:pPr>
            <w:r w:rsidRPr="008D341A">
              <w:lastRenderedPageBreak/>
              <w:t>Semana 6</w:t>
            </w:r>
          </w:p>
        </w:tc>
        <w:tc>
          <w:tcPr>
            <w:tcW w:w="1745" w:type="dxa"/>
          </w:tcPr>
          <w:p w14:paraId="611C9D1D" w14:textId="77777777" w:rsidR="009D64D0" w:rsidRDefault="009D64D0" w:rsidP="00A83A57">
            <w:pPr>
              <w:spacing w:after="160" w:line="259" w:lineRule="auto"/>
            </w:pPr>
            <w:r w:rsidRPr="008D341A">
              <w:t>Creación</w:t>
            </w:r>
          </w:p>
        </w:tc>
        <w:tc>
          <w:tcPr>
            <w:tcW w:w="1757" w:type="dxa"/>
          </w:tcPr>
          <w:p w14:paraId="21C43CF3" w14:textId="77777777" w:rsidR="009D64D0" w:rsidRDefault="009D64D0" w:rsidP="00A83A57">
            <w:pPr>
              <w:spacing w:after="160" w:line="259" w:lineRule="auto"/>
            </w:pPr>
            <w:r w:rsidRPr="008D341A">
              <w:t>Aplicar técnicas básicas</w:t>
            </w:r>
          </w:p>
        </w:tc>
        <w:tc>
          <w:tcPr>
            <w:tcW w:w="2107" w:type="dxa"/>
          </w:tcPr>
          <w:p w14:paraId="006300D6" w14:textId="77777777" w:rsidR="009D64D0" w:rsidRDefault="009D64D0" w:rsidP="00A83A57">
            <w:pPr>
              <w:spacing w:after="160" w:line="259" w:lineRule="auto"/>
            </w:pPr>
            <w:r w:rsidRPr="008D341A">
              <w:t>Uso de témpera, acuarela y otros materiales</w:t>
            </w:r>
          </w:p>
        </w:tc>
        <w:tc>
          <w:tcPr>
            <w:tcW w:w="1742" w:type="dxa"/>
          </w:tcPr>
          <w:p w14:paraId="7123BAF3" w14:textId="77777777" w:rsidR="009D64D0" w:rsidRDefault="009D64D0" w:rsidP="00A83A57">
            <w:pPr>
              <w:spacing w:after="160" w:line="259" w:lineRule="auto"/>
            </w:pPr>
            <w:r w:rsidRPr="008D341A">
              <w:t>Educación Artística</w:t>
            </w:r>
          </w:p>
        </w:tc>
      </w:tr>
      <w:tr w:rsidR="009D64D0" w14:paraId="1DF7979A" w14:textId="77777777" w:rsidTr="00A83A57">
        <w:tc>
          <w:tcPr>
            <w:tcW w:w="1477" w:type="dxa"/>
            <w:shd w:val="clear" w:color="auto" w:fill="D9E2F3" w:themeFill="accent1" w:themeFillTint="33"/>
          </w:tcPr>
          <w:p w14:paraId="4C9E2148" w14:textId="77777777" w:rsidR="009D64D0" w:rsidRDefault="009D64D0" w:rsidP="00A83A57">
            <w:pPr>
              <w:spacing w:after="160" w:line="259" w:lineRule="auto"/>
              <w:jc w:val="center"/>
            </w:pPr>
            <w:r w:rsidRPr="008D341A">
              <w:t>Semana 7</w:t>
            </w:r>
          </w:p>
        </w:tc>
        <w:tc>
          <w:tcPr>
            <w:tcW w:w="1745" w:type="dxa"/>
          </w:tcPr>
          <w:p w14:paraId="696FB0F5" w14:textId="77777777" w:rsidR="009D64D0" w:rsidRDefault="009D64D0" w:rsidP="00A83A57">
            <w:pPr>
              <w:spacing w:after="160" w:line="259" w:lineRule="auto"/>
            </w:pPr>
            <w:r w:rsidRPr="008D341A">
              <w:t>Creación</w:t>
            </w:r>
          </w:p>
        </w:tc>
        <w:tc>
          <w:tcPr>
            <w:tcW w:w="1757" w:type="dxa"/>
          </w:tcPr>
          <w:p w14:paraId="7CE483C3" w14:textId="77777777" w:rsidR="009D64D0" w:rsidRDefault="009D64D0" w:rsidP="00A83A57">
            <w:pPr>
              <w:spacing w:after="160" w:line="259" w:lineRule="auto"/>
            </w:pPr>
            <w:r w:rsidRPr="008D341A">
              <w:t>Comprender la mezcla de colores</w:t>
            </w:r>
          </w:p>
        </w:tc>
        <w:tc>
          <w:tcPr>
            <w:tcW w:w="2107" w:type="dxa"/>
          </w:tcPr>
          <w:p w14:paraId="659FCB18" w14:textId="77777777" w:rsidR="009D64D0" w:rsidRDefault="009D64D0" w:rsidP="00A83A57">
            <w:pPr>
              <w:spacing w:after="160" w:line="259" w:lineRule="auto"/>
            </w:pPr>
            <w:r w:rsidRPr="008D341A">
              <w:t>Taller práctico de combinación de colores</w:t>
            </w:r>
          </w:p>
        </w:tc>
        <w:tc>
          <w:tcPr>
            <w:tcW w:w="1742" w:type="dxa"/>
          </w:tcPr>
          <w:p w14:paraId="3E3F5047" w14:textId="77777777" w:rsidR="009D64D0" w:rsidRDefault="009D64D0" w:rsidP="00A83A57">
            <w:pPr>
              <w:spacing w:after="160" w:line="259" w:lineRule="auto"/>
            </w:pPr>
            <w:r w:rsidRPr="008D341A">
              <w:t>Ciencias Naturales / Matemáticas</w:t>
            </w:r>
          </w:p>
        </w:tc>
      </w:tr>
      <w:tr w:rsidR="009D64D0" w14:paraId="5B05519B" w14:textId="77777777" w:rsidTr="00A83A57">
        <w:tc>
          <w:tcPr>
            <w:tcW w:w="1477" w:type="dxa"/>
            <w:shd w:val="clear" w:color="auto" w:fill="D9E2F3" w:themeFill="accent1" w:themeFillTint="33"/>
          </w:tcPr>
          <w:p w14:paraId="3E7FA053" w14:textId="77777777" w:rsidR="009D64D0" w:rsidRDefault="009D64D0" w:rsidP="00A83A57">
            <w:pPr>
              <w:spacing w:after="160" w:line="259" w:lineRule="auto"/>
              <w:jc w:val="center"/>
            </w:pPr>
            <w:r w:rsidRPr="008D341A">
              <w:t>Semana 8</w:t>
            </w:r>
          </w:p>
        </w:tc>
        <w:tc>
          <w:tcPr>
            <w:tcW w:w="1745" w:type="dxa"/>
          </w:tcPr>
          <w:p w14:paraId="41365E87" w14:textId="77777777" w:rsidR="009D64D0" w:rsidRDefault="009D64D0" w:rsidP="00A83A57">
            <w:pPr>
              <w:spacing w:after="160" w:line="259" w:lineRule="auto"/>
            </w:pPr>
            <w:r w:rsidRPr="008D341A">
              <w:t>Creación</w:t>
            </w:r>
          </w:p>
        </w:tc>
        <w:tc>
          <w:tcPr>
            <w:tcW w:w="1757" w:type="dxa"/>
          </w:tcPr>
          <w:p w14:paraId="5DD53ABB" w14:textId="77777777" w:rsidR="009D64D0" w:rsidRDefault="009D64D0" w:rsidP="00A83A57">
            <w:pPr>
              <w:spacing w:after="160" w:line="259" w:lineRule="auto"/>
            </w:pPr>
            <w:r w:rsidRPr="008D341A">
              <w:t>Expresar emociones</w:t>
            </w:r>
          </w:p>
        </w:tc>
        <w:tc>
          <w:tcPr>
            <w:tcW w:w="2107" w:type="dxa"/>
          </w:tcPr>
          <w:p w14:paraId="583B0208" w14:textId="77777777" w:rsidR="009D64D0" w:rsidRDefault="009D64D0" w:rsidP="00A83A57">
            <w:pPr>
              <w:spacing w:after="160" w:line="259" w:lineRule="auto"/>
            </w:pPr>
            <w:r w:rsidRPr="008D341A">
              <w:t>Pintura guiada sobre sentimientos</w:t>
            </w:r>
          </w:p>
        </w:tc>
        <w:tc>
          <w:tcPr>
            <w:tcW w:w="1742" w:type="dxa"/>
          </w:tcPr>
          <w:p w14:paraId="6AC9CE89" w14:textId="77777777" w:rsidR="009D64D0" w:rsidRDefault="009D64D0" w:rsidP="00A83A57">
            <w:pPr>
              <w:spacing w:after="160" w:line="259" w:lineRule="auto"/>
            </w:pPr>
            <w:r w:rsidRPr="008D341A">
              <w:t>Educación CRESE / Educación Artística</w:t>
            </w:r>
          </w:p>
        </w:tc>
      </w:tr>
      <w:tr w:rsidR="009D64D0" w14:paraId="6D15D25E" w14:textId="77777777" w:rsidTr="00A83A57">
        <w:tc>
          <w:tcPr>
            <w:tcW w:w="1477" w:type="dxa"/>
            <w:shd w:val="clear" w:color="auto" w:fill="D9E2F3" w:themeFill="accent1" w:themeFillTint="33"/>
          </w:tcPr>
          <w:p w14:paraId="7618A09D" w14:textId="77777777" w:rsidR="009D64D0" w:rsidRDefault="009D64D0" w:rsidP="00A83A57">
            <w:pPr>
              <w:spacing w:after="160" w:line="259" w:lineRule="auto"/>
              <w:jc w:val="center"/>
            </w:pPr>
            <w:r w:rsidRPr="008D341A">
              <w:t>Semana 9</w:t>
            </w:r>
          </w:p>
        </w:tc>
        <w:tc>
          <w:tcPr>
            <w:tcW w:w="1745" w:type="dxa"/>
          </w:tcPr>
          <w:p w14:paraId="29D6AA29" w14:textId="77777777" w:rsidR="009D64D0" w:rsidRDefault="009D64D0" w:rsidP="00A83A57">
            <w:pPr>
              <w:spacing w:after="160" w:line="259" w:lineRule="auto"/>
            </w:pPr>
            <w:r w:rsidRPr="008D341A">
              <w:t>Creación</w:t>
            </w:r>
          </w:p>
        </w:tc>
        <w:tc>
          <w:tcPr>
            <w:tcW w:w="1757" w:type="dxa"/>
          </w:tcPr>
          <w:p w14:paraId="2B4ABBF1" w14:textId="77777777" w:rsidR="009D64D0" w:rsidRDefault="009D64D0" w:rsidP="00A83A57">
            <w:pPr>
              <w:spacing w:after="160" w:line="259" w:lineRule="auto"/>
            </w:pPr>
            <w:r w:rsidRPr="008D341A">
              <w:t>Representar identidad cultural</w:t>
            </w:r>
          </w:p>
        </w:tc>
        <w:tc>
          <w:tcPr>
            <w:tcW w:w="2107" w:type="dxa"/>
          </w:tcPr>
          <w:p w14:paraId="6D18C63E" w14:textId="77777777" w:rsidR="009D64D0" w:rsidRDefault="009D64D0" w:rsidP="00A83A57">
            <w:pPr>
              <w:spacing w:after="160" w:line="259" w:lineRule="auto"/>
            </w:pPr>
            <w:r w:rsidRPr="008D341A">
              <w:t>Pintura de tradiciones y costumbres locales</w:t>
            </w:r>
          </w:p>
        </w:tc>
        <w:tc>
          <w:tcPr>
            <w:tcW w:w="1742" w:type="dxa"/>
          </w:tcPr>
          <w:p w14:paraId="6A7A337A" w14:textId="77777777" w:rsidR="009D64D0" w:rsidRDefault="009D64D0" w:rsidP="00A83A57">
            <w:pPr>
              <w:spacing w:after="160" w:line="259" w:lineRule="auto"/>
            </w:pPr>
            <w:r w:rsidRPr="008D341A">
              <w:t>Ciencias Sociales / Educación Artística</w:t>
            </w:r>
          </w:p>
        </w:tc>
      </w:tr>
      <w:tr w:rsidR="009D64D0" w14:paraId="6C900267" w14:textId="77777777" w:rsidTr="00A83A57">
        <w:tc>
          <w:tcPr>
            <w:tcW w:w="1477" w:type="dxa"/>
            <w:shd w:val="clear" w:color="auto" w:fill="D9E2F3" w:themeFill="accent1" w:themeFillTint="33"/>
          </w:tcPr>
          <w:p w14:paraId="7934546F" w14:textId="77777777" w:rsidR="009D64D0" w:rsidRDefault="009D64D0" w:rsidP="00A83A57">
            <w:pPr>
              <w:spacing w:after="160" w:line="259" w:lineRule="auto"/>
              <w:jc w:val="center"/>
            </w:pPr>
            <w:r w:rsidRPr="008D341A">
              <w:t>Semana 10</w:t>
            </w:r>
          </w:p>
        </w:tc>
        <w:tc>
          <w:tcPr>
            <w:tcW w:w="1745" w:type="dxa"/>
          </w:tcPr>
          <w:p w14:paraId="679822EE" w14:textId="77777777" w:rsidR="009D64D0" w:rsidRDefault="009D64D0" w:rsidP="00A83A57">
            <w:pPr>
              <w:spacing w:after="160" w:line="259" w:lineRule="auto"/>
            </w:pPr>
            <w:r w:rsidRPr="008D341A">
              <w:t>Creación</w:t>
            </w:r>
          </w:p>
        </w:tc>
        <w:tc>
          <w:tcPr>
            <w:tcW w:w="1757" w:type="dxa"/>
          </w:tcPr>
          <w:p w14:paraId="5280E0FF" w14:textId="77777777" w:rsidR="009D64D0" w:rsidRDefault="009D64D0" w:rsidP="00A83A57">
            <w:pPr>
              <w:spacing w:after="160" w:line="259" w:lineRule="auto"/>
            </w:pPr>
            <w:r w:rsidRPr="008D341A">
              <w:t>Fortalecer habilidades</w:t>
            </w:r>
          </w:p>
        </w:tc>
        <w:tc>
          <w:tcPr>
            <w:tcW w:w="2107" w:type="dxa"/>
          </w:tcPr>
          <w:p w14:paraId="35447CFD" w14:textId="77777777" w:rsidR="009D64D0" w:rsidRDefault="009D64D0" w:rsidP="00A83A57">
            <w:pPr>
              <w:spacing w:after="160" w:line="259" w:lineRule="auto"/>
            </w:pPr>
            <w:r w:rsidRPr="008D341A">
              <w:t>Revisión y mejora de trabajos</w:t>
            </w:r>
          </w:p>
        </w:tc>
        <w:tc>
          <w:tcPr>
            <w:tcW w:w="1742" w:type="dxa"/>
          </w:tcPr>
          <w:p w14:paraId="1F7BD466" w14:textId="77777777" w:rsidR="009D64D0" w:rsidRDefault="009D64D0" w:rsidP="00A83A57">
            <w:pPr>
              <w:spacing w:after="160" w:line="259" w:lineRule="auto"/>
            </w:pPr>
            <w:r w:rsidRPr="008D341A">
              <w:t>Lenguaje / Educación Artística</w:t>
            </w:r>
          </w:p>
        </w:tc>
      </w:tr>
      <w:tr w:rsidR="009D64D0" w14:paraId="7BED80F5" w14:textId="77777777" w:rsidTr="00A83A57">
        <w:tc>
          <w:tcPr>
            <w:tcW w:w="1477" w:type="dxa"/>
            <w:shd w:val="clear" w:color="auto" w:fill="D9E2F3" w:themeFill="accent1" w:themeFillTint="33"/>
          </w:tcPr>
          <w:p w14:paraId="6BB90FD8" w14:textId="77777777" w:rsidR="009D64D0" w:rsidRDefault="009D64D0" w:rsidP="00A83A57">
            <w:pPr>
              <w:spacing w:after="160" w:line="259" w:lineRule="auto"/>
              <w:jc w:val="center"/>
            </w:pPr>
            <w:r w:rsidRPr="008D341A">
              <w:t>Semana 11</w:t>
            </w:r>
          </w:p>
        </w:tc>
        <w:tc>
          <w:tcPr>
            <w:tcW w:w="1745" w:type="dxa"/>
          </w:tcPr>
          <w:p w14:paraId="35A1B6FF" w14:textId="77777777" w:rsidR="009D64D0" w:rsidRDefault="009D64D0" w:rsidP="00A83A57">
            <w:pPr>
              <w:spacing w:after="160" w:line="259" w:lineRule="auto"/>
            </w:pPr>
            <w:r w:rsidRPr="008D341A">
              <w:t>Diseño</w:t>
            </w:r>
          </w:p>
        </w:tc>
        <w:tc>
          <w:tcPr>
            <w:tcW w:w="1757" w:type="dxa"/>
          </w:tcPr>
          <w:p w14:paraId="17F63346" w14:textId="77777777" w:rsidR="009D64D0" w:rsidRDefault="009D64D0" w:rsidP="00A83A57">
            <w:pPr>
              <w:spacing w:after="160" w:line="259" w:lineRule="auto"/>
            </w:pPr>
            <w:r w:rsidRPr="008D341A">
              <w:t>Definir proyecto artístico</w:t>
            </w:r>
          </w:p>
        </w:tc>
        <w:tc>
          <w:tcPr>
            <w:tcW w:w="2107" w:type="dxa"/>
          </w:tcPr>
          <w:p w14:paraId="5B19C7B7" w14:textId="77777777" w:rsidR="009D64D0" w:rsidRDefault="009D64D0" w:rsidP="00A83A57">
            <w:pPr>
              <w:spacing w:after="160" w:line="259" w:lineRule="auto"/>
            </w:pPr>
            <w:r w:rsidRPr="008D341A">
              <w:t>Selección del tema para obra final o mural</w:t>
            </w:r>
          </w:p>
        </w:tc>
        <w:tc>
          <w:tcPr>
            <w:tcW w:w="1742" w:type="dxa"/>
          </w:tcPr>
          <w:p w14:paraId="070F95AB" w14:textId="77777777" w:rsidR="009D64D0" w:rsidRDefault="009D64D0" w:rsidP="00A83A57">
            <w:pPr>
              <w:spacing w:after="160" w:line="259" w:lineRule="auto"/>
            </w:pPr>
            <w:r w:rsidRPr="008D341A">
              <w:t>Educación CRESE / Lenguaje</w:t>
            </w:r>
          </w:p>
        </w:tc>
      </w:tr>
      <w:tr w:rsidR="009D64D0" w14:paraId="10F6A828" w14:textId="77777777" w:rsidTr="00A83A57">
        <w:tc>
          <w:tcPr>
            <w:tcW w:w="1477" w:type="dxa"/>
            <w:shd w:val="clear" w:color="auto" w:fill="D9E2F3" w:themeFill="accent1" w:themeFillTint="33"/>
          </w:tcPr>
          <w:p w14:paraId="61792DEA" w14:textId="77777777" w:rsidR="009D64D0" w:rsidRDefault="009D64D0" w:rsidP="00A83A57">
            <w:pPr>
              <w:spacing w:after="160" w:line="259" w:lineRule="auto"/>
              <w:jc w:val="center"/>
            </w:pPr>
            <w:r w:rsidRPr="008D341A">
              <w:t>Semana 12</w:t>
            </w:r>
          </w:p>
        </w:tc>
        <w:tc>
          <w:tcPr>
            <w:tcW w:w="1745" w:type="dxa"/>
          </w:tcPr>
          <w:p w14:paraId="00E34E0B" w14:textId="77777777" w:rsidR="009D64D0" w:rsidRDefault="009D64D0" w:rsidP="00A83A57">
            <w:pPr>
              <w:spacing w:after="160" w:line="259" w:lineRule="auto"/>
            </w:pPr>
            <w:r w:rsidRPr="008D341A">
              <w:t>Diseño</w:t>
            </w:r>
          </w:p>
        </w:tc>
        <w:tc>
          <w:tcPr>
            <w:tcW w:w="1757" w:type="dxa"/>
          </w:tcPr>
          <w:p w14:paraId="2B359BEB" w14:textId="77777777" w:rsidR="009D64D0" w:rsidRDefault="009D64D0" w:rsidP="00A83A57">
            <w:pPr>
              <w:spacing w:after="160" w:line="259" w:lineRule="auto"/>
            </w:pPr>
            <w:r w:rsidRPr="008D341A">
              <w:t>Planear la obra</w:t>
            </w:r>
          </w:p>
        </w:tc>
        <w:tc>
          <w:tcPr>
            <w:tcW w:w="2107" w:type="dxa"/>
          </w:tcPr>
          <w:p w14:paraId="42AB4862" w14:textId="77777777" w:rsidR="009D64D0" w:rsidRDefault="009D64D0" w:rsidP="00A83A57">
            <w:pPr>
              <w:spacing w:after="160" w:line="259" w:lineRule="auto"/>
            </w:pPr>
            <w:r w:rsidRPr="008D341A">
              <w:t>Elaboración de bocetos</w:t>
            </w:r>
          </w:p>
        </w:tc>
        <w:tc>
          <w:tcPr>
            <w:tcW w:w="1742" w:type="dxa"/>
          </w:tcPr>
          <w:p w14:paraId="4004BDEB" w14:textId="77777777" w:rsidR="009D64D0" w:rsidRDefault="009D64D0" w:rsidP="00A83A57">
            <w:pPr>
              <w:spacing w:after="160" w:line="259" w:lineRule="auto"/>
            </w:pPr>
            <w:r w:rsidRPr="008D341A">
              <w:t>Matemáticas / Educación Artística</w:t>
            </w:r>
          </w:p>
        </w:tc>
      </w:tr>
      <w:tr w:rsidR="009D64D0" w14:paraId="21029C56" w14:textId="77777777" w:rsidTr="00A83A57">
        <w:tc>
          <w:tcPr>
            <w:tcW w:w="1477" w:type="dxa"/>
            <w:shd w:val="clear" w:color="auto" w:fill="D9E2F3" w:themeFill="accent1" w:themeFillTint="33"/>
          </w:tcPr>
          <w:p w14:paraId="619DBA74" w14:textId="77777777" w:rsidR="009D64D0" w:rsidRDefault="009D64D0" w:rsidP="00A83A57">
            <w:pPr>
              <w:spacing w:after="160" w:line="259" w:lineRule="auto"/>
              <w:jc w:val="center"/>
            </w:pPr>
            <w:r w:rsidRPr="008D341A">
              <w:t>Semana 13</w:t>
            </w:r>
          </w:p>
        </w:tc>
        <w:tc>
          <w:tcPr>
            <w:tcW w:w="1745" w:type="dxa"/>
          </w:tcPr>
          <w:p w14:paraId="7B06EF9F" w14:textId="77777777" w:rsidR="009D64D0" w:rsidRDefault="009D64D0" w:rsidP="00A83A57">
            <w:pPr>
              <w:spacing w:after="160" w:line="259" w:lineRule="auto"/>
            </w:pPr>
            <w:r w:rsidRPr="008D341A">
              <w:t>Diseño</w:t>
            </w:r>
          </w:p>
        </w:tc>
        <w:tc>
          <w:tcPr>
            <w:tcW w:w="1757" w:type="dxa"/>
          </w:tcPr>
          <w:p w14:paraId="54238DCA" w14:textId="77777777" w:rsidR="009D64D0" w:rsidRDefault="009D64D0" w:rsidP="00A83A57">
            <w:pPr>
              <w:spacing w:after="160" w:line="259" w:lineRule="auto"/>
            </w:pPr>
            <w:r w:rsidRPr="008D341A">
              <w:t>Promover el cuidado ambiental</w:t>
            </w:r>
          </w:p>
        </w:tc>
        <w:tc>
          <w:tcPr>
            <w:tcW w:w="2107" w:type="dxa"/>
          </w:tcPr>
          <w:p w14:paraId="73034EEE" w14:textId="77777777" w:rsidR="009D64D0" w:rsidRDefault="009D64D0" w:rsidP="00A83A57">
            <w:pPr>
              <w:spacing w:after="160" w:line="259" w:lineRule="auto"/>
            </w:pPr>
            <w:r w:rsidRPr="008D341A">
              <w:t>Recolección de materiales reciclados</w:t>
            </w:r>
          </w:p>
        </w:tc>
        <w:tc>
          <w:tcPr>
            <w:tcW w:w="1742" w:type="dxa"/>
          </w:tcPr>
          <w:p w14:paraId="60F7E46A" w14:textId="77777777" w:rsidR="009D64D0" w:rsidRDefault="009D64D0" w:rsidP="00A83A57">
            <w:pPr>
              <w:spacing w:after="160" w:line="259" w:lineRule="auto"/>
            </w:pPr>
            <w:r w:rsidRPr="008D341A">
              <w:t>Cuidado del medio ambiente</w:t>
            </w:r>
          </w:p>
        </w:tc>
      </w:tr>
      <w:tr w:rsidR="009D64D0" w14:paraId="5696160A" w14:textId="77777777" w:rsidTr="00A83A57">
        <w:tc>
          <w:tcPr>
            <w:tcW w:w="1477" w:type="dxa"/>
            <w:shd w:val="clear" w:color="auto" w:fill="D9E2F3" w:themeFill="accent1" w:themeFillTint="33"/>
          </w:tcPr>
          <w:p w14:paraId="7C34634F" w14:textId="77777777" w:rsidR="009D64D0" w:rsidRDefault="009D64D0" w:rsidP="00A83A57">
            <w:pPr>
              <w:spacing w:after="160" w:line="259" w:lineRule="auto"/>
              <w:jc w:val="center"/>
            </w:pPr>
            <w:r w:rsidRPr="008D341A">
              <w:t>Semana 14</w:t>
            </w:r>
          </w:p>
        </w:tc>
        <w:tc>
          <w:tcPr>
            <w:tcW w:w="1745" w:type="dxa"/>
          </w:tcPr>
          <w:p w14:paraId="00D2C643" w14:textId="77777777" w:rsidR="009D64D0" w:rsidRDefault="009D64D0" w:rsidP="00A83A57">
            <w:pPr>
              <w:spacing w:after="160" w:line="259" w:lineRule="auto"/>
            </w:pPr>
            <w:r w:rsidRPr="008D341A">
              <w:t>Diseño</w:t>
            </w:r>
          </w:p>
        </w:tc>
        <w:tc>
          <w:tcPr>
            <w:tcW w:w="1757" w:type="dxa"/>
          </w:tcPr>
          <w:p w14:paraId="310CB5DB" w14:textId="77777777" w:rsidR="009D64D0" w:rsidRDefault="009D64D0" w:rsidP="00A83A57">
            <w:pPr>
              <w:spacing w:after="160" w:line="259" w:lineRule="auto"/>
            </w:pPr>
            <w:r w:rsidRPr="008D341A">
              <w:t>Organizar el trabajo colaborativo</w:t>
            </w:r>
          </w:p>
        </w:tc>
        <w:tc>
          <w:tcPr>
            <w:tcW w:w="2107" w:type="dxa"/>
          </w:tcPr>
          <w:p w14:paraId="4FA97145" w14:textId="77777777" w:rsidR="009D64D0" w:rsidRDefault="009D64D0" w:rsidP="00A83A57">
            <w:pPr>
              <w:spacing w:after="160" w:line="259" w:lineRule="auto"/>
            </w:pPr>
            <w:r w:rsidRPr="008D341A">
              <w:t>Distribución de roles</w:t>
            </w:r>
          </w:p>
        </w:tc>
        <w:tc>
          <w:tcPr>
            <w:tcW w:w="1742" w:type="dxa"/>
          </w:tcPr>
          <w:p w14:paraId="326B39D3" w14:textId="77777777" w:rsidR="009D64D0" w:rsidRDefault="009D64D0" w:rsidP="00A83A57">
            <w:pPr>
              <w:spacing w:after="160" w:line="259" w:lineRule="auto"/>
            </w:pPr>
            <w:r w:rsidRPr="008D341A">
              <w:t>Educación CRESE</w:t>
            </w:r>
          </w:p>
        </w:tc>
      </w:tr>
      <w:tr w:rsidR="009D64D0" w14:paraId="338AE935" w14:textId="77777777" w:rsidTr="00A83A57">
        <w:tc>
          <w:tcPr>
            <w:tcW w:w="1477" w:type="dxa"/>
            <w:shd w:val="clear" w:color="auto" w:fill="D9E2F3" w:themeFill="accent1" w:themeFillTint="33"/>
          </w:tcPr>
          <w:p w14:paraId="56D854EC" w14:textId="77777777" w:rsidR="009D64D0" w:rsidRDefault="009D64D0" w:rsidP="00A83A57">
            <w:pPr>
              <w:spacing w:after="160" w:line="259" w:lineRule="auto"/>
              <w:jc w:val="center"/>
            </w:pPr>
            <w:r w:rsidRPr="008D341A">
              <w:t>Semana 15</w:t>
            </w:r>
          </w:p>
        </w:tc>
        <w:tc>
          <w:tcPr>
            <w:tcW w:w="1745" w:type="dxa"/>
          </w:tcPr>
          <w:p w14:paraId="443ED307" w14:textId="77777777" w:rsidR="009D64D0" w:rsidRDefault="009D64D0" w:rsidP="00A83A57">
            <w:pPr>
              <w:spacing w:after="160" w:line="259" w:lineRule="auto"/>
            </w:pPr>
            <w:r w:rsidRPr="008D341A">
              <w:t>Ejecución</w:t>
            </w:r>
          </w:p>
        </w:tc>
        <w:tc>
          <w:tcPr>
            <w:tcW w:w="1757" w:type="dxa"/>
          </w:tcPr>
          <w:p w14:paraId="39327F99" w14:textId="77777777" w:rsidR="009D64D0" w:rsidRDefault="009D64D0" w:rsidP="00A83A57">
            <w:pPr>
              <w:spacing w:after="160" w:line="259" w:lineRule="auto"/>
            </w:pPr>
            <w:r w:rsidRPr="008D341A">
              <w:t>Iniciar obra final</w:t>
            </w:r>
          </w:p>
        </w:tc>
        <w:tc>
          <w:tcPr>
            <w:tcW w:w="2107" w:type="dxa"/>
          </w:tcPr>
          <w:p w14:paraId="6155D211" w14:textId="77777777" w:rsidR="009D64D0" w:rsidRDefault="009D64D0" w:rsidP="00A83A57">
            <w:pPr>
              <w:spacing w:after="160" w:line="259" w:lineRule="auto"/>
            </w:pPr>
            <w:r w:rsidRPr="008D341A">
              <w:t>Desarrollo de pintura o mural</w:t>
            </w:r>
          </w:p>
        </w:tc>
        <w:tc>
          <w:tcPr>
            <w:tcW w:w="1742" w:type="dxa"/>
          </w:tcPr>
          <w:p w14:paraId="3468CCF0" w14:textId="77777777" w:rsidR="009D64D0" w:rsidRDefault="009D64D0" w:rsidP="00A83A57">
            <w:pPr>
              <w:spacing w:after="160" w:line="259" w:lineRule="auto"/>
            </w:pPr>
            <w:r w:rsidRPr="008D341A">
              <w:t>Educación Artística</w:t>
            </w:r>
          </w:p>
        </w:tc>
      </w:tr>
      <w:tr w:rsidR="009D64D0" w14:paraId="4F133675" w14:textId="77777777" w:rsidTr="00A83A57">
        <w:tc>
          <w:tcPr>
            <w:tcW w:w="1477" w:type="dxa"/>
            <w:shd w:val="clear" w:color="auto" w:fill="D9E2F3" w:themeFill="accent1" w:themeFillTint="33"/>
          </w:tcPr>
          <w:p w14:paraId="73215DCF" w14:textId="77777777" w:rsidR="009D64D0" w:rsidRDefault="009D64D0" w:rsidP="00A83A57">
            <w:pPr>
              <w:spacing w:after="160" w:line="259" w:lineRule="auto"/>
              <w:jc w:val="center"/>
            </w:pPr>
            <w:r w:rsidRPr="008D341A">
              <w:t>Semana 16</w:t>
            </w:r>
          </w:p>
        </w:tc>
        <w:tc>
          <w:tcPr>
            <w:tcW w:w="1745" w:type="dxa"/>
          </w:tcPr>
          <w:p w14:paraId="6218B9F2" w14:textId="77777777" w:rsidR="009D64D0" w:rsidRDefault="009D64D0" w:rsidP="00A83A57">
            <w:pPr>
              <w:spacing w:after="160" w:line="259" w:lineRule="auto"/>
            </w:pPr>
            <w:r w:rsidRPr="008D341A">
              <w:t>Ejecución</w:t>
            </w:r>
          </w:p>
        </w:tc>
        <w:tc>
          <w:tcPr>
            <w:tcW w:w="1757" w:type="dxa"/>
          </w:tcPr>
          <w:p w14:paraId="69A25A8B" w14:textId="77777777" w:rsidR="009D64D0" w:rsidRDefault="009D64D0" w:rsidP="00A83A57">
            <w:pPr>
              <w:spacing w:after="160" w:line="259" w:lineRule="auto"/>
            </w:pPr>
            <w:r w:rsidRPr="008D341A">
              <w:t>Avanzar en la obra</w:t>
            </w:r>
          </w:p>
        </w:tc>
        <w:tc>
          <w:tcPr>
            <w:tcW w:w="2107" w:type="dxa"/>
          </w:tcPr>
          <w:p w14:paraId="14787A57" w14:textId="77777777" w:rsidR="009D64D0" w:rsidRDefault="009D64D0" w:rsidP="00A83A57">
            <w:pPr>
              <w:spacing w:after="160" w:line="259" w:lineRule="auto"/>
            </w:pPr>
            <w:r w:rsidRPr="008D341A">
              <w:t>Aplicación de técnicas pictóricas</w:t>
            </w:r>
          </w:p>
        </w:tc>
        <w:tc>
          <w:tcPr>
            <w:tcW w:w="1742" w:type="dxa"/>
          </w:tcPr>
          <w:p w14:paraId="6CFA0809" w14:textId="77777777" w:rsidR="009D64D0" w:rsidRDefault="009D64D0" w:rsidP="00A83A57">
            <w:pPr>
              <w:spacing w:after="160" w:line="259" w:lineRule="auto"/>
            </w:pPr>
            <w:r w:rsidRPr="008D341A">
              <w:t>Educación Artística</w:t>
            </w:r>
          </w:p>
        </w:tc>
      </w:tr>
      <w:tr w:rsidR="009D64D0" w14:paraId="4CD9665B" w14:textId="77777777" w:rsidTr="00A83A57">
        <w:tc>
          <w:tcPr>
            <w:tcW w:w="1477" w:type="dxa"/>
            <w:shd w:val="clear" w:color="auto" w:fill="D9E2F3" w:themeFill="accent1" w:themeFillTint="33"/>
          </w:tcPr>
          <w:p w14:paraId="2F1D03A4" w14:textId="77777777" w:rsidR="009D64D0" w:rsidRDefault="009D64D0" w:rsidP="00A83A57">
            <w:pPr>
              <w:spacing w:after="160" w:line="259" w:lineRule="auto"/>
              <w:jc w:val="center"/>
            </w:pPr>
            <w:r w:rsidRPr="008D341A">
              <w:lastRenderedPageBreak/>
              <w:t>Semana 17</w:t>
            </w:r>
          </w:p>
        </w:tc>
        <w:tc>
          <w:tcPr>
            <w:tcW w:w="1745" w:type="dxa"/>
          </w:tcPr>
          <w:p w14:paraId="07217BF4" w14:textId="77777777" w:rsidR="009D64D0" w:rsidRDefault="009D64D0" w:rsidP="00A83A57">
            <w:pPr>
              <w:spacing w:after="160" w:line="259" w:lineRule="auto"/>
            </w:pPr>
            <w:r w:rsidRPr="008D341A">
              <w:t>Ejecución</w:t>
            </w:r>
          </w:p>
        </w:tc>
        <w:tc>
          <w:tcPr>
            <w:tcW w:w="1757" w:type="dxa"/>
          </w:tcPr>
          <w:p w14:paraId="2A9CFD29" w14:textId="77777777" w:rsidR="009D64D0" w:rsidRDefault="009D64D0" w:rsidP="00A83A57">
            <w:pPr>
              <w:spacing w:after="160" w:line="259" w:lineRule="auto"/>
            </w:pPr>
            <w:r w:rsidRPr="008D341A">
              <w:t>Mejorar detalles</w:t>
            </w:r>
          </w:p>
        </w:tc>
        <w:tc>
          <w:tcPr>
            <w:tcW w:w="2107" w:type="dxa"/>
          </w:tcPr>
          <w:p w14:paraId="63A8C63D" w14:textId="77777777" w:rsidR="009D64D0" w:rsidRDefault="009D64D0" w:rsidP="00A83A57">
            <w:pPr>
              <w:spacing w:after="160" w:line="259" w:lineRule="auto"/>
            </w:pPr>
            <w:r w:rsidRPr="008D341A">
              <w:t>Ajustes en color, forma y proporción</w:t>
            </w:r>
          </w:p>
        </w:tc>
        <w:tc>
          <w:tcPr>
            <w:tcW w:w="1742" w:type="dxa"/>
          </w:tcPr>
          <w:p w14:paraId="5CCA02C7" w14:textId="77777777" w:rsidR="009D64D0" w:rsidRDefault="009D64D0" w:rsidP="00A83A57">
            <w:pPr>
              <w:spacing w:after="160" w:line="259" w:lineRule="auto"/>
            </w:pPr>
            <w:r w:rsidRPr="008D341A">
              <w:t>Matemáticas / Educación Artística</w:t>
            </w:r>
          </w:p>
        </w:tc>
      </w:tr>
      <w:tr w:rsidR="009D64D0" w14:paraId="68F7A1D8" w14:textId="77777777" w:rsidTr="00A83A57">
        <w:tc>
          <w:tcPr>
            <w:tcW w:w="1477" w:type="dxa"/>
            <w:shd w:val="clear" w:color="auto" w:fill="D9E2F3" w:themeFill="accent1" w:themeFillTint="33"/>
          </w:tcPr>
          <w:p w14:paraId="4B3897A3" w14:textId="77777777" w:rsidR="009D64D0" w:rsidRDefault="009D64D0" w:rsidP="00A83A57">
            <w:pPr>
              <w:spacing w:after="160" w:line="259" w:lineRule="auto"/>
              <w:jc w:val="center"/>
            </w:pPr>
            <w:r w:rsidRPr="008D341A">
              <w:t>Semana 18</w:t>
            </w:r>
          </w:p>
        </w:tc>
        <w:tc>
          <w:tcPr>
            <w:tcW w:w="1745" w:type="dxa"/>
          </w:tcPr>
          <w:p w14:paraId="551E153D" w14:textId="77777777" w:rsidR="009D64D0" w:rsidRDefault="009D64D0" w:rsidP="00A83A57">
            <w:pPr>
              <w:spacing w:after="160" w:line="259" w:lineRule="auto"/>
            </w:pPr>
            <w:r w:rsidRPr="008D341A">
              <w:t>Ejecución</w:t>
            </w:r>
          </w:p>
        </w:tc>
        <w:tc>
          <w:tcPr>
            <w:tcW w:w="1757" w:type="dxa"/>
          </w:tcPr>
          <w:p w14:paraId="7E21BADE" w14:textId="77777777" w:rsidR="009D64D0" w:rsidRDefault="009D64D0" w:rsidP="00A83A57">
            <w:pPr>
              <w:spacing w:after="160" w:line="259" w:lineRule="auto"/>
            </w:pPr>
            <w:r w:rsidRPr="008D341A">
              <w:t>Finalizar obra</w:t>
            </w:r>
          </w:p>
        </w:tc>
        <w:tc>
          <w:tcPr>
            <w:tcW w:w="2107" w:type="dxa"/>
          </w:tcPr>
          <w:p w14:paraId="6F0AE48F" w14:textId="77777777" w:rsidR="009D64D0" w:rsidRDefault="009D64D0" w:rsidP="00A83A57">
            <w:pPr>
              <w:spacing w:after="160" w:line="259" w:lineRule="auto"/>
            </w:pPr>
            <w:r w:rsidRPr="008D341A">
              <w:t>Últimos retoques</w:t>
            </w:r>
          </w:p>
        </w:tc>
        <w:tc>
          <w:tcPr>
            <w:tcW w:w="1742" w:type="dxa"/>
          </w:tcPr>
          <w:p w14:paraId="0FEF435B" w14:textId="77777777" w:rsidR="009D64D0" w:rsidRDefault="009D64D0" w:rsidP="00A83A57">
            <w:pPr>
              <w:spacing w:after="160" w:line="259" w:lineRule="auto"/>
            </w:pPr>
            <w:r w:rsidRPr="008D341A">
              <w:t>Educación Artística</w:t>
            </w:r>
          </w:p>
        </w:tc>
      </w:tr>
      <w:tr w:rsidR="009D64D0" w14:paraId="7FD682BA" w14:textId="77777777" w:rsidTr="00A83A57">
        <w:tc>
          <w:tcPr>
            <w:tcW w:w="1477" w:type="dxa"/>
            <w:shd w:val="clear" w:color="auto" w:fill="D9E2F3" w:themeFill="accent1" w:themeFillTint="33"/>
          </w:tcPr>
          <w:p w14:paraId="7F08C69D" w14:textId="77777777" w:rsidR="009D64D0" w:rsidRDefault="009D64D0" w:rsidP="00A83A57">
            <w:pPr>
              <w:spacing w:after="160" w:line="259" w:lineRule="auto"/>
              <w:jc w:val="center"/>
            </w:pPr>
            <w:r w:rsidRPr="008D341A">
              <w:t>Semana 19</w:t>
            </w:r>
          </w:p>
        </w:tc>
        <w:tc>
          <w:tcPr>
            <w:tcW w:w="1745" w:type="dxa"/>
          </w:tcPr>
          <w:p w14:paraId="0EB86B80" w14:textId="77777777" w:rsidR="009D64D0" w:rsidRDefault="009D64D0" w:rsidP="00A83A57">
            <w:pPr>
              <w:spacing w:after="160" w:line="259" w:lineRule="auto"/>
            </w:pPr>
            <w:r w:rsidRPr="008D341A">
              <w:t>Cierre</w:t>
            </w:r>
          </w:p>
        </w:tc>
        <w:tc>
          <w:tcPr>
            <w:tcW w:w="1757" w:type="dxa"/>
          </w:tcPr>
          <w:p w14:paraId="5400C7B8" w14:textId="77777777" w:rsidR="009D64D0" w:rsidRDefault="009D64D0" w:rsidP="00A83A57">
            <w:pPr>
              <w:spacing w:after="160" w:line="259" w:lineRule="auto"/>
            </w:pPr>
            <w:r w:rsidRPr="008D341A">
              <w:t>Socializar resultados</w:t>
            </w:r>
          </w:p>
        </w:tc>
        <w:tc>
          <w:tcPr>
            <w:tcW w:w="2107" w:type="dxa"/>
          </w:tcPr>
          <w:p w14:paraId="3CFABCDA" w14:textId="77777777" w:rsidR="009D64D0" w:rsidRDefault="009D64D0" w:rsidP="00A83A57">
            <w:pPr>
              <w:spacing w:after="160" w:line="259" w:lineRule="auto"/>
            </w:pPr>
            <w:r w:rsidRPr="008D341A">
              <w:t>Exposición interna</w:t>
            </w:r>
          </w:p>
        </w:tc>
        <w:tc>
          <w:tcPr>
            <w:tcW w:w="1742" w:type="dxa"/>
          </w:tcPr>
          <w:p w14:paraId="7A2BDD52" w14:textId="77777777" w:rsidR="009D64D0" w:rsidRDefault="009D64D0" w:rsidP="00A83A57">
            <w:pPr>
              <w:spacing w:after="160" w:line="259" w:lineRule="auto"/>
            </w:pPr>
            <w:r w:rsidRPr="008D341A">
              <w:t>Lenguaje / Ciencias Sociales</w:t>
            </w:r>
          </w:p>
        </w:tc>
      </w:tr>
      <w:tr w:rsidR="009D64D0" w14:paraId="08023EB8" w14:textId="77777777" w:rsidTr="00A83A57">
        <w:tc>
          <w:tcPr>
            <w:tcW w:w="1477" w:type="dxa"/>
            <w:shd w:val="clear" w:color="auto" w:fill="D9E2F3" w:themeFill="accent1" w:themeFillTint="33"/>
          </w:tcPr>
          <w:p w14:paraId="63622828" w14:textId="77777777" w:rsidR="009D64D0" w:rsidRDefault="009D64D0" w:rsidP="00A83A57">
            <w:pPr>
              <w:spacing w:after="160" w:line="259" w:lineRule="auto"/>
              <w:jc w:val="center"/>
            </w:pPr>
            <w:r w:rsidRPr="008D341A">
              <w:t>Semana 20</w:t>
            </w:r>
          </w:p>
        </w:tc>
        <w:tc>
          <w:tcPr>
            <w:tcW w:w="1745" w:type="dxa"/>
          </w:tcPr>
          <w:p w14:paraId="47AB79D9" w14:textId="77777777" w:rsidR="009D64D0" w:rsidRDefault="009D64D0" w:rsidP="00A83A57">
            <w:pPr>
              <w:spacing w:after="160" w:line="259" w:lineRule="auto"/>
            </w:pPr>
            <w:r w:rsidRPr="008D341A">
              <w:t>Cierre</w:t>
            </w:r>
          </w:p>
        </w:tc>
        <w:tc>
          <w:tcPr>
            <w:tcW w:w="1757" w:type="dxa"/>
          </w:tcPr>
          <w:p w14:paraId="186E4237" w14:textId="77777777" w:rsidR="009D64D0" w:rsidRDefault="009D64D0" w:rsidP="00A83A57">
            <w:pPr>
              <w:spacing w:after="160" w:line="259" w:lineRule="auto"/>
            </w:pPr>
            <w:r w:rsidRPr="008D341A">
              <w:t>Evaluar el proceso</w:t>
            </w:r>
          </w:p>
        </w:tc>
        <w:tc>
          <w:tcPr>
            <w:tcW w:w="2107" w:type="dxa"/>
          </w:tcPr>
          <w:p w14:paraId="58EEFD4A" w14:textId="77777777" w:rsidR="009D64D0" w:rsidRDefault="009D64D0" w:rsidP="00A83A57">
            <w:pPr>
              <w:spacing w:after="160" w:line="259" w:lineRule="auto"/>
            </w:pPr>
            <w:r w:rsidRPr="008D341A">
              <w:t>Exposición final y reflexión</w:t>
            </w:r>
          </w:p>
        </w:tc>
        <w:tc>
          <w:tcPr>
            <w:tcW w:w="1742" w:type="dxa"/>
          </w:tcPr>
          <w:p w14:paraId="6377DA65" w14:textId="77777777" w:rsidR="009D64D0" w:rsidRDefault="009D64D0" w:rsidP="00A83A57">
            <w:pPr>
              <w:spacing w:after="160" w:line="259" w:lineRule="auto"/>
            </w:pPr>
            <w:r w:rsidRPr="008D341A">
              <w:t>Educación CRESE / Lenguaje</w:t>
            </w:r>
          </w:p>
        </w:tc>
      </w:tr>
    </w:tbl>
    <w:p w14:paraId="592CCD24" w14:textId="77777777" w:rsidR="009D64D0" w:rsidRDefault="009D64D0" w:rsidP="009D64D0">
      <w:pPr>
        <w:pStyle w:val="NormalWeb"/>
      </w:pPr>
      <w:r>
        <w:t>Nota: Los ejes articuladores se integran de manera transversal durante el desarrollo de cada actividad, favoreciendo un aprendizaje interdisciplinar contextualizado.</w:t>
      </w:r>
    </w:p>
    <w:p w14:paraId="134AB37A" w14:textId="3A05D5CF" w:rsidR="00BF1390" w:rsidRPr="009D64D0" w:rsidRDefault="00BF1390" w:rsidP="009D64D0"/>
    <w:sectPr w:rsidR="00BF1390" w:rsidRPr="009D64D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2BCA0" w14:textId="77777777" w:rsidR="003B3030" w:rsidRDefault="003B3030" w:rsidP="006A0FCE">
      <w:pPr>
        <w:spacing w:after="0" w:line="240" w:lineRule="auto"/>
      </w:pPr>
      <w:r>
        <w:separator/>
      </w:r>
    </w:p>
  </w:endnote>
  <w:endnote w:type="continuationSeparator" w:id="0">
    <w:p w14:paraId="661D3CB9" w14:textId="77777777" w:rsidR="003B3030" w:rsidRDefault="003B3030" w:rsidP="006A0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88FAC" w14:textId="77777777" w:rsidR="003B3030" w:rsidRDefault="003B3030" w:rsidP="006A0FCE">
      <w:pPr>
        <w:spacing w:after="0" w:line="240" w:lineRule="auto"/>
      </w:pPr>
      <w:r>
        <w:separator/>
      </w:r>
    </w:p>
  </w:footnote>
  <w:footnote w:type="continuationSeparator" w:id="0">
    <w:p w14:paraId="28B8792D" w14:textId="77777777" w:rsidR="003B3030" w:rsidRDefault="003B3030" w:rsidP="006A0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E0BA8" w14:textId="77777777" w:rsidR="0072634F" w:rsidRDefault="003B3030" w:rsidP="0072634F">
    <w:pPr>
      <w:pStyle w:val="Encabezado"/>
      <w:contextualSpacing/>
      <w:jc w:val="center"/>
      <w:rPr>
        <w:rFonts w:ascii="Lucida Calligraphy" w:hAnsi="Lucida Calligraphy"/>
        <w:b/>
        <w:sz w:val="26"/>
        <w:szCs w:val="26"/>
      </w:rPr>
    </w:pPr>
    <w:r>
      <w:rPr>
        <w:noProof/>
        <w:szCs w:val="28"/>
        <w:lang w:eastAsia="es-CO"/>
      </w:rPr>
      <w:pict w14:anchorId="69051E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3598" o:spid="_x0000_s2049" type="#_x0000_t75" style="position:absolute;left:0;text-align:left;margin-left:0;margin-top:0;width:424.85pt;height:429.8pt;z-index:-251658240;mso-position-horizontal:center;mso-position-horizontal-relative:margin;mso-position-vertical:center;mso-position-vertical-relative:margin" o:allowincell="f">
          <v:imagedata r:id="rId1" o:title="escudo la union" gain="19661f" blacklevel="22938f"/>
          <w10:wrap anchorx="margin" anchory="margin"/>
        </v:shape>
      </w:pict>
    </w:r>
    <w:r w:rsidR="00457791">
      <w:rPr>
        <w:noProof/>
        <w:szCs w:val="28"/>
        <w:lang w:val="en-US"/>
      </w:rPr>
      <w:drawing>
        <wp:anchor distT="0" distB="0" distL="114300" distR="114300" simplePos="0" relativeHeight="251657216" behindDoc="0" locked="0" layoutInCell="1" allowOverlap="1" wp14:anchorId="42271D58" wp14:editId="719D99D9">
          <wp:simplePos x="0" y="0"/>
          <wp:positionH relativeFrom="column">
            <wp:posOffset>-765810</wp:posOffset>
          </wp:positionH>
          <wp:positionV relativeFrom="paragraph">
            <wp:posOffset>121920</wp:posOffset>
          </wp:positionV>
          <wp:extent cx="914400" cy="781050"/>
          <wp:effectExtent l="0" t="0" r="0" b="0"/>
          <wp:wrapNone/>
          <wp:docPr id="2" name="Imagen 2" descr="Copia de Escudo-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pia de Escudo-Union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7791">
      <w:rPr>
        <w:rFonts w:ascii="Lucida Calligraphy" w:hAnsi="Lucida Calligraphy"/>
        <w:b/>
        <w:sz w:val="26"/>
        <w:szCs w:val="26"/>
      </w:rPr>
      <w:t>CENTRO EDUCATIVO RURAL LA UNION</w:t>
    </w:r>
  </w:p>
  <w:p w14:paraId="0CC1D266" w14:textId="77777777" w:rsidR="0072634F" w:rsidRDefault="00457791" w:rsidP="0072634F">
    <w:pPr>
      <w:pStyle w:val="Encabezado"/>
      <w:contextualSpacing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b/>
        <w:sz w:val="26"/>
        <w:szCs w:val="26"/>
      </w:rPr>
      <w:t>TOLEDO, NORTE DE SANTANDER</w:t>
    </w:r>
  </w:p>
  <w:p w14:paraId="02B14689" w14:textId="77777777" w:rsidR="0072634F" w:rsidRDefault="00457791" w:rsidP="0072634F">
    <w:pPr>
      <w:pStyle w:val="Encabezado"/>
      <w:contextualSpacing/>
      <w:jc w:val="center"/>
      <w:rPr>
        <w:rFonts w:ascii="Lucida Calligraphy" w:hAnsi="Lucida Calligraphy"/>
      </w:rPr>
    </w:pPr>
    <w:r>
      <w:rPr>
        <w:rFonts w:ascii="Lucida Calligraphy" w:hAnsi="Lucida Calligraphy"/>
      </w:rPr>
      <w:t xml:space="preserve">Licencia de Funcionamiento: 004445 de </w:t>
    </w:r>
    <w:proofErr w:type="gramStart"/>
    <w:r>
      <w:rPr>
        <w:rFonts w:ascii="Lucida Calligraphy" w:hAnsi="Lucida Calligraphy"/>
      </w:rPr>
      <w:t>Noviembre</w:t>
    </w:r>
    <w:proofErr w:type="gramEnd"/>
    <w:r>
      <w:rPr>
        <w:rFonts w:ascii="Lucida Calligraphy" w:hAnsi="Lucida Calligraphy"/>
      </w:rPr>
      <w:t xml:space="preserve"> 14 de 2008</w:t>
    </w:r>
  </w:p>
  <w:p w14:paraId="65EBA113" w14:textId="77777777" w:rsidR="0072634F" w:rsidRDefault="00457791" w:rsidP="0072634F">
    <w:pPr>
      <w:pStyle w:val="Encabezado"/>
      <w:contextualSpacing/>
      <w:jc w:val="center"/>
      <w:rPr>
        <w:rFonts w:ascii="Lucida Calligraphy" w:hAnsi="Lucida Calligraphy"/>
      </w:rPr>
    </w:pPr>
    <w:r>
      <w:rPr>
        <w:rFonts w:ascii="Lucida Calligraphy" w:hAnsi="Lucida Calligraphy"/>
      </w:rPr>
      <w:t>DANE: 254820000759</w:t>
    </w:r>
  </w:p>
  <w:p w14:paraId="1B8F55A9" w14:textId="77777777" w:rsidR="0072634F" w:rsidRDefault="00457791" w:rsidP="0072634F">
    <w:pPr>
      <w:pStyle w:val="Encabezado"/>
      <w:contextualSpacing/>
      <w:jc w:val="center"/>
    </w:pPr>
    <w:r>
      <w:rPr>
        <w:rFonts w:ascii="Lucida Calligraphy" w:hAnsi="Lucida Calligraphy"/>
      </w:rPr>
      <w:t>NIT: 807003793-3</w:t>
    </w:r>
  </w:p>
  <w:p w14:paraId="64D5F342" w14:textId="77777777" w:rsidR="0072634F" w:rsidRDefault="003B303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11A2C"/>
    <w:multiLevelType w:val="multilevel"/>
    <w:tmpl w:val="7AD85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686CD3"/>
    <w:multiLevelType w:val="multilevel"/>
    <w:tmpl w:val="43522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110B8A"/>
    <w:multiLevelType w:val="multilevel"/>
    <w:tmpl w:val="A8BE2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465892"/>
    <w:multiLevelType w:val="multilevel"/>
    <w:tmpl w:val="46D6D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DC5A4A"/>
    <w:multiLevelType w:val="multilevel"/>
    <w:tmpl w:val="41D4D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212FEF"/>
    <w:multiLevelType w:val="multilevel"/>
    <w:tmpl w:val="57AE4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1C053D"/>
    <w:multiLevelType w:val="multilevel"/>
    <w:tmpl w:val="2FEA9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FCE"/>
    <w:rsid w:val="00007D3E"/>
    <w:rsid w:val="000869CC"/>
    <w:rsid w:val="001E17D2"/>
    <w:rsid w:val="002B3811"/>
    <w:rsid w:val="002B6990"/>
    <w:rsid w:val="002D34DB"/>
    <w:rsid w:val="00335271"/>
    <w:rsid w:val="003930F2"/>
    <w:rsid w:val="003B3030"/>
    <w:rsid w:val="00457791"/>
    <w:rsid w:val="0047669E"/>
    <w:rsid w:val="00525D6A"/>
    <w:rsid w:val="0062536E"/>
    <w:rsid w:val="006A0FCE"/>
    <w:rsid w:val="006B3BCC"/>
    <w:rsid w:val="006E2E3C"/>
    <w:rsid w:val="00796CC4"/>
    <w:rsid w:val="008F334D"/>
    <w:rsid w:val="00913F3E"/>
    <w:rsid w:val="00927EA7"/>
    <w:rsid w:val="009D64D0"/>
    <w:rsid w:val="009F7CF4"/>
    <w:rsid w:val="00A2451C"/>
    <w:rsid w:val="00A35E4C"/>
    <w:rsid w:val="00AC6545"/>
    <w:rsid w:val="00B12060"/>
    <w:rsid w:val="00BF1390"/>
    <w:rsid w:val="00CA5351"/>
    <w:rsid w:val="00CD715B"/>
    <w:rsid w:val="00D035C4"/>
    <w:rsid w:val="00D35C84"/>
    <w:rsid w:val="00D5141E"/>
    <w:rsid w:val="00DF608C"/>
    <w:rsid w:val="00E62F1A"/>
    <w:rsid w:val="00E9562C"/>
    <w:rsid w:val="00E96A75"/>
    <w:rsid w:val="00ED5D1C"/>
    <w:rsid w:val="00F06BD3"/>
    <w:rsid w:val="00F66261"/>
    <w:rsid w:val="00FE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AE036B9"/>
  <w15:chartTrackingRefBased/>
  <w15:docId w15:val="{C56B0EFA-AFA2-4EDF-8718-D0FA281E0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FCE"/>
    <w:pPr>
      <w:spacing w:after="200" w:line="276" w:lineRule="auto"/>
    </w:pPr>
    <w:rPr>
      <w:rFonts w:ascii="Calibri" w:eastAsiaTheme="minorEastAsia" w:hAnsi="Calibri" w:cs="Calibri"/>
      <w:lang w:eastAsia="es-CO"/>
    </w:rPr>
  </w:style>
  <w:style w:type="paragraph" w:styleId="Ttulo1">
    <w:name w:val="heading 1"/>
    <w:basedOn w:val="Normal"/>
    <w:link w:val="Ttulo1Car"/>
    <w:uiPriority w:val="9"/>
    <w:qFormat/>
    <w:rsid w:val="009F7CF4"/>
    <w:pPr>
      <w:widowControl w:val="0"/>
      <w:autoSpaceDE w:val="0"/>
      <w:autoSpaceDN w:val="0"/>
      <w:spacing w:after="0" w:line="240" w:lineRule="auto"/>
      <w:ind w:left="81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s-E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F7C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7C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0FC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A0FCE"/>
  </w:style>
  <w:style w:type="paragraph" w:styleId="Piedepgina">
    <w:name w:val="footer"/>
    <w:basedOn w:val="Normal"/>
    <w:link w:val="PiedepginaCar"/>
    <w:uiPriority w:val="99"/>
    <w:unhideWhenUsed/>
    <w:rsid w:val="006A0F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0FCE"/>
    <w:rPr>
      <w:rFonts w:ascii="Calibri" w:eastAsiaTheme="minorEastAsia" w:hAnsi="Calibri" w:cs="Calibri"/>
      <w:lang w:eastAsia="es-CO"/>
    </w:rPr>
  </w:style>
  <w:style w:type="character" w:customStyle="1" w:styleId="Ttulo1Car">
    <w:name w:val="Título 1 Car"/>
    <w:basedOn w:val="Fuentedeprrafopredeter"/>
    <w:link w:val="Ttulo1"/>
    <w:uiPriority w:val="9"/>
    <w:rsid w:val="009F7CF4"/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9F7CF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7CF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iPriority w:val="1"/>
    <w:qFormat/>
    <w:rsid w:val="009F7C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F7CF4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NormalWeb">
    <w:name w:val="Normal (Web)"/>
    <w:basedOn w:val="Normal"/>
    <w:uiPriority w:val="99"/>
    <w:unhideWhenUsed/>
    <w:rsid w:val="009F7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9F7CF4"/>
    <w:rPr>
      <w:i/>
      <w:iCs/>
    </w:rPr>
  </w:style>
  <w:style w:type="character" w:styleId="Textoennegrita">
    <w:name w:val="Strong"/>
    <w:basedOn w:val="Fuentedeprrafopredeter"/>
    <w:uiPriority w:val="22"/>
    <w:qFormat/>
    <w:rsid w:val="009F7CF4"/>
    <w:rPr>
      <w:b/>
      <w:bCs/>
    </w:rPr>
  </w:style>
  <w:style w:type="table" w:styleId="Tablaconcuadrcula">
    <w:name w:val="Table Grid"/>
    <w:basedOn w:val="Tablanormal"/>
    <w:uiPriority w:val="39"/>
    <w:rsid w:val="009F7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1299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luchobesa@gmail.com</cp:lastModifiedBy>
  <cp:revision>2</cp:revision>
  <cp:lastPrinted>2025-10-16T00:49:00Z</cp:lastPrinted>
  <dcterms:created xsi:type="dcterms:W3CDTF">2026-04-27T14:38:00Z</dcterms:created>
  <dcterms:modified xsi:type="dcterms:W3CDTF">2026-04-27T14:38:00Z</dcterms:modified>
</cp:coreProperties>
</file>