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BCEF96" w14:textId="7294D286" w:rsidR="00741BFE" w:rsidRDefault="00741BFE" w:rsidP="00741BFE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lang w:val="es-ES" w:eastAsia="es-ES"/>
        </w:rPr>
      </w:pPr>
      <w:r w:rsidRPr="00171E04">
        <w:rPr>
          <w:rFonts w:ascii="Arial" w:hAnsi="Arial" w:cs="Arial"/>
          <w:b/>
          <w:bCs/>
          <w:color w:val="000000"/>
          <w:lang w:val="es-ES" w:eastAsia="es-ES"/>
        </w:rPr>
        <w:t xml:space="preserve">PLAN DE ACCIÒN </w:t>
      </w:r>
      <w:r w:rsidR="00E60505">
        <w:rPr>
          <w:rFonts w:ascii="Arial" w:hAnsi="Arial" w:cs="Arial"/>
          <w:b/>
          <w:bCs/>
          <w:color w:val="000000"/>
          <w:lang w:val="es-ES" w:eastAsia="es-ES"/>
        </w:rPr>
        <w:t>SEMANAS DE DESARROLLO INSTITUCIONAL</w:t>
      </w:r>
      <w:r w:rsidRPr="00171E04">
        <w:rPr>
          <w:rFonts w:ascii="Arial" w:hAnsi="Arial" w:cs="Arial"/>
          <w:b/>
          <w:bCs/>
          <w:color w:val="000000"/>
          <w:lang w:val="es-ES" w:eastAsia="es-ES"/>
        </w:rPr>
        <w:t xml:space="preserve"> 2</w:t>
      </w:r>
      <w:r w:rsidR="00E60505">
        <w:rPr>
          <w:rFonts w:ascii="Arial" w:hAnsi="Arial" w:cs="Arial"/>
          <w:b/>
          <w:bCs/>
          <w:color w:val="000000"/>
          <w:lang w:val="es-ES" w:eastAsia="es-ES"/>
        </w:rPr>
        <w:t>.02</w:t>
      </w:r>
      <w:r w:rsidR="002E65D3">
        <w:rPr>
          <w:rFonts w:ascii="Arial" w:hAnsi="Arial" w:cs="Arial"/>
          <w:b/>
          <w:bCs/>
          <w:color w:val="000000"/>
          <w:lang w:val="es-ES" w:eastAsia="es-ES"/>
        </w:rPr>
        <w:t>6</w:t>
      </w:r>
    </w:p>
    <w:p w14:paraId="654018A5" w14:textId="77777777" w:rsidR="00E60505" w:rsidRPr="00171E04" w:rsidRDefault="00E60505" w:rsidP="00741BFE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lang w:val="es-ES" w:eastAsia="es-ES"/>
        </w:rPr>
      </w:pPr>
    </w:p>
    <w:p w14:paraId="66FE52E6" w14:textId="02321EB3" w:rsidR="00741BFE" w:rsidRPr="008B035D" w:rsidRDefault="00741BFE" w:rsidP="00741BFE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s-ES" w:eastAsia="es-ES"/>
        </w:rPr>
      </w:pPr>
      <w:r w:rsidRPr="008B035D">
        <w:rPr>
          <w:rFonts w:ascii="Arial" w:hAnsi="Arial" w:cs="Arial"/>
          <w:b/>
          <w:bCs/>
          <w:color w:val="000000"/>
          <w:sz w:val="18"/>
          <w:szCs w:val="18"/>
          <w:lang w:val="es-ES" w:eastAsia="es-ES"/>
        </w:rPr>
        <w:t xml:space="preserve">DOCENTE: </w:t>
      </w:r>
      <w:r w:rsidRPr="008B035D"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 </w:t>
      </w:r>
      <w:r w:rsidR="002E65D3"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ERICK JULIAN GUERRERO COGOLLO.LUIS LEONEL PORTILLA </w:t>
      </w:r>
      <w:proofErr w:type="gramStart"/>
      <w:r w:rsidR="002E65D3">
        <w:rPr>
          <w:rFonts w:ascii="Arial" w:hAnsi="Arial" w:cs="Arial"/>
          <w:color w:val="000000"/>
          <w:sz w:val="18"/>
          <w:szCs w:val="18"/>
          <w:lang w:val="es-ES" w:eastAsia="es-ES"/>
        </w:rPr>
        <w:t>RODRIGUEZ,AMIRA</w:t>
      </w:r>
      <w:proofErr w:type="gramEnd"/>
      <w:r w:rsidR="002E65D3"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 ORTIZ MALDONADO</w:t>
      </w:r>
      <w:r w:rsidRPr="008B035D"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                     </w:t>
      </w:r>
      <w:r w:rsidRPr="00E60505">
        <w:rPr>
          <w:rFonts w:ascii="Arial" w:hAnsi="Arial" w:cs="Arial"/>
          <w:b/>
          <w:color w:val="000000"/>
          <w:sz w:val="18"/>
          <w:szCs w:val="18"/>
          <w:lang w:val="es-ES" w:eastAsia="es-ES"/>
        </w:rPr>
        <w:t>FECHA:</w:t>
      </w:r>
      <w:r w:rsidRPr="008B035D"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 </w:t>
      </w:r>
      <w:r w:rsidR="00131E94">
        <w:rPr>
          <w:rFonts w:ascii="Arial" w:hAnsi="Arial" w:cs="Arial"/>
          <w:color w:val="000000"/>
          <w:sz w:val="18"/>
          <w:szCs w:val="18"/>
          <w:lang w:val="es-ES" w:eastAsia="es-ES"/>
        </w:rPr>
        <w:t>0</w:t>
      </w:r>
      <w:r w:rsidR="002E65D3">
        <w:rPr>
          <w:rFonts w:ascii="Arial" w:hAnsi="Arial" w:cs="Arial"/>
          <w:color w:val="000000"/>
          <w:sz w:val="18"/>
          <w:szCs w:val="18"/>
          <w:lang w:val="es-ES" w:eastAsia="es-ES"/>
        </w:rPr>
        <w:t>5</w:t>
      </w:r>
      <w:r w:rsidR="00131E94"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es-ES" w:eastAsia="es-ES"/>
        </w:rPr>
        <w:t>al</w:t>
      </w:r>
      <w:r w:rsidR="00131E94"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 1</w:t>
      </w:r>
      <w:r w:rsidR="002E65D3">
        <w:rPr>
          <w:rFonts w:ascii="Arial" w:hAnsi="Arial" w:cs="Arial"/>
          <w:color w:val="000000"/>
          <w:sz w:val="18"/>
          <w:szCs w:val="18"/>
          <w:lang w:val="es-ES" w:eastAsia="es-ES"/>
        </w:rPr>
        <w:t>6</w:t>
      </w:r>
      <w:r w:rsidR="00131E94"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 de enero de 202</w:t>
      </w:r>
      <w:r w:rsidR="002E65D3">
        <w:rPr>
          <w:rFonts w:ascii="Arial" w:hAnsi="Arial" w:cs="Arial"/>
          <w:color w:val="000000"/>
          <w:sz w:val="18"/>
          <w:szCs w:val="18"/>
          <w:lang w:val="es-ES" w:eastAsia="es-ES"/>
        </w:rPr>
        <w:t>6</w:t>
      </w:r>
    </w:p>
    <w:p w14:paraId="45BF1D0B" w14:textId="29371DCF" w:rsidR="00741BFE" w:rsidRDefault="001400E8" w:rsidP="00741BFE">
      <w:pPr>
        <w:spacing w:after="0" w:line="240" w:lineRule="auto"/>
        <w:rPr>
          <w:rFonts w:ascii="Arial" w:hAnsi="Arial" w:cs="Arial"/>
          <w:color w:val="000000"/>
          <w:sz w:val="18"/>
          <w:szCs w:val="18"/>
          <w:lang w:val="es-ES" w:eastAsia="es-ES"/>
        </w:rPr>
      </w:pPr>
      <w:r>
        <w:rPr>
          <w:rFonts w:ascii="Arial" w:hAnsi="Arial" w:cs="Arial"/>
          <w:color w:val="000000"/>
          <w:sz w:val="18"/>
          <w:szCs w:val="18"/>
          <w:lang w:val="es-ES" w:eastAsia="es-ES"/>
        </w:rPr>
        <w:tab/>
        <w:t xml:space="preserve">    </w:t>
      </w:r>
      <w:r w:rsidR="00E60505"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 Julio Vicente Ortiz Vera</w:t>
      </w:r>
      <w:r w:rsidR="002E65D3"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. LUZ ESTER PEÑA </w:t>
      </w:r>
      <w:proofErr w:type="gramStart"/>
      <w:r w:rsidR="002E65D3">
        <w:rPr>
          <w:rFonts w:ascii="Arial" w:hAnsi="Arial" w:cs="Arial"/>
          <w:color w:val="000000"/>
          <w:sz w:val="18"/>
          <w:szCs w:val="18"/>
          <w:lang w:val="es-ES" w:eastAsia="es-ES"/>
        </w:rPr>
        <w:t>CARRILLO,MERCEDES</w:t>
      </w:r>
      <w:proofErr w:type="gramEnd"/>
      <w:r w:rsidR="002E65D3"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 MERCHAN BASTO,SLENDY JOHANNA VILLAMIZAR CARVAJAL</w:t>
      </w:r>
    </w:p>
    <w:p w14:paraId="4FCA0084" w14:textId="11F19C70" w:rsidR="001400E8" w:rsidRDefault="001400E8" w:rsidP="00741BFE">
      <w:pPr>
        <w:spacing w:after="0" w:line="240" w:lineRule="auto"/>
        <w:rPr>
          <w:rFonts w:ascii="Arial" w:hAnsi="Arial" w:cs="Arial"/>
          <w:color w:val="000000"/>
          <w:sz w:val="18"/>
          <w:szCs w:val="18"/>
          <w:lang w:val="es-ES" w:eastAsia="es-ES"/>
        </w:rPr>
      </w:pPr>
      <w:r>
        <w:rPr>
          <w:rFonts w:ascii="Arial" w:hAnsi="Arial" w:cs="Arial"/>
          <w:color w:val="000000"/>
          <w:sz w:val="18"/>
          <w:szCs w:val="18"/>
          <w:lang w:val="es-ES" w:eastAsia="es-ES"/>
        </w:rPr>
        <w:tab/>
        <w:t xml:space="preserve">      </w:t>
      </w:r>
      <w:r w:rsidR="002E65D3"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VICENTE TARAZONA SILVA.PAULA MORENO </w:t>
      </w:r>
      <w:proofErr w:type="gramStart"/>
      <w:r w:rsidR="002E65D3">
        <w:rPr>
          <w:rFonts w:ascii="Arial" w:hAnsi="Arial" w:cs="Arial"/>
          <w:color w:val="000000"/>
          <w:sz w:val="18"/>
          <w:szCs w:val="18"/>
          <w:lang w:val="es-ES" w:eastAsia="es-ES"/>
        </w:rPr>
        <w:t>SUAREZ,YAMILE</w:t>
      </w:r>
      <w:proofErr w:type="gramEnd"/>
      <w:r w:rsidR="002E65D3"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 MORENO BUITRAGO ,HERMINIA ORTIZ VERA</w:t>
      </w:r>
    </w:p>
    <w:p w14:paraId="1382B9C6" w14:textId="53603F84" w:rsidR="001400E8" w:rsidRDefault="001400E8" w:rsidP="00741BFE">
      <w:pPr>
        <w:spacing w:after="0" w:line="240" w:lineRule="auto"/>
        <w:rPr>
          <w:rFonts w:ascii="Arial" w:hAnsi="Arial" w:cs="Arial"/>
          <w:color w:val="000000"/>
          <w:sz w:val="18"/>
          <w:szCs w:val="18"/>
          <w:lang w:val="es-ES" w:eastAsia="es-ES"/>
        </w:rPr>
      </w:pPr>
      <w:r>
        <w:rPr>
          <w:rFonts w:ascii="Arial" w:hAnsi="Arial" w:cs="Arial"/>
          <w:color w:val="000000"/>
          <w:sz w:val="18"/>
          <w:szCs w:val="18"/>
          <w:lang w:val="es-ES" w:eastAsia="es-ES"/>
        </w:rPr>
        <w:tab/>
        <w:t xml:space="preserve">      Neida Manuela Meneses </w:t>
      </w:r>
      <w:proofErr w:type="gramStart"/>
      <w:r>
        <w:rPr>
          <w:rFonts w:ascii="Arial" w:hAnsi="Arial" w:cs="Arial"/>
          <w:color w:val="000000"/>
          <w:sz w:val="18"/>
          <w:szCs w:val="18"/>
          <w:lang w:val="es-ES" w:eastAsia="es-ES"/>
        </w:rPr>
        <w:t>Orozco</w:t>
      </w:r>
      <w:r w:rsidR="002E65D3"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 .ANACELY</w:t>
      </w:r>
      <w:proofErr w:type="gramEnd"/>
      <w:r w:rsidR="002E65D3"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 RODRRIGUEZ FLOREZ NANCY YOLIMA GARCIA VILLAMIZAR ,ANA LUCIA RANGEL CARDENAS</w:t>
      </w:r>
    </w:p>
    <w:p w14:paraId="191D9109" w14:textId="77777777" w:rsidR="0086416B" w:rsidRDefault="0086416B" w:rsidP="00741BFE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s-ES" w:eastAsia="es-ES"/>
        </w:rPr>
      </w:pPr>
    </w:p>
    <w:p w14:paraId="1E51D146" w14:textId="77777777" w:rsidR="00131E94" w:rsidRPr="008B035D" w:rsidRDefault="00741BFE" w:rsidP="00741BFE">
      <w:pPr>
        <w:spacing w:after="0" w:line="240" w:lineRule="auto"/>
        <w:rPr>
          <w:rFonts w:ascii="Arial" w:hAnsi="Arial" w:cs="Arial"/>
          <w:color w:val="000000"/>
          <w:sz w:val="18"/>
          <w:szCs w:val="18"/>
          <w:lang w:val="es-ES" w:eastAsia="es-ES"/>
        </w:rPr>
      </w:pPr>
      <w:r w:rsidRPr="008B035D">
        <w:rPr>
          <w:rFonts w:ascii="Arial" w:hAnsi="Arial" w:cs="Arial"/>
          <w:b/>
          <w:bCs/>
          <w:color w:val="000000"/>
          <w:sz w:val="18"/>
          <w:szCs w:val="18"/>
          <w:lang w:val="es-ES" w:eastAsia="es-ES"/>
        </w:rPr>
        <w:t xml:space="preserve">OBJETIVO: </w:t>
      </w:r>
      <w:r w:rsidR="00131E94">
        <w:rPr>
          <w:rFonts w:ascii="Arial" w:hAnsi="Arial" w:cs="Arial"/>
          <w:color w:val="000000"/>
          <w:sz w:val="18"/>
          <w:szCs w:val="18"/>
          <w:lang w:val="es-ES" w:eastAsia="es-ES"/>
        </w:rPr>
        <w:t>Dar cumplimiento a la</w:t>
      </w:r>
      <w:r w:rsidR="00E60505">
        <w:rPr>
          <w:rFonts w:ascii="Arial" w:hAnsi="Arial" w:cs="Arial"/>
          <w:color w:val="000000"/>
          <w:sz w:val="18"/>
          <w:szCs w:val="18"/>
          <w:lang w:val="es-ES" w:eastAsia="es-ES"/>
        </w:rPr>
        <w:t>s</w:t>
      </w:r>
      <w:r w:rsidR="00131E94"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 semana</w:t>
      </w:r>
      <w:r w:rsidR="00E60505">
        <w:rPr>
          <w:rFonts w:ascii="Arial" w:hAnsi="Arial" w:cs="Arial"/>
          <w:color w:val="000000"/>
          <w:sz w:val="18"/>
          <w:szCs w:val="18"/>
          <w:lang w:val="es-ES" w:eastAsia="es-ES"/>
        </w:rPr>
        <w:t>s de desarrollo</w:t>
      </w:r>
      <w:r w:rsidR="00131E94">
        <w:rPr>
          <w:rFonts w:ascii="Arial" w:hAnsi="Arial" w:cs="Arial"/>
          <w:color w:val="000000"/>
          <w:sz w:val="18"/>
          <w:szCs w:val="18"/>
          <w:lang w:val="es-ES" w:eastAsia="es-ES"/>
        </w:rPr>
        <w:t xml:space="preserve"> institucional de inicio de año. </w:t>
      </w:r>
      <w:r w:rsidR="00131E94">
        <w:rPr>
          <w:rFonts w:ascii="Arial" w:hAnsi="Arial" w:cs="Arial"/>
          <w:color w:val="000000"/>
          <w:sz w:val="18"/>
          <w:szCs w:val="18"/>
          <w:lang w:val="es-ES" w:eastAsia="es-ES"/>
        </w:rPr>
        <w:tab/>
        <w:t xml:space="preserve">           </w:t>
      </w:r>
    </w:p>
    <w:tbl>
      <w:tblPr>
        <w:tblW w:w="14444" w:type="dxa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double" w:sz="4" w:space="0" w:color="00B050"/>
          <w:insideV w:val="double" w:sz="4" w:space="0" w:color="00B050"/>
        </w:tblBorders>
        <w:tblLook w:val="04A0" w:firstRow="1" w:lastRow="0" w:firstColumn="1" w:lastColumn="0" w:noHBand="0" w:noVBand="1"/>
      </w:tblPr>
      <w:tblGrid>
        <w:gridCol w:w="14444"/>
      </w:tblGrid>
      <w:tr w:rsidR="00741BFE" w:rsidRPr="008B035D" w14:paraId="0D004883" w14:textId="77777777" w:rsidTr="00937CBF">
        <w:tc>
          <w:tcPr>
            <w:tcW w:w="14444" w:type="dxa"/>
          </w:tcPr>
          <w:p w14:paraId="43D63D73" w14:textId="77777777" w:rsidR="00741BFE" w:rsidRPr="008B035D" w:rsidRDefault="00741BFE" w:rsidP="003019BA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18"/>
                <w:szCs w:val="18"/>
                <w:lang w:val="es-ES" w:eastAsia="es-ES"/>
              </w:rPr>
            </w:pPr>
            <w:r w:rsidRPr="008B035D">
              <w:rPr>
                <w:rFonts w:ascii="Arial" w:hAnsi="Arial" w:cs="Arial"/>
                <w:b/>
                <w:i/>
                <w:color w:val="000000"/>
                <w:sz w:val="18"/>
                <w:szCs w:val="18"/>
                <w:lang w:val="es-ES" w:eastAsia="es-ES"/>
              </w:rPr>
              <w:t>DESCRIPCIÒN DEL TRABAJO</w:t>
            </w:r>
          </w:p>
        </w:tc>
      </w:tr>
      <w:tr w:rsidR="00741BFE" w:rsidRPr="008B035D" w14:paraId="0A8579F0" w14:textId="77777777" w:rsidTr="00937CBF">
        <w:tc>
          <w:tcPr>
            <w:tcW w:w="14444" w:type="dxa"/>
          </w:tcPr>
          <w:p w14:paraId="5EEA73FF" w14:textId="77777777" w:rsidR="00131E94" w:rsidRDefault="00131E94" w:rsidP="00131E9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</w:pPr>
            <w:r w:rsidRPr="00131E94">
              <w:rPr>
                <w:rFonts w:ascii="Arial" w:hAnsi="Arial" w:cs="Arial"/>
                <w:b/>
                <w:color w:val="000000"/>
                <w:sz w:val="18"/>
                <w:szCs w:val="18"/>
                <w:lang w:val="es-ES" w:eastAsia="es-ES"/>
              </w:rPr>
              <w:t>TEMAS A TRATAR: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  <w:t xml:space="preserve"> Calendario académico </w:t>
            </w:r>
          </w:p>
          <w:p w14:paraId="6370F67F" w14:textId="77777777" w:rsidR="00131E94" w:rsidRDefault="00131E94" w:rsidP="00131E9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  <w:tab/>
              <w:t xml:space="preserve">                    Ajustes a la evaluación institucional</w:t>
            </w:r>
          </w:p>
          <w:p w14:paraId="7FAD3F73" w14:textId="224B4D58" w:rsidR="00131E94" w:rsidRDefault="00131E94" w:rsidP="00131E9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  <w:tab/>
              <w:t xml:space="preserve">      Ajustes PMI </w:t>
            </w:r>
          </w:p>
          <w:p w14:paraId="34680C66" w14:textId="77777777" w:rsidR="00131E94" w:rsidRDefault="00131E94" w:rsidP="00131E9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  <w:tab/>
              <w:t xml:space="preserve">      Ajustes al plan de prevención de todo tipo de violencia</w:t>
            </w:r>
          </w:p>
          <w:p w14:paraId="16B07502" w14:textId="77777777" w:rsidR="00741BFE" w:rsidRPr="008B035D" w:rsidRDefault="00131E94" w:rsidP="00131E9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s-ES" w:eastAsia="es-ES"/>
              </w:rPr>
              <w:tab/>
              <w:t xml:space="preserve">      Modificación al PRAES</w:t>
            </w:r>
          </w:p>
        </w:tc>
      </w:tr>
    </w:tbl>
    <w:tbl>
      <w:tblPr>
        <w:tblpPr w:leftFromText="141" w:rightFromText="141" w:vertAnchor="text" w:horzAnchor="margin" w:tblpX="-39" w:tblpY="190"/>
        <w:tblW w:w="14529" w:type="dxa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double" w:sz="4" w:space="0" w:color="00B050"/>
          <w:insideV w:val="double" w:sz="4" w:space="0" w:color="00B050"/>
        </w:tblBorders>
        <w:tblLook w:val="04A0" w:firstRow="1" w:lastRow="0" w:firstColumn="1" w:lastColumn="0" w:noHBand="0" w:noVBand="1"/>
      </w:tblPr>
      <w:tblGrid>
        <w:gridCol w:w="1242"/>
        <w:gridCol w:w="1872"/>
        <w:gridCol w:w="3685"/>
        <w:gridCol w:w="1912"/>
        <w:gridCol w:w="3044"/>
        <w:gridCol w:w="2774"/>
      </w:tblGrid>
      <w:tr w:rsidR="00741BFE" w:rsidRPr="008B035D" w14:paraId="0BDD1B5D" w14:textId="77777777" w:rsidTr="008D604B">
        <w:trPr>
          <w:trHeight w:val="85"/>
        </w:trPr>
        <w:tc>
          <w:tcPr>
            <w:tcW w:w="1242" w:type="dxa"/>
            <w:vMerge w:val="restart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70AD47"/>
          </w:tcPr>
          <w:p w14:paraId="3DA3A61C" w14:textId="77777777" w:rsidR="00741BFE" w:rsidRPr="008B035D" w:rsidRDefault="00741BFE" w:rsidP="008D604B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20"/>
                <w:szCs w:val="20"/>
                <w:lang w:val="es-ES" w:eastAsia="es-ES"/>
              </w:rPr>
            </w:pPr>
            <w:bookmarkStart w:id="0" w:name="_Hlk85651189"/>
          </w:p>
          <w:p w14:paraId="4A28434F" w14:textId="77777777" w:rsidR="00741BFE" w:rsidRPr="008B035D" w:rsidRDefault="00741BFE" w:rsidP="008D604B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FFFF"/>
                <w:sz w:val="20"/>
                <w:szCs w:val="20"/>
                <w:lang w:val="es-ES" w:eastAsia="es-ES"/>
              </w:rPr>
            </w:pPr>
            <w:r w:rsidRPr="008B035D">
              <w:rPr>
                <w:rFonts w:cs="Calibri"/>
                <w:b/>
                <w:bCs/>
                <w:color w:val="FFFFFF"/>
                <w:sz w:val="20"/>
                <w:szCs w:val="20"/>
                <w:lang w:val="es-ES" w:eastAsia="es-ES"/>
              </w:rPr>
              <w:t>FECHA Y HORA</w:t>
            </w:r>
          </w:p>
        </w:tc>
        <w:tc>
          <w:tcPr>
            <w:tcW w:w="13287" w:type="dxa"/>
            <w:gridSpan w:val="5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70AD47"/>
            <w:hideMark/>
          </w:tcPr>
          <w:p w14:paraId="05AAFDF4" w14:textId="77777777" w:rsidR="00741BFE" w:rsidRPr="008B035D" w:rsidRDefault="00741BFE" w:rsidP="008D604B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color w:val="FFFFFF"/>
                <w:sz w:val="24"/>
                <w:szCs w:val="20"/>
                <w:lang w:val="es-ES" w:eastAsia="es-ES"/>
              </w:rPr>
            </w:pPr>
            <w:r w:rsidRPr="008B035D">
              <w:rPr>
                <w:rFonts w:cs="Calibri"/>
                <w:b/>
                <w:bCs/>
                <w:i/>
                <w:color w:val="FFFFFF"/>
                <w:sz w:val="24"/>
                <w:lang w:val="es-ES" w:eastAsia="es-ES"/>
              </w:rPr>
              <w:t>ORDEN DE TRABAJO</w:t>
            </w:r>
          </w:p>
        </w:tc>
      </w:tr>
      <w:tr w:rsidR="00741BFE" w:rsidRPr="008B035D" w14:paraId="1948E497" w14:textId="77777777" w:rsidTr="0086416B">
        <w:trPr>
          <w:trHeight w:val="197"/>
        </w:trPr>
        <w:tc>
          <w:tcPr>
            <w:tcW w:w="1242" w:type="dxa"/>
            <w:vMerge/>
            <w:shd w:val="clear" w:color="auto" w:fill="E2EFD9"/>
            <w:hideMark/>
          </w:tcPr>
          <w:p w14:paraId="3C6F6839" w14:textId="77777777" w:rsidR="00741BFE" w:rsidRPr="008B035D" w:rsidRDefault="00741BFE" w:rsidP="008D604B">
            <w:pPr>
              <w:spacing w:after="0" w:line="240" w:lineRule="auto"/>
              <w:rPr>
                <w:rFonts w:cs="Calibri"/>
                <w:b/>
                <w:bCs/>
                <w:color w:val="FFFFFF"/>
                <w:sz w:val="20"/>
                <w:szCs w:val="20"/>
                <w:lang w:val="es-ES" w:eastAsia="es-ES"/>
              </w:rPr>
            </w:pPr>
          </w:p>
        </w:tc>
        <w:tc>
          <w:tcPr>
            <w:tcW w:w="1872" w:type="dxa"/>
            <w:shd w:val="clear" w:color="auto" w:fill="E2EFD9"/>
            <w:hideMark/>
          </w:tcPr>
          <w:p w14:paraId="18FE1758" w14:textId="77777777" w:rsidR="005B66E8" w:rsidRDefault="00741BFE" w:rsidP="008D604B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</w:pPr>
            <w:r w:rsidRPr="008B035D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LUNES</w:t>
            </w:r>
            <w:r w:rsidR="005B66E8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 xml:space="preserve"> </w:t>
            </w:r>
          </w:p>
          <w:p w14:paraId="66D24D21" w14:textId="4EF348DE" w:rsidR="00741BFE" w:rsidRPr="008B035D" w:rsidRDefault="005B66E8" w:rsidP="008D604B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</w:pP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0</w:t>
            </w:r>
            <w:r w:rsidR="002E65D3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5</w:t>
            </w: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/01/202</w:t>
            </w:r>
            <w:r w:rsidR="002E65D3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6</w:t>
            </w:r>
          </w:p>
        </w:tc>
        <w:tc>
          <w:tcPr>
            <w:tcW w:w="3685" w:type="dxa"/>
            <w:shd w:val="clear" w:color="auto" w:fill="E2EFD9"/>
            <w:hideMark/>
          </w:tcPr>
          <w:p w14:paraId="2CE5D3BD" w14:textId="3B6B49F7" w:rsidR="00741BFE" w:rsidRPr="008B035D" w:rsidRDefault="00741BFE" w:rsidP="008D604B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</w:pPr>
            <w:r w:rsidRPr="008B035D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MARTES</w:t>
            </w:r>
            <w:r w:rsidR="005B66E8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 xml:space="preserve"> 0</w:t>
            </w:r>
            <w:r w:rsidR="002E65D3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6</w:t>
            </w:r>
            <w:r w:rsidR="005B66E8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/01/202</w:t>
            </w:r>
            <w:r w:rsidR="002E65D3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6</w:t>
            </w:r>
          </w:p>
        </w:tc>
        <w:tc>
          <w:tcPr>
            <w:tcW w:w="1912" w:type="dxa"/>
            <w:shd w:val="clear" w:color="auto" w:fill="E2EFD9"/>
            <w:hideMark/>
          </w:tcPr>
          <w:p w14:paraId="07F8D0F5" w14:textId="77777777" w:rsidR="005B66E8" w:rsidRDefault="00741BFE" w:rsidP="008D604B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</w:pPr>
            <w:r w:rsidRPr="008B035D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MIERCOLES</w:t>
            </w:r>
            <w:r w:rsidR="005B66E8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 xml:space="preserve"> </w:t>
            </w:r>
          </w:p>
          <w:p w14:paraId="6F74EB91" w14:textId="38125B3C" w:rsidR="00741BFE" w:rsidRPr="008B035D" w:rsidRDefault="005B66E8" w:rsidP="008D604B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</w:pP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0</w:t>
            </w:r>
            <w:r w:rsidR="002E65D3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7</w:t>
            </w: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/01/202</w:t>
            </w:r>
            <w:r w:rsidR="002E65D3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6</w:t>
            </w:r>
          </w:p>
        </w:tc>
        <w:tc>
          <w:tcPr>
            <w:tcW w:w="3044" w:type="dxa"/>
            <w:shd w:val="clear" w:color="auto" w:fill="E2EFD9"/>
            <w:hideMark/>
          </w:tcPr>
          <w:p w14:paraId="737E0C17" w14:textId="77777777" w:rsidR="00741BFE" w:rsidRDefault="00741BFE" w:rsidP="008D604B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</w:pPr>
            <w:r w:rsidRPr="008B035D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JUEVES</w:t>
            </w:r>
          </w:p>
          <w:p w14:paraId="45A2B648" w14:textId="2C7133A8" w:rsidR="005B66E8" w:rsidRPr="008B035D" w:rsidRDefault="005B66E8" w:rsidP="008D604B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</w:pP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0</w:t>
            </w:r>
            <w:r w:rsidR="002E65D3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8</w:t>
            </w: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/01/202</w:t>
            </w:r>
            <w:r w:rsidR="00EB65F0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6</w:t>
            </w:r>
          </w:p>
        </w:tc>
        <w:tc>
          <w:tcPr>
            <w:tcW w:w="2774" w:type="dxa"/>
            <w:shd w:val="clear" w:color="auto" w:fill="E2EFD9"/>
            <w:hideMark/>
          </w:tcPr>
          <w:p w14:paraId="0E37BF9A" w14:textId="77777777" w:rsidR="005B66E8" w:rsidRDefault="00741BFE" w:rsidP="008D604B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</w:pPr>
            <w:r w:rsidRPr="008B035D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VIERNES</w:t>
            </w:r>
            <w:r w:rsidR="005B66E8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 xml:space="preserve"> </w:t>
            </w:r>
          </w:p>
          <w:p w14:paraId="0BBE2973" w14:textId="639B3FA8" w:rsidR="00741BFE" w:rsidRPr="008B035D" w:rsidRDefault="00EB65F0" w:rsidP="008D604B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</w:pP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09</w:t>
            </w:r>
            <w:r w:rsidR="005B66E8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/01/202</w:t>
            </w: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6</w:t>
            </w:r>
          </w:p>
        </w:tc>
      </w:tr>
      <w:tr w:rsidR="00741BFE" w:rsidRPr="008B035D" w14:paraId="76F76102" w14:textId="77777777" w:rsidTr="0086416B">
        <w:trPr>
          <w:trHeight w:val="1878"/>
        </w:trPr>
        <w:tc>
          <w:tcPr>
            <w:tcW w:w="1242" w:type="dxa"/>
          </w:tcPr>
          <w:p w14:paraId="1C763718" w14:textId="77777777" w:rsidR="00937CBF" w:rsidRDefault="00937CBF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bCs/>
                <w:i/>
                <w:sz w:val="20"/>
                <w:szCs w:val="20"/>
                <w:lang w:val="es-ES" w:eastAsia="es-ES"/>
              </w:rPr>
            </w:pPr>
          </w:p>
          <w:p w14:paraId="7E2C5D12" w14:textId="77777777" w:rsidR="00937CBF" w:rsidRDefault="00E60505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bCs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bCs/>
                <w:i/>
                <w:sz w:val="20"/>
                <w:szCs w:val="20"/>
                <w:lang w:val="es-ES" w:eastAsia="es-ES"/>
              </w:rPr>
              <w:t>7:30 am a 12:30 pm</w:t>
            </w:r>
          </w:p>
          <w:p w14:paraId="06FB7514" w14:textId="77777777" w:rsidR="00937CBF" w:rsidRDefault="00937CBF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bCs/>
                <w:i/>
                <w:sz w:val="20"/>
                <w:szCs w:val="20"/>
                <w:lang w:val="es-ES" w:eastAsia="es-ES"/>
              </w:rPr>
            </w:pPr>
          </w:p>
          <w:p w14:paraId="77C7255A" w14:textId="77777777" w:rsidR="005B66E8" w:rsidRPr="00937CBF" w:rsidRDefault="005B66E8" w:rsidP="00131E94">
            <w:pPr>
              <w:tabs>
                <w:tab w:val="left" w:pos="5610"/>
              </w:tabs>
              <w:spacing w:after="0" w:line="240" w:lineRule="auto"/>
              <w:rPr>
                <w:rFonts w:cs="Calibri"/>
                <w:bCs/>
                <w:i/>
                <w:sz w:val="20"/>
                <w:szCs w:val="20"/>
                <w:lang w:val="es-ES" w:eastAsia="es-ES"/>
              </w:rPr>
            </w:pPr>
          </w:p>
        </w:tc>
        <w:tc>
          <w:tcPr>
            <w:tcW w:w="1872" w:type="dxa"/>
          </w:tcPr>
          <w:p w14:paraId="2DF0EA87" w14:textId="77777777" w:rsidR="00937CBF" w:rsidRDefault="00937CBF" w:rsidP="008D604B">
            <w:pPr>
              <w:tabs>
                <w:tab w:val="left" w:pos="5610"/>
              </w:tabs>
              <w:spacing w:after="0" w:line="240" w:lineRule="auto"/>
              <w:jc w:val="both"/>
              <w:rPr>
                <w:rFonts w:cs="Calibri"/>
                <w:i/>
                <w:sz w:val="20"/>
                <w:szCs w:val="20"/>
                <w:lang w:val="es-ES" w:eastAsia="es-ES"/>
              </w:rPr>
            </w:pPr>
          </w:p>
          <w:p w14:paraId="35EFD77B" w14:textId="77777777" w:rsidR="00937CBF" w:rsidRDefault="002E65D3" w:rsidP="00131E94">
            <w:pPr>
              <w:tabs>
                <w:tab w:val="left" w:pos="5610"/>
              </w:tabs>
              <w:spacing w:after="0" w:line="240" w:lineRule="auto"/>
              <w:jc w:val="both"/>
              <w:rPr>
                <w:rFonts w:cs="Calibri"/>
                <w:b/>
                <w:i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cs="Calibri"/>
                <w:b/>
                <w:i/>
                <w:sz w:val="20"/>
                <w:szCs w:val="20"/>
                <w:lang w:val="es-ES" w:eastAsia="es-ES"/>
              </w:rPr>
              <w:t>Presentacion</w:t>
            </w:r>
            <w:proofErr w:type="spellEnd"/>
            <w:r>
              <w:rPr>
                <w:rFonts w:cs="Calibri"/>
                <w:b/>
                <w:i/>
                <w:sz w:val="20"/>
                <w:szCs w:val="20"/>
                <w:lang w:val="es-ES" w:eastAsia="es-ES"/>
              </w:rPr>
              <w:t xml:space="preserve"> de docentes</w:t>
            </w:r>
          </w:p>
          <w:p w14:paraId="0E620833" w14:textId="391B748C" w:rsidR="00D9504E" w:rsidRPr="00E60505" w:rsidRDefault="00D9504E" w:rsidP="00131E94">
            <w:pPr>
              <w:tabs>
                <w:tab w:val="left" w:pos="5610"/>
              </w:tabs>
              <w:spacing w:after="0" w:line="240" w:lineRule="auto"/>
              <w:jc w:val="both"/>
              <w:rPr>
                <w:rFonts w:cs="Calibri"/>
                <w:b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b/>
                <w:i/>
                <w:sz w:val="20"/>
                <w:szCs w:val="20"/>
                <w:lang w:val="es-ES" w:eastAsia="es-ES"/>
              </w:rPr>
              <w:t>Autoevaluación  2025</w:t>
            </w:r>
          </w:p>
        </w:tc>
        <w:tc>
          <w:tcPr>
            <w:tcW w:w="3685" w:type="dxa"/>
          </w:tcPr>
          <w:p w14:paraId="61E1471F" w14:textId="6787CD14" w:rsidR="00741BFE" w:rsidRDefault="001400E8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>Se dio lectura</w:t>
            </w:r>
            <w:r w:rsidR="00E60505">
              <w:rPr>
                <w:rFonts w:cs="Calibri"/>
                <w:i/>
                <w:sz w:val="20"/>
                <w:szCs w:val="20"/>
                <w:lang w:val="es-ES" w:eastAsia="es-ES"/>
              </w:rPr>
              <w:t xml:space="preserve"> y análisis</w:t>
            </w: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 xml:space="preserve"> de la resolución No. </w:t>
            </w:r>
            <w:r w:rsidR="00EB65F0">
              <w:rPr>
                <w:rFonts w:cs="Calibri"/>
                <w:i/>
                <w:sz w:val="20"/>
                <w:szCs w:val="20"/>
                <w:lang w:val="es-ES" w:eastAsia="es-ES"/>
              </w:rPr>
              <w:t>267</w:t>
            </w: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 xml:space="preserve"> calendario académico expedida el 2</w:t>
            </w:r>
            <w:r w:rsidR="00EB65F0">
              <w:rPr>
                <w:rFonts w:cs="Calibri"/>
                <w:i/>
                <w:sz w:val="20"/>
                <w:szCs w:val="20"/>
                <w:lang w:val="es-ES" w:eastAsia="es-ES"/>
              </w:rPr>
              <w:t>8</w:t>
            </w: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 xml:space="preserve"> de </w:t>
            </w:r>
            <w:proofErr w:type="gramStart"/>
            <w:r w:rsidR="00EB65F0">
              <w:rPr>
                <w:rFonts w:cs="Calibri"/>
                <w:i/>
                <w:sz w:val="20"/>
                <w:szCs w:val="20"/>
                <w:lang w:val="es-ES" w:eastAsia="es-ES"/>
              </w:rPr>
              <w:t>Noviembre</w:t>
            </w:r>
            <w:proofErr w:type="gramEnd"/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 xml:space="preserve"> de 202</w:t>
            </w:r>
            <w:r w:rsidR="00EB65F0">
              <w:rPr>
                <w:rFonts w:cs="Calibri"/>
                <w:i/>
                <w:sz w:val="20"/>
                <w:szCs w:val="20"/>
                <w:lang w:val="es-ES" w:eastAsia="es-ES"/>
              </w:rPr>
              <w:t>5</w:t>
            </w: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>.</w:t>
            </w:r>
          </w:p>
          <w:p w14:paraId="1A724BC0" w14:textId="77777777" w:rsidR="001400E8" w:rsidRPr="008B035D" w:rsidRDefault="001400E8" w:rsidP="007471A9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>Organización de calendario escolar</w:t>
            </w:r>
            <w:r w:rsidR="007471A9">
              <w:rPr>
                <w:rFonts w:cs="Calibri"/>
                <w:i/>
                <w:sz w:val="20"/>
                <w:szCs w:val="20"/>
                <w:lang w:val="es-ES" w:eastAsia="es-ES"/>
              </w:rPr>
              <w:t>, definición de reuniones, celebraciones, izadas de bandera y lugares de concentración.</w:t>
            </w:r>
          </w:p>
        </w:tc>
        <w:tc>
          <w:tcPr>
            <w:tcW w:w="1912" w:type="dxa"/>
          </w:tcPr>
          <w:p w14:paraId="21E82A8A" w14:textId="77777777" w:rsidR="007471A9" w:rsidRDefault="007471A9" w:rsidP="0086416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 xml:space="preserve">Continuación de la Organización de las actividades anuales, y especificación de la participación de las diferentes sedes en dichas actividades </w:t>
            </w:r>
          </w:p>
          <w:p w14:paraId="2DD0D646" w14:textId="7FDE4D69" w:rsidR="00D9504E" w:rsidRPr="008B035D" w:rsidRDefault="00D9504E" w:rsidP="0086416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>Ajustes del PEI</w:t>
            </w:r>
          </w:p>
        </w:tc>
        <w:tc>
          <w:tcPr>
            <w:tcW w:w="3044" w:type="dxa"/>
          </w:tcPr>
          <w:p w14:paraId="3FB906E2" w14:textId="19C38629" w:rsidR="007471A9" w:rsidRDefault="005534CE" w:rsidP="007471A9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>Ajustes a la evaluación institucional y PMI “</w:t>
            </w:r>
          </w:p>
          <w:p w14:paraId="2C7D4F9F" w14:textId="492B08CB" w:rsidR="00D9504E" w:rsidRDefault="00D9504E" w:rsidP="007471A9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>CONTINUACION DE AJUSTES DEL PEI</w:t>
            </w:r>
          </w:p>
          <w:p w14:paraId="3849E292" w14:textId="77777777" w:rsidR="00741BFE" w:rsidRDefault="00741BFE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8"/>
                <w:szCs w:val="18"/>
                <w:lang w:val="es-ES" w:eastAsia="es-ES"/>
              </w:rPr>
            </w:pPr>
          </w:p>
          <w:p w14:paraId="0585C60C" w14:textId="77777777" w:rsidR="007471A9" w:rsidRDefault="007471A9" w:rsidP="007471A9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>Definición de horario de clases</w:t>
            </w:r>
          </w:p>
          <w:p w14:paraId="780B6703" w14:textId="77777777" w:rsidR="007471A9" w:rsidRDefault="007471A9" w:rsidP="007471A9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</w:p>
          <w:p w14:paraId="687BE82E" w14:textId="28734DA5" w:rsidR="007471A9" w:rsidRPr="008B035D" w:rsidRDefault="00D9504E" w:rsidP="0086416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8"/>
                <w:szCs w:val="18"/>
                <w:lang w:val="es-ES" w:eastAsia="es-ES"/>
              </w:rPr>
            </w:pPr>
            <w:r>
              <w:rPr>
                <w:rFonts w:cs="Calibri"/>
                <w:i/>
                <w:sz w:val="18"/>
                <w:szCs w:val="18"/>
                <w:lang w:val="es-ES" w:eastAsia="es-ES"/>
              </w:rPr>
              <w:t>Convivencia escolar</w:t>
            </w:r>
          </w:p>
        </w:tc>
        <w:tc>
          <w:tcPr>
            <w:tcW w:w="2774" w:type="dxa"/>
          </w:tcPr>
          <w:p w14:paraId="748723EB" w14:textId="18A1B44A" w:rsidR="007471A9" w:rsidRDefault="005534CE" w:rsidP="007471A9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i/>
                <w:sz w:val="18"/>
                <w:szCs w:val="18"/>
                <w:lang w:val="es-ES" w:eastAsia="es-ES"/>
              </w:rPr>
              <w:t xml:space="preserve">Continuación y entrega de ajustes a la </w:t>
            </w: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>evaluación institucional y PMI “”</w:t>
            </w:r>
          </w:p>
          <w:p w14:paraId="7F79EE32" w14:textId="77777777" w:rsidR="005534CE" w:rsidRDefault="005534CE" w:rsidP="007471A9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8"/>
                <w:szCs w:val="18"/>
                <w:lang w:val="es-ES" w:eastAsia="es-ES"/>
              </w:rPr>
            </w:pPr>
          </w:p>
          <w:p w14:paraId="03B3EFE0" w14:textId="77777777" w:rsidR="007471A9" w:rsidRDefault="005534CE" w:rsidP="007471A9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8"/>
                <w:szCs w:val="18"/>
                <w:lang w:val="es-ES" w:eastAsia="es-ES"/>
              </w:rPr>
            </w:pPr>
            <w:r>
              <w:rPr>
                <w:rFonts w:cs="Calibri"/>
                <w:i/>
                <w:sz w:val="18"/>
                <w:szCs w:val="18"/>
                <w:lang w:val="es-ES" w:eastAsia="es-ES"/>
              </w:rPr>
              <w:t>Inventario tecnológico.</w:t>
            </w:r>
          </w:p>
          <w:p w14:paraId="5ED03FAD" w14:textId="74A27F5F" w:rsidR="00D9504E" w:rsidRDefault="00D9504E" w:rsidP="007471A9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8"/>
                <w:szCs w:val="18"/>
                <w:lang w:val="es-ES" w:eastAsia="es-ES"/>
              </w:rPr>
            </w:pPr>
            <w:r>
              <w:rPr>
                <w:rFonts w:cs="Calibri"/>
                <w:i/>
                <w:sz w:val="18"/>
                <w:szCs w:val="18"/>
                <w:lang w:val="es-ES" w:eastAsia="es-ES"/>
              </w:rPr>
              <w:t>Ajustes del Manual de Convivencia</w:t>
            </w:r>
          </w:p>
          <w:p w14:paraId="290613A8" w14:textId="77777777" w:rsidR="007471A9" w:rsidRDefault="007471A9" w:rsidP="007471A9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8"/>
                <w:szCs w:val="18"/>
                <w:lang w:val="es-ES" w:eastAsia="es-ES"/>
              </w:rPr>
            </w:pPr>
          </w:p>
          <w:p w14:paraId="692CDF1B" w14:textId="77777777" w:rsidR="007471A9" w:rsidRDefault="007471A9" w:rsidP="007471A9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8"/>
                <w:szCs w:val="18"/>
                <w:lang w:val="es-ES" w:eastAsia="es-ES"/>
              </w:rPr>
            </w:pPr>
          </w:p>
          <w:p w14:paraId="79780F28" w14:textId="77777777" w:rsidR="007471A9" w:rsidRDefault="007471A9" w:rsidP="007471A9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8"/>
                <w:szCs w:val="18"/>
                <w:lang w:val="es-ES" w:eastAsia="es-ES"/>
              </w:rPr>
            </w:pPr>
          </w:p>
          <w:p w14:paraId="0DEA7782" w14:textId="77777777" w:rsidR="007471A9" w:rsidRPr="008B035D" w:rsidRDefault="007471A9" w:rsidP="007471A9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8"/>
                <w:szCs w:val="18"/>
                <w:lang w:val="es-ES" w:eastAsia="es-ES"/>
              </w:rPr>
            </w:pPr>
          </w:p>
        </w:tc>
      </w:tr>
      <w:tr w:rsidR="005B66E8" w:rsidRPr="008B035D" w14:paraId="0BE6DDD5" w14:textId="77777777" w:rsidTr="0086416B">
        <w:trPr>
          <w:trHeight w:val="544"/>
        </w:trPr>
        <w:tc>
          <w:tcPr>
            <w:tcW w:w="1242" w:type="dxa"/>
          </w:tcPr>
          <w:p w14:paraId="0B517F11" w14:textId="77777777" w:rsidR="005B66E8" w:rsidRPr="008B035D" w:rsidRDefault="005B66E8" w:rsidP="005B66E8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i/>
                <w:sz w:val="16"/>
                <w:szCs w:val="16"/>
                <w:lang w:val="es-ES" w:eastAsia="es-ES"/>
              </w:rPr>
            </w:pPr>
            <w:r w:rsidRPr="005B66E8">
              <w:rPr>
                <w:rFonts w:cs="Calibri"/>
                <w:b/>
                <w:bCs/>
                <w:sz w:val="20"/>
                <w:szCs w:val="20"/>
                <w:lang w:val="es-ES" w:eastAsia="es-ES"/>
              </w:rPr>
              <w:t>FECHA Y HORA</w:t>
            </w:r>
          </w:p>
        </w:tc>
        <w:tc>
          <w:tcPr>
            <w:tcW w:w="1872" w:type="dxa"/>
          </w:tcPr>
          <w:p w14:paraId="50847409" w14:textId="77777777" w:rsidR="005B66E8" w:rsidRDefault="005B66E8" w:rsidP="005B66E8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</w:pPr>
            <w:r w:rsidRPr="008B035D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LUNES</w:t>
            </w: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 xml:space="preserve"> </w:t>
            </w:r>
          </w:p>
          <w:p w14:paraId="04645457" w14:textId="1D78123E" w:rsidR="005B66E8" w:rsidRPr="00485A35" w:rsidRDefault="007471A9" w:rsidP="005B66E8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1</w:t>
            </w:r>
            <w:r w:rsidR="00EB65F0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2</w:t>
            </w:r>
            <w:r w:rsidR="005B66E8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/01/202</w:t>
            </w:r>
            <w:r w:rsidR="00EB65F0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6</w:t>
            </w:r>
          </w:p>
        </w:tc>
        <w:tc>
          <w:tcPr>
            <w:tcW w:w="3685" w:type="dxa"/>
          </w:tcPr>
          <w:p w14:paraId="180443A2" w14:textId="6CE692D1" w:rsidR="005B66E8" w:rsidRPr="008B035D" w:rsidRDefault="005B66E8" w:rsidP="005B66E8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 w:rsidRPr="008B035D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MARTES</w:t>
            </w: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 xml:space="preserve"> </w:t>
            </w:r>
            <w:r w:rsidR="007471A9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1</w:t>
            </w:r>
            <w:r w:rsidR="00EB65F0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3</w:t>
            </w: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/01/202</w:t>
            </w:r>
            <w:r w:rsidR="00EB65F0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6</w:t>
            </w:r>
          </w:p>
        </w:tc>
        <w:tc>
          <w:tcPr>
            <w:tcW w:w="1912" w:type="dxa"/>
          </w:tcPr>
          <w:p w14:paraId="76A34FE7" w14:textId="77777777" w:rsidR="005B66E8" w:rsidRDefault="005B66E8" w:rsidP="005B66E8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</w:pPr>
            <w:r w:rsidRPr="008B035D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MIERCOLES</w:t>
            </w: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 xml:space="preserve"> </w:t>
            </w:r>
          </w:p>
          <w:p w14:paraId="723D37A4" w14:textId="331C7E7F" w:rsidR="005B66E8" w:rsidRPr="008B035D" w:rsidRDefault="007471A9" w:rsidP="005B66E8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1</w:t>
            </w:r>
            <w:r w:rsidR="00EB65F0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4</w:t>
            </w:r>
            <w:r w:rsidR="005B66E8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/01/2025</w:t>
            </w:r>
          </w:p>
        </w:tc>
        <w:tc>
          <w:tcPr>
            <w:tcW w:w="3044" w:type="dxa"/>
          </w:tcPr>
          <w:p w14:paraId="318C8FFB" w14:textId="77777777" w:rsidR="005B66E8" w:rsidRDefault="005B66E8" w:rsidP="005B66E8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</w:pPr>
            <w:r w:rsidRPr="008B035D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JUEVES</w:t>
            </w:r>
          </w:p>
          <w:p w14:paraId="787C5E55" w14:textId="0D53D112" w:rsidR="005B66E8" w:rsidRPr="008B035D" w:rsidRDefault="007471A9" w:rsidP="005B66E8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es-ES" w:eastAsia="es-ES"/>
              </w:rPr>
            </w:pP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1</w:t>
            </w:r>
            <w:r w:rsidR="00EB65F0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5</w:t>
            </w:r>
            <w:r w:rsidR="005B66E8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/01/202</w:t>
            </w:r>
            <w:r w:rsidR="00EB65F0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6</w:t>
            </w:r>
          </w:p>
        </w:tc>
        <w:tc>
          <w:tcPr>
            <w:tcW w:w="2774" w:type="dxa"/>
          </w:tcPr>
          <w:p w14:paraId="563BCE06" w14:textId="77777777" w:rsidR="005B66E8" w:rsidRDefault="005B66E8" w:rsidP="005B66E8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</w:pPr>
            <w:r w:rsidRPr="008B035D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VIERNES</w:t>
            </w: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 xml:space="preserve"> </w:t>
            </w:r>
          </w:p>
          <w:p w14:paraId="4F5BB2CA" w14:textId="02AB922F" w:rsidR="005B66E8" w:rsidRPr="008B035D" w:rsidRDefault="007471A9" w:rsidP="005B66E8">
            <w:pPr>
              <w:tabs>
                <w:tab w:val="left" w:pos="5610"/>
              </w:tabs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es-ES" w:eastAsia="es-ES"/>
              </w:rPr>
            </w:pPr>
            <w:r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1</w:t>
            </w:r>
            <w:r w:rsidR="00EB65F0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6</w:t>
            </w:r>
            <w:r w:rsidR="005B66E8">
              <w:rPr>
                <w:rFonts w:cs="Calibri"/>
                <w:b/>
                <w:bCs/>
                <w:i/>
                <w:sz w:val="24"/>
                <w:szCs w:val="20"/>
                <w:lang w:val="es-ES" w:eastAsia="es-ES"/>
              </w:rPr>
              <w:t>/01/2025</w:t>
            </w:r>
          </w:p>
        </w:tc>
      </w:tr>
      <w:tr w:rsidR="005B66E8" w:rsidRPr="008B035D" w14:paraId="0C66710E" w14:textId="77777777" w:rsidTr="0086416B">
        <w:trPr>
          <w:trHeight w:val="904"/>
        </w:trPr>
        <w:tc>
          <w:tcPr>
            <w:tcW w:w="1242" w:type="dxa"/>
          </w:tcPr>
          <w:p w14:paraId="32D8DDD1" w14:textId="77777777" w:rsidR="005B66E8" w:rsidRPr="008B035D" w:rsidRDefault="00E60505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6"/>
                <w:szCs w:val="16"/>
                <w:lang w:val="es-ES" w:eastAsia="es-ES"/>
              </w:rPr>
            </w:pPr>
            <w:r>
              <w:rPr>
                <w:rFonts w:cs="Calibri"/>
                <w:i/>
                <w:sz w:val="16"/>
                <w:szCs w:val="16"/>
                <w:lang w:val="es-ES" w:eastAsia="es-ES"/>
              </w:rPr>
              <w:t>7:30 am a 12:30 pm</w:t>
            </w:r>
          </w:p>
        </w:tc>
        <w:tc>
          <w:tcPr>
            <w:tcW w:w="1872" w:type="dxa"/>
          </w:tcPr>
          <w:p w14:paraId="651FCF8B" w14:textId="77777777" w:rsidR="00EB65F0" w:rsidRDefault="00EB65F0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</w:p>
          <w:p w14:paraId="4BC51195" w14:textId="77777777" w:rsidR="00EB65F0" w:rsidRDefault="00EB65F0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</w:p>
          <w:p w14:paraId="44C25F8F" w14:textId="1069F412" w:rsidR="005B66E8" w:rsidRPr="00485A35" w:rsidRDefault="00EB65F0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>FESTIVO</w:t>
            </w:r>
            <w:r w:rsidR="005534CE">
              <w:rPr>
                <w:rFonts w:cs="Calibri"/>
                <w:i/>
                <w:sz w:val="20"/>
                <w:szCs w:val="20"/>
                <w:lang w:val="es-ES" w:eastAsia="es-ES"/>
              </w:rPr>
              <w:t xml:space="preserve">.  </w:t>
            </w:r>
          </w:p>
        </w:tc>
        <w:tc>
          <w:tcPr>
            <w:tcW w:w="3685" w:type="dxa"/>
          </w:tcPr>
          <w:p w14:paraId="70B71CC4" w14:textId="483C4B4F" w:rsidR="00EB65F0" w:rsidRDefault="00EB65F0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>Ajustes y entrega al plan de prevención y promoción de todo tipo de violencias escolar</w:t>
            </w:r>
          </w:p>
          <w:p w14:paraId="4A790ACC" w14:textId="247CFE04" w:rsidR="00D9504E" w:rsidRDefault="00D9504E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>Proyecto transversal afrocolombianidad</w:t>
            </w:r>
          </w:p>
          <w:p w14:paraId="5681ECBC" w14:textId="77777777" w:rsidR="00EB65F0" w:rsidRDefault="00EB65F0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</w:p>
          <w:p w14:paraId="7CFB94C9" w14:textId="77777777" w:rsidR="00EB65F0" w:rsidRDefault="00EB65F0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</w:p>
          <w:p w14:paraId="6FD8D979" w14:textId="67701FF7" w:rsidR="005B66E8" w:rsidRDefault="005534CE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>Modificació</w:t>
            </w:r>
            <w:r w:rsidR="00D9504E">
              <w:rPr>
                <w:rFonts w:cs="Calibri"/>
                <w:i/>
                <w:sz w:val="20"/>
                <w:szCs w:val="20"/>
                <w:lang w:val="es-ES" w:eastAsia="es-ES"/>
              </w:rPr>
              <w:t>n del PRAES</w:t>
            </w: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 xml:space="preserve">. </w:t>
            </w:r>
          </w:p>
          <w:p w14:paraId="6D1BDFB4" w14:textId="77777777" w:rsidR="00E60505" w:rsidRDefault="00E60505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</w:p>
          <w:p w14:paraId="6161FA32" w14:textId="77777777" w:rsidR="00E60505" w:rsidRDefault="00E60505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lastRenderedPageBreak/>
              <w:t>Redacción de oficio dirigido a la alcaldía y vista a la respectiva gestión de la misma.</w:t>
            </w:r>
          </w:p>
          <w:p w14:paraId="06C8291C" w14:textId="77777777" w:rsidR="00E60505" w:rsidRPr="008B035D" w:rsidRDefault="00E60505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>Reunión con el alcalde.</w:t>
            </w:r>
          </w:p>
        </w:tc>
        <w:tc>
          <w:tcPr>
            <w:tcW w:w="1912" w:type="dxa"/>
          </w:tcPr>
          <w:p w14:paraId="47DDBB96" w14:textId="0EF3C00A" w:rsidR="00E60505" w:rsidRDefault="00E60505" w:rsidP="005534CE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8"/>
                <w:szCs w:val="18"/>
                <w:lang w:val="es-ES" w:eastAsia="es-ES"/>
              </w:rPr>
            </w:pPr>
          </w:p>
          <w:p w14:paraId="20724DF9" w14:textId="6BDBD203" w:rsidR="005B66E8" w:rsidRPr="008B035D" w:rsidRDefault="00D9504E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>Poryectos</w:t>
            </w:r>
            <w:proofErr w:type="spellEnd"/>
            <w:r>
              <w:rPr>
                <w:rFonts w:cs="Calibri"/>
                <w:i/>
                <w:sz w:val="20"/>
                <w:szCs w:val="20"/>
                <w:lang w:val="es-ES" w:eastAsia="es-ES"/>
              </w:rPr>
              <w:t xml:space="preserve"> Pedagógicos transversales</w:t>
            </w:r>
          </w:p>
        </w:tc>
        <w:tc>
          <w:tcPr>
            <w:tcW w:w="3044" w:type="dxa"/>
          </w:tcPr>
          <w:p w14:paraId="00852177" w14:textId="77777777" w:rsidR="005B66E8" w:rsidRDefault="005534CE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8"/>
                <w:szCs w:val="18"/>
                <w:lang w:val="es-ES" w:eastAsia="es-ES"/>
              </w:rPr>
            </w:pPr>
            <w:r>
              <w:rPr>
                <w:rFonts w:cs="Calibri"/>
                <w:i/>
                <w:sz w:val="18"/>
                <w:szCs w:val="18"/>
                <w:lang w:val="es-ES" w:eastAsia="es-ES"/>
              </w:rPr>
              <w:t>Desplazamiento a cada</w:t>
            </w:r>
            <w:r w:rsidR="00E60505">
              <w:rPr>
                <w:rFonts w:cs="Calibri"/>
                <w:i/>
                <w:sz w:val="18"/>
                <w:szCs w:val="18"/>
                <w:lang w:val="es-ES" w:eastAsia="es-ES"/>
              </w:rPr>
              <w:t xml:space="preserve"> una de las sedes para su respectiva adecuación y embellecimiento. </w:t>
            </w:r>
          </w:p>
          <w:p w14:paraId="5C26132F" w14:textId="2304F023" w:rsidR="00EB65F0" w:rsidRPr="008B035D" w:rsidRDefault="00EB65F0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8"/>
                <w:szCs w:val="18"/>
                <w:lang w:val="es-ES" w:eastAsia="es-ES"/>
              </w:rPr>
            </w:pPr>
            <w:r>
              <w:rPr>
                <w:rFonts w:cs="Calibri"/>
                <w:i/>
                <w:sz w:val="18"/>
                <w:szCs w:val="18"/>
                <w:lang w:val="es-ES" w:eastAsia="es-ES"/>
              </w:rPr>
              <w:t xml:space="preserve">Recibimiento de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es-ES" w:eastAsia="es-ES"/>
              </w:rPr>
              <w:t>matricula</w:t>
            </w:r>
            <w:proofErr w:type="spellEnd"/>
            <w:r>
              <w:rPr>
                <w:rFonts w:cs="Calibri"/>
                <w:i/>
                <w:sz w:val="18"/>
                <w:szCs w:val="18"/>
                <w:lang w:val="es-ES" w:eastAsia="es-ES"/>
              </w:rPr>
              <w:t>.</w:t>
            </w:r>
          </w:p>
        </w:tc>
        <w:tc>
          <w:tcPr>
            <w:tcW w:w="2774" w:type="dxa"/>
          </w:tcPr>
          <w:p w14:paraId="525B5805" w14:textId="77777777" w:rsidR="005B66E8" w:rsidRDefault="00E60505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8"/>
                <w:szCs w:val="18"/>
                <w:lang w:val="es-ES" w:eastAsia="es-ES"/>
              </w:rPr>
            </w:pPr>
            <w:r>
              <w:rPr>
                <w:rFonts w:cs="Calibri"/>
                <w:i/>
                <w:sz w:val="18"/>
                <w:szCs w:val="18"/>
                <w:lang w:val="es-ES" w:eastAsia="es-ES"/>
              </w:rPr>
              <w:t xml:space="preserve">Adecuación y embellecimiento en cada sede. </w:t>
            </w:r>
          </w:p>
          <w:p w14:paraId="3BBAE816" w14:textId="77777777" w:rsidR="00EB65F0" w:rsidRPr="008B035D" w:rsidRDefault="00EB65F0" w:rsidP="008D604B">
            <w:pPr>
              <w:tabs>
                <w:tab w:val="left" w:pos="5610"/>
              </w:tabs>
              <w:spacing w:after="0" w:line="240" w:lineRule="auto"/>
              <w:rPr>
                <w:rFonts w:cs="Calibri"/>
                <w:i/>
                <w:sz w:val="18"/>
                <w:szCs w:val="18"/>
                <w:lang w:val="es-ES" w:eastAsia="es-ES"/>
              </w:rPr>
            </w:pPr>
          </w:p>
        </w:tc>
      </w:tr>
      <w:bookmarkEnd w:id="0"/>
    </w:tbl>
    <w:p w14:paraId="510BF07D" w14:textId="77777777" w:rsidR="00E60505" w:rsidRDefault="00E60505" w:rsidP="0086416B"/>
    <w:sectPr w:rsidR="00E60505" w:rsidSect="00C90B03">
      <w:headerReference w:type="default" r:id="rId7"/>
      <w:footerReference w:type="default" r:id="rId8"/>
      <w:pgSz w:w="15840" w:h="12240" w:orient="landscape" w:code="1"/>
      <w:pgMar w:top="720" w:right="720" w:bottom="720" w:left="720" w:header="708" w:footer="113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ADEDA5" w14:textId="77777777" w:rsidR="00344E70" w:rsidRDefault="00344E70" w:rsidP="00937CBF">
      <w:pPr>
        <w:spacing w:after="0" w:line="240" w:lineRule="auto"/>
      </w:pPr>
      <w:r>
        <w:separator/>
      </w:r>
    </w:p>
  </w:endnote>
  <w:endnote w:type="continuationSeparator" w:id="0">
    <w:p w14:paraId="6992ED2E" w14:textId="77777777" w:rsidR="00344E70" w:rsidRDefault="00344E70" w:rsidP="00937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078C46" w14:textId="77777777" w:rsidR="00C90B03" w:rsidRPr="00C90B03" w:rsidRDefault="00C90B03" w:rsidP="00C90B03">
    <w:pPr>
      <w:spacing w:after="0"/>
      <w:jc w:val="center"/>
      <w:rPr>
        <w:rFonts w:ascii="Arial" w:eastAsia="Arial" w:hAnsi="Arial" w:cs="Arial"/>
        <w:i/>
        <w:color w:val="000000"/>
        <w:sz w:val="18"/>
      </w:rPr>
    </w:pPr>
    <w:r w:rsidRPr="00C90B03">
      <w:rPr>
        <w:rFonts w:ascii="Arial" w:eastAsia="Arial" w:hAnsi="Arial" w:cs="Arial"/>
        <w:i/>
        <w:color w:val="000000"/>
        <w:sz w:val="18"/>
      </w:rPr>
      <w:t>“Cada niño del planeta es un reflejo de su hogar, su familia y su sociedad. Dale confianza y será confiado, respétalo y será respetuoso, ámalo y será un gran ser humano”</w:t>
    </w:r>
  </w:p>
  <w:p w14:paraId="539D1333" w14:textId="77777777" w:rsidR="00C90B03" w:rsidRPr="00C90B03" w:rsidRDefault="00C90B03" w:rsidP="00C90B03">
    <w:pPr>
      <w:spacing w:after="0"/>
      <w:jc w:val="center"/>
      <w:rPr>
        <w:rFonts w:ascii="Arial" w:eastAsia="Arial" w:hAnsi="Arial" w:cs="Arial"/>
        <w:i/>
        <w:color w:val="000000"/>
        <w:sz w:val="18"/>
      </w:rPr>
    </w:pPr>
    <w:r w:rsidRPr="00C90B03">
      <w:rPr>
        <w:rFonts w:ascii="Arial" w:eastAsia="Arial" w:hAnsi="Arial" w:cs="Arial"/>
        <w:i/>
        <w:color w:val="000000"/>
        <w:sz w:val="18"/>
      </w:rPr>
      <w:t>Ier_presidente@sednortedesantander.gov.co</w:t>
    </w:r>
  </w:p>
  <w:p w14:paraId="4BF66717" w14:textId="77777777" w:rsidR="00C90B03" w:rsidRDefault="00C90B03">
    <w:pPr>
      <w:pStyle w:val="Piedepgina"/>
    </w:pPr>
  </w:p>
  <w:p w14:paraId="46DDCCD9" w14:textId="77777777" w:rsidR="00C90B03" w:rsidRDefault="00C90B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8AD940" w14:textId="77777777" w:rsidR="00344E70" w:rsidRDefault="00344E70" w:rsidP="00937CBF">
      <w:pPr>
        <w:spacing w:after="0" w:line="240" w:lineRule="auto"/>
      </w:pPr>
      <w:r>
        <w:separator/>
      </w:r>
    </w:p>
  </w:footnote>
  <w:footnote w:type="continuationSeparator" w:id="0">
    <w:p w14:paraId="7FA0B638" w14:textId="77777777" w:rsidR="00344E70" w:rsidRDefault="00344E70" w:rsidP="00937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FF7977" w14:textId="77777777" w:rsidR="00937CBF" w:rsidRPr="00937CBF" w:rsidRDefault="00937CBF" w:rsidP="00937CBF">
    <w:pPr>
      <w:spacing w:after="0" w:line="240" w:lineRule="auto"/>
      <w:jc w:val="center"/>
      <w:rPr>
        <w:rFonts w:ascii="Arial" w:eastAsia="Calibri" w:hAnsi="Arial" w:cs="Arial"/>
        <w:sz w:val="12"/>
        <w:szCs w:val="20"/>
        <w:lang w:val="es-ES" w:eastAsia="es-ES"/>
      </w:rPr>
    </w:pPr>
    <w:bookmarkStart w:id="1" w:name="_Hlk100247182"/>
    <w:bookmarkStart w:id="2" w:name="_Hlk100247183"/>
    <w:bookmarkStart w:id="3" w:name="_Hlk100247184"/>
    <w:bookmarkStart w:id="4" w:name="_Hlk100247185"/>
    <w:bookmarkStart w:id="5" w:name="_Hlk102830357"/>
    <w:bookmarkStart w:id="6" w:name="_Hlk102830358"/>
    <w:bookmarkStart w:id="7" w:name="_Hlk102830359"/>
    <w:bookmarkStart w:id="8" w:name="_Hlk102830360"/>
    <w:bookmarkStart w:id="9" w:name="_Hlk102830361"/>
    <w:bookmarkStart w:id="10" w:name="_Hlk102830362"/>
    <w:bookmarkStart w:id="11" w:name="_Hlk102830363"/>
    <w:bookmarkStart w:id="12" w:name="_Hlk102830364"/>
    <w:bookmarkStart w:id="13" w:name="_Hlk102830371"/>
    <w:bookmarkStart w:id="14" w:name="_Hlk102830372"/>
    <w:bookmarkStart w:id="15" w:name="_Hlk102830373"/>
    <w:bookmarkStart w:id="16" w:name="_Hlk102830374"/>
    <w:bookmarkStart w:id="17" w:name="_Hlk102830375"/>
    <w:bookmarkStart w:id="18" w:name="_Hlk102830376"/>
    <w:bookmarkStart w:id="19" w:name="_Hlk102830377"/>
    <w:bookmarkStart w:id="20" w:name="_Hlk102830378"/>
    <w:r w:rsidRPr="00937CBF">
      <w:rPr>
        <w:rFonts w:asciiTheme="minorHAnsi" w:eastAsiaTheme="minorHAnsi" w:hAnsiTheme="minorHAnsi" w:cstheme="minorBidi"/>
        <w:noProof/>
        <w:lang w:eastAsia="en-US"/>
      </w:rPr>
      <w:drawing>
        <wp:anchor distT="0" distB="0" distL="114300" distR="114300" simplePos="0" relativeHeight="251661312" behindDoc="0" locked="0" layoutInCell="1" allowOverlap="1" wp14:anchorId="7EFD6A2C" wp14:editId="5ADF1E28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533400" cy="5334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34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37CBF">
      <w:rPr>
        <w:rFonts w:ascii="Arial" w:eastAsiaTheme="minorHAnsi" w:hAnsi="Arial" w:cs="Arial"/>
        <w:noProof/>
        <w:sz w:val="16"/>
        <w:szCs w:val="16"/>
        <w:lang w:eastAsia="en-US"/>
      </w:rPr>
      <w:drawing>
        <wp:anchor distT="0" distB="0" distL="114300" distR="114300" simplePos="0" relativeHeight="251660288" behindDoc="0" locked="0" layoutInCell="1" allowOverlap="1" wp14:anchorId="3C94CE41" wp14:editId="33B978C4">
          <wp:simplePos x="0" y="0"/>
          <wp:positionH relativeFrom="margin">
            <wp:align>right</wp:align>
          </wp:positionH>
          <wp:positionV relativeFrom="paragraph">
            <wp:posOffset>-87630</wp:posOffset>
          </wp:positionV>
          <wp:extent cx="571500" cy="609600"/>
          <wp:effectExtent l="0" t="0" r="0" b="0"/>
          <wp:wrapSquare wrapText="bothSides"/>
          <wp:docPr id="5" name="Imagen 5" descr="Logotip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 con confianza baj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37CBF">
      <w:rPr>
        <w:rFonts w:ascii="Arial" w:eastAsiaTheme="minorHAnsi" w:hAnsi="Arial" w:cs="Arial"/>
        <w:b/>
        <w:noProof/>
        <w:color w:val="FFC000" w:themeColor="accent4"/>
        <w:sz w:val="144"/>
        <w:szCs w:val="144"/>
        <w:lang w:eastAsia="en-US"/>
      </w:rPr>
      <w:drawing>
        <wp:anchor distT="0" distB="0" distL="114300" distR="114300" simplePos="0" relativeHeight="251659264" behindDoc="1" locked="0" layoutInCell="1" allowOverlap="1" wp14:anchorId="6D5AD948" wp14:editId="514E9671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533400" cy="533400"/>
          <wp:effectExtent l="0" t="0" r="0" b="0"/>
          <wp:wrapSquare wrapText="bothSides"/>
          <wp:docPr id="6" name="Imagen 6" descr="Un dibujo de un per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dibujo de un perr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7CBF">
      <w:rPr>
        <w:rFonts w:ascii="Arial" w:eastAsia="Calibri" w:hAnsi="Arial" w:cs="Arial"/>
        <w:sz w:val="12"/>
        <w:szCs w:val="20"/>
        <w:lang w:val="es-ES" w:eastAsia="es-ES"/>
      </w:rPr>
      <w:t>República De Colombia</w:t>
    </w:r>
  </w:p>
  <w:p w14:paraId="52E39AC7" w14:textId="77777777" w:rsidR="00937CBF" w:rsidRPr="00937CBF" w:rsidRDefault="00937CBF" w:rsidP="00937CBF">
    <w:pPr>
      <w:tabs>
        <w:tab w:val="left" w:pos="949"/>
        <w:tab w:val="center" w:pos="7200"/>
      </w:tabs>
      <w:spacing w:after="0" w:line="240" w:lineRule="auto"/>
      <w:jc w:val="center"/>
      <w:rPr>
        <w:rFonts w:ascii="Arial" w:eastAsia="Calibri" w:hAnsi="Arial" w:cs="Arial"/>
        <w:sz w:val="12"/>
        <w:szCs w:val="20"/>
        <w:lang w:val="es-ES" w:eastAsia="es-ES"/>
      </w:rPr>
    </w:pPr>
    <w:r w:rsidRPr="00937CBF">
      <w:rPr>
        <w:rFonts w:ascii="Arial" w:eastAsia="Calibri" w:hAnsi="Arial" w:cs="Arial"/>
        <w:sz w:val="12"/>
        <w:szCs w:val="20"/>
        <w:lang w:val="es-ES" w:eastAsia="es-ES"/>
      </w:rPr>
      <w:t>Departamento Norte De Santander</w:t>
    </w:r>
  </w:p>
  <w:p w14:paraId="00B5A840" w14:textId="77777777" w:rsidR="00937CBF" w:rsidRPr="00937CBF" w:rsidRDefault="00937CBF" w:rsidP="00937CBF">
    <w:pPr>
      <w:spacing w:after="0" w:line="240" w:lineRule="auto"/>
      <w:jc w:val="center"/>
      <w:rPr>
        <w:rFonts w:ascii="Arial" w:eastAsia="Calibri" w:hAnsi="Arial" w:cs="Arial"/>
        <w:sz w:val="12"/>
        <w:szCs w:val="20"/>
        <w:lang w:val="es-ES" w:eastAsia="es-ES"/>
      </w:rPr>
    </w:pPr>
    <w:r w:rsidRPr="00937CBF">
      <w:rPr>
        <w:rFonts w:ascii="Arial" w:eastAsia="Calibri" w:hAnsi="Arial" w:cs="Arial"/>
        <w:sz w:val="12"/>
        <w:szCs w:val="20"/>
        <w:lang w:val="es-ES" w:eastAsia="es-ES"/>
      </w:rPr>
      <w:t>Secretaria De Educacion</w:t>
    </w:r>
  </w:p>
  <w:p w14:paraId="54045E90" w14:textId="77777777" w:rsidR="00937CBF" w:rsidRPr="00937CBF" w:rsidRDefault="00937CBF" w:rsidP="00937CBF">
    <w:pPr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val="es-ES" w:eastAsia="es-ES"/>
      </w:rPr>
    </w:pPr>
    <w:r w:rsidRPr="00937CBF">
      <w:rPr>
        <w:rFonts w:ascii="Arial" w:eastAsia="Calibri" w:hAnsi="Arial" w:cs="Arial"/>
        <w:sz w:val="12"/>
        <w:szCs w:val="20"/>
        <w:lang w:val="es-ES" w:eastAsia="es-ES"/>
      </w:rPr>
      <w:t>Municipio De Chitaga</w:t>
    </w:r>
  </w:p>
  <w:p w14:paraId="46ACA6CF" w14:textId="77777777" w:rsidR="00937CBF" w:rsidRPr="00937CBF" w:rsidRDefault="00937CBF" w:rsidP="00937CBF">
    <w:pPr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val="es-ES" w:eastAsia="es-ES"/>
      </w:rPr>
    </w:pPr>
    <w:r w:rsidRPr="00937CBF">
      <w:rPr>
        <w:rFonts w:ascii="Arial" w:eastAsia="Calibri" w:hAnsi="Arial" w:cs="Arial"/>
        <w:b/>
        <w:i/>
        <w:sz w:val="20"/>
        <w:szCs w:val="20"/>
        <w:lang w:val="es-ES" w:eastAsia="es-ES"/>
      </w:rPr>
      <w:t>Institución Educativa Rural presidente</w:t>
    </w:r>
  </w:p>
  <w:p w14:paraId="68883919" w14:textId="77777777" w:rsidR="00937CBF" w:rsidRPr="00937CBF" w:rsidRDefault="00937CBF" w:rsidP="00937CBF">
    <w:pPr>
      <w:spacing w:after="0" w:line="240" w:lineRule="auto"/>
      <w:jc w:val="center"/>
      <w:rPr>
        <w:rFonts w:ascii="Arial" w:eastAsia="Calibri" w:hAnsi="Arial" w:cs="Arial"/>
        <w:sz w:val="12"/>
        <w:szCs w:val="20"/>
        <w:lang w:val="es-ES" w:eastAsia="es-ES"/>
      </w:rPr>
    </w:pPr>
    <w:r w:rsidRPr="00937CBF">
      <w:rPr>
        <w:rFonts w:ascii="Arial" w:eastAsia="Calibri" w:hAnsi="Arial" w:cs="Arial"/>
        <w:sz w:val="12"/>
        <w:szCs w:val="20"/>
        <w:lang w:val="es-ES" w:eastAsia="es-ES"/>
      </w:rPr>
      <w:t>Aprobada por Decreto N.º 00309 del 08 marzo del 2023</w:t>
    </w:r>
  </w:p>
  <w:p w14:paraId="4D03757C" w14:textId="77777777" w:rsidR="00937CBF" w:rsidRPr="00937CBF" w:rsidRDefault="00937CBF" w:rsidP="00937CBF">
    <w:pPr>
      <w:tabs>
        <w:tab w:val="center" w:pos="4419"/>
        <w:tab w:val="right" w:pos="8838"/>
      </w:tabs>
      <w:spacing w:after="0" w:line="240" w:lineRule="auto"/>
      <w:jc w:val="center"/>
      <w:rPr>
        <w:rFonts w:ascii="Arial" w:eastAsia="Calibri" w:hAnsi="Arial" w:cs="Arial"/>
        <w:sz w:val="12"/>
        <w:szCs w:val="20"/>
        <w:lang w:val="es-ES" w:eastAsia="es-ES"/>
      </w:rPr>
    </w:pPr>
    <w:r w:rsidRPr="00937CBF">
      <w:rPr>
        <w:rFonts w:ascii="Arial" w:eastAsia="Calibri" w:hAnsi="Arial" w:cs="Arial"/>
        <w:sz w:val="12"/>
        <w:szCs w:val="20"/>
        <w:lang w:val="es-ES" w:eastAsia="es-ES"/>
      </w:rPr>
      <w:t>Dane: 254174000095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</w:p>
  <w:p w14:paraId="18BEE420" w14:textId="77777777" w:rsidR="00937CBF" w:rsidRPr="00937CBF" w:rsidRDefault="00937CBF" w:rsidP="00937CBF">
    <w:pPr>
      <w:tabs>
        <w:tab w:val="center" w:pos="4419"/>
        <w:tab w:val="right" w:pos="8838"/>
      </w:tabs>
      <w:spacing w:after="0" w:line="240" w:lineRule="auto"/>
      <w:jc w:val="center"/>
      <w:rPr>
        <w:rFonts w:asciiTheme="minorHAnsi" w:eastAsiaTheme="minorHAnsi" w:hAnsiTheme="minorHAnsi" w:cstheme="minorBidi"/>
        <w:sz w:val="16"/>
        <w:lang w:eastAsia="en-US"/>
      </w:rPr>
    </w:pPr>
    <w:r w:rsidRPr="00937CBF">
      <w:rPr>
        <w:rFonts w:asciiTheme="minorHAnsi" w:eastAsiaTheme="minorHAnsi" w:hAnsiTheme="minorHAnsi" w:cstheme="minorBidi"/>
        <w:sz w:val="16"/>
        <w:lang w:eastAsia="en-US"/>
      </w:rPr>
      <w:t>NIT 900046966-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9004E4"/>
    <w:multiLevelType w:val="hybridMultilevel"/>
    <w:tmpl w:val="B1C8D58A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3599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BFE"/>
    <w:rsid w:val="00023B47"/>
    <w:rsid w:val="00131E94"/>
    <w:rsid w:val="001400E8"/>
    <w:rsid w:val="00150FB4"/>
    <w:rsid w:val="00283549"/>
    <w:rsid w:val="002C23B2"/>
    <w:rsid w:val="002E65D3"/>
    <w:rsid w:val="00323729"/>
    <w:rsid w:val="00344E70"/>
    <w:rsid w:val="00485A35"/>
    <w:rsid w:val="005534CE"/>
    <w:rsid w:val="005A5630"/>
    <w:rsid w:val="005B66E8"/>
    <w:rsid w:val="006014E8"/>
    <w:rsid w:val="006649A6"/>
    <w:rsid w:val="0068220C"/>
    <w:rsid w:val="00741BFE"/>
    <w:rsid w:val="007471A9"/>
    <w:rsid w:val="0086416B"/>
    <w:rsid w:val="008D604B"/>
    <w:rsid w:val="00937CBF"/>
    <w:rsid w:val="009B247F"/>
    <w:rsid w:val="00AA200E"/>
    <w:rsid w:val="00C77211"/>
    <w:rsid w:val="00C90B03"/>
    <w:rsid w:val="00D741F8"/>
    <w:rsid w:val="00D9504E"/>
    <w:rsid w:val="00E60505"/>
    <w:rsid w:val="00E800E8"/>
    <w:rsid w:val="00EB65F0"/>
    <w:rsid w:val="00F2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F5F1F"/>
  <w15:chartTrackingRefBased/>
  <w15:docId w15:val="{CF9044AF-609D-48D1-AFE4-8D0F84521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1BFE"/>
    <w:rPr>
      <w:rFonts w:ascii="Calibri" w:eastAsia="Times New Roman" w:hAnsi="Calibri" w:cs="Times New Roman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7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7CBF"/>
    <w:rPr>
      <w:rFonts w:ascii="Calibri" w:eastAsia="Times New Roman" w:hAnsi="Calibri" w:cs="Times New Roman"/>
      <w:lang w:eastAsia="es-CO"/>
    </w:rPr>
  </w:style>
  <w:style w:type="paragraph" w:styleId="Piedepgina">
    <w:name w:val="footer"/>
    <w:basedOn w:val="Normal"/>
    <w:link w:val="PiedepginaCar"/>
    <w:uiPriority w:val="99"/>
    <w:unhideWhenUsed/>
    <w:rsid w:val="00937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7CBF"/>
    <w:rPr>
      <w:rFonts w:ascii="Calibri" w:eastAsia="Times New Roman" w:hAnsi="Calibri" w:cs="Times New Roman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360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Amparo Gonzalez</dc:creator>
  <cp:keywords/>
  <dc:description/>
  <cp:lastModifiedBy>AURORA MARTINEZ</cp:lastModifiedBy>
  <cp:revision>2</cp:revision>
  <dcterms:created xsi:type="dcterms:W3CDTF">2026-03-03T22:58:00Z</dcterms:created>
  <dcterms:modified xsi:type="dcterms:W3CDTF">2026-03-03T22:58:00Z</dcterms:modified>
</cp:coreProperties>
</file>