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26AA6" w14:textId="77777777" w:rsidR="009A4936" w:rsidRDefault="009A4936" w:rsidP="009A4936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oferta de proyectos educativos de formación integral a establecimientos educativos</w:t>
      </w:r>
    </w:p>
    <w:p w14:paraId="60223CF7" w14:textId="77777777" w:rsidR="009A4936" w:rsidRDefault="009A4936" w:rsidP="009A4936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(Centros de interés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6CBEA3B8" w14:textId="749A306A" w:rsidR="009A4936" w:rsidRDefault="009A4936" w:rsidP="002207BD">
      <w:pPr>
        <w:tabs>
          <w:tab w:val="left" w:pos="7145"/>
        </w:tabs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se presentan los ítems que deben definirse para ofertar los proyectos educativos que permitan avanzar hacia la meta de ofrecer formación integral a establecimientos educativos a través de centros de interés y educación CRESE. Se solicita que la ficha </w:t>
      </w:r>
      <w:r>
        <w:rPr>
          <w:rFonts w:ascii="Arial" w:eastAsia="Arial" w:hAnsi="Arial" w:cs="Arial"/>
          <w:b/>
        </w:rPr>
        <w:t>no sea de más de cinco páginas</w:t>
      </w:r>
      <w:r>
        <w:rPr>
          <w:rFonts w:ascii="Arial" w:eastAsia="Arial" w:hAnsi="Arial" w:cs="Arial"/>
        </w:rPr>
        <w:t xml:space="preserve"> y si hay algún anexo que quiera adjuntarse, hacerlo al final del documento.</w:t>
      </w:r>
    </w:p>
    <w:p w14:paraId="3A838D0A" w14:textId="75D668C3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del proyecto</w:t>
      </w:r>
      <w:r>
        <w:rPr>
          <w:rFonts w:ascii="Arial" w:eastAsia="Arial" w:hAnsi="Arial" w:cs="Arial"/>
        </w:rPr>
        <w:t xml:space="preserve">: </w:t>
      </w:r>
      <w:r w:rsidR="00835D83" w:rsidRPr="008E6C21">
        <w:rPr>
          <w:rFonts w:ascii="Arial" w:eastAsia="Arial" w:hAnsi="Arial" w:cs="Arial"/>
          <w:b/>
          <w:bCs/>
          <w:sz w:val="24"/>
          <w:szCs w:val="24"/>
        </w:rPr>
        <w:t xml:space="preserve">DESARROLLO </w:t>
      </w:r>
      <w:r w:rsidR="00D75886" w:rsidRPr="008E6C21">
        <w:rPr>
          <w:rFonts w:ascii="Arial" w:eastAsia="Arial" w:hAnsi="Arial" w:cs="Arial"/>
          <w:b/>
          <w:bCs/>
          <w:sz w:val="24"/>
          <w:szCs w:val="24"/>
        </w:rPr>
        <w:t xml:space="preserve">HABILIDADES DEPORTIVAS DE </w:t>
      </w:r>
      <w:r w:rsidR="00AC4451">
        <w:rPr>
          <w:rFonts w:ascii="Arial" w:eastAsia="Arial" w:hAnsi="Arial" w:cs="Arial"/>
          <w:b/>
          <w:bCs/>
          <w:sz w:val="24"/>
          <w:szCs w:val="24"/>
        </w:rPr>
        <w:t>“</w:t>
      </w:r>
      <w:r w:rsidR="00D75886" w:rsidRPr="008E6C21">
        <w:rPr>
          <w:rFonts w:ascii="Arial" w:eastAsia="Arial" w:hAnsi="Arial" w:cs="Arial"/>
          <w:b/>
          <w:bCs/>
          <w:sz w:val="24"/>
          <w:szCs w:val="24"/>
        </w:rPr>
        <w:t>PIES A CABEZA</w:t>
      </w:r>
      <w:r w:rsidR="00AC4451">
        <w:rPr>
          <w:rFonts w:ascii="Arial" w:eastAsia="Arial" w:hAnsi="Arial" w:cs="Arial"/>
          <w:b/>
          <w:bCs/>
          <w:sz w:val="24"/>
          <w:szCs w:val="24"/>
        </w:rPr>
        <w:t>”</w:t>
      </w:r>
    </w:p>
    <w:p w14:paraId="6BB5D64E" w14:textId="3D7DF847" w:rsidR="009A4936" w:rsidRDefault="009A4936" w:rsidP="009A4936">
      <w:pPr>
        <w:spacing w:before="9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Entidad responsable del proyecto:</w:t>
      </w:r>
      <w:r w:rsidR="00D75886">
        <w:rPr>
          <w:rFonts w:ascii="Arial" w:eastAsia="Arial" w:hAnsi="Arial" w:cs="Arial"/>
          <w:b/>
        </w:rPr>
        <w:t xml:space="preserve"> </w:t>
      </w:r>
      <w:r w:rsidR="00EF7992">
        <w:rPr>
          <w:rFonts w:ascii="Arial" w:eastAsia="Arial" w:hAnsi="Arial" w:cs="Arial"/>
          <w:b/>
        </w:rPr>
        <w:t>ROBINSON ORTEGA (oferta propia)</w:t>
      </w:r>
    </w:p>
    <w:p w14:paraId="5D0BA80A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Justificación</w:t>
      </w:r>
      <w:r>
        <w:rPr>
          <w:rFonts w:ascii="Arial" w:eastAsia="Arial" w:hAnsi="Arial" w:cs="Arial"/>
        </w:rPr>
        <w:t>: información sobre la necesidad de implementación del proyecto, teniendo como norte la formación integral, cómo se relaciona con el PND y otras leyes, CONPES, etc.</w:t>
      </w:r>
    </w:p>
    <w:p w14:paraId="178BB68B" w14:textId="05C2AD40" w:rsidR="00EF1D76" w:rsidRDefault="00EF1D7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actividad física cumple un papel esencial en la formación integral </w:t>
      </w:r>
      <w:r w:rsidR="008E6C21">
        <w:rPr>
          <w:rFonts w:ascii="Arial" w:eastAsia="Arial" w:hAnsi="Arial" w:cs="Arial"/>
        </w:rPr>
        <w:t>de NNAJ</w:t>
      </w:r>
      <w:r>
        <w:rPr>
          <w:rFonts w:ascii="Arial" w:eastAsia="Arial" w:hAnsi="Arial" w:cs="Arial"/>
        </w:rPr>
        <w:t xml:space="preserve"> favoreciendo el desarrollo físico, cognitivo afectivo y social. Este proyecto busca fomentar la practica regular de deportes como el microfutbol, baloncesto, patinaje y atletismo, brindando espacios a los estudiantes para desarrollar habilidades motrices, aprender valores, cuidar su cuerpo y relacionarse participando activamente en su comunidad educativa.</w:t>
      </w:r>
    </w:p>
    <w:p w14:paraId="1789054B" w14:textId="21A78A22" w:rsidR="00EF1D76" w:rsidRDefault="00EF1D7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Según la lectura de contexto realizada a través de encuestas aplicadas a los estudiantes y padres de familia, se evidencia la necesidad de combatir el sedentarismo, </w:t>
      </w:r>
      <w:r w:rsidR="00070DE9">
        <w:rPr>
          <w:rFonts w:ascii="Arial" w:eastAsia="Arial" w:hAnsi="Arial" w:cs="Arial"/>
        </w:rPr>
        <w:t>mejorar la sana convivencia, la salud mental propiciando espacios de participación, inclusión y respeto.</w:t>
      </w:r>
      <w:r>
        <w:rPr>
          <w:rFonts w:ascii="Arial" w:eastAsia="Arial" w:hAnsi="Arial" w:cs="Arial"/>
        </w:rPr>
        <w:t xml:space="preserve"> </w:t>
      </w:r>
      <w:r w:rsidR="00070DE9">
        <w:rPr>
          <w:rFonts w:ascii="Arial" w:eastAsia="Arial" w:hAnsi="Arial" w:cs="Arial"/>
        </w:rPr>
        <w:t>Usando el deporte como herramienta formativa desde la infancia hasta la juventud.</w:t>
      </w:r>
    </w:p>
    <w:p w14:paraId="0D1F772E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 principal</w:t>
      </w:r>
      <w:r>
        <w:rPr>
          <w:rFonts w:ascii="Arial" w:eastAsia="Arial" w:hAnsi="Arial" w:cs="Arial"/>
        </w:rPr>
        <w:t>:</w:t>
      </w:r>
    </w:p>
    <w:p w14:paraId="3B15C721" w14:textId="68FD3BDF" w:rsidR="00D75886" w:rsidRDefault="00D7588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Promover el desarrollo integral de los estudiantes mediante la practica deportivas con el fin de fortalecer las habilidades deportivas, el trabajo en equipo y los valores personales y sociales.</w:t>
      </w:r>
    </w:p>
    <w:p w14:paraId="3DFCA60B" w14:textId="77777777" w:rsidR="009A4936" w:rsidRDefault="009A4936" w:rsidP="009A4936">
      <w:pPr>
        <w:spacing w:before="94"/>
        <w:jc w:val="both"/>
        <w:rPr>
          <w:rFonts w:ascii="Arial" w:eastAsia="Arial" w:hAnsi="Arial" w:cs="Arial"/>
          <w:b/>
          <w:bCs/>
        </w:rPr>
      </w:pPr>
      <w:r w:rsidRPr="00E2566F">
        <w:rPr>
          <w:rFonts w:ascii="Arial" w:eastAsia="Arial" w:hAnsi="Arial" w:cs="Arial"/>
          <w:b/>
          <w:bCs/>
        </w:rPr>
        <w:t>Objetivos específicos:</w:t>
      </w:r>
    </w:p>
    <w:p w14:paraId="433C4D41" w14:textId="17F97DA2" w:rsidR="00D75886" w:rsidRPr="00EF1D76" w:rsidRDefault="00D75886" w:rsidP="00EF1D76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</w:rPr>
      </w:pPr>
      <w:r w:rsidRPr="00EF1D76">
        <w:rPr>
          <w:rFonts w:ascii="Arial" w:eastAsia="Arial" w:hAnsi="Arial" w:cs="Arial"/>
        </w:rPr>
        <w:t>Estimular el desarrollo de habilidades motrices básicas y especificas en los deportes de microfutbol, baloncesto y patinaje.</w:t>
      </w:r>
    </w:p>
    <w:p w14:paraId="3DD5C7E9" w14:textId="4AA77EAE" w:rsidR="00D75886" w:rsidRPr="00EF1D76" w:rsidRDefault="00D75886" w:rsidP="00EF1D76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</w:rPr>
      </w:pPr>
      <w:r w:rsidRPr="00EF1D76">
        <w:rPr>
          <w:rFonts w:ascii="Arial" w:eastAsia="Arial" w:hAnsi="Arial" w:cs="Arial"/>
        </w:rPr>
        <w:t>Fomentar valores como el respeto, la disciplina, la tolerancia y el trabajo en equipo a través del deporte</w:t>
      </w:r>
      <w:r w:rsidR="00EF1D76" w:rsidRPr="00EF1D76">
        <w:rPr>
          <w:rFonts w:ascii="Arial" w:eastAsia="Arial" w:hAnsi="Arial" w:cs="Arial"/>
        </w:rPr>
        <w:t>.</w:t>
      </w:r>
    </w:p>
    <w:p w14:paraId="60F64475" w14:textId="2F076B2E" w:rsidR="00EF1D76" w:rsidRPr="00EF1D76" w:rsidRDefault="00EF1D76" w:rsidP="00EF1D76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</w:rPr>
      </w:pPr>
      <w:r w:rsidRPr="00EF1D76">
        <w:rPr>
          <w:rFonts w:ascii="Arial" w:eastAsia="Arial" w:hAnsi="Arial" w:cs="Arial"/>
        </w:rPr>
        <w:t>Desarrollar hábitos de autocuidado y conciencia corporal</w:t>
      </w:r>
    </w:p>
    <w:p w14:paraId="278C886F" w14:textId="47F5F72B" w:rsidR="00EF1D76" w:rsidRDefault="00EF1D76" w:rsidP="00EF1D76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</w:rPr>
      </w:pPr>
      <w:r w:rsidRPr="00EF1D76">
        <w:rPr>
          <w:rFonts w:ascii="Arial" w:eastAsia="Arial" w:hAnsi="Arial" w:cs="Arial"/>
        </w:rPr>
        <w:t xml:space="preserve">Promover un estilo de vida saludable a través de la actividad física regular. </w:t>
      </w:r>
    </w:p>
    <w:p w14:paraId="27F092AA" w14:textId="77777777" w:rsidR="00070DE9" w:rsidRPr="00EF1D76" w:rsidRDefault="00070DE9" w:rsidP="00070DE9">
      <w:pPr>
        <w:pStyle w:val="Prrafodelista"/>
        <w:spacing w:before="94"/>
        <w:jc w:val="both"/>
        <w:rPr>
          <w:rFonts w:ascii="Arial" w:eastAsia="Arial" w:hAnsi="Arial" w:cs="Arial"/>
        </w:rPr>
      </w:pPr>
    </w:p>
    <w:p w14:paraId="1403EF0C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Población objetivo</w:t>
      </w:r>
      <w:r>
        <w:rPr>
          <w:rFonts w:ascii="Arial" w:eastAsia="Arial" w:hAnsi="Arial" w:cs="Arial"/>
        </w:rPr>
        <w:t>: describir los grupos de edades y cursos a los que está dirigido el proyecto. Si hay alguna especificidad adicional, especificarla. (alcance directo con estudiantes y docentes)</w:t>
      </w:r>
    </w:p>
    <w:p w14:paraId="46B09CF4" w14:textId="12F85C14" w:rsidR="00EF1D76" w:rsidRDefault="00070DE9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población objetivo esta conformada por niños y niñas de 5 a 11 años en básica primaria, y adolescentes y </w:t>
      </w:r>
      <w:r w:rsidR="00972231">
        <w:rPr>
          <w:rFonts w:ascii="Arial" w:eastAsia="Arial" w:hAnsi="Arial" w:cs="Arial"/>
        </w:rPr>
        <w:t>jóvenes</w:t>
      </w:r>
      <w:r>
        <w:rPr>
          <w:rFonts w:ascii="Arial" w:eastAsia="Arial" w:hAnsi="Arial" w:cs="Arial"/>
        </w:rPr>
        <w:t xml:space="preserve"> entre 12 a 17 años de edad en la secundaria algunos viven en la zona rural y otros en el campo.</w:t>
      </w:r>
    </w:p>
    <w:p w14:paraId="66E24B75" w14:textId="353C1260" w:rsidR="00070DE9" w:rsidRDefault="0069689C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Así</w:t>
      </w:r>
      <w:r w:rsidR="00070DE9">
        <w:rPr>
          <w:rFonts w:ascii="Arial" w:eastAsia="Arial" w:hAnsi="Arial" w:cs="Arial"/>
        </w:rPr>
        <w:t xml:space="preserve"> mismo las familias de los estudiantes y la comunidad educativa involucradas en el proceso de acompañamiento </w:t>
      </w:r>
      <w:r>
        <w:rPr>
          <w:rFonts w:ascii="Arial" w:eastAsia="Arial" w:hAnsi="Arial" w:cs="Arial"/>
        </w:rPr>
        <w:t>a los procesos de enseñanza y aprendizaje.</w:t>
      </w:r>
    </w:p>
    <w:p w14:paraId="29240E9C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 y estrategias pedagógicas</w:t>
      </w:r>
      <w:r>
        <w:rPr>
          <w:rFonts w:ascii="Arial" w:eastAsia="Arial" w:hAnsi="Arial" w:cs="Arial"/>
        </w:rPr>
        <w:t>: describir cómo se realizará el proyecto y las estrategias pedagógicas, recursos o actividades específicas que se hayan definido.</w:t>
      </w:r>
    </w:p>
    <w:p w14:paraId="680ECC12" w14:textId="3DCA8B1B" w:rsidR="0069689C" w:rsidRDefault="000E100E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proyecto desarrollando las habilidades deportivas de pies a cabeza se basa en una metodología activa y participativa centrada en el estudiante como protagonista de su aprendizaje. </w:t>
      </w:r>
    </w:p>
    <w:p w14:paraId="33FB7C55" w14:textId="75783D7B" w:rsidR="000E100E" w:rsidRDefault="000E100E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Así mismo el trabajo por niveles de desarrollo y habilidad a través de las escuelas de formación donde se incluye actividades lúdico-recreativas, técnicas y tácticas con una evaluación constante a través de la observación permanente y directa con participación en competencias deportivas.</w:t>
      </w:r>
    </w:p>
    <w:p w14:paraId="174CAEAA" w14:textId="5CAF4F1F" w:rsidR="0069689C" w:rsidRDefault="000E100E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Algunas estrategias pedagógicas son:</w:t>
      </w:r>
    </w:p>
    <w:p w14:paraId="316E10E1" w14:textId="7D3BA03C" w:rsidR="000E100E" w:rsidRPr="000E100E" w:rsidRDefault="000E100E" w:rsidP="000E100E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0E100E">
        <w:rPr>
          <w:rFonts w:ascii="Arial" w:eastAsia="Arial" w:hAnsi="Arial" w:cs="Arial"/>
        </w:rPr>
        <w:t>Juegos predeportivos y actividades lúdicas</w:t>
      </w:r>
    </w:p>
    <w:p w14:paraId="17F5F863" w14:textId="2317FD02" w:rsidR="000E100E" w:rsidRPr="000E100E" w:rsidRDefault="000E100E" w:rsidP="000E100E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0E100E">
        <w:rPr>
          <w:rFonts w:ascii="Arial" w:eastAsia="Arial" w:hAnsi="Arial" w:cs="Arial"/>
        </w:rPr>
        <w:t>Prácticas técnicas y tácticas divididas por deporte</w:t>
      </w:r>
    </w:p>
    <w:p w14:paraId="566292D0" w14:textId="0BB17D03" w:rsidR="000E100E" w:rsidRPr="000E100E" w:rsidRDefault="000E100E" w:rsidP="000E100E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0E100E">
        <w:rPr>
          <w:rFonts w:ascii="Arial" w:eastAsia="Arial" w:hAnsi="Arial" w:cs="Arial"/>
        </w:rPr>
        <w:t>Mini torneos internos y competencias deportivas</w:t>
      </w:r>
    </w:p>
    <w:p w14:paraId="5C7F475D" w14:textId="308F803A" w:rsidR="000E100E" w:rsidRPr="000E100E" w:rsidRDefault="000E100E" w:rsidP="000E100E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0E100E">
        <w:rPr>
          <w:rFonts w:ascii="Arial" w:eastAsia="Arial" w:hAnsi="Arial" w:cs="Arial"/>
        </w:rPr>
        <w:t>Actividades de participación mixta para fortalecer la equidad de género.</w:t>
      </w:r>
    </w:p>
    <w:p w14:paraId="3448F9BC" w14:textId="11DA0AF4" w:rsidR="000E100E" w:rsidRPr="000E100E" w:rsidRDefault="000E100E" w:rsidP="000E100E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0E100E">
        <w:rPr>
          <w:rFonts w:ascii="Arial" w:eastAsia="Arial" w:hAnsi="Arial" w:cs="Arial"/>
        </w:rPr>
        <w:t>Talleres de h</w:t>
      </w:r>
      <w:r>
        <w:rPr>
          <w:rFonts w:ascii="Arial" w:eastAsia="Arial" w:hAnsi="Arial" w:cs="Arial"/>
        </w:rPr>
        <w:t>á</w:t>
      </w:r>
      <w:r w:rsidRPr="000E100E">
        <w:rPr>
          <w:rFonts w:ascii="Arial" w:eastAsia="Arial" w:hAnsi="Arial" w:cs="Arial"/>
        </w:rPr>
        <w:t>bitos saludables y cuidado del cuerpo.</w:t>
      </w:r>
    </w:p>
    <w:p w14:paraId="71807F43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 w:rsidRPr="00546078">
        <w:rPr>
          <w:rFonts w:ascii="Arial" w:eastAsia="Arial" w:hAnsi="Arial" w:cs="Arial"/>
          <w:b/>
        </w:rPr>
        <w:t>Cronograma</w:t>
      </w:r>
      <w:r w:rsidRPr="00546078">
        <w:rPr>
          <w:rFonts w:ascii="Arial" w:eastAsia="Arial" w:hAnsi="Arial" w:cs="Arial"/>
        </w:rPr>
        <w:t>: definir el tiempo (teniendo en cuentas las dinámicas de calendario escolar) que tomará la implementación del proyecto y si se han contemplado diferentes modalidades</w:t>
      </w:r>
    </w:p>
    <w:tbl>
      <w:tblPr>
        <w:tblStyle w:val="Tablaconcuadrcula"/>
        <w:tblW w:w="9874" w:type="dxa"/>
        <w:tblInd w:w="-289" w:type="dxa"/>
        <w:tblLook w:val="04A0" w:firstRow="1" w:lastRow="0" w:firstColumn="1" w:lastColumn="0" w:noHBand="0" w:noVBand="1"/>
      </w:tblPr>
      <w:tblGrid>
        <w:gridCol w:w="3728"/>
        <w:gridCol w:w="852"/>
        <w:gridCol w:w="718"/>
        <w:gridCol w:w="779"/>
        <w:gridCol w:w="803"/>
        <w:gridCol w:w="669"/>
        <w:gridCol w:w="938"/>
        <w:gridCol w:w="669"/>
        <w:gridCol w:w="718"/>
      </w:tblGrid>
      <w:tr w:rsidR="00A02562" w14:paraId="45B3574A" w14:textId="5C04DA15" w:rsidTr="00A02562">
        <w:tc>
          <w:tcPr>
            <w:tcW w:w="4138" w:type="dxa"/>
            <w:shd w:val="clear" w:color="auto" w:fill="D9E2F3" w:themeFill="accent1" w:themeFillTint="33"/>
          </w:tcPr>
          <w:p w14:paraId="667CFA5D" w14:textId="0FD17951" w:rsidR="00A02562" w:rsidRP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Actividad</w:t>
            </w:r>
          </w:p>
        </w:tc>
        <w:tc>
          <w:tcPr>
            <w:tcW w:w="828" w:type="dxa"/>
            <w:shd w:val="clear" w:color="auto" w:fill="D9E2F3" w:themeFill="accent1" w:themeFillTint="33"/>
          </w:tcPr>
          <w:p w14:paraId="639DA969" w14:textId="7227C049" w:rsidR="00A02562" w:rsidRP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Marzo</w:t>
            </w:r>
          </w:p>
        </w:tc>
        <w:tc>
          <w:tcPr>
            <w:tcW w:w="657" w:type="dxa"/>
            <w:shd w:val="clear" w:color="auto" w:fill="D9E2F3" w:themeFill="accent1" w:themeFillTint="33"/>
          </w:tcPr>
          <w:p w14:paraId="32790301" w14:textId="7A08A2A2" w:rsidR="00A02562" w:rsidRP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Abril</w:t>
            </w:r>
          </w:p>
        </w:tc>
        <w:tc>
          <w:tcPr>
            <w:tcW w:w="754" w:type="dxa"/>
            <w:shd w:val="clear" w:color="auto" w:fill="D9E2F3" w:themeFill="accent1" w:themeFillTint="33"/>
          </w:tcPr>
          <w:p w14:paraId="6774F961" w14:textId="0413B6A9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 xml:space="preserve">Mayo </w:t>
            </w:r>
          </w:p>
        </w:tc>
        <w:tc>
          <w:tcPr>
            <w:tcW w:w="742" w:type="dxa"/>
            <w:shd w:val="clear" w:color="auto" w:fill="D9E2F3" w:themeFill="accent1" w:themeFillTint="33"/>
          </w:tcPr>
          <w:p w14:paraId="0D8FEB0A" w14:textId="0C223EAE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 xml:space="preserve">Junio </w:t>
            </w:r>
          </w:p>
        </w:tc>
        <w:tc>
          <w:tcPr>
            <w:tcW w:w="608" w:type="dxa"/>
            <w:shd w:val="clear" w:color="auto" w:fill="D9E2F3" w:themeFill="accent1" w:themeFillTint="33"/>
          </w:tcPr>
          <w:p w14:paraId="65388837" w14:textId="12C1445F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julio</w:t>
            </w:r>
          </w:p>
        </w:tc>
        <w:tc>
          <w:tcPr>
            <w:tcW w:w="877" w:type="dxa"/>
            <w:shd w:val="clear" w:color="auto" w:fill="D9E2F3" w:themeFill="accent1" w:themeFillTint="33"/>
          </w:tcPr>
          <w:p w14:paraId="44CE9EEA" w14:textId="07119E17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agosto</w:t>
            </w:r>
          </w:p>
        </w:tc>
        <w:tc>
          <w:tcPr>
            <w:tcW w:w="635" w:type="dxa"/>
            <w:shd w:val="clear" w:color="auto" w:fill="D9E2F3" w:themeFill="accent1" w:themeFillTint="33"/>
          </w:tcPr>
          <w:p w14:paraId="0ABCCF45" w14:textId="120CE168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sept</w:t>
            </w:r>
          </w:p>
        </w:tc>
        <w:tc>
          <w:tcPr>
            <w:tcW w:w="635" w:type="dxa"/>
            <w:shd w:val="clear" w:color="auto" w:fill="D9E2F3" w:themeFill="accent1" w:themeFillTint="33"/>
          </w:tcPr>
          <w:p w14:paraId="412F3DC2" w14:textId="08267388" w:rsidR="00A02562" w:rsidRP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  <w:b/>
                <w:bCs/>
              </w:rPr>
            </w:pPr>
            <w:r w:rsidRPr="00A02562">
              <w:rPr>
                <w:rFonts w:ascii="Arial" w:eastAsia="Arial" w:hAnsi="Arial" w:cs="Arial"/>
                <w:b/>
                <w:bCs/>
              </w:rPr>
              <w:t>Octu</w:t>
            </w:r>
          </w:p>
        </w:tc>
      </w:tr>
      <w:tr w:rsidR="00A02562" w14:paraId="21B0C775" w14:textId="4C61050E" w:rsidTr="00A02562">
        <w:tc>
          <w:tcPr>
            <w:tcW w:w="4138" w:type="dxa"/>
          </w:tcPr>
          <w:p w14:paraId="0C289B63" w14:textId="50F8716A" w:rsidR="00A02562" w:rsidRPr="00A02562" w:rsidRDefault="00A02562" w:rsidP="00A02562">
            <w:pPr>
              <w:pStyle w:val="Prrafodelista"/>
              <w:numPr>
                <w:ilvl w:val="0"/>
                <w:numId w:val="10"/>
              </w:numPr>
              <w:spacing w:before="94"/>
              <w:jc w:val="both"/>
              <w:rPr>
                <w:rFonts w:ascii="Arial" w:eastAsia="Arial" w:hAnsi="Arial" w:cs="Arial"/>
              </w:rPr>
            </w:pPr>
            <w:r w:rsidRPr="00A02562">
              <w:rPr>
                <w:rFonts w:ascii="Arial" w:eastAsia="Arial" w:hAnsi="Arial" w:cs="Arial"/>
              </w:rPr>
              <w:t>Diagnóstico y conformación de grupos según el dep</w:t>
            </w:r>
            <w:r>
              <w:rPr>
                <w:rFonts w:ascii="Arial" w:eastAsia="Arial" w:hAnsi="Arial" w:cs="Arial"/>
              </w:rPr>
              <w:t>o</w:t>
            </w:r>
            <w:r w:rsidRPr="00A02562">
              <w:rPr>
                <w:rFonts w:ascii="Arial" w:eastAsia="Arial" w:hAnsi="Arial" w:cs="Arial"/>
              </w:rPr>
              <w:t>rte</w:t>
            </w:r>
          </w:p>
        </w:tc>
        <w:tc>
          <w:tcPr>
            <w:tcW w:w="828" w:type="dxa"/>
          </w:tcPr>
          <w:p w14:paraId="0CDDCEDA" w14:textId="2774A034" w:rsidR="00A02562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57" w:type="dxa"/>
          </w:tcPr>
          <w:p w14:paraId="34554947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46E8F897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7295A3DA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71BBCAB8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4C5CDDAB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2366BFA7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410BD229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0A00CD02" w14:textId="7D8A5432" w:rsidTr="00A02562">
        <w:tc>
          <w:tcPr>
            <w:tcW w:w="4138" w:type="dxa"/>
          </w:tcPr>
          <w:p w14:paraId="15E0A148" w14:textId="60DD4E0D" w:rsidR="00A02562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2.Inicio de prácticas por deporte </w:t>
            </w:r>
            <w:r w:rsidR="00AF7ED9">
              <w:rPr>
                <w:rFonts w:ascii="Arial" w:eastAsia="Arial" w:hAnsi="Arial" w:cs="Arial"/>
              </w:rPr>
              <w:t>(</w:t>
            </w:r>
            <w:r w:rsidR="00123E0E">
              <w:rPr>
                <w:rFonts w:ascii="Arial" w:eastAsia="Arial" w:hAnsi="Arial" w:cs="Arial"/>
              </w:rPr>
              <w:t xml:space="preserve">voleibol, patinaje, atletismo </w:t>
            </w:r>
            <w:r>
              <w:rPr>
                <w:rFonts w:ascii="Arial" w:eastAsia="Arial" w:hAnsi="Arial" w:cs="Arial"/>
              </w:rPr>
              <w:t>y baloncesto)</w:t>
            </w:r>
          </w:p>
        </w:tc>
        <w:tc>
          <w:tcPr>
            <w:tcW w:w="828" w:type="dxa"/>
          </w:tcPr>
          <w:p w14:paraId="65980F76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15960693" w14:textId="4032C568" w:rsidR="00A02562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54" w:type="dxa"/>
          </w:tcPr>
          <w:p w14:paraId="3786EDAD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4E58C922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3F28FB89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22469CF9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39A19FA6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3ECCF22F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315B2F13" w14:textId="5773BDD4" w:rsidTr="00A02562">
        <w:tc>
          <w:tcPr>
            <w:tcW w:w="4138" w:type="dxa"/>
          </w:tcPr>
          <w:p w14:paraId="5BC58351" w14:textId="19910C34" w:rsidR="00A02562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3.Desarrollo de fundamentos técnicos y juegos internos</w:t>
            </w:r>
          </w:p>
        </w:tc>
        <w:tc>
          <w:tcPr>
            <w:tcW w:w="828" w:type="dxa"/>
          </w:tcPr>
          <w:p w14:paraId="434BA01B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4749F1F1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7AD384FC" w14:textId="76CBEA70" w:rsidR="00A02562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42" w:type="dxa"/>
          </w:tcPr>
          <w:p w14:paraId="1FA1C0F8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1B74A2AB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649132EA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42785F76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0E46562B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7DA0FF3E" w14:textId="3B647588" w:rsidTr="00A02562">
        <w:tc>
          <w:tcPr>
            <w:tcW w:w="4138" w:type="dxa"/>
          </w:tcPr>
          <w:p w14:paraId="3A608D55" w14:textId="1B88BC98" w:rsidR="00A02562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4.Iniciación en patinaje y atletismo</w:t>
            </w:r>
          </w:p>
        </w:tc>
        <w:tc>
          <w:tcPr>
            <w:tcW w:w="828" w:type="dxa"/>
          </w:tcPr>
          <w:p w14:paraId="251AD783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11CA8A12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221F80F9" w14:textId="07EDCBB8" w:rsidR="00A02562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42" w:type="dxa"/>
          </w:tcPr>
          <w:p w14:paraId="2DA39F48" w14:textId="25E300F0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79226A4A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3854909E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1F3CE16E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17FDA7F1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145817DA" w14:textId="7920919A" w:rsidTr="00A02562">
        <w:tc>
          <w:tcPr>
            <w:tcW w:w="4138" w:type="dxa"/>
          </w:tcPr>
          <w:p w14:paraId="47C694E9" w14:textId="77BD88D4" w:rsidR="00A02562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 Torneo interno y evaluación del primer semestre</w:t>
            </w:r>
          </w:p>
        </w:tc>
        <w:tc>
          <w:tcPr>
            <w:tcW w:w="828" w:type="dxa"/>
          </w:tcPr>
          <w:p w14:paraId="284B7860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7255CA85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604753BD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2B646A94" w14:textId="48ACFD3A" w:rsidR="00A02562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08" w:type="dxa"/>
          </w:tcPr>
          <w:p w14:paraId="46597F57" w14:textId="10A7C8DD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727702B2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5AAF5B8D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717EC4F7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786A4D29" w14:textId="27573A08" w:rsidTr="00A02562">
        <w:tc>
          <w:tcPr>
            <w:tcW w:w="4138" w:type="dxa"/>
          </w:tcPr>
          <w:p w14:paraId="6A401147" w14:textId="3A072F47" w:rsidR="00A02562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 profundización de técnicas, Trabajo por niveles</w:t>
            </w:r>
          </w:p>
        </w:tc>
        <w:tc>
          <w:tcPr>
            <w:tcW w:w="828" w:type="dxa"/>
          </w:tcPr>
          <w:p w14:paraId="36E3BF9D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5A3AB650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1970F175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1CEBD98B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1F055A47" w14:textId="2F149811" w:rsidR="00A02562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77" w:type="dxa"/>
          </w:tcPr>
          <w:p w14:paraId="2B6512C9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5F8E7D50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585A19F3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47B5EE0B" w14:textId="13A25F57" w:rsidTr="00A02562">
        <w:tc>
          <w:tcPr>
            <w:tcW w:w="4138" w:type="dxa"/>
          </w:tcPr>
          <w:p w14:paraId="646C195B" w14:textId="441A904E" w:rsidR="00AF7ED9" w:rsidRDefault="00A02562" w:rsidP="00A02562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7. competencias inter clases </w:t>
            </w:r>
          </w:p>
        </w:tc>
        <w:tc>
          <w:tcPr>
            <w:tcW w:w="828" w:type="dxa"/>
          </w:tcPr>
          <w:p w14:paraId="22159319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30B8F429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427B86B6" w14:textId="25083299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17EBC857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4B716B60" w14:textId="68D173CD" w:rsidR="00A02562" w:rsidRDefault="00123E0E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77" w:type="dxa"/>
          </w:tcPr>
          <w:p w14:paraId="59311D70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4C432A2D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57303AD6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A02562" w14:paraId="4AE7B2A7" w14:textId="704E005A" w:rsidTr="00A02562">
        <w:tc>
          <w:tcPr>
            <w:tcW w:w="4138" w:type="dxa"/>
          </w:tcPr>
          <w:p w14:paraId="313426C7" w14:textId="496EA461" w:rsidR="00A02562" w:rsidRDefault="00A02562" w:rsidP="00AF7ED9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</w:t>
            </w:r>
            <w:r w:rsidR="00123E0E">
              <w:rPr>
                <w:rFonts w:ascii="Arial" w:eastAsia="Arial" w:hAnsi="Arial" w:cs="Arial"/>
              </w:rPr>
              <w:t>participación en juegos y competencias</w:t>
            </w:r>
          </w:p>
        </w:tc>
        <w:tc>
          <w:tcPr>
            <w:tcW w:w="828" w:type="dxa"/>
          </w:tcPr>
          <w:p w14:paraId="38C06C0C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48FDD456" w14:textId="77777777" w:rsidR="00A02562" w:rsidRDefault="00A02562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4CC7C820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27554825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0DBD8916" w14:textId="5163339C" w:rsidR="00A02562" w:rsidRDefault="00384E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77" w:type="dxa"/>
          </w:tcPr>
          <w:p w14:paraId="3B40DC12" w14:textId="65BFBF56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42477887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7B706A03" w14:textId="77777777" w:rsidR="00A02562" w:rsidRDefault="00A025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C929A0" w14:paraId="4C48C336" w14:textId="77777777" w:rsidTr="00A02562">
        <w:tc>
          <w:tcPr>
            <w:tcW w:w="4138" w:type="dxa"/>
          </w:tcPr>
          <w:p w14:paraId="3B92D4DF" w14:textId="34A4F67B" w:rsidR="00C929A0" w:rsidRDefault="00C929A0" w:rsidP="00AF7ED9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 </w:t>
            </w:r>
            <w:r w:rsidR="00123E0E">
              <w:rPr>
                <w:rFonts w:ascii="Arial" w:eastAsia="Arial" w:hAnsi="Arial" w:cs="Arial"/>
              </w:rPr>
              <w:t>actividades de integración y jornadas saludables</w:t>
            </w:r>
          </w:p>
        </w:tc>
        <w:tc>
          <w:tcPr>
            <w:tcW w:w="828" w:type="dxa"/>
          </w:tcPr>
          <w:p w14:paraId="0AFD3140" w14:textId="77777777" w:rsidR="00C929A0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2E572D9B" w14:textId="77777777" w:rsidR="00C929A0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617D667A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22D147FD" w14:textId="3D0434E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51C37D71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53B02B4C" w14:textId="081C3404" w:rsidR="00C929A0" w:rsidRDefault="00384E62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35" w:type="dxa"/>
          </w:tcPr>
          <w:p w14:paraId="2879D4E2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64E8A682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C929A0" w14:paraId="40A78D3E" w14:textId="77777777" w:rsidTr="00A02562">
        <w:tc>
          <w:tcPr>
            <w:tcW w:w="4138" w:type="dxa"/>
          </w:tcPr>
          <w:p w14:paraId="6AEEC20F" w14:textId="77777777" w:rsidR="00C929A0" w:rsidRDefault="00C929A0" w:rsidP="00AF7ED9">
            <w:pPr>
              <w:spacing w:before="94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</w:tcPr>
          <w:p w14:paraId="6497A0EC" w14:textId="77777777" w:rsidR="00C929A0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dxa"/>
          </w:tcPr>
          <w:p w14:paraId="28057818" w14:textId="77777777" w:rsidR="00C929A0" w:rsidRDefault="00C929A0" w:rsidP="00057F95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4" w:type="dxa"/>
          </w:tcPr>
          <w:p w14:paraId="74DCFBF2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2" w:type="dxa"/>
          </w:tcPr>
          <w:p w14:paraId="5CBA5AD7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08" w:type="dxa"/>
          </w:tcPr>
          <w:p w14:paraId="743BC18B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7" w:type="dxa"/>
          </w:tcPr>
          <w:p w14:paraId="337CF0BA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5B2BD387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5" w:type="dxa"/>
          </w:tcPr>
          <w:p w14:paraId="3B5ED895" w14:textId="77777777" w:rsidR="00C929A0" w:rsidRDefault="00C929A0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</w:tbl>
    <w:p w14:paraId="24BE4811" w14:textId="75143738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Recursos necesarios y esquema operativo</w:t>
      </w:r>
      <w:r>
        <w:rPr>
          <w:rFonts w:ascii="Arial" w:eastAsia="Arial" w:hAnsi="Arial" w:cs="Arial"/>
        </w:rPr>
        <w:t xml:space="preserve">: enumerar los recursos materiales (instrumentos, dotaciones, inversión, etc.) y humanos (número de personas y perfiles) necesarios para implementar el proyecto. </w:t>
      </w:r>
    </w:p>
    <w:p w14:paraId="75DA2456" w14:textId="7C13D92D" w:rsidR="00057F95" w:rsidRPr="00AB1130" w:rsidRDefault="00057F95" w:rsidP="009A4936">
      <w:pPr>
        <w:spacing w:before="94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AB1130">
        <w:rPr>
          <w:rFonts w:ascii="Arial" w:eastAsia="Arial" w:hAnsi="Arial" w:cs="Arial"/>
          <w:b/>
          <w:bCs/>
        </w:rPr>
        <w:t xml:space="preserve">Recursos humanos </w:t>
      </w:r>
    </w:p>
    <w:p w14:paraId="55AEC39D" w14:textId="34CA9D11" w:rsidR="00057F95" w:rsidRPr="00AB1130" w:rsidRDefault="00057F95" w:rsidP="00AB1130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 xml:space="preserve">Profesores de </w:t>
      </w:r>
      <w:r w:rsidR="00AB1130" w:rsidRPr="00AB1130">
        <w:rPr>
          <w:rFonts w:ascii="Arial" w:eastAsia="Arial" w:hAnsi="Arial" w:cs="Arial"/>
        </w:rPr>
        <w:t>educaci</w:t>
      </w:r>
      <w:r w:rsidR="00AB1130">
        <w:rPr>
          <w:rFonts w:ascii="Arial" w:eastAsia="Arial" w:hAnsi="Arial" w:cs="Arial"/>
        </w:rPr>
        <w:t>ó</w:t>
      </w:r>
      <w:r w:rsidR="00AB1130" w:rsidRPr="00AB1130">
        <w:rPr>
          <w:rFonts w:ascii="Arial" w:eastAsia="Arial" w:hAnsi="Arial" w:cs="Arial"/>
        </w:rPr>
        <w:t>n</w:t>
      </w:r>
      <w:r w:rsidRPr="00AB1130">
        <w:rPr>
          <w:rFonts w:ascii="Arial" w:eastAsia="Arial" w:hAnsi="Arial" w:cs="Arial"/>
        </w:rPr>
        <w:t xml:space="preserve"> física </w:t>
      </w:r>
    </w:p>
    <w:p w14:paraId="0BA1931D" w14:textId="50FB1529" w:rsidR="00057F95" w:rsidRDefault="00057F95" w:rsidP="00AB1130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 xml:space="preserve">Entrenador deportivo </w:t>
      </w:r>
    </w:p>
    <w:p w14:paraId="2CD37499" w14:textId="77777777" w:rsidR="00AB1130" w:rsidRDefault="00AB1130" w:rsidP="00AB1130">
      <w:p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  <w:b/>
          <w:bCs/>
        </w:rPr>
        <w:t>Infraestructura</w:t>
      </w:r>
    </w:p>
    <w:p w14:paraId="10C90F29" w14:textId="5D2CEB8B" w:rsidR="00AB1130" w:rsidRPr="00AB1130" w:rsidRDefault="00AB1130" w:rsidP="00AB1130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 xml:space="preserve">Canchas de la institución </w:t>
      </w:r>
    </w:p>
    <w:p w14:paraId="1FBEED75" w14:textId="3ED23F09" w:rsidR="00AB1130" w:rsidRDefault="00AB1130" w:rsidP="00AB1130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>Cancha “la cuadra “</w:t>
      </w:r>
    </w:p>
    <w:p w14:paraId="51E68D70" w14:textId="4489C18B" w:rsidR="00AB1130" w:rsidRDefault="00AB1130" w:rsidP="00AB1130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Pista de patinaje del municipio</w:t>
      </w:r>
    </w:p>
    <w:p w14:paraId="309748D1" w14:textId="34FEFC89" w:rsidR="00AB1130" w:rsidRDefault="00AB1130" w:rsidP="00AB1130">
      <w:pPr>
        <w:spacing w:before="94"/>
        <w:jc w:val="both"/>
        <w:rPr>
          <w:rFonts w:ascii="Arial" w:eastAsia="Arial" w:hAnsi="Arial" w:cs="Arial"/>
          <w:b/>
          <w:bCs/>
        </w:rPr>
      </w:pPr>
      <w:r w:rsidRPr="00AB1130">
        <w:rPr>
          <w:rFonts w:ascii="Arial" w:eastAsia="Arial" w:hAnsi="Arial" w:cs="Arial"/>
          <w:b/>
          <w:bCs/>
        </w:rPr>
        <w:t xml:space="preserve">Recursos materiales </w:t>
      </w:r>
    </w:p>
    <w:p w14:paraId="0F925087" w14:textId="37575532" w:rsidR="00AB1130" w:rsidRPr="00AB1130" w:rsidRDefault="00AB1130" w:rsidP="00AB1130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>Balones (f</w:t>
      </w:r>
      <w:r>
        <w:rPr>
          <w:rFonts w:ascii="Arial" w:eastAsia="Arial" w:hAnsi="Arial" w:cs="Arial"/>
        </w:rPr>
        <w:t>ú</w:t>
      </w:r>
      <w:r w:rsidRPr="00AB1130">
        <w:rPr>
          <w:rFonts w:ascii="Arial" w:eastAsia="Arial" w:hAnsi="Arial" w:cs="Arial"/>
        </w:rPr>
        <w:t>tbol, baloncesto)</w:t>
      </w:r>
    </w:p>
    <w:p w14:paraId="79337427" w14:textId="64FCB744" w:rsidR="00AB1130" w:rsidRPr="00AB1130" w:rsidRDefault="00AB1130" w:rsidP="00AB1130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 xml:space="preserve">Conos, cascos protectores </w:t>
      </w:r>
    </w:p>
    <w:p w14:paraId="46578216" w14:textId="2AB2E425" w:rsidR="00AB1130" w:rsidRPr="00AB1130" w:rsidRDefault="00AB1130" w:rsidP="00AB1130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</w:rPr>
      </w:pPr>
      <w:r w:rsidRPr="00AB1130">
        <w:rPr>
          <w:rFonts w:ascii="Arial" w:eastAsia="Arial" w:hAnsi="Arial" w:cs="Arial"/>
        </w:rPr>
        <w:t xml:space="preserve">Vallas, cintas </w:t>
      </w:r>
    </w:p>
    <w:p w14:paraId="5C102C7D" w14:textId="06DF15E3" w:rsidR="00AB1130" w:rsidRPr="00AB1130" w:rsidRDefault="00AB1130" w:rsidP="00AB1130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  <w:b/>
          <w:bCs/>
        </w:rPr>
      </w:pPr>
      <w:r w:rsidRPr="00AB1130">
        <w:rPr>
          <w:rFonts w:ascii="Arial" w:eastAsia="Arial" w:hAnsi="Arial" w:cs="Arial"/>
        </w:rPr>
        <w:t>Botiqu</w:t>
      </w:r>
      <w:r>
        <w:rPr>
          <w:rFonts w:ascii="Arial" w:eastAsia="Arial" w:hAnsi="Arial" w:cs="Arial"/>
        </w:rPr>
        <w:t>í</w:t>
      </w:r>
      <w:r w:rsidRPr="00AB1130">
        <w:rPr>
          <w:rFonts w:ascii="Arial" w:eastAsia="Arial" w:hAnsi="Arial" w:cs="Arial"/>
        </w:rPr>
        <w:t xml:space="preserve">n primeros auxilios </w:t>
      </w:r>
    </w:p>
    <w:p w14:paraId="17D4FCAC" w14:textId="3C27C07C" w:rsidR="00AB1130" w:rsidRPr="00AB1130" w:rsidRDefault="00AB1130" w:rsidP="00AB1130">
      <w:pPr>
        <w:spacing w:before="94"/>
        <w:jc w:val="both"/>
        <w:rPr>
          <w:rFonts w:ascii="Arial" w:eastAsia="Arial" w:hAnsi="Arial" w:cs="Arial"/>
          <w:b/>
          <w:bCs/>
        </w:rPr>
      </w:pPr>
      <w:r w:rsidRPr="00AB1130">
        <w:rPr>
          <w:rFonts w:ascii="Arial" w:eastAsia="Arial" w:hAnsi="Arial" w:cs="Arial"/>
          <w:b/>
          <w:bCs/>
        </w:rPr>
        <w:t xml:space="preserve">Esquema operativo </w:t>
      </w:r>
    </w:p>
    <w:p w14:paraId="3F534B5C" w14:textId="56E74CDB" w:rsidR="00AB1130" w:rsidRDefault="00AB1130" w:rsidP="00AB1130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Planeación inicial: definición de cronograma, equipos de trabajo y recursos </w:t>
      </w:r>
    </w:p>
    <w:p w14:paraId="34A387E8" w14:textId="76783274" w:rsidR="00AB1130" w:rsidRDefault="00AB1130" w:rsidP="00AB1130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Implementación: desarrollo de actividades planeadas según el cronograma </w:t>
      </w:r>
    </w:p>
    <w:p w14:paraId="19A98DA2" w14:textId="7607D3D5" w:rsidR="00AB1130" w:rsidRDefault="00AB1130" w:rsidP="00AB1130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Competencias y eventos:  organización de encuentros internos y externos </w:t>
      </w:r>
    </w:p>
    <w:p w14:paraId="025111C3" w14:textId="3EA07617" w:rsidR="00AB1130" w:rsidRDefault="00AB1130" w:rsidP="00AB1130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Seguimiento y evaluación: registro de avances y logros.</w:t>
      </w:r>
    </w:p>
    <w:p w14:paraId="098204E8" w14:textId="2D742E47" w:rsidR="00AB1130" w:rsidRDefault="00AB1130" w:rsidP="00AB1130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Cierre: elaboración de la narrativa.</w:t>
      </w:r>
    </w:p>
    <w:p w14:paraId="034756E8" w14:textId="77777777" w:rsidR="00681C0D" w:rsidRPr="00AB1130" w:rsidRDefault="00681C0D" w:rsidP="00681C0D">
      <w:pPr>
        <w:pStyle w:val="Prrafodelista"/>
        <w:spacing w:before="94"/>
        <w:jc w:val="both"/>
        <w:rPr>
          <w:rFonts w:ascii="Arial" w:eastAsia="Arial" w:hAnsi="Arial" w:cs="Arial"/>
        </w:rPr>
      </w:pPr>
    </w:p>
    <w:p w14:paraId="581E71D9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esperados y escenarios</w:t>
      </w:r>
      <w:r>
        <w:rPr>
          <w:rFonts w:ascii="Arial" w:eastAsia="Arial" w:hAnsi="Arial" w:cs="Arial"/>
        </w:rPr>
        <w:t>: mencionar los resultados concretos que se espera lograr al finalizar el proyecto y describir cómo se espera que el proyecto impacte el aula, la escuela y el territorio (familias, aliados, secretarías, etc.), en caso de que lo haga.</w:t>
      </w:r>
    </w:p>
    <w:p w14:paraId="699299B0" w14:textId="348BFFDE" w:rsidR="00835D83" w:rsidRPr="00681C0D" w:rsidRDefault="00AB1130" w:rsidP="00681C0D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Estudiantes con mayor desarrollo de habilidades deportivas y físicas </w:t>
      </w:r>
    </w:p>
    <w:p w14:paraId="3026D9BB" w14:textId="08309623" w:rsidR="00AB1130" w:rsidRPr="00681C0D" w:rsidRDefault="00AB1130" w:rsidP="00681C0D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Incremento en la participación en actividades físicas y competencias </w:t>
      </w:r>
    </w:p>
    <w:p w14:paraId="263A3420" w14:textId="4FDC2BFD" w:rsidR="00681C0D" w:rsidRPr="00681C0D" w:rsidRDefault="00681C0D" w:rsidP="00681C0D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Estudiantes </w:t>
      </w:r>
      <w:proofErr w:type="spellStart"/>
      <w:r w:rsidR="00B9200D">
        <w:rPr>
          <w:rFonts w:ascii="Arial" w:eastAsia="Arial" w:hAnsi="Arial" w:cs="Arial"/>
        </w:rPr>
        <w:t>m</w:t>
      </w:r>
      <w:r w:rsidRPr="00681C0D">
        <w:rPr>
          <w:rFonts w:ascii="Arial" w:eastAsia="Arial" w:hAnsi="Arial" w:cs="Arial"/>
        </w:rPr>
        <w:t>as</w:t>
      </w:r>
      <w:proofErr w:type="spellEnd"/>
      <w:r w:rsidRPr="00681C0D">
        <w:rPr>
          <w:rFonts w:ascii="Arial" w:eastAsia="Arial" w:hAnsi="Arial" w:cs="Arial"/>
        </w:rPr>
        <w:t xml:space="preserve"> disciplinados y autónomos </w:t>
      </w:r>
    </w:p>
    <w:p w14:paraId="52998BC3" w14:textId="1A453585" w:rsidR="00AB1130" w:rsidRPr="00681C0D" w:rsidRDefault="00AB1130" w:rsidP="00681C0D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>Mejora en la convivencia escolar mediante el trabajo en equipo y el juego limpio.</w:t>
      </w:r>
    </w:p>
    <w:p w14:paraId="10C81E68" w14:textId="5AF2685E" w:rsidR="00AB1130" w:rsidRPr="00681C0D" w:rsidRDefault="00AB1130" w:rsidP="00681C0D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>Creac</w:t>
      </w:r>
      <w:r w:rsidR="00681C0D" w:rsidRPr="00681C0D">
        <w:rPr>
          <w:rFonts w:ascii="Arial" w:eastAsia="Arial" w:hAnsi="Arial" w:cs="Arial"/>
        </w:rPr>
        <w:t>ió</w:t>
      </w:r>
      <w:r w:rsidRPr="00681C0D">
        <w:rPr>
          <w:rFonts w:ascii="Arial" w:eastAsia="Arial" w:hAnsi="Arial" w:cs="Arial"/>
        </w:rPr>
        <w:t xml:space="preserve">n de semilleros deportivos </w:t>
      </w:r>
      <w:r w:rsidR="00681C0D" w:rsidRPr="00681C0D">
        <w:rPr>
          <w:rFonts w:ascii="Arial" w:eastAsia="Arial" w:hAnsi="Arial" w:cs="Arial"/>
        </w:rPr>
        <w:t>por nivel y disciplina</w:t>
      </w:r>
      <w:r w:rsidR="00B9200D">
        <w:rPr>
          <w:rFonts w:ascii="Arial" w:eastAsia="Arial" w:hAnsi="Arial" w:cs="Arial"/>
        </w:rPr>
        <w:t>.</w:t>
      </w:r>
    </w:p>
    <w:p w14:paraId="32BACB30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Evaluación</w:t>
      </w:r>
      <w:r>
        <w:rPr>
          <w:rFonts w:ascii="Arial" w:eastAsia="Arial" w:hAnsi="Arial" w:cs="Arial"/>
        </w:rPr>
        <w:t xml:space="preserve">: Describir los criterios y herramientas de evaluación, si las hay. </w:t>
      </w:r>
    </w:p>
    <w:p w14:paraId="4311B5BF" w14:textId="019D7EEE" w:rsidR="009A4936" w:rsidRPr="00681C0D" w:rsidRDefault="00681C0D" w:rsidP="00681C0D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Rubricas de habilidades deportivas </w:t>
      </w:r>
    </w:p>
    <w:p w14:paraId="37B42F0D" w14:textId="7898F4EF" w:rsidR="00681C0D" w:rsidRPr="00681C0D" w:rsidRDefault="00681C0D" w:rsidP="00681C0D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Encuestas de satisfacción y percepción de los estudiantes </w:t>
      </w:r>
    </w:p>
    <w:p w14:paraId="620E6AAB" w14:textId="6D43178B" w:rsidR="00681C0D" w:rsidRDefault="00681C0D" w:rsidP="00681C0D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lastRenderedPageBreak/>
        <w:t>Observación directa y registro de participación</w:t>
      </w:r>
      <w:r w:rsidR="00B9200D">
        <w:rPr>
          <w:rFonts w:ascii="Arial" w:eastAsia="Arial" w:hAnsi="Arial" w:cs="Arial"/>
        </w:rPr>
        <w:t>.</w:t>
      </w:r>
    </w:p>
    <w:p w14:paraId="1202A130" w14:textId="5E1BBC7E" w:rsidR="00681C0D" w:rsidRPr="00681C0D" w:rsidRDefault="00681C0D" w:rsidP="009A4936">
      <w:pPr>
        <w:spacing w:before="94"/>
        <w:jc w:val="both"/>
        <w:rPr>
          <w:rFonts w:ascii="Arial" w:eastAsia="Arial" w:hAnsi="Arial" w:cs="Arial"/>
          <w:b/>
          <w:bCs/>
        </w:rPr>
      </w:pPr>
      <w:r w:rsidRPr="00681C0D">
        <w:rPr>
          <w:rFonts w:ascii="Arial" w:eastAsia="Arial" w:hAnsi="Arial" w:cs="Arial"/>
          <w:b/>
          <w:bCs/>
        </w:rPr>
        <w:t>Seguimiento</w:t>
      </w:r>
    </w:p>
    <w:p w14:paraId="30C1C18E" w14:textId="245C2B48" w:rsidR="00681C0D" w:rsidRPr="00681C0D" w:rsidRDefault="00681C0D" w:rsidP="00681C0D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Reuniones periódicas con el equipo dinamizador </w:t>
      </w:r>
    </w:p>
    <w:p w14:paraId="557A6468" w14:textId="6BD33E25" w:rsidR="00681C0D" w:rsidRPr="00681C0D" w:rsidRDefault="00681C0D" w:rsidP="00681C0D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 xml:space="preserve">Informe avance por nivel </w:t>
      </w:r>
    </w:p>
    <w:p w14:paraId="1FB3BDDB" w14:textId="1C5C9495" w:rsidR="00681C0D" w:rsidRPr="00681C0D" w:rsidRDefault="00681C0D" w:rsidP="00681C0D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681C0D">
        <w:rPr>
          <w:rFonts w:ascii="Arial" w:eastAsia="Arial" w:hAnsi="Arial" w:cs="Arial"/>
        </w:rPr>
        <w:t>Ajustes metodológicos según las necesidades observadas.</w:t>
      </w:r>
    </w:p>
    <w:p w14:paraId="30A109A8" w14:textId="77777777" w:rsidR="00F86CE2" w:rsidRDefault="00F86CE2" w:rsidP="009A4936">
      <w:pPr>
        <w:spacing w:before="94"/>
        <w:jc w:val="both"/>
        <w:rPr>
          <w:rFonts w:ascii="Arial" w:eastAsia="Arial" w:hAnsi="Arial" w:cs="Arial"/>
          <w:b/>
        </w:rPr>
      </w:pPr>
    </w:p>
    <w:p w14:paraId="19763AE7" w14:textId="50F3B62F" w:rsidR="009A4936" w:rsidRDefault="009A4936" w:rsidP="009A4936">
      <w:pPr>
        <w:spacing w:before="9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 sugeridos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2268"/>
        <w:gridCol w:w="1984"/>
        <w:gridCol w:w="1843"/>
      </w:tblGrid>
      <w:tr w:rsidR="00681C0D" w14:paraId="78AFD94B" w14:textId="77777777" w:rsidTr="000D5784">
        <w:tc>
          <w:tcPr>
            <w:tcW w:w="9782" w:type="dxa"/>
            <w:gridSpan w:val="4"/>
          </w:tcPr>
          <w:p w14:paraId="0FDBA75A" w14:textId="17935327" w:rsidR="00681C0D" w:rsidRPr="00681C0D" w:rsidRDefault="00681C0D" w:rsidP="00681C0D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681C0D">
              <w:rPr>
                <w:rFonts w:ascii="Arial" w:eastAsia="Arial" w:hAnsi="Arial" w:cs="Arial"/>
                <w:b/>
                <w:bCs/>
              </w:rPr>
              <w:t>PRESUPUESTO DE MATERIALES REQUERIDOS</w:t>
            </w:r>
          </w:p>
        </w:tc>
      </w:tr>
      <w:tr w:rsidR="00681C0D" w14:paraId="5255F45B" w14:textId="77777777" w:rsidTr="000D5784">
        <w:tc>
          <w:tcPr>
            <w:tcW w:w="3687" w:type="dxa"/>
          </w:tcPr>
          <w:p w14:paraId="0D301BE5" w14:textId="66CC9EEC" w:rsidR="00681C0D" w:rsidRPr="00F86CE2" w:rsidRDefault="00681C0D" w:rsidP="00681C0D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F86CE2">
              <w:rPr>
                <w:rFonts w:ascii="Arial" w:eastAsia="Arial" w:hAnsi="Arial" w:cs="Arial"/>
                <w:b/>
                <w:bCs/>
              </w:rPr>
              <w:t>Materiales</w:t>
            </w:r>
          </w:p>
        </w:tc>
        <w:tc>
          <w:tcPr>
            <w:tcW w:w="2268" w:type="dxa"/>
          </w:tcPr>
          <w:p w14:paraId="09AAC73C" w14:textId="52F9BC4B" w:rsidR="00681C0D" w:rsidRPr="00F86CE2" w:rsidRDefault="00681C0D" w:rsidP="00681C0D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F86CE2">
              <w:rPr>
                <w:rFonts w:ascii="Arial" w:eastAsia="Arial" w:hAnsi="Arial" w:cs="Arial"/>
                <w:b/>
                <w:bCs/>
              </w:rPr>
              <w:t>Cantidad</w:t>
            </w:r>
          </w:p>
        </w:tc>
        <w:tc>
          <w:tcPr>
            <w:tcW w:w="1984" w:type="dxa"/>
          </w:tcPr>
          <w:p w14:paraId="77A9EE42" w14:textId="51B96D0D" w:rsidR="00681C0D" w:rsidRPr="00F86CE2" w:rsidRDefault="00681C0D" w:rsidP="00681C0D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F86CE2">
              <w:rPr>
                <w:rFonts w:ascii="Arial" w:eastAsia="Arial" w:hAnsi="Arial" w:cs="Arial"/>
                <w:b/>
                <w:bCs/>
              </w:rPr>
              <w:t>Valor unitario</w:t>
            </w:r>
          </w:p>
        </w:tc>
        <w:tc>
          <w:tcPr>
            <w:tcW w:w="1843" w:type="dxa"/>
          </w:tcPr>
          <w:p w14:paraId="4D265349" w14:textId="51996377" w:rsidR="00681C0D" w:rsidRPr="00F86CE2" w:rsidRDefault="00681C0D" w:rsidP="00681C0D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F86CE2">
              <w:rPr>
                <w:rFonts w:ascii="Arial" w:eastAsia="Arial" w:hAnsi="Arial" w:cs="Arial"/>
                <w:b/>
                <w:bCs/>
              </w:rPr>
              <w:t>Valor total</w:t>
            </w:r>
          </w:p>
        </w:tc>
      </w:tr>
      <w:tr w:rsidR="00681C0D" w14:paraId="6CAE6B6F" w14:textId="77777777" w:rsidTr="000D5784">
        <w:tc>
          <w:tcPr>
            <w:tcW w:w="3687" w:type="dxa"/>
          </w:tcPr>
          <w:p w14:paraId="468C22EC" w14:textId="27FBADDB" w:rsidR="00681C0D" w:rsidRDefault="00681C0D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Balones </w:t>
            </w:r>
            <w:r w:rsidR="008E6C21">
              <w:rPr>
                <w:rFonts w:ascii="Arial" w:eastAsia="Arial" w:hAnsi="Arial" w:cs="Arial"/>
              </w:rPr>
              <w:t>(baloncesto</w:t>
            </w:r>
            <w:r>
              <w:rPr>
                <w:rFonts w:ascii="Arial" w:eastAsia="Arial" w:hAnsi="Arial" w:cs="Arial"/>
              </w:rPr>
              <w:t>) marca Molten</w:t>
            </w:r>
          </w:p>
        </w:tc>
        <w:tc>
          <w:tcPr>
            <w:tcW w:w="2268" w:type="dxa"/>
          </w:tcPr>
          <w:p w14:paraId="092485BD" w14:textId="5EFB54B6" w:rsidR="00681C0D" w:rsidRDefault="00681C0D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984" w:type="dxa"/>
          </w:tcPr>
          <w:p w14:paraId="592B5A82" w14:textId="54814DFD" w:rsidR="00681C0D" w:rsidRDefault="000D5784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80.000</w:t>
            </w:r>
          </w:p>
        </w:tc>
        <w:tc>
          <w:tcPr>
            <w:tcW w:w="1843" w:type="dxa"/>
          </w:tcPr>
          <w:p w14:paraId="6F3C0591" w14:textId="5A00A28E" w:rsidR="00681C0D" w:rsidRDefault="000D5784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1.600.000</w:t>
            </w:r>
          </w:p>
        </w:tc>
      </w:tr>
      <w:tr w:rsidR="00681C0D" w14:paraId="6777EECC" w14:textId="77777777" w:rsidTr="000D5784">
        <w:tc>
          <w:tcPr>
            <w:tcW w:w="3687" w:type="dxa"/>
          </w:tcPr>
          <w:p w14:paraId="7A5C608E" w14:textId="53A61799" w:rsidR="00681C0D" w:rsidRDefault="00681C0D" w:rsidP="009A4936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Balones </w:t>
            </w:r>
            <w:r w:rsidR="008E6C21">
              <w:rPr>
                <w:rFonts w:ascii="Arial" w:eastAsia="Arial" w:hAnsi="Arial" w:cs="Arial"/>
              </w:rPr>
              <w:t>(microfútbol</w:t>
            </w:r>
            <w:r>
              <w:rPr>
                <w:rFonts w:ascii="Arial" w:eastAsia="Arial" w:hAnsi="Arial" w:cs="Arial"/>
              </w:rPr>
              <w:t>) marca Golty</w:t>
            </w:r>
          </w:p>
        </w:tc>
        <w:tc>
          <w:tcPr>
            <w:tcW w:w="2268" w:type="dxa"/>
          </w:tcPr>
          <w:p w14:paraId="44F122B1" w14:textId="5AA4DF6E" w:rsidR="00681C0D" w:rsidRDefault="00681C0D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984" w:type="dxa"/>
          </w:tcPr>
          <w:p w14:paraId="71CCCAEC" w14:textId="1358E621" w:rsidR="00681C0D" w:rsidRDefault="000D5784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110.000</w:t>
            </w:r>
          </w:p>
        </w:tc>
        <w:tc>
          <w:tcPr>
            <w:tcW w:w="1843" w:type="dxa"/>
          </w:tcPr>
          <w:p w14:paraId="5891ABC8" w14:textId="14674CF9" w:rsidR="00681C0D" w:rsidRDefault="000D5784" w:rsidP="000D5784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2.200.000</w:t>
            </w:r>
          </w:p>
        </w:tc>
      </w:tr>
      <w:tr w:rsidR="000D5784" w14:paraId="5FF6CCD6" w14:textId="77777777" w:rsidTr="000D5784">
        <w:tc>
          <w:tcPr>
            <w:tcW w:w="3687" w:type="dxa"/>
          </w:tcPr>
          <w:p w14:paraId="7F10EB76" w14:textId="6FF44929" w:rsidR="000D5784" w:rsidRDefault="000D5784" w:rsidP="000D5784">
            <w:pPr>
              <w:spacing w:before="94"/>
              <w:jc w:val="both"/>
              <w:rPr>
                <w:rFonts w:ascii="Arial" w:eastAsia="Arial" w:hAnsi="Arial" w:cs="Arial"/>
              </w:rPr>
            </w:pPr>
            <w:r w:rsidRPr="00972231">
              <w:rPr>
                <w:rFonts w:ascii="Arial" w:eastAsia="Arial" w:hAnsi="Arial" w:cs="Arial"/>
                <w:sz w:val="24"/>
                <w:szCs w:val="24"/>
              </w:rPr>
              <w:t xml:space="preserve">Conos grandes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0886" w14:textId="7BC51F28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E3DC" w14:textId="54493346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9.000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26F8" w14:textId="1740D415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180.000</w:t>
            </w:r>
          </w:p>
        </w:tc>
      </w:tr>
      <w:tr w:rsidR="000D5784" w14:paraId="1B500DA2" w14:textId="77777777" w:rsidTr="000D5784">
        <w:tc>
          <w:tcPr>
            <w:tcW w:w="3687" w:type="dxa"/>
          </w:tcPr>
          <w:p w14:paraId="1A1D184B" w14:textId="4DE7ED31" w:rsidR="000D5784" w:rsidRPr="00972231" w:rsidRDefault="000D5784" w:rsidP="000D5784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72231">
              <w:rPr>
                <w:rFonts w:ascii="Arial" w:eastAsia="Arial" w:hAnsi="Arial" w:cs="Arial"/>
                <w:sz w:val="24"/>
                <w:szCs w:val="24"/>
              </w:rPr>
              <w:t xml:space="preserve">Platillos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B3F5" w14:textId="2D14E054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BF7A" w14:textId="14EEC0EC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4.000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A6BB" w14:textId="266BDF60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160.000</w:t>
            </w:r>
          </w:p>
        </w:tc>
      </w:tr>
      <w:tr w:rsidR="000D5784" w14:paraId="17699E99" w14:textId="77777777" w:rsidTr="000D5784">
        <w:tc>
          <w:tcPr>
            <w:tcW w:w="3687" w:type="dxa"/>
          </w:tcPr>
          <w:p w14:paraId="6927AE15" w14:textId="40A6EA3F" w:rsidR="000D5784" w:rsidRDefault="000D5784" w:rsidP="000D5784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Escaleras de agilidad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383E" w14:textId="39E97E9E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697A" w14:textId="4DAB3BB4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70.000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6E0C" w14:textId="3D1E4D18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700.000</w:t>
            </w:r>
          </w:p>
        </w:tc>
      </w:tr>
      <w:tr w:rsidR="000D5784" w14:paraId="4349783B" w14:textId="77777777" w:rsidTr="000D5784">
        <w:tc>
          <w:tcPr>
            <w:tcW w:w="3687" w:type="dxa"/>
          </w:tcPr>
          <w:p w14:paraId="49F61E0F" w14:textId="754CC9A4" w:rsidR="000D5784" w:rsidRDefault="000D5784" w:rsidP="000D5784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Vallas de altura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EC146C" w14:textId="4E80705A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8D82715" w14:textId="30631658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95.000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604524" w14:textId="645D0C27" w:rsidR="000D5784" w:rsidRPr="00A02562" w:rsidRDefault="000D5784" w:rsidP="000D5784">
            <w:pPr>
              <w:spacing w:before="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190.000</w:t>
            </w:r>
          </w:p>
        </w:tc>
      </w:tr>
      <w:tr w:rsidR="000D5784" w:rsidRPr="000D5784" w14:paraId="1D5FE221" w14:textId="77777777" w:rsidTr="000D5784">
        <w:trPr>
          <w:trHeight w:val="300"/>
        </w:trPr>
        <w:tc>
          <w:tcPr>
            <w:tcW w:w="3687" w:type="dxa"/>
            <w:noWrap/>
            <w:hideMark/>
          </w:tcPr>
          <w:p w14:paraId="54025D5C" w14:textId="2078A5EF" w:rsidR="000D5784" w:rsidRPr="000D5784" w:rsidRDefault="00A02562" w:rsidP="000D5784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025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0D5784" w:rsidRPr="000D57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ros </w:t>
            </w:r>
          </w:p>
        </w:tc>
        <w:tc>
          <w:tcPr>
            <w:tcW w:w="2268" w:type="dxa"/>
            <w:noWrap/>
            <w:hideMark/>
          </w:tcPr>
          <w:p w14:paraId="79C466DD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7EAB2152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5.000</w:t>
            </w:r>
          </w:p>
        </w:tc>
        <w:tc>
          <w:tcPr>
            <w:tcW w:w="1843" w:type="dxa"/>
            <w:noWrap/>
            <w:hideMark/>
          </w:tcPr>
          <w:p w14:paraId="062A3C81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100.000</w:t>
            </w:r>
          </w:p>
        </w:tc>
      </w:tr>
      <w:tr w:rsidR="000D5784" w:rsidRPr="000D5784" w14:paraId="6617A09E" w14:textId="77777777" w:rsidTr="000D5784">
        <w:trPr>
          <w:trHeight w:val="300"/>
        </w:trPr>
        <w:tc>
          <w:tcPr>
            <w:tcW w:w="3687" w:type="dxa"/>
            <w:noWrap/>
            <w:hideMark/>
          </w:tcPr>
          <w:p w14:paraId="0272C77C" w14:textId="5EA3910F" w:rsidR="000D5784" w:rsidRPr="000D5784" w:rsidRDefault="00A02562" w:rsidP="000D5784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025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="000D5784" w:rsidRPr="000D57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azos </w:t>
            </w:r>
          </w:p>
        </w:tc>
        <w:tc>
          <w:tcPr>
            <w:tcW w:w="2268" w:type="dxa"/>
            <w:noWrap/>
            <w:hideMark/>
          </w:tcPr>
          <w:p w14:paraId="085B9C11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3D7EFE9C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10.000</w:t>
            </w:r>
          </w:p>
        </w:tc>
        <w:tc>
          <w:tcPr>
            <w:tcW w:w="1843" w:type="dxa"/>
            <w:noWrap/>
            <w:hideMark/>
          </w:tcPr>
          <w:p w14:paraId="4BFA8D9D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200.000</w:t>
            </w:r>
          </w:p>
        </w:tc>
      </w:tr>
      <w:tr w:rsidR="000D5784" w:rsidRPr="000D5784" w14:paraId="20696EF6" w14:textId="77777777" w:rsidTr="000D5784">
        <w:trPr>
          <w:trHeight w:val="300"/>
        </w:trPr>
        <w:tc>
          <w:tcPr>
            <w:tcW w:w="3687" w:type="dxa"/>
            <w:noWrap/>
            <w:hideMark/>
          </w:tcPr>
          <w:p w14:paraId="3379AC69" w14:textId="714A426F" w:rsidR="000D5784" w:rsidRPr="000D5784" w:rsidRDefault="00A02562" w:rsidP="000D5784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025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</w:t>
            </w:r>
            <w:r w:rsidR="000D5784" w:rsidRPr="000D57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itos </w:t>
            </w:r>
          </w:p>
        </w:tc>
        <w:tc>
          <w:tcPr>
            <w:tcW w:w="2268" w:type="dxa"/>
            <w:noWrap/>
            <w:hideMark/>
          </w:tcPr>
          <w:p w14:paraId="5DD7F7E8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414E6F39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15.000</w:t>
            </w:r>
          </w:p>
        </w:tc>
        <w:tc>
          <w:tcPr>
            <w:tcW w:w="1843" w:type="dxa"/>
            <w:noWrap/>
            <w:hideMark/>
          </w:tcPr>
          <w:p w14:paraId="790DC5C7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90.000</w:t>
            </w:r>
          </w:p>
        </w:tc>
      </w:tr>
      <w:tr w:rsidR="000D5784" w:rsidRPr="000D5784" w14:paraId="686E5243" w14:textId="77777777" w:rsidTr="000D5784">
        <w:trPr>
          <w:trHeight w:val="300"/>
        </w:trPr>
        <w:tc>
          <w:tcPr>
            <w:tcW w:w="3687" w:type="dxa"/>
            <w:noWrap/>
            <w:hideMark/>
          </w:tcPr>
          <w:p w14:paraId="07D29D07" w14:textId="5D3B2CC2" w:rsidR="000D5784" w:rsidRPr="000D5784" w:rsidRDefault="00A02562" w:rsidP="000D5784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025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0D5784" w:rsidRPr="000D57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ros tubulares </w:t>
            </w:r>
          </w:p>
        </w:tc>
        <w:tc>
          <w:tcPr>
            <w:tcW w:w="2268" w:type="dxa"/>
            <w:noWrap/>
            <w:hideMark/>
          </w:tcPr>
          <w:p w14:paraId="35DEB7DC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3C40541B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5.000</w:t>
            </w:r>
          </w:p>
        </w:tc>
        <w:tc>
          <w:tcPr>
            <w:tcW w:w="1843" w:type="dxa"/>
            <w:noWrap/>
            <w:hideMark/>
          </w:tcPr>
          <w:p w14:paraId="0AE759D7" w14:textId="77777777" w:rsidR="000D5784" w:rsidRPr="000D5784" w:rsidRDefault="000D5784" w:rsidP="000D57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100.000</w:t>
            </w:r>
          </w:p>
        </w:tc>
      </w:tr>
      <w:tr w:rsidR="000D5784" w14:paraId="7A8881D7" w14:textId="77777777" w:rsidTr="000D5784">
        <w:tc>
          <w:tcPr>
            <w:tcW w:w="3687" w:type="dxa"/>
          </w:tcPr>
          <w:p w14:paraId="44888A30" w14:textId="77777777" w:rsidR="000D5784" w:rsidRDefault="000D5784" w:rsidP="000D5784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1FDD" w14:textId="77777777" w:rsidR="000D5784" w:rsidRPr="00A02562" w:rsidRDefault="000D5784" w:rsidP="000D5784">
            <w:pPr>
              <w:spacing w:before="94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459C" w14:textId="3B9B1618" w:rsidR="000D5784" w:rsidRPr="00A02562" w:rsidRDefault="000D5784" w:rsidP="000D5784">
            <w:pPr>
              <w:spacing w:before="94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2562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7A31" w14:textId="5B689EDA" w:rsidR="000D5784" w:rsidRPr="00A02562" w:rsidRDefault="00A02562" w:rsidP="000D5784">
            <w:pPr>
              <w:spacing w:before="94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025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5.520.000</w:t>
            </w:r>
          </w:p>
        </w:tc>
      </w:tr>
    </w:tbl>
    <w:p w14:paraId="0B2EC060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</w:p>
    <w:p w14:paraId="65EDE6D5" w14:textId="77777777" w:rsidR="009A4936" w:rsidRDefault="009A4936" w:rsidP="009A4936">
      <w:pPr>
        <w:spacing w:before="94"/>
        <w:jc w:val="both"/>
        <w:rPr>
          <w:rFonts w:ascii="Arial" w:eastAsia="Arial" w:hAnsi="Arial" w:cs="Arial"/>
        </w:rPr>
      </w:pPr>
    </w:p>
    <w:p w14:paraId="1232EBC9" w14:textId="77777777" w:rsidR="005A27E5" w:rsidRDefault="005A27E5"/>
    <w:sectPr w:rsidR="005A27E5" w:rsidSect="009A4936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5EB78" w14:textId="77777777" w:rsidR="00966159" w:rsidRDefault="00966159" w:rsidP="009A4936">
      <w:pPr>
        <w:spacing w:after="0" w:line="240" w:lineRule="auto"/>
      </w:pPr>
      <w:r>
        <w:separator/>
      </w:r>
    </w:p>
  </w:endnote>
  <w:endnote w:type="continuationSeparator" w:id="0">
    <w:p w14:paraId="5EB7E2EA" w14:textId="77777777" w:rsidR="00966159" w:rsidRDefault="00966159" w:rsidP="009A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97E4" w14:textId="77777777" w:rsidR="00966159" w:rsidRDefault="00966159" w:rsidP="009A4936">
      <w:pPr>
        <w:spacing w:after="0" w:line="240" w:lineRule="auto"/>
      </w:pPr>
      <w:r>
        <w:separator/>
      </w:r>
    </w:p>
  </w:footnote>
  <w:footnote w:type="continuationSeparator" w:id="0">
    <w:p w14:paraId="26738EB7" w14:textId="77777777" w:rsidR="00966159" w:rsidRDefault="00966159" w:rsidP="009A4936">
      <w:pPr>
        <w:spacing w:after="0" w:line="240" w:lineRule="auto"/>
      </w:pPr>
      <w:r>
        <w:continuationSeparator/>
      </w:r>
    </w:p>
  </w:footnote>
  <w:footnote w:id="1">
    <w:p w14:paraId="63C68F19" w14:textId="77777777" w:rsidR="009A4936" w:rsidRDefault="009A4936" w:rsidP="009A4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Quattrocento Sans" w:eastAsia="Quattrocento Sans" w:hAnsi="Quattrocento Sans" w:cs="Quattrocento Sans"/>
          <w:color w:val="212121"/>
          <w:sz w:val="20"/>
          <w:szCs w:val="20"/>
          <w:highlight w:val="white"/>
        </w:rPr>
        <w:t>Los Centros de Interés, se entienden como escenarios alternativos para el aprendizaje y el desarrollo integral de los niños, niñas, adolescentes y jóvenes. Se conectan con las motivaciones, necesidades e intereses de los estudiantes, posibilitan, la exploración, la investigación, el goce y el disfrute, la conexión de la escuela con el territorio y la integración e interrelación de diferentes conocimientos y saberes que les permiten ampliar marcos de comprensión sobre el mundo.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094E" w14:textId="3483932C" w:rsidR="009A4936" w:rsidRDefault="009A493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B1C6D7" wp14:editId="254357A5">
          <wp:simplePos x="0" y="0"/>
          <wp:positionH relativeFrom="page">
            <wp:posOffset>-1319</wp:posOffset>
          </wp:positionH>
          <wp:positionV relativeFrom="paragraph">
            <wp:posOffset>-449043</wp:posOffset>
          </wp:positionV>
          <wp:extent cx="7769738" cy="1005101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649"/>
    <w:multiLevelType w:val="hybridMultilevel"/>
    <w:tmpl w:val="AAA636F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7142"/>
    <w:multiLevelType w:val="hybridMultilevel"/>
    <w:tmpl w:val="271CC47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D6B"/>
    <w:multiLevelType w:val="hybridMultilevel"/>
    <w:tmpl w:val="D292B5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E79A2"/>
    <w:multiLevelType w:val="hybridMultilevel"/>
    <w:tmpl w:val="4100F2D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796E"/>
    <w:multiLevelType w:val="hybridMultilevel"/>
    <w:tmpl w:val="7A8A8E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F3EED"/>
    <w:multiLevelType w:val="hybridMultilevel"/>
    <w:tmpl w:val="32DEDE7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3C23"/>
    <w:multiLevelType w:val="hybridMultilevel"/>
    <w:tmpl w:val="B4326A9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F4B2B"/>
    <w:multiLevelType w:val="hybridMultilevel"/>
    <w:tmpl w:val="C188EF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6BE3"/>
    <w:multiLevelType w:val="hybridMultilevel"/>
    <w:tmpl w:val="825A549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7C2C"/>
    <w:multiLevelType w:val="hybridMultilevel"/>
    <w:tmpl w:val="C4E8A91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42706">
    <w:abstractNumId w:val="5"/>
  </w:num>
  <w:num w:numId="2" w16cid:durableId="1601913291">
    <w:abstractNumId w:val="9"/>
  </w:num>
  <w:num w:numId="3" w16cid:durableId="1274632901">
    <w:abstractNumId w:val="1"/>
  </w:num>
  <w:num w:numId="4" w16cid:durableId="1533570553">
    <w:abstractNumId w:val="8"/>
  </w:num>
  <w:num w:numId="5" w16cid:durableId="1453012491">
    <w:abstractNumId w:val="0"/>
  </w:num>
  <w:num w:numId="6" w16cid:durableId="307974725">
    <w:abstractNumId w:val="7"/>
  </w:num>
  <w:num w:numId="7" w16cid:durableId="523835447">
    <w:abstractNumId w:val="4"/>
  </w:num>
  <w:num w:numId="8" w16cid:durableId="132060371">
    <w:abstractNumId w:val="3"/>
  </w:num>
  <w:num w:numId="9" w16cid:durableId="1265066315">
    <w:abstractNumId w:val="6"/>
  </w:num>
  <w:num w:numId="10" w16cid:durableId="33164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36"/>
    <w:rsid w:val="00001085"/>
    <w:rsid w:val="00057F95"/>
    <w:rsid w:val="00070DE9"/>
    <w:rsid w:val="000D5784"/>
    <w:rsid w:val="000E100E"/>
    <w:rsid w:val="00123E0E"/>
    <w:rsid w:val="002207BD"/>
    <w:rsid w:val="0028080A"/>
    <w:rsid w:val="0035655F"/>
    <w:rsid w:val="00384E62"/>
    <w:rsid w:val="003C0A43"/>
    <w:rsid w:val="004E4940"/>
    <w:rsid w:val="005A27E5"/>
    <w:rsid w:val="006420B0"/>
    <w:rsid w:val="00681C0D"/>
    <w:rsid w:val="0069689C"/>
    <w:rsid w:val="007A4F97"/>
    <w:rsid w:val="00800AF8"/>
    <w:rsid w:val="00835D83"/>
    <w:rsid w:val="008E6C21"/>
    <w:rsid w:val="00966159"/>
    <w:rsid w:val="00972231"/>
    <w:rsid w:val="009A4936"/>
    <w:rsid w:val="00A02562"/>
    <w:rsid w:val="00AB1130"/>
    <w:rsid w:val="00AC4451"/>
    <w:rsid w:val="00AF7ED9"/>
    <w:rsid w:val="00B9200D"/>
    <w:rsid w:val="00C929A0"/>
    <w:rsid w:val="00D37792"/>
    <w:rsid w:val="00D75886"/>
    <w:rsid w:val="00E646B5"/>
    <w:rsid w:val="00E95A0A"/>
    <w:rsid w:val="00EF1D76"/>
    <w:rsid w:val="00EF7992"/>
    <w:rsid w:val="00F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849D"/>
  <w15:chartTrackingRefBased/>
  <w15:docId w15:val="{BED103C6-AD2C-4B32-8D1D-70F7E42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936"/>
  </w:style>
  <w:style w:type="paragraph" w:styleId="Piedepgina">
    <w:name w:val="footer"/>
    <w:basedOn w:val="Normal"/>
    <w:link w:val="PiedepginaCar"/>
    <w:uiPriority w:val="99"/>
    <w:unhideWhenUsed/>
    <w:rsid w:val="009A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936"/>
  </w:style>
  <w:style w:type="paragraph" w:styleId="Prrafodelista">
    <w:name w:val="List Paragraph"/>
    <w:basedOn w:val="Normal"/>
    <w:uiPriority w:val="34"/>
    <w:qFormat/>
    <w:rsid w:val="00EF1D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2026-04-08T16:37:00Z</dcterms:created>
  <dcterms:modified xsi:type="dcterms:W3CDTF">2026-04-08T16:37:00Z</dcterms:modified>
</cp:coreProperties>
</file>