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80" w:rsidRDefault="00356E4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Archivo 3. Avales actualizados y actas de compromiso de la Institución Educativa y Paraacadémicos, SENA y/o Convenios con instituciones de educación superior</w:t>
      </w:r>
    </w:p>
    <w:p w:rsidR="00356E41" w:rsidRDefault="00356E41">
      <w:pPr>
        <w:rPr>
          <w:rFonts w:ascii="Calibri" w:eastAsia="Calibri" w:hAnsi="Calibri" w:cs="Calibri"/>
        </w:rPr>
      </w:pPr>
    </w:p>
    <w:p w:rsidR="00356E41" w:rsidRDefault="00356E41">
      <w:r>
        <w:rPr>
          <w:rFonts w:ascii="Calibri" w:eastAsia="Calibri" w:hAnsi="Calibri" w:cs="Calibri"/>
        </w:rPr>
        <w:t>LA INSTITUCION POR EL MOMENTO NO CUENTA CON MEDIA ESTAMOS EN PROCESO</w:t>
      </w:r>
      <w:bookmarkStart w:id="0" w:name="_GoBack"/>
      <w:bookmarkEnd w:id="0"/>
    </w:p>
    <w:sectPr w:rsidR="00356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41"/>
    <w:rsid w:val="00356E41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3A46"/>
  <w15:chartTrackingRefBased/>
  <w15:docId w15:val="{82B9FDA1-1FBD-444D-97EC-B7FCAA74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2026-04-12T01:29:00Z</dcterms:created>
  <dcterms:modified xsi:type="dcterms:W3CDTF">2026-04-12T01:30:00Z</dcterms:modified>
</cp:coreProperties>
</file>