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64D2" w:rsidRPr="00243175" w:rsidRDefault="008B2E8C" w:rsidP="009A0EF0">
      <w:pPr>
        <w:jc w:val="center"/>
        <w:rPr>
          <w:rFonts w:ascii="Times New Roman" w:eastAsia="Arial" w:hAnsi="Times New Roman" w:cs="Times New Roman"/>
          <w:b/>
          <w:sz w:val="24"/>
          <w:szCs w:val="24"/>
        </w:rPr>
      </w:pPr>
      <w:r>
        <w:rPr>
          <w:rFonts w:ascii="Times New Roman" w:eastAsia="Arial" w:hAnsi="Times New Roman" w:cs="Times New Roman"/>
          <w:b/>
          <w:sz w:val="24"/>
          <w:szCs w:val="24"/>
        </w:rPr>
        <w:t>INSTITUCIÓN</w:t>
      </w:r>
      <w:r w:rsidR="00F36569" w:rsidRPr="00243175">
        <w:rPr>
          <w:rFonts w:ascii="Times New Roman" w:eastAsia="Arial" w:hAnsi="Times New Roman" w:cs="Times New Roman"/>
          <w:b/>
          <w:sz w:val="24"/>
          <w:szCs w:val="24"/>
        </w:rPr>
        <w:t xml:space="preserve"> EDUCATIV</w:t>
      </w:r>
      <w:r>
        <w:rPr>
          <w:rFonts w:ascii="Times New Roman" w:eastAsia="Arial" w:hAnsi="Times New Roman" w:cs="Times New Roman"/>
          <w:b/>
          <w:sz w:val="24"/>
          <w:szCs w:val="24"/>
        </w:rPr>
        <w:t>A</w:t>
      </w:r>
      <w:r w:rsidR="00F36569" w:rsidRPr="00243175">
        <w:rPr>
          <w:rFonts w:ascii="Times New Roman" w:eastAsia="Arial" w:hAnsi="Times New Roman" w:cs="Times New Roman"/>
          <w:b/>
          <w:sz w:val="24"/>
          <w:szCs w:val="24"/>
        </w:rPr>
        <w:t xml:space="preserve"> RURAL BUENAVISTA</w:t>
      </w:r>
    </w:p>
    <w:p w:rsidR="003264D2" w:rsidRPr="00243175" w:rsidRDefault="003264D2" w:rsidP="00777E67">
      <w:pPr>
        <w:rPr>
          <w:rFonts w:ascii="Times New Roman" w:eastAsia="Arial" w:hAnsi="Times New Roman" w:cs="Times New Roman"/>
          <w:b/>
          <w:sz w:val="24"/>
          <w:szCs w:val="24"/>
        </w:rPr>
      </w:pPr>
    </w:p>
    <w:p w:rsidR="003264D2" w:rsidRPr="00243175" w:rsidRDefault="00F36569">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t>PROYECTO DE MOVILIDAD SEGURA</w:t>
      </w:r>
    </w:p>
    <w:p w:rsidR="003264D2" w:rsidRPr="00243175" w:rsidRDefault="000A61C1">
      <w:pPr>
        <w:jc w:val="center"/>
        <w:rPr>
          <w:rFonts w:ascii="Times New Roman" w:eastAsia="Arial" w:hAnsi="Times New Roman" w:cs="Times New Roman"/>
          <w:sz w:val="24"/>
          <w:szCs w:val="24"/>
        </w:rPr>
      </w:pPr>
      <w:r w:rsidRPr="00243175">
        <w:rPr>
          <w:rFonts w:ascii="Times New Roman" w:eastAsia="Arial" w:hAnsi="Times New Roman" w:cs="Times New Roman"/>
          <w:noProof/>
          <w:sz w:val="24"/>
          <w:szCs w:val="24"/>
          <w:lang w:val="en-US"/>
        </w:rPr>
        <w:drawing>
          <wp:anchor distT="0" distB="0" distL="114300" distR="114300" simplePos="0" relativeHeight="251658240" behindDoc="0" locked="0" layoutInCell="1" allowOverlap="1" wp14:anchorId="5D8CF81D" wp14:editId="041748A8">
            <wp:simplePos x="0" y="0"/>
            <wp:positionH relativeFrom="margin">
              <wp:align>center</wp:align>
            </wp:positionH>
            <wp:positionV relativeFrom="paragraph">
              <wp:posOffset>37161</wp:posOffset>
            </wp:positionV>
            <wp:extent cx="4132943" cy="3879549"/>
            <wp:effectExtent l="76200" t="76200" r="77470" b="13214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331" t="3390" r="3760" b="2543"/>
                    <a:stretch/>
                  </pic:blipFill>
                  <pic:spPr bwMode="auto">
                    <a:xfrm>
                      <a:off x="0" y="0"/>
                      <a:ext cx="4132943" cy="387954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64D2" w:rsidRPr="00243175" w:rsidRDefault="003264D2">
      <w:pPr>
        <w:jc w:val="center"/>
        <w:rPr>
          <w:rFonts w:ascii="Times New Roman" w:eastAsia="Arial" w:hAnsi="Times New Roman" w:cs="Times New Roman"/>
          <w:sz w:val="24"/>
          <w:szCs w:val="24"/>
        </w:rPr>
      </w:pPr>
    </w:p>
    <w:p w:rsidR="003264D2" w:rsidRPr="00243175" w:rsidRDefault="003264D2">
      <w:pPr>
        <w:jc w:val="center"/>
        <w:rPr>
          <w:rFonts w:ascii="Times New Roman" w:eastAsia="Arial" w:hAnsi="Times New Roman" w:cs="Times New Roman"/>
          <w:sz w:val="24"/>
          <w:szCs w:val="24"/>
        </w:rPr>
      </w:pPr>
    </w:p>
    <w:p w:rsidR="003264D2" w:rsidRPr="00243175" w:rsidRDefault="003264D2">
      <w:pPr>
        <w:jc w:val="center"/>
        <w:rPr>
          <w:rFonts w:ascii="Times New Roman" w:eastAsia="Arial" w:hAnsi="Times New Roman" w:cs="Times New Roman"/>
          <w:sz w:val="24"/>
          <w:szCs w:val="24"/>
        </w:rPr>
      </w:pPr>
    </w:p>
    <w:p w:rsidR="003264D2" w:rsidRPr="00243175" w:rsidRDefault="003264D2">
      <w:pPr>
        <w:jc w:val="center"/>
        <w:rPr>
          <w:rFonts w:ascii="Times New Roman" w:eastAsia="Arial" w:hAnsi="Times New Roman" w:cs="Times New Roman"/>
          <w:sz w:val="24"/>
          <w:szCs w:val="24"/>
        </w:rPr>
      </w:pPr>
    </w:p>
    <w:p w:rsidR="003264D2" w:rsidRPr="00243175" w:rsidRDefault="003264D2">
      <w:pPr>
        <w:jc w:val="center"/>
        <w:rPr>
          <w:rFonts w:ascii="Times New Roman" w:eastAsia="Arial" w:hAnsi="Times New Roman" w:cs="Times New Roman"/>
          <w:sz w:val="24"/>
          <w:szCs w:val="24"/>
        </w:rPr>
      </w:pPr>
    </w:p>
    <w:p w:rsidR="003264D2" w:rsidRPr="00243175" w:rsidRDefault="003264D2">
      <w:pPr>
        <w:jc w:val="center"/>
        <w:rPr>
          <w:rFonts w:ascii="Times New Roman" w:eastAsia="Arial" w:hAnsi="Times New Roman" w:cs="Times New Roman"/>
          <w:sz w:val="24"/>
          <w:szCs w:val="24"/>
        </w:rPr>
      </w:pPr>
    </w:p>
    <w:p w:rsidR="009A0EF0" w:rsidRPr="00243175" w:rsidRDefault="009A0EF0">
      <w:pPr>
        <w:jc w:val="center"/>
        <w:rPr>
          <w:rFonts w:ascii="Times New Roman" w:eastAsia="Arial" w:hAnsi="Times New Roman" w:cs="Times New Roman"/>
          <w:b/>
          <w:sz w:val="24"/>
          <w:szCs w:val="24"/>
        </w:rPr>
      </w:pPr>
    </w:p>
    <w:p w:rsidR="009A0EF0" w:rsidRPr="00243175" w:rsidRDefault="009A0EF0">
      <w:pPr>
        <w:jc w:val="center"/>
        <w:rPr>
          <w:rFonts w:ascii="Times New Roman" w:eastAsia="Arial" w:hAnsi="Times New Roman" w:cs="Times New Roman"/>
          <w:b/>
          <w:sz w:val="24"/>
          <w:szCs w:val="24"/>
        </w:rPr>
      </w:pPr>
    </w:p>
    <w:p w:rsidR="009A0EF0" w:rsidRPr="00243175" w:rsidRDefault="009A0EF0">
      <w:pPr>
        <w:jc w:val="center"/>
        <w:rPr>
          <w:rFonts w:ascii="Times New Roman" w:eastAsia="Arial" w:hAnsi="Times New Roman" w:cs="Times New Roman"/>
          <w:b/>
          <w:sz w:val="24"/>
          <w:szCs w:val="24"/>
        </w:rPr>
      </w:pPr>
    </w:p>
    <w:p w:rsidR="009A0EF0" w:rsidRPr="00243175" w:rsidRDefault="009A0EF0">
      <w:pPr>
        <w:jc w:val="center"/>
        <w:rPr>
          <w:rFonts w:ascii="Times New Roman" w:eastAsia="Arial" w:hAnsi="Times New Roman" w:cs="Times New Roman"/>
          <w:b/>
          <w:sz w:val="24"/>
          <w:szCs w:val="24"/>
        </w:rPr>
      </w:pPr>
    </w:p>
    <w:p w:rsidR="009A0EF0" w:rsidRPr="00243175" w:rsidRDefault="009A0EF0">
      <w:pPr>
        <w:jc w:val="center"/>
        <w:rPr>
          <w:rFonts w:ascii="Times New Roman" w:eastAsia="Arial" w:hAnsi="Times New Roman" w:cs="Times New Roman"/>
          <w:b/>
          <w:sz w:val="24"/>
          <w:szCs w:val="24"/>
        </w:rPr>
      </w:pPr>
    </w:p>
    <w:p w:rsidR="00243175" w:rsidRDefault="00243175">
      <w:pPr>
        <w:jc w:val="center"/>
        <w:rPr>
          <w:rFonts w:ascii="Times New Roman" w:eastAsia="Arial" w:hAnsi="Times New Roman" w:cs="Times New Roman"/>
          <w:b/>
          <w:sz w:val="24"/>
          <w:szCs w:val="24"/>
        </w:rPr>
      </w:pPr>
    </w:p>
    <w:p w:rsidR="009A0EF0" w:rsidRPr="00243175" w:rsidRDefault="00777E67">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t>RESPONSABLES:</w:t>
      </w:r>
    </w:p>
    <w:p w:rsidR="00777E67" w:rsidRPr="00243175" w:rsidRDefault="00FA16C7">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t>LUCIA CRISTINA AGUIRRE PABÓN</w:t>
      </w:r>
    </w:p>
    <w:p w:rsidR="000A61C1" w:rsidRPr="00243175" w:rsidRDefault="00FA16C7">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t>SANDY MILEY ARÉVALO PÉREZ</w:t>
      </w:r>
    </w:p>
    <w:p w:rsidR="000A61C1" w:rsidRPr="00243175" w:rsidRDefault="000A61C1">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t xml:space="preserve">DARWIN </w:t>
      </w:r>
      <w:r w:rsidR="00EB5A8F" w:rsidRPr="00243175">
        <w:rPr>
          <w:rFonts w:ascii="Times New Roman" w:eastAsia="Arial" w:hAnsi="Times New Roman" w:cs="Times New Roman"/>
          <w:b/>
          <w:sz w:val="24"/>
          <w:szCs w:val="24"/>
        </w:rPr>
        <w:t xml:space="preserve">PALACIO PEREZ </w:t>
      </w:r>
    </w:p>
    <w:p w:rsidR="009A0EF0" w:rsidRPr="00243175" w:rsidRDefault="009A0EF0" w:rsidP="000A61C1">
      <w:pPr>
        <w:rPr>
          <w:rFonts w:ascii="Times New Roman" w:eastAsia="Arial" w:hAnsi="Times New Roman" w:cs="Times New Roman"/>
          <w:b/>
          <w:sz w:val="24"/>
          <w:szCs w:val="24"/>
        </w:rPr>
      </w:pPr>
    </w:p>
    <w:p w:rsidR="000A61C1" w:rsidRDefault="000A61C1" w:rsidP="000A61C1">
      <w:pPr>
        <w:rPr>
          <w:rFonts w:ascii="Times New Roman" w:eastAsia="Arial" w:hAnsi="Times New Roman" w:cs="Times New Roman"/>
          <w:b/>
          <w:sz w:val="24"/>
          <w:szCs w:val="24"/>
        </w:rPr>
      </w:pPr>
    </w:p>
    <w:p w:rsidR="00243175" w:rsidRPr="00243175" w:rsidRDefault="00243175" w:rsidP="000A61C1">
      <w:pPr>
        <w:rPr>
          <w:rFonts w:ascii="Times New Roman" w:eastAsia="Arial" w:hAnsi="Times New Roman" w:cs="Times New Roman"/>
          <w:b/>
          <w:sz w:val="24"/>
          <w:szCs w:val="24"/>
        </w:rPr>
      </w:pPr>
    </w:p>
    <w:p w:rsidR="009A0EF0" w:rsidRDefault="00F36569" w:rsidP="00F36569">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t>202</w:t>
      </w:r>
      <w:r w:rsidR="00921837">
        <w:rPr>
          <w:rFonts w:ascii="Times New Roman" w:eastAsia="Arial" w:hAnsi="Times New Roman" w:cs="Times New Roman"/>
          <w:b/>
          <w:sz w:val="24"/>
          <w:szCs w:val="24"/>
        </w:rPr>
        <w:t>6</w:t>
      </w:r>
    </w:p>
    <w:p w:rsidR="00243175" w:rsidRPr="00243175" w:rsidRDefault="00243175" w:rsidP="00F36569">
      <w:pPr>
        <w:jc w:val="center"/>
        <w:rPr>
          <w:rFonts w:ascii="Times New Roman" w:eastAsia="Arial" w:hAnsi="Times New Roman" w:cs="Times New Roman"/>
          <w:b/>
          <w:sz w:val="24"/>
          <w:szCs w:val="24"/>
        </w:rPr>
      </w:pPr>
    </w:p>
    <w:p w:rsidR="00F36569" w:rsidRPr="00243175" w:rsidRDefault="00F36569" w:rsidP="00F36569">
      <w:pPr>
        <w:jc w:val="center"/>
        <w:rPr>
          <w:rFonts w:ascii="Times New Roman" w:eastAsia="Arial" w:hAnsi="Times New Roman" w:cs="Times New Roman"/>
          <w:b/>
          <w:sz w:val="24"/>
          <w:szCs w:val="24"/>
        </w:rPr>
      </w:pPr>
    </w:p>
    <w:p w:rsidR="003264D2" w:rsidRPr="00243175" w:rsidRDefault="00F36569" w:rsidP="00F36569">
      <w:pPr>
        <w:jc w:val="center"/>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TABLA DE CONTENIDO</w:t>
      </w:r>
    </w:p>
    <w:p w:rsidR="003264D2" w:rsidRPr="00243175" w:rsidRDefault="003264D2">
      <w:pPr>
        <w:jc w:val="both"/>
        <w:rPr>
          <w:rFonts w:ascii="Times New Roman" w:eastAsia="Arial" w:hAnsi="Times New Roman" w:cs="Times New Roman"/>
          <w:b/>
          <w:sz w:val="24"/>
          <w:szCs w:val="24"/>
        </w:rPr>
      </w:pPr>
    </w:p>
    <w:p w:rsidR="003264D2" w:rsidRPr="00243175"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INTRODUCCION</w:t>
      </w:r>
    </w:p>
    <w:p w:rsidR="003264D2" w:rsidRPr="00243175" w:rsidRDefault="003264D2">
      <w:pPr>
        <w:widowControl w:val="0"/>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rsidR="003264D2"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DIAGNOSTICO</w:t>
      </w:r>
    </w:p>
    <w:p w:rsidR="00243175" w:rsidRPr="00243175" w:rsidRDefault="00243175" w:rsidP="00243175">
      <w:pPr>
        <w:widowControl w:val="0"/>
        <w:pBdr>
          <w:top w:val="nil"/>
          <w:left w:val="nil"/>
          <w:bottom w:val="nil"/>
          <w:right w:val="nil"/>
          <w:between w:val="nil"/>
        </w:pBdr>
        <w:spacing w:after="0" w:line="240" w:lineRule="auto"/>
        <w:ind w:left="720"/>
        <w:jc w:val="both"/>
        <w:rPr>
          <w:rFonts w:ascii="Times New Roman" w:eastAsia="Arial" w:hAnsi="Times New Roman" w:cs="Times New Roman"/>
          <w:b/>
          <w:color w:val="000000"/>
          <w:sz w:val="24"/>
          <w:szCs w:val="24"/>
        </w:rPr>
      </w:pPr>
    </w:p>
    <w:p w:rsidR="003264D2" w:rsidRPr="00243175" w:rsidRDefault="00F36569">
      <w:pPr>
        <w:widowControl w:val="0"/>
        <w:numPr>
          <w:ilvl w:val="0"/>
          <w:numId w:val="3"/>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A nivel de Colombia</w:t>
      </w:r>
    </w:p>
    <w:p w:rsidR="003264D2" w:rsidRPr="00243175" w:rsidRDefault="00F36569">
      <w:pPr>
        <w:widowControl w:val="0"/>
        <w:numPr>
          <w:ilvl w:val="0"/>
          <w:numId w:val="3"/>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A nivel de Ocaña</w:t>
      </w:r>
    </w:p>
    <w:p w:rsidR="003264D2" w:rsidRPr="00243175" w:rsidRDefault="00F36569">
      <w:pPr>
        <w:widowControl w:val="0"/>
        <w:numPr>
          <w:ilvl w:val="0"/>
          <w:numId w:val="3"/>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A nivel institucional</w:t>
      </w:r>
    </w:p>
    <w:p w:rsidR="003264D2" w:rsidRPr="00243175" w:rsidRDefault="003264D2">
      <w:pPr>
        <w:widowControl w:val="0"/>
        <w:pBdr>
          <w:top w:val="nil"/>
          <w:left w:val="nil"/>
          <w:bottom w:val="nil"/>
          <w:right w:val="nil"/>
          <w:between w:val="nil"/>
        </w:pBdr>
        <w:spacing w:after="0" w:line="240" w:lineRule="auto"/>
        <w:ind w:left="1440"/>
        <w:jc w:val="both"/>
        <w:rPr>
          <w:rFonts w:ascii="Times New Roman" w:eastAsia="Arial" w:hAnsi="Times New Roman" w:cs="Times New Roman"/>
          <w:b/>
          <w:color w:val="000000"/>
          <w:sz w:val="24"/>
          <w:szCs w:val="24"/>
        </w:rPr>
      </w:pPr>
    </w:p>
    <w:p w:rsidR="003264D2" w:rsidRPr="00243175"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JUSTIFICACION</w:t>
      </w:r>
    </w:p>
    <w:p w:rsidR="003264D2" w:rsidRPr="00243175" w:rsidRDefault="003264D2">
      <w:pPr>
        <w:jc w:val="both"/>
        <w:rPr>
          <w:rFonts w:ascii="Times New Roman" w:eastAsia="Arial" w:hAnsi="Times New Roman" w:cs="Times New Roman"/>
          <w:b/>
          <w:sz w:val="24"/>
          <w:szCs w:val="24"/>
        </w:rPr>
      </w:pPr>
    </w:p>
    <w:p w:rsidR="003264D2" w:rsidRPr="00243175"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OBJETIVOS</w:t>
      </w:r>
    </w:p>
    <w:p w:rsidR="003264D2" w:rsidRPr="00243175" w:rsidRDefault="003264D2">
      <w:pPr>
        <w:widowControl w:val="0"/>
        <w:pBdr>
          <w:top w:val="nil"/>
          <w:left w:val="nil"/>
          <w:bottom w:val="nil"/>
          <w:right w:val="nil"/>
          <w:between w:val="nil"/>
        </w:pBdr>
        <w:spacing w:after="0" w:line="240" w:lineRule="auto"/>
        <w:ind w:left="2282" w:hanging="360"/>
        <w:jc w:val="both"/>
        <w:rPr>
          <w:rFonts w:ascii="Times New Roman" w:eastAsia="Arial" w:hAnsi="Times New Roman" w:cs="Times New Roman"/>
          <w:b/>
          <w:color w:val="000000"/>
          <w:sz w:val="24"/>
          <w:szCs w:val="24"/>
        </w:rPr>
      </w:pPr>
    </w:p>
    <w:p w:rsidR="003264D2" w:rsidRPr="00243175" w:rsidRDefault="00F36569">
      <w:pPr>
        <w:widowControl w:val="0"/>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General</w:t>
      </w:r>
    </w:p>
    <w:p w:rsidR="003264D2" w:rsidRPr="00243175" w:rsidRDefault="00F36569">
      <w:pPr>
        <w:widowControl w:val="0"/>
        <w:numPr>
          <w:ilvl w:val="0"/>
          <w:numId w:val="5"/>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Específicos</w:t>
      </w:r>
    </w:p>
    <w:p w:rsidR="003264D2" w:rsidRPr="00243175" w:rsidRDefault="003264D2">
      <w:pPr>
        <w:jc w:val="both"/>
        <w:rPr>
          <w:rFonts w:ascii="Times New Roman" w:eastAsia="Arial" w:hAnsi="Times New Roman" w:cs="Times New Roman"/>
          <w:b/>
          <w:sz w:val="24"/>
          <w:szCs w:val="24"/>
        </w:rPr>
      </w:pPr>
    </w:p>
    <w:p w:rsidR="003264D2" w:rsidRPr="00243175"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MARCO LEGAL</w:t>
      </w:r>
    </w:p>
    <w:p w:rsidR="003264D2" w:rsidRPr="00243175" w:rsidRDefault="003264D2">
      <w:pPr>
        <w:jc w:val="both"/>
        <w:rPr>
          <w:rFonts w:ascii="Times New Roman" w:eastAsia="Arial" w:hAnsi="Times New Roman" w:cs="Times New Roman"/>
          <w:b/>
          <w:sz w:val="24"/>
          <w:szCs w:val="24"/>
        </w:rPr>
      </w:pPr>
    </w:p>
    <w:p w:rsidR="003264D2" w:rsidRPr="00243175"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MARCO CONCEPTUAL</w:t>
      </w:r>
    </w:p>
    <w:p w:rsidR="003264D2" w:rsidRPr="00243175" w:rsidRDefault="003264D2">
      <w:pPr>
        <w:jc w:val="both"/>
        <w:rPr>
          <w:rFonts w:ascii="Times New Roman" w:eastAsia="Arial" w:hAnsi="Times New Roman" w:cs="Times New Roman"/>
          <w:b/>
          <w:sz w:val="24"/>
          <w:szCs w:val="24"/>
        </w:rPr>
      </w:pPr>
    </w:p>
    <w:p w:rsidR="003264D2" w:rsidRPr="00243175" w:rsidRDefault="00F36569">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METODOLOGIA</w:t>
      </w:r>
    </w:p>
    <w:p w:rsidR="003264D2" w:rsidRPr="00243175" w:rsidRDefault="003264D2">
      <w:pPr>
        <w:jc w:val="both"/>
        <w:rPr>
          <w:rFonts w:ascii="Times New Roman" w:eastAsia="Arial" w:hAnsi="Times New Roman" w:cs="Times New Roman"/>
          <w:b/>
          <w:sz w:val="24"/>
          <w:szCs w:val="24"/>
        </w:rPr>
      </w:pPr>
    </w:p>
    <w:p w:rsidR="003264D2" w:rsidRPr="00243175" w:rsidRDefault="00F36569" w:rsidP="00243175">
      <w:pPr>
        <w:widowControl w:val="0"/>
        <w:numPr>
          <w:ilvl w:val="0"/>
          <w:numId w:val="2"/>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ESTRATEGIAS METADOLOGICAS</w:t>
      </w:r>
    </w:p>
    <w:p w:rsidR="003264D2" w:rsidRPr="00243175" w:rsidRDefault="003264D2">
      <w:pPr>
        <w:jc w:val="both"/>
        <w:rPr>
          <w:rFonts w:ascii="Times New Roman" w:eastAsia="Arial" w:hAnsi="Times New Roman" w:cs="Times New Roman"/>
          <w:b/>
          <w:sz w:val="24"/>
          <w:szCs w:val="24"/>
        </w:rPr>
        <w:sectPr w:rsidR="003264D2" w:rsidRPr="00243175">
          <w:footerReference w:type="default" r:id="rId10"/>
          <w:pgSz w:w="11910" w:h="16840"/>
          <w:pgMar w:top="1985" w:right="1134" w:bottom="1418" w:left="1701" w:header="720" w:footer="0" w:gutter="0"/>
          <w:pgNumType w:start="1"/>
          <w:cols w:space="720"/>
        </w:sectPr>
      </w:pPr>
    </w:p>
    <w:p w:rsidR="003264D2" w:rsidRPr="00243175" w:rsidRDefault="00F36569" w:rsidP="00F36569">
      <w:pPr>
        <w:widowControl w:val="0"/>
        <w:numPr>
          <w:ilvl w:val="0"/>
          <w:numId w:val="6"/>
        </w:num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INTRODUCCIÓN</w:t>
      </w:r>
    </w:p>
    <w:p w:rsidR="003264D2" w:rsidRPr="00243175" w:rsidRDefault="003264D2">
      <w:pPr>
        <w:widowControl w:val="0"/>
        <w:pBdr>
          <w:top w:val="nil"/>
          <w:left w:val="nil"/>
          <w:bottom w:val="nil"/>
          <w:right w:val="nil"/>
          <w:between w:val="nil"/>
        </w:pBdr>
        <w:spacing w:after="0" w:line="240" w:lineRule="auto"/>
        <w:ind w:left="720"/>
        <w:jc w:val="both"/>
        <w:rPr>
          <w:rFonts w:ascii="Times New Roman" w:eastAsia="Arial" w:hAnsi="Times New Roman" w:cs="Times New Roman"/>
          <w:color w:val="000000"/>
          <w:sz w:val="24"/>
          <w:szCs w:val="24"/>
        </w:rPr>
      </w:pPr>
    </w:p>
    <w:p w:rsidR="00243175" w:rsidRPr="00243175" w:rsidRDefault="00FA16C7" w:rsidP="00243175">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b/>
      </w:r>
      <w:r w:rsidR="00243175" w:rsidRPr="00243175">
        <w:rPr>
          <w:rFonts w:ascii="Times New Roman" w:eastAsia="Arial" w:hAnsi="Times New Roman" w:cs="Times New Roman"/>
          <w:sz w:val="24"/>
          <w:szCs w:val="24"/>
          <w:lang w:val="es-CO"/>
        </w:rPr>
        <w:t xml:space="preserve">En </w:t>
      </w:r>
      <w:r w:rsidR="008B2E8C">
        <w:rPr>
          <w:rFonts w:ascii="Times New Roman" w:eastAsia="Arial" w:hAnsi="Times New Roman" w:cs="Times New Roman"/>
          <w:sz w:val="24"/>
          <w:szCs w:val="24"/>
          <w:lang w:val="es-CO"/>
        </w:rPr>
        <w:t>la Institución</w:t>
      </w:r>
      <w:r w:rsidR="00243175" w:rsidRPr="00243175">
        <w:rPr>
          <w:rFonts w:ascii="Times New Roman" w:eastAsia="Arial" w:hAnsi="Times New Roman" w:cs="Times New Roman"/>
          <w:sz w:val="24"/>
          <w:szCs w:val="24"/>
          <w:lang w:val="es-CO"/>
        </w:rPr>
        <w:t xml:space="preserve"> Educativ</w:t>
      </w:r>
      <w:r w:rsidR="008B2E8C">
        <w:rPr>
          <w:rFonts w:ascii="Times New Roman" w:eastAsia="Arial" w:hAnsi="Times New Roman" w:cs="Times New Roman"/>
          <w:sz w:val="24"/>
          <w:szCs w:val="24"/>
          <w:lang w:val="es-CO"/>
        </w:rPr>
        <w:t>a</w:t>
      </w:r>
      <w:r w:rsidR="00243175" w:rsidRPr="00243175">
        <w:rPr>
          <w:rFonts w:ascii="Times New Roman" w:eastAsia="Arial" w:hAnsi="Times New Roman" w:cs="Times New Roman"/>
          <w:sz w:val="24"/>
          <w:szCs w:val="24"/>
          <w:lang w:val="es-CO"/>
        </w:rPr>
        <w:t xml:space="preserve"> Rural Buenavista, reconocemos la importancia de formar ciudadanos responsables y conscientes de las normas de tránsito. La movilidad segura es un tema crucial que afecta la vida de todos los miembros de nuestra comunidad; </w:t>
      </w:r>
      <w:r w:rsidR="00243175" w:rsidRPr="00243175">
        <w:rPr>
          <w:rFonts w:ascii="Times New Roman" w:eastAsia="Arial" w:hAnsi="Times New Roman" w:cs="Times New Roman"/>
          <w:sz w:val="24"/>
          <w:szCs w:val="24"/>
        </w:rPr>
        <w:t>propende por educar y concientizar a las personas sobre la importancia de conocer la manera adecuada en la cual se desenvuelve y transita el individuo con su entorno, esto de manera adecuada, segura y responsable.</w:t>
      </w:r>
    </w:p>
    <w:p w:rsidR="00243175" w:rsidRDefault="00243175" w:rsidP="00243175">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243175">
        <w:rPr>
          <w:rFonts w:ascii="Times New Roman" w:eastAsia="Arial" w:hAnsi="Times New Roman" w:cs="Times New Roman"/>
          <w:sz w:val="24"/>
          <w:szCs w:val="24"/>
        </w:rPr>
        <w:t>La educación como cimiento de la formación integral del ser humano debe ser integral e inclusiva, por lo tanto, es deber de la misma formar y educar personas integrales, con conocimientos universales. Por eso es necesario, como en este caso, dar cátedra sobre este tema tan esencial y a la vez de gran relevancia; La educación vial. Por consiguiente, es necesario puntualizar en inculcar valores sobre educación vial y movilidad segura como:</w:t>
      </w:r>
      <w:r>
        <w:rPr>
          <w:rFonts w:ascii="Times New Roman" w:eastAsia="Arial" w:hAnsi="Times New Roman" w:cs="Times New Roman"/>
          <w:sz w:val="24"/>
          <w:szCs w:val="24"/>
        </w:rPr>
        <w:t xml:space="preserve"> p</w:t>
      </w:r>
      <w:r w:rsidRPr="00243175">
        <w:rPr>
          <w:rFonts w:ascii="Times New Roman" w:eastAsia="Arial" w:hAnsi="Times New Roman" w:cs="Times New Roman"/>
          <w:sz w:val="24"/>
          <w:szCs w:val="24"/>
          <w:lang w:bidi="es-CO"/>
        </w:rPr>
        <w:t xml:space="preserve">ercepción del riesgo, respeto a la norma y las señales, solidaridad entre usuarios, tolerancia, responsabilidad, autonomía, seguridad vial, comprensión y diálogo, salud y vida, prudencia, defensa del medio ambiente. </w:t>
      </w:r>
    </w:p>
    <w:p w:rsidR="00243175" w:rsidRPr="00243175" w:rsidRDefault="00243175" w:rsidP="00243175">
      <w:pPr>
        <w:jc w:val="both"/>
        <w:rPr>
          <w:rFonts w:ascii="Times New Roman" w:eastAsia="Arial" w:hAnsi="Times New Roman" w:cs="Times New Roman"/>
          <w:sz w:val="24"/>
          <w:szCs w:val="24"/>
          <w:lang w:bidi="es-CO"/>
        </w:rPr>
      </w:pPr>
      <w:r>
        <w:rPr>
          <w:rFonts w:ascii="Times New Roman" w:eastAsia="Arial" w:hAnsi="Times New Roman" w:cs="Times New Roman"/>
          <w:sz w:val="24"/>
          <w:szCs w:val="24"/>
          <w:lang w:bidi="es-CO"/>
        </w:rPr>
        <w:tab/>
      </w:r>
      <w:r w:rsidRPr="00243175">
        <w:rPr>
          <w:rFonts w:ascii="Times New Roman" w:eastAsia="Arial" w:hAnsi="Times New Roman" w:cs="Times New Roman"/>
          <w:sz w:val="24"/>
          <w:szCs w:val="24"/>
          <w:lang w:bidi="es-CO"/>
        </w:rPr>
        <w:t>Por lo anterior se cree que dándoles herramientas a los niños y jóvenes se pueden generar cambios en las aptitudes y los comportamientos que los conlleven a ser mejores ciudadanos, conscientes de su entorno y las responsabilidades que genera el mismo.</w:t>
      </w:r>
    </w:p>
    <w:p w:rsidR="00243175" w:rsidRPr="00243175" w:rsidRDefault="00243175" w:rsidP="00243175">
      <w:pPr>
        <w:jc w:val="both"/>
        <w:rPr>
          <w:rFonts w:ascii="Times New Roman" w:eastAsia="Arial" w:hAnsi="Times New Roman" w:cs="Times New Roman"/>
          <w:sz w:val="24"/>
          <w:szCs w:val="24"/>
          <w:lang w:val="es-CO"/>
        </w:rPr>
      </w:pPr>
      <w:r w:rsidRPr="00243175">
        <w:rPr>
          <w:rFonts w:ascii="Times New Roman" w:eastAsia="Arial" w:hAnsi="Times New Roman" w:cs="Times New Roman"/>
          <w:sz w:val="24"/>
          <w:szCs w:val="24"/>
          <w:lang w:val="es-CO"/>
        </w:rPr>
        <w:tab/>
        <w:t>Ante la necesidad de promover una cultura vial más segura entre nuestros estudiantes, hemos diseñado este proyecto con el objetivo de brindarles las herramientas necesarias para que se conviertan en peatones, ciclistas y futuros conductores responsables; a través de diversas actividades educativas y prácticas, buscamos que nuestros estudiantes adquieran conocimientos sólidos sobre las señales de tránsito, las normas de circulación y las medidas de seguridad vial. De esta manera, contribuiremos a reducir los riesgos de accidentes y a fomentar hábitos de movilidad más saludables.</w:t>
      </w:r>
    </w:p>
    <w:p w:rsidR="003264D2" w:rsidRPr="00243175" w:rsidRDefault="00FA16C7" w:rsidP="00243175">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b/>
      </w: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Default="003264D2" w:rsidP="00243175">
      <w:pPr>
        <w:tabs>
          <w:tab w:val="left" w:pos="1710"/>
        </w:tabs>
        <w:jc w:val="both"/>
        <w:rPr>
          <w:rFonts w:ascii="Times New Roman" w:eastAsia="Arial" w:hAnsi="Times New Roman" w:cs="Times New Roman"/>
          <w:sz w:val="24"/>
          <w:szCs w:val="24"/>
        </w:rPr>
      </w:pPr>
    </w:p>
    <w:p w:rsidR="00243175" w:rsidRPr="00243175" w:rsidRDefault="00243175" w:rsidP="00243175">
      <w:pPr>
        <w:tabs>
          <w:tab w:val="left" w:pos="1710"/>
        </w:tabs>
        <w:jc w:val="both"/>
        <w:rPr>
          <w:rFonts w:ascii="Times New Roman" w:eastAsia="Arial" w:hAnsi="Times New Roman" w:cs="Times New Roman"/>
          <w:sz w:val="24"/>
          <w:szCs w:val="24"/>
        </w:rPr>
      </w:pPr>
    </w:p>
    <w:p w:rsidR="003264D2" w:rsidRPr="00243175" w:rsidRDefault="00F36569" w:rsidP="00F36569">
      <w:pPr>
        <w:widowControl w:val="0"/>
        <w:numPr>
          <w:ilvl w:val="0"/>
          <w:numId w:val="6"/>
        </w:num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DIAGNOSTICO</w:t>
      </w:r>
    </w:p>
    <w:p w:rsidR="003264D2" w:rsidRPr="00243175" w:rsidRDefault="003264D2">
      <w:pPr>
        <w:jc w:val="both"/>
        <w:rPr>
          <w:rFonts w:ascii="Times New Roman" w:eastAsia="Arial" w:hAnsi="Times New Roman" w:cs="Times New Roman"/>
          <w:sz w:val="24"/>
          <w:szCs w:val="24"/>
        </w:rPr>
      </w:pPr>
    </w:p>
    <w:p w:rsidR="003264D2" w:rsidRPr="00243175" w:rsidRDefault="00F36569">
      <w:pPr>
        <w:widowControl w:val="0"/>
        <w:numPr>
          <w:ilvl w:val="1"/>
          <w:numId w:val="6"/>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A nivel de Colombia</w:t>
      </w:r>
    </w:p>
    <w:p w:rsidR="003264D2" w:rsidRPr="00243175" w:rsidRDefault="003264D2">
      <w:pPr>
        <w:widowControl w:val="0"/>
        <w:pBdr>
          <w:top w:val="nil"/>
          <w:left w:val="nil"/>
          <w:bottom w:val="nil"/>
          <w:right w:val="nil"/>
          <w:between w:val="nil"/>
        </w:pBdr>
        <w:spacing w:after="0" w:line="240" w:lineRule="auto"/>
        <w:ind w:left="1080"/>
        <w:jc w:val="both"/>
        <w:rPr>
          <w:rFonts w:ascii="Times New Roman" w:eastAsia="Arial" w:hAnsi="Times New Roman" w:cs="Times New Roman"/>
          <w:color w:val="000000"/>
          <w:sz w:val="24"/>
          <w:szCs w:val="24"/>
        </w:rPr>
      </w:pPr>
    </w:p>
    <w:p w:rsidR="003264D2" w:rsidRPr="00243175" w:rsidRDefault="00F71631">
      <w:pPr>
        <w:jc w:val="both"/>
        <w:rPr>
          <w:rFonts w:ascii="Times New Roman" w:eastAsia="Arial" w:hAnsi="Times New Roman" w:cs="Times New Roman"/>
          <w:sz w:val="24"/>
          <w:szCs w:val="24"/>
        </w:rPr>
      </w:pPr>
      <w:r>
        <w:rPr>
          <w:rFonts w:ascii="Times New Roman" w:eastAsia="Arial" w:hAnsi="Times New Roman" w:cs="Times New Roman"/>
          <w:sz w:val="24"/>
          <w:szCs w:val="24"/>
        </w:rPr>
        <w:t>En el país, a</w:t>
      </w:r>
      <w:r w:rsidRPr="00F71631">
        <w:rPr>
          <w:rFonts w:ascii="Times New Roman" w:eastAsia="Arial" w:hAnsi="Times New Roman" w:cs="Times New Roman"/>
          <w:sz w:val="24"/>
          <w:szCs w:val="24"/>
        </w:rPr>
        <w:t xml:space="preserve"> pesar de los esfuerzos realizados en materia de seguridad vial, Colombia continúa enfrentando una preocupante realidad en cuanto a la accidentalidad. Según los últimos datos disponibles, entre enero y octubre de 2024 se registraron 6.707 víctimas fatales por siniestros viales. Aunque esta cifra representa una disminución del 2.2% en comparación con el mismo período del año anterior, salvando así la vida de 148 personas, la situación sigue siendo crítica.</w:t>
      </w:r>
      <w:r>
        <w:rPr>
          <w:rFonts w:ascii="Times New Roman" w:eastAsia="Arial" w:hAnsi="Times New Roman" w:cs="Times New Roman"/>
          <w:sz w:val="24"/>
          <w:szCs w:val="24"/>
        </w:rPr>
        <w:t xml:space="preserve"> </w:t>
      </w:r>
      <w:r w:rsidR="00F36569" w:rsidRPr="00243175">
        <w:rPr>
          <w:rFonts w:ascii="Times New Roman" w:eastAsia="Arial" w:hAnsi="Times New Roman" w:cs="Times New Roman"/>
          <w:sz w:val="24"/>
          <w:szCs w:val="24"/>
        </w:rPr>
        <w:t>En el país el índice de accidentalidad es alto a nivel general, las causas de estos son múltiples, pero en gran medida ocurren debido a la imprudencia y la falta de conocimiento de normas de tránsito y movilidad; las cifras son poco alentadoras, a pesar de que con el pasar del tiempo disminuye el número de accidentes, su porcentaje es muy bajo.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Lo anterior nos indica que la necesidad de enseñar a los estudiantes la forma correcta de movilizarse es imperiosa, todo esto con el fin de prevenir dichos accidentes. </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Cabe resaltar que dentro de esos números se encuentran tanto personas que iban como conductores de vehículos y acompañantes, como peatones.</w:t>
      </w:r>
    </w:p>
    <w:p w:rsidR="003264D2" w:rsidRDefault="00F36569" w:rsidP="00F71631">
      <w:pPr>
        <w:widowControl w:val="0"/>
        <w:numPr>
          <w:ilvl w:val="1"/>
          <w:numId w:val="6"/>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A nivel de Ocaña</w:t>
      </w:r>
    </w:p>
    <w:p w:rsidR="00F71631" w:rsidRPr="00F71631" w:rsidRDefault="00F71631" w:rsidP="00F71631">
      <w:pPr>
        <w:widowControl w:val="0"/>
        <w:pBdr>
          <w:top w:val="nil"/>
          <w:left w:val="nil"/>
          <w:bottom w:val="nil"/>
          <w:right w:val="nil"/>
          <w:between w:val="nil"/>
        </w:pBdr>
        <w:spacing w:after="0" w:line="240" w:lineRule="auto"/>
        <w:ind w:left="1080"/>
        <w:jc w:val="both"/>
        <w:rPr>
          <w:rFonts w:ascii="Times New Roman" w:eastAsia="Arial" w:hAnsi="Times New Roman" w:cs="Times New Roman"/>
          <w:b/>
          <w:color w:val="000000"/>
          <w:sz w:val="24"/>
          <w:szCs w:val="24"/>
        </w:rPr>
      </w:pP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En el municipio de Ocaña se presenta con gran profundidad el problema de movilidad, son diversos los factores que intervienen y que acrecientan dicha problemática, pero los de mayor impacto son la falta de respeto a las normas de tránsito, tanto por parte de conductores como de peatones; el gran número de automotores que hay en la ciudad, sobre todo de motocicletas, siendo estas las que más accidentes generan estando involucrados en 2 de cada 3; la falta de señalización también es parte importante de esta problemática, y debido a la demografía de la ciudad, se encuentran vías no aptas para el tránsito normal de vehículos, ya que son muy reducidas, incluso a un solo carril, su estado en muchos casos no es el mejor. Todos estos factores influyen de gran manera en la movilidad, aunque de manera negativa, siendo nocivos para el desarrollo del municipio y demostrando falta de cultura y el sentido de pertinencia de los ciudadanos.</w:t>
      </w:r>
    </w:p>
    <w:p w:rsidR="003264D2" w:rsidRDefault="00F36569" w:rsidP="00F71631">
      <w:pPr>
        <w:widowControl w:val="0"/>
        <w:numPr>
          <w:ilvl w:val="1"/>
          <w:numId w:val="6"/>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 xml:space="preserve">A nivel institucional </w:t>
      </w:r>
    </w:p>
    <w:p w:rsidR="00F71631" w:rsidRPr="00F71631" w:rsidRDefault="00F71631" w:rsidP="00F71631">
      <w:pPr>
        <w:widowControl w:val="0"/>
        <w:pBdr>
          <w:top w:val="nil"/>
          <w:left w:val="nil"/>
          <w:bottom w:val="nil"/>
          <w:right w:val="nil"/>
          <w:between w:val="nil"/>
        </w:pBdr>
        <w:spacing w:after="0" w:line="240" w:lineRule="auto"/>
        <w:ind w:left="1080"/>
        <w:jc w:val="both"/>
        <w:rPr>
          <w:rFonts w:ascii="Times New Roman" w:eastAsia="Arial" w:hAnsi="Times New Roman" w:cs="Times New Roman"/>
          <w:b/>
          <w:color w:val="000000"/>
          <w:sz w:val="24"/>
          <w:szCs w:val="24"/>
        </w:rPr>
      </w:pP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En el ámbito local, refiriéndonos a la institución educativa y su entorno, se debe acotar que estando esta en zona rural son casi nulas las vías carreteables, lo que indica que no se presentan vehículos automotores. </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Sin embargo, como deber educativo es imperativo enseñar y orientar a las personas sobre la normatividad de tránsito y movilidad a fin de dar una formación integral y que el estudiante aprenda la manera de movilizarse, responsablemente. </w:t>
      </w:r>
    </w:p>
    <w:p w:rsidR="003264D2" w:rsidRDefault="00F36569" w:rsidP="008350A7">
      <w:pPr>
        <w:widowControl w:val="0"/>
        <w:numPr>
          <w:ilvl w:val="0"/>
          <w:numId w:val="6"/>
        </w:num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JUSTIFICACIÓN</w:t>
      </w:r>
    </w:p>
    <w:p w:rsidR="008350A7" w:rsidRPr="008350A7" w:rsidRDefault="008350A7" w:rsidP="008350A7">
      <w:pPr>
        <w:widowControl w:val="0"/>
        <w:pBdr>
          <w:top w:val="nil"/>
          <w:left w:val="nil"/>
          <w:bottom w:val="nil"/>
          <w:right w:val="nil"/>
          <w:between w:val="nil"/>
        </w:pBdr>
        <w:spacing w:after="0" w:line="240" w:lineRule="auto"/>
        <w:ind w:left="720"/>
        <w:jc w:val="center"/>
        <w:rPr>
          <w:rFonts w:ascii="Times New Roman" w:eastAsia="Arial" w:hAnsi="Times New Roman" w:cs="Times New Roman"/>
          <w:b/>
          <w:color w:val="000000"/>
          <w:sz w:val="24"/>
          <w:szCs w:val="24"/>
        </w:rPr>
      </w:pPr>
    </w:p>
    <w:p w:rsidR="008350A7" w:rsidRDefault="008350A7">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8350A7">
        <w:rPr>
          <w:rFonts w:ascii="Times New Roman" w:eastAsia="Arial" w:hAnsi="Times New Roman" w:cs="Times New Roman"/>
          <w:sz w:val="24"/>
          <w:szCs w:val="24"/>
        </w:rPr>
        <w:t>La problemática de la seguridad vial es una realidad que afecta a todas las comunidades, incluyendo la de Buenavista</w:t>
      </w:r>
      <w:r>
        <w:rPr>
          <w:rFonts w:ascii="Times New Roman" w:eastAsia="Arial" w:hAnsi="Times New Roman" w:cs="Times New Roman"/>
          <w:sz w:val="24"/>
          <w:szCs w:val="24"/>
        </w:rPr>
        <w:t xml:space="preserve"> y sus sedes</w:t>
      </w:r>
      <w:r w:rsidRPr="008350A7">
        <w:rPr>
          <w:rFonts w:ascii="Times New Roman" w:eastAsia="Arial" w:hAnsi="Times New Roman" w:cs="Times New Roman"/>
          <w:sz w:val="24"/>
          <w:szCs w:val="24"/>
        </w:rPr>
        <w:t>. A pesar de los avances a nivel nacional, los accidentes de tránsito continúan siendo una de las principales causas de muerte y lesiones, especialmente entre los jóvenes.</w:t>
      </w:r>
    </w:p>
    <w:p w:rsidR="003264D2" w:rsidRPr="00243175" w:rsidRDefault="008350A7">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00F36569" w:rsidRPr="00243175">
        <w:rPr>
          <w:rFonts w:ascii="Times New Roman" w:eastAsia="Arial" w:hAnsi="Times New Roman" w:cs="Times New Roman"/>
          <w:sz w:val="24"/>
          <w:szCs w:val="24"/>
        </w:rPr>
        <w:t xml:space="preserve">En la era actual en que vivimos, el conocimiento es la bandera del progreso y el desarrollo, debido a esto la educación es primordial, </w:t>
      </w:r>
      <w:r w:rsidRPr="00243175">
        <w:rPr>
          <w:rFonts w:ascii="Times New Roman" w:eastAsia="Arial" w:hAnsi="Times New Roman" w:cs="Times New Roman"/>
          <w:sz w:val="24"/>
          <w:szCs w:val="24"/>
        </w:rPr>
        <w:t>esta debe</w:t>
      </w:r>
      <w:r w:rsidR="00F36569" w:rsidRPr="00243175">
        <w:rPr>
          <w:rFonts w:ascii="Times New Roman" w:eastAsia="Arial" w:hAnsi="Times New Roman" w:cs="Times New Roman"/>
          <w:sz w:val="24"/>
          <w:szCs w:val="24"/>
        </w:rPr>
        <w:t xml:space="preserve"> ser completa, integral e incluyente; tomando gran relevancia los conocimientos que son utilizados diariamente y que son de dominio público.</w:t>
      </w:r>
      <w:r>
        <w:rPr>
          <w:rFonts w:ascii="Times New Roman" w:eastAsia="Arial" w:hAnsi="Times New Roman" w:cs="Times New Roman"/>
          <w:sz w:val="24"/>
          <w:szCs w:val="24"/>
        </w:rPr>
        <w:t xml:space="preserve"> </w:t>
      </w:r>
      <w:r w:rsidR="00F36569" w:rsidRPr="00243175">
        <w:rPr>
          <w:rFonts w:ascii="Times New Roman" w:eastAsia="Arial" w:hAnsi="Times New Roman" w:cs="Times New Roman"/>
          <w:sz w:val="24"/>
          <w:szCs w:val="24"/>
        </w:rPr>
        <w:t>En este caso la educación vial es relevante, porque nos indica la manera en la cual se desenvuelve el individuo con su entorno, como debe desplazarse y hacerlo de manera segura, siendo responsable y consciente que comparte el espacio con otras personas más.</w:t>
      </w:r>
    </w:p>
    <w:p w:rsidR="003264D2" w:rsidRPr="00243175" w:rsidRDefault="008350A7">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00F36569" w:rsidRPr="00243175">
        <w:rPr>
          <w:rFonts w:ascii="Times New Roman" w:eastAsia="Arial" w:hAnsi="Times New Roman" w:cs="Times New Roman"/>
          <w:sz w:val="24"/>
          <w:szCs w:val="24"/>
        </w:rPr>
        <w:t>La búsqueda de un mejor ser humano frente al tránsito crea la necesidad de concienciar a la población en cuanto a que su desplazamiento es más seguro para cada uno y para los demás si su comportamiento se estructura en acciones encaminadas a tomar decisiones seguras que minimicen los riesgos en la vía y en la movilidad dentro del espacio público.</w:t>
      </w:r>
    </w:p>
    <w:p w:rsidR="003264D2" w:rsidRDefault="008350A7">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00F36569" w:rsidRPr="00243175">
        <w:rPr>
          <w:rFonts w:ascii="Times New Roman" w:eastAsia="Arial" w:hAnsi="Times New Roman" w:cs="Times New Roman"/>
          <w:sz w:val="24"/>
          <w:szCs w:val="24"/>
        </w:rPr>
        <w:t>Con lo anterior se puede definir la movilidad segura como parte de la educación social, siendo esta base de la actuación ciudadana; en donde se busca el aprendizaje colectivo, la creación de cultura y convivencia, allí reside su gran importancia.</w:t>
      </w:r>
    </w:p>
    <w:p w:rsidR="008350A7" w:rsidRPr="00243175" w:rsidRDefault="008350A7">
      <w:pPr>
        <w:jc w:val="both"/>
        <w:rPr>
          <w:rFonts w:ascii="Times New Roman" w:eastAsia="Arial" w:hAnsi="Times New Roman" w:cs="Times New Roman"/>
          <w:sz w:val="24"/>
          <w:szCs w:val="24"/>
        </w:rPr>
      </w:pPr>
      <w:r>
        <w:rPr>
          <w:rFonts w:ascii="Times New Roman" w:eastAsia="Arial" w:hAnsi="Times New Roman" w:cs="Times New Roman"/>
          <w:sz w:val="24"/>
          <w:szCs w:val="24"/>
        </w:rPr>
        <w:tab/>
      </w:r>
      <w:r w:rsidRPr="008350A7">
        <w:rPr>
          <w:rFonts w:ascii="Times New Roman" w:eastAsia="Arial" w:hAnsi="Times New Roman" w:cs="Times New Roman"/>
          <w:sz w:val="24"/>
          <w:szCs w:val="24"/>
        </w:rPr>
        <w:t>En este contexto, el presente proyecto se justifica por la necesidad de formar ciudadanos responsables y conscientes de las normas de tránsito, capaces de tomar decisiones seguras al desplazarse. Al capacitar a nuestros estudiantes en movilidad segura, contribuiremos a reducir los riesgos de accidentes en nuestra comunidad, mejorando así la calidad de vida de todos sus miembros.</w:t>
      </w: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F36569" w:rsidRDefault="00F36569" w:rsidP="00F36569">
      <w:pPr>
        <w:jc w:val="center"/>
        <w:rPr>
          <w:rFonts w:ascii="Times New Roman" w:eastAsia="Arial" w:hAnsi="Times New Roman" w:cs="Times New Roman"/>
          <w:sz w:val="24"/>
          <w:szCs w:val="24"/>
        </w:rPr>
      </w:pPr>
    </w:p>
    <w:p w:rsidR="008350A7" w:rsidRPr="00243175" w:rsidRDefault="008350A7" w:rsidP="00F36569">
      <w:pPr>
        <w:jc w:val="center"/>
        <w:rPr>
          <w:rFonts w:ascii="Times New Roman" w:eastAsia="Arial" w:hAnsi="Times New Roman" w:cs="Times New Roman"/>
          <w:sz w:val="24"/>
          <w:szCs w:val="24"/>
        </w:rPr>
      </w:pPr>
    </w:p>
    <w:p w:rsidR="003264D2" w:rsidRPr="00243175" w:rsidRDefault="00F36569" w:rsidP="00F36569">
      <w:pPr>
        <w:widowControl w:val="0"/>
        <w:numPr>
          <w:ilvl w:val="0"/>
          <w:numId w:val="6"/>
        </w:num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OBJETIVOS</w:t>
      </w:r>
    </w:p>
    <w:p w:rsidR="003264D2" w:rsidRPr="00243175" w:rsidRDefault="003264D2">
      <w:pPr>
        <w:jc w:val="both"/>
        <w:rPr>
          <w:rFonts w:ascii="Times New Roman" w:eastAsia="Arial" w:hAnsi="Times New Roman" w:cs="Times New Roman"/>
          <w:sz w:val="24"/>
          <w:szCs w:val="24"/>
        </w:rPr>
      </w:pPr>
    </w:p>
    <w:p w:rsidR="003264D2" w:rsidRPr="00243175" w:rsidRDefault="00F36569">
      <w:pPr>
        <w:widowControl w:val="0"/>
        <w:numPr>
          <w:ilvl w:val="1"/>
          <w:numId w:val="6"/>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b/>
          <w:color w:val="000000"/>
          <w:sz w:val="24"/>
          <w:szCs w:val="24"/>
        </w:rPr>
        <w:t>OBJETIVO GENERAL</w:t>
      </w:r>
      <w:r w:rsidRPr="00243175">
        <w:rPr>
          <w:rFonts w:ascii="Times New Roman" w:eastAsia="Arial" w:hAnsi="Times New Roman" w:cs="Times New Roman"/>
          <w:color w:val="000000"/>
          <w:sz w:val="24"/>
          <w:szCs w:val="24"/>
        </w:rPr>
        <w:t>: Formar niños, adolescentes y jóvenes en competencias para afrontarlos riesgos de movilidad segura vial, es por eso más allá de la enseñanza de medidas de seguridad o Señalización, promoveremos la formación de personas con comportamientos, actitudes y hábitos idóneos para moverse por la calle con seguridad, cooperando con los otros con el tránsito y en relación armonía con el entorno competencia.</w:t>
      </w:r>
    </w:p>
    <w:p w:rsidR="003264D2" w:rsidRPr="00243175" w:rsidRDefault="003264D2">
      <w:pPr>
        <w:widowControl w:val="0"/>
        <w:pBdr>
          <w:top w:val="nil"/>
          <w:left w:val="nil"/>
          <w:bottom w:val="nil"/>
          <w:right w:val="nil"/>
          <w:between w:val="nil"/>
        </w:pBdr>
        <w:spacing w:after="0" w:line="240" w:lineRule="auto"/>
        <w:ind w:left="1080"/>
        <w:jc w:val="both"/>
        <w:rPr>
          <w:rFonts w:ascii="Times New Roman" w:eastAsia="Arial" w:hAnsi="Times New Roman" w:cs="Times New Roman"/>
          <w:color w:val="000000"/>
          <w:sz w:val="24"/>
          <w:szCs w:val="24"/>
        </w:rPr>
      </w:pPr>
    </w:p>
    <w:p w:rsidR="003264D2" w:rsidRPr="00243175" w:rsidRDefault="00F36569">
      <w:pPr>
        <w:widowControl w:val="0"/>
        <w:numPr>
          <w:ilvl w:val="1"/>
          <w:numId w:val="6"/>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OBJETIVOS ESPECIFICOS:</w:t>
      </w:r>
    </w:p>
    <w:p w:rsidR="003264D2" w:rsidRPr="00243175" w:rsidRDefault="00F36569">
      <w:pPr>
        <w:widowControl w:val="0"/>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 xml:space="preserve">Adquirir conocimientos sobre la normatividad, reglamentación y señalización. </w:t>
      </w:r>
    </w:p>
    <w:p w:rsidR="003264D2" w:rsidRPr="00243175" w:rsidRDefault="00F36569">
      <w:pPr>
        <w:widowControl w:val="0"/>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Capacitar a los estudiantes en tema de tránsito y cultura ciudadana con el fin de prevenir los accidentes de tránsito, en los alrededores de la institución educativa.</w:t>
      </w:r>
    </w:p>
    <w:p w:rsidR="003264D2" w:rsidRPr="00243175" w:rsidRDefault="00F36569">
      <w:pPr>
        <w:widowControl w:val="0"/>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 xml:space="preserve"> Reconocer a los jóvenes como personas responsables en las actividades educativas, que benefician a la comunidad. </w:t>
      </w:r>
    </w:p>
    <w:p w:rsidR="003264D2" w:rsidRPr="00243175" w:rsidRDefault="00F36569">
      <w:pPr>
        <w:widowControl w:val="0"/>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Promover el liderazgo juvenil en acuerdos relacionados con el compartimiento ciudadano.</w:t>
      </w:r>
    </w:p>
    <w:p w:rsidR="003264D2" w:rsidRPr="00243175" w:rsidRDefault="00F36569">
      <w:pPr>
        <w:widowControl w:val="0"/>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 xml:space="preserve"> Como responsabilidad que permita moverse en perfecta armonía entre las personas y en la relación al medio ambiente.</w:t>
      </w:r>
    </w:p>
    <w:p w:rsidR="003264D2" w:rsidRPr="00243175" w:rsidRDefault="00F36569">
      <w:pPr>
        <w:widowControl w:val="0"/>
        <w:numPr>
          <w:ilvl w:val="0"/>
          <w:numId w:val="7"/>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243175">
        <w:rPr>
          <w:rFonts w:ascii="Times New Roman" w:eastAsia="Arial" w:hAnsi="Times New Roman" w:cs="Times New Roman"/>
          <w:color w:val="000000"/>
          <w:sz w:val="24"/>
          <w:szCs w:val="24"/>
        </w:rPr>
        <w:t xml:space="preserve"> Inculcar valores de responsabilidad, tolerancia en los estudiantes.</w:t>
      </w: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Default="003264D2">
      <w:pPr>
        <w:jc w:val="both"/>
        <w:rPr>
          <w:rFonts w:ascii="Times New Roman" w:eastAsia="Arial" w:hAnsi="Times New Roman" w:cs="Times New Roman"/>
          <w:sz w:val="24"/>
          <w:szCs w:val="24"/>
        </w:rPr>
      </w:pPr>
    </w:p>
    <w:p w:rsidR="008350A7" w:rsidRPr="00243175" w:rsidRDefault="008350A7">
      <w:pPr>
        <w:jc w:val="both"/>
        <w:rPr>
          <w:rFonts w:ascii="Times New Roman" w:eastAsia="Arial" w:hAnsi="Times New Roman" w:cs="Times New Roman"/>
          <w:sz w:val="24"/>
          <w:szCs w:val="24"/>
        </w:rPr>
      </w:pPr>
    </w:p>
    <w:p w:rsidR="003264D2" w:rsidRPr="00243175" w:rsidRDefault="00F36569" w:rsidP="00F36569">
      <w:pPr>
        <w:widowControl w:val="0"/>
        <w:numPr>
          <w:ilvl w:val="0"/>
          <w:numId w:val="6"/>
        </w:num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MARCO LEGAL</w:t>
      </w:r>
    </w:p>
    <w:p w:rsidR="003264D2" w:rsidRPr="00243175" w:rsidRDefault="003264D2">
      <w:pPr>
        <w:jc w:val="both"/>
        <w:rPr>
          <w:rFonts w:ascii="Times New Roman" w:eastAsia="Arial" w:hAnsi="Times New Roman" w:cs="Times New Roman"/>
          <w:sz w:val="24"/>
          <w:szCs w:val="24"/>
        </w:rPr>
      </w:pP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CONSTITUCIÓN POLÍTICA DE COLOMBIA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w:t>
      </w:r>
      <w:r w:rsidRPr="00243175">
        <w:rPr>
          <w:rFonts w:ascii="Times New Roman" w:eastAsia="Arial" w:hAnsi="Times New Roman" w:cs="Times New Roman"/>
          <w:sz w:val="24"/>
          <w:szCs w:val="24"/>
        </w:rPr>
        <w:t xml:space="preserve">.  Colombia es un Estado Social de derecho, organizado en </w:t>
      </w:r>
      <w:r w:rsidR="008350A7" w:rsidRPr="00243175">
        <w:rPr>
          <w:rFonts w:ascii="Times New Roman" w:eastAsia="Arial" w:hAnsi="Times New Roman" w:cs="Times New Roman"/>
          <w:sz w:val="24"/>
          <w:szCs w:val="24"/>
        </w:rPr>
        <w:t>forma de</w:t>
      </w:r>
      <w:r w:rsidRPr="00243175">
        <w:rPr>
          <w:rFonts w:ascii="Times New Roman" w:eastAsia="Arial" w:hAnsi="Times New Roman" w:cs="Times New Roman"/>
          <w:sz w:val="24"/>
          <w:szCs w:val="24"/>
        </w:rPr>
        <w:t xml:space="preserv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F36569"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11.</w:t>
      </w:r>
      <w:r w:rsidRPr="00243175">
        <w:rPr>
          <w:rFonts w:ascii="Times New Roman" w:eastAsia="Arial" w:hAnsi="Times New Roman" w:cs="Times New Roman"/>
          <w:sz w:val="24"/>
          <w:szCs w:val="24"/>
        </w:rPr>
        <w:t xml:space="preserve"> El derecho a la vida es inviolable. La vida es el más importante de los derechos fundamentales constitucionales, pues es evidente que, al no existir vida, en modo alguno pueden existir los demás derechos fundamentales.</w:t>
      </w:r>
    </w:p>
    <w:p w:rsidR="00F36569"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16:</w:t>
      </w:r>
      <w:r w:rsidRPr="00243175">
        <w:rPr>
          <w:rFonts w:ascii="Times New Roman" w:eastAsia="Arial" w:hAnsi="Times New Roman" w:cs="Times New Roman"/>
          <w:sz w:val="24"/>
          <w:szCs w:val="24"/>
        </w:rPr>
        <w:t xml:space="preserve"> Todas las personas tienen el derecho al libre desarrollo de su personalidad sin más limitaciones que las que imponen los derechos de los demás.</w:t>
      </w:r>
    </w:p>
    <w:p w:rsidR="00F36569" w:rsidRPr="00243175" w:rsidRDefault="00F36569" w:rsidP="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w:t>
      </w:r>
      <w:r w:rsidRPr="00243175">
        <w:rPr>
          <w:rFonts w:ascii="Times New Roman" w:eastAsia="Arial" w:hAnsi="Times New Roman" w:cs="Times New Roman"/>
          <w:sz w:val="24"/>
          <w:szCs w:val="24"/>
        </w:rPr>
        <w:t xml:space="preserve"> </w:t>
      </w:r>
      <w:r w:rsidRPr="00243175">
        <w:rPr>
          <w:rFonts w:ascii="Times New Roman" w:eastAsia="Arial" w:hAnsi="Times New Roman" w:cs="Times New Roman"/>
          <w:b/>
          <w:sz w:val="24"/>
          <w:szCs w:val="24"/>
        </w:rPr>
        <w:t>24:</w:t>
      </w:r>
      <w:r w:rsidRPr="00243175">
        <w:rPr>
          <w:rFonts w:ascii="Times New Roman" w:eastAsia="Arial" w:hAnsi="Times New Roman" w:cs="Times New Roman"/>
          <w:sz w:val="24"/>
          <w:szCs w:val="24"/>
        </w:rPr>
        <w:t xml:space="preserve"> Todo colombiano, con las limitaciones que establezca la ley, tiene el derecho a circular libremente por el territorio nacional.</w:t>
      </w:r>
    </w:p>
    <w:p w:rsidR="00F36569"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44</w:t>
      </w:r>
      <w:r w:rsidRPr="00243175">
        <w:rPr>
          <w:rFonts w:ascii="Times New Roman" w:eastAsia="Arial" w:hAnsi="Times New Roman" w:cs="Times New Roman"/>
          <w:sz w:val="24"/>
          <w:szCs w:val="24"/>
        </w:rPr>
        <w:t>: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p>
    <w:p w:rsidR="00F36569" w:rsidRPr="00243175" w:rsidRDefault="00F36569" w:rsidP="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La familia, la sociedad y el Estado tienen la obligación de asistir y proteger al niño para garantizar su desarrollo armónico e integral y el ejercicio pleno de sus derechos. Cualquier persona puede exigir a la autoridad competente su cumplimiento y la sanción de los infractores.</w:t>
      </w:r>
    </w:p>
    <w:p w:rsidR="00F36569" w:rsidRPr="00243175" w:rsidRDefault="00F36569" w:rsidP="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Los derechos de los niños prevalecen sobre los derechos de los demás.</w:t>
      </w:r>
    </w:p>
    <w:p w:rsidR="00F36569" w:rsidRPr="00243175" w:rsidRDefault="00F36569" w:rsidP="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45:</w:t>
      </w:r>
      <w:r w:rsidRPr="00243175">
        <w:rPr>
          <w:rFonts w:ascii="Times New Roman" w:eastAsia="Arial" w:hAnsi="Times New Roman" w:cs="Times New Roman"/>
          <w:sz w:val="24"/>
          <w:szCs w:val="24"/>
        </w:rPr>
        <w:t xml:space="preserve"> El adolescente tiene derecho a la protección y a la formación integral.</w:t>
      </w:r>
    </w:p>
    <w:p w:rsidR="00F36569"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El Estado y la sociedad garantizan la participación activa de los jóvenes en los organismos públicos y privados que tengan a cargo la protección, educación y progreso de la juventud.</w:t>
      </w:r>
    </w:p>
    <w:p w:rsidR="00F36569" w:rsidRPr="00243175" w:rsidRDefault="00F36569">
      <w:pPr>
        <w:jc w:val="both"/>
        <w:rPr>
          <w:rFonts w:ascii="Times New Roman" w:eastAsia="Arial" w:hAnsi="Times New Roman" w:cs="Times New Roman"/>
          <w:sz w:val="24"/>
          <w:szCs w:val="24"/>
        </w:rPr>
        <w:sectPr w:rsidR="00F36569" w:rsidRPr="00243175">
          <w:pgSz w:w="11910" w:h="16840"/>
          <w:pgMar w:top="1985" w:right="1134" w:bottom="1418" w:left="1701" w:header="722" w:footer="0" w:gutter="0"/>
          <w:cols w:space="720"/>
        </w:sectPr>
      </w:pPr>
      <w:r w:rsidRPr="00243175">
        <w:rPr>
          <w:rFonts w:ascii="Times New Roman" w:eastAsia="Arial" w:hAnsi="Times New Roman" w:cs="Times New Roman"/>
          <w:b/>
          <w:sz w:val="24"/>
          <w:szCs w:val="24"/>
        </w:rPr>
        <w:t>Artículo 52</w:t>
      </w:r>
      <w:r w:rsidRPr="00243175">
        <w:rPr>
          <w:rFonts w:ascii="Times New Roman" w:eastAsia="Arial" w:hAnsi="Times New Roman" w:cs="Times New Roman"/>
          <w:sz w:val="24"/>
          <w:szCs w:val="24"/>
        </w:rPr>
        <w:t xml:space="preserve">: Se reconoce el derecho de todas las personas a la recreación, </w:t>
      </w:r>
      <w:proofErr w:type="gramStart"/>
      <w:r w:rsidRPr="00243175">
        <w:rPr>
          <w:rFonts w:ascii="Times New Roman" w:eastAsia="Arial" w:hAnsi="Times New Roman" w:cs="Times New Roman"/>
          <w:sz w:val="24"/>
          <w:szCs w:val="24"/>
        </w:rPr>
        <w:t>a  la</w:t>
      </w:r>
      <w:proofErr w:type="gramEnd"/>
      <w:r w:rsidRPr="00243175">
        <w:rPr>
          <w:rFonts w:ascii="Times New Roman" w:eastAsia="Arial" w:hAnsi="Times New Roman" w:cs="Times New Roman"/>
          <w:sz w:val="24"/>
          <w:szCs w:val="24"/>
        </w:rPr>
        <w:t xml:space="preserve"> práctica del deporte y al aprovechamiento del tiempo libr</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lastRenderedPageBreak/>
        <w:t>Artículo 67</w:t>
      </w:r>
      <w:r w:rsidRPr="00243175">
        <w:rPr>
          <w:rFonts w:ascii="Times New Roman" w:eastAsia="Arial" w:hAnsi="Times New Roman" w:cs="Times New Roman"/>
          <w:sz w:val="24"/>
          <w:szCs w:val="24"/>
        </w:rPr>
        <w:t>: La educación como derecho de todo individuo con función social rescatando valores como la paz, la democracia, la recreación y la cultura.</w:t>
      </w:r>
    </w:p>
    <w:p w:rsidR="003264D2" w:rsidRPr="00243175" w:rsidRDefault="003264D2">
      <w:pPr>
        <w:jc w:val="both"/>
        <w:rPr>
          <w:rFonts w:ascii="Times New Roman" w:eastAsia="Arial" w:hAnsi="Times New Roman" w:cs="Times New Roman"/>
          <w:sz w:val="24"/>
          <w:szCs w:val="24"/>
        </w:rPr>
      </w:pPr>
    </w:p>
    <w:p w:rsidR="003264D2" w:rsidRPr="00243175"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LEY 1503 DE 2011</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w:t>
      </w:r>
      <w:proofErr w:type="gramStart"/>
      <w:r w:rsidRPr="00243175">
        <w:rPr>
          <w:rFonts w:ascii="Times New Roman" w:eastAsia="Arial" w:hAnsi="Times New Roman" w:cs="Times New Roman"/>
          <w:sz w:val="24"/>
          <w:szCs w:val="24"/>
          <w:highlight w:val="white"/>
        </w:rPr>
        <w:t>Diciembre</w:t>
      </w:r>
      <w:proofErr w:type="gramEnd"/>
      <w:r w:rsidRPr="00243175">
        <w:rPr>
          <w:rFonts w:ascii="Times New Roman" w:eastAsia="Arial" w:hAnsi="Times New Roman" w:cs="Times New Roman"/>
          <w:sz w:val="24"/>
          <w:szCs w:val="24"/>
          <w:highlight w:val="white"/>
        </w:rPr>
        <w:t xml:space="preserve"> 29)</w:t>
      </w:r>
    </w:p>
    <w:p w:rsidR="003264D2" w:rsidRPr="00243175" w:rsidRDefault="00F36569">
      <w:pPr>
        <w:jc w:val="both"/>
        <w:rPr>
          <w:rFonts w:ascii="Times New Roman" w:eastAsia="Arial" w:hAnsi="Times New Roman" w:cs="Times New Roman"/>
          <w:i/>
          <w:sz w:val="24"/>
          <w:szCs w:val="24"/>
          <w:highlight w:val="white"/>
        </w:rPr>
      </w:pPr>
      <w:r w:rsidRPr="00243175">
        <w:rPr>
          <w:rFonts w:ascii="Times New Roman" w:eastAsia="Arial" w:hAnsi="Times New Roman" w:cs="Times New Roman"/>
          <w:i/>
          <w:sz w:val="24"/>
          <w:szCs w:val="24"/>
          <w:highlight w:val="white"/>
        </w:rPr>
        <w:t>Por la cual se promueve la formación de hábitos, comportamientos y conductas seguros en la vía y se dictan otras disposiciones.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EL CONGRESO DE COLOMBIA</w:t>
      </w:r>
    </w:p>
    <w:p w:rsidR="003264D2" w:rsidRPr="00243175" w:rsidRDefault="00F36569">
      <w:pPr>
        <w:jc w:val="both"/>
        <w:rPr>
          <w:rFonts w:ascii="Times New Roman" w:eastAsia="Arial" w:hAnsi="Times New Roman" w:cs="Times New Roman"/>
          <w:b/>
          <w:sz w:val="24"/>
          <w:szCs w:val="24"/>
          <w:highlight w:val="white"/>
        </w:rPr>
      </w:pPr>
      <w:r w:rsidRPr="00243175">
        <w:rPr>
          <w:rFonts w:ascii="Times New Roman" w:eastAsia="Arial" w:hAnsi="Times New Roman" w:cs="Times New Roman"/>
          <w:b/>
          <w:sz w:val="24"/>
          <w:szCs w:val="24"/>
          <w:highlight w:val="white"/>
        </w:rPr>
        <w:t>DECRETA: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1°. </w:t>
      </w:r>
      <w:hyperlink r:id="rId11" w:anchor="16">
        <w:r w:rsidRPr="00243175">
          <w:rPr>
            <w:rFonts w:ascii="Times New Roman" w:eastAsia="Arial" w:hAnsi="Times New Roman" w:cs="Times New Roman"/>
            <w:color w:val="000000"/>
            <w:sz w:val="24"/>
            <w:szCs w:val="24"/>
            <w:highlight w:val="white"/>
            <w:u w:val="single"/>
          </w:rPr>
          <w:t>Modificado por el art. 16, Ley 1811 de 2016.</w:t>
        </w:r>
      </w:hyperlink>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Objeto. </w:t>
      </w:r>
      <w:r w:rsidRPr="00243175">
        <w:rPr>
          <w:rFonts w:ascii="Times New Roman" w:eastAsia="Arial" w:hAnsi="Times New Roman" w:cs="Times New Roman"/>
          <w:sz w:val="24"/>
          <w:szCs w:val="24"/>
          <w:highlight w:val="white"/>
        </w:rPr>
        <w:t xml:space="preserve">La presente ley tiene por objeto definir lineamientos generales en educación, responsabilidad social empresarial y acciones estatales y comunitarias para promover en las personas la formación de hábitos, comportamientos y conductas seguros en la vía </w:t>
      </w:r>
      <w:proofErr w:type="gramStart"/>
      <w:r w:rsidRPr="00243175">
        <w:rPr>
          <w:rFonts w:ascii="Times New Roman" w:eastAsia="Arial" w:hAnsi="Times New Roman" w:cs="Times New Roman"/>
          <w:sz w:val="24"/>
          <w:szCs w:val="24"/>
          <w:highlight w:val="white"/>
        </w:rPr>
        <w:t>y</w:t>
      </w:r>
      <w:proofErr w:type="gramEnd"/>
      <w:r w:rsidRPr="00243175">
        <w:rPr>
          <w:rFonts w:ascii="Times New Roman" w:eastAsia="Arial" w:hAnsi="Times New Roman" w:cs="Times New Roman"/>
          <w:sz w:val="24"/>
          <w:szCs w:val="24"/>
          <w:highlight w:val="white"/>
        </w:rPr>
        <w:t xml:space="preserve"> en consecuencia, la formación de criterios autónomos, solidarios y prudentes para la toma de decisiones en situaciones de desplazamiento o de uso de la vía pública, de tal manera que:</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 Se contribuya a que la educación en seguridad vial y la responsabilidad como actores de la vía sean asuntos de interés público y objeto de debate entre los ciudadanos;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b) Se impulsen y apoyen campañas formativas e informativas de los proyectos de investigación y de desarrollo sobre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c) Se concientice a peatones, pasajeros y conductores sobre la necesidad de lograr una movilidad racional y sostenible;</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d) Se concientice a autoridades, entidades, organizaciones y ciudadanos de que la educación vial no se basa solo en el conocimiento de normas y reglamentaciones, sino también en hábitos, comportamientos y conductas;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 Se establezca una relación e identidad entre el conocimiento teórico sobre las normas de tránsito y el comportamiento en la vía.</w:t>
      </w:r>
    </w:p>
    <w:p w:rsidR="00F36569"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2°. </w:t>
      </w:r>
      <w:r w:rsidRPr="00243175">
        <w:rPr>
          <w:rFonts w:ascii="Times New Roman" w:eastAsia="Arial" w:hAnsi="Times New Roman" w:cs="Times New Roman"/>
          <w:i/>
          <w:sz w:val="24"/>
          <w:szCs w:val="24"/>
          <w:highlight w:val="white"/>
        </w:rPr>
        <w:t>Actores de la vía. </w:t>
      </w:r>
      <w:r w:rsidRPr="00243175">
        <w:rPr>
          <w:rFonts w:ascii="Times New Roman" w:eastAsia="Arial" w:hAnsi="Times New Roman" w:cs="Times New Roman"/>
          <w:sz w:val="24"/>
          <w:szCs w:val="24"/>
          <w:highlight w:val="white"/>
        </w:rPr>
        <w:t xml:space="preserve">Son actores de la vía, todas las personas que asumen un rol determinado, para hacer uso de las vías, con la finalidad de desplazarse entre un lugar y otro, por lo </w:t>
      </w:r>
      <w:proofErr w:type="gramStart"/>
      <w:r w:rsidRPr="00243175">
        <w:rPr>
          <w:rFonts w:ascii="Times New Roman" w:eastAsia="Arial" w:hAnsi="Times New Roman" w:cs="Times New Roman"/>
          <w:sz w:val="24"/>
          <w:szCs w:val="24"/>
          <w:highlight w:val="white"/>
        </w:rPr>
        <w:t>tanto</w:t>
      </w:r>
      <w:proofErr w:type="gramEnd"/>
      <w:r w:rsidRPr="00243175">
        <w:rPr>
          <w:rFonts w:ascii="Times New Roman" w:eastAsia="Arial" w:hAnsi="Times New Roman" w:cs="Times New Roman"/>
          <w:sz w:val="24"/>
          <w:szCs w:val="24"/>
          <w:highlight w:val="white"/>
        </w:rPr>
        <w:t xml:space="preserve"> se consideran actores de tránsito y de la vía los peatones, los transeúntes, los pasajeros y conductores de vehículos automotores y no automotores, los motociclistas, los ciclistas, los acompañantes, los pasajeros, entre otros.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CAPÍTULO II</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Lineamientos en educación en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lastRenderedPageBreak/>
        <w:t>Artículo 3°. </w:t>
      </w:r>
      <w:r w:rsidRPr="00243175">
        <w:rPr>
          <w:rFonts w:ascii="Times New Roman" w:eastAsia="Arial" w:hAnsi="Times New Roman" w:cs="Times New Roman"/>
          <w:i/>
          <w:sz w:val="24"/>
          <w:szCs w:val="24"/>
          <w:highlight w:val="white"/>
        </w:rPr>
        <w:t>Educación Vial. </w:t>
      </w:r>
      <w:hyperlink r:id="rId12"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La educación vial consiste en acciones educativas, iniciales y permanentes, cuyo objetivo es favorecer y garantizar el desarrollo integral de los actores de la vía, tanto a nivel de conocimientos sobre la normativa, reglamentación y señalización vial, como a nivel de hábitos, comportamientos, conductas, y valores individuales y colectivos, de tal manera que permita desenvolverse en el ámbito de la movilización y el tránsito en perfecta armonía entre las personas y su relación con el medio ambiente, mediante actuaciones legales y pedagógicas, implementadas de forma global y sistémica, sobre todos los ámbitos implicados y utilizando los recursos tecnológicos más apropiados.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El fin último de la educación vial es el logro de una óptima seguridad vial. Por ello, la educación vial debe:</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 Ser permanente, acompañando el desarrollo de la persona en todas sus etapas de crecimiento.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2. Ser integral, transmitiendo conocimientos, habilidades y comportamientos positivos.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3. Estar basada en valores fundamentales, como lo son la solidaridad, el respeto mutuo, la tolerancia, la justicia, etc.</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4. Lograr la convivencia en paz entre todos los actores de la vía.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4°.</w:t>
      </w:r>
      <w:r w:rsidRPr="00243175">
        <w:rPr>
          <w:rFonts w:ascii="Times New Roman" w:eastAsia="Arial" w:hAnsi="Times New Roman" w:cs="Times New Roman"/>
          <w:sz w:val="24"/>
          <w:szCs w:val="24"/>
          <w:highlight w:val="white"/>
        </w:rPr>
        <w:t> </w:t>
      </w:r>
      <w:hyperlink r:id="rId13"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Adiciónese un literal (i) al artículo </w:t>
      </w:r>
      <w:hyperlink r:id="rId14" w:anchor="13">
        <w:r w:rsidRPr="00243175">
          <w:rPr>
            <w:rFonts w:ascii="Times New Roman" w:eastAsia="Arial" w:hAnsi="Times New Roman" w:cs="Times New Roman"/>
            <w:color w:val="000000"/>
            <w:sz w:val="24"/>
            <w:szCs w:val="24"/>
            <w:highlight w:val="white"/>
            <w:u w:val="single"/>
          </w:rPr>
          <w:t>13</w:t>
        </w:r>
      </w:hyperlink>
      <w:r w:rsidRPr="00243175">
        <w:rPr>
          <w:rFonts w:ascii="Times New Roman" w:eastAsia="Arial" w:hAnsi="Times New Roman" w:cs="Times New Roman"/>
          <w:sz w:val="24"/>
          <w:szCs w:val="24"/>
          <w:highlight w:val="white"/>
        </w:rPr>
        <w:t> de la Ley 115 de 1994, que quedará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13.</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Objetivos comunes de todos los niveles. </w:t>
      </w:r>
      <w:r w:rsidRPr="00243175">
        <w:rPr>
          <w:rFonts w:ascii="Times New Roman" w:eastAsia="Arial" w:hAnsi="Times New Roman" w:cs="Times New Roman"/>
          <w:sz w:val="24"/>
          <w:szCs w:val="24"/>
          <w:highlight w:val="white"/>
        </w:rPr>
        <w:t>Es objetivo primordial de todos y cada uno de los niveles educativos el desarrollo integral de los educandos mediante acciones estructuradas encaminadas 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 Formar la personalidad y la capacidad de asumir con responsabilidad y autonomía sus derechos y deberes;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b) Proporcionar una sólida formación ética y moral, y fomentar la práctica del respeto a los Derechos Humanos;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c) Fomentar en la institución educativa, prácticas democráticas para el aprendizaje de los principios y valores de la participación y organización ciudadana y estimular la autonomía y la responsabilidad;</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d)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 Crear y fomentar una conciencia de solidaridad internacional;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f) Desarrollar acciones de orientación escolar, profesional y ocupacional;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lastRenderedPageBreak/>
        <w:t>g) Formar una conciencia educativa para el esfuerzo y el trabajo, 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h) Fomentar el interés y el respeto por la identidad cultural de los grupos étnicos;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i) El Ministerio de Educación Nacional, mediante un trabajo coordinado con el Ministerio de Transporte, el Ministerio de Salud y Protección Social y con apoyo del Fondo de Prevención Vial, orientará y apoyará el desarrollo de los programas pedagógicos para la implementación de la enseñanza en educación vial en todos los niveles de la educación básica y media.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5°. </w:t>
      </w:r>
      <w:hyperlink r:id="rId15"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Adiciónese un literal (f) al artículo </w:t>
      </w:r>
      <w:hyperlink r:id="rId16" w:anchor="14">
        <w:r w:rsidRPr="00243175">
          <w:rPr>
            <w:rFonts w:ascii="Times New Roman" w:eastAsia="Arial" w:hAnsi="Times New Roman" w:cs="Times New Roman"/>
            <w:color w:val="000000"/>
            <w:sz w:val="24"/>
            <w:szCs w:val="24"/>
            <w:highlight w:val="white"/>
            <w:u w:val="single"/>
          </w:rPr>
          <w:t>14</w:t>
        </w:r>
      </w:hyperlink>
      <w:r w:rsidRPr="00243175">
        <w:rPr>
          <w:rFonts w:ascii="Times New Roman" w:eastAsia="Arial" w:hAnsi="Times New Roman" w:cs="Times New Roman"/>
          <w:sz w:val="24"/>
          <w:szCs w:val="24"/>
          <w:highlight w:val="white"/>
        </w:rPr>
        <w:t> de la Ley 115 de 1994, que quedará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14.</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Enseñanza obligatoria. </w:t>
      </w:r>
      <w:r w:rsidRPr="00243175">
        <w:rPr>
          <w:rFonts w:ascii="Times New Roman" w:eastAsia="Arial" w:hAnsi="Times New Roman" w:cs="Times New Roman"/>
          <w:sz w:val="24"/>
          <w:szCs w:val="24"/>
          <w:highlight w:val="white"/>
        </w:rPr>
        <w:t>En todos los establecimientos oficiales o privados que ofrezcan educación formal es obligatoria en los niveles de la educación preescolar, básica y media cumplir con:</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 El estudio, la comprensión y la práctica de la Constitución y la instrucción cívica, de conformidad con el artículo 41 de la Constitución Política. Dentro de la capacitación a que se refiere este literal, deberán impartirse nociones básicas sobre jurisdicción de paz, mecanismos alternativos de solución de conflictos, derecho de familia, derecho laboral y contratos más usuales;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b) El aprovechamiento del tiempo libre, el fomento de las diversas culturas, la práctica de la educación física, la recreación y el deporte formativo, para lo cual el Gobierno promoverá y estimulará su difusión o desarrollo;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c) La enseñanza de la protección del ambiente, la ecología y la preservación de los recursos naturales, de conformidad con lo establecido en el artículo 67 de la Constitución Política;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d) La educación para la justicia, la paz, la democracia, la solidaridad, la confraternidad, el cooperativismo y, en general, la formación de los valores humanos, 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 La educación sexual, impartida en cada caso de acuerdo con las necesidades psíquicas, físicas y afectivas de los educandos según su edad;</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f) 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Parágrafo 1°. El estudio de estos temas y la formación en tales valores, salvo los literales a) y b), no exige asignatura específica. Esta información debe incorporarse al currículo y desarrollarse a través todo en plan de estudios.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 xml:space="preserve">Parágrafo 2°. Los programas a que hace referencia el literal b) del presente artículo serán presentados por los establecimientos educativos a la Secretaría de Educación del respectivo municipio o ante el organismo que haga sus veces para su financiación con cargo a la </w:t>
      </w:r>
      <w:r w:rsidRPr="00243175">
        <w:rPr>
          <w:rFonts w:ascii="Times New Roman" w:eastAsia="Arial" w:hAnsi="Times New Roman" w:cs="Times New Roman"/>
          <w:sz w:val="24"/>
          <w:szCs w:val="24"/>
          <w:highlight w:val="white"/>
        </w:rPr>
        <w:lastRenderedPageBreak/>
        <w:t>participación de los ingresos corrientes de la Nación destinados por la ley para tales áreas de inversión social.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6°.</w:t>
      </w:r>
      <w:r w:rsidRPr="00243175">
        <w:rPr>
          <w:rFonts w:ascii="Times New Roman" w:eastAsia="Arial" w:hAnsi="Times New Roman" w:cs="Times New Roman"/>
          <w:sz w:val="24"/>
          <w:szCs w:val="24"/>
          <w:highlight w:val="white"/>
        </w:rPr>
        <w:t> </w:t>
      </w:r>
      <w:hyperlink r:id="rId17"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Adiciónese un literal (k) al artículo </w:t>
      </w:r>
      <w:hyperlink r:id="rId18" w:anchor="16">
        <w:r w:rsidRPr="00243175">
          <w:rPr>
            <w:rFonts w:ascii="Times New Roman" w:eastAsia="Arial" w:hAnsi="Times New Roman" w:cs="Times New Roman"/>
            <w:color w:val="000000"/>
            <w:sz w:val="24"/>
            <w:szCs w:val="24"/>
            <w:highlight w:val="white"/>
            <w:u w:val="single"/>
          </w:rPr>
          <w:t>16</w:t>
        </w:r>
      </w:hyperlink>
      <w:r w:rsidRPr="00243175">
        <w:rPr>
          <w:rFonts w:ascii="Times New Roman" w:eastAsia="Arial" w:hAnsi="Times New Roman" w:cs="Times New Roman"/>
          <w:sz w:val="24"/>
          <w:szCs w:val="24"/>
          <w:highlight w:val="white"/>
        </w:rPr>
        <w:t> de la Ley 115 de 1994, que quedará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16</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Objetivos específicos de la educación preescolar. </w:t>
      </w:r>
      <w:r w:rsidRPr="00243175">
        <w:rPr>
          <w:rFonts w:ascii="Times New Roman" w:eastAsia="Arial" w:hAnsi="Times New Roman" w:cs="Times New Roman"/>
          <w:sz w:val="24"/>
          <w:szCs w:val="24"/>
          <w:highlight w:val="white"/>
        </w:rPr>
        <w:t>Son objetivos específicos del nivel preescolar:</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 El conocimiento del propio cuerpo y de sus posibilidades de acción, así como la adquisición de su identidad y autonomía;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b) El crecimiento armónico y equilibrado del niño, de tal manera que facilite la motricidad, el aprestamiento y la motivación para la lecto-escritura y para las soluciones de problemas que impliquen relaciones y operaciones matemáticas;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c) El desarrollo de la creatividad, las habilidades y destrezas propias de la edad, como también de su capacidad de aprendizaje;</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d) La ubicación espacio-temporal y el ejercicio de la memoria;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 El desarrollo de la capacidad para adquirir formas de expresión, relación y comunicación y para establecer relaciones de reciprocidad y participación, de acuerdo con normas de respeto, solidaridad y convivencia;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f) La participación en actividades lúdicas con otros niños y adultos;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g) El estímulo a la curiosidad para observar y explorar el medio natural, familiar y social;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h) El reconocimiento de su dimensión espiritual para fundamentar criterios de comportamiento;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i) La vinculación de la familia y la comunidad al proceso educativo para mejorar la calidad de vida de los niños en su medio, 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j) La formación de hábitos de alimentación, higiene personal, aseo y orden que generen conciencia sobre el valor y la necesidad de la salud;</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k) La adquisición de hábitos de observación visual, auditiva y psicomotriz para la creación de actitudes y comportamientos de prevención frente al tránsito, respeto a las normas y autoridades, y actitudes de conciencia ciudadana en materia de uso de la vía.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color w:val="000000"/>
          <w:sz w:val="24"/>
          <w:szCs w:val="24"/>
          <w:highlight w:val="white"/>
        </w:rPr>
        <w:t>Artículo 7</w:t>
      </w:r>
      <w:r w:rsidRPr="00243175">
        <w:rPr>
          <w:rFonts w:ascii="Times New Roman" w:eastAsia="Arial" w:hAnsi="Times New Roman" w:cs="Times New Roman"/>
          <w:b/>
          <w:i/>
          <w:color w:val="000000"/>
          <w:sz w:val="24"/>
          <w:szCs w:val="24"/>
          <w:highlight w:val="white"/>
        </w:rPr>
        <w:t>°</w:t>
      </w:r>
      <w:r w:rsidRPr="00243175">
        <w:rPr>
          <w:rFonts w:ascii="Times New Roman" w:eastAsia="Arial" w:hAnsi="Times New Roman" w:cs="Times New Roman"/>
          <w:b/>
          <w:color w:val="000000"/>
          <w:sz w:val="24"/>
          <w:szCs w:val="24"/>
          <w:highlight w:val="white"/>
        </w:rPr>
        <w:t>. </w:t>
      </w:r>
      <w:hyperlink r:id="rId19"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b/>
          <w:color w:val="000000"/>
          <w:sz w:val="24"/>
          <w:szCs w:val="24"/>
          <w:highlight w:val="white"/>
        </w:rPr>
        <w:t>.  </w:t>
      </w:r>
      <w:r w:rsidRPr="00243175">
        <w:rPr>
          <w:rFonts w:ascii="Times New Roman" w:eastAsia="Arial" w:hAnsi="Times New Roman" w:cs="Times New Roman"/>
          <w:sz w:val="24"/>
          <w:szCs w:val="24"/>
          <w:highlight w:val="white"/>
        </w:rPr>
        <w:t>Adiciónese un literal (i) al artículo </w:t>
      </w:r>
      <w:hyperlink r:id="rId20" w:anchor="30">
        <w:r w:rsidRPr="00243175">
          <w:rPr>
            <w:rFonts w:ascii="Times New Roman" w:eastAsia="Arial" w:hAnsi="Times New Roman" w:cs="Times New Roman"/>
            <w:color w:val="000000"/>
            <w:sz w:val="24"/>
            <w:szCs w:val="24"/>
            <w:highlight w:val="white"/>
            <w:u w:val="single"/>
          </w:rPr>
          <w:t>30</w:t>
        </w:r>
      </w:hyperlink>
      <w:r w:rsidRPr="00243175">
        <w:rPr>
          <w:rFonts w:ascii="Times New Roman" w:eastAsia="Arial" w:hAnsi="Times New Roman" w:cs="Times New Roman"/>
          <w:sz w:val="24"/>
          <w:szCs w:val="24"/>
          <w:highlight w:val="white"/>
        </w:rPr>
        <w:t> de la Ley 115 de 1994 y adiciónense dos literales, con los que el artículo 30 quedará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30.</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Objetivos específicos de la educación media académica. </w:t>
      </w:r>
      <w:r w:rsidRPr="00243175">
        <w:rPr>
          <w:rFonts w:ascii="Times New Roman" w:eastAsia="Arial" w:hAnsi="Times New Roman" w:cs="Times New Roman"/>
          <w:sz w:val="24"/>
          <w:szCs w:val="24"/>
          <w:highlight w:val="white"/>
        </w:rPr>
        <w:t>Son objetivos específicos de la educación media académica: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lastRenderedPageBreak/>
        <w:t>a) La profundización en un campo del conocimiento o en una actividad específica de acuerdo con los intereses y capacidades del educando;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b) La profundización en conocimientos avanzados de las ciencias naturales;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c) La incorporación de la investigación al proceso cognoscitivo, tanto de laboratorio como de la realidad nacional, en sus aspectos natural, económico, político y social;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d) El desarrollo de la capacidad para profundizar en un campo del conocimiento, de acuerdo con las potencialidades e intereses;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 La vinculación a programas de desarrollo y organización social y comunitaria, orientados a dar solución a los problemas sociales de su entorno;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f) El fomento de la conciencia y la participación responsable del educando en acciones cívicas y de servicio social;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g) La capacidad reflexiva y crítica sobre los múltiples aspectos de la realidad y la comprensión de los valores éticos, morales, religiosos y convivencia en sociedad;</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h) El cumplimiento de los objetivos de la educación básica contenidos en los literales b) del artículo 20, c) del artículo 21 y c), e), h), i), k), ñ) del artículo 22 de la presente ley;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i) La formación en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8°.</w:t>
      </w:r>
      <w:r w:rsidRPr="00243175">
        <w:rPr>
          <w:rFonts w:ascii="Times New Roman" w:eastAsia="Arial" w:hAnsi="Times New Roman" w:cs="Times New Roman"/>
          <w:sz w:val="24"/>
          <w:szCs w:val="24"/>
          <w:highlight w:val="white"/>
        </w:rPr>
        <w:t> Modifíquese el artículo </w:t>
      </w:r>
      <w:hyperlink r:id="rId21" w:anchor="117">
        <w:r w:rsidRPr="00243175">
          <w:rPr>
            <w:rFonts w:ascii="Times New Roman" w:eastAsia="Arial" w:hAnsi="Times New Roman" w:cs="Times New Roman"/>
            <w:color w:val="000000"/>
            <w:sz w:val="24"/>
            <w:szCs w:val="24"/>
            <w:highlight w:val="white"/>
            <w:u w:val="single"/>
          </w:rPr>
          <w:t>117</w:t>
        </w:r>
      </w:hyperlink>
      <w:r w:rsidRPr="00243175">
        <w:rPr>
          <w:rFonts w:ascii="Times New Roman" w:eastAsia="Arial" w:hAnsi="Times New Roman" w:cs="Times New Roman"/>
          <w:sz w:val="24"/>
          <w:szCs w:val="24"/>
          <w:highlight w:val="white"/>
        </w:rPr>
        <w:t> de la Ley 30 de 1992, el cual quedará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117. Las Instituciones de Educación Superior deben adelantar programas de bienestar entendidos como el conjunto de actividades que se orientan al desarrollo físico, psicoafectivo, espiritual y social de los estudiantes, docentes y personal administrativo.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El Consejo Nacional de Educación Superior (CESU) determinará las políticas de bienestar universitario y de prevención vial. Igualmente, creará un fondo de bienestar universitario con recursos del Presupuesto Nacional y de los entes territoriales que puedan hacer aportes.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El fondo señalado anteriormente será administrado por el Ministerio de Educación Nacional o, por la entidad que el Ministerio delegue para estos efectos.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9°. </w:t>
      </w:r>
      <w:hyperlink r:id="rId22"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Modifíquese el artículo </w:t>
      </w:r>
      <w:hyperlink r:id="rId23" w:anchor="56">
        <w:r w:rsidRPr="00243175">
          <w:rPr>
            <w:rFonts w:ascii="Times New Roman" w:eastAsia="Arial" w:hAnsi="Times New Roman" w:cs="Times New Roman"/>
            <w:color w:val="000000"/>
            <w:sz w:val="24"/>
            <w:szCs w:val="24"/>
            <w:highlight w:val="white"/>
            <w:u w:val="single"/>
          </w:rPr>
          <w:t>56</w:t>
        </w:r>
      </w:hyperlink>
      <w:r w:rsidRPr="00243175">
        <w:rPr>
          <w:rFonts w:ascii="Times New Roman" w:eastAsia="Arial" w:hAnsi="Times New Roman" w:cs="Times New Roman"/>
          <w:sz w:val="24"/>
          <w:szCs w:val="24"/>
          <w:highlight w:val="white"/>
        </w:rPr>
        <w:t> de la Ley 769 de 2002, el cual quedará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56. </w:t>
      </w:r>
      <w:r w:rsidRPr="00243175">
        <w:rPr>
          <w:rFonts w:ascii="Times New Roman" w:eastAsia="Arial" w:hAnsi="Times New Roman" w:cs="Times New Roman"/>
          <w:i/>
          <w:sz w:val="24"/>
          <w:szCs w:val="24"/>
          <w:highlight w:val="white"/>
        </w:rPr>
        <w:t>Obligatoriedad de la enseñanza. </w:t>
      </w:r>
      <w:r w:rsidRPr="00243175">
        <w:rPr>
          <w:rFonts w:ascii="Times New Roman" w:eastAsia="Arial" w:hAnsi="Times New Roman" w:cs="Times New Roman"/>
          <w:sz w:val="24"/>
          <w:szCs w:val="24"/>
          <w:highlight w:val="white"/>
        </w:rPr>
        <w:t>Se establece como obligatoria, en la educación Preescolar, Básica Primaria, Básica Secundaria, la enseñanza en educación vial de manera sistemática, de conformidad con los objetivos y propósitos señalados en la presente ley.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 xml:space="preserve">Parágrafo. Los Ministerios de Transporte y Educación Nacional, tendrán un plazo de doce (12) meses a partir de la fecha de sanción de la presente ley para expedir la reglamentación atinente al cumplimiento de lo dispuesto en este artículo y para presentar las orientaciones y estrategias </w:t>
      </w:r>
      <w:r w:rsidRPr="00243175">
        <w:rPr>
          <w:rFonts w:ascii="Times New Roman" w:eastAsia="Arial" w:hAnsi="Times New Roman" w:cs="Times New Roman"/>
          <w:sz w:val="24"/>
          <w:szCs w:val="24"/>
          <w:highlight w:val="white"/>
        </w:rPr>
        <w:lastRenderedPageBreak/>
        <w:t>pedagógicas para la educación en seguridad vial en cada uno de los niveles de educación aquí descritos.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color w:val="000000"/>
          <w:sz w:val="24"/>
          <w:szCs w:val="24"/>
          <w:highlight w:val="white"/>
        </w:rPr>
        <w:t>Artículo 10. </w:t>
      </w:r>
      <w:r w:rsidRPr="00243175">
        <w:rPr>
          <w:rFonts w:ascii="Times New Roman" w:eastAsia="Arial" w:hAnsi="Times New Roman" w:cs="Times New Roman"/>
          <w:b/>
          <w:i/>
          <w:color w:val="000000"/>
          <w:sz w:val="24"/>
          <w:szCs w:val="24"/>
          <w:highlight w:val="white"/>
        </w:rPr>
        <w:t>Contenidos de los programas de educación vial. </w:t>
      </w:r>
      <w:hyperlink r:id="rId24"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El Gobierno Nacional, mediante un trabajo coordinado entre el Ministerio de Transporte, el Ministerio de Educación y el Ministerio de Salud y Protección Social, con apoyo del Fondo de Prevención Vial o el organismo que haga sus veces, y otras entidades y organizaciones del sector educativo y civil especialistas en seguridad vial, desarrollarán los programas marco para la implementación de la enseñanza en educación vial de manera sistemática en todos los niveles de la educación formal.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En todo caso, los objetivos que orientarán el desarrollo de tales programas y, en consecuencia, la formación en educación vial de manera sistemática en los niveles de educación preescolar, básica primaria y básica secundaria son los siguientes: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 Generar hábitos, comportamientos y conductas seguros en la vía y la capacidad de analizar el riesgo posible con determinadas conductas y hábitos.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2. Fomentar sentimientos de sensibilidad social, de aprecio y valor por la vida, las personas, y la naturaleza que se proyecten más allá de la esfera individual.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3. Generar la toma de conciencia de cada individuo como agente de bienestar y seguridad y agente de riesgo en la vía.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4. Preparar al individuo para circular por la vía pública con reconocimiento pleno de los derechos y responsabilidades que le competen como ciudadano.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5. Fomentar actitudes de cooperación y solidaridad con los demás y de reconocimiento de que sus actos tienen consecuencias tanto en sí mismo como en los demás.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6. Fomentar las actitudes de tolerancia y respeto hacia los demás.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7. Desarrollar competencias que permitan evaluar con claridad los riesgos a los que está expuesto y responder con comportamientos más racionales en la vía.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8. Propiciar actitudes de precaución y prevención permanentes manteniendo una constante atención del entorno.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9. Generar en el individuo la capacidad de evaluar las propias capacidades y determinar qué puede y qué no puede hacer y el riesgo al que se expone frente a situaciones que exigen habilidades y capacidades personales con las que no cuenta.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10. Preparar al individuo para participar de los debates que se generen con ocasión de las medidas para la regulación de la circulación y el tránsito.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11. Fomentar en el individuo una actitud de participación crítica y creativa para resolver los conflictos característicos del espacio público.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lastRenderedPageBreak/>
        <w:t>Parágrafo 1°.</w:t>
      </w:r>
      <w:r w:rsidRPr="00243175">
        <w:rPr>
          <w:rFonts w:ascii="Times New Roman" w:eastAsia="Arial" w:hAnsi="Times New Roman" w:cs="Times New Roman"/>
          <w:sz w:val="24"/>
          <w:szCs w:val="24"/>
          <w:highlight w:val="white"/>
        </w:rPr>
        <w:t> El Gobierno Nacional tendrá, a partir de entrada en vigencia de la presente ley, doce (12) meses para convocar a todos los actores indicados y cumplir con lo dispuesto en el presente artículo.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Parágrafo 2°.</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Formación de Docentes. </w:t>
      </w:r>
      <w:r w:rsidRPr="00243175">
        <w:rPr>
          <w:rFonts w:ascii="Times New Roman" w:eastAsia="Arial" w:hAnsi="Times New Roman" w:cs="Times New Roman"/>
          <w:sz w:val="24"/>
          <w:szCs w:val="24"/>
          <w:highlight w:val="white"/>
        </w:rPr>
        <w:t>Los docentes son un factor clave del cambio en los hábitos, comportamientos y conductas de que trata la presente ley. En razón a ello, definidos los programas marco para la enseñanza de la seguridad vial, todas las Entidades Territoriales adelantarán el necesario proceso de capacitación para docentes con el objetivo de que puedan cumplir el propósito pedagógico señalado.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Parágrafo 3°.</w:t>
      </w:r>
      <w:r w:rsidRPr="00243175">
        <w:rPr>
          <w:rFonts w:ascii="Times New Roman" w:eastAsia="Arial" w:hAnsi="Times New Roman" w:cs="Times New Roman"/>
          <w:sz w:val="24"/>
          <w:szCs w:val="24"/>
          <w:highlight w:val="white"/>
        </w:rPr>
        <w:t> Los programas marco para la enseñanza en educación vial serán implementados en todas las instituciones educativas públicas o privadas que ofrecen los niveles de educación preescolar, básica primaria y básica secundaria en el período lectivo inmediatamente siguiente a la expedición de los programas de enseñanza en educación vial por parte del Gobierno Nacional.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En materia de educación superior, el CESU, será el competente para determinar las políticas de bienestar universitario y de prevención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11</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Servicio social en seguridad vial. </w:t>
      </w:r>
      <w:r w:rsidRPr="00243175">
        <w:rPr>
          <w:rFonts w:ascii="Times New Roman" w:eastAsia="Arial" w:hAnsi="Times New Roman" w:cs="Times New Roman"/>
          <w:sz w:val="24"/>
          <w:szCs w:val="24"/>
          <w:highlight w:val="white"/>
        </w:rPr>
        <w:t>Los establecimientos educativos estatales y privados incorporarán la enseñanza de seguridad vial como una opción en el proyecto pedagógico que permite a los estudiantes que cursan los dos (2) años correspondientes a la educación media realizar el servicio social obligatorio.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Para tal efecto, impartirán la enseñanza de la educación vial en los términos, principios y objetivos definidos en la presente ley a los alumnos de grados inferiores, este programa podrá ser ejecutado por el establecimiento en forma conjunta con entidades gubernamentales y no gubernamentales especializadas en el tema.</w:t>
      </w:r>
    </w:p>
    <w:p w:rsidR="003264D2" w:rsidRPr="00243175" w:rsidRDefault="00F36569">
      <w:pPr>
        <w:jc w:val="both"/>
        <w:rPr>
          <w:rFonts w:ascii="Times New Roman" w:eastAsia="Arial" w:hAnsi="Times New Roman" w:cs="Times New Roman"/>
          <w:b/>
          <w:sz w:val="24"/>
          <w:szCs w:val="24"/>
          <w:highlight w:val="white"/>
        </w:rPr>
      </w:pPr>
      <w:r w:rsidRPr="00243175">
        <w:rPr>
          <w:rFonts w:ascii="Times New Roman" w:eastAsia="Arial" w:hAnsi="Times New Roman" w:cs="Times New Roman"/>
          <w:b/>
          <w:sz w:val="24"/>
          <w:szCs w:val="24"/>
          <w:highlight w:val="white"/>
        </w:rPr>
        <w:t>CAPÍTULO III</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Lineamientos para el Sector Privado en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12. </w:t>
      </w:r>
      <w:hyperlink r:id="rId25"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Toda entidad, organización o empresa del sector público o privado que para cumplir sus fines misionales o en el desarrollo de sus actividades posea, fabrique, ensamble, comercialice, contrate, o administre flotas de vehículos automotores o no automotores superiores a diez (10) unidades, o contrate o administre personal de conductores, contribuirán al objeto de la presente ley.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Para tal efecto, deberá diseñar el Plan Estratégico de Seguridad Vial que será revisado cada dos (2) años para ser ajustado en lo que se requiera. Este Plan contendrá, como mínimo, las siguientes acciones: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 Jornadas de sensibilización del personal en materia de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2. Compromiso del personal de cumplir fielmente todas las normas de tránsito.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lastRenderedPageBreak/>
        <w:t>3. Oferta permanente, por parte de la entidad, organización o empresa, de cursos de seguridad vial y perfeccionamiento de la conducción.</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4. Apoyar la consecución de los objetivos del Estado en materia de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5. Realizar el pago puntual de los montos producto de infracciones a las normas de tránsito.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6. Conocer y difundir las normas de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13.</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Establecimientos de expendio y/o consumo de bebidas alcohólicas. </w:t>
      </w:r>
      <w:hyperlink r:id="rId26"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Todos los establecimientos que devenguen el cuarenta por ciento (40%) o más de sus ingresos por la venta de bebidas alcohólicas contribuirán al objeto de la presente ley. Para tal efecto, se comprometerán a desarrollar acciones orientadas al consumo responsable de alcohol, contenidas en un plan estratégico.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El Gobierno Nacional definirá los objetivos y contenidos que deben comprender tales planes, en un período no superior a un (1) año a partir de la entrada en vigencia de la presente ley.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14.</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Medios de comunicación. </w:t>
      </w:r>
      <w:r w:rsidRPr="00243175">
        <w:rPr>
          <w:rFonts w:ascii="Times New Roman" w:eastAsia="Arial" w:hAnsi="Times New Roman" w:cs="Times New Roman"/>
          <w:sz w:val="24"/>
          <w:szCs w:val="24"/>
          <w:highlight w:val="white"/>
        </w:rPr>
        <w:t>Los medios de comunicación en ejercicio de su autonomía y del autocontrol que les compete, contribuirán al objeto de la presente ley, así:</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 Procurarán incorporar la aplicación de los términos de violencia vial, siniestro de tránsito, siniestralidad vial y actores de la vía.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2. Se auto controlarán, en lo referente a conductas contrarias al objeto y propósitos de la presente ley, en los contenidos de su propiedad.</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3. Ofrecerán servicios, en condiciones de igualdad, en relación con la publicidad que tenga por objeto generar conciencia en el consumidor sobre la importancia de la seguridad vial y de la no comisión de conductas que pongan en riesgo la seguridad y la vida en las vías.</w:t>
      </w:r>
    </w:p>
    <w:p w:rsidR="003264D2" w:rsidRPr="00243175" w:rsidRDefault="00F36569">
      <w:pPr>
        <w:jc w:val="both"/>
        <w:rPr>
          <w:rFonts w:ascii="Times New Roman" w:eastAsia="Arial" w:hAnsi="Times New Roman" w:cs="Times New Roman"/>
          <w:b/>
          <w:sz w:val="24"/>
          <w:szCs w:val="24"/>
          <w:highlight w:val="white"/>
        </w:rPr>
      </w:pPr>
      <w:r w:rsidRPr="00243175">
        <w:rPr>
          <w:rFonts w:ascii="Times New Roman" w:eastAsia="Arial" w:hAnsi="Times New Roman" w:cs="Times New Roman"/>
          <w:b/>
          <w:sz w:val="24"/>
          <w:szCs w:val="24"/>
          <w:highlight w:val="white"/>
        </w:rPr>
        <w:t>CAPÍTULO IV</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Lineamientos para la Acción Comunitaria en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15</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Participación comunitaria, </w:t>
      </w:r>
      <w:r w:rsidRPr="00243175">
        <w:rPr>
          <w:rFonts w:ascii="Times New Roman" w:eastAsia="Arial" w:hAnsi="Times New Roman" w:cs="Times New Roman"/>
          <w:sz w:val="24"/>
          <w:szCs w:val="24"/>
          <w:highlight w:val="white"/>
        </w:rPr>
        <w:t>La comunidad organizada en espacios de participación o de acción comunal promoverá el cumplimiento del objeto y principios de la presente ley. Para tal efecto, entre otras, podrá hacer uso de los siguientes mecanismos y estrategias: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 Control social ciudadano a los compromisos de las administraciones territoriales en materia de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2. Convocar el voluntariado en las respectivas comunidades para alentar a los ciudadanos a respetar los enunciados consignados en la tarjeta de compromiso personal en seguridad vial de que trata el artículo 22 de la presente ley.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lastRenderedPageBreak/>
        <w:t>3. Alentar a las autoridades locales a mejorar las medidas de seguridad vial en lugares que presenten siniestros viales de manera frecuente.</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4. Identificar lugares seguros para cruzar las vías públicas, sobre todo en las inmediaciones de instituciones educativas.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16. </w:t>
      </w:r>
      <w:r w:rsidRPr="00243175">
        <w:rPr>
          <w:rFonts w:ascii="Times New Roman" w:eastAsia="Arial" w:hAnsi="Times New Roman" w:cs="Times New Roman"/>
          <w:i/>
          <w:sz w:val="24"/>
          <w:szCs w:val="24"/>
          <w:highlight w:val="white"/>
        </w:rPr>
        <w:t>Intervención de la comunidad en la vía. </w:t>
      </w:r>
      <w:r w:rsidRPr="00243175">
        <w:rPr>
          <w:rFonts w:ascii="Times New Roman" w:eastAsia="Arial" w:hAnsi="Times New Roman" w:cs="Times New Roman"/>
          <w:sz w:val="24"/>
          <w:szCs w:val="24"/>
          <w:highlight w:val="white"/>
        </w:rPr>
        <w:t>Previa autorización del Gobierno Local correspondiente, la comunidad realizará intervenciones de carácter simbólico, cultural o artístico en las áreas de exclusión y en zonas inmediatamente aledañas a las vías con índices de siniestralidad vial significativos a nivel barrial, con el propósito de comunicar y hacer pedagogía en materia de hábitos, comportamientos y conductas seguros en la vía.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Artículo 17. </w:t>
      </w:r>
      <w:r w:rsidRPr="00243175">
        <w:rPr>
          <w:rFonts w:ascii="Times New Roman" w:eastAsia="Arial" w:hAnsi="Times New Roman" w:cs="Times New Roman"/>
          <w:i/>
          <w:sz w:val="24"/>
          <w:szCs w:val="24"/>
          <w:highlight w:val="white"/>
        </w:rPr>
        <w:t>Compromiso comunitario. </w:t>
      </w:r>
      <w:r w:rsidRPr="00243175">
        <w:rPr>
          <w:rFonts w:ascii="Times New Roman" w:eastAsia="Arial" w:hAnsi="Times New Roman" w:cs="Times New Roman"/>
          <w:sz w:val="24"/>
          <w:szCs w:val="24"/>
          <w:highlight w:val="white"/>
        </w:rPr>
        <w:t>Las comunidades apoyarán la consecución de los objetivos del Estado en materia de seguridad vial de toda forma posible, y participarán activa y efectivamente de los actos, eventos, o iniciativas propuestos desde las Administraciones o el sector privado en pro de la Seguridad Vial.</w:t>
      </w:r>
    </w:p>
    <w:p w:rsidR="003264D2" w:rsidRPr="00243175" w:rsidRDefault="00F36569">
      <w:pPr>
        <w:jc w:val="both"/>
        <w:rPr>
          <w:rFonts w:ascii="Times New Roman" w:eastAsia="Arial" w:hAnsi="Times New Roman" w:cs="Times New Roman"/>
          <w:b/>
          <w:sz w:val="24"/>
          <w:szCs w:val="24"/>
          <w:highlight w:val="white"/>
        </w:rPr>
      </w:pPr>
      <w:r w:rsidRPr="00243175">
        <w:rPr>
          <w:rFonts w:ascii="Times New Roman" w:eastAsia="Arial" w:hAnsi="Times New Roman" w:cs="Times New Roman"/>
          <w:b/>
          <w:sz w:val="24"/>
          <w:szCs w:val="24"/>
          <w:highlight w:val="white"/>
        </w:rPr>
        <w:t>CAPÍTULO V</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Lineamientos para la acción estatal en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18.</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Portal de la seguridad vial. </w:t>
      </w:r>
      <w:hyperlink r:id="rId27"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El Gobierno Nacional creará el Portal de la Seguridad Vial como una herramienta en Internet para informar de las investigaciones y avances en materia de seguridad vial, el reporte de siniestros de tránsito con objetivos de concientización, el reporte de experiencias positivas en desarrollo del cumplimiento de los contenidos de la presente ley, la posibilidad de que cualquier ciudadano denuncie el incumplimiento de los contenidos de la presente ley, entre otras.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El diseño técnico y gráfico deberá permitir a cualquier ciudadano la posibilidad de acceder al Portal para cumplir con lo señalado en el presente artículo.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19.</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Tarjeta de compromiso personal con la seguridad vial. </w:t>
      </w:r>
      <w:hyperlink r:id="rId28" w:anchor="1">
        <w:r w:rsidRPr="00243175">
          <w:rPr>
            <w:rFonts w:ascii="Times New Roman" w:eastAsia="Arial" w:hAnsi="Times New Roman" w:cs="Times New Roman"/>
            <w:color w:val="000000"/>
            <w:sz w:val="24"/>
            <w:szCs w:val="24"/>
            <w:highlight w:val="white"/>
            <w:u w:val="single"/>
          </w:rPr>
          <w:t>Reglamentado por el art. 1, Decreto Nacional 2851 de 2013</w:t>
        </w:r>
      </w:hyperlink>
      <w:r w:rsidRPr="00243175">
        <w:rPr>
          <w:rFonts w:ascii="Times New Roman" w:eastAsia="Arial" w:hAnsi="Times New Roman" w:cs="Times New Roman"/>
          <w:sz w:val="24"/>
          <w:szCs w:val="24"/>
          <w:highlight w:val="white"/>
        </w:rPr>
        <w:t>. Las Entidades Territoriales emitirán la tarjeta de compromiso personal con la seguridad vial. Esta tarjeta será para el uso de los funcionarios y servidores públicos, peatones o transeúntes, pasajeros y conductores en general.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La tarjeta contendrá enunciadas medidas de seguridad vial que el titular se compromete a respetar y a aplicar. Para el caso de los conductores, la tarjeta será visible en el vehículo (automotor o no automotor).</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Parágrafo 1°.</w:t>
      </w:r>
      <w:r w:rsidRPr="00243175">
        <w:rPr>
          <w:rFonts w:ascii="Times New Roman" w:eastAsia="Arial" w:hAnsi="Times New Roman" w:cs="Times New Roman"/>
          <w:sz w:val="24"/>
          <w:szCs w:val="24"/>
          <w:highlight w:val="white"/>
        </w:rPr>
        <w:t> El Gobierno Nacional reglamentará las características generales de la tarjeta de compromiso personal con la seguridad vial y las Entidades Territoriales definirán los enunciados de acuerdo al contexto propio de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lastRenderedPageBreak/>
        <w:t>Artículo 20</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Incentivos al compromiso con la seguridad vial. </w:t>
      </w:r>
      <w:r w:rsidRPr="00243175">
        <w:rPr>
          <w:rFonts w:ascii="Times New Roman" w:eastAsia="Arial" w:hAnsi="Times New Roman" w:cs="Times New Roman"/>
          <w:sz w:val="24"/>
          <w:szCs w:val="24"/>
          <w:highlight w:val="white"/>
        </w:rPr>
        <w:t>Las entidades, organizaciones o empresas que demuestren un compromiso decidido en pro de mejorar los problemas en materia de seguridad vial recibirán incentivos en materia fiscal o de contratación pública. El Gobierno Nacional reglamentará la materia.</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21</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Mapas de siniestralidad vial. </w:t>
      </w:r>
      <w:r w:rsidRPr="00243175">
        <w:rPr>
          <w:rFonts w:ascii="Times New Roman" w:eastAsia="Arial" w:hAnsi="Times New Roman" w:cs="Times New Roman"/>
          <w:sz w:val="24"/>
          <w:szCs w:val="24"/>
          <w:highlight w:val="white"/>
        </w:rPr>
        <w:t>Todas las entidades territoriales elaborarán un mapa de siniestralidad vial con el propósito de determinar de manera específica los puntos cruciales en que se requiere la intervención pública y las estrategias para lograr mejorar los índices de siniestralidad vial detectados.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22.</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Énfasis en Planes de Desarrollo. </w:t>
      </w:r>
      <w:r w:rsidRPr="00243175">
        <w:rPr>
          <w:rFonts w:ascii="Times New Roman" w:eastAsia="Arial" w:hAnsi="Times New Roman" w:cs="Times New Roman"/>
          <w:sz w:val="24"/>
          <w:szCs w:val="24"/>
          <w:highlight w:val="white"/>
        </w:rPr>
        <w:t>Todos los Planes de Desarrollo incluirán capítulos específicos sobre medidas en pro de la seguridad vial en la respectiva entidad territorial con el correspondiente presupuesto.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23.</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Rendición de cuentas. </w:t>
      </w:r>
      <w:r w:rsidRPr="00243175">
        <w:rPr>
          <w:rFonts w:ascii="Times New Roman" w:eastAsia="Arial" w:hAnsi="Times New Roman" w:cs="Times New Roman"/>
          <w:sz w:val="24"/>
          <w:szCs w:val="24"/>
          <w:highlight w:val="white"/>
        </w:rPr>
        <w:t>Anualmente el Gobierno Nacional y las Entidades Territoriales rendirán un informe que detalle las metas definidas en materia de seguridad vial y el logro de cada uno. A su vez, incluirán los datos de disminución de número de siniestros viales, número de muertos o lesionados, valor de daños, etc. Además, rendirán un informe de exaltación pública de entidades, organizaciones o empresas y comunidades comprometidas con el objeto y los propósitos de la presente ley.</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24.</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Fuentes de financiación. </w:t>
      </w:r>
      <w:r w:rsidRPr="00243175">
        <w:rPr>
          <w:rFonts w:ascii="Times New Roman" w:eastAsia="Arial" w:hAnsi="Times New Roman" w:cs="Times New Roman"/>
          <w:sz w:val="24"/>
          <w:szCs w:val="24"/>
          <w:highlight w:val="white"/>
        </w:rPr>
        <w:t>Para efectos de la financiación de los aspectos contenidos en la presente ley, se tendrán como fuentes de financiación las siguientes: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1. Aportes del sector privado.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2. Cooperación internacional en materia de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3. Recaudo de multas y sanciones de tránsito. Este recaudo, en los términos del artículo 160 de la Ley 769 de 2002, debe ser invertido, entre otros, en educación y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4. Recursos provenientes del Seguro Obligatorio de Accidentes de Tránsito.</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5. Recursos de la subcuenta ECAT13 del Fosyga. Estos recursos están destinados a la atención integral de víctimas de siniestros de tránsito y fortalecimiento de la red de urgencias.</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sz w:val="24"/>
          <w:szCs w:val="24"/>
          <w:highlight w:val="white"/>
        </w:rPr>
        <w:t>6. Recursos de Peajes: La Resolución 3931 del 26 de diciembre de 2000 (modificada por la Resolución 7145 de 2001 y la Resolución 1124 de 2009) establece que los recursos recaudados por el incremento tarifario en la tasa de peajes serán invertidos en seguridad vial.</w:t>
      </w:r>
    </w:p>
    <w:p w:rsidR="003264D2" w:rsidRPr="00243175" w:rsidRDefault="00F36569">
      <w:pPr>
        <w:jc w:val="both"/>
        <w:rPr>
          <w:rFonts w:ascii="Times New Roman" w:eastAsia="Arial" w:hAnsi="Times New Roman" w:cs="Times New Roman"/>
          <w:sz w:val="24"/>
          <w:szCs w:val="24"/>
          <w:highlight w:val="white"/>
        </w:rPr>
      </w:pPr>
      <w:r w:rsidRPr="00243175">
        <w:rPr>
          <w:rFonts w:ascii="Times New Roman" w:eastAsia="Arial" w:hAnsi="Times New Roman" w:cs="Times New Roman"/>
          <w:b/>
          <w:sz w:val="24"/>
          <w:szCs w:val="24"/>
          <w:highlight w:val="white"/>
        </w:rPr>
        <w:t>Artículo 25.</w:t>
      </w:r>
      <w:r w:rsidRPr="00243175">
        <w:rPr>
          <w:rFonts w:ascii="Times New Roman" w:eastAsia="Arial" w:hAnsi="Times New Roman" w:cs="Times New Roman"/>
          <w:sz w:val="24"/>
          <w:szCs w:val="24"/>
          <w:highlight w:val="white"/>
        </w:rPr>
        <w:t> </w:t>
      </w:r>
      <w:r w:rsidRPr="00243175">
        <w:rPr>
          <w:rFonts w:ascii="Times New Roman" w:eastAsia="Arial" w:hAnsi="Times New Roman" w:cs="Times New Roman"/>
          <w:i/>
          <w:sz w:val="24"/>
          <w:szCs w:val="24"/>
          <w:highlight w:val="white"/>
        </w:rPr>
        <w:t>Vigencia y derogatorias. </w:t>
      </w:r>
      <w:r w:rsidRPr="00243175">
        <w:rPr>
          <w:rFonts w:ascii="Times New Roman" w:eastAsia="Arial" w:hAnsi="Times New Roman" w:cs="Times New Roman"/>
          <w:sz w:val="24"/>
          <w:szCs w:val="24"/>
          <w:highlight w:val="white"/>
        </w:rPr>
        <w:t>La presente ley rige a partir de su promulgación y deroga las normas que le sean contrarias.</w:t>
      </w:r>
    </w:p>
    <w:p w:rsidR="003264D2" w:rsidRPr="00243175"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DECRETO 2851 DE 2013</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w:t>
      </w:r>
      <w:proofErr w:type="gramStart"/>
      <w:r w:rsidRPr="00243175">
        <w:rPr>
          <w:rFonts w:ascii="Times New Roman" w:eastAsia="Arial" w:hAnsi="Times New Roman" w:cs="Times New Roman"/>
          <w:sz w:val="24"/>
          <w:szCs w:val="24"/>
        </w:rPr>
        <w:t>Diciembre</w:t>
      </w:r>
      <w:proofErr w:type="gramEnd"/>
      <w:r w:rsidRPr="00243175">
        <w:rPr>
          <w:rFonts w:ascii="Times New Roman" w:eastAsia="Arial" w:hAnsi="Times New Roman" w:cs="Times New Roman"/>
          <w:sz w:val="24"/>
          <w:szCs w:val="24"/>
        </w:rPr>
        <w:t xml:space="preserve"> 6)</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 xml:space="preserve">D.O. </w:t>
      </w:r>
      <w:hyperlink r:id="rId29">
        <w:r w:rsidRPr="00243175">
          <w:rPr>
            <w:rFonts w:ascii="Times New Roman" w:eastAsia="Arial" w:hAnsi="Times New Roman" w:cs="Times New Roman"/>
            <w:sz w:val="24"/>
            <w:szCs w:val="24"/>
            <w:u w:val="single"/>
          </w:rPr>
          <w:t>48.996</w:t>
        </w:r>
      </w:hyperlink>
      <w:r w:rsidRPr="00243175">
        <w:rPr>
          <w:rFonts w:ascii="Times New Roman" w:eastAsia="Arial" w:hAnsi="Times New Roman" w:cs="Times New Roman"/>
          <w:sz w:val="24"/>
          <w:szCs w:val="24"/>
        </w:rPr>
        <w:t>, diciembre 6 de 2013</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por el cual se reglamentan los artículos 3°, 4°, 5°, 6°, 7°, 9º, 10, 12, 13, 18 y 19 de la </w:t>
      </w:r>
      <w:hyperlink r:id="rId30">
        <w:r w:rsidRPr="00243175">
          <w:rPr>
            <w:rFonts w:ascii="Times New Roman" w:eastAsia="Arial" w:hAnsi="Times New Roman" w:cs="Times New Roman"/>
            <w:sz w:val="24"/>
            <w:szCs w:val="24"/>
            <w:u w:val="single"/>
          </w:rPr>
          <w:t>Ley 1503 de 2011</w:t>
        </w:r>
      </w:hyperlink>
      <w:hyperlink r:id="rId31">
        <w:r w:rsidRPr="00243175">
          <w:rPr>
            <w:rFonts w:ascii="Times New Roman" w:eastAsia="Arial" w:hAnsi="Times New Roman" w:cs="Times New Roman"/>
            <w:sz w:val="24"/>
            <w:szCs w:val="24"/>
          </w:rPr>
          <w:t xml:space="preserve"> </w:t>
        </w:r>
      </w:hyperlink>
      <w:r w:rsidRPr="00243175">
        <w:rPr>
          <w:rFonts w:ascii="Times New Roman" w:eastAsia="Arial" w:hAnsi="Times New Roman" w:cs="Times New Roman"/>
          <w:sz w:val="24"/>
          <w:szCs w:val="24"/>
        </w:rPr>
        <w:t>y se dictan otras disposiciones.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El Presidente de la República de Colombia, en ejercicio de sus facultades constitucionales y legales, en especial las conferidas en el numeral 11 del artículo </w:t>
      </w:r>
      <w:hyperlink r:id="rId32">
        <w:r w:rsidRPr="00243175">
          <w:rPr>
            <w:rFonts w:ascii="Times New Roman" w:eastAsia="Arial" w:hAnsi="Times New Roman" w:cs="Times New Roman"/>
            <w:sz w:val="24"/>
            <w:szCs w:val="24"/>
            <w:u w:val="single"/>
          </w:rPr>
          <w:t>189</w:t>
        </w:r>
      </w:hyperlink>
      <w:hyperlink r:id="rId33">
        <w:r w:rsidRPr="00243175">
          <w:rPr>
            <w:rFonts w:ascii="Times New Roman" w:eastAsia="Arial" w:hAnsi="Times New Roman" w:cs="Times New Roman"/>
            <w:sz w:val="24"/>
            <w:szCs w:val="24"/>
          </w:rPr>
          <w:t xml:space="preserve"> </w:t>
        </w:r>
      </w:hyperlink>
      <w:r w:rsidRPr="00243175">
        <w:rPr>
          <w:rFonts w:ascii="Times New Roman" w:eastAsia="Arial" w:hAnsi="Times New Roman" w:cs="Times New Roman"/>
          <w:sz w:val="24"/>
          <w:szCs w:val="24"/>
        </w:rPr>
        <w:t xml:space="preserve">de la Constitución Política de Colombia y en desarrollo del literal b) artículo 2° de la </w:t>
      </w:r>
      <w:hyperlink r:id="rId34">
        <w:r w:rsidRPr="00243175">
          <w:rPr>
            <w:rFonts w:ascii="Times New Roman" w:eastAsia="Arial" w:hAnsi="Times New Roman" w:cs="Times New Roman"/>
            <w:sz w:val="24"/>
            <w:szCs w:val="24"/>
            <w:u w:val="single"/>
          </w:rPr>
          <w:t>Ley 105 de 1993</w:t>
        </w:r>
      </w:hyperlink>
      <w:hyperlink r:id="rId35">
        <w:r w:rsidRPr="00243175">
          <w:rPr>
            <w:rFonts w:ascii="Times New Roman" w:eastAsia="Arial" w:hAnsi="Times New Roman" w:cs="Times New Roman"/>
            <w:sz w:val="24"/>
            <w:szCs w:val="24"/>
          </w:rPr>
          <w:t xml:space="preserve"> </w:t>
        </w:r>
      </w:hyperlink>
      <w:r w:rsidRPr="00243175">
        <w:rPr>
          <w:rFonts w:ascii="Times New Roman" w:eastAsia="Arial" w:hAnsi="Times New Roman" w:cs="Times New Roman"/>
          <w:sz w:val="24"/>
          <w:szCs w:val="24"/>
        </w:rPr>
        <w:t xml:space="preserve">y el artículo 29 de la </w:t>
      </w:r>
      <w:hyperlink r:id="rId36">
        <w:r w:rsidRPr="00243175">
          <w:rPr>
            <w:rFonts w:ascii="Times New Roman" w:eastAsia="Arial" w:hAnsi="Times New Roman" w:cs="Times New Roman"/>
            <w:sz w:val="24"/>
            <w:szCs w:val="24"/>
            <w:u w:val="single"/>
          </w:rPr>
          <w:t>Ley 336 de 1996</w:t>
        </w:r>
      </w:hyperlink>
      <w:r w:rsidRPr="00243175">
        <w:rPr>
          <w:rFonts w:ascii="Times New Roman" w:eastAsia="Arial" w:hAnsi="Times New Roman" w:cs="Times New Roman"/>
          <w:sz w:val="24"/>
          <w:szCs w:val="24"/>
        </w:rPr>
        <w:t>, y</w:t>
      </w:r>
    </w:p>
    <w:p w:rsidR="003264D2" w:rsidRPr="008350A7"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CONSIDERANDO: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Que el artículo 14 de la </w:t>
      </w:r>
      <w:hyperlink r:id="rId37">
        <w:r w:rsidRPr="00243175">
          <w:rPr>
            <w:rFonts w:ascii="Times New Roman" w:eastAsia="Arial" w:hAnsi="Times New Roman" w:cs="Times New Roman"/>
            <w:sz w:val="24"/>
            <w:szCs w:val="24"/>
            <w:u w:val="single"/>
          </w:rPr>
          <w:t>Ley 115 de 1994</w:t>
        </w:r>
      </w:hyperlink>
      <w:r w:rsidRPr="00243175">
        <w:rPr>
          <w:rFonts w:ascii="Times New Roman" w:eastAsia="Arial" w:hAnsi="Times New Roman" w:cs="Times New Roman"/>
          <w:sz w:val="24"/>
          <w:szCs w:val="24"/>
        </w:rPr>
        <w:t xml:space="preserve">, por la cual se expide la Ley General de Educación y el artículo 36 del </w:t>
      </w:r>
      <w:hyperlink r:id="rId38">
        <w:r w:rsidRPr="00243175">
          <w:rPr>
            <w:rFonts w:ascii="Times New Roman" w:eastAsia="Arial" w:hAnsi="Times New Roman" w:cs="Times New Roman"/>
            <w:sz w:val="24"/>
            <w:szCs w:val="24"/>
            <w:u w:val="single"/>
          </w:rPr>
          <w:t>Decreto 1860 de 1994</w:t>
        </w:r>
      </w:hyperlink>
      <w:r w:rsidRPr="00243175">
        <w:rPr>
          <w:rFonts w:ascii="Times New Roman" w:eastAsia="Arial" w:hAnsi="Times New Roman" w:cs="Times New Roman"/>
          <w:sz w:val="24"/>
          <w:szCs w:val="24"/>
        </w:rPr>
        <w:t>, establece que los proyectos pedagógicos son el medio por el cual los establecimientos educativos abordan y responden a temas como el de la educación vial.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Que el artículo 77 de la </w:t>
      </w:r>
      <w:hyperlink r:id="rId39">
        <w:r w:rsidRPr="00243175">
          <w:rPr>
            <w:rFonts w:ascii="Times New Roman" w:eastAsia="Arial" w:hAnsi="Times New Roman" w:cs="Times New Roman"/>
            <w:sz w:val="24"/>
            <w:szCs w:val="24"/>
            <w:u w:val="single"/>
          </w:rPr>
          <w:t>Ley 115 de 1994</w:t>
        </w:r>
      </w:hyperlink>
      <w:r w:rsidRPr="00243175">
        <w:rPr>
          <w:rFonts w:ascii="Times New Roman" w:eastAsia="Arial" w:hAnsi="Times New Roman" w:cs="Times New Roman"/>
          <w:sz w:val="24"/>
          <w:szCs w:val="24"/>
        </w:rPr>
        <w:t>, establece el principio de la autonomía escolar, en virtud del cual las instituciones de educación formal pueden optar por organizar su currículo y estructurar e implementar proyectos pedagógicos a través de los cuales adoptar la enseñanza de la educación dentro de los lineamientos que establezca el Ministerio de Educación Nacional.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Que los artículos 4°, 7°, 9° y 10 de la </w:t>
      </w:r>
      <w:hyperlink r:id="rId40">
        <w:r w:rsidRPr="00243175">
          <w:rPr>
            <w:rFonts w:ascii="Times New Roman" w:eastAsia="Arial" w:hAnsi="Times New Roman" w:cs="Times New Roman"/>
            <w:sz w:val="24"/>
            <w:szCs w:val="24"/>
            <w:u w:val="single"/>
          </w:rPr>
          <w:t>Ley 1503 de 2011</w:t>
        </w:r>
      </w:hyperlink>
      <w:r w:rsidRPr="00243175">
        <w:rPr>
          <w:rFonts w:ascii="Times New Roman" w:eastAsia="Arial" w:hAnsi="Times New Roman" w:cs="Times New Roman"/>
          <w:sz w:val="24"/>
          <w:szCs w:val="24"/>
        </w:rPr>
        <w:t>, por medio de la cual se promueve la formación de hábitos, comportamientos y conductas seguras en la vía, establecieron como obligatoria en la educación preescolar, básica primaria, básica secundaria y media académica, la enseñanza en educación vial de manera sistemática y señaló que el Ministerio de Educación Nacional, mediante un trabajo coordinado con el Ministerio de Transporte, el Ministerio de Salud y Protección Social, y con apoyo de la Corporación Fondo de Prevención Vial, deberá orientar y apoyar el desarrollo de los programas pedagógicos para la implementación de la enseñanza en educación vial en todos los niveles, desarrollando los programas marco para la implementación de la misma.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Que, de otra parte, el artículo 12 de la ley ibídem, señaló que toda entidad, organización o empresa del sector público o privado que posea, fabrique, ensamble, comercialice, contrate o administre flotas de vehículos automotores o no automotores superiores a diez (10) unidades o contrate o administre personal de conductores, contribuirá al objeto de dicha ley, desarrollando Planes Estratégicos de Seguridad Vial.</w:t>
      </w:r>
    </w:p>
    <w:p w:rsidR="003264D2" w:rsidRPr="00243175" w:rsidRDefault="00F36569">
      <w:pPr>
        <w:jc w:val="both"/>
        <w:rPr>
          <w:rFonts w:ascii="Times New Roman" w:eastAsia="Arial" w:hAnsi="Times New Roman" w:cs="Times New Roman"/>
          <w:sz w:val="24"/>
          <w:szCs w:val="24"/>
        </w:rPr>
        <w:sectPr w:rsidR="003264D2" w:rsidRPr="00243175">
          <w:pgSz w:w="11910" w:h="16840"/>
          <w:pgMar w:top="1985" w:right="1134" w:bottom="1418" w:left="1701" w:header="720" w:footer="720" w:gutter="0"/>
          <w:cols w:space="720"/>
        </w:sectPr>
      </w:pPr>
      <w:r w:rsidRPr="00243175">
        <w:rPr>
          <w:rFonts w:ascii="Times New Roman" w:eastAsia="Arial" w:hAnsi="Times New Roman" w:cs="Times New Roman"/>
          <w:sz w:val="24"/>
          <w:szCs w:val="24"/>
        </w:rPr>
        <w:t>Que, además, la misma ley en su artículo 13 determinó que el Gobierno Nacional definiría los objetivos y contenidos de los planes estratégicos que deben adoptar los establecimientos de comercio que devenguen el cuarenta por ciento (40%) o más de sus ingresos de la venta de bebidas alcohólica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 xml:space="preserve">Que el artículo 18 ibídem, creó el Portal de la Seguridad Vial como una herramienta para brindar información de las investigaciones y avances en materia  de Seguridad Vial, el reporte de siniestros de tránsito con objetivos  de concientización y el reporte de experiencias positivas en desarrollo del cumplimiento de los contenidos de dicha ley, el cual deberá incluir de manera adicional la posibilidad de que cualquier ciudadano denuncie el incumplimiento de los contenidos de la </w:t>
      </w:r>
      <w:hyperlink r:id="rId41">
        <w:r w:rsidRPr="00243175">
          <w:rPr>
            <w:rFonts w:ascii="Times New Roman" w:eastAsia="Arial" w:hAnsi="Times New Roman" w:cs="Times New Roman"/>
            <w:sz w:val="24"/>
            <w:szCs w:val="24"/>
            <w:u w:val="single"/>
          </w:rPr>
          <w:t>Ley 1503 de 2011</w:t>
        </w:r>
      </w:hyperlink>
      <w:hyperlink r:id="rId42">
        <w:r w:rsidRPr="00243175">
          <w:rPr>
            <w:rFonts w:ascii="Times New Roman" w:eastAsia="Arial" w:hAnsi="Times New Roman" w:cs="Times New Roman"/>
            <w:sz w:val="24"/>
            <w:szCs w:val="24"/>
          </w:rPr>
          <w:t xml:space="preserve"> </w:t>
        </w:r>
      </w:hyperlink>
      <w:r w:rsidRPr="00243175">
        <w:rPr>
          <w:rFonts w:ascii="Times New Roman" w:eastAsia="Arial" w:hAnsi="Times New Roman" w:cs="Times New Roman"/>
          <w:sz w:val="24"/>
          <w:szCs w:val="24"/>
        </w:rPr>
        <w:t>y normas que recaigan sobre materias similares, para lo cual se hace necesario determinar la entidad responsable de su creación y administración.</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Que el artículo 19 de la precitada ley, creó la tarjeta de compromiso personal con la Seguridad Vial y responsabilizó al Gobierno Nacional de reglamentar sus características generales.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En mérito de lo expuesto,</w:t>
      </w:r>
    </w:p>
    <w:p w:rsidR="003264D2" w:rsidRPr="00243175"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DECRETA: CAPÍTULO I</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Objeto y definiciones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Artículo 1°. Objeto. El presente decreto tiene por objeto reglamentar los artículos 3°, 4°, 5°, 6°, 7°, 9°, 10, 12, 13, 18 y 19 de la </w:t>
      </w:r>
      <w:hyperlink r:id="rId43">
        <w:r w:rsidRPr="00243175">
          <w:rPr>
            <w:rFonts w:ascii="Times New Roman" w:eastAsia="Arial" w:hAnsi="Times New Roman" w:cs="Times New Roman"/>
            <w:sz w:val="24"/>
            <w:szCs w:val="24"/>
            <w:u w:val="single"/>
          </w:rPr>
          <w:t>Ley 1503 de 2011</w:t>
        </w:r>
      </w:hyperlink>
      <w:r w:rsidRPr="00243175">
        <w:rPr>
          <w:rFonts w:ascii="Times New Roman" w:eastAsia="Arial" w:hAnsi="Times New Roman" w:cs="Times New Roman"/>
          <w:sz w:val="24"/>
          <w:szCs w:val="24"/>
        </w:rPr>
        <w:t>.</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Artículo 2°. Definiciones. Para la interpretación del presente decreto se tendrán en cuenta las siguientes definiciones: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Plan Estratégico de Seguridad Vial: Es el instrumento de planificación que oficialmente consignado en un documento contiene las acciones, mecanismos, estrategias y medidas, que deberán adoptar las diferentes entidades, organizaciones o empresas del sector público y privado existentes en Colombia, encaminadas a alcanzar la Seguridad Vial como algo inherente al ser humano y así evitar o reducir la accidentalidad vial de los integrantes de sus compañías, empresas u organizaciones y disminuir los efectos que puedan generar los accidentes de tránsito.</w:t>
      </w:r>
    </w:p>
    <w:p w:rsidR="003264D2" w:rsidRPr="00243175" w:rsidRDefault="00F36569">
      <w:pPr>
        <w:jc w:val="both"/>
        <w:rPr>
          <w:rFonts w:ascii="Times New Roman" w:eastAsia="Arial" w:hAnsi="Times New Roman" w:cs="Times New Roman"/>
          <w:sz w:val="24"/>
          <w:szCs w:val="24"/>
        </w:rPr>
        <w:sectPr w:rsidR="003264D2" w:rsidRPr="00243175">
          <w:pgSz w:w="11910" w:h="16840"/>
          <w:pgMar w:top="1985" w:right="1134" w:bottom="1418" w:left="1701" w:header="720" w:footer="720" w:gutter="0"/>
          <w:cols w:space="720"/>
        </w:sectPr>
      </w:pPr>
      <w:r w:rsidRPr="00243175">
        <w:rPr>
          <w:rFonts w:ascii="Times New Roman" w:eastAsia="Arial" w:hAnsi="Times New Roman" w:cs="Times New Roman"/>
          <w:sz w:val="24"/>
          <w:szCs w:val="24"/>
        </w:rPr>
        <w:t>Plan Estratégico de Consumo Responsable de Alcohol: Es el instrumento por medio del cual se definen las acciones que se adelantarán para promover el consumo responsable de alcohol en el establecimiento de expendio y/o consumo de bebidas alcohólicas, luego de un diagnóstico. Este instrumento será elaborado de manera participativa por el propietario/a y administrador/a y demás personal de los establecimientos de expendio y/o consumo de bebidas alcohólicas, El propietario/a y administrador/a y demás personal de los establecimientos de expendio y/o consumo de bebidas alcohólicas serán los responsables del desarrollo de las acciones y plazos para su ejecución, mecanismos de seguimiento y evaluación, así como estrategias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de trabajo interinstitucional con participación de entidades distritales, municipales, locales y organizaciones gremiales, grupos de vecinos y usuarios.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Seguridad vial: Se refiere al conjunto de acciones, mecanismos, estrategias y medidas orientadas a la prevención de accidentes de tránsito, o a anular o disminuir los efectos de los mismos, con el objetivo de proteger la vida de los usuarios de las vías.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Seguridad activa: Se refiere al conjunto de mecanismos o dispositivos del vehículo automotor destinados a proporcionar una mayor eficacia en la estabilidad y control del vehículo en marcha para disminuir el riesgo de que se produzca un accidente de tránsito.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Seguridad pasiva: Son los elementos del vehículo automotor que reducen los daños que se pueden producir cuando un accidente de tránsito es inevitable y ayudan a minimizar los posibles daños a los ocupantes del vehículo.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Competencias básicas: Es el conjunto de conocimientos, actitudes y habilidades que, relacionados entre sí, le permiten a un individuo desempeñarse de manera eficaz, flexible y con sentido en contextos nuevos y retadores. Las competencias básicas incluyen las comunicativas, matemáticas, científicas y ciudadanas.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Competencias ciudadanas: Son parte de las competencias básicas y son definidas como el conjunto de conocimientos y de habilidades cognitivas, emocionales y comunicativas que, articulados entre sí, hacen posible que el ciudadano actúe de manera constructiva en una sociedad democrática.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Entidades territoriales certificadas: Las entidades territoriales certificadas, de conformidad con lo establecido en la </w:t>
      </w:r>
      <w:hyperlink r:id="rId44">
        <w:r w:rsidRPr="00243175">
          <w:rPr>
            <w:rFonts w:ascii="Times New Roman" w:eastAsia="Arial" w:hAnsi="Times New Roman" w:cs="Times New Roman"/>
            <w:sz w:val="24"/>
            <w:szCs w:val="24"/>
            <w:u w:val="single"/>
          </w:rPr>
          <w:t>Ley 715 de 2001</w:t>
        </w:r>
      </w:hyperlink>
      <w:r w:rsidRPr="00243175">
        <w:rPr>
          <w:rFonts w:ascii="Times New Roman" w:eastAsia="Arial" w:hAnsi="Times New Roman" w:cs="Times New Roman"/>
          <w:sz w:val="24"/>
          <w:szCs w:val="24"/>
        </w:rPr>
        <w:t>, son aquellas entidades que tienen la competencia de administrar el servicio educativo en su jurisdicción, garantizando su adecuada prestación en condiciones de calidad y eficiencia. Lo anterior implica planificar, organizar, coordinar, distribuir recursos humanos, técnicos, administrativos y financieros y ejercer el control necesario para garantizar la eficiencia, efectividad y transparencia en el servicio ofrecido, de conformidad con el artículo 153 de    la</w:t>
      </w:r>
      <w:hyperlink r:id="rId45">
        <w:r w:rsidRPr="00243175">
          <w:rPr>
            <w:rFonts w:ascii="Times New Roman" w:eastAsia="Arial" w:hAnsi="Times New Roman" w:cs="Times New Roman"/>
            <w:sz w:val="24"/>
            <w:szCs w:val="24"/>
          </w:rPr>
          <w:t xml:space="preserve"> </w:t>
        </w:r>
      </w:hyperlink>
      <w:hyperlink r:id="rId46">
        <w:r w:rsidRPr="00243175">
          <w:rPr>
            <w:rFonts w:ascii="Times New Roman" w:eastAsia="Arial" w:hAnsi="Times New Roman" w:cs="Times New Roman"/>
            <w:sz w:val="24"/>
            <w:szCs w:val="24"/>
            <w:u w:val="single"/>
          </w:rPr>
          <w:t>Ley 115 de 1994</w:t>
        </w:r>
      </w:hyperlink>
      <w:r w:rsidRPr="00243175">
        <w:rPr>
          <w:rFonts w:ascii="Times New Roman" w:eastAsia="Arial" w:hAnsi="Times New Roman" w:cs="Times New Roman"/>
          <w:sz w:val="24"/>
          <w:szCs w:val="24"/>
        </w:rPr>
        <w:t xml:space="preserve">, mejorando la oferta a los estudiantes actuales y ampliando la cobertura de manera que se atienda el 100% de la población en edad escolar. </w:t>
      </w:r>
    </w:p>
    <w:p w:rsidR="007C66C4"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Proyecto Educativo Institucional (PEI): De acuerdo con el artículo 73 de la </w:t>
      </w:r>
      <w:hyperlink r:id="rId47">
        <w:r w:rsidRPr="00243175">
          <w:rPr>
            <w:rFonts w:ascii="Times New Roman" w:eastAsia="Arial" w:hAnsi="Times New Roman" w:cs="Times New Roman"/>
            <w:sz w:val="24"/>
            <w:szCs w:val="24"/>
            <w:u w:val="single"/>
          </w:rPr>
          <w:t>Ley 115 de 1994</w:t>
        </w:r>
      </w:hyperlink>
      <w:r w:rsidRPr="00243175">
        <w:rPr>
          <w:rFonts w:ascii="Times New Roman" w:eastAsia="Arial" w:hAnsi="Times New Roman" w:cs="Times New Roman"/>
          <w:sz w:val="24"/>
          <w:szCs w:val="24"/>
        </w:rPr>
        <w:t xml:space="preserve">, es el documento que debe elaborar y poner en práctica cada establecimiento educativo y en el que se especifican entre otros  aspectos, “los principios y fines del establecimiento, los recursos docentes y didácticos disponibles y necesarios, la estrategia pedagógica, el reglamento para docentes y estudiantes y el sistema de gestión, todo ello encaminado a cumplir con las disposiciones de la </w:t>
      </w:r>
      <w:r w:rsidR="008D2F30" w:rsidRPr="00243175">
        <w:rPr>
          <w:rFonts w:ascii="Times New Roman" w:eastAsia="Arial" w:hAnsi="Times New Roman" w:cs="Times New Roman"/>
          <w:sz w:val="24"/>
          <w:szCs w:val="24"/>
        </w:rPr>
        <w:t>presente ley y sus reglamentos”.</w:t>
      </w:r>
    </w:p>
    <w:p w:rsidR="007C66C4" w:rsidRPr="00243175" w:rsidRDefault="007C66C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Proyecto pedagógico: De acuerdo con el artículo 36 del </w:t>
      </w:r>
      <w:hyperlink r:id="rId48">
        <w:r w:rsidRPr="00243175">
          <w:rPr>
            <w:rFonts w:ascii="Times New Roman" w:eastAsia="Arial" w:hAnsi="Times New Roman" w:cs="Times New Roman"/>
            <w:sz w:val="24"/>
            <w:szCs w:val="24"/>
            <w:u w:val="single"/>
          </w:rPr>
          <w:t>Decreto 1860 de 1994</w:t>
        </w:r>
      </w:hyperlink>
      <w:r w:rsidRPr="00243175">
        <w:rPr>
          <w:rFonts w:ascii="Times New Roman" w:eastAsia="Arial" w:hAnsi="Times New Roman" w:cs="Times New Roman"/>
          <w:sz w:val="24"/>
          <w:szCs w:val="24"/>
        </w:rPr>
        <w:t xml:space="preserve">, es una actividad dentro del plan de estudios que de manera planificada ejercita al educando en la solución de </w:t>
      </w:r>
      <w:r w:rsidRPr="00243175">
        <w:rPr>
          <w:rFonts w:ascii="Times New Roman" w:eastAsia="Arial" w:hAnsi="Times New Roman" w:cs="Times New Roman"/>
          <w:sz w:val="24"/>
          <w:szCs w:val="24"/>
        </w:rPr>
        <w:lastRenderedPageBreak/>
        <w:t>problemas cotidianos, seleccionados por tener relación directa con el entorno social, cultural, científico y tecnológico del mismo.</w:t>
      </w:r>
    </w:p>
    <w:p w:rsidR="007C66C4" w:rsidRPr="00243175" w:rsidRDefault="007C66C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Cumple la función de correlacionar, integrar y hacer activos los conocimientos, habilidades, destrezas, actitudes y valores logrados en el desarrollo de diversas áreas, así como de la experiencia acumulada. La enseñanza prevista en el artículo 14 de la </w:t>
      </w:r>
      <w:hyperlink r:id="rId49">
        <w:r w:rsidRPr="00243175">
          <w:rPr>
            <w:rFonts w:ascii="Times New Roman" w:eastAsia="Arial" w:hAnsi="Times New Roman" w:cs="Times New Roman"/>
            <w:sz w:val="24"/>
            <w:szCs w:val="24"/>
            <w:u w:val="single"/>
          </w:rPr>
          <w:t>Ley 115 de 1994</w:t>
        </w:r>
      </w:hyperlink>
      <w:r w:rsidRPr="00243175">
        <w:rPr>
          <w:rFonts w:ascii="Times New Roman" w:eastAsia="Arial" w:hAnsi="Times New Roman" w:cs="Times New Roman"/>
          <w:sz w:val="24"/>
          <w:szCs w:val="24"/>
        </w:rPr>
        <w:t>, se cumplirá bajo la modalidad de proyectos pedagógicos.</w:t>
      </w:r>
    </w:p>
    <w:p w:rsidR="00277F89" w:rsidRPr="00243175" w:rsidRDefault="00277F8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Los proyectos pedagógicos también podrán estar orientados al diseño y elaboración de un producto, al aprovechamiento de un material, un equipo, o a la adquisición de dominio sobre una técnica o tecnología, a la solución de un caso de la vida académica, social, política o económica y en general, al desarrollo de intereses de los educandos que promuevan su espíritu investigativo y cualquier otro propósito que cumpla los fines y objetivos en el proyecto educativo institucional.</w:t>
      </w:r>
    </w:p>
    <w:p w:rsidR="00277F89" w:rsidRPr="00243175" w:rsidRDefault="00277F8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La intensidad horaria y la duración de los proyectos pedagógicos se definirán en el respectivo plan de estudios.</w:t>
      </w:r>
    </w:p>
    <w:p w:rsidR="00277F89" w:rsidRPr="00243175" w:rsidRDefault="00277F89">
      <w:pPr>
        <w:jc w:val="both"/>
        <w:rPr>
          <w:rFonts w:ascii="Times New Roman" w:eastAsia="Arial" w:hAnsi="Times New Roman" w:cs="Times New Roman"/>
          <w:sz w:val="24"/>
          <w:szCs w:val="24"/>
        </w:rPr>
        <w:sectPr w:rsidR="00277F89" w:rsidRPr="00243175">
          <w:pgSz w:w="11910" w:h="16840"/>
          <w:pgMar w:top="1985" w:right="1134" w:bottom="1418" w:left="1701" w:header="720" w:footer="720" w:gutter="0"/>
          <w:cols w:space="720"/>
        </w:sectPr>
      </w:pPr>
      <w:r w:rsidRPr="00243175">
        <w:rPr>
          <w:rFonts w:ascii="Times New Roman" w:eastAsia="Arial" w:hAnsi="Times New Roman" w:cs="Times New Roman"/>
          <w:sz w:val="24"/>
          <w:szCs w:val="24"/>
        </w:rPr>
        <w:t xml:space="preserve">Programas marco de enseñanza en educación vial: Son los lineamientos que orientarán el desarrollo de los proyectos pedagógicos cuyo objetivo es promover el desarrollo de competencias básicas y ciudadanas en los diferentes niveles de la educación formal relacionados con educación en Seguridad Vial, que responden a las políticas intersectoriales y a los términos del artículo 10 de la </w:t>
      </w:r>
      <w:r w:rsidRPr="00243175">
        <w:rPr>
          <w:rFonts w:ascii="Times New Roman" w:eastAsia="Arial" w:hAnsi="Times New Roman" w:cs="Times New Roman"/>
          <w:sz w:val="24"/>
          <w:szCs w:val="24"/>
          <w:u w:val="single"/>
        </w:rPr>
        <w:t>Ley 1503 de 20</w:t>
      </w:r>
    </w:p>
    <w:p w:rsidR="003264D2" w:rsidRPr="008350A7"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CAPÍTULO II</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Acciones y procedimientos en materia de educación vial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3°.</w:t>
      </w:r>
      <w:r w:rsidRPr="00243175">
        <w:rPr>
          <w:rFonts w:ascii="Times New Roman" w:eastAsia="Arial" w:hAnsi="Times New Roman" w:cs="Times New Roman"/>
          <w:sz w:val="24"/>
          <w:szCs w:val="24"/>
        </w:rPr>
        <w:t xml:space="preserve"> Acciones del Ministerio de Educación Nacional. Corresponde al Ministerio de Educación Nacional, como ente rector del sector educativo, las siguientes acciones en materia de educación vial: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Elaborar y desarrollar las orientaciones y estrategias pedagógicas para la implementación de la educación vial en los niveles de la educación preescolar, básica y media.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Incorporar en los programas que actualmente promueven el desarrollo de competencias básicas y ciudadanas los componentes inherentes a la educación vial, señalados en el artículo 3° de la </w:t>
      </w:r>
      <w:hyperlink r:id="rId50">
        <w:r w:rsidRPr="00243175">
          <w:rPr>
            <w:rFonts w:ascii="Times New Roman" w:eastAsia="Arial" w:hAnsi="Times New Roman" w:cs="Times New Roman"/>
            <w:sz w:val="24"/>
            <w:szCs w:val="24"/>
            <w:u w:val="single"/>
          </w:rPr>
          <w:t>Ley 1503 de 2011</w:t>
        </w:r>
      </w:hyperlink>
      <w:r w:rsidRPr="00243175">
        <w:rPr>
          <w:rFonts w:ascii="Times New Roman" w:eastAsia="Arial" w:hAnsi="Times New Roman" w:cs="Times New Roman"/>
          <w:sz w:val="24"/>
          <w:szCs w:val="24"/>
        </w:rPr>
        <w:t>.</w:t>
      </w:r>
    </w:p>
    <w:p w:rsidR="00277F89" w:rsidRPr="00243175" w:rsidRDefault="00F36569" w:rsidP="00277F8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Brindar asistencia técnica a las entidades territoriales certificadas en educación, a través de los programas señalados en el literal anterior, para que</w:t>
      </w:r>
      <w:r w:rsidR="00277F89" w:rsidRPr="00243175">
        <w:rPr>
          <w:rFonts w:ascii="Times New Roman" w:eastAsia="Arial" w:hAnsi="Times New Roman" w:cs="Times New Roman"/>
          <w:sz w:val="24"/>
          <w:szCs w:val="24"/>
        </w:rPr>
        <w:t xml:space="preserve"> acompañen a sus instituciones educativas en el desarrollo del eje de educación vial.</w:t>
      </w:r>
    </w:p>
    <w:p w:rsidR="00277F89" w:rsidRPr="00243175" w:rsidRDefault="00277F89" w:rsidP="00277F8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Establecer criterios de evaluación que midan el desarrollo de competencias básicas y ciudadanas con relación a la educación vial.</w:t>
      </w:r>
    </w:p>
    <w:p w:rsidR="00277F89" w:rsidRPr="00243175" w:rsidRDefault="00277F89" w:rsidP="00277F8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Actualizar herramientas pedagógicas en materia de Seguridad Vial.</w:t>
      </w:r>
    </w:p>
    <w:p w:rsidR="00277F89" w:rsidRPr="00243175" w:rsidRDefault="00277F89" w:rsidP="00277F8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Parágrafo.</w:t>
      </w:r>
      <w:r w:rsidRPr="00243175">
        <w:rPr>
          <w:rFonts w:ascii="Times New Roman" w:eastAsia="Arial" w:hAnsi="Times New Roman" w:cs="Times New Roman"/>
          <w:sz w:val="24"/>
          <w:szCs w:val="24"/>
        </w:rPr>
        <w:t xml:space="preserve"> Para establecer los contenidos de los componentes inherentes a la educación vial que harán parte de los programas de </w:t>
      </w:r>
      <w:r w:rsidR="00C53148" w:rsidRPr="00243175">
        <w:rPr>
          <w:rFonts w:ascii="Times New Roman" w:eastAsia="Arial" w:hAnsi="Times New Roman" w:cs="Times New Roman"/>
          <w:sz w:val="24"/>
          <w:szCs w:val="24"/>
        </w:rPr>
        <w:t>qué</w:t>
      </w:r>
      <w:r w:rsidRPr="00243175">
        <w:rPr>
          <w:rFonts w:ascii="Times New Roman" w:eastAsia="Arial" w:hAnsi="Times New Roman" w:cs="Times New Roman"/>
          <w:sz w:val="24"/>
          <w:szCs w:val="24"/>
        </w:rPr>
        <w:t xml:space="preserve"> trata el literal b) del presente artículo, el Ministerio de Educación Nacional contará con la asesoría y el apoyo del Ministerio de Transporte el Ministerio de Salud y Protección Social y la Corporación Fondo de Prevención Vial o el organismo que haga sus veces, sin perjuicio de la participación que puedan tener otras entidades y organizaciones del sector educativo y civil especialistas en Seguridad Vial.</w:t>
      </w:r>
    </w:p>
    <w:p w:rsidR="00277F89" w:rsidRPr="00243175" w:rsidRDefault="00277F89">
      <w:pPr>
        <w:jc w:val="both"/>
        <w:rPr>
          <w:rFonts w:ascii="Times New Roman" w:eastAsia="Arial" w:hAnsi="Times New Roman" w:cs="Times New Roman"/>
          <w:sz w:val="24"/>
          <w:szCs w:val="24"/>
        </w:rPr>
      </w:pPr>
    </w:p>
    <w:p w:rsidR="00C53148" w:rsidRPr="00243175" w:rsidRDefault="00C53148">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4°.</w:t>
      </w:r>
      <w:r w:rsidRPr="00243175">
        <w:rPr>
          <w:rFonts w:ascii="Times New Roman" w:eastAsia="Arial" w:hAnsi="Times New Roman" w:cs="Times New Roman"/>
          <w:sz w:val="24"/>
          <w:szCs w:val="24"/>
        </w:rPr>
        <w:t xml:space="preserve"> Responsabilidades de las entidades territoriales certificadas en educación. Las siguientes son las acciones de las entidades territoriales certificadas en educación:</w:t>
      </w:r>
    </w:p>
    <w:p w:rsidR="00930E3D" w:rsidRPr="00243175" w:rsidRDefault="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Coordinar con las autoridades municipales, distritales o departamentales correspondientes, acciones y estrategias que apoyen y fortalezcan la capacidad de los establecimientos educativos en educación vial, de conformidad con los programas que promueven el desarrollo de competencias básicas y ciudadanas del Ministerio de Educación Nacional.</w:t>
      </w:r>
    </w:p>
    <w:p w:rsidR="00930E3D" w:rsidRPr="00243175" w:rsidRDefault="00930E3D" w:rsidP="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Coordinar con las autoridades municipales, distritales, o departamentales correspondientes, procesos de actualización y de formación docente en Seguridad Vial.</w:t>
      </w:r>
    </w:p>
    <w:p w:rsidR="00930E3D" w:rsidRPr="00243175" w:rsidRDefault="00930E3D" w:rsidP="00930E3D">
      <w:pPr>
        <w:jc w:val="both"/>
        <w:rPr>
          <w:rFonts w:ascii="Times New Roman" w:eastAsia="Arial" w:hAnsi="Times New Roman" w:cs="Times New Roman"/>
          <w:sz w:val="24"/>
          <w:szCs w:val="24"/>
        </w:rPr>
      </w:pPr>
    </w:p>
    <w:p w:rsidR="00930E3D" w:rsidRPr="00243175" w:rsidRDefault="00930E3D" w:rsidP="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Acompañar y orientar a los establecimientos educativos en la incorporación del eje de educación vial en los proyectos pedagógicos que estas implementen.</w:t>
      </w:r>
    </w:p>
    <w:p w:rsidR="00930E3D" w:rsidRPr="00243175" w:rsidRDefault="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Evaluar los resultados y la eficacia de las acciones y estrategias implementadas en materia de educación vial. </w:t>
      </w:r>
    </w:p>
    <w:p w:rsidR="00930E3D" w:rsidRPr="00243175" w:rsidRDefault="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Realizar con otras autoridades distritales, municipales o departamentales responsables de la educación vial y con los miembros de la comunidad educativa, un proceso de lectura de contexto en el que identifiquen problemas, dilemas y retos pertinentes a su realidad, particularmente en lo referido al derecho a la movilidad libre y segura.</w:t>
      </w:r>
    </w:p>
    <w:p w:rsidR="00930E3D" w:rsidRPr="00243175" w:rsidRDefault="00930E3D" w:rsidP="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Definir, a partir de los resultados de la lectura de contexto, planes anuales con actividades, acciones específicas, responsables, indicadores y cronogramas para lograr la incorporación de la educación vial en los Proyectos Pedagógicos de los establecimientos educativos y en los procesos de actualización de formación docente, </w:t>
      </w:r>
    </w:p>
    <w:p w:rsidR="00930E3D" w:rsidRPr="00243175" w:rsidRDefault="00930E3D" w:rsidP="00930E3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Desarrollar en todos los establecimientos educativos las acciones definidas en planes anuales </w:t>
      </w:r>
      <w:r w:rsidR="0095447D" w:rsidRPr="00243175">
        <w:rPr>
          <w:rFonts w:ascii="Times New Roman" w:eastAsia="Arial" w:hAnsi="Times New Roman" w:cs="Times New Roman"/>
          <w:sz w:val="24"/>
          <w:szCs w:val="24"/>
        </w:rPr>
        <w:t>de trabajo.</w:t>
      </w:r>
    </w:p>
    <w:p w:rsidR="00C62307" w:rsidRDefault="0095447D">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Convocar semestralmente a reuniones </w:t>
      </w:r>
      <w:r w:rsidR="00C62307" w:rsidRPr="00243175">
        <w:rPr>
          <w:rFonts w:ascii="Times New Roman" w:eastAsia="Arial" w:hAnsi="Times New Roman" w:cs="Times New Roman"/>
          <w:sz w:val="24"/>
          <w:szCs w:val="24"/>
        </w:rPr>
        <w:t>a sus equipos técnicos regionales</w:t>
      </w:r>
      <w:r w:rsidRPr="00243175">
        <w:rPr>
          <w:rFonts w:ascii="Times New Roman" w:eastAsia="Arial" w:hAnsi="Times New Roman" w:cs="Times New Roman"/>
          <w:sz w:val="24"/>
          <w:szCs w:val="24"/>
        </w:rPr>
        <w:t xml:space="preserve"> intersectoriales, para definir el plan de acción y presentar resultados del mismo en materia de educación vial. Además de las reuniones semestrales, estos equipos podrán reunirse cuando lo consideren pertinente e integrarán sus acciones en el marco de los programas que promueven el desarrollo de competencias básicas y ciudadanas</w:t>
      </w:r>
      <w:r w:rsidR="008350A7">
        <w:rPr>
          <w:rFonts w:ascii="Times New Roman" w:eastAsia="Arial" w:hAnsi="Times New Roman" w:cs="Times New Roman"/>
          <w:sz w:val="24"/>
          <w:szCs w:val="24"/>
        </w:rPr>
        <w:t>.</w:t>
      </w:r>
    </w:p>
    <w:p w:rsidR="008350A7" w:rsidRDefault="008350A7">
      <w:pPr>
        <w:jc w:val="both"/>
        <w:rPr>
          <w:rFonts w:ascii="Times New Roman" w:eastAsia="Arial" w:hAnsi="Times New Roman" w:cs="Times New Roman"/>
          <w:sz w:val="24"/>
          <w:szCs w:val="24"/>
        </w:rPr>
      </w:pPr>
      <w:r w:rsidRPr="008350A7">
        <w:rPr>
          <w:rFonts w:ascii="Times New Roman" w:eastAsia="Arial" w:hAnsi="Times New Roman" w:cs="Times New Roman"/>
          <w:sz w:val="24"/>
          <w:szCs w:val="24"/>
        </w:rPr>
        <w:t>Promover la creación y uso de herramientas pedagógicas que incorporen nuevas tecnologías de la información;</w:t>
      </w:r>
    </w:p>
    <w:p w:rsidR="008350A7" w:rsidRPr="008350A7" w:rsidRDefault="008350A7" w:rsidP="008350A7">
      <w:pPr>
        <w:jc w:val="both"/>
        <w:rPr>
          <w:rFonts w:ascii="Times New Roman" w:eastAsia="Arial" w:hAnsi="Times New Roman" w:cs="Times New Roman"/>
          <w:sz w:val="24"/>
          <w:szCs w:val="24"/>
        </w:rPr>
      </w:pPr>
      <w:r w:rsidRPr="008350A7">
        <w:rPr>
          <w:rFonts w:ascii="Times New Roman" w:eastAsia="Arial" w:hAnsi="Times New Roman" w:cs="Times New Roman"/>
          <w:sz w:val="24"/>
          <w:szCs w:val="24"/>
        </w:rPr>
        <w:t>Artículo 5°. Acciones de las entidades territoriales con respecto de los establecimientos educativos. Las entidades territoriales certificadas en educación garantizarán que en la incorporación de la educación vial los establecimientos educativos realicen las siguientes acciones:</w:t>
      </w:r>
    </w:p>
    <w:p w:rsidR="008350A7" w:rsidRPr="008350A7" w:rsidRDefault="008350A7" w:rsidP="008350A7">
      <w:pPr>
        <w:jc w:val="both"/>
        <w:rPr>
          <w:rFonts w:ascii="Times New Roman" w:eastAsia="Arial" w:hAnsi="Times New Roman" w:cs="Times New Roman"/>
          <w:sz w:val="24"/>
          <w:szCs w:val="24"/>
        </w:rPr>
      </w:pPr>
      <w:r w:rsidRPr="008350A7">
        <w:rPr>
          <w:rFonts w:ascii="Times New Roman" w:eastAsia="Arial" w:hAnsi="Times New Roman" w:cs="Times New Roman"/>
          <w:sz w:val="24"/>
          <w:szCs w:val="24"/>
        </w:rPr>
        <w:t>Conformar al inicio del año escolar, mesas de trabajo al interior de los establecimientos educativos en las que participen estudiantes, docentes, directivos, administrativos y padres de familia;</w:t>
      </w:r>
    </w:p>
    <w:p w:rsidR="008350A7" w:rsidRPr="00243175" w:rsidRDefault="008350A7">
      <w:pPr>
        <w:jc w:val="both"/>
        <w:rPr>
          <w:rFonts w:ascii="Times New Roman" w:eastAsia="Arial" w:hAnsi="Times New Roman" w:cs="Times New Roman"/>
          <w:sz w:val="24"/>
          <w:szCs w:val="24"/>
        </w:rPr>
        <w:sectPr w:rsidR="008350A7" w:rsidRPr="00243175">
          <w:pgSz w:w="11910" w:h="16840"/>
          <w:pgMar w:top="1985" w:right="1134" w:bottom="1418" w:left="1701" w:header="720" w:footer="720" w:gutter="0"/>
          <w:cols w:space="720"/>
        </w:sectPr>
      </w:pPr>
      <w:r w:rsidRPr="008350A7">
        <w:rPr>
          <w:rFonts w:ascii="Times New Roman" w:eastAsia="Arial" w:hAnsi="Times New Roman" w:cs="Times New Roman"/>
          <w:sz w:val="24"/>
          <w:szCs w:val="24"/>
        </w:rPr>
        <w:t>Diseñar, implementar y ajustar periódicamente las propuestas curriculares que con-tribuyan al fomento de competencias básicas y ciudadanas y aporten a la educación vial en todas las áreas, asignaturas, proyectos, actividades en el tiempo libre, extracurriculares, el aula e instancias de participación</w:t>
      </w:r>
      <w:r>
        <w:rPr>
          <w:rFonts w:ascii="Times New Roman" w:eastAsia="Arial" w:hAnsi="Times New Roman" w:cs="Times New Roman"/>
          <w:sz w:val="24"/>
          <w:szCs w:val="24"/>
        </w:rPr>
        <w:t>.</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Establecer claramente en el PEI la promoción de las competencias básicas y ciudadanas para contribuir a la educación vial;</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Incorporar el eje de educación vial a sus proyectos pedagógicos de acuerdo con las orientaciones dadas por la entidad territorial certificada en educación, de conformidad con los lineamientos definidos por la </w:t>
      </w:r>
      <w:hyperlink r:id="rId51">
        <w:r w:rsidRPr="00243175">
          <w:rPr>
            <w:rFonts w:ascii="Times New Roman" w:eastAsia="Arial" w:hAnsi="Times New Roman" w:cs="Times New Roman"/>
            <w:sz w:val="24"/>
            <w:szCs w:val="24"/>
            <w:u w:val="single"/>
          </w:rPr>
          <w:t>Ley 1503 de 2011</w:t>
        </w:r>
      </w:hyperlink>
      <w:r w:rsidRPr="00243175">
        <w:rPr>
          <w:rFonts w:ascii="Times New Roman" w:eastAsia="Arial" w:hAnsi="Times New Roman" w:cs="Times New Roman"/>
          <w:sz w:val="24"/>
          <w:szCs w:val="24"/>
        </w:rPr>
        <w:t>;</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Propender por el uso de material pedagógico (físico, audiovisual, tecnológico e interactivo), para el desarrollo de las acciones formativas en materia de educación vial en el marco de los proyectos pedagógicos que implementen;</w:t>
      </w:r>
    </w:p>
    <w:p w:rsidR="008350A7" w:rsidRPr="008350A7" w:rsidRDefault="00C62307" w:rsidP="008350A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Evaluar y hacer seguimiento al desarrollo del eje de educación vial incorporado en los proyectos pedagógicos a partir de los referentes de calidad que estén vigentes. Para ello, los establecimientos educativos deben presentar informes de evaluación y</w:t>
      </w:r>
      <w:r w:rsidR="008350A7">
        <w:rPr>
          <w:rFonts w:ascii="Times New Roman" w:eastAsia="Arial" w:hAnsi="Times New Roman" w:cs="Times New Roman"/>
          <w:sz w:val="24"/>
          <w:szCs w:val="24"/>
        </w:rPr>
        <w:t xml:space="preserve"> </w:t>
      </w:r>
      <w:r w:rsidR="008350A7" w:rsidRPr="008350A7">
        <w:rPr>
          <w:rFonts w:ascii="Times New Roman" w:eastAsia="Arial" w:hAnsi="Times New Roman" w:cs="Times New Roman"/>
          <w:sz w:val="24"/>
          <w:szCs w:val="24"/>
        </w:rPr>
        <w:t>seguimiento a la entidad territorial certificada en educación que servirán de insumo para que estas a su vez incorporen los resultados a su informe de evaluación;</w:t>
      </w:r>
    </w:p>
    <w:p w:rsidR="008350A7" w:rsidRPr="008350A7" w:rsidRDefault="008350A7" w:rsidP="008350A7">
      <w:pPr>
        <w:jc w:val="both"/>
        <w:rPr>
          <w:rFonts w:ascii="Times New Roman" w:eastAsia="Arial" w:hAnsi="Times New Roman" w:cs="Times New Roman"/>
          <w:sz w:val="24"/>
          <w:szCs w:val="24"/>
        </w:rPr>
      </w:pPr>
      <w:r w:rsidRPr="008350A7">
        <w:rPr>
          <w:rFonts w:ascii="Times New Roman" w:eastAsia="Arial" w:hAnsi="Times New Roman" w:cs="Times New Roman"/>
          <w:sz w:val="24"/>
          <w:szCs w:val="24"/>
        </w:rPr>
        <w:t>Presentar informes a las entidades territoriales certificadas en educación sobre la manera como incorporen el eje de educación vial en los proyectos pedagógicos.</w:t>
      </w:r>
    </w:p>
    <w:p w:rsidR="003264D2" w:rsidRPr="00243175" w:rsidRDefault="003264D2" w:rsidP="00C62307">
      <w:pPr>
        <w:jc w:val="both"/>
        <w:rPr>
          <w:rFonts w:ascii="Times New Roman" w:eastAsia="Arial" w:hAnsi="Times New Roman" w:cs="Times New Roman"/>
          <w:sz w:val="24"/>
          <w:szCs w:val="24"/>
        </w:rPr>
        <w:sectPr w:rsidR="003264D2" w:rsidRPr="00243175">
          <w:pgSz w:w="11910" w:h="16840"/>
          <w:pgMar w:top="1985" w:right="1134" w:bottom="1418" w:left="1701" w:header="720" w:footer="720" w:gutter="0"/>
          <w:cols w:space="720"/>
        </w:sectPr>
      </w:pPr>
    </w:p>
    <w:p w:rsidR="00C62307" w:rsidRPr="008350A7" w:rsidRDefault="00C62307" w:rsidP="00C62307">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CAPÍTULO III</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Planes Estratégicos de Consumo Responsable de Alcohol y su adopción por parte de los Establecimientos de Comercio</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Artículo 6°. Objetivos de los planes estratégicos de consumo responsable de alcohol. Los siguientes serán los objetivos de los Planes Estratégicos a adoptar por parte de los establecimientos de expendio y/o consumo de bebidas alcohólicas:</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Ofrecer alternativas para los usuarios de los establecimientos de expendio y/o consumo de bebidas alcohólicas que no consumen bebidas alcohólicas y para quienes van a conducir, en el contexto de seguridad y educación vial;</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Promover el consumo responsable de alcohol entre los usuarios del establecimiento de expendio y/o consumo de bebidas alcohólicas con el fin de prevenir situaciones problemáticas que alteren el ambiente del lugar o que pongan en riesgo a los demás usuarios del establecimiento y al personal del mismo;</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Generar las condiciones dentro del establecimiento de expendio y/o consumo de bebidas alcohólicas para responder efectivamente a situaciones problemáticas derivadas del consumo inmoderado de alcohol.</w:t>
      </w:r>
    </w:p>
    <w:p w:rsidR="00C62307" w:rsidRPr="00243175" w:rsidRDefault="00C62307" w:rsidP="00C62307">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Artículo 7°. Contenido de los planes estratégicos del consumo responsable de alcohol. Los Planes Estratégicos deberán contener como mínimo los siguientes aspectos:</w:t>
      </w:r>
    </w:p>
    <w:p w:rsidR="00C62307" w:rsidRPr="00243175" w:rsidRDefault="00C62307" w:rsidP="004D3D34">
      <w:pPr>
        <w:pStyle w:val="Prrafodelista"/>
        <w:numPr>
          <w:ilvl w:val="0"/>
          <w:numId w:val="8"/>
        </w:numPr>
        <w:rPr>
          <w:rFonts w:ascii="Times New Roman" w:hAnsi="Times New Roman" w:cs="Times New Roman"/>
          <w:sz w:val="24"/>
          <w:szCs w:val="24"/>
        </w:rPr>
      </w:pPr>
      <w:r w:rsidRPr="00243175">
        <w:rPr>
          <w:rFonts w:ascii="Times New Roman" w:hAnsi="Times New Roman" w:cs="Times New Roman"/>
          <w:sz w:val="24"/>
          <w:szCs w:val="24"/>
        </w:rPr>
        <w:t>Diagnóstico. Caracterización del establecimiento y del perfil del usuario, en los casos que se pueda establecer, así como identificar los riesgos y situaciones problemáticas que se presentan y/o se puedan presentar debido al consumo problemático de alcohol en la población adulta. Adicionalmente, establecer los recursos disponibles para enfrentar las situaciones identificadas.</w:t>
      </w:r>
    </w:p>
    <w:p w:rsidR="004D3D34" w:rsidRPr="00243175" w:rsidRDefault="004D3D34">
      <w:pPr>
        <w:jc w:val="both"/>
        <w:rPr>
          <w:rFonts w:ascii="Times New Roman" w:eastAsia="Arial" w:hAnsi="Times New Roman" w:cs="Times New Roman"/>
          <w:sz w:val="24"/>
          <w:szCs w:val="24"/>
        </w:rPr>
      </w:pP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Líneas de acción. Hacen referencia a los componentes estructurales a incorporar en los planes estratégicos de consumo responsable de alcohol los cuales deberán tener en cuenta como mínimo las siguientes líneas de acción:</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Capacitaciones dirigidas al personal de los establecimientos de expendio y/o consumo de bebidas.</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Mecanismos dirigidos a prevenir la conducción bajo efecto del alcohol.</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Estrategias para evitar el ingreso de menores de edad a los establecimientos y el suministro o venta de bebidas alcohólicas a estos.</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Prevención, detección y manejo de situaciones problemáticas del consumo nocivo de alcohol por parte de los clientes.</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Trabajo interinstitucional. Definición de espacios de articulación y rutas de servicios con las entidades distritales, municipales, locales y organizaciones gremiales, grupos de vecinos y usuarios.</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Seguimiento y Evaluación. Desarrollo de mecanismos para la evaluación y monitoreo de las acciones propuestas.</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Parágrafo. Los establecimientos de expendio y/o consumo de bebidas alcohólicas deberán incluir dentro de los planes estratégicos, el personal responsable al interior del establecimiento de expendio y/o consumo de bebidas alcohólicas que deberá implementar cada uno de los contenidos definidos en el presente artículo.</w:t>
      </w:r>
    </w:p>
    <w:p w:rsidR="004D3D34" w:rsidRPr="008350A7"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8°.</w:t>
      </w:r>
      <w:r w:rsidRPr="00243175">
        <w:rPr>
          <w:rFonts w:ascii="Times New Roman" w:eastAsia="Arial" w:hAnsi="Times New Roman" w:cs="Times New Roman"/>
          <w:sz w:val="24"/>
          <w:szCs w:val="24"/>
        </w:rPr>
        <w:t xml:space="preserve"> Principios de los planes estratégicos de consumo responsable de alcohol. Los establecimientos de expendio y/o consumo de bebidas alcohólicas deberán elaborar y ejecutar los planes estratégicos con fundamento en el principio “Saber beber-saber vivir”, contenido en las definiciones de que trata el artículo 2° del </w:t>
      </w:r>
      <w:hyperlink r:id="rId52">
        <w:r w:rsidRPr="00243175">
          <w:rPr>
            <w:rFonts w:ascii="Times New Roman" w:eastAsia="Arial" w:hAnsi="Times New Roman" w:cs="Times New Roman"/>
            <w:sz w:val="24"/>
            <w:szCs w:val="24"/>
            <w:u w:val="single"/>
          </w:rPr>
          <w:t>Decreto número 120 de 2010</w:t>
        </w:r>
      </w:hyperlink>
      <w:r w:rsidRPr="00243175">
        <w:rPr>
          <w:rFonts w:ascii="Times New Roman" w:eastAsia="Arial" w:hAnsi="Times New Roman" w:cs="Times New Roman"/>
          <w:sz w:val="24"/>
          <w:szCs w:val="24"/>
        </w:rPr>
        <w:t>, el cual orienta entre otros el consumo responsable de alcohol.</w:t>
      </w:r>
    </w:p>
    <w:p w:rsidR="004D3D34"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Parágrafo.</w:t>
      </w:r>
      <w:r w:rsidRPr="00243175">
        <w:rPr>
          <w:rFonts w:ascii="Times New Roman" w:eastAsia="Arial" w:hAnsi="Times New Roman" w:cs="Times New Roman"/>
          <w:sz w:val="24"/>
          <w:szCs w:val="24"/>
        </w:rPr>
        <w:t xml:space="preserve"> El Ministerio de la Salud y Protección Social expedirá la guía “Para la elaboración de planes estratégicos del consumo responsable de alcohol” y el “documento técnico sobre los principios saber beber-saber vivir” y “momentos del saber beber, el antes, el durante y el después”, los cuales serán publicados en la página web del Ministerio de la Salud y Protección Social, para efectos de su divulgación.</w:t>
      </w:r>
    </w:p>
    <w:p w:rsidR="005A6142" w:rsidRPr="00243175" w:rsidRDefault="004D3D34" w:rsidP="004D3D34">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9°.</w:t>
      </w:r>
      <w:r w:rsidRPr="00243175">
        <w:rPr>
          <w:rFonts w:ascii="Times New Roman" w:eastAsia="Arial" w:hAnsi="Times New Roman" w:cs="Times New Roman"/>
          <w:sz w:val="24"/>
          <w:szCs w:val="24"/>
        </w:rPr>
        <w:t xml:space="preserve"> Adopción y cumplimiento por parte de los establecimientos de comercio de expendio y/o consumo de bebidas alcohólicas de los planes estratégicos. Los planes estratégicos para el consumo responsable de alcohol de que trata el artículo 13 de la </w:t>
      </w:r>
      <w:hyperlink r:id="rId53">
        <w:r w:rsidRPr="00243175">
          <w:rPr>
            <w:rFonts w:ascii="Times New Roman" w:eastAsia="Arial" w:hAnsi="Times New Roman" w:cs="Times New Roman"/>
            <w:sz w:val="24"/>
            <w:szCs w:val="24"/>
            <w:u w:val="single"/>
          </w:rPr>
          <w:t>Ley 1503 de 2011</w:t>
        </w:r>
      </w:hyperlink>
      <w:hyperlink r:id="rId54">
        <w:r w:rsidRPr="00243175">
          <w:rPr>
            <w:rFonts w:ascii="Times New Roman" w:eastAsia="Arial" w:hAnsi="Times New Roman" w:cs="Times New Roman"/>
            <w:sz w:val="24"/>
            <w:szCs w:val="24"/>
          </w:rPr>
          <w:t xml:space="preserve"> </w:t>
        </w:r>
      </w:hyperlink>
      <w:r w:rsidRPr="00243175">
        <w:rPr>
          <w:rFonts w:ascii="Times New Roman" w:eastAsia="Arial" w:hAnsi="Times New Roman" w:cs="Times New Roman"/>
          <w:sz w:val="24"/>
          <w:szCs w:val="24"/>
        </w:rPr>
        <w:t>y su respectiva adopción y cumplimiento, serán objeto de vigilancia y control por  parte  de  las Secretarías Distritales, Departamentales y Municipales de Salud, las cuales verificarán la eje</w:t>
      </w:r>
      <w:r w:rsidR="005A6142" w:rsidRPr="00243175">
        <w:rPr>
          <w:rFonts w:ascii="Times New Roman" w:eastAsia="Arial" w:hAnsi="Times New Roman" w:cs="Times New Roman"/>
          <w:sz w:val="24"/>
          <w:szCs w:val="24"/>
        </w:rPr>
        <w:t>cución de los mencionados planes.</w:t>
      </w:r>
    </w:p>
    <w:p w:rsidR="005A6142" w:rsidRPr="00243175" w:rsidRDefault="005A6142" w:rsidP="005A6142">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 través de visitas que serán efectuadas a cada establecimiento por lo menos una vez al año y de lo cual dejarán constancia en un acta.</w:t>
      </w:r>
    </w:p>
    <w:p w:rsidR="005A6142" w:rsidRPr="00243175" w:rsidRDefault="005A6142" w:rsidP="005A6142">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Para efectos de la adopción de los planes estratégicos para el consumo responsable de alcohol los establecimientos de comercio de expendio y/o consumo de bebidas alcohólicas tendrán un plazo de seis (6) meses contados a partir de la publicación del presente decreto para comunicar por escrito a la Secretaría Distrital o Territorial de Salud según corresponda, el plan estratégico elaborado, el cual deberá contener los aspectos y principios señalados en los artículos 7° y 8° del presente decreto reglamentario.</w:t>
      </w:r>
    </w:p>
    <w:p w:rsidR="005A6142" w:rsidRPr="00243175" w:rsidRDefault="005A6142" w:rsidP="005A6142">
      <w:pPr>
        <w:jc w:val="both"/>
        <w:rPr>
          <w:rFonts w:ascii="Times New Roman" w:eastAsia="Arial" w:hAnsi="Times New Roman" w:cs="Times New Roman"/>
          <w:sz w:val="24"/>
          <w:szCs w:val="24"/>
        </w:rPr>
        <w:sectPr w:rsidR="005A6142" w:rsidRPr="00243175">
          <w:pgSz w:w="11910" w:h="16840"/>
          <w:pgMar w:top="1985" w:right="1134" w:bottom="1418" w:left="1701" w:header="720" w:footer="720" w:gutter="0"/>
          <w:cols w:space="720"/>
        </w:sectPr>
      </w:pPr>
    </w:p>
    <w:p w:rsidR="00234B43" w:rsidRPr="00504E93" w:rsidRDefault="00234B43" w:rsidP="00234B43">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CAPÍTULO IV</w:t>
      </w:r>
    </w:p>
    <w:p w:rsidR="00234B43" w:rsidRPr="00243175" w:rsidRDefault="00234B43" w:rsidP="00234B43">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Planes Estratégicos de las Entidades, Organizaciones o empresas en materia de Seguridad Vial</w:t>
      </w:r>
    </w:p>
    <w:p w:rsidR="00234B43" w:rsidRPr="00243175" w:rsidRDefault="00234B43" w:rsidP="00234B43">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Artículo 10. Planes estratégicos de las entidades, organizaciones o empresas en materia de Seguridad Vial. Además de las acciones contenidas en el artículo</w:t>
      </w:r>
    </w:p>
    <w:p w:rsidR="00234B43" w:rsidRPr="00504E93" w:rsidRDefault="00234B43" w:rsidP="00234B43">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12 de la </w:t>
      </w:r>
      <w:hyperlink r:id="rId55">
        <w:r w:rsidRPr="00243175">
          <w:rPr>
            <w:rFonts w:ascii="Times New Roman" w:eastAsia="Arial" w:hAnsi="Times New Roman" w:cs="Times New Roman"/>
            <w:sz w:val="24"/>
            <w:szCs w:val="24"/>
            <w:u w:val="single"/>
          </w:rPr>
          <w:t>Ley 1503 de 2011</w:t>
        </w:r>
      </w:hyperlink>
      <w:r w:rsidRPr="00243175">
        <w:rPr>
          <w:rFonts w:ascii="Times New Roman" w:eastAsia="Arial" w:hAnsi="Times New Roman" w:cs="Times New Roman"/>
          <w:sz w:val="24"/>
          <w:szCs w:val="24"/>
        </w:rPr>
        <w:t>, los Planes estratégicos de Seguridad Vial adoptados por las entidades, organizaciones o empresas que para cumplir sus fines misionales o en el desarrollo de sus actividades posean, fabriquen, ensamblen, comercialicen, contraten, o administren flotas de vehículos automotores o no automotores superiores a diez (10) unidades, o contraten o administren personal de conductores, tanto del sector público como privado deberán adecuarse a lo establecido en las líneas de acción del Plan Nacional de Seguridad Vial 2011-2016 o al documento que lo modifique o sustituya y deberán adaptarse a las características propias de cada entidad, organización o empresa.</w:t>
      </w:r>
    </w:p>
    <w:p w:rsidR="00234B43" w:rsidRPr="00504E93" w:rsidRDefault="00234B43" w:rsidP="00234B43">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Dichas líneas de acción son:</w:t>
      </w:r>
    </w:p>
    <w:p w:rsidR="00234B43" w:rsidRPr="00243175" w:rsidRDefault="00234B43" w:rsidP="00234B43">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Fortalecimiento de la gestión institucional. Toda organización, empresa o entidad pública o privada que ejerza su actividad dentro del territorio colombiano, en cabeza de sus presidentes, directores o gerentes, deberá liderar el proceso de creación e implementación de su Plan Estratégico de Seguridad Vial. Dicho Plan, entre otros aspectos, deberá contribuir a generar conciencia entre el personal y lograr el compromiso de toda la institución o compañía para emprender acciones y/o procedimientos a favor de la implementación de la política interna de Seguridad Vial. Esta actividad deberá contar con mecanismos de coordinación entre todos los involucrados y propender por el alcance de las metas, las cuales serán evaluadas trimestralmente por cada entidad mediante indicadores de gestión e indicadores de resultados con el propósito de medir su grado de efectividad.</w:t>
      </w:r>
    </w:p>
    <w:p w:rsidR="00234B43" w:rsidRPr="00243175" w:rsidRDefault="00234B43" w:rsidP="00234B43">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Para ello deberán prever dentro de su organización mecanismos que permitan contar con una figura encargada de la gestión y del diseño de los planes, para su correspondiente implementación y seguimiento a través de un equipo técnico idóneo. Dentro del mapa de procesos de la organización se establecerán las pautas que</w:t>
      </w:r>
    </w:p>
    <w:p w:rsidR="00234B43" w:rsidRPr="00243175" w:rsidRDefault="00234B43" w:rsidP="00234B43">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permitan incorporar permanentemente el diseño, implementación y reingeniería del Plan Estratégico de Seguridad Vial.</w:t>
      </w:r>
    </w:p>
    <w:p w:rsidR="00234B43" w:rsidRPr="00243175" w:rsidRDefault="00234B43" w:rsidP="00234B43">
      <w:pPr>
        <w:jc w:val="both"/>
        <w:rPr>
          <w:rFonts w:ascii="Times New Roman" w:eastAsia="Arial" w:hAnsi="Times New Roman" w:cs="Times New Roman"/>
          <w:sz w:val="24"/>
          <w:szCs w:val="24"/>
        </w:rPr>
        <w:sectPr w:rsidR="00234B43" w:rsidRPr="00243175">
          <w:pgSz w:w="11910" w:h="16840"/>
          <w:pgMar w:top="1985" w:right="1134" w:bottom="1418" w:left="1701" w:header="720" w:footer="720" w:gutter="0"/>
          <w:cols w:space="720"/>
        </w:sectPr>
      </w:pPr>
      <w:r w:rsidRPr="00243175">
        <w:rPr>
          <w:rFonts w:ascii="Times New Roman" w:eastAsia="Arial" w:hAnsi="Times New Roman" w:cs="Times New Roman"/>
          <w:sz w:val="24"/>
          <w:szCs w:val="24"/>
        </w:rPr>
        <w:t>Comportamiento humano. La organización, empresa o entidad pública o privada deberá, a través de su Comité Paritario de Salud Ocupacional (Copaso) y su Administradora de Riesgos Laborales (ARL), implementar mecanismos de capacitación en Seguridad Vial que cuenten con personal técnico experto, que realice estudios del estado general de salud de sus empleados con la forma y periodicidad que establezca el Ministerio del Trabaj</w:t>
      </w:r>
      <w:r w:rsidR="00504E93">
        <w:rPr>
          <w:rFonts w:ascii="Times New Roman" w:eastAsia="Arial" w:hAnsi="Times New Roman" w:cs="Times New Roman"/>
          <w:sz w:val="24"/>
          <w:szCs w:val="24"/>
        </w:rPr>
        <w:t>o.</w:t>
      </w:r>
    </w:p>
    <w:p w:rsidR="00504E93" w:rsidRPr="00504E93" w:rsidRDefault="00504E93" w:rsidP="00504E93">
      <w:pPr>
        <w:tabs>
          <w:tab w:val="left" w:pos="3075"/>
        </w:tabs>
        <w:rPr>
          <w:rFonts w:ascii="Times New Roman" w:eastAsia="Arial" w:hAnsi="Times New Roman" w:cs="Times New Roman"/>
          <w:sz w:val="24"/>
          <w:szCs w:val="24"/>
        </w:rPr>
      </w:pPr>
      <w:r w:rsidRPr="00504E93">
        <w:rPr>
          <w:rFonts w:ascii="Times New Roman" w:eastAsia="Arial" w:hAnsi="Times New Roman" w:cs="Times New Roman"/>
          <w:sz w:val="24"/>
          <w:szCs w:val="24"/>
        </w:rPr>
        <w:lastRenderedPageBreak/>
        <w:t>Adicionalmente, los mecanismos de capacitación en Seguridad Vial que implementen las organizaciones, empresas o entidades públicas o privadas deberán contar para su elaboración con la participación de personas naturales o jurídicas con conocimiento especializado en tránsito, transporte o movilidad. Las organizaciones, empresas o entidades públicas o privadas establecerán mecanismos que permitan la sensibilización y capacitación del recurso humano con el que cuentan, con el fin de que adopten buenas prácticas y conductas seguras de movilidad, tanto en el ámbito laboral de acuerdo con la función misional de la organización, empresa o entidad pública o privada, como en la vida cotidiana.</w:t>
      </w:r>
    </w:p>
    <w:p w:rsidR="00504E93" w:rsidRPr="00504E93" w:rsidRDefault="00504E93" w:rsidP="00504E93">
      <w:pPr>
        <w:tabs>
          <w:tab w:val="left" w:pos="3075"/>
        </w:tabs>
        <w:rPr>
          <w:rFonts w:ascii="Times New Roman" w:eastAsia="Arial" w:hAnsi="Times New Roman" w:cs="Times New Roman"/>
          <w:sz w:val="24"/>
          <w:szCs w:val="24"/>
        </w:rPr>
      </w:pPr>
      <w:r w:rsidRPr="00504E93">
        <w:rPr>
          <w:rFonts w:ascii="Times New Roman" w:eastAsia="Arial" w:hAnsi="Times New Roman" w:cs="Times New Roman"/>
          <w:sz w:val="24"/>
          <w:szCs w:val="24"/>
        </w:rPr>
        <w:t>Vehículos Seguros. La organización, empresa o entidad pública o privada, deberá diseñar e instituir un plan de mantenimiento preventivo de sus vehículos de ajuste periódico, en el que se establezcan los puntos estratégicos de revisión, duración, periodicidad, condiciones mínimas de seguridad activa y seguridad pasiva y se prevea la modernización de la flota, de conformidad con la normatividad vigente, para garantizar que estos se encuentran en óptimas condiciones de funcionamiento y son seguros para su uso.</w:t>
      </w:r>
    </w:p>
    <w:p w:rsidR="00504E93" w:rsidRPr="00504E93" w:rsidRDefault="00504E93" w:rsidP="00504E93">
      <w:pPr>
        <w:tabs>
          <w:tab w:val="left" w:pos="3075"/>
        </w:tabs>
        <w:rPr>
          <w:rFonts w:ascii="Times New Roman" w:eastAsia="Arial" w:hAnsi="Times New Roman" w:cs="Times New Roman"/>
          <w:sz w:val="24"/>
          <w:szCs w:val="24"/>
        </w:rPr>
      </w:pPr>
      <w:r w:rsidRPr="00504E93">
        <w:rPr>
          <w:rFonts w:ascii="Times New Roman" w:eastAsia="Arial" w:hAnsi="Times New Roman" w:cs="Times New Roman"/>
          <w:sz w:val="24"/>
          <w:szCs w:val="24"/>
        </w:rPr>
        <w:t>Lo anterior deberá ser registrado en fichas técnicas de historia de estado y mantenimiento de cada vehículo, en las cuales se constaten documentalmente las condiciones técnicas y mecánicas en las que se encuentra el vehículo.</w:t>
      </w:r>
    </w:p>
    <w:p w:rsidR="00504E93" w:rsidRPr="00504E93" w:rsidRDefault="00504E93" w:rsidP="00504E93">
      <w:pPr>
        <w:tabs>
          <w:tab w:val="left" w:pos="3075"/>
        </w:tabs>
        <w:rPr>
          <w:rFonts w:ascii="Times New Roman" w:eastAsia="Arial" w:hAnsi="Times New Roman" w:cs="Times New Roman"/>
          <w:sz w:val="24"/>
          <w:szCs w:val="24"/>
        </w:rPr>
      </w:pPr>
      <w:r w:rsidRPr="00504E93">
        <w:rPr>
          <w:rFonts w:ascii="Times New Roman" w:eastAsia="Arial" w:hAnsi="Times New Roman" w:cs="Times New Roman"/>
          <w:sz w:val="24"/>
          <w:szCs w:val="24"/>
        </w:rPr>
        <w:t>En el evento de que los vehículos sean de propiedad de la empresa, esta realizará de manera directa o a través de terceros el plan de mantenimiento preventivo. Si por el contrario estos son contratados para la prestación del servicio de transporte, la empresa contratante verificará que la empresa contratista cuente y ejecute el plan, condición que será exigida expresamente en el contrato de servicios para su suscripción y cumplimiento. El propietario del vehículo será el responsable de realizar el mantenimiento preventivo, asumiendo su costo.</w:t>
      </w:r>
    </w:p>
    <w:p w:rsidR="00504E93" w:rsidRPr="00504E93" w:rsidRDefault="00504E93" w:rsidP="00504E93">
      <w:pPr>
        <w:tabs>
          <w:tab w:val="left" w:pos="3075"/>
        </w:tabs>
        <w:rPr>
          <w:rFonts w:ascii="Times New Roman" w:eastAsia="Arial" w:hAnsi="Times New Roman" w:cs="Times New Roman"/>
          <w:sz w:val="24"/>
          <w:szCs w:val="24"/>
        </w:rPr>
        <w:sectPr w:rsidR="00504E93" w:rsidRPr="00504E93">
          <w:pgSz w:w="11910" w:h="16840"/>
          <w:pgMar w:top="1985" w:right="1134" w:bottom="1418" w:left="1701" w:header="720" w:footer="720" w:gutter="0"/>
          <w:cols w:space="720"/>
        </w:sectPr>
      </w:pPr>
      <w:r w:rsidRPr="00504E93">
        <w:rPr>
          <w:rFonts w:ascii="Times New Roman" w:eastAsia="Arial" w:hAnsi="Times New Roman" w:cs="Times New Roman"/>
          <w:sz w:val="24"/>
          <w:szCs w:val="24"/>
        </w:rPr>
        <w:t>Infraestructura Segura. Dentro del Plan Estratégico de Seguridad Vial de la organización, empresa o entidad pública o privada, se deberá realizar una revisión del entorno físico donde se opera, con el propósito de tomar medidas de prevención en las vías internas por donde circulan los vehículos, al igual que al ingreso y la salida de todo el personal de sus instalaciones.</w:t>
      </w:r>
    </w:p>
    <w:p w:rsidR="002D1C7F" w:rsidRPr="002D1C7F" w:rsidRDefault="002D1C7F" w:rsidP="002D1C7F">
      <w:pPr>
        <w:jc w:val="both"/>
        <w:rPr>
          <w:rFonts w:ascii="Times New Roman" w:eastAsia="Arial" w:hAnsi="Times New Roman" w:cs="Times New Roman"/>
          <w:sz w:val="24"/>
          <w:szCs w:val="24"/>
        </w:rPr>
      </w:pPr>
      <w:r w:rsidRPr="002D1C7F">
        <w:rPr>
          <w:rFonts w:ascii="Times New Roman" w:eastAsia="Arial" w:hAnsi="Times New Roman" w:cs="Times New Roman"/>
          <w:sz w:val="24"/>
          <w:szCs w:val="24"/>
        </w:rPr>
        <w:lastRenderedPageBreak/>
        <w:t>Cuando se trate de empresas cuyo objeto social sea el transporte de mercancías o pasajeros, se deberá realizar un estudio de rutas desde el punto de vista de Seguridad Vial, el cual contendrá la evaluación de las trayectorias de viaje a través del análisis de información de accidentalidad y la aplicación de inspecciones de Seguridad Vial sobre los corredores usados, lo cual permitirá identificar puntos críticos y establecer estrategias de prevención, corrección y mejora, a través del diseño de protocolos de conducción que deberán socializarse con todos los conductores y buscar mecanismos para hacer coercitiva su ejecución.</w:t>
      </w:r>
    </w:p>
    <w:p w:rsidR="002D1C7F" w:rsidRPr="002D1C7F" w:rsidRDefault="002D1C7F" w:rsidP="002D1C7F">
      <w:pPr>
        <w:jc w:val="both"/>
        <w:rPr>
          <w:rFonts w:ascii="Times New Roman" w:eastAsia="Arial" w:hAnsi="Times New Roman" w:cs="Times New Roman"/>
          <w:sz w:val="24"/>
          <w:szCs w:val="24"/>
        </w:rPr>
      </w:pPr>
      <w:r w:rsidRPr="002D1C7F">
        <w:rPr>
          <w:rFonts w:ascii="Times New Roman" w:eastAsia="Arial" w:hAnsi="Times New Roman" w:cs="Times New Roman"/>
          <w:sz w:val="24"/>
          <w:szCs w:val="24"/>
        </w:rPr>
        <w:t>Atención a Víctimas. La Aseguradora de Riesgos Laborales (ARL) deberá encargarse de asesorar a las entidades, organizaciones o empresas sobre el protocolo de atención de accidentes, con el propósito de que los empleados conozcan el procedimiento a seguir en los casos en que ocurra un accidente de tránsito producto de su actividad laboral, así como sus derechos y alternativas de acción.</w:t>
      </w:r>
    </w:p>
    <w:p w:rsidR="002D1C7F" w:rsidRPr="002D1C7F" w:rsidRDefault="002D1C7F" w:rsidP="002D1C7F">
      <w:pPr>
        <w:jc w:val="both"/>
        <w:rPr>
          <w:rFonts w:ascii="Times New Roman" w:eastAsia="Arial" w:hAnsi="Times New Roman" w:cs="Times New Roman"/>
          <w:sz w:val="24"/>
          <w:szCs w:val="24"/>
        </w:rPr>
      </w:pPr>
      <w:r w:rsidRPr="002D1C7F">
        <w:rPr>
          <w:rFonts w:ascii="Times New Roman" w:eastAsia="Arial" w:hAnsi="Times New Roman" w:cs="Times New Roman"/>
          <w:sz w:val="24"/>
          <w:szCs w:val="24"/>
        </w:rPr>
        <w:t>Adicionalmente, la aseguradora de riesgos laborales participará en el diseño, adopción e implementación del Plan Estratégico de Seguridad Vial de la organización, empresa o entidad pública o privada para la cual preste sus servicios.</w:t>
      </w:r>
    </w:p>
    <w:p w:rsidR="002D1C7F" w:rsidRPr="002D1C7F" w:rsidRDefault="002D1C7F" w:rsidP="002D1C7F">
      <w:pPr>
        <w:jc w:val="both"/>
        <w:rPr>
          <w:rFonts w:ascii="Times New Roman" w:eastAsia="Arial" w:hAnsi="Times New Roman" w:cs="Times New Roman"/>
          <w:sz w:val="24"/>
          <w:szCs w:val="24"/>
        </w:rPr>
      </w:pPr>
      <w:r w:rsidRPr="002D1C7F">
        <w:rPr>
          <w:rFonts w:ascii="Times New Roman" w:eastAsia="Arial" w:hAnsi="Times New Roman" w:cs="Times New Roman"/>
          <w:b/>
          <w:sz w:val="24"/>
          <w:szCs w:val="24"/>
        </w:rPr>
        <w:t>Parágrafo.</w:t>
      </w:r>
      <w:r w:rsidRPr="002D1C7F">
        <w:rPr>
          <w:rFonts w:ascii="Times New Roman" w:eastAsia="Arial" w:hAnsi="Times New Roman" w:cs="Times New Roman"/>
          <w:sz w:val="24"/>
          <w:szCs w:val="24"/>
        </w:rPr>
        <w:t xml:space="preserve"> El Ministerio de Transporte expedirá la guía metodológica “Para la elaboración de los planes estratégicos de las entidades, organizaciones o empresas en materia de Seguridad Vial”, máximo dentro de los seis (6) meses siguientes a la expedición del presente decreto, la cual será publicada en la página web del Ministerio de Transporte, para efectos de su divulgación.</w:t>
      </w:r>
    </w:p>
    <w:p w:rsidR="00DC3364" w:rsidRDefault="002D1C7F" w:rsidP="00DC3364">
      <w:pPr>
        <w:jc w:val="both"/>
        <w:rPr>
          <w:rFonts w:ascii="Times New Roman" w:eastAsia="Arial" w:hAnsi="Times New Roman" w:cs="Times New Roman"/>
          <w:sz w:val="24"/>
          <w:szCs w:val="24"/>
        </w:rPr>
      </w:pPr>
      <w:r w:rsidRPr="002D1C7F">
        <w:rPr>
          <w:rFonts w:ascii="Times New Roman" w:eastAsia="Arial" w:hAnsi="Times New Roman" w:cs="Times New Roman"/>
          <w:b/>
          <w:sz w:val="24"/>
          <w:szCs w:val="24"/>
        </w:rPr>
        <w:t>Artículo 11.</w:t>
      </w:r>
      <w:r w:rsidRPr="002D1C7F">
        <w:rPr>
          <w:rFonts w:ascii="Times New Roman" w:eastAsia="Arial" w:hAnsi="Times New Roman" w:cs="Times New Roman"/>
          <w:sz w:val="24"/>
          <w:szCs w:val="24"/>
        </w:rPr>
        <w:t xml:space="preserve"> Registro, Adopción y Cumplimiento. Las organizaciones, empresas o entidades públicas o privadas de las que trata el artículo 10 del presente decreto deberán registrar los Planes Estratégicos en materia de Seguridad Vial, ante el organismo de tránsito que corresponde a la jurisdicción en la cual se encuentra su domicilio, o quien haga sus veces. Los organismos de tránsito donde se efectúe el registro revisarán técnicamente los contenidos del Plan Estratégico de Seguridad Vial, emitirán las observaciones de ajuste a que haya lugar y avalarán dichos planes a través de un concepto de aprobación, verificando la ejecución de los mencionados planes a través de visitas de control, las cuales serán consignadas en un acta de constancia. Dichas visitas deberán ser efectuadas a cada entidad por lo menos una vez al año</w:t>
      </w:r>
      <w:r w:rsidR="00DC3364">
        <w:rPr>
          <w:rFonts w:ascii="Times New Roman" w:eastAsia="Arial" w:hAnsi="Times New Roman" w:cs="Times New Roman"/>
          <w:sz w:val="24"/>
          <w:szCs w:val="24"/>
        </w:rPr>
        <w:t>.</w:t>
      </w:r>
      <w:r w:rsidR="00DC3364" w:rsidRPr="00DC3364">
        <w:rPr>
          <w:rFonts w:ascii="Times New Roman" w:eastAsia="Arial" w:hAnsi="Times New Roman" w:cs="Times New Roman"/>
          <w:sz w:val="24"/>
          <w:szCs w:val="24"/>
        </w:rPr>
        <w:t xml:space="preserve"> </w:t>
      </w:r>
    </w:p>
    <w:p w:rsidR="00DC3364" w:rsidRPr="00DC3364" w:rsidRDefault="00DC3364" w:rsidP="00DC3364">
      <w:pPr>
        <w:jc w:val="both"/>
        <w:rPr>
          <w:rFonts w:ascii="Times New Roman" w:eastAsia="Arial" w:hAnsi="Times New Roman" w:cs="Times New Roman"/>
          <w:sz w:val="24"/>
          <w:szCs w:val="24"/>
        </w:rPr>
      </w:pPr>
      <w:r w:rsidRPr="00DC3364">
        <w:rPr>
          <w:rFonts w:ascii="Times New Roman" w:eastAsia="Arial" w:hAnsi="Times New Roman" w:cs="Times New Roman"/>
          <w:sz w:val="24"/>
          <w:szCs w:val="24"/>
        </w:rPr>
        <w:t>En caso de no contar con organismo de tránsito en el municipio deberá hacerse ante la Alcaldía Municipal.</w:t>
      </w:r>
    </w:p>
    <w:p w:rsidR="00DC3364" w:rsidRPr="00DC3364" w:rsidRDefault="00DC3364" w:rsidP="00DC3364">
      <w:pPr>
        <w:jc w:val="both"/>
        <w:rPr>
          <w:rFonts w:ascii="Times New Roman" w:eastAsia="Arial" w:hAnsi="Times New Roman" w:cs="Times New Roman"/>
          <w:sz w:val="24"/>
          <w:szCs w:val="24"/>
        </w:rPr>
      </w:pPr>
      <w:r w:rsidRPr="00DC3364">
        <w:rPr>
          <w:rFonts w:ascii="Times New Roman" w:eastAsia="Arial" w:hAnsi="Times New Roman" w:cs="Times New Roman"/>
          <w:sz w:val="24"/>
          <w:szCs w:val="24"/>
        </w:rPr>
        <w:t>Cuando se trate de empresas, organizaciones o entidades del orden nacional el registro deberá hacerse ante la Superintendencia de Puertos y Transporte.</w:t>
      </w:r>
    </w:p>
    <w:p w:rsidR="00DC3364" w:rsidRPr="00DC3364" w:rsidRDefault="00DC3364" w:rsidP="00DC3364">
      <w:pPr>
        <w:jc w:val="both"/>
        <w:rPr>
          <w:rFonts w:ascii="Times New Roman" w:eastAsia="Arial" w:hAnsi="Times New Roman" w:cs="Times New Roman"/>
          <w:sz w:val="24"/>
          <w:szCs w:val="24"/>
        </w:rPr>
      </w:pPr>
      <w:r w:rsidRPr="00DC3364">
        <w:rPr>
          <w:rFonts w:ascii="Times New Roman" w:eastAsia="Arial" w:hAnsi="Times New Roman" w:cs="Times New Roman"/>
          <w:sz w:val="24"/>
          <w:szCs w:val="24"/>
        </w:rPr>
        <w:t xml:space="preserve">Los Planes estratégicos serán objeto de vigilancia y control por parte de los Organismos de tránsito Distritales, Departamentales y Municipales, para ser ajustados en lo que se requiera de conformidad con lo establecido en el artículo 12 de la </w:t>
      </w:r>
      <w:hyperlink r:id="rId56">
        <w:r w:rsidRPr="00DC3364">
          <w:rPr>
            <w:rStyle w:val="Hipervnculo"/>
            <w:rFonts w:ascii="Times New Roman" w:eastAsia="Arial" w:hAnsi="Times New Roman" w:cs="Times New Roman"/>
            <w:sz w:val="24"/>
            <w:szCs w:val="24"/>
          </w:rPr>
          <w:t>Ley 1503 de 2011</w:t>
        </w:r>
      </w:hyperlink>
      <w:r w:rsidRPr="00DC3364">
        <w:rPr>
          <w:rFonts w:ascii="Times New Roman" w:eastAsia="Arial" w:hAnsi="Times New Roman" w:cs="Times New Roman"/>
          <w:sz w:val="24"/>
          <w:szCs w:val="24"/>
        </w:rPr>
        <w:t>.</w:t>
      </w:r>
    </w:p>
    <w:p w:rsidR="00DC3364" w:rsidRPr="00DC3364" w:rsidRDefault="00DC3364" w:rsidP="00DC3364">
      <w:pPr>
        <w:jc w:val="both"/>
        <w:rPr>
          <w:rFonts w:ascii="Times New Roman" w:eastAsia="Arial" w:hAnsi="Times New Roman" w:cs="Times New Roman"/>
          <w:sz w:val="24"/>
          <w:szCs w:val="24"/>
        </w:rPr>
      </w:pPr>
      <w:r w:rsidRPr="00DC3364">
        <w:rPr>
          <w:rFonts w:ascii="Times New Roman" w:eastAsia="Arial" w:hAnsi="Times New Roman" w:cs="Times New Roman"/>
          <w:sz w:val="24"/>
          <w:szCs w:val="24"/>
        </w:rPr>
        <w:lastRenderedPageBreak/>
        <w:t>El ente certificador de la organización, empresa o entidad debe asegurarse que se cumpla con lo dispuesto en esta normativa.</w:t>
      </w:r>
    </w:p>
    <w:p w:rsidR="00F0526D" w:rsidRDefault="00DC3364" w:rsidP="00F0526D">
      <w:pPr>
        <w:jc w:val="both"/>
        <w:rPr>
          <w:rFonts w:ascii="Times New Roman" w:eastAsia="Arial" w:hAnsi="Times New Roman" w:cs="Times New Roman"/>
          <w:sz w:val="24"/>
          <w:szCs w:val="24"/>
        </w:rPr>
      </w:pPr>
      <w:r w:rsidRPr="00DC3364">
        <w:rPr>
          <w:rFonts w:ascii="Times New Roman" w:eastAsia="Arial" w:hAnsi="Times New Roman" w:cs="Times New Roman"/>
          <w:sz w:val="24"/>
          <w:szCs w:val="24"/>
        </w:rPr>
        <w:t>Parágrafo 1°. Las organizaciones, empresas o entidades públicas o privadas de las que trata el artículo 10 del presente decreto deberán incluir dentro de los planes estratégicos, la indicación de los cargos del personal responsable al interior de la entidad que deberá implementar cada uno de los contenidos definidos en el plan.</w:t>
      </w:r>
      <w:r w:rsidR="00F0526D">
        <w:rPr>
          <w:rFonts w:ascii="Times New Roman" w:eastAsia="Arial" w:hAnsi="Times New Roman" w:cs="Times New Roman"/>
          <w:sz w:val="24"/>
          <w:szCs w:val="24"/>
        </w:rPr>
        <w:t xml:space="preserve"> </w:t>
      </w:r>
    </w:p>
    <w:p w:rsidR="00F0526D" w:rsidRPr="00F0526D" w:rsidRDefault="00F0526D" w:rsidP="00F0526D">
      <w:pPr>
        <w:jc w:val="both"/>
        <w:rPr>
          <w:rFonts w:ascii="Times New Roman" w:eastAsia="Arial" w:hAnsi="Times New Roman" w:cs="Times New Roman"/>
          <w:sz w:val="24"/>
          <w:szCs w:val="24"/>
        </w:rPr>
      </w:pPr>
      <w:r w:rsidRPr="00F0526D">
        <w:rPr>
          <w:rFonts w:ascii="Times New Roman" w:eastAsia="Arial" w:hAnsi="Times New Roman" w:cs="Times New Roman"/>
          <w:b/>
          <w:sz w:val="24"/>
          <w:szCs w:val="24"/>
        </w:rPr>
        <w:t>Parágrafo 2°.</w:t>
      </w:r>
      <w:r w:rsidRPr="00F0526D">
        <w:rPr>
          <w:rFonts w:ascii="Times New Roman" w:eastAsia="Arial" w:hAnsi="Times New Roman" w:cs="Times New Roman"/>
          <w:sz w:val="24"/>
          <w:szCs w:val="24"/>
        </w:rPr>
        <w:t xml:space="preserve"> Para efectos de la adopción de los planes estratégicos en materia de Seguridad Vial, las entidades, organizaciones o empresas deberán comunicarlos por escrito a los organismos de tránsito de que trata el artículo 11 del presente decreto, una vez sea expedida la guía metodológica “Para la elaboración de los planes estratégicos de las entidades, organizaciones o empresas en materia de Seguridad Vial” dentro de los siguientes plazos:</w:t>
      </w:r>
    </w:p>
    <w:p w:rsidR="00F0526D" w:rsidRPr="00F0526D" w:rsidRDefault="00F0526D" w:rsidP="00F0526D">
      <w:pPr>
        <w:jc w:val="both"/>
        <w:rPr>
          <w:rFonts w:ascii="Times New Roman" w:eastAsia="Arial" w:hAnsi="Times New Roman" w:cs="Times New Roman"/>
          <w:sz w:val="24"/>
          <w:szCs w:val="24"/>
        </w:rPr>
      </w:pPr>
      <w:r w:rsidRPr="00F0526D">
        <w:rPr>
          <w:rFonts w:ascii="Times New Roman" w:eastAsia="Arial" w:hAnsi="Times New Roman" w:cs="Times New Roman"/>
          <w:sz w:val="24"/>
          <w:szCs w:val="24"/>
        </w:rPr>
        <w:t>Entidades, organizaciones o empresas con más de cien (100) vehículos: Ocho</w:t>
      </w:r>
    </w:p>
    <w:p w:rsidR="00F0526D" w:rsidRPr="00F0526D" w:rsidRDefault="00F0526D" w:rsidP="00F0526D">
      <w:pPr>
        <w:jc w:val="both"/>
        <w:rPr>
          <w:rFonts w:ascii="Times New Roman" w:eastAsia="Arial" w:hAnsi="Times New Roman" w:cs="Times New Roman"/>
          <w:sz w:val="24"/>
          <w:szCs w:val="24"/>
        </w:rPr>
      </w:pPr>
      <w:r w:rsidRPr="00F0526D">
        <w:rPr>
          <w:rFonts w:ascii="Times New Roman" w:eastAsia="Arial" w:hAnsi="Times New Roman" w:cs="Times New Roman"/>
          <w:sz w:val="24"/>
          <w:szCs w:val="24"/>
        </w:rPr>
        <w:t>(8) meses.</w:t>
      </w:r>
    </w:p>
    <w:p w:rsidR="00F0526D" w:rsidRPr="00F0526D" w:rsidRDefault="00F0526D" w:rsidP="00F0526D">
      <w:pPr>
        <w:jc w:val="both"/>
        <w:rPr>
          <w:rFonts w:ascii="Times New Roman" w:eastAsia="Arial" w:hAnsi="Times New Roman" w:cs="Times New Roman"/>
          <w:sz w:val="24"/>
          <w:szCs w:val="24"/>
        </w:rPr>
      </w:pPr>
      <w:r w:rsidRPr="00F0526D">
        <w:rPr>
          <w:rFonts w:ascii="Times New Roman" w:eastAsia="Arial" w:hAnsi="Times New Roman" w:cs="Times New Roman"/>
          <w:sz w:val="24"/>
          <w:szCs w:val="24"/>
        </w:rPr>
        <w:t>Entidades, organizaciones o empresas con vehículos entre cincuenta (50) y noventa y nueve (99): Diez (10) meses.</w:t>
      </w:r>
    </w:p>
    <w:p w:rsidR="00F0526D" w:rsidRDefault="00F0526D" w:rsidP="00F0526D">
      <w:pPr>
        <w:jc w:val="both"/>
        <w:rPr>
          <w:rFonts w:ascii="Times New Roman" w:eastAsia="Arial" w:hAnsi="Times New Roman" w:cs="Times New Roman"/>
          <w:sz w:val="24"/>
          <w:szCs w:val="24"/>
        </w:rPr>
      </w:pPr>
      <w:r w:rsidRPr="00F0526D">
        <w:rPr>
          <w:rFonts w:ascii="Times New Roman" w:eastAsia="Arial" w:hAnsi="Times New Roman" w:cs="Times New Roman"/>
          <w:sz w:val="24"/>
          <w:szCs w:val="24"/>
        </w:rPr>
        <w:t>Entidades, organizaciones o empresas con vehículos entre diez (10) y cuarenta y nueve (49): Doce (12) m</w:t>
      </w:r>
      <w:r>
        <w:rPr>
          <w:rFonts w:ascii="Times New Roman" w:eastAsia="Arial" w:hAnsi="Times New Roman" w:cs="Times New Roman"/>
          <w:sz w:val="24"/>
          <w:szCs w:val="24"/>
        </w:rPr>
        <w:t xml:space="preserve"> </w:t>
      </w:r>
    </w:p>
    <w:p w:rsidR="00F0526D" w:rsidRPr="00F0526D" w:rsidRDefault="00F0526D" w:rsidP="00F0526D">
      <w:pPr>
        <w:jc w:val="both"/>
        <w:rPr>
          <w:rFonts w:ascii="Times New Roman" w:eastAsia="Arial" w:hAnsi="Times New Roman" w:cs="Times New Roman"/>
          <w:sz w:val="24"/>
          <w:szCs w:val="24"/>
        </w:rPr>
        <w:sectPr w:rsidR="00F0526D" w:rsidRPr="00F0526D">
          <w:pgSz w:w="11910" w:h="16840"/>
          <w:pgMar w:top="1985" w:right="1134" w:bottom="1418" w:left="1701" w:header="720" w:footer="720" w:gutter="0"/>
          <w:cols w:space="720"/>
        </w:sectPr>
      </w:pPr>
      <w:r w:rsidRPr="00F0526D">
        <w:rPr>
          <w:rFonts w:ascii="Times New Roman" w:eastAsia="Arial" w:hAnsi="Times New Roman" w:cs="Times New Roman"/>
          <w:b/>
          <w:sz w:val="24"/>
          <w:szCs w:val="24"/>
        </w:rPr>
        <w:t>Parágrafo 3°.</w:t>
      </w:r>
      <w:r w:rsidRPr="00F0526D">
        <w:rPr>
          <w:rFonts w:ascii="Times New Roman" w:eastAsia="Arial" w:hAnsi="Times New Roman" w:cs="Times New Roman"/>
          <w:sz w:val="24"/>
          <w:szCs w:val="24"/>
        </w:rPr>
        <w:t xml:space="preserve"> Las condiciones en que serán realizadas las visitas, así como la forma y criterios como deberá efectuarse el control y seguimiento serán establecidos mediante resolución expedida por el Ministerio de Transporte dentro de los seis (6) meses siguientes a la expedición del presente decret</w:t>
      </w:r>
      <w:r>
        <w:rPr>
          <w:rFonts w:ascii="Times New Roman" w:eastAsia="Arial" w:hAnsi="Times New Roman" w:cs="Times New Roman"/>
          <w:sz w:val="24"/>
          <w:szCs w:val="24"/>
        </w:rPr>
        <w:t>o.</w:t>
      </w:r>
    </w:p>
    <w:p w:rsidR="003264D2" w:rsidRPr="00243175" w:rsidRDefault="00F36569" w:rsidP="00911C4A">
      <w:pPr>
        <w:tabs>
          <w:tab w:val="left" w:pos="1980"/>
        </w:tabs>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CAPÍTULO V</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Otras disposiciones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12.</w:t>
      </w:r>
      <w:r w:rsidRPr="00243175">
        <w:rPr>
          <w:rFonts w:ascii="Times New Roman" w:eastAsia="Arial" w:hAnsi="Times New Roman" w:cs="Times New Roman"/>
          <w:sz w:val="24"/>
          <w:szCs w:val="24"/>
        </w:rPr>
        <w:t xml:space="preserve"> Convenios. Las entidades territoriales certificadas en educación, podrán celebrar convenios con los organismos de tránsito, con entidades nacionales o internacionales, Organizaciones No Gubernamentales o con entidades privadas, a fin de desarrollar acciones y estrategias que apoyen y fortalezcan la capacidad de los establecimientos educativos y del sector salud en la implementación de campañas de promoción y prevención en Seguridad Vial.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13</w:t>
      </w:r>
      <w:r w:rsidRPr="00243175">
        <w:rPr>
          <w:rFonts w:ascii="Times New Roman" w:eastAsia="Arial" w:hAnsi="Times New Roman" w:cs="Times New Roman"/>
          <w:sz w:val="24"/>
          <w:szCs w:val="24"/>
        </w:rPr>
        <w:t>. Tarjeta de compromiso personal con la Seguridad Vial. La tarjeta de compromiso personal con la Seguridad Vial es un instrumento pedagógico para sensibilizar a la ciudadanía de la importancia del autocuidado y la observancia de las normas de Seguridad Vial como forma de proteger su vida y la de sus familias. Esta tarjeta se constituirá en un documento de expresión, que simboliza que la persona se encuentra comprometida con la Seguridad Vial.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Las Gobernaciones y/o Alcaldías podrán establecer convenios de responsabilidad social, dentro de los términos de ley con empresas del sector público como del privado, donde la Tarjeta de Compromiso Personal con la Seguridad Vial, se convierta en una estrategia que conlleve la generación de estímulos a los actores viales.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Las Gobernaciones y/o Alcaldías podrán crear un incentivo que será otorgado entre los ciudadanos que tengan la Tarjeta de Compromiso Personal con la Seguridad Vial y demuestren que no han cometido infracciones a las normas de tránsito. Igualmente crearán un incentivo que será otorgado entre los ciudadanos que tengan la Tarjeta de Compromiso Personal con la Seguridad Vial y demuestren que han hecho aportes significativos en pro de la Seguridad Vial en la jurisdicción. Los incentivos anteriormente mencionados serán entregados por los gobernadores y/o alcaldes en acto público especial al cual se dará la divulgación necesaria para que se entere la ciudadanía.</w:t>
      </w:r>
    </w:p>
    <w:p w:rsidR="003264D2" w:rsidRPr="00243175" w:rsidRDefault="00F36569">
      <w:pPr>
        <w:jc w:val="both"/>
        <w:rPr>
          <w:rFonts w:ascii="Times New Roman" w:eastAsia="Arial" w:hAnsi="Times New Roman" w:cs="Times New Roman"/>
          <w:sz w:val="24"/>
          <w:szCs w:val="24"/>
        </w:rPr>
      </w:pPr>
      <w:r w:rsidRPr="00911C4A">
        <w:rPr>
          <w:rFonts w:ascii="Times New Roman" w:eastAsia="Arial" w:hAnsi="Times New Roman" w:cs="Times New Roman"/>
          <w:b/>
          <w:sz w:val="24"/>
          <w:szCs w:val="24"/>
        </w:rPr>
        <w:t>Parágrafo primero.</w:t>
      </w:r>
      <w:r w:rsidRPr="00243175">
        <w:rPr>
          <w:rFonts w:ascii="Times New Roman" w:eastAsia="Arial" w:hAnsi="Times New Roman" w:cs="Times New Roman"/>
          <w:sz w:val="24"/>
          <w:szCs w:val="24"/>
        </w:rPr>
        <w:t xml:space="preserve"> Las características relacionadas con el diseño general de la Tarjeta de Compromiso Personal con la Seguridad Vial, deberán preservar la unidad de concepto de Seguridad Vial establecida en el Plan Nacional de Seguridad Vial, para lo cual el Ministerio de Transporte en un término no mayor a doce (12) meses contados a partir de la vigencia del presente decreto, realizará el diseño base el cual será publicado en el Portal de Seguridad Vial establecido para el efecto.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Parágrafo segundo.</w:t>
      </w:r>
      <w:r w:rsidRPr="00243175">
        <w:rPr>
          <w:rFonts w:ascii="Times New Roman" w:eastAsia="Arial" w:hAnsi="Times New Roman" w:cs="Times New Roman"/>
          <w:sz w:val="24"/>
          <w:szCs w:val="24"/>
        </w:rPr>
        <w:t xml:space="preserve"> El Ministerio de Transporte regulará el contenido y diseño de la Tarjeta de Compromiso Personal con la Seguridad Vial.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14</w:t>
      </w:r>
      <w:r w:rsidRPr="00243175">
        <w:rPr>
          <w:rFonts w:ascii="Times New Roman" w:eastAsia="Arial" w:hAnsi="Times New Roman" w:cs="Times New Roman"/>
          <w:sz w:val="24"/>
          <w:szCs w:val="24"/>
        </w:rPr>
        <w:t>. Portal de la Seguridad Vial. El Ministerio de Transporte diseñará y administrará el Portal de la Seguridad Vial y coordinará con el Ministerio de Salud y Protección Social, Ministerio de Educación Nacional, organismos de tránsito, el Instituto Nacional de Medicina Legal, la Corporación Fondo de Prevención Vial, el Departamento Administrativo Nacional de Estadística, el Fondo de Solidaridad y Garantía, la Federación de Aseguradores Colombianos, la Dirección de Tránsito y Transporte de la Policía Nacional, la Agencia Nacional de Infraestructura, el Instituto Nacional de Vías y demás entidades que cuenten o administren información relacionada con la Seguridad Vial, los contenidos del mismo.</w:t>
      </w:r>
    </w:p>
    <w:p w:rsidR="003264D2" w:rsidRPr="00911C4A"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Parágrafo.</w:t>
      </w:r>
      <w:r w:rsidRPr="00243175">
        <w:rPr>
          <w:rFonts w:ascii="Times New Roman" w:eastAsia="Arial" w:hAnsi="Times New Roman" w:cs="Times New Roman"/>
          <w:sz w:val="24"/>
          <w:szCs w:val="24"/>
        </w:rPr>
        <w:t xml:space="preserve"> El Ministerio de Transporte dentro de los doce (12) </w:t>
      </w:r>
      <w:r w:rsidR="00911C4A" w:rsidRPr="00243175">
        <w:rPr>
          <w:rFonts w:ascii="Times New Roman" w:eastAsia="Arial" w:hAnsi="Times New Roman" w:cs="Times New Roman"/>
          <w:sz w:val="24"/>
          <w:szCs w:val="24"/>
        </w:rPr>
        <w:t>meses siguientes</w:t>
      </w:r>
      <w:r w:rsidRPr="00243175">
        <w:rPr>
          <w:rFonts w:ascii="Times New Roman" w:eastAsia="Arial" w:hAnsi="Times New Roman" w:cs="Times New Roman"/>
          <w:sz w:val="24"/>
          <w:szCs w:val="24"/>
        </w:rPr>
        <w:t xml:space="preserve"> a la vigencia del presente decreto diseñará y pondrá en funcionamiento el Portal de la Seguridad Vial.</w:t>
      </w:r>
    </w:p>
    <w:p w:rsidR="003264D2" w:rsidRDefault="00F36569">
      <w:pPr>
        <w:jc w:val="both"/>
        <w:rPr>
          <w:rFonts w:ascii="Times New Roman" w:eastAsia="Arial" w:hAnsi="Times New Roman" w:cs="Times New Roman"/>
          <w:sz w:val="24"/>
          <w:szCs w:val="24"/>
        </w:rPr>
      </w:pPr>
      <w:r w:rsidRPr="00243175">
        <w:rPr>
          <w:rFonts w:ascii="Times New Roman" w:eastAsia="Arial" w:hAnsi="Times New Roman" w:cs="Times New Roman"/>
          <w:b/>
          <w:sz w:val="24"/>
          <w:szCs w:val="24"/>
        </w:rPr>
        <w:t>Artículo 15</w:t>
      </w:r>
      <w:r w:rsidRPr="00243175">
        <w:rPr>
          <w:rFonts w:ascii="Times New Roman" w:eastAsia="Arial" w:hAnsi="Times New Roman" w:cs="Times New Roman"/>
          <w:sz w:val="24"/>
          <w:szCs w:val="24"/>
        </w:rPr>
        <w:t>. Vigencia y derogatorias. El presente decreto rige a partir de la fecha de su publicación y deroga todas las disposiciones que le sean contrarias.</w:t>
      </w:r>
    </w:p>
    <w:p w:rsidR="00911C4A" w:rsidRPr="00243175" w:rsidRDefault="00911C4A">
      <w:pPr>
        <w:jc w:val="both"/>
        <w:rPr>
          <w:rFonts w:ascii="Times New Roman" w:eastAsia="Arial" w:hAnsi="Times New Roman" w:cs="Times New Roman"/>
          <w:sz w:val="24"/>
          <w:szCs w:val="24"/>
        </w:rPr>
      </w:pPr>
    </w:p>
    <w:p w:rsidR="003264D2" w:rsidRPr="00243175" w:rsidRDefault="00F36569">
      <w:pPr>
        <w:widowControl w:val="0"/>
        <w:numPr>
          <w:ilvl w:val="0"/>
          <w:numId w:val="6"/>
        </w:num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MARCO CONCEPTUAL</w:t>
      </w:r>
    </w:p>
    <w:p w:rsidR="003264D2" w:rsidRPr="00243175" w:rsidRDefault="003264D2">
      <w:pPr>
        <w:jc w:val="both"/>
        <w:rPr>
          <w:rFonts w:ascii="Times New Roman" w:eastAsia="Arial" w:hAnsi="Times New Roman" w:cs="Times New Roman"/>
          <w:sz w:val="24"/>
          <w:szCs w:val="24"/>
        </w:rPr>
      </w:pP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La movilidad segura hace referencia a la forma correcta en la cual un individuo interactúa ya sea como conductor o peatón en un espacio destinado para el tránsito y el desplazamiento, con los demás actores que intervienen en dicho espacio.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Teniendo en cuenta que la movilidad influye de gran manera en el desarrollo urbanístico, además se concibe como un indicador para medir el nivel de cultura ciudadana y social de determinado individuo o grupo de personas, debido a que nos indica su grado de responsabilidad ciudadana.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Este proyecto se encuentra enmarcado en la evaluación por competencias ciudadanas, que buscan promover un proceso catedrático completo, que incite a los estudiantes al desarrollo de y la comprensión de conocimientos básicos y genéricos. Todo esto animado bajo la premisa de formar un estudiante integral.</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Este desarrollo integral debe contener como base alcanzar cierto nivel de competencias ciudadanas, con el fin de que estas permitan el mejoramiento continuo de la calidad de vida y cultural de los estudiantes, para que obtengan la capacidad de discernir ante situaciones del diario vivir y elementales, bajo un manto de responsabilidad y respeto.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Por </w:t>
      </w:r>
      <w:proofErr w:type="gramStart"/>
      <w:r w:rsidRPr="00243175">
        <w:rPr>
          <w:rFonts w:ascii="Times New Roman" w:eastAsia="Arial" w:hAnsi="Times New Roman" w:cs="Times New Roman"/>
          <w:sz w:val="24"/>
          <w:szCs w:val="24"/>
        </w:rPr>
        <w:t>tanto</w:t>
      </w:r>
      <w:proofErr w:type="gramEnd"/>
      <w:r w:rsidRPr="00243175">
        <w:rPr>
          <w:rFonts w:ascii="Times New Roman" w:eastAsia="Arial" w:hAnsi="Times New Roman" w:cs="Times New Roman"/>
          <w:sz w:val="24"/>
          <w:szCs w:val="24"/>
        </w:rPr>
        <w:t xml:space="preserve"> el Proyecto Educativo Institucional se debe fundamentar en la formación de una persona íntegra, donde el saber y el hacer es un todo, esto implica la apropiación de competencias, que ayuden a manejar y desarrollar de la mejor manera la solución de problemas y la toma de decisiones.</w:t>
      </w:r>
    </w:p>
    <w:p w:rsidR="003264D2" w:rsidRPr="00911C4A"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 xml:space="preserve">LAS COMPETENCIAS </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Aprender ser: tiene que ver con el desarrollo de la personalidad para actuar, con la capacidad de autonomía, de juicio y de responsabilidad personal, desarrolla habilidades para la autoestima, control emotivo, adaptación y autoconocimiento.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Aprender a convivir: Están relacionadas con las habilidades para expresarse, comunicarse, con el respeto, la sociabilidad, la cooperación la adaptabilidad entre otras.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Ser: Es el desarrollo conceptual y estructural del conocimiento, a través del desarrollo humano, en donde el hombre adquiere la capacidad para crear y aplicar conocimientos.</w:t>
      </w:r>
    </w:p>
    <w:p w:rsidR="00DB2E8F"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Estas competencias son necesarias para el correcto manejo de una movilidad segura, en donde la conciencia, la responsabilidad, el respeto y la tolerancia primen, y se desarrollen hábitos sanos de convivencia.</w:t>
      </w:r>
    </w:p>
    <w:p w:rsidR="003264D2" w:rsidRPr="00243175" w:rsidRDefault="00F36569">
      <w:pPr>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PROCESOS DE MOVILIDAD</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Tienen que ver con las formas en las cuales se le indica al estudiante cuales son los actos que se llevan a cabo con referencia a la movilidad segura.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Comunicación en la vía: se basa en el uso e interpretación de señales y símbolos, que son el lenguaje bajo el cual se relaciona el individuo con el medio de movilidad en el que se encuentra, estos están representados de la siguiente manera: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Señales visuales. Las encontramos en los semáforos, señales de tránsito e informativas.</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Señales auditivas. Se usan para advertencia y alerta, las podemos encontrar en los guardas de transito que usan silbatos; alarmas, claxon de los automotores y algunas señales visuales que incluyen sonido. </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Conocimiento y aplicación de las normas: la movilidad y el transito está regulada por la ley 79, Código Nacional de Transito en el cual reglamenta lo siguiente:</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Normas de comportamiento</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Documentos del conductor</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Normas de admisión de licencia.</w:t>
      </w:r>
    </w:p>
    <w:p w:rsidR="003264D2" w:rsidRPr="00243175" w:rsidRDefault="00F36569">
      <w:pPr>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Durante el proceso de inducción al estudiante sobre la movilidad segura es necesario mostrarle la importancia del cumplimiento de las normas, que en este caso se rigen por el código de tránsito. En donde se haga hincapié en que más que acatarlas solamente por cumplir las reglas, hay que obedecerlas por una cuestión de respeto, hacia consigo mismo y con los demás, porque se le da valor a la vida y se ponderan los valores como clave para la convivencia y el civismo.</w:t>
      </w: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Pr="00243175" w:rsidRDefault="003264D2">
      <w:pPr>
        <w:jc w:val="both"/>
        <w:rPr>
          <w:rFonts w:ascii="Times New Roman" w:eastAsia="Arial" w:hAnsi="Times New Roman" w:cs="Times New Roman"/>
          <w:sz w:val="24"/>
          <w:szCs w:val="24"/>
        </w:rPr>
      </w:pPr>
    </w:p>
    <w:p w:rsidR="003264D2" w:rsidRDefault="003264D2">
      <w:pPr>
        <w:rPr>
          <w:rFonts w:ascii="Times New Roman" w:eastAsia="Arial"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Default="00911C4A">
      <w:pPr>
        <w:rPr>
          <w:rFonts w:ascii="Times New Roman" w:hAnsi="Times New Roman" w:cs="Times New Roman"/>
          <w:sz w:val="24"/>
          <w:szCs w:val="24"/>
        </w:rPr>
      </w:pPr>
    </w:p>
    <w:p w:rsidR="00911C4A" w:rsidRPr="00243175" w:rsidRDefault="00911C4A">
      <w:pPr>
        <w:rPr>
          <w:rFonts w:ascii="Times New Roman" w:hAnsi="Times New Roman" w:cs="Times New Roman"/>
          <w:sz w:val="24"/>
          <w:szCs w:val="24"/>
        </w:rPr>
      </w:pPr>
    </w:p>
    <w:p w:rsidR="003264D2" w:rsidRPr="00243175" w:rsidRDefault="00F36569">
      <w:pPr>
        <w:widowControl w:val="0"/>
        <w:numPr>
          <w:ilvl w:val="0"/>
          <w:numId w:val="6"/>
        </w:numPr>
        <w:pBdr>
          <w:top w:val="nil"/>
          <w:left w:val="nil"/>
          <w:bottom w:val="nil"/>
          <w:right w:val="nil"/>
          <w:between w:val="nil"/>
        </w:pBdr>
        <w:tabs>
          <w:tab w:val="left" w:pos="5697"/>
        </w:tabs>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METODOLOGIA</w:t>
      </w:r>
    </w:p>
    <w:p w:rsidR="003264D2" w:rsidRPr="00911C4A" w:rsidRDefault="00F36569" w:rsidP="00911C4A">
      <w:pPr>
        <w:widowControl w:val="0"/>
        <w:pBdr>
          <w:top w:val="nil"/>
          <w:left w:val="nil"/>
          <w:bottom w:val="nil"/>
          <w:right w:val="nil"/>
          <w:between w:val="nil"/>
        </w:pBdr>
        <w:tabs>
          <w:tab w:val="left" w:pos="5697"/>
        </w:tabs>
        <w:spacing w:after="0" w:line="240" w:lineRule="auto"/>
        <w:ind w:left="720"/>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tab/>
      </w:r>
    </w:p>
    <w:p w:rsidR="003264D2" w:rsidRPr="00243175" w:rsidRDefault="00F36569">
      <w:pPr>
        <w:spacing w:after="0" w:line="240" w:lineRule="auto"/>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ÁREAS QUE INTEGRA</w:t>
      </w:r>
    </w:p>
    <w:p w:rsidR="003264D2" w:rsidRPr="00243175" w:rsidRDefault="003264D2">
      <w:pPr>
        <w:spacing w:after="0" w:line="240" w:lineRule="auto"/>
        <w:jc w:val="both"/>
        <w:rPr>
          <w:rFonts w:ascii="Times New Roman" w:eastAsia="Arial" w:hAnsi="Times New Roman" w:cs="Times New Roman"/>
          <w:b/>
          <w:sz w:val="24"/>
          <w:szCs w:val="24"/>
        </w:rPr>
      </w:pPr>
    </w:p>
    <w:p w:rsidR="003264D2" w:rsidRPr="00243175" w:rsidRDefault="00F36569">
      <w:pPr>
        <w:numPr>
          <w:ilvl w:val="0"/>
          <w:numId w:val="1"/>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Ciencias Sociales</w:t>
      </w:r>
    </w:p>
    <w:p w:rsidR="003264D2" w:rsidRPr="00243175" w:rsidRDefault="00F36569">
      <w:pPr>
        <w:numPr>
          <w:ilvl w:val="0"/>
          <w:numId w:val="1"/>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Lengua Castellana</w:t>
      </w:r>
    </w:p>
    <w:p w:rsidR="003264D2" w:rsidRPr="00243175" w:rsidRDefault="00F36569">
      <w:pPr>
        <w:numPr>
          <w:ilvl w:val="0"/>
          <w:numId w:val="1"/>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Informática</w:t>
      </w:r>
    </w:p>
    <w:p w:rsidR="003264D2" w:rsidRPr="00243175" w:rsidRDefault="00F36569">
      <w:pPr>
        <w:numPr>
          <w:ilvl w:val="0"/>
          <w:numId w:val="1"/>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Matemática</w:t>
      </w:r>
    </w:p>
    <w:p w:rsidR="003264D2" w:rsidRPr="00243175" w:rsidRDefault="00F36569">
      <w:pPr>
        <w:numPr>
          <w:ilvl w:val="0"/>
          <w:numId w:val="1"/>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Ética y Valores</w:t>
      </w:r>
    </w:p>
    <w:p w:rsidR="003264D2" w:rsidRPr="00243175" w:rsidRDefault="00F36569">
      <w:pPr>
        <w:numPr>
          <w:ilvl w:val="0"/>
          <w:numId w:val="1"/>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Educación física.</w:t>
      </w:r>
    </w:p>
    <w:p w:rsidR="003264D2" w:rsidRPr="00243175" w:rsidRDefault="003264D2" w:rsidP="00911C4A">
      <w:pPr>
        <w:spacing w:after="0" w:line="240" w:lineRule="auto"/>
        <w:ind w:left="360"/>
        <w:jc w:val="both"/>
        <w:rPr>
          <w:rFonts w:ascii="Times New Roman" w:eastAsia="Arial" w:hAnsi="Times New Roman" w:cs="Times New Roman"/>
          <w:sz w:val="24"/>
          <w:szCs w:val="24"/>
        </w:rPr>
      </w:pPr>
    </w:p>
    <w:p w:rsidR="003264D2" w:rsidRPr="00243175" w:rsidRDefault="003264D2">
      <w:pPr>
        <w:spacing w:after="0" w:line="240" w:lineRule="auto"/>
        <w:jc w:val="both"/>
        <w:rPr>
          <w:rFonts w:ascii="Times New Roman" w:eastAsia="Arial" w:hAnsi="Times New Roman" w:cs="Times New Roman"/>
          <w:sz w:val="24"/>
          <w:szCs w:val="24"/>
        </w:rPr>
      </w:pPr>
    </w:p>
    <w:p w:rsidR="003264D2" w:rsidRPr="00243175" w:rsidRDefault="00F36569">
      <w:pPr>
        <w:spacing w:after="0" w:line="240" w:lineRule="auto"/>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DOCENTES</w:t>
      </w:r>
    </w:p>
    <w:p w:rsidR="003264D2" w:rsidRPr="00243175" w:rsidRDefault="003264D2">
      <w:pPr>
        <w:spacing w:after="0" w:line="240" w:lineRule="auto"/>
        <w:jc w:val="both"/>
        <w:rPr>
          <w:rFonts w:ascii="Times New Roman" w:eastAsia="Arial" w:hAnsi="Times New Roman" w:cs="Times New Roman"/>
          <w:b/>
          <w:sz w:val="24"/>
          <w:szCs w:val="24"/>
        </w:rPr>
      </w:pPr>
    </w:p>
    <w:p w:rsidR="003264D2" w:rsidRPr="00243175" w:rsidRDefault="00F36569">
      <w:p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Responsables de cada área.</w:t>
      </w:r>
    </w:p>
    <w:p w:rsidR="003264D2" w:rsidRPr="00243175" w:rsidRDefault="003264D2">
      <w:pPr>
        <w:spacing w:after="0" w:line="240" w:lineRule="auto"/>
        <w:jc w:val="both"/>
        <w:rPr>
          <w:rFonts w:ascii="Times New Roman" w:eastAsia="Arial" w:hAnsi="Times New Roman" w:cs="Times New Roman"/>
          <w:sz w:val="24"/>
          <w:szCs w:val="24"/>
        </w:rPr>
      </w:pPr>
    </w:p>
    <w:p w:rsidR="003264D2" w:rsidRPr="00243175" w:rsidRDefault="00F36569">
      <w:pPr>
        <w:spacing w:after="0" w:line="240" w:lineRule="auto"/>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SEDES QUE INTEGRA</w:t>
      </w:r>
    </w:p>
    <w:p w:rsidR="003264D2" w:rsidRPr="00243175" w:rsidRDefault="003264D2">
      <w:pPr>
        <w:spacing w:after="0" w:line="240" w:lineRule="auto"/>
        <w:jc w:val="both"/>
        <w:rPr>
          <w:rFonts w:ascii="Times New Roman" w:eastAsia="Arial" w:hAnsi="Times New Roman" w:cs="Times New Roman"/>
          <w:b/>
          <w:sz w:val="24"/>
          <w:szCs w:val="24"/>
        </w:rPr>
      </w:pPr>
    </w:p>
    <w:p w:rsidR="00914B1F" w:rsidRPr="00243175" w:rsidRDefault="00914B1F" w:rsidP="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central Buenavista</w:t>
      </w:r>
    </w:p>
    <w:p w:rsidR="003264D2"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Rodeo</w:t>
      </w:r>
    </w:p>
    <w:p w:rsidR="003264D2"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Simitarigua Alta</w:t>
      </w:r>
    </w:p>
    <w:p w:rsidR="00914B1F"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Sede Alto Grande </w:t>
      </w:r>
    </w:p>
    <w:p w:rsidR="00914B1F"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Sabaneta</w:t>
      </w:r>
    </w:p>
    <w:p w:rsidR="00914B1F"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el Caimito</w:t>
      </w:r>
    </w:p>
    <w:p w:rsidR="00914B1F"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Santa Barbara</w:t>
      </w:r>
    </w:p>
    <w:p w:rsidR="00914B1F" w:rsidRPr="00243175" w:rsidRDefault="00914B1F" w:rsidP="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Simitarigua Baja</w:t>
      </w:r>
    </w:p>
    <w:p w:rsidR="00914B1F" w:rsidRPr="00243175" w:rsidRDefault="00914B1F" w:rsidP="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Espíritu Santo</w:t>
      </w:r>
    </w:p>
    <w:p w:rsidR="00914B1F" w:rsidRPr="00243175" w:rsidRDefault="00914B1F" w:rsidP="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San Francisco</w:t>
      </w:r>
    </w:p>
    <w:p w:rsidR="00914B1F" w:rsidRPr="00243175" w:rsidRDefault="00914B1F" w:rsidP="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Santa Clara</w:t>
      </w:r>
    </w:p>
    <w:p w:rsidR="003264D2" w:rsidRPr="00243175" w:rsidRDefault="00914B1F">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Sede </w:t>
      </w:r>
      <w:r w:rsidR="00F36569" w:rsidRPr="00243175">
        <w:rPr>
          <w:rFonts w:ascii="Times New Roman" w:eastAsia="Arial" w:hAnsi="Times New Roman" w:cs="Times New Roman"/>
          <w:sz w:val="24"/>
          <w:szCs w:val="24"/>
        </w:rPr>
        <w:t>Mariquita</w:t>
      </w:r>
    </w:p>
    <w:p w:rsidR="00F15C22" w:rsidRPr="00243175" w:rsidRDefault="00F15C22">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el Pino</w:t>
      </w:r>
    </w:p>
    <w:p w:rsidR="003264D2" w:rsidRPr="00243175" w:rsidRDefault="00F15C22">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Cerro Negro</w:t>
      </w:r>
    </w:p>
    <w:p w:rsidR="00F15C22" w:rsidRPr="00243175" w:rsidRDefault="00F15C22" w:rsidP="00F15C22">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Sede Sinuga</w:t>
      </w:r>
    </w:p>
    <w:p w:rsidR="003264D2" w:rsidRPr="00243175" w:rsidRDefault="00F15C22" w:rsidP="00F15C22">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Sede </w:t>
      </w:r>
      <w:r w:rsidR="00F36569" w:rsidRPr="00243175">
        <w:rPr>
          <w:rFonts w:ascii="Times New Roman" w:eastAsia="Arial" w:hAnsi="Times New Roman" w:cs="Times New Roman"/>
          <w:sz w:val="24"/>
          <w:szCs w:val="24"/>
        </w:rPr>
        <w:t>Miraflores</w:t>
      </w:r>
    </w:p>
    <w:p w:rsidR="00F15C22" w:rsidRPr="00243175" w:rsidRDefault="00F15C22" w:rsidP="00F15C22">
      <w:pPr>
        <w:numPr>
          <w:ilvl w:val="0"/>
          <w:numId w:val="4"/>
        </w:numPr>
        <w:spacing w:after="0" w:line="240" w:lineRule="auto"/>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Sede Filo del Cordón. </w:t>
      </w:r>
    </w:p>
    <w:p w:rsidR="003264D2" w:rsidRPr="00243175" w:rsidRDefault="003264D2">
      <w:pPr>
        <w:spacing w:after="0" w:line="240" w:lineRule="auto"/>
        <w:jc w:val="both"/>
        <w:rPr>
          <w:rFonts w:ascii="Times New Roman" w:eastAsia="Arial" w:hAnsi="Times New Roman" w:cs="Times New Roman"/>
          <w:sz w:val="24"/>
          <w:szCs w:val="24"/>
        </w:rPr>
      </w:pPr>
    </w:p>
    <w:p w:rsidR="003264D2" w:rsidRPr="00243175" w:rsidRDefault="00F36569">
      <w:pPr>
        <w:widowControl w:val="0"/>
        <w:spacing w:before="232"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Teniendo en cuenta que la educación vial está estrechamente ligada al desarrollo de las competencias ciudadanas, que se aplica dentro de la cotidianidad, que la cultura no </w:t>
      </w:r>
      <w:proofErr w:type="gramStart"/>
      <w:r w:rsidRPr="00243175">
        <w:rPr>
          <w:rFonts w:ascii="Times New Roman" w:eastAsia="Arial" w:hAnsi="Times New Roman" w:cs="Times New Roman"/>
          <w:sz w:val="24"/>
          <w:szCs w:val="24"/>
        </w:rPr>
        <w:t>nace</w:t>
      </w:r>
      <w:proofErr w:type="gramEnd"/>
      <w:r w:rsidRPr="00243175">
        <w:rPr>
          <w:rFonts w:ascii="Times New Roman" w:eastAsia="Arial" w:hAnsi="Times New Roman" w:cs="Times New Roman"/>
          <w:sz w:val="24"/>
          <w:szCs w:val="24"/>
        </w:rPr>
        <w:t xml:space="preserve"> sino que se hace, que la naturaleza del hombre es falible pero también perfectible, es aquí donde juega un papel importante la Educación Vial, en la enseñanza - aprendizaje para el desarrollo cognitivo en todas sus dimensiones.</w:t>
      </w:r>
    </w:p>
    <w:p w:rsidR="003264D2" w:rsidRPr="00243175" w:rsidRDefault="00F36569">
      <w:pPr>
        <w:widowControl w:val="0"/>
        <w:spacing w:after="0" w:line="240" w:lineRule="auto"/>
        <w:ind w:left="1002" w:right="758"/>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Se sugiere hacer énfasis, en que esta temática debe ser trabajada dentro de las instituciones en forma repetitiva, constante, persistente, coherente y consistente; aplicar pedagogías activas dentro y fuera del aula de clase que nos permitan contextualizar a diario los contenidos, que den como resultado el desarrollo de procesos mentales, permitiéndole al escolar afrontar situaciones inesperadas que respondan a la autoprotección, de peatón, pasajero o ciclista y así </w:t>
      </w:r>
      <w:r w:rsidRPr="00243175">
        <w:rPr>
          <w:rFonts w:ascii="Times New Roman" w:eastAsia="Arial" w:hAnsi="Times New Roman" w:cs="Times New Roman"/>
          <w:b/>
          <w:sz w:val="24"/>
          <w:szCs w:val="24"/>
        </w:rPr>
        <w:t>preparar desde la infancia a los futuros conductores</w:t>
      </w:r>
      <w:r w:rsidRPr="00243175">
        <w:rPr>
          <w:rFonts w:ascii="Times New Roman" w:eastAsia="Arial" w:hAnsi="Times New Roman" w:cs="Times New Roman"/>
          <w:sz w:val="24"/>
          <w:szCs w:val="24"/>
        </w:rPr>
        <w:t>.</w:t>
      </w:r>
    </w:p>
    <w:p w:rsidR="003264D2" w:rsidRPr="00243175" w:rsidRDefault="003264D2">
      <w:pPr>
        <w:widowControl w:val="0"/>
        <w:spacing w:after="0" w:line="240" w:lineRule="auto"/>
        <w:rPr>
          <w:rFonts w:ascii="Times New Roman" w:eastAsia="Arial" w:hAnsi="Times New Roman" w:cs="Times New Roman"/>
          <w:sz w:val="24"/>
          <w:szCs w:val="24"/>
        </w:rPr>
      </w:pPr>
    </w:p>
    <w:p w:rsidR="003264D2" w:rsidRPr="00243175" w:rsidRDefault="00F36569">
      <w:pPr>
        <w:widowControl w:val="0"/>
        <w:spacing w:after="0" w:line="240" w:lineRule="auto"/>
        <w:ind w:left="1002" w:right="757"/>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Según la Ley 115 en el artículo 77.- AUTONOMÏA ESCOLAR establece que dentro del Proyecto Educativo Institucional, las instituciones de educación formal gozan de autonomía para organizar las áreas fundamentales de conocimiento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rsidR="003264D2" w:rsidRPr="00243175" w:rsidRDefault="003264D2">
      <w:pPr>
        <w:widowControl w:val="0"/>
        <w:spacing w:before="11" w:after="0" w:line="240" w:lineRule="auto"/>
        <w:rPr>
          <w:rFonts w:ascii="Times New Roman" w:eastAsia="Arial" w:hAnsi="Times New Roman" w:cs="Times New Roman"/>
          <w:sz w:val="24"/>
          <w:szCs w:val="24"/>
        </w:rPr>
      </w:pPr>
    </w:p>
    <w:p w:rsidR="003264D2" w:rsidRPr="00243175" w:rsidRDefault="00F36569">
      <w:pPr>
        <w:widowControl w:val="0"/>
        <w:spacing w:after="0" w:line="240" w:lineRule="auto"/>
        <w:ind w:left="1002" w:right="760"/>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Atendiendo a este artículo, las formas de articular los estándares de competencias ciudadanas y concretamente los programas de educación vial a los Planes de Estudios; La institución decidió cómo trabajar estos temas de la siguiente forma:</w:t>
      </w:r>
    </w:p>
    <w:p w:rsidR="003264D2" w:rsidRPr="00243175" w:rsidRDefault="003264D2">
      <w:pPr>
        <w:widowControl w:val="0"/>
        <w:spacing w:before="11" w:after="0" w:line="240" w:lineRule="auto"/>
        <w:rPr>
          <w:rFonts w:ascii="Times New Roman" w:eastAsia="Arial" w:hAnsi="Times New Roman" w:cs="Times New Roman"/>
          <w:sz w:val="24"/>
          <w:szCs w:val="24"/>
        </w:rPr>
      </w:pPr>
    </w:p>
    <w:p w:rsidR="003264D2" w:rsidRPr="00243175" w:rsidRDefault="00F36569">
      <w:pPr>
        <w:widowControl w:val="0"/>
        <w:spacing w:after="0" w:line="240" w:lineRule="auto"/>
        <w:ind w:left="1002"/>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Transversalidad</w:t>
      </w:r>
    </w:p>
    <w:p w:rsidR="003264D2" w:rsidRPr="00243175" w:rsidRDefault="003264D2">
      <w:pPr>
        <w:widowControl w:val="0"/>
        <w:spacing w:before="1" w:after="0" w:line="240" w:lineRule="auto"/>
        <w:rPr>
          <w:rFonts w:ascii="Times New Roman" w:eastAsia="Arial" w:hAnsi="Times New Roman" w:cs="Times New Roman"/>
          <w:b/>
          <w:sz w:val="24"/>
          <w:szCs w:val="24"/>
        </w:rPr>
      </w:pPr>
    </w:p>
    <w:p w:rsidR="003264D2" w:rsidRPr="00243175" w:rsidRDefault="00F36569">
      <w:pPr>
        <w:widowControl w:val="0"/>
        <w:spacing w:after="0" w:line="240" w:lineRule="auto"/>
        <w:ind w:left="1002" w:right="768"/>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 entiende que el aprendizaje de tránsito no implica generar nuevas asignaturas en el plan de estudios, sino que puede ser integrada desde la transversalidad partiendo de los diferentes grupos de áreas obligatorias y fundamentales que comprenden el 80% del plan de estudios.</w:t>
      </w:r>
    </w:p>
    <w:p w:rsidR="003264D2" w:rsidRPr="00243175" w:rsidRDefault="00F36569">
      <w:pPr>
        <w:widowControl w:val="0"/>
        <w:spacing w:before="1" w:after="0" w:line="240" w:lineRule="auto"/>
        <w:ind w:left="1002" w:right="762"/>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Como se puede observar, la integración de los contenidos de Educación en tránsito </w:t>
      </w:r>
      <w:r w:rsidR="0097417F" w:rsidRPr="00243175">
        <w:rPr>
          <w:rFonts w:ascii="Times New Roman" w:eastAsia="Arial" w:hAnsi="Times New Roman" w:cs="Times New Roman"/>
          <w:sz w:val="24"/>
          <w:szCs w:val="24"/>
        </w:rPr>
        <w:t>y seguridad</w:t>
      </w:r>
      <w:r w:rsidRPr="00243175">
        <w:rPr>
          <w:rFonts w:ascii="Times New Roman" w:eastAsia="Arial" w:hAnsi="Times New Roman" w:cs="Times New Roman"/>
          <w:sz w:val="24"/>
          <w:szCs w:val="24"/>
        </w:rPr>
        <w:t xml:space="preserve"> vial se pueden combinar entre varias áreas, según la afinidad y el tratamiento de los temas.</w:t>
      </w:r>
    </w:p>
    <w:p w:rsidR="003264D2" w:rsidRPr="00243175" w:rsidRDefault="003264D2">
      <w:pPr>
        <w:spacing w:after="0" w:line="240" w:lineRule="auto"/>
        <w:jc w:val="both"/>
        <w:rPr>
          <w:rFonts w:ascii="Times New Roman" w:eastAsia="Arial" w:hAnsi="Times New Roman" w:cs="Times New Roman"/>
          <w:sz w:val="24"/>
          <w:szCs w:val="24"/>
        </w:rPr>
      </w:pPr>
    </w:p>
    <w:p w:rsidR="003264D2" w:rsidRPr="00243175" w:rsidRDefault="003264D2">
      <w:pPr>
        <w:spacing w:after="0" w:line="240" w:lineRule="auto"/>
        <w:jc w:val="both"/>
        <w:rPr>
          <w:rFonts w:ascii="Times New Roman" w:eastAsia="Arial" w:hAnsi="Times New Roman" w:cs="Times New Roman"/>
          <w:sz w:val="24"/>
          <w:szCs w:val="24"/>
        </w:rPr>
      </w:pPr>
    </w:p>
    <w:p w:rsidR="003264D2" w:rsidRPr="00243175" w:rsidRDefault="00F36569">
      <w:pPr>
        <w:widowControl w:val="0"/>
        <w:tabs>
          <w:tab w:val="left" w:pos="1722"/>
        </w:tabs>
        <w:spacing w:before="158" w:after="0" w:line="240" w:lineRule="auto"/>
        <w:ind w:left="1362" w:right="758"/>
        <w:rPr>
          <w:rFonts w:ascii="Times New Roman" w:eastAsia="Arial" w:hAnsi="Times New Roman" w:cs="Times New Roman"/>
          <w:b/>
          <w:sz w:val="24"/>
          <w:szCs w:val="24"/>
        </w:rPr>
      </w:pPr>
      <w:r w:rsidRPr="00243175">
        <w:rPr>
          <w:rFonts w:ascii="Times New Roman" w:eastAsia="Arial" w:hAnsi="Times New Roman" w:cs="Times New Roman"/>
          <w:b/>
          <w:sz w:val="24"/>
          <w:szCs w:val="24"/>
        </w:rPr>
        <w:t>SUGERENCIAS PARA EL DESARROLLO DE LOS PROCESOS EDUCATIVOS EN TRÁNSITO Y MOVILIDAD SEGURA VIAL</w:t>
      </w:r>
    </w:p>
    <w:p w:rsidR="003264D2" w:rsidRPr="00243175" w:rsidRDefault="003264D2">
      <w:pPr>
        <w:widowControl w:val="0"/>
        <w:spacing w:before="1" w:after="0" w:line="240" w:lineRule="auto"/>
        <w:rPr>
          <w:rFonts w:ascii="Times New Roman" w:eastAsia="Arial" w:hAnsi="Times New Roman" w:cs="Times New Roman"/>
          <w:b/>
          <w:sz w:val="24"/>
          <w:szCs w:val="24"/>
        </w:rPr>
      </w:pPr>
    </w:p>
    <w:p w:rsidR="003264D2" w:rsidRPr="00243175" w:rsidRDefault="00F36569">
      <w:pPr>
        <w:widowControl w:val="0"/>
        <w:spacing w:after="0" w:line="240" w:lineRule="auto"/>
        <w:ind w:left="1002"/>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Se sugiere algunos aspectos para considerar en cada nivel:</w:t>
      </w:r>
    </w:p>
    <w:p w:rsidR="003264D2" w:rsidRPr="00243175" w:rsidRDefault="003264D2">
      <w:pPr>
        <w:widowControl w:val="0"/>
        <w:spacing w:before="10" w:after="0" w:line="240" w:lineRule="auto"/>
        <w:rPr>
          <w:rFonts w:ascii="Times New Roman" w:eastAsia="Arial" w:hAnsi="Times New Roman" w:cs="Times New Roman"/>
          <w:sz w:val="24"/>
          <w:szCs w:val="24"/>
        </w:rPr>
      </w:pPr>
    </w:p>
    <w:p w:rsidR="003264D2" w:rsidRPr="00243175" w:rsidRDefault="00F36569">
      <w:pPr>
        <w:widowControl w:val="0"/>
        <w:spacing w:after="0" w:line="240" w:lineRule="auto"/>
        <w:ind w:left="1002"/>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Preescolar</w:t>
      </w:r>
    </w:p>
    <w:p w:rsidR="003264D2" w:rsidRPr="00243175" w:rsidRDefault="003264D2">
      <w:pPr>
        <w:widowControl w:val="0"/>
        <w:spacing w:before="1" w:after="0" w:line="240" w:lineRule="auto"/>
        <w:rPr>
          <w:rFonts w:ascii="Times New Roman" w:eastAsia="Arial" w:hAnsi="Times New Roman" w:cs="Times New Roman"/>
          <w:b/>
          <w:sz w:val="24"/>
          <w:szCs w:val="24"/>
        </w:rPr>
      </w:pPr>
    </w:p>
    <w:p w:rsidR="003264D2" w:rsidRPr="00243175" w:rsidRDefault="00F36569">
      <w:pPr>
        <w:widowControl w:val="0"/>
        <w:spacing w:after="0" w:line="240" w:lineRule="auto"/>
        <w:ind w:left="1002" w:right="763"/>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En este nivel, el acercamiento está centrado en una aproximación holística al reconocimiento y manejo del cuerpo y el entorno inmediato. Las prioridades fundamentales de aprendizaje radican en la adquisición de movimientos ordenados en el aula o en la institución, la familiarización con el desplazamiento por la derecha, la identificación y reconocimiento de las figuras y colores de las señales de tránsito básicas, la realización de juegos de acción y reacción inmediata a órdenes e instrucciones y el reconocimiento básico de sonidos usuales en el medio.</w:t>
      </w:r>
    </w:p>
    <w:p w:rsidR="003264D2" w:rsidRPr="00243175" w:rsidRDefault="003264D2">
      <w:pPr>
        <w:widowControl w:val="0"/>
        <w:spacing w:before="11" w:after="0" w:line="240" w:lineRule="auto"/>
        <w:rPr>
          <w:rFonts w:ascii="Times New Roman" w:eastAsia="Arial" w:hAnsi="Times New Roman" w:cs="Times New Roman"/>
          <w:sz w:val="24"/>
          <w:szCs w:val="24"/>
        </w:rPr>
      </w:pPr>
    </w:p>
    <w:p w:rsidR="003264D2" w:rsidRPr="00243175" w:rsidRDefault="00F36569">
      <w:pPr>
        <w:widowControl w:val="0"/>
        <w:spacing w:after="0" w:line="240" w:lineRule="auto"/>
        <w:ind w:left="1002"/>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Educación Básica</w:t>
      </w:r>
    </w:p>
    <w:p w:rsidR="003264D2" w:rsidRPr="00243175" w:rsidRDefault="003264D2">
      <w:pPr>
        <w:widowControl w:val="0"/>
        <w:spacing w:before="3" w:after="0" w:line="240" w:lineRule="auto"/>
        <w:rPr>
          <w:rFonts w:ascii="Times New Roman" w:eastAsia="Arial" w:hAnsi="Times New Roman" w:cs="Times New Roman"/>
          <w:b/>
          <w:sz w:val="24"/>
          <w:szCs w:val="24"/>
        </w:rPr>
      </w:pPr>
    </w:p>
    <w:p w:rsidR="003264D2" w:rsidRPr="00243175" w:rsidRDefault="00F36569">
      <w:pPr>
        <w:widowControl w:val="0"/>
        <w:spacing w:after="0" w:line="240" w:lineRule="auto"/>
        <w:ind w:left="1002" w:right="757"/>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Está basada en el principio de conocimiento globalizador, procurando el desarrollo del reconocimiento de espacios y la autonomía de movimiento en ellos. En este nivel, las normas deben estar contextualizadas en su función integradora de las situaciones sociales como base de la convivencia, seguridad y actividad lúdica. Se considera importante que el alumno se pueda centrar en el reconocimiento y caracterización de la ciudad o de alguna de sus zonas e igualmente que conozcan la nomenclatura y manejo de direcciones.</w:t>
      </w:r>
    </w:p>
    <w:p w:rsidR="003264D2" w:rsidRPr="00243175" w:rsidRDefault="00F36569">
      <w:pPr>
        <w:widowControl w:val="0"/>
        <w:spacing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Otros aspectos que no debe descuidarse son los relativos a las distintas tipologías de vías y sus características, la velocidad de circulación en las mismas, entre otras. Dado que el alumno en esta etapa es usual que empiecen a usar la bicicleta en distintos espacios, es importante, no sólo que la institución se familiarice con las normas del código, sino que genere ambientes de aprendizajes. Es obvio que en esta etapa el alumno debe alcanzar las competencias necesarias para movilizase con seguridad, tolerancia y respeto como peatón, pasajero o conductor.</w:t>
      </w:r>
    </w:p>
    <w:p w:rsidR="003264D2" w:rsidRPr="00243175" w:rsidRDefault="003264D2">
      <w:pPr>
        <w:widowControl w:val="0"/>
        <w:spacing w:before="8" w:after="0" w:line="240" w:lineRule="auto"/>
        <w:rPr>
          <w:rFonts w:ascii="Times New Roman" w:eastAsia="Arial" w:hAnsi="Times New Roman" w:cs="Times New Roman"/>
          <w:sz w:val="24"/>
          <w:szCs w:val="24"/>
        </w:rPr>
      </w:pPr>
    </w:p>
    <w:p w:rsidR="003264D2" w:rsidRPr="00243175" w:rsidRDefault="00F36569">
      <w:pPr>
        <w:widowControl w:val="0"/>
        <w:spacing w:after="0" w:line="240" w:lineRule="auto"/>
        <w:ind w:left="1002"/>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Educación Media</w:t>
      </w:r>
    </w:p>
    <w:p w:rsidR="003264D2" w:rsidRPr="00243175" w:rsidRDefault="00F36569">
      <w:pPr>
        <w:widowControl w:val="0"/>
        <w:spacing w:before="3" w:after="0" w:line="240" w:lineRule="auto"/>
        <w:ind w:left="1002" w:right="755"/>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Los aspectos prioritarios por trabajar son una adecuada familiarización con todo lo relativo a las características de los vehículos, revisión técnico-mecánica de los mismos, licencias de tránsito, conocimiento adecuado de las señales, tipo de sanciones, que asuman responsabilidades ético-cívicas que les corresponden, para lograr una mejor calidad de vida y para que manejen los autocontroles que permiten evitar problemas generados por el alcohol, los fármacos, la velocidad y la violencia.</w:t>
      </w:r>
    </w:p>
    <w:p w:rsidR="003264D2" w:rsidRDefault="003264D2">
      <w:pPr>
        <w:widowControl w:val="0"/>
        <w:spacing w:before="10" w:after="0" w:line="240" w:lineRule="auto"/>
        <w:rPr>
          <w:rFonts w:ascii="Times New Roman" w:eastAsia="Arial" w:hAnsi="Times New Roman" w:cs="Times New Roman"/>
          <w:sz w:val="24"/>
          <w:szCs w:val="24"/>
        </w:rPr>
      </w:pPr>
    </w:p>
    <w:p w:rsidR="00911C4A" w:rsidRPr="00243175" w:rsidRDefault="00911C4A">
      <w:pPr>
        <w:widowControl w:val="0"/>
        <w:spacing w:before="10" w:after="0" w:line="240" w:lineRule="auto"/>
        <w:rPr>
          <w:rFonts w:ascii="Times New Roman" w:eastAsia="Arial" w:hAnsi="Times New Roman" w:cs="Times New Roman"/>
          <w:sz w:val="24"/>
          <w:szCs w:val="24"/>
        </w:rPr>
      </w:pPr>
    </w:p>
    <w:p w:rsidR="003264D2" w:rsidRPr="00243175" w:rsidRDefault="003264D2">
      <w:pPr>
        <w:widowControl w:val="0"/>
        <w:spacing w:before="10" w:after="0" w:line="240" w:lineRule="auto"/>
        <w:rPr>
          <w:rFonts w:ascii="Times New Roman" w:eastAsia="Arial" w:hAnsi="Times New Roman" w:cs="Times New Roman"/>
          <w:sz w:val="24"/>
          <w:szCs w:val="24"/>
        </w:rPr>
      </w:pPr>
    </w:p>
    <w:p w:rsidR="003264D2" w:rsidRPr="00243175" w:rsidRDefault="00F36569">
      <w:pPr>
        <w:widowControl w:val="0"/>
        <w:numPr>
          <w:ilvl w:val="0"/>
          <w:numId w:val="6"/>
        </w:numPr>
        <w:pBdr>
          <w:top w:val="nil"/>
          <w:left w:val="nil"/>
          <w:bottom w:val="nil"/>
          <w:right w:val="nil"/>
          <w:between w:val="nil"/>
        </w:pBdr>
        <w:tabs>
          <w:tab w:val="left" w:pos="1722"/>
        </w:tabs>
        <w:spacing w:after="0" w:line="240" w:lineRule="auto"/>
        <w:jc w:val="both"/>
        <w:rPr>
          <w:rFonts w:ascii="Times New Roman" w:eastAsia="Arial" w:hAnsi="Times New Roman" w:cs="Times New Roman"/>
          <w:b/>
          <w:color w:val="000000"/>
          <w:sz w:val="24"/>
          <w:szCs w:val="24"/>
        </w:rPr>
      </w:pPr>
      <w:r w:rsidRPr="00243175">
        <w:rPr>
          <w:rFonts w:ascii="Times New Roman" w:eastAsia="Arial" w:hAnsi="Times New Roman" w:cs="Times New Roman"/>
          <w:b/>
          <w:color w:val="000000"/>
          <w:sz w:val="24"/>
          <w:szCs w:val="24"/>
        </w:rPr>
        <w:lastRenderedPageBreak/>
        <w:t>ESTRATEGIA METODOLÓGICA</w:t>
      </w:r>
    </w:p>
    <w:p w:rsidR="003264D2" w:rsidRPr="00243175" w:rsidRDefault="003264D2">
      <w:pPr>
        <w:widowControl w:val="0"/>
        <w:spacing w:before="1" w:after="0" w:line="240" w:lineRule="auto"/>
        <w:rPr>
          <w:rFonts w:ascii="Times New Roman" w:eastAsia="Arial" w:hAnsi="Times New Roman" w:cs="Times New Roman"/>
          <w:b/>
          <w:sz w:val="24"/>
          <w:szCs w:val="24"/>
        </w:rPr>
      </w:pPr>
    </w:p>
    <w:p w:rsidR="003264D2" w:rsidRPr="00243175" w:rsidRDefault="00F36569">
      <w:pPr>
        <w:widowControl w:val="0"/>
        <w:spacing w:after="0" w:line="240" w:lineRule="auto"/>
        <w:ind w:left="1002" w:right="761"/>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Para permitir una adecuada apropiación de las competencias, las actividades y logros por competencias que se van trabajar están impregnados de significado y valor.</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Las competencias están fundamentadas en la vivencia de los conceptos, identificados, interpretados, argumentados y aplicados al entorno. Para tal propósito, es fundamental crear ambientes de aprendizaje apoyados y recreados a través.</w:t>
      </w: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Nombrar guardianes infantiles cívicos por grados y así apropiarla creación </w:t>
      </w: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Establecer dinámicas de comparendos</w:t>
      </w: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Articular metodologías del conocimiento de la ciudad, rutas pedagógicas, sitios históricos, circunstancias geográficas, entre otras.</w:t>
      </w:r>
    </w:p>
    <w:p w:rsidR="003264D2" w:rsidRPr="00243175" w:rsidRDefault="00F36569">
      <w:pPr>
        <w:widowControl w:val="0"/>
        <w:spacing w:before="1" w:after="0" w:line="240" w:lineRule="auto"/>
        <w:ind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                </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Articular prácticas de multiplicación en capacitación tránsito (servicio social) como apoyo al docente.</w:t>
      </w: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F36569" w:rsidP="0097417F">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Establecer actividades para el saber hacer en unidad didáctica.</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Traer mapas conceptuales.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Elaboración de decálogos y slogan.</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Realizar lúdicas para el trabajo de la memoria.</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Colocarles ejemplos a los niños, hacerlo consientes de esas actividades siempre en positivos no con la falta.</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Trabajar con la integración de conceptos.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Crear imágenes que perduren en la mente.</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Ejercicios de seriación.</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Ayudas audiovisuales, que generen interés, motivación observación al alumno.</w:t>
      </w: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Estudios de casos.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Conversatorios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Reflexiones</w:t>
      </w:r>
    </w:p>
    <w:p w:rsidR="003264D2" w:rsidRPr="00243175" w:rsidRDefault="00F36569" w:rsidP="0097417F">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canciones</w:t>
      </w:r>
    </w:p>
    <w:p w:rsidR="003264D2" w:rsidRPr="00243175" w:rsidRDefault="00F36569" w:rsidP="0097417F">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Carruseles.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Festivales.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Juego de roles.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Lluvias de ideas.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Carreras de observación.</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Utilización de la tecnología (</w:t>
      </w:r>
      <w:proofErr w:type="gramStart"/>
      <w:r w:rsidRPr="00243175">
        <w:rPr>
          <w:rFonts w:ascii="Times New Roman" w:eastAsia="Arial" w:hAnsi="Times New Roman" w:cs="Times New Roman"/>
          <w:sz w:val="24"/>
          <w:szCs w:val="24"/>
        </w:rPr>
        <w:t>las tics</w:t>
      </w:r>
      <w:proofErr w:type="gramEnd"/>
      <w:r w:rsidRPr="00243175">
        <w:rPr>
          <w:rFonts w:ascii="Times New Roman" w:eastAsia="Arial" w:hAnsi="Times New Roman" w:cs="Times New Roman"/>
          <w:sz w:val="24"/>
          <w:szCs w:val="24"/>
        </w:rPr>
        <w:t>).</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Uso de la biblioteca.</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Trabajos escritos.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Exposiciones.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Mapas mentales.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Videos.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Análisis de textos.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Talleres.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Feria de la creatividad</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Actos cívicos y culturales.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Concursos.</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Elaboración de material didáctico.</w:t>
      </w:r>
    </w:p>
    <w:p w:rsidR="003264D2" w:rsidRPr="00243175" w:rsidRDefault="00F36569">
      <w:pPr>
        <w:widowControl w:val="0"/>
        <w:spacing w:before="1" w:after="0" w:line="240" w:lineRule="auto"/>
        <w:ind w:left="1002" w:right="759"/>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Elaboración de proyectos.</w:t>
      </w:r>
    </w:p>
    <w:p w:rsidR="001F7798" w:rsidRPr="00076EE9" w:rsidRDefault="00F36569" w:rsidP="00076EE9">
      <w:pPr>
        <w:widowControl w:val="0"/>
        <w:spacing w:before="1" w:after="0" w:line="240" w:lineRule="auto"/>
        <w:ind w:left="1002" w:right="759"/>
        <w:jc w:val="both"/>
        <w:rPr>
          <w:rFonts w:ascii="Times New Roman" w:eastAsia="Arial" w:hAnsi="Times New Roman" w:cs="Times New Roman"/>
          <w:sz w:val="24"/>
          <w:szCs w:val="24"/>
        </w:rPr>
        <w:sectPr w:rsidR="001F7798" w:rsidRPr="00076EE9">
          <w:headerReference w:type="default" r:id="rId57"/>
          <w:pgSz w:w="11910" w:h="16840"/>
          <w:pgMar w:top="600" w:right="940" w:bottom="280" w:left="700" w:header="0" w:footer="0" w:gutter="0"/>
          <w:cols w:space="720"/>
        </w:sectPr>
      </w:pPr>
      <w:r w:rsidRPr="00243175">
        <w:rPr>
          <w:rFonts w:ascii="Times New Roman" w:eastAsia="Arial" w:hAnsi="Times New Roman" w:cs="Times New Roman"/>
          <w:sz w:val="24"/>
          <w:szCs w:val="24"/>
        </w:rPr>
        <w:t>Solución.</w:t>
      </w:r>
    </w:p>
    <w:p w:rsidR="00076EE9" w:rsidRDefault="00076EE9">
      <w:pPr>
        <w:widowControl w:val="0"/>
        <w:spacing w:before="266" w:after="0" w:line="240" w:lineRule="auto"/>
        <w:ind w:left="1002" w:right="6653"/>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GRADO PREESCOLAR</w:t>
      </w:r>
    </w:p>
    <w:p w:rsidR="003264D2" w:rsidRPr="00243175" w:rsidRDefault="00F36569">
      <w:pPr>
        <w:widowControl w:val="0"/>
        <w:spacing w:before="266" w:after="0" w:line="240" w:lineRule="auto"/>
        <w:ind w:left="1002" w:right="6653"/>
        <w:rPr>
          <w:rFonts w:ascii="Times New Roman" w:eastAsia="Arial" w:hAnsi="Times New Roman" w:cs="Times New Roman"/>
          <w:b/>
          <w:sz w:val="24"/>
          <w:szCs w:val="24"/>
        </w:rPr>
      </w:pPr>
      <w:r w:rsidRPr="00243175">
        <w:rPr>
          <w:rFonts w:ascii="Times New Roman" w:eastAsia="Arial" w:hAnsi="Times New Roman" w:cs="Times New Roman"/>
          <w:b/>
          <w:sz w:val="24"/>
          <w:szCs w:val="24"/>
        </w:rPr>
        <w:t>PROBLEMA</w:t>
      </w:r>
    </w:p>
    <w:p w:rsidR="003264D2" w:rsidRPr="00243175" w:rsidRDefault="00F36569">
      <w:pPr>
        <w:widowControl w:val="0"/>
        <w:spacing w:before="1" w:after="0" w:line="240" w:lineRule="auto"/>
        <w:ind w:left="1002"/>
        <w:rPr>
          <w:rFonts w:ascii="Times New Roman" w:eastAsia="Arial" w:hAnsi="Times New Roman" w:cs="Times New Roman"/>
          <w:sz w:val="24"/>
          <w:szCs w:val="24"/>
        </w:rPr>
      </w:pPr>
      <w:r w:rsidRPr="00243175">
        <w:rPr>
          <w:rFonts w:ascii="Times New Roman" w:eastAsia="Arial" w:hAnsi="Times New Roman" w:cs="Times New Roman"/>
          <w:sz w:val="24"/>
          <w:szCs w:val="24"/>
        </w:rPr>
        <w:t>Desconocimiento y acatamiento a las normas de tránsito.</w:t>
      </w:r>
    </w:p>
    <w:p w:rsidR="003264D2" w:rsidRPr="00243175" w:rsidRDefault="003264D2">
      <w:pPr>
        <w:widowControl w:val="0"/>
        <w:spacing w:before="1" w:after="1" w:line="240" w:lineRule="auto"/>
        <w:rPr>
          <w:rFonts w:ascii="Times New Roman" w:eastAsia="Arial" w:hAnsi="Times New Roman" w:cs="Times New Roman"/>
          <w:sz w:val="24"/>
          <w:szCs w:val="24"/>
        </w:rPr>
      </w:pPr>
    </w:p>
    <w:tbl>
      <w:tblPr>
        <w:tblStyle w:val="16"/>
        <w:tblW w:w="15384"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1"/>
        <w:gridCol w:w="2127"/>
        <w:gridCol w:w="1984"/>
        <w:gridCol w:w="2693"/>
        <w:gridCol w:w="2835"/>
        <w:gridCol w:w="2694"/>
      </w:tblGrid>
      <w:tr w:rsidR="001F7798" w:rsidRPr="00243175" w:rsidTr="00076EE9">
        <w:trPr>
          <w:trHeight w:val="415"/>
        </w:trPr>
        <w:tc>
          <w:tcPr>
            <w:tcW w:w="3051" w:type="dxa"/>
          </w:tcPr>
          <w:p w:rsidR="003264D2" w:rsidRPr="00243175" w:rsidRDefault="00F36569">
            <w:pPr>
              <w:spacing w:before="1"/>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ESTANDARES</w:t>
            </w:r>
          </w:p>
        </w:tc>
        <w:tc>
          <w:tcPr>
            <w:tcW w:w="2127" w:type="dxa"/>
          </w:tcPr>
          <w:p w:rsidR="003264D2" w:rsidRPr="00243175" w:rsidRDefault="00F36569">
            <w:pPr>
              <w:spacing w:before="1"/>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SABERES</w:t>
            </w:r>
          </w:p>
        </w:tc>
        <w:tc>
          <w:tcPr>
            <w:tcW w:w="1984" w:type="dxa"/>
          </w:tcPr>
          <w:p w:rsidR="003264D2" w:rsidRPr="00243175" w:rsidRDefault="00F36569">
            <w:pPr>
              <w:spacing w:before="1"/>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LOGROS</w:t>
            </w:r>
          </w:p>
        </w:tc>
        <w:tc>
          <w:tcPr>
            <w:tcW w:w="2693" w:type="dxa"/>
          </w:tcPr>
          <w:p w:rsidR="003264D2" w:rsidRPr="00243175" w:rsidRDefault="00F36569">
            <w:pPr>
              <w:spacing w:before="1"/>
              <w:ind w:left="104"/>
              <w:rPr>
                <w:rFonts w:ascii="Times New Roman" w:eastAsia="Arial" w:hAnsi="Times New Roman" w:cs="Times New Roman"/>
                <w:sz w:val="24"/>
                <w:szCs w:val="24"/>
              </w:rPr>
            </w:pPr>
            <w:r w:rsidRPr="00243175">
              <w:rPr>
                <w:rFonts w:ascii="Times New Roman" w:eastAsia="Arial" w:hAnsi="Times New Roman" w:cs="Times New Roman"/>
                <w:sz w:val="24"/>
                <w:szCs w:val="24"/>
              </w:rPr>
              <w:t>INDICADORES DE LOGRO</w:t>
            </w:r>
          </w:p>
        </w:tc>
        <w:tc>
          <w:tcPr>
            <w:tcW w:w="2835" w:type="dxa"/>
          </w:tcPr>
          <w:p w:rsidR="003264D2" w:rsidRPr="00243175" w:rsidRDefault="00F36569">
            <w:pPr>
              <w:spacing w:before="1"/>
              <w:ind w:left="105" w:right="581"/>
              <w:rPr>
                <w:rFonts w:ascii="Times New Roman" w:eastAsia="Arial" w:hAnsi="Times New Roman" w:cs="Times New Roman"/>
                <w:sz w:val="24"/>
                <w:szCs w:val="24"/>
              </w:rPr>
            </w:pPr>
            <w:r w:rsidRPr="00243175">
              <w:rPr>
                <w:rFonts w:ascii="Times New Roman" w:eastAsia="Arial" w:hAnsi="Times New Roman" w:cs="Times New Roman"/>
                <w:sz w:val="24"/>
                <w:szCs w:val="24"/>
              </w:rPr>
              <w:t>ACCIÒN SITUADA</w:t>
            </w:r>
          </w:p>
        </w:tc>
        <w:tc>
          <w:tcPr>
            <w:tcW w:w="2694" w:type="dxa"/>
          </w:tcPr>
          <w:p w:rsidR="003264D2" w:rsidRPr="00243175" w:rsidRDefault="00F36569">
            <w:pPr>
              <w:spacing w:before="1"/>
              <w:ind w:left="102"/>
              <w:rPr>
                <w:rFonts w:ascii="Times New Roman" w:eastAsia="Arial" w:hAnsi="Times New Roman" w:cs="Times New Roman"/>
                <w:sz w:val="24"/>
                <w:szCs w:val="24"/>
              </w:rPr>
            </w:pPr>
            <w:r w:rsidRPr="00243175">
              <w:rPr>
                <w:rFonts w:ascii="Times New Roman" w:eastAsia="Arial" w:hAnsi="Times New Roman" w:cs="Times New Roman"/>
                <w:sz w:val="24"/>
                <w:szCs w:val="24"/>
              </w:rPr>
              <w:t>COMPETENCIA</w:t>
            </w:r>
          </w:p>
        </w:tc>
      </w:tr>
      <w:tr w:rsidR="001F7798" w:rsidRPr="00243175" w:rsidTr="00076EE9">
        <w:trPr>
          <w:trHeight w:val="7591"/>
        </w:trPr>
        <w:tc>
          <w:tcPr>
            <w:tcW w:w="3051" w:type="dxa"/>
          </w:tcPr>
          <w:p w:rsidR="003264D2" w:rsidRPr="00243175" w:rsidRDefault="00F36569">
            <w:pPr>
              <w:tabs>
                <w:tab w:val="left" w:pos="1281"/>
                <w:tab w:val="left" w:pos="1408"/>
              </w:tabs>
              <w:ind w:left="105"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Desarrolla hábitos</w:t>
            </w:r>
            <w:r w:rsidRPr="00243175">
              <w:rPr>
                <w:rFonts w:ascii="Times New Roman" w:eastAsia="Arial" w:hAnsi="Times New Roman" w:cs="Times New Roman"/>
                <w:sz w:val="24"/>
                <w:szCs w:val="24"/>
                <w:lang w:val="es-MX"/>
              </w:rPr>
              <w:tab/>
              <w:t>de observación visual</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w:t>
            </w:r>
          </w:p>
          <w:p w:rsidR="003264D2" w:rsidRPr="00243175" w:rsidRDefault="00F36569">
            <w:pPr>
              <w:tabs>
                <w:tab w:val="left" w:pos="1408"/>
              </w:tabs>
              <w:ind w:left="105"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auditiva</w:t>
            </w:r>
            <w:r w:rsidRPr="00243175">
              <w:rPr>
                <w:rFonts w:ascii="Times New Roman" w:eastAsia="Arial" w:hAnsi="Times New Roman" w:cs="Times New Roman"/>
                <w:sz w:val="24"/>
                <w:szCs w:val="24"/>
                <w:lang w:val="es-MX"/>
              </w:rPr>
              <w:tab/>
              <w:t>y reacciona con cautela de acuerdo a su significado.</w:t>
            </w:r>
          </w:p>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849"/>
              </w:tabs>
              <w:spacing w:before="1"/>
              <w:ind w:left="105"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Utiliza usualmente hábitos adecuados de desplazamiento en</w:t>
            </w:r>
            <w:r w:rsidRPr="00243175">
              <w:rPr>
                <w:rFonts w:ascii="Times New Roman" w:eastAsia="Arial" w:hAnsi="Times New Roman" w:cs="Times New Roman"/>
                <w:sz w:val="24"/>
                <w:szCs w:val="24"/>
                <w:lang w:val="es-MX"/>
              </w:rPr>
              <w:tab/>
              <w:t>lugares diversos.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ind w:left="105" w:right="99"/>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 moviliza de acuerdo a reglas de juego para facilitar los movimientos de grupo.</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281"/>
              </w:tabs>
              <w:ind w:left="105"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Muestra hábitos</w:t>
            </w:r>
            <w:r w:rsidRPr="00243175">
              <w:rPr>
                <w:rFonts w:ascii="Times New Roman" w:eastAsia="Arial" w:hAnsi="Times New Roman" w:cs="Times New Roman"/>
                <w:sz w:val="24"/>
                <w:szCs w:val="24"/>
                <w:lang w:val="es-MX"/>
              </w:rPr>
              <w:tab/>
              <w:t>de</w:t>
            </w:r>
          </w:p>
          <w:p w:rsidR="003264D2" w:rsidRPr="00243175" w:rsidRDefault="00F36569">
            <w:pPr>
              <w:tabs>
                <w:tab w:val="left" w:pos="837"/>
                <w:tab w:val="left" w:pos="1281"/>
              </w:tabs>
              <w:spacing w:before="3" w:line="230" w:lineRule="auto"/>
              <w:ind w:left="105"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control</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en distintas Situaciones que</w:t>
            </w:r>
            <w:r w:rsidRPr="00243175">
              <w:rPr>
                <w:rFonts w:ascii="Times New Roman" w:eastAsia="Arial" w:hAnsi="Times New Roman" w:cs="Times New Roman"/>
                <w:sz w:val="24"/>
                <w:szCs w:val="24"/>
                <w:lang w:val="es-MX"/>
              </w:rPr>
              <w:tab/>
              <w:t>puedan tener peligro.</w:t>
            </w:r>
          </w:p>
        </w:tc>
        <w:tc>
          <w:tcPr>
            <w:tcW w:w="2127" w:type="dxa"/>
          </w:tcPr>
          <w:p w:rsidR="003264D2" w:rsidRPr="00243175" w:rsidRDefault="00F36569">
            <w:pPr>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El semáforo y sus colores.</w:t>
            </w:r>
          </w:p>
          <w:p w:rsidR="003264D2" w:rsidRPr="00243175" w:rsidRDefault="00F36569">
            <w:pPr>
              <w:tabs>
                <w:tab w:val="left" w:pos="1443"/>
              </w:tabs>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Ubicación espacial, lateralidad</w:t>
            </w:r>
            <w:r w:rsidRPr="00243175">
              <w:rPr>
                <w:rFonts w:ascii="Times New Roman" w:eastAsia="Arial" w:hAnsi="Times New Roman" w:cs="Times New Roman"/>
                <w:sz w:val="24"/>
                <w:szCs w:val="24"/>
                <w:lang w:val="es-MX"/>
              </w:rPr>
              <w:tab/>
              <w:t>y direccionalidad.</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623"/>
                <w:tab w:val="left" w:pos="1383"/>
              </w:tabs>
              <w:spacing w:before="157"/>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La</w:t>
            </w:r>
            <w:r w:rsidRPr="00243175">
              <w:rPr>
                <w:rFonts w:ascii="Times New Roman" w:eastAsia="Arial" w:hAnsi="Times New Roman" w:cs="Times New Roman"/>
                <w:sz w:val="24"/>
                <w:szCs w:val="24"/>
                <w:lang w:val="es-MX"/>
              </w:rPr>
              <w:tab/>
              <w:t>calle,</w:t>
            </w:r>
            <w:r w:rsidRPr="00243175">
              <w:rPr>
                <w:rFonts w:ascii="Times New Roman" w:eastAsia="Arial" w:hAnsi="Times New Roman" w:cs="Times New Roman"/>
                <w:sz w:val="24"/>
                <w:szCs w:val="24"/>
                <w:lang w:val="es-MX"/>
              </w:rPr>
              <w:tab/>
              <w:t>la</w:t>
            </w:r>
          </w:p>
          <w:p w:rsidR="003264D2" w:rsidRPr="00243175" w:rsidRDefault="00F36569">
            <w:pPr>
              <w:tabs>
                <w:tab w:val="left" w:pos="1385"/>
              </w:tabs>
              <w:spacing w:before="1"/>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carrera,</w:t>
            </w:r>
            <w:r w:rsidRPr="00243175">
              <w:rPr>
                <w:rFonts w:ascii="Times New Roman" w:eastAsia="Arial" w:hAnsi="Times New Roman" w:cs="Times New Roman"/>
                <w:sz w:val="24"/>
                <w:szCs w:val="24"/>
                <w:lang w:val="es-MX"/>
              </w:rPr>
              <w:tab/>
              <w:t>la</w:t>
            </w:r>
          </w:p>
          <w:p w:rsidR="003264D2" w:rsidRDefault="00F36569" w:rsidP="00076EE9">
            <w:pPr>
              <w:tabs>
                <w:tab w:val="left" w:pos="1285"/>
              </w:tabs>
              <w:ind w:left="107"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acera,</w:t>
            </w:r>
            <w:r w:rsidRPr="00243175">
              <w:rPr>
                <w:rFonts w:ascii="Times New Roman" w:eastAsia="Arial" w:hAnsi="Times New Roman" w:cs="Times New Roman"/>
                <w:sz w:val="24"/>
                <w:szCs w:val="24"/>
                <w:lang w:val="es-MX"/>
              </w:rPr>
              <w:tab/>
              <w:t>las escalas y la calzada.</w:t>
            </w:r>
          </w:p>
          <w:p w:rsidR="00076EE9" w:rsidRPr="00243175" w:rsidRDefault="00076EE9" w:rsidP="00076EE9">
            <w:pPr>
              <w:tabs>
                <w:tab w:val="left" w:pos="1285"/>
              </w:tabs>
              <w:ind w:left="107" w:right="100"/>
              <w:jc w:val="both"/>
              <w:rPr>
                <w:rFonts w:ascii="Times New Roman" w:eastAsia="Arial" w:hAnsi="Times New Roman" w:cs="Times New Roman"/>
                <w:sz w:val="24"/>
                <w:szCs w:val="24"/>
                <w:lang w:val="es-MX"/>
              </w:rPr>
            </w:pPr>
          </w:p>
          <w:p w:rsidR="003264D2" w:rsidRPr="00243175" w:rsidRDefault="00F36569">
            <w:pPr>
              <w:tabs>
                <w:tab w:val="left" w:pos="1316"/>
              </w:tabs>
              <w:spacing w:before="185"/>
              <w:ind w:left="107"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Reglas</w:t>
            </w:r>
            <w:r w:rsidRPr="00243175">
              <w:rPr>
                <w:rFonts w:ascii="Times New Roman" w:eastAsia="Arial" w:hAnsi="Times New Roman" w:cs="Times New Roman"/>
                <w:sz w:val="24"/>
                <w:szCs w:val="24"/>
                <w:lang w:val="es-MX"/>
              </w:rPr>
              <w:tab/>
              <w:t>de comportamiento en distintos lugares.</w:t>
            </w:r>
          </w:p>
          <w:p w:rsidR="003264D2" w:rsidRPr="00243175" w:rsidRDefault="003264D2">
            <w:pPr>
              <w:rPr>
                <w:rFonts w:ascii="Times New Roman" w:eastAsia="Arial" w:hAnsi="Times New Roman" w:cs="Times New Roman"/>
                <w:sz w:val="24"/>
                <w:szCs w:val="24"/>
                <w:lang w:val="es-MX"/>
              </w:rPr>
            </w:pPr>
          </w:p>
          <w:p w:rsidR="003264D2" w:rsidRDefault="00F36569">
            <w:pPr>
              <w:spacing w:before="162"/>
              <w:ind w:left="107" w:right="9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Los cruces, la cebra, los obstáculos y las flechas.</w:t>
            </w:r>
          </w:p>
          <w:p w:rsidR="00E71840" w:rsidRDefault="00E71840">
            <w:pPr>
              <w:spacing w:before="162"/>
              <w:ind w:left="107" w:right="92"/>
              <w:rPr>
                <w:rFonts w:ascii="Times New Roman" w:eastAsia="Arial" w:hAnsi="Times New Roman" w:cs="Times New Roman"/>
                <w:sz w:val="24"/>
                <w:szCs w:val="24"/>
                <w:lang w:val="es-MX"/>
              </w:rPr>
            </w:pPr>
          </w:p>
          <w:p w:rsidR="00E71840" w:rsidRPr="00243175" w:rsidRDefault="00E71840">
            <w:pPr>
              <w:spacing w:before="162"/>
              <w:ind w:left="107" w:right="92"/>
              <w:rPr>
                <w:rFonts w:ascii="Times New Roman" w:eastAsia="Arial" w:hAnsi="Times New Roman" w:cs="Times New Roman"/>
                <w:sz w:val="24"/>
                <w:szCs w:val="24"/>
                <w:lang w:val="es-MX"/>
              </w:rPr>
            </w:pPr>
            <w:r w:rsidRPr="00E71840">
              <w:rPr>
                <w:rFonts w:ascii="Times New Roman" w:eastAsia="Arial" w:hAnsi="Times New Roman" w:cs="Times New Roman"/>
                <w:sz w:val="24"/>
                <w:szCs w:val="24"/>
                <w:lang w:val="es-MX"/>
              </w:rPr>
              <w:t>Señales básicas</w:t>
            </w:r>
            <w:r>
              <w:rPr>
                <w:rFonts w:ascii="Times New Roman" w:eastAsia="Arial" w:hAnsi="Times New Roman" w:cs="Times New Roman"/>
                <w:sz w:val="24"/>
                <w:szCs w:val="24"/>
                <w:lang w:val="es-MX"/>
              </w:rPr>
              <w:t xml:space="preserve"> </w:t>
            </w:r>
            <w:r w:rsidRPr="00E71840">
              <w:rPr>
                <w:rFonts w:ascii="Times New Roman" w:eastAsia="Arial" w:hAnsi="Times New Roman" w:cs="Times New Roman"/>
                <w:sz w:val="24"/>
                <w:szCs w:val="24"/>
                <w:lang w:val="es-MX"/>
              </w:rPr>
              <w:t>de tránsito y otras normas.</w:t>
            </w:r>
          </w:p>
        </w:tc>
        <w:tc>
          <w:tcPr>
            <w:tcW w:w="1984" w:type="dxa"/>
          </w:tcPr>
          <w:p w:rsidR="003264D2" w:rsidRPr="00243175" w:rsidRDefault="00F36569">
            <w:pPr>
              <w:tabs>
                <w:tab w:val="left" w:pos="1206"/>
                <w:tab w:val="left" w:pos="1265"/>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Mejora</w:t>
            </w:r>
            <w:r w:rsidRPr="00243175">
              <w:rPr>
                <w:rFonts w:ascii="Times New Roman" w:eastAsia="Arial" w:hAnsi="Times New Roman" w:cs="Times New Roman"/>
                <w:sz w:val="24"/>
                <w:szCs w:val="24"/>
                <w:lang w:val="es-MX"/>
              </w:rPr>
              <w:tab/>
              <w:t>la maduración motora, sensorial</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reactiva.</w:t>
            </w:r>
          </w:p>
          <w:p w:rsidR="003264D2" w:rsidRPr="00243175" w:rsidRDefault="003264D2">
            <w:pPr>
              <w:rPr>
                <w:rFonts w:ascii="Times New Roman" w:eastAsia="Arial" w:hAnsi="Times New Roman" w:cs="Times New Roman"/>
                <w:sz w:val="24"/>
                <w:szCs w:val="24"/>
                <w:lang w:val="es-MX"/>
              </w:rPr>
            </w:pPr>
          </w:p>
          <w:p w:rsidR="003264D2" w:rsidRPr="00243175" w:rsidRDefault="00F36569">
            <w:pPr>
              <w:spacing w:before="134"/>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Ubica lugares donde habitualmente se moviliza.</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138"/>
              </w:tabs>
              <w:ind w:left="107"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Comparte reglas</w:t>
            </w:r>
            <w:r w:rsidRPr="00243175">
              <w:rPr>
                <w:rFonts w:ascii="Times New Roman" w:eastAsia="Arial" w:hAnsi="Times New Roman" w:cs="Times New Roman"/>
                <w:sz w:val="24"/>
                <w:szCs w:val="24"/>
                <w:lang w:val="es-MX"/>
              </w:rPr>
              <w:tab/>
              <w:t>de juego sencillas.</w:t>
            </w:r>
          </w:p>
          <w:p w:rsidR="003264D2" w:rsidRPr="00243175" w:rsidRDefault="00F36569">
            <w:pPr>
              <w:tabs>
                <w:tab w:val="left" w:pos="1138"/>
                <w:tab w:val="left" w:pos="1205"/>
              </w:tabs>
              <w:spacing w:before="1"/>
              <w:ind w:left="107"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el tipo</w:t>
            </w:r>
            <w:r w:rsidRPr="00243175">
              <w:rPr>
                <w:rFonts w:ascii="Times New Roman" w:eastAsia="Arial" w:hAnsi="Times New Roman" w:cs="Times New Roman"/>
                <w:sz w:val="24"/>
                <w:szCs w:val="24"/>
                <w:lang w:val="es-MX"/>
              </w:rPr>
              <w:tab/>
              <w:t>de</w:t>
            </w:r>
          </w:p>
          <w:p w:rsidR="003264D2" w:rsidRPr="00243175" w:rsidRDefault="00F36569">
            <w:pPr>
              <w:ind w:left="107"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movilidad que permite cada lugar público.</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107"/>
              </w:tabs>
              <w:spacing w:before="1"/>
              <w:ind w:left="107"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Acata</w:t>
            </w:r>
            <w:r w:rsidRPr="00243175">
              <w:rPr>
                <w:rFonts w:ascii="Times New Roman" w:eastAsia="Arial" w:hAnsi="Times New Roman" w:cs="Times New Roman"/>
                <w:sz w:val="24"/>
                <w:szCs w:val="24"/>
                <w:lang w:val="es-MX"/>
              </w:rPr>
              <w:tab/>
              <w:t>las señales de su entorno para movilizarse con seguridad como</w:t>
            </w:r>
          </w:p>
          <w:p w:rsidR="003264D2" w:rsidRPr="00243175" w:rsidRDefault="00F36569">
            <w:pPr>
              <w:spacing w:line="213"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peatón en el</w:t>
            </w:r>
          </w:p>
        </w:tc>
        <w:tc>
          <w:tcPr>
            <w:tcW w:w="2693" w:type="dxa"/>
          </w:tcPr>
          <w:p w:rsidR="003264D2" w:rsidRPr="00243175" w:rsidRDefault="00F36569">
            <w:pPr>
              <w:tabs>
                <w:tab w:val="left" w:pos="1380"/>
              </w:tabs>
              <w:ind w:left="104" w:right="10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Escucha</w:t>
            </w:r>
            <w:r w:rsidRPr="00243175">
              <w:rPr>
                <w:rFonts w:ascii="Times New Roman" w:eastAsia="Arial" w:hAnsi="Times New Roman" w:cs="Times New Roman"/>
                <w:sz w:val="24"/>
                <w:szCs w:val="24"/>
                <w:lang w:val="es-MX"/>
              </w:rPr>
              <w:tab/>
              <w:t>con atención.</w:t>
            </w:r>
          </w:p>
          <w:p w:rsidR="003264D2" w:rsidRPr="00243175" w:rsidRDefault="00F36569">
            <w:pPr>
              <w:ind w:left="10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Observa direccionalidades.</w:t>
            </w:r>
          </w:p>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1447"/>
              </w:tabs>
              <w:spacing w:before="1"/>
              <w:ind w:left="10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w:t>
            </w:r>
            <w:r w:rsidRPr="00243175">
              <w:rPr>
                <w:rFonts w:ascii="Times New Roman" w:eastAsia="Arial" w:hAnsi="Times New Roman" w:cs="Times New Roman"/>
                <w:sz w:val="24"/>
                <w:szCs w:val="24"/>
                <w:lang w:val="es-MX"/>
              </w:rPr>
              <w:tab/>
              <w:t>los</w:t>
            </w:r>
          </w:p>
          <w:p w:rsidR="003264D2" w:rsidRPr="00243175" w:rsidRDefault="00F36569">
            <w:pPr>
              <w:tabs>
                <w:tab w:val="left" w:pos="1481"/>
              </w:tabs>
              <w:ind w:left="104" w:right="10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lugares</w:t>
            </w:r>
            <w:r w:rsidRPr="00243175">
              <w:rPr>
                <w:rFonts w:ascii="Times New Roman" w:eastAsia="Arial" w:hAnsi="Times New Roman" w:cs="Times New Roman"/>
                <w:sz w:val="24"/>
                <w:szCs w:val="24"/>
                <w:lang w:val="es-MX"/>
              </w:rPr>
              <w:tab/>
              <w:t>de desplazamiento habitual.</w:t>
            </w:r>
          </w:p>
          <w:p w:rsidR="003264D2" w:rsidRPr="00243175" w:rsidRDefault="003264D2">
            <w:pPr>
              <w:rPr>
                <w:rFonts w:ascii="Times New Roman" w:eastAsia="Arial" w:hAnsi="Times New Roman" w:cs="Times New Roman"/>
                <w:sz w:val="24"/>
                <w:szCs w:val="24"/>
                <w:lang w:val="es-MX"/>
              </w:rPr>
            </w:pPr>
          </w:p>
          <w:p w:rsidR="003264D2" w:rsidRPr="00243175" w:rsidRDefault="00F36569">
            <w:pPr>
              <w:spacing w:before="140"/>
              <w:ind w:left="104"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Responde a indicaciones para moverse sin estropear a otras personas.</w:t>
            </w:r>
          </w:p>
          <w:p w:rsidR="003264D2" w:rsidRPr="00243175" w:rsidRDefault="003264D2">
            <w:pPr>
              <w:rPr>
                <w:rFonts w:ascii="Times New Roman" w:eastAsia="Arial" w:hAnsi="Times New Roman" w:cs="Times New Roman"/>
                <w:sz w:val="24"/>
                <w:szCs w:val="24"/>
                <w:lang w:val="es-MX"/>
              </w:rPr>
            </w:pPr>
          </w:p>
          <w:p w:rsidR="003264D2" w:rsidRPr="00243175" w:rsidRDefault="00F36569">
            <w:pPr>
              <w:spacing w:before="137"/>
              <w:ind w:left="104" w:right="27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Cruza la vía por lugares señalizados.</w:t>
            </w:r>
          </w:p>
        </w:tc>
        <w:tc>
          <w:tcPr>
            <w:tcW w:w="2835" w:type="dxa"/>
          </w:tcPr>
          <w:p w:rsidR="003264D2" w:rsidRPr="00243175" w:rsidRDefault="00F36569" w:rsidP="00E71840">
            <w:pPr>
              <w:ind w:left="105"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el semáforo y las señales básicas.</w:t>
            </w:r>
          </w:p>
          <w:p w:rsidR="003264D2" w:rsidRPr="00243175" w:rsidRDefault="00F36569">
            <w:pPr>
              <w:tabs>
                <w:tab w:val="left" w:pos="583"/>
              </w:tabs>
              <w:spacing w:before="136"/>
              <w:ind w:left="105" w:right="10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w:t>
            </w:r>
            <w:r w:rsidRPr="00243175">
              <w:rPr>
                <w:rFonts w:ascii="Times New Roman" w:eastAsia="Arial" w:hAnsi="Times New Roman" w:cs="Times New Roman"/>
                <w:sz w:val="24"/>
                <w:szCs w:val="24"/>
                <w:lang w:val="es-MX"/>
              </w:rPr>
              <w:tab/>
              <w:t>desplaza correctamente ubicándose en la vía para peatones.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ind w:left="105"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Cumple con las normas de cada uno de los espacios por donde se desplaza.</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ind w:left="105" w:right="102"/>
              <w:rPr>
                <w:rFonts w:ascii="Times New Roman" w:eastAsia="Arial" w:hAnsi="Times New Roman" w:cs="Times New Roman"/>
                <w:sz w:val="24"/>
                <w:szCs w:val="24"/>
              </w:rPr>
            </w:pPr>
            <w:r w:rsidRPr="00243175">
              <w:rPr>
                <w:rFonts w:ascii="Times New Roman" w:eastAsia="Arial" w:hAnsi="Times New Roman" w:cs="Times New Roman"/>
                <w:sz w:val="24"/>
                <w:szCs w:val="24"/>
              </w:rPr>
              <w:t>Sigue direcciones con indicaciones</w:t>
            </w:r>
          </w:p>
        </w:tc>
        <w:tc>
          <w:tcPr>
            <w:tcW w:w="2694" w:type="dxa"/>
          </w:tcPr>
          <w:p w:rsidR="003264D2" w:rsidRPr="00243175" w:rsidRDefault="00F36569">
            <w:pPr>
              <w:tabs>
                <w:tab w:val="left" w:pos="1198"/>
                <w:tab w:val="left" w:pos="1323"/>
              </w:tabs>
              <w:ind w:left="102" w:right="10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Se ubica en el </w:t>
            </w:r>
            <w:r w:rsidR="00E71840">
              <w:rPr>
                <w:rFonts w:ascii="Times New Roman" w:eastAsia="Arial" w:hAnsi="Times New Roman" w:cs="Times New Roman"/>
                <w:sz w:val="24"/>
                <w:szCs w:val="24"/>
                <w:lang w:val="es-MX"/>
              </w:rPr>
              <w:t xml:space="preserve">entorno </w:t>
            </w:r>
            <w:r w:rsidRPr="00243175">
              <w:rPr>
                <w:rFonts w:ascii="Times New Roman" w:eastAsia="Arial" w:hAnsi="Times New Roman" w:cs="Times New Roman"/>
                <w:sz w:val="24"/>
                <w:szCs w:val="24"/>
                <w:lang w:val="es-MX"/>
              </w:rPr>
              <w:t>y comparte reglas</w:t>
            </w:r>
            <w:r w:rsidRPr="00243175">
              <w:rPr>
                <w:rFonts w:ascii="Times New Roman" w:eastAsia="Arial" w:hAnsi="Times New Roman" w:cs="Times New Roman"/>
                <w:sz w:val="24"/>
                <w:szCs w:val="24"/>
                <w:lang w:val="es-MX"/>
              </w:rPr>
              <w:tab/>
              <w:t>de juegos sencillos.</w:t>
            </w:r>
          </w:p>
          <w:p w:rsidR="003264D2" w:rsidRPr="00243175" w:rsidRDefault="003264D2">
            <w:pPr>
              <w:rPr>
                <w:rFonts w:ascii="Times New Roman" w:eastAsia="Arial" w:hAnsi="Times New Roman" w:cs="Times New Roman"/>
                <w:sz w:val="24"/>
                <w:szCs w:val="24"/>
                <w:lang w:val="es-MX"/>
              </w:rPr>
            </w:pPr>
          </w:p>
          <w:p w:rsidR="003264D2" w:rsidRPr="00243175" w:rsidRDefault="00F36569">
            <w:pPr>
              <w:spacing w:before="157"/>
              <w:ind w:left="102" w:righ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Sigue indicaciones de movilidad. Se ubica en diferentes espacios.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620"/>
                <w:tab w:val="left" w:pos="1198"/>
                <w:tab w:val="left" w:pos="1323"/>
              </w:tabs>
              <w:ind w:left="102" w:right="10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w:t>
            </w:r>
            <w:r w:rsidRPr="00243175">
              <w:rPr>
                <w:rFonts w:ascii="Times New Roman" w:eastAsia="Arial" w:hAnsi="Times New Roman" w:cs="Times New Roman"/>
                <w:sz w:val="24"/>
                <w:szCs w:val="24"/>
                <w:lang w:val="es-MX"/>
              </w:rPr>
              <w:tab/>
              <w:t>desplaza correctamente Se ubica en el entorno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comparte reglas</w:t>
            </w:r>
            <w:r w:rsidRPr="00243175">
              <w:rPr>
                <w:rFonts w:ascii="Times New Roman" w:eastAsia="Arial" w:hAnsi="Times New Roman" w:cs="Times New Roman"/>
                <w:sz w:val="24"/>
                <w:szCs w:val="24"/>
                <w:lang w:val="es-MX"/>
              </w:rPr>
              <w:tab/>
              <w:t>de juegos sencillos.</w:t>
            </w:r>
          </w:p>
          <w:p w:rsidR="003264D2" w:rsidRPr="00243175" w:rsidRDefault="003264D2">
            <w:pPr>
              <w:rPr>
                <w:rFonts w:ascii="Times New Roman" w:eastAsia="Arial" w:hAnsi="Times New Roman" w:cs="Times New Roman"/>
                <w:sz w:val="24"/>
                <w:szCs w:val="24"/>
                <w:lang w:val="es-MX"/>
              </w:rPr>
            </w:pPr>
          </w:p>
          <w:p w:rsidR="003264D2" w:rsidRPr="00243175" w:rsidRDefault="00F36569">
            <w:pPr>
              <w:ind w:left="102" w:righ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Sigue indicaciones de movilidad. Se ubica en diferentes espacios.</w:t>
            </w:r>
          </w:p>
        </w:tc>
      </w:tr>
    </w:tbl>
    <w:p w:rsidR="003264D2" w:rsidRPr="00243175" w:rsidRDefault="003264D2">
      <w:pPr>
        <w:widowControl w:val="0"/>
        <w:spacing w:before="1" w:after="0" w:line="240" w:lineRule="auto"/>
        <w:ind w:right="759"/>
        <w:jc w:val="both"/>
        <w:rPr>
          <w:rFonts w:ascii="Times New Roman" w:eastAsia="Arial" w:hAnsi="Times New Roman" w:cs="Times New Roman"/>
          <w:sz w:val="24"/>
          <w:szCs w:val="24"/>
        </w:rPr>
      </w:pPr>
    </w:p>
    <w:tbl>
      <w:tblPr>
        <w:tblStyle w:val="15"/>
        <w:tblW w:w="15384"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843"/>
        <w:gridCol w:w="1843"/>
        <w:gridCol w:w="2976"/>
        <w:gridCol w:w="2835"/>
        <w:gridCol w:w="2694"/>
      </w:tblGrid>
      <w:tr w:rsidR="003264D2" w:rsidRPr="00243175" w:rsidTr="00076EE9">
        <w:trPr>
          <w:trHeight w:val="2298"/>
        </w:trPr>
        <w:tc>
          <w:tcPr>
            <w:tcW w:w="3193" w:type="dxa"/>
          </w:tcPr>
          <w:p w:rsidR="003264D2" w:rsidRPr="00243175" w:rsidRDefault="003264D2">
            <w:pPr>
              <w:rPr>
                <w:rFonts w:ascii="Times New Roman" w:eastAsia="Times New Roman" w:hAnsi="Times New Roman" w:cs="Times New Roman"/>
                <w:sz w:val="24"/>
                <w:szCs w:val="24"/>
                <w:lang w:val="es-MX"/>
              </w:rPr>
            </w:pPr>
          </w:p>
        </w:tc>
        <w:tc>
          <w:tcPr>
            <w:tcW w:w="1843" w:type="dxa"/>
          </w:tcPr>
          <w:p w:rsidR="003264D2" w:rsidRPr="00243175" w:rsidRDefault="003264D2">
            <w:pPr>
              <w:rPr>
                <w:rFonts w:ascii="Times New Roman" w:eastAsia="Arial" w:hAnsi="Times New Roman" w:cs="Times New Roman"/>
                <w:sz w:val="24"/>
                <w:szCs w:val="24"/>
                <w:lang w:val="es-MX"/>
              </w:rPr>
            </w:pPr>
          </w:p>
          <w:p w:rsidR="003264D2" w:rsidRPr="00243175" w:rsidRDefault="003264D2">
            <w:pPr>
              <w:tabs>
                <w:tab w:val="left" w:pos="1316"/>
              </w:tabs>
              <w:spacing w:before="134"/>
              <w:ind w:left="107" w:right="100"/>
              <w:rPr>
                <w:rFonts w:ascii="Times New Roman" w:eastAsia="Arial" w:hAnsi="Times New Roman" w:cs="Times New Roman"/>
                <w:sz w:val="24"/>
                <w:szCs w:val="24"/>
                <w:lang w:val="es-MX"/>
              </w:rPr>
            </w:pPr>
          </w:p>
        </w:tc>
        <w:tc>
          <w:tcPr>
            <w:tcW w:w="1843" w:type="dxa"/>
          </w:tcPr>
          <w:p w:rsidR="003264D2" w:rsidRPr="00243175" w:rsidRDefault="00F36569">
            <w:pPr>
              <w:ind w:left="107"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barrio, parque o escuela.</w:t>
            </w:r>
          </w:p>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1265"/>
              </w:tabs>
              <w:ind w:left="107"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Pregunta, aclara</w:t>
            </w:r>
            <w:r w:rsidRPr="00243175">
              <w:rPr>
                <w:rFonts w:ascii="Times New Roman" w:eastAsia="Arial" w:hAnsi="Times New Roman" w:cs="Times New Roman"/>
                <w:sz w:val="24"/>
                <w:szCs w:val="24"/>
                <w:lang w:val="es-MX"/>
              </w:rPr>
              <w:tab/>
              <w:t>y</w:t>
            </w:r>
          </w:p>
          <w:p w:rsidR="003264D2" w:rsidRPr="00243175" w:rsidRDefault="00F36569">
            <w:pPr>
              <w:spacing w:before="1"/>
              <w:ind w:left="107" w:right="99"/>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 en sus propias palabras el sentido de los</w:t>
            </w:r>
          </w:p>
          <w:p w:rsidR="003264D2" w:rsidRPr="00243175" w:rsidRDefault="00F36569">
            <w:pPr>
              <w:spacing w:line="212" w:lineRule="auto"/>
              <w:ind w:left="107"/>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mismos</w:t>
            </w:r>
          </w:p>
        </w:tc>
        <w:tc>
          <w:tcPr>
            <w:tcW w:w="2976" w:type="dxa"/>
          </w:tcPr>
          <w:p w:rsidR="003264D2" w:rsidRPr="00243175" w:rsidRDefault="003264D2">
            <w:pPr>
              <w:rPr>
                <w:rFonts w:ascii="Times New Roman" w:eastAsia="Times New Roman" w:hAnsi="Times New Roman" w:cs="Times New Roman"/>
                <w:sz w:val="24"/>
                <w:szCs w:val="24"/>
              </w:rPr>
            </w:pPr>
          </w:p>
        </w:tc>
        <w:tc>
          <w:tcPr>
            <w:tcW w:w="2835" w:type="dxa"/>
          </w:tcPr>
          <w:p w:rsidR="003264D2" w:rsidRPr="00243175" w:rsidRDefault="003264D2">
            <w:pPr>
              <w:rPr>
                <w:rFonts w:ascii="Times New Roman" w:eastAsia="Times New Roman" w:hAnsi="Times New Roman" w:cs="Times New Roman"/>
                <w:sz w:val="24"/>
                <w:szCs w:val="24"/>
              </w:rPr>
            </w:pPr>
          </w:p>
        </w:tc>
        <w:tc>
          <w:tcPr>
            <w:tcW w:w="2694" w:type="dxa"/>
          </w:tcPr>
          <w:p w:rsidR="003264D2" w:rsidRPr="00243175" w:rsidRDefault="00F36569">
            <w:pPr>
              <w:tabs>
                <w:tab w:val="left" w:pos="620"/>
              </w:tabs>
              <w:ind w:left="102" w:righ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w:t>
            </w:r>
            <w:r w:rsidRPr="00243175">
              <w:rPr>
                <w:rFonts w:ascii="Times New Roman" w:eastAsia="Arial" w:hAnsi="Times New Roman" w:cs="Times New Roman"/>
                <w:sz w:val="24"/>
                <w:szCs w:val="24"/>
                <w:lang w:val="es-MX"/>
              </w:rPr>
              <w:tab/>
              <w:t xml:space="preserve">desplaza correctamente reconociendo </w:t>
            </w:r>
            <w:proofErr w:type="gramStart"/>
            <w:r w:rsidRPr="00243175">
              <w:rPr>
                <w:rFonts w:ascii="Times New Roman" w:eastAsia="Arial" w:hAnsi="Times New Roman" w:cs="Times New Roman"/>
                <w:sz w:val="24"/>
                <w:szCs w:val="24"/>
                <w:lang w:val="es-MX"/>
              </w:rPr>
              <w:t>los  obstáculos</w:t>
            </w:r>
            <w:proofErr w:type="gramEnd"/>
            <w:r w:rsidRPr="00243175">
              <w:rPr>
                <w:rFonts w:ascii="Times New Roman" w:eastAsia="Arial" w:hAnsi="Times New Roman" w:cs="Times New Roman"/>
                <w:sz w:val="24"/>
                <w:szCs w:val="24"/>
                <w:lang w:val="es-MX"/>
              </w:rPr>
              <w:t>.</w:t>
            </w:r>
          </w:p>
        </w:tc>
      </w:tr>
    </w:tbl>
    <w:p w:rsidR="003264D2" w:rsidRPr="00243175" w:rsidRDefault="003264D2">
      <w:pPr>
        <w:widowControl w:val="0"/>
        <w:spacing w:before="93" w:after="0" w:line="240" w:lineRule="auto"/>
        <w:ind w:right="7178"/>
        <w:rPr>
          <w:rFonts w:ascii="Times New Roman" w:eastAsia="Arial" w:hAnsi="Times New Roman" w:cs="Times New Roman"/>
          <w:b/>
          <w:sz w:val="24"/>
          <w:szCs w:val="24"/>
        </w:rPr>
      </w:pPr>
    </w:p>
    <w:p w:rsidR="00076EE9" w:rsidRDefault="00F36569">
      <w:pPr>
        <w:widowControl w:val="0"/>
        <w:spacing w:before="93" w:after="0" w:line="240" w:lineRule="auto"/>
        <w:ind w:right="7178"/>
        <w:rPr>
          <w:rFonts w:ascii="Times New Roman" w:eastAsia="Arial" w:hAnsi="Times New Roman" w:cs="Times New Roman"/>
          <w:b/>
          <w:sz w:val="24"/>
          <w:szCs w:val="24"/>
        </w:rPr>
      </w:pPr>
      <w:r w:rsidRPr="00243175">
        <w:rPr>
          <w:rFonts w:ascii="Times New Roman" w:eastAsia="Arial" w:hAnsi="Times New Roman" w:cs="Times New Roman"/>
          <w:b/>
          <w:sz w:val="24"/>
          <w:szCs w:val="24"/>
        </w:rPr>
        <w:t xml:space="preserve">           </w:t>
      </w: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076EE9">
      <w:pPr>
        <w:widowControl w:val="0"/>
        <w:spacing w:before="93" w:after="0" w:line="240" w:lineRule="auto"/>
        <w:ind w:right="7178"/>
        <w:rPr>
          <w:rFonts w:ascii="Times New Roman" w:eastAsia="Arial" w:hAnsi="Times New Roman" w:cs="Times New Roman"/>
          <w:b/>
          <w:sz w:val="24"/>
          <w:szCs w:val="24"/>
        </w:rPr>
      </w:pPr>
    </w:p>
    <w:p w:rsidR="00076EE9" w:rsidRDefault="00F36569">
      <w:pPr>
        <w:widowControl w:val="0"/>
        <w:spacing w:before="93" w:after="0" w:line="240" w:lineRule="auto"/>
        <w:ind w:right="7178"/>
        <w:rPr>
          <w:rFonts w:ascii="Times New Roman" w:eastAsia="Arial" w:hAnsi="Times New Roman" w:cs="Times New Roman"/>
          <w:b/>
          <w:sz w:val="24"/>
          <w:szCs w:val="24"/>
        </w:rPr>
      </w:pPr>
      <w:r w:rsidRPr="00243175">
        <w:rPr>
          <w:rFonts w:ascii="Times New Roman" w:eastAsia="Arial" w:hAnsi="Times New Roman" w:cs="Times New Roman"/>
          <w:b/>
          <w:sz w:val="24"/>
          <w:szCs w:val="24"/>
        </w:rPr>
        <w:t xml:space="preserve"> </w:t>
      </w:r>
    </w:p>
    <w:p w:rsidR="003264D2" w:rsidRPr="00243175" w:rsidRDefault="00F36569">
      <w:pPr>
        <w:widowControl w:val="0"/>
        <w:spacing w:before="93" w:after="0" w:line="240" w:lineRule="auto"/>
        <w:ind w:right="7178"/>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GRADO.PRIMERO</w:t>
      </w:r>
    </w:p>
    <w:p w:rsidR="003264D2" w:rsidRPr="00243175" w:rsidRDefault="00F36569">
      <w:pPr>
        <w:widowControl w:val="0"/>
        <w:spacing w:before="93" w:after="0" w:line="240" w:lineRule="auto"/>
        <w:ind w:right="7178"/>
        <w:rPr>
          <w:rFonts w:ascii="Times New Roman" w:eastAsia="Arial" w:hAnsi="Times New Roman" w:cs="Times New Roman"/>
          <w:b/>
          <w:sz w:val="24"/>
          <w:szCs w:val="24"/>
        </w:rPr>
      </w:pPr>
      <w:r w:rsidRPr="00243175">
        <w:rPr>
          <w:rFonts w:ascii="Times New Roman" w:eastAsia="Arial" w:hAnsi="Times New Roman" w:cs="Times New Roman"/>
          <w:b/>
          <w:sz w:val="24"/>
          <w:szCs w:val="24"/>
        </w:rPr>
        <w:t>PROBLEMA</w:t>
      </w:r>
    </w:p>
    <w:p w:rsidR="003264D2" w:rsidRPr="00243175" w:rsidRDefault="00F36569">
      <w:pPr>
        <w:widowControl w:val="0"/>
        <w:spacing w:before="4" w:after="0" w:line="240" w:lineRule="auto"/>
        <w:ind w:left="1002"/>
        <w:rPr>
          <w:rFonts w:ascii="Times New Roman" w:eastAsia="Arial" w:hAnsi="Times New Roman" w:cs="Times New Roman"/>
          <w:sz w:val="24"/>
          <w:szCs w:val="24"/>
        </w:rPr>
      </w:pPr>
      <w:r w:rsidRPr="00243175">
        <w:rPr>
          <w:rFonts w:ascii="Times New Roman" w:eastAsia="Arial" w:hAnsi="Times New Roman" w:cs="Times New Roman"/>
          <w:sz w:val="24"/>
          <w:szCs w:val="24"/>
        </w:rPr>
        <w:t>Desconocimiento de las indicaciones y normas para desplazarse en el medio.</w:t>
      </w:r>
    </w:p>
    <w:p w:rsidR="003264D2" w:rsidRPr="00243175" w:rsidRDefault="003264D2">
      <w:pPr>
        <w:widowControl w:val="0"/>
        <w:spacing w:after="0" w:line="240" w:lineRule="auto"/>
        <w:rPr>
          <w:rFonts w:ascii="Times New Roman" w:eastAsia="Arial" w:hAnsi="Times New Roman" w:cs="Times New Roman"/>
          <w:sz w:val="24"/>
          <w:szCs w:val="24"/>
        </w:rPr>
      </w:pPr>
    </w:p>
    <w:tbl>
      <w:tblPr>
        <w:tblStyle w:val="14"/>
        <w:tblW w:w="15521"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1843"/>
        <w:gridCol w:w="1984"/>
        <w:gridCol w:w="2694"/>
        <w:gridCol w:w="2976"/>
        <w:gridCol w:w="2694"/>
      </w:tblGrid>
      <w:tr w:rsidR="003264D2" w:rsidRPr="00243175" w:rsidTr="00076EE9">
        <w:trPr>
          <w:trHeight w:val="570"/>
        </w:trPr>
        <w:tc>
          <w:tcPr>
            <w:tcW w:w="3330" w:type="dxa"/>
          </w:tcPr>
          <w:p w:rsidR="003264D2" w:rsidRPr="00243175" w:rsidRDefault="00F36569">
            <w:pPr>
              <w:spacing w:line="206"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ESTANDARES</w:t>
            </w:r>
          </w:p>
        </w:tc>
        <w:tc>
          <w:tcPr>
            <w:tcW w:w="1843" w:type="dxa"/>
          </w:tcPr>
          <w:p w:rsidR="003264D2" w:rsidRPr="00243175" w:rsidRDefault="00F36569">
            <w:pPr>
              <w:spacing w:line="206"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SABERES</w:t>
            </w:r>
          </w:p>
        </w:tc>
        <w:tc>
          <w:tcPr>
            <w:tcW w:w="1984" w:type="dxa"/>
          </w:tcPr>
          <w:p w:rsidR="003264D2" w:rsidRPr="00243175" w:rsidRDefault="00F36569">
            <w:pPr>
              <w:spacing w:line="206"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LOGROS</w:t>
            </w:r>
          </w:p>
        </w:tc>
        <w:tc>
          <w:tcPr>
            <w:tcW w:w="2694" w:type="dxa"/>
          </w:tcPr>
          <w:p w:rsidR="003264D2" w:rsidRPr="00243175" w:rsidRDefault="00F36569">
            <w:pPr>
              <w:ind w:left="105" w:right="266"/>
              <w:rPr>
                <w:rFonts w:ascii="Times New Roman" w:eastAsia="Arial" w:hAnsi="Times New Roman" w:cs="Times New Roman"/>
                <w:sz w:val="24"/>
                <w:szCs w:val="24"/>
              </w:rPr>
            </w:pPr>
            <w:r w:rsidRPr="00243175">
              <w:rPr>
                <w:rFonts w:ascii="Times New Roman" w:eastAsia="Arial" w:hAnsi="Times New Roman" w:cs="Times New Roman"/>
                <w:sz w:val="24"/>
                <w:szCs w:val="24"/>
              </w:rPr>
              <w:t>INDICADORES DE LOGRO</w:t>
            </w:r>
          </w:p>
        </w:tc>
        <w:tc>
          <w:tcPr>
            <w:tcW w:w="2976" w:type="dxa"/>
          </w:tcPr>
          <w:p w:rsidR="003264D2" w:rsidRPr="00243175" w:rsidRDefault="00F36569">
            <w:pPr>
              <w:ind w:left="104" w:right="759"/>
              <w:rPr>
                <w:rFonts w:ascii="Times New Roman" w:eastAsia="Arial" w:hAnsi="Times New Roman" w:cs="Times New Roman"/>
                <w:sz w:val="24"/>
                <w:szCs w:val="24"/>
              </w:rPr>
            </w:pPr>
            <w:r w:rsidRPr="00243175">
              <w:rPr>
                <w:rFonts w:ascii="Times New Roman" w:eastAsia="Arial" w:hAnsi="Times New Roman" w:cs="Times New Roman"/>
                <w:sz w:val="24"/>
                <w:szCs w:val="24"/>
              </w:rPr>
              <w:t>ACCIÒN SITUADA</w:t>
            </w:r>
          </w:p>
        </w:tc>
        <w:tc>
          <w:tcPr>
            <w:tcW w:w="2694" w:type="dxa"/>
          </w:tcPr>
          <w:p w:rsidR="003264D2" w:rsidRPr="00243175" w:rsidRDefault="00F36569">
            <w:pPr>
              <w:spacing w:line="206" w:lineRule="auto"/>
              <w:ind w:left="103"/>
              <w:rPr>
                <w:rFonts w:ascii="Times New Roman" w:eastAsia="Arial" w:hAnsi="Times New Roman" w:cs="Times New Roman"/>
                <w:sz w:val="24"/>
                <w:szCs w:val="24"/>
              </w:rPr>
            </w:pPr>
            <w:r w:rsidRPr="00243175">
              <w:rPr>
                <w:rFonts w:ascii="Times New Roman" w:eastAsia="Arial" w:hAnsi="Times New Roman" w:cs="Times New Roman"/>
                <w:sz w:val="24"/>
                <w:szCs w:val="24"/>
              </w:rPr>
              <w:t>COMPETENCIA</w:t>
            </w:r>
          </w:p>
        </w:tc>
      </w:tr>
      <w:tr w:rsidR="003264D2" w:rsidRPr="00243175" w:rsidTr="00076EE9">
        <w:trPr>
          <w:trHeight w:val="2400"/>
        </w:trPr>
        <w:tc>
          <w:tcPr>
            <w:tcW w:w="3330" w:type="dxa"/>
          </w:tcPr>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spacing w:before="1"/>
              <w:ind w:left="107"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Adecua sus movimientos al reconocimiento del desarrollo de su visión y audición.</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rsidP="00E71840">
            <w:pPr>
              <w:ind w:left="107" w:right="9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Muestra cuidado para ir de un lugar a otro de acuerdo a reglas y a las características del</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medio.</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rsidP="00E71840">
            <w:pPr>
              <w:tabs>
                <w:tab w:val="left" w:pos="1186"/>
                <w:tab w:val="left" w:pos="1294"/>
              </w:tabs>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 comporta en distintos contextos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 acuerdo a las normas</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que</w:t>
            </w:r>
            <w:r w:rsidR="00E71840">
              <w:rPr>
                <w:rFonts w:ascii="Times New Roman" w:eastAsia="Arial" w:hAnsi="Times New Roman" w:cs="Times New Roman"/>
                <w:sz w:val="24"/>
                <w:szCs w:val="24"/>
                <w:lang w:val="es-MX"/>
              </w:rPr>
              <w:t xml:space="preserve"> </w:t>
            </w:r>
            <w:r w:rsidR="00076EE9" w:rsidRPr="00243175">
              <w:rPr>
                <w:rFonts w:ascii="Times New Roman" w:eastAsia="Arial" w:hAnsi="Times New Roman" w:cs="Times New Roman"/>
                <w:sz w:val="24"/>
                <w:szCs w:val="24"/>
                <w:lang w:val="es-MX"/>
              </w:rPr>
              <w:t>R</w:t>
            </w:r>
            <w:r w:rsidRPr="00243175">
              <w:rPr>
                <w:rFonts w:ascii="Times New Roman" w:eastAsia="Arial" w:hAnsi="Times New Roman" w:cs="Times New Roman"/>
                <w:sz w:val="24"/>
                <w:szCs w:val="24"/>
                <w:lang w:val="es-MX"/>
              </w:rPr>
              <w:t>igen</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distintos lugares.</w:t>
            </w:r>
          </w:p>
          <w:p w:rsidR="003264D2" w:rsidRPr="00243175" w:rsidRDefault="003264D2">
            <w:pPr>
              <w:spacing w:before="11"/>
              <w:rPr>
                <w:rFonts w:ascii="Times New Roman" w:eastAsia="Arial" w:hAnsi="Times New Roman" w:cs="Times New Roman"/>
                <w:sz w:val="24"/>
                <w:szCs w:val="24"/>
                <w:lang w:val="es-MX"/>
              </w:rPr>
            </w:pPr>
          </w:p>
          <w:p w:rsidR="003264D2" w:rsidRDefault="00F36569">
            <w:pPr>
              <w:tabs>
                <w:tab w:val="left" w:pos="1294"/>
                <w:tab w:val="left" w:pos="1419"/>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Actuar</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forma adecuada</w:t>
            </w:r>
            <w:r w:rsidRPr="00243175">
              <w:rPr>
                <w:rFonts w:ascii="Times New Roman" w:eastAsia="Arial" w:hAnsi="Times New Roman" w:cs="Times New Roman"/>
                <w:sz w:val="24"/>
                <w:szCs w:val="24"/>
                <w:lang w:val="es-MX"/>
              </w:rPr>
              <w:tab/>
              <w:t>en distintas situaciones, entornos</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w:t>
            </w:r>
            <w:r w:rsidR="00076EE9">
              <w:rPr>
                <w:rFonts w:ascii="Times New Roman" w:eastAsia="Arial" w:hAnsi="Times New Roman" w:cs="Times New Roman"/>
                <w:sz w:val="24"/>
                <w:szCs w:val="24"/>
                <w:lang w:val="es-MX"/>
              </w:rPr>
              <w:t xml:space="preserve"> demarcaciones. </w:t>
            </w:r>
          </w:p>
          <w:p w:rsidR="00076EE9" w:rsidRDefault="00076EE9">
            <w:pPr>
              <w:tabs>
                <w:tab w:val="left" w:pos="1294"/>
                <w:tab w:val="left" w:pos="1419"/>
              </w:tabs>
              <w:ind w:left="107" w:right="96"/>
              <w:rPr>
                <w:rFonts w:ascii="Times New Roman" w:eastAsia="Arial" w:hAnsi="Times New Roman" w:cs="Times New Roman"/>
                <w:sz w:val="24"/>
                <w:szCs w:val="24"/>
                <w:lang w:val="es-MX"/>
              </w:rPr>
            </w:pPr>
          </w:p>
          <w:p w:rsidR="00076EE9" w:rsidRPr="00243175" w:rsidRDefault="00076EE9">
            <w:pPr>
              <w:tabs>
                <w:tab w:val="left" w:pos="1294"/>
                <w:tab w:val="left" w:pos="1419"/>
              </w:tabs>
              <w:ind w:left="107" w:right="96"/>
              <w:rPr>
                <w:rFonts w:ascii="Times New Roman" w:eastAsia="Arial" w:hAnsi="Times New Roman" w:cs="Times New Roman"/>
                <w:sz w:val="24"/>
                <w:szCs w:val="24"/>
                <w:lang w:val="es-MX"/>
              </w:rPr>
            </w:pPr>
            <w:r w:rsidRPr="00076EE9">
              <w:rPr>
                <w:rFonts w:ascii="Times New Roman" w:eastAsia="Arial" w:hAnsi="Times New Roman" w:cs="Times New Roman"/>
                <w:sz w:val="24"/>
                <w:szCs w:val="24"/>
                <w:lang w:val="es-MX"/>
              </w:rPr>
              <w:t>Reconocer</w:t>
            </w:r>
            <w:r w:rsidRPr="00076EE9">
              <w:rPr>
                <w:rFonts w:ascii="Times New Roman" w:eastAsia="Arial" w:hAnsi="Times New Roman" w:cs="Times New Roman"/>
                <w:sz w:val="24"/>
                <w:szCs w:val="24"/>
                <w:lang w:val="es-MX"/>
              </w:rPr>
              <w:tab/>
              <w:t>y ubicar formas y colores de las señales prohibidas, reglamentarias e</w:t>
            </w:r>
            <w:r>
              <w:rPr>
                <w:rFonts w:ascii="Times New Roman" w:eastAsia="Arial" w:hAnsi="Times New Roman" w:cs="Times New Roman"/>
                <w:sz w:val="24"/>
                <w:szCs w:val="24"/>
                <w:lang w:val="es-MX"/>
              </w:rPr>
              <w:t xml:space="preserve"> </w:t>
            </w:r>
            <w:r w:rsidRPr="00076EE9">
              <w:rPr>
                <w:rFonts w:ascii="Times New Roman" w:eastAsia="Arial" w:hAnsi="Times New Roman" w:cs="Times New Roman"/>
                <w:sz w:val="24"/>
                <w:szCs w:val="24"/>
                <w:lang w:val="es-MX"/>
              </w:rPr>
              <w:t>informativas en</w:t>
            </w:r>
            <w:r>
              <w:rPr>
                <w:rFonts w:ascii="Times New Roman" w:eastAsia="Arial" w:hAnsi="Times New Roman" w:cs="Times New Roman"/>
                <w:sz w:val="24"/>
                <w:szCs w:val="24"/>
                <w:lang w:val="es-MX"/>
              </w:rPr>
              <w:t xml:space="preserve"> </w:t>
            </w:r>
            <w:r w:rsidRPr="00076EE9">
              <w:rPr>
                <w:rFonts w:ascii="Times New Roman" w:eastAsia="Arial" w:hAnsi="Times New Roman" w:cs="Times New Roman"/>
                <w:sz w:val="24"/>
                <w:szCs w:val="24"/>
                <w:lang w:val="es-MX"/>
              </w:rPr>
              <w:t>distintos contextos</w:t>
            </w:r>
          </w:p>
        </w:tc>
        <w:tc>
          <w:tcPr>
            <w:tcW w:w="1843" w:type="dxa"/>
          </w:tcPr>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El semáforo</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ind w:left="107" w:right="101"/>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La cebra, los puentes, la calzada y la acera.</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252"/>
                <w:tab w:val="left" w:pos="1284"/>
              </w:tabs>
              <w:ind w:left="107"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 tránsito Normas</w:t>
            </w:r>
            <w:r w:rsidRPr="00243175">
              <w:rPr>
                <w:rFonts w:ascii="Times New Roman" w:eastAsia="Arial" w:hAnsi="Times New Roman" w:cs="Times New Roman"/>
                <w:sz w:val="24"/>
                <w:szCs w:val="24"/>
                <w:lang w:val="es-MX"/>
              </w:rPr>
              <w:tab/>
              <w:t>de desplazamiento dentro y fuera de</w:t>
            </w:r>
            <w:r w:rsidRPr="00243175">
              <w:rPr>
                <w:rFonts w:ascii="Times New Roman" w:eastAsia="Arial" w:hAnsi="Times New Roman" w:cs="Times New Roman"/>
                <w:sz w:val="24"/>
                <w:szCs w:val="24"/>
                <w:lang w:val="es-MX"/>
              </w:rPr>
              <w:tab/>
              <w:t>los</w:t>
            </w:r>
          </w:p>
          <w:p w:rsidR="00076EE9" w:rsidRDefault="00F36569" w:rsidP="00E71840">
            <w:pPr>
              <w:spacing w:before="1"/>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vehículos.</w:t>
            </w:r>
          </w:p>
          <w:p w:rsidR="00E71840" w:rsidRDefault="00E71840" w:rsidP="00E71840">
            <w:pPr>
              <w:spacing w:before="1"/>
              <w:ind w:left="107"/>
              <w:rPr>
                <w:rFonts w:ascii="Times New Roman" w:eastAsia="Arial" w:hAnsi="Times New Roman" w:cs="Times New Roman"/>
                <w:sz w:val="24"/>
                <w:szCs w:val="24"/>
                <w:lang w:val="es-MX"/>
              </w:rPr>
            </w:pPr>
          </w:p>
          <w:p w:rsidR="003264D2" w:rsidRPr="00243175" w:rsidRDefault="00F36569">
            <w:pPr>
              <w:tabs>
                <w:tab w:val="left" w:pos="1395"/>
              </w:tabs>
              <w:spacing w:before="183"/>
              <w:ind w:left="107"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 reglamentarias prohibidas</w:t>
            </w:r>
            <w:r w:rsidRPr="00243175">
              <w:rPr>
                <w:rFonts w:ascii="Times New Roman" w:eastAsia="Arial" w:hAnsi="Times New Roman" w:cs="Times New Roman"/>
                <w:sz w:val="24"/>
                <w:szCs w:val="24"/>
                <w:lang w:val="es-MX"/>
              </w:rPr>
              <w:tab/>
              <w:t>e informativas.</w:t>
            </w:r>
          </w:p>
        </w:tc>
        <w:tc>
          <w:tcPr>
            <w:tcW w:w="1984" w:type="dxa"/>
          </w:tcPr>
          <w:p w:rsidR="003264D2" w:rsidRPr="00243175" w:rsidRDefault="00F36569">
            <w:pPr>
              <w:tabs>
                <w:tab w:val="left" w:pos="1545"/>
              </w:tabs>
              <w:ind w:left="106"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Observa, pregunta, escucha</w:t>
            </w:r>
            <w:r w:rsidRPr="00243175">
              <w:rPr>
                <w:rFonts w:ascii="Times New Roman" w:eastAsia="Arial" w:hAnsi="Times New Roman" w:cs="Times New Roman"/>
                <w:sz w:val="24"/>
                <w:szCs w:val="24"/>
                <w:lang w:val="es-MX"/>
              </w:rPr>
              <w:tab/>
              <w:t>y</w:t>
            </w:r>
          </w:p>
          <w:p w:rsidR="003264D2" w:rsidRPr="00243175" w:rsidRDefault="00F36569">
            <w:pPr>
              <w:tabs>
                <w:tab w:val="left" w:pos="1392"/>
              </w:tabs>
              <w:ind w:lef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asume</w:t>
            </w:r>
            <w:r w:rsidRPr="00243175">
              <w:rPr>
                <w:rFonts w:ascii="Times New Roman" w:eastAsia="Arial" w:hAnsi="Times New Roman" w:cs="Times New Roman"/>
                <w:sz w:val="24"/>
                <w:szCs w:val="24"/>
                <w:lang w:val="es-MX"/>
              </w:rPr>
              <w:tab/>
              <w:t>los</w:t>
            </w:r>
          </w:p>
          <w:p w:rsidR="003264D2" w:rsidRPr="00243175" w:rsidRDefault="00F36569">
            <w:pPr>
              <w:tabs>
                <w:tab w:val="left" w:pos="854"/>
                <w:tab w:val="left" w:pos="1310"/>
                <w:tab w:val="left" w:pos="1421"/>
              </w:tabs>
              <w:ind w:left="106"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peligros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que pueden presentarse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en su</w:t>
            </w:r>
            <w:r w:rsidRPr="00243175">
              <w:rPr>
                <w:rFonts w:ascii="Times New Roman" w:eastAsia="Arial" w:hAnsi="Times New Roman" w:cs="Times New Roman"/>
                <w:sz w:val="24"/>
                <w:szCs w:val="24"/>
                <w:lang w:val="es-MX"/>
              </w:rPr>
              <w:tab/>
              <w:t>actividad peatonal.</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ind w:left="106" w:right="8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Determina en un plano sencillo del entorno, desplazamientos por lugares adecuados</w:t>
            </w:r>
          </w:p>
          <w:p w:rsidR="003264D2" w:rsidRPr="00243175" w:rsidRDefault="00F36569">
            <w:pPr>
              <w:spacing w:before="1"/>
              <w:ind w:left="214" w:right="41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para el paso de vías y señales de tránsito.</w:t>
            </w:r>
          </w:p>
          <w:p w:rsidR="003264D2" w:rsidRPr="00243175" w:rsidRDefault="003264D2">
            <w:pPr>
              <w:rPr>
                <w:rFonts w:ascii="Times New Roman" w:eastAsia="Arial" w:hAnsi="Times New Roman" w:cs="Times New Roman"/>
                <w:sz w:val="24"/>
                <w:szCs w:val="24"/>
                <w:lang w:val="es-MX"/>
              </w:rPr>
            </w:pPr>
          </w:p>
          <w:p w:rsidR="003264D2" w:rsidRPr="00243175" w:rsidRDefault="00F36569" w:rsidP="00076EE9">
            <w:pPr>
              <w:ind w:left="214" w:right="27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formas y colores de las señales de tránsito y su significado básico.</w:t>
            </w:r>
          </w:p>
          <w:p w:rsidR="003264D2" w:rsidRDefault="00F36569">
            <w:pPr>
              <w:spacing w:before="1"/>
              <w:ind w:left="214" w:right="27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Explica que tipo de </w:t>
            </w:r>
            <w:r w:rsidRPr="00243175">
              <w:rPr>
                <w:rFonts w:ascii="Times New Roman" w:eastAsia="Arial" w:hAnsi="Times New Roman" w:cs="Times New Roman"/>
                <w:sz w:val="24"/>
                <w:szCs w:val="24"/>
                <w:lang w:val="es-MX"/>
              </w:rPr>
              <w:lastRenderedPageBreak/>
              <w:t>actuaciones puede poner en riesgo el</w:t>
            </w:r>
            <w:r w:rsidR="00076EE9">
              <w:rPr>
                <w:rFonts w:ascii="Times New Roman" w:eastAsia="Arial" w:hAnsi="Times New Roman" w:cs="Times New Roman"/>
                <w:sz w:val="24"/>
                <w:szCs w:val="24"/>
                <w:lang w:val="es-MX"/>
              </w:rPr>
              <w:t xml:space="preserve"> movilizarse y como evitarse.</w:t>
            </w:r>
          </w:p>
          <w:p w:rsidR="00076EE9" w:rsidRDefault="00076EE9">
            <w:pPr>
              <w:spacing w:before="1"/>
              <w:ind w:left="214" w:right="278"/>
              <w:rPr>
                <w:rFonts w:ascii="Times New Roman" w:eastAsia="Arial" w:hAnsi="Times New Roman" w:cs="Times New Roman"/>
                <w:sz w:val="24"/>
                <w:szCs w:val="24"/>
                <w:lang w:val="es-MX"/>
              </w:rPr>
            </w:pPr>
          </w:p>
          <w:p w:rsidR="00076EE9" w:rsidRPr="00243175" w:rsidRDefault="00076EE9">
            <w:pPr>
              <w:spacing w:before="1"/>
              <w:ind w:left="214" w:right="278"/>
              <w:rPr>
                <w:rFonts w:ascii="Times New Roman" w:eastAsia="Arial" w:hAnsi="Times New Roman" w:cs="Times New Roman"/>
                <w:sz w:val="24"/>
                <w:szCs w:val="24"/>
                <w:lang w:val="es-MX"/>
              </w:rPr>
            </w:pPr>
            <w:r w:rsidRPr="00076EE9">
              <w:rPr>
                <w:rFonts w:ascii="Times New Roman" w:eastAsia="Arial" w:hAnsi="Times New Roman" w:cs="Times New Roman"/>
                <w:sz w:val="24"/>
                <w:szCs w:val="24"/>
                <w:lang w:val="es-MX"/>
              </w:rPr>
              <w:t>Reconoce las señales reglamentarias informativas y prohibidas.</w:t>
            </w:r>
          </w:p>
        </w:tc>
        <w:tc>
          <w:tcPr>
            <w:tcW w:w="2694" w:type="dxa"/>
          </w:tcPr>
          <w:p w:rsidR="003264D2" w:rsidRPr="00243175" w:rsidRDefault="00F36569">
            <w:pPr>
              <w:tabs>
                <w:tab w:val="left" w:pos="1283"/>
                <w:tab w:val="left" w:pos="1427"/>
              </w:tabs>
              <w:ind w:left="105"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Aprende</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 desarrollar movimientos corporales en la marcha</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coordinándolos con</w:t>
            </w:r>
            <w:r w:rsidRPr="00243175">
              <w:rPr>
                <w:rFonts w:ascii="Times New Roman" w:eastAsia="Arial" w:hAnsi="Times New Roman" w:cs="Times New Roman"/>
                <w:sz w:val="24"/>
                <w:szCs w:val="24"/>
                <w:lang w:val="es-MX"/>
              </w:rPr>
              <w:tab/>
              <w:t>los</w:t>
            </w:r>
          </w:p>
          <w:p w:rsidR="003264D2" w:rsidRPr="00243175" w:rsidRDefault="00F36569">
            <w:pPr>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sentidos.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381"/>
              </w:tabs>
              <w:ind w:left="105" w:right="10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Adecua</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 movilidad a las características de un espacio dado.</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rsidP="00E71840">
            <w:pPr>
              <w:tabs>
                <w:tab w:val="left" w:pos="1314"/>
              </w:tabs>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Moverse</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acuerdo</w:t>
            </w:r>
            <w:r w:rsidRPr="00243175">
              <w:rPr>
                <w:rFonts w:ascii="Times New Roman" w:eastAsia="Arial" w:hAnsi="Times New Roman" w:cs="Times New Roman"/>
                <w:sz w:val="24"/>
                <w:szCs w:val="24"/>
                <w:lang w:val="es-MX"/>
              </w:rPr>
              <w:tab/>
              <w:t>a</w:t>
            </w:r>
          </w:p>
          <w:p w:rsidR="003264D2" w:rsidRPr="00243175" w:rsidRDefault="00E71840" w:rsidP="00E71840">
            <w:pPr>
              <w:tabs>
                <w:tab w:val="left" w:pos="1441"/>
              </w:tabs>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w:t>
            </w:r>
            <w:r w:rsidR="00F36569" w:rsidRPr="00243175">
              <w:rPr>
                <w:rFonts w:ascii="Times New Roman" w:eastAsia="Arial" w:hAnsi="Times New Roman" w:cs="Times New Roman"/>
                <w:sz w:val="24"/>
                <w:szCs w:val="24"/>
                <w:lang w:val="es-MX"/>
              </w:rPr>
              <w:t>eñales</w:t>
            </w:r>
            <w:r>
              <w:rPr>
                <w:rFonts w:ascii="Times New Roman" w:eastAsia="Arial" w:hAnsi="Times New Roman" w:cs="Times New Roman"/>
                <w:sz w:val="24"/>
                <w:szCs w:val="24"/>
                <w:lang w:val="es-MX"/>
              </w:rPr>
              <w:t xml:space="preserve"> </w:t>
            </w:r>
            <w:r w:rsidR="00F36569" w:rsidRPr="00243175">
              <w:rPr>
                <w:rFonts w:ascii="Times New Roman" w:eastAsia="Arial" w:hAnsi="Times New Roman" w:cs="Times New Roman"/>
                <w:sz w:val="24"/>
                <w:szCs w:val="24"/>
                <w:lang w:val="es-MX"/>
              </w:rPr>
              <w:t>y</w:t>
            </w:r>
            <w:r>
              <w:rPr>
                <w:rFonts w:ascii="Times New Roman" w:eastAsia="Arial" w:hAnsi="Times New Roman" w:cs="Times New Roman"/>
                <w:sz w:val="24"/>
                <w:szCs w:val="24"/>
                <w:lang w:val="es-MX"/>
              </w:rPr>
              <w:t xml:space="preserve"> </w:t>
            </w:r>
            <w:r w:rsidR="00F36569" w:rsidRPr="00243175">
              <w:rPr>
                <w:rFonts w:ascii="Times New Roman" w:eastAsia="Arial" w:hAnsi="Times New Roman" w:cs="Times New Roman"/>
                <w:sz w:val="24"/>
                <w:szCs w:val="24"/>
                <w:lang w:val="es-MX"/>
              </w:rPr>
              <w:t>órdenes de dirección en la escuela y en el parque.</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ind w:left="105" w:right="9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Responde a las señales de pare o peligro y a ruidos alarmante.</w:t>
            </w:r>
          </w:p>
          <w:p w:rsidR="003264D2" w:rsidRPr="00243175" w:rsidRDefault="003264D2">
            <w:pPr>
              <w:rPr>
                <w:rFonts w:ascii="Times New Roman" w:eastAsia="Arial" w:hAnsi="Times New Roman" w:cs="Times New Roman"/>
                <w:sz w:val="24"/>
                <w:szCs w:val="24"/>
                <w:lang w:val="es-MX"/>
              </w:rPr>
            </w:pPr>
          </w:p>
          <w:p w:rsidR="003264D2" w:rsidRDefault="00F36569">
            <w:pPr>
              <w:tabs>
                <w:tab w:val="left" w:pos="963"/>
                <w:tab w:val="left" w:pos="1282"/>
                <w:tab w:val="left" w:pos="1313"/>
                <w:tab w:val="left" w:pos="1441"/>
              </w:tabs>
              <w:spacing w:before="1"/>
              <w:ind w:left="105"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Responde</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 atiende</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las señales utilizadas</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espacios</w:t>
            </w:r>
            <w:r w:rsidR="00076EE9">
              <w:rPr>
                <w:rFonts w:ascii="Times New Roman" w:eastAsia="Arial" w:hAnsi="Times New Roman" w:cs="Times New Roman"/>
                <w:sz w:val="24"/>
                <w:szCs w:val="24"/>
                <w:lang w:val="es-MX"/>
              </w:rPr>
              <w:t xml:space="preserve"> públicos.</w:t>
            </w:r>
          </w:p>
          <w:p w:rsidR="00076EE9" w:rsidRDefault="00076EE9">
            <w:pPr>
              <w:tabs>
                <w:tab w:val="left" w:pos="963"/>
                <w:tab w:val="left" w:pos="1282"/>
                <w:tab w:val="left" w:pos="1313"/>
                <w:tab w:val="left" w:pos="1441"/>
              </w:tabs>
              <w:spacing w:before="1"/>
              <w:ind w:left="105" w:right="98"/>
              <w:rPr>
                <w:rFonts w:ascii="Times New Roman" w:eastAsia="Arial" w:hAnsi="Times New Roman" w:cs="Times New Roman"/>
                <w:sz w:val="24"/>
                <w:szCs w:val="24"/>
                <w:lang w:val="es-MX"/>
              </w:rPr>
            </w:pPr>
          </w:p>
          <w:p w:rsidR="00076EE9" w:rsidRDefault="00076EE9" w:rsidP="00076EE9">
            <w:pPr>
              <w:tabs>
                <w:tab w:val="left" w:pos="963"/>
                <w:tab w:val="left" w:pos="1282"/>
                <w:tab w:val="left" w:pos="1313"/>
                <w:tab w:val="left" w:pos="1441"/>
              </w:tabs>
              <w:spacing w:before="1"/>
              <w:ind w:left="105" w:right="98"/>
              <w:rPr>
                <w:rFonts w:ascii="Times New Roman" w:eastAsia="Arial" w:hAnsi="Times New Roman" w:cs="Times New Roman"/>
                <w:sz w:val="24"/>
                <w:szCs w:val="24"/>
                <w:lang w:val="es-MX"/>
              </w:rPr>
            </w:pPr>
            <w:r w:rsidRPr="00076EE9">
              <w:rPr>
                <w:rFonts w:ascii="Times New Roman" w:eastAsia="Arial" w:hAnsi="Times New Roman" w:cs="Times New Roman"/>
                <w:sz w:val="24"/>
                <w:szCs w:val="24"/>
                <w:lang w:val="es-MX"/>
              </w:rPr>
              <w:t>Intercambia experiencias sobre lo que ve en el tránsito y en su entorno.</w:t>
            </w:r>
          </w:p>
          <w:p w:rsidR="00076EE9" w:rsidRPr="00076EE9" w:rsidRDefault="00076EE9" w:rsidP="00076EE9">
            <w:pPr>
              <w:tabs>
                <w:tab w:val="left" w:pos="963"/>
                <w:tab w:val="left" w:pos="1282"/>
                <w:tab w:val="left" w:pos="1313"/>
                <w:tab w:val="left" w:pos="1441"/>
              </w:tabs>
              <w:spacing w:before="1"/>
              <w:ind w:left="105" w:right="98"/>
              <w:rPr>
                <w:rFonts w:ascii="Times New Roman" w:eastAsia="Arial" w:hAnsi="Times New Roman" w:cs="Times New Roman"/>
                <w:sz w:val="24"/>
                <w:szCs w:val="24"/>
                <w:lang w:val="es-MX"/>
              </w:rPr>
            </w:pPr>
          </w:p>
          <w:p w:rsidR="00076EE9" w:rsidRPr="00243175" w:rsidRDefault="00076EE9">
            <w:pPr>
              <w:tabs>
                <w:tab w:val="left" w:pos="963"/>
                <w:tab w:val="left" w:pos="1282"/>
                <w:tab w:val="left" w:pos="1313"/>
                <w:tab w:val="left" w:pos="1441"/>
              </w:tabs>
              <w:spacing w:before="1"/>
              <w:ind w:left="105" w:right="98"/>
              <w:rPr>
                <w:rFonts w:ascii="Times New Roman" w:eastAsia="Arial" w:hAnsi="Times New Roman" w:cs="Times New Roman"/>
                <w:sz w:val="24"/>
                <w:szCs w:val="24"/>
                <w:lang w:val="es-MX"/>
              </w:rPr>
            </w:pPr>
            <w:r w:rsidRPr="00076EE9">
              <w:rPr>
                <w:rFonts w:ascii="Times New Roman" w:eastAsia="Arial" w:hAnsi="Times New Roman" w:cs="Times New Roman"/>
                <w:sz w:val="24"/>
                <w:szCs w:val="24"/>
                <w:lang w:val="es-MX"/>
              </w:rPr>
              <w:t>Acepta indicaciones</w:t>
            </w:r>
            <w:r w:rsidRPr="00076EE9">
              <w:rPr>
                <w:rFonts w:ascii="Times New Roman" w:eastAsia="Arial" w:hAnsi="Times New Roman" w:cs="Times New Roman"/>
                <w:sz w:val="24"/>
                <w:szCs w:val="24"/>
                <w:lang w:val="es-MX"/>
              </w:rPr>
              <w:tab/>
              <w:t>y consejos de comportamiento</w:t>
            </w:r>
            <w:r>
              <w:rPr>
                <w:rFonts w:ascii="Times New Roman" w:eastAsia="Arial" w:hAnsi="Times New Roman" w:cs="Times New Roman"/>
                <w:sz w:val="24"/>
                <w:szCs w:val="24"/>
                <w:lang w:val="es-MX"/>
              </w:rPr>
              <w:t>.</w:t>
            </w:r>
          </w:p>
        </w:tc>
        <w:tc>
          <w:tcPr>
            <w:tcW w:w="2976" w:type="dxa"/>
          </w:tcPr>
          <w:p w:rsidR="003264D2" w:rsidRPr="00243175" w:rsidRDefault="00F36569">
            <w:pPr>
              <w:tabs>
                <w:tab w:val="left" w:pos="1303"/>
              </w:tabs>
              <w:spacing w:line="227" w:lineRule="auto"/>
              <w:ind w:left="10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w:t>
            </w:r>
            <w:r w:rsidRPr="00243175">
              <w:rPr>
                <w:rFonts w:ascii="Times New Roman" w:eastAsia="Arial" w:hAnsi="Times New Roman" w:cs="Times New Roman"/>
                <w:sz w:val="24"/>
                <w:szCs w:val="24"/>
                <w:lang w:val="es-MX"/>
              </w:rPr>
              <w:tab/>
              <w:t>los</w:t>
            </w:r>
          </w:p>
          <w:p w:rsidR="003264D2" w:rsidRPr="00243175" w:rsidRDefault="00F36569">
            <w:pPr>
              <w:ind w:left="104" w:right="103"/>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espacios con relación a los objetos que existen en los lugares donde se moviliza.</w:t>
            </w:r>
          </w:p>
          <w:p w:rsidR="003264D2" w:rsidRPr="00243175" w:rsidRDefault="003264D2">
            <w:pPr>
              <w:rPr>
                <w:rFonts w:ascii="Times New Roman" w:eastAsia="Arial" w:hAnsi="Times New Roman" w:cs="Times New Roman"/>
                <w:sz w:val="24"/>
                <w:szCs w:val="24"/>
                <w:lang w:val="es-MX"/>
              </w:rPr>
            </w:pPr>
          </w:p>
          <w:p w:rsidR="003264D2" w:rsidRPr="00243175" w:rsidRDefault="00F36569" w:rsidP="00E71840">
            <w:pPr>
              <w:tabs>
                <w:tab w:val="left" w:pos="1269"/>
              </w:tabs>
              <w:spacing w:before="186"/>
              <w:ind w:left="104" w:righ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Practica juegos simbólicos regidos</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por reglas.</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881"/>
                <w:tab w:val="left" w:pos="1303"/>
              </w:tabs>
              <w:spacing w:before="1"/>
              <w:ind w:left="104" w:right="10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 moviliza en su</w:t>
            </w:r>
            <w:r w:rsidR="00076EE9">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entorno respetando</w:t>
            </w:r>
            <w:r w:rsidRPr="00243175">
              <w:rPr>
                <w:rFonts w:ascii="Times New Roman" w:eastAsia="Arial" w:hAnsi="Times New Roman" w:cs="Times New Roman"/>
                <w:sz w:val="24"/>
                <w:szCs w:val="24"/>
                <w:lang w:val="es-MX"/>
              </w:rPr>
              <w:tab/>
              <w:t>las pautas básicas de desplazamiento.</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893"/>
                <w:tab w:val="left" w:pos="1337"/>
              </w:tabs>
              <w:ind w:left="104"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Aplica</w:t>
            </w:r>
            <w:r w:rsidRPr="00243175">
              <w:rPr>
                <w:rFonts w:ascii="Times New Roman" w:eastAsia="Arial" w:hAnsi="Times New Roman" w:cs="Times New Roman"/>
                <w:sz w:val="24"/>
                <w:szCs w:val="24"/>
                <w:lang w:val="es-MX"/>
              </w:rPr>
              <w:tab/>
              <w:t>normas para desplazarse en vehículo</w:t>
            </w:r>
            <w:r w:rsidR="002E29FB">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movimiento</w:t>
            </w:r>
            <w:r w:rsidRPr="00243175">
              <w:rPr>
                <w:rFonts w:ascii="Times New Roman" w:eastAsia="Arial" w:hAnsi="Times New Roman" w:cs="Times New Roman"/>
                <w:sz w:val="24"/>
                <w:szCs w:val="24"/>
                <w:lang w:val="es-MX"/>
              </w:rPr>
              <w:tab/>
              <w:t>en forma simbólica.</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rsidP="002E29FB">
            <w:pPr>
              <w:tabs>
                <w:tab w:val="left" w:pos="1303"/>
              </w:tabs>
              <w:ind w:left="10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Diferencia</w:t>
            </w:r>
            <w:r w:rsidRPr="00243175">
              <w:rPr>
                <w:rFonts w:ascii="Times New Roman" w:eastAsia="Arial" w:hAnsi="Times New Roman" w:cs="Times New Roman"/>
                <w:sz w:val="24"/>
                <w:szCs w:val="24"/>
                <w:lang w:val="es-MX"/>
              </w:rPr>
              <w:tab/>
              <w:t>las</w:t>
            </w:r>
            <w:r w:rsidR="002E29FB">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señales de tránsito y las ubica</w:t>
            </w:r>
            <w:r w:rsidR="002E29FB">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w:t>
            </w:r>
          </w:p>
          <w:p w:rsidR="003264D2" w:rsidRPr="00243175" w:rsidRDefault="002E29FB">
            <w:pPr>
              <w:tabs>
                <w:tab w:val="left" w:pos="1404"/>
              </w:tabs>
              <w:spacing w:before="1" w:line="213" w:lineRule="auto"/>
              <w:ind w:left="104"/>
              <w:rPr>
                <w:rFonts w:ascii="Times New Roman" w:eastAsia="Arial" w:hAnsi="Times New Roman" w:cs="Times New Roman"/>
                <w:sz w:val="24"/>
                <w:szCs w:val="24"/>
              </w:rPr>
            </w:pPr>
            <w:r w:rsidRPr="00243175">
              <w:rPr>
                <w:rFonts w:ascii="Times New Roman" w:eastAsia="Arial" w:hAnsi="Times New Roman" w:cs="Times New Roman"/>
                <w:sz w:val="24"/>
                <w:szCs w:val="24"/>
              </w:rPr>
              <w:t>A</w:t>
            </w:r>
            <w:r w:rsidR="00F36569" w:rsidRPr="00243175">
              <w:rPr>
                <w:rFonts w:ascii="Times New Roman" w:eastAsia="Arial" w:hAnsi="Times New Roman" w:cs="Times New Roman"/>
                <w:sz w:val="24"/>
                <w:szCs w:val="24"/>
              </w:rPr>
              <w:t>cuerdo</w:t>
            </w:r>
            <w:r>
              <w:rPr>
                <w:rFonts w:ascii="Times New Roman" w:eastAsia="Arial" w:hAnsi="Times New Roman" w:cs="Times New Roman"/>
                <w:sz w:val="24"/>
                <w:szCs w:val="24"/>
              </w:rPr>
              <w:t xml:space="preserve"> </w:t>
            </w:r>
            <w:r w:rsidR="00F36569" w:rsidRPr="00243175">
              <w:rPr>
                <w:rFonts w:ascii="Times New Roman" w:eastAsia="Arial" w:hAnsi="Times New Roman" w:cs="Times New Roman"/>
                <w:sz w:val="24"/>
                <w:szCs w:val="24"/>
              </w:rPr>
              <w:t>al</w:t>
            </w:r>
            <w:r>
              <w:rPr>
                <w:rFonts w:ascii="Times New Roman" w:eastAsia="Arial" w:hAnsi="Times New Roman" w:cs="Times New Roman"/>
                <w:sz w:val="24"/>
                <w:szCs w:val="24"/>
              </w:rPr>
              <w:t xml:space="preserve"> color.</w:t>
            </w:r>
          </w:p>
        </w:tc>
        <w:tc>
          <w:tcPr>
            <w:tcW w:w="2694" w:type="dxa"/>
          </w:tcPr>
          <w:p w:rsidR="003264D2" w:rsidRPr="00243175" w:rsidRDefault="00F36569">
            <w:pPr>
              <w:tabs>
                <w:tab w:val="left" w:pos="1166"/>
                <w:tab w:val="left" w:pos="1202"/>
              </w:tabs>
              <w:ind w:left="103"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Obedece</w:t>
            </w:r>
            <w:r w:rsidRPr="00243175">
              <w:rPr>
                <w:rFonts w:ascii="Times New Roman" w:eastAsia="Arial" w:hAnsi="Times New Roman" w:cs="Times New Roman"/>
                <w:sz w:val="24"/>
                <w:szCs w:val="24"/>
                <w:lang w:val="es-MX"/>
              </w:rPr>
              <w:tab/>
              <w:t>las señale</w:t>
            </w:r>
            <w:r w:rsidRPr="00243175">
              <w:rPr>
                <w:rFonts w:ascii="Times New Roman" w:eastAsia="Arial" w:hAnsi="Times New Roman" w:cs="Times New Roman"/>
                <w:sz w:val="24"/>
                <w:szCs w:val="24"/>
                <w:lang w:val="es-MX"/>
              </w:rPr>
              <w:tab/>
              <w:t>de</w:t>
            </w:r>
          </w:p>
          <w:p w:rsidR="003264D2" w:rsidRPr="00243175" w:rsidRDefault="00E71840" w:rsidP="00E71840">
            <w:pPr>
              <w:tabs>
                <w:tab w:val="left" w:pos="1266"/>
              </w:tabs>
              <w:ind w:left="10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w:t>
            </w:r>
            <w:r w:rsidR="00F36569" w:rsidRPr="00243175">
              <w:rPr>
                <w:rFonts w:ascii="Times New Roman" w:eastAsia="Arial" w:hAnsi="Times New Roman" w:cs="Times New Roman"/>
                <w:sz w:val="24"/>
                <w:szCs w:val="24"/>
                <w:lang w:val="es-MX"/>
              </w:rPr>
              <w:t>ránsito</w:t>
            </w:r>
            <w:r>
              <w:rPr>
                <w:rFonts w:ascii="Times New Roman" w:eastAsia="Arial" w:hAnsi="Times New Roman" w:cs="Times New Roman"/>
                <w:sz w:val="24"/>
                <w:szCs w:val="24"/>
                <w:lang w:val="es-MX"/>
              </w:rPr>
              <w:t xml:space="preserve"> </w:t>
            </w:r>
            <w:r w:rsidR="00F36569" w:rsidRPr="00243175">
              <w:rPr>
                <w:rFonts w:ascii="Times New Roman" w:eastAsia="Arial" w:hAnsi="Times New Roman" w:cs="Times New Roman"/>
                <w:sz w:val="24"/>
                <w:szCs w:val="24"/>
                <w:lang w:val="es-MX"/>
              </w:rPr>
              <w:t>al</w:t>
            </w:r>
            <w:r>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C</w:t>
            </w:r>
            <w:r w:rsidR="00F36569" w:rsidRPr="00243175">
              <w:rPr>
                <w:rFonts w:ascii="Times New Roman" w:eastAsia="Arial" w:hAnsi="Times New Roman" w:cs="Times New Roman"/>
                <w:sz w:val="24"/>
                <w:szCs w:val="24"/>
                <w:lang w:val="es-MX"/>
              </w:rPr>
              <w:t>ruzar</w:t>
            </w:r>
            <w:r>
              <w:rPr>
                <w:rFonts w:ascii="Times New Roman" w:eastAsia="Arial" w:hAnsi="Times New Roman" w:cs="Times New Roman"/>
                <w:sz w:val="24"/>
                <w:szCs w:val="24"/>
                <w:lang w:val="es-MX"/>
              </w:rPr>
              <w:t xml:space="preserve"> </w:t>
            </w:r>
            <w:r w:rsidR="00F36569" w:rsidRPr="00243175">
              <w:rPr>
                <w:rFonts w:ascii="Times New Roman" w:eastAsia="Arial" w:hAnsi="Times New Roman" w:cs="Times New Roman"/>
                <w:sz w:val="24"/>
                <w:szCs w:val="24"/>
                <w:lang w:val="es-MX"/>
              </w:rPr>
              <w:t>las vías.</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166"/>
                <w:tab w:val="left" w:pos="1324"/>
              </w:tabs>
              <w:ind w:left="103"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Analiza</w:t>
            </w:r>
            <w:r w:rsidRPr="00243175">
              <w:rPr>
                <w:rFonts w:ascii="Times New Roman" w:eastAsia="Arial" w:hAnsi="Times New Roman" w:cs="Times New Roman"/>
                <w:sz w:val="24"/>
                <w:szCs w:val="24"/>
                <w:lang w:val="es-MX"/>
              </w:rPr>
              <w:tab/>
              <w:t>las diferencias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 semejanzas entre</w:t>
            </w:r>
            <w:r w:rsidRPr="00243175">
              <w:rPr>
                <w:rFonts w:ascii="Times New Roman" w:eastAsia="Arial" w:hAnsi="Times New Roman" w:cs="Times New Roman"/>
                <w:sz w:val="24"/>
                <w:szCs w:val="24"/>
                <w:lang w:val="es-MX"/>
              </w:rPr>
              <w:tab/>
              <w:t>los</w:t>
            </w:r>
          </w:p>
          <w:p w:rsidR="003264D2" w:rsidRPr="00243175" w:rsidRDefault="00E71840">
            <w:pPr>
              <w:tabs>
                <w:tab w:val="left" w:pos="1204"/>
              </w:tabs>
              <w:spacing w:before="1"/>
              <w:ind w:left="103"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w:t>
            </w:r>
            <w:r w:rsidR="00F36569" w:rsidRPr="00243175">
              <w:rPr>
                <w:rFonts w:ascii="Times New Roman" w:eastAsia="Arial" w:hAnsi="Times New Roman" w:cs="Times New Roman"/>
                <w:sz w:val="24"/>
                <w:szCs w:val="24"/>
                <w:lang w:val="es-MX"/>
              </w:rPr>
              <w:t>istemas</w:t>
            </w:r>
            <w:r>
              <w:rPr>
                <w:rFonts w:ascii="Times New Roman" w:eastAsia="Arial" w:hAnsi="Times New Roman" w:cs="Times New Roman"/>
                <w:sz w:val="24"/>
                <w:szCs w:val="24"/>
                <w:lang w:val="es-MX"/>
              </w:rPr>
              <w:t xml:space="preserve"> </w:t>
            </w:r>
            <w:r w:rsidR="00F36569" w:rsidRPr="00243175">
              <w:rPr>
                <w:rFonts w:ascii="Times New Roman" w:eastAsia="Arial" w:hAnsi="Times New Roman" w:cs="Times New Roman"/>
                <w:sz w:val="24"/>
                <w:szCs w:val="24"/>
                <w:lang w:val="es-MX"/>
              </w:rPr>
              <w:t>de numeración.</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rsidP="00E71840">
            <w:pPr>
              <w:tabs>
                <w:tab w:val="left" w:pos="1166"/>
              </w:tabs>
              <w:ind w:left="103" w:right="102"/>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Utiliza para atravesar las vías,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los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puentes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o</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pasos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 cebras.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091"/>
                <w:tab w:val="left" w:pos="1200"/>
              </w:tabs>
              <w:ind w:left="103"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las normas</w:t>
            </w:r>
            <w:r w:rsidRPr="00243175">
              <w:rPr>
                <w:rFonts w:ascii="Times New Roman" w:eastAsia="Arial" w:hAnsi="Times New Roman" w:cs="Times New Roman"/>
                <w:sz w:val="24"/>
                <w:szCs w:val="24"/>
                <w:lang w:val="es-MX"/>
              </w:rPr>
              <w:tab/>
              <w:t>que indican como actuar</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diferentes lugares.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026"/>
                <w:tab w:val="left" w:pos="1199"/>
              </w:tabs>
              <w:ind w:left="103"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normas</w:t>
            </w:r>
            <w:r w:rsidRPr="00243175">
              <w:rPr>
                <w:rFonts w:ascii="Times New Roman" w:eastAsia="Arial" w:hAnsi="Times New Roman" w:cs="Times New Roman"/>
                <w:sz w:val="24"/>
                <w:szCs w:val="24"/>
                <w:lang w:val="es-MX"/>
              </w:rPr>
              <w:tab/>
              <w:t>para desplazarse dentro de un vehículo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en movimiento.</w:t>
            </w:r>
          </w:p>
          <w:p w:rsidR="003264D2" w:rsidRPr="00243175" w:rsidRDefault="003264D2">
            <w:pPr>
              <w:spacing w:before="1"/>
              <w:rPr>
                <w:rFonts w:ascii="Times New Roman" w:eastAsia="Arial" w:hAnsi="Times New Roman" w:cs="Times New Roman"/>
                <w:sz w:val="24"/>
                <w:szCs w:val="24"/>
                <w:lang w:val="es-MX"/>
              </w:rPr>
            </w:pPr>
          </w:p>
          <w:p w:rsidR="002E29FB" w:rsidRPr="002E29FB" w:rsidRDefault="00F36569" w:rsidP="002E29FB">
            <w:pPr>
              <w:tabs>
                <w:tab w:val="left" w:pos="1166"/>
              </w:tabs>
              <w:spacing w:line="213" w:lineRule="auto"/>
              <w:ind w:left="103"/>
              <w:rPr>
                <w:rFonts w:ascii="Times New Roman" w:eastAsia="Arial" w:hAnsi="Times New Roman" w:cs="Times New Roman"/>
                <w:sz w:val="24"/>
                <w:szCs w:val="24"/>
                <w:lang w:val="es-MX"/>
              </w:rPr>
            </w:pPr>
            <w:r w:rsidRPr="00243175">
              <w:rPr>
                <w:rFonts w:ascii="Times New Roman" w:eastAsia="Arial" w:hAnsi="Times New Roman" w:cs="Times New Roman"/>
                <w:sz w:val="24"/>
                <w:szCs w:val="24"/>
              </w:rPr>
              <w:t>Clasifica</w:t>
            </w:r>
            <w:r w:rsidRPr="00243175">
              <w:rPr>
                <w:rFonts w:ascii="Times New Roman" w:eastAsia="Arial" w:hAnsi="Times New Roman" w:cs="Times New Roman"/>
                <w:sz w:val="24"/>
                <w:szCs w:val="24"/>
              </w:rPr>
              <w:tab/>
              <w:t>las</w:t>
            </w:r>
            <w:r w:rsidR="002E29FB">
              <w:rPr>
                <w:rFonts w:ascii="Times New Roman" w:eastAsia="Arial" w:hAnsi="Times New Roman" w:cs="Times New Roman"/>
                <w:sz w:val="24"/>
                <w:szCs w:val="24"/>
              </w:rPr>
              <w:t xml:space="preserve"> </w:t>
            </w:r>
            <w:r w:rsidR="002E29FB" w:rsidRPr="002E29FB">
              <w:rPr>
                <w:rFonts w:ascii="Times New Roman" w:eastAsia="Arial" w:hAnsi="Times New Roman" w:cs="Times New Roman"/>
                <w:sz w:val="24"/>
                <w:szCs w:val="24"/>
                <w:lang w:val="es-MX"/>
              </w:rPr>
              <w:t>señales de tránsito y las ubica</w:t>
            </w:r>
            <w:r w:rsidR="002E29FB" w:rsidRPr="002E29FB">
              <w:rPr>
                <w:rFonts w:ascii="Times New Roman" w:eastAsia="Arial" w:hAnsi="Times New Roman" w:cs="Times New Roman"/>
                <w:sz w:val="24"/>
                <w:szCs w:val="24"/>
                <w:lang w:val="es-MX"/>
              </w:rPr>
              <w:tab/>
              <w:t>de</w:t>
            </w:r>
          </w:p>
          <w:p w:rsidR="003264D2" w:rsidRPr="00243175" w:rsidRDefault="002E29FB" w:rsidP="002E29FB">
            <w:pPr>
              <w:tabs>
                <w:tab w:val="left" w:pos="1166"/>
              </w:tabs>
              <w:spacing w:line="213" w:lineRule="auto"/>
              <w:ind w:left="103"/>
              <w:rPr>
                <w:rFonts w:ascii="Times New Roman" w:eastAsia="Arial" w:hAnsi="Times New Roman" w:cs="Times New Roman"/>
                <w:sz w:val="24"/>
                <w:szCs w:val="24"/>
              </w:rPr>
            </w:pPr>
            <w:r w:rsidRPr="002E29FB">
              <w:rPr>
                <w:rFonts w:ascii="Times New Roman" w:eastAsia="Arial" w:hAnsi="Times New Roman" w:cs="Times New Roman"/>
                <w:sz w:val="24"/>
                <w:szCs w:val="24"/>
                <w:lang w:val="es-MX"/>
              </w:rPr>
              <w:t>acuerdo al color y forma.</w:t>
            </w:r>
          </w:p>
        </w:tc>
      </w:tr>
    </w:tbl>
    <w:p w:rsidR="003264D2" w:rsidRPr="00243175" w:rsidRDefault="003264D2">
      <w:pPr>
        <w:widowControl w:val="0"/>
        <w:spacing w:before="2" w:after="0" w:line="240" w:lineRule="auto"/>
        <w:rPr>
          <w:rFonts w:ascii="Times New Roman" w:eastAsia="Arial" w:hAnsi="Times New Roman" w:cs="Times New Roman"/>
          <w:sz w:val="24"/>
          <w:szCs w:val="24"/>
        </w:rPr>
      </w:pPr>
    </w:p>
    <w:p w:rsidR="003264D2" w:rsidRDefault="003264D2">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Default="002E29FB">
      <w:pPr>
        <w:widowControl w:val="0"/>
        <w:spacing w:before="1" w:after="0" w:line="240" w:lineRule="auto"/>
        <w:ind w:left="1002" w:right="759"/>
        <w:jc w:val="both"/>
        <w:rPr>
          <w:rFonts w:ascii="Times New Roman" w:eastAsia="Arial" w:hAnsi="Times New Roman" w:cs="Times New Roman"/>
          <w:sz w:val="24"/>
          <w:szCs w:val="24"/>
        </w:rPr>
      </w:pPr>
    </w:p>
    <w:p w:rsidR="002E29FB" w:rsidRPr="00243175" w:rsidRDefault="002E29FB">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right="759"/>
        <w:jc w:val="both"/>
        <w:rPr>
          <w:rFonts w:ascii="Times New Roman" w:eastAsia="Arial" w:hAnsi="Times New Roman" w:cs="Times New Roman"/>
          <w:sz w:val="24"/>
          <w:szCs w:val="24"/>
        </w:rPr>
      </w:pPr>
    </w:p>
    <w:p w:rsidR="003264D2" w:rsidRPr="00243175" w:rsidRDefault="00F36569">
      <w:pPr>
        <w:widowControl w:val="0"/>
        <w:spacing w:before="1" w:after="0" w:line="240" w:lineRule="auto"/>
        <w:ind w:left="1002" w:right="759"/>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GRADO: SEGUNDO</w:t>
      </w:r>
    </w:p>
    <w:p w:rsidR="003264D2" w:rsidRPr="00243175" w:rsidRDefault="00277E02" w:rsidP="00277E02">
      <w:pPr>
        <w:widowControl w:val="0"/>
        <w:spacing w:before="1" w:after="0" w:line="240" w:lineRule="auto"/>
        <w:ind w:left="1002" w:right="759"/>
        <w:jc w:val="both"/>
        <w:rPr>
          <w:rFonts w:ascii="Times New Roman" w:eastAsia="Arial" w:hAnsi="Times New Roman" w:cs="Times New Roman"/>
          <w:b/>
          <w:sz w:val="24"/>
          <w:szCs w:val="24"/>
        </w:rPr>
      </w:pPr>
      <w:r w:rsidRPr="00243175">
        <w:rPr>
          <w:rFonts w:ascii="Times New Roman" w:eastAsia="Arial" w:hAnsi="Times New Roman" w:cs="Times New Roman"/>
          <w:b/>
          <w:sz w:val="24"/>
          <w:szCs w:val="24"/>
        </w:rPr>
        <w:t>PROBLEMA:</w:t>
      </w:r>
      <w:r w:rsidRPr="00243175">
        <w:rPr>
          <w:rFonts w:ascii="Times New Roman" w:eastAsia="Arial" w:hAnsi="Times New Roman" w:cs="Times New Roman"/>
          <w:sz w:val="24"/>
          <w:szCs w:val="24"/>
        </w:rPr>
        <w:t xml:space="preserve"> Desconocimiento</w:t>
      </w:r>
      <w:r w:rsidR="00F36569" w:rsidRPr="00243175">
        <w:rPr>
          <w:rFonts w:ascii="Times New Roman" w:eastAsia="Arial" w:hAnsi="Times New Roman" w:cs="Times New Roman"/>
          <w:sz w:val="24"/>
          <w:szCs w:val="24"/>
        </w:rPr>
        <w:t xml:space="preserve"> de valores y normas de seguridad vial como bien común.</w:t>
      </w:r>
    </w:p>
    <w:tbl>
      <w:tblPr>
        <w:tblStyle w:val="12"/>
        <w:tblW w:w="15027"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2"/>
        <w:gridCol w:w="1842"/>
        <w:gridCol w:w="2127"/>
        <w:gridCol w:w="3402"/>
        <w:gridCol w:w="2409"/>
        <w:gridCol w:w="2835"/>
      </w:tblGrid>
      <w:tr w:rsidR="003264D2" w:rsidRPr="00243175" w:rsidTr="002E29FB">
        <w:trPr>
          <w:trHeight w:val="457"/>
        </w:trPr>
        <w:tc>
          <w:tcPr>
            <w:tcW w:w="2412" w:type="dxa"/>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ESTANDARES</w:t>
            </w:r>
          </w:p>
        </w:tc>
        <w:tc>
          <w:tcPr>
            <w:tcW w:w="1842" w:type="dxa"/>
          </w:tcPr>
          <w:p w:rsidR="003264D2" w:rsidRPr="00243175" w:rsidRDefault="00F36569">
            <w:pPr>
              <w:spacing w:line="227" w:lineRule="auto"/>
              <w:ind w:left="108"/>
              <w:rPr>
                <w:rFonts w:ascii="Times New Roman" w:eastAsia="Arial" w:hAnsi="Times New Roman" w:cs="Times New Roman"/>
                <w:sz w:val="24"/>
                <w:szCs w:val="24"/>
              </w:rPr>
            </w:pPr>
            <w:r w:rsidRPr="00243175">
              <w:rPr>
                <w:rFonts w:ascii="Times New Roman" w:eastAsia="Arial" w:hAnsi="Times New Roman" w:cs="Times New Roman"/>
                <w:sz w:val="24"/>
                <w:szCs w:val="24"/>
              </w:rPr>
              <w:t>SABERES</w:t>
            </w:r>
          </w:p>
        </w:tc>
        <w:tc>
          <w:tcPr>
            <w:tcW w:w="2127" w:type="dxa"/>
          </w:tcPr>
          <w:p w:rsidR="003264D2" w:rsidRPr="00243175" w:rsidRDefault="00F36569">
            <w:pPr>
              <w:spacing w:line="227" w:lineRule="auto"/>
              <w:ind w:left="108"/>
              <w:rPr>
                <w:rFonts w:ascii="Times New Roman" w:eastAsia="Arial" w:hAnsi="Times New Roman" w:cs="Times New Roman"/>
                <w:sz w:val="24"/>
                <w:szCs w:val="24"/>
              </w:rPr>
            </w:pPr>
            <w:r w:rsidRPr="00243175">
              <w:rPr>
                <w:rFonts w:ascii="Times New Roman" w:eastAsia="Arial" w:hAnsi="Times New Roman" w:cs="Times New Roman"/>
                <w:sz w:val="24"/>
                <w:szCs w:val="24"/>
              </w:rPr>
              <w:t>LOGRO</w:t>
            </w:r>
          </w:p>
        </w:tc>
        <w:tc>
          <w:tcPr>
            <w:tcW w:w="3402" w:type="dxa"/>
          </w:tcPr>
          <w:p w:rsidR="003264D2" w:rsidRPr="00243175" w:rsidRDefault="00F36569">
            <w:pPr>
              <w:spacing w:line="230"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INDICADORES DE LOGRO</w:t>
            </w:r>
          </w:p>
        </w:tc>
        <w:tc>
          <w:tcPr>
            <w:tcW w:w="2409" w:type="dxa"/>
          </w:tcPr>
          <w:p w:rsidR="003264D2" w:rsidRPr="00243175" w:rsidRDefault="00F36569">
            <w:pPr>
              <w:spacing w:line="230" w:lineRule="auto"/>
              <w:ind w:left="106" w:right="95"/>
              <w:rPr>
                <w:rFonts w:ascii="Times New Roman" w:eastAsia="Arial" w:hAnsi="Times New Roman" w:cs="Times New Roman"/>
                <w:sz w:val="24"/>
                <w:szCs w:val="24"/>
              </w:rPr>
            </w:pPr>
            <w:r w:rsidRPr="00243175">
              <w:rPr>
                <w:rFonts w:ascii="Times New Roman" w:eastAsia="Arial" w:hAnsi="Times New Roman" w:cs="Times New Roman"/>
                <w:sz w:val="24"/>
                <w:szCs w:val="24"/>
              </w:rPr>
              <w:t>ACCION SITUADA</w:t>
            </w:r>
          </w:p>
        </w:tc>
        <w:tc>
          <w:tcPr>
            <w:tcW w:w="2835" w:type="dxa"/>
          </w:tcPr>
          <w:p w:rsidR="003264D2" w:rsidRPr="00243175" w:rsidRDefault="00F36569">
            <w:pPr>
              <w:spacing w:line="227" w:lineRule="auto"/>
              <w:ind w:left="108"/>
              <w:rPr>
                <w:rFonts w:ascii="Times New Roman" w:eastAsia="Arial" w:hAnsi="Times New Roman" w:cs="Times New Roman"/>
                <w:sz w:val="24"/>
                <w:szCs w:val="24"/>
              </w:rPr>
            </w:pPr>
            <w:r w:rsidRPr="00243175">
              <w:rPr>
                <w:rFonts w:ascii="Times New Roman" w:eastAsia="Arial" w:hAnsi="Times New Roman" w:cs="Times New Roman"/>
                <w:sz w:val="24"/>
                <w:szCs w:val="24"/>
              </w:rPr>
              <w:t>COMPETENCIAS</w:t>
            </w:r>
          </w:p>
        </w:tc>
      </w:tr>
      <w:tr w:rsidR="003264D2" w:rsidRPr="00243175" w:rsidTr="002E29FB">
        <w:trPr>
          <w:trHeight w:val="3818"/>
        </w:trPr>
        <w:tc>
          <w:tcPr>
            <w:tcW w:w="2412" w:type="dxa"/>
          </w:tcPr>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1350"/>
              </w:tabs>
              <w:ind w:left="107" w:right="99"/>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Evita ponerse en ocasiones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que supongan riesgo</w:t>
            </w:r>
            <w:r w:rsidRPr="00243175">
              <w:rPr>
                <w:rFonts w:ascii="Times New Roman" w:eastAsia="Arial" w:hAnsi="Times New Roman" w:cs="Times New Roman"/>
                <w:sz w:val="24"/>
                <w:szCs w:val="24"/>
                <w:lang w:val="es-MX"/>
              </w:rPr>
              <w:tab/>
              <w:t>o</w:t>
            </w:r>
          </w:p>
          <w:p w:rsidR="003264D2" w:rsidRPr="00243175" w:rsidRDefault="00F36569">
            <w:pPr>
              <w:tabs>
                <w:tab w:val="left" w:pos="1151"/>
              </w:tabs>
              <w:spacing w:before="2"/>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peligro para él o</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sus</w:t>
            </w:r>
          </w:p>
          <w:p w:rsidR="003264D2" w:rsidRPr="00243175" w:rsidRDefault="00F36569">
            <w:pPr>
              <w:spacing w:line="228" w:lineRule="auto"/>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compañeros.</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628"/>
                <w:tab w:val="left" w:pos="1239"/>
              </w:tabs>
              <w:spacing w:before="1"/>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comporta de forma que sus actos no obstaculicen o interfieran actividades grupales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distintos espacios.</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rsidP="00E71840">
            <w:pPr>
              <w:tabs>
                <w:tab w:val="left" w:pos="1350"/>
              </w:tabs>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Coopera</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crear</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las condiciones que mejoren y preserven</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los distintos espacios públicos como lugares agradables.</w:t>
            </w:r>
          </w:p>
          <w:p w:rsidR="003264D2" w:rsidRPr="00243175" w:rsidRDefault="003264D2">
            <w:pPr>
              <w:rPr>
                <w:rFonts w:ascii="Times New Roman" w:eastAsia="Arial" w:hAnsi="Times New Roman" w:cs="Times New Roman"/>
                <w:sz w:val="24"/>
                <w:szCs w:val="24"/>
                <w:lang w:val="es-MX"/>
              </w:rPr>
            </w:pPr>
          </w:p>
          <w:p w:rsidR="0054153C" w:rsidRDefault="00F36569" w:rsidP="0054153C">
            <w:pPr>
              <w:tabs>
                <w:tab w:val="left" w:pos="1206"/>
              </w:tabs>
              <w:ind w:left="107"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 esfuerza en seguir</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las pautas establecidas</w:t>
            </w:r>
            <w:r w:rsidR="0054153C" w:rsidRPr="0054153C">
              <w:rPr>
                <w:rFonts w:ascii="Times New Roman" w:eastAsia="Arial" w:hAnsi="Times New Roman" w:cs="Times New Roman"/>
                <w:sz w:val="24"/>
                <w:szCs w:val="24"/>
                <w:lang w:val="es-MX"/>
              </w:rPr>
              <w:t xml:space="preserve"> </w:t>
            </w:r>
            <w:r w:rsidR="0054153C" w:rsidRPr="0054153C">
              <w:rPr>
                <w:rFonts w:ascii="Times New Roman" w:eastAsia="Arial" w:hAnsi="Times New Roman" w:cs="Times New Roman"/>
                <w:sz w:val="24"/>
                <w:szCs w:val="24"/>
                <w:lang w:val="es-MX"/>
              </w:rPr>
              <w:t>para lograr un actuar peatonal seguro.</w:t>
            </w:r>
          </w:p>
          <w:p w:rsidR="0054153C" w:rsidRDefault="0054153C" w:rsidP="0054153C">
            <w:pPr>
              <w:tabs>
                <w:tab w:val="left" w:pos="1206"/>
              </w:tabs>
              <w:ind w:left="107" w:right="99"/>
              <w:rPr>
                <w:rFonts w:ascii="Times New Roman" w:eastAsia="Arial" w:hAnsi="Times New Roman" w:cs="Times New Roman"/>
                <w:sz w:val="24"/>
                <w:szCs w:val="24"/>
                <w:lang w:val="es-MX"/>
              </w:rPr>
            </w:pPr>
          </w:p>
          <w:p w:rsidR="0054153C" w:rsidRPr="0054153C" w:rsidRDefault="0054153C" w:rsidP="0054153C">
            <w:pPr>
              <w:tabs>
                <w:tab w:val="left" w:pos="1206"/>
              </w:tabs>
              <w:ind w:left="107" w:right="99"/>
              <w:rPr>
                <w:rFonts w:ascii="Times New Roman" w:eastAsia="Arial" w:hAnsi="Times New Roman" w:cs="Times New Roman"/>
                <w:sz w:val="24"/>
                <w:szCs w:val="24"/>
                <w:lang w:val="es-MX"/>
              </w:rPr>
            </w:pPr>
            <w:r w:rsidRPr="0054153C">
              <w:rPr>
                <w:rFonts w:ascii="Times New Roman" w:eastAsia="Arial" w:hAnsi="Times New Roman" w:cs="Times New Roman"/>
                <w:sz w:val="24"/>
                <w:szCs w:val="24"/>
                <w:lang w:val="es-MX"/>
              </w:rPr>
              <w:t>Explica con sus</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propias palabras y da ejemplos de la</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importancia de seguir las</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normas</w:t>
            </w:r>
            <w:r w:rsidRPr="0054153C">
              <w:rPr>
                <w:rFonts w:ascii="Times New Roman" w:eastAsia="Arial" w:hAnsi="Times New Roman" w:cs="Times New Roman"/>
                <w:sz w:val="24"/>
                <w:szCs w:val="24"/>
                <w:lang w:val="es-MX"/>
              </w:rPr>
              <w:tab/>
              <w:t>de tránsito adoptadas social.</w:t>
            </w:r>
          </w:p>
          <w:p w:rsidR="003264D2" w:rsidRPr="00243175" w:rsidRDefault="003264D2">
            <w:pPr>
              <w:tabs>
                <w:tab w:val="left" w:pos="1206"/>
              </w:tabs>
              <w:ind w:left="107" w:right="99"/>
              <w:rPr>
                <w:rFonts w:ascii="Times New Roman" w:eastAsia="Arial" w:hAnsi="Times New Roman" w:cs="Times New Roman"/>
                <w:sz w:val="24"/>
                <w:szCs w:val="24"/>
                <w:lang w:val="es-MX"/>
              </w:rPr>
            </w:pPr>
          </w:p>
        </w:tc>
        <w:tc>
          <w:tcPr>
            <w:tcW w:w="1842" w:type="dxa"/>
          </w:tcPr>
          <w:p w:rsidR="003264D2" w:rsidRPr="00243175" w:rsidRDefault="00F36569">
            <w:pPr>
              <w:tabs>
                <w:tab w:val="left" w:pos="1230"/>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Medios</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 xml:space="preserve">de </w:t>
            </w:r>
            <w:r w:rsidR="00E71840" w:rsidRPr="00243175">
              <w:rPr>
                <w:rFonts w:ascii="Times New Roman" w:eastAsia="Arial" w:hAnsi="Times New Roman" w:cs="Times New Roman"/>
                <w:sz w:val="24"/>
                <w:szCs w:val="24"/>
                <w:lang w:val="es-MX"/>
              </w:rPr>
              <w:t xml:space="preserve">transporte, </w:t>
            </w:r>
            <w:r w:rsidR="00E71840">
              <w:rPr>
                <w:rFonts w:ascii="Times New Roman" w:eastAsia="Arial" w:hAnsi="Times New Roman" w:cs="Times New Roman"/>
                <w:sz w:val="24"/>
                <w:szCs w:val="24"/>
                <w:lang w:val="es-MX"/>
              </w:rPr>
              <w:t xml:space="preserve">señales </w:t>
            </w:r>
            <w:r w:rsidRPr="00243175">
              <w:rPr>
                <w:rFonts w:ascii="Times New Roman" w:eastAsia="Arial" w:hAnsi="Times New Roman" w:cs="Times New Roman"/>
                <w:sz w:val="24"/>
                <w:szCs w:val="24"/>
                <w:lang w:val="es-MX"/>
              </w:rPr>
              <w:t>de</w:t>
            </w:r>
          </w:p>
          <w:p w:rsidR="003264D2" w:rsidRPr="00243175" w:rsidRDefault="00F36569">
            <w:pPr>
              <w:tabs>
                <w:tab w:val="left" w:pos="1298"/>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peligro,</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 acera, calzada.</w:t>
            </w:r>
          </w:p>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spacing w:before="1"/>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Los parques y ciclo vías.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ind w:left="108"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Nomenclaturas de carreras y calles.</w:t>
            </w:r>
          </w:p>
          <w:p w:rsidR="0054153C" w:rsidRDefault="0054153C" w:rsidP="00E71840">
            <w:pPr>
              <w:tabs>
                <w:tab w:val="left" w:pos="1357"/>
              </w:tabs>
              <w:spacing w:before="185"/>
              <w:ind w:left="108" w:right="93"/>
              <w:rPr>
                <w:rFonts w:ascii="Times New Roman" w:eastAsia="Arial" w:hAnsi="Times New Roman" w:cs="Times New Roman"/>
                <w:sz w:val="24"/>
                <w:szCs w:val="24"/>
                <w:lang w:val="es-MX"/>
              </w:rPr>
            </w:pPr>
          </w:p>
          <w:p w:rsidR="003264D2" w:rsidRPr="00243175" w:rsidRDefault="00F36569" w:rsidP="00E71840">
            <w:pPr>
              <w:tabs>
                <w:tab w:val="left" w:pos="1357"/>
              </w:tabs>
              <w:spacing w:before="185"/>
              <w:ind w:left="108" w:right="9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Orientación. Velocidad, ritmo</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w:t>
            </w:r>
            <w:r w:rsidR="00E71840">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atención.</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232"/>
              </w:tabs>
              <w:spacing w:before="184"/>
              <w:ind w:left="108"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Normas</w:t>
            </w:r>
            <w:r w:rsidRPr="00243175">
              <w:rPr>
                <w:rFonts w:ascii="Times New Roman" w:eastAsia="Arial" w:hAnsi="Times New Roman" w:cs="Times New Roman"/>
                <w:sz w:val="24"/>
                <w:szCs w:val="24"/>
                <w:lang w:val="es-MX"/>
              </w:rPr>
              <w:tab/>
              <w:t>de tránsito.</w:t>
            </w:r>
          </w:p>
          <w:p w:rsidR="003264D2" w:rsidRPr="00243175" w:rsidRDefault="00F36569">
            <w:pPr>
              <w:tabs>
                <w:tab w:val="left" w:pos="1357"/>
              </w:tabs>
              <w:ind w:left="108" w:right="9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Formas</w:t>
            </w:r>
            <w:r w:rsidRPr="00243175">
              <w:rPr>
                <w:rFonts w:ascii="Times New Roman" w:eastAsia="Arial" w:hAnsi="Times New Roman" w:cs="Times New Roman"/>
                <w:sz w:val="24"/>
                <w:szCs w:val="24"/>
                <w:lang w:val="es-MX"/>
              </w:rPr>
              <w:tab/>
              <w:t>y colores</w:t>
            </w:r>
          </w:p>
        </w:tc>
        <w:tc>
          <w:tcPr>
            <w:tcW w:w="2127" w:type="dxa"/>
          </w:tcPr>
          <w:p w:rsidR="003264D2" w:rsidRPr="00243175" w:rsidRDefault="00F36569">
            <w:pPr>
              <w:tabs>
                <w:tab w:val="left" w:pos="652"/>
                <w:tab w:val="left" w:pos="813"/>
                <w:tab w:val="left" w:pos="1240"/>
                <w:tab w:val="left" w:pos="1307"/>
                <w:tab w:val="left" w:pos="1364"/>
              </w:tabs>
              <w:ind w:left="108"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 reconoce medios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 transporte usados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otros tiempos y los</w:t>
            </w:r>
            <w:r w:rsidRPr="00243175">
              <w:rPr>
                <w:rFonts w:ascii="Times New Roman" w:eastAsia="Arial" w:hAnsi="Times New Roman" w:cs="Times New Roman"/>
                <w:sz w:val="24"/>
                <w:szCs w:val="24"/>
                <w:lang w:val="es-MX"/>
              </w:rPr>
              <w:tab/>
              <w:t>relaciona con los que se usan</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el medio.</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rsidP="0054153C">
            <w:pPr>
              <w:tabs>
                <w:tab w:val="left" w:pos="1365"/>
              </w:tabs>
              <w:spacing w:line="229"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percibe</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las adecuadas para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w:t>
            </w:r>
          </w:p>
          <w:p w:rsidR="003264D2" w:rsidRPr="00243175" w:rsidRDefault="00F36569">
            <w:pPr>
              <w:tabs>
                <w:tab w:val="left" w:pos="1207"/>
              </w:tabs>
              <w:spacing w:before="1"/>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movilización de</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las</w:t>
            </w:r>
          </w:p>
          <w:p w:rsidR="003264D2" w:rsidRPr="00243175" w:rsidRDefault="00F36569">
            <w:pPr>
              <w:spacing w:before="1"/>
              <w:ind w:left="108"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personas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 su entorno físico.</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062"/>
                <w:tab w:val="left" w:pos="1309"/>
                <w:tab w:val="left" w:pos="1364"/>
              </w:tabs>
              <w:ind w:left="108"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 diferencia espacios públicos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para mejorar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la convivencia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plantea algunas carencias.</w:t>
            </w:r>
          </w:p>
          <w:p w:rsidR="003264D2" w:rsidRPr="00243175" w:rsidRDefault="003264D2">
            <w:pPr>
              <w:rPr>
                <w:rFonts w:ascii="Times New Roman" w:eastAsia="Arial" w:hAnsi="Times New Roman" w:cs="Times New Roman"/>
                <w:sz w:val="24"/>
                <w:szCs w:val="24"/>
                <w:lang w:val="es-MX"/>
              </w:rPr>
            </w:pPr>
          </w:p>
          <w:p w:rsidR="0054153C" w:rsidRPr="0054153C" w:rsidRDefault="00F36569" w:rsidP="0054153C">
            <w:pPr>
              <w:tabs>
                <w:tab w:val="left" w:pos="1242"/>
              </w:tabs>
              <w:ind w:left="108"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medios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 transporte más</w:t>
            </w:r>
            <w:r w:rsidR="0054153C" w:rsidRPr="0054153C">
              <w:rPr>
                <w:rFonts w:ascii="Times New Roman" w:eastAsia="Arial" w:hAnsi="Times New Roman" w:cs="Times New Roman"/>
                <w:sz w:val="24"/>
                <w:szCs w:val="24"/>
                <w:lang w:val="es-MX"/>
              </w:rPr>
              <w:t xml:space="preserve"> </w:t>
            </w:r>
            <w:r w:rsidR="0054153C" w:rsidRPr="0054153C">
              <w:rPr>
                <w:rFonts w:ascii="Times New Roman" w:eastAsia="Arial" w:hAnsi="Times New Roman" w:cs="Times New Roman"/>
                <w:sz w:val="24"/>
                <w:szCs w:val="24"/>
                <w:lang w:val="es-MX"/>
              </w:rPr>
              <w:t>habituales del</w:t>
            </w:r>
            <w:r w:rsidR="0054153C">
              <w:rPr>
                <w:rFonts w:ascii="Times New Roman" w:eastAsia="Arial" w:hAnsi="Times New Roman" w:cs="Times New Roman"/>
                <w:sz w:val="24"/>
                <w:szCs w:val="24"/>
                <w:lang w:val="es-MX"/>
              </w:rPr>
              <w:t xml:space="preserve"> </w:t>
            </w:r>
            <w:r w:rsidR="0054153C" w:rsidRPr="0054153C">
              <w:rPr>
                <w:rFonts w:ascii="Times New Roman" w:eastAsia="Arial" w:hAnsi="Times New Roman" w:cs="Times New Roman"/>
                <w:sz w:val="24"/>
                <w:szCs w:val="24"/>
                <w:lang w:val="es-MX"/>
              </w:rPr>
              <w:t>medio, lugares de concentración y</w:t>
            </w:r>
            <w:r w:rsidR="0054153C">
              <w:rPr>
                <w:rFonts w:ascii="Times New Roman" w:eastAsia="Arial" w:hAnsi="Times New Roman" w:cs="Times New Roman"/>
                <w:sz w:val="24"/>
                <w:szCs w:val="24"/>
                <w:lang w:val="es-MX"/>
              </w:rPr>
              <w:t xml:space="preserve"> </w:t>
            </w:r>
            <w:r w:rsidR="0054153C" w:rsidRPr="0054153C">
              <w:rPr>
                <w:rFonts w:ascii="Times New Roman" w:eastAsia="Arial" w:hAnsi="Times New Roman" w:cs="Times New Roman"/>
                <w:sz w:val="24"/>
                <w:szCs w:val="24"/>
                <w:lang w:val="es-MX"/>
              </w:rPr>
              <w:t>dificultades existentes.</w:t>
            </w:r>
          </w:p>
          <w:p w:rsidR="0054153C" w:rsidRDefault="0054153C" w:rsidP="0054153C">
            <w:pPr>
              <w:tabs>
                <w:tab w:val="left" w:pos="1242"/>
              </w:tabs>
              <w:ind w:left="108" w:right="97"/>
              <w:rPr>
                <w:rFonts w:ascii="Times New Roman" w:eastAsia="Arial" w:hAnsi="Times New Roman" w:cs="Times New Roman"/>
                <w:sz w:val="24"/>
                <w:szCs w:val="24"/>
                <w:lang w:val="es-MX"/>
              </w:rPr>
            </w:pPr>
          </w:p>
          <w:p w:rsidR="0054153C" w:rsidRPr="0054153C" w:rsidRDefault="0054153C" w:rsidP="0054153C">
            <w:pPr>
              <w:tabs>
                <w:tab w:val="left" w:pos="1242"/>
              </w:tabs>
              <w:ind w:left="108" w:right="97"/>
              <w:rPr>
                <w:rFonts w:ascii="Times New Roman" w:eastAsia="Arial" w:hAnsi="Times New Roman" w:cs="Times New Roman"/>
                <w:sz w:val="24"/>
                <w:szCs w:val="24"/>
                <w:lang w:val="es-MX"/>
              </w:rPr>
            </w:pPr>
            <w:r w:rsidRPr="0054153C">
              <w:rPr>
                <w:rFonts w:ascii="Times New Roman" w:eastAsia="Arial" w:hAnsi="Times New Roman" w:cs="Times New Roman"/>
                <w:sz w:val="24"/>
                <w:szCs w:val="24"/>
                <w:lang w:val="es-MX"/>
              </w:rPr>
              <w:t xml:space="preserve">Explica el reconocimiento de formas y colores de las señales de </w:t>
            </w:r>
            <w:r w:rsidRPr="0054153C">
              <w:rPr>
                <w:rFonts w:ascii="Times New Roman" w:eastAsia="Arial" w:hAnsi="Times New Roman" w:cs="Times New Roman"/>
                <w:sz w:val="24"/>
                <w:szCs w:val="24"/>
                <w:lang w:val="es-MX"/>
              </w:rPr>
              <w:lastRenderedPageBreak/>
              <w:t>tránsito.</w:t>
            </w:r>
          </w:p>
          <w:p w:rsidR="0054153C" w:rsidRPr="0054153C" w:rsidRDefault="0054153C" w:rsidP="0054153C">
            <w:pPr>
              <w:tabs>
                <w:tab w:val="left" w:pos="1242"/>
              </w:tabs>
              <w:ind w:left="108" w:right="97"/>
              <w:rPr>
                <w:rFonts w:ascii="Times New Roman" w:eastAsia="Arial" w:hAnsi="Times New Roman" w:cs="Times New Roman"/>
                <w:sz w:val="24"/>
                <w:szCs w:val="24"/>
                <w:lang w:val="es-MX"/>
              </w:rPr>
            </w:pPr>
          </w:p>
          <w:p w:rsidR="0054153C" w:rsidRPr="0054153C" w:rsidRDefault="0054153C" w:rsidP="0054153C">
            <w:pPr>
              <w:tabs>
                <w:tab w:val="left" w:pos="1242"/>
              </w:tabs>
              <w:ind w:left="108" w:right="97"/>
              <w:rPr>
                <w:rFonts w:ascii="Times New Roman" w:eastAsia="Arial" w:hAnsi="Times New Roman" w:cs="Times New Roman"/>
                <w:sz w:val="24"/>
                <w:szCs w:val="24"/>
                <w:lang w:val="es-MX"/>
              </w:rPr>
            </w:pPr>
            <w:r w:rsidRPr="0054153C">
              <w:rPr>
                <w:rFonts w:ascii="Times New Roman" w:eastAsia="Arial" w:hAnsi="Times New Roman" w:cs="Times New Roman"/>
                <w:sz w:val="24"/>
                <w:szCs w:val="24"/>
                <w:lang w:val="es-MX"/>
              </w:rPr>
              <w:t>Evita accidentes</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y</w:t>
            </w:r>
          </w:p>
          <w:p w:rsidR="003264D2" w:rsidRPr="00243175" w:rsidRDefault="0054153C" w:rsidP="0054153C">
            <w:pPr>
              <w:tabs>
                <w:tab w:val="left" w:pos="1242"/>
              </w:tabs>
              <w:ind w:left="108" w:right="97"/>
              <w:rPr>
                <w:rFonts w:ascii="Times New Roman" w:eastAsia="Arial" w:hAnsi="Times New Roman" w:cs="Times New Roman"/>
                <w:sz w:val="24"/>
                <w:szCs w:val="24"/>
                <w:lang w:val="es-MX"/>
              </w:rPr>
            </w:pPr>
            <w:r w:rsidRPr="0054153C">
              <w:rPr>
                <w:rFonts w:ascii="Times New Roman" w:eastAsia="Arial" w:hAnsi="Times New Roman" w:cs="Times New Roman"/>
                <w:sz w:val="24"/>
                <w:szCs w:val="24"/>
                <w:lang w:val="es-MX"/>
              </w:rPr>
              <w:t>A</w:t>
            </w:r>
            <w:r w:rsidRPr="0054153C">
              <w:rPr>
                <w:rFonts w:ascii="Times New Roman" w:eastAsia="Arial" w:hAnsi="Times New Roman" w:cs="Times New Roman"/>
                <w:sz w:val="24"/>
                <w:szCs w:val="24"/>
                <w:lang w:val="es-MX"/>
              </w:rPr>
              <w:t>yuda</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a</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circular mejor.</w:t>
            </w:r>
          </w:p>
        </w:tc>
        <w:tc>
          <w:tcPr>
            <w:tcW w:w="3402" w:type="dxa"/>
          </w:tcPr>
          <w:p w:rsidR="003264D2" w:rsidRPr="00243175" w:rsidRDefault="00F36569" w:rsidP="0054153C">
            <w:pPr>
              <w:ind w:left="106"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Facilita criterios básicos de prudencia ante los medios de transporte.</w:t>
            </w:r>
          </w:p>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1339"/>
              </w:tabs>
              <w:ind w:lef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Apoya</w:t>
            </w:r>
            <w:r w:rsidRPr="00243175">
              <w:rPr>
                <w:rFonts w:ascii="Times New Roman" w:eastAsia="Arial" w:hAnsi="Times New Roman" w:cs="Times New Roman"/>
                <w:sz w:val="24"/>
                <w:szCs w:val="24"/>
                <w:lang w:val="es-MX"/>
              </w:rPr>
              <w:tab/>
              <w:t>la</w:t>
            </w:r>
          </w:p>
          <w:p w:rsidR="003264D2" w:rsidRPr="00243175" w:rsidRDefault="00F36569">
            <w:pPr>
              <w:tabs>
                <w:tab w:val="left" w:pos="1271"/>
              </w:tabs>
              <w:spacing w:before="1"/>
              <w:ind w:left="106"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creación</w:t>
            </w:r>
            <w:r w:rsidRPr="00243175">
              <w:rPr>
                <w:rFonts w:ascii="Times New Roman" w:eastAsia="Arial" w:hAnsi="Times New Roman" w:cs="Times New Roman"/>
                <w:sz w:val="24"/>
                <w:szCs w:val="24"/>
                <w:lang w:val="es-MX"/>
              </w:rPr>
              <w:tab/>
              <w:t>de interacciones entre velocidad, motricidad, ritmo y alertas.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rsidP="0054153C">
            <w:pPr>
              <w:tabs>
                <w:tab w:val="left" w:pos="882"/>
                <w:tab w:val="left" w:pos="1338"/>
                <w:tab w:val="left" w:pos="1382"/>
              </w:tabs>
              <w:ind w:left="106"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Movilizarse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a través</w:t>
            </w:r>
            <w:r w:rsidRPr="00243175">
              <w:rPr>
                <w:rFonts w:ascii="Times New Roman" w:eastAsia="Arial" w:hAnsi="Times New Roman" w:cs="Times New Roman"/>
                <w:sz w:val="24"/>
                <w:szCs w:val="24"/>
                <w:lang w:val="es-MX"/>
              </w:rPr>
              <w:tab/>
              <w:t>de</w:t>
            </w:r>
            <w:r w:rsidRPr="00243175">
              <w:rPr>
                <w:rFonts w:ascii="Times New Roman" w:eastAsia="Arial" w:hAnsi="Times New Roman" w:cs="Times New Roman"/>
                <w:sz w:val="24"/>
                <w:szCs w:val="24"/>
                <w:lang w:val="es-MX"/>
              </w:rPr>
              <w:tab/>
              <w:t>la cardinalidad</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nomenclatura del entorno.</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273"/>
                <w:tab w:val="left" w:pos="1396"/>
              </w:tabs>
              <w:spacing w:before="183"/>
              <w:ind w:left="106"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Desarrolla concursos</w:t>
            </w:r>
            <w:r w:rsidRPr="00243175">
              <w:rPr>
                <w:rFonts w:ascii="Times New Roman" w:eastAsia="Arial" w:hAnsi="Times New Roman" w:cs="Times New Roman"/>
                <w:sz w:val="24"/>
                <w:szCs w:val="24"/>
                <w:lang w:val="es-MX"/>
              </w:rPr>
              <w:tab/>
              <w:t>de ritmo, velocidad</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w:t>
            </w:r>
          </w:p>
          <w:p w:rsidR="003264D2" w:rsidRDefault="00F36569">
            <w:pPr>
              <w:spacing w:before="1"/>
              <w:ind w:left="106"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atención de acuerdo a las señales de tránsito.</w:t>
            </w:r>
          </w:p>
          <w:p w:rsidR="0054153C" w:rsidRDefault="0054153C">
            <w:pPr>
              <w:spacing w:before="1"/>
              <w:ind w:left="106" w:right="100"/>
              <w:jc w:val="both"/>
              <w:rPr>
                <w:rFonts w:ascii="Times New Roman" w:eastAsia="Arial" w:hAnsi="Times New Roman" w:cs="Times New Roman"/>
                <w:sz w:val="24"/>
                <w:szCs w:val="24"/>
                <w:lang w:val="es-MX"/>
              </w:rPr>
            </w:pPr>
          </w:p>
          <w:p w:rsidR="0054153C" w:rsidRPr="00243175" w:rsidRDefault="0054153C">
            <w:pPr>
              <w:spacing w:before="1"/>
              <w:ind w:left="106" w:right="100"/>
              <w:jc w:val="both"/>
              <w:rPr>
                <w:rFonts w:ascii="Times New Roman" w:eastAsia="Arial" w:hAnsi="Times New Roman" w:cs="Times New Roman"/>
                <w:sz w:val="24"/>
                <w:szCs w:val="24"/>
                <w:lang w:val="es-MX"/>
              </w:rPr>
            </w:pPr>
            <w:r w:rsidRPr="0054153C">
              <w:rPr>
                <w:rFonts w:ascii="Times New Roman" w:eastAsia="Arial" w:hAnsi="Times New Roman" w:cs="Times New Roman"/>
                <w:sz w:val="24"/>
                <w:szCs w:val="24"/>
                <w:lang w:val="es-MX"/>
              </w:rPr>
              <w:t>Discrimina con rapidez</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el significado</w:t>
            </w:r>
            <w:r w:rsidRPr="0054153C">
              <w:rPr>
                <w:rFonts w:ascii="Times New Roman" w:eastAsia="Arial" w:hAnsi="Times New Roman" w:cs="Times New Roman"/>
                <w:sz w:val="24"/>
                <w:szCs w:val="24"/>
                <w:lang w:val="es-MX"/>
              </w:rPr>
              <w:tab/>
              <w:t>de formas</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y colores de las distintas señales</w:t>
            </w:r>
            <w:r>
              <w:rPr>
                <w:rFonts w:ascii="Times New Roman" w:eastAsia="Arial" w:hAnsi="Times New Roman" w:cs="Times New Roman"/>
                <w:sz w:val="24"/>
                <w:szCs w:val="24"/>
                <w:lang w:val="es-MX"/>
              </w:rPr>
              <w:t xml:space="preserve"> </w:t>
            </w:r>
            <w:r w:rsidRPr="0054153C">
              <w:rPr>
                <w:rFonts w:ascii="Times New Roman" w:eastAsia="Arial" w:hAnsi="Times New Roman" w:cs="Times New Roman"/>
                <w:sz w:val="24"/>
                <w:szCs w:val="24"/>
                <w:lang w:val="es-MX"/>
              </w:rPr>
              <w:t>de tránsito.</w:t>
            </w:r>
          </w:p>
        </w:tc>
        <w:tc>
          <w:tcPr>
            <w:tcW w:w="2409" w:type="dxa"/>
          </w:tcPr>
          <w:p w:rsidR="003264D2" w:rsidRPr="00243175" w:rsidRDefault="00F36569">
            <w:pPr>
              <w:ind w:left="106" w:right="99"/>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Distingue los usos de acera y calzada.</w:t>
            </w:r>
          </w:p>
          <w:p w:rsidR="003264D2" w:rsidRPr="00243175" w:rsidRDefault="003264D2">
            <w:pPr>
              <w:rPr>
                <w:rFonts w:ascii="Times New Roman" w:eastAsia="Arial" w:hAnsi="Times New Roman" w:cs="Times New Roman"/>
                <w:sz w:val="24"/>
                <w:szCs w:val="24"/>
                <w:lang w:val="es-MX"/>
              </w:rPr>
            </w:pPr>
          </w:p>
          <w:p w:rsidR="003264D2" w:rsidRPr="00243175" w:rsidRDefault="00F36569" w:rsidP="0054153C">
            <w:pPr>
              <w:spacing w:before="182"/>
              <w:ind w:left="106"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el respeto por los parques y ciclo vías.</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327"/>
              </w:tabs>
              <w:ind w:left="106"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Familiarizarse con</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w:t>
            </w:r>
          </w:p>
          <w:p w:rsidR="003264D2" w:rsidRPr="00243175" w:rsidRDefault="00F36569">
            <w:pPr>
              <w:tabs>
                <w:tab w:val="left" w:pos="600"/>
                <w:tab w:val="left" w:pos="1262"/>
                <w:tab w:val="left" w:pos="1386"/>
              </w:tabs>
              <w:spacing w:before="1"/>
              <w:ind w:left="106"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nomenclatura de</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calles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y carreras y con lugares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 orientación que pueden</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reconocerse.</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spacing w:before="1"/>
              <w:ind w:left="106"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Cruza vías con atención visualizando señales.</w:t>
            </w:r>
          </w:p>
          <w:p w:rsidR="003264D2" w:rsidRPr="00243175" w:rsidRDefault="003264D2">
            <w:pPr>
              <w:rPr>
                <w:rFonts w:ascii="Times New Roman" w:eastAsia="Arial" w:hAnsi="Times New Roman" w:cs="Times New Roman"/>
                <w:sz w:val="24"/>
                <w:szCs w:val="24"/>
                <w:lang w:val="es-MX"/>
              </w:rPr>
            </w:pPr>
          </w:p>
          <w:p w:rsidR="003264D2" w:rsidRPr="00243175" w:rsidRDefault="00F36569" w:rsidP="0054153C">
            <w:pPr>
              <w:tabs>
                <w:tab w:val="left" w:pos="1228"/>
              </w:tabs>
              <w:spacing w:line="229" w:lineRule="auto"/>
              <w:ind w:lef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Respeta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las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señales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 tránsito reglamentarias, preventivas</w:t>
            </w:r>
            <w:r w:rsidRPr="00243175">
              <w:rPr>
                <w:rFonts w:ascii="Times New Roman" w:eastAsia="Arial" w:hAnsi="Times New Roman" w:cs="Times New Roman"/>
                <w:sz w:val="24"/>
                <w:szCs w:val="24"/>
                <w:lang w:val="es-MX"/>
              </w:rPr>
              <w:tab/>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w:t>
            </w:r>
            <w:r w:rsidR="0054153C">
              <w:rPr>
                <w:rFonts w:ascii="Times New Roman" w:eastAsia="Arial" w:hAnsi="Times New Roman" w:cs="Times New Roman"/>
                <w:sz w:val="24"/>
                <w:szCs w:val="24"/>
                <w:lang w:val="es-MX"/>
              </w:rPr>
              <w:t xml:space="preserve"> </w:t>
            </w:r>
            <w:r w:rsidR="0054153C" w:rsidRPr="0054153C">
              <w:rPr>
                <w:rFonts w:ascii="Times New Roman" w:eastAsia="Arial" w:hAnsi="Times New Roman" w:cs="Times New Roman"/>
                <w:sz w:val="24"/>
                <w:szCs w:val="24"/>
                <w:lang w:val="es-MX"/>
              </w:rPr>
              <w:t>informativas que</w:t>
            </w:r>
            <w:r w:rsidR="0054153C">
              <w:rPr>
                <w:rFonts w:ascii="Times New Roman" w:eastAsia="Arial" w:hAnsi="Times New Roman" w:cs="Times New Roman"/>
                <w:sz w:val="24"/>
                <w:szCs w:val="24"/>
                <w:lang w:val="es-MX"/>
              </w:rPr>
              <w:t xml:space="preserve"> </w:t>
            </w:r>
            <w:r w:rsidR="0054153C" w:rsidRPr="0054153C">
              <w:rPr>
                <w:rFonts w:ascii="Times New Roman" w:eastAsia="Arial" w:hAnsi="Times New Roman" w:cs="Times New Roman"/>
                <w:sz w:val="24"/>
                <w:szCs w:val="24"/>
                <w:lang w:val="es-MX"/>
              </w:rPr>
              <w:t>indican cómo cuidarse.</w:t>
            </w:r>
          </w:p>
        </w:tc>
        <w:tc>
          <w:tcPr>
            <w:tcW w:w="2835" w:type="dxa"/>
          </w:tcPr>
          <w:p w:rsidR="003264D2" w:rsidRPr="00243175" w:rsidRDefault="00F36569" w:rsidP="0054153C">
            <w:pPr>
              <w:tabs>
                <w:tab w:val="left" w:pos="1341"/>
                <w:tab w:val="left" w:pos="1595"/>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Cruza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vías mirando previamente</w:t>
            </w:r>
            <w:r w:rsidRPr="00243175">
              <w:rPr>
                <w:rFonts w:ascii="Times New Roman" w:eastAsia="Arial" w:hAnsi="Times New Roman" w:cs="Times New Roman"/>
                <w:sz w:val="24"/>
                <w:szCs w:val="24"/>
                <w:lang w:val="es-MX"/>
              </w:rPr>
              <w:tab/>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derecha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 izquierda.</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rsidP="0054153C">
            <w:pPr>
              <w:tabs>
                <w:tab w:val="left" w:pos="991"/>
                <w:tab w:val="left" w:pos="1552"/>
              </w:tabs>
              <w:spacing w:line="229"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Juega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w:t>
            </w:r>
            <w:r w:rsidRPr="00243175">
              <w:rPr>
                <w:rFonts w:ascii="Times New Roman" w:eastAsia="Arial" w:hAnsi="Times New Roman" w:cs="Times New Roman"/>
                <w:sz w:val="24"/>
                <w:szCs w:val="24"/>
                <w:lang w:val="es-MX"/>
              </w:rPr>
              <w:tab/>
              <w:t>el</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parque</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 tránsito siguiendo reglas calificadas y aceptadas.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 moviliza en la institución siguiendo</w:t>
            </w:r>
          </w:p>
          <w:p w:rsidR="003264D2" w:rsidRPr="00243175" w:rsidRDefault="00F36569">
            <w:pPr>
              <w:spacing w:before="2"/>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 establecidas.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rsidP="0054153C">
            <w:pPr>
              <w:tabs>
                <w:tab w:val="left" w:pos="1452"/>
              </w:tabs>
              <w:spacing w:before="1"/>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Acepta</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los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hábitos</w:t>
            </w:r>
            <w:r w:rsidR="0054153C">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que</w:t>
            </w:r>
          </w:p>
          <w:p w:rsidR="003264D2" w:rsidRPr="00243175" w:rsidRDefault="0054153C">
            <w:pPr>
              <w:tabs>
                <w:tab w:val="left" w:pos="1452"/>
              </w:tabs>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w:t>
            </w:r>
            <w:r w:rsidR="00F36569" w:rsidRPr="00243175">
              <w:rPr>
                <w:rFonts w:ascii="Times New Roman" w:eastAsia="Arial" w:hAnsi="Times New Roman" w:cs="Times New Roman"/>
                <w:sz w:val="24"/>
                <w:szCs w:val="24"/>
                <w:lang w:val="es-MX"/>
              </w:rPr>
              <w:t>eterminan</w:t>
            </w:r>
            <w:r>
              <w:rPr>
                <w:rFonts w:ascii="Times New Roman" w:eastAsia="Arial" w:hAnsi="Times New Roman" w:cs="Times New Roman"/>
                <w:sz w:val="24"/>
                <w:szCs w:val="24"/>
                <w:lang w:val="es-MX"/>
              </w:rPr>
              <w:t xml:space="preserve"> </w:t>
            </w:r>
            <w:r w:rsidR="00F36569" w:rsidRPr="00243175">
              <w:rPr>
                <w:rFonts w:ascii="Times New Roman" w:eastAsia="Arial" w:hAnsi="Times New Roman" w:cs="Times New Roman"/>
                <w:sz w:val="24"/>
                <w:szCs w:val="24"/>
                <w:lang w:val="es-MX"/>
              </w:rPr>
              <w:t>las normas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485"/>
              </w:tabs>
              <w:spacing w:before="1"/>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Desarrolla capacidad</w:t>
            </w:r>
            <w:r w:rsidRPr="00243175">
              <w:rPr>
                <w:rFonts w:ascii="Times New Roman" w:eastAsia="Arial" w:hAnsi="Times New Roman" w:cs="Times New Roman"/>
                <w:sz w:val="24"/>
                <w:szCs w:val="24"/>
                <w:lang w:val="es-MX"/>
              </w:rPr>
              <w:tab/>
              <w:t>de</w:t>
            </w:r>
          </w:p>
          <w:p w:rsidR="003264D2" w:rsidRPr="00243175" w:rsidRDefault="0054153C">
            <w:pPr>
              <w:tabs>
                <w:tab w:val="left" w:pos="1610"/>
              </w:tabs>
              <w:ind w:left="108" w:right="94"/>
              <w:rPr>
                <w:rFonts w:ascii="Times New Roman" w:eastAsia="Arial" w:hAnsi="Times New Roman" w:cs="Times New Roman"/>
                <w:sz w:val="24"/>
                <w:szCs w:val="24"/>
              </w:rPr>
            </w:pPr>
            <w:r w:rsidRPr="00243175">
              <w:rPr>
                <w:rFonts w:ascii="Times New Roman" w:eastAsia="Arial" w:hAnsi="Times New Roman" w:cs="Times New Roman"/>
                <w:sz w:val="24"/>
                <w:szCs w:val="24"/>
              </w:rPr>
              <w:t>A</w:t>
            </w:r>
            <w:r w:rsidR="00F36569" w:rsidRPr="00243175">
              <w:rPr>
                <w:rFonts w:ascii="Times New Roman" w:eastAsia="Arial" w:hAnsi="Times New Roman" w:cs="Times New Roman"/>
                <w:sz w:val="24"/>
                <w:szCs w:val="24"/>
              </w:rPr>
              <w:t>tención</w:t>
            </w:r>
            <w:r>
              <w:rPr>
                <w:rFonts w:ascii="Times New Roman" w:eastAsia="Arial" w:hAnsi="Times New Roman" w:cs="Times New Roman"/>
                <w:sz w:val="24"/>
                <w:szCs w:val="24"/>
              </w:rPr>
              <w:t xml:space="preserve"> </w:t>
            </w:r>
            <w:r w:rsidR="00F36569" w:rsidRPr="00243175">
              <w:rPr>
                <w:rFonts w:ascii="Times New Roman" w:eastAsia="Arial" w:hAnsi="Times New Roman" w:cs="Times New Roman"/>
                <w:sz w:val="24"/>
                <w:szCs w:val="24"/>
              </w:rPr>
              <w:t>y</w:t>
            </w:r>
            <w:r>
              <w:rPr>
                <w:rFonts w:ascii="Times New Roman" w:eastAsia="Arial" w:hAnsi="Times New Roman" w:cs="Times New Roman"/>
                <w:sz w:val="24"/>
                <w:szCs w:val="24"/>
              </w:rPr>
              <w:t xml:space="preserve"> </w:t>
            </w:r>
            <w:r w:rsidR="00F36569" w:rsidRPr="00243175">
              <w:rPr>
                <w:rFonts w:ascii="Times New Roman" w:eastAsia="Arial" w:hAnsi="Times New Roman" w:cs="Times New Roman"/>
                <w:sz w:val="24"/>
                <w:szCs w:val="24"/>
              </w:rPr>
              <w:t>observación</w:t>
            </w:r>
          </w:p>
        </w:tc>
      </w:tr>
    </w:tbl>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2E29FB" w:rsidRDefault="002E29FB">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911C4A" w:rsidRDefault="00911C4A">
      <w:pPr>
        <w:widowControl w:val="0"/>
        <w:spacing w:before="93" w:after="0" w:line="263" w:lineRule="auto"/>
        <w:ind w:left="1002"/>
        <w:rPr>
          <w:rFonts w:ascii="Times New Roman" w:eastAsia="Arial" w:hAnsi="Times New Roman" w:cs="Times New Roman"/>
          <w:b/>
          <w:sz w:val="24"/>
          <w:szCs w:val="24"/>
        </w:rPr>
      </w:pPr>
    </w:p>
    <w:p w:rsidR="003264D2" w:rsidRPr="00243175" w:rsidRDefault="00F36569">
      <w:pPr>
        <w:widowControl w:val="0"/>
        <w:spacing w:before="93" w:after="0" w:line="263" w:lineRule="auto"/>
        <w:ind w:left="1002"/>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GRADO: TERCERO</w:t>
      </w:r>
    </w:p>
    <w:p w:rsidR="003264D2" w:rsidRPr="00243175" w:rsidRDefault="00F36569">
      <w:pPr>
        <w:widowControl w:val="0"/>
        <w:spacing w:after="0" w:line="280" w:lineRule="auto"/>
        <w:ind w:left="1002" w:right="697"/>
        <w:rPr>
          <w:rFonts w:ascii="Times New Roman" w:eastAsia="Arial" w:hAnsi="Times New Roman" w:cs="Times New Roman"/>
          <w:sz w:val="24"/>
          <w:szCs w:val="24"/>
        </w:rPr>
      </w:pPr>
      <w:r w:rsidRPr="00243175">
        <w:rPr>
          <w:rFonts w:ascii="Times New Roman" w:eastAsia="Arial" w:hAnsi="Times New Roman" w:cs="Times New Roman"/>
          <w:b/>
          <w:sz w:val="24"/>
          <w:szCs w:val="24"/>
        </w:rPr>
        <w:t xml:space="preserve">PROBLEMA: </w:t>
      </w:r>
      <w:r w:rsidRPr="00243175">
        <w:rPr>
          <w:rFonts w:ascii="Times New Roman" w:eastAsia="Arial" w:hAnsi="Times New Roman" w:cs="Times New Roman"/>
          <w:sz w:val="24"/>
          <w:szCs w:val="24"/>
        </w:rPr>
        <w:t>Desconocimiento de normas básicas para el comportamiento como peatón.</w:t>
      </w:r>
    </w:p>
    <w:p w:rsidR="003264D2" w:rsidRPr="00243175" w:rsidRDefault="003264D2">
      <w:pPr>
        <w:widowControl w:val="0"/>
        <w:spacing w:after="0" w:line="240" w:lineRule="auto"/>
        <w:rPr>
          <w:rFonts w:ascii="Times New Roman" w:eastAsia="Arial" w:hAnsi="Times New Roman" w:cs="Times New Roman"/>
          <w:sz w:val="24"/>
          <w:szCs w:val="24"/>
        </w:rPr>
      </w:pPr>
    </w:p>
    <w:tbl>
      <w:tblPr>
        <w:tblStyle w:val="10"/>
        <w:tblW w:w="1560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6"/>
        <w:gridCol w:w="2410"/>
        <w:gridCol w:w="2409"/>
        <w:gridCol w:w="2977"/>
        <w:gridCol w:w="2552"/>
        <w:gridCol w:w="2835"/>
      </w:tblGrid>
      <w:tr w:rsidR="003264D2" w:rsidRPr="00243175" w:rsidTr="002E29FB">
        <w:trPr>
          <w:trHeight w:val="672"/>
        </w:trPr>
        <w:tc>
          <w:tcPr>
            <w:tcW w:w="2426" w:type="dxa"/>
          </w:tcPr>
          <w:p w:rsidR="003264D2" w:rsidRPr="00243175" w:rsidRDefault="00F36569">
            <w:pPr>
              <w:ind w:left="107" w:right="135"/>
              <w:rPr>
                <w:rFonts w:ascii="Times New Roman" w:eastAsia="Arial" w:hAnsi="Times New Roman" w:cs="Times New Roman"/>
                <w:sz w:val="24"/>
                <w:szCs w:val="24"/>
              </w:rPr>
            </w:pPr>
            <w:r w:rsidRPr="00243175">
              <w:rPr>
                <w:rFonts w:ascii="Times New Roman" w:eastAsia="Arial" w:hAnsi="Times New Roman" w:cs="Times New Roman"/>
                <w:sz w:val="24"/>
                <w:szCs w:val="24"/>
              </w:rPr>
              <w:t>ESTANDARES</w:t>
            </w:r>
          </w:p>
        </w:tc>
        <w:tc>
          <w:tcPr>
            <w:tcW w:w="2410" w:type="dxa"/>
          </w:tcPr>
          <w:p w:rsidR="003264D2" w:rsidRPr="00243175" w:rsidRDefault="00F36569">
            <w:pPr>
              <w:spacing w:line="227"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SABERES</w:t>
            </w:r>
          </w:p>
        </w:tc>
        <w:tc>
          <w:tcPr>
            <w:tcW w:w="2409" w:type="dxa"/>
          </w:tcPr>
          <w:p w:rsidR="003264D2" w:rsidRPr="00243175" w:rsidRDefault="00F36569">
            <w:pPr>
              <w:spacing w:line="227"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LOGRO</w:t>
            </w:r>
          </w:p>
        </w:tc>
        <w:tc>
          <w:tcPr>
            <w:tcW w:w="2977" w:type="dxa"/>
          </w:tcPr>
          <w:p w:rsidR="003264D2" w:rsidRPr="00243175" w:rsidRDefault="00F36569">
            <w:pPr>
              <w:ind w:left="108" w:right="99"/>
              <w:rPr>
                <w:rFonts w:ascii="Times New Roman" w:eastAsia="Arial" w:hAnsi="Times New Roman" w:cs="Times New Roman"/>
                <w:sz w:val="24"/>
                <w:szCs w:val="24"/>
              </w:rPr>
            </w:pPr>
            <w:r w:rsidRPr="00243175">
              <w:rPr>
                <w:rFonts w:ascii="Times New Roman" w:eastAsia="Arial" w:hAnsi="Times New Roman" w:cs="Times New Roman"/>
                <w:sz w:val="24"/>
                <w:szCs w:val="24"/>
              </w:rPr>
              <w:t>INDICADOR DE LOGRO</w:t>
            </w:r>
          </w:p>
        </w:tc>
        <w:tc>
          <w:tcPr>
            <w:tcW w:w="2552" w:type="dxa"/>
          </w:tcPr>
          <w:p w:rsidR="003264D2" w:rsidRPr="00243175" w:rsidRDefault="00F36569">
            <w:pPr>
              <w:ind w:left="108" w:right="21"/>
              <w:rPr>
                <w:rFonts w:ascii="Times New Roman" w:eastAsia="Arial" w:hAnsi="Times New Roman" w:cs="Times New Roman"/>
                <w:sz w:val="24"/>
                <w:szCs w:val="24"/>
              </w:rPr>
            </w:pPr>
            <w:r w:rsidRPr="00243175">
              <w:rPr>
                <w:rFonts w:ascii="Times New Roman" w:eastAsia="Arial" w:hAnsi="Times New Roman" w:cs="Times New Roman"/>
                <w:sz w:val="24"/>
                <w:szCs w:val="24"/>
              </w:rPr>
              <w:t>ACCION SITUADA</w:t>
            </w:r>
          </w:p>
        </w:tc>
        <w:tc>
          <w:tcPr>
            <w:tcW w:w="2835" w:type="dxa"/>
          </w:tcPr>
          <w:p w:rsidR="003264D2" w:rsidRPr="00243175" w:rsidRDefault="00F36569">
            <w:pPr>
              <w:spacing w:line="227"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COMPETENCIAS</w:t>
            </w:r>
          </w:p>
        </w:tc>
      </w:tr>
      <w:tr w:rsidR="003264D2" w:rsidRPr="00243175" w:rsidTr="002E29FB">
        <w:trPr>
          <w:trHeight w:val="7361"/>
        </w:trPr>
        <w:tc>
          <w:tcPr>
            <w:tcW w:w="2426" w:type="dxa"/>
          </w:tcPr>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748"/>
                <w:tab w:val="left" w:pos="1206"/>
              </w:tabs>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Censura verbalmente comportamien tos descuidados que</w:t>
            </w:r>
            <w:r w:rsidRPr="00243175">
              <w:rPr>
                <w:rFonts w:ascii="Times New Roman" w:eastAsia="Arial" w:hAnsi="Times New Roman" w:cs="Times New Roman"/>
                <w:sz w:val="24"/>
                <w:szCs w:val="24"/>
                <w:lang w:val="es-MX"/>
              </w:rPr>
              <w:tab/>
              <w:t>puedan afectar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su bienestar personal o el de otros.</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760"/>
                <w:tab w:val="left" w:pos="1196"/>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 totalmente formas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 comportarse que</w:t>
            </w:r>
            <w:r w:rsidRPr="00243175">
              <w:rPr>
                <w:rFonts w:ascii="Times New Roman" w:eastAsia="Arial" w:hAnsi="Times New Roman" w:cs="Times New Roman"/>
                <w:sz w:val="24"/>
                <w:szCs w:val="24"/>
                <w:lang w:val="es-MX"/>
              </w:rPr>
              <w:tab/>
              <w:t>afecten las interacciones a las que tiene derecho.</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tabs>
                <w:tab w:val="left" w:pos="738"/>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Apoya activamente los acuerdos adoptados para</w:t>
            </w:r>
            <w:r w:rsidRPr="00243175">
              <w:rPr>
                <w:rFonts w:ascii="Times New Roman" w:eastAsia="Arial" w:hAnsi="Times New Roman" w:cs="Times New Roman"/>
                <w:sz w:val="24"/>
                <w:szCs w:val="24"/>
                <w:lang w:val="es-MX"/>
              </w:rPr>
              <w:tab/>
              <w:t>mejorar</w:t>
            </w:r>
          </w:p>
          <w:p w:rsidR="003264D2" w:rsidRPr="00243175" w:rsidRDefault="00F36569">
            <w:pPr>
              <w:tabs>
                <w:tab w:val="left" w:pos="704"/>
                <w:tab w:val="left" w:pos="1160"/>
              </w:tabs>
              <w:spacing w:before="4" w:line="230" w:lineRule="auto"/>
              <w:ind w:left="107"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la calidad de vida</w:t>
            </w:r>
            <w:r w:rsidR="002E29FB">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en</w:t>
            </w:r>
            <w:r w:rsidR="002E29FB">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los</w:t>
            </w:r>
            <w:r w:rsidR="002E29FB">
              <w:rPr>
                <w:rFonts w:ascii="Times New Roman" w:eastAsia="Arial" w:hAnsi="Times New Roman" w:cs="Times New Roman"/>
                <w:sz w:val="24"/>
                <w:szCs w:val="24"/>
                <w:lang w:val="es-MX"/>
              </w:rPr>
              <w:t xml:space="preserve"> espacios que comparten.</w:t>
            </w:r>
          </w:p>
        </w:tc>
        <w:tc>
          <w:tcPr>
            <w:tcW w:w="2410" w:type="dxa"/>
          </w:tcPr>
          <w:p w:rsidR="003264D2" w:rsidRPr="00243175" w:rsidRDefault="00F36569">
            <w:pPr>
              <w:tabs>
                <w:tab w:val="left" w:pos="1369"/>
              </w:tabs>
              <w:ind w:left="105" w:right="99"/>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Tipos de vías, formas</w:t>
            </w:r>
            <w:r w:rsidRPr="00243175">
              <w:rPr>
                <w:rFonts w:ascii="Times New Roman" w:eastAsia="Arial" w:hAnsi="Times New Roman" w:cs="Times New Roman"/>
                <w:sz w:val="24"/>
                <w:szCs w:val="24"/>
                <w:lang w:val="es-MX"/>
              </w:rPr>
              <w:tab/>
              <w:t>de desplazamiento. El oído, carriles y calzada.</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491"/>
              </w:tabs>
              <w:ind w:left="105"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Las aceras los puentes</w:t>
            </w:r>
            <w:r w:rsidRPr="00243175">
              <w:rPr>
                <w:rFonts w:ascii="Times New Roman" w:eastAsia="Arial" w:hAnsi="Times New Roman" w:cs="Times New Roman"/>
                <w:sz w:val="24"/>
                <w:szCs w:val="24"/>
                <w:lang w:val="es-MX"/>
              </w:rPr>
              <w:tab/>
              <w:t>y cebras</w:t>
            </w:r>
          </w:p>
          <w:p w:rsidR="003264D2" w:rsidRPr="00243175" w:rsidRDefault="00F36569">
            <w:pPr>
              <w:spacing w:before="1"/>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El semáforo.</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tabs>
                <w:tab w:val="left" w:pos="1368"/>
              </w:tabs>
              <w:ind w:left="105"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Espacios generales de la institución y sus normas</w:t>
            </w:r>
            <w:r w:rsidRPr="00243175">
              <w:rPr>
                <w:rFonts w:ascii="Times New Roman" w:eastAsia="Arial" w:hAnsi="Times New Roman" w:cs="Times New Roman"/>
                <w:sz w:val="24"/>
                <w:szCs w:val="24"/>
                <w:lang w:val="es-MX"/>
              </w:rPr>
              <w:tab/>
              <w:t>de comportamiento</w:t>
            </w:r>
          </w:p>
          <w:p w:rsidR="003264D2" w:rsidRPr="00243175" w:rsidRDefault="00F36569">
            <w:pPr>
              <w:spacing w:line="230"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368"/>
              </w:tabs>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Normas</w:t>
            </w:r>
            <w:r w:rsidRPr="00243175">
              <w:rPr>
                <w:rFonts w:ascii="Times New Roman" w:eastAsia="Arial" w:hAnsi="Times New Roman" w:cs="Times New Roman"/>
                <w:sz w:val="24"/>
                <w:szCs w:val="24"/>
                <w:lang w:val="es-MX"/>
              </w:rPr>
              <w:tab/>
              <w:t>de</w:t>
            </w:r>
          </w:p>
          <w:p w:rsidR="003264D2" w:rsidRPr="00243175" w:rsidRDefault="00F36569">
            <w:pPr>
              <w:ind w:left="105" w:right="101"/>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seguridad vial en todo lugar de su entorno.</w:t>
            </w:r>
          </w:p>
          <w:p w:rsidR="003264D2" w:rsidRPr="00243175" w:rsidRDefault="003264D2">
            <w:pPr>
              <w:rPr>
                <w:rFonts w:ascii="Times New Roman" w:eastAsia="Arial" w:hAnsi="Times New Roman" w:cs="Times New Roman"/>
                <w:sz w:val="24"/>
                <w:szCs w:val="24"/>
                <w:lang w:val="es-MX"/>
              </w:rPr>
            </w:pPr>
          </w:p>
          <w:p w:rsidR="003264D2" w:rsidRPr="00243175" w:rsidRDefault="003264D2">
            <w:pPr>
              <w:spacing w:before="2"/>
              <w:rPr>
                <w:rFonts w:ascii="Times New Roman" w:eastAsia="Arial" w:hAnsi="Times New Roman" w:cs="Times New Roman"/>
                <w:sz w:val="24"/>
                <w:szCs w:val="24"/>
                <w:lang w:val="es-MX"/>
              </w:rPr>
            </w:pPr>
          </w:p>
          <w:p w:rsidR="003264D2" w:rsidRPr="00243175" w:rsidRDefault="00F36569">
            <w:pPr>
              <w:tabs>
                <w:tab w:val="left" w:pos="1366"/>
              </w:tabs>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w:t>
            </w:r>
            <w:r w:rsidRPr="00243175">
              <w:rPr>
                <w:rFonts w:ascii="Times New Roman" w:eastAsia="Arial" w:hAnsi="Times New Roman" w:cs="Times New Roman"/>
                <w:sz w:val="24"/>
                <w:szCs w:val="24"/>
                <w:lang w:val="es-MX"/>
              </w:rPr>
              <w:tab/>
              <w:t>de</w:t>
            </w:r>
          </w:p>
          <w:p w:rsidR="003264D2" w:rsidRPr="00243175" w:rsidRDefault="00F36569">
            <w:pPr>
              <w:tabs>
                <w:tab w:val="left" w:pos="1491"/>
              </w:tabs>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tránsito</w:t>
            </w:r>
            <w:r w:rsidRPr="00243175">
              <w:rPr>
                <w:rFonts w:ascii="Times New Roman" w:eastAsia="Arial" w:hAnsi="Times New Roman" w:cs="Times New Roman"/>
                <w:sz w:val="24"/>
                <w:szCs w:val="24"/>
                <w:lang w:val="es-MX"/>
              </w:rPr>
              <w:tab/>
              <w:t>y</w:t>
            </w:r>
          </w:p>
          <w:p w:rsidR="003264D2" w:rsidRPr="00243175" w:rsidRDefault="00F36569">
            <w:pPr>
              <w:tabs>
                <w:tab w:val="left" w:pos="1368"/>
              </w:tabs>
              <w:ind w:left="105"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normas</w:t>
            </w:r>
            <w:r w:rsidRPr="00243175">
              <w:rPr>
                <w:rFonts w:ascii="Times New Roman" w:eastAsia="Arial" w:hAnsi="Times New Roman" w:cs="Times New Roman"/>
                <w:sz w:val="24"/>
                <w:szCs w:val="24"/>
                <w:lang w:val="es-MX"/>
              </w:rPr>
              <w:tab/>
              <w:t>de prevención</w:t>
            </w:r>
          </w:p>
        </w:tc>
        <w:tc>
          <w:tcPr>
            <w:tcW w:w="2409" w:type="dxa"/>
          </w:tcPr>
          <w:p w:rsidR="003264D2" w:rsidRPr="00243175" w:rsidRDefault="00F36569">
            <w:pPr>
              <w:tabs>
                <w:tab w:val="left" w:pos="697"/>
                <w:tab w:val="left" w:pos="987"/>
                <w:tab w:val="left" w:pos="1253"/>
                <w:tab w:val="left" w:pos="1476"/>
              </w:tabs>
              <w:ind w:left="105"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Rechaza apoyándose en lo</w:t>
            </w:r>
            <w:r w:rsidRPr="00243175">
              <w:rPr>
                <w:rFonts w:ascii="Times New Roman" w:eastAsia="Arial" w:hAnsi="Times New Roman" w:cs="Times New Roman"/>
                <w:sz w:val="24"/>
                <w:szCs w:val="24"/>
                <w:lang w:val="es-MX"/>
              </w:rPr>
              <w:tab/>
              <w:t>aprendido conductas</w:t>
            </w:r>
            <w:r w:rsidRPr="00243175">
              <w:rPr>
                <w:rFonts w:ascii="Times New Roman" w:eastAsia="Arial" w:hAnsi="Times New Roman" w:cs="Times New Roman"/>
                <w:sz w:val="24"/>
                <w:szCs w:val="24"/>
                <w:lang w:val="es-MX"/>
              </w:rPr>
              <w:tab/>
              <w:t>que puedan</w:t>
            </w:r>
            <w:r w:rsidRPr="00243175">
              <w:rPr>
                <w:rFonts w:ascii="Times New Roman" w:eastAsia="Arial" w:hAnsi="Times New Roman" w:cs="Times New Roman"/>
                <w:sz w:val="24"/>
                <w:szCs w:val="24"/>
                <w:lang w:val="es-MX"/>
              </w:rPr>
              <w:tab/>
              <w:t>causar accidentes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o</w:t>
            </w:r>
          </w:p>
          <w:p w:rsidR="003264D2" w:rsidRPr="00243175" w:rsidRDefault="00F36569">
            <w:pPr>
              <w:tabs>
                <w:tab w:val="left" w:pos="1434"/>
              </w:tabs>
              <w:ind w:left="105"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afectar</w:t>
            </w:r>
            <w:r w:rsidRPr="00243175">
              <w:rPr>
                <w:rFonts w:ascii="Times New Roman" w:eastAsia="Arial" w:hAnsi="Times New Roman" w:cs="Times New Roman"/>
                <w:sz w:val="24"/>
                <w:szCs w:val="24"/>
                <w:lang w:val="es-MX"/>
              </w:rPr>
              <w:tab/>
              <w:t>la calidad de vida de los que lo rodean.</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tabs>
                <w:tab w:val="left" w:pos="601"/>
                <w:tab w:val="left" w:pos="767"/>
                <w:tab w:val="left" w:pos="1477"/>
              </w:tabs>
              <w:ind w:left="105"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Aprende a tener en</w:t>
            </w:r>
            <w:r w:rsidRPr="00243175">
              <w:rPr>
                <w:rFonts w:ascii="Times New Roman" w:eastAsia="Arial" w:hAnsi="Times New Roman" w:cs="Times New Roman"/>
                <w:sz w:val="24"/>
                <w:szCs w:val="24"/>
                <w:lang w:val="es-MX"/>
              </w:rPr>
              <w:tab/>
              <w:t>cuenta</w:t>
            </w:r>
            <w:r w:rsidRPr="00243175">
              <w:rPr>
                <w:rFonts w:ascii="Times New Roman" w:eastAsia="Arial" w:hAnsi="Times New Roman" w:cs="Times New Roman"/>
                <w:sz w:val="24"/>
                <w:szCs w:val="24"/>
                <w:lang w:val="es-MX"/>
              </w:rPr>
              <w:tab/>
              <w:t>a otras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personas especialmente si son mayores o tienen algún impedimento, y contribuir a que puedan disfrutar de su movilidad</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376"/>
              </w:tabs>
              <w:ind w:left="105"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Acepta a partir de</w:t>
            </w:r>
            <w:r w:rsidRPr="00243175">
              <w:rPr>
                <w:rFonts w:ascii="Times New Roman" w:eastAsia="Arial" w:hAnsi="Times New Roman" w:cs="Times New Roman"/>
                <w:sz w:val="24"/>
                <w:szCs w:val="24"/>
                <w:lang w:val="es-MX"/>
              </w:rPr>
              <w:tab/>
              <w:t>su</w:t>
            </w:r>
          </w:p>
          <w:p w:rsidR="003264D2" w:rsidRPr="00243175" w:rsidRDefault="00F36569">
            <w:pPr>
              <w:tabs>
                <w:tab w:val="left" w:pos="1033"/>
                <w:tab w:val="left" w:pos="1431"/>
              </w:tabs>
              <w:spacing w:before="1"/>
              <w:ind w:left="105"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experiencia,</w:t>
            </w:r>
            <w:r w:rsidRPr="00243175">
              <w:rPr>
                <w:rFonts w:ascii="Times New Roman" w:eastAsia="Arial" w:hAnsi="Times New Roman" w:cs="Times New Roman"/>
                <w:sz w:val="24"/>
                <w:szCs w:val="24"/>
                <w:lang w:val="es-MX"/>
              </w:rPr>
              <w:tab/>
              <w:t>la responsabilidad de</w:t>
            </w:r>
            <w:r w:rsidRPr="00243175">
              <w:rPr>
                <w:rFonts w:ascii="Times New Roman" w:eastAsia="Arial" w:hAnsi="Times New Roman" w:cs="Times New Roman"/>
                <w:sz w:val="24"/>
                <w:szCs w:val="24"/>
                <w:lang w:val="es-MX"/>
              </w:rPr>
              <w:tab/>
              <w:t>acatar indicaciones en espacios asignados.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364"/>
              </w:tabs>
              <w:spacing w:line="213"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Ayuda</w:t>
            </w:r>
            <w:r w:rsidRPr="00243175">
              <w:rPr>
                <w:rFonts w:ascii="Times New Roman" w:eastAsia="Arial" w:hAnsi="Times New Roman" w:cs="Times New Roman"/>
                <w:sz w:val="24"/>
                <w:szCs w:val="24"/>
              </w:rPr>
              <w:tab/>
              <w:t>en</w:t>
            </w:r>
          </w:p>
        </w:tc>
        <w:tc>
          <w:tcPr>
            <w:tcW w:w="2977" w:type="dxa"/>
          </w:tcPr>
          <w:p w:rsidR="003264D2" w:rsidRPr="00243175" w:rsidRDefault="00F36569">
            <w:pPr>
              <w:tabs>
                <w:tab w:val="left" w:pos="1274"/>
              </w:tabs>
              <w:spacing w:line="227"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Afianza</w:t>
            </w:r>
            <w:r w:rsidRPr="00243175">
              <w:rPr>
                <w:rFonts w:ascii="Times New Roman" w:eastAsia="Arial" w:hAnsi="Times New Roman" w:cs="Times New Roman"/>
                <w:sz w:val="24"/>
                <w:szCs w:val="24"/>
                <w:lang w:val="es-MX"/>
              </w:rPr>
              <w:tab/>
              <w:t>el</w:t>
            </w:r>
          </w:p>
          <w:p w:rsidR="003264D2" w:rsidRPr="00243175" w:rsidRDefault="00F36569">
            <w:pPr>
              <w:tabs>
                <w:tab w:val="left" w:pos="1163"/>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sentido</w:t>
            </w:r>
            <w:r w:rsidRPr="00243175">
              <w:rPr>
                <w:rFonts w:ascii="Times New Roman" w:eastAsia="Arial" w:hAnsi="Times New Roman" w:cs="Times New Roman"/>
                <w:sz w:val="24"/>
                <w:szCs w:val="24"/>
                <w:lang w:val="es-MX"/>
              </w:rPr>
              <w:tab/>
              <w:t>del</w:t>
            </w:r>
          </w:p>
          <w:p w:rsidR="003264D2" w:rsidRPr="00243175" w:rsidRDefault="00F36569">
            <w:pPr>
              <w:tabs>
                <w:tab w:val="left" w:pos="1333"/>
              </w:tabs>
              <w:spacing w:before="1"/>
              <w:ind w:left="108"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equilibrio</w:t>
            </w:r>
            <w:r w:rsidRPr="00243175">
              <w:rPr>
                <w:rFonts w:ascii="Times New Roman" w:eastAsia="Arial" w:hAnsi="Times New Roman" w:cs="Times New Roman"/>
                <w:sz w:val="24"/>
                <w:szCs w:val="24"/>
                <w:lang w:val="es-MX"/>
              </w:rPr>
              <w:tab/>
              <w:t>y ritmo psicomotor para movilizarse en forma segura.</w:t>
            </w:r>
          </w:p>
          <w:p w:rsidR="003264D2" w:rsidRPr="00243175" w:rsidRDefault="003264D2">
            <w:pPr>
              <w:rPr>
                <w:rFonts w:ascii="Times New Roman" w:eastAsia="Arial" w:hAnsi="Times New Roman" w:cs="Times New Roman"/>
                <w:sz w:val="24"/>
                <w:szCs w:val="24"/>
                <w:lang w:val="es-MX"/>
              </w:rPr>
            </w:pPr>
          </w:p>
          <w:p w:rsidR="003264D2" w:rsidRPr="00243175" w:rsidRDefault="00F36569">
            <w:pPr>
              <w:ind w:left="108"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Asume hábitos de prudencia y rápida reacción ante situaciones imprevistas.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334"/>
              </w:tabs>
              <w:spacing w:line="229"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w:t>
            </w:r>
            <w:r w:rsidRPr="00243175">
              <w:rPr>
                <w:rFonts w:ascii="Times New Roman" w:eastAsia="Arial" w:hAnsi="Times New Roman" w:cs="Times New Roman"/>
                <w:sz w:val="24"/>
                <w:szCs w:val="24"/>
                <w:lang w:val="es-MX"/>
              </w:rPr>
              <w:tab/>
              <w:t>y</w:t>
            </w:r>
          </w:p>
          <w:p w:rsidR="003264D2" w:rsidRPr="00243175" w:rsidRDefault="00F36569">
            <w:pPr>
              <w:tabs>
                <w:tab w:val="left" w:pos="1273"/>
              </w:tabs>
              <w:spacing w:line="229"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w:t>
            </w:r>
            <w:r w:rsidRPr="00243175">
              <w:rPr>
                <w:rFonts w:ascii="Times New Roman" w:eastAsia="Arial" w:hAnsi="Times New Roman" w:cs="Times New Roman"/>
                <w:sz w:val="24"/>
                <w:szCs w:val="24"/>
                <w:lang w:val="es-MX"/>
              </w:rPr>
              <w:tab/>
              <w:t>el</w:t>
            </w:r>
          </w:p>
          <w:p w:rsidR="003264D2" w:rsidRPr="00243175" w:rsidRDefault="00F36569">
            <w:pPr>
              <w:tabs>
                <w:tab w:val="left" w:pos="1206"/>
              </w:tabs>
              <w:spacing w:before="1"/>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sentido</w:t>
            </w:r>
            <w:r w:rsidRPr="00243175">
              <w:rPr>
                <w:rFonts w:ascii="Times New Roman" w:eastAsia="Arial" w:hAnsi="Times New Roman" w:cs="Times New Roman"/>
                <w:sz w:val="24"/>
                <w:szCs w:val="24"/>
                <w:lang w:val="es-MX"/>
              </w:rPr>
              <w:tab/>
              <w:t>de</w:t>
            </w:r>
          </w:p>
          <w:p w:rsidR="003264D2" w:rsidRPr="00243175" w:rsidRDefault="00F36569">
            <w:pPr>
              <w:tabs>
                <w:tab w:val="left" w:pos="1175"/>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usar</w:t>
            </w:r>
            <w:r w:rsidRPr="00243175">
              <w:rPr>
                <w:rFonts w:ascii="Times New Roman" w:eastAsia="Arial" w:hAnsi="Times New Roman" w:cs="Times New Roman"/>
                <w:sz w:val="24"/>
                <w:szCs w:val="24"/>
                <w:lang w:val="es-MX"/>
              </w:rPr>
              <w:tab/>
              <w:t>las</w:t>
            </w:r>
          </w:p>
          <w:p w:rsidR="003264D2" w:rsidRPr="00243175" w:rsidRDefault="00F36569">
            <w:pPr>
              <w:tabs>
                <w:tab w:val="left" w:pos="1175"/>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cebras,</w:t>
            </w:r>
            <w:r w:rsidRPr="00243175">
              <w:rPr>
                <w:rFonts w:ascii="Times New Roman" w:eastAsia="Arial" w:hAnsi="Times New Roman" w:cs="Times New Roman"/>
                <w:sz w:val="24"/>
                <w:szCs w:val="24"/>
                <w:lang w:val="es-MX"/>
              </w:rPr>
              <w:tab/>
              <w:t>los</w:t>
            </w:r>
          </w:p>
          <w:p w:rsidR="003264D2" w:rsidRPr="00243175" w:rsidRDefault="00F36569">
            <w:pPr>
              <w:tabs>
                <w:tab w:val="left" w:pos="750"/>
                <w:tab w:val="left" w:pos="844"/>
                <w:tab w:val="left" w:pos="1175"/>
                <w:tab w:val="left" w:pos="1273"/>
              </w:tabs>
              <w:spacing w:before="1"/>
              <w:ind w:left="108"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puentes,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la acera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w:t>
            </w:r>
            <w:r w:rsidRPr="00243175">
              <w:rPr>
                <w:rFonts w:ascii="Times New Roman" w:eastAsia="Arial" w:hAnsi="Times New Roman" w:cs="Times New Roman"/>
                <w:sz w:val="24"/>
                <w:szCs w:val="24"/>
                <w:lang w:val="es-MX"/>
              </w:rPr>
              <w:tab/>
              <w:t>los semáforos para</w:t>
            </w:r>
            <w:r w:rsidRPr="00243175">
              <w:rPr>
                <w:rFonts w:ascii="Times New Roman" w:eastAsia="Arial" w:hAnsi="Times New Roman" w:cs="Times New Roman"/>
                <w:sz w:val="24"/>
                <w:szCs w:val="24"/>
                <w:lang w:val="es-MX"/>
              </w:rPr>
              <w:tab/>
              <w:t>mejorar la calidad de vida.</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175"/>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Señaliza</w:t>
            </w:r>
            <w:r w:rsidRPr="00243175">
              <w:rPr>
                <w:rFonts w:ascii="Times New Roman" w:eastAsia="Arial" w:hAnsi="Times New Roman" w:cs="Times New Roman"/>
                <w:sz w:val="24"/>
                <w:szCs w:val="24"/>
                <w:lang w:val="es-MX"/>
              </w:rPr>
              <w:tab/>
              <w:t>las</w:t>
            </w:r>
          </w:p>
          <w:p w:rsidR="003264D2" w:rsidRPr="00243175" w:rsidRDefault="00F36569">
            <w:pPr>
              <w:tabs>
                <w:tab w:val="left" w:pos="1209"/>
                <w:tab w:val="left" w:pos="1333"/>
              </w:tabs>
              <w:ind w:left="108"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áreas</w:t>
            </w:r>
            <w:r w:rsidRPr="00243175">
              <w:rPr>
                <w:rFonts w:ascii="Times New Roman" w:eastAsia="Arial" w:hAnsi="Times New Roman" w:cs="Times New Roman"/>
                <w:sz w:val="24"/>
                <w:szCs w:val="24"/>
                <w:lang w:val="es-MX"/>
              </w:rPr>
              <w:tab/>
              <w:t>de circulación del colegio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w:t>
            </w:r>
          </w:p>
        </w:tc>
        <w:tc>
          <w:tcPr>
            <w:tcW w:w="2552" w:type="dxa"/>
          </w:tcPr>
          <w:p w:rsidR="003264D2" w:rsidRPr="00243175" w:rsidRDefault="00F36569">
            <w:pPr>
              <w:tabs>
                <w:tab w:val="left" w:pos="1453"/>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w:t>
            </w:r>
            <w:r w:rsidRPr="00243175">
              <w:rPr>
                <w:rFonts w:ascii="Times New Roman" w:eastAsia="Arial" w:hAnsi="Times New Roman" w:cs="Times New Roman"/>
                <w:sz w:val="24"/>
                <w:szCs w:val="24"/>
                <w:lang w:val="es-MX"/>
              </w:rPr>
              <w:tab/>
              <w:t>el sentido de calles y carreras en su Entorno.</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tabs>
                <w:tab w:val="left" w:pos="1499"/>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Sube</w:t>
            </w:r>
            <w:r w:rsidRPr="00243175">
              <w:rPr>
                <w:rFonts w:ascii="Times New Roman" w:eastAsia="Arial" w:hAnsi="Times New Roman" w:cs="Times New Roman"/>
                <w:sz w:val="24"/>
                <w:szCs w:val="24"/>
                <w:lang w:val="es-MX"/>
              </w:rPr>
              <w:tab/>
              <w:t>a</w:t>
            </w:r>
          </w:p>
          <w:p w:rsidR="003264D2" w:rsidRPr="00243175" w:rsidRDefault="00F36569">
            <w:pPr>
              <w:tabs>
                <w:tab w:val="left" w:pos="1098"/>
                <w:tab w:val="left" w:pos="1386"/>
              </w:tabs>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vehículos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en paraderos asignados y baja únicamente cuando</w:t>
            </w:r>
            <w:r w:rsidRPr="00243175">
              <w:rPr>
                <w:rFonts w:ascii="Times New Roman" w:eastAsia="Arial" w:hAnsi="Times New Roman" w:cs="Times New Roman"/>
                <w:sz w:val="24"/>
                <w:szCs w:val="24"/>
                <w:lang w:val="es-MX"/>
              </w:rPr>
              <w:tab/>
              <w:t>paren junto a la acera.</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669"/>
                <w:tab w:val="left" w:pos="966"/>
                <w:tab w:val="left" w:pos="1355"/>
                <w:tab w:val="left" w:pos="1398"/>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Cuida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se moviliza responsablemen te</w:t>
            </w:r>
            <w:r w:rsidRPr="00243175">
              <w:rPr>
                <w:rFonts w:ascii="Times New Roman" w:eastAsia="Arial" w:hAnsi="Times New Roman" w:cs="Times New Roman"/>
                <w:sz w:val="24"/>
                <w:szCs w:val="24"/>
                <w:lang w:val="es-MX"/>
              </w:rPr>
              <w:tab/>
              <w:t>por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los espacios de la institución.</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355"/>
                <w:tab w:val="left" w:pos="1386"/>
              </w:tabs>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Aplica</w:t>
            </w:r>
            <w:r w:rsidRPr="00243175">
              <w:rPr>
                <w:rFonts w:ascii="Times New Roman" w:eastAsia="Arial" w:hAnsi="Times New Roman" w:cs="Times New Roman"/>
                <w:sz w:val="24"/>
                <w:szCs w:val="24"/>
                <w:lang w:val="es-MX"/>
              </w:rPr>
              <w:tab/>
              <w:t>los elementos básicos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 primeros auxilios.</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398"/>
              </w:tabs>
              <w:spacing w:before="1"/>
              <w:ind w:left="108"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Respeta señales e indicaciones para</w:t>
            </w:r>
            <w:r w:rsidRPr="00243175">
              <w:rPr>
                <w:rFonts w:ascii="Times New Roman" w:eastAsia="Arial" w:hAnsi="Times New Roman" w:cs="Times New Roman"/>
                <w:sz w:val="24"/>
                <w:szCs w:val="24"/>
                <w:lang w:val="es-MX"/>
              </w:rPr>
              <w:tab/>
              <w:t>su</w:t>
            </w:r>
          </w:p>
          <w:p w:rsidR="003264D2" w:rsidRPr="00243175" w:rsidRDefault="00F36569">
            <w:pPr>
              <w:spacing w:line="229" w:lineRule="auto"/>
              <w:ind w:left="108"/>
              <w:rPr>
                <w:rFonts w:ascii="Times New Roman" w:eastAsia="Arial" w:hAnsi="Times New Roman" w:cs="Times New Roman"/>
                <w:sz w:val="24"/>
                <w:szCs w:val="24"/>
              </w:rPr>
            </w:pPr>
            <w:r w:rsidRPr="00243175">
              <w:rPr>
                <w:rFonts w:ascii="Times New Roman" w:eastAsia="Arial" w:hAnsi="Times New Roman" w:cs="Times New Roman"/>
                <w:sz w:val="24"/>
                <w:szCs w:val="24"/>
              </w:rPr>
              <w:t>seguridad</w:t>
            </w:r>
          </w:p>
        </w:tc>
        <w:tc>
          <w:tcPr>
            <w:tcW w:w="2835" w:type="dxa"/>
          </w:tcPr>
          <w:p w:rsidR="003264D2" w:rsidRPr="00243175" w:rsidRDefault="00F36569">
            <w:pPr>
              <w:ind w:left="106" w:right="99"/>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Aplica y practica normas básicas como peatón.</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434"/>
                <w:tab w:val="left" w:pos="907"/>
                <w:tab w:val="left" w:pos="1075"/>
                <w:tab w:val="left" w:pos="1331"/>
              </w:tabs>
              <w:ind w:left="106"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Respeta y ayuda a</w:t>
            </w:r>
            <w:r w:rsidRPr="00243175">
              <w:rPr>
                <w:rFonts w:ascii="Times New Roman" w:eastAsia="Arial" w:hAnsi="Times New Roman" w:cs="Times New Roman"/>
                <w:sz w:val="24"/>
                <w:szCs w:val="24"/>
                <w:lang w:val="es-MX"/>
              </w:rPr>
              <w:tab/>
              <w:t>las</w:t>
            </w:r>
            <w:r w:rsidRPr="00243175">
              <w:rPr>
                <w:rFonts w:ascii="Times New Roman" w:eastAsia="Arial" w:hAnsi="Times New Roman" w:cs="Times New Roman"/>
                <w:sz w:val="24"/>
                <w:szCs w:val="24"/>
                <w:lang w:val="es-MX"/>
              </w:rPr>
              <w:tab/>
              <w:t>personas que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poseen dificultades</w:t>
            </w:r>
            <w:r w:rsidRPr="00243175">
              <w:rPr>
                <w:rFonts w:ascii="Times New Roman" w:eastAsia="Arial" w:hAnsi="Times New Roman" w:cs="Times New Roman"/>
                <w:sz w:val="24"/>
                <w:szCs w:val="24"/>
                <w:lang w:val="es-MX"/>
              </w:rPr>
              <w:tab/>
              <w:t>para su desplazamiento.</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475"/>
              </w:tabs>
              <w:spacing w:before="1"/>
              <w:ind w:left="106"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Practica</w:t>
            </w:r>
            <w:r w:rsidRPr="00243175">
              <w:rPr>
                <w:rFonts w:ascii="Times New Roman" w:eastAsia="Arial" w:hAnsi="Times New Roman" w:cs="Times New Roman"/>
                <w:sz w:val="24"/>
                <w:szCs w:val="24"/>
                <w:lang w:val="es-MX"/>
              </w:rPr>
              <w:tab/>
              <w:t>los acuerdos adoptados para el mejoramiento de la calidad de vida.</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509"/>
              </w:tabs>
              <w:ind w:left="106"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planos visualmente expuestos</w:t>
            </w:r>
            <w:r w:rsidRPr="00243175">
              <w:rPr>
                <w:rFonts w:ascii="Times New Roman" w:eastAsia="Arial" w:hAnsi="Times New Roman" w:cs="Times New Roman"/>
                <w:sz w:val="24"/>
                <w:szCs w:val="24"/>
                <w:lang w:val="es-MX"/>
              </w:rPr>
              <w:tab/>
              <w:t>en espacios públicos.</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045"/>
                <w:tab w:val="left" w:pos="1518"/>
              </w:tabs>
              <w:ind w:left="106"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Adapta fácilmente señales</w:t>
            </w:r>
            <w:r w:rsidRPr="00243175">
              <w:rPr>
                <w:rFonts w:ascii="Times New Roman" w:eastAsia="Arial" w:hAnsi="Times New Roman" w:cs="Times New Roman"/>
                <w:sz w:val="24"/>
                <w:szCs w:val="24"/>
                <w:lang w:val="es-MX"/>
              </w:rPr>
              <w:tab/>
              <w:t>en</w:t>
            </w:r>
            <w:r w:rsidRPr="00243175">
              <w:rPr>
                <w:rFonts w:ascii="Times New Roman" w:eastAsia="Arial" w:hAnsi="Times New Roman" w:cs="Times New Roman"/>
                <w:sz w:val="24"/>
                <w:szCs w:val="24"/>
                <w:lang w:val="es-MX"/>
              </w:rPr>
              <w:tab/>
              <w:t>su seguridad escolar.</w:t>
            </w:r>
          </w:p>
        </w:tc>
      </w:tr>
    </w:tbl>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tbl>
      <w:tblPr>
        <w:tblStyle w:val="9"/>
        <w:tblpPr w:leftFromText="141" w:rightFromText="141" w:vertAnchor="text" w:horzAnchor="margin" w:tblpY="-420"/>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268"/>
        <w:gridCol w:w="2409"/>
        <w:gridCol w:w="2977"/>
        <w:gridCol w:w="2552"/>
        <w:gridCol w:w="2835"/>
      </w:tblGrid>
      <w:tr w:rsidR="002E29FB" w:rsidRPr="00243175" w:rsidTr="002E29FB">
        <w:trPr>
          <w:trHeight w:val="4952"/>
        </w:trPr>
        <w:tc>
          <w:tcPr>
            <w:tcW w:w="2689" w:type="dxa"/>
          </w:tcPr>
          <w:p w:rsidR="002E29FB" w:rsidRPr="00243175" w:rsidRDefault="002E29FB" w:rsidP="002E29FB">
            <w:pPr>
              <w:ind w:left="107" w:right="135"/>
              <w:rPr>
                <w:rFonts w:ascii="Times New Roman" w:eastAsia="Arial" w:hAnsi="Times New Roman" w:cs="Times New Roman"/>
                <w:sz w:val="24"/>
                <w:szCs w:val="24"/>
              </w:rPr>
            </w:pPr>
            <w:bookmarkStart w:id="0" w:name="_GoBack"/>
            <w:bookmarkEnd w:id="0"/>
          </w:p>
        </w:tc>
        <w:tc>
          <w:tcPr>
            <w:tcW w:w="2268" w:type="dxa"/>
          </w:tcPr>
          <w:p w:rsidR="002E29FB" w:rsidRPr="00243175" w:rsidRDefault="002E29FB" w:rsidP="002E29FB">
            <w:pPr>
              <w:rPr>
                <w:rFonts w:ascii="Times New Roman" w:eastAsia="Times New Roman" w:hAnsi="Times New Roman" w:cs="Times New Roman"/>
                <w:sz w:val="24"/>
                <w:szCs w:val="24"/>
              </w:rPr>
            </w:pPr>
          </w:p>
        </w:tc>
        <w:tc>
          <w:tcPr>
            <w:tcW w:w="2409" w:type="dxa"/>
          </w:tcPr>
          <w:p w:rsidR="002E29FB" w:rsidRPr="00243175" w:rsidRDefault="002E29FB" w:rsidP="002E29FB">
            <w:pPr>
              <w:ind w:left="105"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distintas formas a mejorar la seguridad en</w:t>
            </w:r>
          </w:p>
          <w:p w:rsidR="002E29FB" w:rsidRPr="00243175" w:rsidRDefault="002E29FB" w:rsidP="002E29FB">
            <w:pPr>
              <w:tabs>
                <w:tab w:val="left" w:pos="1333"/>
              </w:tabs>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todos</w:t>
            </w:r>
            <w:r w:rsidRPr="00243175">
              <w:rPr>
                <w:rFonts w:ascii="Times New Roman" w:eastAsia="Arial" w:hAnsi="Times New Roman" w:cs="Times New Roman"/>
                <w:sz w:val="24"/>
                <w:szCs w:val="24"/>
                <w:lang w:val="es-MX"/>
              </w:rPr>
              <w:tab/>
              <w:t>los</w:t>
            </w:r>
          </w:p>
          <w:p w:rsidR="002E29FB" w:rsidRPr="00243175" w:rsidRDefault="002E29FB" w:rsidP="002E29FB">
            <w:pPr>
              <w:tabs>
                <w:tab w:val="left" w:pos="1033"/>
                <w:tab w:val="left" w:pos="1492"/>
              </w:tabs>
              <w:ind w:left="105"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lugares</w:t>
            </w:r>
            <w:r w:rsidRPr="00243175">
              <w:rPr>
                <w:rFonts w:ascii="Times New Roman" w:eastAsia="Arial" w:hAnsi="Times New Roman" w:cs="Times New Roman"/>
                <w:sz w:val="24"/>
                <w:szCs w:val="24"/>
                <w:lang w:val="es-MX"/>
              </w:rPr>
              <w:tab/>
              <w:t>donde actúa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w:t>
            </w:r>
          </w:p>
          <w:p w:rsidR="002E29FB" w:rsidRPr="00243175" w:rsidRDefault="002E29FB" w:rsidP="002E29FB">
            <w:pPr>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ejemplifica responsabilidad.</w:t>
            </w:r>
          </w:p>
          <w:p w:rsidR="002E29FB" w:rsidRPr="00243175" w:rsidRDefault="002E29FB" w:rsidP="002E29FB">
            <w:pPr>
              <w:spacing w:before="7"/>
              <w:rPr>
                <w:rFonts w:ascii="Times New Roman" w:hAnsi="Times New Roman" w:cs="Times New Roman"/>
                <w:sz w:val="24"/>
                <w:szCs w:val="24"/>
                <w:lang w:val="es-MX"/>
              </w:rPr>
            </w:pPr>
          </w:p>
          <w:p w:rsidR="002E29FB" w:rsidRPr="00243175" w:rsidRDefault="002E29FB" w:rsidP="002E29FB">
            <w:pPr>
              <w:tabs>
                <w:tab w:val="left" w:pos="750"/>
                <w:tab w:val="left" w:pos="1332"/>
                <w:tab w:val="left" w:pos="1364"/>
              </w:tabs>
              <w:ind w:left="105"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Acata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las normas establecidas para</w:t>
            </w:r>
            <w:r w:rsidRPr="00243175">
              <w:rPr>
                <w:rFonts w:ascii="Times New Roman" w:eastAsia="Arial" w:hAnsi="Times New Roman" w:cs="Times New Roman"/>
                <w:sz w:val="24"/>
                <w:szCs w:val="24"/>
                <w:lang w:val="es-MX"/>
              </w:rPr>
              <w:tab/>
              <w:t>que</w:t>
            </w:r>
            <w:r w:rsidRPr="00243175">
              <w:rPr>
                <w:rFonts w:ascii="Times New Roman" w:eastAsia="Arial" w:hAnsi="Times New Roman" w:cs="Times New Roman"/>
                <w:sz w:val="24"/>
                <w:szCs w:val="24"/>
                <w:lang w:val="es-MX"/>
              </w:rPr>
              <w:tab/>
              <w:t>los pasajeros de un vehículo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no</w:t>
            </w:r>
          </w:p>
          <w:p w:rsidR="002E29FB" w:rsidRPr="00243175" w:rsidRDefault="002E29FB" w:rsidP="002E29FB">
            <w:pPr>
              <w:tabs>
                <w:tab w:val="left" w:pos="1431"/>
              </w:tabs>
              <w:spacing w:before="1"/>
              <w:ind w:left="105" w:right="98"/>
              <w:rPr>
                <w:rFonts w:ascii="Times New Roman" w:eastAsia="Arial" w:hAnsi="Times New Roman" w:cs="Times New Roman"/>
                <w:sz w:val="24"/>
                <w:szCs w:val="24"/>
              </w:rPr>
            </w:pPr>
            <w:r w:rsidRPr="00243175">
              <w:rPr>
                <w:rFonts w:ascii="Times New Roman" w:eastAsia="Arial" w:hAnsi="Times New Roman" w:cs="Times New Roman"/>
                <w:sz w:val="24"/>
                <w:szCs w:val="24"/>
              </w:rPr>
              <w:t>distraigan</w:t>
            </w:r>
            <w:r w:rsidRPr="00243175">
              <w:rPr>
                <w:rFonts w:ascii="Times New Roman" w:eastAsia="Arial" w:hAnsi="Times New Roman" w:cs="Times New Roman"/>
                <w:sz w:val="24"/>
                <w:szCs w:val="24"/>
              </w:rPr>
              <w:tab/>
              <w:t>al conductor</w:t>
            </w:r>
          </w:p>
        </w:tc>
        <w:tc>
          <w:tcPr>
            <w:tcW w:w="2977" w:type="dxa"/>
          </w:tcPr>
          <w:p w:rsidR="002E29FB" w:rsidRPr="00243175" w:rsidRDefault="002E29FB" w:rsidP="002E29FB">
            <w:pPr>
              <w:spacing w:line="227"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promueve</w:t>
            </w:r>
          </w:p>
          <w:p w:rsidR="002E29FB" w:rsidRPr="00243175" w:rsidRDefault="002E29FB" w:rsidP="002E29FB">
            <w:pPr>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el respeto por las mismas.</w:t>
            </w:r>
          </w:p>
          <w:p w:rsidR="002E29FB" w:rsidRPr="00243175" w:rsidRDefault="002E29FB" w:rsidP="002E29FB">
            <w:pPr>
              <w:spacing w:before="9"/>
              <w:rPr>
                <w:rFonts w:ascii="Times New Roman" w:hAnsi="Times New Roman" w:cs="Times New Roman"/>
                <w:sz w:val="24"/>
                <w:szCs w:val="24"/>
                <w:lang w:val="es-MX"/>
              </w:rPr>
            </w:pPr>
          </w:p>
          <w:p w:rsidR="002E29FB" w:rsidRPr="00243175" w:rsidRDefault="002E29FB" w:rsidP="002E29FB">
            <w:pPr>
              <w:ind w:left="108"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que la conducta de cada persona como peatón, conductor o</w:t>
            </w:r>
          </w:p>
          <w:p w:rsidR="002E29FB" w:rsidRPr="00243175" w:rsidRDefault="002E29FB" w:rsidP="002E29FB">
            <w:pPr>
              <w:tabs>
                <w:tab w:val="left" w:pos="1218"/>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pasajero</w:t>
            </w:r>
            <w:r w:rsidRPr="00243175">
              <w:rPr>
                <w:rFonts w:ascii="Times New Roman" w:eastAsia="Arial" w:hAnsi="Times New Roman" w:cs="Times New Roman"/>
                <w:sz w:val="24"/>
                <w:szCs w:val="24"/>
                <w:lang w:val="es-MX"/>
              </w:rPr>
              <w:tab/>
              <w:t>es fundamental para</w:t>
            </w:r>
            <w:r w:rsidRPr="00243175">
              <w:rPr>
                <w:rFonts w:ascii="Times New Roman" w:eastAsia="Arial" w:hAnsi="Times New Roman" w:cs="Times New Roman"/>
                <w:sz w:val="24"/>
                <w:szCs w:val="24"/>
                <w:lang w:val="es-MX"/>
              </w:rPr>
              <w:tab/>
              <w:t>su</w:t>
            </w:r>
          </w:p>
          <w:p w:rsidR="002E29FB" w:rsidRPr="00243175" w:rsidRDefault="002E29FB" w:rsidP="002E29FB">
            <w:pPr>
              <w:spacing w:before="2"/>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seguridad</w:t>
            </w:r>
          </w:p>
          <w:p w:rsidR="002E29FB" w:rsidRPr="00243175" w:rsidRDefault="002E29FB" w:rsidP="002E29FB">
            <w:pPr>
              <w:spacing w:before="8"/>
              <w:rPr>
                <w:rFonts w:ascii="Times New Roman" w:hAnsi="Times New Roman" w:cs="Times New Roman"/>
                <w:sz w:val="24"/>
                <w:szCs w:val="24"/>
                <w:lang w:val="es-MX"/>
              </w:rPr>
            </w:pPr>
          </w:p>
          <w:p w:rsidR="002E29FB" w:rsidRPr="002E29FB" w:rsidRDefault="002E29FB" w:rsidP="002E29FB">
            <w:pPr>
              <w:tabs>
                <w:tab w:val="left" w:pos="875"/>
                <w:tab w:val="left" w:pos="1096"/>
                <w:tab w:val="left" w:pos="1319"/>
              </w:tabs>
              <w:ind w:left="108"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Muestra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que las señales de tránsito tienen importantes mensajes que se</w:t>
            </w:r>
            <w:r>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deben aprender</w:t>
            </w:r>
            <w:r>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lang w:val="es-MX"/>
              </w:rPr>
              <w:t>a</w:t>
            </w:r>
            <w:r>
              <w:rPr>
                <w:rFonts w:ascii="Times New Roman" w:eastAsia="Arial" w:hAnsi="Times New Roman" w:cs="Times New Roman"/>
                <w:sz w:val="24"/>
                <w:szCs w:val="24"/>
                <w:lang w:val="es-MX"/>
              </w:rPr>
              <w:t xml:space="preserve"> </w:t>
            </w:r>
            <w:r w:rsidRPr="00243175">
              <w:rPr>
                <w:rFonts w:ascii="Times New Roman" w:eastAsia="Arial" w:hAnsi="Times New Roman" w:cs="Times New Roman"/>
                <w:sz w:val="24"/>
                <w:szCs w:val="24"/>
              </w:rPr>
              <w:t>leer</w:t>
            </w:r>
            <w:r>
              <w:rPr>
                <w:rFonts w:ascii="Times New Roman" w:eastAsia="Arial" w:hAnsi="Times New Roman" w:cs="Times New Roman"/>
                <w:sz w:val="24"/>
                <w:szCs w:val="24"/>
              </w:rPr>
              <w:t xml:space="preserve"> </w:t>
            </w:r>
            <w:r w:rsidRPr="00243175">
              <w:rPr>
                <w:rFonts w:ascii="Times New Roman" w:eastAsia="Arial" w:hAnsi="Times New Roman" w:cs="Times New Roman"/>
                <w:sz w:val="24"/>
                <w:szCs w:val="24"/>
              </w:rPr>
              <w:t>y</w:t>
            </w:r>
            <w:r>
              <w:rPr>
                <w:rFonts w:ascii="Times New Roman" w:eastAsia="Arial" w:hAnsi="Times New Roman" w:cs="Times New Roman"/>
                <w:sz w:val="24"/>
                <w:szCs w:val="24"/>
              </w:rPr>
              <w:t xml:space="preserve"> </w:t>
            </w:r>
            <w:r w:rsidRPr="00243175">
              <w:rPr>
                <w:rFonts w:ascii="Times New Roman" w:eastAsia="Arial" w:hAnsi="Times New Roman" w:cs="Times New Roman"/>
                <w:sz w:val="24"/>
                <w:szCs w:val="24"/>
              </w:rPr>
              <w:t>a aplicar.</w:t>
            </w:r>
          </w:p>
        </w:tc>
        <w:tc>
          <w:tcPr>
            <w:tcW w:w="2552" w:type="dxa"/>
          </w:tcPr>
          <w:p w:rsidR="002E29FB" w:rsidRPr="00243175" w:rsidRDefault="002E29FB" w:rsidP="002E29FB">
            <w:pPr>
              <w:rPr>
                <w:rFonts w:ascii="Times New Roman" w:eastAsia="Times New Roman" w:hAnsi="Times New Roman" w:cs="Times New Roman"/>
                <w:sz w:val="24"/>
                <w:szCs w:val="24"/>
              </w:rPr>
            </w:pPr>
          </w:p>
        </w:tc>
        <w:tc>
          <w:tcPr>
            <w:tcW w:w="2835" w:type="dxa"/>
          </w:tcPr>
          <w:p w:rsidR="002E29FB" w:rsidRPr="00243175" w:rsidRDefault="002E29FB" w:rsidP="002E29FB">
            <w:pPr>
              <w:rPr>
                <w:rFonts w:ascii="Times New Roman" w:eastAsia="Times New Roman" w:hAnsi="Times New Roman" w:cs="Times New Roman"/>
                <w:sz w:val="24"/>
                <w:szCs w:val="24"/>
              </w:rPr>
            </w:pPr>
          </w:p>
        </w:tc>
      </w:tr>
    </w:tbl>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911C4A" w:rsidRDefault="00911C4A">
      <w:pPr>
        <w:widowControl w:val="0"/>
        <w:spacing w:before="1" w:after="0" w:line="240" w:lineRule="auto"/>
        <w:ind w:left="1002" w:right="759"/>
        <w:jc w:val="both"/>
        <w:rPr>
          <w:rFonts w:ascii="Times New Roman" w:eastAsia="Arial" w:hAnsi="Times New Roman" w:cs="Times New Roman"/>
          <w:sz w:val="24"/>
          <w:szCs w:val="24"/>
        </w:rPr>
      </w:pPr>
    </w:p>
    <w:p w:rsidR="002E29FB" w:rsidRPr="00243175" w:rsidRDefault="002E29FB">
      <w:pPr>
        <w:widowControl w:val="0"/>
        <w:spacing w:before="1" w:after="0" w:line="240" w:lineRule="auto"/>
        <w:ind w:left="1002" w:right="759"/>
        <w:jc w:val="both"/>
        <w:rPr>
          <w:rFonts w:ascii="Times New Roman" w:eastAsia="Arial" w:hAnsi="Times New Roman" w:cs="Times New Roman"/>
          <w:sz w:val="24"/>
          <w:szCs w:val="24"/>
        </w:rPr>
      </w:pPr>
    </w:p>
    <w:p w:rsidR="003264D2" w:rsidRPr="00243175" w:rsidRDefault="00F36569">
      <w:pPr>
        <w:widowControl w:val="0"/>
        <w:spacing w:before="93" w:after="0" w:line="263" w:lineRule="auto"/>
        <w:ind w:left="1002"/>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GRADO: CUARTO</w:t>
      </w:r>
    </w:p>
    <w:p w:rsidR="003264D2" w:rsidRPr="00243175" w:rsidRDefault="00F36569">
      <w:pPr>
        <w:widowControl w:val="0"/>
        <w:spacing w:after="0" w:line="280" w:lineRule="auto"/>
        <w:ind w:left="1002" w:right="1088"/>
        <w:rPr>
          <w:rFonts w:ascii="Times New Roman" w:eastAsia="Arial" w:hAnsi="Times New Roman" w:cs="Times New Roman"/>
          <w:sz w:val="24"/>
          <w:szCs w:val="24"/>
        </w:rPr>
      </w:pPr>
      <w:r w:rsidRPr="00243175">
        <w:rPr>
          <w:rFonts w:ascii="Times New Roman" w:eastAsia="Arial" w:hAnsi="Times New Roman" w:cs="Times New Roman"/>
          <w:b/>
          <w:sz w:val="24"/>
          <w:szCs w:val="24"/>
        </w:rPr>
        <w:t xml:space="preserve">PROBLEMA: </w:t>
      </w:r>
      <w:r w:rsidRPr="00243175">
        <w:rPr>
          <w:rFonts w:ascii="Times New Roman" w:eastAsia="Arial" w:hAnsi="Times New Roman" w:cs="Times New Roman"/>
          <w:sz w:val="24"/>
          <w:szCs w:val="24"/>
        </w:rPr>
        <w:t>Actuar de forma impulsiva al movilizarse en los espacios públicos por el desconocimiento de la utilización de las normas de seguridad.</w:t>
      </w:r>
    </w:p>
    <w:p w:rsidR="003264D2" w:rsidRPr="00243175" w:rsidRDefault="003264D2">
      <w:pPr>
        <w:widowControl w:val="0"/>
        <w:spacing w:after="0" w:line="240" w:lineRule="auto"/>
        <w:rPr>
          <w:rFonts w:ascii="Times New Roman" w:eastAsia="Arial" w:hAnsi="Times New Roman" w:cs="Times New Roman"/>
          <w:sz w:val="24"/>
          <w:szCs w:val="24"/>
        </w:rPr>
      </w:pPr>
    </w:p>
    <w:tbl>
      <w:tblPr>
        <w:tblStyle w:val="8"/>
        <w:tblW w:w="15319"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4"/>
        <w:gridCol w:w="1843"/>
        <w:gridCol w:w="1701"/>
        <w:gridCol w:w="3544"/>
        <w:gridCol w:w="2410"/>
        <w:gridCol w:w="3827"/>
      </w:tblGrid>
      <w:tr w:rsidR="003264D2" w:rsidRPr="00243175" w:rsidTr="002E29FB">
        <w:trPr>
          <w:trHeight w:val="460"/>
        </w:trPr>
        <w:tc>
          <w:tcPr>
            <w:tcW w:w="1994" w:type="dxa"/>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ESTANDARES</w:t>
            </w:r>
          </w:p>
        </w:tc>
        <w:tc>
          <w:tcPr>
            <w:tcW w:w="1843" w:type="dxa"/>
          </w:tcPr>
          <w:p w:rsidR="003264D2" w:rsidRPr="00243175" w:rsidRDefault="00F36569">
            <w:pPr>
              <w:spacing w:line="227"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SABERES</w:t>
            </w:r>
          </w:p>
        </w:tc>
        <w:tc>
          <w:tcPr>
            <w:tcW w:w="1701" w:type="dxa"/>
          </w:tcPr>
          <w:p w:rsidR="003264D2" w:rsidRPr="00243175" w:rsidRDefault="00F36569">
            <w:pPr>
              <w:spacing w:line="227" w:lineRule="auto"/>
              <w:ind w:left="108"/>
              <w:rPr>
                <w:rFonts w:ascii="Times New Roman" w:eastAsia="Arial" w:hAnsi="Times New Roman" w:cs="Times New Roman"/>
                <w:sz w:val="24"/>
                <w:szCs w:val="24"/>
              </w:rPr>
            </w:pPr>
            <w:r w:rsidRPr="00243175">
              <w:rPr>
                <w:rFonts w:ascii="Times New Roman" w:eastAsia="Arial" w:hAnsi="Times New Roman" w:cs="Times New Roman"/>
                <w:sz w:val="24"/>
                <w:szCs w:val="24"/>
              </w:rPr>
              <w:t>LOGROS</w:t>
            </w:r>
          </w:p>
        </w:tc>
        <w:tc>
          <w:tcPr>
            <w:tcW w:w="3544" w:type="dxa"/>
          </w:tcPr>
          <w:p w:rsidR="003264D2" w:rsidRPr="00243175" w:rsidRDefault="00F36569">
            <w:pPr>
              <w:spacing w:line="230" w:lineRule="auto"/>
              <w:ind w:left="107" w:right="163"/>
              <w:rPr>
                <w:rFonts w:ascii="Times New Roman" w:eastAsia="Arial" w:hAnsi="Times New Roman" w:cs="Times New Roman"/>
                <w:sz w:val="24"/>
                <w:szCs w:val="24"/>
              </w:rPr>
            </w:pPr>
            <w:r w:rsidRPr="00243175">
              <w:rPr>
                <w:rFonts w:ascii="Times New Roman" w:eastAsia="Arial" w:hAnsi="Times New Roman" w:cs="Times New Roman"/>
                <w:sz w:val="24"/>
                <w:szCs w:val="24"/>
              </w:rPr>
              <w:t>INDICADORE S DE LOGRO</w:t>
            </w:r>
          </w:p>
        </w:tc>
        <w:tc>
          <w:tcPr>
            <w:tcW w:w="2410" w:type="dxa"/>
          </w:tcPr>
          <w:p w:rsidR="003264D2" w:rsidRPr="00243175" w:rsidRDefault="00F36569">
            <w:pPr>
              <w:spacing w:line="230" w:lineRule="auto"/>
              <w:ind w:left="107" w:right="96"/>
              <w:rPr>
                <w:rFonts w:ascii="Times New Roman" w:eastAsia="Arial" w:hAnsi="Times New Roman" w:cs="Times New Roman"/>
                <w:sz w:val="24"/>
                <w:szCs w:val="24"/>
              </w:rPr>
            </w:pPr>
            <w:r w:rsidRPr="00243175">
              <w:rPr>
                <w:rFonts w:ascii="Times New Roman" w:eastAsia="Arial" w:hAnsi="Times New Roman" w:cs="Times New Roman"/>
                <w:sz w:val="24"/>
                <w:szCs w:val="24"/>
              </w:rPr>
              <w:t>ACCIÒN SITUADA</w:t>
            </w:r>
          </w:p>
        </w:tc>
        <w:tc>
          <w:tcPr>
            <w:tcW w:w="3827" w:type="dxa"/>
          </w:tcPr>
          <w:p w:rsidR="003264D2" w:rsidRPr="00243175" w:rsidRDefault="00F36569">
            <w:pPr>
              <w:spacing w:line="227" w:lineRule="auto"/>
              <w:ind w:left="110"/>
              <w:rPr>
                <w:rFonts w:ascii="Times New Roman" w:eastAsia="Arial" w:hAnsi="Times New Roman" w:cs="Times New Roman"/>
                <w:sz w:val="24"/>
                <w:szCs w:val="24"/>
              </w:rPr>
            </w:pPr>
            <w:r w:rsidRPr="00243175">
              <w:rPr>
                <w:rFonts w:ascii="Times New Roman" w:eastAsia="Arial" w:hAnsi="Times New Roman" w:cs="Times New Roman"/>
                <w:sz w:val="24"/>
                <w:szCs w:val="24"/>
              </w:rPr>
              <w:t>COMPETENCIAS</w:t>
            </w:r>
          </w:p>
        </w:tc>
      </w:tr>
      <w:tr w:rsidR="003264D2" w:rsidRPr="00243175" w:rsidTr="002E29FB">
        <w:trPr>
          <w:trHeight w:val="6639"/>
        </w:trPr>
        <w:tc>
          <w:tcPr>
            <w:tcW w:w="1994" w:type="dxa"/>
          </w:tcPr>
          <w:p w:rsidR="003264D2" w:rsidRPr="00243175" w:rsidRDefault="00F36569">
            <w:pPr>
              <w:tabs>
                <w:tab w:val="left" w:pos="1484"/>
              </w:tabs>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 de forma alterna</w:t>
            </w:r>
            <w:r w:rsidRPr="00243175">
              <w:rPr>
                <w:rFonts w:ascii="Times New Roman" w:eastAsia="Arial" w:hAnsi="Times New Roman" w:cs="Times New Roman"/>
                <w:sz w:val="24"/>
                <w:szCs w:val="24"/>
                <w:lang w:val="es-MX"/>
              </w:rPr>
              <w:tab/>
              <w:t>la</w:t>
            </w:r>
          </w:p>
          <w:p w:rsidR="003264D2" w:rsidRPr="00243175" w:rsidRDefault="00F36569">
            <w:pPr>
              <w:tabs>
                <w:tab w:val="left" w:pos="973"/>
              </w:tabs>
              <w:ind w:left="107"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contribución de las</w:t>
            </w:r>
            <w:r w:rsidRPr="00243175">
              <w:rPr>
                <w:rFonts w:ascii="Times New Roman" w:eastAsia="Arial" w:hAnsi="Times New Roman" w:cs="Times New Roman"/>
                <w:sz w:val="24"/>
                <w:szCs w:val="24"/>
                <w:lang w:val="es-MX"/>
              </w:rPr>
              <w:tab/>
              <w:t>normas viales para el bien común y preservación de la vida.</w:t>
            </w:r>
          </w:p>
          <w:p w:rsidR="003264D2" w:rsidRPr="00243175" w:rsidRDefault="00F36569">
            <w:pPr>
              <w:tabs>
                <w:tab w:val="left" w:pos="529"/>
                <w:tab w:val="left" w:pos="834"/>
                <w:tab w:val="left" w:pos="1240"/>
                <w:tab w:val="left" w:pos="1307"/>
                <w:tab w:val="left" w:pos="1383"/>
              </w:tabs>
              <w:ind w:left="107"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Coopera</w:t>
            </w:r>
            <w:r w:rsidRPr="00243175">
              <w:rPr>
                <w:rFonts w:ascii="Times New Roman" w:eastAsia="Arial" w:hAnsi="Times New Roman" w:cs="Times New Roman"/>
                <w:sz w:val="24"/>
                <w:szCs w:val="24"/>
                <w:lang w:val="es-MX"/>
              </w:rPr>
              <w:tab/>
              <w:t>para lograr</w:t>
            </w:r>
            <w:r w:rsidRPr="00243175">
              <w:rPr>
                <w:rFonts w:ascii="Times New Roman" w:eastAsia="Arial" w:hAnsi="Times New Roman" w:cs="Times New Roman"/>
                <w:sz w:val="24"/>
                <w:szCs w:val="24"/>
                <w:lang w:val="es-MX"/>
              </w:rPr>
              <w:tab/>
              <w:t>que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los desplazamientos en</w:t>
            </w:r>
            <w:r w:rsidRPr="00243175">
              <w:rPr>
                <w:rFonts w:ascii="Times New Roman" w:eastAsia="Arial" w:hAnsi="Times New Roman" w:cs="Times New Roman"/>
                <w:sz w:val="24"/>
                <w:szCs w:val="24"/>
                <w:lang w:val="es-MX"/>
              </w:rPr>
              <w:tab/>
              <w:t>los lugares habituales permitan</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una</w:t>
            </w:r>
          </w:p>
          <w:p w:rsidR="003264D2" w:rsidRPr="00243175" w:rsidRDefault="00F36569">
            <w:pPr>
              <w:tabs>
                <w:tab w:val="left" w:pos="1383"/>
              </w:tabs>
              <w:ind w:left="107"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movilidad</w:t>
            </w:r>
            <w:r w:rsidRPr="00243175">
              <w:rPr>
                <w:rFonts w:ascii="Times New Roman" w:eastAsia="Arial" w:hAnsi="Times New Roman" w:cs="Times New Roman"/>
                <w:sz w:val="24"/>
                <w:szCs w:val="24"/>
                <w:lang w:val="es-MX"/>
              </w:rPr>
              <w:tab/>
              <w:t>sin conflictos</w:t>
            </w:r>
          </w:p>
          <w:p w:rsidR="003264D2" w:rsidRPr="00243175" w:rsidRDefault="00F36569">
            <w:pPr>
              <w:ind w:left="107" w:right="100"/>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Cuida de los bienes que en distintos lugares y contextos existen para el beneficio común. Se desplaza como ciclista utilizando       las</w:t>
            </w:r>
          </w:p>
          <w:p w:rsidR="003264D2" w:rsidRPr="00243175" w:rsidRDefault="00F36569">
            <w:pPr>
              <w:tabs>
                <w:tab w:val="left" w:pos="1542"/>
              </w:tabs>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pautas</w:t>
            </w:r>
            <w:r w:rsidRPr="00243175">
              <w:rPr>
                <w:rFonts w:ascii="Times New Roman" w:eastAsia="Arial" w:hAnsi="Times New Roman" w:cs="Times New Roman"/>
                <w:sz w:val="24"/>
                <w:szCs w:val="24"/>
                <w:lang w:val="es-MX"/>
              </w:rPr>
              <w:tab/>
              <w:t>y</w:t>
            </w:r>
          </w:p>
          <w:p w:rsidR="003264D2" w:rsidRPr="00243175" w:rsidRDefault="00F36569">
            <w:pPr>
              <w:ind w:left="107"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precauciones establecidas en la escuela.</w:t>
            </w:r>
          </w:p>
          <w:p w:rsidR="003264D2" w:rsidRPr="00243175" w:rsidRDefault="00F36569">
            <w:pPr>
              <w:ind w:left="107" w:right="9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Reconoce comportamientos </w:t>
            </w:r>
            <w:r w:rsidRPr="00243175">
              <w:rPr>
                <w:rFonts w:ascii="Times New Roman" w:eastAsia="Arial" w:hAnsi="Times New Roman" w:cs="Times New Roman"/>
                <w:sz w:val="24"/>
                <w:szCs w:val="24"/>
                <w:lang w:val="es-MX"/>
              </w:rPr>
              <w:lastRenderedPageBreak/>
              <w:t>no aceptables en</w:t>
            </w:r>
            <w:r w:rsidR="002E29FB">
              <w:rPr>
                <w:rFonts w:ascii="Times New Roman" w:eastAsia="Arial" w:hAnsi="Times New Roman" w:cs="Times New Roman"/>
                <w:sz w:val="24"/>
                <w:szCs w:val="24"/>
                <w:lang w:val="es-MX"/>
              </w:rPr>
              <w:t xml:space="preserve"> </w:t>
            </w:r>
            <w:r w:rsidR="002E29FB" w:rsidRPr="002E29FB">
              <w:rPr>
                <w:rFonts w:ascii="Times New Roman" w:eastAsia="Arial" w:hAnsi="Times New Roman" w:cs="Times New Roman"/>
                <w:sz w:val="24"/>
                <w:szCs w:val="24"/>
                <w:lang w:val="es-MX"/>
              </w:rPr>
              <w:t>el tránsito y da razones</w:t>
            </w:r>
            <w:r w:rsidR="002E29FB" w:rsidRPr="002E29FB">
              <w:rPr>
                <w:rFonts w:ascii="Times New Roman" w:eastAsia="Arial" w:hAnsi="Times New Roman" w:cs="Times New Roman"/>
                <w:sz w:val="24"/>
                <w:szCs w:val="24"/>
                <w:lang w:val="es-MX"/>
              </w:rPr>
              <w:tab/>
              <w:t>o ejemplos.</w:t>
            </w:r>
          </w:p>
        </w:tc>
        <w:tc>
          <w:tcPr>
            <w:tcW w:w="1843" w:type="dxa"/>
          </w:tcPr>
          <w:p w:rsidR="003264D2" w:rsidRPr="00243175" w:rsidRDefault="00F36569">
            <w:pPr>
              <w:tabs>
                <w:tab w:val="left" w:pos="1280"/>
              </w:tabs>
              <w:ind w:left="105"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Marcas viales, líneas de pare. Flechas</w:t>
            </w:r>
            <w:r w:rsidRPr="00243175">
              <w:rPr>
                <w:rFonts w:ascii="Times New Roman" w:eastAsia="Arial" w:hAnsi="Times New Roman" w:cs="Times New Roman"/>
                <w:sz w:val="24"/>
                <w:szCs w:val="24"/>
                <w:lang w:val="es-MX"/>
              </w:rPr>
              <w:tab/>
              <w:t>de dirección.</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ind w:left="105"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 de evacuación.</w:t>
            </w:r>
          </w:p>
          <w:p w:rsidR="003264D2" w:rsidRPr="00243175" w:rsidRDefault="00F36569">
            <w:pPr>
              <w:spacing w:before="1"/>
              <w:ind w:left="105"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 de movilización en la escuela.</w:t>
            </w:r>
          </w:p>
          <w:p w:rsidR="003264D2" w:rsidRPr="00243175" w:rsidRDefault="00F36569">
            <w:pPr>
              <w:ind w:left="105"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Resalto – zona escolar.</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283"/>
              </w:tabs>
              <w:ind w:left="105"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Trazo de la ciudad</w:t>
            </w:r>
            <w:r w:rsidRPr="00243175">
              <w:rPr>
                <w:rFonts w:ascii="Times New Roman" w:eastAsia="Arial" w:hAnsi="Times New Roman" w:cs="Times New Roman"/>
                <w:sz w:val="24"/>
                <w:szCs w:val="24"/>
                <w:lang w:val="es-MX"/>
              </w:rPr>
              <w:tab/>
              <w:t>en plano.</w:t>
            </w:r>
          </w:p>
          <w:p w:rsidR="003264D2" w:rsidRPr="00243175" w:rsidRDefault="00F36569">
            <w:pPr>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Nomenclaturas.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ind w:left="105"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Normas de los peatones y ciclistas.</w:t>
            </w:r>
          </w:p>
          <w:p w:rsidR="003264D2" w:rsidRPr="00243175" w:rsidRDefault="00F36569">
            <w:pPr>
              <w:ind w:left="105"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Calzadas y bermas.</w:t>
            </w:r>
          </w:p>
          <w:p w:rsidR="003264D2" w:rsidRPr="00243175" w:rsidRDefault="003264D2">
            <w:pPr>
              <w:rPr>
                <w:rFonts w:ascii="Times New Roman" w:eastAsia="Arial" w:hAnsi="Times New Roman" w:cs="Times New Roman"/>
                <w:sz w:val="24"/>
                <w:szCs w:val="24"/>
                <w:lang w:val="es-MX"/>
              </w:rPr>
            </w:pPr>
          </w:p>
          <w:p w:rsidR="003264D2" w:rsidRPr="00243175" w:rsidRDefault="00F36569">
            <w:pPr>
              <w:ind w:left="105" w:right="25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Cumplimiento de normas.</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ind w:left="105" w:right="25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Patrulla escolar.</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ind w:left="105"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Problemas de tránsito.</w:t>
            </w:r>
          </w:p>
        </w:tc>
        <w:tc>
          <w:tcPr>
            <w:tcW w:w="1701" w:type="dxa"/>
          </w:tcPr>
          <w:p w:rsidR="003264D2" w:rsidRPr="00243175" w:rsidRDefault="00F36569">
            <w:pPr>
              <w:ind w:left="108"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Acepta la cultura de las normas de tránsito y convivencia.</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tabs>
                <w:tab w:val="left" w:pos="1351"/>
                <w:tab w:val="left" w:pos="1494"/>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Busca que sus desplazamientos personales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o grupales respeten</w:t>
            </w:r>
            <w:r w:rsidRPr="00243175">
              <w:rPr>
                <w:rFonts w:ascii="Times New Roman" w:eastAsia="Arial" w:hAnsi="Times New Roman" w:cs="Times New Roman"/>
                <w:sz w:val="24"/>
                <w:szCs w:val="24"/>
                <w:lang w:val="es-MX"/>
              </w:rPr>
              <w:tab/>
              <w:t>las pautas establecidas.</w:t>
            </w:r>
          </w:p>
          <w:p w:rsidR="003264D2" w:rsidRPr="00243175" w:rsidRDefault="003264D2">
            <w:pPr>
              <w:spacing w:before="3"/>
              <w:rPr>
                <w:rFonts w:ascii="Times New Roman" w:eastAsia="Arial" w:hAnsi="Times New Roman" w:cs="Times New Roman"/>
                <w:sz w:val="24"/>
                <w:szCs w:val="24"/>
                <w:lang w:val="es-MX"/>
              </w:rPr>
            </w:pPr>
          </w:p>
          <w:p w:rsidR="003264D2" w:rsidRPr="00243175" w:rsidRDefault="00F36569">
            <w:pPr>
              <w:ind w:left="108"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grandes zonas en el plano de la ciudad.</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207"/>
                <w:tab w:val="left" w:pos="1351"/>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Utiliza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las señales previstas</w:t>
            </w:r>
            <w:r w:rsidRPr="00243175">
              <w:rPr>
                <w:rFonts w:ascii="Times New Roman" w:eastAsia="Arial" w:hAnsi="Times New Roman" w:cs="Times New Roman"/>
                <w:sz w:val="24"/>
                <w:szCs w:val="24"/>
                <w:lang w:val="es-MX"/>
              </w:rPr>
              <w:tab/>
              <w:t>para realizar giros en bicicleta.</w:t>
            </w:r>
          </w:p>
          <w:p w:rsidR="003264D2" w:rsidRPr="00243175" w:rsidRDefault="003264D2">
            <w:pPr>
              <w:spacing w:before="2"/>
              <w:rPr>
                <w:rFonts w:ascii="Times New Roman" w:eastAsia="Arial" w:hAnsi="Times New Roman" w:cs="Times New Roman"/>
                <w:sz w:val="24"/>
                <w:szCs w:val="24"/>
                <w:lang w:val="es-MX"/>
              </w:rPr>
            </w:pPr>
          </w:p>
          <w:p w:rsidR="003264D2" w:rsidRPr="00243175" w:rsidRDefault="00F36569">
            <w:pPr>
              <w:tabs>
                <w:tab w:val="left" w:pos="1387"/>
              </w:tabs>
              <w:ind w:left="108"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Argumenta con </w:t>
            </w:r>
            <w:r w:rsidRPr="00243175">
              <w:rPr>
                <w:rFonts w:ascii="Times New Roman" w:eastAsia="Arial" w:hAnsi="Times New Roman" w:cs="Times New Roman"/>
                <w:sz w:val="24"/>
                <w:szCs w:val="24"/>
                <w:lang w:val="es-MX"/>
              </w:rPr>
              <w:lastRenderedPageBreak/>
              <w:t>razones respecto a la necesidad de observar</w:t>
            </w:r>
            <w:r w:rsidRPr="00243175">
              <w:rPr>
                <w:rFonts w:ascii="Times New Roman" w:eastAsia="Arial" w:hAnsi="Times New Roman" w:cs="Times New Roman"/>
                <w:sz w:val="24"/>
                <w:szCs w:val="24"/>
                <w:lang w:val="es-MX"/>
              </w:rPr>
              <w:tab/>
              <w:t>las normas para del bien común.</w:t>
            </w:r>
          </w:p>
        </w:tc>
        <w:tc>
          <w:tcPr>
            <w:tcW w:w="3544" w:type="dxa"/>
          </w:tcPr>
          <w:p w:rsidR="003264D2" w:rsidRPr="00243175" w:rsidRDefault="00F36569">
            <w:pPr>
              <w:tabs>
                <w:tab w:val="left" w:pos="1278"/>
                <w:tab w:val="left" w:pos="1337"/>
              </w:tabs>
              <w:ind w:left="107"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Mejora</w:t>
            </w:r>
            <w:r w:rsidRPr="00243175">
              <w:rPr>
                <w:rFonts w:ascii="Times New Roman" w:eastAsia="Arial" w:hAnsi="Times New Roman" w:cs="Times New Roman"/>
                <w:sz w:val="24"/>
                <w:szCs w:val="24"/>
                <w:lang w:val="es-MX"/>
              </w:rPr>
              <w:tab/>
              <w:t>la coordinación corporal</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mental en los desplazamient os aumentando la capacidad de atención</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cooperación.</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tabs>
                <w:tab w:val="left" w:pos="1277"/>
                <w:tab w:val="left" w:pos="1337"/>
              </w:tabs>
              <w:ind w:left="107"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mejoras observadas ampliando</w:t>
            </w:r>
            <w:r w:rsidRPr="00243175">
              <w:rPr>
                <w:rFonts w:ascii="Times New Roman" w:eastAsia="Arial" w:hAnsi="Times New Roman" w:cs="Times New Roman"/>
                <w:sz w:val="24"/>
                <w:szCs w:val="24"/>
                <w:lang w:val="es-MX"/>
              </w:rPr>
              <w:tab/>
              <w:t>el interés personal</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ampliándolo a la comunidad.</w:t>
            </w:r>
          </w:p>
          <w:p w:rsidR="003264D2" w:rsidRPr="00243175" w:rsidRDefault="003264D2">
            <w:pPr>
              <w:spacing w:before="4"/>
              <w:rPr>
                <w:rFonts w:ascii="Times New Roman" w:eastAsia="Arial" w:hAnsi="Times New Roman" w:cs="Times New Roman"/>
                <w:sz w:val="24"/>
                <w:szCs w:val="24"/>
                <w:lang w:val="es-MX"/>
              </w:rPr>
            </w:pPr>
          </w:p>
          <w:p w:rsidR="003264D2" w:rsidRPr="00243175" w:rsidRDefault="00F36569">
            <w:pPr>
              <w:tabs>
                <w:tab w:val="left" w:pos="1342"/>
              </w:tabs>
              <w:ind w:left="107"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Acepta normas sociales</w:t>
            </w:r>
            <w:r w:rsidRPr="00243175">
              <w:rPr>
                <w:rFonts w:ascii="Times New Roman" w:eastAsia="Arial" w:hAnsi="Times New Roman" w:cs="Times New Roman"/>
                <w:sz w:val="24"/>
                <w:szCs w:val="24"/>
                <w:lang w:val="es-MX"/>
              </w:rPr>
              <w:tab/>
              <w:t>y</w:t>
            </w:r>
          </w:p>
          <w:p w:rsidR="003264D2" w:rsidRDefault="00F36569">
            <w:pPr>
              <w:tabs>
                <w:tab w:val="left" w:pos="1230"/>
              </w:tabs>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códigos</w:t>
            </w:r>
            <w:r w:rsidRPr="00243175">
              <w:rPr>
                <w:rFonts w:ascii="Times New Roman" w:eastAsia="Arial" w:hAnsi="Times New Roman" w:cs="Times New Roman"/>
                <w:sz w:val="24"/>
                <w:szCs w:val="24"/>
                <w:lang w:val="es-MX"/>
              </w:rPr>
              <w:tab/>
              <w:t>de conducta equitativas.</w:t>
            </w:r>
          </w:p>
          <w:p w:rsidR="00B66027" w:rsidRDefault="00B66027">
            <w:pPr>
              <w:tabs>
                <w:tab w:val="left" w:pos="1230"/>
              </w:tabs>
              <w:ind w:left="107" w:right="97"/>
              <w:rPr>
                <w:rFonts w:ascii="Times New Roman" w:eastAsia="Arial" w:hAnsi="Times New Roman" w:cs="Times New Roman"/>
                <w:sz w:val="24"/>
                <w:szCs w:val="24"/>
                <w:lang w:val="es-MX"/>
              </w:rPr>
            </w:pPr>
          </w:p>
          <w:p w:rsidR="00B66027" w:rsidRPr="00B66027" w:rsidRDefault="00B66027" w:rsidP="00B66027">
            <w:pPr>
              <w:tabs>
                <w:tab w:val="left" w:pos="1230"/>
              </w:tabs>
              <w:ind w:left="107" w:right="97"/>
              <w:rPr>
                <w:rFonts w:ascii="Times New Roman" w:eastAsia="Arial" w:hAnsi="Times New Roman" w:cs="Times New Roman"/>
                <w:sz w:val="24"/>
                <w:szCs w:val="24"/>
                <w:lang w:val="es-MX"/>
              </w:rPr>
            </w:pPr>
            <w:r w:rsidRPr="00B66027">
              <w:rPr>
                <w:rFonts w:ascii="Times New Roman" w:eastAsia="Arial" w:hAnsi="Times New Roman" w:cs="Times New Roman"/>
                <w:sz w:val="24"/>
                <w:szCs w:val="24"/>
                <w:lang w:val="es-MX"/>
              </w:rPr>
              <w:t>Discute en grupo</w:t>
            </w:r>
            <w:r w:rsidRPr="00B66027">
              <w:rPr>
                <w:rFonts w:ascii="Times New Roman" w:eastAsia="Arial" w:hAnsi="Times New Roman" w:cs="Times New Roman"/>
                <w:sz w:val="24"/>
                <w:szCs w:val="24"/>
                <w:lang w:val="es-MX"/>
              </w:rPr>
              <w:tab/>
              <w:t>que señales convendría n poner en los alrededores de</w:t>
            </w:r>
            <w:r w:rsidRPr="00B66027">
              <w:rPr>
                <w:rFonts w:ascii="Times New Roman" w:eastAsia="Arial" w:hAnsi="Times New Roman" w:cs="Times New Roman"/>
                <w:sz w:val="24"/>
                <w:szCs w:val="24"/>
                <w:lang w:val="es-MX"/>
              </w:rPr>
              <w:tab/>
            </w:r>
            <w:r w:rsidRPr="00B66027">
              <w:rPr>
                <w:rFonts w:ascii="Times New Roman" w:eastAsia="Arial" w:hAnsi="Times New Roman" w:cs="Times New Roman"/>
                <w:sz w:val="24"/>
                <w:szCs w:val="24"/>
                <w:lang w:val="es-MX"/>
              </w:rPr>
              <w:tab/>
              <w:t>la</w:t>
            </w:r>
          </w:p>
          <w:p w:rsidR="00B66027" w:rsidRPr="00243175" w:rsidRDefault="00B66027" w:rsidP="00B66027">
            <w:pPr>
              <w:tabs>
                <w:tab w:val="left" w:pos="1230"/>
              </w:tabs>
              <w:ind w:left="107" w:right="97"/>
              <w:rPr>
                <w:rFonts w:ascii="Times New Roman" w:eastAsia="Arial" w:hAnsi="Times New Roman" w:cs="Times New Roman"/>
                <w:sz w:val="24"/>
                <w:szCs w:val="24"/>
                <w:lang w:val="es-MX"/>
              </w:rPr>
            </w:pPr>
            <w:r w:rsidRPr="00B66027">
              <w:rPr>
                <w:rFonts w:ascii="Times New Roman" w:eastAsia="Arial" w:hAnsi="Times New Roman" w:cs="Times New Roman"/>
                <w:sz w:val="24"/>
                <w:szCs w:val="24"/>
                <w:lang w:val="es-MX"/>
              </w:rPr>
              <w:t>Escuela</w:t>
            </w:r>
            <w:r>
              <w:rPr>
                <w:rFonts w:ascii="Times New Roman" w:eastAsia="Arial" w:hAnsi="Times New Roman" w:cs="Times New Roman"/>
                <w:sz w:val="24"/>
                <w:szCs w:val="24"/>
                <w:lang w:val="es-MX"/>
              </w:rPr>
              <w:t xml:space="preserve"> </w:t>
            </w:r>
            <w:r w:rsidRPr="00B66027">
              <w:rPr>
                <w:rFonts w:ascii="Times New Roman" w:eastAsia="Arial" w:hAnsi="Times New Roman" w:cs="Times New Roman"/>
                <w:sz w:val="24"/>
                <w:szCs w:val="24"/>
                <w:lang w:val="es-MX"/>
              </w:rPr>
              <w:t>para aumentar la seguridad vial.</w:t>
            </w:r>
          </w:p>
        </w:tc>
        <w:tc>
          <w:tcPr>
            <w:tcW w:w="2410" w:type="dxa"/>
          </w:tcPr>
          <w:p w:rsidR="003264D2" w:rsidRPr="00243175" w:rsidRDefault="00F36569">
            <w:pPr>
              <w:tabs>
                <w:tab w:val="left" w:pos="568"/>
                <w:tab w:val="left" w:pos="812"/>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 moviliza por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vías señalizadas sin</w:t>
            </w:r>
            <w:r w:rsidRPr="00243175">
              <w:rPr>
                <w:rFonts w:ascii="Times New Roman" w:eastAsia="Arial" w:hAnsi="Times New Roman" w:cs="Times New Roman"/>
                <w:sz w:val="24"/>
                <w:szCs w:val="24"/>
                <w:lang w:val="es-MX"/>
              </w:rPr>
              <w:tab/>
              <w:t>incurrir en infracciones</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544"/>
                <w:tab w:val="left" w:pos="913"/>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Observa problemas de</w:t>
            </w:r>
            <w:r w:rsidRPr="00243175">
              <w:rPr>
                <w:rFonts w:ascii="Times New Roman" w:eastAsia="Arial" w:hAnsi="Times New Roman" w:cs="Times New Roman"/>
                <w:sz w:val="24"/>
                <w:szCs w:val="24"/>
                <w:lang w:val="es-MX"/>
              </w:rPr>
              <w:tab/>
              <w:t>la</w:t>
            </w:r>
            <w:r w:rsidRPr="00243175">
              <w:rPr>
                <w:rFonts w:ascii="Times New Roman" w:eastAsia="Arial" w:hAnsi="Times New Roman" w:cs="Times New Roman"/>
                <w:sz w:val="24"/>
                <w:szCs w:val="24"/>
                <w:lang w:val="es-MX"/>
              </w:rPr>
              <w:tab/>
              <w:t>vía que pueden suponer peligro para la circulación.</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tabs>
                <w:tab w:val="left" w:pos="1024"/>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Ubica supermerca dos, centros de salud según</w:t>
            </w:r>
            <w:r w:rsidRPr="00243175">
              <w:rPr>
                <w:rFonts w:ascii="Times New Roman" w:eastAsia="Arial" w:hAnsi="Times New Roman" w:cs="Times New Roman"/>
                <w:sz w:val="24"/>
                <w:szCs w:val="24"/>
                <w:lang w:val="es-MX"/>
              </w:rPr>
              <w:tab/>
              <w:t>la nomenclatu ra.</w:t>
            </w:r>
          </w:p>
          <w:p w:rsidR="003264D2" w:rsidRPr="00243175" w:rsidRDefault="003264D2">
            <w:pPr>
              <w:spacing w:before="3"/>
              <w:rPr>
                <w:rFonts w:ascii="Times New Roman" w:eastAsia="Arial" w:hAnsi="Times New Roman" w:cs="Times New Roman"/>
                <w:sz w:val="24"/>
                <w:szCs w:val="24"/>
                <w:lang w:val="es-MX"/>
              </w:rPr>
            </w:pPr>
          </w:p>
          <w:p w:rsidR="003264D2" w:rsidRPr="00243175" w:rsidRDefault="00F36569">
            <w:pPr>
              <w:tabs>
                <w:tab w:val="left" w:pos="566"/>
              </w:tabs>
              <w:ind w:left="107"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Cumple con las</w:t>
            </w:r>
            <w:r w:rsidRPr="00243175">
              <w:rPr>
                <w:rFonts w:ascii="Times New Roman" w:eastAsia="Arial" w:hAnsi="Times New Roman" w:cs="Times New Roman"/>
                <w:sz w:val="24"/>
                <w:szCs w:val="24"/>
                <w:lang w:val="es-MX"/>
              </w:rPr>
              <w:tab/>
              <w:t>normas</w:t>
            </w:r>
          </w:p>
          <w:p w:rsidR="003264D2" w:rsidRPr="00243175" w:rsidRDefault="00F36569">
            <w:pPr>
              <w:tabs>
                <w:tab w:val="left" w:pos="546"/>
              </w:tabs>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w:t>
            </w:r>
            <w:r w:rsidRPr="00243175">
              <w:rPr>
                <w:rFonts w:ascii="Times New Roman" w:eastAsia="Arial" w:hAnsi="Times New Roman" w:cs="Times New Roman"/>
                <w:sz w:val="24"/>
                <w:szCs w:val="24"/>
                <w:lang w:val="es-MX"/>
              </w:rPr>
              <w:tab/>
              <w:t>tránsito establecidas para ciclistas.</w:t>
            </w:r>
          </w:p>
        </w:tc>
        <w:tc>
          <w:tcPr>
            <w:tcW w:w="3827" w:type="dxa"/>
          </w:tcPr>
          <w:p w:rsidR="003264D2" w:rsidRPr="00243175" w:rsidRDefault="00F36569">
            <w:pPr>
              <w:tabs>
                <w:tab w:val="left" w:pos="1487"/>
              </w:tabs>
              <w:ind w:left="110" w:right="93"/>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 el sentido de marcas viales, líneas de pare y flechas</w:t>
            </w:r>
            <w:r w:rsidRPr="00243175">
              <w:rPr>
                <w:rFonts w:ascii="Times New Roman" w:eastAsia="Arial" w:hAnsi="Times New Roman" w:cs="Times New Roman"/>
                <w:sz w:val="24"/>
                <w:szCs w:val="24"/>
                <w:lang w:val="es-MX"/>
              </w:rPr>
              <w:tab/>
              <w:t>de dirección.</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tabs>
                <w:tab w:val="left" w:pos="1154"/>
              </w:tabs>
              <w:ind w:left="110"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Reflexiona sobre su</w:t>
            </w:r>
            <w:r w:rsidRPr="00243175">
              <w:rPr>
                <w:rFonts w:ascii="Times New Roman" w:eastAsia="Arial" w:hAnsi="Times New Roman" w:cs="Times New Roman"/>
                <w:sz w:val="24"/>
                <w:szCs w:val="24"/>
                <w:lang w:val="es-MX"/>
              </w:rPr>
              <w:tab/>
              <w:t>propia</w:t>
            </w:r>
          </w:p>
          <w:p w:rsidR="003264D2" w:rsidRPr="00243175" w:rsidRDefault="00F36569">
            <w:pPr>
              <w:spacing w:before="1"/>
              <w:ind w:left="110"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actividad y la de los demás.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454"/>
              </w:tabs>
              <w:spacing w:before="1"/>
              <w:ind w:left="11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Debate</w:t>
            </w:r>
            <w:r w:rsidRPr="00243175">
              <w:rPr>
                <w:rFonts w:ascii="Times New Roman" w:eastAsia="Arial" w:hAnsi="Times New Roman" w:cs="Times New Roman"/>
                <w:sz w:val="24"/>
                <w:szCs w:val="24"/>
                <w:lang w:val="es-MX"/>
              </w:rPr>
              <w:tab/>
              <w:t>los</w:t>
            </w:r>
          </w:p>
          <w:p w:rsidR="003264D2" w:rsidRPr="00243175" w:rsidRDefault="00F36569">
            <w:pPr>
              <w:tabs>
                <w:tab w:val="left" w:pos="1489"/>
              </w:tabs>
              <w:ind w:left="11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problemas</w:t>
            </w:r>
            <w:r w:rsidRPr="00243175">
              <w:rPr>
                <w:rFonts w:ascii="Times New Roman" w:eastAsia="Arial" w:hAnsi="Times New Roman" w:cs="Times New Roman"/>
                <w:sz w:val="24"/>
                <w:szCs w:val="24"/>
                <w:lang w:val="es-MX"/>
              </w:rPr>
              <w:tab/>
              <w:t>de</w:t>
            </w:r>
          </w:p>
          <w:p w:rsidR="003264D2" w:rsidRPr="00243175" w:rsidRDefault="002E29FB">
            <w:pPr>
              <w:spacing w:before="1"/>
              <w:ind w:left="110" w:right="93"/>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tránsitos más frecuentes</w:t>
            </w:r>
            <w:r w:rsidR="00F36569" w:rsidRPr="00243175">
              <w:rPr>
                <w:rFonts w:ascii="Times New Roman" w:eastAsia="Arial" w:hAnsi="Times New Roman" w:cs="Times New Roman"/>
                <w:sz w:val="24"/>
                <w:szCs w:val="24"/>
                <w:lang w:val="es-MX"/>
              </w:rPr>
              <w:t xml:space="preserve"> en el medio.</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1504"/>
              </w:tabs>
              <w:ind w:left="110" w:right="94"/>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Sabe circular como ciclista por la derecha</w:t>
            </w:r>
            <w:r w:rsidRPr="00243175">
              <w:rPr>
                <w:rFonts w:ascii="Times New Roman" w:eastAsia="Arial" w:hAnsi="Times New Roman" w:cs="Times New Roman"/>
                <w:sz w:val="24"/>
                <w:szCs w:val="24"/>
                <w:lang w:val="es-MX"/>
              </w:rPr>
              <w:tab/>
              <w:t>en calzadas y bermas.</w:t>
            </w:r>
          </w:p>
          <w:p w:rsidR="003264D2" w:rsidRPr="00243175" w:rsidRDefault="003264D2">
            <w:pPr>
              <w:spacing w:before="3"/>
              <w:rPr>
                <w:rFonts w:ascii="Times New Roman" w:eastAsia="Arial" w:hAnsi="Times New Roman" w:cs="Times New Roman"/>
                <w:sz w:val="24"/>
                <w:szCs w:val="24"/>
                <w:lang w:val="es-MX"/>
              </w:rPr>
            </w:pPr>
          </w:p>
          <w:p w:rsidR="003264D2" w:rsidRPr="00243175" w:rsidRDefault="00F36569">
            <w:pPr>
              <w:tabs>
                <w:tab w:val="left" w:pos="1612"/>
              </w:tabs>
              <w:ind w:left="11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Observa</w:t>
            </w:r>
            <w:r w:rsidRPr="00243175">
              <w:rPr>
                <w:rFonts w:ascii="Times New Roman" w:eastAsia="Arial" w:hAnsi="Times New Roman" w:cs="Times New Roman"/>
                <w:sz w:val="24"/>
                <w:szCs w:val="24"/>
                <w:lang w:val="es-MX"/>
              </w:rPr>
              <w:tab/>
              <w:t>y</w:t>
            </w:r>
          </w:p>
          <w:p w:rsidR="003264D2" w:rsidRPr="00243175" w:rsidRDefault="00F36569">
            <w:pPr>
              <w:tabs>
                <w:tab w:val="left" w:pos="542"/>
                <w:tab w:val="left" w:pos="1422"/>
                <w:tab w:val="left" w:pos="1487"/>
                <w:tab w:val="left" w:pos="1554"/>
              </w:tabs>
              <w:ind w:left="110"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cuantifica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el incumplimiento de</w:t>
            </w:r>
            <w:r w:rsidRPr="00243175">
              <w:rPr>
                <w:rFonts w:ascii="Times New Roman" w:eastAsia="Arial" w:hAnsi="Times New Roman" w:cs="Times New Roman"/>
                <w:sz w:val="24"/>
                <w:szCs w:val="24"/>
                <w:lang w:val="es-MX"/>
              </w:rPr>
              <w:tab/>
              <w:t>normas</w:t>
            </w:r>
            <w:r w:rsidRPr="00243175">
              <w:rPr>
                <w:rFonts w:ascii="Times New Roman" w:eastAsia="Arial" w:hAnsi="Times New Roman" w:cs="Times New Roman"/>
                <w:sz w:val="24"/>
                <w:szCs w:val="24"/>
                <w:lang w:val="es-MX"/>
              </w:rPr>
              <w:tab/>
              <w:t>por parte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w:t>
            </w:r>
          </w:p>
          <w:p w:rsidR="003264D2" w:rsidRPr="00243175" w:rsidRDefault="00F36569">
            <w:pPr>
              <w:ind w:left="110" w:right="93"/>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conductores y peatones.</w:t>
            </w:r>
          </w:p>
        </w:tc>
      </w:tr>
    </w:tbl>
    <w:p w:rsidR="003264D2" w:rsidRPr="00243175" w:rsidRDefault="003264D2">
      <w:pPr>
        <w:widowControl w:val="0"/>
        <w:pBdr>
          <w:top w:val="nil"/>
          <w:left w:val="nil"/>
          <w:bottom w:val="nil"/>
          <w:right w:val="nil"/>
          <w:between w:val="nil"/>
        </w:pBdr>
        <w:spacing w:after="0"/>
        <w:rPr>
          <w:rFonts w:ascii="Times New Roman" w:eastAsia="Arial" w:hAnsi="Times New Roman" w:cs="Times New Roman"/>
          <w:sz w:val="24"/>
          <w:szCs w:val="24"/>
        </w:rPr>
      </w:pPr>
    </w:p>
    <w:p w:rsidR="003264D2" w:rsidRPr="00243175" w:rsidRDefault="003264D2">
      <w:pPr>
        <w:widowControl w:val="0"/>
        <w:spacing w:before="1" w:after="0" w:line="240" w:lineRule="auto"/>
        <w:ind w:left="1002" w:right="759"/>
        <w:jc w:val="both"/>
        <w:rPr>
          <w:rFonts w:ascii="Times New Roman" w:eastAsia="Arial" w:hAnsi="Times New Roman" w:cs="Times New Roman"/>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B66027" w:rsidRDefault="00B66027">
      <w:pPr>
        <w:widowControl w:val="0"/>
        <w:spacing w:before="1" w:after="0" w:line="263" w:lineRule="auto"/>
        <w:ind w:left="1002"/>
        <w:rPr>
          <w:rFonts w:ascii="Times New Roman" w:eastAsia="Arial" w:hAnsi="Times New Roman" w:cs="Times New Roman"/>
          <w:b/>
          <w:sz w:val="24"/>
          <w:szCs w:val="24"/>
        </w:rPr>
      </w:pPr>
    </w:p>
    <w:p w:rsidR="003264D2" w:rsidRPr="00243175" w:rsidRDefault="00F36569">
      <w:pPr>
        <w:widowControl w:val="0"/>
        <w:spacing w:before="1" w:after="0" w:line="263" w:lineRule="auto"/>
        <w:ind w:left="1002"/>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GRADO: QUINTO</w:t>
      </w:r>
    </w:p>
    <w:p w:rsidR="003264D2" w:rsidRPr="00243175" w:rsidRDefault="00F36569">
      <w:pPr>
        <w:widowControl w:val="0"/>
        <w:spacing w:after="0" w:line="280" w:lineRule="auto"/>
        <w:ind w:left="1002" w:right="697"/>
        <w:rPr>
          <w:rFonts w:ascii="Times New Roman" w:eastAsia="Arial" w:hAnsi="Times New Roman" w:cs="Times New Roman"/>
          <w:sz w:val="24"/>
          <w:szCs w:val="24"/>
        </w:rPr>
      </w:pPr>
      <w:r w:rsidRPr="00243175">
        <w:rPr>
          <w:rFonts w:ascii="Times New Roman" w:eastAsia="Arial" w:hAnsi="Times New Roman" w:cs="Times New Roman"/>
          <w:b/>
          <w:sz w:val="24"/>
          <w:szCs w:val="24"/>
        </w:rPr>
        <w:t xml:space="preserve">PROBLEMA: </w:t>
      </w:r>
      <w:r w:rsidRPr="00243175">
        <w:rPr>
          <w:rFonts w:ascii="Times New Roman" w:eastAsia="Arial" w:hAnsi="Times New Roman" w:cs="Times New Roman"/>
          <w:sz w:val="24"/>
          <w:szCs w:val="24"/>
        </w:rPr>
        <w:t>Desconocimiento de las causas de accidentalidad peatonal y vehicular más frecuentes.</w:t>
      </w:r>
    </w:p>
    <w:p w:rsidR="003264D2" w:rsidRPr="00243175" w:rsidRDefault="003264D2">
      <w:pPr>
        <w:widowControl w:val="0"/>
        <w:spacing w:before="11" w:after="0" w:line="240" w:lineRule="auto"/>
        <w:rPr>
          <w:rFonts w:ascii="Times New Roman" w:eastAsia="Arial" w:hAnsi="Times New Roman" w:cs="Times New Roman"/>
          <w:sz w:val="24"/>
          <w:szCs w:val="24"/>
        </w:rPr>
      </w:pPr>
    </w:p>
    <w:tbl>
      <w:tblPr>
        <w:tblStyle w:val="6"/>
        <w:tblW w:w="15427"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2"/>
        <w:gridCol w:w="1843"/>
        <w:gridCol w:w="1701"/>
        <w:gridCol w:w="3544"/>
        <w:gridCol w:w="2410"/>
        <w:gridCol w:w="3827"/>
      </w:tblGrid>
      <w:tr w:rsidR="003264D2" w:rsidRPr="00243175" w:rsidTr="00B66027">
        <w:trPr>
          <w:trHeight w:val="672"/>
        </w:trPr>
        <w:tc>
          <w:tcPr>
            <w:tcW w:w="2102" w:type="dxa"/>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ESTANDARES</w:t>
            </w:r>
          </w:p>
        </w:tc>
        <w:tc>
          <w:tcPr>
            <w:tcW w:w="1843" w:type="dxa"/>
          </w:tcPr>
          <w:p w:rsidR="003264D2" w:rsidRPr="00243175" w:rsidRDefault="00F36569">
            <w:pPr>
              <w:spacing w:line="227" w:lineRule="auto"/>
              <w:ind w:left="108"/>
              <w:rPr>
                <w:rFonts w:ascii="Times New Roman" w:eastAsia="Arial" w:hAnsi="Times New Roman" w:cs="Times New Roman"/>
                <w:sz w:val="24"/>
                <w:szCs w:val="24"/>
              </w:rPr>
            </w:pPr>
            <w:r w:rsidRPr="00243175">
              <w:rPr>
                <w:rFonts w:ascii="Times New Roman" w:eastAsia="Arial" w:hAnsi="Times New Roman" w:cs="Times New Roman"/>
                <w:sz w:val="24"/>
                <w:szCs w:val="24"/>
              </w:rPr>
              <w:t>SABERES</w:t>
            </w:r>
          </w:p>
        </w:tc>
        <w:tc>
          <w:tcPr>
            <w:tcW w:w="1701" w:type="dxa"/>
          </w:tcPr>
          <w:p w:rsidR="003264D2" w:rsidRPr="00243175" w:rsidRDefault="00F36569">
            <w:pPr>
              <w:spacing w:line="227"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LOGROS</w:t>
            </w:r>
          </w:p>
        </w:tc>
        <w:tc>
          <w:tcPr>
            <w:tcW w:w="3544" w:type="dxa"/>
          </w:tcPr>
          <w:p w:rsidR="003264D2" w:rsidRPr="00243175" w:rsidRDefault="00F36569">
            <w:pPr>
              <w:ind w:left="108" w:right="416"/>
              <w:rPr>
                <w:rFonts w:ascii="Times New Roman" w:eastAsia="Arial" w:hAnsi="Times New Roman" w:cs="Times New Roman"/>
                <w:sz w:val="24"/>
                <w:szCs w:val="24"/>
              </w:rPr>
            </w:pPr>
            <w:r w:rsidRPr="00243175">
              <w:rPr>
                <w:rFonts w:ascii="Times New Roman" w:eastAsia="Arial" w:hAnsi="Times New Roman" w:cs="Times New Roman"/>
                <w:sz w:val="24"/>
                <w:szCs w:val="24"/>
              </w:rPr>
              <w:t>INDICADORES DE LOGRO</w:t>
            </w:r>
          </w:p>
        </w:tc>
        <w:tc>
          <w:tcPr>
            <w:tcW w:w="2410" w:type="dxa"/>
          </w:tcPr>
          <w:p w:rsidR="003264D2" w:rsidRPr="00243175" w:rsidRDefault="00F36569">
            <w:pPr>
              <w:ind w:left="108" w:right="100"/>
              <w:rPr>
                <w:rFonts w:ascii="Times New Roman" w:eastAsia="Arial" w:hAnsi="Times New Roman" w:cs="Times New Roman"/>
                <w:sz w:val="24"/>
                <w:szCs w:val="24"/>
              </w:rPr>
            </w:pPr>
            <w:r w:rsidRPr="00243175">
              <w:rPr>
                <w:rFonts w:ascii="Times New Roman" w:eastAsia="Arial" w:hAnsi="Times New Roman" w:cs="Times New Roman"/>
                <w:sz w:val="24"/>
                <w:szCs w:val="24"/>
              </w:rPr>
              <w:t>ACCIÒN SITUADA</w:t>
            </w:r>
          </w:p>
        </w:tc>
        <w:tc>
          <w:tcPr>
            <w:tcW w:w="3827" w:type="dxa"/>
          </w:tcPr>
          <w:p w:rsidR="003264D2" w:rsidRPr="00243175" w:rsidRDefault="00F36569">
            <w:pPr>
              <w:spacing w:line="227"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COMPETENCIA</w:t>
            </w:r>
          </w:p>
        </w:tc>
      </w:tr>
      <w:tr w:rsidR="003264D2" w:rsidRPr="00243175" w:rsidTr="00B66027">
        <w:trPr>
          <w:trHeight w:val="3260"/>
        </w:trPr>
        <w:tc>
          <w:tcPr>
            <w:tcW w:w="2102" w:type="dxa"/>
          </w:tcPr>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520"/>
                <w:tab w:val="left" w:pos="1045"/>
                <w:tab w:val="left" w:pos="1414"/>
                <w:tab w:val="left" w:pos="1458"/>
                <w:tab w:val="left" w:pos="1561"/>
              </w:tabs>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Adecua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su desplazamiento como usuario de la</w:t>
            </w:r>
            <w:r w:rsidRPr="00243175">
              <w:rPr>
                <w:rFonts w:ascii="Times New Roman" w:eastAsia="Arial" w:hAnsi="Times New Roman" w:cs="Times New Roman"/>
                <w:sz w:val="24"/>
                <w:szCs w:val="24"/>
                <w:lang w:val="es-MX"/>
              </w:rPr>
              <w:tab/>
              <w:t>vía</w:t>
            </w:r>
            <w:r w:rsidRPr="00243175">
              <w:rPr>
                <w:rFonts w:ascii="Times New Roman" w:eastAsia="Arial" w:hAnsi="Times New Roman" w:cs="Times New Roman"/>
                <w:sz w:val="24"/>
                <w:szCs w:val="24"/>
                <w:lang w:val="es-MX"/>
              </w:rPr>
              <w:tab/>
              <w:t>a</w:t>
            </w:r>
            <w:r w:rsidRPr="00243175">
              <w:rPr>
                <w:rFonts w:ascii="Times New Roman" w:eastAsia="Arial" w:hAnsi="Times New Roman" w:cs="Times New Roman"/>
                <w:sz w:val="24"/>
                <w:szCs w:val="24"/>
                <w:lang w:val="es-MX"/>
              </w:rPr>
              <w:tab/>
              <w:t>los medios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w:t>
            </w:r>
          </w:p>
          <w:p w:rsidR="003264D2" w:rsidRPr="00243175" w:rsidRDefault="00F36569">
            <w:pPr>
              <w:ind w:left="107"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indicaciones que existen en el entorno.</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582"/>
                <w:tab w:val="left" w:pos="992"/>
                <w:tab w:val="left" w:pos="1448"/>
              </w:tabs>
              <w:spacing w:before="1"/>
              <w:ind w:left="107"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Utiliza proactivamente las señalizaciones en</w:t>
            </w:r>
            <w:r w:rsidRPr="00243175">
              <w:rPr>
                <w:rFonts w:ascii="Times New Roman" w:eastAsia="Arial" w:hAnsi="Times New Roman" w:cs="Times New Roman"/>
                <w:sz w:val="24"/>
                <w:szCs w:val="24"/>
                <w:lang w:val="es-MX"/>
              </w:rPr>
              <w:tab/>
              <w:t>el</w:t>
            </w:r>
            <w:r w:rsidRPr="00243175">
              <w:rPr>
                <w:rFonts w:ascii="Times New Roman" w:eastAsia="Arial" w:hAnsi="Times New Roman" w:cs="Times New Roman"/>
                <w:sz w:val="24"/>
                <w:szCs w:val="24"/>
                <w:lang w:val="es-MX"/>
              </w:rPr>
              <w:tab/>
              <w:t>entorno para lograr una convivencia más respetuosa</w:t>
            </w:r>
            <w:r w:rsidRPr="00243175">
              <w:rPr>
                <w:rFonts w:ascii="Times New Roman" w:eastAsia="Arial" w:hAnsi="Times New Roman" w:cs="Times New Roman"/>
                <w:sz w:val="24"/>
                <w:szCs w:val="24"/>
                <w:lang w:val="es-MX"/>
              </w:rPr>
              <w:tab/>
              <w:t>en los espacios.</w:t>
            </w:r>
          </w:p>
          <w:p w:rsidR="003264D2" w:rsidRPr="00243175" w:rsidRDefault="003264D2">
            <w:pPr>
              <w:spacing w:before="12"/>
              <w:rPr>
                <w:rFonts w:ascii="Times New Roman" w:eastAsia="Arial" w:hAnsi="Times New Roman" w:cs="Times New Roman"/>
                <w:sz w:val="24"/>
                <w:szCs w:val="24"/>
                <w:lang w:val="es-MX"/>
              </w:rPr>
            </w:pPr>
          </w:p>
          <w:p w:rsidR="003264D2" w:rsidRPr="00243175" w:rsidRDefault="00F36569">
            <w:pPr>
              <w:tabs>
                <w:tab w:val="left" w:pos="839"/>
                <w:tab w:val="left" w:pos="878"/>
                <w:tab w:val="left" w:pos="1302"/>
                <w:tab w:val="left" w:pos="1494"/>
                <w:tab w:val="left" w:pos="1563"/>
              </w:tabs>
              <w:ind w:left="107"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Cuida responsablemente el espacio público y</w:t>
            </w:r>
            <w:r w:rsidRPr="00243175">
              <w:rPr>
                <w:rFonts w:ascii="Times New Roman" w:eastAsia="Arial" w:hAnsi="Times New Roman" w:cs="Times New Roman"/>
                <w:sz w:val="24"/>
                <w:szCs w:val="24"/>
                <w:lang w:val="es-MX"/>
              </w:rPr>
              <w:tab/>
              <w:t>promueve acciones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para evitar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que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se deteriore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o contamine.</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tabs>
                <w:tab w:val="left" w:pos="1415"/>
                <w:tab w:val="left" w:pos="1449"/>
              </w:tabs>
              <w:spacing w:before="1"/>
              <w:ind w:left="107"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Maneja</w:t>
            </w:r>
            <w:r w:rsidRPr="00243175">
              <w:rPr>
                <w:rFonts w:ascii="Times New Roman" w:eastAsia="Arial" w:hAnsi="Times New Roman" w:cs="Times New Roman"/>
                <w:sz w:val="24"/>
                <w:szCs w:val="24"/>
                <w:lang w:val="es-MX"/>
              </w:rPr>
              <w:tab/>
              <w:t>los principios básicos</w:t>
            </w:r>
            <w:r w:rsidRPr="00243175">
              <w:rPr>
                <w:rFonts w:ascii="Times New Roman" w:eastAsia="Arial" w:hAnsi="Times New Roman" w:cs="Times New Roman"/>
                <w:sz w:val="24"/>
                <w:szCs w:val="24"/>
                <w:lang w:val="es-MX"/>
              </w:rPr>
              <w:lastRenderedPageBreak/>
              <w:tab/>
            </w:r>
            <w:r w:rsidRPr="00243175">
              <w:rPr>
                <w:rFonts w:ascii="Times New Roman" w:eastAsia="Arial" w:hAnsi="Times New Roman" w:cs="Times New Roman"/>
                <w:sz w:val="24"/>
                <w:szCs w:val="24"/>
                <w:lang w:val="es-MX"/>
              </w:rPr>
              <w:tab/>
              <w:t>de</w:t>
            </w:r>
          </w:p>
          <w:p w:rsidR="003264D2" w:rsidRPr="00243175" w:rsidRDefault="00F36569">
            <w:pPr>
              <w:tabs>
                <w:tab w:val="left" w:pos="1448"/>
              </w:tabs>
              <w:ind w:left="107" w:right="96"/>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movilidad en relación con sus sentidos, ritmos de movimiento y la atención a las señales</w:t>
            </w:r>
            <w:r w:rsidRPr="00243175">
              <w:rPr>
                <w:rFonts w:ascii="Times New Roman" w:eastAsia="Arial" w:hAnsi="Times New Roman" w:cs="Times New Roman"/>
                <w:sz w:val="24"/>
                <w:szCs w:val="24"/>
                <w:lang w:val="es-MX"/>
              </w:rPr>
              <w:tab/>
              <w:t>de alarma.</w:t>
            </w:r>
          </w:p>
          <w:p w:rsidR="003264D2" w:rsidRPr="00243175" w:rsidRDefault="003264D2">
            <w:pPr>
              <w:rPr>
                <w:rFonts w:ascii="Times New Roman" w:eastAsia="Arial" w:hAnsi="Times New Roman" w:cs="Times New Roman"/>
                <w:sz w:val="24"/>
                <w:szCs w:val="24"/>
                <w:lang w:val="es-MX"/>
              </w:rPr>
            </w:pPr>
          </w:p>
          <w:p w:rsidR="003264D2" w:rsidRPr="00243175" w:rsidRDefault="00F36569">
            <w:pPr>
              <w:ind w:left="107"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Explica usando ejemplo de </w:t>
            </w:r>
            <w:proofErr w:type="gramStart"/>
            <w:r w:rsidRPr="00243175">
              <w:rPr>
                <w:rFonts w:ascii="Times New Roman" w:eastAsia="Arial" w:hAnsi="Times New Roman" w:cs="Times New Roman"/>
                <w:sz w:val="24"/>
                <w:szCs w:val="24"/>
                <w:lang w:val="es-MX"/>
              </w:rPr>
              <w:t>sus contexto</w:t>
            </w:r>
            <w:proofErr w:type="gramEnd"/>
            <w:r w:rsidRPr="00243175">
              <w:rPr>
                <w:rFonts w:ascii="Times New Roman" w:eastAsia="Arial" w:hAnsi="Times New Roman" w:cs="Times New Roman"/>
                <w:sz w:val="24"/>
                <w:szCs w:val="24"/>
                <w:lang w:val="es-MX"/>
              </w:rPr>
              <w:t xml:space="preserve"> como las distintas señales y normas de tránsito deben respetarse para el beneficio común de la sociedad.</w:t>
            </w:r>
          </w:p>
        </w:tc>
        <w:tc>
          <w:tcPr>
            <w:tcW w:w="1843" w:type="dxa"/>
          </w:tcPr>
          <w:p w:rsidR="003264D2" w:rsidRPr="00243175" w:rsidRDefault="00F36569">
            <w:pPr>
              <w:tabs>
                <w:tab w:val="left" w:pos="1153"/>
                <w:tab w:val="left" w:pos="1208"/>
              </w:tabs>
              <w:ind w:left="108"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Elementos básicos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del tránsito (conductor, pasajero, peatón,</w:t>
            </w:r>
            <w:r w:rsidRPr="00243175">
              <w:rPr>
                <w:rFonts w:ascii="Times New Roman" w:eastAsia="Arial" w:hAnsi="Times New Roman" w:cs="Times New Roman"/>
                <w:sz w:val="24"/>
                <w:szCs w:val="24"/>
                <w:lang w:val="es-MX"/>
              </w:rPr>
              <w:tab/>
              <w:t>vía, vehículo).</w:t>
            </w:r>
          </w:p>
          <w:p w:rsidR="003264D2" w:rsidRPr="00243175" w:rsidRDefault="00F36569">
            <w:pPr>
              <w:ind w:left="108" w:right="1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Transversales y diagonales.</w:t>
            </w:r>
          </w:p>
          <w:p w:rsidR="003264D2" w:rsidRPr="00243175" w:rsidRDefault="003264D2">
            <w:pPr>
              <w:spacing w:before="6"/>
              <w:rPr>
                <w:rFonts w:ascii="Times New Roman" w:eastAsia="Arial" w:hAnsi="Times New Roman" w:cs="Times New Roman"/>
                <w:sz w:val="24"/>
                <w:szCs w:val="24"/>
                <w:lang w:val="es-MX"/>
              </w:rPr>
            </w:pPr>
          </w:p>
          <w:p w:rsidR="003264D2" w:rsidRPr="00243175" w:rsidRDefault="00F36569">
            <w:pPr>
              <w:tabs>
                <w:tab w:val="left" w:pos="1254"/>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Sistemas</w:t>
            </w:r>
            <w:r w:rsidRPr="00243175">
              <w:rPr>
                <w:rFonts w:ascii="Times New Roman" w:eastAsia="Arial" w:hAnsi="Times New Roman" w:cs="Times New Roman"/>
                <w:sz w:val="24"/>
                <w:szCs w:val="24"/>
                <w:lang w:val="es-MX"/>
              </w:rPr>
              <w:tab/>
              <w:t>de transporte.</w:t>
            </w:r>
          </w:p>
          <w:p w:rsidR="003264D2" w:rsidRPr="00243175" w:rsidRDefault="00F36569">
            <w:pPr>
              <w:spacing w:before="2"/>
              <w:ind w:left="108" w:right="64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Primeros auxilios.</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376"/>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Fines</w:t>
            </w:r>
            <w:r w:rsidRPr="00243175">
              <w:rPr>
                <w:rFonts w:ascii="Times New Roman" w:eastAsia="Arial" w:hAnsi="Times New Roman" w:cs="Times New Roman"/>
                <w:sz w:val="24"/>
                <w:szCs w:val="24"/>
                <w:lang w:val="es-MX"/>
              </w:rPr>
              <w:tab/>
              <w:t>y</w:t>
            </w:r>
          </w:p>
          <w:p w:rsidR="003264D2" w:rsidRPr="00243175" w:rsidRDefault="00F36569">
            <w:pPr>
              <w:tabs>
                <w:tab w:val="left" w:pos="589"/>
                <w:tab w:val="left" w:pos="1107"/>
                <w:tab w:val="left" w:pos="1376"/>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características de</w:t>
            </w:r>
            <w:r w:rsidRPr="00243175">
              <w:rPr>
                <w:rFonts w:ascii="Times New Roman" w:eastAsia="Arial" w:hAnsi="Times New Roman" w:cs="Times New Roman"/>
                <w:sz w:val="24"/>
                <w:szCs w:val="24"/>
                <w:lang w:val="es-MX"/>
              </w:rPr>
              <w:tab/>
              <w:t>las</w:t>
            </w:r>
            <w:r w:rsidRPr="00243175">
              <w:rPr>
                <w:rFonts w:ascii="Times New Roman" w:eastAsia="Arial" w:hAnsi="Times New Roman" w:cs="Times New Roman"/>
                <w:sz w:val="24"/>
                <w:szCs w:val="24"/>
                <w:lang w:val="es-MX"/>
              </w:rPr>
              <w:tab/>
              <w:t>vías principales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secundarias.</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223"/>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Apartes</w:t>
            </w:r>
            <w:r w:rsidRPr="00243175">
              <w:rPr>
                <w:rFonts w:ascii="Times New Roman" w:eastAsia="Arial" w:hAnsi="Times New Roman" w:cs="Times New Roman"/>
                <w:sz w:val="24"/>
                <w:szCs w:val="24"/>
                <w:lang w:val="es-MX"/>
              </w:rPr>
              <w:tab/>
              <w:t>del</w:t>
            </w:r>
          </w:p>
          <w:p w:rsidR="003264D2" w:rsidRPr="00243175" w:rsidRDefault="00F36569">
            <w:pPr>
              <w:tabs>
                <w:tab w:val="left" w:pos="1272"/>
              </w:tabs>
              <w:spacing w:before="1"/>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código</w:t>
            </w:r>
            <w:r w:rsidRPr="00243175">
              <w:rPr>
                <w:rFonts w:ascii="Times New Roman" w:eastAsia="Arial" w:hAnsi="Times New Roman" w:cs="Times New Roman"/>
                <w:sz w:val="24"/>
                <w:szCs w:val="24"/>
                <w:lang w:val="es-MX"/>
              </w:rPr>
              <w:tab/>
              <w:t>de tránsito.</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1378"/>
              </w:tabs>
              <w:ind w:left="108"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Respeto a las normas</w:t>
            </w:r>
            <w:r w:rsidRPr="00243175">
              <w:rPr>
                <w:rFonts w:ascii="Times New Roman" w:eastAsia="Arial" w:hAnsi="Times New Roman" w:cs="Times New Roman"/>
                <w:sz w:val="24"/>
                <w:szCs w:val="24"/>
                <w:lang w:val="es-MX"/>
              </w:rPr>
              <w:tab/>
              <w:t>y</w:t>
            </w:r>
          </w:p>
          <w:p w:rsidR="003264D2" w:rsidRPr="00243175" w:rsidRDefault="00F36569">
            <w:pPr>
              <w:tabs>
                <w:tab w:val="left" w:pos="1254"/>
              </w:tabs>
              <w:spacing w:before="1"/>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señales</w:t>
            </w:r>
            <w:r w:rsidRPr="00243175">
              <w:rPr>
                <w:rFonts w:ascii="Times New Roman" w:eastAsia="Arial" w:hAnsi="Times New Roman" w:cs="Times New Roman"/>
                <w:sz w:val="24"/>
                <w:szCs w:val="24"/>
                <w:lang w:val="es-MX"/>
              </w:rPr>
              <w:tab/>
              <w:t>de tránsito.</w:t>
            </w:r>
          </w:p>
        </w:tc>
        <w:tc>
          <w:tcPr>
            <w:tcW w:w="1701" w:type="dxa"/>
          </w:tcPr>
          <w:p w:rsidR="003264D2" w:rsidRPr="00243175" w:rsidRDefault="00F36569">
            <w:pPr>
              <w:tabs>
                <w:tab w:val="left" w:pos="1352"/>
              </w:tabs>
              <w:ind w:left="105"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w:t>
            </w:r>
            <w:r w:rsidRPr="00243175">
              <w:rPr>
                <w:rFonts w:ascii="Times New Roman" w:eastAsia="Arial" w:hAnsi="Times New Roman" w:cs="Times New Roman"/>
                <w:sz w:val="24"/>
                <w:szCs w:val="24"/>
                <w:lang w:val="es-MX"/>
              </w:rPr>
              <w:tab/>
              <w:t>y caracteriza datos básicos de accidentalidad en Colombia y factores causantes.</w:t>
            </w:r>
          </w:p>
          <w:p w:rsidR="003264D2" w:rsidRPr="00243175" w:rsidRDefault="003264D2">
            <w:pPr>
              <w:spacing w:before="6"/>
              <w:rPr>
                <w:rFonts w:ascii="Times New Roman" w:eastAsia="Arial" w:hAnsi="Times New Roman" w:cs="Times New Roman"/>
                <w:sz w:val="24"/>
                <w:szCs w:val="24"/>
                <w:lang w:val="es-MX"/>
              </w:rPr>
            </w:pPr>
          </w:p>
          <w:p w:rsidR="003264D2" w:rsidRPr="00243175" w:rsidRDefault="00F36569">
            <w:pPr>
              <w:tabs>
                <w:tab w:val="left" w:pos="709"/>
                <w:tab w:val="left" w:pos="1071"/>
                <w:tab w:val="left" w:pos="1230"/>
                <w:tab w:val="left" w:pos="1352"/>
              </w:tabs>
              <w:ind w:left="105"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caracteriza distintos sistemas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 transporte y su importancia para</w:t>
            </w:r>
            <w:r w:rsidRPr="00243175">
              <w:rPr>
                <w:rFonts w:ascii="Times New Roman" w:eastAsia="Arial" w:hAnsi="Times New Roman" w:cs="Times New Roman"/>
                <w:sz w:val="24"/>
                <w:szCs w:val="24"/>
                <w:lang w:val="es-MX"/>
              </w:rPr>
              <w:tab/>
              <w:t>el</w:t>
            </w:r>
            <w:r w:rsidRPr="00243175">
              <w:rPr>
                <w:rFonts w:ascii="Times New Roman" w:eastAsia="Arial" w:hAnsi="Times New Roman" w:cs="Times New Roman"/>
                <w:sz w:val="24"/>
                <w:szCs w:val="24"/>
                <w:lang w:val="es-MX"/>
              </w:rPr>
              <w:tab/>
              <w:t>bien común, ubicando problemas principales de algunas zonas.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ind w:left="105"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en el plano de la ciudad</w:t>
            </w:r>
          </w:p>
          <w:p w:rsidR="003264D2" w:rsidRPr="00243175" w:rsidRDefault="00F36569">
            <w:pPr>
              <w:tabs>
                <w:tab w:val="left" w:pos="1352"/>
              </w:tabs>
              <w:ind w:left="105" w:right="9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 pueblo vías principales</w:t>
            </w:r>
            <w:r w:rsidRPr="00243175">
              <w:rPr>
                <w:rFonts w:ascii="Times New Roman" w:eastAsia="Arial" w:hAnsi="Times New Roman" w:cs="Times New Roman"/>
                <w:sz w:val="24"/>
                <w:szCs w:val="24"/>
                <w:lang w:val="es-MX"/>
              </w:rPr>
              <w:tab/>
              <w:t>y secundarias, lugares importantes</w:t>
            </w:r>
            <w:r w:rsidRPr="00243175">
              <w:rPr>
                <w:rFonts w:ascii="Times New Roman" w:eastAsia="Arial" w:hAnsi="Times New Roman" w:cs="Times New Roman"/>
                <w:sz w:val="24"/>
                <w:szCs w:val="24"/>
                <w:lang w:val="es-MX"/>
              </w:rPr>
              <w:tab/>
              <w:t xml:space="preserve">y la mejor forma </w:t>
            </w:r>
            <w:r w:rsidRPr="00243175">
              <w:rPr>
                <w:rFonts w:ascii="Times New Roman" w:eastAsia="Arial" w:hAnsi="Times New Roman" w:cs="Times New Roman"/>
                <w:sz w:val="24"/>
                <w:szCs w:val="24"/>
                <w:lang w:val="es-MX"/>
              </w:rPr>
              <w:lastRenderedPageBreak/>
              <w:t>de trasladarse de un sitio a otro.</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tabs>
                <w:tab w:val="left" w:pos="848"/>
                <w:tab w:val="left" w:pos="1047"/>
                <w:tab w:val="left" w:pos="1163"/>
                <w:tab w:val="left" w:pos="1194"/>
                <w:tab w:val="left" w:pos="1292"/>
              </w:tabs>
              <w:ind w:left="105"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las principales medidas tomadas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por las autoridades de tránsito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para garantizar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el buen</w:t>
            </w:r>
            <w:r w:rsidRPr="00243175">
              <w:rPr>
                <w:rFonts w:ascii="Times New Roman" w:eastAsia="Arial" w:hAnsi="Times New Roman" w:cs="Times New Roman"/>
                <w:sz w:val="24"/>
                <w:szCs w:val="24"/>
                <w:lang w:val="es-MX"/>
              </w:rPr>
              <w:tab/>
              <w:t>estado de</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los</w:t>
            </w:r>
          </w:p>
          <w:p w:rsidR="003264D2" w:rsidRPr="00243175" w:rsidRDefault="00F36569">
            <w:pPr>
              <w:tabs>
                <w:tab w:val="left" w:pos="1352"/>
              </w:tabs>
              <w:spacing w:before="2"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vehículos</w:t>
            </w:r>
            <w:r w:rsidRPr="00243175">
              <w:rPr>
                <w:rFonts w:ascii="Times New Roman" w:eastAsia="Arial" w:hAnsi="Times New Roman" w:cs="Times New Roman"/>
                <w:sz w:val="24"/>
                <w:szCs w:val="24"/>
                <w:lang w:val="es-MX"/>
              </w:rPr>
              <w:tab/>
              <w:t>y</w:t>
            </w:r>
          </w:p>
          <w:p w:rsidR="003264D2" w:rsidRPr="00243175" w:rsidRDefault="00F36569">
            <w:pPr>
              <w:tabs>
                <w:tab w:val="left" w:pos="1295"/>
              </w:tabs>
              <w:spacing w:line="229"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evitar</w:t>
            </w:r>
            <w:r w:rsidRPr="00243175">
              <w:rPr>
                <w:rFonts w:ascii="Times New Roman" w:eastAsia="Arial" w:hAnsi="Times New Roman" w:cs="Times New Roman"/>
                <w:sz w:val="24"/>
                <w:szCs w:val="24"/>
                <w:lang w:val="es-MX"/>
              </w:rPr>
              <w:tab/>
              <w:t>la</w:t>
            </w:r>
          </w:p>
          <w:p w:rsidR="003264D2" w:rsidRPr="00243175" w:rsidRDefault="00F36569">
            <w:pPr>
              <w:spacing w:before="1"/>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contaminación.</w:t>
            </w:r>
          </w:p>
          <w:p w:rsidR="003264D2" w:rsidRPr="00243175" w:rsidRDefault="00F36569">
            <w:pPr>
              <w:tabs>
                <w:tab w:val="left" w:pos="678"/>
                <w:tab w:val="left" w:pos="1083"/>
                <w:tab w:val="left" w:pos="1141"/>
                <w:tab w:val="left" w:pos="1196"/>
                <w:tab w:val="left" w:pos="1304"/>
                <w:tab w:val="left" w:pos="1357"/>
              </w:tabs>
              <w:spacing w:before="1"/>
              <w:ind w:left="105" w:right="9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Debate problemas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del estado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para garantizar</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el buen funcionamiento de</w:t>
            </w:r>
            <w:r w:rsidRPr="00243175">
              <w:rPr>
                <w:rFonts w:ascii="Times New Roman" w:eastAsia="Arial" w:hAnsi="Times New Roman" w:cs="Times New Roman"/>
                <w:sz w:val="24"/>
                <w:szCs w:val="24"/>
                <w:lang w:val="es-MX"/>
              </w:rPr>
              <w:tab/>
              <w:t>vías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vehículos y todos</w:t>
            </w:r>
            <w:r w:rsidRPr="00243175">
              <w:rPr>
                <w:rFonts w:ascii="Times New Roman" w:eastAsia="Arial" w:hAnsi="Times New Roman" w:cs="Times New Roman"/>
                <w:sz w:val="24"/>
                <w:szCs w:val="24"/>
                <w:lang w:val="es-MX"/>
              </w:rPr>
              <w:tab/>
              <w:t>los ciudadanos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se responsabilicen de la seguridad vial. necesidad que todos</w:t>
            </w:r>
            <w:r w:rsidRPr="00243175">
              <w:rPr>
                <w:rFonts w:ascii="Times New Roman" w:eastAsia="Arial" w:hAnsi="Times New Roman" w:cs="Times New Roman"/>
                <w:sz w:val="24"/>
                <w:szCs w:val="24"/>
                <w:lang w:val="es-MX"/>
              </w:rPr>
              <w:tab/>
              <w:t>los ciudadanos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 xml:space="preserve">se responsabilicen de la </w:t>
            </w:r>
            <w:r w:rsidRPr="00243175">
              <w:rPr>
                <w:rFonts w:ascii="Times New Roman" w:eastAsia="Arial" w:hAnsi="Times New Roman" w:cs="Times New Roman"/>
                <w:sz w:val="24"/>
                <w:szCs w:val="24"/>
                <w:lang w:val="es-MX"/>
              </w:rPr>
              <w:lastRenderedPageBreak/>
              <w:t>seguridad vial.</w:t>
            </w:r>
          </w:p>
        </w:tc>
        <w:tc>
          <w:tcPr>
            <w:tcW w:w="3544" w:type="dxa"/>
          </w:tcPr>
          <w:p w:rsidR="003264D2" w:rsidRPr="00243175" w:rsidRDefault="00F36569">
            <w:pPr>
              <w:ind w:left="108" w:right="2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Ubica aspectos de distintos tipos de tráfico y adecua a ellos su movilidad haciendo visible su vulnerabilidad siendo especialmente cuidadoso.</w:t>
            </w:r>
          </w:p>
          <w:p w:rsidR="003264D2" w:rsidRPr="00243175" w:rsidRDefault="003264D2">
            <w:pPr>
              <w:spacing w:before="6"/>
              <w:rPr>
                <w:rFonts w:ascii="Times New Roman" w:eastAsia="Arial" w:hAnsi="Times New Roman" w:cs="Times New Roman"/>
                <w:sz w:val="24"/>
                <w:szCs w:val="24"/>
                <w:lang w:val="es-MX"/>
              </w:rPr>
            </w:pPr>
          </w:p>
          <w:p w:rsidR="003264D2" w:rsidRPr="00243175" w:rsidRDefault="00F36569">
            <w:pPr>
              <w:ind w:left="108"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Relaciona modos de transporte con el deseo y la necesidad y la libre movilidad.</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ind w:left="108"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Toma conciencia de </w:t>
            </w:r>
            <w:proofErr w:type="gramStart"/>
            <w:r w:rsidRPr="00243175">
              <w:rPr>
                <w:rFonts w:ascii="Times New Roman" w:eastAsia="Arial" w:hAnsi="Times New Roman" w:cs="Times New Roman"/>
                <w:sz w:val="24"/>
                <w:szCs w:val="24"/>
                <w:lang w:val="es-MX"/>
              </w:rPr>
              <w:t>las desigualdad</w:t>
            </w:r>
            <w:proofErr w:type="gramEnd"/>
            <w:r w:rsidRPr="00243175">
              <w:rPr>
                <w:rFonts w:ascii="Times New Roman" w:eastAsia="Arial" w:hAnsi="Times New Roman" w:cs="Times New Roman"/>
                <w:sz w:val="24"/>
                <w:szCs w:val="24"/>
                <w:lang w:val="es-MX"/>
              </w:rPr>
              <w:t xml:space="preserve"> es que tienen distintas zonas del país en cuanto a los medios de transporte.</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748"/>
                <w:tab w:val="left" w:pos="868"/>
                <w:tab w:val="left" w:pos="1501"/>
              </w:tabs>
              <w:ind w:left="108" w:right="9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Clarifica las condiciones de las vías, sus fines y características para</w:t>
            </w:r>
            <w:r w:rsidRPr="00243175">
              <w:rPr>
                <w:rFonts w:ascii="Times New Roman" w:eastAsia="Arial" w:hAnsi="Times New Roman" w:cs="Times New Roman"/>
                <w:sz w:val="24"/>
                <w:szCs w:val="24"/>
                <w:lang w:val="es-MX"/>
              </w:rPr>
              <w:tab/>
              <w:t>lograr</w:t>
            </w:r>
            <w:r w:rsidRPr="00243175">
              <w:rPr>
                <w:rFonts w:ascii="Times New Roman" w:eastAsia="Arial" w:hAnsi="Times New Roman" w:cs="Times New Roman"/>
                <w:sz w:val="24"/>
                <w:szCs w:val="24"/>
                <w:lang w:val="es-MX"/>
              </w:rPr>
              <w:tab/>
              <w:t>una buena</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interacción humana.</w:t>
            </w:r>
          </w:p>
          <w:p w:rsidR="003264D2" w:rsidRPr="00243175" w:rsidRDefault="003264D2">
            <w:pPr>
              <w:spacing w:before="8"/>
              <w:rPr>
                <w:rFonts w:ascii="Times New Roman" w:eastAsia="Arial" w:hAnsi="Times New Roman" w:cs="Times New Roman"/>
                <w:sz w:val="24"/>
                <w:szCs w:val="24"/>
                <w:lang w:val="es-MX"/>
              </w:rPr>
            </w:pPr>
          </w:p>
          <w:p w:rsidR="003264D2" w:rsidRPr="00243175" w:rsidRDefault="00F36569">
            <w:pPr>
              <w:ind w:left="108"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medidas de diverso tipo tomadas por las autoridades.</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ind w:left="108" w:right="95"/>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Saca conclusiones sobre problemas viales del relieve colombiano.</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691"/>
              </w:tabs>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Resalta</w:t>
            </w:r>
            <w:r w:rsidRPr="00243175">
              <w:rPr>
                <w:rFonts w:ascii="Times New Roman" w:eastAsia="Arial" w:hAnsi="Times New Roman" w:cs="Times New Roman"/>
                <w:sz w:val="24"/>
                <w:szCs w:val="24"/>
                <w:lang w:val="es-MX"/>
              </w:rPr>
              <w:tab/>
              <w:t>la</w:t>
            </w:r>
          </w:p>
          <w:p w:rsidR="003264D2" w:rsidRPr="00243175" w:rsidRDefault="00F36569">
            <w:pPr>
              <w:spacing w:before="1"/>
              <w:ind w:left="108" w:right="94"/>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importancia de los </w:t>
            </w:r>
            <w:proofErr w:type="gramStart"/>
            <w:r w:rsidRPr="00243175">
              <w:rPr>
                <w:rFonts w:ascii="Times New Roman" w:eastAsia="Arial" w:hAnsi="Times New Roman" w:cs="Times New Roman"/>
                <w:sz w:val="24"/>
                <w:szCs w:val="24"/>
                <w:lang w:val="es-MX"/>
              </w:rPr>
              <w:t>seguros  vehiculares</w:t>
            </w:r>
            <w:proofErr w:type="gramEnd"/>
            <w:r w:rsidRPr="00243175">
              <w:rPr>
                <w:rFonts w:ascii="Times New Roman" w:eastAsia="Arial" w:hAnsi="Times New Roman" w:cs="Times New Roman"/>
                <w:sz w:val="24"/>
                <w:szCs w:val="24"/>
                <w:lang w:val="es-MX"/>
              </w:rPr>
              <w:t xml:space="preserve"> y el cumplimiento de las revisiones que debe hacer cada </w:t>
            </w:r>
            <w:r w:rsidRPr="00243175">
              <w:rPr>
                <w:rFonts w:ascii="Times New Roman" w:eastAsia="Arial" w:hAnsi="Times New Roman" w:cs="Times New Roman"/>
                <w:sz w:val="24"/>
                <w:szCs w:val="24"/>
                <w:lang w:val="es-MX"/>
              </w:rPr>
              <w:lastRenderedPageBreak/>
              <w:t>uno en pro de la cultura de la seguridad vial.</w:t>
            </w:r>
          </w:p>
        </w:tc>
        <w:tc>
          <w:tcPr>
            <w:tcW w:w="2410" w:type="dxa"/>
          </w:tcPr>
          <w:p w:rsidR="003264D2" w:rsidRPr="00243175" w:rsidRDefault="00F36569">
            <w:pPr>
              <w:tabs>
                <w:tab w:val="left" w:pos="1003"/>
              </w:tabs>
              <w:ind w:left="108"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Diferencia tipos</w:t>
            </w:r>
            <w:r w:rsidRPr="00243175">
              <w:rPr>
                <w:rFonts w:ascii="Times New Roman" w:eastAsia="Arial" w:hAnsi="Times New Roman" w:cs="Times New Roman"/>
                <w:sz w:val="24"/>
                <w:szCs w:val="24"/>
                <w:lang w:val="es-MX"/>
              </w:rPr>
              <w:tab/>
              <w:t>de</w:t>
            </w:r>
          </w:p>
          <w:p w:rsidR="003264D2" w:rsidRPr="00243175" w:rsidRDefault="00F36569">
            <w:pPr>
              <w:tabs>
                <w:tab w:val="left" w:pos="1003"/>
              </w:tabs>
              <w:spacing w:line="228" w:lineRule="auto"/>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vías</w:t>
            </w:r>
            <w:r w:rsidRPr="00243175">
              <w:rPr>
                <w:rFonts w:ascii="Times New Roman" w:eastAsia="Arial" w:hAnsi="Times New Roman" w:cs="Times New Roman"/>
                <w:sz w:val="24"/>
                <w:szCs w:val="24"/>
                <w:lang w:val="es-MX"/>
              </w:rPr>
              <w:tab/>
              <w:t>de</w:t>
            </w:r>
          </w:p>
          <w:p w:rsidR="003264D2" w:rsidRPr="00243175" w:rsidRDefault="00F36569">
            <w:pPr>
              <w:tabs>
                <w:tab w:val="left" w:pos="1113"/>
              </w:tabs>
              <w:ind w:left="108" w:right="10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acuerdo</w:t>
            </w:r>
            <w:r w:rsidRPr="00243175">
              <w:rPr>
                <w:rFonts w:ascii="Times New Roman" w:eastAsia="Arial" w:hAnsi="Times New Roman" w:cs="Times New Roman"/>
                <w:sz w:val="24"/>
                <w:szCs w:val="24"/>
                <w:lang w:val="es-MX"/>
              </w:rPr>
              <w:tab/>
              <w:t>a su clasificación y prelación.</w:t>
            </w:r>
          </w:p>
          <w:p w:rsidR="003264D2" w:rsidRPr="00243175" w:rsidRDefault="003264D2">
            <w:pPr>
              <w:spacing w:before="7"/>
              <w:rPr>
                <w:rFonts w:ascii="Times New Roman" w:eastAsia="Arial" w:hAnsi="Times New Roman" w:cs="Times New Roman"/>
                <w:sz w:val="24"/>
                <w:szCs w:val="24"/>
                <w:lang w:val="es-MX"/>
              </w:rPr>
            </w:pPr>
          </w:p>
          <w:p w:rsidR="003264D2" w:rsidRPr="00243175" w:rsidRDefault="00F36569">
            <w:pPr>
              <w:tabs>
                <w:tab w:val="left" w:pos="1002"/>
              </w:tabs>
              <w:ind w:left="108"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Práctica medidas básicas</w:t>
            </w:r>
            <w:r w:rsidRPr="00243175">
              <w:rPr>
                <w:rFonts w:ascii="Times New Roman" w:eastAsia="Arial" w:hAnsi="Times New Roman" w:cs="Times New Roman"/>
                <w:sz w:val="24"/>
                <w:szCs w:val="24"/>
                <w:lang w:val="es-MX"/>
              </w:rPr>
              <w:tab/>
              <w:t>de primeros auxilios</w:t>
            </w:r>
            <w:r w:rsidRPr="00243175">
              <w:rPr>
                <w:rFonts w:ascii="Times New Roman" w:eastAsia="Arial" w:hAnsi="Times New Roman" w:cs="Times New Roman"/>
                <w:sz w:val="24"/>
                <w:szCs w:val="24"/>
                <w:lang w:val="es-MX"/>
              </w:rPr>
              <w:tab/>
              <w:t>en</w:t>
            </w:r>
          </w:p>
          <w:p w:rsidR="003264D2" w:rsidRPr="00243175" w:rsidRDefault="00F36569">
            <w:pPr>
              <w:tabs>
                <w:tab w:val="left" w:pos="1005"/>
              </w:tabs>
              <w:ind w:left="108" w:right="9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caso</w:t>
            </w:r>
            <w:r w:rsidRPr="00243175">
              <w:rPr>
                <w:rFonts w:ascii="Times New Roman" w:eastAsia="Arial" w:hAnsi="Times New Roman" w:cs="Times New Roman"/>
                <w:sz w:val="24"/>
                <w:szCs w:val="24"/>
                <w:lang w:val="es-MX"/>
              </w:rPr>
              <w:tab/>
              <w:t>de accidentes.</w:t>
            </w:r>
          </w:p>
          <w:p w:rsidR="003264D2" w:rsidRPr="00243175" w:rsidRDefault="003264D2">
            <w:pPr>
              <w:spacing w:before="1"/>
              <w:rPr>
                <w:rFonts w:ascii="Times New Roman" w:eastAsia="Arial" w:hAnsi="Times New Roman" w:cs="Times New Roman"/>
                <w:sz w:val="24"/>
                <w:szCs w:val="24"/>
                <w:lang w:val="es-MX"/>
              </w:rPr>
            </w:pPr>
          </w:p>
          <w:p w:rsidR="003264D2" w:rsidRPr="00243175" w:rsidRDefault="00F36569">
            <w:pPr>
              <w:tabs>
                <w:tab w:val="left" w:pos="995"/>
              </w:tabs>
              <w:spacing w:before="1"/>
              <w:ind w:left="108" w:right="10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Observa</w:t>
            </w:r>
            <w:r w:rsidRPr="00243175">
              <w:rPr>
                <w:rFonts w:ascii="Times New Roman" w:eastAsia="Arial" w:hAnsi="Times New Roman" w:cs="Times New Roman"/>
                <w:sz w:val="24"/>
                <w:szCs w:val="24"/>
                <w:lang w:val="es-MX"/>
              </w:rPr>
              <w:tab/>
              <w:t>los peligros que presenta una vía (huecos, desniveles, alcantarillas) y toma las precauciones necesarias.</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070"/>
                <w:tab w:val="left" w:pos="1127"/>
              </w:tabs>
              <w:spacing w:before="1"/>
              <w:ind w:left="108"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Respeta señales, marcas viales</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semáforos como base a</w:t>
            </w:r>
            <w:r w:rsidRPr="00243175">
              <w:rPr>
                <w:rFonts w:ascii="Times New Roman" w:eastAsia="Arial" w:hAnsi="Times New Roman" w:cs="Times New Roman"/>
                <w:sz w:val="24"/>
                <w:szCs w:val="24"/>
                <w:lang w:val="es-MX"/>
              </w:rPr>
              <w:tab/>
              <w:t>la</w:t>
            </w:r>
          </w:p>
          <w:p w:rsidR="003264D2" w:rsidRPr="00243175" w:rsidRDefault="00F36569">
            <w:pPr>
              <w:ind w:left="10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seguridad.</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tabs>
                <w:tab w:val="left" w:pos="1002"/>
                <w:tab w:val="left" w:pos="1070"/>
              </w:tabs>
              <w:ind w:left="108" w:right="9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Concientiza a la familia para</w:t>
            </w:r>
            <w:r w:rsidRPr="00243175">
              <w:rPr>
                <w:rFonts w:ascii="Times New Roman" w:eastAsia="Arial" w:hAnsi="Times New Roman" w:cs="Times New Roman"/>
                <w:sz w:val="24"/>
                <w:szCs w:val="24"/>
                <w:lang w:val="es-MX"/>
              </w:rPr>
              <w:tab/>
              <w:t>no conducir bajo</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el</w:t>
            </w:r>
          </w:p>
          <w:p w:rsidR="003264D2" w:rsidRPr="00243175" w:rsidRDefault="00F36569">
            <w:pPr>
              <w:tabs>
                <w:tab w:val="left" w:pos="1005"/>
                <w:tab w:val="left" w:pos="1127"/>
              </w:tabs>
              <w:spacing w:before="1"/>
              <w:ind w:left="108"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efecto</w:t>
            </w:r>
            <w:r w:rsidRPr="00243175">
              <w:rPr>
                <w:rFonts w:ascii="Times New Roman" w:eastAsia="Arial" w:hAnsi="Times New Roman" w:cs="Times New Roman"/>
                <w:sz w:val="24"/>
                <w:szCs w:val="24"/>
                <w:lang w:val="es-MX"/>
              </w:rPr>
              <w:tab/>
              <w:t xml:space="preserve">de drogas, </w:t>
            </w:r>
            <w:r w:rsidRPr="00243175">
              <w:rPr>
                <w:rFonts w:ascii="Times New Roman" w:eastAsia="Arial" w:hAnsi="Times New Roman" w:cs="Times New Roman"/>
                <w:sz w:val="24"/>
                <w:szCs w:val="24"/>
                <w:lang w:val="es-MX"/>
              </w:rPr>
              <w:lastRenderedPageBreak/>
              <w:t>alcohol</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y fármacos.</w:t>
            </w:r>
          </w:p>
          <w:p w:rsidR="003264D2" w:rsidRPr="00243175" w:rsidRDefault="003264D2">
            <w:pPr>
              <w:spacing w:before="11"/>
              <w:rPr>
                <w:rFonts w:ascii="Times New Roman" w:eastAsia="Arial" w:hAnsi="Times New Roman" w:cs="Times New Roman"/>
                <w:sz w:val="24"/>
                <w:szCs w:val="24"/>
                <w:lang w:val="es-MX"/>
              </w:rPr>
            </w:pPr>
          </w:p>
          <w:p w:rsidR="003264D2" w:rsidRPr="00243175" w:rsidRDefault="00F36569">
            <w:pPr>
              <w:tabs>
                <w:tab w:val="left" w:pos="1137"/>
              </w:tabs>
              <w:spacing w:before="1"/>
              <w:ind w:left="108"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Razona</w:t>
            </w:r>
            <w:r w:rsidRPr="00243175">
              <w:rPr>
                <w:rFonts w:ascii="Times New Roman" w:eastAsia="Arial" w:hAnsi="Times New Roman" w:cs="Times New Roman"/>
                <w:sz w:val="24"/>
                <w:szCs w:val="24"/>
                <w:lang w:val="es-MX"/>
              </w:rPr>
              <w:tab/>
              <w:t>y argumenta sobre lo que observa, percibe y vive</w:t>
            </w:r>
          </w:p>
        </w:tc>
        <w:tc>
          <w:tcPr>
            <w:tcW w:w="3827" w:type="dxa"/>
          </w:tcPr>
          <w:p w:rsidR="003264D2" w:rsidRPr="00243175" w:rsidRDefault="00F36569">
            <w:pPr>
              <w:tabs>
                <w:tab w:val="left" w:pos="1473"/>
              </w:tabs>
              <w:spacing w:line="227" w:lineRule="auto"/>
              <w:ind w:lef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Explica</w:t>
            </w:r>
            <w:r w:rsidRPr="00243175">
              <w:rPr>
                <w:rFonts w:ascii="Times New Roman" w:eastAsia="Arial" w:hAnsi="Times New Roman" w:cs="Times New Roman"/>
                <w:sz w:val="24"/>
                <w:szCs w:val="24"/>
                <w:lang w:val="es-MX"/>
              </w:rPr>
              <w:tab/>
              <w:t>el</w:t>
            </w:r>
          </w:p>
          <w:p w:rsidR="003264D2" w:rsidRPr="00243175" w:rsidRDefault="00F36569">
            <w:pPr>
              <w:ind w:left="106" w:right="98"/>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significado de diferentes líneas y colores usados en las vías.</w:t>
            </w:r>
          </w:p>
          <w:p w:rsidR="003264D2" w:rsidRPr="00243175" w:rsidRDefault="003264D2">
            <w:pPr>
              <w:rPr>
                <w:rFonts w:ascii="Times New Roman" w:eastAsia="Arial" w:hAnsi="Times New Roman" w:cs="Times New Roman"/>
                <w:sz w:val="24"/>
                <w:szCs w:val="24"/>
                <w:lang w:val="es-MX"/>
              </w:rPr>
            </w:pPr>
          </w:p>
          <w:p w:rsidR="003264D2" w:rsidRPr="00243175" w:rsidRDefault="00F36569">
            <w:pPr>
              <w:spacing w:before="192"/>
              <w:ind w:left="106" w:right="97"/>
              <w:jc w:val="both"/>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Reconoce los distintos factores humanos que</w:t>
            </w:r>
          </w:p>
          <w:p w:rsidR="003264D2" w:rsidRPr="00243175" w:rsidRDefault="00F36569">
            <w:pPr>
              <w:tabs>
                <w:tab w:val="left" w:pos="1408"/>
              </w:tabs>
              <w:ind w:left="106"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intervienen</w:t>
            </w:r>
            <w:r w:rsidRPr="00243175">
              <w:rPr>
                <w:rFonts w:ascii="Times New Roman" w:eastAsia="Arial" w:hAnsi="Times New Roman" w:cs="Times New Roman"/>
                <w:sz w:val="24"/>
                <w:szCs w:val="24"/>
                <w:lang w:val="es-MX"/>
              </w:rPr>
              <w:tab/>
              <w:t>en un accidente.</w:t>
            </w:r>
          </w:p>
          <w:p w:rsidR="003264D2" w:rsidRPr="00243175" w:rsidRDefault="003264D2">
            <w:pPr>
              <w:spacing w:before="10"/>
              <w:rPr>
                <w:rFonts w:ascii="Times New Roman" w:eastAsia="Arial" w:hAnsi="Times New Roman" w:cs="Times New Roman"/>
                <w:sz w:val="24"/>
                <w:szCs w:val="24"/>
                <w:lang w:val="es-MX"/>
              </w:rPr>
            </w:pPr>
          </w:p>
          <w:p w:rsidR="003264D2" w:rsidRPr="00243175" w:rsidRDefault="00F36569">
            <w:pPr>
              <w:tabs>
                <w:tab w:val="left" w:pos="717"/>
                <w:tab w:val="left" w:pos="897"/>
                <w:tab w:val="left" w:pos="1408"/>
              </w:tabs>
              <w:ind w:left="106" w:right="9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Muestra la complejidad</w:t>
            </w:r>
            <w:r w:rsidRPr="00243175">
              <w:rPr>
                <w:rFonts w:ascii="Times New Roman" w:eastAsia="Arial" w:hAnsi="Times New Roman" w:cs="Times New Roman"/>
                <w:sz w:val="24"/>
                <w:szCs w:val="24"/>
                <w:lang w:val="es-MX"/>
              </w:rPr>
              <w:tab/>
              <w:t>de las</w:t>
            </w:r>
            <w:r w:rsidRPr="00243175">
              <w:rPr>
                <w:rFonts w:ascii="Times New Roman" w:eastAsia="Arial" w:hAnsi="Times New Roman" w:cs="Times New Roman"/>
                <w:sz w:val="24"/>
                <w:szCs w:val="24"/>
                <w:lang w:val="es-MX"/>
              </w:rPr>
              <w:tab/>
              <w:t>relaciones entre hombre – vías y vehículos en</w:t>
            </w:r>
            <w:r w:rsidRPr="00243175">
              <w:rPr>
                <w:rFonts w:ascii="Times New Roman" w:eastAsia="Arial" w:hAnsi="Times New Roman" w:cs="Times New Roman"/>
                <w:sz w:val="24"/>
                <w:szCs w:val="24"/>
                <w:lang w:val="es-MX"/>
              </w:rPr>
              <w:tab/>
            </w:r>
            <w:r w:rsidRPr="00243175">
              <w:rPr>
                <w:rFonts w:ascii="Times New Roman" w:eastAsia="Arial" w:hAnsi="Times New Roman" w:cs="Times New Roman"/>
                <w:sz w:val="24"/>
                <w:szCs w:val="24"/>
                <w:lang w:val="es-MX"/>
              </w:rPr>
              <w:tab/>
              <w:t>distintos sitios.</w:t>
            </w:r>
          </w:p>
          <w:p w:rsidR="003264D2" w:rsidRPr="00243175" w:rsidRDefault="003264D2">
            <w:pPr>
              <w:spacing w:before="9"/>
              <w:rPr>
                <w:rFonts w:ascii="Times New Roman" w:eastAsia="Arial" w:hAnsi="Times New Roman" w:cs="Times New Roman"/>
                <w:sz w:val="24"/>
                <w:szCs w:val="24"/>
                <w:lang w:val="es-MX"/>
              </w:rPr>
            </w:pPr>
          </w:p>
          <w:p w:rsidR="003264D2" w:rsidRPr="00243175" w:rsidRDefault="00F36569">
            <w:pPr>
              <w:tabs>
                <w:tab w:val="left" w:pos="1408"/>
              </w:tabs>
              <w:spacing w:before="1"/>
              <w:ind w:left="106" w:right="9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Plantea propuestas</w:t>
            </w:r>
            <w:r w:rsidRPr="00243175">
              <w:rPr>
                <w:rFonts w:ascii="Times New Roman" w:eastAsia="Arial" w:hAnsi="Times New Roman" w:cs="Times New Roman"/>
                <w:sz w:val="24"/>
                <w:szCs w:val="24"/>
                <w:lang w:val="es-MX"/>
              </w:rPr>
              <w:tab/>
              <w:t>de posibles mejoras de seguridad en la escuela y en su entorno.</w:t>
            </w:r>
          </w:p>
          <w:p w:rsidR="003264D2" w:rsidRPr="00243175" w:rsidRDefault="003264D2">
            <w:pPr>
              <w:rPr>
                <w:rFonts w:ascii="Times New Roman" w:eastAsia="Arial" w:hAnsi="Times New Roman" w:cs="Times New Roman"/>
                <w:sz w:val="24"/>
                <w:szCs w:val="24"/>
                <w:lang w:val="es-MX"/>
              </w:rPr>
            </w:pPr>
          </w:p>
          <w:p w:rsidR="003264D2" w:rsidRPr="00243175" w:rsidRDefault="00F36569">
            <w:pPr>
              <w:tabs>
                <w:tab w:val="left" w:pos="1538"/>
              </w:tabs>
              <w:spacing w:before="194"/>
              <w:ind w:left="106"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Compara, generaliza</w:t>
            </w:r>
            <w:r w:rsidRPr="00243175">
              <w:rPr>
                <w:rFonts w:ascii="Times New Roman" w:eastAsia="Arial" w:hAnsi="Times New Roman" w:cs="Times New Roman"/>
                <w:sz w:val="24"/>
                <w:szCs w:val="24"/>
                <w:lang w:val="es-MX"/>
              </w:rPr>
              <w:tab/>
              <w:t>y cuestiona lo que debe ser y lo que de hecho sucede</w:t>
            </w:r>
          </w:p>
        </w:tc>
      </w:tr>
    </w:tbl>
    <w:p w:rsidR="003264D2" w:rsidRPr="00243175" w:rsidRDefault="003264D2">
      <w:pPr>
        <w:widowControl w:val="0"/>
        <w:pBdr>
          <w:top w:val="nil"/>
          <w:left w:val="nil"/>
          <w:bottom w:val="nil"/>
          <w:right w:val="nil"/>
          <w:between w:val="nil"/>
        </w:pBdr>
        <w:spacing w:after="0"/>
        <w:rPr>
          <w:rFonts w:ascii="Times New Roman" w:eastAsia="Arial" w:hAnsi="Times New Roman" w:cs="Times New Roman"/>
          <w:sz w:val="24"/>
          <w:szCs w:val="24"/>
        </w:rPr>
      </w:pPr>
    </w:p>
    <w:p w:rsidR="003264D2" w:rsidRDefault="003264D2"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Default="00B66027" w:rsidP="00277E02">
      <w:pPr>
        <w:widowControl w:val="0"/>
        <w:spacing w:before="1" w:after="0" w:line="240" w:lineRule="auto"/>
        <w:ind w:right="759"/>
        <w:jc w:val="both"/>
        <w:rPr>
          <w:rFonts w:ascii="Times New Roman" w:eastAsia="Arial" w:hAnsi="Times New Roman" w:cs="Times New Roman"/>
          <w:sz w:val="24"/>
          <w:szCs w:val="24"/>
        </w:rPr>
      </w:pPr>
    </w:p>
    <w:p w:rsidR="00B66027" w:rsidRPr="00243175" w:rsidRDefault="00B66027" w:rsidP="00277E02">
      <w:pPr>
        <w:widowControl w:val="0"/>
        <w:spacing w:before="1" w:after="0" w:line="240" w:lineRule="auto"/>
        <w:ind w:right="759"/>
        <w:jc w:val="both"/>
        <w:rPr>
          <w:rFonts w:ascii="Times New Roman" w:eastAsia="Arial" w:hAnsi="Times New Roman" w:cs="Times New Roman"/>
          <w:sz w:val="24"/>
          <w:szCs w:val="24"/>
        </w:rPr>
      </w:pPr>
    </w:p>
    <w:p w:rsidR="003264D2" w:rsidRPr="00243175" w:rsidRDefault="00F36569">
      <w:pPr>
        <w:widowControl w:val="0"/>
        <w:spacing w:before="93" w:after="0" w:line="240" w:lineRule="auto"/>
        <w:ind w:left="1002"/>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GRADO: SEXTO</w:t>
      </w:r>
    </w:p>
    <w:p w:rsidR="003264D2" w:rsidRPr="00243175" w:rsidRDefault="003264D2">
      <w:pPr>
        <w:widowControl w:val="0"/>
        <w:spacing w:before="6" w:after="0" w:line="240" w:lineRule="auto"/>
        <w:rPr>
          <w:rFonts w:ascii="Times New Roman" w:eastAsia="Arial" w:hAnsi="Times New Roman" w:cs="Times New Roman"/>
          <w:b/>
          <w:sz w:val="24"/>
          <w:szCs w:val="24"/>
        </w:rPr>
      </w:pPr>
    </w:p>
    <w:tbl>
      <w:tblPr>
        <w:tblStyle w:val="4"/>
        <w:tblW w:w="153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1560"/>
        <w:gridCol w:w="141"/>
        <w:gridCol w:w="1418"/>
        <w:gridCol w:w="142"/>
        <w:gridCol w:w="1701"/>
        <w:gridCol w:w="2551"/>
        <w:gridCol w:w="2552"/>
        <w:gridCol w:w="3118"/>
      </w:tblGrid>
      <w:tr w:rsidR="003264D2" w:rsidRPr="00243175" w:rsidTr="00B66027">
        <w:trPr>
          <w:trHeight w:val="919"/>
        </w:trPr>
        <w:tc>
          <w:tcPr>
            <w:tcW w:w="2126" w:type="dxa"/>
          </w:tcPr>
          <w:p w:rsidR="003264D2" w:rsidRPr="00243175" w:rsidRDefault="00F36569">
            <w:pPr>
              <w:spacing w:line="227" w:lineRule="auto"/>
              <w:ind w:left="107"/>
              <w:rPr>
                <w:rFonts w:ascii="Times New Roman" w:eastAsia="Arial" w:hAnsi="Times New Roman" w:cs="Times New Roman"/>
                <w:sz w:val="24"/>
                <w:szCs w:val="24"/>
              </w:rPr>
            </w:pPr>
            <w:bookmarkStart w:id="1" w:name="_Hlk219739130"/>
            <w:r w:rsidRPr="00243175">
              <w:rPr>
                <w:rFonts w:ascii="Times New Roman" w:eastAsia="Arial" w:hAnsi="Times New Roman" w:cs="Times New Roman"/>
                <w:sz w:val="24"/>
                <w:szCs w:val="24"/>
              </w:rPr>
              <w:t>PROBLEMA</w:t>
            </w:r>
          </w:p>
        </w:tc>
        <w:tc>
          <w:tcPr>
            <w:tcW w:w="1701" w:type="dxa"/>
            <w:gridSpan w:val="2"/>
          </w:tcPr>
          <w:p w:rsidR="003264D2" w:rsidRPr="00243175" w:rsidRDefault="00F36569">
            <w:pPr>
              <w:spacing w:line="227"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ESTANDAR</w:t>
            </w:r>
          </w:p>
        </w:tc>
        <w:tc>
          <w:tcPr>
            <w:tcW w:w="1560" w:type="dxa"/>
            <w:gridSpan w:val="2"/>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SABER</w:t>
            </w:r>
          </w:p>
        </w:tc>
        <w:tc>
          <w:tcPr>
            <w:tcW w:w="1701" w:type="dxa"/>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LOGRO</w:t>
            </w:r>
          </w:p>
        </w:tc>
        <w:tc>
          <w:tcPr>
            <w:tcW w:w="2551" w:type="dxa"/>
          </w:tcPr>
          <w:p w:rsidR="003264D2" w:rsidRPr="00243175" w:rsidRDefault="00F36569">
            <w:pPr>
              <w:ind w:left="106" w:right="119"/>
              <w:rPr>
                <w:rFonts w:ascii="Times New Roman" w:eastAsia="Arial" w:hAnsi="Times New Roman" w:cs="Times New Roman"/>
                <w:sz w:val="24"/>
                <w:szCs w:val="24"/>
              </w:rPr>
            </w:pPr>
            <w:r w:rsidRPr="00243175">
              <w:rPr>
                <w:rFonts w:ascii="Times New Roman" w:eastAsia="Arial" w:hAnsi="Times New Roman" w:cs="Times New Roman"/>
                <w:sz w:val="24"/>
                <w:szCs w:val="24"/>
              </w:rPr>
              <w:t>INDICADOR</w:t>
            </w:r>
          </w:p>
          <w:p w:rsidR="003264D2" w:rsidRPr="00243175" w:rsidRDefault="00F36569">
            <w:pPr>
              <w:spacing w:before="3" w:line="228" w:lineRule="auto"/>
              <w:ind w:left="106" w:right="375"/>
              <w:rPr>
                <w:rFonts w:ascii="Times New Roman" w:eastAsia="Arial" w:hAnsi="Times New Roman" w:cs="Times New Roman"/>
                <w:sz w:val="24"/>
                <w:szCs w:val="24"/>
              </w:rPr>
            </w:pPr>
            <w:r w:rsidRPr="00243175">
              <w:rPr>
                <w:rFonts w:ascii="Times New Roman" w:eastAsia="Arial" w:hAnsi="Times New Roman" w:cs="Times New Roman"/>
                <w:sz w:val="24"/>
                <w:szCs w:val="24"/>
              </w:rPr>
              <w:t>DE LOGRO</w:t>
            </w:r>
          </w:p>
        </w:tc>
        <w:tc>
          <w:tcPr>
            <w:tcW w:w="2552" w:type="dxa"/>
          </w:tcPr>
          <w:p w:rsidR="003264D2" w:rsidRPr="00243175" w:rsidRDefault="00F36569">
            <w:pPr>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ACCIÒN SITUADA</w:t>
            </w:r>
          </w:p>
        </w:tc>
        <w:tc>
          <w:tcPr>
            <w:tcW w:w="3118" w:type="dxa"/>
          </w:tcPr>
          <w:p w:rsidR="003264D2" w:rsidRPr="00243175" w:rsidRDefault="00F36569">
            <w:pPr>
              <w:ind w:left="105" w:right="176"/>
              <w:rPr>
                <w:rFonts w:ascii="Times New Roman" w:eastAsia="Arial" w:hAnsi="Times New Roman" w:cs="Times New Roman"/>
                <w:sz w:val="24"/>
                <w:szCs w:val="24"/>
              </w:rPr>
            </w:pPr>
            <w:r w:rsidRPr="00243175">
              <w:rPr>
                <w:rFonts w:ascii="Times New Roman" w:eastAsia="Arial" w:hAnsi="Times New Roman" w:cs="Times New Roman"/>
                <w:sz w:val="24"/>
                <w:szCs w:val="24"/>
              </w:rPr>
              <w:t>COMPETENCIA</w:t>
            </w:r>
          </w:p>
        </w:tc>
      </w:tr>
      <w:tr w:rsidR="003264D2" w:rsidRPr="00243175" w:rsidTr="00B66027">
        <w:trPr>
          <w:trHeight w:val="265"/>
        </w:trPr>
        <w:tc>
          <w:tcPr>
            <w:tcW w:w="2126" w:type="dxa"/>
          </w:tcPr>
          <w:p w:rsidR="003264D2" w:rsidRPr="00243175" w:rsidRDefault="00F36569">
            <w:pPr>
              <w:spacing w:line="246"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SEXTO</w:t>
            </w:r>
          </w:p>
        </w:tc>
        <w:tc>
          <w:tcPr>
            <w:tcW w:w="1701" w:type="dxa"/>
            <w:gridSpan w:val="2"/>
          </w:tcPr>
          <w:p w:rsidR="003264D2" w:rsidRPr="00243175" w:rsidRDefault="003264D2">
            <w:pPr>
              <w:rPr>
                <w:rFonts w:ascii="Times New Roman" w:eastAsia="Arial" w:hAnsi="Times New Roman" w:cs="Times New Roman"/>
                <w:sz w:val="24"/>
                <w:szCs w:val="24"/>
              </w:rPr>
            </w:pPr>
          </w:p>
        </w:tc>
        <w:tc>
          <w:tcPr>
            <w:tcW w:w="1560" w:type="dxa"/>
            <w:gridSpan w:val="2"/>
          </w:tcPr>
          <w:p w:rsidR="003264D2" w:rsidRPr="00243175" w:rsidRDefault="003264D2">
            <w:pPr>
              <w:rPr>
                <w:rFonts w:ascii="Times New Roman" w:eastAsia="Arial" w:hAnsi="Times New Roman" w:cs="Times New Roman"/>
                <w:sz w:val="24"/>
                <w:szCs w:val="24"/>
              </w:rPr>
            </w:pPr>
          </w:p>
        </w:tc>
        <w:tc>
          <w:tcPr>
            <w:tcW w:w="1701" w:type="dxa"/>
          </w:tcPr>
          <w:p w:rsidR="003264D2" w:rsidRPr="00243175" w:rsidRDefault="003264D2">
            <w:pPr>
              <w:rPr>
                <w:rFonts w:ascii="Times New Roman" w:eastAsia="Arial" w:hAnsi="Times New Roman" w:cs="Times New Roman"/>
                <w:sz w:val="24"/>
                <w:szCs w:val="24"/>
              </w:rPr>
            </w:pPr>
          </w:p>
        </w:tc>
        <w:tc>
          <w:tcPr>
            <w:tcW w:w="2551" w:type="dxa"/>
          </w:tcPr>
          <w:p w:rsidR="003264D2" w:rsidRPr="00243175" w:rsidRDefault="003264D2">
            <w:pPr>
              <w:rPr>
                <w:rFonts w:ascii="Times New Roman" w:eastAsia="Arial" w:hAnsi="Times New Roman" w:cs="Times New Roman"/>
                <w:sz w:val="24"/>
                <w:szCs w:val="24"/>
              </w:rPr>
            </w:pPr>
          </w:p>
        </w:tc>
        <w:tc>
          <w:tcPr>
            <w:tcW w:w="2552" w:type="dxa"/>
          </w:tcPr>
          <w:p w:rsidR="003264D2" w:rsidRPr="00243175" w:rsidRDefault="003264D2">
            <w:pPr>
              <w:rPr>
                <w:rFonts w:ascii="Times New Roman" w:eastAsia="Arial" w:hAnsi="Times New Roman" w:cs="Times New Roman"/>
                <w:sz w:val="24"/>
                <w:szCs w:val="24"/>
              </w:rPr>
            </w:pPr>
          </w:p>
        </w:tc>
        <w:tc>
          <w:tcPr>
            <w:tcW w:w="3118" w:type="dxa"/>
          </w:tcPr>
          <w:p w:rsidR="003264D2" w:rsidRPr="00243175" w:rsidRDefault="003264D2">
            <w:pPr>
              <w:rPr>
                <w:rFonts w:ascii="Times New Roman" w:eastAsia="Arial" w:hAnsi="Times New Roman" w:cs="Times New Roman"/>
                <w:sz w:val="24"/>
                <w:szCs w:val="24"/>
              </w:rPr>
            </w:pPr>
          </w:p>
        </w:tc>
      </w:tr>
      <w:tr w:rsidR="003264D2" w:rsidRPr="00243175" w:rsidTr="00B66027">
        <w:trPr>
          <w:trHeight w:val="688"/>
        </w:trPr>
        <w:tc>
          <w:tcPr>
            <w:tcW w:w="2126" w:type="dxa"/>
          </w:tcPr>
          <w:p w:rsidR="003264D2" w:rsidRPr="00243175" w:rsidRDefault="00F36569">
            <w:pPr>
              <w:spacing w:line="227" w:lineRule="auto"/>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Desconocim</w:t>
            </w:r>
          </w:p>
          <w:p w:rsidR="003264D2" w:rsidRPr="00243175" w:rsidRDefault="00F36569">
            <w:pPr>
              <w:spacing w:before="5" w:line="228" w:lineRule="auto"/>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iento de las responsabili</w:t>
            </w:r>
          </w:p>
        </w:tc>
        <w:tc>
          <w:tcPr>
            <w:tcW w:w="1701" w:type="dxa"/>
            <w:gridSpan w:val="2"/>
          </w:tcPr>
          <w:p w:rsidR="003264D2" w:rsidRPr="00243175" w:rsidRDefault="00F36569">
            <w:pPr>
              <w:spacing w:line="227"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Explicita</w:t>
            </w:r>
          </w:p>
          <w:p w:rsidR="003264D2" w:rsidRPr="00243175" w:rsidRDefault="00F36569">
            <w:pPr>
              <w:spacing w:before="5" w:line="228" w:lineRule="auto"/>
              <w:ind w:left="105" w:right="90"/>
              <w:rPr>
                <w:rFonts w:ascii="Times New Roman" w:eastAsia="Arial" w:hAnsi="Times New Roman" w:cs="Times New Roman"/>
                <w:sz w:val="24"/>
                <w:szCs w:val="24"/>
              </w:rPr>
            </w:pPr>
            <w:r w:rsidRPr="00243175">
              <w:rPr>
                <w:rFonts w:ascii="Times New Roman" w:eastAsia="Arial" w:hAnsi="Times New Roman" w:cs="Times New Roman"/>
                <w:sz w:val="24"/>
                <w:szCs w:val="24"/>
              </w:rPr>
              <w:t>valorativame nte los</w:t>
            </w:r>
          </w:p>
        </w:tc>
        <w:tc>
          <w:tcPr>
            <w:tcW w:w="1560" w:type="dxa"/>
            <w:gridSpan w:val="2"/>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Elementos</w:t>
            </w:r>
          </w:p>
          <w:p w:rsidR="003264D2" w:rsidRPr="00243175" w:rsidRDefault="00F36569">
            <w:pPr>
              <w:spacing w:before="5" w:line="228" w:lineRule="auto"/>
              <w:ind w:left="107" w:right="175"/>
              <w:rPr>
                <w:rFonts w:ascii="Times New Roman" w:eastAsia="Arial" w:hAnsi="Times New Roman" w:cs="Times New Roman"/>
                <w:sz w:val="24"/>
                <w:szCs w:val="24"/>
              </w:rPr>
            </w:pPr>
            <w:r w:rsidRPr="00243175">
              <w:rPr>
                <w:rFonts w:ascii="Times New Roman" w:eastAsia="Arial" w:hAnsi="Times New Roman" w:cs="Times New Roman"/>
                <w:sz w:val="24"/>
                <w:szCs w:val="24"/>
              </w:rPr>
              <w:t>del tránsito</w:t>
            </w:r>
          </w:p>
        </w:tc>
        <w:tc>
          <w:tcPr>
            <w:tcW w:w="1701" w:type="dxa"/>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Diferencia</w:t>
            </w:r>
          </w:p>
          <w:p w:rsidR="003264D2" w:rsidRPr="00243175" w:rsidRDefault="00F36569">
            <w:pPr>
              <w:spacing w:before="5" w:line="228" w:lineRule="auto"/>
              <w:ind w:left="107" w:right="144"/>
              <w:rPr>
                <w:rFonts w:ascii="Times New Roman" w:eastAsia="Arial" w:hAnsi="Times New Roman" w:cs="Times New Roman"/>
                <w:sz w:val="24"/>
                <w:szCs w:val="24"/>
              </w:rPr>
            </w:pPr>
            <w:r w:rsidRPr="00243175">
              <w:rPr>
                <w:rFonts w:ascii="Times New Roman" w:eastAsia="Arial" w:hAnsi="Times New Roman" w:cs="Times New Roman"/>
                <w:sz w:val="24"/>
                <w:szCs w:val="24"/>
              </w:rPr>
              <w:t>los factores que</w:t>
            </w:r>
          </w:p>
        </w:tc>
        <w:tc>
          <w:tcPr>
            <w:tcW w:w="2551" w:type="dxa"/>
          </w:tcPr>
          <w:p w:rsidR="003264D2" w:rsidRPr="00243175" w:rsidRDefault="00F36569">
            <w:pPr>
              <w:spacing w:line="227"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p w:rsidR="003264D2" w:rsidRPr="00243175" w:rsidRDefault="00F36569">
            <w:pPr>
              <w:spacing w:before="5" w:line="228" w:lineRule="auto"/>
              <w:ind w:left="106" w:right="119"/>
              <w:rPr>
                <w:rFonts w:ascii="Times New Roman" w:eastAsia="Arial" w:hAnsi="Times New Roman" w:cs="Times New Roman"/>
                <w:sz w:val="24"/>
                <w:szCs w:val="24"/>
              </w:rPr>
            </w:pPr>
            <w:r w:rsidRPr="00243175">
              <w:rPr>
                <w:rFonts w:ascii="Times New Roman" w:eastAsia="Arial" w:hAnsi="Times New Roman" w:cs="Times New Roman"/>
                <w:sz w:val="24"/>
                <w:szCs w:val="24"/>
              </w:rPr>
              <w:t>las característi</w:t>
            </w:r>
          </w:p>
        </w:tc>
        <w:tc>
          <w:tcPr>
            <w:tcW w:w="2552" w:type="dxa"/>
          </w:tcPr>
          <w:p w:rsidR="003264D2" w:rsidRPr="00243175" w:rsidRDefault="00F36569">
            <w:pPr>
              <w:spacing w:line="227"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Relaciona</w:t>
            </w:r>
          </w:p>
          <w:p w:rsidR="003264D2" w:rsidRPr="00243175" w:rsidRDefault="00F36569">
            <w:pPr>
              <w:spacing w:before="5" w:line="228" w:lineRule="auto"/>
              <w:ind w:left="106" w:right="140"/>
              <w:rPr>
                <w:rFonts w:ascii="Times New Roman" w:eastAsia="Arial" w:hAnsi="Times New Roman" w:cs="Times New Roman"/>
                <w:sz w:val="24"/>
                <w:szCs w:val="24"/>
              </w:rPr>
            </w:pPr>
            <w:r w:rsidRPr="00243175">
              <w:rPr>
                <w:rFonts w:ascii="Times New Roman" w:eastAsia="Arial" w:hAnsi="Times New Roman" w:cs="Times New Roman"/>
                <w:sz w:val="24"/>
                <w:szCs w:val="24"/>
              </w:rPr>
              <w:t>las funciones</w:t>
            </w:r>
          </w:p>
        </w:tc>
        <w:tc>
          <w:tcPr>
            <w:tcW w:w="3118" w:type="dxa"/>
          </w:tcPr>
          <w:p w:rsidR="003264D2" w:rsidRPr="00243175" w:rsidRDefault="00F36569">
            <w:pPr>
              <w:spacing w:line="227" w:lineRule="auto"/>
              <w:ind w:left="10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Utiliza según</w:t>
            </w:r>
          </w:p>
          <w:p w:rsidR="003264D2" w:rsidRPr="00243175" w:rsidRDefault="00F36569">
            <w:pPr>
              <w:spacing w:before="5" w:line="228" w:lineRule="auto"/>
              <w:ind w:left="105" w:right="26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el rol que desempeñe</w:t>
            </w:r>
          </w:p>
        </w:tc>
      </w:tr>
      <w:tr w:rsidR="003264D2" w:rsidRPr="00243175" w:rsidTr="00B66027">
        <w:trPr>
          <w:trHeight w:val="4267"/>
        </w:trPr>
        <w:tc>
          <w:tcPr>
            <w:tcW w:w="2126" w:type="dxa"/>
          </w:tcPr>
          <w:p w:rsidR="003264D2" w:rsidRPr="00243175" w:rsidRDefault="00F36569">
            <w:pPr>
              <w:ind w:left="107" w:right="112"/>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dades que desempeña n los elementos físicos, mecánicos y humanos en la convivencia y armonía ciudadana</w:t>
            </w:r>
          </w:p>
        </w:tc>
        <w:tc>
          <w:tcPr>
            <w:tcW w:w="1701" w:type="dxa"/>
            <w:gridSpan w:val="2"/>
          </w:tcPr>
          <w:p w:rsidR="003264D2" w:rsidRPr="00243175" w:rsidRDefault="00F36569">
            <w:pPr>
              <w:ind w:left="105" w:right="12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riesgos para la vida que se asumen cuando se ignoran o desprecian las normas establecidas</w:t>
            </w:r>
          </w:p>
        </w:tc>
        <w:tc>
          <w:tcPr>
            <w:tcW w:w="1560" w:type="dxa"/>
            <w:gridSpan w:val="2"/>
          </w:tcPr>
          <w:p w:rsidR="003264D2" w:rsidRPr="00243175" w:rsidRDefault="003264D2">
            <w:pPr>
              <w:rPr>
                <w:rFonts w:ascii="Times New Roman" w:eastAsia="Arial" w:hAnsi="Times New Roman" w:cs="Times New Roman"/>
                <w:sz w:val="24"/>
                <w:szCs w:val="24"/>
                <w:lang w:val="es-MX"/>
              </w:rPr>
            </w:pPr>
          </w:p>
        </w:tc>
        <w:tc>
          <w:tcPr>
            <w:tcW w:w="1701" w:type="dxa"/>
          </w:tcPr>
          <w:p w:rsidR="003264D2" w:rsidRPr="00243175" w:rsidRDefault="00F36569">
            <w:pPr>
              <w:ind w:left="107" w:right="13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conforman el tránsito para constatar la vulnerabilid ad del elemento humano en la vía pública</w:t>
            </w:r>
          </w:p>
        </w:tc>
        <w:tc>
          <w:tcPr>
            <w:tcW w:w="2551" w:type="dxa"/>
          </w:tcPr>
          <w:p w:rsidR="003264D2" w:rsidRPr="00243175" w:rsidRDefault="00F36569">
            <w:pPr>
              <w:ind w:left="106" w:right="13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cas de las vías y las señales de tránsito</w:t>
            </w:r>
          </w:p>
          <w:p w:rsidR="003264D2" w:rsidRPr="00243175" w:rsidRDefault="00F36569">
            <w:pPr>
              <w:ind w:left="106" w:right="13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 las diferentes clases de vehículos</w:t>
            </w:r>
          </w:p>
          <w:p w:rsidR="003264D2" w:rsidRPr="00243175" w:rsidRDefault="00F36569">
            <w:pPr>
              <w:ind w:left="106" w:right="21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-Diferencia las funciones del conductor, pasajero, peatón y agente de</w:t>
            </w:r>
          </w:p>
          <w:p w:rsidR="003264D2" w:rsidRPr="00243175" w:rsidRDefault="00F36569">
            <w:pPr>
              <w:spacing w:line="225"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tránsito</w:t>
            </w:r>
          </w:p>
        </w:tc>
        <w:tc>
          <w:tcPr>
            <w:tcW w:w="2552" w:type="dxa"/>
          </w:tcPr>
          <w:p w:rsidR="003264D2" w:rsidRPr="00243175" w:rsidRDefault="00F36569">
            <w:pPr>
              <w:ind w:left="106" w:right="14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 los elementos del tránsito</w:t>
            </w:r>
          </w:p>
        </w:tc>
        <w:tc>
          <w:tcPr>
            <w:tcW w:w="3118" w:type="dxa"/>
          </w:tcPr>
          <w:p w:rsidR="003264D2" w:rsidRPr="00243175" w:rsidRDefault="00F36569">
            <w:pPr>
              <w:ind w:left="105" w:right="10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en la vía, métodos y procedimient os adecuados, en el momento aplicar las normas de comportamie nto de acuerdo a las vivencias del mundo exterior.</w:t>
            </w:r>
          </w:p>
        </w:tc>
      </w:tr>
      <w:tr w:rsidR="003264D2" w:rsidRPr="00243175" w:rsidTr="00B66027">
        <w:trPr>
          <w:trHeight w:val="4538"/>
        </w:trPr>
        <w:tc>
          <w:tcPr>
            <w:tcW w:w="2126" w:type="dxa"/>
          </w:tcPr>
          <w:p w:rsidR="003264D2" w:rsidRPr="00243175" w:rsidRDefault="00F36569">
            <w:pPr>
              <w:ind w:left="107" w:right="144"/>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lastRenderedPageBreak/>
              <w:t>Desconocim iento de las normas que como peatón se deban practicar al transitar por las vías</w:t>
            </w:r>
          </w:p>
        </w:tc>
        <w:tc>
          <w:tcPr>
            <w:tcW w:w="1701" w:type="dxa"/>
            <w:gridSpan w:val="2"/>
          </w:tcPr>
          <w:p w:rsidR="003264D2" w:rsidRPr="00243175" w:rsidRDefault="00F36569">
            <w:pPr>
              <w:ind w:left="105" w:right="17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Actúa de forma acorde con los comportami entos que deben tomarse en cuenta en situaciones de uso del espacio común</w:t>
            </w:r>
          </w:p>
        </w:tc>
        <w:tc>
          <w:tcPr>
            <w:tcW w:w="1560" w:type="dxa"/>
            <w:gridSpan w:val="2"/>
          </w:tcPr>
          <w:p w:rsidR="003264D2" w:rsidRPr="00243175" w:rsidRDefault="00F36569">
            <w:pPr>
              <w:spacing w:line="227"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El peatón</w:t>
            </w:r>
          </w:p>
        </w:tc>
        <w:tc>
          <w:tcPr>
            <w:tcW w:w="1701" w:type="dxa"/>
          </w:tcPr>
          <w:p w:rsidR="003264D2" w:rsidRPr="00243175" w:rsidRDefault="00F36569">
            <w:pPr>
              <w:ind w:left="107" w:right="14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 los nombres que reciben las personas de acuerdo a la actividad que desempeña n en el tránsito.</w:t>
            </w:r>
          </w:p>
        </w:tc>
        <w:tc>
          <w:tcPr>
            <w:tcW w:w="2551" w:type="dxa"/>
          </w:tcPr>
          <w:p w:rsidR="003264D2" w:rsidRPr="00243175" w:rsidRDefault="00F36569">
            <w:pPr>
              <w:ind w:left="106" w:right="16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las funciones del agente de tránsito</w:t>
            </w:r>
          </w:p>
          <w:p w:rsidR="003264D2" w:rsidRPr="00243175" w:rsidRDefault="00F36569">
            <w:pPr>
              <w:ind w:left="106" w:right="12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 las normas que debe cumplir como peatón</w:t>
            </w:r>
          </w:p>
          <w:p w:rsidR="003264D2" w:rsidRPr="00243175" w:rsidRDefault="00F36569">
            <w:pPr>
              <w:ind w:left="106" w:right="8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las normas de respeto y seguridad que deben cumplir el conductor y</w:t>
            </w:r>
          </w:p>
          <w:p w:rsidR="003264D2" w:rsidRPr="00243175" w:rsidRDefault="00F36569">
            <w:pPr>
              <w:spacing w:line="223"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el pasajero</w:t>
            </w:r>
          </w:p>
        </w:tc>
        <w:tc>
          <w:tcPr>
            <w:tcW w:w="2552" w:type="dxa"/>
          </w:tcPr>
          <w:p w:rsidR="003264D2" w:rsidRPr="00243175" w:rsidRDefault="00F36569">
            <w:pPr>
              <w:ind w:left="106" w:righ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las característ icas del peatón</w:t>
            </w:r>
          </w:p>
        </w:tc>
        <w:tc>
          <w:tcPr>
            <w:tcW w:w="3118" w:type="dxa"/>
          </w:tcPr>
          <w:p w:rsidR="003264D2" w:rsidRPr="00243175" w:rsidRDefault="00F36569">
            <w:pPr>
              <w:ind w:left="105" w:right="8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Analiza las implicaciones sociales del buen comportamie nto durante el viaje, en los diferentes sistemas de transporte.</w:t>
            </w:r>
          </w:p>
        </w:tc>
      </w:tr>
      <w:tr w:rsidR="003264D2" w:rsidRPr="00243175" w:rsidTr="00B66027">
        <w:trPr>
          <w:trHeight w:val="3912"/>
        </w:trPr>
        <w:tc>
          <w:tcPr>
            <w:tcW w:w="2126" w:type="dxa"/>
          </w:tcPr>
          <w:p w:rsidR="003264D2" w:rsidRPr="00243175" w:rsidRDefault="00F36569">
            <w:pPr>
              <w:ind w:left="107" w:right="245"/>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Mal uso de la bicicleta en los espacios destinados para ello</w:t>
            </w:r>
          </w:p>
        </w:tc>
        <w:tc>
          <w:tcPr>
            <w:tcW w:w="1701" w:type="dxa"/>
            <w:gridSpan w:val="2"/>
          </w:tcPr>
          <w:p w:rsidR="003264D2" w:rsidRPr="00243175" w:rsidRDefault="00F36569">
            <w:pPr>
              <w:ind w:left="105" w:right="12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Maneja competencia s ciudadanas para movilizarse en forma ágil y respetuosa, evitando conflictos</w:t>
            </w:r>
          </w:p>
        </w:tc>
        <w:tc>
          <w:tcPr>
            <w:tcW w:w="1560" w:type="dxa"/>
            <w:gridSpan w:val="2"/>
          </w:tcPr>
          <w:p w:rsidR="003264D2" w:rsidRPr="00243175" w:rsidRDefault="00F36569">
            <w:pPr>
              <w:spacing w:line="22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El ciclista</w:t>
            </w:r>
          </w:p>
        </w:tc>
        <w:tc>
          <w:tcPr>
            <w:tcW w:w="1701" w:type="dxa"/>
          </w:tcPr>
          <w:p w:rsidR="003264D2" w:rsidRPr="00243175" w:rsidRDefault="00F36569">
            <w:pPr>
              <w:ind w:left="107" w:right="14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las áreas adecuadas para transitar en bicicleta y el papel que desempeña el ciclista como conductor.</w:t>
            </w:r>
          </w:p>
        </w:tc>
        <w:tc>
          <w:tcPr>
            <w:tcW w:w="2551" w:type="dxa"/>
          </w:tcPr>
          <w:p w:rsidR="003264D2" w:rsidRPr="00243175" w:rsidRDefault="00F36569">
            <w:pPr>
              <w:ind w:left="106" w:right="11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-Diferencia las partes de la bicicleta y su función</w:t>
            </w:r>
          </w:p>
          <w:p w:rsidR="003264D2" w:rsidRPr="00243175" w:rsidRDefault="00F36569">
            <w:pPr>
              <w:ind w:left="106" w:right="13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-Analiza las precaucion es que el ciclista debe tener en cuenta</w:t>
            </w:r>
          </w:p>
          <w:p w:rsidR="003264D2" w:rsidRPr="00243175" w:rsidRDefault="00F36569">
            <w:pPr>
              <w:ind w:left="106"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-Valora la funcionalida d de las ciclorutas</w:t>
            </w:r>
          </w:p>
        </w:tc>
        <w:tc>
          <w:tcPr>
            <w:tcW w:w="2552" w:type="dxa"/>
          </w:tcPr>
          <w:p w:rsidR="003264D2" w:rsidRPr="00243175" w:rsidRDefault="00F36569">
            <w:pPr>
              <w:ind w:left="106" w:right="12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 las normas y señales de tránsito para desplazar se como ciclista en la vía pública</w:t>
            </w:r>
          </w:p>
        </w:tc>
        <w:tc>
          <w:tcPr>
            <w:tcW w:w="3118" w:type="dxa"/>
          </w:tcPr>
          <w:p w:rsidR="003264D2" w:rsidRPr="00243175" w:rsidRDefault="00F36569">
            <w:pPr>
              <w:ind w:left="105" w:right="11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Comprende y explica las finalidades y funcionamien to de las ciclovías como un espacio más de recreación, y las Ciclorrutas como un medio alternativo de transporte.</w:t>
            </w:r>
          </w:p>
        </w:tc>
      </w:tr>
      <w:tr w:rsidR="003264D2" w:rsidRPr="00243175" w:rsidTr="00B66027">
        <w:trPr>
          <w:trHeight w:val="724"/>
        </w:trPr>
        <w:tc>
          <w:tcPr>
            <w:tcW w:w="2126" w:type="dxa"/>
          </w:tcPr>
          <w:p w:rsidR="003264D2" w:rsidRPr="00243175" w:rsidRDefault="00F36569">
            <w:pPr>
              <w:ind w:left="10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Falta de respeto con las normas</w:t>
            </w:r>
          </w:p>
        </w:tc>
        <w:tc>
          <w:tcPr>
            <w:tcW w:w="1701" w:type="dxa"/>
            <w:gridSpan w:val="2"/>
          </w:tcPr>
          <w:p w:rsidR="003264D2" w:rsidRPr="00243175" w:rsidRDefault="00F36569">
            <w:pPr>
              <w:ind w:left="105" w:right="9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Percibe el sentido de las normas y</w:t>
            </w:r>
          </w:p>
        </w:tc>
        <w:tc>
          <w:tcPr>
            <w:tcW w:w="1560" w:type="dxa"/>
            <w:gridSpan w:val="2"/>
          </w:tcPr>
          <w:p w:rsidR="003264D2" w:rsidRPr="00243175" w:rsidRDefault="00F36569">
            <w:pPr>
              <w:ind w:left="107" w:right="175"/>
              <w:rPr>
                <w:rFonts w:ascii="Times New Roman" w:eastAsia="Arial" w:hAnsi="Times New Roman" w:cs="Times New Roman"/>
                <w:sz w:val="24"/>
                <w:szCs w:val="24"/>
              </w:rPr>
            </w:pPr>
            <w:r w:rsidRPr="00243175">
              <w:rPr>
                <w:rFonts w:ascii="Times New Roman" w:eastAsia="Arial" w:hAnsi="Times New Roman" w:cs="Times New Roman"/>
                <w:sz w:val="24"/>
                <w:szCs w:val="24"/>
              </w:rPr>
              <w:t>El pasajero</w:t>
            </w:r>
          </w:p>
        </w:tc>
        <w:tc>
          <w:tcPr>
            <w:tcW w:w="1701" w:type="dxa"/>
          </w:tcPr>
          <w:p w:rsidR="003264D2" w:rsidRPr="00243175" w:rsidRDefault="00F36569">
            <w:pPr>
              <w:ind w:left="107" w:right="188"/>
              <w:rPr>
                <w:rFonts w:ascii="Times New Roman" w:eastAsia="Arial" w:hAnsi="Times New Roman" w:cs="Times New Roman"/>
                <w:sz w:val="24"/>
                <w:szCs w:val="24"/>
              </w:rPr>
            </w:pPr>
            <w:r w:rsidRPr="00243175">
              <w:rPr>
                <w:rFonts w:ascii="Times New Roman" w:eastAsia="Arial" w:hAnsi="Times New Roman" w:cs="Times New Roman"/>
                <w:sz w:val="24"/>
                <w:szCs w:val="24"/>
              </w:rPr>
              <w:t>Reconoce las normas y</w:t>
            </w:r>
          </w:p>
        </w:tc>
        <w:tc>
          <w:tcPr>
            <w:tcW w:w="2551" w:type="dxa"/>
          </w:tcPr>
          <w:p w:rsidR="003264D2" w:rsidRPr="00243175" w:rsidRDefault="00F36569">
            <w:pPr>
              <w:ind w:left="106" w:right="153"/>
              <w:rPr>
                <w:rFonts w:ascii="Times New Roman" w:eastAsia="Arial" w:hAnsi="Times New Roman" w:cs="Times New Roman"/>
                <w:sz w:val="24"/>
                <w:szCs w:val="24"/>
              </w:rPr>
            </w:pPr>
            <w:r w:rsidRPr="00243175">
              <w:rPr>
                <w:rFonts w:ascii="Times New Roman" w:eastAsia="Arial" w:hAnsi="Times New Roman" w:cs="Times New Roman"/>
                <w:sz w:val="24"/>
                <w:szCs w:val="24"/>
              </w:rPr>
              <w:t>-Practica normas de sana</w:t>
            </w:r>
          </w:p>
        </w:tc>
        <w:tc>
          <w:tcPr>
            <w:tcW w:w="2552" w:type="dxa"/>
          </w:tcPr>
          <w:p w:rsidR="003264D2" w:rsidRPr="00243175" w:rsidRDefault="00F36569">
            <w:pPr>
              <w:ind w:left="106" w:right="261"/>
              <w:jc w:val="both"/>
              <w:rPr>
                <w:rFonts w:ascii="Times New Roman" w:eastAsia="Arial" w:hAnsi="Times New Roman" w:cs="Times New Roman"/>
                <w:sz w:val="24"/>
                <w:szCs w:val="24"/>
              </w:rPr>
            </w:pPr>
            <w:r w:rsidRPr="00243175">
              <w:rPr>
                <w:rFonts w:ascii="Times New Roman" w:eastAsia="Arial" w:hAnsi="Times New Roman" w:cs="Times New Roman"/>
                <w:sz w:val="24"/>
                <w:szCs w:val="24"/>
              </w:rPr>
              <w:t>Previene actitudes violentas</w:t>
            </w:r>
          </w:p>
        </w:tc>
        <w:tc>
          <w:tcPr>
            <w:tcW w:w="3118" w:type="dxa"/>
          </w:tcPr>
          <w:p w:rsidR="003264D2" w:rsidRPr="00243175" w:rsidRDefault="00F36569">
            <w:pPr>
              <w:ind w:left="105" w:right="253"/>
              <w:rPr>
                <w:rFonts w:ascii="Times New Roman" w:eastAsia="Arial" w:hAnsi="Times New Roman" w:cs="Times New Roman"/>
                <w:sz w:val="24"/>
                <w:szCs w:val="24"/>
              </w:rPr>
            </w:pPr>
            <w:r w:rsidRPr="00243175">
              <w:rPr>
                <w:rFonts w:ascii="Times New Roman" w:eastAsia="Arial" w:hAnsi="Times New Roman" w:cs="Times New Roman"/>
                <w:sz w:val="24"/>
                <w:szCs w:val="24"/>
              </w:rPr>
              <w:t>Se fundamenta en el</w:t>
            </w:r>
          </w:p>
        </w:tc>
      </w:tr>
      <w:tr w:rsidR="003264D2" w:rsidRPr="00243175" w:rsidTr="00B66027">
        <w:trPr>
          <w:trHeight w:val="225"/>
        </w:trPr>
        <w:tc>
          <w:tcPr>
            <w:tcW w:w="2126" w:type="dxa"/>
            <w:tcBorders>
              <w:bottom w:val="nil"/>
            </w:tcBorders>
          </w:tcPr>
          <w:p w:rsidR="003264D2" w:rsidRPr="00243175" w:rsidRDefault="003264D2">
            <w:pPr>
              <w:spacing w:line="206" w:lineRule="auto"/>
              <w:ind w:left="107"/>
              <w:rPr>
                <w:rFonts w:ascii="Times New Roman" w:eastAsia="Arial" w:hAnsi="Times New Roman" w:cs="Times New Roman"/>
                <w:sz w:val="24"/>
                <w:szCs w:val="24"/>
              </w:rPr>
            </w:pPr>
          </w:p>
        </w:tc>
        <w:tc>
          <w:tcPr>
            <w:tcW w:w="1560" w:type="dxa"/>
            <w:tcBorders>
              <w:bottom w:val="nil"/>
            </w:tcBorders>
          </w:tcPr>
          <w:p w:rsidR="003264D2" w:rsidRPr="00243175" w:rsidRDefault="00F36569">
            <w:pPr>
              <w:spacing w:line="206"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las asume</w:t>
            </w:r>
          </w:p>
        </w:tc>
        <w:tc>
          <w:tcPr>
            <w:tcW w:w="1701" w:type="dxa"/>
            <w:gridSpan w:val="3"/>
            <w:vMerge w:val="restart"/>
          </w:tcPr>
          <w:p w:rsidR="003264D2" w:rsidRPr="00243175" w:rsidRDefault="003264D2">
            <w:pPr>
              <w:rPr>
                <w:rFonts w:ascii="Times New Roman" w:eastAsia="Arial" w:hAnsi="Times New Roman" w:cs="Times New Roman"/>
                <w:sz w:val="24"/>
                <w:szCs w:val="24"/>
              </w:rPr>
            </w:pPr>
          </w:p>
        </w:tc>
        <w:tc>
          <w:tcPr>
            <w:tcW w:w="1701" w:type="dxa"/>
            <w:tcBorders>
              <w:bottom w:val="nil"/>
            </w:tcBorders>
          </w:tcPr>
          <w:p w:rsidR="003264D2" w:rsidRPr="00243175" w:rsidRDefault="00F36569">
            <w:pPr>
              <w:spacing w:line="206"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precaucion</w:t>
            </w:r>
          </w:p>
        </w:tc>
        <w:tc>
          <w:tcPr>
            <w:tcW w:w="2551" w:type="dxa"/>
            <w:vMerge w:val="restart"/>
          </w:tcPr>
          <w:p w:rsidR="003264D2" w:rsidRPr="00243175" w:rsidRDefault="00F36569">
            <w:pPr>
              <w:ind w:left="106" w:right="163"/>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convivenci a</w:t>
            </w:r>
          </w:p>
          <w:p w:rsidR="003264D2" w:rsidRPr="00243175" w:rsidRDefault="00F36569">
            <w:pPr>
              <w:ind w:left="106" w:right="13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-Conoce las normas y </w:t>
            </w:r>
            <w:r w:rsidRPr="00243175">
              <w:rPr>
                <w:rFonts w:ascii="Times New Roman" w:eastAsia="Arial" w:hAnsi="Times New Roman" w:cs="Times New Roman"/>
                <w:sz w:val="24"/>
                <w:szCs w:val="24"/>
                <w:lang w:val="es-MX"/>
              </w:rPr>
              <w:lastRenderedPageBreak/>
              <w:t>señales de tránsito</w:t>
            </w:r>
          </w:p>
          <w:p w:rsidR="003264D2" w:rsidRPr="00243175" w:rsidRDefault="00F36569">
            <w:pPr>
              <w:ind w:left="106"/>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-Adquiere la capacidad para solucionar conflictos</w:t>
            </w:r>
          </w:p>
        </w:tc>
        <w:tc>
          <w:tcPr>
            <w:tcW w:w="2552" w:type="dxa"/>
            <w:tcBorders>
              <w:bottom w:val="nil"/>
            </w:tcBorders>
          </w:tcPr>
          <w:p w:rsidR="003264D2" w:rsidRPr="00243175" w:rsidRDefault="00F36569">
            <w:pPr>
              <w:spacing w:line="206"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frente al</w:t>
            </w:r>
          </w:p>
        </w:tc>
        <w:tc>
          <w:tcPr>
            <w:tcW w:w="3118" w:type="dxa"/>
            <w:tcBorders>
              <w:bottom w:val="nil"/>
            </w:tcBorders>
          </w:tcPr>
          <w:p w:rsidR="003264D2" w:rsidRPr="00243175" w:rsidRDefault="00F36569">
            <w:pPr>
              <w:spacing w:line="206"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conocimiento</w:t>
            </w:r>
          </w:p>
        </w:tc>
      </w:tr>
      <w:tr w:rsidR="003264D2" w:rsidRPr="00243175" w:rsidTr="00B66027">
        <w:trPr>
          <w:trHeight w:val="219"/>
        </w:trPr>
        <w:tc>
          <w:tcPr>
            <w:tcW w:w="2126" w:type="dxa"/>
            <w:tcBorders>
              <w:top w:val="nil"/>
              <w:bottom w:val="nil"/>
            </w:tcBorders>
          </w:tcPr>
          <w:p w:rsidR="003264D2" w:rsidRPr="00243175" w:rsidRDefault="00911C4A">
            <w:pPr>
              <w:spacing w:line="19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C</w:t>
            </w:r>
            <w:r w:rsidR="00F36569" w:rsidRPr="00243175">
              <w:rPr>
                <w:rFonts w:ascii="Times New Roman" w:eastAsia="Arial" w:hAnsi="Times New Roman" w:cs="Times New Roman"/>
                <w:sz w:val="24"/>
                <w:szCs w:val="24"/>
              </w:rPr>
              <w:t>onvivencia</w:t>
            </w:r>
          </w:p>
        </w:tc>
        <w:tc>
          <w:tcPr>
            <w:tcW w:w="1560" w:type="dxa"/>
            <w:tcBorders>
              <w:top w:val="nil"/>
              <w:bottom w:val="nil"/>
            </w:tcBorders>
          </w:tcPr>
          <w:p w:rsidR="003264D2" w:rsidRPr="00243175" w:rsidRDefault="00F36569">
            <w:pPr>
              <w:spacing w:line="199"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cuando</w:t>
            </w: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19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es que se</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199"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conductor</w:t>
            </w:r>
          </w:p>
        </w:tc>
        <w:tc>
          <w:tcPr>
            <w:tcW w:w="3118" w:type="dxa"/>
            <w:tcBorders>
              <w:top w:val="nil"/>
              <w:bottom w:val="nil"/>
            </w:tcBorders>
          </w:tcPr>
          <w:p w:rsidR="003264D2" w:rsidRPr="00243175" w:rsidRDefault="00F36569">
            <w:pPr>
              <w:spacing w:line="199"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básico para</w:t>
            </w:r>
          </w:p>
        </w:tc>
      </w:tr>
      <w:tr w:rsidR="003264D2" w:rsidRPr="00243175" w:rsidTr="00B66027">
        <w:trPr>
          <w:trHeight w:val="219"/>
        </w:trPr>
        <w:tc>
          <w:tcPr>
            <w:tcW w:w="2126" w:type="dxa"/>
            <w:tcBorders>
              <w:top w:val="nil"/>
              <w:bottom w:val="nil"/>
            </w:tcBorders>
          </w:tcPr>
          <w:p w:rsidR="003264D2" w:rsidRPr="00243175" w:rsidRDefault="00F36569">
            <w:pPr>
              <w:spacing w:line="19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y seguridad</w:t>
            </w:r>
          </w:p>
        </w:tc>
        <w:tc>
          <w:tcPr>
            <w:tcW w:w="1560" w:type="dxa"/>
            <w:tcBorders>
              <w:top w:val="nil"/>
              <w:bottom w:val="nil"/>
            </w:tcBorders>
          </w:tcPr>
          <w:p w:rsidR="003264D2" w:rsidRPr="00243175" w:rsidRDefault="00F36569">
            <w:pPr>
              <w:spacing w:line="199"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actúa como</w:t>
            </w: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911C4A">
            <w:pPr>
              <w:spacing w:line="19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D</w:t>
            </w:r>
            <w:r w:rsidR="00F36569" w:rsidRPr="00243175">
              <w:rPr>
                <w:rFonts w:ascii="Times New Roman" w:eastAsia="Arial" w:hAnsi="Times New Roman" w:cs="Times New Roman"/>
                <w:sz w:val="24"/>
                <w:szCs w:val="24"/>
              </w:rPr>
              <w:t>eben</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199"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y los</w:t>
            </w:r>
          </w:p>
        </w:tc>
        <w:tc>
          <w:tcPr>
            <w:tcW w:w="3118" w:type="dxa"/>
            <w:tcBorders>
              <w:top w:val="nil"/>
              <w:bottom w:val="nil"/>
            </w:tcBorders>
          </w:tcPr>
          <w:p w:rsidR="003264D2" w:rsidRPr="00243175" w:rsidRDefault="00F36569">
            <w:pPr>
              <w:spacing w:line="199"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manejar con</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pasajero en</w:t>
            </w: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911C4A">
            <w:pPr>
              <w:spacing w:line="200" w:lineRule="auto"/>
              <w:ind w:left="107"/>
              <w:rPr>
                <w:rFonts w:ascii="Times New Roman" w:eastAsia="Arial" w:hAnsi="Times New Roman" w:cs="Times New Roman"/>
                <w:sz w:val="24"/>
                <w:szCs w:val="24"/>
              </w:rPr>
            </w:pPr>
            <w:r>
              <w:rPr>
                <w:rFonts w:ascii="Times New Roman" w:eastAsia="Arial" w:hAnsi="Times New Roman" w:cs="Times New Roman"/>
                <w:sz w:val="24"/>
                <w:szCs w:val="24"/>
              </w:rPr>
              <w:t>Observer</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demás</w:t>
            </w:r>
          </w:p>
        </w:tc>
        <w:tc>
          <w:tcPr>
            <w:tcW w:w="3118"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facilidad</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911C4A">
            <w:pPr>
              <w:spacing w:line="200"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C</w:t>
            </w:r>
            <w:r w:rsidR="00F36569" w:rsidRPr="00243175">
              <w:rPr>
                <w:rFonts w:ascii="Times New Roman" w:eastAsia="Arial" w:hAnsi="Times New Roman" w:cs="Times New Roman"/>
                <w:sz w:val="24"/>
                <w:szCs w:val="24"/>
              </w:rPr>
              <w:t>uando</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ind w:left="106"/>
              <w:rPr>
                <w:rFonts w:ascii="Times New Roman" w:eastAsia="Arial" w:hAnsi="Times New Roman" w:cs="Times New Roman"/>
                <w:sz w:val="24"/>
                <w:szCs w:val="24"/>
              </w:rPr>
            </w:pPr>
            <w:r w:rsidRPr="00243175">
              <w:rPr>
                <w:rFonts w:ascii="Times New Roman" w:eastAsia="Arial" w:hAnsi="Times New Roman" w:cs="Times New Roman"/>
                <w:sz w:val="24"/>
                <w:szCs w:val="24"/>
              </w:rPr>
              <w:t>pasajeros</w:t>
            </w:r>
          </w:p>
        </w:tc>
        <w:tc>
          <w:tcPr>
            <w:tcW w:w="3118"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situaciones</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públicos o</w:t>
            </w: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200"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actúa</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concretas</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privados</w:t>
            </w: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200"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como</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ind w:left="105"/>
              <w:rPr>
                <w:rFonts w:ascii="Times New Roman" w:eastAsia="Arial" w:hAnsi="Times New Roman" w:cs="Times New Roman"/>
                <w:sz w:val="24"/>
                <w:szCs w:val="24"/>
              </w:rPr>
            </w:pPr>
            <w:r w:rsidRPr="00243175">
              <w:rPr>
                <w:rFonts w:ascii="Times New Roman" w:eastAsia="Arial" w:hAnsi="Times New Roman" w:cs="Times New Roman"/>
                <w:sz w:val="24"/>
                <w:szCs w:val="24"/>
              </w:rPr>
              <w:t>reales.</w:t>
            </w: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19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pasajero</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199"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evitando se</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200"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presenten</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200"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riesgos</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bottom w:val="nil"/>
            </w:tcBorders>
          </w:tcPr>
          <w:p w:rsidR="003264D2" w:rsidRPr="00243175" w:rsidRDefault="00F36569">
            <w:pPr>
              <w:spacing w:line="201" w:lineRule="auto"/>
              <w:ind w:left="107"/>
              <w:rPr>
                <w:rFonts w:ascii="Times New Roman" w:eastAsia="Arial" w:hAnsi="Times New Roman" w:cs="Times New Roman"/>
                <w:sz w:val="24"/>
                <w:szCs w:val="24"/>
              </w:rPr>
            </w:pPr>
            <w:r w:rsidRPr="00243175">
              <w:rPr>
                <w:rFonts w:ascii="Times New Roman" w:eastAsia="Arial" w:hAnsi="Times New Roman" w:cs="Times New Roman"/>
                <w:sz w:val="24"/>
                <w:szCs w:val="24"/>
              </w:rPr>
              <w:t>innecesarioS</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488"/>
        </w:trPr>
        <w:tc>
          <w:tcPr>
            <w:tcW w:w="2126" w:type="dxa"/>
            <w:tcBorders>
              <w:top w:val="nil"/>
            </w:tcBorders>
          </w:tcPr>
          <w:p w:rsidR="003264D2" w:rsidRPr="00243175" w:rsidRDefault="003264D2">
            <w:pPr>
              <w:rPr>
                <w:rFonts w:ascii="Times New Roman" w:eastAsia="Arial" w:hAnsi="Times New Roman" w:cs="Times New Roman"/>
                <w:sz w:val="24"/>
                <w:szCs w:val="24"/>
              </w:rPr>
            </w:pPr>
          </w:p>
        </w:tc>
        <w:tc>
          <w:tcPr>
            <w:tcW w:w="1560" w:type="dxa"/>
            <w:tcBorders>
              <w:top w:val="nil"/>
            </w:tcBorders>
          </w:tcPr>
          <w:p w:rsidR="003264D2" w:rsidRPr="00243175" w:rsidRDefault="003264D2">
            <w:pPr>
              <w:rPr>
                <w:rFonts w:ascii="Times New Roman" w:eastAsia="Arial" w:hAnsi="Times New Roman" w:cs="Times New Roman"/>
                <w:sz w:val="24"/>
                <w:szCs w:val="24"/>
              </w:rPr>
            </w:pPr>
          </w:p>
        </w:tc>
        <w:tc>
          <w:tcPr>
            <w:tcW w:w="1701" w:type="dxa"/>
            <w:gridSpan w:val="3"/>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701" w:type="dxa"/>
            <w:tcBorders>
              <w:top w:val="nil"/>
            </w:tcBorders>
          </w:tcPr>
          <w:p w:rsidR="003264D2" w:rsidRPr="00243175" w:rsidRDefault="003264D2">
            <w:pPr>
              <w:spacing w:line="222" w:lineRule="auto"/>
              <w:ind w:left="107"/>
              <w:rPr>
                <w:rFonts w:ascii="Times New Roman" w:eastAsia="Arial" w:hAnsi="Times New Roman" w:cs="Times New Roman"/>
                <w:sz w:val="24"/>
                <w:szCs w:val="24"/>
              </w:rPr>
            </w:pP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527"/>
        </w:trPr>
        <w:tc>
          <w:tcPr>
            <w:tcW w:w="2126" w:type="dxa"/>
          </w:tcPr>
          <w:p w:rsidR="003264D2" w:rsidRPr="00243175" w:rsidRDefault="00F36569">
            <w:pPr>
              <w:spacing w:line="260" w:lineRule="auto"/>
              <w:rPr>
                <w:rFonts w:ascii="Times New Roman" w:eastAsia="Arial" w:hAnsi="Times New Roman" w:cs="Times New Roman"/>
                <w:b/>
                <w:sz w:val="24"/>
                <w:szCs w:val="24"/>
              </w:rPr>
            </w:pPr>
            <w:r w:rsidRPr="00243175">
              <w:rPr>
                <w:rFonts w:ascii="Times New Roman" w:eastAsia="Arial" w:hAnsi="Times New Roman" w:cs="Times New Roman"/>
                <w:b/>
                <w:sz w:val="24"/>
                <w:szCs w:val="24"/>
              </w:rPr>
              <w:t>SEPTIMO</w:t>
            </w:r>
          </w:p>
        </w:tc>
        <w:tc>
          <w:tcPr>
            <w:tcW w:w="1560" w:type="dxa"/>
          </w:tcPr>
          <w:p w:rsidR="003264D2" w:rsidRPr="00243175" w:rsidRDefault="003264D2">
            <w:pPr>
              <w:rPr>
                <w:rFonts w:ascii="Times New Roman" w:eastAsia="Arial" w:hAnsi="Times New Roman" w:cs="Times New Roman"/>
                <w:sz w:val="24"/>
                <w:szCs w:val="24"/>
              </w:rPr>
            </w:pPr>
          </w:p>
        </w:tc>
        <w:tc>
          <w:tcPr>
            <w:tcW w:w="1559" w:type="dxa"/>
            <w:gridSpan w:val="2"/>
          </w:tcPr>
          <w:p w:rsidR="003264D2" w:rsidRPr="00243175" w:rsidRDefault="003264D2">
            <w:pPr>
              <w:rPr>
                <w:rFonts w:ascii="Times New Roman" w:eastAsia="Arial" w:hAnsi="Times New Roman" w:cs="Times New Roman"/>
                <w:sz w:val="24"/>
                <w:szCs w:val="24"/>
              </w:rPr>
            </w:pPr>
          </w:p>
        </w:tc>
        <w:tc>
          <w:tcPr>
            <w:tcW w:w="1843" w:type="dxa"/>
            <w:gridSpan w:val="2"/>
          </w:tcPr>
          <w:p w:rsidR="003264D2" w:rsidRPr="00243175" w:rsidRDefault="003264D2">
            <w:pPr>
              <w:rPr>
                <w:rFonts w:ascii="Times New Roman" w:eastAsia="Arial" w:hAnsi="Times New Roman" w:cs="Times New Roman"/>
                <w:sz w:val="24"/>
                <w:szCs w:val="24"/>
              </w:rPr>
            </w:pPr>
          </w:p>
        </w:tc>
        <w:tc>
          <w:tcPr>
            <w:tcW w:w="2551" w:type="dxa"/>
          </w:tcPr>
          <w:p w:rsidR="003264D2" w:rsidRPr="00243175" w:rsidRDefault="003264D2">
            <w:pPr>
              <w:rPr>
                <w:rFonts w:ascii="Times New Roman" w:eastAsia="Arial" w:hAnsi="Times New Roman" w:cs="Times New Roman"/>
                <w:sz w:val="24"/>
                <w:szCs w:val="24"/>
              </w:rPr>
            </w:pPr>
          </w:p>
        </w:tc>
        <w:tc>
          <w:tcPr>
            <w:tcW w:w="2552" w:type="dxa"/>
          </w:tcPr>
          <w:p w:rsidR="003264D2" w:rsidRPr="00243175" w:rsidRDefault="003264D2">
            <w:pPr>
              <w:rPr>
                <w:rFonts w:ascii="Times New Roman" w:eastAsia="Arial" w:hAnsi="Times New Roman" w:cs="Times New Roman"/>
                <w:sz w:val="24"/>
                <w:szCs w:val="24"/>
              </w:rPr>
            </w:pPr>
          </w:p>
        </w:tc>
        <w:tc>
          <w:tcPr>
            <w:tcW w:w="3118" w:type="dxa"/>
          </w:tcPr>
          <w:p w:rsidR="003264D2" w:rsidRPr="00243175" w:rsidRDefault="003264D2">
            <w:pPr>
              <w:rPr>
                <w:rFonts w:ascii="Times New Roman" w:eastAsia="Arial" w:hAnsi="Times New Roman" w:cs="Times New Roman"/>
                <w:sz w:val="24"/>
                <w:szCs w:val="24"/>
              </w:rPr>
            </w:pPr>
          </w:p>
        </w:tc>
      </w:tr>
      <w:tr w:rsidR="003264D2" w:rsidRPr="00243175" w:rsidTr="00B66027">
        <w:trPr>
          <w:trHeight w:val="225"/>
        </w:trPr>
        <w:tc>
          <w:tcPr>
            <w:tcW w:w="2126"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Desconocim</w:t>
            </w:r>
          </w:p>
        </w:tc>
        <w:tc>
          <w:tcPr>
            <w:tcW w:w="1560"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Responde a</w:t>
            </w:r>
          </w:p>
        </w:tc>
        <w:tc>
          <w:tcPr>
            <w:tcW w:w="1559" w:type="dxa"/>
            <w:gridSpan w:val="2"/>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vías</w:t>
            </w:r>
          </w:p>
        </w:tc>
        <w:tc>
          <w:tcPr>
            <w:tcW w:w="1843" w:type="dxa"/>
            <w:gridSpan w:val="2"/>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Desarrolla</w:t>
            </w:r>
          </w:p>
        </w:tc>
        <w:tc>
          <w:tcPr>
            <w:tcW w:w="2551" w:type="dxa"/>
            <w:vMerge w:val="restart"/>
          </w:tcPr>
          <w:p w:rsidR="003264D2" w:rsidRPr="00243175" w:rsidRDefault="00F36569">
            <w:pPr>
              <w:ind w:right="12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las técnicas utilizadas para la identificaci ón de vías.</w:t>
            </w:r>
          </w:p>
          <w:p w:rsidR="003264D2" w:rsidRPr="00243175" w:rsidRDefault="00F36569">
            <w:pPr>
              <w:ind w:right="23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 las partes de la vía.</w:t>
            </w:r>
          </w:p>
          <w:p w:rsidR="003264D2" w:rsidRPr="00243175" w:rsidRDefault="00F36569">
            <w:pPr>
              <w:spacing w:before="1"/>
              <w:ind w:right="24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-Explica el sentido de marcas viales, líneas de pare y flechas de</w:t>
            </w:r>
          </w:p>
          <w:p w:rsidR="003264D2" w:rsidRPr="00243175" w:rsidRDefault="00F36569">
            <w:pPr>
              <w:spacing w:line="223"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dirección</w:t>
            </w:r>
          </w:p>
        </w:tc>
        <w:tc>
          <w:tcPr>
            <w:tcW w:w="2552"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Previene</w:t>
            </w:r>
          </w:p>
        </w:tc>
        <w:tc>
          <w:tcPr>
            <w:tcW w:w="3118"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Tiene la</w:t>
            </w:r>
          </w:p>
        </w:tc>
      </w:tr>
      <w:tr w:rsidR="003264D2" w:rsidRPr="00243175" w:rsidTr="00B66027">
        <w:trPr>
          <w:trHeight w:val="220"/>
        </w:trPr>
        <w:tc>
          <w:tcPr>
            <w:tcW w:w="2126"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iento de la</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 distintos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accidentes</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capacidad de</w:t>
            </w:r>
          </w:p>
        </w:tc>
      </w:tr>
      <w:tr w:rsidR="003264D2" w:rsidRPr="00243175" w:rsidTr="00B66027">
        <w:trPr>
          <w:trHeight w:val="220"/>
        </w:trPr>
        <w:tc>
          <w:tcPr>
            <w:tcW w:w="2126"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utilización y</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tipos de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capacidad</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 la falta</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análisis y de</w:t>
            </w:r>
          </w:p>
        </w:tc>
      </w:tr>
      <w:tr w:rsidR="003264D2" w:rsidRPr="00243175" w:rsidTr="00B66027">
        <w:trPr>
          <w:trHeight w:val="220"/>
        </w:trPr>
        <w:tc>
          <w:tcPr>
            <w:tcW w:w="2126"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síntesis, para</w:t>
            </w:r>
          </w:p>
        </w:tc>
      </w:tr>
      <w:tr w:rsidR="003264D2" w:rsidRPr="00243175" w:rsidTr="00B66027">
        <w:trPr>
          <w:trHeight w:val="220"/>
        </w:trPr>
        <w:tc>
          <w:tcPr>
            <w:tcW w:w="2126"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normativida</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establecidas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interpretar y</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interpretac</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w:t>
            </w:r>
          </w:p>
        </w:tc>
      </w:tr>
      <w:tr w:rsidR="003264D2" w:rsidRPr="00243175" w:rsidTr="00B66027">
        <w:trPr>
          <w:trHeight w:val="219"/>
        </w:trPr>
        <w:tc>
          <w:tcPr>
            <w:tcW w:w="2126"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 para el</w:t>
            </w: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las vías y</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relacionar</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ión de la</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Transgredir</w:t>
            </w:r>
          </w:p>
        </w:tc>
      </w:tr>
      <w:tr w:rsidR="003264D2" w:rsidRPr="00243175" w:rsidTr="00B66027">
        <w:trPr>
          <w:trHeight w:val="219"/>
        </w:trPr>
        <w:tc>
          <w:tcPr>
            <w:tcW w:w="2126"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cruce de</w:t>
            </w: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toma los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informació</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normas,</w:t>
            </w:r>
          </w:p>
        </w:tc>
      </w:tr>
      <w:tr w:rsidR="003264D2" w:rsidRPr="00243175" w:rsidTr="00B66027">
        <w:trPr>
          <w:trHeight w:val="220"/>
        </w:trPr>
        <w:tc>
          <w:tcPr>
            <w:tcW w:w="2126"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vías</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cuidados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información</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 vial.</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aceptar las</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pertinentes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dada</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Disposiciones</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mejorar</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cuando se</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las</w:t>
            </w: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 dotación</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trata de</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autoridades y</w:t>
            </w: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permita</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solucionar</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Establecer</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mejorar la</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problemas</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Soluciones</w:t>
            </w: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seguridad</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donde</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adecuadas y</w:t>
            </w:r>
          </w:p>
        </w:tc>
      </w:tr>
      <w:tr w:rsidR="003264D2" w:rsidRPr="00243175" w:rsidTr="00B66027">
        <w:trPr>
          <w:trHeight w:val="45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implica la</w:t>
            </w:r>
          </w:p>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seguridad</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5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equitativas.</w:t>
            </w:r>
          </w:p>
        </w:tc>
      </w:tr>
      <w:tr w:rsidR="003264D2" w:rsidRPr="00243175" w:rsidTr="00B66027">
        <w:trPr>
          <w:trHeight w:val="565"/>
        </w:trPr>
        <w:tc>
          <w:tcPr>
            <w:tcW w:w="2126" w:type="dxa"/>
            <w:tcBorders>
              <w:top w:val="nil"/>
            </w:tcBorders>
          </w:tcPr>
          <w:p w:rsidR="003264D2" w:rsidRPr="00243175" w:rsidRDefault="003264D2">
            <w:pPr>
              <w:rPr>
                <w:rFonts w:ascii="Times New Roman" w:eastAsia="Arial" w:hAnsi="Times New Roman" w:cs="Times New Roman"/>
                <w:sz w:val="24"/>
                <w:szCs w:val="24"/>
              </w:rPr>
            </w:pPr>
          </w:p>
        </w:tc>
        <w:tc>
          <w:tcPr>
            <w:tcW w:w="1560" w:type="dxa"/>
            <w:tcBorders>
              <w:top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w:t>
            </w:r>
          </w:p>
        </w:tc>
        <w:tc>
          <w:tcPr>
            <w:tcW w:w="255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552"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6"/>
        </w:trPr>
        <w:tc>
          <w:tcPr>
            <w:tcW w:w="2126" w:type="dxa"/>
            <w:tcBorders>
              <w:bottom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Desubicació</w:t>
            </w:r>
          </w:p>
        </w:tc>
        <w:tc>
          <w:tcPr>
            <w:tcW w:w="1560" w:type="dxa"/>
            <w:tcBorders>
              <w:bottom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 las</w:t>
            </w:r>
          </w:p>
        </w:tc>
        <w:tc>
          <w:tcPr>
            <w:tcW w:w="1559" w:type="dxa"/>
            <w:gridSpan w:val="2"/>
            <w:tcBorders>
              <w:bottom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1843" w:type="dxa"/>
            <w:gridSpan w:val="2"/>
            <w:tcBorders>
              <w:bottom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Comprende</w:t>
            </w:r>
          </w:p>
        </w:tc>
        <w:tc>
          <w:tcPr>
            <w:tcW w:w="2551" w:type="dxa"/>
            <w:tcBorders>
              <w:bottom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w:t>
            </w:r>
          </w:p>
        </w:tc>
        <w:tc>
          <w:tcPr>
            <w:tcW w:w="2552" w:type="dxa"/>
            <w:tcBorders>
              <w:bottom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 ubica</w:t>
            </w:r>
          </w:p>
        </w:tc>
        <w:tc>
          <w:tcPr>
            <w:tcW w:w="3118" w:type="dxa"/>
            <w:vMerge w:val="restart"/>
          </w:tcPr>
          <w:p w:rsidR="003264D2" w:rsidRPr="00243175" w:rsidRDefault="00F36569">
            <w:pPr>
              <w:ind w:right="12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Tiene la capacidad de aplicar lo aprendido en la</w:t>
            </w:r>
          </w:p>
          <w:p w:rsidR="003264D2" w:rsidRPr="00243175" w:rsidRDefault="00F36569">
            <w:pPr>
              <w:ind w:right="129"/>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 xml:space="preserve">práctica de acuerdo a sus intereses y necesidades de movilidad según el contexto </w:t>
            </w:r>
            <w:r w:rsidRPr="00243175">
              <w:rPr>
                <w:rFonts w:ascii="Times New Roman" w:eastAsia="Arial" w:hAnsi="Times New Roman" w:cs="Times New Roman"/>
                <w:sz w:val="24"/>
                <w:szCs w:val="24"/>
                <w:lang w:val="es-MX"/>
              </w:rPr>
              <w:lastRenderedPageBreak/>
              <w:t>en que se mueve.</w:t>
            </w:r>
          </w:p>
        </w:tc>
      </w:tr>
      <w:tr w:rsidR="003264D2" w:rsidRPr="00243175" w:rsidTr="00B66027">
        <w:trPr>
          <w:trHeight w:val="219"/>
        </w:trPr>
        <w:tc>
          <w:tcPr>
            <w:tcW w:w="2126"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 espacial</w:t>
            </w: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posibilidade</w:t>
            </w:r>
          </w:p>
        </w:tc>
        <w:tc>
          <w:tcPr>
            <w:tcW w:w="1559"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nomenclat</w:t>
            </w: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sistema</w:t>
            </w: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sentido</w:t>
            </w:r>
          </w:p>
        </w:tc>
        <w:tc>
          <w:tcPr>
            <w:tcW w:w="255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911C4A">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w:t>
            </w:r>
            <w:r w:rsidR="00F36569" w:rsidRPr="00243175">
              <w:rPr>
                <w:rFonts w:ascii="Times New Roman" w:eastAsia="Arial" w:hAnsi="Times New Roman" w:cs="Times New Roman"/>
                <w:sz w:val="24"/>
                <w:szCs w:val="24"/>
              </w:rPr>
              <w:t>or</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y riesgos</w:t>
            </w:r>
          </w:p>
        </w:tc>
        <w:tc>
          <w:tcPr>
            <w:tcW w:w="1559"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ura</w:t>
            </w: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básico de</w:t>
            </w: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del trazado</w:t>
            </w: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desconocimi</w:t>
            </w:r>
          </w:p>
        </w:tc>
        <w:tc>
          <w:tcPr>
            <w:tcW w:w="1560"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 red</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nomenclatu</w:t>
            </w:r>
          </w:p>
        </w:tc>
        <w:tc>
          <w:tcPr>
            <w:tcW w:w="2551"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w:t>
            </w:r>
          </w:p>
        </w:tc>
        <w:tc>
          <w:tcPr>
            <w:tcW w:w="2552"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zonas de</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ento de la</w:t>
            </w:r>
          </w:p>
        </w:tc>
        <w:tc>
          <w:tcPr>
            <w:tcW w:w="1560"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 del</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ra</w:t>
            </w:r>
          </w:p>
        </w:tc>
        <w:tc>
          <w:tcPr>
            <w:tcW w:w="2551"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ciudad y</w:t>
            </w:r>
          </w:p>
        </w:tc>
        <w:tc>
          <w:tcPr>
            <w:tcW w:w="2552"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nomenclatur</w:t>
            </w: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entorno y</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las vías</w:t>
            </w: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su</w:t>
            </w:r>
          </w:p>
        </w:tc>
        <w:tc>
          <w:tcPr>
            <w:tcW w:w="255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lastRenderedPageBreak/>
              <w:t>A</w:t>
            </w: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pregunta a</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las</w:t>
            </w: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nomenclat</w:t>
            </w:r>
          </w:p>
        </w:tc>
        <w:tc>
          <w:tcPr>
            <w:tcW w:w="255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Informació</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explica de</w:t>
            </w: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ura</w:t>
            </w:r>
          </w:p>
        </w:tc>
        <w:tc>
          <w:tcPr>
            <w:tcW w:w="255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45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autoridades</w:t>
            </w:r>
          </w:p>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antes de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w:t>
            </w:r>
          </w:p>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su</w:t>
            </w:r>
          </w:p>
        </w:tc>
        <w:tc>
          <w:tcPr>
            <w:tcW w:w="2551" w:type="dxa"/>
            <w:tcBorders>
              <w:top w:val="nil"/>
              <w:bottom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-Elabora</w:t>
            </w:r>
          </w:p>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procesos</w:t>
            </w:r>
          </w:p>
        </w:tc>
        <w:tc>
          <w:tcPr>
            <w:tcW w:w="2552" w:type="dxa"/>
            <w:tcBorders>
              <w:top w:val="nil"/>
              <w:bottom w:val="nil"/>
            </w:tcBorders>
          </w:tcPr>
          <w:p w:rsidR="003264D2" w:rsidRPr="00243175" w:rsidRDefault="00F36569">
            <w:pPr>
              <w:spacing w:line="25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brindada.</w:t>
            </w: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realizar</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ordenamien</w:t>
            </w: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mentales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desplazamie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to lógico</w:t>
            </w: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suma y</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ntos que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resta de</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puedan</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presentar</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su</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riegos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ubicación</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ubicarse</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1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adecuada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mente en</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2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una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455"/>
        </w:trPr>
        <w:tc>
          <w:tcPr>
            <w:tcW w:w="2126" w:type="dxa"/>
            <w:tcBorders>
              <w:top w:val="nil"/>
            </w:tcBorders>
          </w:tcPr>
          <w:p w:rsidR="003264D2" w:rsidRPr="00243175" w:rsidRDefault="003264D2">
            <w:pPr>
              <w:rPr>
                <w:rFonts w:ascii="Times New Roman" w:eastAsia="Arial" w:hAnsi="Times New Roman" w:cs="Times New Roman"/>
                <w:sz w:val="24"/>
                <w:szCs w:val="24"/>
              </w:rPr>
            </w:pPr>
          </w:p>
        </w:tc>
        <w:tc>
          <w:tcPr>
            <w:tcW w:w="1560" w:type="dxa"/>
            <w:tcBorders>
              <w:top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tcBorders>
          </w:tcPr>
          <w:p w:rsidR="003264D2" w:rsidRPr="00243175" w:rsidRDefault="003264D2">
            <w:pPr>
              <w:rPr>
                <w:rFonts w:ascii="Times New Roman" w:eastAsia="Arial" w:hAnsi="Times New Roman" w:cs="Times New Roman"/>
                <w:sz w:val="24"/>
                <w:szCs w:val="24"/>
              </w:rPr>
            </w:pPr>
          </w:p>
        </w:tc>
        <w:tc>
          <w:tcPr>
            <w:tcW w:w="2551" w:type="dxa"/>
            <w:tcBorders>
              <w:top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dirección</w:t>
            </w:r>
          </w:p>
        </w:tc>
        <w:tc>
          <w:tcPr>
            <w:tcW w:w="2552" w:type="dxa"/>
            <w:tcBorders>
              <w:top w:val="nil"/>
            </w:tcBorders>
          </w:tcPr>
          <w:p w:rsidR="003264D2" w:rsidRPr="00243175" w:rsidRDefault="003264D2">
            <w:pP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B66027">
        <w:trPr>
          <w:trHeight w:val="230"/>
        </w:trPr>
        <w:tc>
          <w:tcPr>
            <w:tcW w:w="2126" w:type="dxa"/>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1560" w:type="dxa"/>
          </w:tcPr>
          <w:p w:rsidR="003264D2" w:rsidRPr="00243175" w:rsidRDefault="003264D2">
            <w:pPr>
              <w:rPr>
                <w:rFonts w:ascii="Times New Roman" w:eastAsia="Arial" w:hAnsi="Times New Roman" w:cs="Times New Roman"/>
                <w:sz w:val="24"/>
                <w:szCs w:val="24"/>
              </w:rPr>
            </w:pPr>
          </w:p>
        </w:tc>
        <w:tc>
          <w:tcPr>
            <w:tcW w:w="1559" w:type="dxa"/>
            <w:gridSpan w:val="2"/>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w:t>
            </w:r>
          </w:p>
        </w:tc>
        <w:tc>
          <w:tcPr>
            <w:tcW w:w="1843" w:type="dxa"/>
            <w:gridSpan w:val="2"/>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Despierta</w:t>
            </w:r>
          </w:p>
        </w:tc>
        <w:tc>
          <w:tcPr>
            <w:tcW w:w="2551" w:type="dxa"/>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2552" w:type="dxa"/>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3118" w:type="dxa"/>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w:t>
            </w:r>
          </w:p>
        </w:tc>
      </w:tr>
      <w:tr w:rsidR="003264D2" w:rsidRPr="00243175" w:rsidTr="00B66027">
        <w:trPr>
          <w:trHeight w:val="230"/>
        </w:trPr>
        <w:tc>
          <w:tcPr>
            <w:tcW w:w="2126"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contaminaci</w:t>
            </w:r>
          </w:p>
        </w:tc>
        <w:tc>
          <w:tcPr>
            <w:tcW w:w="1560"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 y</w:t>
            </w:r>
          </w:p>
        </w:tc>
        <w:tc>
          <w:tcPr>
            <w:tcW w:w="1559" w:type="dxa"/>
            <w:gridSpan w:val="2"/>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ación</w:t>
            </w:r>
          </w:p>
        </w:tc>
        <w:tc>
          <w:tcPr>
            <w:tcW w:w="1843" w:type="dxa"/>
            <w:gridSpan w:val="2"/>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interés y</w:t>
            </w:r>
          </w:p>
        </w:tc>
        <w:tc>
          <w:tcPr>
            <w:tcW w:w="2551"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elementos</w:t>
            </w:r>
          </w:p>
        </w:tc>
        <w:tc>
          <w:tcPr>
            <w:tcW w:w="2552"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3118"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los seres</w:t>
            </w:r>
          </w:p>
        </w:tc>
      </w:tr>
      <w:tr w:rsidR="003264D2" w:rsidRPr="00243175" w:rsidTr="00B66027">
        <w:trPr>
          <w:trHeight w:val="229"/>
        </w:trPr>
        <w:tc>
          <w:tcPr>
            <w:tcW w:w="2126" w:type="dxa"/>
            <w:tcBorders>
              <w:top w:val="nil"/>
              <w:bottom w:val="nil"/>
            </w:tcBorders>
          </w:tcPr>
          <w:p w:rsidR="003264D2" w:rsidRPr="00243175" w:rsidRDefault="00911C4A">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Ó</w:t>
            </w:r>
            <w:r w:rsidR="00F36569" w:rsidRPr="00243175">
              <w:rPr>
                <w:rFonts w:ascii="Times New Roman" w:eastAsia="Arial" w:hAnsi="Times New Roman" w:cs="Times New Roman"/>
                <w:sz w:val="24"/>
                <w:szCs w:val="24"/>
              </w:rPr>
              <w:t>n</w:t>
            </w: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rechaza las</w:t>
            </w:r>
          </w:p>
        </w:tc>
        <w:tc>
          <w:tcPr>
            <w:tcW w:w="1559"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ambie</w:t>
            </w: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actitud</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contamina</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vivos, y el</w:t>
            </w:r>
          </w:p>
        </w:tc>
      </w:tr>
      <w:tr w:rsidR="003264D2" w:rsidRPr="00243175" w:rsidTr="00B66027">
        <w:trPr>
          <w:trHeight w:val="229"/>
        </w:trPr>
        <w:tc>
          <w:tcPr>
            <w:tcW w:w="2126"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producida</w:t>
            </w: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formas de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positiva por</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ntes</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agentes</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Medio</w:t>
            </w:r>
          </w:p>
        </w:tc>
      </w:tr>
      <w:tr w:rsidR="003264D2" w:rsidRPr="00243175" w:rsidTr="00B66027">
        <w:trPr>
          <w:trHeight w:val="230"/>
        </w:trPr>
        <w:tc>
          <w:tcPr>
            <w:tcW w:w="2126"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 la</w:t>
            </w: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actuar</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producidos</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contamina</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ambiente en</w:t>
            </w:r>
          </w:p>
        </w:tc>
      </w:tr>
      <w:tr w:rsidR="003264D2" w:rsidRPr="00243175" w:rsidTr="00B66027">
        <w:trPr>
          <w:trHeight w:val="230"/>
        </w:trPr>
        <w:tc>
          <w:tcPr>
            <w:tcW w:w="2126"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emisión de</w:t>
            </w: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personales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incidencia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 los</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ntes</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general,</w:t>
            </w:r>
          </w:p>
        </w:tc>
      </w:tr>
      <w:tr w:rsidR="003264D2" w:rsidRPr="00243175" w:rsidTr="00B66027">
        <w:trPr>
          <w:trHeight w:val="230"/>
        </w:trPr>
        <w:tc>
          <w:tcPr>
            <w:tcW w:w="2126"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combustible</w:t>
            </w: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 grupales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tiene</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Representan</w:t>
            </w:r>
          </w:p>
        </w:tc>
      </w:tr>
      <w:tr w:rsidR="003264D2" w:rsidRPr="00243175" w:rsidTr="00B66027">
        <w:trPr>
          <w:trHeight w:val="230"/>
        </w:trPr>
        <w:tc>
          <w:tcPr>
            <w:tcW w:w="2126"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basuras y</w:t>
            </w: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impiden</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el</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-Emite</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un recurso</w:t>
            </w:r>
          </w:p>
        </w:tc>
      </w:tr>
      <w:tr w:rsidR="003264D2" w:rsidRPr="00243175" w:rsidTr="00B66027">
        <w:trPr>
          <w:trHeight w:val="229"/>
        </w:trPr>
        <w:tc>
          <w:tcPr>
            <w:tcW w:w="2126"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ruidos</w:t>
            </w: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ejercicio</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medio</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juicios de</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único e</w:t>
            </w: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los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ambiente la</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valor en</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Irrepetible</w:t>
            </w: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derechos de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contaminaci</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torno a las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merecen</w:t>
            </w: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movilidad</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ón</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fuentes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respeto y</w:t>
            </w: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todos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ambiental</w:t>
            </w:r>
          </w:p>
        </w:tc>
        <w:tc>
          <w:tcPr>
            <w:tcW w:w="2551"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Consideració</w:t>
            </w: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 causa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ntes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w:t>
            </w:r>
          </w:p>
        </w:tc>
      </w:tr>
      <w:tr w:rsidR="003264D2" w:rsidRPr="00243175" w:rsidTr="00B66027">
        <w:trPr>
          <w:trHeight w:val="75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de fuentes móviles y vehiculares</w:t>
            </w:r>
          </w:p>
        </w:tc>
        <w:tc>
          <w:tcPr>
            <w:tcW w:w="2551" w:type="dxa"/>
            <w:tcBorders>
              <w:top w:val="nil"/>
              <w:bottom w:val="nil"/>
            </w:tcBorders>
          </w:tcPr>
          <w:p w:rsidR="003264D2" w:rsidRPr="00243175" w:rsidRDefault="00F36569">
            <w:pPr>
              <w:ind w:right="119"/>
              <w:rPr>
                <w:rFonts w:ascii="Times New Roman" w:eastAsia="Arial" w:hAnsi="Times New Roman" w:cs="Times New Roman"/>
                <w:sz w:val="24"/>
                <w:szCs w:val="24"/>
              </w:rPr>
            </w:pPr>
            <w:r w:rsidRPr="00243175">
              <w:rPr>
                <w:rFonts w:ascii="Times New Roman" w:eastAsia="Arial" w:hAnsi="Times New Roman" w:cs="Times New Roman"/>
                <w:sz w:val="24"/>
                <w:szCs w:val="24"/>
              </w:rPr>
              <w:t>-Analiza el impacto ambiental</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3"/>
        </w:trPr>
        <w:tc>
          <w:tcPr>
            <w:tcW w:w="2126" w:type="dxa"/>
            <w:tcBorders>
              <w:top w:val="nil"/>
              <w:bottom w:val="nil"/>
            </w:tcBorders>
          </w:tcPr>
          <w:p w:rsidR="003264D2" w:rsidRPr="00243175" w:rsidRDefault="00F36569">
            <w:pPr>
              <w:rPr>
                <w:rFonts w:ascii="Times New Roman" w:eastAsia="Arial" w:hAnsi="Times New Roman" w:cs="Times New Roman"/>
                <w:sz w:val="24"/>
                <w:szCs w:val="24"/>
              </w:rPr>
            </w:pPr>
            <w:r w:rsidRPr="00243175">
              <w:rPr>
                <w:rFonts w:ascii="Times New Roman" w:eastAsia="Arial" w:hAnsi="Times New Roman" w:cs="Times New Roman"/>
                <w:sz w:val="24"/>
                <w:szCs w:val="24"/>
              </w:rPr>
              <w:t xml:space="preserve"> </w:t>
            </w: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3"/>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contaminaci</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7"/>
        </w:trPr>
        <w:tc>
          <w:tcPr>
            <w:tcW w:w="2126" w:type="dxa"/>
            <w:tcBorders>
              <w:top w:val="nil"/>
            </w:tcBorders>
          </w:tcPr>
          <w:p w:rsidR="003264D2" w:rsidRPr="00243175" w:rsidRDefault="003264D2">
            <w:pPr>
              <w:rPr>
                <w:rFonts w:ascii="Times New Roman" w:eastAsia="Arial" w:hAnsi="Times New Roman" w:cs="Times New Roman"/>
                <w:sz w:val="24"/>
                <w:szCs w:val="24"/>
              </w:rPr>
            </w:pPr>
          </w:p>
        </w:tc>
        <w:tc>
          <w:tcPr>
            <w:tcW w:w="1560" w:type="dxa"/>
            <w:tcBorders>
              <w:top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tcBorders>
          </w:tcPr>
          <w:p w:rsidR="003264D2" w:rsidRPr="00243175" w:rsidRDefault="003264D2">
            <w:pPr>
              <w:rPr>
                <w:rFonts w:ascii="Times New Roman" w:eastAsia="Arial" w:hAnsi="Times New Roman" w:cs="Times New Roman"/>
                <w:sz w:val="24"/>
                <w:szCs w:val="24"/>
              </w:rPr>
            </w:pPr>
          </w:p>
        </w:tc>
        <w:tc>
          <w:tcPr>
            <w:tcW w:w="2551" w:type="dxa"/>
            <w:tcBorders>
              <w:top w:val="nil"/>
            </w:tcBorders>
          </w:tcPr>
          <w:p w:rsidR="003264D2" w:rsidRPr="00243175" w:rsidRDefault="00F36569">
            <w:pPr>
              <w:spacing w:line="20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ón por ruido</w:t>
            </w:r>
          </w:p>
        </w:tc>
        <w:tc>
          <w:tcPr>
            <w:tcW w:w="2552"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527"/>
        </w:trPr>
        <w:tc>
          <w:tcPr>
            <w:tcW w:w="2126" w:type="dxa"/>
          </w:tcPr>
          <w:p w:rsidR="003264D2" w:rsidRPr="00243175" w:rsidRDefault="00F36569">
            <w:pPr>
              <w:spacing w:line="260" w:lineRule="auto"/>
              <w:rPr>
                <w:rFonts w:ascii="Times New Roman" w:eastAsia="Arial" w:hAnsi="Times New Roman" w:cs="Times New Roman"/>
                <w:b/>
                <w:sz w:val="24"/>
                <w:szCs w:val="24"/>
              </w:rPr>
            </w:pPr>
            <w:r w:rsidRPr="00243175">
              <w:rPr>
                <w:rFonts w:ascii="Times New Roman" w:eastAsia="Arial" w:hAnsi="Times New Roman" w:cs="Times New Roman"/>
                <w:b/>
                <w:sz w:val="24"/>
                <w:szCs w:val="24"/>
              </w:rPr>
              <w:lastRenderedPageBreak/>
              <w:t>OCTAVO</w:t>
            </w:r>
          </w:p>
        </w:tc>
        <w:tc>
          <w:tcPr>
            <w:tcW w:w="1560" w:type="dxa"/>
          </w:tcPr>
          <w:p w:rsidR="003264D2" w:rsidRPr="00243175" w:rsidRDefault="003264D2">
            <w:pPr>
              <w:rPr>
                <w:rFonts w:ascii="Times New Roman" w:eastAsia="Arial" w:hAnsi="Times New Roman" w:cs="Times New Roman"/>
                <w:sz w:val="24"/>
                <w:szCs w:val="24"/>
              </w:rPr>
            </w:pPr>
          </w:p>
        </w:tc>
        <w:tc>
          <w:tcPr>
            <w:tcW w:w="1559" w:type="dxa"/>
            <w:gridSpan w:val="2"/>
          </w:tcPr>
          <w:p w:rsidR="003264D2" w:rsidRPr="00243175" w:rsidRDefault="003264D2">
            <w:pPr>
              <w:rPr>
                <w:rFonts w:ascii="Times New Roman" w:eastAsia="Arial" w:hAnsi="Times New Roman" w:cs="Times New Roman"/>
                <w:sz w:val="24"/>
                <w:szCs w:val="24"/>
              </w:rPr>
            </w:pPr>
          </w:p>
        </w:tc>
        <w:tc>
          <w:tcPr>
            <w:tcW w:w="1843" w:type="dxa"/>
            <w:gridSpan w:val="2"/>
          </w:tcPr>
          <w:p w:rsidR="003264D2" w:rsidRPr="00243175" w:rsidRDefault="003264D2">
            <w:pPr>
              <w:rPr>
                <w:rFonts w:ascii="Times New Roman" w:eastAsia="Arial" w:hAnsi="Times New Roman" w:cs="Times New Roman"/>
                <w:sz w:val="24"/>
                <w:szCs w:val="24"/>
              </w:rPr>
            </w:pPr>
          </w:p>
        </w:tc>
        <w:tc>
          <w:tcPr>
            <w:tcW w:w="2551" w:type="dxa"/>
          </w:tcPr>
          <w:p w:rsidR="003264D2" w:rsidRPr="00243175" w:rsidRDefault="003264D2">
            <w:pPr>
              <w:rPr>
                <w:rFonts w:ascii="Times New Roman" w:eastAsia="Arial" w:hAnsi="Times New Roman" w:cs="Times New Roman"/>
                <w:sz w:val="24"/>
                <w:szCs w:val="24"/>
              </w:rPr>
            </w:pPr>
          </w:p>
        </w:tc>
        <w:tc>
          <w:tcPr>
            <w:tcW w:w="2552" w:type="dxa"/>
          </w:tcPr>
          <w:p w:rsidR="003264D2" w:rsidRPr="00243175" w:rsidRDefault="003264D2">
            <w:pPr>
              <w:rPr>
                <w:rFonts w:ascii="Times New Roman" w:eastAsia="Arial" w:hAnsi="Times New Roman" w:cs="Times New Roman"/>
                <w:sz w:val="24"/>
                <w:szCs w:val="24"/>
              </w:rPr>
            </w:pPr>
          </w:p>
        </w:tc>
        <w:tc>
          <w:tcPr>
            <w:tcW w:w="3118" w:type="dxa"/>
          </w:tcPr>
          <w:p w:rsidR="003264D2" w:rsidRPr="00243175" w:rsidRDefault="003264D2">
            <w:pPr>
              <w:rPr>
                <w:rFonts w:ascii="Times New Roman" w:eastAsia="Arial" w:hAnsi="Times New Roman" w:cs="Times New Roman"/>
                <w:sz w:val="24"/>
                <w:szCs w:val="24"/>
              </w:rPr>
            </w:pPr>
          </w:p>
        </w:tc>
      </w:tr>
      <w:tr w:rsidR="003264D2" w:rsidRPr="00243175" w:rsidTr="00B66027">
        <w:trPr>
          <w:trHeight w:val="231"/>
        </w:trPr>
        <w:tc>
          <w:tcPr>
            <w:tcW w:w="2126"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Desconocim</w:t>
            </w:r>
          </w:p>
        </w:tc>
        <w:tc>
          <w:tcPr>
            <w:tcW w:w="1560"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 y</w:t>
            </w:r>
          </w:p>
        </w:tc>
        <w:tc>
          <w:tcPr>
            <w:tcW w:w="1559" w:type="dxa"/>
            <w:gridSpan w:val="2"/>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843" w:type="dxa"/>
            <w:gridSpan w:val="2"/>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Describe</w:t>
            </w:r>
          </w:p>
        </w:tc>
        <w:tc>
          <w:tcPr>
            <w:tcW w:w="2551"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2552"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3118"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Interpreta</w:t>
            </w:r>
          </w:p>
        </w:tc>
      </w:tr>
      <w:tr w:rsidR="003264D2" w:rsidRPr="00243175" w:rsidTr="00B66027">
        <w:trPr>
          <w:trHeight w:val="229"/>
        </w:trPr>
        <w:tc>
          <w:tcPr>
            <w:tcW w:w="2126"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iento de las</w:t>
            </w: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explica la</w:t>
            </w:r>
          </w:p>
        </w:tc>
        <w:tc>
          <w:tcPr>
            <w:tcW w:w="1559"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verticales</w:t>
            </w: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cada uno</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Correctament</w:t>
            </w:r>
          </w:p>
        </w:tc>
      </w:tr>
      <w:tr w:rsidR="003264D2" w:rsidRPr="00243175" w:rsidTr="00B66027">
        <w:trPr>
          <w:trHeight w:val="230"/>
        </w:trPr>
        <w:tc>
          <w:tcPr>
            <w:tcW w:w="2126"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utilización</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comportami</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los</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 los</w:t>
            </w:r>
          </w:p>
        </w:tc>
      </w:tr>
      <w:tr w:rsidR="003264D2" w:rsidRPr="00243175" w:rsidTr="00B66027">
        <w:trPr>
          <w:trHeight w:val="230"/>
        </w:trPr>
        <w:tc>
          <w:tcPr>
            <w:tcW w:w="2126"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verticales</w:t>
            </w:r>
          </w:p>
        </w:tc>
        <w:tc>
          <w:tcPr>
            <w:tcW w:w="1560"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entos y la</w:t>
            </w:r>
          </w:p>
        </w:tc>
        <w:tc>
          <w:tcPr>
            <w:tcW w:w="2551"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grupos de</w:t>
            </w:r>
          </w:p>
        </w:tc>
        <w:tc>
          <w:tcPr>
            <w:tcW w:w="2552"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3118"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Mensajes</w:t>
            </w:r>
          </w:p>
        </w:tc>
      </w:tr>
      <w:tr w:rsidR="003264D2" w:rsidRPr="00243175" w:rsidTr="00B66027">
        <w:trPr>
          <w:trHeight w:val="230"/>
        </w:trPr>
        <w:tc>
          <w:tcPr>
            <w:tcW w:w="2126"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reglamentari</w:t>
            </w:r>
          </w:p>
        </w:tc>
        <w:tc>
          <w:tcPr>
            <w:tcW w:w="1560"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forma</w:t>
            </w:r>
          </w:p>
        </w:tc>
        <w:tc>
          <w:tcPr>
            <w:tcW w:w="2551"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2552"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verticales</w:t>
            </w:r>
          </w:p>
        </w:tc>
        <w:tc>
          <w:tcPr>
            <w:tcW w:w="3118"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w:t>
            </w:r>
          </w:p>
        </w:tc>
      </w:tr>
      <w:tr w:rsidR="003264D2" w:rsidRPr="00243175" w:rsidTr="00B66027">
        <w:trPr>
          <w:trHeight w:val="230"/>
        </w:trPr>
        <w:tc>
          <w:tcPr>
            <w:tcW w:w="2126" w:type="dxa"/>
            <w:tcBorders>
              <w:top w:val="nil"/>
              <w:bottom w:val="nil"/>
            </w:tcBorders>
          </w:tcPr>
          <w:p w:rsidR="003264D2" w:rsidRPr="00243175" w:rsidRDefault="00911C4A">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w:t>
            </w:r>
            <w:r w:rsidR="00F36569" w:rsidRPr="00243175">
              <w:rPr>
                <w:rFonts w:ascii="Times New Roman" w:eastAsia="Arial" w:hAnsi="Times New Roman" w:cs="Times New Roman"/>
                <w:sz w:val="24"/>
                <w:szCs w:val="24"/>
              </w:rPr>
              <w:t>s</w:t>
            </w: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informativas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adecuada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verticales,</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Comunican</w:t>
            </w: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reglamentari</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debe</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acuerdo</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arias y las</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señales</w:t>
            </w: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as y</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asumir ante</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 las</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interpreta</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tránsito y</w:t>
            </w: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preventivas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cada una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característi</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ubica en</w:t>
            </w: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la</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las</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cas,</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su entorno</w:t>
            </w: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preservació</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 de</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funcionalid</w:t>
            </w:r>
          </w:p>
        </w:tc>
        <w:tc>
          <w:tcPr>
            <w:tcW w:w="255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su</w:t>
            </w: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 y</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al</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 y</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funcionalid</w:t>
            </w: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organización</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rol que</w:t>
            </w: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aplicabilida</w:t>
            </w:r>
          </w:p>
        </w:tc>
        <w:tc>
          <w:tcPr>
            <w:tcW w:w="255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w:t>
            </w: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desempeña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 en la vía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interaccione</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usuario</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 Adopta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humanas</w:t>
            </w: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la vía</w:t>
            </w: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una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posición</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crítica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frente 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cada una</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0"/>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se</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encuentren</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9"/>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su en</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8"/>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torno</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3"/>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-Clasifica las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3"/>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3"/>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verticales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44"/>
        </w:trPr>
        <w:tc>
          <w:tcPr>
            <w:tcW w:w="2126"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60" w:type="dxa"/>
            <w:tcBorders>
              <w:top w:val="nil"/>
              <w:bottom w:val="nil"/>
            </w:tcBorders>
          </w:tcPr>
          <w:p w:rsidR="003264D2" w:rsidRPr="00243175" w:rsidRDefault="003264D2">
            <w:pPr>
              <w:rPr>
                <w:rFonts w:ascii="Times New Roman" w:eastAsia="Arial" w:hAnsi="Times New Roman" w:cs="Times New Roman"/>
                <w:sz w:val="24"/>
                <w:szCs w:val="24"/>
              </w:rPr>
            </w:pPr>
          </w:p>
        </w:tc>
        <w:tc>
          <w:tcPr>
            <w:tcW w:w="1559"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1843" w:type="dxa"/>
            <w:gridSpan w:val="2"/>
            <w:tcBorders>
              <w:top w:val="nil"/>
              <w:bottom w:val="nil"/>
            </w:tcBorders>
          </w:tcPr>
          <w:p w:rsidR="003264D2" w:rsidRPr="00243175" w:rsidRDefault="003264D2">
            <w:pPr>
              <w:rPr>
                <w:rFonts w:ascii="Times New Roman" w:eastAsia="Arial" w:hAnsi="Times New Roman" w:cs="Times New Roman"/>
                <w:sz w:val="24"/>
                <w:szCs w:val="24"/>
              </w:rPr>
            </w:pPr>
          </w:p>
        </w:tc>
        <w:tc>
          <w:tcPr>
            <w:tcW w:w="2551" w:type="dxa"/>
            <w:tcBorders>
              <w:top w:val="nil"/>
              <w:bottom w:val="nil"/>
            </w:tcBorders>
          </w:tcPr>
          <w:p w:rsidR="003264D2" w:rsidRPr="00243175" w:rsidRDefault="00F36569">
            <w:pPr>
              <w:spacing w:line="225"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reglamentar</w:t>
            </w:r>
            <w:r w:rsidR="00B66027">
              <w:rPr>
                <w:rFonts w:ascii="Times New Roman" w:eastAsia="Arial" w:hAnsi="Times New Roman" w:cs="Times New Roman"/>
                <w:sz w:val="24"/>
                <w:szCs w:val="24"/>
              </w:rPr>
              <w:t>ias</w:t>
            </w:r>
          </w:p>
        </w:tc>
        <w:tc>
          <w:tcPr>
            <w:tcW w:w="255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B66027" w:rsidRPr="00243175" w:rsidTr="00921837">
        <w:trPr>
          <w:trHeight w:val="455"/>
        </w:trPr>
        <w:tc>
          <w:tcPr>
            <w:tcW w:w="2126" w:type="dxa"/>
            <w:tcBorders>
              <w:bottom w:val="nil"/>
            </w:tcBorders>
          </w:tcPr>
          <w:p w:rsidR="00B66027" w:rsidRPr="00243175" w:rsidRDefault="00B66027">
            <w:pPr>
              <w:rPr>
                <w:rFonts w:ascii="Times New Roman" w:eastAsia="Arial" w:hAnsi="Times New Roman" w:cs="Times New Roman"/>
                <w:sz w:val="24"/>
                <w:szCs w:val="24"/>
              </w:rPr>
            </w:pPr>
            <w:r w:rsidRPr="00243175">
              <w:rPr>
                <w:rFonts w:ascii="Times New Roman" w:eastAsia="Arial" w:hAnsi="Times New Roman" w:cs="Times New Roman"/>
                <w:sz w:val="24"/>
                <w:szCs w:val="24"/>
              </w:rPr>
              <w:t>desacata las</w:t>
            </w:r>
          </w:p>
        </w:tc>
        <w:tc>
          <w:tcPr>
            <w:tcW w:w="1560" w:type="dxa"/>
            <w:tcBorders>
              <w:bottom w:val="nil"/>
            </w:tcBorders>
          </w:tcPr>
          <w:p w:rsidR="00B66027" w:rsidRPr="00243175" w:rsidRDefault="00B66027">
            <w:pPr>
              <w:rPr>
                <w:rFonts w:ascii="Times New Roman" w:eastAsia="Arial" w:hAnsi="Times New Roman" w:cs="Times New Roman"/>
                <w:sz w:val="24"/>
                <w:szCs w:val="24"/>
              </w:rPr>
            </w:pPr>
            <w:r w:rsidRPr="00243175">
              <w:rPr>
                <w:rFonts w:ascii="Times New Roman" w:eastAsia="Arial" w:hAnsi="Times New Roman" w:cs="Times New Roman"/>
                <w:sz w:val="24"/>
                <w:szCs w:val="24"/>
              </w:rPr>
              <w:t>Explica</w:t>
            </w:r>
          </w:p>
        </w:tc>
        <w:tc>
          <w:tcPr>
            <w:tcW w:w="1559" w:type="dxa"/>
            <w:gridSpan w:val="2"/>
            <w:tcBorders>
              <w:bottom w:val="nil"/>
            </w:tcBorders>
          </w:tcPr>
          <w:p w:rsidR="00B66027" w:rsidRPr="00243175" w:rsidRDefault="00B66027">
            <w:pPr>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843" w:type="dxa"/>
            <w:gridSpan w:val="2"/>
            <w:tcBorders>
              <w:bottom w:val="nil"/>
            </w:tcBorders>
          </w:tcPr>
          <w:p w:rsidR="00B66027" w:rsidRPr="00243175" w:rsidRDefault="00B66027">
            <w:pPr>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2551" w:type="dxa"/>
            <w:tcBorders>
              <w:bottom w:val="nil"/>
            </w:tcBorders>
          </w:tcPr>
          <w:p w:rsidR="00B66027" w:rsidRPr="00243175" w:rsidRDefault="00B66027">
            <w:pPr>
              <w:spacing w:line="22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Explica el</w:t>
            </w:r>
          </w:p>
        </w:tc>
        <w:tc>
          <w:tcPr>
            <w:tcW w:w="2552" w:type="dxa"/>
            <w:tcBorders>
              <w:bottom w:val="nil"/>
            </w:tcBorders>
          </w:tcPr>
          <w:p w:rsidR="00B66027" w:rsidRPr="00243175" w:rsidRDefault="00B66027">
            <w:pPr>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3118" w:type="dxa"/>
            <w:tcBorders>
              <w:bottom w:val="nil"/>
            </w:tcBorders>
          </w:tcPr>
          <w:p w:rsidR="00B66027" w:rsidRPr="00243175" w:rsidRDefault="00B66027">
            <w:pPr>
              <w:rPr>
                <w:rFonts w:ascii="Times New Roman" w:eastAsia="Arial" w:hAnsi="Times New Roman" w:cs="Times New Roman"/>
                <w:sz w:val="24"/>
                <w:szCs w:val="24"/>
              </w:rPr>
            </w:pPr>
            <w:r w:rsidRPr="00243175">
              <w:rPr>
                <w:rFonts w:ascii="Times New Roman" w:eastAsia="Arial" w:hAnsi="Times New Roman" w:cs="Times New Roman"/>
                <w:sz w:val="24"/>
                <w:szCs w:val="24"/>
              </w:rPr>
              <w:t>Elabora</w:t>
            </w:r>
          </w:p>
        </w:tc>
      </w:tr>
      <w:tr w:rsidR="00B66027" w:rsidRPr="00243175" w:rsidTr="00921837">
        <w:trPr>
          <w:trHeight w:val="231"/>
        </w:trPr>
        <w:tc>
          <w:tcPr>
            <w:tcW w:w="2126" w:type="dxa"/>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órdenes e</w:t>
            </w:r>
          </w:p>
        </w:tc>
        <w:tc>
          <w:tcPr>
            <w:tcW w:w="1560" w:type="dxa"/>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característic</w:t>
            </w:r>
          </w:p>
        </w:tc>
        <w:tc>
          <w:tcPr>
            <w:tcW w:w="1559" w:type="dxa"/>
            <w:gridSpan w:val="2"/>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horizontal</w:t>
            </w:r>
          </w:p>
        </w:tc>
        <w:tc>
          <w:tcPr>
            <w:tcW w:w="1843" w:type="dxa"/>
            <w:gridSpan w:val="2"/>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marcas</w:t>
            </w:r>
          </w:p>
        </w:tc>
        <w:tc>
          <w:tcPr>
            <w:tcW w:w="2551" w:type="dxa"/>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sentido de</w:t>
            </w:r>
          </w:p>
        </w:tc>
        <w:tc>
          <w:tcPr>
            <w:tcW w:w="2552" w:type="dxa"/>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w:t>
            </w:r>
          </w:p>
        </w:tc>
        <w:tc>
          <w:tcPr>
            <w:tcW w:w="3118" w:type="dxa"/>
            <w:tcBorders>
              <w:top w:val="nil"/>
              <w:bottom w:val="nil"/>
            </w:tcBorders>
          </w:tcPr>
          <w:p w:rsidR="00B66027" w:rsidRPr="00243175" w:rsidRDefault="00B66027">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Representacio</w:t>
            </w:r>
          </w:p>
        </w:tc>
      </w:tr>
      <w:tr w:rsidR="00B66027" w:rsidRPr="00243175" w:rsidTr="00B66027">
        <w:trPr>
          <w:trHeight w:val="229"/>
        </w:trPr>
        <w:tc>
          <w:tcPr>
            <w:tcW w:w="2126" w:type="dxa"/>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informacion</w:t>
            </w:r>
          </w:p>
        </w:tc>
        <w:tc>
          <w:tcPr>
            <w:tcW w:w="1560" w:type="dxa"/>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as de</w:t>
            </w:r>
          </w:p>
        </w:tc>
        <w:tc>
          <w:tcPr>
            <w:tcW w:w="1559" w:type="dxa"/>
            <w:gridSpan w:val="2"/>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 o</w:t>
            </w:r>
          </w:p>
        </w:tc>
        <w:tc>
          <w:tcPr>
            <w:tcW w:w="1843" w:type="dxa"/>
            <w:gridSpan w:val="2"/>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viales</w:t>
            </w:r>
          </w:p>
        </w:tc>
        <w:tc>
          <w:tcPr>
            <w:tcW w:w="2551" w:type="dxa"/>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marcas</w:t>
            </w:r>
          </w:p>
        </w:tc>
        <w:tc>
          <w:tcPr>
            <w:tcW w:w="2552" w:type="dxa"/>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3118" w:type="dxa"/>
            <w:tcBorders>
              <w:top w:val="nil"/>
              <w:bottom w:val="nil"/>
            </w:tcBorders>
          </w:tcPr>
          <w:p w:rsidR="00B66027" w:rsidRPr="00243175" w:rsidRDefault="00B66027">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nes mentales</w:t>
            </w:r>
          </w:p>
        </w:tc>
      </w:tr>
      <w:tr w:rsidR="00B66027" w:rsidRPr="00243175" w:rsidTr="00921837">
        <w:trPr>
          <w:trHeight w:val="230"/>
        </w:trPr>
        <w:tc>
          <w:tcPr>
            <w:tcW w:w="2126" w:type="dxa"/>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las</w:t>
            </w:r>
            <w:r>
              <w:rPr>
                <w:rFonts w:ascii="Times New Roman" w:eastAsia="Arial" w:hAnsi="Times New Roman" w:cs="Times New Roman"/>
                <w:sz w:val="24"/>
                <w:szCs w:val="24"/>
              </w:rPr>
              <w:t xml:space="preserve"> señales de </w:t>
            </w:r>
          </w:p>
        </w:tc>
        <w:tc>
          <w:tcPr>
            <w:tcW w:w="1560" w:type="dxa"/>
            <w:tcBorders>
              <w:top w:val="nil"/>
              <w:bottom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distintos</w:t>
            </w:r>
          </w:p>
        </w:tc>
        <w:tc>
          <w:tcPr>
            <w:tcW w:w="1559" w:type="dxa"/>
            <w:gridSpan w:val="2"/>
            <w:tcBorders>
              <w:top w:val="nil"/>
              <w:bottom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marcas</w:t>
            </w:r>
          </w:p>
        </w:tc>
        <w:tc>
          <w:tcPr>
            <w:tcW w:w="1843" w:type="dxa"/>
            <w:gridSpan w:val="2"/>
            <w:tcBorders>
              <w:top w:val="nil"/>
              <w:bottom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inscritas o</w:t>
            </w:r>
          </w:p>
        </w:tc>
        <w:tc>
          <w:tcPr>
            <w:tcW w:w="2551" w:type="dxa"/>
            <w:tcBorders>
              <w:top w:val="nil"/>
              <w:bottom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viales,</w:t>
            </w:r>
          </w:p>
        </w:tc>
        <w:tc>
          <w:tcPr>
            <w:tcW w:w="2552" w:type="dxa"/>
            <w:tcBorders>
              <w:top w:val="nil"/>
              <w:bottom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3118" w:type="dxa"/>
            <w:tcBorders>
              <w:top w:val="nil"/>
              <w:bottom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los</w:t>
            </w:r>
          </w:p>
        </w:tc>
      </w:tr>
      <w:tr w:rsidR="00B66027" w:rsidRPr="00243175" w:rsidTr="00921837">
        <w:trPr>
          <w:trHeight w:val="230"/>
        </w:trPr>
        <w:tc>
          <w:tcPr>
            <w:tcW w:w="2126" w:type="dxa"/>
            <w:tcBorders>
              <w:top w:val="nil"/>
            </w:tcBorders>
          </w:tcPr>
          <w:p w:rsidR="00B66027" w:rsidRPr="00243175" w:rsidRDefault="00B66027">
            <w:pPr>
              <w:spacing w:line="210" w:lineRule="auto"/>
              <w:rPr>
                <w:rFonts w:ascii="Times New Roman" w:eastAsia="Arial" w:hAnsi="Times New Roman" w:cs="Times New Roman"/>
                <w:sz w:val="24"/>
                <w:szCs w:val="24"/>
              </w:rPr>
            </w:pPr>
            <w:r>
              <w:rPr>
                <w:rFonts w:ascii="Times New Roman" w:eastAsia="Arial" w:hAnsi="Times New Roman" w:cs="Times New Roman"/>
                <w:sz w:val="24"/>
                <w:szCs w:val="24"/>
              </w:rPr>
              <w:t>transito</w:t>
            </w:r>
          </w:p>
        </w:tc>
        <w:tc>
          <w:tcPr>
            <w:tcW w:w="1560" w:type="dxa"/>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tipos de vías</w:t>
            </w:r>
          </w:p>
        </w:tc>
        <w:tc>
          <w:tcPr>
            <w:tcW w:w="1559" w:type="dxa"/>
            <w:gridSpan w:val="2"/>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viales</w:t>
            </w:r>
          </w:p>
        </w:tc>
        <w:tc>
          <w:tcPr>
            <w:tcW w:w="1843" w:type="dxa"/>
            <w:gridSpan w:val="2"/>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adheridas</w:t>
            </w:r>
          </w:p>
        </w:tc>
        <w:tc>
          <w:tcPr>
            <w:tcW w:w="2551" w:type="dxa"/>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líneas de</w:t>
            </w:r>
          </w:p>
        </w:tc>
        <w:tc>
          <w:tcPr>
            <w:tcW w:w="2552" w:type="dxa"/>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horizontal</w:t>
            </w:r>
          </w:p>
        </w:tc>
        <w:tc>
          <w:tcPr>
            <w:tcW w:w="3118" w:type="dxa"/>
            <w:tcBorders>
              <w:top w:val="nil"/>
            </w:tcBorders>
          </w:tcPr>
          <w:p w:rsidR="00B66027" w:rsidRPr="00243175" w:rsidRDefault="00B66027">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códigos y</w:t>
            </w:r>
          </w:p>
        </w:tc>
      </w:tr>
      <w:bookmarkEnd w:id="1"/>
    </w:tbl>
    <w:p w:rsidR="003264D2" w:rsidRPr="00243175" w:rsidRDefault="003264D2">
      <w:pPr>
        <w:widowControl w:val="0"/>
        <w:spacing w:after="0" w:line="210" w:lineRule="auto"/>
        <w:rPr>
          <w:rFonts w:ascii="Times New Roman" w:eastAsia="Arial" w:hAnsi="Times New Roman" w:cs="Times New Roman"/>
          <w:sz w:val="24"/>
          <w:szCs w:val="24"/>
        </w:rPr>
        <w:sectPr w:rsidR="003264D2" w:rsidRPr="00243175" w:rsidSect="001F7798">
          <w:pgSz w:w="16840" w:h="11910" w:orient="landscape"/>
          <w:pgMar w:top="941" w:right="278" w:bottom="697" w:left="601" w:header="0" w:footer="0" w:gutter="0"/>
          <w:cols w:space="720"/>
        </w:sectPr>
      </w:pPr>
    </w:p>
    <w:p w:rsidR="003264D2" w:rsidRPr="00243175" w:rsidRDefault="003264D2">
      <w:pPr>
        <w:widowControl w:val="0"/>
        <w:spacing w:before="3" w:after="1" w:line="240" w:lineRule="auto"/>
        <w:rPr>
          <w:rFonts w:ascii="Times New Roman" w:eastAsia="Arial" w:hAnsi="Times New Roman" w:cs="Times New Roman"/>
          <w:sz w:val="24"/>
          <w:szCs w:val="24"/>
        </w:rPr>
      </w:pPr>
    </w:p>
    <w:tbl>
      <w:tblPr>
        <w:tblStyle w:val="3"/>
        <w:tblW w:w="153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9"/>
        <w:gridCol w:w="1359"/>
        <w:gridCol w:w="1162"/>
        <w:gridCol w:w="2342"/>
        <w:gridCol w:w="3402"/>
        <w:gridCol w:w="2127"/>
        <w:gridCol w:w="3118"/>
      </w:tblGrid>
      <w:tr w:rsidR="003264D2" w:rsidRPr="00243175" w:rsidTr="00B66027">
        <w:trPr>
          <w:trHeight w:val="225"/>
        </w:trPr>
        <w:tc>
          <w:tcPr>
            <w:tcW w:w="1799" w:type="dxa"/>
            <w:tcBorders>
              <w:bottom w:val="nil"/>
            </w:tcBorders>
          </w:tcPr>
          <w:p w:rsidR="003264D2" w:rsidRPr="00243175" w:rsidRDefault="003264D2">
            <w:pPr>
              <w:spacing w:line="206" w:lineRule="auto"/>
              <w:rPr>
                <w:rFonts w:ascii="Times New Roman" w:eastAsia="Arial" w:hAnsi="Times New Roman" w:cs="Times New Roman"/>
                <w:sz w:val="24"/>
                <w:szCs w:val="24"/>
              </w:rPr>
            </w:pPr>
          </w:p>
        </w:tc>
        <w:tc>
          <w:tcPr>
            <w:tcW w:w="1359"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 las</w:t>
            </w:r>
          </w:p>
        </w:tc>
        <w:tc>
          <w:tcPr>
            <w:tcW w:w="1162" w:type="dxa"/>
            <w:vMerge w:val="restart"/>
          </w:tcPr>
          <w:p w:rsidR="003264D2" w:rsidRPr="00243175" w:rsidRDefault="003264D2">
            <w:pPr>
              <w:rPr>
                <w:rFonts w:ascii="Times New Roman" w:eastAsia="Arial" w:hAnsi="Times New Roman" w:cs="Times New Roman"/>
                <w:sz w:val="24"/>
                <w:szCs w:val="24"/>
              </w:rPr>
            </w:pPr>
          </w:p>
        </w:tc>
        <w:tc>
          <w:tcPr>
            <w:tcW w:w="2342"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el</w:t>
            </w:r>
          </w:p>
        </w:tc>
        <w:tc>
          <w:tcPr>
            <w:tcW w:w="3402"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pare y</w:t>
            </w:r>
          </w:p>
        </w:tc>
        <w:tc>
          <w:tcPr>
            <w:tcW w:w="2127"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w:t>
            </w:r>
          </w:p>
        </w:tc>
        <w:tc>
          <w:tcPr>
            <w:tcW w:w="3118"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símbolos de</w:t>
            </w:r>
          </w:p>
        </w:tc>
      </w:tr>
      <w:tr w:rsidR="003264D2" w:rsidRPr="00243175" w:rsidTr="00B66027">
        <w:trPr>
          <w:trHeight w:val="219"/>
        </w:trPr>
        <w:tc>
          <w:tcPr>
            <w:tcW w:w="1799" w:type="dxa"/>
            <w:tcBorders>
              <w:top w:val="nil"/>
              <w:bottom w:val="nil"/>
            </w:tcBorders>
          </w:tcPr>
          <w:p w:rsidR="003264D2" w:rsidRPr="00243175" w:rsidRDefault="003264D2">
            <w:pPr>
              <w:spacing w:line="199" w:lineRule="auto"/>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pavimento y</w:t>
            </w:r>
          </w:p>
        </w:tc>
        <w:tc>
          <w:tcPr>
            <w:tcW w:w="340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flechas de</w:t>
            </w:r>
          </w:p>
        </w:tc>
        <w:tc>
          <w:tcPr>
            <w:tcW w:w="2127"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 de</w:t>
            </w:r>
          </w:p>
        </w:tc>
      </w:tr>
      <w:tr w:rsidR="003264D2" w:rsidRPr="00243175" w:rsidTr="00B66027">
        <w:trPr>
          <w:trHeight w:val="219"/>
        </w:trPr>
        <w:tc>
          <w:tcPr>
            <w:tcW w:w="179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ocasionando</w:t>
            </w: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usuales</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mensaje</w:t>
            </w:r>
          </w:p>
        </w:tc>
        <w:tc>
          <w:tcPr>
            <w:tcW w:w="340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dirección</w:t>
            </w:r>
          </w:p>
        </w:tc>
        <w:tc>
          <w:tcPr>
            <w:tcW w:w="2127"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arias y las</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tránsito y</w:t>
            </w:r>
          </w:p>
        </w:tc>
      </w:tr>
      <w:tr w:rsidR="003264D2" w:rsidRPr="00243175" w:rsidTr="00B66027">
        <w:trPr>
          <w:trHeight w:val="220"/>
        </w:trPr>
        <w:tc>
          <w:tcPr>
            <w:tcW w:w="179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accidentes</w:t>
            </w: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evitar</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w:t>
            </w: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-Clasifica</w:t>
            </w: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interpreta</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Establece</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accidentes</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comunica</w:t>
            </w: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Relaciones</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cada una</w:t>
            </w: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horizontale</w:t>
            </w: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entre ellas</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imprudencia</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ellas</w:t>
            </w: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de</w:t>
            </w: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su</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Permitiéndole</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su</w:t>
            </w:r>
          </w:p>
        </w:tc>
        <w:tc>
          <w:tcPr>
            <w:tcW w:w="340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acuerdo a</w:t>
            </w:r>
          </w:p>
        </w:tc>
        <w:tc>
          <w:tcPr>
            <w:tcW w:w="2127"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funcionalid</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Tomar</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aplicación</w:t>
            </w:r>
          </w:p>
        </w:tc>
        <w:tc>
          <w:tcPr>
            <w:tcW w:w="340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w:t>
            </w:r>
          </w:p>
        </w:tc>
        <w:tc>
          <w:tcPr>
            <w:tcW w:w="2127"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Decisiones</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el</w:t>
            </w: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característi</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entorno</w:t>
            </w: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cas de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garanticen su</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señalizació</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Seguridad</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 en el</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personal.</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pavimento</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su</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funcionalid</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8"/>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3"/>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-Respeta las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3"/>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marcas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3"/>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viales que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4"/>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5"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 utilizan</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3"/>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el</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33"/>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reordenami</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2"/>
        </w:trPr>
        <w:tc>
          <w:tcPr>
            <w:tcW w:w="1799" w:type="dxa"/>
            <w:tcBorders>
              <w:top w:val="nil"/>
            </w:tcBorders>
          </w:tcPr>
          <w:p w:rsidR="003264D2" w:rsidRPr="00243175" w:rsidRDefault="003264D2">
            <w:pPr>
              <w:rPr>
                <w:rFonts w:ascii="Times New Roman" w:eastAsia="Arial" w:hAnsi="Times New Roman" w:cs="Times New Roman"/>
                <w:sz w:val="24"/>
                <w:szCs w:val="24"/>
              </w:rPr>
            </w:pPr>
          </w:p>
        </w:tc>
        <w:tc>
          <w:tcPr>
            <w:tcW w:w="1359" w:type="dxa"/>
            <w:tcBorders>
              <w:top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342" w:type="dxa"/>
            <w:tcBorders>
              <w:top w:val="nil"/>
            </w:tcBorders>
          </w:tcPr>
          <w:p w:rsidR="003264D2" w:rsidRPr="00243175" w:rsidRDefault="003264D2">
            <w:pPr>
              <w:rPr>
                <w:rFonts w:ascii="Times New Roman" w:eastAsia="Arial" w:hAnsi="Times New Roman" w:cs="Times New Roman"/>
                <w:sz w:val="24"/>
                <w:szCs w:val="24"/>
              </w:rPr>
            </w:pPr>
          </w:p>
        </w:tc>
        <w:tc>
          <w:tcPr>
            <w:tcW w:w="3402" w:type="dxa"/>
            <w:tcBorders>
              <w:top w:val="nil"/>
            </w:tcBorders>
          </w:tcPr>
          <w:p w:rsidR="003264D2" w:rsidRPr="00243175" w:rsidRDefault="00F36569">
            <w:pPr>
              <w:spacing w:line="20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ento vial</w:t>
            </w:r>
          </w:p>
        </w:tc>
        <w:tc>
          <w:tcPr>
            <w:tcW w:w="2127"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3264D2">
            <w:pPr>
              <w:rPr>
                <w:rFonts w:ascii="Times New Roman" w:eastAsia="Arial" w:hAnsi="Times New Roman" w:cs="Times New Roman"/>
                <w:sz w:val="24"/>
                <w:szCs w:val="24"/>
              </w:rPr>
            </w:pPr>
          </w:p>
        </w:tc>
      </w:tr>
      <w:tr w:rsidR="003264D2" w:rsidRPr="00243175" w:rsidTr="00B66027">
        <w:trPr>
          <w:trHeight w:val="225"/>
        </w:trPr>
        <w:tc>
          <w:tcPr>
            <w:tcW w:w="1799"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Desobedien</w:t>
            </w:r>
          </w:p>
        </w:tc>
        <w:tc>
          <w:tcPr>
            <w:tcW w:w="1359"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Asimila</w:t>
            </w:r>
          </w:p>
        </w:tc>
        <w:tc>
          <w:tcPr>
            <w:tcW w:w="1162"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2342"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Clasifica</w:t>
            </w:r>
          </w:p>
        </w:tc>
        <w:tc>
          <w:tcPr>
            <w:tcW w:w="3402" w:type="dxa"/>
            <w:vMerge w:val="restart"/>
          </w:tcPr>
          <w:p w:rsidR="003264D2" w:rsidRPr="00243175" w:rsidRDefault="00F36569">
            <w:pPr>
              <w:ind w:right="151"/>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Identifica y clasifica los semáforos</w:t>
            </w:r>
          </w:p>
          <w:p w:rsidR="003264D2" w:rsidRPr="00243175" w:rsidRDefault="00F36569">
            <w:pPr>
              <w:ind w:right="97"/>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-Conoce e interpreta las señales luminosas vehiculares</w:t>
            </w:r>
          </w:p>
          <w:p w:rsidR="003264D2" w:rsidRPr="00243175" w:rsidRDefault="00F36569">
            <w:pPr>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w:t>
            </w:r>
          </w:p>
          <w:p w:rsidR="003264D2" w:rsidRPr="00243175" w:rsidRDefault="00F36569">
            <w:pPr>
              <w:ind w:right="130"/>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Comprende y aplica las señales manuales del conductor y corporales del agente de tránsito</w:t>
            </w:r>
          </w:p>
        </w:tc>
        <w:tc>
          <w:tcPr>
            <w:tcW w:w="2127"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Interpreta</w:t>
            </w:r>
          </w:p>
        </w:tc>
        <w:tc>
          <w:tcPr>
            <w:tcW w:w="3118"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Diseña,</w:t>
            </w:r>
          </w:p>
        </w:tc>
      </w:tr>
      <w:tr w:rsidR="003264D2" w:rsidRPr="00243175" w:rsidTr="00B66027">
        <w:trPr>
          <w:trHeight w:val="220"/>
        </w:trPr>
        <w:tc>
          <w:tcPr>
            <w:tcW w:w="1799"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cia a las</w:t>
            </w:r>
          </w:p>
        </w:tc>
        <w:tc>
          <w:tcPr>
            <w:tcW w:w="1359"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criterios de</w:t>
            </w:r>
          </w:p>
        </w:tc>
        <w:tc>
          <w:tcPr>
            <w:tcW w:w="1162"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luminosas</w:t>
            </w:r>
          </w:p>
        </w:tc>
        <w:tc>
          <w:tcPr>
            <w:tcW w:w="2342"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w:t>
            </w:r>
          </w:p>
        </w:tc>
        <w:tc>
          <w:tcPr>
            <w:tcW w:w="3118"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elabora y</w:t>
            </w:r>
          </w:p>
        </w:tc>
      </w:tr>
      <w:tr w:rsidR="003264D2" w:rsidRPr="00243175" w:rsidTr="00B66027">
        <w:trPr>
          <w:trHeight w:val="220"/>
        </w:trPr>
        <w:tc>
          <w:tcPr>
            <w:tcW w:w="179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instruccione</w:t>
            </w: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observación,</w:t>
            </w:r>
          </w:p>
        </w:tc>
        <w:tc>
          <w:tcPr>
            <w:tcW w:w="116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w:t>
            </w: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luminosas,</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Explica</w:t>
            </w:r>
          </w:p>
        </w:tc>
      </w:tr>
      <w:tr w:rsidR="003264D2" w:rsidRPr="00243175" w:rsidTr="00B66027">
        <w:trPr>
          <w:trHeight w:val="219"/>
        </w:trPr>
        <w:tc>
          <w:tcPr>
            <w:tcW w:w="179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dadas por</w:t>
            </w: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 de</w:t>
            </w:r>
          </w:p>
        </w:tc>
        <w:tc>
          <w:tcPr>
            <w:tcW w:w="116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manuales</w:t>
            </w: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manuales</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luminosas,</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Sistemas</w:t>
            </w:r>
          </w:p>
        </w:tc>
      </w:tr>
      <w:tr w:rsidR="003264D2" w:rsidRPr="00243175" w:rsidTr="00B66027">
        <w:trPr>
          <w:trHeight w:val="219"/>
        </w:trPr>
        <w:tc>
          <w:tcPr>
            <w:tcW w:w="179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motricidad</w:t>
            </w:r>
          </w:p>
        </w:tc>
        <w:tc>
          <w:tcPr>
            <w:tcW w:w="116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w:t>
            </w: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del</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manuales</w:t>
            </w: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Tecnológicos</w:t>
            </w:r>
          </w:p>
        </w:tc>
      </w:tr>
      <w:tr w:rsidR="003264D2" w:rsidRPr="00243175" w:rsidTr="00B66027">
        <w:trPr>
          <w:trHeight w:val="220"/>
        </w:trPr>
        <w:tc>
          <w:tcPr>
            <w:tcW w:w="179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tipos de</w:t>
            </w: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personal,</w:t>
            </w:r>
          </w:p>
        </w:tc>
        <w:tc>
          <w:tcPr>
            <w:tcW w:w="116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corporales</w:t>
            </w: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conductor y</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sencillos,</w:t>
            </w:r>
          </w:p>
        </w:tc>
      </w:tr>
      <w:tr w:rsidR="003264D2" w:rsidRPr="00243175" w:rsidTr="00B66027">
        <w:trPr>
          <w:trHeight w:val="220"/>
        </w:trPr>
        <w:tc>
          <w:tcPr>
            <w:tcW w:w="179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movimiento</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corporales</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corporales</w:t>
            </w: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mediante la</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vehicular y</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del agente</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utilización de</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respeto 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Modelos</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señales</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tránsito</w:t>
            </w: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Representativ</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actúa para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os de</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promover la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Señales</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seguridad</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luminosas,</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comunitaria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verticales,</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Horizontales</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entre otras,</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valorar</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argumentada</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mente lo</w:t>
            </w:r>
          </w:p>
        </w:tc>
      </w:tr>
      <w:tr w:rsidR="003264D2" w:rsidRPr="00243175" w:rsidTr="00B66027">
        <w:trPr>
          <w:trHeight w:val="220"/>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benéfico de</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estos en el</w:t>
            </w:r>
          </w:p>
        </w:tc>
      </w:tr>
      <w:tr w:rsidR="003264D2" w:rsidRPr="00243175" w:rsidTr="00B66027">
        <w:trPr>
          <w:trHeight w:val="219"/>
        </w:trPr>
        <w:tc>
          <w:tcPr>
            <w:tcW w:w="179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espacio</w:t>
            </w:r>
          </w:p>
        </w:tc>
      </w:tr>
      <w:tr w:rsidR="003264D2" w:rsidRPr="00243175" w:rsidTr="00B66027">
        <w:trPr>
          <w:trHeight w:val="455"/>
        </w:trPr>
        <w:tc>
          <w:tcPr>
            <w:tcW w:w="1799" w:type="dxa"/>
            <w:tcBorders>
              <w:top w:val="nil"/>
            </w:tcBorders>
          </w:tcPr>
          <w:p w:rsidR="003264D2" w:rsidRPr="00243175" w:rsidRDefault="003264D2">
            <w:pPr>
              <w:rPr>
                <w:rFonts w:ascii="Times New Roman" w:eastAsia="Arial" w:hAnsi="Times New Roman" w:cs="Times New Roman"/>
                <w:sz w:val="24"/>
                <w:szCs w:val="24"/>
              </w:rPr>
            </w:pPr>
          </w:p>
        </w:tc>
        <w:tc>
          <w:tcPr>
            <w:tcW w:w="1359" w:type="dxa"/>
            <w:tcBorders>
              <w:top w:val="nil"/>
            </w:tcBorders>
          </w:tcPr>
          <w:p w:rsidR="003264D2" w:rsidRPr="00243175" w:rsidRDefault="003264D2">
            <w:pPr>
              <w:rPr>
                <w:rFonts w:ascii="Times New Roman" w:eastAsia="Arial" w:hAnsi="Times New Roman" w:cs="Times New Roman"/>
                <w:sz w:val="24"/>
                <w:szCs w:val="24"/>
              </w:rPr>
            </w:pPr>
          </w:p>
        </w:tc>
        <w:tc>
          <w:tcPr>
            <w:tcW w:w="1162" w:type="dxa"/>
            <w:tcBorders>
              <w:top w:val="nil"/>
            </w:tcBorders>
          </w:tcPr>
          <w:p w:rsidR="003264D2" w:rsidRPr="00243175" w:rsidRDefault="003264D2">
            <w:pPr>
              <w:rPr>
                <w:rFonts w:ascii="Times New Roman" w:eastAsia="Arial" w:hAnsi="Times New Roman" w:cs="Times New Roman"/>
                <w:sz w:val="24"/>
                <w:szCs w:val="24"/>
              </w:rPr>
            </w:pPr>
          </w:p>
        </w:tc>
        <w:tc>
          <w:tcPr>
            <w:tcW w:w="2342" w:type="dxa"/>
            <w:tcBorders>
              <w:top w:val="nil"/>
            </w:tcBorders>
          </w:tcPr>
          <w:p w:rsidR="003264D2" w:rsidRPr="00243175" w:rsidRDefault="003264D2">
            <w:pPr>
              <w:rPr>
                <w:rFonts w:ascii="Times New Roman" w:eastAsia="Arial" w:hAnsi="Times New Roman" w:cs="Times New Roman"/>
                <w:sz w:val="24"/>
                <w:szCs w:val="24"/>
              </w:rPr>
            </w:pPr>
          </w:p>
        </w:tc>
        <w:tc>
          <w:tcPr>
            <w:tcW w:w="340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127"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F36569">
            <w:pPr>
              <w:spacing w:line="22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público</w:t>
            </w:r>
          </w:p>
        </w:tc>
      </w:tr>
      <w:tr w:rsidR="003264D2" w:rsidRPr="00243175" w:rsidTr="00B66027">
        <w:trPr>
          <w:trHeight w:val="527"/>
        </w:trPr>
        <w:tc>
          <w:tcPr>
            <w:tcW w:w="1799" w:type="dxa"/>
          </w:tcPr>
          <w:p w:rsidR="003264D2" w:rsidRPr="00243175" w:rsidRDefault="00F36569">
            <w:pPr>
              <w:spacing w:line="26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NOVENO</w:t>
            </w:r>
          </w:p>
        </w:tc>
        <w:tc>
          <w:tcPr>
            <w:tcW w:w="1359" w:type="dxa"/>
          </w:tcPr>
          <w:p w:rsidR="003264D2" w:rsidRPr="00243175" w:rsidRDefault="003264D2">
            <w:pPr>
              <w:rPr>
                <w:rFonts w:ascii="Times New Roman" w:eastAsia="Arial" w:hAnsi="Times New Roman" w:cs="Times New Roman"/>
                <w:sz w:val="24"/>
                <w:szCs w:val="24"/>
              </w:rPr>
            </w:pPr>
          </w:p>
        </w:tc>
        <w:tc>
          <w:tcPr>
            <w:tcW w:w="1162" w:type="dxa"/>
          </w:tcPr>
          <w:p w:rsidR="003264D2" w:rsidRPr="00243175" w:rsidRDefault="003264D2">
            <w:pPr>
              <w:rPr>
                <w:rFonts w:ascii="Times New Roman" w:eastAsia="Arial" w:hAnsi="Times New Roman" w:cs="Times New Roman"/>
                <w:sz w:val="24"/>
                <w:szCs w:val="24"/>
              </w:rPr>
            </w:pPr>
          </w:p>
        </w:tc>
        <w:tc>
          <w:tcPr>
            <w:tcW w:w="2342" w:type="dxa"/>
          </w:tcPr>
          <w:p w:rsidR="003264D2" w:rsidRPr="00243175" w:rsidRDefault="003264D2">
            <w:pPr>
              <w:rPr>
                <w:rFonts w:ascii="Times New Roman" w:eastAsia="Arial" w:hAnsi="Times New Roman" w:cs="Times New Roman"/>
                <w:sz w:val="24"/>
                <w:szCs w:val="24"/>
              </w:rPr>
            </w:pPr>
          </w:p>
        </w:tc>
        <w:tc>
          <w:tcPr>
            <w:tcW w:w="3402" w:type="dxa"/>
          </w:tcPr>
          <w:p w:rsidR="003264D2" w:rsidRPr="00243175" w:rsidRDefault="003264D2">
            <w:pPr>
              <w:rPr>
                <w:rFonts w:ascii="Times New Roman" w:eastAsia="Arial" w:hAnsi="Times New Roman" w:cs="Times New Roman"/>
                <w:sz w:val="24"/>
                <w:szCs w:val="24"/>
              </w:rPr>
            </w:pPr>
          </w:p>
        </w:tc>
        <w:tc>
          <w:tcPr>
            <w:tcW w:w="2127" w:type="dxa"/>
          </w:tcPr>
          <w:p w:rsidR="003264D2" w:rsidRPr="00243175" w:rsidRDefault="003264D2">
            <w:pPr>
              <w:rPr>
                <w:rFonts w:ascii="Times New Roman" w:eastAsia="Arial" w:hAnsi="Times New Roman" w:cs="Times New Roman"/>
                <w:sz w:val="24"/>
                <w:szCs w:val="24"/>
              </w:rPr>
            </w:pPr>
          </w:p>
        </w:tc>
        <w:tc>
          <w:tcPr>
            <w:tcW w:w="3118" w:type="dxa"/>
          </w:tcPr>
          <w:p w:rsidR="003264D2" w:rsidRPr="00243175" w:rsidRDefault="003264D2">
            <w:pPr>
              <w:rPr>
                <w:rFonts w:ascii="Times New Roman" w:eastAsia="Arial" w:hAnsi="Times New Roman" w:cs="Times New Roman"/>
                <w:sz w:val="24"/>
                <w:szCs w:val="24"/>
              </w:rPr>
            </w:pPr>
          </w:p>
        </w:tc>
      </w:tr>
      <w:tr w:rsidR="003264D2" w:rsidRPr="00243175" w:rsidTr="00B66027">
        <w:trPr>
          <w:trHeight w:val="231"/>
        </w:trPr>
        <w:tc>
          <w:tcPr>
            <w:tcW w:w="1799"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Desconocim</w:t>
            </w:r>
          </w:p>
        </w:tc>
        <w:tc>
          <w:tcPr>
            <w:tcW w:w="1359"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w:t>
            </w:r>
          </w:p>
        </w:tc>
        <w:tc>
          <w:tcPr>
            <w:tcW w:w="1162"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w:t>
            </w:r>
          </w:p>
        </w:tc>
        <w:tc>
          <w:tcPr>
            <w:tcW w:w="2342"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 y</w:t>
            </w:r>
          </w:p>
        </w:tc>
        <w:tc>
          <w:tcPr>
            <w:tcW w:w="3402"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w:t>
            </w:r>
          </w:p>
        </w:tc>
        <w:tc>
          <w:tcPr>
            <w:tcW w:w="2127"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3118" w:type="dxa"/>
            <w:tcBorders>
              <w:bottom w:val="nil"/>
            </w:tcBorders>
          </w:tcPr>
          <w:p w:rsidR="003264D2" w:rsidRPr="00243175" w:rsidRDefault="00F36569">
            <w:pPr>
              <w:spacing w:line="212"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Desarrolla</w:t>
            </w:r>
          </w:p>
        </w:tc>
      </w:tr>
      <w:tr w:rsidR="003264D2" w:rsidRPr="00243175" w:rsidTr="00B66027">
        <w:trPr>
          <w:trHeight w:val="229"/>
        </w:trPr>
        <w:tc>
          <w:tcPr>
            <w:tcW w:w="179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iento de los</w:t>
            </w: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compromete</w:t>
            </w:r>
          </w:p>
        </w:tc>
        <w:tc>
          <w:tcPr>
            <w:tcW w:w="116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w:t>
            </w:r>
          </w:p>
        </w:tc>
        <w:tc>
          <w:tcPr>
            <w:tcW w:w="234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clasifica los</w:t>
            </w:r>
          </w:p>
        </w:tc>
        <w:tc>
          <w:tcPr>
            <w:tcW w:w="340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2127"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clases</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habilidades</w:t>
            </w:r>
          </w:p>
        </w:tc>
      </w:tr>
      <w:tr w:rsidR="003264D2" w:rsidRPr="00243175" w:rsidTr="00B66027">
        <w:trPr>
          <w:trHeight w:val="230"/>
        </w:trPr>
        <w:tc>
          <w:tcPr>
            <w:tcW w:w="1799"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tipos de</w:t>
            </w:r>
          </w:p>
        </w:tc>
        <w:tc>
          <w:tcPr>
            <w:tcW w:w="1359"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 la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3402"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2127"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118"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codificar</w:t>
            </w:r>
          </w:p>
        </w:tc>
      </w:tr>
      <w:tr w:rsidR="003264D2" w:rsidRPr="00243175" w:rsidTr="00B66027">
        <w:trPr>
          <w:trHeight w:val="230"/>
        </w:trPr>
        <w:tc>
          <w:tcPr>
            <w:tcW w:w="179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 y</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necesidad</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según la</w:t>
            </w:r>
          </w:p>
        </w:tc>
        <w:tc>
          <w:tcPr>
            <w:tcW w:w="340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según la</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decodificar</w:t>
            </w:r>
          </w:p>
        </w:tc>
      </w:tr>
      <w:tr w:rsidR="003264D2" w:rsidRPr="00243175" w:rsidTr="00B66027">
        <w:trPr>
          <w:trHeight w:val="230"/>
        </w:trPr>
        <w:tc>
          <w:tcPr>
            <w:tcW w:w="179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su</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crear una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fuerza que</w:t>
            </w:r>
          </w:p>
        </w:tc>
        <w:tc>
          <w:tcPr>
            <w:tcW w:w="340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fuerza que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911C4A">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w:t>
            </w:r>
            <w:r w:rsidR="00F36569" w:rsidRPr="00243175">
              <w:rPr>
                <w:rFonts w:ascii="Times New Roman" w:eastAsia="Arial" w:hAnsi="Times New Roman" w:cs="Times New Roman"/>
                <w:sz w:val="24"/>
                <w:szCs w:val="24"/>
              </w:rPr>
              <w:t>a</w:t>
            </w:r>
          </w:p>
        </w:tc>
      </w:tr>
      <w:tr w:rsidR="003264D2" w:rsidRPr="00243175" w:rsidTr="00B66027">
        <w:trPr>
          <w:trHeight w:val="230"/>
        </w:trPr>
        <w:tc>
          <w:tcPr>
            <w:tcW w:w="179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reglamentac</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nueva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 impulsa,</w:t>
            </w:r>
          </w:p>
        </w:tc>
        <w:tc>
          <w:tcPr>
            <w:tcW w:w="340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 impulsa</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información a</w:t>
            </w:r>
          </w:p>
        </w:tc>
      </w:tr>
      <w:tr w:rsidR="003264D2" w:rsidRPr="00243175" w:rsidTr="00B66027">
        <w:trPr>
          <w:trHeight w:val="229"/>
        </w:trPr>
        <w:tc>
          <w:tcPr>
            <w:tcW w:w="179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ión</w:t>
            </w: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cultura de la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34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servicio</w:t>
            </w:r>
          </w:p>
        </w:tc>
        <w:tc>
          <w:tcPr>
            <w:tcW w:w="3402"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cerca de todo</w:t>
            </w:r>
          </w:p>
        </w:tc>
      </w:tr>
      <w:tr w:rsidR="003264D2" w:rsidRPr="00243175" w:rsidTr="00B66027">
        <w:trPr>
          <w:trHeight w:val="228"/>
        </w:trPr>
        <w:tc>
          <w:tcPr>
            <w:tcW w:w="1799" w:type="dxa"/>
            <w:tcBorders>
              <w:top w:val="nil"/>
            </w:tcBorders>
          </w:tcPr>
          <w:p w:rsidR="003264D2" w:rsidRPr="00243175" w:rsidRDefault="003264D2">
            <w:pPr>
              <w:rPr>
                <w:rFonts w:ascii="Times New Roman" w:eastAsia="Arial" w:hAnsi="Times New Roman" w:cs="Times New Roman"/>
                <w:sz w:val="24"/>
                <w:szCs w:val="24"/>
              </w:rPr>
            </w:pPr>
          </w:p>
        </w:tc>
        <w:tc>
          <w:tcPr>
            <w:tcW w:w="1359"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movilidad</w:t>
            </w:r>
          </w:p>
        </w:tc>
        <w:tc>
          <w:tcPr>
            <w:tcW w:w="1162" w:type="dxa"/>
            <w:tcBorders>
              <w:top w:val="nil"/>
            </w:tcBorders>
          </w:tcPr>
          <w:p w:rsidR="003264D2" w:rsidRPr="00243175" w:rsidRDefault="003264D2">
            <w:pPr>
              <w:rPr>
                <w:rFonts w:ascii="Times New Roman" w:eastAsia="Arial" w:hAnsi="Times New Roman" w:cs="Times New Roman"/>
                <w:sz w:val="24"/>
                <w:szCs w:val="24"/>
              </w:rPr>
            </w:pPr>
          </w:p>
        </w:tc>
        <w:tc>
          <w:tcPr>
            <w:tcW w:w="2342"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presta</w:t>
            </w:r>
          </w:p>
        </w:tc>
        <w:tc>
          <w:tcPr>
            <w:tcW w:w="3402"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clases</w:t>
            </w:r>
          </w:p>
        </w:tc>
        <w:tc>
          <w:tcPr>
            <w:tcW w:w="2127"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 que pasa</w:t>
            </w:r>
          </w:p>
        </w:tc>
      </w:tr>
    </w:tbl>
    <w:p w:rsidR="003264D2" w:rsidRPr="00243175" w:rsidRDefault="003264D2">
      <w:pPr>
        <w:widowControl w:val="0"/>
        <w:spacing w:after="0" w:line="208" w:lineRule="auto"/>
        <w:rPr>
          <w:rFonts w:ascii="Times New Roman" w:eastAsia="Arial" w:hAnsi="Times New Roman" w:cs="Times New Roman"/>
          <w:sz w:val="24"/>
          <w:szCs w:val="24"/>
        </w:rPr>
        <w:sectPr w:rsidR="003264D2" w:rsidRPr="00243175" w:rsidSect="001F7798">
          <w:headerReference w:type="default" r:id="rId58"/>
          <w:pgSz w:w="16840" w:h="11910" w:orient="landscape"/>
          <w:pgMar w:top="941" w:right="278" w:bottom="697" w:left="601" w:header="0" w:footer="0" w:gutter="0"/>
          <w:cols w:space="720"/>
        </w:sectPr>
      </w:pPr>
    </w:p>
    <w:p w:rsidR="003264D2" w:rsidRPr="00243175" w:rsidRDefault="003264D2">
      <w:pPr>
        <w:widowControl w:val="0"/>
        <w:pBdr>
          <w:top w:val="nil"/>
          <w:left w:val="nil"/>
          <w:bottom w:val="nil"/>
          <w:right w:val="nil"/>
          <w:between w:val="nil"/>
        </w:pBdr>
        <w:spacing w:after="0"/>
        <w:rPr>
          <w:rFonts w:ascii="Times New Roman" w:eastAsia="Arial" w:hAnsi="Times New Roman" w:cs="Times New Roman"/>
          <w:sz w:val="24"/>
          <w:szCs w:val="24"/>
        </w:rPr>
      </w:pPr>
    </w:p>
    <w:tbl>
      <w:tblPr>
        <w:tblStyle w:val="2"/>
        <w:tblW w:w="14871"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1"/>
        <w:gridCol w:w="1359"/>
        <w:gridCol w:w="1162"/>
        <w:gridCol w:w="2484"/>
        <w:gridCol w:w="3260"/>
        <w:gridCol w:w="2127"/>
        <w:gridCol w:w="3118"/>
      </w:tblGrid>
      <w:tr w:rsidR="003264D2" w:rsidRPr="00243175" w:rsidTr="00807127">
        <w:trPr>
          <w:trHeight w:val="225"/>
        </w:trPr>
        <w:tc>
          <w:tcPr>
            <w:tcW w:w="1361" w:type="dxa"/>
            <w:vMerge w:val="restart"/>
          </w:tcPr>
          <w:p w:rsidR="003264D2" w:rsidRPr="00243175" w:rsidRDefault="003264D2">
            <w:pPr>
              <w:rPr>
                <w:rFonts w:ascii="Times New Roman" w:eastAsia="Arial" w:hAnsi="Times New Roman" w:cs="Times New Roman"/>
                <w:sz w:val="24"/>
                <w:szCs w:val="24"/>
              </w:rPr>
            </w:pPr>
          </w:p>
        </w:tc>
        <w:tc>
          <w:tcPr>
            <w:tcW w:w="1359"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respetuosa</w:t>
            </w:r>
          </w:p>
        </w:tc>
        <w:tc>
          <w:tcPr>
            <w:tcW w:w="1162" w:type="dxa"/>
            <w:vMerge w:val="restart"/>
          </w:tcPr>
          <w:p w:rsidR="003264D2" w:rsidRPr="00243175" w:rsidRDefault="003264D2">
            <w:pPr>
              <w:rPr>
                <w:rFonts w:ascii="Times New Roman" w:eastAsia="Arial" w:hAnsi="Times New Roman" w:cs="Times New Roman"/>
                <w:sz w:val="24"/>
                <w:szCs w:val="24"/>
              </w:rPr>
            </w:pPr>
          </w:p>
        </w:tc>
        <w:tc>
          <w:tcPr>
            <w:tcW w:w="2484"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los</w:t>
            </w:r>
          </w:p>
        </w:tc>
        <w:tc>
          <w:tcPr>
            <w:tcW w:w="3260"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2127" w:type="dxa"/>
            <w:vMerge w:val="restart"/>
          </w:tcPr>
          <w:p w:rsidR="003264D2" w:rsidRPr="00243175" w:rsidRDefault="003264D2">
            <w:pPr>
              <w:rPr>
                <w:rFonts w:ascii="Times New Roman" w:eastAsia="Arial" w:hAnsi="Times New Roman" w:cs="Times New Roman"/>
                <w:sz w:val="24"/>
                <w:szCs w:val="24"/>
              </w:rPr>
            </w:pPr>
          </w:p>
        </w:tc>
        <w:tc>
          <w:tcPr>
            <w:tcW w:w="3118" w:type="dxa"/>
            <w:vMerge w:val="restart"/>
          </w:tcPr>
          <w:p w:rsidR="003264D2" w:rsidRPr="00243175" w:rsidRDefault="00F36569">
            <w:pPr>
              <w:ind w:right="118"/>
              <w:rPr>
                <w:rFonts w:ascii="Times New Roman" w:eastAsia="Arial" w:hAnsi="Times New Roman" w:cs="Times New Roman"/>
                <w:sz w:val="24"/>
                <w:szCs w:val="24"/>
                <w:lang w:val="es-MX"/>
              </w:rPr>
            </w:pPr>
            <w:r w:rsidRPr="00243175">
              <w:rPr>
                <w:rFonts w:ascii="Times New Roman" w:eastAsia="Arial" w:hAnsi="Times New Roman" w:cs="Times New Roman"/>
                <w:sz w:val="24"/>
                <w:szCs w:val="24"/>
                <w:lang w:val="es-MX"/>
              </w:rPr>
              <w:t>alrededor del vehículo (procedimient os, clase de vehículo, maniobras, condiciones idóneas, documentos que deben estar en regla, entre otras).</w:t>
            </w:r>
          </w:p>
        </w:tc>
      </w:tr>
      <w:tr w:rsidR="003264D2" w:rsidRPr="00243175" w:rsidTr="00807127">
        <w:trPr>
          <w:trHeight w:val="219"/>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lang w:val="es-MX"/>
              </w:rPr>
            </w:pPr>
          </w:p>
        </w:tc>
        <w:tc>
          <w:tcPr>
            <w:tcW w:w="1359"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 informada</w:t>
            </w: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sistemas</w:t>
            </w:r>
          </w:p>
        </w:tc>
        <w:tc>
          <w:tcPr>
            <w:tcW w:w="32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19"/>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lo</w:t>
            </w:r>
          </w:p>
        </w:tc>
        <w:tc>
          <w:tcPr>
            <w:tcW w:w="32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según el</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20"/>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componen</w:t>
            </w: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servicio</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38"/>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presta</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33"/>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 y</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33"/>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15"/>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19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21"/>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20"/>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sistemas</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20"/>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19"/>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componen</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454"/>
        </w:trPr>
        <w:tc>
          <w:tcPr>
            <w:tcW w:w="1361"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359" w:type="dxa"/>
            <w:tcBorders>
              <w:top w:val="nil"/>
            </w:tcBorders>
          </w:tcPr>
          <w:p w:rsidR="003264D2" w:rsidRPr="00243175" w:rsidRDefault="003264D2">
            <w:pPr>
              <w:rPr>
                <w:rFonts w:ascii="Times New Roman" w:eastAsia="Arial" w:hAnsi="Times New Roman" w:cs="Times New Roman"/>
                <w:sz w:val="24"/>
                <w:szCs w:val="24"/>
              </w:rPr>
            </w:pPr>
          </w:p>
        </w:tc>
        <w:tc>
          <w:tcPr>
            <w:tcW w:w="1162"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84" w:type="dxa"/>
            <w:tcBorders>
              <w:top w:val="nil"/>
            </w:tcBorders>
          </w:tcPr>
          <w:p w:rsidR="003264D2" w:rsidRPr="00243175" w:rsidRDefault="003264D2">
            <w:pPr>
              <w:rPr>
                <w:rFonts w:ascii="Times New Roman" w:eastAsia="Arial" w:hAnsi="Times New Roman" w:cs="Times New Roman"/>
                <w:sz w:val="24"/>
                <w:szCs w:val="24"/>
              </w:rPr>
            </w:pPr>
          </w:p>
        </w:tc>
        <w:tc>
          <w:tcPr>
            <w:tcW w:w="3260" w:type="dxa"/>
            <w:tcBorders>
              <w:top w:val="nil"/>
            </w:tcBorders>
          </w:tcPr>
          <w:p w:rsidR="003264D2" w:rsidRPr="00243175" w:rsidRDefault="00F36569">
            <w:pPr>
              <w:spacing w:line="22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 vehículo</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r>
      <w:tr w:rsidR="003264D2" w:rsidRPr="00243175" w:rsidTr="00807127">
        <w:trPr>
          <w:trHeight w:val="230"/>
        </w:trPr>
        <w:tc>
          <w:tcPr>
            <w:tcW w:w="1361"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Ilegalidad o</w:t>
            </w:r>
          </w:p>
        </w:tc>
        <w:tc>
          <w:tcPr>
            <w:tcW w:w="1359"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 el</w:t>
            </w:r>
          </w:p>
        </w:tc>
        <w:tc>
          <w:tcPr>
            <w:tcW w:w="1162"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w:t>
            </w:r>
          </w:p>
        </w:tc>
        <w:tc>
          <w:tcPr>
            <w:tcW w:w="2484"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Conoce los</w:t>
            </w:r>
          </w:p>
        </w:tc>
        <w:tc>
          <w:tcPr>
            <w:tcW w:w="3260"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2127"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w:t>
            </w:r>
          </w:p>
        </w:tc>
        <w:tc>
          <w:tcPr>
            <w:tcW w:w="3118"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Busca,</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vencimiento</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derecho de</w:t>
            </w:r>
          </w:p>
        </w:tc>
        <w:tc>
          <w:tcPr>
            <w:tcW w:w="116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os</w:t>
            </w: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las clases</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ordena,</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los</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 agentes</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tipos de</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almacena y</w:t>
            </w:r>
          </w:p>
        </w:tc>
      </w:tr>
      <w:tr w:rsidR="003264D2" w:rsidRPr="00243175" w:rsidTr="00807127">
        <w:trPr>
          <w:trHeight w:val="229"/>
        </w:trPr>
        <w:tc>
          <w:tcPr>
            <w:tcW w:w="136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documentos</w:t>
            </w: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tránsito 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documento</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tipos de</w:t>
            </w:r>
          </w:p>
        </w:tc>
        <w:tc>
          <w:tcPr>
            <w:tcW w:w="2127"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recupera</w:t>
            </w:r>
          </w:p>
        </w:tc>
      </w:tr>
      <w:tr w:rsidR="003264D2" w:rsidRPr="00243175" w:rsidTr="00807127">
        <w:trPr>
          <w:trHeight w:val="229"/>
        </w:trPr>
        <w:tc>
          <w:tcPr>
            <w:tcW w:w="136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se</w:t>
            </w: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tomar</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legales</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documento</w:t>
            </w:r>
          </w:p>
        </w:tc>
        <w:tc>
          <w:tcPr>
            <w:tcW w:w="2127"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os que se</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diversos tipos</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deben portar</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medidas y</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 su</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deben</w:t>
            </w:r>
          </w:p>
        </w:tc>
        <w:tc>
          <w:tcPr>
            <w:tcW w:w="3118" w:type="dxa"/>
            <w:tcBorders>
              <w:top w:val="nil"/>
              <w:bottom w:val="nil"/>
            </w:tcBorders>
          </w:tcPr>
          <w:p w:rsidR="003264D2" w:rsidRPr="00243175" w:rsidRDefault="00911C4A">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w:t>
            </w:r>
            <w:r w:rsidR="00F36569" w:rsidRPr="00243175">
              <w:rPr>
                <w:rFonts w:ascii="Times New Roman" w:eastAsia="Arial" w:hAnsi="Times New Roman" w:cs="Times New Roman"/>
                <w:sz w:val="24"/>
                <w:szCs w:val="24"/>
              </w:rPr>
              <w:t>e</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sabe que</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funcionalida</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necesarios</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portar al</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información</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conducir</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puede</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 y la</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el</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conducir</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relacionados</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utilizar</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reglamenta</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desplazami</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 los</w:t>
            </w:r>
          </w:p>
        </w:tc>
      </w:tr>
      <w:tr w:rsidR="003264D2" w:rsidRPr="00243175" w:rsidTr="00807127">
        <w:trPr>
          <w:trHeight w:val="229"/>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recursos</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ción del</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ento de los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documentos</w:t>
            </w:r>
          </w:p>
        </w:tc>
      </w:tr>
      <w:tr w:rsidR="003264D2" w:rsidRPr="00243175" w:rsidTr="00807127">
        <w:trPr>
          <w:trHeight w:val="229"/>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legales en</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SOAT</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necesarios y</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caso de</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911C4A">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w:t>
            </w:r>
            <w:r w:rsidR="00F36569" w:rsidRPr="00243175">
              <w:rPr>
                <w:rFonts w:ascii="Times New Roman" w:eastAsia="Arial" w:hAnsi="Times New Roman" w:cs="Times New Roman"/>
                <w:sz w:val="24"/>
                <w:szCs w:val="24"/>
              </w:rPr>
              <w:t>as</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incumplimie</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la</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implicaciones</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nto de la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funcionalid</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estos ante</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normativida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ad que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911C4A">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w:t>
            </w:r>
            <w:r w:rsidR="00F36569" w:rsidRPr="00243175">
              <w:rPr>
                <w:rFonts w:ascii="Times New Roman" w:eastAsia="Arial" w:hAnsi="Times New Roman" w:cs="Times New Roman"/>
                <w:sz w:val="24"/>
                <w:szCs w:val="24"/>
              </w:rPr>
              <w:t>as</w:t>
            </w:r>
          </w:p>
        </w:tc>
      </w:tr>
      <w:tr w:rsidR="003264D2" w:rsidRPr="00243175" w:rsidTr="00807127">
        <w:trPr>
          <w:trHeight w:val="229"/>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tiene cada</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eventualidad</w:t>
            </w:r>
          </w:p>
        </w:tc>
      </w:tr>
      <w:tr w:rsidR="003264D2" w:rsidRPr="00243175" w:rsidTr="00807127">
        <w:trPr>
          <w:trHeight w:val="229"/>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documento</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 que se</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acuerdo</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pueden</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 la clase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presentar.</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48"/>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2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42"/>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23"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-Conoce los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43"/>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derechos y</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44"/>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25"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deberes que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43"/>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2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le otorga el</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26"/>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SOAT, en las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1"/>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implicacion</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 de los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3264D2">
            <w:pPr>
              <w:rPr>
                <w:rFonts w:ascii="Times New Roman" w:eastAsia="Arial" w:hAnsi="Times New Roman" w:cs="Times New Roman"/>
                <w:sz w:val="24"/>
                <w:szCs w:val="24"/>
              </w:rPr>
            </w:pP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accidentes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457"/>
        </w:trPr>
        <w:tc>
          <w:tcPr>
            <w:tcW w:w="1361" w:type="dxa"/>
            <w:tcBorders>
              <w:top w:val="nil"/>
            </w:tcBorders>
          </w:tcPr>
          <w:p w:rsidR="003264D2" w:rsidRPr="00243175" w:rsidRDefault="003264D2">
            <w:pPr>
              <w:rPr>
                <w:rFonts w:ascii="Times New Roman" w:eastAsia="Arial" w:hAnsi="Times New Roman" w:cs="Times New Roman"/>
                <w:sz w:val="24"/>
                <w:szCs w:val="24"/>
              </w:rPr>
            </w:pPr>
          </w:p>
        </w:tc>
        <w:tc>
          <w:tcPr>
            <w:tcW w:w="1359" w:type="dxa"/>
            <w:tcBorders>
              <w:top w:val="nil"/>
            </w:tcBorders>
          </w:tcPr>
          <w:p w:rsidR="003264D2" w:rsidRPr="00243175" w:rsidRDefault="003264D2">
            <w:pPr>
              <w:rPr>
                <w:rFonts w:ascii="Times New Roman" w:eastAsia="Arial" w:hAnsi="Times New Roman" w:cs="Times New Roman"/>
                <w:sz w:val="24"/>
                <w:szCs w:val="24"/>
              </w:rPr>
            </w:pPr>
          </w:p>
        </w:tc>
        <w:tc>
          <w:tcPr>
            <w:tcW w:w="1162" w:type="dxa"/>
            <w:tcBorders>
              <w:top w:val="nil"/>
            </w:tcBorders>
          </w:tcPr>
          <w:p w:rsidR="003264D2" w:rsidRPr="00243175" w:rsidRDefault="003264D2">
            <w:pPr>
              <w:rPr>
                <w:rFonts w:ascii="Times New Roman" w:eastAsia="Arial" w:hAnsi="Times New Roman" w:cs="Times New Roman"/>
                <w:sz w:val="24"/>
                <w:szCs w:val="24"/>
              </w:rPr>
            </w:pPr>
          </w:p>
        </w:tc>
        <w:tc>
          <w:tcPr>
            <w:tcW w:w="2484" w:type="dxa"/>
            <w:tcBorders>
              <w:top w:val="nil"/>
            </w:tcBorders>
          </w:tcPr>
          <w:p w:rsidR="003264D2" w:rsidRPr="00243175" w:rsidRDefault="003264D2">
            <w:pPr>
              <w:rPr>
                <w:rFonts w:ascii="Times New Roman" w:eastAsia="Arial" w:hAnsi="Times New Roman" w:cs="Times New Roman"/>
                <w:sz w:val="24"/>
                <w:szCs w:val="24"/>
              </w:rPr>
            </w:pPr>
          </w:p>
        </w:tc>
        <w:tc>
          <w:tcPr>
            <w:tcW w:w="3260" w:type="dxa"/>
            <w:tcBorders>
              <w:top w:val="nil"/>
            </w:tcBorders>
          </w:tcPr>
          <w:p w:rsidR="003264D2" w:rsidRPr="00243175" w:rsidRDefault="00F36569">
            <w:pPr>
              <w:spacing w:line="227"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tránsito</w:t>
            </w:r>
          </w:p>
        </w:tc>
        <w:tc>
          <w:tcPr>
            <w:tcW w:w="2127"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0"/>
        </w:trPr>
        <w:tc>
          <w:tcPr>
            <w:tcW w:w="1361"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Irresponsabi</w:t>
            </w:r>
          </w:p>
        </w:tc>
        <w:tc>
          <w:tcPr>
            <w:tcW w:w="1359"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Asume</w:t>
            </w:r>
          </w:p>
        </w:tc>
        <w:tc>
          <w:tcPr>
            <w:tcW w:w="1162"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Condicion</w:t>
            </w:r>
          </w:p>
        </w:tc>
        <w:tc>
          <w:tcPr>
            <w:tcW w:w="2484"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Diferencia</w:t>
            </w:r>
          </w:p>
        </w:tc>
        <w:tc>
          <w:tcPr>
            <w:tcW w:w="3260"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Comprend</w:t>
            </w:r>
          </w:p>
        </w:tc>
        <w:tc>
          <w:tcPr>
            <w:tcW w:w="2127"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Conoce</w:t>
            </w:r>
          </w:p>
        </w:tc>
        <w:tc>
          <w:tcPr>
            <w:tcW w:w="3118" w:type="dxa"/>
            <w:tcBorders>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lidad de</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responsabili</w:t>
            </w:r>
          </w:p>
        </w:tc>
        <w:tc>
          <w:tcPr>
            <w:tcW w:w="116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 para</w:t>
            </w: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 y</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 riesgos</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fundamenta</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conductores</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dades</w:t>
            </w:r>
          </w:p>
        </w:tc>
        <w:tc>
          <w:tcPr>
            <w:tcW w:w="1162"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transitar</w:t>
            </w: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elementos</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argumenta</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se</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el</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peatones</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cívicas que</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sobre las</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derivan al</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conocimiento</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por el</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conllevan 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seguridad y</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condicione</w:t>
            </w:r>
          </w:p>
        </w:tc>
        <w:tc>
          <w:tcPr>
            <w:tcW w:w="2127"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conducir y</w:t>
            </w: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general</w:t>
            </w:r>
          </w:p>
        </w:tc>
      </w:tr>
      <w:tr w:rsidR="003264D2" w:rsidRPr="00243175" w:rsidTr="00807127">
        <w:trPr>
          <w:trHeight w:val="229"/>
        </w:trPr>
        <w:tc>
          <w:tcPr>
            <w:tcW w:w="136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incumplimie</w:t>
            </w: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tener como</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protección</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idóneas</w:t>
            </w:r>
          </w:p>
        </w:tc>
        <w:tc>
          <w:tcPr>
            <w:tcW w:w="2127"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al ser</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básico, para</w:t>
            </w:r>
          </w:p>
        </w:tc>
      </w:tr>
      <w:tr w:rsidR="003264D2" w:rsidRPr="00243175" w:rsidTr="00807127">
        <w:trPr>
          <w:trHeight w:val="229"/>
        </w:trPr>
        <w:tc>
          <w:tcPr>
            <w:tcW w:w="1361"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nto de las</w:t>
            </w: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prioridad el</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 se</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fisiológicas</w:t>
            </w:r>
          </w:p>
        </w:tc>
        <w:tc>
          <w:tcPr>
            <w:tcW w:w="2127"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peatón</w:t>
            </w: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identificar y</w:t>
            </w:r>
          </w:p>
        </w:tc>
      </w:tr>
      <w:tr w:rsidR="003264D2" w:rsidRPr="00243175" w:rsidTr="00807127">
        <w:trPr>
          <w:trHeight w:val="230"/>
        </w:trPr>
        <w:tc>
          <w:tcPr>
            <w:tcW w:w="1361"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condiciones</w:t>
            </w:r>
          </w:p>
        </w:tc>
        <w:tc>
          <w:tcPr>
            <w:tcW w:w="1359"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cuidado y</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deben</w:t>
            </w:r>
          </w:p>
        </w:tc>
        <w:tc>
          <w:tcPr>
            <w:tcW w:w="3260"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reconocer los</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básicas para</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preservació</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utilizar en</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ambientale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riesgos y</w:t>
            </w:r>
          </w:p>
        </w:tc>
      </w:tr>
      <w:tr w:rsidR="003264D2" w:rsidRPr="00243175" w:rsidTr="00807127">
        <w:trPr>
          <w:trHeight w:val="230"/>
        </w:trPr>
        <w:tc>
          <w:tcPr>
            <w:tcW w:w="1361"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transitar</w:t>
            </w: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n de su vida</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 síquicas</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peligros de</w:t>
            </w:r>
          </w:p>
        </w:tc>
      </w:tr>
      <w:tr w:rsidR="003264D2" w:rsidRPr="00243175" w:rsidTr="00807127">
        <w:trPr>
          <w:trHeight w:val="230"/>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y la de los</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vehículos</w:t>
            </w:r>
          </w:p>
        </w:tc>
        <w:tc>
          <w:tcPr>
            <w:tcW w:w="3260"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que</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1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omitir las</w:t>
            </w:r>
          </w:p>
        </w:tc>
      </w:tr>
      <w:tr w:rsidR="003264D2" w:rsidRPr="00243175" w:rsidTr="00807127">
        <w:trPr>
          <w:trHeight w:val="229"/>
        </w:trPr>
        <w:tc>
          <w:tcPr>
            <w:tcW w:w="1361" w:type="dxa"/>
            <w:tcBorders>
              <w:top w:val="nil"/>
              <w:bottom w:val="nil"/>
            </w:tcBorders>
          </w:tcPr>
          <w:p w:rsidR="003264D2" w:rsidRPr="00243175" w:rsidRDefault="003264D2">
            <w:pPr>
              <w:rPr>
                <w:rFonts w:ascii="Times New Roman" w:eastAsia="Arial" w:hAnsi="Times New Roman" w:cs="Times New Roman"/>
                <w:sz w:val="24"/>
                <w:szCs w:val="24"/>
              </w:rPr>
            </w:pPr>
          </w:p>
        </w:tc>
        <w:tc>
          <w:tcPr>
            <w:tcW w:w="1359"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otros</w:t>
            </w:r>
          </w:p>
        </w:tc>
        <w:tc>
          <w:tcPr>
            <w:tcW w:w="1162" w:type="dxa"/>
            <w:tcBorders>
              <w:top w:val="nil"/>
              <w:bottom w:val="nil"/>
            </w:tcBorders>
          </w:tcPr>
          <w:p w:rsidR="003264D2" w:rsidRPr="00243175" w:rsidRDefault="003264D2">
            <w:pPr>
              <w:rPr>
                <w:rFonts w:ascii="Times New Roman" w:eastAsia="Arial" w:hAnsi="Times New Roman" w:cs="Times New Roman"/>
                <w:sz w:val="24"/>
                <w:szCs w:val="24"/>
              </w:rPr>
            </w:pPr>
          </w:p>
        </w:tc>
        <w:tc>
          <w:tcPr>
            <w:tcW w:w="2484"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para evitar</w:t>
            </w:r>
          </w:p>
        </w:tc>
        <w:tc>
          <w:tcPr>
            <w:tcW w:w="3260"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intervienen</w:t>
            </w:r>
          </w:p>
        </w:tc>
        <w:tc>
          <w:tcPr>
            <w:tcW w:w="2127" w:type="dxa"/>
            <w:tcBorders>
              <w:top w:val="nil"/>
              <w:bottom w:val="nil"/>
            </w:tcBorders>
          </w:tcPr>
          <w:p w:rsidR="003264D2" w:rsidRPr="00243175" w:rsidRDefault="003264D2">
            <w:pP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medidas de</w:t>
            </w:r>
          </w:p>
        </w:tc>
      </w:tr>
      <w:tr w:rsidR="003264D2" w:rsidRPr="00243175" w:rsidTr="00807127">
        <w:trPr>
          <w:trHeight w:val="228"/>
        </w:trPr>
        <w:tc>
          <w:tcPr>
            <w:tcW w:w="1361" w:type="dxa"/>
            <w:tcBorders>
              <w:top w:val="nil"/>
            </w:tcBorders>
          </w:tcPr>
          <w:p w:rsidR="003264D2" w:rsidRPr="00243175" w:rsidRDefault="003264D2">
            <w:pPr>
              <w:rPr>
                <w:rFonts w:ascii="Times New Roman" w:eastAsia="Arial" w:hAnsi="Times New Roman" w:cs="Times New Roman"/>
                <w:sz w:val="24"/>
                <w:szCs w:val="24"/>
              </w:rPr>
            </w:pPr>
          </w:p>
        </w:tc>
        <w:tc>
          <w:tcPr>
            <w:tcW w:w="1359" w:type="dxa"/>
            <w:tcBorders>
              <w:top w:val="nil"/>
            </w:tcBorders>
          </w:tcPr>
          <w:p w:rsidR="003264D2" w:rsidRPr="00243175" w:rsidRDefault="003264D2">
            <w:pPr>
              <w:rPr>
                <w:rFonts w:ascii="Times New Roman" w:eastAsia="Arial" w:hAnsi="Times New Roman" w:cs="Times New Roman"/>
                <w:sz w:val="24"/>
                <w:szCs w:val="24"/>
              </w:rPr>
            </w:pPr>
          </w:p>
        </w:tc>
        <w:tc>
          <w:tcPr>
            <w:tcW w:w="1162" w:type="dxa"/>
            <w:tcBorders>
              <w:top w:val="nil"/>
            </w:tcBorders>
          </w:tcPr>
          <w:p w:rsidR="003264D2" w:rsidRPr="00243175" w:rsidRDefault="003264D2">
            <w:pPr>
              <w:rPr>
                <w:rFonts w:ascii="Times New Roman" w:eastAsia="Arial" w:hAnsi="Times New Roman" w:cs="Times New Roman"/>
                <w:sz w:val="24"/>
                <w:szCs w:val="24"/>
              </w:rPr>
            </w:pPr>
          </w:p>
        </w:tc>
        <w:tc>
          <w:tcPr>
            <w:tcW w:w="2484"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traumas y</w:t>
            </w:r>
          </w:p>
        </w:tc>
        <w:tc>
          <w:tcPr>
            <w:tcW w:w="3260"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en la</w:t>
            </w:r>
          </w:p>
        </w:tc>
        <w:tc>
          <w:tcPr>
            <w:tcW w:w="2127" w:type="dxa"/>
            <w:tcBorders>
              <w:top w:val="nil"/>
            </w:tcBorders>
          </w:tcPr>
          <w:p w:rsidR="003264D2" w:rsidRPr="00243175" w:rsidRDefault="003264D2">
            <w:pPr>
              <w:rPr>
                <w:rFonts w:ascii="Times New Roman" w:eastAsia="Arial" w:hAnsi="Times New Roman" w:cs="Times New Roman"/>
                <w:sz w:val="24"/>
                <w:szCs w:val="24"/>
              </w:rPr>
            </w:pPr>
          </w:p>
        </w:tc>
        <w:tc>
          <w:tcPr>
            <w:tcW w:w="3118" w:type="dxa"/>
            <w:tcBorders>
              <w:top w:val="nil"/>
            </w:tcBorders>
          </w:tcPr>
          <w:p w:rsidR="003264D2" w:rsidRPr="00243175" w:rsidRDefault="00F36569">
            <w:pPr>
              <w:spacing w:line="20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seguridad y</w:t>
            </w:r>
          </w:p>
        </w:tc>
      </w:tr>
    </w:tbl>
    <w:p w:rsidR="003264D2" w:rsidRPr="00243175" w:rsidRDefault="003264D2">
      <w:pPr>
        <w:widowControl w:val="0"/>
        <w:spacing w:after="0" w:line="208" w:lineRule="auto"/>
        <w:rPr>
          <w:rFonts w:ascii="Times New Roman" w:eastAsia="Arial" w:hAnsi="Times New Roman" w:cs="Times New Roman"/>
          <w:sz w:val="24"/>
          <w:szCs w:val="24"/>
        </w:rPr>
        <w:sectPr w:rsidR="003264D2" w:rsidRPr="00243175" w:rsidSect="001F7798">
          <w:headerReference w:type="default" r:id="rId59"/>
          <w:pgSz w:w="16840" w:h="11910" w:orient="landscape"/>
          <w:pgMar w:top="941" w:right="278" w:bottom="697" w:left="601" w:header="0" w:footer="0" w:gutter="0"/>
          <w:cols w:space="720"/>
        </w:sectPr>
      </w:pPr>
    </w:p>
    <w:p w:rsidR="003264D2" w:rsidRPr="00243175" w:rsidRDefault="003264D2">
      <w:pPr>
        <w:widowControl w:val="0"/>
        <w:pBdr>
          <w:top w:val="nil"/>
          <w:left w:val="nil"/>
          <w:bottom w:val="nil"/>
          <w:right w:val="nil"/>
          <w:between w:val="nil"/>
        </w:pBdr>
        <w:spacing w:after="0"/>
        <w:rPr>
          <w:rFonts w:ascii="Times New Roman" w:eastAsia="Arial" w:hAnsi="Times New Roman" w:cs="Times New Roman"/>
          <w:sz w:val="24"/>
          <w:szCs w:val="24"/>
        </w:rPr>
      </w:pPr>
    </w:p>
    <w:tbl>
      <w:tblPr>
        <w:tblStyle w:val="1"/>
        <w:tblW w:w="15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1417"/>
        <w:gridCol w:w="1134"/>
        <w:gridCol w:w="2410"/>
        <w:gridCol w:w="3260"/>
        <w:gridCol w:w="2127"/>
        <w:gridCol w:w="3118"/>
      </w:tblGrid>
      <w:tr w:rsidR="003264D2" w:rsidRPr="00243175" w:rsidTr="00807127">
        <w:trPr>
          <w:trHeight w:val="225"/>
        </w:trPr>
        <w:tc>
          <w:tcPr>
            <w:tcW w:w="1975" w:type="dxa"/>
            <w:vMerge w:val="restart"/>
          </w:tcPr>
          <w:p w:rsidR="003264D2" w:rsidRPr="00243175" w:rsidRDefault="003264D2">
            <w:pPr>
              <w:rPr>
                <w:rFonts w:ascii="Times New Roman" w:eastAsia="Arial" w:hAnsi="Times New Roman" w:cs="Times New Roman"/>
                <w:sz w:val="24"/>
                <w:szCs w:val="24"/>
              </w:rPr>
            </w:pPr>
          </w:p>
        </w:tc>
        <w:tc>
          <w:tcPr>
            <w:tcW w:w="1417" w:type="dxa"/>
            <w:vMerge w:val="restart"/>
          </w:tcPr>
          <w:p w:rsidR="003264D2" w:rsidRPr="00243175" w:rsidRDefault="003264D2">
            <w:pPr>
              <w:rPr>
                <w:rFonts w:ascii="Times New Roman" w:eastAsia="Arial" w:hAnsi="Times New Roman" w:cs="Times New Roman"/>
                <w:sz w:val="24"/>
                <w:szCs w:val="24"/>
              </w:rPr>
            </w:pPr>
          </w:p>
        </w:tc>
        <w:tc>
          <w:tcPr>
            <w:tcW w:w="1134" w:type="dxa"/>
            <w:vMerge w:val="restart"/>
          </w:tcPr>
          <w:p w:rsidR="003264D2" w:rsidRPr="00243175" w:rsidRDefault="003264D2">
            <w:pPr>
              <w:rPr>
                <w:rFonts w:ascii="Times New Roman" w:eastAsia="Arial" w:hAnsi="Times New Roman" w:cs="Times New Roman"/>
                <w:sz w:val="24"/>
                <w:szCs w:val="24"/>
              </w:rPr>
            </w:pPr>
          </w:p>
        </w:tc>
        <w:tc>
          <w:tcPr>
            <w:tcW w:w="2410"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lesiones</w:t>
            </w:r>
          </w:p>
        </w:tc>
        <w:tc>
          <w:tcPr>
            <w:tcW w:w="3260"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conducción</w:t>
            </w:r>
          </w:p>
        </w:tc>
        <w:tc>
          <w:tcPr>
            <w:tcW w:w="2127" w:type="dxa"/>
            <w:vMerge w:val="restart"/>
          </w:tcPr>
          <w:p w:rsidR="003264D2" w:rsidRPr="00243175" w:rsidRDefault="003264D2">
            <w:pPr>
              <w:rPr>
                <w:rFonts w:ascii="Times New Roman" w:eastAsia="Arial" w:hAnsi="Times New Roman" w:cs="Times New Roman"/>
                <w:sz w:val="24"/>
                <w:szCs w:val="24"/>
              </w:rPr>
            </w:pPr>
          </w:p>
        </w:tc>
        <w:tc>
          <w:tcPr>
            <w:tcW w:w="3118" w:type="dxa"/>
            <w:tcBorders>
              <w:bottom w:val="nil"/>
            </w:tcBorders>
          </w:tcPr>
          <w:p w:rsidR="003264D2" w:rsidRPr="00243175" w:rsidRDefault="00F36569">
            <w:pPr>
              <w:spacing w:line="206"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 usar</w:t>
            </w:r>
          </w:p>
        </w:tc>
      </w:tr>
      <w:tr w:rsidR="003264D2" w:rsidRPr="00243175" w:rsidTr="00807127">
        <w:trPr>
          <w:trHeight w:val="219"/>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graves</w:t>
            </w:r>
          </w:p>
        </w:tc>
        <w:tc>
          <w:tcPr>
            <w:tcW w:w="32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preventiva</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drogas,</w:t>
            </w:r>
          </w:p>
        </w:tc>
      </w:tr>
      <w:tr w:rsidR="003264D2" w:rsidRPr="00243175" w:rsidTr="00807127">
        <w:trPr>
          <w:trHeight w:val="219"/>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durante el</w:t>
            </w:r>
          </w:p>
        </w:tc>
        <w:tc>
          <w:tcPr>
            <w:tcW w:w="32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del</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alcohol y</w:t>
            </w:r>
          </w:p>
        </w:tc>
      </w:tr>
      <w:tr w:rsidR="003264D2" w:rsidRPr="00243175" w:rsidTr="00807127">
        <w:trPr>
          <w:trHeight w:val="220"/>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recorrido</w:t>
            </w: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fármacos</w:t>
            </w:r>
          </w:p>
        </w:tc>
      </w:tr>
      <w:tr w:rsidR="003264D2" w:rsidRPr="00243175" w:rsidTr="00807127">
        <w:trPr>
          <w:trHeight w:val="220"/>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-Asume la</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especialment</w:t>
            </w:r>
          </w:p>
        </w:tc>
      </w:tr>
      <w:tr w:rsidR="003264D2" w:rsidRPr="00243175" w:rsidTr="00807127">
        <w:trPr>
          <w:trHeight w:val="405"/>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responsabi</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e cuando va</w:t>
            </w:r>
          </w:p>
        </w:tc>
      </w:tr>
      <w:tr w:rsidR="003264D2" w:rsidRPr="00243175" w:rsidTr="00807127">
        <w:trPr>
          <w:trHeight w:val="220"/>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lidad de</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F36569">
            <w:pPr>
              <w:spacing w:line="200"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a conducir.</w:t>
            </w:r>
          </w:p>
        </w:tc>
      </w:tr>
      <w:tr w:rsidR="003264D2" w:rsidRPr="00243175" w:rsidTr="00807127">
        <w:trPr>
          <w:trHeight w:val="219"/>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conducir</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19"/>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199"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un</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8"/>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8"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vehículo</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3"/>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-Identifica y</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3"/>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reconoce</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3"/>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los</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4"/>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5"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diferentes</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4"/>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5"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grados de</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33"/>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bottom w:val="nil"/>
            </w:tcBorders>
          </w:tcPr>
          <w:p w:rsidR="003264D2" w:rsidRPr="00243175" w:rsidRDefault="003264D2">
            <w:pPr>
              <w:rPr>
                <w:rFonts w:ascii="Times New Roman" w:eastAsia="Arial" w:hAnsi="Times New Roman" w:cs="Times New Roman"/>
                <w:sz w:val="24"/>
                <w:szCs w:val="24"/>
              </w:rPr>
            </w:pPr>
          </w:p>
        </w:tc>
        <w:tc>
          <w:tcPr>
            <w:tcW w:w="3260" w:type="dxa"/>
            <w:tcBorders>
              <w:top w:val="nil"/>
              <w:bottom w:val="nil"/>
            </w:tcBorders>
          </w:tcPr>
          <w:p w:rsidR="003264D2" w:rsidRPr="00243175" w:rsidRDefault="00F36569">
            <w:pPr>
              <w:spacing w:line="214"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peligro al</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bottom w:val="nil"/>
            </w:tcBorders>
          </w:tcPr>
          <w:p w:rsidR="003264D2" w:rsidRPr="00243175" w:rsidRDefault="003264D2">
            <w:pPr>
              <w:rPr>
                <w:rFonts w:ascii="Times New Roman" w:eastAsia="Arial" w:hAnsi="Times New Roman" w:cs="Times New Roman"/>
                <w:sz w:val="24"/>
                <w:szCs w:val="24"/>
              </w:rPr>
            </w:pPr>
          </w:p>
        </w:tc>
      </w:tr>
      <w:tr w:rsidR="003264D2" w:rsidRPr="00243175" w:rsidTr="00807127">
        <w:trPr>
          <w:trHeight w:val="221"/>
        </w:trPr>
        <w:tc>
          <w:tcPr>
            <w:tcW w:w="1975"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41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1134"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2410" w:type="dxa"/>
            <w:tcBorders>
              <w:top w:val="nil"/>
            </w:tcBorders>
          </w:tcPr>
          <w:p w:rsidR="003264D2" w:rsidRPr="00243175" w:rsidRDefault="003264D2">
            <w:pPr>
              <w:rPr>
                <w:rFonts w:ascii="Times New Roman" w:eastAsia="Arial" w:hAnsi="Times New Roman" w:cs="Times New Roman"/>
                <w:sz w:val="24"/>
                <w:szCs w:val="24"/>
              </w:rPr>
            </w:pPr>
          </w:p>
        </w:tc>
        <w:tc>
          <w:tcPr>
            <w:tcW w:w="3260" w:type="dxa"/>
            <w:tcBorders>
              <w:top w:val="nil"/>
            </w:tcBorders>
          </w:tcPr>
          <w:p w:rsidR="003264D2" w:rsidRPr="00243175" w:rsidRDefault="00F36569">
            <w:pPr>
              <w:spacing w:line="201" w:lineRule="auto"/>
              <w:rPr>
                <w:rFonts w:ascii="Times New Roman" w:eastAsia="Arial" w:hAnsi="Times New Roman" w:cs="Times New Roman"/>
                <w:sz w:val="24"/>
                <w:szCs w:val="24"/>
              </w:rPr>
            </w:pPr>
            <w:r w:rsidRPr="00243175">
              <w:rPr>
                <w:rFonts w:ascii="Times New Roman" w:eastAsia="Arial" w:hAnsi="Times New Roman" w:cs="Times New Roman"/>
                <w:sz w:val="24"/>
                <w:szCs w:val="24"/>
              </w:rPr>
              <w:t>conducir</w:t>
            </w:r>
          </w:p>
        </w:tc>
        <w:tc>
          <w:tcPr>
            <w:tcW w:w="2127" w:type="dxa"/>
            <w:vMerge/>
          </w:tcPr>
          <w:p w:rsidR="003264D2" w:rsidRPr="00243175" w:rsidRDefault="003264D2">
            <w:pPr>
              <w:pBdr>
                <w:top w:val="nil"/>
                <w:left w:val="nil"/>
                <w:bottom w:val="nil"/>
                <w:right w:val="nil"/>
                <w:between w:val="nil"/>
              </w:pBdr>
              <w:rPr>
                <w:rFonts w:ascii="Times New Roman" w:eastAsia="Arial" w:hAnsi="Times New Roman" w:cs="Times New Roman"/>
                <w:sz w:val="24"/>
                <w:szCs w:val="24"/>
              </w:rPr>
            </w:pPr>
          </w:p>
        </w:tc>
        <w:tc>
          <w:tcPr>
            <w:tcW w:w="3118" w:type="dxa"/>
            <w:tcBorders>
              <w:top w:val="nil"/>
            </w:tcBorders>
          </w:tcPr>
          <w:p w:rsidR="003264D2" w:rsidRPr="00243175" w:rsidRDefault="003264D2">
            <w:pPr>
              <w:rPr>
                <w:rFonts w:ascii="Times New Roman" w:eastAsia="Arial" w:hAnsi="Times New Roman" w:cs="Times New Roman"/>
                <w:sz w:val="24"/>
                <w:szCs w:val="24"/>
              </w:rPr>
            </w:pPr>
          </w:p>
        </w:tc>
      </w:tr>
    </w:tbl>
    <w:p w:rsidR="003264D2" w:rsidRDefault="003264D2"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11C4A">
      <w:pPr>
        <w:widowControl w:val="0"/>
        <w:spacing w:before="1" w:after="0" w:line="240" w:lineRule="auto"/>
        <w:ind w:right="759"/>
        <w:jc w:val="both"/>
        <w:rPr>
          <w:rFonts w:ascii="Times New Roman" w:eastAsia="Arial" w:hAnsi="Times New Roman" w:cs="Times New Roman"/>
          <w:sz w:val="24"/>
          <w:szCs w:val="24"/>
        </w:rPr>
      </w:pPr>
    </w:p>
    <w:p w:rsidR="008A40F6" w:rsidRDefault="008A40F6" w:rsidP="00921837">
      <w:pPr>
        <w:widowControl w:val="0"/>
        <w:spacing w:before="1" w:after="0" w:line="240" w:lineRule="auto"/>
        <w:ind w:right="759" w:firstLine="720"/>
        <w:jc w:val="both"/>
        <w:rPr>
          <w:rFonts w:ascii="Times New Roman" w:eastAsia="Arial" w:hAnsi="Times New Roman" w:cs="Times New Roman"/>
          <w:sz w:val="24"/>
          <w:szCs w:val="24"/>
        </w:rPr>
      </w:pPr>
    </w:p>
    <w:p w:rsidR="00921837" w:rsidRDefault="00921837" w:rsidP="00921837">
      <w:pPr>
        <w:widowControl w:val="0"/>
        <w:spacing w:before="1" w:after="0" w:line="240" w:lineRule="auto"/>
        <w:ind w:right="759" w:firstLine="720"/>
        <w:jc w:val="both"/>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GRADO DÉCIMO</w:t>
      </w:r>
    </w:p>
    <w:p w:rsidR="00921837" w:rsidRPr="00921837" w:rsidRDefault="00921837" w:rsidP="00921837">
      <w:pPr>
        <w:widowControl w:val="0"/>
        <w:spacing w:before="1" w:after="0" w:line="240" w:lineRule="auto"/>
        <w:ind w:right="759" w:firstLine="720"/>
        <w:jc w:val="both"/>
        <w:rPr>
          <w:rFonts w:ascii="Times New Roman" w:eastAsia="Arial" w:hAnsi="Times New Roman" w:cs="Times New Roman"/>
          <w:b/>
          <w:sz w:val="24"/>
          <w:szCs w:val="24"/>
        </w:rPr>
      </w:pPr>
    </w:p>
    <w:tbl>
      <w:tblPr>
        <w:tblStyle w:val="4"/>
        <w:tblW w:w="153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559"/>
        <w:gridCol w:w="1418"/>
        <w:gridCol w:w="142"/>
        <w:gridCol w:w="1701"/>
        <w:gridCol w:w="2551"/>
        <w:gridCol w:w="2552"/>
        <w:gridCol w:w="3118"/>
      </w:tblGrid>
      <w:tr w:rsidR="00921837" w:rsidRPr="00921837" w:rsidTr="00FC364B">
        <w:trPr>
          <w:trHeight w:val="919"/>
        </w:trPr>
        <w:tc>
          <w:tcPr>
            <w:tcW w:w="2268"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PROBLEMA</w:t>
            </w:r>
          </w:p>
        </w:tc>
        <w:tc>
          <w:tcPr>
            <w:tcW w:w="1559"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ESTANDAR</w:t>
            </w:r>
          </w:p>
        </w:tc>
        <w:tc>
          <w:tcPr>
            <w:tcW w:w="1560" w:type="dxa"/>
            <w:gridSpan w:val="2"/>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SABER</w:t>
            </w:r>
          </w:p>
        </w:tc>
        <w:tc>
          <w:tcPr>
            <w:tcW w:w="1701"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LOGRO</w:t>
            </w:r>
          </w:p>
        </w:tc>
        <w:tc>
          <w:tcPr>
            <w:tcW w:w="2551"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INDICADOR</w:t>
            </w:r>
          </w:p>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DE LOGRO</w:t>
            </w:r>
          </w:p>
        </w:tc>
        <w:tc>
          <w:tcPr>
            <w:tcW w:w="2552"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ACCIÒN SITUADA</w:t>
            </w:r>
          </w:p>
        </w:tc>
        <w:tc>
          <w:tcPr>
            <w:tcW w:w="3118"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COMPETENCIA</w:t>
            </w:r>
          </w:p>
        </w:tc>
      </w:tr>
      <w:tr w:rsidR="00921837" w:rsidRPr="00921837" w:rsidTr="00FC364B">
        <w:trPr>
          <w:trHeight w:val="265"/>
        </w:trPr>
        <w:tc>
          <w:tcPr>
            <w:tcW w:w="2268"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r>
              <w:rPr>
                <w:rFonts w:ascii="Times New Roman" w:eastAsia="Arial" w:hAnsi="Times New Roman" w:cs="Times New Roman"/>
                <w:sz w:val="24"/>
                <w:szCs w:val="24"/>
              </w:rPr>
              <w:t>DECIMO</w:t>
            </w:r>
          </w:p>
        </w:tc>
        <w:tc>
          <w:tcPr>
            <w:tcW w:w="1559"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1560" w:type="dxa"/>
            <w:gridSpan w:val="2"/>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1701"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2551"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2552"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3118"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r>
      <w:tr w:rsidR="00921837" w:rsidRPr="00921837" w:rsidTr="00FC364B">
        <w:trPr>
          <w:trHeight w:val="688"/>
        </w:trPr>
        <w:tc>
          <w:tcPr>
            <w:tcW w:w="2268"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Alta accidentalidad por imprudencia y desconocimiento de la física del movimiento.</w:t>
            </w:r>
          </w:p>
        </w:tc>
        <w:tc>
          <w:tcPr>
            <w:tcW w:w="1559"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rPr>
            </w:pPr>
            <w:r w:rsidRPr="00647966">
              <w:rPr>
                <w:rFonts w:ascii="Times New Roman" w:eastAsia="Arial" w:hAnsi="Times New Roman" w:cs="Times New Roman"/>
                <w:sz w:val="24"/>
                <w:szCs w:val="24"/>
                <w:lang w:val="es-ES"/>
              </w:rPr>
              <w:t>Comprendo que la conducción implica leyes físicas que, al ser ignoradas, aumentan la gravedad de los siniestros.</w:t>
            </w:r>
          </w:p>
        </w:tc>
        <w:tc>
          <w:tcPr>
            <w:tcW w:w="1560" w:type="dxa"/>
            <w:gridSpan w:val="2"/>
          </w:tcPr>
          <w:p w:rsidR="00921837" w:rsidRPr="00921837" w:rsidRDefault="00647966" w:rsidP="00921837">
            <w:pPr>
              <w:autoSpaceDE/>
              <w:autoSpaceDN/>
              <w:spacing w:before="1"/>
              <w:ind w:right="759"/>
              <w:jc w:val="both"/>
              <w:rPr>
                <w:rFonts w:ascii="Times New Roman" w:eastAsia="Arial" w:hAnsi="Times New Roman" w:cs="Times New Roman"/>
                <w:sz w:val="24"/>
                <w:szCs w:val="24"/>
              </w:rPr>
            </w:pPr>
            <w:r w:rsidRPr="00647966">
              <w:rPr>
                <w:rFonts w:ascii="Times New Roman" w:eastAsia="Arial" w:hAnsi="Times New Roman" w:cs="Times New Roman"/>
                <w:sz w:val="24"/>
                <w:szCs w:val="24"/>
                <w:lang w:val="es-ES"/>
              </w:rPr>
              <w:t>Física aplicada al tránsito (Velocidad, inercia, fricción y fuerza de impacto).</w:t>
            </w:r>
          </w:p>
        </w:tc>
        <w:tc>
          <w:tcPr>
            <w:tcW w:w="1701"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rPr>
            </w:pPr>
            <w:r w:rsidRPr="00647966">
              <w:rPr>
                <w:rFonts w:ascii="Times New Roman" w:eastAsia="Arial" w:hAnsi="Times New Roman" w:cs="Times New Roman"/>
                <w:sz w:val="24"/>
                <w:szCs w:val="24"/>
                <w:lang w:val="es-ES"/>
              </w:rPr>
              <w:t>Analiza la relación directa entre el exceso de velocidad y la distancia de frenado en diferentes superficies.</w:t>
            </w:r>
          </w:p>
        </w:tc>
        <w:tc>
          <w:tcPr>
            <w:tcW w:w="2551" w:type="dxa"/>
          </w:tcPr>
          <w:p w:rsidR="00647966" w:rsidRPr="00647966" w:rsidRDefault="00647966" w:rsidP="00647966">
            <w:pPr>
              <w:spacing w:before="1"/>
              <w:ind w:right="759"/>
              <w:jc w:val="both"/>
              <w:rPr>
                <w:rFonts w:ascii="Times New Roman" w:eastAsia="Arial" w:hAnsi="Times New Roman" w:cs="Times New Roman"/>
                <w:sz w:val="24"/>
                <w:szCs w:val="24"/>
                <w:lang w:val="es-CO"/>
              </w:rPr>
            </w:pPr>
            <w:r w:rsidRPr="00647966">
              <w:rPr>
                <w:rFonts w:ascii="Times New Roman" w:eastAsia="Arial" w:hAnsi="Times New Roman" w:cs="Times New Roman"/>
                <w:sz w:val="24"/>
                <w:szCs w:val="24"/>
                <w:lang w:val="es-CO"/>
              </w:rPr>
              <w:t>Explica con argumentos físicos por qué la velocidad duplica la distancia de frenado.</w:t>
            </w:r>
          </w:p>
          <w:p w:rsidR="00647966" w:rsidRPr="00647966" w:rsidRDefault="00647966" w:rsidP="00647966">
            <w:pPr>
              <w:spacing w:before="1"/>
              <w:ind w:right="759"/>
              <w:jc w:val="both"/>
              <w:rPr>
                <w:rFonts w:ascii="Times New Roman" w:eastAsia="Arial" w:hAnsi="Times New Roman" w:cs="Times New Roman"/>
                <w:sz w:val="24"/>
                <w:szCs w:val="24"/>
                <w:lang w:val="es-CO"/>
              </w:rPr>
            </w:pPr>
            <w:r w:rsidRPr="00647966">
              <w:rPr>
                <w:rFonts w:ascii="Times New Roman" w:eastAsia="Arial" w:hAnsi="Times New Roman" w:cs="Times New Roman"/>
                <w:sz w:val="24"/>
                <w:szCs w:val="24"/>
                <w:lang w:val="es-CO"/>
              </w:rPr>
              <w:br/>
            </w:r>
          </w:p>
          <w:p w:rsidR="00647966" w:rsidRPr="00647966" w:rsidRDefault="00647966" w:rsidP="00647966">
            <w:pPr>
              <w:spacing w:before="1"/>
              <w:ind w:right="759"/>
              <w:jc w:val="both"/>
              <w:rPr>
                <w:rFonts w:ascii="Times New Roman" w:eastAsia="Arial" w:hAnsi="Times New Roman" w:cs="Times New Roman"/>
                <w:sz w:val="24"/>
                <w:szCs w:val="24"/>
                <w:lang w:val="es-CO"/>
              </w:rPr>
            </w:pPr>
            <w:r w:rsidRPr="00647966">
              <w:rPr>
                <w:rFonts w:ascii="Times New Roman" w:eastAsia="Arial" w:hAnsi="Times New Roman" w:cs="Times New Roman"/>
                <w:sz w:val="24"/>
                <w:szCs w:val="24"/>
                <w:lang w:val="es-CO"/>
              </w:rPr>
              <w:t>• Reconoce la vulnerabilidad del cuerpo humano ante impactos a alta velocidad.</w:t>
            </w:r>
          </w:p>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2552"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rPr>
            </w:pPr>
            <w:r w:rsidRPr="00647966">
              <w:rPr>
                <w:rFonts w:ascii="Times New Roman" w:eastAsia="Arial" w:hAnsi="Times New Roman" w:cs="Times New Roman"/>
                <w:sz w:val="24"/>
                <w:szCs w:val="24"/>
                <w:lang w:val="es-ES"/>
              </w:rPr>
              <w:t>Taller práctico o simulación: "Cálculo de mi distancia de frenado" bajo diferentes condiciones climáticas</w:t>
            </w:r>
          </w:p>
        </w:tc>
        <w:tc>
          <w:tcPr>
            <w:tcW w:w="3118"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b/>
                <w:bCs/>
                <w:sz w:val="24"/>
                <w:szCs w:val="24"/>
                <w:lang w:val="es-ES"/>
              </w:rPr>
              <w:t>Científica y Ciudadana:</w:t>
            </w:r>
            <w:r w:rsidRPr="00647966">
              <w:rPr>
                <w:rFonts w:ascii="Times New Roman" w:eastAsia="Arial" w:hAnsi="Times New Roman" w:cs="Times New Roman"/>
                <w:sz w:val="24"/>
                <w:szCs w:val="24"/>
                <w:lang w:val="es-ES"/>
              </w:rPr>
              <w:t xml:space="preserve"> Usa el conocimiento científico para tomar decisiones prudentes que protegen la vida.</w:t>
            </w:r>
          </w:p>
        </w:tc>
      </w:tr>
      <w:tr w:rsidR="00921837" w:rsidRPr="00921837" w:rsidTr="00FC364B">
        <w:trPr>
          <w:trHeight w:val="4267"/>
        </w:trPr>
        <w:tc>
          <w:tcPr>
            <w:tcW w:w="2268"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lastRenderedPageBreak/>
              <w:t>Desconocimiento de las implicaciones legales (penales y civiles) de un accidente.</w:t>
            </w:r>
          </w:p>
        </w:tc>
        <w:tc>
          <w:tcPr>
            <w:tcW w:w="1559"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Asumo la responsabilidad legal de mis actos en la vía y comprendo las consecuencias jurídicas de las infracciones.</w:t>
            </w:r>
          </w:p>
        </w:tc>
        <w:tc>
          <w:tcPr>
            <w:tcW w:w="1560" w:type="dxa"/>
            <w:gridSpan w:val="2"/>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Responsabilidad Civil (Daños a terceros) y Responsabilidad Penal (Homicidio culposo / Lesiones). El SOAT.</w:t>
            </w:r>
          </w:p>
        </w:tc>
        <w:tc>
          <w:tcPr>
            <w:tcW w:w="1701"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Diferencia claramente entre una infracción de tránsito, un delito culposo y el dolo eventual al conducir.</w:t>
            </w:r>
          </w:p>
        </w:tc>
        <w:tc>
          <w:tcPr>
            <w:tcW w:w="2551" w:type="dxa"/>
          </w:tcPr>
          <w:p w:rsidR="00647966" w:rsidRPr="00647966" w:rsidRDefault="00647966" w:rsidP="00647966">
            <w:pPr>
              <w:spacing w:before="1"/>
              <w:ind w:right="759"/>
              <w:jc w:val="both"/>
              <w:rPr>
                <w:rFonts w:ascii="Times New Roman" w:eastAsia="Arial" w:hAnsi="Times New Roman" w:cs="Times New Roman"/>
                <w:sz w:val="24"/>
                <w:szCs w:val="24"/>
                <w:lang w:val="es-CO"/>
              </w:rPr>
            </w:pPr>
            <w:r w:rsidRPr="00647966">
              <w:rPr>
                <w:rFonts w:ascii="Times New Roman" w:eastAsia="Arial" w:hAnsi="Times New Roman" w:cs="Times New Roman"/>
                <w:sz w:val="24"/>
                <w:szCs w:val="24"/>
                <w:lang w:val="es-CO"/>
              </w:rPr>
              <w:t>Identifica las sanciones vigentes en el Código Nacional de Tránsito.</w:t>
            </w:r>
          </w:p>
          <w:p w:rsidR="00647966" w:rsidRPr="00647966" w:rsidRDefault="00647966" w:rsidP="00647966">
            <w:pPr>
              <w:spacing w:before="1"/>
              <w:ind w:right="759"/>
              <w:jc w:val="both"/>
              <w:rPr>
                <w:rFonts w:ascii="Times New Roman" w:eastAsia="Arial" w:hAnsi="Times New Roman" w:cs="Times New Roman"/>
                <w:sz w:val="24"/>
                <w:szCs w:val="24"/>
                <w:lang w:val="es-CO"/>
              </w:rPr>
            </w:pPr>
            <w:r w:rsidRPr="00647966">
              <w:rPr>
                <w:rFonts w:ascii="Times New Roman" w:eastAsia="Arial" w:hAnsi="Times New Roman" w:cs="Times New Roman"/>
                <w:sz w:val="24"/>
                <w:szCs w:val="24"/>
                <w:lang w:val="es-CO"/>
              </w:rPr>
              <w:br/>
            </w:r>
          </w:p>
          <w:p w:rsidR="00647966" w:rsidRPr="00647966" w:rsidRDefault="00647966" w:rsidP="00647966">
            <w:pPr>
              <w:spacing w:before="1"/>
              <w:ind w:right="759"/>
              <w:jc w:val="both"/>
              <w:rPr>
                <w:rFonts w:ascii="Times New Roman" w:eastAsia="Arial" w:hAnsi="Times New Roman" w:cs="Times New Roman"/>
                <w:sz w:val="24"/>
                <w:szCs w:val="24"/>
                <w:lang w:val="es-CO"/>
              </w:rPr>
            </w:pPr>
            <w:r w:rsidRPr="00647966">
              <w:rPr>
                <w:rFonts w:ascii="Times New Roman" w:eastAsia="Arial" w:hAnsi="Times New Roman" w:cs="Times New Roman"/>
                <w:sz w:val="24"/>
                <w:szCs w:val="24"/>
                <w:lang w:val="es-CO"/>
              </w:rPr>
              <w:t>• Explica qué cubre el SOAT y qué debe cubrir el patrimonio propio en un accidente.</w:t>
            </w:r>
          </w:p>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2552"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Estudio de casos: Análisis de noticias reales sobre juicios por accidentes de tránsito y sus fallos.</w:t>
            </w:r>
          </w:p>
        </w:tc>
        <w:tc>
          <w:tcPr>
            <w:tcW w:w="3118"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b/>
                <w:bCs/>
                <w:sz w:val="24"/>
                <w:szCs w:val="24"/>
                <w:lang w:val="es-ES"/>
              </w:rPr>
              <w:t>Ciudadana:</w:t>
            </w:r>
            <w:r w:rsidRPr="00647966">
              <w:rPr>
                <w:rFonts w:ascii="Times New Roman" w:eastAsia="Arial" w:hAnsi="Times New Roman" w:cs="Times New Roman"/>
                <w:sz w:val="24"/>
                <w:szCs w:val="24"/>
                <w:lang w:val="es-ES"/>
              </w:rPr>
              <w:t xml:space="preserve"> Entiende la ley como un pacto de convivencia y no solo como un sistema de multas.</w:t>
            </w:r>
          </w:p>
        </w:tc>
      </w:tr>
      <w:tr w:rsidR="00921837" w:rsidRPr="00921837" w:rsidTr="00FC364B">
        <w:trPr>
          <w:trHeight w:val="4538"/>
        </w:trPr>
        <w:tc>
          <w:tcPr>
            <w:tcW w:w="2268"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Pánico o actuación incorrecta ante la presencia de heridos en la vía.</w:t>
            </w:r>
          </w:p>
        </w:tc>
        <w:tc>
          <w:tcPr>
            <w:tcW w:w="1559" w:type="dxa"/>
          </w:tcPr>
          <w:p w:rsidR="00921837"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FC364B">
              <w:rPr>
                <w:rFonts w:ascii="Times New Roman" w:eastAsia="Arial" w:hAnsi="Times New Roman" w:cs="Times New Roman"/>
                <w:sz w:val="24"/>
                <w:szCs w:val="24"/>
                <w:lang w:val="es-ES"/>
              </w:rPr>
              <w:t>Valoro la vida y actúo solidariamente aplicando protocolos de emergencia sin causar más daño.</w:t>
            </w:r>
          </w:p>
        </w:tc>
        <w:tc>
          <w:tcPr>
            <w:tcW w:w="1560" w:type="dxa"/>
            <w:gridSpan w:val="2"/>
          </w:tcPr>
          <w:p w:rsidR="00921837"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Protocolo PAS (Proteger, Avisar, Socorrer) y Primer Respondiente básico.</w:t>
            </w:r>
          </w:p>
        </w:tc>
        <w:tc>
          <w:tcPr>
            <w:tcW w:w="1701" w:type="dxa"/>
          </w:tcPr>
          <w:p w:rsidR="00921837"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FC364B">
              <w:rPr>
                <w:rFonts w:ascii="Times New Roman" w:eastAsia="Arial" w:hAnsi="Times New Roman" w:cs="Times New Roman"/>
                <w:sz w:val="24"/>
                <w:szCs w:val="24"/>
                <w:lang w:val="es-ES"/>
              </w:rPr>
              <w:t>Aplica el protocolo PAS para asegurar la escena de un accidente antes de la llegada de autoridades.</w:t>
            </w:r>
          </w:p>
        </w:tc>
        <w:tc>
          <w:tcPr>
            <w:tcW w:w="2551" w:type="dxa"/>
          </w:tcPr>
          <w:p w:rsidR="00FC364B" w:rsidRPr="00921837" w:rsidRDefault="00FC364B" w:rsidP="00FC364B">
            <w:pPr>
              <w:spacing w:before="1"/>
              <w:ind w:right="759"/>
              <w:jc w:val="both"/>
              <w:rPr>
                <w:rFonts w:ascii="Times New Roman" w:eastAsia="Arial" w:hAnsi="Times New Roman" w:cs="Times New Roman"/>
                <w:sz w:val="24"/>
                <w:szCs w:val="24"/>
              </w:rPr>
            </w:pP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t>Simula correctamente una llamada de emergencia con datos precisos.</w:t>
            </w: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br/>
            </w: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t>• Sabe cómo asegurar el área para evitar un segundo accidente (efecto dominó).</w:t>
            </w:r>
          </w:p>
          <w:p w:rsidR="00921837" w:rsidRPr="00921837" w:rsidRDefault="00921837" w:rsidP="00921837">
            <w:pPr>
              <w:autoSpaceDE/>
              <w:autoSpaceDN/>
              <w:spacing w:before="1"/>
              <w:ind w:right="759"/>
              <w:jc w:val="both"/>
              <w:rPr>
                <w:rFonts w:ascii="Times New Roman" w:eastAsia="Arial" w:hAnsi="Times New Roman" w:cs="Times New Roman"/>
                <w:sz w:val="24"/>
                <w:szCs w:val="24"/>
              </w:rPr>
            </w:pPr>
          </w:p>
        </w:tc>
        <w:tc>
          <w:tcPr>
            <w:tcW w:w="2552" w:type="dxa"/>
          </w:tcPr>
          <w:p w:rsidR="00921837"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FC364B">
              <w:rPr>
                <w:rFonts w:ascii="Times New Roman" w:eastAsia="Arial" w:hAnsi="Times New Roman" w:cs="Times New Roman"/>
                <w:sz w:val="24"/>
                <w:szCs w:val="24"/>
                <w:lang w:val="es-ES"/>
              </w:rPr>
              <w:t>Simulacro institucional: Aseguramiento de la zona tras un supuesto accidente en la entrada del colegio.</w:t>
            </w:r>
          </w:p>
        </w:tc>
        <w:tc>
          <w:tcPr>
            <w:tcW w:w="3118" w:type="dxa"/>
          </w:tcPr>
          <w:p w:rsidR="00921837"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FC364B">
              <w:rPr>
                <w:rFonts w:ascii="Times New Roman" w:eastAsia="Arial" w:hAnsi="Times New Roman" w:cs="Times New Roman"/>
                <w:b/>
                <w:bCs/>
                <w:sz w:val="24"/>
                <w:szCs w:val="24"/>
                <w:lang w:val="es-ES"/>
              </w:rPr>
              <w:t>Ciudadana y Científica:</w:t>
            </w:r>
            <w:r w:rsidRPr="00FC364B">
              <w:rPr>
                <w:rFonts w:ascii="Times New Roman" w:eastAsia="Arial" w:hAnsi="Times New Roman" w:cs="Times New Roman"/>
                <w:sz w:val="24"/>
                <w:szCs w:val="24"/>
                <w:lang w:val="es-ES"/>
              </w:rPr>
              <w:t xml:space="preserve"> Actúa con solidaridad y método científico básico ante una emergencia.</w:t>
            </w:r>
          </w:p>
        </w:tc>
      </w:tr>
      <w:tr w:rsidR="00921837" w:rsidRPr="00921837" w:rsidTr="00FC364B">
        <w:trPr>
          <w:trHeight w:val="3912"/>
        </w:trPr>
        <w:tc>
          <w:tcPr>
            <w:tcW w:w="2268" w:type="dxa"/>
            <w:tcBorders>
              <w:bottom w:val="nil"/>
            </w:tcBorders>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lastRenderedPageBreak/>
              <w:t>Pánico o actuación incorrecta ante la presencia de heridos en la vía.</w:t>
            </w:r>
          </w:p>
        </w:tc>
        <w:tc>
          <w:tcPr>
            <w:tcW w:w="1559" w:type="dxa"/>
          </w:tcPr>
          <w:p w:rsidR="00921837" w:rsidRPr="00921837" w:rsidRDefault="00647966" w:rsidP="00921837">
            <w:pPr>
              <w:autoSpaceDE/>
              <w:autoSpaceDN/>
              <w:spacing w:before="1"/>
              <w:ind w:right="759"/>
              <w:jc w:val="both"/>
              <w:rPr>
                <w:rFonts w:ascii="Times New Roman" w:eastAsia="Arial" w:hAnsi="Times New Roman" w:cs="Times New Roman"/>
                <w:sz w:val="24"/>
                <w:szCs w:val="24"/>
                <w:lang w:val="es-MX"/>
              </w:rPr>
            </w:pPr>
            <w:r w:rsidRPr="00647966">
              <w:rPr>
                <w:rFonts w:ascii="Times New Roman" w:eastAsia="Arial" w:hAnsi="Times New Roman" w:cs="Times New Roman"/>
                <w:sz w:val="24"/>
                <w:szCs w:val="24"/>
                <w:lang w:val="es-ES"/>
              </w:rPr>
              <w:t>Valoro la vida y actúo solidariamente aplicando protocolos de emergencia sin causar más daño.</w:t>
            </w:r>
          </w:p>
        </w:tc>
        <w:tc>
          <w:tcPr>
            <w:tcW w:w="1560" w:type="dxa"/>
            <w:gridSpan w:val="2"/>
          </w:tcPr>
          <w:p w:rsidR="00921837" w:rsidRPr="00921837" w:rsidRDefault="00647966" w:rsidP="00921837">
            <w:pPr>
              <w:autoSpaceDE/>
              <w:autoSpaceDN/>
              <w:spacing w:before="1"/>
              <w:ind w:right="759"/>
              <w:jc w:val="both"/>
              <w:rPr>
                <w:rFonts w:ascii="Times New Roman" w:eastAsia="Arial" w:hAnsi="Times New Roman" w:cs="Times New Roman"/>
                <w:sz w:val="24"/>
                <w:szCs w:val="24"/>
              </w:rPr>
            </w:pPr>
            <w:r w:rsidRPr="00647966">
              <w:rPr>
                <w:rFonts w:ascii="Times New Roman" w:eastAsia="Arial" w:hAnsi="Times New Roman" w:cs="Times New Roman"/>
                <w:sz w:val="24"/>
                <w:szCs w:val="24"/>
                <w:lang w:val="es-ES"/>
              </w:rPr>
              <w:t>Protocolo PAS (Proteger, Avisar, Socorrer) y Primer Respondiente básico.</w:t>
            </w:r>
          </w:p>
        </w:tc>
        <w:tc>
          <w:tcPr>
            <w:tcW w:w="1701"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Identifica las áreas adecuadas para transitar en bicicleta y el papel que desempeña el ciclista como conductor.</w:t>
            </w:r>
          </w:p>
        </w:tc>
        <w:tc>
          <w:tcPr>
            <w:tcW w:w="2551"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-Diferencia las partes de la bicicleta y su función</w:t>
            </w:r>
          </w:p>
          <w:p w:rsidR="00921837" w:rsidRPr="00921837" w:rsidRDefault="00921837"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-Analiza las precaucion es que el ciclista debe tener en cuenta</w:t>
            </w:r>
          </w:p>
          <w:p w:rsidR="00921837" w:rsidRPr="00921837" w:rsidRDefault="00921837"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-Valora la funcionalida d de las ciclorutas</w:t>
            </w:r>
          </w:p>
        </w:tc>
        <w:tc>
          <w:tcPr>
            <w:tcW w:w="2552"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Conoce las normas y señales de tránsito para desplazar se como ciclista en la vía pública</w:t>
            </w:r>
          </w:p>
        </w:tc>
        <w:tc>
          <w:tcPr>
            <w:tcW w:w="3118" w:type="dxa"/>
          </w:tcPr>
          <w:p w:rsidR="00921837" w:rsidRPr="00921837" w:rsidRDefault="00921837"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Comprende y explica las finalidades y funcionamien to de las ciclovías como un espacio más de recreación, y las Ciclorrutas como un medio alternativo de transporte.</w:t>
            </w:r>
          </w:p>
        </w:tc>
      </w:tr>
      <w:tr w:rsidR="00FC364B" w:rsidRPr="00921837" w:rsidTr="00FC364B">
        <w:trPr>
          <w:trHeight w:val="220"/>
        </w:trPr>
        <w:tc>
          <w:tcPr>
            <w:tcW w:w="2268" w:type="dxa"/>
          </w:tcPr>
          <w:p w:rsidR="00FC364B" w:rsidRDefault="00FC364B" w:rsidP="00921837">
            <w:pPr>
              <w:autoSpaceDE/>
              <w:autoSpaceDN/>
              <w:spacing w:before="1"/>
              <w:ind w:right="759"/>
              <w:jc w:val="both"/>
              <w:rPr>
                <w:rFonts w:ascii="Times New Roman" w:eastAsia="Arial" w:hAnsi="Times New Roman" w:cs="Times New Roman"/>
                <w:b/>
                <w:sz w:val="24"/>
                <w:szCs w:val="24"/>
              </w:rPr>
            </w:pP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Pr>
                <w:rFonts w:ascii="Times New Roman" w:eastAsia="Arial" w:hAnsi="Times New Roman" w:cs="Times New Roman"/>
                <w:b/>
                <w:sz w:val="24"/>
                <w:szCs w:val="24"/>
              </w:rPr>
              <w:t>UNDÉCIMO</w:t>
            </w:r>
          </w:p>
        </w:tc>
        <w:tc>
          <w:tcPr>
            <w:tcW w:w="1559" w:type="dxa"/>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1560" w:type="dxa"/>
            <w:gridSpan w:val="2"/>
            <w:vMerge w:val="restart"/>
          </w:tcPr>
          <w:p w:rsidR="00FC364B" w:rsidRDefault="00FC364B" w:rsidP="00921837">
            <w:pPr>
              <w:autoSpaceDE/>
              <w:autoSpaceDN/>
              <w:spacing w:before="1"/>
              <w:ind w:right="759"/>
              <w:jc w:val="both"/>
              <w:rPr>
                <w:rFonts w:ascii="Times New Roman" w:eastAsia="Arial" w:hAnsi="Times New Roman" w:cs="Times New Roman"/>
                <w:sz w:val="24"/>
                <w:szCs w:val="24"/>
              </w:rPr>
            </w:pPr>
          </w:p>
          <w:p w:rsidR="00FC364B" w:rsidRDefault="00FC364B" w:rsidP="00921837">
            <w:pPr>
              <w:autoSpaceDE/>
              <w:autoSpaceDN/>
              <w:spacing w:before="1"/>
              <w:ind w:right="759"/>
              <w:jc w:val="both"/>
              <w:rPr>
                <w:rFonts w:ascii="Times New Roman" w:eastAsia="Arial" w:hAnsi="Times New Roman" w:cs="Times New Roman"/>
                <w:sz w:val="24"/>
                <w:szCs w:val="24"/>
              </w:rPr>
            </w:pP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Movilidad Sostenible, Huella de Carbono y Multimodalidad (Bici, caminar, transporte público).</w:t>
            </w:r>
          </w:p>
        </w:tc>
        <w:tc>
          <w:tcPr>
            <w:tcW w:w="1701" w:type="dxa"/>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2551" w:type="dxa"/>
            <w:vMerge w:val="restart"/>
          </w:tcPr>
          <w:p w:rsidR="00FC364B" w:rsidRDefault="00FC364B" w:rsidP="00921837">
            <w:pPr>
              <w:autoSpaceDE/>
              <w:autoSpaceDN/>
              <w:spacing w:before="1"/>
              <w:ind w:right="759"/>
              <w:jc w:val="both"/>
              <w:rPr>
                <w:rFonts w:ascii="Times New Roman" w:eastAsia="Arial" w:hAnsi="Times New Roman" w:cs="Times New Roman"/>
                <w:sz w:val="24"/>
                <w:szCs w:val="24"/>
              </w:rPr>
            </w:pPr>
          </w:p>
          <w:p w:rsidR="00FC364B" w:rsidRDefault="00FC364B" w:rsidP="00921837">
            <w:pPr>
              <w:autoSpaceDE/>
              <w:autoSpaceDN/>
              <w:spacing w:before="1"/>
              <w:ind w:right="759"/>
              <w:jc w:val="both"/>
              <w:rPr>
                <w:rFonts w:ascii="Times New Roman" w:eastAsia="Arial" w:hAnsi="Times New Roman" w:cs="Times New Roman"/>
                <w:sz w:val="24"/>
                <w:szCs w:val="24"/>
              </w:rPr>
            </w:pP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t>• Diseña propuestas para incentivar el uso de la bicicleta o la caminata.</w:t>
            </w: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br/>
            </w: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t>• Argumenta sobre los beneficios de ciudades con menos autos y más espacio público.</w:t>
            </w: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2552" w:type="dxa"/>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3118" w:type="dxa"/>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r>
      <w:tr w:rsidR="00FC364B" w:rsidRPr="00921837" w:rsidTr="00FC364B">
        <w:trPr>
          <w:trHeight w:val="488"/>
        </w:trPr>
        <w:tc>
          <w:tcPr>
            <w:tcW w:w="2268" w:type="dxa"/>
            <w:tcBorders>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Contaminación y uso irracional del vehículo particular en trayectos cortos.</w:t>
            </w:r>
          </w:p>
        </w:tc>
        <w:tc>
          <w:tcPr>
            <w:tcW w:w="1559" w:type="dxa"/>
            <w:tcBorders>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Analizo críticamente el impacto ambiental de mi movilidad y promuevo alternativas sostenibles.</w:t>
            </w:r>
          </w:p>
        </w:tc>
        <w:tc>
          <w:tcPr>
            <w:tcW w:w="1560" w:type="dxa"/>
            <w:gridSpan w:val="2"/>
            <w:vMerge/>
            <w:tcBorders>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1701" w:type="dxa"/>
            <w:tcBorders>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Promueve estrategias de transporte limpio en su comunidad para reducir la contaminación auditiva y del aire.</w:t>
            </w:r>
          </w:p>
        </w:tc>
        <w:tc>
          <w:tcPr>
            <w:tcW w:w="2551" w:type="dxa"/>
            <w:vMerge/>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2552" w:type="dxa"/>
            <w:tcBorders>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Campaña de "Día sin moto" o "Día de la bici" organizada por los estudiantes para la comunidad educativa.</w:t>
            </w:r>
          </w:p>
        </w:tc>
        <w:tc>
          <w:tcPr>
            <w:tcW w:w="3118" w:type="dxa"/>
            <w:tcBorders>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b/>
                <w:bCs/>
                <w:sz w:val="24"/>
                <w:szCs w:val="24"/>
                <w:lang w:val="es-ES"/>
              </w:rPr>
              <w:t>Científica y Ciudadana:</w:t>
            </w:r>
            <w:r w:rsidRPr="00FC364B">
              <w:rPr>
                <w:rFonts w:ascii="Times New Roman" w:eastAsia="Arial" w:hAnsi="Times New Roman" w:cs="Times New Roman"/>
                <w:sz w:val="24"/>
                <w:szCs w:val="24"/>
                <w:lang w:val="es-ES"/>
              </w:rPr>
              <w:t xml:space="preserve"> Participa en la construcción de un entorno saludable y sostenible.</w:t>
            </w:r>
          </w:p>
        </w:tc>
      </w:tr>
      <w:tr w:rsidR="00FC364B" w:rsidRPr="00921837" w:rsidTr="00FC364B">
        <w:trPr>
          <w:trHeight w:val="527"/>
        </w:trPr>
        <w:tc>
          <w:tcPr>
            <w:tcW w:w="2268" w:type="dxa"/>
            <w:tcBorders>
              <w:top w:val="nil"/>
              <w:bottom w:val="nil"/>
            </w:tcBorders>
          </w:tcPr>
          <w:p w:rsidR="00FC364B" w:rsidRPr="00921837" w:rsidRDefault="00FC364B" w:rsidP="00921837">
            <w:pPr>
              <w:autoSpaceDE/>
              <w:autoSpaceDN/>
              <w:spacing w:before="1"/>
              <w:ind w:right="759"/>
              <w:jc w:val="both"/>
              <w:rPr>
                <w:rFonts w:ascii="Times New Roman" w:eastAsia="Arial" w:hAnsi="Times New Roman" w:cs="Times New Roman"/>
                <w:b/>
                <w:sz w:val="24"/>
                <w:szCs w:val="24"/>
              </w:rPr>
            </w:pPr>
            <w:r w:rsidRPr="00FC364B">
              <w:rPr>
                <w:rFonts w:ascii="Times New Roman" w:eastAsia="Arial" w:hAnsi="Times New Roman" w:cs="Times New Roman"/>
                <w:sz w:val="24"/>
                <w:szCs w:val="24"/>
                <w:lang w:val="es-ES"/>
              </w:rPr>
              <w:lastRenderedPageBreak/>
              <w:t>Intolerancia y violencia (agresión física o verbal) ante conflictos de tránsito.</w:t>
            </w:r>
          </w:p>
        </w:tc>
        <w:tc>
          <w:tcPr>
            <w:tcW w:w="1559" w:type="dxa"/>
            <w:tcBorders>
              <w:top w:val="nil"/>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Utilizo mecanismos constructivos para manejar la ira y resolver conflictos en el espacio público.</w:t>
            </w:r>
          </w:p>
        </w:tc>
        <w:tc>
          <w:tcPr>
            <w:tcW w:w="1418" w:type="dxa"/>
            <w:tcBorders>
              <w:top w:val="nil"/>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Inteligencia emocional en la conducción, Ley "Choque Simple" y Resolución de conflictos.</w:t>
            </w:r>
          </w:p>
        </w:tc>
        <w:tc>
          <w:tcPr>
            <w:tcW w:w="1843" w:type="dxa"/>
            <w:gridSpan w:val="2"/>
            <w:tcBorders>
              <w:top w:val="nil"/>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Actúa como mediador en situaciones de tensión o disputa por el espacio vial, evitando la violencia.</w:t>
            </w:r>
          </w:p>
        </w:tc>
        <w:tc>
          <w:tcPr>
            <w:tcW w:w="2551" w:type="dxa"/>
          </w:tcPr>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t>• Propone alternativas de diálogo frente a la agresión de otros actores viales.</w:t>
            </w: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br/>
            </w:r>
          </w:p>
          <w:p w:rsidR="00FC364B" w:rsidRPr="00FC364B" w:rsidRDefault="00FC364B" w:rsidP="00FC364B">
            <w:pPr>
              <w:spacing w:before="1"/>
              <w:ind w:right="759"/>
              <w:jc w:val="both"/>
              <w:rPr>
                <w:rFonts w:ascii="Times New Roman" w:eastAsia="Arial" w:hAnsi="Times New Roman" w:cs="Times New Roman"/>
                <w:sz w:val="24"/>
                <w:szCs w:val="24"/>
                <w:lang w:val="es-CO"/>
              </w:rPr>
            </w:pPr>
            <w:r w:rsidRPr="00FC364B">
              <w:rPr>
                <w:rFonts w:ascii="Times New Roman" w:eastAsia="Arial" w:hAnsi="Times New Roman" w:cs="Times New Roman"/>
                <w:sz w:val="24"/>
                <w:szCs w:val="24"/>
                <w:lang w:val="es-CO"/>
              </w:rPr>
              <w:t>• Reconoce los detonantes emocionales que llevan a la "furia al volante".</w:t>
            </w: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2552" w:type="dxa"/>
            <w:tcBorders>
              <w:top w:val="nil"/>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sz w:val="24"/>
                <w:szCs w:val="24"/>
                <w:lang w:val="es-ES"/>
              </w:rPr>
              <w:t>Dramatización (Role-play): Resolución pacífica de un choque simple solo con daños materiales.</w:t>
            </w:r>
          </w:p>
        </w:tc>
        <w:tc>
          <w:tcPr>
            <w:tcW w:w="3118" w:type="dxa"/>
            <w:tcBorders>
              <w:top w:val="nil"/>
              <w:bottom w:val="nil"/>
            </w:tcBorders>
          </w:tcPr>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FC364B">
              <w:rPr>
                <w:rFonts w:ascii="Times New Roman" w:eastAsia="Arial" w:hAnsi="Times New Roman" w:cs="Times New Roman"/>
                <w:b/>
                <w:bCs/>
                <w:sz w:val="24"/>
                <w:szCs w:val="24"/>
                <w:lang w:val="es-ES"/>
              </w:rPr>
              <w:t>Ciudadana y Emocional:</w:t>
            </w:r>
            <w:r w:rsidRPr="00FC364B">
              <w:rPr>
                <w:rFonts w:ascii="Times New Roman" w:eastAsia="Arial" w:hAnsi="Times New Roman" w:cs="Times New Roman"/>
                <w:sz w:val="24"/>
                <w:szCs w:val="24"/>
                <w:lang w:val="es-ES"/>
              </w:rPr>
              <w:t xml:space="preserve"> Autorregula sus emociones para convivir pacíficamente en situaciones de estrés.</w:t>
            </w:r>
          </w:p>
        </w:tc>
      </w:tr>
      <w:tr w:rsidR="00FC364B" w:rsidRPr="00921837" w:rsidTr="00FC364B">
        <w:trPr>
          <w:trHeight w:val="225"/>
        </w:trPr>
        <w:tc>
          <w:tcPr>
            <w:tcW w:w="2268" w:type="dxa"/>
            <w:tcBorders>
              <w:top w:val="nil"/>
              <w:bottom w:val="nil"/>
            </w:tcBorders>
          </w:tcPr>
          <w:p w:rsidR="00FC364B" w:rsidRPr="00921837" w:rsidRDefault="00E71840" w:rsidP="00921837">
            <w:pPr>
              <w:autoSpaceDE/>
              <w:autoSpaceDN/>
              <w:spacing w:before="1"/>
              <w:ind w:right="759"/>
              <w:jc w:val="both"/>
              <w:rPr>
                <w:rFonts w:ascii="Times New Roman" w:eastAsia="Arial" w:hAnsi="Times New Roman" w:cs="Times New Roman"/>
                <w:sz w:val="24"/>
                <w:szCs w:val="24"/>
              </w:rPr>
            </w:pPr>
            <w:r w:rsidRPr="00E71840">
              <w:rPr>
                <w:rFonts w:ascii="Times New Roman" w:eastAsia="Arial" w:hAnsi="Times New Roman" w:cs="Times New Roman"/>
                <w:sz w:val="24"/>
                <w:szCs w:val="24"/>
                <w:lang w:val="es-ES"/>
              </w:rPr>
              <w:t>Invasión del espacio público y falta de empatía con actores vulnerables.</w:t>
            </w:r>
          </w:p>
        </w:tc>
        <w:tc>
          <w:tcPr>
            <w:tcW w:w="1559" w:type="dxa"/>
            <w:tcBorders>
              <w:top w:val="nil"/>
              <w:bottom w:val="nil"/>
            </w:tcBorders>
          </w:tcPr>
          <w:p w:rsidR="00FC364B" w:rsidRPr="00921837" w:rsidRDefault="00E71840" w:rsidP="00921837">
            <w:pPr>
              <w:autoSpaceDE/>
              <w:autoSpaceDN/>
              <w:spacing w:before="1"/>
              <w:ind w:right="759"/>
              <w:jc w:val="both"/>
              <w:rPr>
                <w:rFonts w:ascii="Times New Roman" w:eastAsia="Arial" w:hAnsi="Times New Roman" w:cs="Times New Roman"/>
                <w:sz w:val="24"/>
                <w:szCs w:val="24"/>
              </w:rPr>
            </w:pPr>
            <w:r w:rsidRPr="00E71840">
              <w:rPr>
                <w:rFonts w:ascii="Times New Roman" w:eastAsia="Arial" w:hAnsi="Times New Roman" w:cs="Times New Roman"/>
                <w:sz w:val="24"/>
                <w:szCs w:val="24"/>
                <w:lang w:val="es-ES"/>
              </w:rPr>
              <w:t>Reconozco el espacio público como un bien común que debe ser accesible para todos, especialmente los vulnerables.</w:t>
            </w:r>
          </w:p>
        </w:tc>
        <w:tc>
          <w:tcPr>
            <w:tcW w:w="1418" w:type="dxa"/>
            <w:tcBorders>
              <w:top w:val="nil"/>
              <w:bottom w:val="nil"/>
            </w:tcBorders>
          </w:tcPr>
          <w:p w:rsidR="00FC364B" w:rsidRPr="00921837" w:rsidRDefault="00E71840" w:rsidP="00921837">
            <w:pPr>
              <w:autoSpaceDE/>
              <w:autoSpaceDN/>
              <w:spacing w:before="1"/>
              <w:ind w:right="759"/>
              <w:jc w:val="both"/>
              <w:rPr>
                <w:rFonts w:ascii="Times New Roman" w:eastAsia="Arial" w:hAnsi="Times New Roman" w:cs="Times New Roman"/>
                <w:sz w:val="24"/>
                <w:szCs w:val="24"/>
              </w:rPr>
            </w:pPr>
            <w:r w:rsidRPr="00E71840">
              <w:rPr>
                <w:rFonts w:ascii="Times New Roman" w:eastAsia="Arial" w:hAnsi="Times New Roman" w:cs="Times New Roman"/>
                <w:sz w:val="24"/>
                <w:szCs w:val="24"/>
                <w:lang w:val="es-ES"/>
              </w:rPr>
              <w:t>Ética pública, Derechos del peatón y Accesibilidad Universal (Discapacidad).</w:t>
            </w:r>
          </w:p>
        </w:tc>
        <w:tc>
          <w:tcPr>
            <w:tcW w:w="1843" w:type="dxa"/>
            <w:gridSpan w:val="2"/>
            <w:tcBorders>
              <w:top w:val="nil"/>
              <w:bottom w:val="nil"/>
            </w:tcBorders>
          </w:tcPr>
          <w:p w:rsidR="00FC364B" w:rsidRPr="00921837" w:rsidRDefault="00E71840" w:rsidP="00921837">
            <w:pPr>
              <w:autoSpaceDE/>
              <w:autoSpaceDN/>
              <w:spacing w:before="1"/>
              <w:ind w:right="759"/>
              <w:jc w:val="both"/>
              <w:rPr>
                <w:rFonts w:ascii="Times New Roman" w:eastAsia="Arial" w:hAnsi="Times New Roman" w:cs="Times New Roman"/>
                <w:sz w:val="24"/>
                <w:szCs w:val="24"/>
              </w:rPr>
            </w:pPr>
            <w:r w:rsidRPr="00E71840">
              <w:rPr>
                <w:rFonts w:ascii="Times New Roman" w:eastAsia="Arial" w:hAnsi="Times New Roman" w:cs="Times New Roman"/>
                <w:sz w:val="24"/>
                <w:szCs w:val="24"/>
                <w:lang w:val="es-ES"/>
              </w:rPr>
              <w:t>Identifica y denuncia las barreras que impiden la movilidad de personas con discapacidad o peatones.</w:t>
            </w:r>
          </w:p>
        </w:tc>
        <w:tc>
          <w:tcPr>
            <w:tcW w:w="2551" w:type="dxa"/>
          </w:tcPr>
          <w:p w:rsidR="00FC364B"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Identifica las técnicas utilizadas para la identificaci ón de vías.</w:t>
            </w:r>
          </w:p>
          <w:p w:rsidR="00FC364B"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-Conoce las partes de la vía.</w:t>
            </w:r>
          </w:p>
          <w:p w:rsidR="00FC364B" w:rsidRPr="00921837" w:rsidRDefault="00FC364B" w:rsidP="00921837">
            <w:pPr>
              <w:autoSpaceDE/>
              <w:autoSpaceDN/>
              <w:spacing w:before="1"/>
              <w:ind w:right="759"/>
              <w:jc w:val="both"/>
              <w:rPr>
                <w:rFonts w:ascii="Times New Roman" w:eastAsia="Arial" w:hAnsi="Times New Roman" w:cs="Times New Roman"/>
                <w:sz w:val="24"/>
                <w:szCs w:val="24"/>
                <w:lang w:val="es-MX"/>
              </w:rPr>
            </w:pPr>
            <w:r w:rsidRPr="00921837">
              <w:rPr>
                <w:rFonts w:ascii="Times New Roman" w:eastAsia="Arial" w:hAnsi="Times New Roman" w:cs="Times New Roman"/>
                <w:sz w:val="24"/>
                <w:szCs w:val="24"/>
                <w:lang w:val="es-MX"/>
              </w:rPr>
              <w:t>-Explica el sentido de marcas viales, líneas de pare y flechas de</w:t>
            </w: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dirección</w:t>
            </w: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Reconoce</w:t>
            </w: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r w:rsidRPr="00921837">
              <w:rPr>
                <w:rFonts w:ascii="Times New Roman" w:eastAsia="Arial" w:hAnsi="Times New Roman" w:cs="Times New Roman"/>
                <w:sz w:val="24"/>
                <w:szCs w:val="24"/>
              </w:rPr>
              <w:t>el sentido</w:t>
            </w:r>
          </w:p>
        </w:tc>
        <w:tc>
          <w:tcPr>
            <w:tcW w:w="2552" w:type="dxa"/>
            <w:tcBorders>
              <w:top w:val="nil"/>
              <w:bottom w:val="nil"/>
            </w:tcBorders>
          </w:tcPr>
          <w:p w:rsidR="00E71840" w:rsidRPr="00E71840" w:rsidRDefault="00E71840" w:rsidP="00E71840">
            <w:pPr>
              <w:spacing w:before="1"/>
              <w:ind w:right="759"/>
              <w:jc w:val="both"/>
              <w:rPr>
                <w:rFonts w:ascii="Times New Roman" w:eastAsia="Arial" w:hAnsi="Times New Roman" w:cs="Times New Roman"/>
                <w:sz w:val="24"/>
                <w:szCs w:val="24"/>
                <w:lang w:val="es-CO"/>
              </w:rPr>
            </w:pPr>
            <w:r w:rsidRPr="00E71840">
              <w:rPr>
                <w:rFonts w:ascii="Times New Roman" w:eastAsia="Arial" w:hAnsi="Times New Roman" w:cs="Times New Roman"/>
                <w:sz w:val="24"/>
                <w:szCs w:val="24"/>
                <w:lang w:val="es-CO"/>
              </w:rPr>
              <w:t>• Mapea los puntos críticos de su barrio donde se invade el andén.</w:t>
            </w:r>
          </w:p>
          <w:p w:rsidR="00E71840" w:rsidRPr="00E71840" w:rsidRDefault="00E71840" w:rsidP="00E71840">
            <w:pPr>
              <w:spacing w:before="1"/>
              <w:ind w:right="759"/>
              <w:jc w:val="both"/>
              <w:rPr>
                <w:rFonts w:ascii="Times New Roman" w:eastAsia="Arial" w:hAnsi="Times New Roman" w:cs="Times New Roman"/>
                <w:sz w:val="24"/>
                <w:szCs w:val="24"/>
                <w:lang w:val="es-CO"/>
              </w:rPr>
            </w:pPr>
            <w:r w:rsidRPr="00E71840">
              <w:rPr>
                <w:rFonts w:ascii="Times New Roman" w:eastAsia="Arial" w:hAnsi="Times New Roman" w:cs="Times New Roman"/>
                <w:sz w:val="24"/>
                <w:szCs w:val="24"/>
                <w:lang w:val="es-CO"/>
              </w:rPr>
              <w:br/>
            </w:r>
          </w:p>
          <w:p w:rsidR="00E71840" w:rsidRPr="00E71840" w:rsidRDefault="00E71840" w:rsidP="00E71840">
            <w:pPr>
              <w:spacing w:before="1"/>
              <w:ind w:right="759"/>
              <w:jc w:val="both"/>
              <w:rPr>
                <w:rFonts w:ascii="Times New Roman" w:eastAsia="Arial" w:hAnsi="Times New Roman" w:cs="Times New Roman"/>
                <w:sz w:val="24"/>
                <w:szCs w:val="24"/>
                <w:lang w:val="es-CO"/>
              </w:rPr>
            </w:pPr>
            <w:r w:rsidRPr="00E71840">
              <w:rPr>
                <w:rFonts w:ascii="Times New Roman" w:eastAsia="Arial" w:hAnsi="Times New Roman" w:cs="Times New Roman"/>
                <w:sz w:val="24"/>
                <w:szCs w:val="24"/>
                <w:lang w:val="es-CO"/>
              </w:rPr>
              <w:t>• Defiende el derecho de prioridad del peatón sobre el vehículo.</w:t>
            </w:r>
          </w:p>
          <w:p w:rsidR="00FC364B" w:rsidRPr="00921837" w:rsidRDefault="00FC364B" w:rsidP="00921837">
            <w:pPr>
              <w:autoSpaceDE/>
              <w:autoSpaceDN/>
              <w:spacing w:before="1"/>
              <w:ind w:right="759"/>
              <w:jc w:val="both"/>
              <w:rPr>
                <w:rFonts w:ascii="Times New Roman" w:eastAsia="Arial" w:hAnsi="Times New Roman" w:cs="Times New Roman"/>
                <w:sz w:val="24"/>
                <w:szCs w:val="24"/>
              </w:rPr>
            </w:pPr>
          </w:p>
        </w:tc>
        <w:tc>
          <w:tcPr>
            <w:tcW w:w="3118" w:type="dxa"/>
            <w:tcBorders>
              <w:top w:val="nil"/>
              <w:bottom w:val="nil"/>
            </w:tcBorders>
          </w:tcPr>
          <w:p w:rsidR="00FC364B" w:rsidRPr="00921837" w:rsidRDefault="00E71840" w:rsidP="00921837">
            <w:pPr>
              <w:autoSpaceDE/>
              <w:autoSpaceDN/>
              <w:spacing w:before="1"/>
              <w:ind w:right="759"/>
              <w:jc w:val="both"/>
              <w:rPr>
                <w:rFonts w:ascii="Times New Roman" w:eastAsia="Arial" w:hAnsi="Times New Roman" w:cs="Times New Roman"/>
                <w:sz w:val="24"/>
                <w:szCs w:val="24"/>
              </w:rPr>
            </w:pPr>
            <w:r w:rsidRPr="00E71840">
              <w:rPr>
                <w:rFonts w:ascii="Times New Roman" w:eastAsia="Arial" w:hAnsi="Times New Roman" w:cs="Times New Roman"/>
                <w:sz w:val="24"/>
                <w:szCs w:val="24"/>
                <w:lang w:val="es-ES"/>
              </w:rPr>
              <w:t>Cartografía social: Identificación de barreras arquitectónicas alrededor del colegio y propuesta de mejora.</w:t>
            </w:r>
          </w:p>
        </w:tc>
      </w:tr>
    </w:tbl>
    <w:p w:rsidR="008A40F6" w:rsidRPr="00243175" w:rsidRDefault="00194312" w:rsidP="00911C4A">
      <w:pPr>
        <w:widowControl w:val="0"/>
        <w:spacing w:before="1" w:after="0" w:line="240" w:lineRule="auto"/>
        <w:ind w:right="759"/>
        <w:jc w:val="both"/>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1F40FDC0">
            <wp:extent cx="6035675" cy="6096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6797" b="7454"/>
                    <a:stretch/>
                  </pic:blipFill>
                  <pic:spPr bwMode="auto">
                    <a:xfrm>
                      <a:off x="0" y="0"/>
                      <a:ext cx="6043124" cy="61035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Arial" w:hAnsi="Times New Roman" w:cs="Times New Roman"/>
          <w:noProof/>
          <w:sz w:val="24"/>
          <w:szCs w:val="24"/>
        </w:rPr>
        <w:lastRenderedPageBreak/>
        <w:drawing>
          <wp:inline distT="0" distB="0" distL="0" distR="0" wp14:anchorId="0DBE95C3">
            <wp:extent cx="5900420" cy="74676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4110" b="6385"/>
                    <a:stretch/>
                  </pic:blipFill>
                  <pic:spPr bwMode="auto">
                    <a:xfrm>
                      <a:off x="0" y="0"/>
                      <a:ext cx="5907116" cy="7476075"/>
                    </a:xfrm>
                    <a:prstGeom prst="rect">
                      <a:avLst/>
                    </a:prstGeom>
                    <a:noFill/>
                    <a:ln>
                      <a:noFill/>
                    </a:ln>
                    <a:extLst>
                      <a:ext uri="{53640926-AAD7-44D8-BBD7-CCE9431645EC}">
                        <a14:shadowObscured xmlns:a14="http://schemas.microsoft.com/office/drawing/2010/main"/>
                      </a:ext>
                    </a:extLst>
                  </pic:spPr>
                </pic:pic>
              </a:graphicData>
            </a:graphic>
          </wp:inline>
        </w:drawing>
      </w:r>
      <w:r w:rsidR="00DF4BAB">
        <w:rPr>
          <w:noProof/>
        </w:rPr>
        <w:lastRenderedPageBreak/>
        <w:drawing>
          <wp:inline distT="0" distB="0" distL="0" distR="0">
            <wp:extent cx="5686425" cy="8532495"/>
            <wp:effectExtent l="0" t="0" r="952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6425" cy="8532495"/>
                    </a:xfrm>
                    <a:prstGeom prst="rect">
                      <a:avLst/>
                    </a:prstGeom>
                    <a:noFill/>
                    <a:ln>
                      <a:noFill/>
                    </a:ln>
                  </pic:spPr>
                </pic:pic>
              </a:graphicData>
            </a:graphic>
          </wp:inline>
        </w:drawing>
      </w:r>
    </w:p>
    <w:sectPr w:rsidR="008A40F6" w:rsidRPr="00243175" w:rsidSect="001F7798">
      <w:pgSz w:w="16840" w:h="11910" w:orient="landscape"/>
      <w:pgMar w:top="941" w:right="278" w:bottom="697" w:left="6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3A6" w:rsidRDefault="00F433A6">
      <w:pPr>
        <w:spacing w:after="0" w:line="240" w:lineRule="auto"/>
      </w:pPr>
      <w:r>
        <w:separator/>
      </w:r>
    </w:p>
  </w:endnote>
  <w:endnote w:type="continuationSeparator" w:id="0">
    <w:p w:rsidR="00F433A6" w:rsidRDefault="00F4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837" w:rsidRDefault="00921837">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921837" w:rsidRDefault="0092183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3A6" w:rsidRDefault="00F433A6">
      <w:pPr>
        <w:spacing w:after="0" w:line="240" w:lineRule="auto"/>
      </w:pPr>
      <w:r>
        <w:separator/>
      </w:r>
    </w:p>
  </w:footnote>
  <w:footnote w:type="continuationSeparator" w:id="0">
    <w:p w:rsidR="00F433A6" w:rsidRDefault="00F43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837" w:rsidRDefault="00921837">
    <w:pPr>
      <w:widowControl w:val="0"/>
      <w:pBdr>
        <w:top w:val="nil"/>
        <w:left w:val="nil"/>
        <w:bottom w:val="nil"/>
        <w:right w:val="nil"/>
        <w:between w:val="nil"/>
      </w:pBdr>
      <w:spacing w:after="0" w:line="14" w:lineRule="auto"/>
      <w:rPr>
        <w:rFonts w:ascii="Arial" w:eastAsia="Arial" w:hAnsi="Arial" w:cs="Arial"/>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837" w:rsidRDefault="00921837">
    <w:pPr>
      <w:widowControl w:val="0"/>
      <w:pBdr>
        <w:top w:val="nil"/>
        <w:left w:val="nil"/>
        <w:bottom w:val="nil"/>
        <w:right w:val="nil"/>
        <w:between w:val="nil"/>
      </w:pBdr>
      <w:spacing w:after="0" w:line="14" w:lineRule="auto"/>
      <w:rPr>
        <w:rFonts w:ascii="Arial" w:eastAsia="Arial" w:hAnsi="Arial" w:cs="Arial"/>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837" w:rsidRDefault="00921837">
    <w:pPr>
      <w:widowControl w:val="0"/>
      <w:pBdr>
        <w:top w:val="nil"/>
        <w:left w:val="nil"/>
        <w:bottom w:val="nil"/>
        <w:right w:val="nil"/>
        <w:between w:val="nil"/>
      </w:pBdr>
      <w:spacing w:after="0" w:line="14" w:lineRule="auto"/>
      <w:rPr>
        <w:rFonts w:ascii="Arial" w:eastAsia="Arial" w:hAnsi="Arial" w:cs="Arial"/>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737E6"/>
    <w:multiLevelType w:val="multilevel"/>
    <w:tmpl w:val="49304C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E9A0B34"/>
    <w:multiLevelType w:val="multilevel"/>
    <w:tmpl w:val="F70C3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92486C"/>
    <w:multiLevelType w:val="multilevel"/>
    <w:tmpl w:val="2D28CF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07F7726"/>
    <w:multiLevelType w:val="multilevel"/>
    <w:tmpl w:val="A100E3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20F0C34"/>
    <w:multiLevelType w:val="multilevel"/>
    <w:tmpl w:val="9836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755A6C"/>
    <w:multiLevelType w:val="hybridMultilevel"/>
    <w:tmpl w:val="52A4BE52"/>
    <w:lvl w:ilvl="0" w:tplc="D0A264C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8925545"/>
    <w:multiLevelType w:val="multilevel"/>
    <w:tmpl w:val="DA3E0B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E1D75AB"/>
    <w:multiLevelType w:val="hybridMultilevel"/>
    <w:tmpl w:val="7A3EFF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121F54"/>
    <w:multiLevelType w:val="multilevel"/>
    <w:tmpl w:val="26AA909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6"/>
  </w:num>
  <w:num w:numId="2">
    <w:abstractNumId w:val="1"/>
  </w:num>
  <w:num w:numId="3">
    <w:abstractNumId w:val="3"/>
  </w:num>
  <w:num w:numId="4">
    <w:abstractNumId w:val="2"/>
  </w:num>
  <w:num w:numId="5">
    <w:abstractNumId w:val="0"/>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4D2"/>
    <w:rsid w:val="00076EE9"/>
    <w:rsid w:val="000A61C1"/>
    <w:rsid w:val="00194312"/>
    <w:rsid w:val="001F7798"/>
    <w:rsid w:val="00234B43"/>
    <w:rsid w:val="00243175"/>
    <w:rsid w:val="002507D5"/>
    <w:rsid w:val="00277E02"/>
    <w:rsid w:val="00277F89"/>
    <w:rsid w:val="002D1C7F"/>
    <w:rsid w:val="002E29FB"/>
    <w:rsid w:val="002F0C8D"/>
    <w:rsid w:val="003264D2"/>
    <w:rsid w:val="003924F2"/>
    <w:rsid w:val="004D3D34"/>
    <w:rsid w:val="00504E93"/>
    <w:rsid w:val="00517E8F"/>
    <w:rsid w:val="0054153C"/>
    <w:rsid w:val="005A6142"/>
    <w:rsid w:val="00615F35"/>
    <w:rsid w:val="00647966"/>
    <w:rsid w:val="00732FA3"/>
    <w:rsid w:val="00777E67"/>
    <w:rsid w:val="007C66C4"/>
    <w:rsid w:val="00807127"/>
    <w:rsid w:val="008350A7"/>
    <w:rsid w:val="008A40F6"/>
    <w:rsid w:val="008B2E8C"/>
    <w:rsid w:val="008C3408"/>
    <w:rsid w:val="008D2F30"/>
    <w:rsid w:val="00911C4A"/>
    <w:rsid w:val="00914B1F"/>
    <w:rsid w:val="00921837"/>
    <w:rsid w:val="00930E3D"/>
    <w:rsid w:val="00932C17"/>
    <w:rsid w:val="0095447D"/>
    <w:rsid w:val="0097417F"/>
    <w:rsid w:val="009A0EF0"/>
    <w:rsid w:val="009C39F1"/>
    <w:rsid w:val="00A66B66"/>
    <w:rsid w:val="00AF7A61"/>
    <w:rsid w:val="00B66027"/>
    <w:rsid w:val="00B91B42"/>
    <w:rsid w:val="00C141EB"/>
    <w:rsid w:val="00C40789"/>
    <w:rsid w:val="00C53148"/>
    <w:rsid w:val="00C62307"/>
    <w:rsid w:val="00C80B9A"/>
    <w:rsid w:val="00D35EC8"/>
    <w:rsid w:val="00D418E0"/>
    <w:rsid w:val="00DB2E8F"/>
    <w:rsid w:val="00DC3364"/>
    <w:rsid w:val="00DF4BAB"/>
    <w:rsid w:val="00E0673C"/>
    <w:rsid w:val="00E71840"/>
    <w:rsid w:val="00EB5A8F"/>
    <w:rsid w:val="00F0526D"/>
    <w:rsid w:val="00F15C22"/>
    <w:rsid w:val="00F36569"/>
    <w:rsid w:val="00F433A6"/>
    <w:rsid w:val="00F45053"/>
    <w:rsid w:val="00F67E02"/>
    <w:rsid w:val="00F71631"/>
    <w:rsid w:val="00FA16C7"/>
    <w:rsid w:val="00FB1E0E"/>
    <w:rsid w:val="00FB4FAB"/>
    <w:rsid w:val="00FC3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78099"/>
  <w15:docId w15:val="{928E45C4-D2FB-4B49-9BE0-DC1D131A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569"/>
  </w:style>
  <w:style w:type="paragraph" w:styleId="Ttulo1">
    <w:name w:val="heading 1"/>
    <w:basedOn w:val="Normal"/>
    <w:next w:val="Normal"/>
    <w:link w:val="Ttulo1Car"/>
    <w:uiPriority w:val="1"/>
    <w:qFormat/>
    <w:rsid w:val="008F5B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1"/>
    <w:qFormat/>
    <w:rsid w:val="00993CBD"/>
    <w:pPr>
      <w:widowControl w:val="0"/>
      <w:autoSpaceDE w:val="0"/>
      <w:autoSpaceDN w:val="0"/>
      <w:spacing w:after="0" w:line="240" w:lineRule="auto"/>
      <w:ind w:left="1562"/>
      <w:outlineLvl w:val="1"/>
    </w:pPr>
    <w:rPr>
      <w:rFonts w:ascii="Arial" w:eastAsia="Arial" w:hAnsi="Arial" w:cs="Arial"/>
      <w:b/>
      <w:bCs/>
      <w:sz w:val="24"/>
      <w:szCs w:val="24"/>
      <w:lang w:val="es-CO" w:eastAsia="es-CO" w:bidi="es-CO"/>
    </w:rPr>
  </w:style>
  <w:style w:type="paragraph" w:styleId="Ttulo3">
    <w:name w:val="heading 3"/>
    <w:basedOn w:val="Normal"/>
    <w:link w:val="Ttulo3Car"/>
    <w:uiPriority w:val="1"/>
    <w:qFormat/>
    <w:rsid w:val="00E61CB6"/>
    <w:pPr>
      <w:widowControl w:val="0"/>
      <w:autoSpaceDE w:val="0"/>
      <w:autoSpaceDN w:val="0"/>
      <w:spacing w:after="0" w:line="240" w:lineRule="auto"/>
      <w:ind w:left="1362" w:hanging="360"/>
      <w:outlineLvl w:val="2"/>
    </w:pPr>
    <w:rPr>
      <w:rFonts w:ascii="Arial" w:eastAsia="Arial" w:hAnsi="Arial" w:cs="Arial"/>
      <w:b/>
      <w:bCs/>
      <w:sz w:val="20"/>
      <w:szCs w:val="20"/>
      <w:lang w:val="es-CO" w:eastAsia="es-CO" w:bidi="es-CO"/>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61C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O"/>
    </w:rPr>
  </w:style>
  <w:style w:type="paragraph" w:styleId="Textodeglobo">
    <w:name w:val="Balloon Text"/>
    <w:basedOn w:val="Normal"/>
    <w:link w:val="TextodegloboCar"/>
    <w:uiPriority w:val="99"/>
    <w:semiHidden/>
    <w:unhideWhenUsed/>
    <w:rsid w:val="00F205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0502"/>
    <w:rPr>
      <w:rFonts w:ascii="Tahoma" w:hAnsi="Tahoma" w:cs="Tahoma"/>
      <w:sz w:val="16"/>
      <w:szCs w:val="16"/>
    </w:rPr>
  </w:style>
  <w:style w:type="paragraph" w:styleId="Encabezado">
    <w:name w:val="header"/>
    <w:basedOn w:val="Normal"/>
    <w:link w:val="EncabezadoCar"/>
    <w:uiPriority w:val="99"/>
    <w:unhideWhenUsed/>
    <w:rsid w:val="00F205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0502"/>
  </w:style>
  <w:style w:type="paragraph" w:styleId="Piedepgina">
    <w:name w:val="footer"/>
    <w:basedOn w:val="Normal"/>
    <w:link w:val="PiedepginaCar"/>
    <w:uiPriority w:val="99"/>
    <w:unhideWhenUsed/>
    <w:rsid w:val="00F205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0502"/>
  </w:style>
  <w:style w:type="character" w:customStyle="1" w:styleId="Ttulo2Car">
    <w:name w:val="Título 2 Car"/>
    <w:basedOn w:val="Fuentedeprrafopredeter"/>
    <w:link w:val="Ttulo2"/>
    <w:uiPriority w:val="1"/>
    <w:rsid w:val="00993CBD"/>
    <w:rPr>
      <w:rFonts w:ascii="Arial" w:eastAsia="Arial" w:hAnsi="Arial" w:cs="Arial"/>
      <w:b/>
      <w:bCs/>
      <w:sz w:val="24"/>
      <w:szCs w:val="24"/>
      <w:lang w:val="es-CO" w:eastAsia="es-CO" w:bidi="es-CO"/>
    </w:rPr>
  </w:style>
  <w:style w:type="paragraph" w:styleId="Textoindependiente">
    <w:name w:val="Body Text"/>
    <w:basedOn w:val="Normal"/>
    <w:link w:val="TextoindependienteCar"/>
    <w:uiPriority w:val="1"/>
    <w:qFormat/>
    <w:rsid w:val="00993CBD"/>
    <w:pPr>
      <w:widowControl w:val="0"/>
      <w:autoSpaceDE w:val="0"/>
      <w:autoSpaceDN w:val="0"/>
      <w:spacing w:after="0" w:line="240" w:lineRule="auto"/>
    </w:pPr>
    <w:rPr>
      <w:rFonts w:ascii="Arial" w:eastAsia="Arial" w:hAnsi="Arial" w:cs="Arial"/>
      <w:sz w:val="24"/>
      <w:szCs w:val="24"/>
      <w:lang w:val="es-CO" w:eastAsia="es-CO" w:bidi="es-CO"/>
    </w:rPr>
  </w:style>
  <w:style w:type="character" w:customStyle="1" w:styleId="TextoindependienteCar">
    <w:name w:val="Texto independiente Car"/>
    <w:basedOn w:val="Fuentedeprrafopredeter"/>
    <w:link w:val="Textoindependiente"/>
    <w:uiPriority w:val="1"/>
    <w:rsid w:val="00993CBD"/>
    <w:rPr>
      <w:rFonts w:ascii="Arial" w:eastAsia="Arial" w:hAnsi="Arial" w:cs="Arial"/>
      <w:sz w:val="24"/>
      <w:szCs w:val="24"/>
      <w:lang w:val="es-CO" w:eastAsia="es-CO" w:bidi="es-CO"/>
    </w:rPr>
  </w:style>
  <w:style w:type="paragraph" w:styleId="Prrafodelista">
    <w:name w:val="List Paragraph"/>
    <w:basedOn w:val="Normal"/>
    <w:uiPriority w:val="1"/>
    <w:qFormat/>
    <w:rsid w:val="00993CBD"/>
    <w:pPr>
      <w:widowControl w:val="0"/>
      <w:autoSpaceDE w:val="0"/>
      <w:autoSpaceDN w:val="0"/>
      <w:spacing w:after="0" w:line="240" w:lineRule="auto"/>
      <w:ind w:left="2282" w:hanging="360"/>
      <w:jc w:val="both"/>
    </w:pPr>
    <w:rPr>
      <w:rFonts w:ascii="Arial" w:eastAsia="Arial" w:hAnsi="Arial" w:cs="Arial"/>
      <w:lang w:val="es-CO" w:eastAsia="es-CO" w:bidi="es-CO"/>
    </w:rPr>
  </w:style>
  <w:style w:type="paragraph" w:styleId="NormalWeb">
    <w:name w:val="Normal (Web)"/>
    <w:basedOn w:val="Normal"/>
    <w:uiPriority w:val="99"/>
    <w:semiHidden/>
    <w:unhideWhenUsed/>
    <w:rsid w:val="007A198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A198F"/>
    <w:rPr>
      <w:color w:val="0000FF"/>
      <w:u w:val="single"/>
    </w:rPr>
  </w:style>
  <w:style w:type="character" w:styleId="Textoennegrita">
    <w:name w:val="Strong"/>
    <w:basedOn w:val="Fuentedeprrafopredeter"/>
    <w:uiPriority w:val="22"/>
    <w:qFormat/>
    <w:rsid w:val="007A198F"/>
    <w:rPr>
      <w:b/>
      <w:bCs/>
    </w:rPr>
  </w:style>
  <w:style w:type="character" w:customStyle="1" w:styleId="Ttulo1Car">
    <w:name w:val="Título 1 Car"/>
    <w:basedOn w:val="Fuentedeprrafopredeter"/>
    <w:link w:val="Ttulo1"/>
    <w:uiPriority w:val="9"/>
    <w:rsid w:val="008F5BC6"/>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E61CB6"/>
    <w:rPr>
      <w:rFonts w:ascii="Arial" w:eastAsia="Arial" w:hAnsi="Arial" w:cs="Arial"/>
      <w:b/>
      <w:bCs/>
      <w:sz w:val="20"/>
      <w:szCs w:val="20"/>
      <w:lang w:val="es-CO" w:eastAsia="es-CO" w:bidi="es-CO"/>
    </w:rPr>
  </w:style>
  <w:style w:type="character" w:customStyle="1" w:styleId="TtuloCar">
    <w:name w:val="Título Car"/>
    <w:basedOn w:val="Fuentedeprrafopredeter"/>
    <w:link w:val="Ttulo"/>
    <w:uiPriority w:val="10"/>
    <w:rsid w:val="00E61CB6"/>
    <w:rPr>
      <w:rFonts w:asciiTheme="majorHAnsi" w:eastAsiaTheme="majorEastAsia" w:hAnsiTheme="majorHAnsi" w:cstheme="majorBidi"/>
      <w:color w:val="17365D" w:themeColor="text2" w:themeShade="BF"/>
      <w:spacing w:val="5"/>
      <w:kern w:val="28"/>
      <w:sz w:val="52"/>
      <w:szCs w:val="52"/>
      <w:lang w:val="es-CO"/>
    </w:rPr>
  </w:style>
  <w:style w:type="table" w:customStyle="1" w:styleId="TableNormal14">
    <w:name w:val="Table Normal14"/>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61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E61CB6"/>
  </w:style>
  <w:style w:type="paragraph" w:customStyle="1" w:styleId="TableParagraph">
    <w:name w:val="Table Paragraph"/>
    <w:basedOn w:val="Normal"/>
    <w:uiPriority w:val="1"/>
    <w:qFormat/>
    <w:rsid w:val="00E61CB6"/>
    <w:pPr>
      <w:widowControl w:val="0"/>
      <w:autoSpaceDE w:val="0"/>
      <w:autoSpaceDN w:val="0"/>
      <w:spacing w:after="0" w:line="240" w:lineRule="auto"/>
    </w:pPr>
    <w:rPr>
      <w:rFonts w:ascii="Arial" w:eastAsia="Arial" w:hAnsi="Arial" w:cs="Arial"/>
      <w:lang w:val="es-CO" w:eastAsia="es-CO" w:bidi="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4"/>
    <w:tblPr>
      <w:tblStyleRowBandSize w:val="1"/>
      <w:tblStyleColBandSize w:val="1"/>
    </w:tblPr>
  </w:style>
  <w:style w:type="table" w:customStyle="1" w:styleId="15">
    <w:name w:val="15"/>
    <w:basedOn w:val="TableNormal14"/>
    <w:tblPr>
      <w:tblStyleRowBandSize w:val="1"/>
      <w:tblStyleColBandSize w:val="1"/>
    </w:tblPr>
  </w:style>
  <w:style w:type="table" w:customStyle="1" w:styleId="14">
    <w:name w:val="14"/>
    <w:basedOn w:val="TableNormal14"/>
    <w:tblPr>
      <w:tblStyleRowBandSize w:val="1"/>
      <w:tblStyleColBandSize w:val="1"/>
    </w:tblPr>
  </w:style>
  <w:style w:type="table" w:customStyle="1" w:styleId="13">
    <w:name w:val="13"/>
    <w:basedOn w:val="TableNormal14"/>
    <w:tblPr>
      <w:tblStyleRowBandSize w:val="1"/>
      <w:tblStyleColBandSize w:val="1"/>
    </w:tblPr>
  </w:style>
  <w:style w:type="table" w:customStyle="1" w:styleId="12">
    <w:name w:val="12"/>
    <w:basedOn w:val="TableNormal14"/>
    <w:tblPr>
      <w:tblStyleRowBandSize w:val="1"/>
      <w:tblStyleColBandSize w:val="1"/>
    </w:tblPr>
  </w:style>
  <w:style w:type="table" w:customStyle="1" w:styleId="11">
    <w:name w:val="11"/>
    <w:basedOn w:val="TableNormal14"/>
    <w:tblPr>
      <w:tblStyleRowBandSize w:val="1"/>
      <w:tblStyleColBandSize w:val="1"/>
    </w:tblPr>
  </w:style>
  <w:style w:type="table" w:customStyle="1" w:styleId="10">
    <w:name w:val="10"/>
    <w:basedOn w:val="TableNormal14"/>
    <w:tblPr>
      <w:tblStyleRowBandSize w:val="1"/>
      <w:tblStyleColBandSize w:val="1"/>
    </w:tblPr>
  </w:style>
  <w:style w:type="table" w:customStyle="1" w:styleId="9">
    <w:name w:val="9"/>
    <w:basedOn w:val="TableNormal14"/>
    <w:tblPr>
      <w:tblStyleRowBandSize w:val="1"/>
      <w:tblStyleColBandSize w:val="1"/>
    </w:tblPr>
  </w:style>
  <w:style w:type="table" w:customStyle="1" w:styleId="8">
    <w:name w:val="8"/>
    <w:basedOn w:val="TableNormal14"/>
    <w:tblPr>
      <w:tblStyleRowBandSize w:val="1"/>
      <w:tblStyleColBandSize w:val="1"/>
    </w:tblPr>
  </w:style>
  <w:style w:type="table" w:customStyle="1" w:styleId="7">
    <w:name w:val="7"/>
    <w:basedOn w:val="TableNormal14"/>
    <w:tblPr>
      <w:tblStyleRowBandSize w:val="1"/>
      <w:tblStyleColBandSize w:val="1"/>
    </w:tblPr>
  </w:style>
  <w:style w:type="table" w:customStyle="1" w:styleId="6">
    <w:name w:val="6"/>
    <w:basedOn w:val="TableNormal14"/>
    <w:tblPr>
      <w:tblStyleRowBandSize w:val="1"/>
      <w:tblStyleColBandSize w:val="1"/>
    </w:tblPr>
  </w:style>
  <w:style w:type="table" w:customStyle="1" w:styleId="5">
    <w:name w:val="5"/>
    <w:basedOn w:val="TableNormal14"/>
    <w:tblPr>
      <w:tblStyleRowBandSize w:val="1"/>
      <w:tblStyleColBandSize w:val="1"/>
    </w:tblPr>
  </w:style>
  <w:style w:type="table" w:customStyle="1" w:styleId="4">
    <w:name w:val="4"/>
    <w:basedOn w:val="TableNormal14"/>
    <w:tblPr>
      <w:tblStyleRowBandSize w:val="1"/>
      <w:tblStyleColBandSize w:val="1"/>
    </w:tblPr>
  </w:style>
  <w:style w:type="table" w:customStyle="1" w:styleId="3">
    <w:name w:val="3"/>
    <w:basedOn w:val="TableNormal14"/>
    <w:tblPr>
      <w:tblStyleRowBandSize w:val="1"/>
      <w:tblStyleColBandSize w:val="1"/>
    </w:tblPr>
  </w:style>
  <w:style w:type="table" w:customStyle="1" w:styleId="2">
    <w:name w:val="2"/>
    <w:basedOn w:val="TableNormal14"/>
    <w:tblPr>
      <w:tblStyleRowBandSize w:val="1"/>
      <w:tblStyleColBandSize w:val="1"/>
    </w:tblPr>
  </w:style>
  <w:style w:type="table" w:customStyle="1" w:styleId="1">
    <w:name w:val="1"/>
    <w:basedOn w:val="TableNormal14"/>
    <w:tblPr>
      <w:tblStyleRowBandSize w:val="1"/>
      <w:tblStyleColBandSize w:val="1"/>
    </w:tblPr>
  </w:style>
  <w:style w:type="character" w:styleId="Mencinsinresolver">
    <w:name w:val="Unresolved Mention"/>
    <w:basedOn w:val="Fuentedeprrafopredeter"/>
    <w:uiPriority w:val="99"/>
    <w:semiHidden/>
    <w:unhideWhenUsed/>
    <w:rsid w:val="00DC3364"/>
    <w:rPr>
      <w:color w:val="605E5C"/>
      <w:shd w:val="clear" w:color="auto" w:fill="E1DFDD"/>
    </w:rPr>
  </w:style>
  <w:style w:type="paragraph" w:styleId="Sinespaciado">
    <w:name w:val="No Spacing"/>
    <w:uiPriority w:val="1"/>
    <w:qFormat/>
    <w:rsid w:val="00076E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461845">
      <w:bodyDiv w:val="1"/>
      <w:marLeft w:val="0"/>
      <w:marRight w:val="0"/>
      <w:marTop w:val="0"/>
      <w:marBottom w:val="0"/>
      <w:divBdr>
        <w:top w:val="none" w:sz="0" w:space="0" w:color="auto"/>
        <w:left w:val="none" w:sz="0" w:space="0" w:color="auto"/>
        <w:bottom w:val="none" w:sz="0" w:space="0" w:color="auto"/>
        <w:right w:val="none" w:sz="0" w:space="0" w:color="auto"/>
      </w:divBdr>
    </w:div>
    <w:div w:id="1084838734">
      <w:bodyDiv w:val="1"/>
      <w:marLeft w:val="0"/>
      <w:marRight w:val="0"/>
      <w:marTop w:val="0"/>
      <w:marBottom w:val="0"/>
      <w:divBdr>
        <w:top w:val="none" w:sz="0" w:space="0" w:color="auto"/>
        <w:left w:val="none" w:sz="0" w:space="0" w:color="auto"/>
        <w:bottom w:val="none" w:sz="0" w:space="0" w:color="auto"/>
        <w:right w:val="none" w:sz="0" w:space="0" w:color="auto"/>
      </w:divBdr>
    </w:div>
    <w:div w:id="1184050966">
      <w:bodyDiv w:val="1"/>
      <w:marLeft w:val="0"/>
      <w:marRight w:val="0"/>
      <w:marTop w:val="0"/>
      <w:marBottom w:val="0"/>
      <w:divBdr>
        <w:top w:val="none" w:sz="0" w:space="0" w:color="auto"/>
        <w:left w:val="none" w:sz="0" w:space="0" w:color="auto"/>
        <w:bottom w:val="none" w:sz="0" w:space="0" w:color="auto"/>
        <w:right w:val="none" w:sz="0" w:space="0" w:color="auto"/>
      </w:divBdr>
    </w:div>
    <w:div w:id="1434327278">
      <w:bodyDiv w:val="1"/>
      <w:marLeft w:val="0"/>
      <w:marRight w:val="0"/>
      <w:marTop w:val="0"/>
      <w:marBottom w:val="0"/>
      <w:divBdr>
        <w:top w:val="none" w:sz="0" w:space="0" w:color="auto"/>
        <w:left w:val="none" w:sz="0" w:space="0" w:color="auto"/>
        <w:bottom w:val="none" w:sz="0" w:space="0" w:color="auto"/>
        <w:right w:val="none" w:sz="0" w:space="0" w:color="auto"/>
      </w:divBdr>
    </w:div>
    <w:div w:id="1514421579">
      <w:bodyDiv w:val="1"/>
      <w:marLeft w:val="0"/>
      <w:marRight w:val="0"/>
      <w:marTop w:val="0"/>
      <w:marBottom w:val="0"/>
      <w:divBdr>
        <w:top w:val="none" w:sz="0" w:space="0" w:color="auto"/>
        <w:left w:val="none" w:sz="0" w:space="0" w:color="auto"/>
        <w:bottom w:val="none" w:sz="0" w:space="0" w:color="auto"/>
        <w:right w:val="none" w:sz="0" w:space="0" w:color="auto"/>
      </w:divBdr>
    </w:div>
    <w:div w:id="1627421641">
      <w:bodyDiv w:val="1"/>
      <w:marLeft w:val="0"/>
      <w:marRight w:val="0"/>
      <w:marTop w:val="0"/>
      <w:marBottom w:val="0"/>
      <w:divBdr>
        <w:top w:val="none" w:sz="0" w:space="0" w:color="auto"/>
        <w:left w:val="none" w:sz="0" w:space="0" w:color="auto"/>
        <w:bottom w:val="none" w:sz="0" w:space="0" w:color="auto"/>
        <w:right w:val="none" w:sz="0" w:space="0" w:color="auto"/>
      </w:divBdr>
    </w:div>
    <w:div w:id="1756973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caldiabogota.gov.co/sisjur/normas/Norma1.jsp?i=55853" TargetMode="External"/><Relationship Id="rId18" Type="http://schemas.openxmlformats.org/officeDocument/2006/relationships/hyperlink" Target="http://www.alcaldiabogota.gov.co/sisjur/normas/Norma1.jsp?i=292" TargetMode="External"/><Relationship Id="rId26" Type="http://schemas.openxmlformats.org/officeDocument/2006/relationships/hyperlink" Target="http://www.alcaldiabogota.gov.co/sisjur/normas/Norma1.jsp?i=55853" TargetMode="External"/><Relationship Id="rId39" Type="http://schemas.openxmlformats.org/officeDocument/2006/relationships/hyperlink" Target="http://www.lexbase.biz/lexbase/normas/leyes/1994/L0115de1994.htm" TargetMode="External"/><Relationship Id="rId21" Type="http://schemas.openxmlformats.org/officeDocument/2006/relationships/hyperlink" Target="http://www.alcaldiabogota.gov.co/sisjur/normas/Norma1.jsp?i=253" TargetMode="External"/><Relationship Id="rId34" Type="http://schemas.openxmlformats.org/officeDocument/2006/relationships/hyperlink" Target="http://www.lexbase.biz/lexbase/normas/leyes/1993/L0105de1993.htm" TargetMode="External"/><Relationship Id="rId42" Type="http://schemas.openxmlformats.org/officeDocument/2006/relationships/hyperlink" Target="http://www.lexbase.biz/lexbase/normas/leyes/2011/L1503de2011.htm" TargetMode="External"/><Relationship Id="rId47" Type="http://schemas.openxmlformats.org/officeDocument/2006/relationships/hyperlink" Target="http://www.lexbase.biz/lexbase/normas/leyes/1994/L0115de1994.htm" TargetMode="External"/><Relationship Id="rId50" Type="http://schemas.openxmlformats.org/officeDocument/2006/relationships/hyperlink" Target="http://www.lexbase.biz/lexbase/normas/leyes/2011/L1503de2011.htm" TargetMode="External"/><Relationship Id="rId55" Type="http://schemas.openxmlformats.org/officeDocument/2006/relationships/hyperlink" Target="http://www.lexbase.biz/lexbase/normas/leyes/2011/L1503de2011.ht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lcaldiabogota.gov.co/sisjur/normas/Norma1.jsp?i=292" TargetMode="External"/><Relationship Id="rId20" Type="http://schemas.openxmlformats.org/officeDocument/2006/relationships/hyperlink" Target="http://www.alcaldiabogota.gov.co/sisjur/normas/Norma1.jsp?i=292" TargetMode="External"/><Relationship Id="rId29" Type="http://schemas.openxmlformats.org/officeDocument/2006/relationships/hyperlink" Target="http://www.lexbase.biz/lexbase/Diario%20Oficial/2013/48996.pdf" TargetMode="External"/><Relationship Id="rId41" Type="http://schemas.openxmlformats.org/officeDocument/2006/relationships/hyperlink" Target="http://www.lexbase.biz/lexbase/normas/leyes/2011/L1503de2011.htm" TargetMode="External"/><Relationship Id="rId54" Type="http://schemas.openxmlformats.org/officeDocument/2006/relationships/hyperlink" Target="http://www.lexbase.biz/lexbase/normas/leyes/2011/L1503de2011.htm"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caldiabogota.gov.co/sisjur/normas/Norma1.jsp?i=67295" TargetMode="External"/><Relationship Id="rId24" Type="http://schemas.openxmlformats.org/officeDocument/2006/relationships/hyperlink" Target="http://www.alcaldiabogota.gov.co/sisjur/normas/Norma1.jsp?i=55853" TargetMode="External"/><Relationship Id="rId32" Type="http://schemas.openxmlformats.org/officeDocument/2006/relationships/hyperlink" Target="http://www.lexbase.biz/lexbase/normas/constitucion%20politica/CP%20Art%20189.htm" TargetMode="External"/><Relationship Id="rId37" Type="http://schemas.openxmlformats.org/officeDocument/2006/relationships/hyperlink" Target="http://www.lexbase.biz/lexbase/normas/leyes/1994/L0115de1994.htm" TargetMode="External"/><Relationship Id="rId40" Type="http://schemas.openxmlformats.org/officeDocument/2006/relationships/hyperlink" Target="http://www.lexbase.biz/lexbase/normas/leyes/2011/L1503de2011.htm" TargetMode="External"/><Relationship Id="rId45" Type="http://schemas.openxmlformats.org/officeDocument/2006/relationships/hyperlink" Target="http://www.lexbase.biz/lexbase/normas/leyes/1994/L0115de1994.htm" TargetMode="External"/><Relationship Id="rId53" Type="http://schemas.openxmlformats.org/officeDocument/2006/relationships/hyperlink" Target="http://www.lexbase.biz/lexbase/normas/leyes/2011/L1503de2011.htm"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alcaldiabogota.gov.co/sisjur/normas/Norma1.jsp?i=55853" TargetMode="External"/><Relationship Id="rId23" Type="http://schemas.openxmlformats.org/officeDocument/2006/relationships/hyperlink" Target="http://www.alcaldiabogota.gov.co/sisjur/normas/Norma1.jsp?i=5557" TargetMode="External"/><Relationship Id="rId28" Type="http://schemas.openxmlformats.org/officeDocument/2006/relationships/hyperlink" Target="http://www.alcaldiabogota.gov.co/sisjur/normas/Norma1.jsp?i=55853" TargetMode="External"/><Relationship Id="rId36" Type="http://schemas.openxmlformats.org/officeDocument/2006/relationships/hyperlink" Target="http://www.lexbase.biz/lexbase/normas/leyes/1996/L0336de1996.htm" TargetMode="External"/><Relationship Id="rId49" Type="http://schemas.openxmlformats.org/officeDocument/2006/relationships/hyperlink" Target="http://www.lexbase.biz/lexbase/normas/leyes/1994/L0115de1994.htm" TargetMode="External"/><Relationship Id="rId57" Type="http://schemas.openxmlformats.org/officeDocument/2006/relationships/header" Target="header1.xml"/><Relationship Id="rId61"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www.alcaldiabogota.gov.co/sisjur/normas/Norma1.jsp?i=55853" TargetMode="External"/><Relationship Id="rId31" Type="http://schemas.openxmlformats.org/officeDocument/2006/relationships/hyperlink" Target="http://www.lexbase.biz/lexbase/normas/leyes/2011/L1503de2011.htm" TargetMode="External"/><Relationship Id="rId44" Type="http://schemas.openxmlformats.org/officeDocument/2006/relationships/hyperlink" Target="http://www.lexbase.biz/lexbase/normas/leyes/2001/L0715de2001.htm" TargetMode="External"/><Relationship Id="rId52" Type="http://schemas.openxmlformats.org/officeDocument/2006/relationships/hyperlink" Target="http://www.lexbase.biz/lexbase/normas/decretos/2010/D0120de2010.htm" TargetMode="External"/><Relationship Id="rId6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lcaldiabogota.gov.co/sisjur/normas/Norma1.jsp?i=292" TargetMode="External"/><Relationship Id="rId22" Type="http://schemas.openxmlformats.org/officeDocument/2006/relationships/hyperlink" Target="http://www.alcaldiabogota.gov.co/sisjur/normas/Norma1.jsp?i=55853" TargetMode="External"/><Relationship Id="rId27" Type="http://schemas.openxmlformats.org/officeDocument/2006/relationships/hyperlink" Target="http://www.alcaldiabogota.gov.co/sisjur/normas/Norma1.jsp?i=55853" TargetMode="External"/><Relationship Id="rId30" Type="http://schemas.openxmlformats.org/officeDocument/2006/relationships/hyperlink" Target="http://www.lexbase.biz/lexbase/normas/leyes/2011/L1503de2011.htm" TargetMode="External"/><Relationship Id="rId35" Type="http://schemas.openxmlformats.org/officeDocument/2006/relationships/hyperlink" Target="http://www.lexbase.biz/lexbase/normas/leyes/1993/L0105de1993.htm" TargetMode="External"/><Relationship Id="rId43" Type="http://schemas.openxmlformats.org/officeDocument/2006/relationships/hyperlink" Target="http://www.lexbase.biz/lexbase/normas/leyes/2011/L1503de2011.htm" TargetMode="External"/><Relationship Id="rId48" Type="http://schemas.openxmlformats.org/officeDocument/2006/relationships/hyperlink" Target="http://www.lexbase.biz/lexbase/normas/decretos/1994/D1860de1994.htm" TargetMode="External"/><Relationship Id="rId56" Type="http://schemas.openxmlformats.org/officeDocument/2006/relationships/hyperlink" Target="http://www.lexbase.biz/lexbase/normas/leyes/2011/L1503de2011.htm"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lexbase.biz/lexbase/normas/leyes/2011/L1503de2011.htm" TargetMode="External"/><Relationship Id="rId3" Type="http://schemas.openxmlformats.org/officeDocument/2006/relationships/numbering" Target="numbering.xml"/><Relationship Id="rId12" Type="http://schemas.openxmlformats.org/officeDocument/2006/relationships/hyperlink" Target="http://www.alcaldiabogota.gov.co/sisjur/normas/Norma1.jsp?i=55853" TargetMode="External"/><Relationship Id="rId17" Type="http://schemas.openxmlformats.org/officeDocument/2006/relationships/hyperlink" Target="http://www.alcaldiabogota.gov.co/sisjur/normas/Norma1.jsp?i=55853" TargetMode="External"/><Relationship Id="rId25" Type="http://schemas.openxmlformats.org/officeDocument/2006/relationships/hyperlink" Target="http://www.alcaldiabogota.gov.co/sisjur/normas/Norma1.jsp?i=55853" TargetMode="External"/><Relationship Id="rId33" Type="http://schemas.openxmlformats.org/officeDocument/2006/relationships/hyperlink" Target="http://www.lexbase.biz/lexbase/normas/constitucion%20politica/CP%20Art%20189.htm" TargetMode="External"/><Relationship Id="rId38" Type="http://schemas.openxmlformats.org/officeDocument/2006/relationships/hyperlink" Target="http://www.lexbase.biz/lexbase/normas/decretos/1994/D1860de1994.htm" TargetMode="External"/><Relationship Id="rId46" Type="http://schemas.openxmlformats.org/officeDocument/2006/relationships/hyperlink" Target="http://www.lexbase.biz/lexbase/normas/leyes/1994/L0115de1994.htm" TargetMode="External"/><Relationship Id="rId59"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SYIQyt442ue3USpz717t3/6zIA==">AMUW2mVQknJ0jvaRXQppkozDyw4o5i1DIhws101EASd/PnxeYtAk5gByj69Al726CbP7RST3vqJytouvj/tHebfW0j55UtvSwXvodGo5PYzqHyJz2wwFMoCioQN63B9FEV6LOhqyPMn+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7F1789-7B3F-44D8-83A6-1134F2DA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66</Pages>
  <Words>17745</Words>
  <Characters>97600</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mildreth quintero angarita</dc:creator>
  <cp:keywords/>
  <dc:description/>
  <cp:lastModifiedBy>sandy arevalo perez</cp:lastModifiedBy>
  <cp:revision>9</cp:revision>
  <dcterms:created xsi:type="dcterms:W3CDTF">2025-10-09T18:43:00Z</dcterms:created>
  <dcterms:modified xsi:type="dcterms:W3CDTF">2026-01-20T01:08:00Z</dcterms:modified>
</cp:coreProperties>
</file>