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5" w:type="dxa"/>
        <w:tblLook w:val="04A0" w:firstRow="1" w:lastRow="0" w:firstColumn="1" w:lastColumn="0" w:noHBand="0" w:noVBand="1"/>
      </w:tblPr>
      <w:tblGrid>
        <w:gridCol w:w="2550"/>
        <w:gridCol w:w="280"/>
        <w:gridCol w:w="7946"/>
      </w:tblGrid>
      <w:tr w:rsidR="005B7CB1" w14:paraId="546CD9D3" w14:textId="77777777" w:rsidTr="00AF0A88">
        <w:trPr>
          <w:trHeight w:val="194"/>
        </w:trPr>
        <w:tc>
          <w:tcPr>
            <w:tcW w:w="10776" w:type="dxa"/>
            <w:gridSpan w:val="3"/>
            <w:shd w:val="clear" w:color="auto" w:fill="C5E0B3" w:themeFill="accent6" w:themeFillTint="66"/>
            <w:vAlign w:val="center"/>
          </w:tcPr>
          <w:p w14:paraId="052C1D88" w14:textId="77777777" w:rsidR="00AB2BFF" w:rsidRDefault="005B7CB1" w:rsidP="00AB2BFF">
            <w:pPr>
              <w:spacing w:after="0"/>
              <w:jc w:val="center"/>
              <w:rPr>
                <w:lang w:val="es-ES"/>
              </w:rPr>
            </w:pPr>
            <w:r w:rsidRPr="009B0AB7">
              <w:rPr>
                <w:rFonts w:ascii="Times New Roman" w:hAnsi="Times New Roman" w:cs="Times New Roman"/>
                <w:b/>
                <w:bCs/>
                <w:sz w:val="24"/>
                <w:szCs w:val="24"/>
                <w:lang w:val="es-ES"/>
              </w:rPr>
              <w:t>PROYECTO: PRIMERA INFANCIA</w:t>
            </w:r>
            <w:r w:rsidR="00AB2BFF">
              <w:rPr>
                <w:rFonts w:ascii="Times New Roman" w:hAnsi="Times New Roman" w:cs="Times New Roman"/>
                <w:b/>
                <w:bCs/>
                <w:sz w:val="24"/>
                <w:szCs w:val="24"/>
                <w:lang w:val="es-ES"/>
              </w:rPr>
              <w:t xml:space="preserve"> </w:t>
            </w:r>
            <w:r w:rsidR="00AB2BFF">
              <w:rPr>
                <w:lang w:val="es-ES"/>
              </w:rPr>
              <w:t xml:space="preserve">    </w:t>
            </w:r>
          </w:p>
          <w:p w14:paraId="2EC4F161" w14:textId="2C4A7EA3" w:rsidR="00AB2BFF" w:rsidRPr="009B0AB7" w:rsidRDefault="00AB2BFF" w:rsidP="00AB2BFF">
            <w:pPr>
              <w:spacing w:after="0"/>
              <w:jc w:val="center"/>
            </w:pPr>
            <w:r w:rsidRPr="00AB2BFF">
              <w:rPr>
                <w:rFonts w:ascii="Times New Roman" w:hAnsi="Times New Roman" w:cs="Times New Roman"/>
                <w:b/>
                <w:bCs/>
                <w:i/>
                <w:iCs/>
                <w:sz w:val="24"/>
                <w:szCs w:val="24"/>
                <w:lang w:val="es-ES"/>
              </w:rPr>
              <w:t>“</w:t>
            </w:r>
            <w:r w:rsidR="00F90B17">
              <w:rPr>
                <w:rFonts w:ascii="Times New Roman" w:hAnsi="Times New Roman" w:cs="Times New Roman"/>
                <w:b/>
                <w:bCs/>
                <w:i/>
                <w:iCs/>
                <w:sz w:val="24"/>
                <w:szCs w:val="24"/>
                <w:lang w:val="es-ES"/>
              </w:rPr>
              <w:t xml:space="preserve">DESCUBRIENDO </w:t>
            </w:r>
            <w:r w:rsidR="00A25AF7">
              <w:rPr>
                <w:rFonts w:ascii="Times New Roman" w:hAnsi="Times New Roman" w:cs="Times New Roman"/>
                <w:b/>
                <w:bCs/>
                <w:i/>
                <w:iCs/>
                <w:sz w:val="24"/>
                <w:szCs w:val="24"/>
                <w:lang w:val="es-ES"/>
              </w:rPr>
              <w:t>E</w:t>
            </w:r>
            <w:r w:rsidR="00F90B17">
              <w:rPr>
                <w:rFonts w:ascii="Times New Roman" w:hAnsi="Times New Roman" w:cs="Times New Roman"/>
                <w:b/>
                <w:bCs/>
                <w:i/>
                <w:iCs/>
                <w:sz w:val="24"/>
                <w:szCs w:val="24"/>
                <w:lang w:val="es-ES"/>
              </w:rPr>
              <w:t xml:space="preserve">L </w:t>
            </w:r>
            <w:r w:rsidR="00A25AF7">
              <w:rPr>
                <w:rFonts w:ascii="Times New Roman" w:hAnsi="Times New Roman" w:cs="Times New Roman"/>
                <w:b/>
                <w:bCs/>
                <w:i/>
                <w:iCs/>
                <w:sz w:val="24"/>
                <w:szCs w:val="24"/>
                <w:lang w:val="es-ES"/>
              </w:rPr>
              <w:t>M</w:t>
            </w:r>
            <w:r w:rsidR="00F90B17">
              <w:rPr>
                <w:rFonts w:ascii="Times New Roman" w:hAnsi="Times New Roman" w:cs="Times New Roman"/>
                <w:b/>
                <w:bCs/>
                <w:i/>
                <w:iCs/>
                <w:sz w:val="24"/>
                <w:szCs w:val="24"/>
                <w:lang w:val="es-ES"/>
              </w:rPr>
              <w:t>UNDO CON MANOS P</w:t>
            </w:r>
            <w:r w:rsidR="00557A47">
              <w:rPr>
                <w:rFonts w:ascii="Times New Roman" w:hAnsi="Times New Roman" w:cs="Times New Roman"/>
                <w:b/>
                <w:bCs/>
                <w:i/>
                <w:iCs/>
                <w:sz w:val="24"/>
                <w:szCs w:val="24"/>
                <w:lang w:val="es-ES"/>
              </w:rPr>
              <w:t>E</w:t>
            </w:r>
            <w:r w:rsidR="00F90B17">
              <w:rPr>
                <w:rFonts w:ascii="Times New Roman" w:hAnsi="Times New Roman" w:cs="Times New Roman"/>
                <w:b/>
                <w:bCs/>
                <w:i/>
                <w:iCs/>
                <w:sz w:val="24"/>
                <w:szCs w:val="24"/>
                <w:lang w:val="es-ES"/>
              </w:rPr>
              <w:t>QUEÑAS Y CORAZONES GRANDES”</w:t>
            </w:r>
          </w:p>
        </w:tc>
      </w:tr>
      <w:tr w:rsidR="00397D12" w14:paraId="2A358405" w14:textId="77777777" w:rsidTr="00923137">
        <w:tc>
          <w:tcPr>
            <w:tcW w:w="2550" w:type="dxa"/>
            <w:shd w:val="clear" w:color="auto" w:fill="8EAADB" w:themeFill="accent1" w:themeFillTint="99"/>
            <w:vAlign w:val="center"/>
          </w:tcPr>
          <w:p w14:paraId="08DF2423" w14:textId="4F8F8C24" w:rsidR="00397D12" w:rsidRDefault="00AF0A88" w:rsidP="00302E79">
            <w:pPr>
              <w:jc w:val="center"/>
              <w:rPr>
                <w:rFonts w:ascii="Times New Roman" w:hAnsi="Times New Roman" w:cs="Times New Roman"/>
                <w:b/>
                <w:bCs/>
                <w:sz w:val="24"/>
                <w:szCs w:val="24"/>
                <w:lang w:val="es-ES"/>
              </w:rPr>
            </w:pPr>
            <w:r>
              <w:rPr>
                <w:rFonts w:ascii="Times New Roman" w:hAnsi="Times New Roman" w:cs="Times New Roman"/>
                <w:b/>
                <w:bCs/>
                <w:sz w:val="24"/>
                <w:szCs w:val="24"/>
              </w:rPr>
              <w:t>I</w:t>
            </w:r>
            <w:r w:rsidRPr="00397D12">
              <w:rPr>
                <w:rFonts w:ascii="Times New Roman" w:hAnsi="Times New Roman" w:cs="Times New Roman"/>
                <w:b/>
                <w:bCs/>
                <w:sz w:val="24"/>
                <w:szCs w:val="24"/>
              </w:rPr>
              <w:t>NTRODUCCIÓN</w:t>
            </w:r>
          </w:p>
        </w:tc>
        <w:tc>
          <w:tcPr>
            <w:tcW w:w="8226" w:type="dxa"/>
            <w:gridSpan w:val="2"/>
            <w:vAlign w:val="center"/>
          </w:tcPr>
          <w:p w14:paraId="4C2949A1" w14:textId="75B49F2B" w:rsidR="00F90B17" w:rsidRPr="00F90B17" w:rsidRDefault="00F90B17" w:rsidP="00F90B17">
            <w:pPr>
              <w:pStyle w:val="NormalWeb"/>
              <w:jc w:val="both"/>
              <w:rPr>
                <w:lang w:val="es-ES"/>
              </w:rPr>
            </w:pPr>
            <w:r w:rsidRPr="00F90B17">
              <w:rPr>
                <w:lang w:val="es-ES"/>
              </w:rPr>
              <w:t>La primera infancia representa un momento clave en el desarrollo integral del ser humano, en el que las experiencias vividas dejan huellas profundas que acompañan toda la vida. Es durante esta etapa donde se siembran las bases del pensamiento, la sensibilidad, la autonomía y el vínculo con los otros y con el entorno.</w:t>
            </w:r>
          </w:p>
          <w:p w14:paraId="3643850A" w14:textId="66D9FD93" w:rsidR="00F90B17" w:rsidRPr="00F90B17" w:rsidRDefault="00F90B17" w:rsidP="00F90B17">
            <w:pPr>
              <w:pStyle w:val="NormalWeb"/>
              <w:jc w:val="both"/>
              <w:rPr>
                <w:lang w:val="es-ES"/>
              </w:rPr>
            </w:pPr>
            <w:r w:rsidRPr="00F90B17">
              <w:rPr>
                <w:lang w:val="es-ES"/>
              </w:rPr>
              <w:t xml:space="preserve">El proyecto “Descubriendo el mundo con manos pequeñas y corazones grandes” nace como una respuesta pedagógica desde la Institución </w:t>
            </w:r>
            <w:r w:rsidR="00A25AF7" w:rsidRPr="00F90B17">
              <w:rPr>
                <w:lang w:val="es-ES"/>
              </w:rPr>
              <w:t xml:space="preserve">Educativa </w:t>
            </w:r>
            <w:r w:rsidR="00A25AF7">
              <w:rPr>
                <w:lang w:val="es-ES"/>
              </w:rPr>
              <w:t xml:space="preserve">Rural </w:t>
            </w:r>
            <w:r w:rsidRPr="00F90B17">
              <w:rPr>
                <w:lang w:val="es-ES"/>
              </w:rPr>
              <w:t>Santa Catalina para enriquecer los procesos de enseñanza-aprendizaje de los niños y niñas en edad preescolar. Esta propuesta busca fortalecer los cuatro pilares fundamentales de la educación inicial: el juego, el arte, la literatura y la exploración del medio, como medios esenciales para promover el desarrollo emocional, cognitivo, social y físico de los estudiantes.</w:t>
            </w:r>
          </w:p>
          <w:p w14:paraId="3BB7C40F" w14:textId="36D7CF9D" w:rsidR="00F90B17" w:rsidRPr="00F90B17" w:rsidRDefault="00F90B17" w:rsidP="00F90B17">
            <w:pPr>
              <w:pStyle w:val="NormalWeb"/>
              <w:jc w:val="both"/>
              <w:rPr>
                <w:lang w:val="es-ES"/>
              </w:rPr>
            </w:pPr>
            <w:r w:rsidRPr="00F90B17">
              <w:rPr>
                <w:lang w:val="es-ES"/>
              </w:rPr>
              <w:t>En contextos rurales donde el acceso a materiales didácticos y ambientes adecuados es limitado, este proyecto propone la creación de espacios pedagógicos significativos, seguros y afectivos. A través del juego simbólico, la narración de cuentos, la expresión artística y la conexión con la naturaleza, se favorecerá la construcción de saberes, la identidad, la creatividad y la comunicación de los niños y niñas.</w:t>
            </w:r>
          </w:p>
          <w:p w14:paraId="7379FEEB" w14:textId="13E93C22" w:rsidR="00397D12" w:rsidRPr="00F90B17" w:rsidRDefault="00F90B17" w:rsidP="00F90B17">
            <w:pPr>
              <w:pStyle w:val="NormalWeb"/>
              <w:jc w:val="both"/>
              <w:rPr>
                <w:lang w:val="es-ES"/>
              </w:rPr>
            </w:pPr>
            <w:r w:rsidRPr="00F90B17">
              <w:rPr>
                <w:lang w:val="es-ES"/>
              </w:rPr>
              <w:t>Más allá de una intervención material, esta iniciativa busca generar un verdadero encuentro entre el corazón del niño y su derecho a aprender jugando, creando, imaginando y explorando, en un entorno que valore su voz, sus ideas y su sentir. Porque con manos pequeñas también se construyen grandes mundos.</w:t>
            </w:r>
          </w:p>
        </w:tc>
      </w:tr>
      <w:tr w:rsidR="00397D12" w14:paraId="643FFFE2" w14:textId="77777777" w:rsidTr="00923137">
        <w:tc>
          <w:tcPr>
            <w:tcW w:w="2550" w:type="dxa"/>
            <w:shd w:val="clear" w:color="auto" w:fill="8EAADB" w:themeFill="accent1" w:themeFillTint="99"/>
            <w:vAlign w:val="center"/>
          </w:tcPr>
          <w:p w14:paraId="3E58A6E2" w14:textId="30566AF6" w:rsidR="00397D12" w:rsidRPr="009B0AB7" w:rsidRDefault="00AF0A88" w:rsidP="00AB2BFF">
            <w:pPr>
              <w:jc w:val="center"/>
              <w:rPr>
                <w:rFonts w:ascii="Times New Roman" w:hAnsi="Times New Roman" w:cs="Times New Roman"/>
                <w:b/>
                <w:bCs/>
                <w:sz w:val="24"/>
                <w:szCs w:val="24"/>
                <w:lang w:val="es-ES"/>
              </w:rPr>
            </w:pPr>
            <w:r w:rsidRPr="009B0AB7">
              <w:rPr>
                <w:rFonts w:ascii="Times New Roman" w:hAnsi="Times New Roman" w:cs="Times New Roman"/>
                <w:b/>
                <w:bCs/>
                <w:sz w:val="24"/>
                <w:szCs w:val="24"/>
                <w:lang w:val="es-ES"/>
              </w:rPr>
              <w:t>IDENTIFICACIÓN DEL PROBLEMA:</w:t>
            </w:r>
          </w:p>
          <w:p w14:paraId="02750BCA" w14:textId="77777777" w:rsidR="00397D12" w:rsidRDefault="00397D12" w:rsidP="00302E79">
            <w:pPr>
              <w:jc w:val="center"/>
              <w:rPr>
                <w:rFonts w:ascii="Times New Roman" w:hAnsi="Times New Roman" w:cs="Times New Roman"/>
                <w:b/>
                <w:bCs/>
                <w:sz w:val="24"/>
                <w:szCs w:val="24"/>
              </w:rPr>
            </w:pPr>
          </w:p>
        </w:tc>
        <w:tc>
          <w:tcPr>
            <w:tcW w:w="8226" w:type="dxa"/>
            <w:gridSpan w:val="2"/>
            <w:vAlign w:val="center"/>
          </w:tcPr>
          <w:p w14:paraId="2505E11A" w14:textId="4E80D9A0" w:rsidR="00A25AF7" w:rsidRDefault="00A25AF7" w:rsidP="00A25AF7">
            <w:pPr>
              <w:pStyle w:val="NormalWeb"/>
              <w:jc w:val="both"/>
            </w:pPr>
            <w:r>
              <w:t>En el nivel de educación inicial de la Institución Educativa Rural Santa Catalina, ubicada en un contexto rural del municipio de San Calixto, se han evidenciado múltiples desafíos que afectan el desarrollo integral de los niños y niñas entre los 3 y 5 años de edad. A pesar del compromiso y la vocación de los docentes, existen limitaciones significativas en cuanto a ambientes adecuados, materiales pedagógicos, recursos lúdicos y didácticos que favorezcan procesos de aprendizaje significativos.</w:t>
            </w:r>
          </w:p>
          <w:p w14:paraId="31D7C9FF" w14:textId="77777777" w:rsidR="00A25AF7" w:rsidRDefault="00A25AF7" w:rsidP="00A25AF7">
            <w:pPr>
              <w:pStyle w:val="NormalWeb"/>
              <w:jc w:val="both"/>
            </w:pPr>
            <w:r>
              <w:t>Muchos de los espacios donde los niños aprenden no están debidamente adaptados para responder a sus necesidades sensoriales, emocionales y cognitivas. La escasez de recursos impide la implementación efectiva de estrategias que fortalezcan los pilares fundamentales de la educación inicial: el juego, el arte, la literatura y la exploración del entorno. Esta situación repercute negativamente en el desarrollo del lenguaje oral, la expresión emocional, la autonomía, la motricidad y la construcción del pensamiento lógico y creativo.</w:t>
            </w:r>
          </w:p>
          <w:p w14:paraId="3E6D18C6" w14:textId="77777777" w:rsidR="00A25AF7" w:rsidRDefault="00A25AF7" w:rsidP="00A25AF7">
            <w:pPr>
              <w:pStyle w:val="NormalWeb"/>
              <w:jc w:val="both"/>
            </w:pPr>
          </w:p>
          <w:p w14:paraId="7A5C354C" w14:textId="7E0FCF2C" w:rsidR="00A25AF7" w:rsidRDefault="00F176F0" w:rsidP="00A25AF7">
            <w:pPr>
              <w:pStyle w:val="NormalWeb"/>
              <w:jc w:val="both"/>
            </w:pPr>
            <w:r>
              <w:lastRenderedPageBreak/>
              <w:t xml:space="preserve">Así </w:t>
            </w:r>
            <w:r w:rsidR="00A25AF7">
              <w:t>mismo, se ha observado que los niños y niñas presentan dificultades en la interacción social, la resolución de conflictos y la expresión de sentimientos, debido a la falta de oportunidades para participar activamente en experiencias educativas enriquecedoras, que les permitan aprender a través del juego libre, la narración de cuentos, el arte y el contacto con su entorno natural.</w:t>
            </w:r>
          </w:p>
          <w:p w14:paraId="3E75AEDA" w14:textId="77777777" w:rsidR="00A25AF7" w:rsidRDefault="00A25AF7" w:rsidP="00A25AF7">
            <w:pPr>
              <w:pStyle w:val="NormalWeb"/>
              <w:jc w:val="both"/>
            </w:pPr>
          </w:p>
          <w:p w14:paraId="5F51E80C" w14:textId="43C1BFFB" w:rsidR="00397D12" w:rsidRPr="009B0AB7" w:rsidRDefault="00A25AF7" w:rsidP="00A25AF7">
            <w:pPr>
              <w:pStyle w:val="NormalWeb"/>
              <w:jc w:val="both"/>
            </w:pPr>
            <w:r>
              <w:t>Por tanto, se hace necesario diseñar e implementar una propuesta pedagógica que no solo mejore las condiciones físicas del entorno educativo, sino que también garantice el acceso a materiales y experiencias significativas que estimulen el desarrollo integral de los estudiantes de primera infancia, respetando sus intereses, ritmos y contextos.</w:t>
            </w:r>
          </w:p>
        </w:tc>
      </w:tr>
      <w:tr w:rsidR="00397D12" w14:paraId="37D79495" w14:textId="77777777" w:rsidTr="00923137">
        <w:tc>
          <w:tcPr>
            <w:tcW w:w="2550" w:type="dxa"/>
            <w:shd w:val="clear" w:color="auto" w:fill="8EAADB" w:themeFill="accent1" w:themeFillTint="99"/>
            <w:vAlign w:val="center"/>
          </w:tcPr>
          <w:p w14:paraId="18DBAF0C" w14:textId="0B3738F8" w:rsidR="00397D12" w:rsidRPr="009B0AB7" w:rsidRDefault="00397D12" w:rsidP="00AB2BFF">
            <w:pPr>
              <w:jc w:val="center"/>
              <w:rPr>
                <w:b/>
                <w:bCs/>
                <w:lang w:val="es-ES"/>
              </w:rPr>
            </w:pPr>
            <w:r w:rsidRPr="00AF0A88">
              <w:rPr>
                <w:rFonts w:ascii="Times New Roman" w:hAnsi="Times New Roman" w:cs="Times New Roman"/>
                <w:b/>
                <w:bCs/>
                <w:lang w:val="es-ES"/>
              </w:rPr>
              <w:lastRenderedPageBreak/>
              <w:t>JUSTIFICACIÓN</w:t>
            </w:r>
          </w:p>
          <w:p w14:paraId="2B16966E" w14:textId="77777777" w:rsidR="00397D12" w:rsidRPr="009B0AB7" w:rsidRDefault="00397D12" w:rsidP="00397D12">
            <w:pPr>
              <w:rPr>
                <w:rFonts w:ascii="Times New Roman" w:hAnsi="Times New Roman" w:cs="Times New Roman"/>
                <w:b/>
                <w:bCs/>
                <w:sz w:val="24"/>
                <w:szCs w:val="24"/>
                <w:lang w:val="es-ES"/>
              </w:rPr>
            </w:pPr>
          </w:p>
        </w:tc>
        <w:tc>
          <w:tcPr>
            <w:tcW w:w="8226" w:type="dxa"/>
            <w:gridSpan w:val="2"/>
            <w:vAlign w:val="center"/>
          </w:tcPr>
          <w:p w14:paraId="6F5463D2" w14:textId="141B01A0" w:rsidR="00A25AF7" w:rsidRDefault="00A25AF7" w:rsidP="00A25AF7">
            <w:pPr>
              <w:pStyle w:val="NormalWeb"/>
              <w:jc w:val="both"/>
            </w:pPr>
            <w:r>
              <w:t>La primera infancia es una etapa determinante en la formación del ser humano, donde se construyen las bases del desarrollo emocional, cognitivo, social y físico. En este periodo, la educación debe ser vivida como una experiencia sensible, lúdica y significativa, que respete el ritmo de los niños y promueva su autonomía, creatividad y bienestar integral. Sin embargo, en contextos rurales como el de la Institución Educativa Rural Santa Catalina, las condiciones para brindar una educación inicial de calidad se ven limitadas por la falta de ambientes adecuados, materiales didácticos y propuestas pedagógicas contextualizadas.</w:t>
            </w:r>
          </w:p>
          <w:p w14:paraId="25E63851" w14:textId="68064B9A" w:rsidR="00A25AF7" w:rsidRDefault="00A25AF7" w:rsidP="00A25AF7">
            <w:pPr>
              <w:pStyle w:val="NormalWeb"/>
              <w:jc w:val="both"/>
            </w:pPr>
            <w:r>
              <w:t>El proyecto “Descubriendo el mundo con manos pequeñas y corazones grandes” surge como una respuesta a esta realidad. Su propósito es fortalecer los procesos de aprendizaje y desarrollo de los niños y niñas a través de la implementación de experiencias pedagógicas basadas en los cuatro pilares fundamentales de la educación inicial: el juego, el arte, la literatura y la exploración del medio. Estas dimensiones no solo permiten el desarrollo de habilidades y competencias, sino que además potencian la expresión emocional, la imaginación, la interacción social y el vínculo con el entorno natural y cultural que rodea al niño.</w:t>
            </w:r>
          </w:p>
          <w:p w14:paraId="2477C111" w14:textId="548F3B78" w:rsidR="00A25AF7" w:rsidRDefault="00A25AF7" w:rsidP="00A25AF7">
            <w:pPr>
              <w:pStyle w:val="NormalWeb"/>
              <w:jc w:val="both"/>
            </w:pPr>
            <w:r>
              <w:t>Justificar este proyecto también implica reconocer que la escuela rural tiene un valor transformador en la vida de los niños. A través de espacios seguros, afectivos y estimulantes, se puede garantizar que cada niño y niña tenga la oportunidad de aprender con alegría, expresarse libremente, resolver conflictos de forma creativa y desarrollar un pensamiento crítico desde sus primeros años.</w:t>
            </w:r>
          </w:p>
          <w:p w14:paraId="2136656C" w14:textId="77777777" w:rsidR="00A25AF7" w:rsidRDefault="00A25AF7" w:rsidP="00A25AF7">
            <w:pPr>
              <w:pStyle w:val="NormalWeb"/>
              <w:jc w:val="both"/>
            </w:pPr>
            <w:r>
              <w:t>Además, con el recurso asignado por gratuidad, este proyecto permitirá no solo la adquisición de materiales didácticos pertinentes, sino también la adecuación de ambientes pedagógicos que respondan a las necesidades de la infancia. Así, se contribuye al cierre de brechas educativas y al cumplimiento del derecho que tienen todos los niños y niñas a una educación inicial de calidad, pertinente y significativa.</w:t>
            </w:r>
          </w:p>
          <w:p w14:paraId="3EDD9536" w14:textId="77777777" w:rsidR="00A25AF7" w:rsidRDefault="00A25AF7" w:rsidP="00A25AF7">
            <w:pPr>
              <w:pStyle w:val="NormalWeb"/>
              <w:jc w:val="both"/>
            </w:pPr>
          </w:p>
          <w:p w14:paraId="1C95BF46" w14:textId="55B1FC34" w:rsidR="00397D12" w:rsidRPr="009B0AB7" w:rsidRDefault="00A25AF7" w:rsidP="00A25AF7">
            <w:pPr>
              <w:pStyle w:val="NormalWeb"/>
              <w:jc w:val="both"/>
            </w:pPr>
            <w:r>
              <w:lastRenderedPageBreak/>
              <w:t>En este sentido, el proyecto no es solo una estrategia educativa, sino un acto de compromiso con la equidad, el cuidado y la esperanza. Porque educar en la primera infancia, desde el amor, el juego y el arte, es sembrar semillas para una sociedad más humana, sensible y justa.</w:t>
            </w:r>
          </w:p>
        </w:tc>
      </w:tr>
      <w:tr w:rsidR="00952E3C" w14:paraId="0DE2FCB0" w14:textId="77777777" w:rsidTr="00923137">
        <w:tc>
          <w:tcPr>
            <w:tcW w:w="10776" w:type="dxa"/>
            <w:gridSpan w:val="3"/>
            <w:shd w:val="clear" w:color="auto" w:fill="C5E0B3" w:themeFill="accent6" w:themeFillTint="66"/>
            <w:vAlign w:val="center"/>
          </w:tcPr>
          <w:p w14:paraId="3C1F0A82" w14:textId="6F64B87C" w:rsidR="00952E3C" w:rsidRPr="00952E3C" w:rsidRDefault="00952E3C" w:rsidP="00952E3C">
            <w:pPr>
              <w:pStyle w:val="NormalWeb"/>
              <w:jc w:val="center"/>
              <w:rPr>
                <w:b/>
                <w:bCs/>
              </w:rPr>
            </w:pPr>
            <w:r w:rsidRPr="00952E3C">
              <w:rPr>
                <w:b/>
                <w:bCs/>
              </w:rPr>
              <w:lastRenderedPageBreak/>
              <w:t>OBJETIVOS</w:t>
            </w:r>
          </w:p>
        </w:tc>
      </w:tr>
      <w:tr w:rsidR="00397D12" w14:paraId="6F9C0BA7" w14:textId="77777777" w:rsidTr="00923137">
        <w:tc>
          <w:tcPr>
            <w:tcW w:w="2550" w:type="dxa"/>
            <w:shd w:val="clear" w:color="auto" w:fill="8EAADB" w:themeFill="accent1" w:themeFillTint="99"/>
            <w:vAlign w:val="center"/>
          </w:tcPr>
          <w:p w14:paraId="3B884057" w14:textId="19589FE8" w:rsidR="00397D12" w:rsidRPr="009B0AB7" w:rsidRDefault="00AF0A88" w:rsidP="00AB2BFF">
            <w:pPr>
              <w:jc w:val="center"/>
              <w:rPr>
                <w:rFonts w:ascii="Times New Roman" w:hAnsi="Times New Roman" w:cs="Times New Roman"/>
                <w:sz w:val="24"/>
                <w:szCs w:val="24"/>
              </w:rPr>
            </w:pPr>
            <w:r>
              <w:rPr>
                <w:rStyle w:val="Textoennegrita"/>
                <w:rFonts w:ascii="Times New Roman" w:hAnsi="Times New Roman" w:cs="Times New Roman"/>
                <w:sz w:val="24"/>
                <w:szCs w:val="24"/>
              </w:rPr>
              <w:t>G</w:t>
            </w:r>
            <w:r w:rsidRPr="009B0AB7">
              <w:rPr>
                <w:rStyle w:val="Textoennegrita"/>
                <w:rFonts w:ascii="Times New Roman" w:hAnsi="Times New Roman" w:cs="Times New Roman"/>
                <w:sz w:val="24"/>
                <w:szCs w:val="24"/>
              </w:rPr>
              <w:t>ENERAL</w:t>
            </w:r>
          </w:p>
          <w:p w14:paraId="635F32F4" w14:textId="77777777" w:rsidR="00397D12" w:rsidRPr="009B0AB7" w:rsidRDefault="00397D12" w:rsidP="00397D12">
            <w:pPr>
              <w:rPr>
                <w:b/>
                <w:bCs/>
                <w:lang w:val="es-ES"/>
              </w:rPr>
            </w:pPr>
          </w:p>
        </w:tc>
        <w:tc>
          <w:tcPr>
            <w:tcW w:w="8226" w:type="dxa"/>
            <w:gridSpan w:val="2"/>
            <w:vAlign w:val="center"/>
          </w:tcPr>
          <w:p w14:paraId="5632A2CA" w14:textId="43786025" w:rsidR="00397D12" w:rsidRPr="009B0AB7" w:rsidRDefault="0001791F" w:rsidP="00397D12">
            <w:pPr>
              <w:pStyle w:val="NormalWeb"/>
              <w:jc w:val="both"/>
            </w:pPr>
            <w:r w:rsidRPr="0001791F">
              <w:rPr>
                <w:rFonts w:eastAsiaTheme="minorHAnsi"/>
                <w:lang w:eastAsia="en-US"/>
              </w:rPr>
              <w:t xml:space="preserve">Fortalecer los procesos de enseñanza-aprendizaje en la educación inicial de la Institución Educativa </w:t>
            </w:r>
            <w:r>
              <w:rPr>
                <w:rFonts w:eastAsiaTheme="minorHAnsi"/>
                <w:lang w:eastAsia="en-US"/>
              </w:rPr>
              <w:t xml:space="preserve">Rural </w:t>
            </w:r>
            <w:r w:rsidRPr="0001791F">
              <w:rPr>
                <w:rFonts w:eastAsiaTheme="minorHAnsi"/>
                <w:lang w:eastAsia="en-US"/>
              </w:rPr>
              <w:t>Santa Catalina mediante la adecuación de ambientes pedagógicos y la implementación de experiencias significativas que promuevan el desarrollo integral de los niños y niñas de 3 a 5 años, a partir del juego, el arte, la literatura y la exploración del medio, utilizando de forma pertinente los recursos asignados por gratuidad.</w:t>
            </w:r>
            <w:r w:rsidR="00FC2419">
              <w:rPr>
                <w:rFonts w:eastAsiaTheme="minorHAnsi"/>
                <w:lang w:eastAsia="en-US"/>
              </w:rPr>
              <w:t xml:space="preserve"> </w:t>
            </w:r>
          </w:p>
        </w:tc>
      </w:tr>
      <w:tr w:rsidR="00397D12" w14:paraId="43BA365F" w14:textId="77777777" w:rsidTr="00923137">
        <w:tc>
          <w:tcPr>
            <w:tcW w:w="2550" w:type="dxa"/>
            <w:shd w:val="clear" w:color="auto" w:fill="8EAADB" w:themeFill="accent1" w:themeFillTint="99"/>
            <w:vAlign w:val="center"/>
          </w:tcPr>
          <w:p w14:paraId="4DA41BF0" w14:textId="29248B75" w:rsidR="00952E3C" w:rsidRPr="009B0AB7" w:rsidRDefault="00AF0A88" w:rsidP="00AB2BFF">
            <w:pPr>
              <w:jc w:val="center"/>
              <w:rPr>
                <w:rFonts w:ascii="Times New Roman" w:hAnsi="Times New Roman" w:cs="Times New Roman"/>
                <w:b/>
                <w:bCs/>
                <w:sz w:val="24"/>
                <w:szCs w:val="24"/>
              </w:rPr>
            </w:pPr>
            <w:r>
              <w:rPr>
                <w:rStyle w:val="Textoennegrita"/>
                <w:rFonts w:ascii="Times New Roman" w:hAnsi="Times New Roman" w:cs="Times New Roman"/>
                <w:sz w:val="24"/>
                <w:szCs w:val="24"/>
              </w:rPr>
              <w:t>E</w:t>
            </w:r>
            <w:r w:rsidRPr="009B0AB7">
              <w:rPr>
                <w:rStyle w:val="Textoennegrita"/>
                <w:rFonts w:ascii="Times New Roman" w:hAnsi="Times New Roman" w:cs="Times New Roman"/>
                <w:sz w:val="24"/>
                <w:szCs w:val="24"/>
              </w:rPr>
              <w:t>SPECÍFICOS</w:t>
            </w:r>
          </w:p>
          <w:p w14:paraId="775E0545" w14:textId="77777777" w:rsidR="00397D12" w:rsidRPr="009B0AB7" w:rsidRDefault="00397D12" w:rsidP="00397D12">
            <w:pPr>
              <w:jc w:val="both"/>
              <w:rPr>
                <w:rStyle w:val="Textoennegrita"/>
                <w:rFonts w:ascii="Times New Roman" w:hAnsi="Times New Roman" w:cs="Times New Roman"/>
                <w:sz w:val="24"/>
                <w:szCs w:val="24"/>
              </w:rPr>
            </w:pPr>
          </w:p>
        </w:tc>
        <w:tc>
          <w:tcPr>
            <w:tcW w:w="8226" w:type="dxa"/>
            <w:gridSpan w:val="2"/>
            <w:vAlign w:val="center"/>
          </w:tcPr>
          <w:p w14:paraId="0F8FDF51" w14:textId="38F8A842" w:rsidR="0001791F" w:rsidRPr="0001791F" w:rsidRDefault="0001791F" w:rsidP="0001791F">
            <w:pPr>
              <w:pStyle w:val="Prrafodelista"/>
              <w:numPr>
                <w:ilvl w:val="0"/>
                <w:numId w:val="27"/>
              </w:numPr>
              <w:jc w:val="both"/>
              <w:rPr>
                <w:rStyle w:val="Textoennegrita"/>
                <w:rFonts w:ascii="Times New Roman" w:hAnsi="Times New Roman" w:cs="Times New Roman"/>
                <w:b w:val="0"/>
                <w:bCs w:val="0"/>
                <w:sz w:val="24"/>
                <w:szCs w:val="24"/>
              </w:rPr>
            </w:pPr>
            <w:r w:rsidRPr="0001791F">
              <w:rPr>
                <w:rStyle w:val="Textoennegrita"/>
                <w:rFonts w:ascii="Times New Roman" w:hAnsi="Times New Roman" w:cs="Times New Roman"/>
                <w:b w:val="0"/>
                <w:bCs w:val="0"/>
                <w:sz w:val="24"/>
                <w:szCs w:val="24"/>
              </w:rPr>
              <w:t>Diseñar e implementar ambientes pedagógicos adecuados y seguros que respondan a las necesidades de los niños y niñas de educación inicial, favoreciendo su bienestar físico, emocional y social.</w:t>
            </w:r>
          </w:p>
          <w:p w14:paraId="1D76CFCA" w14:textId="60DFB0F5" w:rsidR="0001791F" w:rsidRPr="0001791F" w:rsidRDefault="0001791F" w:rsidP="0001791F">
            <w:pPr>
              <w:pStyle w:val="Prrafodelista"/>
              <w:numPr>
                <w:ilvl w:val="0"/>
                <w:numId w:val="27"/>
              </w:numPr>
              <w:jc w:val="both"/>
              <w:rPr>
                <w:rStyle w:val="Textoennegrita"/>
                <w:rFonts w:ascii="Times New Roman" w:hAnsi="Times New Roman" w:cs="Times New Roman"/>
                <w:b w:val="0"/>
                <w:bCs w:val="0"/>
                <w:sz w:val="24"/>
                <w:szCs w:val="24"/>
              </w:rPr>
            </w:pPr>
            <w:r w:rsidRPr="0001791F">
              <w:rPr>
                <w:rStyle w:val="Textoennegrita"/>
                <w:rFonts w:ascii="Times New Roman" w:hAnsi="Times New Roman" w:cs="Times New Roman"/>
                <w:b w:val="0"/>
                <w:bCs w:val="0"/>
                <w:sz w:val="24"/>
                <w:szCs w:val="24"/>
              </w:rPr>
              <w:t>Promover el juego como estrategia pedagógica central, facilitando experiencias lúdicas que estimulen la imaginación, la creatividad, la resolución de conflictos y la interacción social.</w:t>
            </w:r>
          </w:p>
          <w:p w14:paraId="720E360C" w14:textId="33FAD9FA" w:rsidR="0001791F" w:rsidRPr="0001791F" w:rsidRDefault="0001791F" w:rsidP="0001791F">
            <w:pPr>
              <w:pStyle w:val="Prrafodelista"/>
              <w:numPr>
                <w:ilvl w:val="0"/>
                <w:numId w:val="27"/>
              </w:numPr>
              <w:jc w:val="both"/>
              <w:rPr>
                <w:rStyle w:val="Textoennegrita"/>
                <w:rFonts w:ascii="Times New Roman" w:hAnsi="Times New Roman" w:cs="Times New Roman"/>
                <w:b w:val="0"/>
                <w:bCs w:val="0"/>
                <w:sz w:val="24"/>
                <w:szCs w:val="24"/>
              </w:rPr>
            </w:pPr>
            <w:r w:rsidRPr="0001791F">
              <w:rPr>
                <w:rStyle w:val="Textoennegrita"/>
                <w:rFonts w:ascii="Times New Roman" w:hAnsi="Times New Roman" w:cs="Times New Roman"/>
                <w:b w:val="0"/>
                <w:bCs w:val="0"/>
                <w:sz w:val="24"/>
                <w:szCs w:val="24"/>
              </w:rPr>
              <w:t>Fomentar la expresión artística mediante actividades de pintura, modelado, música y movimiento, que permitan a los niños desarrollar su motricidad, sensibilidad y autonomía.</w:t>
            </w:r>
          </w:p>
          <w:p w14:paraId="263C5702" w14:textId="219A91AC" w:rsidR="0001791F" w:rsidRPr="0001791F" w:rsidRDefault="0001791F" w:rsidP="0001791F">
            <w:pPr>
              <w:pStyle w:val="Prrafodelista"/>
              <w:numPr>
                <w:ilvl w:val="0"/>
                <w:numId w:val="27"/>
              </w:numPr>
              <w:jc w:val="both"/>
              <w:rPr>
                <w:rStyle w:val="Textoennegrita"/>
                <w:rFonts w:ascii="Times New Roman" w:hAnsi="Times New Roman" w:cs="Times New Roman"/>
                <w:b w:val="0"/>
                <w:bCs w:val="0"/>
                <w:sz w:val="24"/>
                <w:szCs w:val="24"/>
              </w:rPr>
            </w:pPr>
            <w:r w:rsidRPr="0001791F">
              <w:rPr>
                <w:rStyle w:val="Textoennegrita"/>
                <w:rFonts w:ascii="Times New Roman" w:hAnsi="Times New Roman" w:cs="Times New Roman"/>
                <w:b w:val="0"/>
                <w:bCs w:val="0"/>
                <w:sz w:val="24"/>
                <w:szCs w:val="24"/>
              </w:rPr>
              <w:t>Incentivar el gusto por la literatura infantil a través de la creación de rincones de lectura y momentos de narración oral, promoviendo el desarrollo del lenguaje, la atención y la construcción de sentido.</w:t>
            </w:r>
          </w:p>
          <w:p w14:paraId="73E2A9E3" w14:textId="705968CD" w:rsidR="0001791F" w:rsidRPr="0001791F" w:rsidRDefault="0001791F" w:rsidP="0001791F">
            <w:pPr>
              <w:pStyle w:val="Prrafodelista"/>
              <w:numPr>
                <w:ilvl w:val="0"/>
                <w:numId w:val="27"/>
              </w:numPr>
              <w:jc w:val="both"/>
              <w:rPr>
                <w:rStyle w:val="Textoennegrita"/>
                <w:rFonts w:ascii="Times New Roman" w:hAnsi="Times New Roman" w:cs="Times New Roman"/>
                <w:b w:val="0"/>
                <w:bCs w:val="0"/>
                <w:sz w:val="24"/>
                <w:szCs w:val="24"/>
              </w:rPr>
            </w:pPr>
            <w:r w:rsidRPr="0001791F">
              <w:rPr>
                <w:rStyle w:val="Textoennegrita"/>
                <w:rFonts w:ascii="Times New Roman" w:hAnsi="Times New Roman" w:cs="Times New Roman"/>
                <w:b w:val="0"/>
                <w:bCs w:val="0"/>
                <w:sz w:val="24"/>
                <w:szCs w:val="24"/>
              </w:rPr>
              <w:t>Estimular la exploración del entorno natural y cultural, propiciando actividades que fortalezcan el pensamiento crítico, la observación, el asombro y el reconocimiento del medio que rodea al niño.</w:t>
            </w:r>
          </w:p>
          <w:p w14:paraId="6CFD1276" w14:textId="2A313D55" w:rsidR="00397D12" w:rsidRPr="009B0AB7" w:rsidRDefault="0001791F" w:rsidP="0001791F">
            <w:pPr>
              <w:pStyle w:val="Prrafodelista"/>
              <w:numPr>
                <w:ilvl w:val="0"/>
                <w:numId w:val="27"/>
              </w:numPr>
              <w:jc w:val="both"/>
              <w:rPr>
                <w:rFonts w:ascii="Times New Roman" w:hAnsi="Times New Roman" w:cs="Times New Roman"/>
                <w:sz w:val="24"/>
                <w:szCs w:val="24"/>
              </w:rPr>
            </w:pPr>
            <w:r w:rsidRPr="0001791F">
              <w:rPr>
                <w:rStyle w:val="Textoennegrita"/>
                <w:rFonts w:ascii="Times New Roman" w:hAnsi="Times New Roman" w:cs="Times New Roman"/>
                <w:b w:val="0"/>
                <w:bCs w:val="0"/>
                <w:sz w:val="24"/>
                <w:szCs w:val="24"/>
              </w:rPr>
              <w:t>Optimizar el uso de los recursos económicos asignados, garantizando la adquisición de materiales didácticos y mobiliario pertinentes, en coherencia con los principios de calidad y equidad educativa.</w:t>
            </w:r>
          </w:p>
        </w:tc>
      </w:tr>
      <w:tr w:rsidR="00AF12D8" w14:paraId="09E01087" w14:textId="77777777" w:rsidTr="00923137">
        <w:tc>
          <w:tcPr>
            <w:tcW w:w="2550" w:type="dxa"/>
            <w:shd w:val="clear" w:color="auto" w:fill="8EAADB" w:themeFill="accent1" w:themeFillTint="99"/>
            <w:vAlign w:val="center"/>
          </w:tcPr>
          <w:p w14:paraId="32851D7E" w14:textId="77777777" w:rsidR="00AF0A88" w:rsidRDefault="00952E3C" w:rsidP="00AF0A88">
            <w:pPr>
              <w:jc w:val="center"/>
              <w:rPr>
                <w:rFonts w:ascii="Times New Roman" w:hAnsi="Times New Roman" w:cs="Times New Roman"/>
                <w:b/>
                <w:bCs/>
                <w:sz w:val="24"/>
                <w:szCs w:val="24"/>
                <w:lang w:val="es-ES"/>
              </w:rPr>
            </w:pPr>
            <w:r w:rsidRPr="00AF0A88">
              <w:rPr>
                <w:rFonts w:ascii="Times New Roman" w:hAnsi="Times New Roman" w:cs="Times New Roman"/>
                <w:b/>
                <w:bCs/>
                <w:sz w:val="24"/>
                <w:szCs w:val="24"/>
                <w:lang w:val="es-ES"/>
              </w:rPr>
              <w:t>POBLACIÓN OBJETIVO/</w:t>
            </w:r>
          </w:p>
          <w:p w14:paraId="4DA92777" w14:textId="18F9642F" w:rsidR="00952E3C" w:rsidRPr="00AF0A88" w:rsidRDefault="00952E3C" w:rsidP="00AF0A88">
            <w:pPr>
              <w:jc w:val="center"/>
              <w:rPr>
                <w:rFonts w:ascii="Times New Roman" w:hAnsi="Times New Roman" w:cs="Times New Roman"/>
                <w:b/>
                <w:bCs/>
                <w:sz w:val="24"/>
                <w:szCs w:val="24"/>
                <w:lang w:val="es-ES"/>
              </w:rPr>
            </w:pPr>
            <w:r w:rsidRPr="00AF0A88">
              <w:rPr>
                <w:rFonts w:ascii="Times New Roman" w:hAnsi="Times New Roman" w:cs="Times New Roman"/>
                <w:b/>
                <w:bCs/>
                <w:sz w:val="24"/>
                <w:szCs w:val="24"/>
                <w:lang w:val="es-ES"/>
              </w:rPr>
              <w:t>BENEFICIARIA</w:t>
            </w:r>
          </w:p>
          <w:p w14:paraId="2C7125A4" w14:textId="77777777" w:rsidR="00AF12D8" w:rsidRPr="009B0AB7" w:rsidRDefault="00AF12D8" w:rsidP="00397D12">
            <w:pPr>
              <w:jc w:val="both"/>
              <w:rPr>
                <w:rStyle w:val="Textoennegrita"/>
                <w:rFonts w:ascii="Times New Roman" w:hAnsi="Times New Roman" w:cs="Times New Roman"/>
                <w:sz w:val="24"/>
                <w:szCs w:val="24"/>
              </w:rPr>
            </w:pPr>
          </w:p>
        </w:tc>
        <w:tc>
          <w:tcPr>
            <w:tcW w:w="8226" w:type="dxa"/>
            <w:gridSpan w:val="2"/>
            <w:vAlign w:val="center"/>
          </w:tcPr>
          <w:p w14:paraId="2F81A596" w14:textId="7C0D42E1" w:rsidR="0001791F" w:rsidRPr="0001791F" w:rsidRDefault="0001791F" w:rsidP="0001791F">
            <w:pPr>
              <w:pStyle w:val="NormalWeb"/>
              <w:jc w:val="both"/>
              <w:rPr>
                <w:rStyle w:val="Textoennegrita"/>
                <w:b w:val="0"/>
                <w:bCs w:val="0"/>
              </w:rPr>
            </w:pPr>
            <w:r w:rsidRPr="0001791F">
              <w:rPr>
                <w:rStyle w:val="Textoennegrita"/>
                <w:b w:val="0"/>
                <w:bCs w:val="0"/>
              </w:rPr>
              <w:t xml:space="preserve">La población beneficiaria del proyecto “Descubriendo el mundo con manos pequeñas y corazones grandes” está conformada por los niños y niñas de educación inicial de la Institución Educativa </w:t>
            </w:r>
            <w:r>
              <w:rPr>
                <w:rStyle w:val="Textoennegrita"/>
                <w:b w:val="0"/>
                <w:bCs w:val="0"/>
              </w:rPr>
              <w:t xml:space="preserve">Rural </w:t>
            </w:r>
            <w:r w:rsidRPr="0001791F">
              <w:rPr>
                <w:rStyle w:val="Textoennegrita"/>
                <w:b w:val="0"/>
                <w:bCs w:val="0"/>
              </w:rPr>
              <w:t>Santa Catalina, con edades entre los 3 y 5 años, pertenecientes a los grados prejardín, jardín y transición, quienes asisten a las diferentes sedes rurales de la institución ubicadas en el municipio de San Calixto, Norte de Santander.</w:t>
            </w:r>
          </w:p>
          <w:p w14:paraId="50148CD0" w14:textId="4C642A97" w:rsidR="0001791F" w:rsidRPr="0001791F" w:rsidRDefault="0001791F" w:rsidP="0001791F">
            <w:pPr>
              <w:pStyle w:val="NormalWeb"/>
              <w:jc w:val="both"/>
              <w:rPr>
                <w:rStyle w:val="Textoennegrita"/>
                <w:b w:val="0"/>
                <w:bCs w:val="0"/>
              </w:rPr>
            </w:pPr>
            <w:r w:rsidRPr="0001791F">
              <w:rPr>
                <w:rStyle w:val="Textoennegrita"/>
                <w:b w:val="0"/>
                <w:bCs w:val="0"/>
              </w:rPr>
              <w:t xml:space="preserve">Esta población se caracteriza por vivir en contextos rurales dispersos, en donde las condiciones sociales, económicas y geográficas limitan el acceso a materiales didácticos, ambientes adecuados y experiencias pedagógicas enriquecedoras. En muchos casos, los espacios educativos carecen de dotación pertinente, mobiliario a </w:t>
            </w:r>
            <w:r w:rsidRPr="0001791F">
              <w:rPr>
                <w:rStyle w:val="Textoennegrita"/>
                <w:b w:val="0"/>
                <w:bCs w:val="0"/>
              </w:rPr>
              <w:lastRenderedPageBreak/>
              <w:t>escala infantil y recursos que permitan implementar propuestas basadas en el juego, el arte, la literatura y la exploración del medio.</w:t>
            </w:r>
          </w:p>
          <w:p w14:paraId="0BBDC29F" w14:textId="48E9E93F" w:rsidR="00AF12D8" w:rsidRPr="0001791F" w:rsidRDefault="0001791F" w:rsidP="0001791F">
            <w:pPr>
              <w:pStyle w:val="NormalWeb"/>
              <w:jc w:val="both"/>
              <w:rPr>
                <w:rStyle w:val="Textoennegrita"/>
                <w:b w:val="0"/>
                <w:bCs w:val="0"/>
              </w:rPr>
            </w:pPr>
            <w:r w:rsidRPr="0001791F">
              <w:rPr>
                <w:rStyle w:val="Textoennegrita"/>
                <w:b w:val="0"/>
                <w:bCs w:val="0"/>
              </w:rPr>
              <w:t>Además de los estudiantes, de manera indirecta se beneficiarán también los docentes de educación inicial, al contar con herramientas pedagógicas más completas y adecuadas para acompañar los procesos de aprendizaje, así como las familias, quienes serán partícipes en el fortalecimiento del vínculo entre hogar y escuela y en el reconocimiento del valor de la educación temprana.</w:t>
            </w:r>
          </w:p>
        </w:tc>
      </w:tr>
      <w:tr w:rsidR="00AF12D8" w14:paraId="079D0E60" w14:textId="77777777" w:rsidTr="00923137">
        <w:tc>
          <w:tcPr>
            <w:tcW w:w="2550" w:type="dxa"/>
            <w:shd w:val="clear" w:color="auto" w:fill="8EAADB" w:themeFill="accent1" w:themeFillTint="99"/>
            <w:vAlign w:val="center"/>
          </w:tcPr>
          <w:p w14:paraId="78D22A4F" w14:textId="3B5D9A9E" w:rsidR="00952E3C" w:rsidRPr="00AB2BFF" w:rsidRDefault="00AF0A88" w:rsidP="00AB2BFF">
            <w:pPr>
              <w:jc w:val="center"/>
              <w:rPr>
                <w:rStyle w:val="Textoennegrita"/>
                <w:rFonts w:ascii="Times New Roman" w:hAnsi="Times New Roman" w:cs="Times New Roman"/>
                <w:sz w:val="24"/>
                <w:szCs w:val="24"/>
              </w:rPr>
            </w:pPr>
            <w:r w:rsidRPr="00AB2BFF">
              <w:rPr>
                <w:rStyle w:val="Textoennegrita"/>
                <w:rFonts w:ascii="Times New Roman" w:hAnsi="Times New Roman" w:cs="Times New Roman"/>
                <w:sz w:val="24"/>
                <w:szCs w:val="24"/>
              </w:rPr>
              <w:lastRenderedPageBreak/>
              <w:t>CARACTERÍSTICAS GENERALES:</w:t>
            </w:r>
          </w:p>
          <w:p w14:paraId="76E28126" w14:textId="77777777" w:rsidR="00AF12D8" w:rsidRPr="009B0AB7" w:rsidRDefault="00AF12D8" w:rsidP="00397D12">
            <w:pPr>
              <w:jc w:val="both"/>
              <w:rPr>
                <w:rStyle w:val="Textoennegrita"/>
                <w:rFonts w:ascii="Times New Roman" w:hAnsi="Times New Roman" w:cs="Times New Roman"/>
                <w:sz w:val="24"/>
                <w:szCs w:val="24"/>
              </w:rPr>
            </w:pPr>
          </w:p>
        </w:tc>
        <w:tc>
          <w:tcPr>
            <w:tcW w:w="8226" w:type="dxa"/>
            <w:gridSpan w:val="2"/>
            <w:vAlign w:val="center"/>
          </w:tcPr>
          <w:p w14:paraId="69D869DC" w14:textId="77777777" w:rsidR="00AF12D8" w:rsidRPr="009B0AB7" w:rsidRDefault="00AF12D8" w:rsidP="00AF12D8">
            <w:pPr>
              <w:rPr>
                <w:rFonts w:ascii="Times New Roman" w:hAnsi="Times New Roman" w:cs="Times New Roman"/>
                <w:sz w:val="24"/>
                <w:szCs w:val="24"/>
              </w:rPr>
            </w:pPr>
            <w:r w:rsidRPr="009B0AB7">
              <w:rPr>
                <w:rStyle w:val="Textoennegrita"/>
                <w:rFonts w:ascii="Times New Roman" w:hAnsi="Times New Roman" w:cs="Times New Roman"/>
                <w:sz w:val="24"/>
                <w:szCs w:val="24"/>
              </w:rPr>
              <w:t>Rango de edad:</w:t>
            </w:r>
            <w:r w:rsidRPr="009B0AB7">
              <w:rPr>
                <w:rFonts w:ascii="Times New Roman" w:hAnsi="Times New Roman" w:cs="Times New Roman"/>
                <w:sz w:val="24"/>
                <w:szCs w:val="24"/>
              </w:rPr>
              <w:t xml:space="preserve"> Niños y niñas entre los 3, 4 y 5 años de edad que cursan el nivel de educación inicial.</w:t>
            </w:r>
          </w:p>
          <w:p w14:paraId="2E61FD48" w14:textId="77777777" w:rsidR="00AF12D8" w:rsidRPr="009B0AB7" w:rsidRDefault="00AF12D8" w:rsidP="00AF12D8">
            <w:pPr>
              <w:rPr>
                <w:rFonts w:ascii="Times New Roman" w:hAnsi="Times New Roman" w:cs="Times New Roman"/>
                <w:sz w:val="24"/>
                <w:szCs w:val="24"/>
              </w:rPr>
            </w:pPr>
            <w:r w:rsidRPr="009B0AB7">
              <w:rPr>
                <w:rStyle w:val="Textoennegrita"/>
                <w:rFonts w:ascii="Times New Roman" w:hAnsi="Times New Roman" w:cs="Times New Roman"/>
                <w:sz w:val="24"/>
                <w:szCs w:val="24"/>
              </w:rPr>
              <w:t>socioeconómicas:</w:t>
            </w:r>
            <w:r w:rsidRPr="009B0AB7">
              <w:rPr>
                <w:rFonts w:ascii="Times New Roman" w:hAnsi="Times New Roman" w:cs="Times New Roman"/>
                <w:sz w:val="24"/>
                <w:szCs w:val="24"/>
              </w:rPr>
              <w:t xml:space="preserve"> La mayoría de los estudiantes provienen de hogares rurales de bajos recursos económicos, en los que el acceso a servicios básicos como salud, transporte, tecnología y recursos educativos es limitado.</w:t>
            </w:r>
          </w:p>
          <w:p w14:paraId="003E7D44" w14:textId="415D18CA" w:rsidR="00AF12D8" w:rsidRPr="009B0AB7" w:rsidRDefault="00AF12D8" w:rsidP="00AF12D8">
            <w:pPr>
              <w:rPr>
                <w:rFonts w:ascii="Times New Roman" w:hAnsi="Times New Roman" w:cs="Times New Roman"/>
                <w:sz w:val="24"/>
                <w:szCs w:val="24"/>
              </w:rPr>
            </w:pPr>
            <w:r w:rsidRPr="009B0AB7">
              <w:rPr>
                <w:rStyle w:val="Textoennegrita"/>
                <w:rFonts w:ascii="Times New Roman" w:hAnsi="Times New Roman" w:cs="Times New Roman"/>
                <w:sz w:val="24"/>
                <w:szCs w:val="24"/>
              </w:rPr>
              <w:t>Acceso a la educación:</w:t>
            </w:r>
            <w:r w:rsidRPr="009B0AB7">
              <w:rPr>
                <w:rFonts w:ascii="Times New Roman" w:hAnsi="Times New Roman" w:cs="Times New Roman"/>
                <w:sz w:val="24"/>
                <w:szCs w:val="24"/>
              </w:rPr>
              <w:t xml:space="preserve"> La institución educativa </w:t>
            </w:r>
            <w:r w:rsidR="00491F9B">
              <w:rPr>
                <w:rFonts w:ascii="Times New Roman" w:hAnsi="Times New Roman" w:cs="Times New Roman"/>
                <w:sz w:val="24"/>
                <w:szCs w:val="24"/>
              </w:rPr>
              <w:t xml:space="preserve">rural Santa Catalina </w:t>
            </w:r>
            <w:r w:rsidRPr="009B0AB7">
              <w:rPr>
                <w:rFonts w:ascii="Times New Roman" w:hAnsi="Times New Roman" w:cs="Times New Roman"/>
                <w:sz w:val="24"/>
                <w:szCs w:val="24"/>
              </w:rPr>
              <w:t>representa un espacio esencial no solo para el aprendizaje, sino también para el acompañamiento afectivo, la socialización, la nutrición y el desarrollo integral en sus primeras etapas.</w:t>
            </w:r>
          </w:p>
          <w:p w14:paraId="78583F77" w14:textId="77777777" w:rsidR="00AF12D8" w:rsidRPr="009B0AB7" w:rsidRDefault="00AF12D8" w:rsidP="00AF12D8">
            <w:pPr>
              <w:rPr>
                <w:rFonts w:ascii="Times New Roman" w:hAnsi="Times New Roman" w:cs="Times New Roman"/>
                <w:sz w:val="24"/>
                <w:szCs w:val="24"/>
              </w:rPr>
            </w:pPr>
            <w:r w:rsidRPr="009B0AB7">
              <w:rPr>
                <w:rStyle w:val="Textoennegrita"/>
                <w:rFonts w:ascii="Times New Roman" w:hAnsi="Times New Roman" w:cs="Times New Roman"/>
                <w:sz w:val="24"/>
                <w:szCs w:val="24"/>
              </w:rPr>
              <w:t>Desafíos comunes:</w:t>
            </w:r>
            <w:r w:rsidRPr="009B0AB7">
              <w:rPr>
                <w:rFonts w:ascii="Times New Roman" w:hAnsi="Times New Roman" w:cs="Times New Roman"/>
                <w:sz w:val="24"/>
                <w:szCs w:val="24"/>
              </w:rPr>
              <w:t xml:space="preserve"> Se evidencian dificultades en el desarrollo del lenguaje oral, la expresión emocional y la interacción social, además de la escasa disponibilidad de materiales didácticos adecuados y ambientes de aprendizaje estimulantes. Las familias, en su mayoría, se dedican a labores del campo, lo que limita el acompañamiento constante en casa.</w:t>
            </w:r>
          </w:p>
          <w:p w14:paraId="6A8190CE" w14:textId="753CBB7C" w:rsidR="00AF12D8" w:rsidRPr="009B0AB7" w:rsidRDefault="00AF12D8" w:rsidP="00AB2BFF">
            <w:pPr>
              <w:rPr>
                <w:b/>
                <w:bCs/>
                <w:lang w:val="es-ES"/>
              </w:rPr>
            </w:pPr>
            <w:r w:rsidRPr="009B0AB7">
              <w:rPr>
                <w:rStyle w:val="Textoennegrita"/>
                <w:rFonts w:ascii="Times New Roman" w:hAnsi="Times New Roman" w:cs="Times New Roman"/>
                <w:sz w:val="24"/>
                <w:szCs w:val="24"/>
              </w:rPr>
              <w:t>Fortalezas:</w:t>
            </w:r>
            <w:r w:rsidRPr="009B0AB7">
              <w:rPr>
                <w:rFonts w:ascii="Times New Roman" w:hAnsi="Times New Roman" w:cs="Times New Roman"/>
                <w:sz w:val="24"/>
                <w:szCs w:val="24"/>
              </w:rPr>
              <w:t xml:space="preserve"> Los niños y niñas demuestran curiosidad, entusiasmo por aprender mediante el juego, disposición para participar en actividades artísticas y narrativas, así como una fuerte conexión con su entorno natural y cultural, lo cual se convierte en un recurso valioso para el trabajo pedagógico</w:t>
            </w:r>
            <w:r w:rsidRPr="009B0AB7">
              <w:rPr>
                <w:rFonts w:ascii="Times New Roman" w:hAnsi="Times New Roman" w:cs="Times New Roman"/>
              </w:rPr>
              <w:t>.</w:t>
            </w:r>
          </w:p>
        </w:tc>
      </w:tr>
      <w:tr w:rsidR="00952E3C" w14:paraId="56653C28" w14:textId="77777777" w:rsidTr="00923137">
        <w:tc>
          <w:tcPr>
            <w:tcW w:w="10776" w:type="dxa"/>
            <w:gridSpan w:val="3"/>
            <w:vAlign w:val="center"/>
          </w:tcPr>
          <w:p w14:paraId="4FC27C70" w14:textId="77777777" w:rsidR="00952E3C" w:rsidRDefault="00952E3C" w:rsidP="00AF12D8">
            <w:pPr>
              <w:jc w:val="both"/>
              <w:rPr>
                <w:rFonts w:ascii="Times New Roman" w:hAnsi="Times New Roman" w:cs="Times New Roman"/>
                <w:b/>
                <w:bCs/>
                <w:sz w:val="24"/>
                <w:szCs w:val="24"/>
              </w:rPr>
            </w:pPr>
          </w:p>
          <w:tbl>
            <w:tblPr>
              <w:tblStyle w:val="Tablaconcuadrcula"/>
              <w:tblpPr w:leftFromText="141" w:rightFromText="141" w:horzAnchor="margin" w:tblpXSpec="center" w:tblpY="420"/>
              <w:tblOverlap w:val="never"/>
              <w:tblW w:w="4835" w:type="pct"/>
              <w:tblLook w:val="04A0" w:firstRow="1" w:lastRow="0" w:firstColumn="1" w:lastColumn="0" w:noHBand="0" w:noVBand="1"/>
            </w:tblPr>
            <w:tblGrid>
              <w:gridCol w:w="969"/>
              <w:gridCol w:w="2481"/>
              <w:gridCol w:w="1604"/>
              <w:gridCol w:w="1769"/>
              <w:gridCol w:w="1424"/>
              <w:gridCol w:w="1955"/>
            </w:tblGrid>
            <w:tr w:rsidR="00AB2BFF" w:rsidRPr="009B0AB7" w14:paraId="184A7580" w14:textId="77777777" w:rsidTr="002523F1">
              <w:trPr>
                <w:trHeight w:val="413"/>
              </w:trPr>
              <w:tc>
                <w:tcPr>
                  <w:tcW w:w="475" w:type="pct"/>
                  <w:shd w:val="clear" w:color="auto" w:fill="C5E0B3" w:themeFill="accent6" w:themeFillTint="66"/>
                </w:tcPr>
                <w:p w14:paraId="04262670"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No.</w:t>
                  </w:r>
                </w:p>
              </w:tc>
              <w:tc>
                <w:tcPr>
                  <w:tcW w:w="1216" w:type="pct"/>
                  <w:shd w:val="clear" w:color="auto" w:fill="C5E0B3" w:themeFill="accent6" w:themeFillTint="66"/>
                </w:tcPr>
                <w:p w14:paraId="469D575A"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Grados</w:t>
                  </w:r>
                </w:p>
              </w:tc>
              <w:tc>
                <w:tcPr>
                  <w:tcW w:w="786" w:type="pct"/>
                  <w:shd w:val="clear" w:color="auto" w:fill="C5E0B3" w:themeFill="accent6" w:themeFillTint="66"/>
                </w:tcPr>
                <w:p w14:paraId="1D2CE82C"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Mujeres</w:t>
                  </w:r>
                </w:p>
              </w:tc>
              <w:tc>
                <w:tcPr>
                  <w:tcW w:w="867" w:type="pct"/>
                  <w:shd w:val="clear" w:color="auto" w:fill="C5E0B3" w:themeFill="accent6" w:themeFillTint="66"/>
                </w:tcPr>
                <w:p w14:paraId="5ED3969B"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Hombres</w:t>
                  </w:r>
                </w:p>
              </w:tc>
              <w:tc>
                <w:tcPr>
                  <w:tcW w:w="698" w:type="pct"/>
                  <w:shd w:val="clear" w:color="auto" w:fill="C5E0B3" w:themeFill="accent6" w:themeFillTint="66"/>
                </w:tcPr>
                <w:p w14:paraId="7645A21B"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Total</w:t>
                  </w:r>
                </w:p>
              </w:tc>
              <w:tc>
                <w:tcPr>
                  <w:tcW w:w="958" w:type="pct"/>
                  <w:shd w:val="clear" w:color="auto" w:fill="C5E0B3" w:themeFill="accent6" w:themeFillTint="66"/>
                </w:tcPr>
                <w:p w14:paraId="6868D1EE"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Rango de Edad</w:t>
                  </w:r>
                </w:p>
              </w:tc>
            </w:tr>
            <w:tr w:rsidR="00AB2BFF" w:rsidRPr="009B0AB7" w14:paraId="3E90E6C9" w14:textId="77777777" w:rsidTr="002523F1">
              <w:trPr>
                <w:trHeight w:val="196"/>
              </w:trPr>
              <w:tc>
                <w:tcPr>
                  <w:tcW w:w="475" w:type="pct"/>
                  <w:shd w:val="clear" w:color="auto" w:fill="C5E0B3" w:themeFill="accent6" w:themeFillTint="66"/>
                </w:tcPr>
                <w:p w14:paraId="7B8A6166" w14:textId="77777777" w:rsidR="00AB2BFF" w:rsidRPr="009B0AB7" w:rsidRDefault="00AB2BFF" w:rsidP="00AB2BFF">
                  <w:pPr>
                    <w:pStyle w:val="Prrafodelista"/>
                    <w:numPr>
                      <w:ilvl w:val="0"/>
                      <w:numId w:val="2"/>
                    </w:numPr>
                    <w:spacing w:after="0" w:line="240" w:lineRule="auto"/>
                    <w:ind w:left="417"/>
                    <w:jc w:val="center"/>
                    <w:rPr>
                      <w:rFonts w:ascii="Times New Roman" w:hAnsi="Times New Roman" w:cs="Times New Roman"/>
                      <w:b/>
                      <w:bCs/>
                      <w:sz w:val="24"/>
                      <w:szCs w:val="24"/>
                    </w:rPr>
                  </w:pPr>
                </w:p>
              </w:tc>
              <w:tc>
                <w:tcPr>
                  <w:tcW w:w="1216" w:type="pct"/>
                  <w:shd w:val="clear" w:color="auto" w:fill="8EAADB" w:themeFill="accent1" w:themeFillTint="99"/>
                </w:tcPr>
                <w:p w14:paraId="06C78536" w14:textId="70B313B2" w:rsidR="00AB2BFF" w:rsidRPr="009B0AB7" w:rsidRDefault="00923137"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Pre</w:t>
                  </w:r>
                  <w:r>
                    <w:rPr>
                      <w:rFonts w:ascii="Times New Roman" w:hAnsi="Times New Roman" w:cs="Times New Roman"/>
                      <w:b/>
                      <w:bCs/>
                      <w:sz w:val="24"/>
                      <w:szCs w:val="24"/>
                    </w:rPr>
                    <w:t>j</w:t>
                  </w:r>
                  <w:r w:rsidRPr="009B0AB7">
                    <w:rPr>
                      <w:rFonts w:ascii="Times New Roman" w:hAnsi="Times New Roman" w:cs="Times New Roman"/>
                      <w:b/>
                      <w:bCs/>
                      <w:sz w:val="24"/>
                      <w:szCs w:val="24"/>
                    </w:rPr>
                    <w:t>ardín</w:t>
                  </w:r>
                  <w:r w:rsidR="00AB2BFF" w:rsidRPr="009B0AB7">
                    <w:rPr>
                      <w:rFonts w:ascii="Times New Roman" w:hAnsi="Times New Roman" w:cs="Times New Roman"/>
                      <w:b/>
                      <w:bCs/>
                      <w:sz w:val="24"/>
                      <w:szCs w:val="24"/>
                    </w:rPr>
                    <w:t xml:space="preserve"> </w:t>
                  </w:r>
                </w:p>
              </w:tc>
              <w:tc>
                <w:tcPr>
                  <w:tcW w:w="786" w:type="pct"/>
                  <w:shd w:val="clear" w:color="auto" w:fill="8EAADB" w:themeFill="accent1" w:themeFillTint="99"/>
                </w:tcPr>
                <w:p w14:paraId="2F4E2589" w14:textId="12E5F95A" w:rsidR="00AB2BFF" w:rsidRPr="009B0AB7" w:rsidRDefault="00AF0A88" w:rsidP="00AB2B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67" w:type="pct"/>
                  <w:shd w:val="clear" w:color="auto" w:fill="8EAADB" w:themeFill="accent1" w:themeFillTint="99"/>
                </w:tcPr>
                <w:p w14:paraId="6402C618" w14:textId="1E3E361E" w:rsidR="00AB2BFF" w:rsidRPr="009B0AB7" w:rsidRDefault="00AF0A88" w:rsidP="00AB2BFF">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98" w:type="pct"/>
                  <w:shd w:val="clear" w:color="auto" w:fill="8EAADB" w:themeFill="accent1" w:themeFillTint="99"/>
                </w:tcPr>
                <w:p w14:paraId="597671F1" w14:textId="1B9BA4B9" w:rsidR="00AB2BFF" w:rsidRPr="009B0AB7" w:rsidRDefault="00AF0A88" w:rsidP="00AB2BFF">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958" w:type="pct"/>
                  <w:shd w:val="clear" w:color="auto" w:fill="8EAADB" w:themeFill="accent1" w:themeFillTint="99"/>
                </w:tcPr>
                <w:p w14:paraId="2FFE019E"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3 años</w:t>
                  </w:r>
                </w:p>
              </w:tc>
            </w:tr>
            <w:tr w:rsidR="00AB2BFF" w:rsidRPr="009B0AB7" w14:paraId="0DD6B0E0" w14:textId="77777777" w:rsidTr="002523F1">
              <w:trPr>
                <w:trHeight w:val="196"/>
              </w:trPr>
              <w:tc>
                <w:tcPr>
                  <w:tcW w:w="475" w:type="pct"/>
                  <w:shd w:val="clear" w:color="auto" w:fill="C5E0B3" w:themeFill="accent6" w:themeFillTint="66"/>
                </w:tcPr>
                <w:p w14:paraId="57F2856F" w14:textId="77777777" w:rsidR="00AB2BFF" w:rsidRPr="009B0AB7" w:rsidRDefault="00AB2BFF" w:rsidP="00AB2BFF">
                  <w:pPr>
                    <w:pStyle w:val="Prrafodelista"/>
                    <w:numPr>
                      <w:ilvl w:val="0"/>
                      <w:numId w:val="2"/>
                    </w:numPr>
                    <w:spacing w:after="0" w:line="240" w:lineRule="auto"/>
                    <w:ind w:left="417"/>
                    <w:jc w:val="center"/>
                    <w:rPr>
                      <w:rFonts w:ascii="Times New Roman" w:hAnsi="Times New Roman" w:cs="Times New Roman"/>
                      <w:b/>
                      <w:bCs/>
                      <w:sz w:val="24"/>
                      <w:szCs w:val="24"/>
                    </w:rPr>
                  </w:pPr>
                </w:p>
              </w:tc>
              <w:tc>
                <w:tcPr>
                  <w:tcW w:w="1216" w:type="pct"/>
                  <w:shd w:val="clear" w:color="auto" w:fill="8EAADB" w:themeFill="accent1" w:themeFillTint="99"/>
                </w:tcPr>
                <w:p w14:paraId="0DF5DA0E"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 xml:space="preserve">Jardín </w:t>
                  </w:r>
                </w:p>
              </w:tc>
              <w:tc>
                <w:tcPr>
                  <w:tcW w:w="786" w:type="pct"/>
                  <w:shd w:val="clear" w:color="auto" w:fill="8EAADB" w:themeFill="accent1" w:themeFillTint="99"/>
                </w:tcPr>
                <w:p w14:paraId="2BBAFFB0" w14:textId="61811414" w:rsidR="00AB2BFF" w:rsidRPr="009B0AB7" w:rsidRDefault="00AF0A88" w:rsidP="00AB2BFF">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867" w:type="pct"/>
                  <w:shd w:val="clear" w:color="auto" w:fill="8EAADB" w:themeFill="accent1" w:themeFillTint="99"/>
                </w:tcPr>
                <w:p w14:paraId="3FEFCA0B" w14:textId="3EF2FDA3" w:rsidR="00AB2BFF" w:rsidRPr="009B0AB7" w:rsidRDefault="00AF0A88" w:rsidP="00AB2BFF">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698" w:type="pct"/>
                  <w:shd w:val="clear" w:color="auto" w:fill="8EAADB" w:themeFill="accent1" w:themeFillTint="99"/>
                </w:tcPr>
                <w:p w14:paraId="6D26F04B" w14:textId="13314C38"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2</w:t>
                  </w:r>
                  <w:r w:rsidR="00AF0A88">
                    <w:rPr>
                      <w:rFonts w:ascii="Times New Roman" w:hAnsi="Times New Roman" w:cs="Times New Roman"/>
                      <w:b/>
                      <w:bCs/>
                      <w:sz w:val="24"/>
                      <w:szCs w:val="24"/>
                    </w:rPr>
                    <w:t>5</w:t>
                  </w:r>
                </w:p>
              </w:tc>
              <w:tc>
                <w:tcPr>
                  <w:tcW w:w="958" w:type="pct"/>
                  <w:shd w:val="clear" w:color="auto" w:fill="8EAADB" w:themeFill="accent1" w:themeFillTint="99"/>
                </w:tcPr>
                <w:p w14:paraId="09DD6775"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4 años</w:t>
                  </w:r>
                </w:p>
              </w:tc>
            </w:tr>
            <w:tr w:rsidR="00AB2BFF" w:rsidRPr="009B0AB7" w14:paraId="0F852512" w14:textId="77777777" w:rsidTr="002523F1">
              <w:trPr>
                <w:trHeight w:val="196"/>
              </w:trPr>
              <w:tc>
                <w:tcPr>
                  <w:tcW w:w="475" w:type="pct"/>
                  <w:shd w:val="clear" w:color="auto" w:fill="C5E0B3" w:themeFill="accent6" w:themeFillTint="66"/>
                </w:tcPr>
                <w:p w14:paraId="004C2BCA" w14:textId="77777777" w:rsidR="00AB2BFF" w:rsidRPr="009B0AB7" w:rsidRDefault="00AB2BFF" w:rsidP="00AB2BFF">
                  <w:pPr>
                    <w:pStyle w:val="Prrafodelista"/>
                    <w:numPr>
                      <w:ilvl w:val="0"/>
                      <w:numId w:val="2"/>
                    </w:numPr>
                    <w:spacing w:after="0" w:line="240" w:lineRule="auto"/>
                    <w:ind w:left="417"/>
                    <w:jc w:val="center"/>
                    <w:rPr>
                      <w:rFonts w:ascii="Times New Roman" w:hAnsi="Times New Roman" w:cs="Times New Roman"/>
                      <w:b/>
                      <w:bCs/>
                      <w:sz w:val="24"/>
                      <w:szCs w:val="24"/>
                    </w:rPr>
                  </w:pPr>
                </w:p>
              </w:tc>
              <w:tc>
                <w:tcPr>
                  <w:tcW w:w="1216" w:type="pct"/>
                  <w:shd w:val="clear" w:color="auto" w:fill="8EAADB" w:themeFill="accent1" w:themeFillTint="99"/>
                </w:tcPr>
                <w:p w14:paraId="05389085"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 xml:space="preserve">Preescolar </w:t>
                  </w:r>
                </w:p>
              </w:tc>
              <w:tc>
                <w:tcPr>
                  <w:tcW w:w="786" w:type="pct"/>
                  <w:shd w:val="clear" w:color="auto" w:fill="8EAADB" w:themeFill="accent1" w:themeFillTint="99"/>
                </w:tcPr>
                <w:p w14:paraId="660CF144" w14:textId="26111B09" w:rsidR="00AB2BFF" w:rsidRPr="009B0AB7" w:rsidRDefault="00536A34" w:rsidP="00AB2BFF">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67" w:type="pct"/>
                  <w:shd w:val="clear" w:color="auto" w:fill="8EAADB" w:themeFill="accent1" w:themeFillTint="99"/>
                </w:tcPr>
                <w:p w14:paraId="1990B9B3" w14:textId="0165AE69" w:rsidR="00AB2BFF" w:rsidRPr="009B0AB7" w:rsidRDefault="00536A34" w:rsidP="00AB2BFF">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698" w:type="pct"/>
                  <w:shd w:val="clear" w:color="auto" w:fill="8EAADB" w:themeFill="accent1" w:themeFillTint="99"/>
                </w:tcPr>
                <w:p w14:paraId="6030BC40" w14:textId="325E4279" w:rsidR="00AB2BFF" w:rsidRPr="009B0AB7" w:rsidRDefault="00536A34" w:rsidP="00AB2BFF">
                  <w:pPr>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958" w:type="pct"/>
                  <w:shd w:val="clear" w:color="auto" w:fill="8EAADB" w:themeFill="accent1" w:themeFillTint="99"/>
                </w:tcPr>
                <w:p w14:paraId="48B2D43E" w14:textId="77777777" w:rsidR="00AB2BFF" w:rsidRPr="009B0AB7" w:rsidRDefault="00AB2BFF" w:rsidP="00AB2BFF">
                  <w:pPr>
                    <w:jc w:val="center"/>
                    <w:rPr>
                      <w:rFonts w:ascii="Times New Roman" w:hAnsi="Times New Roman" w:cs="Times New Roman"/>
                      <w:b/>
                      <w:bCs/>
                      <w:sz w:val="24"/>
                      <w:szCs w:val="24"/>
                    </w:rPr>
                  </w:pPr>
                  <w:r w:rsidRPr="009B0AB7">
                    <w:rPr>
                      <w:rFonts w:ascii="Times New Roman" w:hAnsi="Times New Roman" w:cs="Times New Roman"/>
                      <w:b/>
                      <w:bCs/>
                      <w:sz w:val="24"/>
                      <w:szCs w:val="24"/>
                    </w:rPr>
                    <w:t>5 años</w:t>
                  </w:r>
                </w:p>
              </w:tc>
            </w:tr>
          </w:tbl>
          <w:p w14:paraId="62078AD0" w14:textId="77777777" w:rsidR="00AB2BFF" w:rsidRPr="00546A53" w:rsidRDefault="00AB2BFF" w:rsidP="00AF12D8">
            <w:pPr>
              <w:jc w:val="both"/>
              <w:rPr>
                <w:rFonts w:ascii="Times New Roman" w:hAnsi="Times New Roman" w:cs="Times New Roman"/>
                <w:b/>
                <w:bCs/>
                <w:sz w:val="2"/>
                <w:szCs w:val="2"/>
              </w:rPr>
            </w:pPr>
          </w:p>
        </w:tc>
      </w:tr>
      <w:tr w:rsidR="00AF12D8" w14:paraId="31156ED3" w14:textId="77777777" w:rsidTr="00923137">
        <w:tc>
          <w:tcPr>
            <w:tcW w:w="2550" w:type="dxa"/>
            <w:shd w:val="clear" w:color="auto" w:fill="8EAADB" w:themeFill="accent1" w:themeFillTint="99"/>
            <w:vAlign w:val="center"/>
          </w:tcPr>
          <w:p w14:paraId="2577FF1F" w14:textId="48F75CB3" w:rsidR="00952E3C" w:rsidRPr="00AF0A88" w:rsidRDefault="00952E3C" w:rsidP="00546A53">
            <w:pPr>
              <w:jc w:val="center"/>
              <w:rPr>
                <w:rFonts w:ascii="Times New Roman" w:hAnsi="Times New Roman" w:cs="Times New Roman"/>
                <w:b/>
                <w:bCs/>
                <w:sz w:val="24"/>
                <w:szCs w:val="24"/>
                <w:lang w:val="es-ES"/>
              </w:rPr>
            </w:pPr>
            <w:r w:rsidRPr="00AF0A88">
              <w:rPr>
                <w:rFonts w:ascii="Times New Roman" w:hAnsi="Times New Roman" w:cs="Times New Roman"/>
                <w:b/>
                <w:bCs/>
                <w:sz w:val="24"/>
                <w:szCs w:val="24"/>
                <w:lang w:val="es-ES"/>
              </w:rPr>
              <w:t>DESCRIPCIÓN DE LA PROPUESTA.</w:t>
            </w:r>
          </w:p>
          <w:p w14:paraId="065DC977" w14:textId="77777777" w:rsidR="00AF12D8" w:rsidRPr="009B0AB7" w:rsidRDefault="00AF12D8" w:rsidP="00397D12">
            <w:pPr>
              <w:jc w:val="both"/>
              <w:rPr>
                <w:rStyle w:val="Textoennegrita"/>
                <w:rFonts w:ascii="Times New Roman" w:hAnsi="Times New Roman" w:cs="Times New Roman"/>
                <w:sz w:val="24"/>
                <w:szCs w:val="24"/>
              </w:rPr>
            </w:pPr>
          </w:p>
        </w:tc>
        <w:tc>
          <w:tcPr>
            <w:tcW w:w="8226" w:type="dxa"/>
            <w:gridSpan w:val="2"/>
            <w:vAlign w:val="center"/>
          </w:tcPr>
          <w:p w14:paraId="102D4119" w14:textId="541AC289" w:rsidR="00FC0F49" w:rsidRPr="00FC0F49" w:rsidRDefault="00FC0F49" w:rsidP="00FC0F49">
            <w:pPr>
              <w:pStyle w:val="NormalWeb"/>
              <w:jc w:val="both"/>
            </w:pPr>
            <w:r w:rsidRPr="00FC0F49">
              <w:lastRenderedPageBreak/>
              <w:t>El proyecto “Descubriendo el mundo con manos pequeñas y corazones grandes” busca transformar los espacios y experiencias de aprendizaje en el nivel de educación inicial de la Institución Educativa</w:t>
            </w:r>
            <w:r>
              <w:t xml:space="preserve"> Rural</w:t>
            </w:r>
            <w:r w:rsidRPr="00FC0F49">
              <w:t xml:space="preserve"> Santa Catalina, a través de la </w:t>
            </w:r>
            <w:r w:rsidRPr="00FC0F49">
              <w:lastRenderedPageBreak/>
              <w:t>implementación de ambientes pedagógicos seguros, estimulantes y afectivos, donde el juego, el arte, la literatura y la exploración del medio sean protagonistas del desarrollo integral de los niños y niñas.</w:t>
            </w:r>
          </w:p>
          <w:p w14:paraId="0599B0C3" w14:textId="21A5E234" w:rsidR="00FC0F49" w:rsidRPr="00FC0F49" w:rsidRDefault="00FC0F49" w:rsidP="00FC0F49">
            <w:pPr>
              <w:pStyle w:val="NormalWeb"/>
              <w:jc w:val="both"/>
            </w:pPr>
            <w:r w:rsidRPr="00FC0F49">
              <w:t>La propuesta parte del reconocimiento del niño como un ser activo, curioso, sensible y capaz, que aprende a través de la interacción con su entorno, los otros y consigo mismo. En este sentido, el proyecto contempla la adquisición de materiales didácticos, la adecuación de mobiliario a escala infantil, y la creación de rincones pedagógicos que promuevan experiencias significativas desde un enfoque lúdico y vivencial.</w:t>
            </w:r>
          </w:p>
          <w:p w14:paraId="741EEAB3" w14:textId="77777777" w:rsidR="00FC0F49" w:rsidRPr="00FC0F49" w:rsidRDefault="00FC0F49" w:rsidP="00FC0F49">
            <w:pPr>
              <w:pStyle w:val="NormalWeb"/>
              <w:jc w:val="both"/>
            </w:pPr>
            <w:r w:rsidRPr="00FC0F49">
              <w:t>Cada pilar será abordado de manera transversal e intencionada:</w:t>
            </w:r>
          </w:p>
          <w:p w14:paraId="611EC844" w14:textId="77777777" w:rsidR="00FC0F49" w:rsidRPr="00FC0F49" w:rsidRDefault="00FC0F49" w:rsidP="00FC0F49">
            <w:pPr>
              <w:pStyle w:val="NormalWeb"/>
              <w:jc w:val="both"/>
            </w:pPr>
            <w:r w:rsidRPr="00FC0F49">
              <w:tab/>
              <w:t>•</w:t>
            </w:r>
            <w:r w:rsidRPr="00FC0F49">
              <w:tab/>
              <w:t>El juego será el eje central de la propuesta, no solo como una forma de entretenimiento, sino como una estrategia pedagógica para desarrollar la imaginación, la resolución de problemas, la convivencia y la toma de decisiones.</w:t>
            </w:r>
          </w:p>
          <w:p w14:paraId="74F5C0A0" w14:textId="77777777" w:rsidR="00FC0F49" w:rsidRPr="00FC0F49" w:rsidRDefault="00FC0F49" w:rsidP="00FC0F49">
            <w:pPr>
              <w:pStyle w:val="NormalWeb"/>
              <w:jc w:val="both"/>
            </w:pPr>
            <w:r w:rsidRPr="00FC0F49">
              <w:tab/>
              <w:t>•</w:t>
            </w:r>
            <w:r w:rsidRPr="00FC0F49">
              <w:tab/>
              <w:t>El arte estará presente mediante materiales para dibujo, pintura, modelado, música y expresión corporal, brindando a los niños oportunidades para expresar emociones, comunicar ideas y fortalecer la motricidad.</w:t>
            </w:r>
          </w:p>
          <w:p w14:paraId="12EBB7DC" w14:textId="77777777" w:rsidR="00FC0F49" w:rsidRPr="00FC0F49" w:rsidRDefault="00FC0F49" w:rsidP="00FC0F49">
            <w:pPr>
              <w:pStyle w:val="NormalWeb"/>
              <w:jc w:val="both"/>
            </w:pPr>
            <w:r w:rsidRPr="00FC0F49">
              <w:tab/>
              <w:t>•</w:t>
            </w:r>
            <w:r w:rsidRPr="00FC0F49">
              <w:tab/>
              <w:t>La literatura se fomentará a través de la dotación de libros de cuentos, títeres, láminas y recursos visuales que incentiven el gusto por la lectura, amplíen el vocabulario y estimulen la atención y la memoria.</w:t>
            </w:r>
          </w:p>
          <w:p w14:paraId="2B17F62E" w14:textId="73E3B5F6" w:rsidR="00FC0F49" w:rsidRPr="00FC0F49" w:rsidRDefault="00FC0F49" w:rsidP="00FC0F49">
            <w:pPr>
              <w:pStyle w:val="NormalWeb"/>
              <w:jc w:val="both"/>
            </w:pPr>
            <w:r w:rsidRPr="00FC0F49">
              <w:tab/>
              <w:t>•</w:t>
            </w:r>
            <w:r w:rsidRPr="00FC0F49">
              <w:tab/>
              <w:t>La exploración del medio se promoverá mediante actividades que conecten al niño con la naturaleza, su cultura y su entorno inmediato, despertando el asombro, la observación, el pensamiento científico y el respeto por la vida.</w:t>
            </w:r>
          </w:p>
          <w:p w14:paraId="6B21D63E" w14:textId="01C88CBE" w:rsidR="00FC0F49" w:rsidRPr="00FC0F49" w:rsidRDefault="00FC0F49" w:rsidP="00FC0F49">
            <w:pPr>
              <w:pStyle w:val="NormalWeb"/>
              <w:jc w:val="both"/>
            </w:pPr>
            <w:r w:rsidRPr="00FC0F49">
              <w:t>La implementación del proyecto será progresiva y contextualizada a las sedes rurales de la institución, con el acompañamiento constante de los docentes y la participación activa de las familias. Se realizarán jornadas pedagógicas, actividades creativas y momentos compartidos que fortalezcan el vínculo entre la escuela, la comunidad y la infancia.</w:t>
            </w:r>
          </w:p>
          <w:p w14:paraId="7CE54566" w14:textId="77777777" w:rsidR="00AF12D8" w:rsidRDefault="00FC0F49" w:rsidP="00FC0F49">
            <w:pPr>
              <w:pStyle w:val="NormalWeb"/>
              <w:jc w:val="both"/>
            </w:pPr>
            <w:r w:rsidRPr="00FC0F49">
              <w:t>Esta propuesta no busca solo entregar dotaciones, sino sembrar nuevas formas de enseñar, aprender y vivir la escuela como un lugar donde cada niño y niña se sienta acogido, escuchado y valorado.</w:t>
            </w:r>
          </w:p>
          <w:p w14:paraId="5850DE0D" w14:textId="77777777" w:rsidR="00FC0F49" w:rsidRDefault="00FC0F49" w:rsidP="00FC0F49">
            <w:pPr>
              <w:pStyle w:val="NormalWeb"/>
              <w:jc w:val="both"/>
            </w:pPr>
          </w:p>
          <w:p w14:paraId="537BBE74" w14:textId="77777777" w:rsidR="00FC2419" w:rsidRDefault="00FC2419" w:rsidP="00FC0F49">
            <w:pPr>
              <w:pStyle w:val="NormalWeb"/>
              <w:jc w:val="both"/>
            </w:pPr>
          </w:p>
          <w:p w14:paraId="57068B28" w14:textId="4583EA06" w:rsidR="00FC2419" w:rsidRPr="00FC0F49" w:rsidRDefault="00FC2419" w:rsidP="00FC0F49">
            <w:pPr>
              <w:pStyle w:val="NormalWeb"/>
              <w:jc w:val="both"/>
            </w:pPr>
          </w:p>
        </w:tc>
      </w:tr>
      <w:tr w:rsidR="00AF12D8" w14:paraId="695A7B9C" w14:textId="77777777" w:rsidTr="00923137">
        <w:tc>
          <w:tcPr>
            <w:tcW w:w="10776" w:type="dxa"/>
            <w:gridSpan w:val="3"/>
            <w:shd w:val="clear" w:color="auto" w:fill="C5E0B3" w:themeFill="accent6" w:themeFillTint="66"/>
            <w:vAlign w:val="center"/>
          </w:tcPr>
          <w:p w14:paraId="6146849E" w14:textId="3CF351C5" w:rsidR="00AF12D8" w:rsidRPr="009B0AB7" w:rsidRDefault="00AF12D8" w:rsidP="00952E3C">
            <w:pPr>
              <w:jc w:val="center"/>
              <w:rPr>
                <w:b/>
                <w:bCs/>
                <w:lang w:val="es-ES"/>
              </w:rPr>
            </w:pPr>
            <w:r w:rsidRPr="009B0AB7">
              <w:rPr>
                <w:rFonts w:ascii="Times New Roman" w:hAnsi="Times New Roman" w:cs="Times New Roman"/>
                <w:b/>
                <w:bCs/>
                <w:sz w:val="24"/>
                <w:szCs w:val="24"/>
                <w:lang w:val="es-ES"/>
              </w:rPr>
              <w:lastRenderedPageBreak/>
              <w:t>CRONOGRAMA DE ACTIVIDADES</w:t>
            </w:r>
          </w:p>
        </w:tc>
      </w:tr>
      <w:tr w:rsidR="00AF12D8" w14:paraId="127E6D46" w14:textId="77777777" w:rsidTr="00923137">
        <w:tc>
          <w:tcPr>
            <w:tcW w:w="10776" w:type="dxa"/>
            <w:gridSpan w:val="3"/>
            <w:vAlign w:val="center"/>
          </w:tcPr>
          <w:tbl>
            <w:tblPr>
              <w:tblStyle w:val="Tablaconcuadrcula"/>
              <w:tblpPr w:leftFromText="141" w:rightFromText="141" w:vertAnchor="text" w:horzAnchor="margin" w:tblpX="-1003" w:tblpY="361"/>
              <w:tblW w:w="5000" w:type="pct"/>
              <w:tblLook w:val="04A0" w:firstRow="1" w:lastRow="0" w:firstColumn="1" w:lastColumn="0" w:noHBand="0" w:noVBand="1"/>
            </w:tblPr>
            <w:tblGrid>
              <w:gridCol w:w="1821"/>
              <w:gridCol w:w="1802"/>
              <w:gridCol w:w="1194"/>
              <w:gridCol w:w="1724"/>
              <w:gridCol w:w="1114"/>
              <w:gridCol w:w="1665"/>
              <w:gridCol w:w="1230"/>
            </w:tblGrid>
            <w:tr w:rsidR="00952E3C" w:rsidRPr="00952E3C" w14:paraId="145EFC75" w14:textId="77777777" w:rsidTr="00450FC9">
              <w:trPr>
                <w:trHeight w:val="520"/>
              </w:trPr>
              <w:tc>
                <w:tcPr>
                  <w:tcW w:w="863" w:type="pct"/>
                  <w:vAlign w:val="center"/>
                </w:tcPr>
                <w:p w14:paraId="40B55EE6" w14:textId="77777777" w:rsidR="00AF12D8" w:rsidRPr="00952E3C" w:rsidRDefault="00AF12D8" w:rsidP="00AF12D8">
                  <w:pPr>
                    <w:pStyle w:val="NormalWeb"/>
                    <w:jc w:val="center"/>
                    <w:rPr>
                      <w:b/>
                      <w:bCs/>
                      <w:sz w:val="16"/>
                      <w:szCs w:val="16"/>
                    </w:rPr>
                  </w:pPr>
                  <w:r w:rsidRPr="00952E3C">
                    <w:rPr>
                      <w:b/>
                      <w:bCs/>
                      <w:sz w:val="16"/>
                      <w:szCs w:val="16"/>
                    </w:rPr>
                    <w:t>Actividad</w:t>
                  </w:r>
                </w:p>
              </w:tc>
              <w:tc>
                <w:tcPr>
                  <w:tcW w:w="854" w:type="pct"/>
                  <w:vAlign w:val="center"/>
                </w:tcPr>
                <w:p w14:paraId="09067FDD" w14:textId="77777777" w:rsidR="00AF12D8" w:rsidRPr="00952E3C" w:rsidRDefault="00AF12D8" w:rsidP="00AF12D8">
                  <w:pPr>
                    <w:pStyle w:val="NormalWeb"/>
                    <w:jc w:val="center"/>
                    <w:rPr>
                      <w:b/>
                      <w:bCs/>
                      <w:sz w:val="16"/>
                      <w:szCs w:val="16"/>
                    </w:rPr>
                  </w:pPr>
                  <w:r w:rsidRPr="00952E3C">
                    <w:rPr>
                      <w:b/>
                      <w:bCs/>
                      <w:sz w:val="16"/>
                      <w:szCs w:val="16"/>
                    </w:rPr>
                    <w:t>Objetivos</w:t>
                  </w:r>
                </w:p>
              </w:tc>
              <w:tc>
                <w:tcPr>
                  <w:tcW w:w="566" w:type="pct"/>
                  <w:vAlign w:val="center"/>
                </w:tcPr>
                <w:p w14:paraId="596400C0" w14:textId="77777777" w:rsidR="00AF12D8" w:rsidRPr="00952E3C" w:rsidRDefault="00AF12D8" w:rsidP="00AF12D8">
                  <w:pPr>
                    <w:pStyle w:val="NormalWeb"/>
                    <w:jc w:val="center"/>
                    <w:rPr>
                      <w:b/>
                      <w:bCs/>
                      <w:sz w:val="16"/>
                      <w:szCs w:val="16"/>
                    </w:rPr>
                  </w:pPr>
                  <w:r w:rsidRPr="00952E3C">
                    <w:rPr>
                      <w:b/>
                      <w:bCs/>
                      <w:sz w:val="16"/>
                      <w:szCs w:val="16"/>
                    </w:rPr>
                    <w:t>Población</w:t>
                  </w:r>
                </w:p>
              </w:tc>
              <w:tc>
                <w:tcPr>
                  <w:tcW w:w="817" w:type="pct"/>
                  <w:vAlign w:val="center"/>
                </w:tcPr>
                <w:p w14:paraId="6C7D99D1" w14:textId="77777777" w:rsidR="00AF12D8" w:rsidRPr="00952E3C" w:rsidRDefault="00AF12D8" w:rsidP="00AF12D8">
                  <w:pPr>
                    <w:pStyle w:val="NormalWeb"/>
                    <w:jc w:val="center"/>
                    <w:rPr>
                      <w:b/>
                      <w:bCs/>
                      <w:sz w:val="16"/>
                      <w:szCs w:val="16"/>
                    </w:rPr>
                  </w:pPr>
                  <w:r w:rsidRPr="00952E3C">
                    <w:rPr>
                      <w:b/>
                      <w:bCs/>
                      <w:sz w:val="16"/>
                      <w:szCs w:val="16"/>
                    </w:rPr>
                    <w:t>Descripción</w:t>
                  </w:r>
                </w:p>
              </w:tc>
              <w:tc>
                <w:tcPr>
                  <w:tcW w:w="528" w:type="pct"/>
                  <w:vAlign w:val="center"/>
                </w:tcPr>
                <w:p w14:paraId="2982DF7D" w14:textId="77777777" w:rsidR="00AF12D8" w:rsidRPr="00952E3C" w:rsidRDefault="00AF12D8" w:rsidP="00AF12D8">
                  <w:pPr>
                    <w:pStyle w:val="NormalWeb"/>
                    <w:jc w:val="center"/>
                    <w:rPr>
                      <w:b/>
                      <w:bCs/>
                      <w:sz w:val="16"/>
                      <w:szCs w:val="16"/>
                    </w:rPr>
                  </w:pPr>
                  <w:r w:rsidRPr="00952E3C">
                    <w:rPr>
                      <w:b/>
                      <w:bCs/>
                      <w:sz w:val="16"/>
                      <w:szCs w:val="16"/>
                    </w:rPr>
                    <w:t>Lugar/ entorno</w:t>
                  </w:r>
                </w:p>
              </w:tc>
              <w:tc>
                <w:tcPr>
                  <w:tcW w:w="789" w:type="pct"/>
                  <w:vAlign w:val="center"/>
                </w:tcPr>
                <w:p w14:paraId="1CC47BEE" w14:textId="77777777" w:rsidR="00AF12D8" w:rsidRPr="00952E3C" w:rsidRDefault="00AF12D8" w:rsidP="00AF12D8">
                  <w:pPr>
                    <w:pStyle w:val="NormalWeb"/>
                    <w:jc w:val="center"/>
                    <w:rPr>
                      <w:b/>
                      <w:bCs/>
                      <w:sz w:val="16"/>
                      <w:szCs w:val="16"/>
                    </w:rPr>
                  </w:pPr>
                  <w:r w:rsidRPr="00952E3C">
                    <w:rPr>
                      <w:b/>
                      <w:bCs/>
                      <w:sz w:val="16"/>
                      <w:szCs w:val="16"/>
                    </w:rPr>
                    <w:t>Recursos</w:t>
                  </w:r>
                </w:p>
              </w:tc>
              <w:tc>
                <w:tcPr>
                  <w:tcW w:w="583" w:type="pct"/>
                  <w:vAlign w:val="center"/>
                </w:tcPr>
                <w:p w14:paraId="38D311CF" w14:textId="77777777" w:rsidR="00AF12D8" w:rsidRPr="00952E3C" w:rsidRDefault="00AF12D8" w:rsidP="00AF12D8">
                  <w:pPr>
                    <w:pStyle w:val="NormalWeb"/>
                    <w:jc w:val="center"/>
                    <w:rPr>
                      <w:b/>
                      <w:bCs/>
                      <w:sz w:val="16"/>
                      <w:szCs w:val="16"/>
                    </w:rPr>
                  </w:pPr>
                  <w:r w:rsidRPr="00952E3C">
                    <w:rPr>
                      <w:b/>
                      <w:bCs/>
                      <w:sz w:val="16"/>
                      <w:szCs w:val="16"/>
                    </w:rPr>
                    <w:t>Fecha</w:t>
                  </w:r>
                </w:p>
              </w:tc>
            </w:tr>
            <w:tr w:rsidR="00952E3C" w:rsidRPr="00952E3C" w14:paraId="09FBF0A4" w14:textId="77777777" w:rsidTr="00450FC9">
              <w:trPr>
                <w:trHeight w:val="2125"/>
              </w:trPr>
              <w:tc>
                <w:tcPr>
                  <w:tcW w:w="863" w:type="pct"/>
                  <w:vAlign w:val="center"/>
                </w:tcPr>
                <w:p w14:paraId="1B07C835" w14:textId="77777777" w:rsidR="00AF12D8" w:rsidRPr="00952E3C" w:rsidRDefault="00AF12D8" w:rsidP="00AF12D8">
                  <w:pPr>
                    <w:pStyle w:val="NormalWeb"/>
                    <w:jc w:val="center"/>
                    <w:rPr>
                      <w:sz w:val="16"/>
                      <w:szCs w:val="16"/>
                    </w:rPr>
                  </w:pPr>
                  <w:r w:rsidRPr="00952E3C">
                    <w:rPr>
                      <w:sz w:val="16"/>
                      <w:szCs w:val="16"/>
                    </w:rPr>
                    <w:t>Narración de cuentos con títeres</w:t>
                  </w:r>
                </w:p>
              </w:tc>
              <w:tc>
                <w:tcPr>
                  <w:tcW w:w="854" w:type="pct"/>
                  <w:vAlign w:val="center"/>
                </w:tcPr>
                <w:p w14:paraId="14985978" w14:textId="77777777" w:rsidR="00AF12D8" w:rsidRPr="00952E3C" w:rsidRDefault="00AF12D8" w:rsidP="00AF12D8">
                  <w:pPr>
                    <w:pStyle w:val="NormalWeb"/>
                    <w:jc w:val="center"/>
                    <w:rPr>
                      <w:sz w:val="16"/>
                      <w:szCs w:val="16"/>
                    </w:rPr>
                  </w:pPr>
                  <w:r w:rsidRPr="00952E3C">
                    <w:rPr>
                      <w:sz w:val="16"/>
                      <w:szCs w:val="16"/>
                    </w:rPr>
                    <w:t>Estimular el lenguaje oral y la expresión emocional</w:t>
                  </w:r>
                </w:p>
              </w:tc>
              <w:tc>
                <w:tcPr>
                  <w:tcW w:w="566" w:type="pct"/>
                  <w:vAlign w:val="center"/>
                </w:tcPr>
                <w:p w14:paraId="33AD1D9F"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13562C1D" w14:textId="77777777" w:rsidR="00AF12D8" w:rsidRPr="00952E3C" w:rsidRDefault="00AF12D8" w:rsidP="00AF12D8">
                  <w:pPr>
                    <w:pStyle w:val="NormalWeb"/>
                    <w:jc w:val="center"/>
                    <w:rPr>
                      <w:sz w:val="16"/>
                      <w:szCs w:val="16"/>
                    </w:rPr>
                  </w:pPr>
                  <w:r w:rsidRPr="00952E3C">
                    <w:rPr>
                      <w:sz w:val="16"/>
                      <w:szCs w:val="16"/>
                    </w:rPr>
                    <w:t>Narrar cuentos utilizando títeres y muñecos para promover la comprensión y la expresión oral</w:t>
                  </w:r>
                </w:p>
              </w:tc>
              <w:tc>
                <w:tcPr>
                  <w:tcW w:w="528" w:type="pct"/>
                  <w:vAlign w:val="center"/>
                </w:tcPr>
                <w:p w14:paraId="6BE715B8" w14:textId="77777777" w:rsidR="00AF12D8" w:rsidRPr="00952E3C" w:rsidRDefault="00AF12D8" w:rsidP="00AF12D8">
                  <w:pPr>
                    <w:pStyle w:val="NormalWeb"/>
                    <w:jc w:val="center"/>
                    <w:rPr>
                      <w:sz w:val="16"/>
                      <w:szCs w:val="16"/>
                    </w:rPr>
                  </w:pPr>
                  <w:r w:rsidRPr="00952E3C">
                    <w:rPr>
                      <w:sz w:val="16"/>
                      <w:szCs w:val="16"/>
                    </w:rPr>
                    <w:t>Aula escolar y rincón de lectura</w:t>
                  </w:r>
                </w:p>
              </w:tc>
              <w:tc>
                <w:tcPr>
                  <w:tcW w:w="789" w:type="pct"/>
                  <w:vAlign w:val="center"/>
                </w:tcPr>
                <w:p w14:paraId="1B393519" w14:textId="77777777" w:rsidR="00AF12D8" w:rsidRPr="00952E3C" w:rsidRDefault="00AF12D8" w:rsidP="00AF12D8">
                  <w:pPr>
                    <w:pStyle w:val="NormalWeb"/>
                    <w:jc w:val="center"/>
                    <w:rPr>
                      <w:sz w:val="16"/>
                      <w:szCs w:val="16"/>
                    </w:rPr>
                  </w:pPr>
                  <w:r w:rsidRPr="00952E3C">
                    <w:rPr>
                      <w:sz w:val="16"/>
                      <w:szCs w:val="16"/>
                    </w:rPr>
                    <w:t>Televisor, parlante, cuentos infantiles, títeres, muñecos y cojines.</w:t>
                  </w:r>
                </w:p>
              </w:tc>
              <w:tc>
                <w:tcPr>
                  <w:tcW w:w="583" w:type="pct"/>
                  <w:vAlign w:val="center"/>
                </w:tcPr>
                <w:p w14:paraId="7CB6C04B"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05921C5D" w14:textId="77777777" w:rsidTr="00450FC9">
              <w:trPr>
                <w:trHeight w:val="795"/>
              </w:trPr>
              <w:tc>
                <w:tcPr>
                  <w:tcW w:w="863" w:type="pct"/>
                  <w:vAlign w:val="center"/>
                </w:tcPr>
                <w:p w14:paraId="214B6C91" w14:textId="77777777" w:rsidR="00AF12D8" w:rsidRPr="00952E3C" w:rsidRDefault="00AF12D8" w:rsidP="00AF12D8">
                  <w:pPr>
                    <w:pStyle w:val="NormalWeb"/>
                    <w:jc w:val="center"/>
                    <w:rPr>
                      <w:sz w:val="16"/>
                      <w:szCs w:val="16"/>
                    </w:rPr>
                  </w:pPr>
                  <w:r w:rsidRPr="00952E3C">
                    <w:rPr>
                      <w:sz w:val="16"/>
                      <w:szCs w:val="16"/>
                    </w:rPr>
                    <w:t>Juegos simbólicos y dramatización</w:t>
                  </w:r>
                </w:p>
              </w:tc>
              <w:tc>
                <w:tcPr>
                  <w:tcW w:w="854" w:type="pct"/>
                  <w:vAlign w:val="center"/>
                </w:tcPr>
                <w:p w14:paraId="6590B7DD" w14:textId="77777777" w:rsidR="00AF12D8" w:rsidRPr="00952E3C" w:rsidRDefault="00AF12D8" w:rsidP="00AF12D8">
                  <w:pPr>
                    <w:pStyle w:val="NormalWeb"/>
                    <w:jc w:val="center"/>
                    <w:rPr>
                      <w:sz w:val="16"/>
                      <w:szCs w:val="16"/>
                    </w:rPr>
                  </w:pPr>
                  <w:r w:rsidRPr="00952E3C">
                    <w:rPr>
                      <w:sz w:val="16"/>
                      <w:szCs w:val="16"/>
                    </w:rPr>
                    <w:t>Fomentar la interacción social y la creatividad</w:t>
                  </w:r>
                </w:p>
              </w:tc>
              <w:tc>
                <w:tcPr>
                  <w:tcW w:w="566" w:type="pct"/>
                  <w:vAlign w:val="center"/>
                </w:tcPr>
                <w:p w14:paraId="7BEA742B"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6C77A27C" w14:textId="77777777" w:rsidR="00AF12D8" w:rsidRPr="00952E3C" w:rsidRDefault="00AF12D8" w:rsidP="00AF12D8">
                  <w:pPr>
                    <w:pStyle w:val="NormalWeb"/>
                    <w:jc w:val="center"/>
                    <w:rPr>
                      <w:sz w:val="16"/>
                      <w:szCs w:val="16"/>
                    </w:rPr>
                  </w:pPr>
                  <w:r w:rsidRPr="00952E3C">
                    <w:rPr>
                      <w:sz w:val="16"/>
                      <w:szCs w:val="16"/>
                    </w:rPr>
                    <w:t>Realizar juegos simbólicos con cocinitas, disfraces y animales de juguete para potenciar el juego y la expresión</w:t>
                  </w:r>
                </w:p>
              </w:tc>
              <w:tc>
                <w:tcPr>
                  <w:tcW w:w="528" w:type="pct"/>
                  <w:vAlign w:val="center"/>
                </w:tcPr>
                <w:p w14:paraId="44A15B78" w14:textId="77777777" w:rsidR="00AF12D8" w:rsidRPr="00952E3C" w:rsidRDefault="00AF12D8" w:rsidP="00AF12D8">
                  <w:pPr>
                    <w:pStyle w:val="NormalWeb"/>
                    <w:jc w:val="center"/>
                    <w:rPr>
                      <w:sz w:val="16"/>
                      <w:szCs w:val="16"/>
                    </w:rPr>
                  </w:pPr>
                  <w:r w:rsidRPr="00952E3C">
                    <w:rPr>
                      <w:sz w:val="16"/>
                      <w:szCs w:val="16"/>
                    </w:rPr>
                    <w:t>Aula escolar y patio.</w:t>
                  </w:r>
                </w:p>
              </w:tc>
              <w:tc>
                <w:tcPr>
                  <w:tcW w:w="789" w:type="pct"/>
                  <w:vAlign w:val="center"/>
                </w:tcPr>
                <w:p w14:paraId="7D3EDE23" w14:textId="77777777" w:rsidR="00AF12D8" w:rsidRPr="00952E3C" w:rsidRDefault="00AF12D8" w:rsidP="00AF12D8">
                  <w:pPr>
                    <w:pStyle w:val="NormalWeb"/>
                    <w:jc w:val="center"/>
                    <w:rPr>
                      <w:sz w:val="16"/>
                      <w:szCs w:val="16"/>
                    </w:rPr>
                  </w:pPr>
                  <w:r w:rsidRPr="00952E3C">
                    <w:rPr>
                      <w:sz w:val="16"/>
                      <w:szCs w:val="16"/>
                    </w:rPr>
                    <w:t>Juegos simbólicos, disfraces, muñecos, espacio amplio</w:t>
                  </w:r>
                </w:p>
              </w:tc>
              <w:tc>
                <w:tcPr>
                  <w:tcW w:w="583" w:type="pct"/>
                  <w:vAlign w:val="center"/>
                </w:tcPr>
                <w:p w14:paraId="6FDCD2DB"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08225D1D" w14:textId="77777777" w:rsidTr="00450FC9">
              <w:trPr>
                <w:trHeight w:val="2386"/>
              </w:trPr>
              <w:tc>
                <w:tcPr>
                  <w:tcW w:w="863" w:type="pct"/>
                  <w:vAlign w:val="center"/>
                </w:tcPr>
                <w:p w14:paraId="5156D88D" w14:textId="5CC91EBB" w:rsidR="00AF12D8" w:rsidRPr="00952E3C" w:rsidRDefault="00E47921" w:rsidP="00AF12D8">
                  <w:pPr>
                    <w:pStyle w:val="NormalWeb"/>
                    <w:jc w:val="center"/>
                    <w:rPr>
                      <w:sz w:val="16"/>
                      <w:szCs w:val="16"/>
                    </w:rPr>
                  </w:pPr>
                  <w:r>
                    <w:rPr>
                      <w:sz w:val="16"/>
                      <w:szCs w:val="16"/>
                    </w:rPr>
                    <w:t>Exploración sensorial y artística</w:t>
                  </w:r>
                </w:p>
              </w:tc>
              <w:tc>
                <w:tcPr>
                  <w:tcW w:w="854" w:type="pct"/>
                  <w:vAlign w:val="center"/>
                </w:tcPr>
                <w:p w14:paraId="0BBE7EFB" w14:textId="79C47EBA" w:rsidR="00AF12D8" w:rsidRPr="00952E3C" w:rsidRDefault="00E47921" w:rsidP="00AF12D8">
                  <w:pPr>
                    <w:pStyle w:val="NormalWeb"/>
                    <w:jc w:val="center"/>
                    <w:rPr>
                      <w:sz w:val="16"/>
                      <w:szCs w:val="16"/>
                    </w:rPr>
                  </w:pPr>
                  <w:r>
                    <w:rPr>
                      <w:sz w:val="16"/>
                      <w:szCs w:val="16"/>
                    </w:rPr>
                    <w:t>Desarrollar la motricidad fina y la creatividad a través del arte.</w:t>
                  </w:r>
                </w:p>
              </w:tc>
              <w:tc>
                <w:tcPr>
                  <w:tcW w:w="566" w:type="pct"/>
                  <w:vAlign w:val="center"/>
                </w:tcPr>
                <w:p w14:paraId="261A09EC"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4FFB790D" w14:textId="3D5CE3A7" w:rsidR="00AF12D8" w:rsidRPr="00952E3C" w:rsidRDefault="00E47921" w:rsidP="00AF12D8">
                  <w:pPr>
                    <w:pStyle w:val="NormalWeb"/>
                    <w:jc w:val="center"/>
                    <w:rPr>
                      <w:sz w:val="16"/>
                      <w:szCs w:val="16"/>
                    </w:rPr>
                  </w:pPr>
                  <w:r>
                    <w:rPr>
                      <w:sz w:val="16"/>
                      <w:szCs w:val="16"/>
                    </w:rPr>
                    <w:t>Manipulación libre de temperas, masas, arena, texturas y materiales artísticos para crear obas y disfrutar l proceso sensorial.</w:t>
                  </w:r>
                </w:p>
              </w:tc>
              <w:tc>
                <w:tcPr>
                  <w:tcW w:w="528" w:type="pct"/>
                  <w:vAlign w:val="center"/>
                </w:tcPr>
                <w:p w14:paraId="7D5FCB26" w14:textId="1F661A43" w:rsidR="00AF12D8" w:rsidRPr="00952E3C" w:rsidRDefault="00AF12D8" w:rsidP="00AF12D8">
                  <w:pPr>
                    <w:pStyle w:val="NormalWeb"/>
                    <w:jc w:val="center"/>
                    <w:rPr>
                      <w:sz w:val="16"/>
                      <w:szCs w:val="16"/>
                    </w:rPr>
                  </w:pPr>
                  <w:r w:rsidRPr="00952E3C">
                    <w:rPr>
                      <w:sz w:val="16"/>
                      <w:szCs w:val="16"/>
                    </w:rPr>
                    <w:t>Aula escolar</w:t>
                  </w:r>
                  <w:r w:rsidR="00E47921">
                    <w:rPr>
                      <w:sz w:val="16"/>
                      <w:szCs w:val="16"/>
                    </w:rPr>
                    <w:t xml:space="preserve"> y patio.</w:t>
                  </w:r>
                </w:p>
              </w:tc>
              <w:tc>
                <w:tcPr>
                  <w:tcW w:w="789" w:type="pct"/>
                  <w:vAlign w:val="center"/>
                </w:tcPr>
                <w:p w14:paraId="642A547C" w14:textId="77777777" w:rsidR="003D570F" w:rsidRDefault="00AF12D8" w:rsidP="00AF12D8">
                  <w:pPr>
                    <w:pStyle w:val="NormalWeb"/>
                    <w:jc w:val="center"/>
                    <w:rPr>
                      <w:sz w:val="16"/>
                      <w:szCs w:val="16"/>
                    </w:rPr>
                  </w:pPr>
                  <w:r w:rsidRPr="00952E3C">
                    <w:rPr>
                      <w:sz w:val="16"/>
                      <w:szCs w:val="16"/>
                    </w:rPr>
                    <w:t xml:space="preserve">Témperas, acuarelas, pinceles, plastilina, papel seda, </w:t>
                  </w:r>
                  <w:r w:rsidR="00E47921">
                    <w:rPr>
                      <w:sz w:val="16"/>
                      <w:szCs w:val="16"/>
                    </w:rPr>
                    <w:t>cartulina, arena, arroz, algodón, papel celofán</w:t>
                  </w:r>
                </w:p>
                <w:p w14:paraId="5F01726E" w14:textId="1ACDCC7B" w:rsidR="00AF12D8" w:rsidRPr="00952E3C" w:rsidRDefault="00E47921" w:rsidP="00AF12D8">
                  <w:pPr>
                    <w:pStyle w:val="NormalWeb"/>
                    <w:jc w:val="center"/>
                    <w:rPr>
                      <w:sz w:val="16"/>
                      <w:szCs w:val="16"/>
                    </w:rPr>
                  </w:pPr>
                  <w:r>
                    <w:rPr>
                      <w:sz w:val="16"/>
                      <w:szCs w:val="16"/>
                    </w:rPr>
                    <w:t>.</w:t>
                  </w:r>
                </w:p>
              </w:tc>
              <w:tc>
                <w:tcPr>
                  <w:tcW w:w="583" w:type="pct"/>
                  <w:vAlign w:val="center"/>
                </w:tcPr>
                <w:p w14:paraId="558FC917"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6A36BEB9" w14:textId="77777777" w:rsidTr="00450FC9">
              <w:trPr>
                <w:trHeight w:val="2125"/>
              </w:trPr>
              <w:tc>
                <w:tcPr>
                  <w:tcW w:w="863" w:type="pct"/>
                  <w:vAlign w:val="center"/>
                </w:tcPr>
                <w:p w14:paraId="295AC846" w14:textId="77777777" w:rsidR="00AF12D8" w:rsidRPr="00952E3C" w:rsidRDefault="00AF12D8" w:rsidP="00AF12D8">
                  <w:pPr>
                    <w:pStyle w:val="NormalWeb"/>
                    <w:jc w:val="center"/>
                    <w:rPr>
                      <w:sz w:val="16"/>
                      <w:szCs w:val="16"/>
                    </w:rPr>
                  </w:pPr>
                  <w:r w:rsidRPr="00952E3C">
                    <w:rPr>
                      <w:sz w:val="16"/>
                      <w:szCs w:val="16"/>
                    </w:rPr>
                    <w:t>Juego con rompecabezas y bloques</w:t>
                  </w:r>
                </w:p>
              </w:tc>
              <w:tc>
                <w:tcPr>
                  <w:tcW w:w="854" w:type="pct"/>
                  <w:vAlign w:val="center"/>
                </w:tcPr>
                <w:p w14:paraId="1AC1FBC0" w14:textId="77777777" w:rsidR="00AF12D8" w:rsidRPr="00952E3C" w:rsidRDefault="00AF12D8" w:rsidP="00AF12D8">
                  <w:pPr>
                    <w:pStyle w:val="NormalWeb"/>
                    <w:jc w:val="center"/>
                    <w:rPr>
                      <w:sz w:val="16"/>
                      <w:szCs w:val="16"/>
                    </w:rPr>
                  </w:pPr>
                  <w:r w:rsidRPr="00952E3C">
                    <w:rPr>
                      <w:sz w:val="16"/>
                      <w:szCs w:val="16"/>
                    </w:rPr>
                    <w:t>Desarrollar habilidades cognitivas y coordinación motora fina</w:t>
                  </w:r>
                </w:p>
              </w:tc>
              <w:tc>
                <w:tcPr>
                  <w:tcW w:w="566" w:type="pct"/>
                  <w:vAlign w:val="center"/>
                </w:tcPr>
                <w:p w14:paraId="1EE3B1D2"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20297A31" w14:textId="77777777" w:rsidR="00AF12D8" w:rsidRPr="00952E3C" w:rsidRDefault="00AF12D8" w:rsidP="00AF12D8">
                  <w:pPr>
                    <w:pStyle w:val="NormalWeb"/>
                    <w:jc w:val="center"/>
                    <w:rPr>
                      <w:sz w:val="16"/>
                      <w:szCs w:val="16"/>
                    </w:rPr>
                  </w:pPr>
                  <w:r w:rsidRPr="00952E3C">
                    <w:rPr>
                      <w:sz w:val="16"/>
                      <w:szCs w:val="16"/>
                    </w:rPr>
                    <w:t>Uso de rompecabezas, bloques de construcción y encajables para estimular la lógica y motricidad</w:t>
                  </w:r>
                </w:p>
              </w:tc>
              <w:tc>
                <w:tcPr>
                  <w:tcW w:w="528" w:type="pct"/>
                  <w:vAlign w:val="center"/>
                </w:tcPr>
                <w:p w14:paraId="7241666A" w14:textId="77777777" w:rsidR="00AF12D8" w:rsidRPr="00952E3C" w:rsidRDefault="00AF12D8" w:rsidP="00AF12D8">
                  <w:pPr>
                    <w:pStyle w:val="NormalWeb"/>
                    <w:jc w:val="center"/>
                    <w:rPr>
                      <w:sz w:val="16"/>
                      <w:szCs w:val="16"/>
                    </w:rPr>
                  </w:pPr>
                  <w:r w:rsidRPr="00952E3C">
                    <w:rPr>
                      <w:sz w:val="16"/>
                      <w:szCs w:val="16"/>
                    </w:rPr>
                    <w:t>Aula y espacio abierto</w:t>
                  </w:r>
                </w:p>
              </w:tc>
              <w:tc>
                <w:tcPr>
                  <w:tcW w:w="789" w:type="pct"/>
                  <w:vAlign w:val="center"/>
                </w:tcPr>
                <w:p w14:paraId="5202EEB0" w14:textId="77777777" w:rsidR="00AF12D8" w:rsidRPr="00952E3C" w:rsidRDefault="00AF12D8" w:rsidP="00AF12D8">
                  <w:pPr>
                    <w:pStyle w:val="NormalWeb"/>
                    <w:jc w:val="center"/>
                    <w:rPr>
                      <w:sz w:val="16"/>
                      <w:szCs w:val="16"/>
                    </w:rPr>
                  </w:pPr>
                  <w:r w:rsidRPr="00952E3C">
                    <w:rPr>
                      <w:sz w:val="16"/>
                      <w:szCs w:val="16"/>
                    </w:rPr>
                    <w:t>Rompecabezas, bloques, encajables, alfombra, cojines</w:t>
                  </w:r>
                </w:p>
              </w:tc>
              <w:tc>
                <w:tcPr>
                  <w:tcW w:w="583" w:type="pct"/>
                  <w:vAlign w:val="center"/>
                </w:tcPr>
                <w:p w14:paraId="558BAB48"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2DFA6452" w14:textId="77777777" w:rsidTr="00450FC9">
              <w:trPr>
                <w:trHeight w:val="2125"/>
              </w:trPr>
              <w:tc>
                <w:tcPr>
                  <w:tcW w:w="863" w:type="pct"/>
                  <w:vAlign w:val="center"/>
                </w:tcPr>
                <w:p w14:paraId="513FA9AE" w14:textId="38FF1353" w:rsidR="00AF12D8" w:rsidRPr="00952E3C" w:rsidRDefault="006C39D4" w:rsidP="00AF12D8">
                  <w:pPr>
                    <w:pStyle w:val="NormalWeb"/>
                    <w:jc w:val="center"/>
                    <w:rPr>
                      <w:sz w:val="16"/>
                      <w:szCs w:val="16"/>
                    </w:rPr>
                  </w:pPr>
                  <w:r>
                    <w:rPr>
                      <w:sz w:val="16"/>
                      <w:szCs w:val="16"/>
                    </w:rPr>
                    <w:t>Pequeños lectores y escritores</w:t>
                  </w:r>
                </w:p>
              </w:tc>
              <w:tc>
                <w:tcPr>
                  <w:tcW w:w="854" w:type="pct"/>
                  <w:vAlign w:val="center"/>
                </w:tcPr>
                <w:p w14:paraId="125D5653" w14:textId="287B037E" w:rsidR="00AF12D8" w:rsidRPr="00952E3C" w:rsidRDefault="006C39D4" w:rsidP="00AF12D8">
                  <w:pPr>
                    <w:pStyle w:val="NormalWeb"/>
                    <w:jc w:val="center"/>
                    <w:rPr>
                      <w:sz w:val="16"/>
                      <w:szCs w:val="16"/>
                    </w:rPr>
                  </w:pPr>
                  <w:r>
                    <w:rPr>
                      <w:sz w:val="16"/>
                      <w:szCs w:val="16"/>
                    </w:rPr>
                    <w:t>Favorecer el gusto por la lectura y la iniciación a la lectoescritura.</w:t>
                  </w:r>
                </w:p>
              </w:tc>
              <w:tc>
                <w:tcPr>
                  <w:tcW w:w="566" w:type="pct"/>
                  <w:vAlign w:val="center"/>
                </w:tcPr>
                <w:p w14:paraId="21C56706"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2D0E25DA" w14:textId="7680278D" w:rsidR="00AF12D8" w:rsidRPr="00952E3C" w:rsidRDefault="006C39D4" w:rsidP="00AF12D8">
                  <w:pPr>
                    <w:pStyle w:val="NormalWeb"/>
                    <w:jc w:val="center"/>
                    <w:rPr>
                      <w:sz w:val="16"/>
                      <w:szCs w:val="16"/>
                    </w:rPr>
                  </w:pPr>
                  <w:r>
                    <w:rPr>
                      <w:sz w:val="16"/>
                      <w:szCs w:val="16"/>
                    </w:rPr>
                    <w:t xml:space="preserve">Actividades de lectura compartida, creación de cuentos colectivos, escritura espontánea y dictado. </w:t>
                  </w:r>
                </w:p>
              </w:tc>
              <w:tc>
                <w:tcPr>
                  <w:tcW w:w="528" w:type="pct"/>
                  <w:vAlign w:val="center"/>
                </w:tcPr>
                <w:p w14:paraId="12CED96A" w14:textId="77777777" w:rsidR="00AF12D8" w:rsidRPr="00952E3C" w:rsidRDefault="00AF12D8" w:rsidP="00AF12D8">
                  <w:pPr>
                    <w:pStyle w:val="NormalWeb"/>
                    <w:jc w:val="center"/>
                    <w:rPr>
                      <w:sz w:val="16"/>
                      <w:szCs w:val="16"/>
                    </w:rPr>
                  </w:pPr>
                  <w:r w:rsidRPr="00952E3C">
                    <w:rPr>
                      <w:sz w:val="16"/>
                      <w:szCs w:val="16"/>
                    </w:rPr>
                    <w:t>Aula y rincón de lectura</w:t>
                  </w:r>
                </w:p>
              </w:tc>
              <w:tc>
                <w:tcPr>
                  <w:tcW w:w="789" w:type="pct"/>
                  <w:vAlign w:val="center"/>
                </w:tcPr>
                <w:p w14:paraId="24777A59" w14:textId="77777777" w:rsidR="00AF12D8" w:rsidRPr="00952E3C" w:rsidRDefault="00AF12D8" w:rsidP="00AF12D8">
                  <w:pPr>
                    <w:pStyle w:val="NormalWeb"/>
                    <w:jc w:val="center"/>
                    <w:rPr>
                      <w:sz w:val="16"/>
                      <w:szCs w:val="16"/>
                    </w:rPr>
                  </w:pPr>
                  <w:r w:rsidRPr="00952E3C">
                    <w:rPr>
                      <w:sz w:val="16"/>
                      <w:szCs w:val="16"/>
                    </w:rPr>
                    <w:t>Láminas ilustrativas, carteles, pictogramas, tarjetas visuales</w:t>
                  </w:r>
                </w:p>
              </w:tc>
              <w:tc>
                <w:tcPr>
                  <w:tcW w:w="583" w:type="pct"/>
                  <w:vAlign w:val="center"/>
                </w:tcPr>
                <w:p w14:paraId="169D5CB6"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408246DC" w14:textId="77777777" w:rsidTr="00450FC9">
              <w:trPr>
                <w:trHeight w:val="1851"/>
              </w:trPr>
              <w:tc>
                <w:tcPr>
                  <w:tcW w:w="863" w:type="pct"/>
                  <w:vAlign w:val="center"/>
                </w:tcPr>
                <w:p w14:paraId="79E76C16" w14:textId="77777777" w:rsidR="00AF12D8" w:rsidRPr="00952E3C" w:rsidRDefault="00AF12D8" w:rsidP="00AF12D8">
                  <w:pPr>
                    <w:pStyle w:val="NormalWeb"/>
                    <w:jc w:val="center"/>
                    <w:rPr>
                      <w:sz w:val="16"/>
                      <w:szCs w:val="16"/>
                    </w:rPr>
                  </w:pPr>
                  <w:r w:rsidRPr="00952E3C">
                    <w:rPr>
                      <w:sz w:val="16"/>
                      <w:szCs w:val="16"/>
                    </w:rPr>
                    <w:lastRenderedPageBreak/>
                    <w:t>Pintura y actividades plásticas.</w:t>
                  </w:r>
                </w:p>
              </w:tc>
              <w:tc>
                <w:tcPr>
                  <w:tcW w:w="854" w:type="pct"/>
                  <w:vAlign w:val="center"/>
                </w:tcPr>
                <w:p w14:paraId="3E2A8114" w14:textId="77777777" w:rsidR="00AF12D8" w:rsidRPr="00952E3C" w:rsidRDefault="00AF12D8" w:rsidP="00AF12D8">
                  <w:pPr>
                    <w:pStyle w:val="NormalWeb"/>
                    <w:jc w:val="center"/>
                    <w:rPr>
                      <w:sz w:val="16"/>
                      <w:szCs w:val="16"/>
                    </w:rPr>
                  </w:pPr>
                  <w:r w:rsidRPr="00952E3C">
                    <w:rPr>
                      <w:sz w:val="16"/>
                      <w:szCs w:val="16"/>
                    </w:rPr>
                    <w:t>Potenciar la expresión artística y emocional</w:t>
                  </w:r>
                </w:p>
              </w:tc>
              <w:tc>
                <w:tcPr>
                  <w:tcW w:w="566" w:type="pct"/>
                  <w:vAlign w:val="center"/>
                </w:tcPr>
                <w:p w14:paraId="7FA6A41E"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36F31A85" w14:textId="77777777" w:rsidR="00AF12D8" w:rsidRPr="00952E3C" w:rsidRDefault="00AF12D8" w:rsidP="00AF12D8">
                  <w:pPr>
                    <w:pStyle w:val="NormalWeb"/>
                    <w:jc w:val="center"/>
                    <w:rPr>
                      <w:sz w:val="16"/>
                      <w:szCs w:val="16"/>
                    </w:rPr>
                  </w:pPr>
                  <w:r w:rsidRPr="00952E3C">
                    <w:rPr>
                      <w:sz w:val="16"/>
                      <w:szCs w:val="16"/>
                    </w:rPr>
                    <w:t>Realización de murales y dibujos usando témperas, acuarelas, y otros materiales plásticos</w:t>
                  </w:r>
                </w:p>
              </w:tc>
              <w:tc>
                <w:tcPr>
                  <w:tcW w:w="528" w:type="pct"/>
                  <w:vAlign w:val="center"/>
                </w:tcPr>
                <w:p w14:paraId="274D3177" w14:textId="77777777" w:rsidR="00AF12D8" w:rsidRPr="00952E3C" w:rsidRDefault="00AF12D8" w:rsidP="00AF12D8">
                  <w:pPr>
                    <w:pStyle w:val="NormalWeb"/>
                    <w:jc w:val="center"/>
                    <w:rPr>
                      <w:sz w:val="16"/>
                      <w:szCs w:val="16"/>
                    </w:rPr>
                  </w:pPr>
                  <w:r w:rsidRPr="00952E3C">
                    <w:rPr>
                      <w:sz w:val="16"/>
                      <w:szCs w:val="16"/>
                    </w:rPr>
                    <w:t>Aula escolar</w:t>
                  </w:r>
                </w:p>
              </w:tc>
              <w:tc>
                <w:tcPr>
                  <w:tcW w:w="789" w:type="pct"/>
                  <w:vAlign w:val="center"/>
                </w:tcPr>
                <w:p w14:paraId="576F7134" w14:textId="77777777" w:rsidR="00AF12D8" w:rsidRPr="00952E3C" w:rsidRDefault="00AF12D8" w:rsidP="00AF12D8">
                  <w:pPr>
                    <w:pStyle w:val="NormalWeb"/>
                    <w:jc w:val="center"/>
                    <w:rPr>
                      <w:sz w:val="16"/>
                      <w:szCs w:val="16"/>
                    </w:rPr>
                  </w:pPr>
                  <w:r w:rsidRPr="00952E3C">
                    <w:rPr>
                      <w:sz w:val="16"/>
                      <w:szCs w:val="16"/>
                    </w:rPr>
                    <w:t>Témperas, acuarelas, pinceles, papel celofán, papel seda, resmas de papel</w:t>
                  </w:r>
                </w:p>
              </w:tc>
              <w:tc>
                <w:tcPr>
                  <w:tcW w:w="583" w:type="pct"/>
                  <w:vAlign w:val="center"/>
                </w:tcPr>
                <w:p w14:paraId="6956C2F6"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60BCDA67" w14:textId="77777777" w:rsidTr="00450FC9">
              <w:trPr>
                <w:trHeight w:val="1055"/>
              </w:trPr>
              <w:tc>
                <w:tcPr>
                  <w:tcW w:w="863" w:type="pct"/>
                  <w:vAlign w:val="center"/>
                </w:tcPr>
                <w:p w14:paraId="60E54A8D" w14:textId="77777777" w:rsidR="00AF12D8" w:rsidRPr="00952E3C" w:rsidRDefault="00AF12D8" w:rsidP="00AF12D8">
                  <w:pPr>
                    <w:pStyle w:val="NormalWeb"/>
                    <w:jc w:val="center"/>
                    <w:rPr>
                      <w:sz w:val="16"/>
                      <w:szCs w:val="16"/>
                    </w:rPr>
                  </w:pPr>
                  <w:r w:rsidRPr="00952E3C">
                    <w:rPr>
                      <w:sz w:val="16"/>
                      <w:szCs w:val="16"/>
                    </w:rPr>
                    <w:t>Creación de títeres y dramatización</w:t>
                  </w:r>
                </w:p>
              </w:tc>
              <w:tc>
                <w:tcPr>
                  <w:tcW w:w="854" w:type="pct"/>
                  <w:vAlign w:val="center"/>
                </w:tcPr>
                <w:p w14:paraId="5769DAE3" w14:textId="77777777" w:rsidR="00AF12D8" w:rsidRPr="00952E3C" w:rsidRDefault="00AF12D8" w:rsidP="00AF12D8">
                  <w:pPr>
                    <w:pStyle w:val="NormalWeb"/>
                    <w:jc w:val="center"/>
                    <w:rPr>
                      <w:sz w:val="16"/>
                      <w:szCs w:val="16"/>
                    </w:rPr>
                  </w:pPr>
                  <w:r w:rsidRPr="00952E3C">
                    <w:rPr>
                      <w:sz w:val="16"/>
                      <w:szCs w:val="16"/>
                    </w:rPr>
                    <w:t>Fomentar la creatividad y la comunicación oral</w:t>
                  </w:r>
                </w:p>
              </w:tc>
              <w:tc>
                <w:tcPr>
                  <w:tcW w:w="566" w:type="pct"/>
                  <w:vAlign w:val="center"/>
                </w:tcPr>
                <w:p w14:paraId="12FF243D"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611DEF9B" w14:textId="77777777" w:rsidR="00AF12D8" w:rsidRPr="00952E3C" w:rsidRDefault="00AF12D8" w:rsidP="00AF12D8">
                  <w:pPr>
                    <w:pStyle w:val="NormalWeb"/>
                    <w:jc w:val="center"/>
                    <w:rPr>
                      <w:sz w:val="16"/>
                      <w:szCs w:val="16"/>
                    </w:rPr>
                  </w:pPr>
                  <w:r w:rsidRPr="00952E3C">
                    <w:rPr>
                      <w:sz w:val="16"/>
                      <w:szCs w:val="16"/>
                    </w:rPr>
                    <w:t xml:space="preserve">Elaborar títeres con materiales como </w:t>
                  </w:r>
                  <w:proofErr w:type="spellStart"/>
                  <w:r w:rsidRPr="00952E3C">
                    <w:rPr>
                      <w:sz w:val="16"/>
                      <w:szCs w:val="16"/>
                    </w:rPr>
                    <w:t>foamy</w:t>
                  </w:r>
                  <w:proofErr w:type="spellEnd"/>
                  <w:r w:rsidRPr="00952E3C">
                    <w:rPr>
                      <w:sz w:val="16"/>
                      <w:szCs w:val="16"/>
                    </w:rPr>
                    <w:t>, palitos de paleta y colbón para luego realizar dramatizaciones</w:t>
                  </w:r>
                </w:p>
              </w:tc>
              <w:tc>
                <w:tcPr>
                  <w:tcW w:w="528" w:type="pct"/>
                  <w:vAlign w:val="center"/>
                </w:tcPr>
                <w:p w14:paraId="547DF708" w14:textId="77777777" w:rsidR="00AF12D8" w:rsidRPr="00952E3C" w:rsidRDefault="00AF12D8" w:rsidP="00AF12D8">
                  <w:pPr>
                    <w:pStyle w:val="NormalWeb"/>
                    <w:jc w:val="center"/>
                    <w:rPr>
                      <w:sz w:val="16"/>
                      <w:szCs w:val="16"/>
                    </w:rPr>
                  </w:pPr>
                  <w:r w:rsidRPr="00952E3C">
                    <w:rPr>
                      <w:sz w:val="16"/>
                      <w:szCs w:val="16"/>
                    </w:rPr>
                    <w:t>Aula y espacio abierto</w:t>
                  </w:r>
                </w:p>
              </w:tc>
              <w:tc>
                <w:tcPr>
                  <w:tcW w:w="789" w:type="pct"/>
                  <w:vAlign w:val="center"/>
                </w:tcPr>
                <w:p w14:paraId="7F7AD30E" w14:textId="77777777" w:rsidR="00AF12D8" w:rsidRPr="00952E3C" w:rsidRDefault="00AF12D8" w:rsidP="00AF12D8">
                  <w:pPr>
                    <w:pStyle w:val="NormalWeb"/>
                    <w:jc w:val="center"/>
                    <w:rPr>
                      <w:sz w:val="16"/>
                      <w:szCs w:val="16"/>
                    </w:rPr>
                  </w:pPr>
                  <w:proofErr w:type="spellStart"/>
                  <w:r w:rsidRPr="00952E3C">
                    <w:rPr>
                      <w:sz w:val="16"/>
                      <w:szCs w:val="16"/>
                    </w:rPr>
                    <w:t>Foamy</w:t>
                  </w:r>
                  <w:proofErr w:type="spellEnd"/>
                  <w:r w:rsidRPr="00952E3C">
                    <w:rPr>
                      <w:sz w:val="16"/>
                      <w:szCs w:val="16"/>
                    </w:rPr>
                    <w:t>, palitos de paleta, colbón, cartulina, papel seda</w:t>
                  </w:r>
                </w:p>
              </w:tc>
              <w:tc>
                <w:tcPr>
                  <w:tcW w:w="583" w:type="pct"/>
                  <w:vAlign w:val="center"/>
                </w:tcPr>
                <w:p w14:paraId="25FFC888"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0BA7EAE8" w14:textId="77777777" w:rsidTr="00450FC9">
              <w:trPr>
                <w:trHeight w:val="2386"/>
              </w:trPr>
              <w:tc>
                <w:tcPr>
                  <w:tcW w:w="863" w:type="pct"/>
                  <w:vAlign w:val="center"/>
                </w:tcPr>
                <w:p w14:paraId="481388D2" w14:textId="77777777" w:rsidR="00AF12D8" w:rsidRPr="00952E3C" w:rsidRDefault="00AF12D8" w:rsidP="00AF12D8">
                  <w:pPr>
                    <w:pStyle w:val="NormalWeb"/>
                    <w:jc w:val="center"/>
                    <w:rPr>
                      <w:sz w:val="16"/>
                      <w:szCs w:val="16"/>
                    </w:rPr>
                  </w:pPr>
                  <w:r w:rsidRPr="00952E3C">
                    <w:rPr>
                      <w:sz w:val="16"/>
                      <w:szCs w:val="16"/>
                    </w:rPr>
                    <w:t>Juegos motores con balones y aros</w:t>
                  </w:r>
                </w:p>
              </w:tc>
              <w:tc>
                <w:tcPr>
                  <w:tcW w:w="854" w:type="pct"/>
                  <w:vAlign w:val="center"/>
                </w:tcPr>
                <w:p w14:paraId="3074AD3E" w14:textId="77777777" w:rsidR="00AF12D8" w:rsidRPr="00952E3C" w:rsidRDefault="00AF12D8" w:rsidP="00AF12D8">
                  <w:pPr>
                    <w:pStyle w:val="NormalWeb"/>
                    <w:jc w:val="center"/>
                    <w:rPr>
                      <w:sz w:val="16"/>
                      <w:szCs w:val="16"/>
                    </w:rPr>
                  </w:pPr>
                  <w:r w:rsidRPr="00952E3C">
                    <w:rPr>
                      <w:sz w:val="16"/>
                      <w:szCs w:val="16"/>
                    </w:rPr>
                    <w:t>Desarrollar la motricidad gruesa y la coordinación</w:t>
                  </w:r>
                </w:p>
              </w:tc>
              <w:tc>
                <w:tcPr>
                  <w:tcW w:w="566" w:type="pct"/>
                  <w:vAlign w:val="center"/>
                </w:tcPr>
                <w:p w14:paraId="0726EBE8"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7B34E896" w14:textId="77777777" w:rsidR="00AF12D8" w:rsidRPr="00952E3C" w:rsidRDefault="00AF12D8" w:rsidP="00AF12D8">
                  <w:pPr>
                    <w:pStyle w:val="NormalWeb"/>
                    <w:jc w:val="center"/>
                    <w:rPr>
                      <w:sz w:val="16"/>
                      <w:szCs w:val="16"/>
                    </w:rPr>
                  </w:pPr>
                  <w:r w:rsidRPr="00952E3C">
                    <w:rPr>
                      <w:sz w:val="16"/>
                      <w:szCs w:val="16"/>
                    </w:rPr>
                    <w:t>Juegos motores con balones de diferentes texturas, aros hula-hula y conos para mejorar habilidades motrices</w:t>
                  </w:r>
                </w:p>
              </w:tc>
              <w:tc>
                <w:tcPr>
                  <w:tcW w:w="528" w:type="pct"/>
                  <w:vAlign w:val="center"/>
                </w:tcPr>
                <w:p w14:paraId="37CBC35F" w14:textId="77777777" w:rsidR="00AF12D8" w:rsidRPr="00952E3C" w:rsidRDefault="00AF12D8" w:rsidP="00AF12D8">
                  <w:pPr>
                    <w:pStyle w:val="NormalWeb"/>
                    <w:jc w:val="center"/>
                    <w:rPr>
                      <w:sz w:val="16"/>
                      <w:szCs w:val="16"/>
                    </w:rPr>
                  </w:pPr>
                  <w:r w:rsidRPr="00952E3C">
                    <w:rPr>
                      <w:sz w:val="16"/>
                      <w:szCs w:val="16"/>
                    </w:rPr>
                    <w:t>Patio o espacio abierto</w:t>
                  </w:r>
                </w:p>
              </w:tc>
              <w:tc>
                <w:tcPr>
                  <w:tcW w:w="789" w:type="pct"/>
                  <w:vAlign w:val="center"/>
                </w:tcPr>
                <w:p w14:paraId="1F12D72D" w14:textId="77777777" w:rsidR="00AF12D8" w:rsidRPr="00952E3C" w:rsidRDefault="00AF12D8" w:rsidP="00AF12D8">
                  <w:pPr>
                    <w:pStyle w:val="NormalWeb"/>
                    <w:jc w:val="center"/>
                    <w:rPr>
                      <w:sz w:val="16"/>
                      <w:szCs w:val="16"/>
                    </w:rPr>
                  </w:pPr>
                  <w:r w:rsidRPr="00952E3C">
                    <w:rPr>
                      <w:sz w:val="16"/>
                      <w:szCs w:val="16"/>
                    </w:rPr>
                    <w:t>Balones, aros de hula-hula, conos, cuerdas gruesas</w:t>
                  </w:r>
                </w:p>
              </w:tc>
              <w:tc>
                <w:tcPr>
                  <w:tcW w:w="583" w:type="pct"/>
                  <w:vAlign w:val="center"/>
                </w:tcPr>
                <w:p w14:paraId="30D58DA6"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06107924" w14:textId="77777777" w:rsidTr="00450FC9">
              <w:trPr>
                <w:trHeight w:val="1865"/>
              </w:trPr>
              <w:tc>
                <w:tcPr>
                  <w:tcW w:w="863" w:type="pct"/>
                  <w:vAlign w:val="center"/>
                </w:tcPr>
                <w:p w14:paraId="43EB7257" w14:textId="3BE6B52A" w:rsidR="00AF12D8" w:rsidRPr="00952E3C" w:rsidRDefault="006C39D4" w:rsidP="00AF12D8">
                  <w:pPr>
                    <w:pStyle w:val="NormalWeb"/>
                    <w:jc w:val="center"/>
                    <w:rPr>
                      <w:sz w:val="16"/>
                      <w:szCs w:val="16"/>
                    </w:rPr>
                  </w:pPr>
                  <w:r>
                    <w:rPr>
                      <w:sz w:val="16"/>
                      <w:szCs w:val="16"/>
                    </w:rPr>
                    <w:t>Cine foro infantil</w:t>
                  </w:r>
                </w:p>
              </w:tc>
              <w:tc>
                <w:tcPr>
                  <w:tcW w:w="854" w:type="pct"/>
                  <w:vAlign w:val="center"/>
                </w:tcPr>
                <w:p w14:paraId="3A8E45F4" w14:textId="658C6A30" w:rsidR="00AF12D8" w:rsidRPr="00952E3C" w:rsidRDefault="006C39D4" w:rsidP="00AF12D8">
                  <w:pPr>
                    <w:pStyle w:val="NormalWeb"/>
                    <w:jc w:val="center"/>
                    <w:rPr>
                      <w:sz w:val="16"/>
                      <w:szCs w:val="16"/>
                    </w:rPr>
                  </w:pPr>
                  <w:r>
                    <w:rPr>
                      <w:sz w:val="16"/>
                      <w:szCs w:val="16"/>
                    </w:rPr>
                    <w:t xml:space="preserve">Estimular la comprensión, escucha activa y el dialogo. </w:t>
                  </w:r>
                </w:p>
              </w:tc>
              <w:tc>
                <w:tcPr>
                  <w:tcW w:w="566" w:type="pct"/>
                  <w:vAlign w:val="center"/>
                </w:tcPr>
                <w:p w14:paraId="7F1E6D04" w14:textId="77777777" w:rsidR="00AF12D8" w:rsidRPr="00952E3C" w:rsidRDefault="00AF12D8" w:rsidP="00AF12D8">
                  <w:pPr>
                    <w:pStyle w:val="NormalWeb"/>
                    <w:jc w:val="center"/>
                    <w:rPr>
                      <w:sz w:val="16"/>
                      <w:szCs w:val="16"/>
                    </w:rPr>
                  </w:pPr>
                  <w:r w:rsidRPr="00952E3C">
                    <w:rPr>
                      <w:sz w:val="16"/>
                      <w:szCs w:val="16"/>
                    </w:rPr>
                    <w:t>Niños y niñas de educación inicial</w:t>
                  </w:r>
                </w:p>
              </w:tc>
              <w:tc>
                <w:tcPr>
                  <w:tcW w:w="817" w:type="pct"/>
                  <w:vAlign w:val="center"/>
                </w:tcPr>
                <w:p w14:paraId="4D492851" w14:textId="0BC79805" w:rsidR="00AF12D8" w:rsidRPr="00952E3C" w:rsidRDefault="006C39D4" w:rsidP="00AF12D8">
                  <w:pPr>
                    <w:pStyle w:val="NormalWeb"/>
                    <w:jc w:val="center"/>
                    <w:rPr>
                      <w:sz w:val="16"/>
                      <w:szCs w:val="16"/>
                    </w:rPr>
                  </w:pPr>
                  <w:r>
                    <w:rPr>
                      <w:sz w:val="16"/>
                      <w:szCs w:val="16"/>
                    </w:rPr>
                    <w:t>Proyección de cortos animados seguidos de una conversación colectiva sobre valores, emociones o personajes.</w:t>
                  </w:r>
                </w:p>
              </w:tc>
              <w:tc>
                <w:tcPr>
                  <w:tcW w:w="528" w:type="pct"/>
                  <w:vAlign w:val="center"/>
                </w:tcPr>
                <w:p w14:paraId="0A9C7AA1" w14:textId="77777777" w:rsidR="00AF12D8" w:rsidRPr="00952E3C" w:rsidRDefault="00AF12D8" w:rsidP="00AF12D8">
                  <w:pPr>
                    <w:pStyle w:val="NormalWeb"/>
                    <w:jc w:val="center"/>
                    <w:rPr>
                      <w:sz w:val="16"/>
                      <w:szCs w:val="16"/>
                    </w:rPr>
                  </w:pPr>
                  <w:r w:rsidRPr="00952E3C">
                    <w:rPr>
                      <w:sz w:val="16"/>
                      <w:szCs w:val="16"/>
                    </w:rPr>
                    <w:t>Aula y rincón de lectura</w:t>
                  </w:r>
                </w:p>
              </w:tc>
              <w:tc>
                <w:tcPr>
                  <w:tcW w:w="789" w:type="pct"/>
                  <w:vAlign w:val="center"/>
                </w:tcPr>
                <w:p w14:paraId="301925BE" w14:textId="6751CF44" w:rsidR="00AF12D8" w:rsidRPr="00952E3C" w:rsidRDefault="00AF12D8" w:rsidP="00AF12D8">
                  <w:pPr>
                    <w:pStyle w:val="NormalWeb"/>
                    <w:jc w:val="center"/>
                    <w:rPr>
                      <w:sz w:val="16"/>
                      <w:szCs w:val="16"/>
                    </w:rPr>
                  </w:pPr>
                  <w:r w:rsidRPr="00952E3C">
                    <w:rPr>
                      <w:sz w:val="16"/>
                      <w:szCs w:val="16"/>
                    </w:rPr>
                    <w:t xml:space="preserve">Alfombra, cojines, </w:t>
                  </w:r>
                  <w:r w:rsidR="006C39D4">
                    <w:rPr>
                      <w:sz w:val="16"/>
                      <w:szCs w:val="16"/>
                    </w:rPr>
                    <w:t>proyector, pantalla, parlante</w:t>
                  </w:r>
                </w:p>
              </w:tc>
              <w:tc>
                <w:tcPr>
                  <w:tcW w:w="583" w:type="pct"/>
                  <w:vAlign w:val="center"/>
                </w:tcPr>
                <w:p w14:paraId="4FC9A6CA" w14:textId="77777777" w:rsidR="00AF12D8" w:rsidRPr="00952E3C" w:rsidRDefault="00AF12D8" w:rsidP="00AF12D8">
                  <w:pPr>
                    <w:pStyle w:val="NormalWeb"/>
                    <w:jc w:val="center"/>
                    <w:rPr>
                      <w:sz w:val="16"/>
                      <w:szCs w:val="16"/>
                    </w:rPr>
                  </w:pPr>
                  <w:r w:rsidRPr="00952E3C">
                    <w:rPr>
                      <w:sz w:val="16"/>
                      <w:szCs w:val="16"/>
                    </w:rPr>
                    <w:t>Calendario académico 2025</w:t>
                  </w:r>
                </w:p>
              </w:tc>
            </w:tr>
            <w:tr w:rsidR="00952E3C" w:rsidRPr="00952E3C" w14:paraId="1C0B4721" w14:textId="77777777" w:rsidTr="00450FC9">
              <w:trPr>
                <w:trHeight w:val="1576"/>
              </w:trPr>
              <w:tc>
                <w:tcPr>
                  <w:tcW w:w="863" w:type="pct"/>
                  <w:vAlign w:val="center"/>
                </w:tcPr>
                <w:p w14:paraId="410400D1" w14:textId="77777777" w:rsidR="00AF12D8" w:rsidRPr="00952E3C" w:rsidRDefault="00AF12D8" w:rsidP="00AF12D8">
                  <w:pPr>
                    <w:pStyle w:val="NormalWeb"/>
                    <w:jc w:val="center"/>
                    <w:rPr>
                      <w:sz w:val="16"/>
                      <w:szCs w:val="16"/>
                    </w:rPr>
                  </w:pPr>
                  <w:r w:rsidRPr="00952E3C">
                    <w:rPr>
                      <w:sz w:val="16"/>
                      <w:szCs w:val="16"/>
                    </w:rPr>
                    <w:t>Socialización con familias</w:t>
                  </w:r>
                </w:p>
              </w:tc>
              <w:tc>
                <w:tcPr>
                  <w:tcW w:w="854" w:type="pct"/>
                  <w:vAlign w:val="center"/>
                </w:tcPr>
                <w:p w14:paraId="51A0283E" w14:textId="77777777" w:rsidR="00AF12D8" w:rsidRPr="00952E3C" w:rsidRDefault="00AF12D8" w:rsidP="00AF12D8">
                  <w:pPr>
                    <w:pStyle w:val="NormalWeb"/>
                    <w:jc w:val="center"/>
                    <w:rPr>
                      <w:sz w:val="16"/>
                      <w:szCs w:val="16"/>
                    </w:rPr>
                  </w:pPr>
                  <w:r w:rsidRPr="00952E3C">
                    <w:rPr>
                      <w:sz w:val="16"/>
                      <w:szCs w:val="16"/>
                    </w:rPr>
                    <w:t>Fortalecer la relación escuela-familia y el acompañamiento</w:t>
                  </w:r>
                </w:p>
              </w:tc>
              <w:tc>
                <w:tcPr>
                  <w:tcW w:w="566" w:type="pct"/>
                  <w:vAlign w:val="center"/>
                </w:tcPr>
                <w:p w14:paraId="0834B5F5" w14:textId="77777777" w:rsidR="00AF12D8" w:rsidRPr="00952E3C" w:rsidRDefault="00AF12D8" w:rsidP="00AF12D8">
                  <w:pPr>
                    <w:pStyle w:val="NormalWeb"/>
                    <w:jc w:val="center"/>
                    <w:rPr>
                      <w:sz w:val="16"/>
                      <w:szCs w:val="16"/>
                    </w:rPr>
                  </w:pPr>
                  <w:r w:rsidRPr="00952E3C">
                    <w:rPr>
                      <w:sz w:val="16"/>
                      <w:szCs w:val="16"/>
                    </w:rPr>
                    <w:t>Padres de familia y docente</w:t>
                  </w:r>
                </w:p>
              </w:tc>
              <w:tc>
                <w:tcPr>
                  <w:tcW w:w="817" w:type="pct"/>
                  <w:vAlign w:val="center"/>
                </w:tcPr>
                <w:p w14:paraId="69352CE7" w14:textId="77777777" w:rsidR="00AF12D8" w:rsidRPr="00952E3C" w:rsidRDefault="00AF12D8" w:rsidP="00AF12D8">
                  <w:pPr>
                    <w:pStyle w:val="NormalWeb"/>
                    <w:jc w:val="center"/>
                    <w:rPr>
                      <w:sz w:val="16"/>
                      <w:szCs w:val="16"/>
                    </w:rPr>
                  </w:pPr>
                  <w:r w:rsidRPr="00952E3C">
                    <w:rPr>
                      <w:sz w:val="16"/>
                      <w:szCs w:val="16"/>
                    </w:rPr>
                    <w:t>Reuniones para mostrar avances, materiales y orientar sobre apoyo en casa</w:t>
                  </w:r>
                </w:p>
              </w:tc>
              <w:tc>
                <w:tcPr>
                  <w:tcW w:w="528" w:type="pct"/>
                  <w:vAlign w:val="center"/>
                </w:tcPr>
                <w:p w14:paraId="38087CE6" w14:textId="77777777" w:rsidR="00AF12D8" w:rsidRPr="00952E3C" w:rsidRDefault="00AF12D8" w:rsidP="00AF12D8">
                  <w:pPr>
                    <w:pStyle w:val="NormalWeb"/>
                    <w:jc w:val="center"/>
                    <w:rPr>
                      <w:sz w:val="16"/>
                      <w:szCs w:val="16"/>
                    </w:rPr>
                  </w:pPr>
                  <w:r w:rsidRPr="00952E3C">
                    <w:rPr>
                      <w:sz w:val="16"/>
                      <w:szCs w:val="16"/>
                    </w:rPr>
                    <w:t>Aula de clase</w:t>
                  </w:r>
                </w:p>
              </w:tc>
              <w:tc>
                <w:tcPr>
                  <w:tcW w:w="789" w:type="pct"/>
                  <w:vAlign w:val="center"/>
                </w:tcPr>
                <w:p w14:paraId="38AC5B5F" w14:textId="77777777" w:rsidR="00AF12D8" w:rsidRPr="00952E3C" w:rsidRDefault="00AF12D8" w:rsidP="00AF12D8">
                  <w:pPr>
                    <w:pStyle w:val="NormalWeb"/>
                    <w:jc w:val="center"/>
                    <w:rPr>
                      <w:sz w:val="16"/>
                      <w:szCs w:val="16"/>
                    </w:rPr>
                  </w:pPr>
                  <w:r w:rsidRPr="00952E3C">
                    <w:rPr>
                      <w:sz w:val="16"/>
                      <w:szCs w:val="16"/>
                    </w:rPr>
                    <w:t>Materiales didácticos elaborados, carteles informativos</w:t>
                  </w:r>
                </w:p>
              </w:tc>
              <w:tc>
                <w:tcPr>
                  <w:tcW w:w="583" w:type="pct"/>
                  <w:vAlign w:val="center"/>
                </w:tcPr>
                <w:p w14:paraId="473A20DB" w14:textId="77777777" w:rsidR="00AF12D8" w:rsidRPr="00952E3C" w:rsidRDefault="00AF12D8" w:rsidP="00AF12D8">
                  <w:pPr>
                    <w:pStyle w:val="NormalWeb"/>
                    <w:jc w:val="center"/>
                    <w:rPr>
                      <w:sz w:val="16"/>
                      <w:szCs w:val="16"/>
                    </w:rPr>
                  </w:pPr>
                  <w:r w:rsidRPr="00952E3C">
                    <w:rPr>
                      <w:sz w:val="16"/>
                      <w:szCs w:val="16"/>
                    </w:rPr>
                    <w:t>Calendario académico 2025</w:t>
                  </w:r>
                </w:p>
              </w:tc>
            </w:tr>
          </w:tbl>
          <w:p w14:paraId="319A9622" w14:textId="77777777" w:rsidR="00AF12D8" w:rsidRPr="009B0AB7" w:rsidRDefault="00AF12D8" w:rsidP="00AF12D8">
            <w:pPr>
              <w:jc w:val="both"/>
              <w:rPr>
                <w:rFonts w:ascii="Times New Roman" w:hAnsi="Times New Roman" w:cs="Times New Roman"/>
                <w:b/>
                <w:bCs/>
                <w:sz w:val="24"/>
                <w:szCs w:val="24"/>
                <w:lang w:val="es-ES"/>
              </w:rPr>
            </w:pPr>
          </w:p>
        </w:tc>
      </w:tr>
      <w:tr w:rsidR="005B7CB1" w14:paraId="10B4D724" w14:textId="77777777" w:rsidTr="00923137">
        <w:tc>
          <w:tcPr>
            <w:tcW w:w="10776" w:type="dxa"/>
            <w:gridSpan w:val="3"/>
            <w:shd w:val="clear" w:color="auto" w:fill="C5E0B3" w:themeFill="accent6" w:themeFillTint="66"/>
            <w:vAlign w:val="center"/>
          </w:tcPr>
          <w:p w14:paraId="2D898B61" w14:textId="5E644003" w:rsidR="005B7CB1" w:rsidRDefault="005B7CB1" w:rsidP="00952E3C">
            <w:pPr>
              <w:pStyle w:val="NormalWeb"/>
              <w:jc w:val="center"/>
              <w:rPr>
                <w:b/>
                <w:bCs/>
              </w:rPr>
            </w:pPr>
            <w:r w:rsidRPr="00952E3C">
              <w:rPr>
                <w:b/>
                <w:bCs/>
                <w:lang w:val="es-ES"/>
              </w:rPr>
              <w:lastRenderedPageBreak/>
              <w:t>RECURSOS NECESARIOS- PRESUPUESTO.</w:t>
            </w:r>
          </w:p>
        </w:tc>
      </w:tr>
      <w:tr w:rsidR="005B7CB1" w14:paraId="5F4B8863" w14:textId="77777777" w:rsidTr="00923137">
        <w:tc>
          <w:tcPr>
            <w:tcW w:w="10776" w:type="dxa"/>
            <w:gridSpan w:val="3"/>
            <w:vAlign w:val="center"/>
          </w:tcPr>
          <w:tbl>
            <w:tblPr>
              <w:tblStyle w:val="Tablaconcuadrcula"/>
              <w:tblW w:w="10550" w:type="dxa"/>
              <w:tblLook w:val="04A0" w:firstRow="1" w:lastRow="0" w:firstColumn="1" w:lastColumn="0" w:noHBand="0" w:noVBand="1"/>
            </w:tblPr>
            <w:tblGrid>
              <w:gridCol w:w="1843"/>
              <w:gridCol w:w="3054"/>
              <w:gridCol w:w="2219"/>
              <w:gridCol w:w="1763"/>
              <w:gridCol w:w="1671"/>
            </w:tblGrid>
            <w:tr w:rsidR="007258FE" w:rsidRPr="00FC2419" w14:paraId="2FA990C7" w14:textId="77777777" w:rsidTr="007258FE">
              <w:tc>
                <w:tcPr>
                  <w:tcW w:w="1843" w:type="dxa"/>
                  <w:tcBorders>
                    <w:top w:val="single" w:sz="4" w:space="0" w:color="auto"/>
                    <w:left w:val="single" w:sz="4" w:space="0" w:color="auto"/>
                    <w:bottom w:val="single" w:sz="4" w:space="0" w:color="auto"/>
                    <w:right w:val="single" w:sz="4" w:space="0" w:color="auto"/>
                  </w:tcBorders>
                </w:tcPr>
                <w:p w14:paraId="0AE5BEC4" w14:textId="4CDA50DE" w:rsidR="007258FE" w:rsidRPr="00B722F0" w:rsidRDefault="007258FE" w:rsidP="00B722F0">
                  <w:pPr>
                    <w:spacing w:after="0" w:line="240" w:lineRule="auto"/>
                    <w:rPr>
                      <w:rFonts w:ascii="Times New Roman" w:hAnsi="Times New Roman" w:cs="Times New Roman"/>
                      <w:b/>
                      <w:bCs/>
                    </w:rPr>
                  </w:pPr>
                  <w:r w:rsidRPr="00B722F0">
                    <w:rPr>
                      <w:b/>
                      <w:bCs/>
                    </w:rPr>
                    <w:t>Categoría</w:t>
                  </w:r>
                </w:p>
              </w:tc>
              <w:tc>
                <w:tcPr>
                  <w:tcW w:w="3054" w:type="dxa"/>
                  <w:tcBorders>
                    <w:top w:val="single" w:sz="4" w:space="0" w:color="auto"/>
                    <w:left w:val="single" w:sz="4" w:space="0" w:color="auto"/>
                    <w:bottom w:val="single" w:sz="4" w:space="0" w:color="auto"/>
                    <w:right w:val="single" w:sz="4" w:space="0" w:color="auto"/>
                  </w:tcBorders>
                </w:tcPr>
                <w:p w14:paraId="2AD4233F" w14:textId="6E5D4364" w:rsidR="007258FE" w:rsidRPr="00B722F0" w:rsidRDefault="007258FE" w:rsidP="00B722F0">
                  <w:pPr>
                    <w:spacing w:after="0" w:line="240" w:lineRule="auto"/>
                    <w:rPr>
                      <w:rFonts w:ascii="Times New Roman" w:hAnsi="Times New Roman" w:cs="Times New Roman"/>
                      <w:b/>
                      <w:bCs/>
                    </w:rPr>
                  </w:pPr>
                  <w:r w:rsidRPr="00B722F0">
                    <w:rPr>
                      <w:b/>
                      <w:bCs/>
                    </w:rPr>
                    <w:t>Detalle del recurso</w:t>
                  </w:r>
                </w:p>
              </w:tc>
              <w:tc>
                <w:tcPr>
                  <w:tcW w:w="2219" w:type="dxa"/>
                  <w:tcBorders>
                    <w:top w:val="single" w:sz="4" w:space="0" w:color="auto"/>
                    <w:left w:val="single" w:sz="4" w:space="0" w:color="auto"/>
                    <w:bottom w:val="single" w:sz="4" w:space="0" w:color="auto"/>
                    <w:right w:val="single" w:sz="4" w:space="0" w:color="auto"/>
                  </w:tcBorders>
                </w:tcPr>
                <w:p w14:paraId="2758EAA6" w14:textId="0AEF3F01" w:rsidR="007258FE" w:rsidRPr="00B722F0" w:rsidRDefault="007258FE" w:rsidP="00B722F0">
                  <w:pPr>
                    <w:spacing w:after="0" w:line="240" w:lineRule="auto"/>
                    <w:rPr>
                      <w:rFonts w:ascii="Times New Roman" w:hAnsi="Times New Roman" w:cs="Times New Roman"/>
                      <w:b/>
                      <w:bCs/>
                    </w:rPr>
                  </w:pPr>
                  <w:r w:rsidRPr="00B722F0">
                    <w:rPr>
                      <w:b/>
                      <w:bCs/>
                    </w:rPr>
                    <w:t>Cantidad</w:t>
                  </w:r>
                </w:p>
              </w:tc>
              <w:tc>
                <w:tcPr>
                  <w:tcW w:w="1763" w:type="dxa"/>
                  <w:tcBorders>
                    <w:top w:val="single" w:sz="4" w:space="0" w:color="auto"/>
                    <w:left w:val="single" w:sz="4" w:space="0" w:color="auto"/>
                    <w:bottom w:val="single" w:sz="4" w:space="0" w:color="auto"/>
                    <w:right w:val="single" w:sz="4" w:space="0" w:color="auto"/>
                  </w:tcBorders>
                </w:tcPr>
                <w:p w14:paraId="3445AA72" w14:textId="596854AA" w:rsidR="007258FE" w:rsidRPr="007258FE" w:rsidRDefault="007258FE" w:rsidP="00B722F0">
                  <w:pPr>
                    <w:spacing w:after="0" w:line="240" w:lineRule="auto"/>
                    <w:rPr>
                      <w:b/>
                      <w:bCs/>
                    </w:rPr>
                  </w:pPr>
                  <w:r w:rsidRPr="007258FE">
                    <w:rPr>
                      <w:b/>
                      <w:bCs/>
                    </w:rPr>
                    <w:t>Valor unitario (COP)</w:t>
                  </w:r>
                </w:p>
              </w:tc>
              <w:tc>
                <w:tcPr>
                  <w:tcW w:w="1671" w:type="dxa"/>
                  <w:tcBorders>
                    <w:top w:val="single" w:sz="4" w:space="0" w:color="auto"/>
                    <w:left w:val="single" w:sz="4" w:space="0" w:color="auto"/>
                    <w:bottom w:val="single" w:sz="4" w:space="0" w:color="auto"/>
                    <w:right w:val="single" w:sz="4" w:space="0" w:color="auto"/>
                  </w:tcBorders>
                </w:tcPr>
                <w:p w14:paraId="192EB614" w14:textId="7755DE7F" w:rsidR="007258FE" w:rsidRPr="00B722F0" w:rsidRDefault="007258FE" w:rsidP="00B722F0">
                  <w:pPr>
                    <w:spacing w:after="0" w:line="240" w:lineRule="auto"/>
                    <w:rPr>
                      <w:rFonts w:ascii="Times New Roman" w:hAnsi="Times New Roman" w:cs="Times New Roman"/>
                      <w:b/>
                      <w:bCs/>
                    </w:rPr>
                  </w:pPr>
                  <w:r w:rsidRPr="00B722F0">
                    <w:rPr>
                      <w:b/>
                      <w:bCs/>
                    </w:rPr>
                    <w:t>Valor estimado (COP)</w:t>
                  </w:r>
                </w:p>
              </w:tc>
            </w:tr>
            <w:tr w:rsidR="000658F9" w:rsidRPr="00FC2419" w14:paraId="068B4921" w14:textId="77777777" w:rsidTr="007258FE">
              <w:tc>
                <w:tcPr>
                  <w:tcW w:w="1843" w:type="dxa"/>
                  <w:tcBorders>
                    <w:top w:val="single" w:sz="4" w:space="0" w:color="auto"/>
                    <w:left w:val="single" w:sz="4" w:space="0" w:color="auto"/>
                    <w:bottom w:val="single" w:sz="4" w:space="0" w:color="auto"/>
                    <w:right w:val="single" w:sz="4" w:space="0" w:color="auto"/>
                  </w:tcBorders>
                </w:tcPr>
                <w:p w14:paraId="50C115C8" w14:textId="6D03C603" w:rsidR="000658F9" w:rsidRPr="00FC2419" w:rsidRDefault="000658F9" w:rsidP="000658F9">
                  <w:pPr>
                    <w:spacing w:after="0" w:line="240" w:lineRule="auto"/>
                    <w:rPr>
                      <w:rFonts w:ascii="Times New Roman" w:hAnsi="Times New Roman" w:cs="Times New Roman"/>
                    </w:rPr>
                  </w:pPr>
                  <w:r>
                    <w:t>Rincones pedagógicos</w:t>
                  </w:r>
                </w:p>
              </w:tc>
              <w:tc>
                <w:tcPr>
                  <w:tcW w:w="3054" w:type="dxa"/>
                  <w:tcBorders>
                    <w:top w:val="single" w:sz="4" w:space="0" w:color="auto"/>
                    <w:left w:val="single" w:sz="4" w:space="0" w:color="auto"/>
                    <w:bottom w:val="single" w:sz="4" w:space="0" w:color="auto"/>
                    <w:right w:val="single" w:sz="4" w:space="0" w:color="auto"/>
                  </w:tcBorders>
                </w:tcPr>
                <w:p w14:paraId="1A6D6FE7" w14:textId="0837372C" w:rsidR="000658F9" w:rsidRPr="00FC2419" w:rsidRDefault="000658F9" w:rsidP="000658F9">
                  <w:pPr>
                    <w:spacing w:after="0" w:line="240" w:lineRule="auto"/>
                    <w:rPr>
                      <w:rFonts w:ascii="Times New Roman" w:hAnsi="Times New Roman" w:cs="Times New Roman"/>
                    </w:rPr>
                  </w:pPr>
                  <w:r>
                    <w:t>Estanterías de madera/plástico para libros y organización</w:t>
                  </w:r>
                </w:p>
              </w:tc>
              <w:tc>
                <w:tcPr>
                  <w:tcW w:w="2219" w:type="dxa"/>
                  <w:tcBorders>
                    <w:top w:val="single" w:sz="4" w:space="0" w:color="auto"/>
                    <w:left w:val="single" w:sz="4" w:space="0" w:color="auto"/>
                    <w:bottom w:val="single" w:sz="4" w:space="0" w:color="auto"/>
                    <w:right w:val="single" w:sz="4" w:space="0" w:color="auto"/>
                  </w:tcBorders>
                </w:tcPr>
                <w:p w14:paraId="736AA703" w14:textId="2226FF09" w:rsidR="000658F9" w:rsidRPr="00FC2419" w:rsidRDefault="00801D35" w:rsidP="00231CED">
                  <w:pPr>
                    <w:spacing w:after="0" w:line="240" w:lineRule="auto"/>
                    <w:jc w:val="center"/>
                    <w:rPr>
                      <w:rFonts w:ascii="Times New Roman" w:hAnsi="Times New Roman" w:cs="Times New Roman"/>
                    </w:rPr>
                  </w:pPr>
                  <w:r>
                    <w:rPr>
                      <w:rFonts w:ascii="Times New Roman" w:hAnsi="Times New Roman" w:cs="Times New Roman"/>
                    </w:rPr>
                    <w:t>4</w:t>
                  </w:r>
                </w:p>
              </w:tc>
              <w:tc>
                <w:tcPr>
                  <w:tcW w:w="1763" w:type="dxa"/>
                  <w:tcBorders>
                    <w:top w:val="single" w:sz="4" w:space="0" w:color="auto"/>
                    <w:left w:val="single" w:sz="4" w:space="0" w:color="auto"/>
                    <w:bottom w:val="single" w:sz="4" w:space="0" w:color="auto"/>
                    <w:right w:val="single" w:sz="4" w:space="0" w:color="auto"/>
                  </w:tcBorders>
                </w:tcPr>
                <w:p w14:paraId="31DF07BD" w14:textId="2B68E0F0" w:rsidR="000658F9" w:rsidRDefault="000658F9" w:rsidP="00231CED">
                  <w:pPr>
                    <w:spacing w:after="0" w:line="240" w:lineRule="auto"/>
                    <w:jc w:val="center"/>
                  </w:pPr>
                  <w:r>
                    <w:t>400.000</w:t>
                  </w:r>
                </w:p>
              </w:tc>
              <w:tc>
                <w:tcPr>
                  <w:tcW w:w="1671" w:type="dxa"/>
                  <w:tcBorders>
                    <w:top w:val="single" w:sz="4" w:space="0" w:color="auto"/>
                    <w:left w:val="single" w:sz="4" w:space="0" w:color="auto"/>
                    <w:bottom w:val="single" w:sz="4" w:space="0" w:color="auto"/>
                    <w:right w:val="single" w:sz="4" w:space="0" w:color="auto"/>
                  </w:tcBorders>
                </w:tcPr>
                <w:p w14:paraId="5D9623D6" w14:textId="637C6692" w:rsidR="000658F9" w:rsidRPr="00FC2419" w:rsidRDefault="00801D35" w:rsidP="00231CED">
                  <w:pPr>
                    <w:spacing w:after="0" w:line="240" w:lineRule="auto"/>
                    <w:jc w:val="center"/>
                    <w:rPr>
                      <w:rFonts w:ascii="Times New Roman" w:hAnsi="Times New Roman" w:cs="Times New Roman"/>
                    </w:rPr>
                  </w:pPr>
                  <w:r>
                    <w:t>1</w:t>
                  </w:r>
                  <w:r w:rsidR="000658F9">
                    <w:t>.</w:t>
                  </w:r>
                  <w:r>
                    <w:t>6</w:t>
                  </w:r>
                  <w:r w:rsidR="000658F9">
                    <w:t>00.000</w:t>
                  </w:r>
                </w:p>
              </w:tc>
            </w:tr>
            <w:tr w:rsidR="003A746F" w:rsidRPr="00FC2419" w14:paraId="4B5090A3" w14:textId="77777777" w:rsidTr="007258FE">
              <w:tc>
                <w:tcPr>
                  <w:tcW w:w="1843" w:type="dxa"/>
                  <w:tcBorders>
                    <w:top w:val="single" w:sz="4" w:space="0" w:color="auto"/>
                    <w:left w:val="single" w:sz="4" w:space="0" w:color="auto"/>
                    <w:bottom w:val="single" w:sz="4" w:space="0" w:color="auto"/>
                    <w:right w:val="single" w:sz="4" w:space="0" w:color="auto"/>
                  </w:tcBorders>
                </w:tcPr>
                <w:p w14:paraId="1BD4607C" w14:textId="327C36D3" w:rsidR="003A746F" w:rsidRPr="003A746F" w:rsidRDefault="003A746F" w:rsidP="000658F9">
                  <w:pPr>
                    <w:spacing w:after="0" w:line="240" w:lineRule="auto"/>
                    <w:rPr>
                      <w:b/>
                      <w:bCs/>
                    </w:rPr>
                  </w:pPr>
                  <w:r w:rsidRPr="003A746F">
                    <w:rPr>
                      <w:b/>
                      <w:bCs/>
                    </w:rPr>
                    <w:t>TOTAL</w:t>
                  </w:r>
                </w:p>
              </w:tc>
              <w:tc>
                <w:tcPr>
                  <w:tcW w:w="3054" w:type="dxa"/>
                  <w:tcBorders>
                    <w:top w:val="single" w:sz="4" w:space="0" w:color="auto"/>
                    <w:left w:val="single" w:sz="4" w:space="0" w:color="auto"/>
                    <w:bottom w:val="single" w:sz="4" w:space="0" w:color="auto"/>
                    <w:right w:val="single" w:sz="4" w:space="0" w:color="auto"/>
                  </w:tcBorders>
                </w:tcPr>
                <w:p w14:paraId="3D8645AC" w14:textId="77777777" w:rsidR="003A746F" w:rsidRPr="003A746F" w:rsidRDefault="003A746F" w:rsidP="000658F9">
                  <w:pPr>
                    <w:spacing w:after="0" w:line="240" w:lineRule="auto"/>
                    <w:rPr>
                      <w:b/>
                      <w:bCs/>
                    </w:rPr>
                  </w:pPr>
                </w:p>
              </w:tc>
              <w:tc>
                <w:tcPr>
                  <w:tcW w:w="2219" w:type="dxa"/>
                  <w:tcBorders>
                    <w:top w:val="single" w:sz="4" w:space="0" w:color="auto"/>
                    <w:left w:val="single" w:sz="4" w:space="0" w:color="auto"/>
                    <w:bottom w:val="single" w:sz="4" w:space="0" w:color="auto"/>
                    <w:right w:val="single" w:sz="4" w:space="0" w:color="auto"/>
                  </w:tcBorders>
                </w:tcPr>
                <w:p w14:paraId="632B9C0B" w14:textId="77777777" w:rsidR="003A746F" w:rsidRPr="003A746F" w:rsidRDefault="003A746F" w:rsidP="00231CED">
                  <w:pPr>
                    <w:spacing w:after="0" w:line="240" w:lineRule="auto"/>
                    <w:jc w:val="center"/>
                    <w:rPr>
                      <w:rFonts w:ascii="Times New Roman" w:hAnsi="Times New Roman" w:cs="Times New Roman"/>
                      <w:b/>
                      <w:bCs/>
                    </w:rPr>
                  </w:pPr>
                </w:p>
              </w:tc>
              <w:tc>
                <w:tcPr>
                  <w:tcW w:w="1763" w:type="dxa"/>
                  <w:tcBorders>
                    <w:top w:val="single" w:sz="4" w:space="0" w:color="auto"/>
                    <w:left w:val="single" w:sz="4" w:space="0" w:color="auto"/>
                    <w:bottom w:val="single" w:sz="4" w:space="0" w:color="auto"/>
                    <w:right w:val="single" w:sz="4" w:space="0" w:color="auto"/>
                  </w:tcBorders>
                </w:tcPr>
                <w:p w14:paraId="1B0E338E" w14:textId="77777777" w:rsidR="003A746F" w:rsidRPr="003A746F" w:rsidRDefault="003A746F" w:rsidP="00231CED">
                  <w:pPr>
                    <w:spacing w:after="0" w:line="240" w:lineRule="auto"/>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0ADC9519" w14:textId="3EF0B7FD" w:rsidR="003A746F" w:rsidRPr="003A746F" w:rsidRDefault="003A746F" w:rsidP="00231CED">
                  <w:pPr>
                    <w:spacing w:after="0" w:line="240" w:lineRule="auto"/>
                    <w:jc w:val="center"/>
                    <w:rPr>
                      <w:b/>
                      <w:bCs/>
                    </w:rPr>
                  </w:pPr>
                  <w:r w:rsidRPr="003A746F">
                    <w:rPr>
                      <w:b/>
                      <w:bCs/>
                    </w:rPr>
                    <w:t>1.600.000</w:t>
                  </w:r>
                </w:p>
              </w:tc>
            </w:tr>
            <w:tr w:rsidR="00231CED" w:rsidRPr="00FC2419" w14:paraId="77A5AEFF" w14:textId="77777777" w:rsidTr="00800835">
              <w:tc>
                <w:tcPr>
                  <w:tcW w:w="1843" w:type="dxa"/>
                  <w:vMerge w:val="restart"/>
                  <w:tcBorders>
                    <w:top w:val="single" w:sz="4" w:space="0" w:color="auto"/>
                    <w:left w:val="single" w:sz="4" w:space="0" w:color="auto"/>
                    <w:right w:val="single" w:sz="4" w:space="0" w:color="auto"/>
                  </w:tcBorders>
                  <w:vAlign w:val="center"/>
                </w:tcPr>
                <w:p w14:paraId="1662308B" w14:textId="1CF552A7" w:rsidR="00231CED" w:rsidRPr="00FC2419" w:rsidRDefault="00231CED" w:rsidP="00231CED">
                  <w:pPr>
                    <w:spacing w:after="0" w:line="240" w:lineRule="auto"/>
                    <w:rPr>
                      <w:rFonts w:ascii="Times New Roman" w:hAnsi="Times New Roman" w:cs="Times New Roman"/>
                    </w:rPr>
                  </w:pPr>
                  <w:r>
                    <w:t>Materiales didácticos</w:t>
                  </w:r>
                </w:p>
              </w:tc>
              <w:tc>
                <w:tcPr>
                  <w:tcW w:w="3054" w:type="dxa"/>
                  <w:tcBorders>
                    <w:top w:val="single" w:sz="4" w:space="0" w:color="auto"/>
                    <w:left w:val="single" w:sz="4" w:space="0" w:color="auto"/>
                    <w:bottom w:val="single" w:sz="4" w:space="0" w:color="auto"/>
                    <w:right w:val="single" w:sz="4" w:space="0" w:color="auto"/>
                  </w:tcBorders>
                  <w:vAlign w:val="center"/>
                </w:tcPr>
                <w:p w14:paraId="4FED03F6" w14:textId="0CA1FC74" w:rsidR="00231CED" w:rsidRPr="00FC2419" w:rsidRDefault="00231CED" w:rsidP="00231CED">
                  <w:pPr>
                    <w:spacing w:after="0" w:line="240" w:lineRule="auto"/>
                    <w:rPr>
                      <w:rFonts w:ascii="Times New Roman" w:hAnsi="Times New Roman" w:cs="Times New Roman"/>
                    </w:rPr>
                  </w:pPr>
                  <w:r w:rsidRPr="0068386E">
                    <w:t>Juegos de construcción</w:t>
                  </w:r>
                </w:p>
              </w:tc>
              <w:tc>
                <w:tcPr>
                  <w:tcW w:w="2219" w:type="dxa"/>
                  <w:tcBorders>
                    <w:top w:val="single" w:sz="4" w:space="0" w:color="auto"/>
                    <w:left w:val="single" w:sz="4" w:space="0" w:color="auto"/>
                    <w:bottom w:val="single" w:sz="4" w:space="0" w:color="auto"/>
                    <w:right w:val="single" w:sz="4" w:space="0" w:color="auto"/>
                  </w:tcBorders>
                  <w:vAlign w:val="center"/>
                </w:tcPr>
                <w:p w14:paraId="52BDC870" w14:textId="3D5EA5E3" w:rsidR="00231CED" w:rsidRPr="00FC2419" w:rsidRDefault="00231CED" w:rsidP="00231CED">
                  <w:pPr>
                    <w:spacing w:after="0" w:line="240" w:lineRule="auto"/>
                    <w:jc w:val="center"/>
                    <w:rPr>
                      <w:rFonts w:ascii="Times New Roman" w:hAnsi="Times New Roman" w:cs="Times New Roman"/>
                    </w:rPr>
                  </w:pPr>
                  <w:r w:rsidRPr="0068386E">
                    <w:t>10</w:t>
                  </w:r>
                </w:p>
              </w:tc>
              <w:tc>
                <w:tcPr>
                  <w:tcW w:w="1763" w:type="dxa"/>
                  <w:tcBorders>
                    <w:top w:val="single" w:sz="4" w:space="0" w:color="auto"/>
                    <w:left w:val="single" w:sz="4" w:space="0" w:color="auto"/>
                    <w:bottom w:val="single" w:sz="4" w:space="0" w:color="auto"/>
                    <w:right w:val="single" w:sz="4" w:space="0" w:color="auto"/>
                  </w:tcBorders>
                  <w:vAlign w:val="center"/>
                </w:tcPr>
                <w:p w14:paraId="1F62F57C" w14:textId="730ED4B2" w:rsidR="00231CED" w:rsidRDefault="00231CED" w:rsidP="00231CED">
                  <w:pPr>
                    <w:spacing w:after="0" w:line="240" w:lineRule="auto"/>
                    <w:jc w:val="center"/>
                  </w:pPr>
                  <w:r w:rsidRPr="0068386E">
                    <w:t>22.000</w:t>
                  </w:r>
                </w:p>
              </w:tc>
              <w:tc>
                <w:tcPr>
                  <w:tcW w:w="1671" w:type="dxa"/>
                  <w:tcBorders>
                    <w:top w:val="single" w:sz="4" w:space="0" w:color="auto"/>
                    <w:left w:val="single" w:sz="4" w:space="0" w:color="auto"/>
                    <w:bottom w:val="single" w:sz="4" w:space="0" w:color="auto"/>
                    <w:right w:val="single" w:sz="4" w:space="0" w:color="auto"/>
                  </w:tcBorders>
                  <w:vAlign w:val="center"/>
                </w:tcPr>
                <w:p w14:paraId="55BF42E2" w14:textId="590138DA" w:rsidR="00231CED" w:rsidRPr="00FC2419" w:rsidRDefault="00231CED" w:rsidP="00231CED">
                  <w:pPr>
                    <w:spacing w:after="0" w:line="240" w:lineRule="auto"/>
                    <w:jc w:val="center"/>
                    <w:rPr>
                      <w:rFonts w:ascii="Times New Roman" w:hAnsi="Times New Roman" w:cs="Times New Roman"/>
                    </w:rPr>
                  </w:pPr>
                  <w:r w:rsidRPr="0068386E">
                    <w:t>220.000</w:t>
                  </w:r>
                </w:p>
              </w:tc>
            </w:tr>
            <w:tr w:rsidR="00231CED" w:rsidRPr="00FC2419" w14:paraId="50B97894" w14:textId="77777777" w:rsidTr="00800835">
              <w:tc>
                <w:tcPr>
                  <w:tcW w:w="1843" w:type="dxa"/>
                  <w:vMerge/>
                  <w:tcBorders>
                    <w:left w:val="single" w:sz="4" w:space="0" w:color="auto"/>
                    <w:right w:val="single" w:sz="4" w:space="0" w:color="auto"/>
                  </w:tcBorders>
                  <w:vAlign w:val="center"/>
                </w:tcPr>
                <w:p w14:paraId="511FC059"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4A22F87D" w14:textId="1B02ABB3" w:rsidR="00231CED" w:rsidRPr="00FC2419" w:rsidRDefault="00231CED" w:rsidP="00231CED">
                  <w:pPr>
                    <w:spacing w:after="0" w:line="240" w:lineRule="auto"/>
                    <w:rPr>
                      <w:rFonts w:ascii="Times New Roman" w:hAnsi="Times New Roman" w:cs="Times New Roman"/>
                    </w:rPr>
                  </w:pPr>
                  <w:r w:rsidRPr="0068386E">
                    <w:t>Encajes</w:t>
                  </w:r>
                </w:p>
              </w:tc>
              <w:tc>
                <w:tcPr>
                  <w:tcW w:w="2219" w:type="dxa"/>
                  <w:tcBorders>
                    <w:top w:val="single" w:sz="4" w:space="0" w:color="auto"/>
                    <w:left w:val="single" w:sz="4" w:space="0" w:color="auto"/>
                    <w:bottom w:val="single" w:sz="4" w:space="0" w:color="auto"/>
                    <w:right w:val="single" w:sz="4" w:space="0" w:color="auto"/>
                  </w:tcBorders>
                  <w:vAlign w:val="center"/>
                </w:tcPr>
                <w:p w14:paraId="3AA3AB4D" w14:textId="5081AF65" w:rsidR="00231CED" w:rsidRPr="00FC2419" w:rsidRDefault="00231CED" w:rsidP="00231CED">
                  <w:pPr>
                    <w:spacing w:after="0" w:line="240" w:lineRule="auto"/>
                    <w:jc w:val="center"/>
                    <w:rPr>
                      <w:rFonts w:ascii="Times New Roman" w:hAnsi="Times New Roman" w:cs="Times New Roman"/>
                    </w:rPr>
                  </w:pPr>
                  <w:r w:rsidRPr="0068386E">
                    <w:t>10</w:t>
                  </w:r>
                </w:p>
              </w:tc>
              <w:tc>
                <w:tcPr>
                  <w:tcW w:w="1763" w:type="dxa"/>
                  <w:tcBorders>
                    <w:top w:val="single" w:sz="4" w:space="0" w:color="auto"/>
                    <w:left w:val="single" w:sz="4" w:space="0" w:color="auto"/>
                    <w:bottom w:val="single" w:sz="4" w:space="0" w:color="auto"/>
                    <w:right w:val="single" w:sz="4" w:space="0" w:color="auto"/>
                  </w:tcBorders>
                  <w:vAlign w:val="center"/>
                </w:tcPr>
                <w:p w14:paraId="33EF8549" w14:textId="1A328677" w:rsidR="00231CED" w:rsidRDefault="00231CED" w:rsidP="00231CED">
                  <w:pPr>
                    <w:spacing w:after="0" w:line="240" w:lineRule="auto"/>
                    <w:jc w:val="center"/>
                  </w:pPr>
                  <w:r w:rsidRPr="0068386E">
                    <w:t>18.000</w:t>
                  </w:r>
                </w:p>
              </w:tc>
              <w:tc>
                <w:tcPr>
                  <w:tcW w:w="1671" w:type="dxa"/>
                  <w:tcBorders>
                    <w:top w:val="single" w:sz="4" w:space="0" w:color="auto"/>
                    <w:left w:val="single" w:sz="4" w:space="0" w:color="auto"/>
                    <w:bottom w:val="single" w:sz="4" w:space="0" w:color="auto"/>
                    <w:right w:val="single" w:sz="4" w:space="0" w:color="auto"/>
                  </w:tcBorders>
                  <w:vAlign w:val="center"/>
                </w:tcPr>
                <w:p w14:paraId="06D912F8" w14:textId="1EEEE115" w:rsidR="00231CED" w:rsidRPr="00FC2419" w:rsidRDefault="00231CED" w:rsidP="00231CED">
                  <w:pPr>
                    <w:spacing w:after="0" w:line="240" w:lineRule="auto"/>
                    <w:jc w:val="center"/>
                    <w:rPr>
                      <w:rFonts w:ascii="Times New Roman" w:hAnsi="Times New Roman" w:cs="Times New Roman"/>
                    </w:rPr>
                  </w:pPr>
                  <w:r w:rsidRPr="0068386E">
                    <w:t>180.000</w:t>
                  </w:r>
                </w:p>
              </w:tc>
            </w:tr>
            <w:tr w:rsidR="00231CED" w:rsidRPr="00FC2419" w14:paraId="133C8367" w14:textId="77777777" w:rsidTr="00800835">
              <w:tc>
                <w:tcPr>
                  <w:tcW w:w="1843" w:type="dxa"/>
                  <w:vMerge/>
                  <w:tcBorders>
                    <w:left w:val="single" w:sz="4" w:space="0" w:color="auto"/>
                    <w:right w:val="single" w:sz="4" w:space="0" w:color="auto"/>
                  </w:tcBorders>
                  <w:vAlign w:val="center"/>
                </w:tcPr>
                <w:p w14:paraId="3ECD1E25"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5E0A479C" w14:textId="1F5D55BB" w:rsidR="00231CED" w:rsidRPr="00FC2419" w:rsidRDefault="00231CED" w:rsidP="00231CED">
                  <w:pPr>
                    <w:spacing w:after="0" w:line="240" w:lineRule="auto"/>
                    <w:rPr>
                      <w:rFonts w:ascii="Times New Roman" w:hAnsi="Times New Roman" w:cs="Times New Roman"/>
                    </w:rPr>
                  </w:pPr>
                  <w:r w:rsidRPr="0068386E">
                    <w:t>Bloques lógicos</w:t>
                  </w:r>
                </w:p>
              </w:tc>
              <w:tc>
                <w:tcPr>
                  <w:tcW w:w="2219" w:type="dxa"/>
                  <w:tcBorders>
                    <w:top w:val="single" w:sz="4" w:space="0" w:color="auto"/>
                    <w:left w:val="single" w:sz="4" w:space="0" w:color="auto"/>
                    <w:bottom w:val="single" w:sz="4" w:space="0" w:color="auto"/>
                    <w:right w:val="single" w:sz="4" w:space="0" w:color="auto"/>
                  </w:tcBorders>
                  <w:vAlign w:val="center"/>
                </w:tcPr>
                <w:p w14:paraId="4B6A012A" w14:textId="5AAE99E2"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3CBB8BC3" w14:textId="775260B8" w:rsidR="00231CED" w:rsidRDefault="00231CED" w:rsidP="00231CED">
                  <w:pPr>
                    <w:spacing w:after="0" w:line="240" w:lineRule="auto"/>
                    <w:jc w:val="center"/>
                  </w:pPr>
                  <w:r w:rsidRPr="0068386E">
                    <w:t>19.000</w:t>
                  </w:r>
                </w:p>
              </w:tc>
              <w:tc>
                <w:tcPr>
                  <w:tcW w:w="1671" w:type="dxa"/>
                  <w:tcBorders>
                    <w:top w:val="single" w:sz="4" w:space="0" w:color="auto"/>
                    <w:left w:val="single" w:sz="4" w:space="0" w:color="auto"/>
                    <w:bottom w:val="single" w:sz="4" w:space="0" w:color="auto"/>
                    <w:right w:val="single" w:sz="4" w:space="0" w:color="auto"/>
                  </w:tcBorders>
                  <w:vAlign w:val="center"/>
                </w:tcPr>
                <w:p w14:paraId="01ED9A13" w14:textId="4D3DACF5" w:rsidR="00231CED" w:rsidRPr="00FC2419" w:rsidRDefault="00231CED" w:rsidP="00231CED">
                  <w:pPr>
                    <w:spacing w:after="0" w:line="240" w:lineRule="auto"/>
                    <w:jc w:val="center"/>
                    <w:rPr>
                      <w:rFonts w:ascii="Times New Roman" w:hAnsi="Times New Roman" w:cs="Times New Roman"/>
                    </w:rPr>
                  </w:pPr>
                  <w:r w:rsidRPr="0068386E">
                    <w:t>285.000</w:t>
                  </w:r>
                </w:p>
              </w:tc>
            </w:tr>
            <w:tr w:rsidR="00231CED" w:rsidRPr="00FC2419" w14:paraId="0F6446DB" w14:textId="77777777" w:rsidTr="00800835">
              <w:tc>
                <w:tcPr>
                  <w:tcW w:w="1843" w:type="dxa"/>
                  <w:vMerge/>
                  <w:tcBorders>
                    <w:left w:val="single" w:sz="4" w:space="0" w:color="auto"/>
                    <w:right w:val="single" w:sz="4" w:space="0" w:color="auto"/>
                  </w:tcBorders>
                  <w:vAlign w:val="center"/>
                </w:tcPr>
                <w:p w14:paraId="100FB861"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4621140A" w14:textId="2E556915" w:rsidR="00231CED" w:rsidRPr="00FC2419" w:rsidRDefault="00231CED" w:rsidP="00231CED">
                  <w:pPr>
                    <w:spacing w:after="0" w:line="240" w:lineRule="auto"/>
                    <w:rPr>
                      <w:rFonts w:ascii="Times New Roman" w:hAnsi="Times New Roman" w:cs="Times New Roman"/>
                    </w:rPr>
                  </w:pPr>
                  <w:r w:rsidRPr="0068386E">
                    <w:t>Muñecos</w:t>
                  </w:r>
                </w:p>
              </w:tc>
              <w:tc>
                <w:tcPr>
                  <w:tcW w:w="2219" w:type="dxa"/>
                  <w:tcBorders>
                    <w:top w:val="single" w:sz="4" w:space="0" w:color="auto"/>
                    <w:left w:val="single" w:sz="4" w:space="0" w:color="auto"/>
                    <w:bottom w:val="single" w:sz="4" w:space="0" w:color="auto"/>
                    <w:right w:val="single" w:sz="4" w:space="0" w:color="auto"/>
                  </w:tcBorders>
                  <w:vAlign w:val="center"/>
                </w:tcPr>
                <w:p w14:paraId="7E0AA350" w14:textId="1DAD1662"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7928328A" w14:textId="14407995" w:rsidR="00231CED" w:rsidRDefault="00231CED" w:rsidP="00231CED">
                  <w:pPr>
                    <w:spacing w:after="0" w:line="240" w:lineRule="auto"/>
                    <w:jc w:val="center"/>
                  </w:pPr>
                  <w:r w:rsidRPr="0068386E">
                    <w:t>21.000</w:t>
                  </w:r>
                </w:p>
              </w:tc>
              <w:tc>
                <w:tcPr>
                  <w:tcW w:w="1671" w:type="dxa"/>
                  <w:tcBorders>
                    <w:top w:val="single" w:sz="4" w:space="0" w:color="auto"/>
                    <w:left w:val="single" w:sz="4" w:space="0" w:color="auto"/>
                    <w:bottom w:val="single" w:sz="4" w:space="0" w:color="auto"/>
                    <w:right w:val="single" w:sz="4" w:space="0" w:color="auto"/>
                  </w:tcBorders>
                  <w:vAlign w:val="center"/>
                </w:tcPr>
                <w:p w14:paraId="1627C95A" w14:textId="52211409" w:rsidR="00231CED" w:rsidRPr="00FC2419" w:rsidRDefault="00231CED" w:rsidP="00231CED">
                  <w:pPr>
                    <w:spacing w:after="0" w:line="240" w:lineRule="auto"/>
                    <w:jc w:val="center"/>
                    <w:rPr>
                      <w:rFonts w:ascii="Times New Roman" w:hAnsi="Times New Roman" w:cs="Times New Roman"/>
                    </w:rPr>
                  </w:pPr>
                  <w:r w:rsidRPr="0068386E">
                    <w:t>315.000</w:t>
                  </w:r>
                </w:p>
              </w:tc>
            </w:tr>
            <w:tr w:rsidR="00231CED" w:rsidRPr="00FC2419" w14:paraId="21FB6E42" w14:textId="77777777" w:rsidTr="00800835">
              <w:tc>
                <w:tcPr>
                  <w:tcW w:w="1843" w:type="dxa"/>
                  <w:vMerge/>
                  <w:tcBorders>
                    <w:left w:val="single" w:sz="4" w:space="0" w:color="auto"/>
                    <w:right w:val="single" w:sz="4" w:space="0" w:color="auto"/>
                  </w:tcBorders>
                  <w:vAlign w:val="center"/>
                </w:tcPr>
                <w:p w14:paraId="592EAB55"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6E6FC7B3" w14:textId="088503A7" w:rsidR="00231CED" w:rsidRPr="00FC2419" w:rsidRDefault="00231CED" w:rsidP="00231CED">
                  <w:pPr>
                    <w:spacing w:after="0" w:line="240" w:lineRule="auto"/>
                    <w:rPr>
                      <w:rFonts w:ascii="Times New Roman" w:hAnsi="Times New Roman" w:cs="Times New Roman"/>
                    </w:rPr>
                  </w:pPr>
                  <w:r w:rsidRPr="0068386E">
                    <w:t>Rompecabezas</w:t>
                  </w:r>
                </w:p>
              </w:tc>
              <w:tc>
                <w:tcPr>
                  <w:tcW w:w="2219" w:type="dxa"/>
                  <w:tcBorders>
                    <w:top w:val="single" w:sz="4" w:space="0" w:color="auto"/>
                    <w:left w:val="single" w:sz="4" w:space="0" w:color="auto"/>
                    <w:bottom w:val="single" w:sz="4" w:space="0" w:color="auto"/>
                    <w:right w:val="single" w:sz="4" w:space="0" w:color="auto"/>
                  </w:tcBorders>
                  <w:vAlign w:val="center"/>
                </w:tcPr>
                <w:p w14:paraId="514D067A" w14:textId="71E9CBD2"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12FE5841" w14:textId="313D334C" w:rsidR="00231CED" w:rsidRDefault="00231CED" w:rsidP="00231CED">
                  <w:pPr>
                    <w:spacing w:after="0" w:line="240" w:lineRule="auto"/>
                    <w:jc w:val="center"/>
                  </w:pPr>
                  <w:r w:rsidRPr="0068386E">
                    <w:t>20.000</w:t>
                  </w:r>
                </w:p>
              </w:tc>
              <w:tc>
                <w:tcPr>
                  <w:tcW w:w="1671" w:type="dxa"/>
                  <w:tcBorders>
                    <w:top w:val="single" w:sz="4" w:space="0" w:color="auto"/>
                    <w:left w:val="single" w:sz="4" w:space="0" w:color="auto"/>
                    <w:bottom w:val="single" w:sz="4" w:space="0" w:color="auto"/>
                    <w:right w:val="single" w:sz="4" w:space="0" w:color="auto"/>
                  </w:tcBorders>
                  <w:vAlign w:val="center"/>
                </w:tcPr>
                <w:p w14:paraId="428C7899" w14:textId="5A0A7FB9" w:rsidR="00231CED" w:rsidRPr="00FC2419" w:rsidRDefault="00231CED" w:rsidP="00231CED">
                  <w:pPr>
                    <w:spacing w:after="0" w:line="240" w:lineRule="auto"/>
                    <w:jc w:val="center"/>
                    <w:rPr>
                      <w:rFonts w:ascii="Times New Roman" w:hAnsi="Times New Roman" w:cs="Times New Roman"/>
                    </w:rPr>
                  </w:pPr>
                  <w:r w:rsidRPr="0068386E">
                    <w:t>300.000</w:t>
                  </w:r>
                </w:p>
              </w:tc>
            </w:tr>
            <w:tr w:rsidR="00231CED" w:rsidRPr="00FC2419" w14:paraId="1D263801" w14:textId="77777777" w:rsidTr="00800835">
              <w:tc>
                <w:tcPr>
                  <w:tcW w:w="1843" w:type="dxa"/>
                  <w:vMerge/>
                  <w:tcBorders>
                    <w:left w:val="single" w:sz="4" w:space="0" w:color="auto"/>
                    <w:bottom w:val="single" w:sz="4" w:space="0" w:color="auto"/>
                    <w:right w:val="single" w:sz="4" w:space="0" w:color="auto"/>
                  </w:tcBorders>
                  <w:vAlign w:val="center"/>
                </w:tcPr>
                <w:p w14:paraId="6A4F7586"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55C88D9" w14:textId="13E5B5C4" w:rsidR="00231CED" w:rsidRPr="00FC2419" w:rsidRDefault="00231CED" w:rsidP="00231CED">
                  <w:pPr>
                    <w:spacing w:after="0" w:line="240" w:lineRule="auto"/>
                    <w:rPr>
                      <w:rFonts w:ascii="Times New Roman" w:hAnsi="Times New Roman" w:cs="Times New Roman"/>
                    </w:rPr>
                  </w:pPr>
                  <w:r w:rsidRPr="0068386E">
                    <w:t>Títeres</w:t>
                  </w:r>
                </w:p>
              </w:tc>
              <w:tc>
                <w:tcPr>
                  <w:tcW w:w="2219" w:type="dxa"/>
                  <w:tcBorders>
                    <w:top w:val="single" w:sz="4" w:space="0" w:color="auto"/>
                    <w:left w:val="single" w:sz="4" w:space="0" w:color="auto"/>
                    <w:bottom w:val="single" w:sz="4" w:space="0" w:color="auto"/>
                    <w:right w:val="single" w:sz="4" w:space="0" w:color="auto"/>
                  </w:tcBorders>
                  <w:vAlign w:val="center"/>
                </w:tcPr>
                <w:p w14:paraId="49FAA747" w14:textId="6E7ADACB"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2FF01C58" w14:textId="7A289F98" w:rsidR="00231CED" w:rsidRDefault="00231CED" w:rsidP="00231CED">
                  <w:pPr>
                    <w:spacing w:after="0" w:line="240" w:lineRule="auto"/>
                    <w:jc w:val="center"/>
                  </w:pPr>
                  <w:r w:rsidRPr="0068386E">
                    <w:t>20.000</w:t>
                  </w:r>
                </w:p>
              </w:tc>
              <w:tc>
                <w:tcPr>
                  <w:tcW w:w="1671" w:type="dxa"/>
                  <w:tcBorders>
                    <w:top w:val="single" w:sz="4" w:space="0" w:color="auto"/>
                    <w:left w:val="single" w:sz="4" w:space="0" w:color="auto"/>
                    <w:bottom w:val="single" w:sz="4" w:space="0" w:color="auto"/>
                    <w:right w:val="single" w:sz="4" w:space="0" w:color="auto"/>
                  </w:tcBorders>
                  <w:vAlign w:val="center"/>
                </w:tcPr>
                <w:p w14:paraId="297C35BC" w14:textId="5FD2CFF8" w:rsidR="00231CED" w:rsidRPr="00FC2419" w:rsidRDefault="00231CED" w:rsidP="00231CED">
                  <w:pPr>
                    <w:spacing w:after="0" w:line="240" w:lineRule="auto"/>
                    <w:jc w:val="center"/>
                    <w:rPr>
                      <w:rFonts w:ascii="Times New Roman" w:hAnsi="Times New Roman" w:cs="Times New Roman"/>
                    </w:rPr>
                  </w:pPr>
                  <w:r w:rsidRPr="0068386E">
                    <w:t>300.000</w:t>
                  </w:r>
                </w:p>
              </w:tc>
            </w:tr>
            <w:tr w:rsidR="00231CED" w:rsidRPr="00FC2419" w14:paraId="5DD5A703" w14:textId="77777777" w:rsidTr="00800835">
              <w:tc>
                <w:tcPr>
                  <w:tcW w:w="1843" w:type="dxa"/>
                  <w:tcBorders>
                    <w:left w:val="single" w:sz="4" w:space="0" w:color="auto"/>
                    <w:bottom w:val="single" w:sz="4" w:space="0" w:color="auto"/>
                    <w:right w:val="single" w:sz="4" w:space="0" w:color="auto"/>
                  </w:tcBorders>
                  <w:vAlign w:val="center"/>
                </w:tcPr>
                <w:p w14:paraId="5A5609EB" w14:textId="77777777" w:rsidR="00231CED" w:rsidRDefault="00231CED" w:rsidP="00231CED">
                  <w:pPr>
                    <w:spacing w:after="0" w:line="240" w:lineRule="auto"/>
                    <w:jc w:val="center"/>
                    <w:rPr>
                      <w:b/>
                      <w:bCs/>
                    </w:rPr>
                  </w:pPr>
                  <w:r w:rsidRPr="00231CED">
                    <w:rPr>
                      <w:b/>
                      <w:bCs/>
                    </w:rPr>
                    <w:t>TOTAL</w:t>
                  </w:r>
                </w:p>
                <w:p w14:paraId="33C9AF5F" w14:textId="11FAFE5E" w:rsidR="00231CED" w:rsidRPr="00231CED" w:rsidRDefault="00231CED" w:rsidP="00231CED">
                  <w:pPr>
                    <w:spacing w:after="0" w:line="240" w:lineRule="auto"/>
                    <w:jc w:val="center"/>
                    <w:rPr>
                      <w:b/>
                      <w:bCs/>
                    </w:rPr>
                  </w:pPr>
                </w:p>
              </w:tc>
              <w:tc>
                <w:tcPr>
                  <w:tcW w:w="3054" w:type="dxa"/>
                  <w:tcBorders>
                    <w:top w:val="single" w:sz="4" w:space="0" w:color="auto"/>
                    <w:left w:val="single" w:sz="4" w:space="0" w:color="auto"/>
                    <w:bottom w:val="single" w:sz="4" w:space="0" w:color="auto"/>
                    <w:right w:val="single" w:sz="4" w:space="0" w:color="auto"/>
                  </w:tcBorders>
                  <w:vAlign w:val="center"/>
                </w:tcPr>
                <w:p w14:paraId="5B59B005" w14:textId="77777777" w:rsidR="00231CED" w:rsidRPr="00231CED" w:rsidRDefault="00231CED" w:rsidP="00231CED">
                  <w:pPr>
                    <w:spacing w:after="0" w:line="240" w:lineRule="auto"/>
                    <w:jc w:val="center"/>
                    <w:rPr>
                      <w:rFonts w:ascii="Times New Roman" w:hAnsi="Times New Roman" w:cs="Times New Roman"/>
                      <w:b/>
                      <w:bCs/>
                    </w:rPr>
                  </w:pPr>
                </w:p>
              </w:tc>
              <w:tc>
                <w:tcPr>
                  <w:tcW w:w="2219" w:type="dxa"/>
                  <w:tcBorders>
                    <w:top w:val="single" w:sz="4" w:space="0" w:color="auto"/>
                    <w:left w:val="single" w:sz="4" w:space="0" w:color="auto"/>
                    <w:bottom w:val="single" w:sz="4" w:space="0" w:color="auto"/>
                    <w:right w:val="single" w:sz="4" w:space="0" w:color="auto"/>
                  </w:tcBorders>
                  <w:vAlign w:val="center"/>
                </w:tcPr>
                <w:p w14:paraId="1AC287DC" w14:textId="167F6368" w:rsidR="00231CED" w:rsidRPr="00231CED" w:rsidRDefault="00231CED" w:rsidP="00231CED">
                  <w:pPr>
                    <w:spacing w:after="0" w:line="240" w:lineRule="auto"/>
                    <w:jc w:val="center"/>
                    <w:rPr>
                      <w:rFonts w:ascii="Times New Roman" w:hAnsi="Times New Roman" w:cs="Times New Roman"/>
                      <w:b/>
                      <w:bCs/>
                    </w:rPr>
                  </w:pPr>
                  <w:r w:rsidRPr="00231CED">
                    <w:rPr>
                      <w:rFonts w:ascii="Times New Roman" w:hAnsi="Times New Roman" w:cs="Times New Roman"/>
                      <w:b/>
                      <w:bCs/>
                    </w:rPr>
                    <w:t>80</w:t>
                  </w:r>
                </w:p>
              </w:tc>
              <w:tc>
                <w:tcPr>
                  <w:tcW w:w="1763" w:type="dxa"/>
                  <w:tcBorders>
                    <w:top w:val="single" w:sz="4" w:space="0" w:color="auto"/>
                    <w:left w:val="single" w:sz="4" w:space="0" w:color="auto"/>
                    <w:bottom w:val="single" w:sz="4" w:space="0" w:color="auto"/>
                    <w:right w:val="single" w:sz="4" w:space="0" w:color="auto"/>
                  </w:tcBorders>
                  <w:vAlign w:val="center"/>
                </w:tcPr>
                <w:p w14:paraId="33E2C6CF" w14:textId="77777777" w:rsidR="00231CED" w:rsidRPr="00231CED" w:rsidRDefault="00231CED" w:rsidP="00231CED">
                  <w:pPr>
                    <w:spacing w:after="0" w:line="240" w:lineRule="auto"/>
                    <w:jc w:val="center"/>
                    <w:rPr>
                      <w:b/>
                      <w:bCs/>
                    </w:rPr>
                  </w:pPr>
                </w:p>
              </w:tc>
              <w:tc>
                <w:tcPr>
                  <w:tcW w:w="1671" w:type="dxa"/>
                  <w:tcBorders>
                    <w:top w:val="single" w:sz="4" w:space="0" w:color="auto"/>
                    <w:left w:val="single" w:sz="4" w:space="0" w:color="auto"/>
                    <w:bottom w:val="single" w:sz="4" w:space="0" w:color="auto"/>
                    <w:right w:val="single" w:sz="4" w:space="0" w:color="auto"/>
                  </w:tcBorders>
                  <w:vAlign w:val="center"/>
                </w:tcPr>
                <w:p w14:paraId="1DF1BC68" w14:textId="23EB08EC" w:rsidR="00231CED" w:rsidRPr="00231CED" w:rsidRDefault="00231CED" w:rsidP="00231CED">
                  <w:pPr>
                    <w:spacing w:after="0" w:line="240" w:lineRule="auto"/>
                    <w:jc w:val="center"/>
                    <w:rPr>
                      <w:rFonts w:ascii="Times New Roman" w:hAnsi="Times New Roman" w:cs="Times New Roman"/>
                      <w:b/>
                      <w:bCs/>
                    </w:rPr>
                  </w:pPr>
                  <w:r w:rsidRPr="00231CED">
                    <w:rPr>
                      <w:rFonts w:ascii="Times New Roman" w:hAnsi="Times New Roman" w:cs="Times New Roman"/>
                      <w:b/>
                      <w:bCs/>
                    </w:rPr>
                    <w:t>1.600.000</w:t>
                  </w:r>
                </w:p>
              </w:tc>
            </w:tr>
            <w:tr w:rsidR="00231CED" w:rsidRPr="00FC2419" w14:paraId="1F2CA231" w14:textId="77777777" w:rsidTr="005F5BEE">
              <w:tc>
                <w:tcPr>
                  <w:tcW w:w="1843" w:type="dxa"/>
                  <w:vMerge w:val="restart"/>
                  <w:tcBorders>
                    <w:top w:val="single" w:sz="4" w:space="0" w:color="auto"/>
                    <w:left w:val="single" w:sz="4" w:space="0" w:color="auto"/>
                    <w:right w:val="single" w:sz="4" w:space="0" w:color="auto"/>
                  </w:tcBorders>
                  <w:vAlign w:val="center"/>
                </w:tcPr>
                <w:p w14:paraId="30B68B06" w14:textId="082C0BC4" w:rsidR="00231CED" w:rsidRPr="00FC2419" w:rsidRDefault="00231CED" w:rsidP="00231CED">
                  <w:pPr>
                    <w:spacing w:after="0" w:line="240" w:lineRule="auto"/>
                    <w:jc w:val="center"/>
                    <w:rPr>
                      <w:rFonts w:ascii="Times New Roman" w:hAnsi="Times New Roman" w:cs="Times New Roman"/>
                    </w:rPr>
                  </w:pPr>
                  <w:r>
                    <w:t>Arte y expresión</w:t>
                  </w:r>
                </w:p>
              </w:tc>
              <w:tc>
                <w:tcPr>
                  <w:tcW w:w="3054" w:type="dxa"/>
                  <w:tcBorders>
                    <w:top w:val="single" w:sz="4" w:space="0" w:color="auto"/>
                    <w:left w:val="single" w:sz="4" w:space="0" w:color="auto"/>
                    <w:bottom w:val="single" w:sz="4" w:space="0" w:color="auto"/>
                    <w:right w:val="single" w:sz="4" w:space="0" w:color="auto"/>
                  </w:tcBorders>
                  <w:vAlign w:val="center"/>
                </w:tcPr>
                <w:p w14:paraId="6600338D" w14:textId="4A242770" w:rsidR="00231CED" w:rsidRPr="00D46BE1" w:rsidRDefault="00231CED" w:rsidP="00231CED">
                  <w:pPr>
                    <w:spacing w:after="0" w:line="240" w:lineRule="auto"/>
                  </w:pPr>
                  <w:r w:rsidRPr="0068386E">
                    <w:t>Pinturas</w:t>
                  </w:r>
                </w:p>
              </w:tc>
              <w:tc>
                <w:tcPr>
                  <w:tcW w:w="2219" w:type="dxa"/>
                  <w:tcBorders>
                    <w:top w:val="single" w:sz="4" w:space="0" w:color="auto"/>
                    <w:left w:val="single" w:sz="4" w:space="0" w:color="auto"/>
                    <w:bottom w:val="single" w:sz="4" w:space="0" w:color="auto"/>
                    <w:right w:val="single" w:sz="4" w:space="0" w:color="auto"/>
                  </w:tcBorders>
                  <w:vAlign w:val="center"/>
                </w:tcPr>
                <w:p w14:paraId="30C6A847" w14:textId="6809C881" w:rsidR="00231CED" w:rsidRPr="00FC2419" w:rsidRDefault="00231CED" w:rsidP="00231CED">
                  <w:pPr>
                    <w:spacing w:after="0" w:line="240" w:lineRule="auto"/>
                    <w:jc w:val="center"/>
                    <w:rPr>
                      <w:rFonts w:ascii="Times New Roman" w:hAnsi="Times New Roman" w:cs="Times New Roman"/>
                    </w:rPr>
                  </w:pPr>
                  <w:r w:rsidRPr="0068386E">
                    <w:t>12</w:t>
                  </w:r>
                </w:p>
              </w:tc>
              <w:tc>
                <w:tcPr>
                  <w:tcW w:w="1763" w:type="dxa"/>
                  <w:tcBorders>
                    <w:top w:val="single" w:sz="4" w:space="0" w:color="auto"/>
                    <w:left w:val="single" w:sz="4" w:space="0" w:color="auto"/>
                    <w:bottom w:val="single" w:sz="4" w:space="0" w:color="auto"/>
                    <w:right w:val="single" w:sz="4" w:space="0" w:color="auto"/>
                  </w:tcBorders>
                  <w:vAlign w:val="center"/>
                </w:tcPr>
                <w:p w14:paraId="1A429A06" w14:textId="5A5DEE61" w:rsidR="00231CED" w:rsidRDefault="00231CED" w:rsidP="00231CED">
                  <w:pPr>
                    <w:spacing w:after="0" w:line="240" w:lineRule="auto"/>
                    <w:jc w:val="center"/>
                  </w:pPr>
                  <w:r w:rsidRPr="0068386E">
                    <w:t>14.000</w:t>
                  </w:r>
                </w:p>
              </w:tc>
              <w:tc>
                <w:tcPr>
                  <w:tcW w:w="1671" w:type="dxa"/>
                  <w:tcBorders>
                    <w:top w:val="single" w:sz="4" w:space="0" w:color="auto"/>
                    <w:left w:val="single" w:sz="4" w:space="0" w:color="auto"/>
                    <w:bottom w:val="single" w:sz="4" w:space="0" w:color="auto"/>
                    <w:right w:val="single" w:sz="4" w:space="0" w:color="auto"/>
                  </w:tcBorders>
                  <w:vAlign w:val="center"/>
                </w:tcPr>
                <w:p w14:paraId="50326F87" w14:textId="608EE032" w:rsidR="00231CED" w:rsidRPr="00FC2419" w:rsidRDefault="00231CED" w:rsidP="00231CED">
                  <w:pPr>
                    <w:spacing w:after="0" w:line="240" w:lineRule="auto"/>
                    <w:jc w:val="center"/>
                    <w:rPr>
                      <w:rFonts w:ascii="Times New Roman" w:hAnsi="Times New Roman" w:cs="Times New Roman"/>
                    </w:rPr>
                  </w:pPr>
                  <w:r w:rsidRPr="0068386E">
                    <w:t>168.000</w:t>
                  </w:r>
                </w:p>
              </w:tc>
            </w:tr>
            <w:tr w:rsidR="00231CED" w:rsidRPr="00FC2419" w14:paraId="40171A42" w14:textId="77777777" w:rsidTr="005F5BEE">
              <w:tc>
                <w:tcPr>
                  <w:tcW w:w="1843" w:type="dxa"/>
                  <w:vMerge/>
                  <w:tcBorders>
                    <w:left w:val="single" w:sz="4" w:space="0" w:color="auto"/>
                    <w:right w:val="single" w:sz="4" w:space="0" w:color="auto"/>
                  </w:tcBorders>
                  <w:vAlign w:val="center"/>
                </w:tcPr>
                <w:p w14:paraId="7E48C218"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484B19F7" w14:textId="643BB9A6" w:rsidR="00231CED" w:rsidRPr="00D46BE1" w:rsidRDefault="00231CED" w:rsidP="00231CED">
                  <w:pPr>
                    <w:spacing w:after="0" w:line="240" w:lineRule="auto"/>
                  </w:pPr>
                  <w:r w:rsidRPr="0068386E">
                    <w:t>Témperas</w:t>
                  </w:r>
                </w:p>
              </w:tc>
              <w:tc>
                <w:tcPr>
                  <w:tcW w:w="2219" w:type="dxa"/>
                  <w:tcBorders>
                    <w:top w:val="single" w:sz="4" w:space="0" w:color="auto"/>
                    <w:left w:val="single" w:sz="4" w:space="0" w:color="auto"/>
                    <w:bottom w:val="single" w:sz="4" w:space="0" w:color="auto"/>
                    <w:right w:val="single" w:sz="4" w:space="0" w:color="auto"/>
                  </w:tcBorders>
                  <w:vAlign w:val="center"/>
                </w:tcPr>
                <w:p w14:paraId="042FED54" w14:textId="624E0D30" w:rsidR="00231CED" w:rsidRPr="00FC2419" w:rsidRDefault="00231CED" w:rsidP="00231CED">
                  <w:pPr>
                    <w:spacing w:after="0" w:line="240" w:lineRule="auto"/>
                    <w:jc w:val="center"/>
                    <w:rPr>
                      <w:rFonts w:ascii="Times New Roman" w:hAnsi="Times New Roman" w:cs="Times New Roman"/>
                    </w:rPr>
                  </w:pPr>
                  <w:r w:rsidRPr="0068386E">
                    <w:t>12</w:t>
                  </w:r>
                </w:p>
              </w:tc>
              <w:tc>
                <w:tcPr>
                  <w:tcW w:w="1763" w:type="dxa"/>
                  <w:tcBorders>
                    <w:top w:val="single" w:sz="4" w:space="0" w:color="auto"/>
                    <w:left w:val="single" w:sz="4" w:space="0" w:color="auto"/>
                    <w:bottom w:val="single" w:sz="4" w:space="0" w:color="auto"/>
                    <w:right w:val="single" w:sz="4" w:space="0" w:color="auto"/>
                  </w:tcBorders>
                  <w:vAlign w:val="center"/>
                </w:tcPr>
                <w:p w14:paraId="3DB065C4" w14:textId="675CDC40" w:rsidR="00231CED" w:rsidRDefault="00231CED" w:rsidP="00231CED">
                  <w:pPr>
                    <w:spacing w:after="0" w:line="240" w:lineRule="auto"/>
                    <w:jc w:val="center"/>
                  </w:pPr>
                  <w:r w:rsidRPr="0068386E">
                    <w:t>13.000</w:t>
                  </w:r>
                </w:p>
              </w:tc>
              <w:tc>
                <w:tcPr>
                  <w:tcW w:w="1671" w:type="dxa"/>
                  <w:tcBorders>
                    <w:top w:val="single" w:sz="4" w:space="0" w:color="auto"/>
                    <w:left w:val="single" w:sz="4" w:space="0" w:color="auto"/>
                    <w:bottom w:val="single" w:sz="4" w:space="0" w:color="auto"/>
                    <w:right w:val="single" w:sz="4" w:space="0" w:color="auto"/>
                  </w:tcBorders>
                  <w:vAlign w:val="center"/>
                </w:tcPr>
                <w:p w14:paraId="333CD729" w14:textId="707A8014" w:rsidR="00231CED" w:rsidRPr="00FC2419" w:rsidRDefault="00231CED" w:rsidP="00231CED">
                  <w:pPr>
                    <w:spacing w:after="0" w:line="240" w:lineRule="auto"/>
                    <w:jc w:val="center"/>
                    <w:rPr>
                      <w:rFonts w:ascii="Times New Roman" w:hAnsi="Times New Roman" w:cs="Times New Roman"/>
                    </w:rPr>
                  </w:pPr>
                  <w:r w:rsidRPr="0068386E">
                    <w:t>156.000</w:t>
                  </w:r>
                </w:p>
              </w:tc>
            </w:tr>
            <w:tr w:rsidR="00231CED" w:rsidRPr="00FC2419" w14:paraId="133430D0" w14:textId="77777777" w:rsidTr="005F5BEE">
              <w:tc>
                <w:tcPr>
                  <w:tcW w:w="1843" w:type="dxa"/>
                  <w:vMerge/>
                  <w:tcBorders>
                    <w:left w:val="single" w:sz="4" w:space="0" w:color="auto"/>
                    <w:right w:val="single" w:sz="4" w:space="0" w:color="auto"/>
                  </w:tcBorders>
                  <w:vAlign w:val="center"/>
                </w:tcPr>
                <w:p w14:paraId="2CF7158A"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1E021232" w14:textId="269070A2" w:rsidR="00231CED" w:rsidRPr="00D46BE1" w:rsidRDefault="00231CED" w:rsidP="00231CED">
                  <w:pPr>
                    <w:spacing w:after="0" w:line="240" w:lineRule="auto"/>
                  </w:pPr>
                  <w:r w:rsidRPr="0068386E">
                    <w:t>Pinceles</w:t>
                  </w:r>
                </w:p>
              </w:tc>
              <w:tc>
                <w:tcPr>
                  <w:tcW w:w="2219" w:type="dxa"/>
                  <w:tcBorders>
                    <w:top w:val="single" w:sz="4" w:space="0" w:color="auto"/>
                    <w:left w:val="single" w:sz="4" w:space="0" w:color="auto"/>
                    <w:bottom w:val="single" w:sz="4" w:space="0" w:color="auto"/>
                    <w:right w:val="single" w:sz="4" w:space="0" w:color="auto"/>
                  </w:tcBorders>
                  <w:vAlign w:val="center"/>
                </w:tcPr>
                <w:p w14:paraId="5080D171" w14:textId="0E3DC9F3" w:rsidR="00231CED" w:rsidRPr="00FC2419" w:rsidRDefault="00231CED" w:rsidP="00231CED">
                  <w:pPr>
                    <w:spacing w:after="0" w:line="240" w:lineRule="auto"/>
                    <w:jc w:val="center"/>
                    <w:rPr>
                      <w:rFonts w:ascii="Times New Roman" w:hAnsi="Times New Roman" w:cs="Times New Roman"/>
                    </w:rPr>
                  </w:pPr>
                  <w:r w:rsidRPr="0068386E">
                    <w:t>20</w:t>
                  </w:r>
                </w:p>
              </w:tc>
              <w:tc>
                <w:tcPr>
                  <w:tcW w:w="1763" w:type="dxa"/>
                  <w:tcBorders>
                    <w:top w:val="single" w:sz="4" w:space="0" w:color="auto"/>
                    <w:left w:val="single" w:sz="4" w:space="0" w:color="auto"/>
                    <w:bottom w:val="single" w:sz="4" w:space="0" w:color="auto"/>
                    <w:right w:val="single" w:sz="4" w:space="0" w:color="auto"/>
                  </w:tcBorders>
                  <w:vAlign w:val="center"/>
                </w:tcPr>
                <w:p w14:paraId="78EFCE9D" w14:textId="7379339C" w:rsidR="00231CED" w:rsidRDefault="00231CED" w:rsidP="00231CED">
                  <w:pPr>
                    <w:spacing w:after="0" w:line="240" w:lineRule="auto"/>
                    <w:jc w:val="center"/>
                  </w:pPr>
                  <w:r w:rsidRPr="0068386E">
                    <w:t>8.000</w:t>
                  </w:r>
                </w:p>
              </w:tc>
              <w:tc>
                <w:tcPr>
                  <w:tcW w:w="1671" w:type="dxa"/>
                  <w:tcBorders>
                    <w:top w:val="single" w:sz="4" w:space="0" w:color="auto"/>
                    <w:left w:val="single" w:sz="4" w:space="0" w:color="auto"/>
                    <w:bottom w:val="single" w:sz="4" w:space="0" w:color="auto"/>
                    <w:right w:val="single" w:sz="4" w:space="0" w:color="auto"/>
                  </w:tcBorders>
                  <w:vAlign w:val="center"/>
                </w:tcPr>
                <w:p w14:paraId="22D652D3" w14:textId="0BBDDAB1" w:rsidR="00231CED" w:rsidRPr="00FC2419" w:rsidRDefault="00231CED" w:rsidP="00231CED">
                  <w:pPr>
                    <w:spacing w:after="0" w:line="240" w:lineRule="auto"/>
                    <w:jc w:val="center"/>
                    <w:rPr>
                      <w:rFonts w:ascii="Times New Roman" w:hAnsi="Times New Roman" w:cs="Times New Roman"/>
                    </w:rPr>
                  </w:pPr>
                  <w:r w:rsidRPr="0068386E">
                    <w:t>160.000</w:t>
                  </w:r>
                </w:p>
              </w:tc>
            </w:tr>
            <w:tr w:rsidR="00231CED" w:rsidRPr="00FC2419" w14:paraId="192DE33B" w14:textId="77777777" w:rsidTr="005F5BEE">
              <w:tc>
                <w:tcPr>
                  <w:tcW w:w="1843" w:type="dxa"/>
                  <w:vMerge/>
                  <w:tcBorders>
                    <w:left w:val="single" w:sz="4" w:space="0" w:color="auto"/>
                    <w:right w:val="single" w:sz="4" w:space="0" w:color="auto"/>
                  </w:tcBorders>
                  <w:vAlign w:val="center"/>
                </w:tcPr>
                <w:p w14:paraId="48104870"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33B7C37C" w14:textId="0D7B64E3" w:rsidR="00231CED" w:rsidRPr="00D46BE1" w:rsidRDefault="00231CED" w:rsidP="00231CED">
                  <w:pPr>
                    <w:spacing w:after="0" w:line="240" w:lineRule="auto"/>
                  </w:pPr>
                  <w:r w:rsidRPr="0068386E">
                    <w:t>Plastilina</w:t>
                  </w:r>
                </w:p>
              </w:tc>
              <w:tc>
                <w:tcPr>
                  <w:tcW w:w="2219" w:type="dxa"/>
                  <w:tcBorders>
                    <w:top w:val="single" w:sz="4" w:space="0" w:color="auto"/>
                    <w:left w:val="single" w:sz="4" w:space="0" w:color="auto"/>
                    <w:bottom w:val="single" w:sz="4" w:space="0" w:color="auto"/>
                    <w:right w:val="single" w:sz="4" w:space="0" w:color="auto"/>
                  </w:tcBorders>
                  <w:vAlign w:val="center"/>
                </w:tcPr>
                <w:p w14:paraId="2BD33ADF" w14:textId="51DA0EDD"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61865A25" w14:textId="3579092E" w:rsidR="00231CED" w:rsidRDefault="00231CED" w:rsidP="00231CED">
                  <w:pPr>
                    <w:spacing w:after="0" w:line="240" w:lineRule="auto"/>
                    <w:jc w:val="center"/>
                  </w:pPr>
                  <w:r w:rsidRPr="0068386E">
                    <w:t>10.000</w:t>
                  </w:r>
                </w:p>
              </w:tc>
              <w:tc>
                <w:tcPr>
                  <w:tcW w:w="1671" w:type="dxa"/>
                  <w:tcBorders>
                    <w:top w:val="single" w:sz="4" w:space="0" w:color="auto"/>
                    <w:left w:val="single" w:sz="4" w:space="0" w:color="auto"/>
                    <w:bottom w:val="single" w:sz="4" w:space="0" w:color="auto"/>
                    <w:right w:val="single" w:sz="4" w:space="0" w:color="auto"/>
                  </w:tcBorders>
                  <w:vAlign w:val="center"/>
                </w:tcPr>
                <w:p w14:paraId="7A3D352C" w14:textId="7F61FBD4" w:rsidR="00231CED" w:rsidRPr="00FC2419" w:rsidRDefault="00231CED" w:rsidP="00231CED">
                  <w:pPr>
                    <w:spacing w:after="0" w:line="240" w:lineRule="auto"/>
                    <w:jc w:val="center"/>
                    <w:rPr>
                      <w:rFonts w:ascii="Times New Roman" w:hAnsi="Times New Roman" w:cs="Times New Roman"/>
                    </w:rPr>
                  </w:pPr>
                  <w:r w:rsidRPr="0068386E">
                    <w:t>150.000</w:t>
                  </w:r>
                </w:p>
              </w:tc>
            </w:tr>
            <w:tr w:rsidR="00231CED" w:rsidRPr="00FC2419" w14:paraId="2A850F8D" w14:textId="77777777" w:rsidTr="005F5BEE">
              <w:tc>
                <w:tcPr>
                  <w:tcW w:w="1843" w:type="dxa"/>
                  <w:vMerge/>
                  <w:tcBorders>
                    <w:left w:val="single" w:sz="4" w:space="0" w:color="auto"/>
                    <w:right w:val="single" w:sz="4" w:space="0" w:color="auto"/>
                  </w:tcBorders>
                  <w:vAlign w:val="center"/>
                </w:tcPr>
                <w:p w14:paraId="713E8D16"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07B76820" w14:textId="6D06F736" w:rsidR="00231CED" w:rsidRPr="00D46BE1" w:rsidRDefault="00231CED" w:rsidP="00231CED">
                  <w:pPr>
                    <w:spacing w:after="0" w:line="240" w:lineRule="auto"/>
                  </w:pPr>
                  <w:r w:rsidRPr="0068386E">
                    <w:t>Cartulina</w:t>
                  </w:r>
                </w:p>
              </w:tc>
              <w:tc>
                <w:tcPr>
                  <w:tcW w:w="2219" w:type="dxa"/>
                  <w:tcBorders>
                    <w:top w:val="single" w:sz="4" w:space="0" w:color="auto"/>
                    <w:left w:val="single" w:sz="4" w:space="0" w:color="auto"/>
                    <w:bottom w:val="single" w:sz="4" w:space="0" w:color="auto"/>
                    <w:right w:val="single" w:sz="4" w:space="0" w:color="auto"/>
                  </w:tcBorders>
                  <w:vAlign w:val="center"/>
                </w:tcPr>
                <w:p w14:paraId="22225317" w14:textId="3F46D4EB" w:rsidR="00231CED" w:rsidRPr="00FC2419" w:rsidRDefault="00231CED" w:rsidP="00231CED">
                  <w:pPr>
                    <w:spacing w:after="0" w:line="240" w:lineRule="auto"/>
                    <w:jc w:val="center"/>
                    <w:rPr>
                      <w:rFonts w:ascii="Times New Roman" w:hAnsi="Times New Roman" w:cs="Times New Roman"/>
                    </w:rPr>
                  </w:pPr>
                  <w:r w:rsidRPr="0068386E">
                    <w:t>50</w:t>
                  </w:r>
                </w:p>
              </w:tc>
              <w:tc>
                <w:tcPr>
                  <w:tcW w:w="1763" w:type="dxa"/>
                  <w:tcBorders>
                    <w:top w:val="single" w:sz="4" w:space="0" w:color="auto"/>
                    <w:left w:val="single" w:sz="4" w:space="0" w:color="auto"/>
                    <w:bottom w:val="single" w:sz="4" w:space="0" w:color="auto"/>
                    <w:right w:val="single" w:sz="4" w:space="0" w:color="auto"/>
                  </w:tcBorders>
                  <w:vAlign w:val="center"/>
                </w:tcPr>
                <w:p w14:paraId="19DA6D6D" w14:textId="1B63106B" w:rsidR="00231CED" w:rsidRDefault="00231CED" w:rsidP="00231CED">
                  <w:pPr>
                    <w:spacing w:after="0" w:line="240" w:lineRule="auto"/>
                    <w:jc w:val="center"/>
                  </w:pPr>
                  <w:r w:rsidRPr="0068386E">
                    <w:t>4.500</w:t>
                  </w:r>
                </w:p>
              </w:tc>
              <w:tc>
                <w:tcPr>
                  <w:tcW w:w="1671" w:type="dxa"/>
                  <w:tcBorders>
                    <w:top w:val="single" w:sz="4" w:space="0" w:color="auto"/>
                    <w:left w:val="single" w:sz="4" w:space="0" w:color="auto"/>
                    <w:bottom w:val="single" w:sz="4" w:space="0" w:color="auto"/>
                    <w:right w:val="single" w:sz="4" w:space="0" w:color="auto"/>
                  </w:tcBorders>
                  <w:vAlign w:val="center"/>
                </w:tcPr>
                <w:p w14:paraId="6BA4C0CB" w14:textId="42799291" w:rsidR="00231CED" w:rsidRPr="00FC2419" w:rsidRDefault="00231CED" w:rsidP="00231CED">
                  <w:pPr>
                    <w:spacing w:after="0" w:line="240" w:lineRule="auto"/>
                    <w:jc w:val="center"/>
                    <w:rPr>
                      <w:rFonts w:ascii="Times New Roman" w:hAnsi="Times New Roman" w:cs="Times New Roman"/>
                    </w:rPr>
                  </w:pPr>
                  <w:r w:rsidRPr="0068386E">
                    <w:t>225.000</w:t>
                  </w:r>
                </w:p>
              </w:tc>
            </w:tr>
            <w:tr w:rsidR="00231CED" w:rsidRPr="00FC2419" w14:paraId="410DBAE3" w14:textId="77777777" w:rsidTr="005F5BEE">
              <w:tc>
                <w:tcPr>
                  <w:tcW w:w="1843" w:type="dxa"/>
                  <w:vMerge/>
                  <w:tcBorders>
                    <w:left w:val="single" w:sz="4" w:space="0" w:color="auto"/>
                    <w:right w:val="single" w:sz="4" w:space="0" w:color="auto"/>
                  </w:tcBorders>
                  <w:vAlign w:val="center"/>
                </w:tcPr>
                <w:p w14:paraId="0EF7AD9C"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4ECBE009" w14:textId="4CF89945" w:rsidR="00231CED" w:rsidRPr="00D46BE1" w:rsidRDefault="00231CED" w:rsidP="00231CED">
                  <w:pPr>
                    <w:spacing w:after="0" w:line="240" w:lineRule="auto"/>
                  </w:pPr>
                  <w:r w:rsidRPr="0068386E">
                    <w:t>Papel celofán</w:t>
                  </w:r>
                </w:p>
              </w:tc>
              <w:tc>
                <w:tcPr>
                  <w:tcW w:w="2219" w:type="dxa"/>
                  <w:tcBorders>
                    <w:top w:val="single" w:sz="4" w:space="0" w:color="auto"/>
                    <w:left w:val="single" w:sz="4" w:space="0" w:color="auto"/>
                    <w:bottom w:val="single" w:sz="4" w:space="0" w:color="auto"/>
                    <w:right w:val="single" w:sz="4" w:space="0" w:color="auto"/>
                  </w:tcBorders>
                  <w:vAlign w:val="center"/>
                </w:tcPr>
                <w:p w14:paraId="7E5E931B" w14:textId="781CC8AD"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0D3E6AD9" w14:textId="034B822C" w:rsidR="00231CED" w:rsidRDefault="00231CED" w:rsidP="00231CED">
                  <w:pPr>
                    <w:spacing w:after="0" w:line="240" w:lineRule="auto"/>
                    <w:jc w:val="center"/>
                  </w:pPr>
                  <w:r w:rsidRPr="0068386E">
                    <w:t>5.000</w:t>
                  </w:r>
                </w:p>
              </w:tc>
              <w:tc>
                <w:tcPr>
                  <w:tcW w:w="1671" w:type="dxa"/>
                  <w:tcBorders>
                    <w:top w:val="single" w:sz="4" w:space="0" w:color="auto"/>
                    <w:left w:val="single" w:sz="4" w:space="0" w:color="auto"/>
                    <w:bottom w:val="single" w:sz="4" w:space="0" w:color="auto"/>
                    <w:right w:val="single" w:sz="4" w:space="0" w:color="auto"/>
                  </w:tcBorders>
                  <w:vAlign w:val="center"/>
                </w:tcPr>
                <w:p w14:paraId="2E95BA02" w14:textId="02CD8610" w:rsidR="00231CED" w:rsidRPr="00FC2419" w:rsidRDefault="00231CED" w:rsidP="00231CED">
                  <w:pPr>
                    <w:spacing w:after="0" w:line="240" w:lineRule="auto"/>
                    <w:jc w:val="center"/>
                    <w:rPr>
                      <w:rFonts w:ascii="Times New Roman" w:hAnsi="Times New Roman" w:cs="Times New Roman"/>
                    </w:rPr>
                  </w:pPr>
                  <w:r w:rsidRPr="0068386E">
                    <w:t>75.000</w:t>
                  </w:r>
                </w:p>
              </w:tc>
            </w:tr>
            <w:tr w:rsidR="00231CED" w:rsidRPr="00FC2419" w14:paraId="5DDC5F43" w14:textId="77777777" w:rsidTr="005F5BEE">
              <w:tc>
                <w:tcPr>
                  <w:tcW w:w="1843" w:type="dxa"/>
                  <w:vMerge/>
                  <w:tcBorders>
                    <w:left w:val="single" w:sz="4" w:space="0" w:color="auto"/>
                    <w:right w:val="single" w:sz="4" w:space="0" w:color="auto"/>
                  </w:tcBorders>
                  <w:vAlign w:val="center"/>
                </w:tcPr>
                <w:p w14:paraId="66E275C8"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18CD742B" w14:textId="219CD082" w:rsidR="00231CED" w:rsidRPr="00D46BE1" w:rsidRDefault="00231CED" w:rsidP="00231CED">
                  <w:pPr>
                    <w:spacing w:after="0" w:line="240" w:lineRule="auto"/>
                  </w:pPr>
                  <w:r w:rsidRPr="0068386E">
                    <w:t>Escarcha</w:t>
                  </w:r>
                </w:p>
              </w:tc>
              <w:tc>
                <w:tcPr>
                  <w:tcW w:w="2219" w:type="dxa"/>
                  <w:tcBorders>
                    <w:top w:val="single" w:sz="4" w:space="0" w:color="auto"/>
                    <w:left w:val="single" w:sz="4" w:space="0" w:color="auto"/>
                    <w:bottom w:val="single" w:sz="4" w:space="0" w:color="auto"/>
                    <w:right w:val="single" w:sz="4" w:space="0" w:color="auto"/>
                  </w:tcBorders>
                  <w:vAlign w:val="center"/>
                </w:tcPr>
                <w:p w14:paraId="1CEE486D" w14:textId="17F7DAA6"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7C5D36EA" w14:textId="1A8BD2D2" w:rsidR="00231CED" w:rsidRDefault="00231CED" w:rsidP="00231CED">
                  <w:pPr>
                    <w:spacing w:after="0" w:line="240" w:lineRule="auto"/>
                    <w:jc w:val="center"/>
                  </w:pPr>
                  <w:r w:rsidRPr="0068386E">
                    <w:t>4.000</w:t>
                  </w:r>
                </w:p>
              </w:tc>
              <w:tc>
                <w:tcPr>
                  <w:tcW w:w="1671" w:type="dxa"/>
                  <w:tcBorders>
                    <w:top w:val="single" w:sz="4" w:space="0" w:color="auto"/>
                    <w:left w:val="single" w:sz="4" w:space="0" w:color="auto"/>
                    <w:bottom w:val="single" w:sz="4" w:space="0" w:color="auto"/>
                    <w:right w:val="single" w:sz="4" w:space="0" w:color="auto"/>
                  </w:tcBorders>
                  <w:vAlign w:val="center"/>
                </w:tcPr>
                <w:p w14:paraId="1F10AD7D" w14:textId="012384D4" w:rsidR="00231CED" w:rsidRPr="00FC2419" w:rsidRDefault="00231CED" w:rsidP="00231CED">
                  <w:pPr>
                    <w:spacing w:after="0" w:line="240" w:lineRule="auto"/>
                    <w:jc w:val="center"/>
                    <w:rPr>
                      <w:rFonts w:ascii="Times New Roman" w:hAnsi="Times New Roman" w:cs="Times New Roman"/>
                    </w:rPr>
                  </w:pPr>
                  <w:r w:rsidRPr="0068386E">
                    <w:t>60.000</w:t>
                  </w:r>
                </w:p>
              </w:tc>
            </w:tr>
            <w:tr w:rsidR="00231CED" w:rsidRPr="00FC2419" w14:paraId="0B9987BC" w14:textId="77777777" w:rsidTr="005F5BEE">
              <w:tc>
                <w:tcPr>
                  <w:tcW w:w="1843" w:type="dxa"/>
                  <w:vMerge/>
                  <w:tcBorders>
                    <w:left w:val="single" w:sz="4" w:space="0" w:color="auto"/>
                    <w:right w:val="single" w:sz="4" w:space="0" w:color="auto"/>
                  </w:tcBorders>
                  <w:vAlign w:val="center"/>
                </w:tcPr>
                <w:p w14:paraId="4A9ED8FB"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4AF70307" w14:textId="4AAB77E1" w:rsidR="00231CED" w:rsidRPr="00D46BE1" w:rsidRDefault="00231CED" w:rsidP="00231CED">
                  <w:pPr>
                    <w:spacing w:after="0" w:line="240" w:lineRule="auto"/>
                  </w:pPr>
                  <w:r w:rsidRPr="0068386E">
                    <w:t>Lana</w:t>
                  </w:r>
                </w:p>
              </w:tc>
              <w:tc>
                <w:tcPr>
                  <w:tcW w:w="2219" w:type="dxa"/>
                  <w:tcBorders>
                    <w:top w:val="single" w:sz="4" w:space="0" w:color="auto"/>
                    <w:left w:val="single" w:sz="4" w:space="0" w:color="auto"/>
                    <w:bottom w:val="single" w:sz="4" w:space="0" w:color="auto"/>
                    <w:right w:val="single" w:sz="4" w:space="0" w:color="auto"/>
                  </w:tcBorders>
                  <w:vAlign w:val="center"/>
                </w:tcPr>
                <w:p w14:paraId="013C0853" w14:textId="2F22DBCA"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77181764" w14:textId="6756ACA5" w:rsidR="00231CED" w:rsidRDefault="00231CED" w:rsidP="00231CED">
                  <w:pPr>
                    <w:spacing w:after="0" w:line="240" w:lineRule="auto"/>
                    <w:jc w:val="center"/>
                  </w:pPr>
                  <w:r w:rsidRPr="0068386E">
                    <w:t>5.000</w:t>
                  </w:r>
                </w:p>
              </w:tc>
              <w:tc>
                <w:tcPr>
                  <w:tcW w:w="1671" w:type="dxa"/>
                  <w:tcBorders>
                    <w:top w:val="single" w:sz="4" w:space="0" w:color="auto"/>
                    <w:left w:val="single" w:sz="4" w:space="0" w:color="auto"/>
                    <w:bottom w:val="single" w:sz="4" w:space="0" w:color="auto"/>
                    <w:right w:val="single" w:sz="4" w:space="0" w:color="auto"/>
                  </w:tcBorders>
                  <w:vAlign w:val="center"/>
                </w:tcPr>
                <w:p w14:paraId="72463CDB" w14:textId="032A3519" w:rsidR="00231CED" w:rsidRPr="00FC2419" w:rsidRDefault="00231CED" w:rsidP="00231CED">
                  <w:pPr>
                    <w:spacing w:after="0" w:line="240" w:lineRule="auto"/>
                    <w:jc w:val="center"/>
                    <w:rPr>
                      <w:rFonts w:ascii="Times New Roman" w:hAnsi="Times New Roman" w:cs="Times New Roman"/>
                    </w:rPr>
                  </w:pPr>
                  <w:r w:rsidRPr="0068386E">
                    <w:t>75.000</w:t>
                  </w:r>
                </w:p>
              </w:tc>
            </w:tr>
            <w:tr w:rsidR="00231CED" w:rsidRPr="00FC2419" w14:paraId="60B49EA2" w14:textId="77777777" w:rsidTr="005F5BEE">
              <w:tc>
                <w:tcPr>
                  <w:tcW w:w="1843" w:type="dxa"/>
                  <w:vMerge/>
                  <w:tcBorders>
                    <w:left w:val="single" w:sz="4" w:space="0" w:color="auto"/>
                    <w:right w:val="single" w:sz="4" w:space="0" w:color="auto"/>
                  </w:tcBorders>
                  <w:vAlign w:val="center"/>
                </w:tcPr>
                <w:p w14:paraId="45E3AF1E"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4AC1F361" w14:textId="0543BCED" w:rsidR="00231CED" w:rsidRPr="00D46BE1" w:rsidRDefault="00231CED" w:rsidP="00231CED">
                  <w:pPr>
                    <w:spacing w:after="0" w:line="240" w:lineRule="auto"/>
                  </w:pPr>
                  <w:r w:rsidRPr="0068386E">
                    <w:t>Silicona líquida</w:t>
                  </w:r>
                </w:p>
              </w:tc>
              <w:tc>
                <w:tcPr>
                  <w:tcW w:w="2219" w:type="dxa"/>
                  <w:tcBorders>
                    <w:top w:val="single" w:sz="4" w:space="0" w:color="auto"/>
                    <w:left w:val="single" w:sz="4" w:space="0" w:color="auto"/>
                    <w:bottom w:val="single" w:sz="4" w:space="0" w:color="auto"/>
                    <w:right w:val="single" w:sz="4" w:space="0" w:color="auto"/>
                  </w:tcBorders>
                  <w:vAlign w:val="center"/>
                </w:tcPr>
                <w:p w14:paraId="0DA2B625" w14:textId="12B39676" w:rsidR="00231CED" w:rsidRPr="00FC2419" w:rsidRDefault="00231CED" w:rsidP="00231CED">
                  <w:pPr>
                    <w:spacing w:after="0" w:line="240" w:lineRule="auto"/>
                    <w:jc w:val="center"/>
                    <w:rPr>
                      <w:rFonts w:ascii="Times New Roman" w:hAnsi="Times New Roman" w:cs="Times New Roman"/>
                    </w:rPr>
                  </w:pPr>
                  <w:r w:rsidRPr="0068386E">
                    <w:t>12</w:t>
                  </w:r>
                </w:p>
              </w:tc>
              <w:tc>
                <w:tcPr>
                  <w:tcW w:w="1763" w:type="dxa"/>
                  <w:tcBorders>
                    <w:top w:val="single" w:sz="4" w:space="0" w:color="auto"/>
                    <w:left w:val="single" w:sz="4" w:space="0" w:color="auto"/>
                    <w:bottom w:val="single" w:sz="4" w:space="0" w:color="auto"/>
                    <w:right w:val="single" w:sz="4" w:space="0" w:color="auto"/>
                  </w:tcBorders>
                  <w:vAlign w:val="center"/>
                </w:tcPr>
                <w:p w14:paraId="36325E1E" w14:textId="0E9FE67B" w:rsidR="00231CED" w:rsidRDefault="00231CED" w:rsidP="00231CED">
                  <w:pPr>
                    <w:spacing w:after="0" w:line="240" w:lineRule="auto"/>
                    <w:jc w:val="center"/>
                  </w:pPr>
                  <w:r w:rsidRPr="0068386E">
                    <w:t>6.000</w:t>
                  </w:r>
                </w:p>
              </w:tc>
              <w:tc>
                <w:tcPr>
                  <w:tcW w:w="1671" w:type="dxa"/>
                  <w:tcBorders>
                    <w:top w:val="single" w:sz="4" w:space="0" w:color="auto"/>
                    <w:left w:val="single" w:sz="4" w:space="0" w:color="auto"/>
                    <w:bottom w:val="single" w:sz="4" w:space="0" w:color="auto"/>
                    <w:right w:val="single" w:sz="4" w:space="0" w:color="auto"/>
                  </w:tcBorders>
                  <w:vAlign w:val="center"/>
                </w:tcPr>
                <w:p w14:paraId="455172F9" w14:textId="2759BB10" w:rsidR="00231CED" w:rsidRPr="00FC2419" w:rsidRDefault="00231CED" w:rsidP="00231CED">
                  <w:pPr>
                    <w:spacing w:after="0" w:line="240" w:lineRule="auto"/>
                    <w:jc w:val="center"/>
                    <w:rPr>
                      <w:rFonts w:ascii="Times New Roman" w:hAnsi="Times New Roman" w:cs="Times New Roman"/>
                    </w:rPr>
                  </w:pPr>
                  <w:r w:rsidRPr="0068386E">
                    <w:t>72.000</w:t>
                  </w:r>
                </w:p>
              </w:tc>
            </w:tr>
            <w:tr w:rsidR="00231CED" w:rsidRPr="00FC2419" w14:paraId="6A83A569" w14:textId="77777777" w:rsidTr="005F5BEE">
              <w:tc>
                <w:tcPr>
                  <w:tcW w:w="1843" w:type="dxa"/>
                  <w:vMerge/>
                  <w:tcBorders>
                    <w:left w:val="single" w:sz="4" w:space="0" w:color="auto"/>
                    <w:right w:val="single" w:sz="4" w:space="0" w:color="auto"/>
                  </w:tcBorders>
                  <w:vAlign w:val="center"/>
                </w:tcPr>
                <w:p w14:paraId="3D0C044D"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110DD904" w14:textId="386A23C0" w:rsidR="00231CED" w:rsidRPr="00D46BE1" w:rsidRDefault="00231CED" w:rsidP="00231CED">
                  <w:pPr>
                    <w:spacing w:after="0" w:line="240" w:lineRule="auto"/>
                  </w:pPr>
                  <w:r w:rsidRPr="0068386E">
                    <w:t>Acuarelas</w:t>
                  </w:r>
                </w:p>
              </w:tc>
              <w:tc>
                <w:tcPr>
                  <w:tcW w:w="2219" w:type="dxa"/>
                  <w:tcBorders>
                    <w:top w:val="single" w:sz="4" w:space="0" w:color="auto"/>
                    <w:left w:val="single" w:sz="4" w:space="0" w:color="auto"/>
                    <w:bottom w:val="single" w:sz="4" w:space="0" w:color="auto"/>
                    <w:right w:val="single" w:sz="4" w:space="0" w:color="auto"/>
                  </w:tcBorders>
                  <w:vAlign w:val="center"/>
                </w:tcPr>
                <w:p w14:paraId="5B4B162A" w14:textId="5AEA5128" w:rsidR="00231CED" w:rsidRPr="00FC2419" w:rsidRDefault="00231CED" w:rsidP="00231CED">
                  <w:pPr>
                    <w:spacing w:after="0" w:line="240" w:lineRule="auto"/>
                    <w:jc w:val="center"/>
                    <w:rPr>
                      <w:rFonts w:ascii="Times New Roman" w:hAnsi="Times New Roman" w:cs="Times New Roman"/>
                    </w:rPr>
                  </w:pPr>
                  <w:r w:rsidRPr="0068386E">
                    <w:t>8</w:t>
                  </w:r>
                </w:p>
              </w:tc>
              <w:tc>
                <w:tcPr>
                  <w:tcW w:w="1763" w:type="dxa"/>
                  <w:tcBorders>
                    <w:top w:val="single" w:sz="4" w:space="0" w:color="auto"/>
                    <w:left w:val="single" w:sz="4" w:space="0" w:color="auto"/>
                    <w:bottom w:val="single" w:sz="4" w:space="0" w:color="auto"/>
                    <w:right w:val="single" w:sz="4" w:space="0" w:color="auto"/>
                  </w:tcBorders>
                  <w:vAlign w:val="center"/>
                </w:tcPr>
                <w:p w14:paraId="6A9E2D6F" w14:textId="6A3849F0" w:rsidR="00231CED" w:rsidRDefault="00231CED" w:rsidP="00231CED">
                  <w:pPr>
                    <w:spacing w:after="0" w:line="240" w:lineRule="auto"/>
                    <w:jc w:val="center"/>
                  </w:pPr>
                  <w:r w:rsidRPr="0068386E">
                    <w:t>10.000</w:t>
                  </w:r>
                </w:p>
              </w:tc>
              <w:tc>
                <w:tcPr>
                  <w:tcW w:w="1671" w:type="dxa"/>
                  <w:tcBorders>
                    <w:top w:val="single" w:sz="4" w:space="0" w:color="auto"/>
                    <w:left w:val="single" w:sz="4" w:space="0" w:color="auto"/>
                    <w:bottom w:val="single" w:sz="4" w:space="0" w:color="auto"/>
                    <w:right w:val="single" w:sz="4" w:space="0" w:color="auto"/>
                  </w:tcBorders>
                  <w:vAlign w:val="center"/>
                </w:tcPr>
                <w:p w14:paraId="5141F5E8" w14:textId="0C79774C" w:rsidR="00231CED" w:rsidRPr="00FC2419" w:rsidRDefault="00231CED" w:rsidP="00231CED">
                  <w:pPr>
                    <w:spacing w:after="0" w:line="240" w:lineRule="auto"/>
                    <w:jc w:val="center"/>
                    <w:rPr>
                      <w:rFonts w:ascii="Times New Roman" w:hAnsi="Times New Roman" w:cs="Times New Roman"/>
                    </w:rPr>
                  </w:pPr>
                  <w:r w:rsidRPr="0068386E">
                    <w:t>80.000</w:t>
                  </w:r>
                </w:p>
              </w:tc>
            </w:tr>
            <w:tr w:rsidR="00231CED" w:rsidRPr="00FC2419" w14:paraId="19F5E9C9" w14:textId="77777777" w:rsidTr="005F5BEE">
              <w:tc>
                <w:tcPr>
                  <w:tcW w:w="1843" w:type="dxa"/>
                  <w:vMerge/>
                  <w:tcBorders>
                    <w:left w:val="single" w:sz="4" w:space="0" w:color="auto"/>
                    <w:bottom w:val="single" w:sz="4" w:space="0" w:color="auto"/>
                    <w:right w:val="single" w:sz="4" w:space="0" w:color="auto"/>
                  </w:tcBorders>
                  <w:vAlign w:val="center"/>
                </w:tcPr>
                <w:p w14:paraId="1742A1F4" w14:textId="77777777" w:rsidR="00231CED" w:rsidRDefault="00231CED" w:rsidP="00231CED">
                  <w:pPr>
                    <w:spacing w:after="0" w:line="240" w:lineRule="auto"/>
                    <w:jc w:val="center"/>
                  </w:pPr>
                </w:p>
              </w:tc>
              <w:tc>
                <w:tcPr>
                  <w:tcW w:w="3054" w:type="dxa"/>
                  <w:tcBorders>
                    <w:top w:val="single" w:sz="4" w:space="0" w:color="auto"/>
                    <w:left w:val="single" w:sz="4" w:space="0" w:color="auto"/>
                    <w:bottom w:val="single" w:sz="4" w:space="0" w:color="auto"/>
                    <w:right w:val="single" w:sz="4" w:space="0" w:color="auto"/>
                  </w:tcBorders>
                  <w:vAlign w:val="center"/>
                </w:tcPr>
                <w:p w14:paraId="724BC310" w14:textId="2AE262CC" w:rsidR="00231CED" w:rsidRPr="00D46BE1" w:rsidRDefault="00231CED" w:rsidP="00231CED">
                  <w:pPr>
                    <w:spacing w:after="0" w:line="240" w:lineRule="auto"/>
                  </w:pPr>
                  <w:r w:rsidRPr="0068386E">
                    <w:t>Silicona en barra</w:t>
                  </w:r>
                </w:p>
              </w:tc>
              <w:tc>
                <w:tcPr>
                  <w:tcW w:w="2219" w:type="dxa"/>
                  <w:tcBorders>
                    <w:top w:val="single" w:sz="4" w:space="0" w:color="auto"/>
                    <w:left w:val="single" w:sz="4" w:space="0" w:color="auto"/>
                    <w:bottom w:val="single" w:sz="4" w:space="0" w:color="auto"/>
                    <w:right w:val="single" w:sz="4" w:space="0" w:color="auto"/>
                  </w:tcBorders>
                  <w:vAlign w:val="center"/>
                </w:tcPr>
                <w:p w14:paraId="5F872A35" w14:textId="49F4EAD3" w:rsidR="00231CED" w:rsidRPr="00FC2419" w:rsidRDefault="00231CED" w:rsidP="00231CED">
                  <w:pPr>
                    <w:spacing w:after="0" w:line="240" w:lineRule="auto"/>
                    <w:jc w:val="center"/>
                    <w:rPr>
                      <w:rFonts w:ascii="Times New Roman" w:hAnsi="Times New Roman" w:cs="Times New Roman"/>
                    </w:rPr>
                  </w:pPr>
                  <w:r w:rsidRPr="0068386E">
                    <w:t>12</w:t>
                  </w:r>
                </w:p>
              </w:tc>
              <w:tc>
                <w:tcPr>
                  <w:tcW w:w="1763" w:type="dxa"/>
                  <w:tcBorders>
                    <w:top w:val="single" w:sz="4" w:space="0" w:color="auto"/>
                    <w:left w:val="single" w:sz="4" w:space="0" w:color="auto"/>
                    <w:bottom w:val="single" w:sz="4" w:space="0" w:color="auto"/>
                    <w:right w:val="single" w:sz="4" w:space="0" w:color="auto"/>
                  </w:tcBorders>
                  <w:vAlign w:val="center"/>
                </w:tcPr>
                <w:p w14:paraId="5F6B1496" w14:textId="53E17BC4" w:rsidR="00231CED" w:rsidRDefault="00231CED" w:rsidP="00231CED">
                  <w:pPr>
                    <w:spacing w:after="0" w:line="240" w:lineRule="auto"/>
                    <w:jc w:val="center"/>
                  </w:pPr>
                  <w:r w:rsidRPr="0068386E">
                    <w:t>6.250</w:t>
                  </w:r>
                </w:p>
              </w:tc>
              <w:tc>
                <w:tcPr>
                  <w:tcW w:w="1671" w:type="dxa"/>
                  <w:tcBorders>
                    <w:top w:val="single" w:sz="4" w:space="0" w:color="auto"/>
                    <w:left w:val="single" w:sz="4" w:space="0" w:color="auto"/>
                    <w:bottom w:val="single" w:sz="4" w:space="0" w:color="auto"/>
                    <w:right w:val="single" w:sz="4" w:space="0" w:color="auto"/>
                  </w:tcBorders>
                  <w:vAlign w:val="center"/>
                </w:tcPr>
                <w:p w14:paraId="2A019676" w14:textId="0C55E340" w:rsidR="00231CED" w:rsidRPr="00FC2419" w:rsidRDefault="00231CED" w:rsidP="00231CED">
                  <w:pPr>
                    <w:spacing w:after="0" w:line="240" w:lineRule="auto"/>
                    <w:jc w:val="center"/>
                    <w:rPr>
                      <w:rFonts w:ascii="Times New Roman" w:hAnsi="Times New Roman" w:cs="Times New Roman"/>
                    </w:rPr>
                  </w:pPr>
                  <w:r w:rsidRPr="0068386E">
                    <w:t>75.000</w:t>
                  </w:r>
                </w:p>
              </w:tc>
            </w:tr>
            <w:tr w:rsidR="00231CED" w:rsidRPr="00FC2419" w14:paraId="6DAC0999" w14:textId="77777777" w:rsidTr="00D46BE1">
              <w:tc>
                <w:tcPr>
                  <w:tcW w:w="1843" w:type="dxa"/>
                  <w:tcBorders>
                    <w:top w:val="single" w:sz="4" w:space="0" w:color="auto"/>
                    <w:left w:val="single" w:sz="4" w:space="0" w:color="auto"/>
                    <w:bottom w:val="single" w:sz="4" w:space="0" w:color="auto"/>
                    <w:right w:val="single" w:sz="4" w:space="0" w:color="auto"/>
                  </w:tcBorders>
                  <w:vAlign w:val="center"/>
                </w:tcPr>
                <w:p w14:paraId="1AC89C50" w14:textId="6E58BF40" w:rsidR="00231CED" w:rsidRPr="00231CED" w:rsidRDefault="00231CED" w:rsidP="00231CED">
                  <w:pPr>
                    <w:spacing w:after="0" w:line="240" w:lineRule="auto"/>
                    <w:jc w:val="center"/>
                    <w:rPr>
                      <w:b/>
                      <w:bCs/>
                    </w:rPr>
                  </w:pPr>
                  <w:r w:rsidRPr="00231CED">
                    <w:rPr>
                      <w:b/>
                      <w:bCs/>
                    </w:rPr>
                    <w:t>TOTAL</w:t>
                  </w:r>
                </w:p>
              </w:tc>
              <w:tc>
                <w:tcPr>
                  <w:tcW w:w="3054" w:type="dxa"/>
                  <w:tcBorders>
                    <w:top w:val="single" w:sz="4" w:space="0" w:color="auto"/>
                    <w:left w:val="single" w:sz="4" w:space="0" w:color="auto"/>
                    <w:bottom w:val="single" w:sz="4" w:space="0" w:color="auto"/>
                    <w:right w:val="single" w:sz="4" w:space="0" w:color="auto"/>
                  </w:tcBorders>
                </w:tcPr>
                <w:p w14:paraId="1D217BDC" w14:textId="77777777" w:rsidR="00231CED" w:rsidRPr="00231CED" w:rsidRDefault="00231CED" w:rsidP="00231CED">
                  <w:pPr>
                    <w:spacing w:after="0" w:line="240" w:lineRule="auto"/>
                    <w:rPr>
                      <w:b/>
                      <w:bCs/>
                    </w:rPr>
                  </w:pPr>
                </w:p>
              </w:tc>
              <w:tc>
                <w:tcPr>
                  <w:tcW w:w="2219" w:type="dxa"/>
                  <w:tcBorders>
                    <w:top w:val="single" w:sz="4" w:space="0" w:color="auto"/>
                    <w:left w:val="single" w:sz="4" w:space="0" w:color="auto"/>
                    <w:bottom w:val="single" w:sz="4" w:space="0" w:color="auto"/>
                    <w:right w:val="single" w:sz="4" w:space="0" w:color="auto"/>
                  </w:tcBorders>
                  <w:vAlign w:val="center"/>
                </w:tcPr>
                <w:p w14:paraId="289975C0" w14:textId="19B8193C" w:rsidR="00231CED" w:rsidRPr="00231CED" w:rsidRDefault="00231CED" w:rsidP="00231CED">
                  <w:pPr>
                    <w:spacing w:after="0" w:line="240" w:lineRule="auto"/>
                    <w:jc w:val="center"/>
                    <w:rPr>
                      <w:rFonts w:ascii="Times New Roman" w:hAnsi="Times New Roman" w:cs="Times New Roman"/>
                      <w:b/>
                      <w:bCs/>
                    </w:rPr>
                  </w:pPr>
                  <w:r w:rsidRPr="00231CED">
                    <w:rPr>
                      <w:rFonts w:ascii="Times New Roman" w:hAnsi="Times New Roman" w:cs="Times New Roman"/>
                      <w:b/>
                      <w:bCs/>
                    </w:rPr>
                    <w:t>186</w:t>
                  </w:r>
                </w:p>
              </w:tc>
              <w:tc>
                <w:tcPr>
                  <w:tcW w:w="1763" w:type="dxa"/>
                  <w:tcBorders>
                    <w:top w:val="single" w:sz="4" w:space="0" w:color="auto"/>
                    <w:left w:val="single" w:sz="4" w:space="0" w:color="auto"/>
                    <w:bottom w:val="single" w:sz="4" w:space="0" w:color="auto"/>
                    <w:right w:val="single" w:sz="4" w:space="0" w:color="auto"/>
                  </w:tcBorders>
                  <w:vAlign w:val="center"/>
                </w:tcPr>
                <w:p w14:paraId="2246FD86" w14:textId="77777777" w:rsidR="00231CED" w:rsidRPr="00231CED" w:rsidRDefault="00231CED" w:rsidP="00231CED">
                  <w:pPr>
                    <w:spacing w:after="0" w:line="240" w:lineRule="auto"/>
                    <w:jc w:val="center"/>
                    <w:rPr>
                      <w:b/>
                      <w:bCs/>
                    </w:rPr>
                  </w:pPr>
                </w:p>
              </w:tc>
              <w:tc>
                <w:tcPr>
                  <w:tcW w:w="1671" w:type="dxa"/>
                  <w:tcBorders>
                    <w:top w:val="single" w:sz="4" w:space="0" w:color="auto"/>
                    <w:left w:val="single" w:sz="4" w:space="0" w:color="auto"/>
                    <w:bottom w:val="single" w:sz="4" w:space="0" w:color="auto"/>
                    <w:right w:val="single" w:sz="4" w:space="0" w:color="auto"/>
                  </w:tcBorders>
                  <w:vAlign w:val="center"/>
                </w:tcPr>
                <w:p w14:paraId="1878CF0E" w14:textId="413D4F21" w:rsidR="00231CED" w:rsidRPr="00231CED" w:rsidRDefault="00231CED" w:rsidP="00231CED">
                  <w:pPr>
                    <w:spacing w:after="0" w:line="240" w:lineRule="auto"/>
                    <w:jc w:val="center"/>
                    <w:rPr>
                      <w:rFonts w:ascii="Times New Roman" w:hAnsi="Times New Roman" w:cs="Times New Roman"/>
                      <w:b/>
                      <w:bCs/>
                    </w:rPr>
                  </w:pPr>
                  <w:r w:rsidRPr="00231CED">
                    <w:rPr>
                      <w:rFonts w:ascii="Times New Roman" w:hAnsi="Times New Roman" w:cs="Times New Roman"/>
                      <w:b/>
                      <w:bCs/>
                    </w:rPr>
                    <w:t>1.000.000</w:t>
                  </w:r>
                </w:p>
              </w:tc>
            </w:tr>
            <w:tr w:rsidR="00231CED" w:rsidRPr="00FC2419" w14:paraId="13FFFA79" w14:textId="77777777" w:rsidTr="00231CED">
              <w:tc>
                <w:tcPr>
                  <w:tcW w:w="1843" w:type="dxa"/>
                  <w:vMerge w:val="restart"/>
                  <w:tcBorders>
                    <w:top w:val="single" w:sz="4" w:space="0" w:color="auto"/>
                    <w:left w:val="single" w:sz="4" w:space="0" w:color="auto"/>
                    <w:right w:val="single" w:sz="4" w:space="0" w:color="auto"/>
                  </w:tcBorders>
                  <w:vAlign w:val="center"/>
                </w:tcPr>
                <w:p w14:paraId="64E20D52" w14:textId="580CD8FA" w:rsidR="00231CED" w:rsidRPr="00FC2419" w:rsidRDefault="00231CED" w:rsidP="00231CED">
                  <w:pPr>
                    <w:spacing w:after="0" w:line="240" w:lineRule="auto"/>
                    <w:jc w:val="center"/>
                    <w:rPr>
                      <w:rFonts w:ascii="Times New Roman" w:hAnsi="Times New Roman" w:cs="Times New Roman"/>
                    </w:rPr>
                  </w:pPr>
                  <w:r>
                    <w:t>Lectura y narración</w:t>
                  </w:r>
                </w:p>
              </w:tc>
              <w:tc>
                <w:tcPr>
                  <w:tcW w:w="3054" w:type="dxa"/>
                  <w:tcBorders>
                    <w:top w:val="single" w:sz="4" w:space="0" w:color="auto"/>
                    <w:left w:val="single" w:sz="4" w:space="0" w:color="auto"/>
                    <w:bottom w:val="single" w:sz="4" w:space="0" w:color="auto"/>
                    <w:right w:val="single" w:sz="4" w:space="0" w:color="auto"/>
                  </w:tcBorders>
                  <w:vAlign w:val="center"/>
                </w:tcPr>
                <w:p w14:paraId="4F25FBF3" w14:textId="7D77A1DD" w:rsidR="00231CED" w:rsidRPr="00FC2419" w:rsidRDefault="00231CED" w:rsidP="00231CED">
                  <w:pPr>
                    <w:spacing w:after="0" w:line="240" w:lineRule="auto"/>
                    <w:rPr>
                      <w:rFonts w:ascii="Times New Roman" w:hAnsi="Times New Roman" w:cs="Times New Roman"/>
                    </w:rPr>
                  </w:pPr>
                  <w:r w:rsidRPr="0068386E">
                    <w:t>Teatro para títeres</w:t>
                  </w:r>
                </w:p>
              </w:tc>
              <w:tc>
                <w:tcPr>
                  <w:tcW w:w="2219" w:type="dxa"/>
                  <w:tcBorders>
                    <w:top w:val="single" w:sz="4" w:space="0" w:color="auto"/>
                    <w:left w:val="single" w:sz="4" w:space="0" w:color="auto"/>
                    <w:bottom w:val="single" w:sz="4" w:space="0" w:color="auto"/>
                    <w:right w:val="single" w:sz="4" w:space="0" w:color="auto"/>
                  </w:tcBorders>
                  <w:vAlign w:val="center"/>
                </w:tcPr>
                <w:p w14:paraId="7F3F6819" w14:textId="71899C62" w:rsidR="00231CED" w:rsidRPr="00FC2419" w:rsidRDefault="00231CED" w:rsidP="00231CED">
                  <w:pPr>
                    <w:spacing w:after="0" w:line="240" w:lineRule="auto"/>
                    <w:jc w:val="center"/>
                    <w:rPr>
                      <w:rFonts w:ascii="Times New Roman" w:hAnsi="Times New Roman" w:cs="Times New Roman"/>
                    </w:rPr>
                  </w:pPr>
                  <w:r w:rsidRPr="0068386E">
                    <w:t>4</w:t>
                  </w:r>
                </w:p>
              </w:tc>
              <w:tc>
                <w:tcPr>
                  <w:tcW w:w="1763" w:type="dxa"/>
                  <w:tcBorders>
                    <w:top w:val="single" w:sz="4" w:space="0" w:color="auto"/>
                    <w:left w:val="single" w:sz="4" w:space="0" w:color="auto"/>
                    <w:bottom w:val="single" w:sz="4" w:space="0" w:color="auto"/>
                    <w:right w:val="single" w:sz="4" w:space="0" w:color="auto"/>
                  </w:tcBorders>
                  <w:vAlign w:val="center"/>
                </w:tcPr>
                <w:p w14:paraId="27335664" w14:textId="47415A9B" w:rsidR="00231CED" w:rsidRDefault="00231CED" w:rsidP="00231CED">
                  <w:pPr>
                    <w:spacing w:after="0" w:line="240" w:lineRule="auto"/>
                    <w:jc w:val="center"/>
                  </w:pPr>
                  <w:r w:rsidRPr="0068386E">
                    <w:t>60.000</w:t>
                  </w:r>
                </w:p>
              </w:tc>
              <w:tc>
                <w:tcPr>
                  <w:tcW w:w="1671" w:type="dxa"/>
                  <w:tcBorders>
                    <w:top w:val="single" w:sz="4" w:space="0" w:color="auto"/>
                    <w:left w:val="single" w:sz="4" w:space="0" w:color="auto"/>
                    <w:bottom w:val="single" w:sz="4" w:space="0" w:color="auto"/>
                    <w:right w:val="single" w:sz="4" w:space="0" w:color="auto"/>
                  </w:tcBorders>
                  <w:vAlign w:val="center"/>
                </w:tcPr>
                <w:p w14:paraId="3E898A95" w14:textId="313DC1A7" w:rsidR="00231CED" w:rsidRPr="00FC2419" w:rsidRDefault="00231CED" w:rsidP="00231CED">
                  <w:pPr>
                    <w:spacing w:after="0" w:line="240" w:lineRule="auto"/>
                    <w:jc w:val="center"/>
                    <w:rPr>
                      <w:rFonts w:ascii="Times New Roman" w:hAnsi="Times New Roman" w:cs="Times New Roman"/>
                    </w:rPr>
                  </w:pPr>
                  <w:r w:rsidRPr="0068386E">
                    <w:t>240.000</w:t>
                  </w:r>
                </w:p>
              </w:tc>
            </w:tr>
            <w:tr w:rsidR="00231CED" w:rsidRPr="00FC2419" w14:paraId="02BDA16C" w14:textId="77777777" w:rsidTr="00020094">
              <w:tc>
                <w:tcPr>
                  <w:tcW w:w="1843" w:type="dxa"/>
                  <w:vMerge/>
                  <w:tcBorders>
                    <w:left w:val="single" w:sz="4" w:space="0" w:color="auto"/>
                    <w:right w:val="single" w:sz="4" w:space="0" w:color="auto"/>
                  </w:tcBorders>
                </w:tcPr>
                <w:p w14:paraId="71AA2DF4"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28B1DD55" w14:textId="293AF93D" w:rsidR="00231CED" w:rsidRPr="00FC2419" w:rsidRDefault="00231CED" w:rsidP="00231CED">
                  <w:pPr>
                    <w:spacing w:after="0" w:line="240" w:lineRule="auto"/>
                    <w:rPr>
                      <w:rFonts w:ascii="Times New Roman" w:hAnsi="Times New Roman" w:cs="Times New Roman"/>
                    </w:rPr>
                  </w:pPr>
                  <w:r w:rsidRPr="0068386E">
                    <w:t>Cuentos infantiles</w:t>
                  </w:r>
                </w:p>
              </w:tc>
              <w:tc>
                <w:tcPr>
                  <w:tcW w:w="2219" w:type="dxa"/>
                  <w:tcBorders>
                    <w:top w:val="single" w:sz="4" w:space="0" w:color="auto"/>
                    <w:left w:val="single" w:sz="4" w:space="0" w:color="auto"/>
                    <w:bottom w:val="single" w:sz="4" w:space="0" w:color="auto"/>
                    <w:right w:val="single" w:sz="4" w:space="0" w:color="auto"/>
                  </w:tcBorders>
                  <w:vAlign w:val="center"/>
                </w:tcPr>
                <w:p w14:paraId="4A84CABD" w14:textId="56785D45" w:rsidR="00231CED" w:rsidRPr="00FC2419" w:rsidRDefault="00231CED" w:rsidP="00231CED">
                  <w:pPr>
                    <w:spacing w:after="0" w:line="240" w:lineRule="auto"/>
                    <w:jc w:val="center"/>
                    <w:rPr>
                      <w:rFonts w:ascii="Times New Roman" w:hAnsi="Times New Roman" w:cs="Times New Roman"/>
                    </w:rPr>
                  </w:pPr>
                  <w:r w:rsidRPr="0068386E">
                    <w:t>60</w:t>
                  </w:r>
                </w:p>
              </w:tc>
              <w:tc>
                <w:tcPr>
                  <w:tcW w:w="1763" w:type="dxa"/>
                  <w:tcBorders>
                    <w:top w:val="single" w:sz="4" w:space="0" w:color="auto"/>
                    <w:left w:val="single" w:sz="4" w:space="0" w:color="auto"/>
                    <w:bottom w:val="single" w:sz="4" w:space="0" w:color="auto"/>
                    <w:right w:val="single" w:sz="4" w:space="0" w:color="auto"/>
                  </w:tcBorders>
                  <w:vAlign w:val="center"/>
                </w:tcPr>
                <w:p w14:paraId="63628BBA" w14:textId="629EFE2D" w:rsidR="00231CED" w:rsidRDefault="00231CED" w:rsidP="00231CED">
                  <w:pPr>
                    <w:spacing w:after="0" w:line="240" w:lineRule="auto"/>
                    <w:jc w:val="center"/>
                  </w:pPr>
                  <w:r w:rsidRPr="0068386E">
                    <w:t>7.000</w:t>
                  </w:r>
                </w:p>
              </w:tc>
              <w:tc>
                <w:tcPr>
                  <w:tcW w:w="1671" w:type="dxa"/>
                  <w:tcBorders>
                    <w:top w:val="single" w:sz="4" w:space="0" w:color="auto"/>
                    <w:left w:val="single" w:sz="4" w:space="0" w:color="auto"/>
                    <w:bottom w:val="single" w:sz="4" w:space="0" w:color="auto"/>
                    <w:right w:val="single" w:sz="4" w:space="0" w:color="auto"/>
                  </w:tcBorders>
                  <w:vAlign w:val="center"/>
                </w:tcPr>
                <w:p w14:paraId="56973AF5" w14:textId="0889E396" w:rsidR="00231CED" w:rsidRPr="00FC2419" w:rsidRDefault="00231CED" w:rsidP="00231CED">
                  <w:pPr>
                    <w:spacing w:after="0" w:line="240" w:lineRule="auto"/>
                    <w:jc w:val="center"/>
                    <w:rPr>
                      <w:rFonts w:ascii="Times New Roman" w:hAnsi="Times New Roman" w:cs="Times New Roman"/>
                    </w:rPr>
                  </w:pPr>
                  <w:r w:rsidRPr="0068386E">
                    <w:t>420.000</w:t>
                  </w:r>
                </w:p>
              </w:tc>
            </w:tr>
            <w:tr w:rsidR="00231CED" w:rsidRPr="00FC2419" w14:paraId="19F87272" w14:textId="77777777" w:rsidTr="00020094">
              <w:trPr>
                <w:trHeight w:val="101"/>
              </w:trPr>
              <w:tc>
                <w:tcPr>
                  <w:tcW w:w="1843" w:type="dxa"/>
                  <w:vMerge/>
                  <w:tcBorders>
                    <w:left w:val="single" w:sz="4" w:space="0" w:color="auto"/>
                    <w:right w:val="single" w:sz="4" w:space="0" w:color="auto"/>
                  </w:tcBorders>
                </w:tcPr>
                <w:p w14:paraId="6D17E02E"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480040CB" w14:textId="2CEC9FCD" w:rsidR="00231CED" w:rsidRPr="00FC2419" w:rsidRDefault="00231CED" w:rsidP="00231CED">
                  <w:pPr>
                    <w:spacing w:after="0" w:line="240" w:lineRule="auto"/>
                    <w:rPr>
                      <w:rFonts w:ascii="Times New Roman" w:hAnsi="Times New Roman" w:cs="Times New Roman"/>
                    </w:rPr>
                  </w:pPr>
                  <w:r w:rsidRPr="0068386E">
                    <w:t>Láminas didácticas</w:t>
                  </w:r>
                </w:p>
              </w:tc>
              <w:tc>
                <w:tcPr>
                  <w:tcW w:w="2219" w:type="dxa"/>
                  <w:tcBorders>
                    <w:top w:val="single" w:sz="4" w:space="0" w:color="auto"/>
                    <w:left w:val="single" w:sz="4" w:space="0" w:color="auto"/>
                    <w:bottom w:val="single" w:sz="4" w:space="0" w:color="auto"/>
                    <w:right w:val="single" w:sz="4" w:space="0" w:color="auto"/>
                  </w:tcBorders>
                  <w:vAlign w:val="center"/>
                </w:tcPr>
                <w:p w14:paraId="4CC27DCB" w14:textId="0CBB38B1" w:rsidR="00231CED" w:rsidRPr="00FC2419" w:rsidRDefault="00231CED" w:rsidP="00231CED">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5C60AA9D" w14:textId="057AA124" w:rsidR="00231CED" w:rsidRDefault="00231CED" w:rsidP="00231CED">
                  <w:pPr>
                    <w:spacing w:after="0" w:line="240" w:lineRule="auto"/>
                    <w:jc w:val="center"/>
                  </w:pPr>
                  <w:r w:rsidRPr="0068386E">
                    <w:t>8.000</w:t>
                  </w:r>
                </w:p>
              </w:tc>
              <w:tc>
                <w:tcPr>
                  <w:tcW w:w="1671" w:type="dxa"/>
                  <w:tcBorders>
                    <w:top w:val="single" w:sz="4" w:space="0" w:color="auto"/>
                    <w:left w:val="single" w:sz="4" w:space="0" w:color="auto"/>
                    <w:bottom w:val="single" w:sz="4" w:space="0" w:color="auto"/>
                    <w:right w:val="single" w:sz="4" w:space="0" w:color="auto"/>
                  </w:tcBorders>
                  <w:vAlign w:val="center"/>
                </w:tcPr>
                <w:p w14:paraId="037E2906" w14:textId="4C849674" w:rsidR="00231CED" w:rsidRPr="00FC2419" w:rsidRDefault="00231CED" w:rsidP="00231CED">
                  <w:pPr>
                    <w:spacing w:after="0" w:line="240" w:lineRule="auto"/>
                    <w:jc w:val="center"/>
                    <w:rPr>
                      <w:rFonts w:ascii="Times New Roman" w:hAnsi="Times New Roman" w:cs="Times New Roman"/>
                    </w:rPr>
                  </w:pPr>
                  <w:r w:rsidRPr="0068386E">
                    <w:t>120.000</w:t>
                  </w:r>
                </w:p>
              </w:tc>
            </w:tr>
            <w:tr w:rsidR="00231CED" w:rsidRPr="00FC2419" w14:paraId="352801C8" w14:textId="77777777" w:rsidTr="00020094">
              <w:tc>
                <w:tcPr>
                  <w:tcW w:w="1843" w:type="dxa"/>
                  <w:vMerge/>
                  <w:tcBorders>
                    <w:left w:val="single" w:sz="4" w:space="0" w:color="auto"/>
                    <w:bottom w:val="single" w:sz="4" w:space="0" w:color="auto"/>
                    <w:right w:val="single" w:sz="4" w:space="0" w:color="auto"/>
                  </w:tcBorders>
                </w:tcPr>
                <w:p w14:paraId="12166AD2" w14:textId="77777777" w:rsidR="00231CED" w:rsidRDefault="00231CED" w:rsidP="00231C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10CC3DF" w14:textId="158CB8B5" w:rsidR="00231CED" w:rsidRPr="00FC2419" w:rsidRDefault="00231CED" w:rsidP="00231CED">
                  <w:pPr>
                    <w:spacing w:after="0" w:line="240" w:lineRule="auto"/>
                    <w:rPr>
                      <w:rFonts w:ascii="Times New Roman" w:hAnsi="Times New Roman" w:cs="Times New Roman"/>
                    </w:rPr>
                  </w:pPr>
                  <w:r w:rsidRPr="0068386E">
                    <w:t>Libros infantiles</w:t>
                  </w:r>
                </w:p>
              </w:tc>
              <w:tc>
                <w:tcPr>
                  <w:tcW w:w="2219" w:type="dxa"/>
                  <w:tcBorders>
                    <w:top w:val="single" w:sz="4" w:space="0" w:color="auto"/>
                    <w:left w:val="single" w:sz="4" w:space="0" w:color="auto"/>
                    <w:bottom w:val="single" w:sz="4" w:space="0" w:color="auto"/>
                    <w:right w:val="single" w:sz="4" w:space="0" w:color="auto"/>
                  </w:tcBorders>
                  <w:vAlign w:val="center"/>
                </w:tcPr>
                <w:p w14:paraId="61C303B9" w14:textId="5296C60E" w:rsidR="00231CED" w:rsidRPr="00FC2419" w:rsidRDefault="00231CED" w:rsidP="00231CED">
                  <w:pPr>
                    <w:spacing w:after="0" w:line="240" w:lineRule="auto"/>
                    <w:jc w:val="center"/>
                    <w:rPr>
                      <w:rFonts w:ascii="Times New Roman" w:hAnsi="Times New Roman" w:cs="Times New Roman"/>
                    </w:rPr>
                  </w:pPr>
                  <w:r w:rsidRPr="0068386E">
                    <w:t>5</w:t>
                  </w:r>
                </w:p>
              </w:tc>
              <w:tc>
                <w:tcPr>
                  <w:tcW w:w="1763" w:type="dxa"/>
                  <w:tcBorders>
                    <w:top w:val="single" w:sz="4" w:space="0" w:color="auto"/>
                    <w:left w:val="single" w:sz="4" w:space="0" w:color="auto"/>
                    <w:bottom w:val="single" w:sz="4" w:space="0" w:color="auto"/>
                    <w:right w:val="single" w:sz="4" w:space="0" w:color="auto"/>
                  </w:tcBorders>
                  <w:vAlign w:val="center"/>
                </w:tcPr>
                <w:p w14:paraId="1172B584" w14:textId="7D38D9CE" w:rsidR="00231CED" w:rsidRDefault="00231CED" w:rsidP="00231CED">
                  <w:pPr>
                    <w:spacing w:after="0" w:line="240" w:lineRule="auto"/>
                    <w:jc w:val="center"/>
                  </w:pPr>
                  <w:r w:rsidRPr="0068386E">
                    <w:t>44.000</w:t>
                  </w:r>
                </w:p>
              </w:tc>
              <w:tc>
                <w:tcPr>
                  <w:tcW w:w="1671" w:type="dxa"/>
                  <w:tcBorders>
                    <w:top w:val="single" w:sz="4" w:space="0" w:color="auto"/>
                    <w:left w:val="single" w:sz="4" w:space="0" w:color="auto"/>
                    <w:bottom w:val="single" w:sz="4" w:space="0" w:color="auto"/>
                    <w:right w:val="single" w:sz="4" w:space="0" w:color="auto"/>
                  </w:tcBorders>
                  <w:vAlign w:val="center"/>
                </w:tcPr>
                <w:p w14:paraId="78AA37B5" w14:textId="0908A20F" w:rsidR="00231CED" w:rsidRPr="00FC2419" w:rsidRDefault="00231CED" w:rsidP="00231CED">
                  <w:pPr>
                    <w:spacing w:after="0" w:line="240" w:lineRule="auto"/>
                    <w:jc w:val="center"/>
                    <w:rPr>
                      <w:rFonts w:ascii="Times New Roman" w:hAnsi="Times New Roman" w:cs="Times New Roman"/>
                    </w:rPr>
                  </w:pPr>
                  <w:r w:rsidRPr="0068386E">
                    <w:t>220.000</w:t>
                  </w:r>
                </w:p>
              </w:tc>
            </w:tr>
            <w:tr w:rsidR="00231CED" w:rsidRPr="00FC2419" w14:paraId="6B4190A4" w14:textId="77777777" w:rsidTr="00D46BE1">
              <w:tc>
                <w:tcPr>
                  <w:tcW w:w="1843" w:type="dxa"/>
                  <w:tcBorders>
                    <w:top w:val="single" w:sz="4" w:space="0" w:color="auto"/>
                    <w:left w:val="single" w:sz="4" w:space="0" w:color="auto"/>
                    <w:bottom w:val="single" w:sz="4" w:space="0" w:color="auto"/>
                    <w:right w:val="single" w:sz="4" w:space="0" w:color="auto"/>
                  </w:tcBorders>
                </w:tcPr>
                <w:p w14:paraId="173B72DE" w14:textId="46DC0516" w:rsidR="00231CED" w:rsidRPr="00231CED" w:rsidRDefault="00231CED" w:rsidP="00231CED">
                  <w:pPr>
                    <w:spacing w:after="0" w:line="240" w:lineRule="auto"/>
                    <w:jc w:val="center"/>
                    <w:rPr>
                      <w:b/>
                      <w:bCs/>
                    </w:rPr>
                  </w:pPr>
                  <w:r w:rsidRPr="00231CED">
                    <w:rPr>
                      <w:b/>
                      <w:bCs/>
                    </w:rPr>
                    <w:t>TOTAL</w:t>
                  </w:r>
                </w:p>
              </w:tc>
              <w:tc>
                <w:tcPr>
                  <w:tcW w:w="3054" w:type="dxa"/>
                  <w:tcBorders>
                    <w:top w:val="single" w:sz="4" w:space="0" w:color="auto"/>
                    <w:left w:val="single" w:sz="4" w:space="0" w:color="auto"/>
                    <w:bottom w:val="single" w:sz="4" w:space="0" w:color="auto"/>
                    <w:right w:val="single" w:sz="4" w:space="0" w:color="auto"/>
                  </w:tcBorders>
                </w:tcPr>
                <w:p w14:paraId="5EB26904" w14:textId="77777777" w:rsidR="00231CED" w:rsidRPr="00231CED" w:rsidRDefault="00231CED" w:rsidP="00231CED">
                  <w:pPr>
                    <w:spacing w:after="0" w:line="240" w:lineRule="auto"/>
                    <w:jc w:val="center"/>
                    <w:rPr>
                      <w:rFonts w:ascii="Times New Roman" w:hAnsi="Times New Roman" w:cs="Times New Roman"/>
                      <w:b/>
                      <w:bCs/>
                    </w:rPr>
                  </w:pPr>
                </w:p>
              </w:tc>
              <w:tc>
                <w:tcPr>
                  <w:tcW w:w="2219" w:type="dxa"/>
                  <w:tcBorders>
                    <w:top w:val="single" w:sz="4" w:space="0" w:color="auto"/>
                    <w:left w:val="single" w:sz="4" w:space="0" w:color="auto"/>
                    <w:bottom w:val="single" w:sz="4" w:space="0" w:color="auto"/>
                    <w:right w:val="single" w:sz="4" w:space="0" w:color="auto"/>
                  </w:tcBorders>
                  <w:vAlign w:val="center"/>
                </w:tcPr>
                <w:p w14:paraId="7D73AB65" w14:textId="22104587" w:rsidR="00231CED" w:rsidRPr="00231CED" w:rsidRDefault="00231CED" w:rsidP="00231CED">
                  <w:pPr>
                    <w:spacing w:after="0" w:line="240" w:lineRule="auto"/>
                    <w:jc w:val="center"/>
                    <w:rPr>
                      <w:rFonts w:ascii="Times New Roman" w:hAnsi="Times New Roman" w:cs="Times New Roman"/>
                      <w:b/>
                      <w:bCs/>
                    </w:rPr>
                  </w:pPr>
                  <w:r w:rsidRPr="00231CED">
                    <w:rPr>
                      <w:rFonts w:ascii="Times New Roman" w:hAnsi="Times New Roman" w:cs="Times New Roman"/>
                      <w:b/>
                      <w:bCs/>
                    </w:rPr>
                    <w:t>84</w:t>
                  </w:r>
                </w:p>
              </w:tc>
              <w:tc>
                <w:tcPr>
                  <w:tcW w:w="1763" w:type="dxa"/>
                  <w:tcBorders>
                    <w:top w:val="single" w:sz="4" w:space="0" w:color="auto"/>
                    <w:left w:val="single" w:sz="4" w:space="0" w:color="auto"/>
                    <w:bottom w:val="single" w:sz="4" w:space="0" w:color="auto"/>
                    <w:right w:val="single" w:sz="4" w:space="0" w:color="auto"/>
                  </w:tcBorders>
                  <w:vAlign w:val="center"/>
                </w:tcPr>
                <w:p w14:paraId="598345F0" w14:textId="77777777" w:rsidR="00231CED" w:rsidRPr="00231CED" w:rsidRDefault="00231CED" w:rsidP="00231CED">
                  <w:pPr>
                    <w:spacing w:after="0" w:line="240" w:lineRule="auto"/>
                    <w:jc w:val="center"/>
                    <w:rPr>
                      <w:b/>
                      <w:bCs/>
                    </w:rPr>
                  </w:pPr>
                </w:p>
              </w:tc>
              <w:tc>
                <w:tcPr>
                  <w:tcW w:w="1671" w:type="dxa"/>
                  <w:tcBorders>
                    <w:top w:val="single" w:sz="4" w:space="0" w:color="auto"/>
                    <w:left w:val="single" w:sz="4" w:space="0" w:color="auto"/>
                    <w:bottom w:val="single" w:sz="4" w:space="0" w:color="auto"/>
                    <w:right w:val="single" w:sz="4" w:space="0" w:color="auto"/>
                  </w:tcBorders>
                  <w:vAlign w:val="center"/>
                </w:tcPr>
                <w:p w14:paraId="1C1EF8F5" w14:textId="6C0CED18" w:rsidR="00231CED" w:rsidRPr="00231CED" w:rsidRDefault="00231CED" w:rsidP="00231CED">
                  <w:pPr>
                    <w:spacing w:after="0" w:line="240" w:lineRule="auto"/>
                    <w:jc w:val="center"/>
                    <w:rPr>
                      <w:rFonts w:ascii="Times New Roman" w:hAnsi="Times New Roman" w:cs="Times New Roman"/>
                      <w:b/>
                      <w:bCs/>
                    </w:rPr>
                  </w:pPr>
                  <w:r w:rsidRPr="00231CED">
                    <w:rPr>
                      <w:rFonts w:ascii="Times New Roman" w:hAnsi="Times New Roman" w:cs="Times New Roman"/>
                      <w:b/>
                      <w:bCs/>
                    </w:rPr>
                    <w:t>1.000.000</w:t>
                  </w:r>
                </w:p>
              </w:tc>
            </w:tr>
            <w:tr w:rsidR="0024719B" w:rsidRPr="00FC2419" w14:paraId="6074FF8E" w14:textId="77777777" w:rsidTr="0024719B">
              <w:tc>
                <w:tcPr>
                  <w:tcW w:w="1843" w:type="dxa"/>
                  <w:vMerge w:val="restart"/>
                  <w:tcBorders>
                    <w:top w:val="single" w:sz="4" w:space="0" w:color="auto"/>
                    <w:left w:val="single" w:sz="4" w:space="0" w:color="auto"/>
                    <w:right w:val="single" w:sz="4" w:space="0" w:color="auto"/>
                  </w:tcBorders>
                  <w:vAlign w:val="center"/>
                </w:tcPr>
                <w:p w14:paraId="4944BD40" w14:textId="7FAF6600" w:rsidR="0024719B" w:rsidRPr="00FC2419" w:rsidRDefault="0024719B" w:rsidP="0024719B">
                  <w:pPr>
                    <w:spacing w:after="0" w:line="240" w:lineRule="auto"/>
                    <w:jc w:val="center"/>
                    <w:rPr>
                      <w:rFonts w:ascii="Times New Roman" w:hAnsi="Times New Roman" w:cs="Times New Roman"/>
                    </w:rPr>
                  </w:pPr>
                  <w:r>
                    <w:t>Exploración sensorial</w:t>
                  </w:r>
                </w:p>
              </w:tc>
              <w:tc>
                <w:tcPr>
                  <w:tcW w:w="3054" w:type="dxa"/>
                  <w:tcBorders>
                    <w:top w:val="single" w:sz="4" w:space="0" w:color="auto"/>
                    <w:left w:val="single" w:sz="4" w:space="0" w:color="auto"/>
                    <w:bottom w:val="single" w:sz="4" w:space="0" w:color="auto"/>
                    <w:right w:val="single" w:sz="4" w:space="0" w:color="auto"/>
                  </w:tcBorders>
                  <w:vAlign w:val="center"/>
                </w:tcPr>
                <w:p w14:paraId="6D1D1AD6" w14:textId="4528CEEA" w:rsidR="0024719B" w:rsidRPr="00FC2419" w:rsidRDefault="0024719B" w:rsidP="0024719B">
                  <w:pPr>
                    <w:spacing w:after="0" w:line="240" w:lineRule="auto"/>
                    <w:rPr>
                      <w:rFonts w:ascii="Times New Roman" w:hAnsi="Times New Roman" w:cs="Times New Roman"/>
                    </w:rPr>
                  </w:pPr>
                  <w:r w:rsidRPr="0068386E">
                    <w:t>Alfombras</w:t>
                  </w:r>
                </w:p>
              </w:tc>
              <w:tc>
                <w:tcPr>
                  <w:tcW w:w="2219" w:type="dxa"/>
                  <w:tcBorders>
                    <w:top w:val="single" w:sz="4" w:space="0" w:color="auto"/>
                    <w:left w:val="single" w:sz="4" w:space="0" w:color="auto"/>
                    <w:bottom w:val="single" w:sz="4" w:space="0" w:color="auto"/>
                    <w:right w:val="single" w:sz="4" w:space="0" w:color="auto"/>
                  </w:tcBorders>
                  <w:vAlign w:val="center"/>
                </w:tcPr>
                <w:p w14:paraId="109B74BD" w14:textId="4996B11D" w:rsidR="0024719B" w:rsidRPr="00FC2419" w:rsidRDefault="0024719B" w:rsidP="0024719B">
                  <w:pPr>
                    <w:spacing w:after="0" w:line="240" w:lineRule="auto"/>
                    <w:jc w:val="center"/>
                    <w:rPr>
                      <w:rFonts w:ascii="Times New Roman" w:hAnsi="Times New Roman" w:cs="Times New Roman"/>
                    </w:rPr>
                  </w:pPr>
                  <w:r w:rsidRPr="0068386E">
                    <w:t>5</w:t>
                  </w:r>
                </w:p>
              </w:tc>
              <w:tc>
                <w:tcPr>
                  <w:tcW w:w="1763" w:type="dxa"/>
                  <w:tcBorders>
                    <w:top w:val="single" w:sz="4" w:space="0" w:color="auto"/>
                    <w:left w:val="single" w:sz="4" w:space="0" w:color="auto"/>
                    <w:bottom w:val="single" w:sz="4" w:space="0" w:color="auto"/>
                    <w:right w:val="single" w:sz="4" w:space="0" w:color="auto"/>
                  </w:tcBorders>
                  <w:vAlign w:val="center"/>
                </w:tcPr>
                <w:p w14:paraId="69E97385" w14:textId="351571AA" w:rsidR="0024719B" w:rsidRDefault="0024719B" w:rsidP="0024719B">
                  <w:pPr>
                    <w:spacing w:after="0" w:line="240" w:lineRule="auto"/>
                    <w:jc w:val="center"/>
                  </w:pPr>
                  <w:r w:rsidRPr="0068386E">
                    <w:t>200.000</w:t>
                  </w:r>
                </w:p>
              </w:tc>
              <w:tc>
                <w:tcPr>
                  <w:tcW w:w="1671" w:type="dxa"/>
                  <w:tcBorders>
                    <w:top w:val="single" w:sz="4" w:space="0" w:color="auto"/>
                    <w:left w:val="single" w:sz="4" w:space="0" w:color="auto"/>
                    <w:bottom w:val="single" w:sz="4" w:space="0" w:color="auto"/>
                    <w:right w:val="single" w:sz="4" w:space="0" w:color="auto"/>
                  </w:tcBorders>
                  <w:vAlign w:val="center"/>
                </w:tcPr>
                <w:p w14:paraId="36DA26D7" w14:textId="12B64F37" w:rsidR="0024719B" w:rsidRPr="00FC2419" w:rsidRDefault="0024719B" w:rsidP="0024719B">
                  <w:pPr>
                    <w:spacing w:after="0" w:line="240" w:lineRule="auto"/>
                    <w:jc w:val="center"/>
                    <w:rPr>
                      <w:rFonts w:ascii="Times New Roman" w:hAnsi="Times New Roman" w:cs="Times New Roman"/>
                    </w:rPr>
                  </w:pPr>
                  <w:r w:rsidRPr="0068386E">
                    <w:t>1.000.000</w:t>
                  </w:r>
                </w:p>
              </w:tc>
            </w:tr>
            <w:tr w:rsidR="0024719B" w:rsidRPr="00FC2419" w14:paraId="750488FF" w14:textId="77777777" w:rsidTr="0018179E">
              <w:tc>
                <w:tcPr>
                  <w:tcW w:w="1843" w:type="dxa"/>
                  <w:vMerge/>
                  <w:tcBorders>
                    <w:left w:val="single" w:sz="4" w:space="0" w:color="auto"/>
                    <w:right w:val="single" w:sz="4" w:space="0" w:color="auto"/>
                  </w:tcBorders>
                </w:tcPr>
                <w:p w14:paraId="33D621F1"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38E0DC90" w14:textId="7709BD41" w:rsidR="0024719B" w:rsidRPr="00FC2419" w:rsidRDefault="0024719B" w:rsidP="0024719B">
                  <w:pPr>
                    <w:spacing w:after="0" w:line="240" w:lineRule="auto"/>
                    <w:rPr>
                      <w:rFonts w:ascii="Times New Roman" w:hAnsi="Times New Roman" w:cs="Times New Roman"/>
                    </w:rPr>
                  </w:pPr>
                  <w:r w:rsidRPr="0068386E">
                    <w:t>Cojines</w:t>
                  </w:r>
                </w:p>
              </w:tc>
              <w:tc>
                <w:tcPr>
                  <w:tcW w:w="2219" w:type="dxa"/>
                  <w:tcBorders>
                    <w:top w:val="single" w:sz="4" w:space="0" w:color="auto"/>
                    <w:left w:val="single" w:sz="4" w:space="0" w:color="auto"/>
                    <w:bottom w:val="single" w:sz="4" w:space="0" w:color="auto"/>
                    <w:right w:val="single" w:sz="4" w:space="0" w:color="auto"/>
                  </w:tcBorders>
                  <w:vAlign w:val="center"/>
                </w:tcPr>
                <w:p w14:paraId="257A5B21" w14:textId="4BAE635E" w:rsidR="0024719B" w:rsidRPr="00FC2419" w:rsidRDefault="0024719B" w:rsidP="0024719B">
                  <w:pPr>
                    <w:spacing w:after="0" w:line="240" w:lineRule="auto"/>
                    <w:jc w:val="center"/>
                    <w:rPr>
                      <w:rFonts w:ascii="Times New Roman" w:hAnsi="Times New Roman" w:cs="Times New Roman"/>
                    </w:rPr>
                  </w:pPr>
                  <w:r w:rsidRPr="0068386E">
                    <w:t>8</w:t>
                  </w:r>
                </w:p>
              </w:tc>
              <w:tc>
                <w:tcPr>
                  <w:tcW w:w="1763" w:type="dxa"/>
                  <w:tcBorders>
                    <w:top w:val="single" w:sz="4" w:space="0" w:color="auto"/>
                    <w:left w:val="single" w:sz="4" w:space="0" w:color="auto"/>
                    <w:bottom w:val="single" w:sz="4" w:space="0" w:color="auto"/>
                    <w:right w:val="single" w:sz="4" w:space="0" w:color="auto"/>
                  </w:tcBorders>
                  <w:vAlign w:val="center"/>
                </w:tcPr>
                <w:p w14:paraId="6206BA28" w14:textId="7C26F79E" w:rsidR="0024719B" w:rsidRDefault="0024719B" w:rsidP="0024719B">
                  <w:pPr>
                    <w:spacing w:after="0" w:line="240" w:lineRule="auto"/>
                    <w:jc w:val="center"/>
                  </w:pPr>
                  <w:r w:rsidRPr="0068386E">
                    <w:t>100.000</w:t>
                  </w:r>
                </w:p>
              </w:tc>
              <w:tc>
                <w:tcPr>
                  <w:tcW w:w="1671" w:type="dxa"/>
                  <w:tcBorders>
                    <w:top w:val="single" w:sz="4" w:space="0" w:color="auto"/>
                    <w:left w:val="single" w:sz="4" w:space="0" w:color="auto"/>
                    <w:bottom w:val="single" w:sz="4" w:space="0" w:color="auto"/>
                    <w:right w:val="single" w:sz="4" w:space="0" w:color="auto"/>
                  </w:tcBorders>
                  <w:vAlign w:val="center"/>
                </w:tcPr>
                <w:p w14:paraId="37208113" w14:textId="7DF66CDE" w:rsidR="0024719B" w:rsidRPr="00FC2419" w:rsidRDefault="0024719B" w:rsidP="0024719B">
                  <w:pPr>
                    <w:spacing w:after="0" w:line="240" w:lineRule="auto"/>
                    <w:jc w:val="center"/>
                    <w:rPr>
                      <w:rFonts w:ascii="Times New Roman" w:hAnsi="Times New Roman" w:cs="Times New Roman"/>
                    </w:rPr>
                  </w:pPr>
                  <w:r w:rsidRPr="0068386E">
                    <w:t>800.000</w:t>
                  </w:r>
                </w:p>
              </w:tc>
            </w:tr>
            <w:tr w:rsidR="0024719B" w:rsidRPr="00FC2419" w14:paraId="5960D159" w14:textId="77777777" w:rsidTr="0018179E">
              <w:tc>
                <w:tcPr>
                  <w:tcW w:w="1843" w:type="dxa"/>
                  <w:vMerge/>
                  <w:tcBorders>
                    <w:left w:val="single" w:sz="4" w:space="0" w:color="auto"/>
                    <w:bottom w:val="single" w:sz="4" w:space="0" w:color="auto"/>
                    <w:right w:val="single" w:sz="4" w:space="0" w:color="auto"/>
                  </w:tcBorders>
                </w:tcPr>
                <w:p w14:paraId="5924C699"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72E3D1F7" w14:textId="71BB863E" w:rsidR="0024719B" w:rsidRPr="00FC2419" w:rsidRDefault="0024719B" w:rsidP="0024719B">
                  <w:pPr>
                    <w:spacing w:after="0" w:line="240" w:lineRule="auto"/>
                    <w:rPr>
                      <w:rFonts w:ascii="Times New Roman" w:hAnsi="Times New Roman" w:cs="Times New Roman"/>
                    </w:rPr>
                  </w:pPr>
                  <w:r w:rsidRPr="0068386E">
                    <w:t>Colchonetas</w:t>
                  </w:r>
                </w:p>
              </w:tc>
              <w:tc>
                <w:tcPr>
                  <w:tcW w:w="2219" w:type="dxa"/>
                  <w:tcBorders>
                    <w:top w:val="single" w:sz="4" w:space="0" w:color="auto"/>
                    <w:left w:val="single" w:sz="4" w:space="0" w:color="auto"/>
                    <w:bottom w:val="single" w:sz="4" w:space="0" w:color="auto"/>
                    <w:right w:val="single" w:sz="4" w:space="0" w:color="auto"/>
                  </w:tcBorders>
                  <w:vAlign w:val="center"/>
                </w:tcPr>
                <w:p w14:paraId="28FAF0A3" w14:textId="4219F3A1" w:rsidR="0024719B" w:rsidRPr="00FC2419" w:rsidRDefault="0024719B" w:rsidP="0024719B">
                  <w:pPr>
                    <w:spacing w:after="0" w:line="240" w:lineRule="auto"/>
                    <w:jc w:val="center"/>
                    <w:rPr>
                      <w:rFonts w:ascii="Times New Roman" w:hAnsi="Times New Roman" w:cs="Times New Roman"/>
                    </w:rPr>
                  </w:pPr>
                  <w:r w:rsidRPr="0068386E">
                    <w:t>12</w:t>
                  </w:r>
                </w:p>
              </w:tc>
              <w:tc>
                <w:tcPr>
                  <w:tcW w:w="1763" w:type="dxa"/>
                  <w:tcBorders>
                    <w:top w:val="single" w:sz="4" w:space="0" w:color="auto"/>
                    <w:left w:val="single" w:sz="4" w:space="0" w:color="auto"/>
                    <w:bottom w:val="single" w:sz="4" w:space="0" w:color="auto"/>
                    <w:right w:val="single" w:sz="4" w:space="0" w:color="auto"/>
                  </w:tcBorders>
                  <w:vAlign w:val="center"/>
                </w:tcPr>
                <w:p w14:paraId="3DEE5317" w14:textId="78A4521C" w:rsidR="0024719B" w:rsidRDefault="0024719B" w:rsidP="0024719B">
                  <w:pPr>
                    <w:spacing w:after="0" w:line="240" w:lineRule="auto"/>
                    <w:jc w:val="center"/>
                  </w:pPr>
                  <w:r w:rsidRPr="0068386E">
                    <w:t>58.333</w:t>
                  </w:r>
                </w:p>
              </w:tc>
              <w:tc>
                <w:tcPr>
                  <w:tcW w:w="1671" w:type="dxa"/>
                  <w:tcBorders>
                    <w:top w:val="single" w:sz="4" w:space="0" w:color="auto"/>
                    <w:left w:val="single" w:sz="4" w:space="0" w:color="auto"/>
                    <w:bottom w:val="single" w:sz="4" w:space="0" w:color="auto"/>
                    <w:right w:val="single" w:sz="4" w:space="0" w:color="auto"/>
                  </w:tcBorders>
                  <w:vAlign w:val="center"/>
                </w:tcPr>
                <w:p w14:paraId="7AF663D5" w14:textId="52EEE838" w:rsidR="0024719B" w:rsidRPr="00FC2419" w:rsidRDefault="0024719B" w:rsidP="0024719B">
                  <w:pPr>
                    <w:spacing w:after="0" w:line="240" w:lineRule="auto"/>
                    <w:jc w:val="center"/>
                    <w:rPr>
                      <w:rFonts w:ascii="Times New Roman" w:hAnsi="Times New Roman" w:cs="Times New Roman"/>
                    </w:rPr>
                  </w:pPr>
                  <w:r w:rsidRPr="0068386E">
                    <w:t>700.000</w:t>
                  </w:r>
                </w:p>
              </w:tc>
            </w:tr>
            <w:tr w:rsidR="0024719B" w:rsidRPr="00FC2419" w14:paraId="071BAACB" w14:textId="77777777" w:rsidTr="00D46BE1">
              <w:tc>
                <w:tcPr>
                  <w:tcW w:w="1843" w:type="dxa"/>
                  <w:tcBorders>
                    <w:top w:val="single" w:sz="4" w:space="0" w:color="auto"/>
                    <w:left w:val="single" w:sz="4" w:space="0" w:color="auto"/>
                    <w:bottom w:val="single" w:sz="4" w:space="0" w:color="auto"/>
                    <w:right w:val="single" w:sz="4" w:space="0" w:color="auto"/>
                  </w:tcBorders>
                </w:tcPr>
                <w:p w14:paraId="6B8AA9E3" w14:textId="08FF7ACA" w:rsidR="0024719B" w:rsidRPr="0024719B" w:rsidRDefault="0024719B" w:rsidP="0024719B">
                  <w:pPr>
                    <w:spacing w:after="0" w:line="240" w:lineRule="auto"/>
                    <w:rPr>
                      <w:b/>
                      <w:bCs/>
                    </w:rPr>
                  </w:pPr>
                  <w:r w:rsidRPr="0024719B">
                    <w:rPr>
                      <w:b/>
                      <w:bCs/>
                    </w:rPr>
                    <w:t>TOTAL</w:t>
                  </w:r>
                </w:p>
              </w:tc>
              <w:tc>
                <w:tcPr>
                  <w:tcW w:w="3054" w:type="dxa"/>
                  <w:tcBorders>
                    <w:top w:val="single" w:sz="4" w:space="0" w:color="auto"/>
                    <w:left w:val="single" w:sz="4" w:space="0" w:color="auto"/>
                    <w:bottom w:val="single" w:sz="4" w:space="0" w:color="auto"/>
                    <w:right w:val="single" w:sz="4" w:space="0" w:color="auto"/>
                  </w:tcBorders>
                </w:tcPr>
                <w:p w14:paraId="41A44A0C" w14:textId="77777777" w:rsidR="0024719B" w:rsidRPr="0024719B" w:rsidRDefault="0024719B" w:rsidP="0024719B">
                  <w:pPr>
                    <w:spacing w:after="0" w:line="240" w:lineRule="auto"/>
                    <w:rPr>
                      <w:rFonts w:ascii="Times New Roman" w:hAnsi="Times New Roman" w:cs="Times New Roman"/>
                      <w:b/>
                      <w:bCs/>
                    </w:rPr>
                  </w:pPr>
                </w:p>
              </w:tc>
              <w:tc>
                <w:tcPr>
                  <w:tcW w:w="2219" w:type="dxa"/>
                  <w:tcBorders>
                    <w:top w:val="single" w:sz="4" w:space="0" w:color="auto"/>
                    <w:left w:val="single" w:sz="4" w:space="0" w:color="auto"/>
                    <w:bottom w:val="single" w:sz="4" w:space="0" w:color="auto"/>
                    <w:right w:val="single" w:sz="4" w:space="0" w:color="auto"/>
                  </w:tcBorders>
                  <w:vAlign w:val="center"/>
                </w:tcPr>
                <w:p w14:paraId="56B98D71" w14:textId="0E1D4D47" w:rsidR="0024719B" w:rsidRPr="0024719B" w:rsidRDefault="0024719B" w:rsidP="0024719B">
                  <w:pPr>
                    <w:spacing w:after="0" w:line="240" w:lineRule="auto"/>
                    <w:jc w:val="center"/>
                    <w:rPr>
                      <w:rFonts w:ascii="Times New Roman" w:hAnsi="Times New Roman" w:cs="Times New Roman"/>
                      <w:b/>
                      <w:bCs/>
                    </w:rPr>
                  </w:pPr>
                  <w:r w:rsidRPr="0024719B">
                    <w:rPr>
                      <w:rFonts w:ascii="Times New Roman" w:hAnsi="Times New Roman" w:cs="Times New Roman"/>
                      <w:b/>
                      <w:bCs/>
                    </w:rPr>
                    <w:t>25</w:t>
                  </w:r>
                </w:p>
              </w:tc>
              <w:tc>
                <w:tcPr>
                  <w:tcW w:w="1763" w:type="dxa"/>
                  <w:tcBorders>
                    <w:top w:val="single" w:sz="4" w:space="0" w:color="auto"/>
                    <w:left w:val="single" w:sz="4" w:space="0" w:color="auto"/>
                    <w:bottom w:val="single" w:sz="4" w:space="0" w:color="auto"/>
                    <w:right w:val="single" w:sz="4" w:space="0" w:color="auto"/>
                  </w:tcBorders>
                  <w:vAlign w:val="center"/>
                </w:tcPr>
                <w:p w14:paraId="27741526" w14:textId="77777777" w:rsidR="0024719B" w:rsidRPr="0024719B" w:rsidRDefault="0024719B" w:rsidP="0024719B">
                  <w:pPr>
                    <w:spacing w:after="0" w:line="240" w:lineRule="auto"/>
                    <w:jc w:val="center"/>
                    <w:rPr>
                      <w:b/>
                      <w:bCs/>
                    </w:rPr>
                  </w:pPr>
                </w:p>
              </w:tc>
              <w:tc>
                <w:tcPr>
                  <w:tcW w:w="1671" w:type="dxa"/>
                  <w:tcBorders>
                    <w:top w:val="single" w:sz="4" w:space="0" w:color="auto"/>
                    <w:left w:val="single" w:sz="4" w:space="0" w:color="auto"/>
                    <w:bottom w:val="single" w:sz="4" w:space="0" w:color="auto"/>
                    <w:right w:val="single" w:sz="4" w:space="0" w:color="auto"/>
                  </w:tcBorders>
                  <w:vAlign w:val="center"/>
                </w:tcPr>
                <w:p w14:paraId="2B5C1844" w14:textId="73DB4DFD" w:rsidR="0024719B" w:rsidRPr="0024719B" w:rsidRDefault="0024719B" w:rsidP="0024719B">
                  <w:pPr>
                    <w:spacing w:after="0" w:line="240" w:lineRule="auto"/>
                    <w:jc w:val="center"/>
                    <w:rPr>
                      <w:rFonts w:ascii="Times New Roman" w:hAnsi="Times New Roman" w:cs="Times New Roman"/>
                      <w:b/>
                      <w:bCs/>
                    </w:rPr>
                  </w:pPr>
                  <w:r w:rsidRPr="0024719B">
                    <w:rPr>
                      <w:rFonts w:ascii="Times New Roman" w:hAnsi="Times New Roman" w:cs="Times New Roman"/>
                      <w:b/>
                      <w:bCs/>
                    </w:rPr>
                    <w:t>2.500.000</w:t>
                  </w:r>
                </w:p>
              </w:tc>
            </w:tr>
            <w:tr w:rsidR="0024719B" w:rsidRPr="00FC2419" w14:paraId="0B5E01A9" w14:textId="77777777" w:rsidTr="0024719B">
              <w:tc>
                <w:tcPr>
                  <w:tcW w:w="1843" w:type="dxa"/>
                  <w:vMerge w:val="restart"/>
                  <w:tcBorders>
                    <w:top w:val="single" w:sz="4" w:space="0" w:color="auto"/>
                    <w:left w:val="single" w:sz="4" w:space="0" w:color="auto"/>
                    <w:right w:val="single" w:sz="4" w:space="0" w:color="auto"/>
                  </w:tcBorders>
                  <w:vAlign w:val="center"/>
                </w:tcPr>
                <w:p w14:paraId="72A4B6BC" w14:textId="17809C9B" w:rsidR="0024719B" w:rsidRPr="00FC2419" w:rsidRDefault="0024719B" w:rsidP="0024719B">
                  <w:pPr>
                    <w:spacing w:after="0" w:line="240" w:lineRule="auto"/>
                    <w:jc w:val="center"/>
                    <w:rPr>
                      <w:rFonts w:ascii="Times New Roman" w:hAnsi="Times New Roman" w:cs="Times New Roman"/>
                    </w:rPr>
                  </w:pPr>
                  <w:r>
                    <w:t>Papelería y consumibles</w:t>
                  </w:r>
                </w:p>
              </w:tc>
              <w:tc>
                <w:tcPr>
                  <w:tcW w:w="3054" w:type="dxa"/>
                  <w:tcBorders>
                    <w:top w:val="single" w:sz="4" w:space="0" w:color="auto"/>
                    <w:left w:val="single" w:sz="4" w:space="0" w:color="auto"/>
                    <w:bottom w:val="single" w:sz="4" w:space="0" w:color="auto"/>
                    <w:right w:val="single" w:sz="4" w:space="0" w:color="auto"/>
                  </w:tcBorders>
                  <w:vAlign w:val="center"/>
                </w:tcPr>
                <w:p w14:paraId="34032D34" w14:textId="42D5C476" w:rsidR="0024719B" w:rsidRPr="00FC2419" w:rsidRDefault="0024719B" w:rsidP="0024719B">
                  <w:pPr>
                    <w:spacing w:after="0" w:line="240" w:lineRule="auto"/>
                    <w:rPr>
                      <w:rFonts w:ascii="Times New Roman" w:hAnsi="Times New Roman" w:cs="Times New Roman"/>
                    </w:rPr>
                  </w:pPr>
                  <w:r w:rsidRPr="0068386E">
                    <w:t>Resmas de papel</w:t>
                  </w:r>
                </w:p>
              </w:tc>
              <w:tc>
                <w:tcPr>
                  <w:tcW w:w="2219" w:type="dxa"/>
                  <w:tcBorders>
                    <w:top w:val="single" w:sz="4" w:space="0" w:color="auto"/>
                    <w:left w:val="single" w:sz="4" w:space="0" w:color="auto"/>
                    <w:bottom w:val="single" w:sz="4" w:space="0" w:color="auto"/>
                    <w:right w:val="single" w:sz="4" w:space="0" w:color="auto"/>
                  </w:tcBorders>
                  <w:vAlign w:val="center"/>
                </w:tcPr>
                <w:p w14:paraId="78E9F4BC" w14:textId="1DDEB0DF" w:rsidR="0024719B" w:rsidRPr="00FC2419" w:rsidRDefault="0024719B" w:rsidP="0024719B">
                  <w:pPr>
                    <w:spacing w:after="0" w:line="240" w:lineRule="auto"/>
                    <w:jc w:val="center"/>
                    <w:rPr>
                      <w:rFonts w:ascii="Times New Roman" w:hAnsi="Times New Roman" w:cs="Times New Roman"/>
                    </w:rPr>
                  </w:pPr>
                  <w:r w:rsidRPr="0068386E">
                    <w:t>10</w:t>
                  </w:r>
                </w:p>
              </w:tc>
              <w:tc>
                <w:tcPr>
                  <w:tcW w:w="1763" w:type="dxa"/>
                  <w:tcBorders>
                    <w:top w:val="single" w:sz="4" w:space="0" w:color="auto"/>
                    <w:left w:val="single" w:sz="4" w:space="0" w:color="auto"/>
                    <w:bottom w:val="single" w:sz="4" w:space="0" w:color="auto"/>
                    <w:right w:val="single" w:sz="4" w:space="0" w:color="auto"/>
                  </w:tcBorders>
                  <w:vAlign w:val="center"/>
                </w:tcPr>
                <w:p w14:paraId="62E8D2CF" w14:textId="033411DD" w:rsidR="0024719B" w:rsidRDefault="0024719B" w:rsidP="0024719B">
                  <w:pPr>
                    <w:spacing w:after="0" w:line="240" w:lineRule="auto"/>
                    <w:jc w:val="center"/>
                  </w:pPr>
                  <w:r w:rsidRPr="0068386E">
                    <w:t>30.000</w:t>
                  </w:r>
                </w:p>
              </w:tc>
              <w:tc>
                <w:tcPr>
                  <w:tcW w:w="1671" w:type="dxa"/>
                  <w:tcBorders>
                    <w:top w:val="single" w:sz="4" w:space="0" w:color="auto"/>
                    <w:left w:val="single" w:sz="4" w:space="0" w:color="auto"/>
                    <w:bottom w:val="single" w:sz="4" w:space="0" w:color="auto"/>
                    <w:right w:val="single" w:sz="4" w:space="0" w:color="auto"/>
                  </w:tcBorders>
                  <w:vAlign w:val="center"/>
                </w:tcPr>
                <w:p w14:paraId="425ED020" w14:textId="7F9DFD42" w:rsidR="0024719B" w:rsidRPr="00FC2419" w:rsidRDefault="0024719B" w:rsidP="0024719B">
                  <w:pPr>
                    <w:spacing w:after="0" w:line="240" w:lineRule="auto"/>
                    <w:jc w:val="center"/>
                    <w:rPr>
                      <w:rFonts w:ascii="Times New Roman" w:hAnsi="Times New Roman" w:cs="Times New Roman"/>
                    </w:rPr>
                  </w:pPr>
                  <w:r w:rsidRPr="0068386E">
                    <w:t>300.000</w:t>
                  </w:r>
                </w:p>
              </w:tc>
            </w:tr>
            <w:tr w:rsidR="0024719B" w:rsidRPr="00FC2419" w14:paraId="692BF899" w14:textId="77777777" w:rsidTr="00A31220">
              <w:tc>
                <w:tcPr>
                  <w:tcW w:w="1843" w:type="dxa"/>
                  <w:vMerge/>
                  <w:tcBorders>
                    <w:left w:val="single" w:sz="4" w:space="0" w:color="auto"/>
                    <w:right w:val="single" w:sz="4" w:space="0" w:color="auto"/>
                  </w:tcBorders>
                </w:tcPr>
                <w:p w14:paraId="7B06F79F"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5556957B" w14:textId="6B09D319" w:rsidR="0024719B" w:rsidRPr="00FC2419" w:rsidRDefault="0024719B" w:rsidP="0024719B">
                  <w:pPr>
                    <w:spacing w:after="0" w:line="240" w:lineRule="auto"/>
                    <w:rPr>
                      <w:rFonts w:ascii="Times New Roman" w:hAnsi="Times New Roman" w:cs="Times New Roman"/>
                    </w:rPr>
                  </w:pPr>
                  <w:r w:rsidRPr="0068386E">
                    <w:t>Carpetas</w:t>
                  </w:r>
                </w:p>
              </w:tc>
              <w:tc>
                <w:tcPr>
                  <w:tcW w:w="2219" w:type="dxa"/>
                  <w:tcBorders>
                    <w:top w:val="single" w:sz="4" w:space="0" w:color="auto"/>
                    <w:left w:val="single" w:sz="4" w:space="0" w:color="auto"/>
                    <w:bottom w:val="single" w:sz="4" w:space="0" w:color="auto"/>
                    <w:right w:val="single" w:sz="4" w:space="0" w:color="auto"/>
                  </w:tcBorders>
                  <w:vAlign w:val="center"/>
                </w:tcPr>
                <w:p w14:paraId="75B1804C" w14:textId="72F45C3E" w:rsidR="0024719B" w:rsidRPr="00FC2419" w:rsidRDefault="0024719B" w:rsidP="0024719B">
                  <w:pPr>
                    <w:spacing w:after="0" w:line="240" w:lineRule="auto"/>
                    <w:jc w:val="center"/>
                    <w:rPr>
                      <w:rFonts w:ascii="Times New Roman" w:hAnsi="Times New Roman" w:cs="Times New Roman"/>
                    </w:rPr>
                  </w:pPr>
                  <w:r w:rsidRPr="0068386E">
                    <w:t>20</w:t>
                  </w:r>
                </w:p>
              </w:tc>
              <w:tc>
                <w:tcPr>
                  <w:tcW w:w="1763" w:type="dxa"/>
                  <w:tcBorders>
                    <w:top w:val="single" w:sz="4" w:space="0" w:color="auto"/>
                    <w:left w:val="single" w:sz="4" w:space="0" w:color="auto"/>
                    <w:bottom w:val="single" w:sz="4" w:space="0" w:color="auto"/>
                    <w:right w:val="single" w:sz="4" w:space="0" w:color="auto"/>
                  </w:tcBorders>
                  <w:vAlign w:val="center"/>
                </w:tcPr>
                <w:p w14:paraId="3593E40A" w14:textId="2383A199" w:rsidR="0024719B" w:rsidRDefault="0024719B" w:rsidP="0024719B">
                  <w:pPr>
                    <w:spacing w:after="0" w:line="240" w:lineRule="auto"/>
                    <w:jc w:val="center"/>
                  </w:pPr>
                  <w:r w:rsidRPr="0068386E">
                    <w:t>12.000</w:t>
                  </w:r>
                </w:p>
              </w:tc>
              <w:tc>
                <w:tcPr>
                  <w:tcW w:w="1671" w:type="dxa"/>
                  <w:tcBorders>
                    <w:top w:val="single" w:sz="4" w:space="0" w:color="auto"/>
                    <w:left w:val="single" w:sz="4" w:space="0" w:color="auto"/>
                    <w:bottom w:val="single" w:sz="4" w:space="0" w:color="auto"/>
                    <w:right w:val="single" w:sz="4" w:space="0" w:color="auto"/>
                  </w:tcBorders>
                  <w:vAlign w:val="center"/>
                </w:tcPr>
                <w:p w14:paraId="05A01400" w14:textId="0BDB33CA" w:rsidR="0024719B" w:rsidRPr="00FC2419" w:rsidRDefault="0024719B" w:rsidP="0024719B">
                  <w:pPr>
                    <w:spacing w:after="0" w:line="240" w:lineRule="auto"/>
                    <w:jc w:val="center"/>
                    <w:rPr>
                      <w:rFonts w:ascii="Times New Roman" w:hAnsi="Times New Roman" w:cs="Times New Roman"/>
                    </w:rPr>
                  </w:pPr>
                  <w:r w:rsidRPr="0068386E">
                    <w:t>240.000</w:t>
                  </w:r>
                </w:p>
              </w:tc>
            </w:tr>
            <w:tr w:rsidR="0024719B" w:rsidRPr="00FC2419" w14:paraId="6CA34E35" w14:textId="77777777" w:rsidTr="00A31220">
              <w:tc>
                <w:tcPr>
                  <w:tcW w:w="1843" w:type="dxa"/>
                  <w:vMerge/>
                  <w:tcBorders>
                    <w:left w:val="single" w:sz="4" w:space="0" w:color="auto"/>
                    <w:right w:val="single" w:sz="4" w:space="0" w:color="auto"/>
                  </w:tcBorders>
                </w:tcPr>
                <w:p w14:paraId="2A1080DD"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562C653E" w14:textId="735E919D" w:rsidR="0024719B" w:rsidRPr="00FC2419" w:rsidRDefault="0024719B" w:rsidP="0024719B">
                  <w:pPr>
                    <w:spacing w:after="0" w:line="240" w:lineRule="auto"/>
                    <w:rPr>
                      <w:rFonts w:ascii="Times New Roman" w:hAnsi="Times New Roman" w:cs="Times New Roman"/>
                    </w:rPr>
                  </w:pPr>
                  <w:r w:rsidRPr="0068386E">
                    <w:t>Grapadoras</w:t>
                  </w:r>
                </w:p>
              </w:tc>
              <w:tc>
                <w:tcPr>
                  <w:tcW w:w="2219" w:type="dxa"/>
                  <w:tcBorders>
                    <w:top w:val="single" w:sz="4" w:space="0" w:color="auto"/>
                    <w:left w:val="single" w:sz="4" w:space="0" w:color="auto"/>
                    <w:bottom w:val="single" w:sz="4" w:space="0" w:color="auto"/>
                    <w:right w:val="single" w:sz="4" w:space="0" w:color="auto"/>
                  </w:tcBorders>
                  <w:vAlign w:val="center"/>
                </w:tcPr>
                <w:p w14:paraId="0034D5E4" w14:textId="5E5D30D2" w:rsidR="0024719B" w:rsidRPr="00FC2419" w:rsidRDefault="0024719B" w:rsidP="0024719B">
                  <w:pPr>
                    <w:spacing w:after="0" w:line="240" w:lineRule="auto"/>
                    <w:jc w:val="center"/>
                    <w:rPr>
                      <w:rFonts w:ascii="Times New Roman" w:hAnsi="Times New Roman" w:cs="Times New Roman"/>
                    </w:rPr>
                  </w:pPr>
                  <w:r>
                    <w:rPr>
                      <w:rFonts w:ascii="Times New Roman" w:hAnsi="Times New Roman" w:cs="Times New Roman"/>
                    </w:rPr>
                    <w:t>3</w:t>
                  </w:r>
                </w:p>
              </w:tc>
              <w:tc>
                <w:tcPr>
                  <w:tcW w:w="1763" w:type="dxa"/>
                  <w:tcBorders>
                    <w:top w:val="single" w:sz="4" w:space="0" w:color="auto"/>
                    <w:left w:val="single" w:sz="4" w:space="0" w:color="auto"/>
                    <w:bottom w:val="single" w:sz="4" w:space="0" w:color="auto"/>
                    <w:right w:val="single" w:sz="4" w:space="0" w:color="auto"/>
                  </w:tcBorders>
                  <w:vAlign w:val="center"/>
                </w:tcPr>
                <w:p w14:paraId="05FE418E" w14:textId="77C064C4" w:rsidR="0024719B" w:rsidRDefault="0024719B" w:rsidP="0024719B">
                  <w:pPr>
                    <w:spacing w:after="0" w:line="240" w:lineRule="auto"/>
                    <w:jc w:val="center"/>
                  </w:pPr>
                  <w:r w:rsidRPr="0068386E">
                    <w:t>40.000</w:t>
                  </w:r>
                </w:p>
              </w:tc>
              <w:tc>
                <w:tcPr>
                  <w:tcW w:w="1671" w:type="dxa"/>
                  <w:tcBorders>
                    <w:top w:val="single" w:sz="4" w:space="0" w:color="auto"/>
                    <w:left w:val="single" w:sz="4" w:space="0" w:color="auto"/>
                    <w:bottom w:val="single" w:sz="4" w:space="0" w:color="auto"/>
                    <w:right w:val="single" w:sz="4" w:space="0" w:color="auto"/>
                  </w:tcBorders>
                  <w:vAlign w:val="center"/>
                </w:tcPr>
                <w:p w14:paraId="0625A122" w14:textId="2AE6BAD3" w:rsidR="0024719B" w:rsidRPr="00FC2419" w:rsidRDefault="0024719B" w:rsidP="0024719B">
                  <w:pPr>
                    <w:spacing w:after="0" w:line="240" w:lineRule="auto"/>
                    <w:jc w:val="center"/>
                    <w:rPr>
                      <w:rFonts w:ascii="Times New Roman" w:hAnsi="Times New Roman" w:cs="Times New Roman"/>
                    </w:rPr>
                  </w:pPr>
                  <w:r w:rsidRPr="0068386E">
                    <w:t>80.000</w:t>
                  </w:r>
                </w:p>
              </w:tc>
            </w:tr>
            <w:tr w:rsidR="0024719B" w:rsidRPr="00FC2419" w14:paraId="4EAA204B" w14:textId="77777777" w:rsidTr="00A31220">
              <w:tc>
                <w:tcPr>
                  <w:tcW w:w="1843" w:type="dxa"/>
                  <w:vMerge/>
                  <w:tcBorders>
                    <w:left w:val="single" w:sz="4" w:space="0" w:color="auto"/>
                    <w:right w:val="single" w:sz="4" w:space="0" w:color="auto"/>
                  </w:tcBorders>
                </w:tcPr>
                <w:p w14:paraId="16A2D3A9"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7F9EB728" w14:textId="709A01CC" w:rsidR="0024719B" w:rsidRPr="00FC2419" w:rsidRDefault="0024719B" w:rsidP="0024719B">
                  <w:pPr>
                    <w:spacing w:after="0" w:line="240" w:lineRule="auto"/>
                    <w:rPr>
                      <w:rFonts w:ascii="Times New Roman" w:hAnsi="Times New Roman" w:cs="Times New Roman"/>
                    </w:rPr>
                  </w:pPr>
                  <w:r w:rsidRPr="0068386E">
                    <w:t>Colbón</w:t>
                  </w:r>
                </w:p>
              </w:tc>
              <w:tc>
                <w:tcPr>
                  <w:tcW w:w="2219" w:type="dxa"/>
                  <w:tcBorders>
                    <w:top w:val="single" w:sz="4" w:space="0" w:color="auto"/>
                    <w:left w:val="single" w:sz="4" w:space="0" w:color="auto"/>
                    <w:bottom w:val="single" w:sz="4" w:space="0" w:color="auto"/>
                    <w:right w:val="single" w:sz="4" w:space="0" w:color="auto"/>
                  </w:tcBorders>
                  <w:vAlign w:val="center"/>
                </w:tcPr>
                <w:p w14:paraId="06E585A7" w14:textId="5F43E472" w:rsidR="0024719B" w:rsidRPr="00FC2419" w:rsidRDefault="0024719B" w:rsidP="0024719B">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2E44FE8F" w14:textId="4A9FD4A3" w:rsidR="0024719B" w:rsidRDefault="0024719B" w:rsidP="0024719B">
                  <w:pPr>
                    <w:spacing w:after="0" w:line="240" w:lineRule="auto"/>
                    <w:jc w:val="center"/>
                  </w:pPr>
                  <w:r w:rsidRPr="0068386E">
                    <w:t>8.000</w:t>
                  </w:r>
                </w:p>
              </w:tc>
              <w:tc>
                <w:tcPr>
                  <w:tcW w:w="1671" w:type="dxa"/>
                  <w:tcBorders>
                    <w:top w:val="single" w:sz="4" w:space="0" w:color="auto"/>
                    <w:left w:val="single" w:sz="4" w:space="0" w:color="auto"/>
                    <w:bottom w:val="single" w:sz="4" w:space="0" w:color="auto"/>
                    <w:right w:val="single" w:sz="4" w:space="0" w:color="auto"/>
                  </w:tcBorders>
                  <w:vAlign w:val="center"/>
                </w:tcPr>
                <w:p w14:paraId="27E671D7" w14:textId="70AD4847" w:rsidR="0024719B" w:rsidRPr="00FC2419" w:rsidRDefault="0024719B" w:rsidP="0024719B">
                  <w:pPr>
                    <w:spacing w:after="0" w:line="240" w:lineRule="auto"/>
                    <w:jc w:val="center"/>
                    <w:rPr>
                      <w:rFonts w:ascii="Times New Roman" w:hAnsi="Times New Roman" w:cs="Times New Roman"/>
                    </w:rPr>
                  </w:pPr>
                  <w:r w:rsidRPr="0068386E">
                    <w:t>120.000</w:t>
                  </w:r>
                </w:p>
              </w:tc>
            </w:tr>
            <w:tr w:rsidR="0024719B" w:rsidRPr="00FC2419" w14:paraId="02CB7423" w14:textId="77777777" w:rsidTr="00A31220">
              <w:tc>
                <w:tcPr>
                  <w:tcW w:w="1843" w:type="dxa"/>
                  <w:vMerge/>
                  <w:tcBorders>
                    <w:left w:val="single" w:sz="4" w:space="0" w:color="auto"/>
                    <w:right w:val="single" w:sz="4" w:space="0" w:color="auto"/>
                  </w:tcBorders>
                </w:tcPr>
                <w:p w14:paraId="126EC820"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3F003FE7" w14:textId="42BACE8B" w:rsidR="0024719B" w:rsidRPr="00FC2419" w:rsidRDefault="0024719B" w:rsidP="0024719B">
                  <w:pPr>
                    <w:spacing w:after="0" w:line="240" w:lineRule="auto"/>
                    <w:rPr>
                      <w:rFonts w:ascii="Times New Roman" w:hAnsi="Times New Roman" w:cs="Times New Roman"/>
                    </w:rPr>
                  </w:pPr>
                  <w:r w:rsidRPr="0068386E">
                    <w:t>Cinta adhesiva</w:t>
                  </w:r>
                </w:p>
              </w:tc>
              <w:tc>
                <w:tcPr>
                  <w:tcW w:w="2219" w:type="dxa"/>
                  <w:tcBorders>
                    <w:top w:val="single" w:sz="4" w:space="0" w:color="auto"/>
                    <w:left w:val="single" w:sz="4" w:space="0" w:color="auto"/>
                    <w:bottom w:val="single" w:sz="4" w:space="0" w:color="auto"/>
                    <w:right w:val="single" w:sz="4" w:space="0" w:color="auto"/>
                  </w:tcBorders>
                  <w:vAlign w:val="center"/>
                </w:tcPr>
                <w:p w14:paraId="07A062D1" w14:textId="139282FD" w:rsidR="0024719B" w:rsidRPr="00FC2419" w:rsidRDefault="0024719B" w:rsidP="0024719B">
                  <w:pPr>
                    <w:spacing w:after="0" w:line="240" w:lineRule="auto"/>
                    <w:jc w:val="center"/>
                    <w:rPr>
                      <w:rFonts w:ascii="Times New Roman" w:hAnsi="Times New Roman" w:cs="Times New Roman"/>
                    </w:rPr>
                  </w:pPr>
                  <w:r w:rsidRPr="0068386E">
                    <w:t>10</w:t>
                  </w:r>
                </w:p>
              </w:tc>
              <w:tc>
                <w:tcPr>
                  <w:tcW w:w="1763" w:type="dxa"/>
                  <w:tcBorders>
                    <w:top w:val="single" w:sz="4" w:space="0" w:color="auto"/>
                    <w:left w:val="single" w:sz="4" w:space="0" w:color="auto"/>
                    <w:bottom w:val="single" w:sz="4" w:space="0" w:color="auto"/>
                    <w:right w:val="single" w:sz="4" w:space="0" w:color="auto"/>
                  </w:tcBorders>
                  <w:vAlign w:val="center"/>
                </w:tcPr>
                <w:p w14:paraId="2EFB9849" w14:textId="76B7EB3D" w:rsidR="0024719B" w:rsidRDefault="0024719B" w:rsidP="0024719B">
                  <w:pPr>
                    <w:spacing w:after="0" w:line="240" w:lineRule="auto"/>
                    <w:jc w:val="center"/>
                  </w:pPr>
                  <w:r w:rsidRPr="0068386E">
                    <w:t>5.000</w:t>
                  </w:r>
                </w:p>
              </w:tc>
              <w:tc>
                <w:tcPr>
                  <w:tcW w:w="1671" w:type="dxa"/>
                  <w:tcBorders>
                    <w:top w:val="single" w:sz="4" w:space="0" w:color="auto"/>
                    <w:left w:val="single" w:sz="4" w:space="0" w:color="auto"/>
                    <w:bottom w:val="single" w:sz="4" w:space="0" w:color="auto"/>
                    <w:right w:val="single" w:sz="4" w:space="0" w:color="auto"/>
                  </w:tcBorders>
                  <w:vAlign w:val="center"/>
                </w:tcPr>
                <w:p w14:paraId="050DF061" w14:textId="08C8805E" w:rsidR="0024719B" w:rsidRPr="00FC2419" w:rsidRDefault="0024719B" w:rsidP="0024719B">
                  <w:pPr>
                    <w:spacing w:after="0" w:line="240" w:lineRule="auto"/>
                    <w:jc w:val="center"/>
                    <w:rPr>
                      <w:rFonts w:ascii="Times New Roman" w:hAnsi="Times New Roman" w:cs="Times New Roman"/>
                    </w:rPr>
                  </w:pPr>
                  <w:r w:rsidRPr="0068386E">
                    <w:t>50.000</w:t>
                  </w:r>
                </w:p>
              </w:tc>
            </w:tr>
            <w:tr w:rsidR="0024719B" w:rsidRPr="00FC2419" w14:paraId="54BB80C3" w14:textId="77777777" w:rsidTr="00A31220">
              <w:tc>
                <w:tcPr>
                  <w:tcW w:w="1843" w:type="dxa"/>
                  <w:vMerge/>
                  <w:tcBorders>
                    <w:left w:val="single" w:sz="4" w:space="0" w:color="auto"/>
                    <w:right w:val="single" w:sz="4" w:space="0" w:color="auto"/>
                  </w:tcBorders>
                </w:tcPr>
                <w:p w14:paraId="218ED094"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7EE47D87" w14:textId="0EF15DB5" w:rsidR="0024719B" w:rsidRPr="00FC2419" w:rsidRDefault="0024719B" w:rsidP="0024719B">
                  <w:pPr>
                    <w:spacing w:after="0" w:line="240" w:lineRule="auto"/>
                    <w:rPr>
                      <w:rFonts w:ascii="Times New Roman" w:hAnsi="Times New Roman" w:cs="Times New Roman"/>
                    </w:rPr>
                  </w:pPr>
                  <w:r w:rsidRPr="0068386E">
                    <w:t>Marcadores</w:t>
                  </w:r>
                </w:p>
              </w:tc>
              <w:tc>
                <w:tcPr>
                  <w:tcW w:w="2219" w:type="dxa"/>
                  <w:tcBorders>
                    <w:top w:val="single" w:sz="4" w:space="0" w:color="auto"/>
                    <w:left w:val="single" w:sz="4" w:space="0" w:color="auto"/>
                    <w:bottom w:val="single" w:sz="4" w:space="0" w:color="auto"/>
                    <w:right w:val="single" w:sz="4" w:space="0" w:color="auto"/>
                  </w:tcBorders>
                  <w:vAlign w:val="center"/>
                </w:tcPr>
                <w:p w14:paraId="1EB093FD" w14:textId="5CA4AE23" w:rsidR="0024719B" w:rsidRPr="00FC2419" w:rsidRDefault="0024719B" w:rsidP="0024719B">
                  <w:pPr>
                    <w:spacing w:after="0" w:line="240" w:lineRule="auto"/>
                    <w:jc w:val="center"/>
                    <w:rPr>
                      <w:rFonts w:ascii="Times New Roman" w:hAnsi="Times New Roman" w:cs="Times New Roman"/>
                    </w:rPr>
                  </w:pPr>
                  <w:r w:rsidRPr="0068386E">
                    <w:t>20</w:t>
                  </w:r>
                </w:p>
              </w:tc>
              <w:tc>
                <w:tcPr>
                  <w:tcW w:w="1763" w:type="dxa"/>
                  <w:tcBorders>
                    <w:top w:val="single" w:sz="4" w:space="0" w:color="auto"/>
                    <w:left w:val="single" w:sz="4" w:space="0" w:color="auto"/>
                    <w:bottom w:val="single" w:sz="4" w:space="0" w:color="auto"/>
                    <w:right w:val="single" w:sz="4" w:space="0" w:color="auto"/>
                  </w:tcBorders>
                  <w:vAlign w:val="center"/>
                </w:tcPr>
                <w:p w14:paraId="772A12C5" w14:textId="34B95633" w:rsidR="0024719B" w:rsidRDefault="0024719B" w:rsidP="0024719B">
                  <w:pPr>
                    <w:spacing w:after="0" w:line="240" w:lineRule="auto"/>
                    <w:jc w:val="center"/>
                  </w:pPr>
                  <w:r w:rsidRPr="0068386E">
                    <w:t>9.000</w:t>
                  </w:r>
                </w:p>
              </w:tc>
              <w:tc>
                <w:tcPr>
                  <w:tcW w:w="1671" w:type="dxa"/>
                  <w:tcBorders>
                    <w:top w:val="single" w:sz="4" w:space="0" w:color="auto"/>
                    <w:left w:val="single" w:sz="4" w:space="0" w:color="auto"/>
                    <w:bottom w:val="single" w:sz="4" w:space="0" w:color="auto"/>
                    <w:right w:val="single" w:sz="4" w:space="0" w:color="auto"/>
                  </w:tcBorders>
                  <w:vAlign w:val="center"/>
                </w:tcPr>
                <w:p w14:paraId="241F02CF" w14:textId="452CA211" w:rsidR="0024719B" w:rsidRPr="00FC2419" w:rsidRDefault="0024719B" w:rsidP="0024719B">
                  <w:pPr>
                    <w:spacing w:after="0" w:line="240" w:lineRule="auto"/>
                    <w:jc w:val="center"/>
                    <w:rPr>
                      <w:rFonts w:ascii="Times New Roman" w:hAnsi="Times New Roman" w:cs="Times New Roman"/>
                    </w:rPr>
                  </w:pPr>
                  <w:r w:rsidRPr="0068386E">
                    <w:t>180.000</w:t>
                  </w:r>
                </w:p>
              </w:tc>
            </w:tr>
            <w:tr w:rsidR="0024719B" w:rsidRPr="00FC2419" w14:paraId="316489C5" w14:textId="77777777" w:rsidTr="00A31220">
              <w:tc>
                <w:tcPr>
                  <w:tcW w:w="1843" w:type="dxa"/>
                  <w:vMerge/>
                  <w:tcBorders>
                    <w:left w:val="single" w:sz="4" w:space="0" w:color="auto"/>
                    <w:right w:val="single" w:sz="4" w:space="0" w:color="auto"/>
                  </w:tcBorders>
                </w:tcPr>
                <w:p w14:paraId="06772524"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23D89C10" w14:textId="5C524136" w:rsidR="0024719B" w:rsidRPr="00FC2419" w:rsidRDefault="0024719B" w:rsidP="0024719B">
                  <w:pPr>
                    <w:spacing w:after="0" w:line="240" w:lineRule="auto"/>
                    <w:rPr>
                      <w:rFonts w:ascii="Times New Roman" w:hAnsi="Times New Roman" w:cs="Times New Roman"/>
                    </w:rPr>
                  </w:pPr>
                  <w:r w:rsidRPr="0068386E">
                    <w:t>Crayolas</w:t>
                  </w:r>
                </w:p>
              </w:tc>
              <w:tc>
                <w:tcPr>
                  <w:tcW w:w="2219" w:type="dxa"/>
                  <w:tcBorders>
                    <w:top w:val="single" w:sz="4" w:space="0" w:color="auto"/>
                    <w:left w:val="single" w:sz="4" w:space="0" w:color="auto"/>
                    <w:bottom w:val="single" w:sz="4" w:space="0" w:color="auto"/>
                    <w:right w:val="single" w:sz="4" w:space="0" w:color="auto"/>
                  </w:tcBorders>
                  <w:vAlign w:val="center"/>
                </w:tcPr>
                <w:p w14:paraId="47E7DE50" w14:textId="5A9CA90E" w:rsidR="0024719B" w:rsidRPr="00FC2419" w:rsidRDefault="0024719B" w:rsidP="0024719B">
                  <w:pPr>
                    <w:spacing w:after="0" w:line="240" w:lineRule="auto"/>
                    <w:jc w:val="center"/>
                    <w:rPr>
                      <w:rFonts w:ascii="Times New Roman" w:hAnsi="Times New Roman" w:cs="Times New Roman"/>
                    </w:rPr>
                  </w:pPr>
                  <w:r w:rsidRPr="0068386E">
                    <w:t>15</w:t>
                  </w:r>
                </w:p>
              </w:tc>
              <w:tc>
                <w:tcPr>
                  <w:tcW w:w="1763" w:type="dxa"/>
                  <w:tcBorders>
                    <w:top w:val="single" w:sz="4" w:space="0" w:color="auto"/>
                    <w:left w:val="single" w:sz="4" w:space="0" w:color="auto"/>
                    <w:bottom w:val="single" w:sz="4" w:space="0" w:color="auto"/>
                    <w:right w:val="single" w:sz="4" w:space="0" w:color="auto"/>
                  </w:tcBorders>
                  <w:vAlign w:val="center"/>
                </w:tcPr>
                <w:p w14:paraId="25488E5D" w14:textId="470E6244" w:rsidR="0024719B" w:rsidRDefault="0024719B" w:rsidP="0024719B">
                  <w:pPr>
                    <w:spacing w:after="0" w:line="240" w:lineRule="auto"/>
                    <w:jc w:val="center"/>
                  </w:pPr>
                  <w:r w:rsidRPr="0068386E">
                    <w:t>8.000</w:t>
                  </w:r>
                </w:p>
              </w:tc>
              <w:tc>
                <w:tcPr>
                  <w:tcW w:w="1671" w:type="dxa"/>
                  <w:tcBorders>
                    <w:top w:val="single" w:sz="4" w:space="0" w:color="auto"/>
                    <w:left w:val="single" w:sz="4" w:space="0" w:color="auto"/>
                    <w:bottom w:val="single" w:sz="4" w:space="0" w:color="auto"/>
                    <w:right w:val="single" w:sz="4" w:space="0" w:color="auto"/>
                  </w:tcBorders>
                  <w:vAlign w:val="center"/>
                </w:tcPr>
                <w:p w14:paraId="6B8A3D74" w14:textId="0DDC9EED" w:rsidR="0024719B" w:rsidRPr="00FC2419" w:rsidRDefault="0024719B" w:rsidP="0024719B">
                  <w:pPr>
                    <w:spacing w:after="0" w:line="240" w:lineRule="auto"/>
                    <w:jc w:val="center"/>
                    <w:rPr>
                      <w:rFonts w:ascii="Times New Roman" w:hAnsi="Times New Roman" w:cs="Times New Roman"/>
                    </w:rPr>
                  </w:pPr>
                  <w:r w:rsidRPr="0068386E">
                    <w:t>120.000</w:t>
                  </w:r>
                </w:p>
              </w:tc>
            </w:tr>
            <w:tr w:rsidR="0024719B" w:rsidRPr="00FC2419" w14:paraId="3FD06E90" w14:textId="77777777" w:rsidTr="00A31220">
              <w:tc>
                <w:tcPr>
                  <w:tcW w:w="1843" w:type="dxa"/>
                  <w:vMerge/>
                  <w:tcBorders>
                    <w:left w:val="single" w:sz="4" w:space="0" w:color="auto"/>
                    <w:bottom w:val="single" w:sz="4" w:space="0" w:color="auto"/>
                    <w:right w:val="single" w:sz="4" w:space="0" w:color="auto"/>
                  </w:tcBorders>
                </w:tcPr>
                <w:p w14:paraId="49B38041" w14:textId="77777777"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64C26E4" w14:textId="13DF6B09" w:rsidR="0024719B" w:rsidRPr="00FC2419" w:rsidRDefault="00B42ED4" w:rsidP="0024719B">
                  <w:pPr>
                    <w:spacing w:after="0" w:line="240" w:lineRule="auto"/>
                    <w:rPr>
                      <w:rFonts w:ascii="Times New Roman" w:hAnsi="Times New Roman" w:cs="Times New Roman"/>
                    </w:rPr>
                  </w:pPr>
                  <w:r w:rsidRPr="0068386E">
                    <w:t>C</w:t>
                  </w:r>
                  <w:r w:rsidR="0024719B" w:rsidRPr="0068386E">
                    <w:t>olores</w:t>
                  </w:r>
                </w:p>
              </w:tc>
              <w:tc>
                <w:tcPr>
                  <w:tcW w:w="2219" w:type="dxa"/>
                  <w:tcBorders>
                    <w:top w:val="single" w:sz="4" w:space="0" w:color="auto"/>
                    <w:left w:val="single" w:sz="4" w:space="0" w:color="auto"/>
                    <w:bottom w:val="single" w:sz="4" w:space="0" w:color="auto"/>
                    <w:right w:val="single" w:sz="4" w:space="0" w:color="auto"/>
                  </w:tcBorders>
                  <w:vAlign w:val="center"/>
                </w:tcPr>
                <w:p w14:paraId="327CB42C" w14:textId="49A05736" w:rsidR="0024719B" w:rsidRPr="00FC2419" w:rsidRDefault="0024719B" w:rsidP="0024719B">
                  <w:pPr>
                    <w:spacing w:after="0" w:line="240" w:lineRule="auto"/>
                    <w:jc w:val="center"/>
                    <w:rPr>
                      <w:rFonts w:ascii="Times New Roman" w:hAnsi="Times New Roman" w:cs="Times New Roman"/>
                    </w:rPr>
                  </w:pPr>
                  <w:r w:rsidRPr="0068386E">
                    <w:t>20</w:t>
                  </w:r>
                </w:p>
              </w:tc>
              <w:tc>
                <w:tcPr>
                  <w:tcW w:w="1763" w:type="dxa"/>
                  <w:tcBorders>
                    <w:top w:val="single" w:sz="4" w:space="0" w:color="auto"/>
                    <w:left w:val="single" w:sz="4" w:space="0" w:color="auto"/>
                    <w:bottom w:val="single" w:sz="4" w:space="0" w:color="auto"/>
                    <w:right w:val="single" w:sz="4" w:space="0" w:color="auto"/>
                  </w:tcBorders>
                  <w:vAlign w:val="center"/>
                </w:tcPr>
                <w:p w14:paraId="7518D06D" w14:textId="273E8B1C" w:rsidR="0024719B" w:rsidRDefault="0024719B" w:rsidP="0024719B">
                  <w:pPr>
                    <w:spacing w:after="0" w:line="240" w:lineRule="auto"/>
                    <w:jc w:val="center"/>
                  </w:pPr>
                  <w:r w:rsidRPr="0068386E">
                    <w:t>10.000</w:t>
                  </w:r>
                </w:p>
              </w:tc>
              <w:tc>
                <w:tcPr>
                  <w:tcW w:w="1671" w:type="dxa"/>
                  <w:tcBorders>
                    <w:top w:val="single" w:sz="4" w:space="0" w:color="auto"/>
                    <w:left w:val="single" w:sz="4" w:space="0" w:color="auto"/>
                    <w:bottom w:val="single" w:sz="4" w:space="0" w:color="auto"/>
                    <w:right w:val="single" w:sz="4" w:space="0" w:color="auto"/>
                  </w:tcBorders>
                  <w:vAlign w:val="center"/>
                </w:tcPr>
                <w:p w14:paraId="5400DAA2" w14:textId="256B7881" w:rsidR="0024719B" w:rsidRPr="00FC2419" w:rsidRDefault="0024719B" w:rsidP="0024719B">
                  <w:pPr>
                    <w:spacing w:after="0" w:line="240" w:lineRule="auto"/>
                    <w:jc w:val="center"/>
                    <w:rPr>
                      <w:rFonts w:ascii="Times New Roman" w:hAnsi="Times New Roman" w:cs="Times New Roman"/>
                    </w:rPr>
                  </w:pPr>
                  <w:r w:rsidRPr="0068386E">
                    <w:t>200.000</w:t>
                  </w:r>
                </w:p>
              </w:tc>
            </w:tr>
            <w:tr w:rsidR="0024719B" w:rsidRPr="00FC2419" w14:paraId="2F78F2BE" w14:textId="77777777" w:rsidTr="00D46BE1">
              <w:tc>
                <w:tcPr>
                  <w:tcW w:w="1843" w:type="dxa"/>
                  <w:tcBorders>
                    <w:top w:val="single" w:sz="4" w:space="0" w:color="auto"/>
                    <w:left w:val="single" w:sz="4" w:space="0" w:color="auto"/>
                    <w:bottom w:val="single" w:sz="4" w:space="0" w:color="auto"/>
                    <w:right w:val="single" w:sz="4" w:space="0" w:color="auto"/>
                  </w:tcBorders>
                </w:tcPr>
                <w:p w14:paraId="13FF77A4" w14:textId="60642CC3" w:rsidR="0024719B" w:rsidRPr="0024719B" w:rsidRDefault="0024719B" w:rsidP="0024719B">
                  <w:pPr>
                    <w:spacing w:after="0" w:line="240" w:lineRule="auto"/>
                    <w:rPr>
                      <w:b/>
                      <w:bCs/>
                    </w:rPr>
                  </w:pPr>
                  <w:r w:rsidRPr="0024719B">
                    <w:rPr>
                      <w:b/>
                      <w:bCs/>
                    </w:rPr>
                    <w:t>TOTAL</w:t>
                  </w:r>
                </w:p>
              </w:tc>
              <w:tc>
                <w:tcPr>
                  <w:tcW w:w="3054" w:type="dxa"/>
                  <w:tcBorders>
                    <w:top w:val="single" w:sz="4" w:space="0" w:color="auto"/>
                    <w:left w:val="single" w:sz="4" w:space="0" w:color="auto"/>
                    <w:bottom w:val="single" w:sz="4" w:space="0" w:color="auto"/>
                    <w:right w:val="single" w:sz="4" w:space="0" w:color="auto"/>
                  </w:tcBorders>
                </w:tcPr>
                <w:p w14:paraId="4A9D9B28" w14:textId="77777777" w:rsidR="0024719B" w:rsidRPr="0024719B" w:rsidRDefault="0024719B" w:rsidP="0024719B">
                  <w:pPr>
                    <w:spacing w:after="0" w:line="240" w:lineRule="auto"/>
                    <w:rPr>
                      <w:rFonts w:ascii="Times New Roman" w:hAnsi="Times New Roman" w:cs="Times New Roman"/>
                      <w:b/>
                      <w:bCs/>
                    </w:rPr>
                  </w:pPr>
                </w:p>
              </w:tc>
              <w:tc>
                <w:tcPr>
                  <w:tcW w:w="2219" w:type="dxa"/>
                  <w:tcBorders>
                    <w:top w:val="single" w:sz="4" w:space="0" w:color="auto"/>
                    <w:left w:val="single" w:sz="4" w:space="0" w:color="auto"/>
                    <w:bottom w:val="single" w:sz="4" w:space="0" w:color="auto"/>
                    <w:right w:val="single" w:sz="4" w:space="0" w:color="auto"/>
                  </w:tcBorders>
                  <w:vAlign w:val="center"/>
                </w:tcPr>
                <w:p w14:paraId="1B561970" w14:textId="46D78546" w:rsidR="0024719B" w:rsidRPr="0024719B" w:rsidRDefault="0024719B" w:rsidP="0024719B">
                  <w:pPr>
                    <w:spacing w:after="0" w:line="240" w:lineRule="auto"/>
                    <w:jc w:val="center"/>
                    <w:rPr>
                      <w:rFonts w:ascii="Times New Roman" w:hAnsi="Times New Roman" w:cs="Times New Roman"/>
                      <w:b/>
                      <w:bCs/>
                    </w:rPr>
                  </w:pPr>
                  <w:r w:rsidRPr="0024719B">
                    <w:rPr>
                      <w:rFonts w:ascii="Times New Roman" w:hAnsi="Times New Roman" w:cs="Times New Roman"/>
                      <w:b/>
                      <w:bCs/>
                    </w:rPr>
                    <w:t>113</w:t>
                  </w:r>
                </w:p>
              </w:tc>
              <w:tc>
                <w:tcPr>
                  <w:tcW w:w="1763" w:type="dxa"/>
                  <w:tcBorders>
                    <w:top w:val="single" w:sz="4" w:space="0" w:color="auto"/>
                    <w:left w:val="single" w:sz="4" w:space="0" w:color="auto"/>
                    <w:bottom w:val="single" w:sz="4" w:space="0" w:color="auto"/>
                    <w:right w:val="single" w:sz="4" w:space="0" w:color="auto"/>
                  </w:tcBorders>
                  <w:vAlign w:val="center"/>
                </w:tcPr>
                <w:p w14:paraId="511A913D" w14:textId="77777777" w:rsidR="0024719B" w:rsidRPr="0024719B" w:rsidRDefault="0024719B" w:rsidP="0024719B">
                  <w:pPr>
                    <w:spacing w:after="0" w:line="240" w:lineRule="auto"/>
                    <w:jc w:val="center"/>
                    <w:rPr>
                      <w:b/>
                      <w:bCs/>
                    </w:rPr>
                  </w:pPr>
                </w:p>
              </w:tc>
              <w:tc>
                <w:tcPr>
                  <w:tcW w:w="1671" w:type="dxa"/>
                  <w:tcBorders>
                    <w:top w:val="single" w:sz="4" w:space="0" w:color="auto"/>
                    <w:left w:val="single" w:sz="4" w:space="0" w:color="auto"/>
                    <w:bottom w:val="single" w:sz="4" w:space="0" w:color="auto"/>
                    <w:right w:val="single" w:sz="4" w:space="0" w:color="auto"/>
                  </w:tcBorders>
                  <w:vAlign w:val="center"/>
                </w:tcPr>
                <w:p w14:paraId="0342A9CE" w14:textId="32772010" w:rsidR="0024719B" w:rsidRPr="0024719B" w:rsidRDefault="0024719B" w:rsidP="0024719B">
                  <w:pPr>
                    <w:spacing w:after="0" w:line="240" w:lineRule="auto"/>
                    <w:jc w:val="center"/>
                    <w:rPr>
                      <w:rFonts w:ascii="Times New Roman" w:hAnsi="Times New Roman" w:cs="Times New Roman"/>
                      <w:b/>
                      <w:bCs/>
                    </w:rPr>
                  </w:pPr>
                  <w:r w:rsidRPr="0024719B">
                    <w:rPr>
                      <w:rFonts w:ascii="Times New Roman" w:hAnsi="Times New Roman" w:cs="Times New Roman"/>
                      <w:b/>
                      <w:bCs/>
                    </w:rPr>
                    <w:t>1.300.000</w:t>
                  </w:r>
                </w:p>
              </w:tc>
            </w:tr>
            <w:tr w:rsidR="0024719B" w:rsidRPr="00FC2419" w14:paraId="0058E302" w14:textId="77777777" w:rsidTr="00F03772">
              <w:tc>
                <w:tcPr>
                  <w:tcW w:w="1843" w:type="dxa"/>
                  <w:vMerge w:val="restart"/>
                  <w:tcBorders>
                    <w:top w:val="single" w:sz="4" w:space="0" w:color="auto"/>
                    <w:left w:val="single" w:sz="4" w:space="0" w:color="auto"/>
                    <w:right w:val="single" w:sz="4" w:space="0" w:color="auto"/>
                  </w:tcBorders>
                </w:tcPr>
                <w:p w14:paraId="5A5A6FA9" w14:textId="7B201593" w:rsidR="0024719B" w:rsidRPr="00FC2419" w:rsidRDefault="00B42ED4" w:rsidP="0024719B">
                  <w:pPr>
                    <w:spacing w:after="0" w:line="240" w:lineRule="auto"/>
                    <w:rPr>
                      <w:rFonts w:ascii="Times New Roman" w:hAnsi="Times New Roman" w:cs="Times New Roman"/>
                    </w:rPr>
                  </w:pPr>
                  <w:r>
                    <w:rPr>
                      <w:rFonts w:ascii="Times New Roman" w:hAnsi="Times New Roman" w:cs="Times New Roman"/>
                    </w:rPr>
                    <w:t>Remodelación del</w:t>
                  </w:r>
                  <w:r w:rsidR="0024719B">
                    <w:rPr>
                      <w:rFonts w:ascii="Times New Roman" w:hAnsi="Times New Roman" w:cs="Times New Roman"/>
                    </w:rPr>
                    <w:t xml:space="preserve"> </w:t>
                  </w:r>
                  <w:r>
                    <w:rPr>
                      <w:rFonts w:ascii="Times New Roman" w:hAnsi="Times New Roman" w:cs="Times New Roman"/>
                    </w:rPr>
                    <w:t>aula para educación inicial de la sede San Javier del Oriente</w:t>
                  </w:r>
                </w:p>
              </w:tc>
              <w:tc>
                <w:tcPr>
                  <w:tcW w:w="3054" w:type="dxa"/>
                  <w:tcBorders>
                    <w:top w:val="single" w:sz="4" w:space="0" w:color="auto"/>
                    <w:left w:val="single" w:sz="4" w:space="0" w:color="auto"/>
                    <w:bottom w:val="single" w:sz="4" w:space="0" w:color="auto"/>
                    <w:right w:val="single" w:sz="4" w:space="0" w:color="auto"/>
                  </w:tcBorders>
                  <w:vAlign w:val="center"/>
                </w:tcPr>
                <w:p w14:paraId="5A7A90DE" w14:textId="21E62B25" w:rsidR="0024719B" w:rsidRPr="00FC2419" w:rsidRDefault="0024719B" w:rsidP="0024719B">
                  <w:pPr>
                    <w:spacing w:after="0" w:line="240" w:lineRule="auto"/>
                    <w:rPr>
                      <w:rFonts w:ascii="Times New Roman" w:hAnsi="Times New Roman" w:cs="Times New Roman"/>
                    </w:rPr>
                  </w:pPr>
                  <w:r w:rsidRPr="00495443">
                    <w:t>Cemento gris (50 kg)</w:t>
                  </w:r>
                </w:p>
              </w:tc>
              <w:tc>
                <w:tcPr>
                  <w:tcW w:w="2219" w:type="dxa"/>
                  <w:tcBorders>
                    <w:top w:val="single" w:sz="4" w:space="0" w:color="auto"/>
                    <w:left w:val="single" w:sz="4" w:space="0" w:color="auto"/>
                    <w:bottom w:val="single" w:sz="4" w:space="0" w:color="auto"/>
                    <w:right w:val="single" w:sz="4" w:space="0" w:color="auto"/>
                  </w:tcBorders>
                  <w:vAlign w:val="center"/>
                </w:tcPr>
                <w:p w14:paraId="2B1472C3" w14:textId="61D8DF55" w:rsidR="0024719B" w:rsidRPr="00FC2419" w:rsidRDefault="00B42ED4" w:rsidP="0024719B">
                  <w:pPr>
                    <w:spacing w:after="0" w:line="240" w:lineRule="auto"/>
                    <w:jc w:val="center"/>
                    <w:rPr>
                      <w:rFonts w:ascii="Times New Roman" w:hAnsi="Times New Roman" w:cs="Times New Roman"/>
                    </w:rPr>
                  </w:pPr>
                  <w:r>
                    <w:t>3</w:t>
                  </w:r>
                  <w:r w:rsidR="0024719B" w:rsidRPr="00495443">
                    <w:t>0 bultos</w:t>
                  </w:r>
                </w:p>
              </w:tc>
              <w:tc>
                <w:tcPr>
                  <w:tcW w:w="1763" w:type="dxa"/>
                  <w:tcBorders>
                    <w:top w:val="single" w:sz="4" w:space="0" w:color="auto"/>
                    <w:left w:val="single" w:sz="4" w:space="0" w:color="auto"/>
                    <w:bottom w:val="single" w:sz="4" w:space="0" w:color="auto"/>
                    <w:right w:val="single" w:sz="4" w:space="0" w:color="auto"/>
                  </w:tcBorders>
                  <w:vAlign w:val="center"/>
                </w:tcPr>
                <w:p w14:paraId="39B8163C" w14:textId="47A2B24E" w:rsidR="0024719B" w:rsidRDefault="00B42ED4" w:rsidP="0024719B">
                  <w:pPr>
                    <w:spacing w:after="0" w:line="240" w:lineRule="auto"/>
                    <w:jc w:val="center"/>
                  </w:pPr>
                  <w:r>
                    <w:t>50</w:t>
                  </w:r>
                  <w:r w:rsidR="0024719B" w:rsidRPr="00495443">
                    <w:t>.000</w:t>
                  </w:r>
                </w:p>
              </w:tc>
              <w:tc>
                <w:tcPr>
                  <w:tcW w:w="1671" w:type="dxa"/>
                  <w:tcBorders>
                    <w:top w:val="single" w:sz="4" w:space="0" w:color="auto"/>
                    <w:left w:val="single" w:sz="4" w:space="0" w:color="auto"/>
                    <w:bottom w:val="single" w:sz="4" w:space="0" w:color="auto"/>
                    <w:right w:val="single" w:sz="4" w:space="0" w:color="auto"/>
                  </w:tcBorders>
                  <w:vAlign w:val="center"/>
                </w:tcPr>
                <w:p w14:paraId="4A835BB6" w14:textId="21A18E95" w:rsidR="0024719B" w:rsidRPr="00FC2419" w:rsidRDefault="0024719B" w:rsidP="0024719B">
                  <w:pPr>
                    <w:spacing w:after="0" w:line="240" w:lineRule="auto"/>
                    <w:jc w:val="center"/>
                    <w:rPr>
                      <w:rFonts w:ascii="Times New Roman" w:hAnsi="Times New Roman" w:cs="Times New Roman"/>
                    </w:rPr>
                  </w:pPr>
                  <w:r>
                    <w:t>1</w:t>
                  </w:r>
                  <w:r w:rsidR="00B42ED4">
                    <w:t>.</w:t>
                  </w:r>
                  <w:r w:rsidRPr="00495443">
                    <w:t>5</w:t>
                  </w:r>
                  <w:r w:rsidR="00B42ED4">
                    <w:t>0</w:t>
                  </w:r>
                  <w:r w:rsidRPr="00495443">
                    <w:t>0.000</w:t>
                  </w:r>
                </w:p>
              </w:tc>
            </w:tr>
            <w:tr w:rsidR="0024719B" w:rsidRPr="00FC2419" w14:paraId="4B26F335" w14:textId="77777777" w:rsidTr="00F03772">
              <w:tc>
                <w:tcPr>
                  <w:tcW w:w="1843" w:type="dxa"/>
                  <w:vMerge/>
                  <w:tcBorders>
                    <w:left w:val="single" w:sz="4" w:space="0" w:color="auto"/>
                    <w:right w:val="single" w:sz="4" w:space="0" w:color="auto"/>
                  </w:tcBorders>
                </w:tcPr>
                <w:p w14:paraId="6F96C7E6" w14:textId="32114161" w:rsidR="0024719B" w:rsidRDefault="0024719B" w:rsidP="0024719B">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67FBCC4" w14:textId="7F0366C1" w:rsidR="0024719B" w:rsidRPr="00A4661B" w:rsidRDefault="0024719B" w:rsidP="0024719B">
                  <w:pPr>
                    <w:spacing w:after="0" w:line="240" w:lineRule="auto"/>
                  </w:pPr>
                  <w:r w:rsidRPr="00495443">
                    <w:t>Arena fina (m³)</w:t>
                  </w:r>
                </w:p>
              </w:tc>
              <w:tc>
                <w:tcPr>
                  <w:tcW w:w="2219" w:type="dxa"/>
                  <w:tcBorders>
                    <w:top w:val="single" w:sz="4" w:space="0" w:color="auto"/>
                    <w:left w:val="single" w:sz="4" w:space="0" w:color="auto"/>
                    <w:bottom w:val="single" w:sz="4" w:space="0" w:color="auto"/>
                    <w:right w:val="single" w:sz="4" w:space="0" w:color="auto"/>
                  </w:tcBorders>
                  <w:vAlign w:val="center"/>
                </w:tcPr>
                <w:p w14:paraId="6D796891" w14:textId="11FFC1C6" w:rsidR="0024719B" w:rsidRDefault="004945ED" w:rsidP="0024719B">
                  <w:pPr>
                    <w:spacing w:after="0" w:line="240" w:lineRule="auto"/>
                    <w:jc w:val="center"/>
                  </w:pPr>
                  <w:r>
                    <w:t>5</w:t>
                  </w:r>
                  <w:r w:rsidR="0024719B" w:rsidRPr="00495443">
                    <w:t xml:space="preserve"> m³</w:t>
                  </w:r>
                </w:p>
              </w:tc>
              <w:tc>
                <w:tcPr>
                  <w:tcW w:w="1763" w:type="dxa"/>
                  <w:tcBorders>
                    <w:top w:val="single" w:sz="4" w:space="0" w:color="auto"/>
                    <w:left w:val="single" w:sz="4" w:space="0" w:color="auto"/>
                    <w:bottom w:val="single" w:sz="4" w:space="0" w:color="auto"/>
                    <w:right w:val="single" w:sz="4" w:space="0" w:color="auto"/>
                  </w:tcBorders>
                  <w:vAlign w:val="center"/>
                </w:tcPr>
                <w:p w14:paraId="50058B15" w14:textId="46089786" w:rsidR="0024719B" w:rsidRDefault="004945ED" w:rsidP="0024719B">
                  <w:pPr>
                    <w:spacing w:after="0" w:line="240" w:lineRule="auto"/>
                    <w:jc w:val="center"/>
                  </w:pPr>
                  <w:r>
                    <w:t>2</w:t>
                  </w:r>
                  <w:r w:rsidR="0024719B">
                    <w:t>0</w:t>
                  </w:r>
                  <w:r w:rsidR="0024719B" w:rsidRPr="00495443">
                    <w:t>0.000</w:t>
                  </w:r>
                </w:p>
              </w:tc>
              <w:tc>
                <w:tcPr>
                  <w:tcW w:w="1671" w:type="dxa"/>
                  <w:tcBorders>
                    <w:top w:val="single" w:sz="4" w:space="0" w:color="auto"/>
                    <w:left w:val="single" w:sz="4" w:space="0" w:color="auto"/>
                    <w:bottom w:val="single" w:sz="4" w:space="0" w:color="auto"/>
                    <w:right w:val="single" w:sz="4" w:space="0" w:color="auto"/>
                  </w:tcBorders>
                  <w:vAlign w:val="center"/>
                </w:tcPr>
                <w:p w14:paraId="65AD79CF" w14:textId="3760B611" w:rsidR="0024719B" w:rsidRDefault="0024719B" w:rsidP="0024719B">
                  <w:pPr>
                    <w:spacing w:after="0" w:line="240" w:lineRule="auto"/>
                    <w:jc w:val="center"/>
                  </w:pPr>
                  <w:r w:rsidRPr="00495443">
                    <w:t>1.</w:t>
                  </w:r>
                  <w:r>
                    <w:t>0</w:t>
                  </w:r>
                  <w:r w:rsidRPr="00495443">
                    <w:t>00.000</w:t>
                  </w:r>
                </w:p>
              </w:tc>
            </w:tr>
            <w:tr w:rsidR="004945ED" w:rsidRPr="00FC2419" w14:paraId="4AA1D959" w14:textId="77777777" w:rsidTr="00F03772">
              <w:tc>
                <w:tcPr>
                  <w:tcW w:w="1843" w:type="dxa"/>
                  <w:vMerge/>
                  <w:tcBorders>
                    <w:left w:val="single" w:sz="4" w:space="0" w:color="auto"/>
                    <w:right w:val="single" w:sz="4" w:space="0" w:color="auto"/>
                  </w:tcBorders>
                </w:tcPr>
                <w:p w14:paraId="5BA2C4EA" w14:textId="77777777" w:rsidR="004945ED" w:rsidRDefault="004945ED" w:rsidP="004945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E691D5A" w14:textId="5D90F411" w:rsidR="004945ED" w:rsidRPr="00A4661B" w:rsidRDefault="00F2742D" w:rsidP="004945ED">
                  <w:pPr>
                    <w:spacing w:after="0" w:line="240" w:lineRule="auto"/>
                  </w:pPr>
                  <w:r>
                    <w:t>P</w:t>
                  </w:r>
                  <w:r w:rsidR="004945ED">
                    <w:t>ego</w:t>
                  </w:r>
                </w:p>
              </w:tc>
              <w:tc>
                <w:tcPr>
                  <w:tcW w:w="2219" w:type="dxa"/>
                  <w:tcBorders>
                    <w:top w:val="single" w:sz="4" w:space="0" w:color="auto"/>
                    <w:left w:val="single" w:sz="4" w:space="0" w:color="auto"/>
                    <w:bottom w:val="single" w:sz="4" w:space="0" w:color="auto"/>
                    <w:right w:val="single" w:sz="4" w:space="0" w:color="auto"/>
                  </w:tcBorders>
                  <w:vAlign w:val="center"/>
                </w:tcPr>
                <w:p w14:paraId="7197BF16" w14:textId="33504A1F" w:rsidR="004945ED" w:rsidRDefault="00ED0FF6" w:rsidP="004945ED">
                  <w:pPr>
                    <w:spacing w:after="0" w:line="240" w:lineRule="auto"/>
                    <w:jc w:val="center"/>
                  </w:pPr>
                  <w:r>
                    <w:t>10</w:t>
                  </w:r>
                </w:p>
              </w:tc>
              <w:tc>
                <w:tcPr>
                  <w:tcW w:w="1763" w:type="dxa"/>
                  <w:tcBorders>
                    <w:top w:val="single" w:sz="4" w:space="0" w:color="auto"/>
                    <w:left w:val="single" w:sz="4" w:space="0" w:color="auto"/>
                    <w:bottom w:val="single" w:sz="4" w:space="0" w:color="auto"/>
                    <w:right w:val="single" w:sz="4" w:space="0" w:color="auto"/>
                  </w:tcBorders>
                  <w:vAlign w:val="center"/>
                </w:tcPr>
                <w:p w14:paraId="658AB470" w14:textId="68F076E7" w:rsidR="004945ED" w:rsidRDefault="004945ED" w:rsidP="004945ED">
                  <w:pPr>
                    <w:spacing w:after="0" w:line="240" w:lineRule="auto"/>
                    <w:jc w:val="center"/>
                  </w:pPr>
                  <w:r>
                    <w:t>40.000</w:t>
                  </w:r>
                </w:p>
              </w:tc>
              <w:tc>
                <w:tcPr>
                  <w:tcW w:w="1671" w:type="dxa"/>
                  <w:tcBorders>
                    <w:top w:val="single" w:sz="4" w:space="0" w:color="auto"/>
                    <w:left w:val="single" w:sz="4" w:space="0" w:color="auto"/>
                    <w:bottom w:val="single" w:sz="4" w:space="0" w:color="auto"/>
                    <w:right w:val="single" w:sz="4" w:space="0" w:color="auto"/>
                  </w:tcBorders>
                  <w:vAlign w:val="center"/>
                </w:tcPr>
                <w:p w14:paraId="153919DC" w14:textId="4B7707B8" w:rsidR="004945ED" w:rsidRDefault="00ED0FF6" w:rsidP="004945ED">
                  <w:pPr>
                    <w:spacing w:after="0" w:line="240" w:lineRule="auto"/>
                    <w:jc w:val="center"/>
                  </w:pPr>
                  <w:r>
                    <w:t>4</w:t>
                  </w:r>
                  <w:r w:rsidR="004945ED" w:rsidRPr="00495443">
                    <w:t>00.000</w:t>
                  </w:r>
                </w:p>
              </w:tc>
            </w:tr>
            <w:tr w:rsidR="004945ED" w:rsidRPr="00FC2419" w14:paraId="45D7329E" w14:textId="77777777" w:rsidTr="00F03772">
              <w:tc>
                <w:tcPr>
                  <w:tcW w:w="1843" w:type="dxa"/>
                  <w:vMerge/>
                  <w:tcBorders>
                    <w:left w:val="single" w:sz="4" w:space="0" w:color="auto"/>
                    <w:right w:val="single" w:sz="4" w:space="0" w:color="auto"/>
                  </w:tcBorders>
                </w:tcPr>
                <w:p w14:paraId="04E0DECE" w14:textId="77777777" w:rsidR="004945ED" w:rsidRDefault="004945ED" w:rsidP="004945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41D02F78" w14:textId="1C8127EF" w:rsidR="004945ED" w:rsidRPr="00A4661B" w:rsidRDefault="004945ED" w:rsidP="004945ED">
                  <w:pPr>
                    <w:spacing w:after="0" w:line="240" w:lineRule="auto"/>
                  </w:pPr>
                  <w:r w:rsidRPr="00495443">
                    <w:t>Baldosas cerámicas (m²)</w:t>
                  </w:r>
                </w:p>
              </w:tc>
              <w:tc>
                <w:tcPr>
                  <w:tcW w:w="2219" w:type="dxa"/>
                  <w:tcBorders>
                    <w:top w:val="single" w:sz="4" w:space="0" w:color="auto"/>
                    <w:left w:val="single" w:sz="4" w:space="0" w:color="auto"/>
                    <w:bottom w:val="single" w:sz="4" w:space="0" w:color="auto"/>
                    <w:right w:val="single" w:sz="4" w:space="0" w:color="auto"/>
                  </w:tcBorders>
                  <w:vAlign w:val="center"/>
                </w:tcPr>
                <w:p w14:paraId="6AB9F5FE" w14:textId="4D30CB77" w:rsidR="004945ED" w:rsidRDefault="004945ED" w:rsidP="004945ED">
                  <w:pPr>
                    <w:spacing w:after="0" w:line="240" w:lineRule="auto"/>
                    <w:jc w:val="center"/>
                  </w:pPr>
                  <w:r>
                    <w:t>3</w:t>
                  </w:r>
                  <w:r w:rsidRPr="00495443">
                    <w:t>0 m²</w:t>
                  </w:r>
                </w:p>
              </w:tc>
              <w:tc>
                <w:tcPr>
                  <w:tcW w:w="1763" w:type="dxa"/>
                  <w:tcBorders>
                    <w:top w:val="single" w:sz="4" w:space="0" w:color="auto"/>
                    <w:left w:val="single" w:sz="4" w:space="0" w:color="auto"/>
                    <w:bottom w:val="single" w:sz="4" w:space="0" w:color="auto"/>
                    <w:right w:val="single" w:sz="4" w:space="0" w:color="auto"/>
                  </w:tcBorders>
                  <w:vAlign w:val="center"/>
                </w:tcPr>
                <w:p w14:paraId="7B1F0496" w14:textId="4240F7A4" w:rsidR="004945ED" w:rsidRDefault="004945ED" w:rsidP="004945ED">
                  <w:pPr>
                    <w:spacing w:after="0" w:line="240" w:lineRule="auto"/>
                    <w:jc w:val="center"/>
                  </w:pPr>
                  <w:r>
                    <w:t>45</w:t>
                  </w:r>
                  <w:r w:rsidRPr="00495443">
                    <w:t>.000</w:t>
                  </w:r>
                </w:p>
              </w:tc>
              <w:tc>
                <w:tcPr>
                  <w:tcW w:w="1671" w:type="dxa"/>
                  <w:tcBorders>
                    <w:top w:val="single" w:sz="4" w:space="0" w:color="auto"/>
                    <w:left w:val="single" w:sz="4" w:space="0" w:color="auto"/>
                    <w:bottom w:val="single" w:sz="4" w:space="0" w:color="auto"/>
                    <w:right w:val="single" w:sz="4" w:space="0" w:color="auto"/>
                  </w:tcBorders>
                  <w:vAlign w:val="center"/>
                </w:tcPr>
                <w:p w14:paraId="6FFFDD3C" w14:textId="54FCEFC5" w:rsidR="004945ED" w:rsidRDefault="004945ED" w:rsidP="004945ED">
                  <w:pPr>
                    <w:spacing w:after="0" w:line="240" w:lineRule="auto"/>
                    <w:jc w:val="center"/>
                  </w:pPr>
                  <w:r>
                    <w:t>1.350.000</w:t>
                  </w:r>
                </w:p>
              </w:tc>
            </w:tr>
            <w:tr w:rsidR="004945ED" w:rsidRPr="00FC2419" w14:paraId="42890D81" w14:textId="77777777" w:rsidTr="00F03772">
              <w:tc>
                <w:tcPr>
                  <w:tcW w:w="1843" w:type="dxa"/>
                  <w:vMerge/>
                  <w:tcBorders>
                    <w:left w:val="single" w:sz="4" w:space="0" w:color="auto"/>
                    <w:right w:val="single" w:sz="4" w:space="0" w:color="auto"/>
                  </w:tcBorders>
                </w:tcPr>
                <w:p w14:paraId="7CA54B25" w14:textId="77777777" w:rsidR="004945ED" w:rsidRDefault="004945ED" w:rsidP="004945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6C40CC71" w14:textId="152B19EB" w:rsidR="004945ED" w:rsidRPr="00A4661B" w:rsidRDefault="004945ED" w:rsidP="004945ED">
                  <w:pPr>
                    <w:spacing w:after="0" w:line="240" w:lineRule="auto"/>
                  </w:pPr>
                  <w:r w:rsidRPr="00495443">
                    <w:t>Puertas metálicas</w:t>
                  </w:r>
                </w:p>
              </w:tc>
              <w:tc>
                <w:tcPr>
                  <w:tcW w:w="2219" w:type="dxa"/>
                  <w:tcBorders>
                    <w:top w:val="single" w:sz="4" w:space="0" w:color="auto"/>
                    <w:left w:val="single" w:sz="4" w:space="0" w:color="auto"/>
                    <w:bottom w:val="single" w:sz="4" w:space="0" w:color="auto"/>
                    <w:right w:val="single" w:sz="4" w:space="0" w:color="auto"/>
                  </w:tcBorders>
                  <w:vAlign w:val="center"/>
                </w:tcPr>
                <w:p w14:paraId="0CEFEA96" w14:textId="6A2D2BE5" w:rsidR="004945ED" w:rsidRDefault="004945ED" w:rsidP="004945ED">
                  <w:pPr>
                    <w:spacing w:after="0" w:line="240" w:lineRule="auto"/>
                    <w:jc w:val="center"/>
                  </w:pPr>
                  <w:r>
                    <w:t>1</w:t>
                  </w:r>
                </w:p>
              </w:tc>
              <w:tc>
                <w:tcPr>
                  <w:tcW w:w="1763" w:type="dxa"/>
                  <w:tcBorders>
                    <w:top w:val="single" w:sz="4" w:space="0" w:color="auto"/>
                    <w:left w:val="single" w:sz="4" w:space="0" w:color="auto"/>
                    <w:bottom w:val="single" w:sz="4" w:space="0" w:color="auto"/>
                    <w:right w:val="single" w:sz="4" w:space="0" w:color="auto"/>
                  </w:tcBorders>
                  <w:vAlign w:val="center"/>
                </w:tcPr>
                <w:p w14:paraId="6B0746BE" w14:textId="3AFE7384" w:rsidR="004945ED" w:rsidRDefault="004945ED" w:rsidP="004945ED">
                  <w:pPr>
                    <w:spacing w:after="0" w:line="240" w:lineRule="auto"/>
                    <w:jc w:val="center"/>
                  </w:pPr>
                  <w:r>
                    <w:t>60</w:t>
                  </w:r>
                  <w:r w:rsidRPr="00495443">
                    <w:t>0.000</w:t>
                  </w:r>
                </w:p>
              </w:tc>
              <w:tc>
                <w:tcPr>
                  <w:tcW w:w="1671" w:type="dxa"/>
                  <w:tcBorders>
                    <w:top w:val="single" w:sz="4" w:space="0" w:color="auto"/>
                    <w:left w:val="single" w:sz="4" w:space="0" w:color="auto"/>
                    <w:bottom w:val="single" w:sz="4" w:space="0" w:color="auto"/>
                    <w:right w:val="single" w:sz="4" w:space="0" w:color="auto"/>
                  </w:tcBorders>
                  <w:vAlign w:val="center"/>
                </w:tcPr>
                <w:p w14:paraId="1131E774" w14:textId="06872BAA" w:rsidR="004945ED" w:rsidRDefault="004945ED" w:rsidP="004945ED">
                  <w:pPr>
                    <w:spacing w:after="0" w:line="240" w:lineRule="auto"/>
                    <w:jc w:val="center"/>
                  </w:pPr>
                  <w:r>
                    <w:t>600.000</w:t>
                  </w:r>
                </w:p>
              </w:tc>
            </w:tr>
            <w:tr w:rsidR="004945ED" w:rsidRPr="00FC2419" w14:paraId="6DE72385" w14:textId="77777777" w:rsidTr="00F03772">
              <w:tc>
                <w:tcPr>
                  <w:tcW w:w="1843" w:type="dxa"/>
                  <w:vMerge/>
                  <w:tcBorders>
                    <w:left w:val="single" w:sz="4" w:space="0" w:color="auto"/>
                    <w:right w:val="single" w:sz="4" w:space="0" w:color="auto"/>
                  </w:tcBorders>
                </w:tcPr>
                <w:p w14:paraId="11D42374" w14:textId="77777777" w:rsidR="004945ED" w:rsidRDefault="004945ED" w:rsidP="004945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1260DFE0" w14:textId="73F2809F" w:rsidR="004945ED" w:rsidRPr="00495443" w:rsidRDefault="004945ED" w:rsidP="004945ED">
                  <w:pPr>
                    <w:spacing w:after="0" w:line="240" w:lineRule="auto"/>
                  </w:pPr>
                  <w:r w:rsidRPr="00495443">
                    <w:t>Ventanas aluminio con vidrio</w:t>
                  </w:r>
                </w:p>
              </w:tc>
              <w:tc>
                <w:tcPr>
                  <w:tcW w:w="2219" w:type="dxa"/>
                  <w:tcBorders>
                    <w:top w:val="single" w:sz="4" w:space="0" w:color="auto"/>
                    <w:left w:val="single" w:sz="4" w:space="0" w:color="auto"/>
                    <w:bottom w:val="single" w:sz="4" w:space="0" w:color="auto"/>
                    <w:right w:val="single" w:sz="4" w:space="0" w:color="auto"/>
                  </w:tcBorders>
                  <w:vAlign w:val="center"/>
                </w:tcPr>
                <w:p w14:paraId="297959D6" w14:textId="4B297424" w:rsidR="004945ED" w:rsidRDefault="004945ED" w:rsidP="004945ED">
                  <w:pPr>
                    <w:spacing w:after="0" w:line="240" w:lineRule="auto"/>
                    <w:jc w:val="center"/>
                  </w:pPr>
                  <w:r>
                    <w:t>2</w:t>
                  </w:r>
                </w:p>
              </w:tc>
              <w:tc>
                <w:tcPr>
                  <w:tcW w:w="1763" w:type="dxa"/>
                  <w:tcBorders>
                    <w:top w:val="single" w:sz="4" w:space="0" w:color="auto"/>
                    <w:left w:val="single" w:sz="4" w:space="0" w:color="auto"/>
                    <w:bottom w:val="single" w:sz="4" w:space="0" w:color="auto"/>
                    <w:right w:val="single" w:sz="4" w:space="0" w:color="auto"/>
                  </w:tcBorders>
                  <w:vAlign w:val="center"/>
                </w:tcPr>
                <w:p w14:paraId="2F7828D5" w14:textId="7E3B99F6" w:rsidR="004945ED" w:rsidRPr="00495443" w:rsidRDefault="004945ED" w:rsidP="004945ED">
                  <w:pPr>
                    <w:spacing w:after="0" w:line="240" w:lineRule="auto"/>
                    <w:jc w:val="center"/>
                  </w:pPr>
                  <w:r w:rsidRPr="00495443">
                    <w:t>380.000</w:t>
                  </w:r>
                </w:p>
              </w:tc>
              <w:tc>
                <w:tcPr>
                  <w:tcW w:w="1671" w:type="dxa"/>
                  <w:tcBorders>
                    <w:top w:val="single" w:sz="4" w:space="0" w:color="auto"/>
                    <w:left w:val="single" w:sz="4" w:space="0" w:color="auto"/>
                    <w:bottom w:val="single" w:sz="4" w:space="0" w:color="auto"/>
                    <w:right w:val="single" w:sz="4" w:space="0" w:color="auto"/>
                  </w:tcBorders>
                  <w:vAlign w:val="center"/>
                </w:tcPr>
                <w:p w14:paraId="2FC32ECC" w14:textId="343B03D7" w:rsidR="004945ED" w:rsidRDefault="004945ED" w:rsidP="004945ED">
                  <w:pPr>
                    <w:spacing w:after="0" w:line="240" w:lineRule="auto"/>
                    <w:jc w:val="center"/>
                  </w:pPr>
                  <w:r>
                    <w:t>760.000</w:t>
                  </w:r>
                </w:p>
              </w:tc>
            </w:tr>
            <w:tr w:rsidR="004945ED" w:rsidRPr="00FC2419" w14:paraId="46474C9C" w14:textId="77777777" w:rsidTr="00F03772">
              <w:tc>
                <w:tcPr>
                  <w:tcW w:w="1843" w:type="dxa"/>
                  <w:vMerge/>
                  <w:tcBorders>
                    <w:left w:val="single" w:sz="4" w:space="0" w:color="auto"/>
                    <w:right w:val="single" w:sz="4" w:space="0" w:color="auto"/>
                  </w:tcBorders>
                </w:tcPr>
                <w:p w14:paraId="198E6397" w14:textId="77777777" w:rsidR="004945ED" w:rsidRDefault="004945ED" w:rsidP="004945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68F65A3" w14:textId="6FB2E9EA" w:rsidR="004945ED" w:rsidRPr="00495443" w:rsidRDefault="004945ED" w:rsidP="004945ED">
                  <w:pPr>
                    <w:spacing w:after="0" w:line="240" w:lineRule="auto"/>
                  </w:pPr>
                  <w:r w:rsidRPr="00495443">
                    <w:t>Pintura vinilo (galón)</w:t>
                  </w:r>
                </w:p>
              </w:tc>
              <w:tc>
                <w:tcPr>
                  <w:tcW w:w="2219" w:type="dxa"/>
                  <w:tcBorders>
                    <w:top w:val="single" w:sz="4" w:space="0" w:color="auto"/>
                    <w:left w:val="single" w:sz="4" w:space="0" w:color="auto"/>
                    <w:bottom w:val="single" w:sz="4" w:space="0" w:color="auto"/>
                    <w:right w:val="single" w:sz="4" w:space="0" w:color="auto"/>
                  </w:tcBorders>
                  <w:vAlign w:val="center"/>
                </w:tcPr>
                <w:p w14:paraId="463AC028" w14:textId="50BE9CD6" w:rsidR="004945ED" w:rsidRDefault="004945ED" w:rsidP="004945ED">
                  <w:pPr>
                    <w:spacing w:after="0" w:line="240" w:lineRule="auto"/>
                    <w:jc w:val="center"/>
                  </w:pPr>
                  <w:r>
                    <w:t>1</w:t>
                  </w:r>
                </w:p>
              </w:tc>
              <w:tc>
                <w:tcPr>
                  <w:tcW w:w="1763" w:type="dxa"/>
                  <w:tcBorders>
                    <w:top w:val="single" w:sz="4" w:space="0" w:color="auto"/>
                    <w:left w:val="single" w:sz="4" w:space="0" w:color="auto"/>
                    <w:bottom w:val="single" w:sz="4" w:space="0" w:color="auto"/>
                    <w:right w:val="single" w:sz="4" w:space="0" w:color="auto"/>
                  </w:tcBorders>
                  <w:vAlign w:val="center"/>
                </w:tcPr>
                <w:p w14:paraId="56EAA33C" w14:textId="3A369957" w:rsidR="004945ED" w:rsidRPr="00495443" w:rsidRDefault="004945ED" w:rsidP="004945ED">
                  <w:pPr>
                    <w:spacing w:after="0" w:line="240" w:lineRule="auto"/>
                    <w:jc w:val="center"/>
                  </w:pPr>
                  <w:r w:rsidRPr="00495443">
                    <w:t>95.000</w:t>
                  </w:r>
                </w:p>
              </w:tc>
              <w:tc>
                <w:tcPr>
                  <w:tcW w:w="1671" w:type="dxa"/>
                  <w:tcBorders>
                    <w:top w:val="single" w:sz="4" w:space="0" w:color="auto"/>
                    <w:left w:val="single" w:sz="4" w:space="0" w:color="auto"/>
                    <w:bottom w:val="single" w:sz="4" w:space="0" w:color="auto"/>
                    <w:right w:val="single" w:sz="4" w:space="0" w:color="auto"/>
                  </w:tcBorders>
                  <w:vAlign w:val="center"/>
                </w:tcPr>
                <w:p w14:paraId="0285136F" w14:textId="3DED55AF" w:rsidR="004945ED" w:rsidRDefault="004945ED" w:rsidP="004945ED">
                  <w:pPr>
                    <w:spacing w:after="0" w:line="240" w:lineRule="auto"/>
                    <w:jc w:val="center"/>
                  </w:pPr>
                  <w:r>
                    <w:t>95.000</w:t>
                  </w:r>
                </w:p>
              </w:tc>
            </w:tr>
            <w:tr w:rsidR="004945ED" w:rsidRPr="00FC2419" w14:paraId="7D3BFFDF" w14:textId="77777777" w:rsidTr="00F03772">
              <w:tc>
                <w:tcPr>
                  <w:tcW w:w="1843" w:type="dxa"/>
                  <w:vMerge/>
                  <w:tcBorders>
                    <w:left w:val="single" w:sz="4" w:space="0" w:color="auto"/>
                    <w:right w:val="single" w:sz="4" w:space="0" w:color="auto"/>
                  </w:tcBorders>
                </w:tcPr>
                <w:p w14:paraId="41AC2F23" w14:textId="77777777" w:rsidR="004945ED" w:rsidRDefault="004945ED" w:rsidP="004945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5993047" w14:textId="0241D192" w:rsidR="004945ED" w:rsidRPr="00495443" w:rsidRDefault="004945ED" w:rsidP="004945ED">
                  <w:pPr>
                    <w:spacing w:after="0" w:line="240" w:lineRule="auto"/>
                  </w:pPr>
                </w:p>
              </w:tc>
              <w:tc>
                <w:tcPr>
                  <w:tcW w:w="2219" w:type="dxa"/>
                  <w:tcBorders>
                    <w:top w:val="single" w:sz="4" w:space="0" w:color="auto"/>
                    <w:left w:val="single" w:sz="4" w:space="0" w:color="auto"/>
                    <w:bottom w:val="single" w:sz="4" w:space="0" w:color="auto"/>
                    <w:right w:val="single" w:sz="4" w:space="0" w:color="auto"/>
                  </w:tcBorders>
                  <w:vAlign w:val="center"/>
                </w:tcPr>
                <w:p w14:paraId="60DDD01C" w14:textId="48D35300" w:rsidR="004945ED" w:rsidRDefault="004945ED" w:rsidP="004945ED">
                  <w:pPr>
                    <w:spacing w:after="0" w:line="240" w:lineRule="auto"/>
                    <w:jc w:val="center"/>
                  </w:pPr>
                </w:p>
              </w:tc>
              <w:tc>
                <w:tcPr>
                  <w:tcW w:w="1763" w:type="dxa"/>
                  <w:tcBorders>
                    <w:top w:val="single" w:sz="4" w:space="0" w:color="auto"/>
                    <w:left w:val="single" w:sz="4" w:space="0" w:color="auto"/>
                    <w:bottom w:val="single" w:sz="4" w:space="0" w:color="auto"/>
                    <w:right w:val="single" w:sz="4" w:space="0" w:color="auto"/>
                  </w:tcBorders>
                  <w:vAlign w:val="center"/>
                </w:tcPr>
                <w:p w14:paraId="3885A47B" w14:textId="5F793AD8" w:rsidR="004945ED" w:rsidRPr="00495443" w:rsidRDefault="004945ED" w:rsidP="004945ED">
                  <w:pPr>
                    <w:spacing w:after="0" w:line="240" w:lineRule="auto"/>
                    <w:jc w:val="center"/>
                  </w:pPr>
                </w:p>
              </w:tc>
              <w:tc>
                <w:tcPr>
                  <w:tcW w:w="1671" w:type="dxa"/>
                  <w:tcBorders>
                    <w:top w:val="single" w:sz="4" w:space="0" w:color="auto"/>
                    <w:left w:val="single" w:sz="4" w:space="0" w:color="auto"/>
                    <w:bottom w:val="single" w:sz="4" w:space="0" w:color="auto"/>
                    <w:right w:val="single" w:sz="4" w:space="0" w:color="auto"/>
                  </w:tcBorders>
                  <w:vAlign w:val="center"/>
                </w:tcPr>
                <w:p w14:paraId="7A03C225" w14:textId="4E24FFB2" w:rsidR="004945ED" w:rsidRDefault="004945ED" w:rsidP="004945ED">
                  <w:pPr>
                    <w:spacing w:after="0" w:line="240" w:lineRule="auto"/>
                    <w:jc w:val="center"/>
                  </w:pPr>
                </w:p>
              </w:tc>
            </w:tr>
            <w:tr w:rsidR="004945ED" w:rsidRPr="00FC2419" w14:paraId="40AB1814" w14:textId="77777777" w:rsidTr="00F03772">
              <w:tc>
                <w:tcPr>
                  <w:tcW w:w="1843" w:type="dxa"/>
                  <w:vMerge/>
                  <w:tcBorders>
                    <w:left w:val="single" w:sz="4" w:space="0" w:color="auto"/>
                    <w:bottom w:val="single" w:sz="4" w:space="0" w:color="auto"/>
                    <w:right w:val="single" w:sz="4" w:space="0" w:color="auto"/>
                  </w:tcBorders>
                </w:tcPr>
                <w:p w14:paraId="7B9D2FD3" w14:textId="77777777" w:rsidR="004945ED" w:rsidRDefault="004945ED" w:rsidP="004945ED">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5840AD0F" w14:textId="6F642627" w:rsidR="004945ED" w:rsidRPr="00A4661B" w:rsidRDefault="00ED0FF6" w:rsidP="004945ED">
                  <w:pPr>
                    <w:spacing w:after="0" w:line="240" w:lineRule="auto"/>
                  </w:pPr>
                  <w:r>
                    <w:t>TOTAL</w:t>
                  </w:r>
                </w:p>
              </w:tc>
              <w:tc>
                <w:tcPr>
                  <w:tcW w:w="2219" w:type="dxa"/>
                  <w:tcBorders>
                    <w:top w:val="single" w:sz="4" w:space="0" w:color="auto"/>
                    <w:left w:val="single" w:sz="4" w:space="0" w:color="auto"/>
                    <w:bottom w:val="single" w:sz="4" w:space="0" w:color="auto"/>
                    <w:right w:val="single" w:sz="4" w:space="0" w:color="auto"/>
                  </w:tcBorders>
                  <w:vAlign w:val="center"/>
                </w:tcPr>
                <w:p w14:paraId="443BF895" w14:textId="36395522" w:rsidR="004945ED" w:rsidRDefault="004945ED" w:rsidP="004945ED">
                  <w:pPr>
                    <w:spacing w:after="0" w:line="240" w:lineRule="auto"/>
                    <w:jc w:val="center"/>
                  </w:pPr>
                </w:p>
              </w:tc>
              <w:tc>
                <w:tcPr>
                  <w:tcW w:w="1763" w:type="dxa"/>
                  <w:tcBorders>
                    <w:top w:val="single" w:sz="4" w:space="0" w:color="auto"/>
                    <w:left w:val="single" w:sz="4" w:space="0" w:color="auto"/>
                    <w:bottom w:val="single" w:sz="4" w:space="0" w:color="auto"/>
                    <w:right w:val="single" w:sz="4" w:space="0" w:color="auto"/>
                  </w:tcBorders>
                  <w:vAlign w:val="center"/>
                </w:tcPr>
                <w:p w14:paraId="4BBC47B1" w14:textId="6790CBDB" w:rsidR="004945ED" w:rsidRDefault="004945ED" w:rsidP="004945ED">
                  <w:pPr>
                    <w:spacing w:after="0" w:line="240" w:lineRule="auto"/>
                    <w:jc w:val="center"/>
                  </w:pPr>
                </w:p>
              </w:tc>
              <w:tc>
                <w:tcPr>
                  <w:tcW w:w="1671" w:type="dxa"/>
                  <w:tcBorders>
                    <w:top w:val="single" w:sz="4" w:space="0" w:color="auto"/>
                    <w:left w:val="single" w:sz="4" w:space="0" w:color="auto"/>
                    <w:bottom w:val="single" w:sz="4" w:space="0" w:color="auto"/>
                    <w:right w:val="single" w:sz="4" w:space="0" w:color="auto"/>
                  </w:tcBorders>
                  <w:vAlign w:val="center"/>
                </w:tcPr>
                <w:p w14:paraId="111729CB" w14:textId="6FC3728E" w:rsidR="004945ED" w:rsidRPr="00F2742D" w:rsidRDefault="00ED0FF6" w:rsidP="004945ED">
                  <w:pPr>
                    <w:spacing w:after="0" w:line="240" w:lineRule="auto"/>
                    <w:jc w:val="center"/>
                    <w:rPr>
                      <w:b/>
                      <w:bCs/>
                    </w:rPr>
                  </w:pPr>
                  <w:r>
                    <w:rPr>
                      <w:b/>
                      <w:bCs/>
                    </w:rPr>
                    <w:t>5.705.000</w:t>
                  </w:r>
                </w:p>
              </w:tc>
            </w:tr>
            <w:tr w:rsidR="00F2742D" w:rsidRPr="00FC2419" w14:paraId="13C7B2C8" w14:textId="77777777" w:rsidTr="00F03772">
              <w:tc>
                <w:tcPr>
                  <w:tcW w:w="1843" w:type="dxa"/>
                  <w:vMerge w:val="restart"/>
                  <w:tcBorders>
                    <w:top w:val="single" w:sz="4" w:space="0" w:color="auto"/>
                    <w:left w:val="single" w:sz="4" w:space="0" w:color="auto"/>
                    <w:right w:val="single" w:sz="4" w:space="0" w:color="auto"/>
                  </w:tcBorders>
                </w:tcPr>
                <w:p w14:paraId="38869361" w14:textId="095A283F" w:rsidR="00F2742D" w:rsidRDefault="00F2742D" w:rsidP="00F2742D">
                  <w:pPr>
                    <w:spacing w:after="0" w:line="240" w:lineRule="auto"/>
                  </w:pPr>
                  <w:r>
                    <w:rPr>
                      <w:rFonts w:ascii="Times New Roman" w:hAnsi="Times New Roman" w:cs="Times New Roman"/>
                    </w:rPr>
                    <w:t>Remodelación del aula para educación inicial de la sede Santa Catalina</w:t>
                  </w:r>
                </w:p>
              </w:tc>
              <w:tc>
                <w:tcPr>
                  <w:tcW w:w="3054" w:type="dxa"/>
                  <w:tcBorders>
                    <w:top w:val="single" w:sz="4" w:space="0" w:color="auto"/>
                    <w:left w:val="single" w:sz="4" w:space="0" w:color="auto"/>
                    <w:bottom w:val="single" w:sz="4" w:space="0" w:color="auto"/>
                    <w:right w:val="single" w:sz="4" w:space="0" w:color="auto"/>
                  </w:tcBorders>
                  <w:vAlign w:val="center"/>
                </w:tcPr>
                <w:p w14:paraId="1DD0C86E" w14:textId="7D8FBE3C" w:rsidR="00F2742D" w:rsidRPr="00A4661B" w:rsidRDefault="00F2742D" w:rsidP="00F2742D">
                  <w:pPr>
                    <w:spacing w:after="0" w:line="240" w:lineRule="auto"/>
                  </w:pPr>
                  <w:r w:rsidRPr="00495443">
                    <w:t>Cemento gris (50 kg)</w:t>
                  </w:r>
                </w:p>
              </w:tc>
              <w:tc>
                <w:tcPr>
                  <w:tcW w:w="2219" w:type="dxa"/>
                  <w:tcBorders>
                    <w:top w:val="single" w:sz="4" w:space="0" w:color="auto"/>
                    <w:left w:val="single" w:sz="4" w:space="0" w:color="auto"/>
                    <w:bottom w:val="single" w:sz="4" w:space="0" w:color="auto"/>
                    <w:right w:val="single" w:sz="4" w:space="0" w:color="auto"/>
                  </w:tcBorders>
                  <w:vAlign w:val="center"/>
                </w:tcPr>
                <w:p w14:paraId="6DA5F5C8" w14:textId="0E82044D" w:rsidR="00F2742D" w:rsidRDefault="00F2742D" w:rsidP="00F2742D">
                  <w:pPr>
                    <w:spacing w:after="0" w:line="240" w:lineRule="auto"/>
                    <w:jc w:val="center"/>
                  </w:pPr>
                  <w:r>
                    <w:t>3</w:t>
                  </w:r>
                  <w:r w:rsidRPr="00495443">
                    <w:t>0 bultos</w:t>
                  </w:r>
                </w:p>
              </w:tc>
              <w:tc>
                <w:tcPr>
                  <w:tcW w:w="1763" w:type="dxa"/>
                  <w:tcBorders>
                    <w:top w:val="single" w:sz="4" w:space="0" w:color="auto"/>
                    <w:left w:val="single" w:sz="4" w:space="0" w:color="auto"/>
                    <w:bottom w:val="single" w:sz="4" w:space="0" w:color="auto"/>
                    <w:right w:val="single" w:sz="4" w:space="0" w:color="auto"/>
                  </w:tcBorders>
                  <w:vAlign w:val="center"/>
                </w:tcPr>
                <w:p w14:paraId="12D2E0FC" w14:textId="2CEBC53B" w:rsidR="00F2742D" w:rsidRDefault="00F2742D" w:rsidP="00F2742D">
                  <w:pPr>
                    <w:spacing w:after="0" w:line="240" w:lineRule="auto"/>
                    <w:jc w:val="center"/>
                  </w:pPr>
                  <w:r>
                    <w:t>50</w:t>
                  </w:r>
                  <w:r w:rsidRPr="00495443">
                    <w:t>.000</w:t>
                  </w:r>
                </w:p>
              </w:tc>
              <w:tc>
                <w:tcPr>
                  <w:tcW w:w="1671" w:type="dxa"/>
                  <w:tcBorders>
                    <w:top w:val="single" w:sz="4" w:space="0" w:color="auto"/>
                    <w:left w:val="single" w:sz="4" w:space="0" w:color="auto"/>
                    <w:bottom w:val="single" w:sz="4" w:space="0" w:color="auto"/>
                    <w:right w:val="single" w:sz="4" w:space="0" w:color="auto"/>
                  </w:tcBorders>
                  <w:vAlign w:val="center"/>
                </w:tcPr>
                <w:p w14:paraId="3F0DE99B" w14:textId="6BFA384E" w:rsidR="00F2742D" w:rsidRDefault="00F2742D" w:rsidP="00F2742D">
                  <w:pPr>
                    <w:spacing w:after="0" w:line="240" w:lineRule="auto"/>
                    <w:jc w:val="center"/>
                  </w:pPr>
                  <w:r>
                    <w:t>1.</w:t>
                  </w:r>
                  <w:r w:rsidRPr="00495443">
                    <w:t>5</w:t>
                  </w:r>
                  <w:r>
                    <w:t>0</w:t>
                  </w:r>
                  <w:r w:rsidRPr="00495443">
                    <w:t>0.000</w:t>
                  </w:r>
                </w:p>
              </w:tc>
            </w:tr>
            <w:tr w:rsidR="00F2742D" w:rsidRPr="00FC2419" w14:paraId="3509D39B" w14:textId="77777777" w:rsidTr="00F03772">
              <w:tc>
                <w:tcPr>
                  <w:tcW w:w="1843" w:type="dxa"/>
                  <w:vMerge/>
                  <w:tcBorders>
                    <w:top w:val="single" w:sz="4" w:space="0" w:color="auto"/>
                    <w:left w:val="single" w:sz="4" w:space="0" w:color="auto"/>
                    <w:right w:val="single" w:sz="4" w:space="0" w:color="auto"/>
                  </w:tcBorders>
                </w:tcPr>
                <w:p w14:paraId="173BF534" w14:textId="77777777" w:rsidR="00F2742D" w:rsidRDefault="00F2742D" w:rsidP="00F2742D">
                  <w:pPr>
                    <w:spacing w:after="0" w:line="240" w:lineRule="auto"/>
                    <w:rPr>
                      <w:rFonts w:ascii="Times New Roman" w:hAnsi="Times New Roman" w:cs="Times New Roman"/>
                    </w:rPr>
                  </w:pPr>
                </w:p>
              </w:tc>
              <w:tc>
                <w:tcPr>
                  <w:tcW w:w="3054" w:type="dxa"/>
                  <w:tcBorders>
                    <w:top w:val="single" w:sz="4" w:space="0" w:color="auto"/>
                    <w:left w:val="single" w:sz="4" w:space="0" w:color="auto"/>
                    <w:bottom w:val="single" w:sz="4" w:space="0" w:color="auto"/>
                    <w:right w:val="single" w:sz="4" w:space="0" w:color="auto"/>
                  </w:tcBorders>
                  <w:vAlign w:val="center"/>
                </w:tcPr>
                <w:p w14:paraId="723A80A3" w14:textId="794EFA4C" w:rsidR="00F2742D" w:rsidRPr="00A4661B" w:rsidRDefault="00F2742D" w:rsidP="00F2742D">
                  <w:pPr>
                    <w:spacing w:after="0" w:line="240" w:lineRule="auto"/>
                  </w:pPr>
                  <w:r w:rsidRPr="00495443">
                    <w:t>Arena fina (m³)</w:t>
                  </w:r>
                </w:p>
              </w:tc>
              <w:tc>
                <w:tcPr>
                  <w:tcW w:w="2219" w:type="dxa"/>
                  <w:tcBorders>
                    <w:top w:val="single" w:sz="4" w:space="0" w:color="auto"/>
                    <w:left w:val="single" w:sz="4" w:space="0" w:color="auto"/>
                    <w:bottom w:val="single" w:sz="4" w:space="0" w:color="auto"/>
                    <w:right w:val="single" w:sz="4" w:space="0" w:color="auto"/>
                  </w:tcBorders>
                  <w:vAlign w:val="center"/>
                </w:tcPr>
                <w:p w14:paraId="4965E89F" w14:textId="65E54073" w:rsidR="00F2742D" w:rsidRDefault="00F2742D" w:rsidP="00F2742D">
                  <w:pPr>
                    <w:spacing w:after="0" w:line="240" w:lineRule="auto"/>
                    <w:jc w:val="center"/>
                  </w:pPr>
                  <w:r>
                    <w:t>5</w:t>
                  </w:r>
                  <w:r w:rsidRPr="00495443">
                    <w:t xml:space="preserve"> m³</w:t>
                  </w:r>
                </w:p>
              </w:tc>
              <w:tc>
                <w:tcPr>
                  <w:tcW w:w="1763" w:type="dxa"/>
                  <w:tcBorders>
                    <w:top w:val="single" w:sz="4" w:space="0" w:color="auto"/>
                    <w:left w:val="single" w:sz="4" w:space="0" w:color="auto"/>
                    <w:bottom w:val="single" w:sz="4" w:space="0" w:color="auto"/>
                    <w:right w:val="single" w:sz="4" w:space="0" w:color="auto"/>
                  </w:tcBorders>
                  <w:vAlign w:val="center"/>
                </w:tcPr>
                <w:p w14:paraId="6599FBE5" w14:textId="26E66BF2" w:rsidR="00F2742D" w:rsidRDefault="00F2742D" w:rsidP="00F2742D">
                  <w:pPr>
                    <w:spacing w:after="0" w:line="240" w:lineRule="auto"/>
                    <w:jc w:val="center"/>
                  </w:pPr>
                  <w:r>
                    <w:t>20</w:t>
                  </w:r>
                  <w:r w:rsidRPr="00495443">
                    <w:t>0.000</w:t>
                  </w:r>
                </w:p>
              </w:tc>
              <w:tc>
                <w:tcPr>
                  <w:tcW w:w="1671" w:type="dxa"/>
                  <w:tcBorders>
                    <w:top w:val="single" w:sz="4" w:space="0" w:color="auto"/>
                    <w:left w:val="single" w:sz="4" w:space="0" w:color="auto"/>
                    <w:bottom w:val="single" w:sz="4" w:space="0" w:color="auto"/>
                    <w:right w:val="single" w:sz="4" w:space="0" w:color="auto"/>
                  </w:tcBorders>
                  <w:vAlign w:val="center"/>
                </w:tcPr>
                <w:p w14:paraId="5F615BC1" w14:textId="70C7F987" w:rsidR="00F2742D" w:rsidRDefault="00F2742D" w:rsidP="00F2742D">
                  <w:pPr>
                    <w:spacing w:after="0" w:line="240" w:lineRule="auto"/>
                    <w:jc w:val="center"/>
                  </w:pPr>
                  <w:r w:rsidRPr="00495443">
                    <w:t>1.</w:t>
                  </w:r>
                  <w:r>
                    <w:t>0</w:t>
                  </w:r>
                  <w:r w:rsidRPr="00495443">
                    <w:t>00.000</w:t>
                  </w:r>
                </w:p>
              </w:tc>
            </w:tr>
            <w:tr w:rsidR="00F2742D" w:rsidRPr="00FC2419" w14:paraId="3523A6AC" w14:textId="77777777" w:rsidTr="00F03772">
              <w:tc>
                <w:tcPr>
                  <w:tcW w:w="1843" w:type="dxa"/>
                  <w:vMerge/>
                  <w:tcBorders>
                    <w:top w:val="single" w:sz="4" w:space="0" w:color="auto"/>
                    <w:left w:val="single" w:sz="4" w:space="0" w:color="auto"/>
                    <w:right w:val="single" w:sz="4" w:space="0" w:color="auto"/>
                  </w:tcBorders>
                </w:tcPr>
                <w:p w14:paraId="43353140" w14:textId="77777777" w:rsidR="00F2742D" w:rsidRDefault="00F2742D" w:rsidP="00F2742D">
                  <w:pPr>
                    <w:spacing w:after="0" w:line="240" w:lineRule="auto"/>
                    <w:rPr>
                      <w:rFonts w:ascii="Times New Roman" w:hAnsi="Times New Roman" w:cs="Times New Roman"/>
                    </w:rPr>
                  </w:pPr>
                </w:p>
              </w:tc>
              <w:tc>
                <w:tcPr>
                  <w:tcW w:w="3054" w:type="dxa"/>
                  <w:tcBorders>
                    <w:top w:val="single" w:sz="4" w:space="0" w:color="auto"/>
                    <w:left w:val="single" w:sz="4" w:space="0" w:color="auto"/>
                    <w:bottom w:val="single" w:sz="4" w:space="0" w:color="auto"/>
                    <w:right w:val="single" w:sz="4" w:space="0" w:color="auto"/>
                  </w:tcBorders>
                  <w:vAlign w:val="center"/>
                </w:tcPr>
                <w:p w14:paraId="6AAF49B3" w14:textId="42BCAF59" w:rsidR="00F2742D" w:rsidRPr="00A4661B" w:rsidRDefault="00F2742D" w:rsidP="00F2742D">
                  <w:pPr>
                    <w:spacing w:after="0" w:line="240" w:lineRule="auto"/>
                  </w:pPr>
                  <w:r>
                    <w:t>Pego</w:t>
                  </w:r>
                </w:p>
              </w:tc>
              <w:tc>
                <w:tcPr>
                  <w:tcW w:w="2219" w:type="dxa"/>
                  <w:tcBorders>
                    <w:top w:val="single" w:sz="4" w:space="0" w:color="auto"/>
                    <w:left w:val="single" w:sz="4" w:space="0" w:color="auto"/>
                    <w:bottom w:val="single" w:sz="4" w:space="0" w:color="auto"/>
                    <w:right w:val="single" w:sz="4" w:space="0" w:color="auto"/>
                  </w:tcBorders>
                  <w:vAlign w:val="center"/>
                </w:tcPr>
                <w:p w14:paraId="61AB55FB" w14:textId="4BE3166F" w:rsidR="00F2742D" w:rsidRDefault="00ED0FF6" w:rsidP="00F2742D">
                  <w:pPr>
                    <w:spacing w:after="0" w:line="240" w:lineRule="auto"/>
                    <w:jc w:val="center"/>
                  </w:pPr>
                  <w:r>
                    <w:t>10</w:t>
                  </w:r>
                </w:p>
              </w:tc>
              <w:tc>
                <w:tcPr>
                  <w:tcW w:w="1763" w:type="dxa"/>
                  <w:tcBorders>
                    <w:top w:val="single" w:sz="4" w:space="0" w:color="auto"/>
                    <w:left w:val="single" w:sz="4" w:space="0" w:color="auto"/>
                    <w:bottom w:val="single" w:sz="4" w:space="0" w:color="auto"/>
                    <w:right w:val="single" w:sz="4" w:space="0" w:color="auto"/>
                  </w:tcBorders>
                  <w:vAlign w:val="center"/>
                </w:tcPr>
                <w:p w14:paraId="050E64FD" w14:textId="18D05A86" w:rsidR="00F2742D" w:rsidRDefault="00F2742D" w:rsidP="00F2742D">
                  <w:pPr>
                    <w:spacing w:after="0" w:line="240" w:lineRule="auto"/>
                    <w:jc w:val="center"/>
                  </w:pPr>
                  <w:r>
                    <w:t>40.000</w:t>
                  </w:r>
                </w:p>
              </w:tc>
              <w:tc>
                <w:tcPr>
                  <w:tcW w:w="1671" w:type="dxa"/>
                  <w:tcBorders>
                    <w:top w:val="single" w:sz="4" w:space="0" w:color="auto"/>
                    <w:left w:val="single" w:sz="4" w:space="0" w:color="auto"/>
                    <w:bottom w:val="single" w:sz="4" w:space="0" w:color="auto"/>
                    <w:right w:val="single" w:sz="4" w:space="0" w:color="auto"/>
                  </w:tcBorders>
                  <w:vAlign w:val="center"/>
                </w:tcPr>
                <w:p w14:paraId="1444F97B" w14:textId="7BFD8BF4" w:rsidR="00F2742D" w:rsidRDefault="00ED0FF6" w:rsidP="00F2742D">
                  <w:pPr>
                    <w:spacing w:after="0" w:line="240" w:lineRule="auto"/>
                    <w:jc w:val="center"/>
                  </w:pPr>
                  <w:r>
                    <w:t>4</w:t>
                  </w:r>
                  <w:r w:rsidR="00F2742D" w:rsidRPr="00495443">
                    <w:t>00.000</w:t>
                  </w:r>
                </w:p>
              </w:tc>
            </w:tr>
            <w:tr w:rsidR="00F2742D" w:rsidRPr="00FC2419" w14:paraId="0EBD11FC" w14:textId="77777777" w:rsidTr="00F03772">
              <w:tc>
                <w:tcPr>
                  <w:tcW w:w="1843" w:type="dxa"/>
                  <w:vMerge/>
                  <w:tcBorders>
                    <w:top w:val="single" w:sz="4" w:space="0" w:color="auto"/>
                    <w:left w:val="single" w:sz="4" w:space="0" w:color="auto"/>
                    <w:right w:val="single" w:sz="4" w:space="0" w:color="auto"/>
                  </w:tcBorders>
                </w:tcPr>
                <w:p w14:paraId="643EB02E" w14:textId="77777777" w:rsidR="00F2742D" w:rsidRDefault="00F2742D" w:rsidP="00F2742D">
                  <w:pPr>
                    <w:spacing w:after="0" w:line="240" w:lineRule="auto"/>
                    <w:rPr>
                      <w:rFonts w:ascii="Times New Roman" w:hAnsi="Times New Roman" w:cs="Times New Roman"/>
                    </w:rPr>
                  </w:pPr>
                </w:p>
              </w:tc>
              <w:tc>
                <w:tcPr>
                  <w:tcW w:w="3054" w:type="dxa"/>
                  <w:tcBorders>
                    <w:top w:val="single" w:sz="4" w:space="0" w:color="auto"/>
                    <w:left w:val="single" w:sz="4" w:space="0" w:color="auto"/>
                    <w:bottom w:val="single" w:sz="4" w:space="0" w:color="auto"/>
                    <w:right w:val="single" w:sz="4" w:space="0" w:color="auto"/>
                  </w:tcBorders>
                  <w:vAlign w:val="center"/>
                </w:tcPr>
                <w:p w14:paraId="53F9C1A8" w14:textId="4A6BC2E8" w:rsidR="00F2742D" w:rsidRPr="00A4661B" w:rsidRDefault="00F2742D" w:rsidP="00F2742D">
                  <w:pPr>
                    <w:spacing w:after="0" w:line="240" w:lineRule="auto"/>
                  </w:pPr>
                  <w:r w:rsidRPr="00495443">
                    <w:t>Baldosas cerámicas (m²)</w:t>
                  </w:r>
                </w:p>
              </w:tc>
              <w:tc>
                <w:tcPr>
                  <w:tcW w:w="2219" w:type="dxa"/>
                  <w:tcBorders>
                    <w:top w:val="single" w:sz="4" w:space="0" w:color="auto"/>
                    <w:left w:val="single" w:sz="4" w:space="0" w:color="auto"/>
                    <w:bottom w:val="single" w:sz="4" w:space="0" w:color="auto"/>
                    <w:right w:val="single" w:sz="4" w:space="0" w:color="auto"/>
                  </w:tcBorders>
                  <w:vAlign w:val="center"/>
                </w:tcPr>
                <w:p w14:paraId="2F8727EB" w14:textId="232117D3" w:rsidR="00F2742D" w:rsidRDefault="00F2742D" w:rsidP="00F2742D">
                  <w:pPr>
                    <w:spacing w:after="0" w:line="240" w:lineRule="auto"/>
                    <w:jc w:val="center"/>
                  </w:pPr>
                  <w:r>
                    <w:t>3</w:t>
                  </w:r>
                  <w:r w:rsidRPr="00495443">
                    <w:t>0 m²</w:t>
                  </w:r>
                </w:p>
              </w:tc>
              <w:tc>
                <w:tcPr>
                  <w:tcW w:w="1763" w:type="dxa"/>
                  <w:tcBorders>
                    <w:top w:val="single" w:sz="4" w:space="0" w:color="auto"/>
                    <w:left w:val="single" w:sz="4" w:space="0" w:color="auto"/>
                    <w:bottom w:val="single" w:sz="4" w:space="0" w:color="auto"/>
                    <w:right w:val="single" w:sz="4" w:space="0" w:color="auto"/>
                  </w:tcBorders>
                  <w:vAlign w:val="center"/>
                </w:tcPr>
                <w:p w14:paraId="6F132CB3" w14:textId="479BAF73" w:rsidR="00F2742D" w:rsidRDefault="00F2742D" w:rsidP="00F2742D">
                  <w:pPr>
                    <w:spacing w:after="0" w:line="240" w:lineRule="auto"/>
                    <w:jc w:val="center"/>
                  </w:pPr>
                  <w:r>
                    <w:t>45</w:t>
                  </w:r>
                  <w:r w:rsidRPr="00495443">
                    <w:t>.000</w:t>
                  </w:r>
                </w:p>
              </w:tc>
              <w:tc>
                <w:tcPr>
                  <w:tcW w:w="1671" w:type="dxa"/>
                  <w:tcBorders>
                    <w:top w:val="single" w:sz="4" w:space="0" w:color="auto"/>
                    <w:left w:val="single" w:sz="4" w:space="0" w:color="auto"/>
                    <w:bottom w:val="single" w:sz="4" w:space="0" w:color="auto"/>
                    <w:right w:val="single" w:sz="4" w:space="0" w:color="auto"/>
                  </w:tcBorders>
                  <w:vAlign w:val="center"/>
                </w:tcPr>
                <w:p w14:paraId="4DA6B00F" w14:textId="3AA6B8A7" w:rsidR="00F2742D" w:rsidRDefault="00F2742D" w:rsidP="00F2742D">
                  <w:pPr>
                    <w:spacing w:after="0" w:line="240" w:lineRule="auto"/>
                    <w:jc w:val="center"/>
                  </w:pPr>
                  <w:r>
                    <w:t>1.350.000</w:t>
                  </w:r>
                </w:p>
              </w:tc>
            </w:tr>
            <w:tr w:rsidR="00F2742D" w:rsidRPr="00FC2419" w14:paraId="44B10256" w14:textId="77777777" w:rsidTr="00F03772">
              <w:tc>
                <w:tcPr>
                  <w:tcW w:w="1843" w:type="dxa"/>
                  <w:vMerge/>
                  <w:tcBorders>
                    <w:top w:val="single" w:sz="4" w:space="0" w:color="auto"/>
                    <w:left w:val="single" w:sz="4" w:space="0" w:color="auto"/>
                    <w:right w:val="single" w:sz="4" w:space="0" w:color="auto"/>
                  </w:tcBorders>
                </w:tcPr>
                <w:p w14:paraId="06679E8F" w14:textId="77777777" w:rsidR="00F2742D" w:rsidRDefault="00F2742D" w:rsidP="00F2742D">
                  <w:pPr>
                    <w:spacing w:after="0" w:line="240" w:lineRule="auto"/>
                    <w:rPr>
                      <w:rFonts w:ascii="Times New Roman" w:hAnsi="Times New Roman" w:cs="Times New Roman"/>
                    </w:rPr>
                  </w:pPr>
                </w:p>
              </w:tc>
              <w:tc>
                <w:tcPr>
                  <w:tcW w:w="3054" w:type="dxa"/>
                  <w:tcBorders>
                    <w:top w:val="single" w:sz="4" w:space="0" w:color="auto"/>
                    <w:left w:val="single" w:sz="4" w:space="0" w:color="auto"/>
                    <w:bottom w:val="single" w:sz="4" w:space="0" w:color="auto"/>
                    <w:right w:val="single" w:sz="4" w:space="0" w:color="auto"/>
                  </w:tcBorders>
                  <w:vAlign w:val="center"/>
                </w:tcPr>
                <w:p w14:paraId="503A754B" w14:textId="2906AB65" w:rsidR="00F2742D" w:rsidRPr="00A4661B" w:rsidRDefault="00F2742D" w:rsidP="00F2742D">
                  <w:pPr>
                    <w:spacing w:after="0" w:line="240" w:lineRule="auto"/>
                  </w:pPr>
                  <w:r w:rsidRPr="00495443">
                    <w:t>Puertas metálicas</w:t>
                  </w:r>
                </w:p>
              </w:tc>
              <w:tc>
                <w:tcPr>
                  <w:tcW w:w="2219" w:type="dxa"/>
                  <w:tcBorders>
                    <w:top w:val="single" w:sz="4" w:space="0" w:color="auto"/>
                    <w:left w:val="single" w:sz="4" w:space="0" w:color="auto"/>
                    <w:bottom w:val="single" w:sz="4" w:space="0" w:color="auto"/>
                    <w:right w:val="single" w:sz="4" w:space="0" w:color="auto"/>
                  </w:tcBorders>
                  <w:vAlign w:val="center"/>
                </w:tcPr>
                <w:p w14:paraId="6DB29190" w14:textId="7FEA1B87" w:rsidR="00F2742D" w:rsidRDefault="00F2742D" w:rsidP="00F2742D">
                  <w:pPr>
                    <w:spacing w:after="0" w:line="240" w:lineRule="auto"/>
                    <w:jc w:val="center"/>
                  </w:pPr>
                  <w:r>
                    <w:t>1</w:t>
                  </w:r>
                </w:p>
              </w:tc>
              <w:tc>
                <w:tcPr>
                  <w:tcW w:w="1763" w:type="dxa"/>
                  <w:tcBorders>
                    <w:top w:val="single" w:sz="4" w:space="0" w:color="auto"/>
                    <w:left w:val="single" w:sz="4" w:space="0" w:color="auto"/>
                    <w:bottom w:val="single" w:sz="4" w:space="0" w:color="auto"/>
                    <w:right w:val="single" w:sz="4" w:space="0" w:color="auto"/>
                  </w:tcBorders>
                  <w:vAlign w:val="center"/>
                </w:tcPr>
                <w:p w14:paraId="768740EA" w14:textId="532F0214" w:rsidR="00F2742D" w:rsidRDefault="00F2742D" w:rsidP="00F2742D">
                  <w:pPr>
                    <w:spacing w:after="0" w:line="240" w:lineRule="auto"/>
                    <w:jc w:val="center"/>
                  </w:pPr>
                  <w:r>
                    <w:t>60</w:t>
                  </w:r>
                  <w:r w:rsidRPr="00495443">
                    <w:t>0.000</w:t>
                  </w:r>
                </w:p>
              </w:tc>
              <w:tc>
                <w:tcPr>
                  <w:tcW w:w="1671" w:type="dxa"/>
                  <w:tcBorders>
                    <w:top w:val="single" w:sz="4" w:space="0" w:color="auto"/>
                    <w:left w:val="single" w:sz="4" w:space="0" w:color="auto"/>
                    <w:bottom w:val="single" w:sz="4" w:space="0" w:color="auto"/>
                    <w:right w:val="single" w:sz="4" w:space="0" w:color="auto"/>
                  </w:tcBorders>
                  <w:vAlign w:val="center"/>
                </w:tcPr>
                <w:p w14:paraId="3DD237BC" w14:textId="4D6F92CE" w:rsidR="00F2742D" w:rsidRDefault="00F2742D" w:rsidP="00F2742D">
                  <w:pPr>
                    <w:spacing w:after="0" w:line="240" w:lineRule="auto"/>
                    <w:jc w:val="center"/>
                  </w:pPr>
                  <w:r>
                    <w:t>600.000</w:t>
                  </w:r>
                </w:p>
              </w:tc>
            </w:tr>
            <w:tr w:rsidR="00F2742D" w:rsidRPr="00FC2419" w14:paraId="322A6C90" w14:textId="77777777" w:rsidTr="00F03772">
              <w:tc>
                <w:tcPr>
                  <w:tcW w:w="1843" w:type="dxa"/>
                  <w:vMerge/>
                  <w:tcBorders>
                    <w:top w:val="single" w:sz="4" w:space="0" w:color="auto"/>
                    <w:left w:val="single" w:sz="4" w:space="0" w:color="auto"/>
                    <w:right w:val="single" w:sz="4" w:space="0" w:color="auto"/>
                  </w:tcBorders>
                </w:tcPr>
                <w:p w14:paraId="01327B3B" w14:textId="77777777" w:rsidR="00F2742D" w:rsidRDefault="00F2742D" w:rsidP="00F2742D">
                  <w:pPr>
                    <w:spacing w:after="0" w:line="240" w:lineRule="auto"/>
                    <w:rPr>
                      <w:rFonts w:ascii="Times New Roman" w:hAnsi="Times New Roman" w:cs="Times New Roman"/>
                    </w:rPr>
                  </w:pPr>
                </w:p>
              </w:tc>
              <w:tc>
                <w:tcPr>
                  <w:tcW w:w="3054" w:type="dxa"/>
                  <w:tcBorders>
                    <w:top w:val="single" w:sz="4" w:space="0" w:color="auto"/>
                    <w:left w:val="single" w:sz="4" w:space="0" w:color="auto"/>
                    <w:bottom w:val="single" w:sz="4" w:space="0" w:color="auto"/>
                    <w:right w:val="single" w:sz="4" w:space="0" w:color="auto"/>
                  </w:tcBorders>
                  <w:vAlign w:val="center"/>
                </w:tcPr>
                <w:p w14:paraId="08AE24DC" w14:textId="4C5FC4FF" w:rsidR="00F2742D" w:rsidRPr="00A4661B" w:rsidRDefault="00F2742D" w:rsidP="00F2742D">
                  <w:pPr>
                    <w:spacing w:after="0" w:line="240" w:lineRule="auto"/>
                  </w:pPr>
                  <w:r w:rsidRPr="00495443">
                    <w:t>Ventanas aluminio con vidrio</w:t>
                  </w:r>
                </w:p>
              </w:tc>
              <w:tc>
                <w:tcPr>
                  <w:tcW w:w="2219" w:type="dxa"/>
                  <w:tcBorders>
                    <w:top w:val="single" w:sz="4" w:space="0" w:color="auto"/>
                    <w:left w:val="single" w:sz="4" w:space="0" w:color="auto"/>
                    <w:bottom w:val="single" w:sz="4" w:space="0" w:color="auto"/>
                    <w:right w:val="single" w:sz="4" w:space="0" w:color="auto"/>
                  </w:tcBorders>
                  <w:vAlign w:val="center"/>
                </w:tcPr>
                <w:p w14:paraId="1BC8B5A9" w14:textId="11155483" w:rsidR="00F2742D" w:rsidRDefault="00F2742D" w:rsidP="00F2742D">
                  <w:pPr>
                    <w:spacing w:after="0" w:line="240" w:lineRule="auto"/>
                    <w:jc w:val="center"/>
                  </w:pPr>
                  <w:r>
                    <w:t>2</w:t>
                  </w:r>
                </w:p>
              </w:tc>
              <w:tc>
                <w:tcPr>
                  <w:tcW w:w="1763" w:type="dxa"/>
                  <w:tcBorders>
                    <w:top w:val="single" w:sz="4" w:space="0" w:color="auto"/>
                    <w:left w:val="single" w:sz="4" w:space="0" w:color="auto"/>
                    <w:bottom w:val="single" w:sz="4" w:space="0" w:color="auto"/>
                    <w:right w:val="single" w:sz="4" w:space="0" w:color="auto"/>
                  </w:tcBorders>
                  <w:vAlign w:val="center"/>
                </w:tcPr>
                <w:p w14:paraId="7DEDDA09" w14:textId="7A57F250" w:rsidR="00F2742D" w:rsidRDefault="00F2742D" w:rsidP="00F2742D">
                  <w:pPr>
                    <w:spacing w:after="0" w:line="240" w:lineRule="auto"/>
                    <w:jc w:val="center"/>
                  </w:pPr>
                  <w:r w:rsidRPr="00495443">
                    <w:t>380.000</w:t>
                  </w:r>
                </w:p>
              </w:tc>
              <w:tc>
                <w:tcPr>
                  <w:tcW w:w="1671" w:type="dxa"/>
                  <w:tcBorders>
                    <w:top w:val="single" w:sz="4" w:space="0" w:color="auto"/>
                    <w:left w:val="single" w:sz="4" w:space="0" w:color="auto"/>
                    <w:bottom w:val="single" w:sz="4" w:space="0" w:color="auto"/>
                    <w:right w:val="single" w:sz="4" w:space="0" w:color="auto"/>
                  </w:tcBorders>
                  <w:vAlign w:val="center"/>
                </w:tcPr>
                <w:p w14:paraId="28D29853" w14:textId="1AF7E744" w:rsidR="00F2742D" w:rsidRDefault="00F2742D" w:rsidP="00F2742D">
                  <w:pPr>
                    <w:spacing w:after="0" w:line="240" w:lineRule="auto"/>
                    <w:jc w:val="center"/>
                  </w:pPr>
                  <w:r>
                    <w:t>760.000</w:t>
                  </w:r>
                </w:p>
              </w:tc>
            </w:tr>
            <w:tr w:rsidR="00F2742D" w:rsidRPr="00FC2419" w14:paraId="1CDA15B2" w14:textId="77777777" w:rsidTr="00F03772">
              <w:tc>
                <w:tcPr>
                  <w:tcW w:w="1843" w:type="dxa"/>
                  <w:vMerge/>
                  <w:tcBorders>
                    <w:top w:val="single" w:sz="4" w:space="0" w:color="auto"/>
                    <w:left w:val="single" w:sz="4" w:space="0" w:color="auto"/>
                    <w:right w:val="single" w:sz="4" w:space="0" w:color="auto"/>
                  </w:tcBorders>
                </w:tcPr>
                <w:p w14:paraId="0B5F6DE1" w14:textId="77777777" w:rsidR="00F2742D" w:rsidRDefault="00F2742D" w:rsidP="00F2742D">
                  <w:pPr>
                    <w:spacing w:after="0" w:line="240" w:lineRule="auto"/>
                    <w:rPr>
                      <w:rFonts w:ascii="Times New Roman" w:hAnsi="Times New Roman" w:cs="Times New Roman"/>
                    </w:rPr>
                  </w:pPr>
                </w:p>
              </w:tc>
              <w:tc>
                <w:tcPr>
                  <w:tcW w:w="3054" w:type="dxa"/>
                  <w:tcBorders>
                    <w:top w:val="single" w:sz="4" w:space="0" w:color="auto"/>
                    <w:left w:val="single" w:sz="4" w:space="0" w:color="auto"/>
                    <w:bottom w:val="single" w:sz="4" w:space="0" w:color="auto"/>
                    <w:right w:val="single" w:sz="4" w:space="0" w:color="auto"/>
                  </w:tcBorders>
                  <w:vAlign w:val="center"/>
                </w:tcPr>
                <w:p w14:paraId="6707094F" w14:textId="7B29FC25" w:rsidR="00F2742D" w:rsidRPr="00A4661B" w:rsidRDefault="00F2742D" w:rsidP="00F2742D">
                  <w:pPr>
                    <w:spacing w:after="0" w:line="240" w:lineRule="auto"/>
                  </w:pPr>
                  <w:r w:rsidRPr="00495443">
                    <w:t>Pintura vinilo (</w:t>
                  </w:r>
                  <w:r w:rsidR="003A746F">
                    <w:t>cuñete</w:t>
                  </w:r>
                  <w:r w:rsidRPr="00495443">
                    <w:t>)</w:t>
                  </w:r>
                </w:p>
              </w:tc>
              <w:tc>
                <w:tcPr>
                  <w:tcW w:w="2219" w:type="dxa"/>
                  <w:tcBorders>
                    <w:top w:val="single" w:sz="4" w:space="0" w:color="auto"/>
                    <w:left w:val="single" w:sz="4" w:space="0" w:color="auto"/>
                    <w:bottom w:val="single" w:sz="4" w:space="0" w:color="auto"/>
                    <w:right w:val="single" w:sz="4" w:space="0" w:color="auto"/>
                  </w:tcBorders>
                  <w:vAlign w:val="center"/>
                </w:tcPr>
                <w:p w14:paraId="13FCFADC" w14:textId="14BB1074" w:rsidR="00F2742D" w:rsidRDefault="003A746F" w:rsidP="00F2742D">
                  <w:pPr>
                    <w:spacing w:after="0" w:line="240" w:lineRule="auto"/>
                    <w:jc w:val="center"/>
                  </w:pPr>
                  <w:r>
                    <w:t>1</w:t>
                  </w:r>
                </w:p>
              </w:tc>
              <w:tc>
                <w:tcPr>
                  <w:tcW w:w="1763" w:type="dxa"/>
                  <w:tcBorders>
                    <w:top w:val="single" w:sz="4" w:space="0" w:color="auto"/>
                    <w:left w:val="single" w:sz="4" w:space="0" w:color="auto"/>
                    <w:bottom w:val="single" w:sz="4" w:space="0" w:color="auto"/>
                    <w:right w:val="single" w:sz="4" w:space="0" w:color="auto"/>
                  </w:tcBorders>
                  <w:vAlign w:val="center"/>
                </w:tcPr>
                <w:p w14:paraId="6B30979F" w14:textId="72BF1C16" w:rsidR="00F2742D" w:rsidRDefault="003A746F" w:rsidP="00F2742D">
                  <w:pPr>
                    <w:spacing w:after="0" w:line="240" w:lineRule="auto"/>
                    <w:jc w:val="center"/>
                  </w:pPr>
                  <w:r>
                    <w:t>435.000</w:t>
                  </w:r>
                </w:p>
              </w:tc>
              <w:tc>
                <w:tcPr>
                  <w:tcW w:w="1671" w:type="dxa"/>
                  <w:tcBorders>
                    <w:top w:val="single" w:sz="4" w:space="0" w:color="auto"/>
                    <w:left w:val="single" w:sz="4" w:space="0" w:color="auto"/>
                    <w:bottom w:val="single" w:sz="4" w:space="0" w:color="auto"/>
                    <w:right w:val="single" w:sz="4" w:space="0" w:color="auto"/>
                  </w:tcBorders>
                  <w:vAlign w:val="center"/>
                </w:tcPr>
                <w:p w14:paraId="42359676" w14:textId="11168FF1" w:rsidR="00F2742D" w:rsidRDefault="003A746F" w:rsidP="00F2742D">
                  <w:pPr>
                    <w:spacing w:after="0" w:line="240" w:lineRule="auto"/>
                    <w:jc w:val="center"/>
                  </w:pPr>
                  <w:r>
                    <w:t>435.000</w:t>
                  </w:r>
                </w:p>
              </w:tc>
            </w:tr>
            <w:tr w:rsidR="00ED0FF6" w:rsidRPr="00FC2419" w14:paraId="061C2F05" w14:textId="77777777" w:rsidTr="00F03772">
              <w:tc>
                <w:tcPr>
                  <w:tcW w:w="1843" w:type="dxa"/>
                  <w:vMerge/>
                  <w:tcBorders>
                    <w:top w:val="single" w:sz="4" w:space="0" w:color="auto"/>
                    <w:left w:val="single" w:sz="4" w:space="0" w:color="auto"/>
                    <w:right w:val="single" w:sz="4" w:space="0" w:color="auto"/>
                  </w:tcBorders>
                </w:tcPr>
                <w:p w14:paraId="757F058F" w14:textId="77777777" w:rsidR="00ED0FF6" w:rsidRDefault="00ED0FF6" w:rsidP="00ED0FF6">
                  <w:pPr>
                    <w:spacing w:after="0" w:line="240" w:lineRule="auto"/>
                    <w:rPr>
                      <w:rFonts w:ascii="Times New Roman" w:hAnsi="Times New Roman" w:cs="Times New Roman"/>
                    </w:rPr>
                  </w:pPr>
                </w:p>
              </w:tc>
              <w:tc>
                <w:tcPr>
                  <w:tcW w:w="3054" w:type="dxa"/>
                  <w:tcBorders>
                    <w:top w:val="single" w:sz="4" w:space="0" w:color="auto"/>
                    <w:left w:val="single" w:sz="4" w:space="0" w:color="auto"/>
                    <w:bottom w:val="single" w:sz="4" w:space="0" w:color="auto"/>
                    <w:right w:val="single" w:sz="4" w:space="0" w:color="auto"/>
                  </w:tcBorders>
                  <w:vAlign w:val="center"/>
                </w:tcPr>
                <w:p w14:paraId="25052C1F" w14:textId="643EA2B7" w:rsidR="00ED0FF6" w:rsidRPr="00A4661B" w:rsidRDefault="00ED0FF6" w:rsidP="00ED0FF6">
                  <w:pPr>
                    <w:spacing w:after="0" w:line="240" w:lineRule="auto"/>
                  </w:pPr>
                  <w:r>
                    <w:t>TOTAL</w:t>
                  </w:r>
                </w:p>
              </w:tc>
              <w:tc>
                <w:tcPr>
                  <w:tcW w:w="2219" w:type="dxa"/>
                  <w:tcBorders>
                    <w:top w:val="single" w:sz="4" w:space="0" w:color="auto"/>
                    <w:left w:val="single" w:sz="4" w:space="0" w:color="auto"/>
                    <w:bottom w:val="single" w:sz="4" w:space="0" w:color="auto"/>
                    <w:right w:val="single" w:sz="4" w:space="0" w:color="auto"/>
                  </w:tcBorders>
                  <w:vAlign w:val="center"/>
                </w:tcPr>
                <w:p w14:paraId="527A6DC3" w14:textId="77777777" w:rsidR="00ED0FF6" w:rsidRDefault="00ED0FF6" w:rsidP="00ED0FF6">
                  <w:pPr>
                    <w:spacing w:after="0" w:line="240" w:lineRule="auto"/>
                    <w:jc w:val="center"/>
                  </w:pPr>
                </w:p>
              </w:tc>
              <w:tc>
                <w:tcPr>
                  <w:tcW w:w="1763" w:type="dxa"/>
                  <w:tcBorders>
                    <w:top w:val="single" w:sz="4" w:space="0" w:color="auto"/>
                    <w:left w:val="single" w:sz="4" w:space="0" w:color="auto"/>
                    <w:bottom w:val="single" w:sz="4" w:space="0" w:color="auto"/>
                    <w:right w:val="single" w:sz="4" w:space="0" w:color="auto"/>
                  </w:tcBorders>
                  <w:vAlign w:val="center"/>
                </w:tcPr>
                <w:p w14:paraId="3DD1BD23" w14:textId="77777777" w:rsidR="00ED0FF6" w:rsidRDefault="00ED0FF6" w:rsidP="00ED0FF6">
                  <w:pPr>
                    <w:spacing w:after="0" w:line="240" w:lineRule="auto"/>
                    <w:jc w:val="center"/>
                  </w:pPr>
                </w:p>
              </w:tc>
              <w:tc>
                <w:tcPr>
                  <w:tcW w:w="1671" w:type="dxa"/>
                  <w:tcBorders>
                    <w:top w:val="single" w:sz="4" w:space="0" w:color="auto"/>
                    <w:left w:val="single" w:sz="4" w:space="0" w:color="auto"/>
                    <w:bottom w:val="single" w:sz="4" w:space="0" w:color="auto"/>
                    <w:right w:val="single" w:sz="4" w:space="0" w:color="auto"/>
                  </w:tcBorders>
                  <w:vAlign w:val="center"/>
                </w:tcPr>
                <w:p w14:paraId="3251C5C0" w14:textId="5AB8DE0E" w:rsidR="00ED0FF6" w:rsidRDefault="00ED0FF6" w:rsidP="00ED0FF6">
                  <w:pPr>
                    <w:spacing w:after="0" w:line="240" w:lineRule="auto"/>
                    <w:jc w:val="center"/>
                  </w:pPr>
                  <w:r>
                    <w:rPr>
                      <w:b/>
                      <w:bCs/>
                    </w:rPr>
                    <w:t>6.045.000</w:t>
                  </w:r>
                </w:p>
              </w:tc>
            </w:tr>
            <w:tr w:rsidR="00ED0FF6" w:rsidRPr="00FC2419" w14:paraId="294F43C6" w14:textId="77777777" w:rsidTr="00F03772">
              <w:tc>
                <w:tcPr>
                  <w:tcW w:w="1843" w:type="dxa"/>
                  <w:vMerge w:val="restart"/>
                  <w:tcBorders>
                    <w:top w:val="single" w:sz="4" w:space="0" w:color="auto"/>
                    <w:left w:val="single" w:sz="4" w:space="0" w:color="auto"/>
                    <w:right w:val="single" w:sz="4" w:space="0" w:color="auto"/>
                  </w:tcBorders>
                </w:tcPr>
                <w:p w14:paraId="67A4929D" w14:textId="300C6603" w:rsidR="00ED0FF6" w:rsidRDefault="00ED0FF6" w:rsidP="00ED0FF6">
                  <w:pPr>
                    <w:spacing w:after="0" w:line="240" w:lineRule="auto"/>
                  </w:pPr>
                  <w:r>
                    <w:rPr>
                      <w:rFonts w:ascii="Times New Roman" w:hAnsi="Times New Roman" w:cs="Times New Roman"/>
                    </w:rPr>
                    <w:t>Remodelación del aula para educación inicial de la sede Villanueva</w:t>
                  </w:r>
                </w:p>
              </w:tc>
              <w:tc>
                <w:tcPr>
                  <w:tcW w:w="3054" w:type="dxa"/>
                  <w:tcBorders>
                    <w:top w:val="single" w:sz="4" w:space="0" w:color="auto"/>
                    <w:left w:val="single" w:sz="4" w:space="0" w:color="auto"/>
                    <w:bottom w:val="single" w:sz="4" w:space="0" w:color="auto"/>
                    <w:right w:val="single" w:sz="4" w:space="0" w:color="auto"/>
                  </w:tcBorders>
                  <w:vAlign w:val="center"/>
                </w:tcPr>
                <w:p w14:paraId="2F998C98" w14:textId="456202F0" w:rsidR="00ED0FF6" w:rsidRPr="00A4661B" w:rsidRDefault="00ED0FF6" w:rsidP="00ED0FF6">
                  <w:pPr>
                    <w:spacing w:after="0" w:line="240" w:lineRule="auto"/>
                  </w:pPr>
                  <w:r w:rsidRPr="00495443">
                    <w:t>Cemento gris (50 kg)</w:t>
                  </w:r>
                </w:p>
              </w:tc>
              <w:tc>
                <w:tcPr>
                  <w:tcW w:w="2219" w:type="dxa"/>
                  <w:tcBorders>
                    <w:top w:val="single" w:sz="4" w:space="0" w:color="auto"/>
                    <w:left w:val="single" w:sz="4" w:space="0" w:color="auto"/>
                    <w:bottom w:val="single" w:sz="4" w:space="0" w:color="auto"/>
                    <w:right w:val="single" w:sz="4" w:space="0" w:color="auto"/>
                  </w:tcBorders>
                  <w:vAlign w:val="center"/>
                </w:tcPr>
                <w:p w14:paraId="30B36ADA" w14:textId="5C178781" w:rsidR="00ED0FF6" w:rsidRDefault="00ED0FF6" w:rsidP="00ED0FF6">
                  <w:pPr>
                    <w:spacing w:after="0" w:line="240" w:lineRule="auto"/>
                    <w:jc w:val="center"/>
                  </w:pPr>
                  <w:r>
                    <w:t>3</w:t>
                  </w:r>
                  <w:r w:rsidRPr="00495443">
                    <w:t>0 bultos</w:t>
                  </w:r>
                </w:p>
              </w:tc>
              <w:tc>
                <w:tcPr>
                  <w:tcW w:w="1763" w:type="dxa"/>
                  <w:tcBorders>
                    <w:top w:val="single" w:sz="4" w:space="0" w:color="auto"/>
                    <w:left w:val="single" w:sz="4" w:space="0" w:color="auto"/>
                    <w:bottom w:val="single" w:sz="4" w:space="0" w:color="auto"/>
                    <w:right w:val="single" w:sz="4" w:space="0" w:color="auto"/>
                  </w:tcBorders>
                  <w:vAlign w:val="center"/>
                </w:tcPr>
                <w:p w14:paraId="6E16F98B" w14:textId="0DB6434C" w:rsidR="00ED0FF6" w:rsidRDefault="00ED0FF6" w:rsidP="00ED0FF6">
                  <w:pPr>
                    <w:spacing w:after="0" w:line="240" w:lineRule="auto"/>
                    <w:jc w:val="center"/>
                  </w:pPr>
                  <w:r>
                    <w:t>50</w:t>
                  </w:r>
                  <w:r w:rsidRPr="00495443">
                    <w:t>.000</w:t>
                  </w:r>
                </w:p>
              </w:tc>
              <w:tc>
                <w:tcPr>
                  <w:tcW w:w="1671" w:type="dxa"/>
                  <w:tcBorders>
                    <w:top w:val="single" w:sz="4" w:space="0" w:color="auto"/>
                    <w:left w:val="single" w:sz="4" w:space="0" w:color="auto"/>
                    <w:bottom w:val="single" w:sz="4" w:space="0" w:color="auto"/>
                    <w:right w:val="single" w:sz="4" w:space="0" w:color="auto"/>
                  </w:tcBorders>
                  <w:vAlign w:val="center"/>
                </w:tcPr>
                <w:p w14:paraId="02704D39" w14:textId="24406F83" w:rsidR="00ED0FF6" w:rsidRDefault="00ED0FF6" w:rsidP="00ED0FF6">
                  <w:pPr>
                    <w:spacing w:after="0" w:line="240" w:lineRule="auto"/>
                    <w:jc w:val="center"/>
                  </w:pPr>
                  <w:r>
                    <w:t>1.</w:t>
                  </w:r>
                  <w:r w:rsidRPr="00495443">
                    <w:t>5</w:t>
                  </w:r>
                  <w:r>
                    <w:t>0</w:t>
                  </w:r>
                  <w:r w:rsidRPr="00495443">
                    <w:t>0.000</w:t>
                  </w:r>
                </w:p>
              </w:tc>
            </w:tr>
            <w:tr w:rsidR="00ED0FF6" w:rsidRPr="00FC2419" w14:paraId="1BC461AE" w14:textId="77777777" w:rsidTr="00F03772">
              <w:tc>
                <w:tcPr>
                  <w:tcW w:w="1843" w:type="dxa"/>
                  <w:vMerge/>
                  <w:tcBorders>
                    <w:left w:val="single" w:sz="4" w:space="0" w:color="auto"/>
                    <w:right w:val="single" w:sz="4" w:space="0" w:color="auto"/>
                  </w:tcBorders>
                </w:tcPr>
                <w:p w14:paraId="421CC526" w14:textId="77777777" w:rsidR="00ED0FF6" w:rsidRDefault="00ED0FF6" w:rsidP="00ED0FF6">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64C41DEA" w14:textId="5702B135" w:rsidR="00ED0FF6" w:rsidRPr="00A4661B" w:rsidRDefault="00ED0FF6" w:rsidP="00ED0FF6">
                  <w:pPr>
                    <w:spacing w:after="0" w:line="240" w:lineRule="auto"/>
                  </w:pPr>
                  <w:r w:rsidRPr="00495443">
                    <w:t>Arena fina (m³)</w:t>
                  </w:r>
                </w:p>
              </w:tc>
              <w:tc>
                <w:tcPr>
                  <w:tcW w:w="2219" w:type="dxa"/>
                  <w:tcBorders>
                    <w:top w:val="single" w:sz="4" w:space="0" w:color="auto"/>
                    <w:left w:val="single" w:sz="4" w:space="0" w:color="auto"/>
                    <w:bottom w:val="single" w:sz="4" w:space="0" w:color="auto"/>
                    <w:right w:val="single" w:sz="4" w:space="0" w:color="auto"/>
                  </w:tcBorders>
                  <w:vAlign w:val="center"/>
                </w:tcPr>
                <w:p w14:paraId="52BC956A" w14:textId="1D551613" w:rsidR="00ED0FF6" w:rsidRDefault="00ED0FF6" w:rsidP="00ED0FF6">
                  <w:pPr>
                    <w:spacing w:after="0" w:line="240" w:lineRule="auto"/>
                    <w:jc w:val="center"/>
                  </w:pPr>
                  <w:r>
                    <w:t>5</w:t>
                  </w:r>
                  <w:r w:rsidRPr="00495443">
                    <w:t xml:space="preserve"> m³</w:t>
                  </w:r>
                </w:p>
              </w:tc>
              <w:tc>
                <w:tcPr>
                  <w:tcW w:w="1763" w:type="dxa"/>
                  <w:tcBorders>
                    <w:top w:val="single" w:sz="4" w:space="0" w:color="auto"/>
                    <w:left w:val="single" w:sz="4" w:space="0" w:color="auto"/>
                    <w:bottom w:val="single" w:sz="4" w:space="0" w:color="auto"/>
                    <w:right w:val="single" w:sz="4" w:space="0" w:color="auto"/>
                  </w:tcBorders>
                  <w:vAlign w:val="center"/>
                </w:tcPr>
                <w:p w14:paraId="27BCE391" w14:textId="643C85E1" w:rsidR="00ED0FF6" w:rsidRDefault="00ED0FF6" w:rsidP="00ED0FF6">
                  <w:pPr>
                    <w:spacing w:after="0" w:line="240" w:lineRule="auto"/>
                    <w:jc w:val="center"/>
                  </w:pPr>
                  <w:r>
                    <w:t>20</w:t>
                  </w:r>
                  <w:r w:rsidRPr="00495443">
                    <w:t>0.000</w:t>
                  </w:r>
                </w:p>
              </w:tc>
              <w:tc>
                <w:tcPr>
                  <w:tcW w:w="1671" w:type="dxa"/>
                  <w:tcBorders>
                    <w:top w:val="single" w:sz="4" w:space="0" w:color="auto"/>
                    <w:left w:val="single" w:sz="4" w:space="0" w:color="auto"/>
                    <w:bottom w:val="single" w:sz="4" w:space="0" w:color="auto"/>
                    <w:right w:val="single" w:sz="4" w:space="0" w:color="auto"/>
                  </w:tcBorders>
                  <w:vAlign w:val="center"/>
                </w:tcPr>
                <w:p w14:paraId="14730646" w14:textId="00E904AD" w:rsidR="00ED0FF6" w:rsidRDefault="00ED0FF6" w:rsidP="00ED0FF6">
                  <w:pPr>
                    <w:spacing w:after="0" w:line="240" w:lineRule="auto"/>
                    <w:jc w:val="center"/>
                  </w:pPr>
                  <w:r w:rsidRPr="00495443">
                    <w:t>1.</w:t>
                  </w:r>
                  <w:r>
                    <w:t>0</w:t>
                  </w:r>
                  <w:r w:rsidRPr="00495443">
                    <w:t>00.000</w:t>
                  </w:r>
                </w:p>
              </w:tc>
            </w:tr>
            <w:tr w:rsidR="00ED0FF6" w:rsidRPr="00FC2419" w14:paraId="12BEDD17" w14:textId="77777777" w:rsidTr="00F03772">
              <w:tc>
                <w:tcPr>
                  <w:tcW w:w="1843" w:type="dxa"/>
                  <w:vMerge/>
                  <w:tcBorders>
                    <w:left w:val="single" w:sz="4" w:space="0" w:color="auto"/>
                    <w:right w:val="single" w:sz="4" w:space="0" w:color="auto"/>
                  </w:tcBorders>
                </w:tcPr>
                <w:p w14:paraId="4BD6E2F9" w14:textId="77777777" w:rsidR="00ED0FF6" w:rsidRDefault="00ED0FF6" w:rsidP="00ED0FF6">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0DCE39CF" w14:textId="39E52066" w:rsidR="00ED0FF6" w:rsidRPr="00A4661B" w:rsidRDefault="00ED0FF6" w:rsidP="00ED0FF6">
                  <w:pPr>
                    <w:spacing w:after="0" w:line="240" w:lineRule="auto"/>
                  </w:pPr>
                  <w:r>
                    <w:t>Pego</w:t>
                  </w:r>
                </w:p>
              </w:tc>
              <w:tc>
                <w:tcPr>
                  <w:tcW w:w="2219" w:type="dxa"/>
                  <w:tcBorders>
                    <w:top w:val="single" w:sz="4" w:space="0" w:color="auto"/>
                    <w:left w:val="single" w:sz="4" w:space="0" w:color="auto"/>
                    <w:bottom w:val="single" w:sz="4" w:space="0" w:color="auto"/>
                    <w:right w:val="single" w:sz="4" w:space="0" w:color="auto"/>
                  </w:tcBorders>
                  <w:vAlign w:val="center"/>
                </w:tcPr>
                <w:p w14:paraId="3B8C7B63" w14:textId="3C724A79" w:rsidR="00ED0FF6" w:rsidRDefault="00ED0FF6" w:rsidP="00ED0FF6">
                  <w:pPr>
                    <w:spacing w:after="0" w:line="240" w:lineRule="auto"/>
                    <w:jc w:val="center"/>
                  </w:pPr>
                  <w:r>
                    <w:t>10</w:t>
                  </w:r>
                </w:p>
              </w:tc>
              <w:tc>
                <w:tcPr>
                  <w:tcW w:w="1763" w:type="dxa"/>
                  <w:tcBorders>
                    <w:top w:val="single" w:sz="4" w:space="0" w:color="auto"/>
                    <w:left w:val="single" w:sz="4" w:space="0" w:color="auto"/>
                    <w:bottom w:val="single" w:sz="4" w:space="0" w:color="auto"/>
                    <w:right w:val="single" w:sz="4" w:space="0" w:color="auto"/>
                  </w:tcBorders>
                  <w:vAlign w:val="center"/>
                </w:tcPr>
                <w:p w14:paraId="17665FDB" w14:textId="1B17099D" w:rsidR="00ED0FF6" w:rsidRDefault="00ED0FF6" w:rsidP="00ED0FF6">
                  <w:pPr>
                    <w:spacing w:after="0" w:line="240" w:lineRule="auto"/>
                    <w:jc w:val="center"/>
                  </w:pPr>
                  <w:r>
                    <w:t>40.000</w:t>
                  </w:r>
                </w:p>
              </w:tc>
              <w:tc>
                <w:tcPr>
                  <w:tcW w:w="1671" w:type="dxa"/>
                  <w:tcBorders>
                    <w:top w:val="single" w:sz="4" w:space="0" w:color="auto"/>
                    <w:left w:val="single" w:sz="4" w:space="0" w:color="auto"/>
                    <w:bottom w:val="single" w:sz="4" w:space="0" w:color="auto"/>
                    <w:right w:val="single" w:sz="4" w:space="0" w:color="auto"/>
                  </w:tcBorders>
                  <w:vAlign w:val="center"/>
                </w:tcPr>
                <w:p w14:paraId="4D7814B2" w14:textId="1CB059E7" w:rsidR="00ED0FF6" w:rsidRDefault="00ED0FF6" w:rsidP="00ED0FF6">
                  <w:pPr>
                    <w:spacing w:after="0" w:line="240" w:lineRule="auto"/>
                    <w:jc w:val="center"/>
                  </w:pPr>
                  <w:r>
                    <w:t>4</w:t>
                  </w:r>
                  <w:r w:rsidRPr="00495443">
                    <w:t>00.000</w:t>
                  </w:r>
                </w:p>
              </w:tc>
            </w:tr>
            <w:tr w:rsidR="00F006FA" w:rsidRPr="00FC2419" w14:paraId="3A113D5D" w14:textId="77777777" w:rsidTr="00F03772">
              <w:tc>
                <w:tcPr>
                  <w:tcW w:w="1843" w:type="dxa"/>
                  <w:vMerge/>
                  <w:tcBorders>
                    <w:left w:val="single" w:sz="4" w:space="0" w:color="auto"/>
                    <w:right w:val="single" w:sz="4" w:space="0" w:color="auto"/>
                  </w:tcBorders>
                </w:tcPr>
                <w:p w14:paraId="44A7EE7C" w14:textId="77777777" w:rsidR="00F006FA" w:rsidRDefault="00F006FA" w:rsidP="00ED0FF6">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7974F6DE" w14:textId="4A448D0F" w:rsidR="00F006FA" w:rsidRDefault="00F006FA" w:rsidP="00ED0FF6">
                  <w:pPr>
                    <w:spacing w:after="0" w:line="240" w:lineRule="auto"/>
                  </w:pPr>
                  <w:r>
                    <w:t>Ventanas</w:t>
                  </w:r>
                </w:p>
              </w:tc>
              <w:tc>
                <w:tcPr>
                  <w:tcW w:w="2219" w:type="dxa"/>
                  <w:tcBorders>
                    <w:top w:val="single" w:sz="4" w:space="0" w:color="auto"/>
                    <w:left w:val="single" w:sz="4" w:space="0" w:color="auto"/>
                    <w:bottom w:val="single" w:sz="4" w:space="0" w:color="auto"/>
                    <w:right w:val="single" w:sz="4" w:space="0" w:color="auto"/>
                  </w:tcBorders>
                  <w:vAlign w:val="center"/>
                </w:tcPr>
                <w:p w14:paraId="172F8B1A" w14:textId="42E462C6" w:rsidR="00F006FA" w:rsidRDefault="00F006FA" w:rsidP="00ED0FF6">
                  <w:pPr>
                    <w:spacing w:after="0" w:line="240" w:lineRule="auto"/>
                    <w:jc w:val="center"/>
                  </w:pPr>
                  <w:r>
                    <w:t>1</w:t>
                  </w:r>
                </w:p>
              </w:tc>
              <w:tc>
                <w:tcPr>
                  <w:tcW w:w="1763" w:type="dxa"/>
                  <w:tcBorders>
                    <w:top w:val="single" w:sz="4" w:space="0" w:color="auto"/>
                    <w:left w:val="single" w:sz="4" w:space="0" w:color="auto"/>
                    <w:bottom w:val="single" w:sz="4" w:space="0" w:color="auto"/>
                    <w:right w:val="single" w:sz="4" w:space="0" w:color="auto"/>
                  </w:tcBorders>
                  <w:vAlign w:val="center"/>
                </w:tcPr>
                <w:p w14:paraId="15F82004" w14:textId="4C885E8F" w:rsidR="00F006FA" w:rsidRDefault="00F006FA" w:rsidP="00ED0FF6">
                  <w:pPr>
                    <w:spacing w:after="0" w:line="240" w:lineRule="auto"/>
                    <w:jc w:val="center"/>
                  </w:pPr>
                  <w:r>
                    <w:t>350.000</w:t>
                  </w:r>
                </w:p>
              </w:tc>
              <w:tc>
                <w:tcPr>
                  <w:tcW w:w="1671" w:type="dxa"/>
                  <w:tcBorders>
                    <w:top w:val="single" w:sz="4" w:space="0" w:color="auto"/>
                    <w:left w:val="single" w:sz="4" w:space="0" w:color="auto"/>
                    <w:bottom w:val="single" w:sz="4" w:space="0" w:color="auto"/>
                    <w:right w:val="single" w:sz="4" w:space="0" w:color="auto"/>
                  </w:tcBorders>
                  <w:vAlign w:val="center"/>
                </w:tcPr>
                <w:p w14:paraId="6AF0FC70" w14:textId="0D21A0A1" w:rsidR="00F006FA" w:rsidRDefault="00F006FA" w:rsidP="00ED0FF6">
                  <w:pPr>
                    <w:spacing w:after="0" w:line="240" w:lineRule="auto"/>
                    <w:jc w:val="center"/>
                  </w:pPr>
                  <w:r>
                    <w:t>350.000</w:t>
                  </w:r>
                </w:p>
              </w:tc>
            </w:tr>
            <w:tr w:rsidR="00ED0FF6" w:rsidRPr="00FC2419" w14:paraId="426797A7" w14:textId="77777777" w:rsidTr="00F03772">
              <w:tc>
                <w:tcPr>
                  <w:tcW w:w="1843" w:type="dxa"/>
                  <w:vMerge/>
                  <w:tcBorders>
                    <w:left w:val="single" w:sz="4" w:space="0" w:color="auto"/>
                    <w:bottom w:val="single" w:sz="4" w:space="0" w:color="auto"/>
                    <w:right w:val="single" w:sz="4" w:space="0" w:color="auto"/>
                  </w:tcBorders>
                </w:tcPr>
                <w:p w14:paraId="2624FE00" w14:textId="77777777" w:rsidR="00ED0FF6" w:rsidRDefault="00ED0FF6" w:rsidP="00ED0FF6">
                  <w:pPr>
                    <w:spacing w:after="0" w:line="240" w:lineRule="auto"/>
                  </w:pPr>
                </w:p>
              </w:tc>
              <w:tc>
                <w:tcPr>
                  <w:tcW w:w="3054" w:type="dxa"/>
                  <w:tcBorders>
                    <w:top w:val="single" w:sz="4" w:space="0" w:color="auto"/>
                    <w:left w:val="single" w:sz="4" w:space="0" w:color="auto"/>
                    <w:bottom w:val="single" w:sz="4" w:space="0" w:color="auto"/>
                    <w:right w:val="single" w:sz="4" w:space="0" w:color="auto"/>
                  </w:tcBorders>
                  <w:vAlign w:val="center"/>
                </w:tcPr>
                <w:p w14:paraId="7430FE6B" w14:textId="56868BEA" w:rsidR="00ED0FF6" w:rsidRPr="00A4661B" w:rsidRDefault="00ED0FF6" w:rsidP="00ED0FF6">
                  <w:pPr>
                    <w:spacing w:after="0" w:line="240" w:lineRule="auto"/>
                  </w:pPr>
                  <w:r w:rsidRPr="00495443">
                    <w:t>Baldosas cerámicas (m²)</w:t>
                  </w:r>
                </w:p>
              </w:tc>
              <w:tc>
                <w:tcPr>
                  <w:tcW w:w="2219" w:type="dxa"/>
                  <w:tcBorders>
                    <w:top w:val="single" w:sz="4" w:space="0" w:color="auto"/>
                    <w:left w:val="single" w:sz="4" w:space="0" w:color="auto"/>
                    <w:bottom w:val="single" w:sz="4" w:space="0" w:color="auto"/>
                    <w:right w:val="single" w:sz="4" w:space="0" w:color="auto"/>
                  </w:tcBorders>
                  <w:vAlign w:val="center"/>
                </w:tcPr>
                <w:p w14:paraId="169D4676" w14:textId="02B278FD" w:rsidR="00ED0FF6" w:rsidRDefault="00ED0FF6" w:rsidP="00ED0FF6">
                  <w:pPr>
                    <w:spacing w:after="0" w:line="240" w:lineRule="auto"/>
                    <w:jc w:val="center"/>
                  </w:pPr>
                  <w:r>
                    <w:t>3</w:t>
                  </w:r>
                  <w:r w:rsidRPr="00495443">
                    <w:t>0 m²</w:t>
                  </w:r>
                </w:p>
              </w:tc>
              <w:tc>
                <w:tcPr>
                  <w:tcW w:w="1763" w:type="dxa"/>
                  <w:tcBorders>
                    <w:top w:val="single" w:sz="4" w:space="0" w:color="auto"/>
                    <w:left w:val="single" w:sz="4" w:space="0" w:color="auto"/>
                    <w:bottom w:val="single" w:sz="4" w:space="0" w:color="auto"/>
                    <w:right w:val="single" w:sz="4" w:space="0" w:color="auto"/>
                  </w:tcBorders>
                  <w:vAlign w:val="center"/>
                </w:tcPr>
                <w:p w14:paraId="2AA4CC73" w14:textId="13D82162" w:rsidR="00ED0FF6" w:rsidRDefault="00ED0FF6" w:rsidP="00ED0FF6">
                  <w:pPr>
                    <w:spacing w:after="0" w:line="240" w:lineRule="auto"/>
                    <w:jc w:val="center"/>
                  </w:pPr>
                  <w:r>
                    <w:t>45</w:t>
                  </w:r>
                  <w:r w:rsidRPr="00495443">
                    <w:t>.000</w:t>
                  </w:r>
                </w:p>
              </w:tc>
              <w:tc>
                <w:tcPr>
                  <w:tcW w:w="1671" w:type="dxa"/>
                  <w:tcBorders>
                    <w:top w:val="single" w:sz="4" w:space="0" w:color="auto"/>
                    <w:left w:val="single" w:sz="4" w:space="0" w:color="auto"/>
                    <w:bottom w:val="single" w:sz="4" w:space="0" w:color="auto"/>
                    <w:right w:val="single" w:sz="4" w:space="0" w:color="auto"/>
                  </w:tcBorders>
                  <w:vAlign w:val="center"/>
                </w:tcPr>
                <w:p w14:paraId="0F44185E" w14:textId="65856B2B" w:rsidR="00ED0FF6" w:rsidRDefault="00ED0FF6" w:rsidP="00ED0FF6">
                  <w:pPr>
                    <w:spacing w:after="0" w:line="240" w:lineRule="auto"/>
                    <w:jc w:val="center"/>
                  </w:pPr>
                  <w:r>
                    <w:t>1.350.000</w:t>
                  </w:r>
                </w:p>
              </w:tc>
            </w:tr>
            <w:tr w:rsidR="00ED0FF6" w:rsidRPr="00FC2419" w14:paraId="2A764D64" w14:textId="77777777" w:rsidTr="00F03772">
              <w:tc>
                <w:tcPr>
                  <w:tcW w:w="1843" w:type="dxa"/>
                  <w:tcBorders>
                    <w:top w:val="single" w:sz="4" w:space="0" w:color="auto"/>
                    <w:left w:val="single" w:sz="4" w:space="0" w:color="auto"/>
                    <w:bottom w:val="single" w:sz="4" w:space="0" w:color="auto"/>
                    <w:right w:val="single" w:sz="4" w:space="0" w:color="auto"/>
                  </w:tcBorders>
                </w:tcPr>
                <w:p w14:paraId="67258CAC" w14:textId="123702FB" w:rsidR="00ED0FF6" w:rsidRPr="00ED0FF6" w:rsidRDefault="00ED0FF6" w:rsidP="00ED0FF6">
                  <w:pPr>
                    <w:spacing w:after="0" w:line="240" w:lineRule="auto"/>
                    <w:rPr>
                      <w:b/>
                      <w:bCs/>
                    </w:rPr>
                  </w:pPr>
                  <w:r w:rsidRPr="00ED0FF6">
                    <w:rPr>
                      <w:b/>
                      <w:bCs/>
                    </w:rPr>
                    <w:t>TOTAL</w:t>
                  </w:r>
                </w:p>
              </w:tc>
              <w:tc>
                <w:tcPr>
                  <w:tcW w:w="3054" w:type="dxa"/>
                  <w:tcBorders>
                    <w:top w:val="single" w:sz="4" w:space="0" w:color="auto"/>
                    <w:left w:val="single" w:sz="4" w:space="0" w:color="auto"/>
                    <w:bottom w:val="single" w:sz="4" w:space="0" w:color="auto"/>
                    <w:right w:val="single" w:sz="4" w:space="0" w:color="auto"/>
                  </w:tcBorders>
                </w:tcPr>
                <w:p w14:paraId="269280D2" w14:textId="77777777" w:rsidR="00ED0FF6" w:rsidRPr="00A4661B" w:rsidRDefault="00ED0FF6" w:rsidP="00ED0FF6">
                  <w:pPr>
                    <w:spacing w:after="0" w:line="240" w:lineRule="auto"/>
                  </w:pPr>
                </w:p>
              </w:tc>
              <w:tc>
                <w:tcPr>
                  <w:tcW w:w="2219" w:type="dxa"/>
                  <w:tcBorders>
                    <w:top w:val="single" w:sz="4" w:space="0" w:color="auto"/>
                    <w:left w:val="single" w:sz="4" w:space="0" w:color="auto"/>
                    <w:bottom w:val="single" w:sz="4" w:space="0" w:color="auto"/>
                    <w:right w:val="single" w:sz="4" w:space="0" w:color="auto"/>
                  </w:tcBorders>
                  <w:vAlign w:val="center"/>
                </w:tcPr>
                <w:p w14:paraId="5D64C610" w14:textId="012B970F" w:rsidR="00ED0FF6" w:rsidRPr="00A4661B" w:rsidRDefault="00ED0FF6" w:rsidP="00ED0FF6">
                  <w:pPr>
                    <w:spacing w:after="0" w:line="240" w:lineRule="auto"/>
                    <w:jc w:val="center"/>
                  </w:pPr>
                </w:p>
              </w:tc>
              <w:tc>
                <w:tcPr>
                  <w:tcW w:w="1763" w:type="dxa"/>
                  <w:tcBorders>
                    <w:top w:val="single" w:sz="4" w:space="0" w:color="auto"/>
                    <w:left w:val="single" w:sz="4" w:space="0" w:color="auto"/>
                    <w:bottom w:val="single" w:sz="4" w:space="0" w:color="auto"/>
                    <w:right w:val="single" w:sz="4" w:space="0" w:color="auto"/>
                  </w:tcBorders>
                  <w:vAlign w:val="center"/>
                </w:tcPr>
                <w:p w14:paraId="1C2EE5F9" w14:textId="77777777" w:rsidR="00ED0FF6" w:rsidRDefault="00ED0FF6" w:rsidP="00ED0FF6">
                  <w:pPr>
                    <w:spacing w:after="0" w:line="240" w:lineRule="auto"/>
                    <w:jc w:val="center"/>
                  </w:pPr>
                </w:p>
              </w:tc>
              <w:tc>
                <w:tcPr>
                  <w:tcW w:w="1671" w:type="dxa"/>
                  <w:tcBorders>
                    <w:top w:val="single" w:sz="4" w:space="0" w:color="auto"/>
                    <w:left w:val="single" w:sz="4" w:space="0" w:color="auto"/>
                    <w:bottom w:val="single" w:sz="4" w:space="0" w:color="auto"/>
                    <w:right w:val="single" w:sz="4" w:space="0" w:color="auto"/>
                  </w:tcBorders>
                  <w:vAlign w:val="center"/>
                </w:tcPr>
                <w:p w14:paraId="7E0F427A" w14:textId="50491E36" w:rsidR="00ED0FF6" w:rsidRPr="00ED0FF6" w:rsidRDefault="00ED0FF6" w:rsidP="00ED0FF6">
                  <w:pPr>
                    <w:spacing w:after="0" w:line="240" w:lineRule="auto"/>
                    <w:jc w:val="center"/>
                    <w:rPr>
                      <w:b/>
                      <w:bCs/>
                    </w:rPr>
                  </w:pPr>
                  <w:r w:rsidRPr="00ED0FF6">
                    <w:rPr>
                      <w:b/>
                      <w:bCs/>
                    </w:rPr>
                    <w:t>4.</w:t>
                  </w:r>
                  <w:r w:rsidR="00F006FA">
                    <w:rPr>
                      <w:b/>
                      <w:bCs/>
                    </w:rPr>
                    <w:t>60</w:t>
                  </w:r>
                  <w:r w:rsidRPr="00ED0FF6">
                    <w:rPr>
                      <w:b/>
                      <w:bCs/>
                    </w:rPr>
                    <w:t>0.000</w:t>
                  </w:r>
                </w:p>
              </w:tc>
            </w:tr>
            <w:tr w:rsidR="00F006FA" w:rsidRPr="00FC2419" w14:paraId="48539168" w14:textId="77777777" w:rsidTr="00F03772">
              <w:tc>
                <w:tcPr>
                  <w:tcW w:w="1843" w:type="dxa"/>
                  <w:tcBorders>
                    <w:top w:val="single" w:sz="4" w:space="0" w:color="auto"/>
                    <w:left w:val="single" w:sz="4" w:space="0" w:color="auto"/>
                    <w:bottom w:val="single" w:sz="4" w:space="0" w:color="auto"/>
                    <w:right w:val="single" w:sz="4" w:space="0" w:color="auto"/>
                  </w:tcBorders>
                </w:tcPr>
                <w:p w14:paraId="73BACEB9" w14:textId="3B6A26CB" w:rsidR="00F006FA" w:rsidRPr="00ED0FF6" w:rsidRDefault="00F006FA" w:rsidP="00ED0FF6">
                  <w:pPr>
                    <w:spacing w:after="0" w:line="240" w:lineRule="auto"/>
                    <w:rPr>
                      <w:b/>
                      <w:bCs/>
                    </w:rPr>
                  </w:pPr>
                  <w:proofErr w:type="gramStart"/>
                  <w:r>
                    <w:rPr>
                      <w:b/>
                      <w:bCs/>
                    </w:rPr>
                    <w:t>TOTAL</w:t>
                  </w:r>
                  <w:proofErr w:type="gramEnd"/>
                  <w:r>
                    <w:rPr>
                      <w:b/>
                      <w:bCs/>
                    </w:rPr>
                    <w:t xml:space="preserve"> GENERAL</w:t>
                  </w:r>
                </w:p>
              </w:tc>
              <w:tc>
                <w:tcPr>
                  <w:tcW w:w="3054" w:type="dxa"/>
                  <w:tcBorders>
                    <w:top w:val="single" w:sz="4" w:space="0" w:color="auto"/>
                    <w:left w:val="single" w:sz="4" w:space="0" w:color="auto"/>
                    <w:bottom w:val="single" w:sz="4" w:space="0" w:color="auto"/>
                    <w:right w:val="single" w:sz="4" w:space="0" w:color="auto"/>
                  </w:tcBorders>
                </w:tcPr>
                <w:p w14:paraId="60999541" w14:textId="77777777" w:rsidR="00F006FA" w:rsidRPr="00A4661B" w:rsidRDefault="00F006FA" w:rsidP="00ED0FF6">
                  <w:pPr>
                    <w:spacing w:after="0" w:line="240" w:lineRule="auto"/>
                  </w:pPr>
                </w:p>
              </w:tc>
              <w:tc>
                <w:tcPr>
                  <w:tcW w:w="2219" w:type="dxa"/>
                  <w:tcBorders>
                    <w:top w:val="single" w:sz="4" w:space="0" w:color="auto"/>
                    <w:left w:val="single" w:sz="4" w:space="0" w:color="auto"/>
                    <w:bottom w:val="single" w:sz="4" w:space="0" w:color="auto"/>
                    <w:right w:val="single" w:sz="4" w:space="0" w:color="auto"/>
                  </w:tcBorders>
                  <w:vAlign w:val="center"/>
                </w:tcPr>
                <w:p w14:paraId="7EFFB6CD" w14:textId="77777777" w:rsidR="00F006FA" w:rsidRPr="00A4661B" w:rsidRDefault="00F006FA" w:rsidP="00ED0FF6">
                  <w:pPr>
                    <w:spacing w:after="0" w:line="240" w:lineRule="auto"/>
                    <w:jc w:val="center"/>
                  </w:pPr>
                </w:p>
              </w:tc>
              <w:tc>
                <w:tcPr>
                  <w:tcW w:w="1763" w:type="dxa"/>
                  <w:tcBorders>
                    <w:top w:val="single" w:sz="4" w:space="0" w:color="auto"/>
                    <w:left w:val="single" w:sz="4" w:space="0" w:color="auto"/>
                    <w:bottom w:val="single" w:sz="4" w:space="0" w:color="auto"/>
                    <w:right w:val="single" w:sz="4" w:space="0" w:color="auto"/>
                  </w:tcBorders>
                  <w:vAlign w:val="center"/>
                </w:tcPr>
                <w:p w14:paraId="3314CEA9" w14:textId="77777777" w:rsidR="00F006FA" w:rsidRDefault="00F006FA" w:rsidP="00ED0FF6">
                  <w:pPr>
                    <w:spacing w:after="0" w:line="240" w:lineRule="auto"/>
                    <w:jc w:val="center"/>
                  </w:pPr>
                </w:p>
              </w:tc>
              <w:tc>
                <w:tcPr>
                  <w:tcW w:w="1671" w:type="dxa"/>
                  <w:tcBorders>
                    <w:top w:val="single" w:sz="4" w:space="0" w:color="auto"/>
                    <w:left w:val="single" w:sz="4" w:space="0" w:color="auto"/>
                    <w:bottom w:val="single" w:sz="4" w:space="0" w:color="auto"/>
                    <w:right w:val="single" w:sz="4" w:space="0" w:color="auto"/>
                  </w:tcBorders>
                  <w:vAlign w:val="center"/>
                </w:tcPr>
                <w:p w14:paraId="4048EA5C" w14:textId="5A336AAA" w:rsidR="00F006FA" w:rsidRPr="00ED0FF6" w:rsidRDefault="00F006FA" w:rsidP="00ED0FF6">
                  <w:pPr>
                    <w:spacing w:after="0" w:line="240" w:lineRule="auto"/>
                    <w:jc w:val="center"/>
                    <w:rPr>
                      <w:b/>
                      <w:bCs/>
                    </w:rPr>
                  </w:pPr>
                  <w:r>
                    <w:rPr>
                      <w:b/>
                      <w:bCs/>
                    </w:rPr>
                    <w:t>25.350.000</w:t>
                  </w:r>
                </w:p>
              </w:tc>
            </w:tr>
          </w:tbl>
          <w:p w14:paraId="2B866E8B" w14:textId="77777777" w:rsidR="006B1A54" w:rsidRPr="00FC2419" w:rsidRDefault="006B1A54" w:rsidP="006B1A54">
            <w:pPr>
              <w:pStyle w:val="NormalWeb"/>
              <w:rPr>
                <w:b/>
                <w:bCs/>
              </w:rPr>
            </w:pPr>
          </w:p>
        </w:tc>
      </w:tr>
      <w:tr w:rsidR="00450FC9" w14:paraId="0AE3CF30" w14:textId="77777777" w:rsidTr="00923137">
        <w:tc>
          <w:tcPr>
            <w:tcW w:w="2550" w:type="dxa"/>
            <w:shd w:val="clear" w:color="auto" w:fill="8EAADB" w:themeFill="accent1" w:themeFillTint="99"/>
            <w:vAlign w:val="center"/>
          </w:tcPr>
          <w:p w14:paraId="2BC7B68E" w14:textId="28E0F49B" w:rsidR="00450FC9" w:rsidRPr="00450FC9" w:rsidRDefault="002523F1" w:rsidP="00450FC9">
            <w:pPr>
              <w:pStyle w:val="NormalWeb"/>
              <w:jc w:val="center"/>
              <w:rPr>
                <w:b/>
                <w:bCs/>
                <w:sz w:val="16"/>
                <w:szCs w:val="16"/>
              </w:rPr>
            </w:pPr>
            <w:r w:rsidRPr="00AF0A88">
              <w:rPr>
                <w:b/>
                <w:bCs/>
              </w:rPr>
              <w:lastRenderedPageBreak/>
              <w:t>METODOLOGIA</w:t>
            </w:r>
          </w:p>
        </w:tc>
        <w:tc>
          <w:tcPr>
            <w:tcW w:w="8226" w:type="dxa"/>
            <w:gridSpan w:val="2"/>
            <w:vAlign w:val="center"/>
          </w:tcPr>
          <w:p w14:paraId="18DF0AF5" w14:textId="35575EA4" w:rsidR="00E00D66" w:rsidRPr="00E00D66" w:rsidRDefault="00E00D66" w:rsidP="00E00D66">
            <w:pPr>
              <w:pStyle w:val="NormalWeb"/>
              <w:jc w:val="both"/>
            </w:pPr>
            <w:r w:rsidRPr="00E00D66">
              <w:t>La metodología del proyecto se fundamenta en un enfoque pedagógico activo, participativo y vivencial, centrado en las características, intereses y necesidades de los niños y niñas de educación inicial de nuestras tres sedes educativas rurales. Esta propuesta está orientada a brindar experiencias significativas, en ambientes acogedores y enriquecidos, que favorezcan el desarrollo integral a través de los cuatro pilares fundamentales de la educación inicial: jugar, explorar, expresar y convivir.</w:t>
            </w:r>
          </w:p>
          <w:p w14:paraId="3FB4073C" w14:textId="77777777" w:rsidR="00E00D66" w:rsidRPr="00E00D66" w:rsidRDefault="00E00D66" w:rsidP="00E00D66">
            <w:pPr>
              <w:pStyle w:val="NormalWeb"/>
              <w:jc w:val="both"/>
            </w:pPr>
            <w:r w:rsidRPr="00E00D66">
              <w:t>El desarrollo metodológico se dará a través de las siguientes estrategias:</w:t>
            </w:r>
          </w:p>
          <w:p w14:paraId="78866568" w14:textId="3BC52C10" w:rsidR="00E00D66" w:rsidRPr="00E00D66" w:rsidRDefault="00E00D66" w:rsidP="00E00D66">
            <w:pPr>
              <w:pStyle w:val="NormalWeb"/>
              <w:jc w:val="both"/>
            </w:pPr>
            <w:r w:rsidRPr="00E00D66">
              <w:tab/>
              <w:t>•</w:t>
            </w:r>
            <w:r>
              <w:t xml:space="preserve"> </w:t>
            </w:r>
            <w:r w:rsidRPr="00E00D66">
              <w:t>Ambientes enriquecidos de aprendizaje: Se dispondrán rincones pedagógicos organizados por experiencias (juego simbólico, arte, lectura, ciencia, movimiento), con materiales adecuados y seguros que fomenten la autonomía, el descubrimiento y la exploración libre.</w:t>
            </w:r>
          </w:p>
          <w:p w14:paraId="56ED341A" w14:textId="0712FECF" w:rsidR="00E00D66" w:rsidRPr="00E00D66" w:rsidRDefault="00E00D66" w:rsidP="00E00D66">
            <w:pPr>
              <w:pStyle w:val="NormalWeb"/>
              <w:jc w:val="both"/>
            </w:pPr>
            <w:r w:rsidRPr="00E00D66">
              <w:tab/>
              <w:t>• Secuencias didácticas flexibles: Se organizarán actividades que permitan el juego libre y dirigido, la indagación, la resolución de problemas, la expresión creativa y la comunicación oral, sin imponer procesos mecánicos ni repetitivos.</w:t>
            </w:r>
          </w:p>
          <w:p w14:paraId="64F4A3E2" w14:textId="0C328B3F" w:rsidR="00E00D66" w:rsidRPr="00E00D66" w:rsidRDefault="00E00D66" w:rsidP="00E00D66">
            <w:pPr>
              <w:pStyle w:val="NormalWeb"/>
              <w:jc w:val="both"/>
            </w:pPr>
            <w:r w:rsidRPr="00E00D66">
              <w:tab/>
              <w:t>• Protagonismo del niño y la niña: Se promoverá la participación activa de cada infante, respetando sus ritmos de desarrollo, sus emociones y su diversidad, garantizando que cada uno se sienta escuchado, valorado y respetado.</w:t>
            </w:r>
          </w:p>
          <w:p w14:paraId="183FF829" w14:textId="3171E988" w:rsidR="00E00D66" w:rsidRPr="00E00D66" w:rsidRDefault="00E00D66" w:rsidP="00E00D66">
            <w:pPr>
              <w:pStyle w:val="NormalWeb"/>
              <w:jc w:val="both"/>
            </w:pPr>
            <w:r w:rsidRPr="00E00D66">
              <w:tab/>
              <w:t>•Relación escuela-familia-comunidad: Se fortalecerá el vínculo afectivo con las familias y actores del territorio, integrándolos en jornadas especiales, celebraciones, experiencias culturales y espacios de diálogo.</w:t>
            </w:r>
          </w:p>
          <w:p w14:paraId="691FF550" w14:textId="2C28BFC8" w:rsidR="00E00D66" w:rsidRPr="00E00D66" w:rsidRDefault="00E00D66" w:rsidP="00E00D66">
            <w:pPr>
              <w:pStyle w:val="NormalWeb"/>
              <w:jc w:val="both"/>
            </w:pPr>
            <w:r w:rsidRPr="00E00D66">
              <w:tab/>
              <w:t>•Trabajo colaborativo entre docentes: L</w:t>
            </w:r>
            <w:r>
              <w:t>o</w:t>
            </w:r>
            <w:r w:rsidRPr="00E00D66">
              <w:t>s docentes trabajarán de manera articulada, compartiendo experiencias, reflexionando sobre la práctica pedagógica y fortaleciendo sus capacidades mediante el trabajo en red.</w:t>
            </w:r>
          </w:p>
          <w:p w14:paraId="1466B740" w14:textId="155FD75C" w:rsidR="00E00D66" w:rsidRPr="00E00D66" w:rsidRDefault="00E00D66" w:rsidP="00E00D66">
            <w:pPr>
              <w:pStyle w:val="NormalWeb"/>
              <w:jc w:val="both"/>
            </w:pPr>
            <w:r w:rsidRPr="00E00D66">
              <w:tab/>
              <w:t xml:space="preserve">•Evaluación permanente y formativa: Se llevará un seguimiento continuo de los procesos de desarrollo y aprendizaje de los niños, mediante la observación, el </w:t>
            </w:r>
            <w:r w:rsidRPr="00E00D66">
              <w:lastRenderedPageBreak/>
              <w:t>registro anecdótico, el diálogo pedagógico y las evidencias que emergen de sus actividades cotidianas.</w:t>
            </w:r>
          </w:p>
          <w:p w14:paraId="3C5E5B5D" w14:textId="4390D2D7" w:rsidR="00450FC9" w:rsidRPr="00E00D66" w:rsidRDefault="00E00D66" w:rsidP="00E00D66">
            <w:pPr>
              <w:pStyle w:val="NormalWeb"/>
              <w:jc w:val="both"/>
            </w:pPr>
            <w:r w:rsidRPr="00E00D66">
              <w:t>Esta metodología reconoce al niño y la niña como sujetos de derechos, capaces, activos, creativos y sensibles, protagonistas de su propio aprendizaje y constructores de su mundo desde sus manos pequeñas y sus corazones grandes.</w:t>
            </w:r>
          </w:p>
        </w:tc>
      </w:tr>
      <w:tr w:rsidR="00923137" w14:paraId="7B7327CC" w14:textId="77777777" w:rsidTr="00923137">
        <w:tc>
          <w:tcPr>
            <w:tcW w:w="2550" w:type="dxa"/>
            <w:shd w:val="clear" w:color="auto" w:fill="8EAADB" w:themeFill="accent1" w:themeFillTint="99"/>
            <w:vAlign w:val="center"/>
          </w:tcPr>
          <w:p w14:paraId="5D4D8DDB" w14:textId="525C0ECE" w:rsidR="00923137" w:rsidRPr="00A572EE" w:rsidRDefault="00923137" w:rsidP="00450FC9">
            <w:pPr>
              <w:pStyle w:val="NormalWeb"/>
              <w:jc w:val="center"/>
              <w:rPr>
                <w:b/>
                <w:bCs/>
                <w:sz w:val="22"/>
                <w:szCs w:val="22"/>
              </w:rPr>
            </w:pPr>
            <w:r w:rsidRPr="00AF0A88">
              <w:rPr>
                <w:b/>
                <w:bCs/>
              </w:rPr>
              <w:lastRenderedPageBreak/>
              <w:t>RESULTADOS ESPERADOS</w:t>
            </w:r>
          </w:p>
        </w:tc>
        <w:tc>
          <w:tcPr>
            <w:tcW w:w="8226" w:type="dxa"/>
            <w:gridSpan w:val="2"/>
            <w:vAlign w:val="center"/>
          </w:tcPr>
          <w:p w14:paraId="51F787B3" w14:textId="77777777" w:rsidR="00923137" w:rsidRPr="00E00D66" w:rsidRDefault="00923137" w:rsidP="00923137">
            <w:pPr>
              <w:pStyle w:val="Prrafodelista"/>
              <w:numPr>
                <w:ilvl w:val="0"/>
                <w:numId w:val="36"/>
              </w:numPr>
              <w:jc w:val="both"/>
              <w:rPr>
                <w:rFonts w:ascii="Times New Roman" w:hAnsi="Times New Roman" w:cs="Times New Roman"/>
                <w:sz w:val="24"/>
                <w:szCs w:val="24"/>
              </w:rPr>
            </w:pPr>
            <w:r w:rsidRPr="00E00D66">
              <w:rPr>
                <w:rFonts w:ascii="Times New Roman" w:hAnsi="Times New Roman" w:cs="Times New Roman"/>
                <w:sz w:val="24"/>
                <w:szCs w:val="24"/>
              </w:rPr>
              <w:t>Los niños y niñas comenzarán a usar palabras y frases cortas para expresar ideas, necesidades y emociones, gracias a su participación constante en actividades de narración de cuentos, juegos con títeres y conversaciones guiadas en los ambientes pedagógicos.</w:t>
            </w:r>
          </w:p>
          <w:p w14:paraId="201DBDF0" w14:textId="77777777" w:rsidR="00923137" w:rsidRPr="00E00D66" w:rsidRDefault="00923137" w:rsidP="00923137">
            <w:pPr>
              <w:pStyle w:val="Prrafodelista"/>
              <w:numPr>
                <w:ilvl w:val="0"/>
                <w:numId w:val="36"/>
              </w:numPr>
              <w:jc w:val="both"/>
              <w:rPr>
                <w:rFonts w:ascii="Times New Roman" w:hAnsi="Times New Roman" w:cs="Times New Roman"/>
                <w:sz w:val="24"/>
                <w:szCs w:val="24"/>
              </w:rPr>
            </w:pPr>
            <w:r w:rsidRPr="00E00D66">
              <w:rPr>
                <w:rFonts w:ascii="Times New Roman" w:hAnsi="Times New Roman" w:cs="Times New Roman"/>
                <w:sz w:val="24"/>
                <w:szCs w:val="24"/>
              </w:rPr>
              <w:t xml:space="preserve"> Los niños y niñas demostrarán mayor creatividad y seguridad al expresarse a través del dibujo, la pintura, el modelado y otras formas artísticas, al contar con materiales variados y espacios preparados que estimulan su imaginación.</w:t>
            </w:r>
          </w:p>
          <w:p w14:paraId="300C66D9" w14:textId="77777777" w:rsidR="00923137" w:rsidRPr="00E00D66" w:rsidRDefault="00923137" w:rsidP="00923137">
            <w:pPr>
              <w:pStyle w:val="Prrafodelista"/>
              <w:numPr>
                <w:ilvl w:val="0"/>
                <w:numId w:val="36"/>
              </w:numPr>
              <w:jc w:val="both"/>
              <w:rPr>
                <w:rFonts w:ascii="Times New Roman" w:hAnsi="Times New Roman" w:cs="Times New Roman"/>
                <w:sz w:val="24"/>
                <w:szCs w:val="24"/>
              </w:rPr>
            </w:pPr>
            <w:r w:rsidRPr="00E00D66">
              <w:rPr>
                <w:rFonts w:ascii="Times New Roman" w:hAnsi="Times New Roman" w:cs="Times New Roman"/>
                <w:sz w:val="24"/>
                <w:szCs w:val="24"/>
              </w:rPr>
              <w:t xml:space="preserve"> Los niños y niñas explorarán activamente el entorno natural y social, formulando preguntas, reconociendo elementos de su medio y estableciendo relaciones simples, como resultado de experiencias de exploración del medio y actividades sensoriales.</w:t>
            </w:r>
          </w:p>
          <w:p w14:paraId="66D25152" w14:textId="77777777" w:rsidR="00923137" w:rsidRPr="00E00D66" w:rsidRDefault="00923137" w:rsidP="00923137">
            <w:pPr>
              <w:pStyle w:val="Prrafodelista"/>
              <w:numPr>
                <w:ilvl w:val="0"/>
                <w:numId w:val="36"/>
              </w:numPr>
              <w:jc w:val="both"/>
              <w:rPr>
                <w:rFonts w:ascii="Times New Roman" w:hAnsi="Times New Roman" w:cs="Times New Roman"/>
                <w:sz w:val="24"/>
                <w:szCs w:val="24"/>
              </w:rPr>
            </w:pPr>
            <w:r w:rsidRPr="00E00D66">
              <w:rPr>
                <w:rFonts w:ascii="Times New Roman" w:hAnsi="Times New Roman" w:cs="Times New Roman"/>
                <w:sz w:val="24"/>
                <w:szCs w:val="24"/>
              </w:rPr>
              <w:t xml:space="preserve"> Los niños y niñas desarrollarán habilidades motrices gruesas y finas mediante el uso de materiales como bloques, rompecabezas, instrumentos musicales, cuerdas y pelotas, fortaleciendo su coordinación, equilibrio y control corporal.</w:t>
            </w:r>
          </w:p>
          <w:p w14:paraId="2D86A35D" w14:textId="77777777" w:rsidR="00923137" w:rsidRPr="00E00D66" w:rsidRDefault="00923137" w:rsidP="00923137">
            <w:pPr>
              <w:pStyle w:val="Prrafodelista"/>
              <w:numPr>
                <w:ilvl w:val="0"/>
                <w:numId w:val="36"/>
              </w:numPr>
              <w:jc w:val="both"/>
              <w:rPr>
                <w:rFonts w:ascii="Times New Roman" w:hAnsi="Times New Roman" w:cs="Times New Roman"/>
                <w:sz w:val="24"/>
                <w:szCs w:val="24"/>
              </w:rPr>
            </w:pPr>
            <w:r w:rsidRPr="00E00D66">
              <w:rPr>
                <w:rFonts w:ascii="Times New Roman" w:hAnsi="Times New Roman" w:cs="Times New Roman"/>
                <w:sz w:val="24"/>
                <w:szCs w:val="24"/>
              </w:rPr>
              <w:t>Los niños y niñas participarán en rutinas, juegos de roles y actividades colectivas que favorecen la autonomía, el respeto por las normas y la sana convivencia, promoviendo el desarrollo de habilidades socioemocionales.</w:t>
            </w:r>
          </w:p>
          <w:p w14:paraId="09672B83" w14:textId="77777777" w:rsidR="00923137" w:rsidRDefault="00923137" w:rsidP="00923137">
            <w:pPr>
              <w:pStyle w:val="Prrafodelista"/>
              <w:numPr>
                <w:ilvl w:val="0"/>
                <w:numId w:val="36"/>
              </w:numPr>
              <w:jc w:val="both"/>
              <w:rPr>
                <w:rFonts w:ascii="Times New Roman" w:hAnsi="Times New Roman" w:cs="Times New Roman"/>
                <w:sz w:val="24"/>
                <w:szCs w:val="24"/>
              </w:rPr>
            </w:pPr>
            <w:r w:rsidRPr="00E00D66">
              <w:rPr>
                <w:rFonts w:ascii="Times New Roman" w:hAnsi="Times New Roman" w:cs="Times New Roman"/>
                <w:sz w:val="24"/>
                <w:szCs w:val="24"/>
              </w:rPr>
              <w:t>Se evidenciará un mayor gusto por la literatura infantil, con niños y niñas que exploran libros, identifican personajes y anticipan historias, fortaleciendo así su pensamiento simbólico y lenguaje.</w:t>
            </w:r>
          </w:p>
          <w:p w14:paraId="0347FAF4" w14:textId="77155B94" w:rsidR="00923137" w:rsidRPr="00923137" w:rsidRDefault="00923137" w:rsidP="00923137">
            <w:pPr>
              <w:pStyle w:val="Prrafodelista"/>
              <w:numPr>
                <w:ilvl w:val="0"/>
                <w:numId w:val="36"/>
              </w:numPr>
              <w:jc w:val="both"/>
              <w:rPr>
                <w:rFonts w:ascii="Times New Roman" w:hAnsi="Times New Roman" w:cs="Times New Roman"/>
                <w:sz w:val="24"/>
                <w:szCs w:val="24"/>
              </w:rPr>
            </w:pPr>
            <w:r w:rsidRPr="00923137">
              <w:rPr>
                <w:rFonts w:ascii="Times New Roman" w:hAnsi="Times New Roman" w:cs="Times New Roman"/>
                <w:sz w:val="24"/>
                <w:szCs w:val="24"/>
              </w:rPr>
              <w:t>Las familias valorarán y acompañarán de manera más activa los procesos de aprendizaje de sus hijos, al observar avances significativos y compartir espacios de interacción propuestos por el proyecto.</w:t>
            </w:r>
          </w:p>
        </w:tc>
      </w:tr>
      <w:tr w:rsidR="00A572EE" w14:paraId="2EFD5D24" w14:textId="77777777" w:rsidTr="00923137">
        <w:tc>
          <w:tcPr>
            <w:tcW w:w="10776" w:type="dxa"/>
            <w:gridSpan w:val="3"/>
            <w:shd w:val="clear" w:color="auto" w:fill="C5E0B3" w:themeFill="accent6" w:themeFillTint="66"/>
            <w:vAlign w:val="center"/>
          </w:tcPr>
          <w:p w14:paraId="5D555DD3" w14:textId="55E9576F" w:rsidR="00A572EE" w:rsidRPr="00A572EE" w:rsidRDefault="00A572EE" w:rsidP="00546A53">
            <w:pPr>
              <w:jc w:val="center"/>
              <w:rPr>
                <w:rStyle w:val="Textoennegrita"/>
                <w:rFonts w:ascii="Times New Roman" w:hAnsi="Times New Roman" w:cs="Times New Roman"/>
                <w:b w:val="0"/>
                <w:bCs w:val="0"/>
                <w:sz w:val="24"/>
                <w:szCs w:val="24"/>
              </w:rPr>
            </w:pPr>
            <w:r w:rsidRPr="009B0AB7">
              <w:rPr>
                <w:rFonts w:ascii="Times New Roman" w:hAnsi="Times New Roman" w:cs="Times New Roman"/>
                <w:b/>
                <w:bCs/>
                <w:sz w:val="24"/>
                <w:szCs w:val="24"/>
              </w:rPr>
              <w:t>Evaluación y seguimiento:</w:t>
            </w:r>
          </w:p>
        </w:tc>
      </w:tr>
      <w:tr w:rsidR="00A572EE" w14:paraId="142A5173" w14:textId="77777777" w:rsidTr="00923137">
        <w:tc>
          <w:tcPr>
            <w:tcW w:w="10776" w:type="dxa"/>
            <w:gridSpan w:val="3"/>
            <w:vAlign w:val="center"/>
          </w:tcPr>
          <w:p w14:paraId="7898ACCE" w14:textId="11AA3D0B" w:rsidR="00A572EE" w:rsidRPr="009B0AB7" w:rsidRDefault="00557A47" w:rsidP="00557A47">
            <w:pPr>
              <w:jc w:val="both"/>
              <w:rPr>
                <w:rFonts w:ascii="Times New Roman" w:hAnsi="Times New Roman" w:cs="Times New Roman"/>
                <w:b/>
                <w:bCs/>
                <w:sz w:val="24"/>
                <w:szCs w:val="24"/>
              </w:rPr>
            </w:pPr>
            <w:r w:rsidRPr="00557A47">
              <w:rPr>
                <w:rFonts w:ascii="Times New Roman" w:hAnsi="Times New Roman" w:cs="Times New Roman"/>
                <w:sz w:val="24"/>
                <w:szCs w:val="24"/>
              </w:rPr>
              <w:t>“Descubriendo el mundo con manos pequeñas y corazones grandes” se realizará de manera cualitativa, continua y formativa, priorizando el proceso de desarrollo integral de los niños y niñas sobre los productos finales. Esta evaluación estará fundamentada en la observación pedagógica, el registro sistemático y la interpretación reflexiva de los avances individuales y colectivos de los estudiantes, especialmente en relación con el lenguaje, la expresión emocional, la motricidad y la interacción social.</w:t>
            </w:r>
          </w:p>
        </w:tc>
      </w:tr>
      <w:tr w:rsidR="00A572EE" w14:paraId="7B714952" w14:textId="77777777" w:rsidTr="00923137">
        <w:tc>
          <w:tcPr>
            <w:tcW w:w="2830" w:type="dxa"/>
            <w:gridSpan w:val="2"/>
            <w:shd w:val="clear" w:color="auto" w:fill="8EAADB" w:themeFill="accent1" w:themeFillTint="99"/>
            <w:vAlign w:val="center"/>
          </w:tcPr>
          <w:p w14:paraId="703DC66A" w14:textId="36E13BA1" w:rsidR="00A572EE" w:rsidRPr="009B0AB7" w:rsidRDefault="00A572EE" w:rsidP="00175D00">
            <w:pPr>
              <w:jc w:val="center"/>
              <w:rPr>
                <w:rFonts w:ascii="Times New Roman" w:hAnsi="Times New Roman" w:cs="Times New Roman"/>
                <w:sz w:val="24"/>
                <w:szCs w:val="24"/>
              </w:rPr>
            </w:pPr>
            <w:r w:rsidRPr="009B0AB7">
              <w:rPr>
                <w:rStyle w:val="Textoennegrita"/>
                <w:rFonts w:ascii="Times New Roman" w:hAnsi="Times New Roman" w:cs="Times New Roman"/>
                <w:sz w:val="24"/>
                <w:szCs w:val="24"/>
              </w:rPr>
              <w:lastRenderedPageBreak/>
              <w:t xml:space="preserve">1. </w:t>
            </w:r>
            <w:r w:rsidR="00AF0A88" w:rsidRPr="009B0AB7">
              <w:rPr>
                <w:rStyle w:val="Textoennegrita"/>
                <w:rFonts w:ascii="Times New Roman" w:hAnsi="Times New Roman" w:cs="Times New Roman"/>
                <w:sz w:val="24"/>
                <w:szCs w:val="24"/>
              </w:rPr>
              <w:t>ESTRATEGIAS DE EVALUACIÓN</w:t>
            </w:r>
          </w:p>
          <w:p w14:paraId="1D5B397E" w14:textId="77777777" w:rsidR="00A572EE" w:rsidRPr="009B0AB7" w:rsidRDefault="00A572EE" w:rsidP="00A572EE">
            <w:pPr>
              <w:rPr>
                <w:rFonts w:ascii="Times New Roman" w:hAnsi="Times New Roman" w:cs="Times New Roman"/>
                <w:b/>
                <w:bCs/>
                <w:sz w:val="24"/>
                <w:szCs w:val="24"/>
              </w:rPr>
            </w:pPr>
          </w:p>
        </w:tc>
        <w:tc>
          <w:tcPr>
            <w:tcW w:w="7946" w:type="dxa"/>
            <w:vAlign w:val="center"/>
          </w:tcPr>
          <w:p w14:paraId="437814F2" w14:textId="77777777" w:rsidR="009603D9" w:rsidRPr="009603D9" w:rsidRDefault="009603D9" w:rsidP="009603D9">
            <w:pPr>
              <w:pStyle w:val="Prrafodelista"/>
              <w:numPr>
                <w:ilvl w:val="0"/>
                <w:numId w:val="44"/>
              </w:numPr>
              <w:rPr>
                <w:rStyle w:val="Textoennegrita"/>
                <w:rFonts w:ascii="Times New Roman" w:hAnsi="Times New Roman" w:cs="Times New Roman"/>
                <w:sz w:val="24"/>
                <w:szCs w:val="24"/>
              </w:rPr>
            </w:pPr>
            <w:r w:rsidRPr="009603D9">
              <w:rPr>
                <w:rStyle w:val="Textoennegrita"/>
                <w:rFonts w:ascii="Times New Roman" w:hAnsi="Times New Roman" w:cs="Times New Roman"/>
                <w:sz w:val="24"/>
                <w:szCs w:val="24"/>
              </w:rPr>
              <w:t>Observación directa y participante:</w:t>
            </w:r>
          </w:p>
          <w:p w14:paraId="70C85649" w14:textId="7DDFC7B2" w:rsidR="009603D9" w:rsidRPr="009603D9" w:rsidRDefault="009603D9" w:rsidP="009603D9">
            <w:pPr>
              <w:jc w:val="both"/>
              <w:rPr>
                <w:rStyle w:val="Textoennegrita"/>
                <w:rFonts w:ascii="Times New Roman" w:hAnsi="Times New Roman" w:cs="Times New Roman"/>
                <w:b w:val="0"/>
                <w:bCs w:val="0"/>
                <w:sz w:val="24"/>
                <w:szCs w:val="24"/>
              </w:rPr>
            </w:pPr>
            <w:r w:rsidRPr="009603D9">
              <w:rPr>
                <w:rStyle w:val="Textoennegrita"/>
                <w:rFonts w:ascii="Times New Roman" w:hAnsi="Times New Roman" w:cs="Times New Roman"/>
                <w:b w:val="0"/>
                <w:bCs w:val="0"/>
                <w:sz w:val="24"/>
                <w:szCs w:val="24"/>
              </w:rPr>
              <w:t>L</w:t>
            </w:r>
            <w:r>
              <w:rPr>
                <w:rStyle w:val="Textoennegrita"/>
                <w:rFonts w:ascii="Times New Roman" w:hAnsi="Times New Roman" w:cs="Times New Roman"/>
                <w:b w:val="0"/>
                <w:bCs w:val="0"/>
                <w:sz w:val="24"/>
                <w:szCs w:val="24"/>
              </w:rPr>
              <w:t xml:space="preserve">os </w:t>
            </w:r>
            <w:r w:rsidRPr="009603D9">
              <w:rPr>
                <w:rStyle w:val="Textoennegrita"/>
                <w:rFonts w:ascii="Times New Roman" w:hAnsi="Times New Roman" w:cs="Times New Roman"/>
                <w:b w:val="0"/>
                <w:bCs w:val="0"/>
                <w:sz w:val="24"/>
                <w:szCs w:val="24"/>
              </w:rPr>
              <w:t>docentes estarán atent</w:t>
            </w:r>
            <w:r>
              <w:rPr>
                <w:rStyle w:val="Textoennegrita"/>
                <w:rFonts w:ascii="Times New Roman" w:hAnsi="Times New Roman" w:cs="Times New Roman"/>
                <w:b w:val="0"/>
                <w:bCs w:val="0"/>
                <w:sz w:val="24"/>
                <w:szCs w:val="24"/>
              </w:rPr>
              <w:t>o</w:t>
            </w:r>
            <w:r w:rsidRPr="009603D9">
              <w:rPr>
                <w:rStyle w:val="Textoennegrita"/>
                <w:rFonts w:ascii="Times New Roman" w:hAnsi="Times New Roman" w:cs="Times New Roman"/>
                <w:b w:val="0"/>
                <w:bCs w:val="0"/>
                <w:sz w:val="24"/>
                <w:szCs w:val="24"/>
              </w:rPr>
              <w:t>s, durante las actividades diarias, a los comportamientos, interacciones, expresiones verbales y emocionales de los niños y niñas. Se registrarán progresos en fichas individuales y/o diarios de campo, permitiendo un seguimiento cercano y detallado.</w:t>
            </w:r>
          </w:p>
          <w:p w14:paraId="50A32E92" w14:textId="0E5208F7" w:rsidR="009603D9" w:rsidRPr="009603D9" w:rsidRDefault="009603D9" w:rsidP="009603D9">
            <w:pPr>
              <w:pStyle w:val="Prrafodelista"/>
              <w:numPr>
                <w:ilvl w:val="0"/>
                <w:numId w:val="44"/>
              </w:numPr>
              <w:rPr>
                <w:rStyle w:val="Textoennegrita"/>
                <w:rFonts w:ascii="Times New Roman" w:hAnsi="Times New Roman" w:cs="Times New Roman"/>
                <w:b w:val="0"/>
                <w:bCs w:val="0"/>
                <w:sz w:val="24"/>
                <w:szCs w:val="24"/>
              </w:rPr>
            </w:pPr>
            <w:r w:rsidRPr="009603D9">
              <w:rPr>
                <w:rStyle w:val="Textoennegrita"/>
                <w:rFonts w:ascii="Times New Roman" w:hAnsi="Times New Roman" w:cs="Times New Roman"/>
                <w:sz w:val="24"/>
                <w:szCs w:val="24"/>
              </w:rPr>
              <w:t>Registro anecdótico:</w:t>
            </w:r>
          </w:p>
          <w:p w14:paraId="1F3E8137" w14:textId="77777777" w:rsidR="009603D9" w:rsidRPr="009603D9" w:rsidRDefault="009603D9" w:rsidP="009603D9">
            <w:pPr>
              <w:jc w:val="both"/>
              <w:rPr>
                <w:rStyle w:val="Textoennegrita"/>
                <w:rFonts w:ascii="Times New Roman" w:hAnsi="Times New Roman" w:cs="Times New Roman"/>
                <w:b w:val="0"/>
                <w:bCs w:val="0"/>
                <w:sz w:val="24"/>
                <w:szCs w:val="24"/>
              </w:rPr>
            </w:pPr>
            <w:r w:rsidRPr="009603D9">
              <w:rPr>
                <w:rStyle w:val="Textoennegrita"/>
                <w:rFonts w:ascii="Times New Roman" w:hAnsi="Times New Roman" w:cs="Times New Roman"/>
                <w:b w:val="0"/>
                <w:bCs w:val="0"/>
                <w:sz w:val="24"/>
                <w:szCs w:val="24"/>
              </w:rPr>
              <w:t>Se documentarán situaciones significativas que evidencien avances o dificultades en la comunicación oral, la expresión emocional, el desarrollo motor y las relaciones con los demás, fortaleciendo así la comprensión del proceso individual de cada estudiante.</w:t>
            </w:r>
          </w:p>
          <w:p w14:paraId="3BEFDD38" w14:textId="7E72FCB2" w:rsidR="009603D9" w:rsidRPr="009603D9" w:rsidRDefault="009603D9" w:rsidP="009603D9">
            <w:pPr>
              <w:pStyle w:val="Prrafodelista"/>
              <w:numPr>
                <w:ilvl w:val="0"/>
                <w:numId w:val="44"/>
              </w:numPr>
              <w:rPr>
                <w:rStyle w:val="Textoennegrita"/>
                <w:rFonts w:ascii="Times New Roman" w:hAnsi="Times New Roman" w:cs="Times New Roman"/>
                <w:sz w:val="24"/>
                <w:szCs w:val="24"/>
              </w:rPr>
            </w:pPr>
            <w:r w:rsidRPr="009603D9">
              <w:rPr>
                <w:rStyle w:val="Textoennegrita"/>
                <w:rFonts w:ascii="Times New Roman" w:hAnsi="Times New Roman" w:cs="Times New Roman"/>
                <w:sz w:val="24"/>
                <w:szCs w:val="24"/>
              </w:rPr>
              <w:t>Listas de cotejo:</w:t>
            </w:r>
          </w:p>
          <w:p w14:paraId="7C0676B2" w14:textId="77777777" w:rsidR="009603D9" w:rsidRPr="009603D9" w:rsidRDefault="009603D9" w:rsidP="009603D9">
            <w:pPr>
              <w:jc w:val="both"/>
              <w:rPr>
                <w:rStyle w:val="Textoennegrita"/>
                <w:rFonts w:ascii="Times New Roman" w:hAnsi="Times New Roman" w:cs="Times New Roman"/>
                <w:b w:val="0"/>
                <w:bCs w:val="0"/>
                <w:sz w:val="24"/>
                <w:szCs w:val="24"/>
              </w:rPr>
            </w:pPr>
            <w:r w:rsidRPr="009603D9">
              <w:rPr>
                <w:rStyle w:val="Textoennegrita"/>
                <w:rFonts w:ascii="Times New Roman" w:hAnsi="Times New Roman" w:cs="Times New Roman"/>
                <w:b w:val="0"/>
                <w:bCs w:val="0"/>
                <w:sz w:val="24"/>
                <w:szCs w:val="24"/>
              </w:rPr>
              <w:t>Se emplearán instrumentos sencillos que permitan identificar la frecuencia y evolución de los comportamientos esperados, tales como: participar en juegos grupales, usar palabras para comunicar necesidades, mantener la atención en actividades y explorar materiales de manera creativa.</w:t>
            </w:r>
          </w:p>
          <w:p w14:paraId="1F048433" w14:textId="4D92D1C3" w:rsidR="009603D9" w:rsidRPr="009603D9" w:rsidRDefault="009603D9" w:rsidP="009603D9">
            <w:pPr>
              <w:pStyle w:val="Prrafodelista"/>
              <w:numPr>
                <w:ilvl w:val="0"/>
                <w:numId w:val="44"/>
              </w:numPr>
              <w:rPr>
                <w:rStyle w:val="Textoennegrita"/>
                <w:rFonts w:ascii="Times New Roman" w:hAnsi="Times New Roman" w:cs="Times New Roman"/>
                <w:sz w:val="24"/>
                <w:szCs w:val="24"/>
              </w:rPr>
            </w:pPr>
            <w:r w:rsidRPr="009603D9">
              <w:rPr>
                <w:rStyle w:val="Textoennegrita"/>
                <w:rFonts w:ascii="Times New Roman" w:hAnsi="Times New Roman" w:cs="Times New Roman"/>
                <w:sz w:val="24"/>
                <w:szCs w:val="24"/>
              </w:rPr>
              <w:t>Portafolio pedagógico:</w:t>
            </w:r>
          </w:p>
          <w:p w14:paraId="0B5063FC" w14:textId="77777777" w:rsidR="009603D9" w:rsidRPr="009603D9" w:rsidRDefault="009603D9" w:rsidP="009603D9">
            <w:pPr>
              <w:jc w:val="both"/>
              <w:rPr>
                <w:rStyle w:val="Textoennegrita"/>
                <w:rFonts w:ascii="Times New Roman" w:hAnsi="Times New Roman" w:cs="Times New Roman"/>
                <w:b w:val="0"/>
                <w:bCs w:val="0"/>
                <w:sz w:val="24"/>
                <w:szCs w:val="24"/>
              </w:rPr>
            </w:pPr>
            <w:r w:rsidRPr="009603D9">
              <w:rPr>
                <w:rStyle w:val="Textoennegrita"/>
                <w:rFonts w:ascii="Times New Roman" w:hAnsi="Times New Roman" w:cs="Times New Roman"/>
                <w:b w:val="0"/>
                <w:bCs w:val="0"/>
                <w:sz w:val="24"/>
                <w:szCs w:val="24"/>
              </w:rPr>
              <w:t>Se recopilarán evidencias del proceso de aprendizaje de los niños y niñas (dibujos, producciones artísticas, fotografías de actividades) que permitan visualizar el progreso alcanzado en las distintas áreas de desarrollo.</w:t>
            </w:r>
          </w:p>
          <w:p w14:paraId="26186AA7" w14:textId="48CBA505" w:rsidR="009603D9" w:rsidRPr="009603D9" w:rsidRDefault="009603D9" w:rsidP="009603D9">
            <w:pPr>
              <w:pStyle w:val="Prrafodelista"/>
              <w:numPr>
                <w:ilvl w:val="0"/>
                <w:numId w:val="44"/>
              </w:numPr>
              <w:rPr>
                <w:rStyle w:val="Textoennegrita"/>
                <w:rFonts w:ascii="Times New Roman" w:hAnsi="Times New Roman" w:cs="Times New Roman"/>
                <w:sz w:val="24"/>
                <w:szCs w:val="24"/>
              </w:rPr>
            </w:pPr>
            <w:r w:rsidRPr="009603D9">
              <w:rPr>
                <w:rStyle w:val="Textoennegrita"/>
                <w:rFonts w:ascii="Times New Roman" w:hAnsi="Times New Roman" w:cs="Times New Roman"/>
                <w:sz w:val="24"/>
                <w:szCs w:val="24"/>
              </w:rPr>
              <w:t>Socialización y diálogo con las familias:</w:t>
            </w:r>
          </w:p>
          <w:p w14:paraId="0D23F899" w14:textId="7D5D0708" w:rsidR="009603D9" w:rsidRPr="009603D9" w:rsidRDefault="009603D9" w:rsidP="009603D9">
            <w:pPr>
              <w:jc w:val="both"/>
              <w:rPr>
                <w:rStyle w:val="Textoennegrita"/>
                <w:rFonts w:ascii="Times New Roman" w:hAnsi="Times New Roman" w:cs="Times New Roman"/>
                <w:b w:val="0"/>
                <w:bCs w:val="0"/>
                <w:sz w:val="24"/>
                <w:szCs w:val="24"/>
              </w:rPr>
            </w:pPr>
            <w:r w:rsidRPr="009603D9">
              <w:rPr>
                <w:rStyle w:val="Textoennegrita"/>
                <w:rFonts w:ascii="Times New Roman" w:hAnsi="Times New Roman" w:cs="Times New Roman"/>
                <w:b w:val="0"/>
                <w:bCs w:val="0"/>
                <w:sz w:val="24"/>
                <w:szCs w:val="24"/>
              </w:rPr>
              <w:t>Se realizarán encuentros periódicos con las familias para compartir avances, inquietudes y logros, fortaleciendo el vínculo entre el entorno escolar y el hogar como apoyo esencial al proceso educativo.</w:t>
            </w:r>
            <w:r>
              <w:rPr>
                <w:rStyle w:val="Textoennegrita"/>
                <w:rFonts w:ascii="Times New Roman" w:hAnsi="Times New Roman" w:cs="Times New Roman"/>
                <w:b w:val="0"/>
                <w:bCs w:val="0"/>
                <w:sz w:val="24"/>
                <w:szCs w:val="24"/>
              </w:rPr>
              <w:t xml:space="preserve"> </w:t>
            </w:r>
          </w:p>
          <w:p w14:paraId="5CBC8F7A" w14:textId="77777777" w:rsidR="009603D9" w:rsidRPr="009603D9" w:rsidRDefault="00A572EE" w:rsidP="009603D9">
            <w:pPr>
              <w:pStyle w:val="Prrafodelista"/>
              <w:numPr>
                <w:ilvl w:val="0"/>
                <w:numId w:val="44"/>
              </w:numPr>
              <w:rPr>
                <w:rFonts w:ascii="Times New Roman" w:hAnsi="Times New Roman" w:cs="Times New Roman"/>
                <w:sz w:val="24"/>
                <w:szCs w:val="24"/>
              </w:rPr>
            </w:pPr>
            <w:r w:rsidRPr="009603D9">
              <w:rPr>
                <w:rStyle w:val="Textoennegrita"/>
                <w:rFonts w:ascii="Times New Roman" w:hAnsi="Times New Roman" w:cs="Times New Roman"/>
                <w:sz w:val="24"/>
                <w:szCs w:val="24"/>
              </w:rPr>
              <w:t>Autoevaluación y expresión infantil</w:t>
            </w:r>
            <w:r w:rsidRPr="009603D9">
              <w:rPr>
                <w:rFonts w:ascii="Times New Roman" w:hAnsi="Times New Roman" w:cs="Times New Roman"/>
                <w:sz w:val="24"/>
                <w:szCs w:val="24"/>
              </w:rPr>
              <w:t xml:space="preserve"> (de forma lúdica): </w:t>
            </w:r>
          </w:p>
          <w:p w14:paraId="5619A0DE" w14:textId="74E3A84D" w:rsidR="00A572EE" w:rsidRPr="009603D9" w:rsidRDefault="00A572EE" w:rsidP="009603D9">
            <w:pPr>
              <w:rPr>
                <w:rFonts w:ascii="Times New Roman" w:hAnsi="Times New Roman" w:cs="Times New Roman"/>
                <w:sz w:val="24"/>
                <w:szCs w:val="24"/>
              </w:rPr>
            </w:pPr>
            <w:r w:rsidRPr="009603D9">
              <w:rPr>
                <w:rFonts w:ascii="Times New Roman" w:hAnsi="Times New Roman" w:cs="Times New Roman"/>
                <w:sz w:val="24"/>
                <w:szCs w:val="24"/>
              </w:rPr>
              <w:t>A través de caritas (feliz, neutra, triste) o gestos, los niños y niñas podrán expresar cómo se sintieron en las actividades, lo que permite identificar su nivel de disfrute y participación.</w:t>
            </w:r>
          </w:p>
          <w:p w14:paraId="7D1DCDE8" w14:textId="43187C09" w:rsidR="00A572EE" w:rsidRPr="009603D9" w:rsidRDefault="00A572EE" w:rsidP="00A572EE">
            <w:pPr>
              <w:rPr>
                <w:rFonts w:ascii="Times New Roman" w:hAnsi="Times New Roman" w:cs="Times New Roman"/>
                <w:sz w:val="24"/>
                <w:szCs w:val="24"/>
              </w:rPr>
            </w:pPr>
          </w:p>
        </w:tc>
      </w:tr>
      <w:tr w:rsidR="00A572EE" w14:paraId="40935C03" w14:textId="77777777" w:rsidTr="00923137">
        <w:tc>
          <w:tcPr>
            <w:tcW w:w="2830" w:type="dxa"/>
            <w:gridSpan w:val="2"/>
            <w:shd w:val="clear" w:color="auto" w:fill="8EAADB" w:themeFill="accent1" w:themeFillTint="99"/>
            <w:vAlign w:val="center"/>
          </w:tcPr>
          <w:p w14:paraId="1106D3D2" w14:textId="5918EC8A" w:rsidR="00A572EE" w:rsidRPr="009B0AB7" w:rsidRDefault="00A572EE" w:rsidP="00175D00">
            <w:pPr>
              <w:jc w:val="center"/>
              <w:rPr>
                <w:rFonts w:ascii="Times New Roman" w:hAnsi="Times New Roman" w:cs="Times New Roman"/>
                <w:sz w:val="24"/>
                <w:szCs w:val="24"/>
              </w:rPr>
            </w:pPr>
            <w:r w:rsidRPr="009B0AB7">
              <w:rPr>
                <w:rStyle w:val="Textoennegrita"/>
                <w:rFonts w:ascii="Times New Roman" w:hAnsi="Times New Roman" w:cs="Times New Roman"/>
                <w:sz w:val="24"/>
                <w:szCs w:val="24"/>
              </w:rPr>
              <w:t>2</w:t>
            </w:r>
            <w:r w:rsidR="00AF0A88" w:rsidRPr="009B0AB7">
              <w:rPr>
                <w:rStyle w:val="Textoennegrita"/>
                <w:rFonts w:ascii="Times New Roman" w:hAnsi="Times New Roman" w:cs="Times New Roman"/>
                <w:sz w:val="24"/>
                <w:szCs w:val="24"/>
              </w:rPr>
              <w:t>. FRECUENCIA DEL SEGUIMIENTO</w:t>
            </w:r>
          </w:p>
          <w:p w14:paraId="03F84945" w14:textId="77777777" w:rsidR="00A572EE" w:rsidRPr="009B0AB7" w:rsidRDefault="00A572EE" w:rsidP="00A572EE">
            <w:pPr>
              <w:rPr>
                <w:rFonts w:ascii="Times New Roman" w:hAnsi="Times New Roman" w:cs="Times New Roman"/>
                <w:b/>
                <w:bCs/>
                <w:sz w:val="24"/>
                <w:szCs w:val="24"/>
              </w:rPr>
            </w:pPr>
          </w:p>
        </w:tc>
        <w:tc>
          <w:tcPr>
            <w:tcW w:w="7946" w:type="dxa"/>
            <w:vAlign w:val="center"/>
          </w:tcPr>
          <w:p w14:paraId="04A678A0" w14:textId="77777777" w:rsidR="009603D9" w:rsidRPr="009603D9" w:rsidRDefault="009603D9" w:rsidP="009603D9">
            <w:pPr>
              <w:pStyle w:val="Prrafodelista"/>
              <w:numPr>
                <w:ilvl w:val="0"/>
                <w:numId w:val="44"/>
              </w:numPr>
              <w:jc w:val="both"/>
              <w:rPr>
                <w:rFonts w:ascii="Times New Roman" w:hAnsi="Times New Roman" w:cs="Times New Roman"/>
                <w:b/>
                <w:bCs/>
                <w:sz w:val="24"/>
                <w:szCs w:val="24"/>
              </w:rPr>
            </w:pPr>
            <w:r w:rsidRPr="009603D9">
              <w:rPr>
                <w:rFonts w:ascii="Times New Roman" w:hAnsi="Times New Roman" w:cs="Times New Roman"/>
                <w:b/>
                <w:bCs/>
                <w:sz w:val="24"/>
                <w:szCs w:val="24"/>
              </w:rPr>
              <w:lastRenderedPageBreak/>
              <w:t>Diario:</w:t>
            </w:r>
            <w:r>
              <w:rPr>
                <w:rFonts w:ascii="Times New Roman" w:hAnsi="Times New Roman" w:cs="Times New Roman"/>
                <w:b/>
                <w:bCs/>
                <w:sz w:val="24"/>
                <w:szCs w:val="24"/>
              </w:rPr>
              <w:t xml:space="preserve"> </w:t>
            </w:r>
            <w:r w:rsidRPr="009603D9">
              <w:rPr>
                <w:rFonts w:ascii="Times New Roman" w:hAnsi="Times New Roman" w:cs="Times New Roman"/>
                <w:sz w:val="24"/>
                <w:szCs w:val="24"/>
              </w:rPr>
              <w:t xml:space="preserve">Observación y registro breve de situaciones relevantes durante las actividades pedagógicas (interacciones, avances en el lenguaje, </w:t>
            </w:r>
            <w:r w:rsidRPr="009603D9">
              <w:rPr>
                <w:rFonts w:ascii="Times New Roman" w:hAnsi="Times New Roman" w:cs="Times New Roman"/>
                <w:sz w:val="24"/>
                <w:szCs w:val="24"/>
              </w:rPr>
              <w:lastRenderedPageBreak/>
              <w:t>participación en juegos, expresión emocional), consignadas en fichas y diarios de campo por las docentes.</w:t>
            </w:r>
          </w:p>
          <w:p w14:paraId="0378FE77" w14:textId="77777777" w:rsidR="009603D9" w:rsidRPr="009603D9" w:rsidRDefault="009603D9" w:rsidP="009603D9">
            <w:pPr>
              <w:pStyle w:val="Prrafodelista"/>
              <w:numPr>
                <w:ilvl w:val="0"/>
                <w:numId w:val="44"/>
              </w:numPr>
              <w:jc w:val="both"/>
              <w:rPr>
                <w:rFonts w:ascii="Times New Roman" w:hAnsi="Times New Roman" w:cs="Times New Roman"/>
                <w:b/>
                <w:bCs/>
                <w:sz w:val="24"/>
                <w:szCs w:val="24"/>
              </w:rPr>
            </w:pPr>
            <w:r w:rsidRPr="009603D9">
              <w:rPr>
                <w:rFonts w:ascii="Times New Roman" w:hAnsi="Times New Roman" w:cs="Times New Roman"/>
                <w:b/>
                <w:bCs/>
                <w:sz w:val="24"/>
                <w:szCs w:val="24"/>
              </w:rPr>
              <w:t>Mensual:</w:t>
            </w:r>
            <w:r>
              <w:rPr>
                <w:rFonts w:ascii="Times New Roman" w:hAnsi="Times New Roman" w:cs="Times New Roman"/>
                <w:b/>
                <w:bCs/>
                <w:sz w:val="24"/>
                <w:szCs w:val="24"/>
              </w:rPr>
              <w:t xml:space="preserve"> </w:t>
            </w:r>
            <w:r w:rsidRPr="009603D9">
              <w:rPr>
                <w:rFonts w:ascii="Times New Roman" w:hAnsi="Times New Roman" w:cs="Times New Roman"/>
                <w:sz w:val="24"/>
                <w:szCs w:val="24"/>
              </w:rPr>
              <w:t>Revisión del portafolio pedagógico y análisis reflexivo de los avances individuales y grupales de los niños y niñas, permitiendo ajustes oportunos en las estrategias implementadas.</w:t>
            </w:r>
          </w:p>
          <w:p w14:paraId="481E5EF6" w14:textId="77777777" w:rsidR="009603D9" w:rsidRPr="009603D9" w:rsidRDefault="009603D9" w:rsidP="009603D9">
            <w:pPr>
              <w:pStyle w:val="Prrafodelista"/>
              <w:numPr>
                <w:ilvl w:val="0"/>
                <w:numId w:val="44"/>
              </w:numPr>
              <w:jc w:val="both"/>
              <w:rPr>
                <w:rFonts w:ascii="Times New Roman" w:hAnsi="Times New Roman" w:cs="Times New Roman"/>
                <w:b/>
                <w:bCs/>
                <w:sz w:val="24"/>
                <w:szCs w:val="24"/>
              </w:rPr>
            </w:pPr>
            <w:r w:rsidRPr="009603D9">
              <w:rPr>
                <w:rFonts w:ascii="Times New Roman" w:hAnsi="Times New Roman" w:cs="Times New Roman"/>
                <w:b/>
                <w:bCs/>
                <w:sz w:val="24"/>
                <w:szCs w:val="24"/>
              </w:rPr>
              <w:t>Trimestral:</w:t>
            </w:r>
            <w:r>
              <w:rPr>
                <w:rFonts w:ascii="Times New Roman" w:hAnsi="Times New Roman" w:cs="Times New Roman"/>
                <w:b/>
                <w:bCs/>
                <w:sz w:val="24"/>
                <w:szCs w:val="24"/>
              </w:rPr>
              <w:t xml:space="preserve"> </w:t>
            </w:r>
            <w:r w:rsidRPr="009603D9">
              <w:rPr>
                <w:rFonts w:ascii="Times New Roman" w:hAnsi="Times New Roman" w:cs="Times New Roman"/>
                <w:sz w:val="24"/>
                <w:szCs w:val="24"/>
              </w:rPr>
              <w:t>Elaboración de un informe cualitativo del proceso de desarrollo de cada niño y niña, acompañado de espacios de socialización con las familias para fortalecer la participación activa del entorno familiar en el proceso educativo.</w:t>
            </w:r>
          </w:p>
          <w:p w14:paraId="671F8DE4" w14:textId="65A89D8E" w:rsidR="00860341" w:rsidRPr="00860341" w:rsidRDefault="009603D9" w:rsidP="00860341">
            <w:pPr>
              <w:pStyle w:val="Prrafodelista"/>
              <w:numPr>
                <w:ilvl w:val="0"/>
                <w:numId w:val="44"/>
              </w:numPr>
              <w:jc w:val="both"/>
              <w:rPr>
                <w:rFonts w:ascii="Times New Roman" w:hAnsi="Times New Roman" w:cs="Times New Roman"/>
                <w:b/>
                <w:bCs/>
                <w:sz w:val="24"/>
                <w:szCs w:val="24"/>
              </w:rPr>
            </w:pPr>
            <w:r w:rsidRPr="009603D9">
              <w:rPr>
                <w:rFonts w:ascii="Times New Roman" w:hAnsi="Times New Roman" w:cs="Times New Roman"/>
                <w:b/>
                <w:bCs/>
                <w:sz w:val="24"/>
                <w:szCs w:val="24"/>
              </w:rPr>
              <w:t>Final del proyecto:</w:t>
            </w:r>
            <w:r>
              <w:rPr>
                <w:rFonts w:ascii="Times New Roman" w:hAnsi="Times New Roman" w:cs="Times New Roman"/>
                <w:b/>
                <w:bCs/>
                <w:sz w:val="24"/>
                <w:szCs w:val="24"/>
              </w:rPr>
              <w:t xml:space="preserve"> </w:t>
            </w:r>
            <w:r w:rsidRPr="009603D9">
              <w:rPr>
                <w:rFonts w:ascii="Times New Roman" w:hAnsi="Times New Roman" w:cs="Times New Roman"/>
                <w:sz w:val="24"/>
                <w:szCs w:val="24"/>
              </w:rPr>
              <w:t>Sistematización de experiencias, aprendizajes significativos y ajustes pedagógicos necesarios para futuras intervenciones, asegurando la continuidad y mejora de las prácticas educativas en las tres sedes de la institución.</w:t>
            </w:r>
          </w:p>
        </w:tc>
      </w:tr>
      <w:tr w:rsidR="00923137" w:rsidRPr="00860341" w14:paraId="30DAFD27" w14:textId="77777777" w:rsidTr="00923137">
        <w:tc>
          <w:tcPr>
            <w:tcW w:w="2830" w:type="dxa"/>
            <w:gridSpan w:val="2"/>
            <w:shd w:val="clear" w:color="auto" w:fill="8EAADB" w:themeFill="accent1" w:themeFillTint="99"/>
            <w:vAlign w:val="center"/>
          </w:tcPr>
          <w:p w14:paraId="3CAD58D6" w14:textId="40B65228" w:rsidR="00923137" w:rsidRPr="00AF0A88" w:rsidRDefault="00923137" w:rsidP="00923137">
            <w:pPr>
              <w:jc w:val="center"/>
              <w:rPr>
                <w:rFonts w:ascii="Times New Roman" w:hAnsi="Times New Roman" w:cs="Times New Roman"/>
                <w:b/>
                <w:bCs/>
                <w:sz w:val="24"/>
                <w:szCs w:val="24"/>
              </w:rPr>
            </w:pPr>
            <w:r w:rsidRPr="00AF0A88">
              <w:rPr>
                <w:rStyle w:val="Textoennegrita"/>
                <w:rFonts w:ascii="Times New Roman" w:hAnsi="Times New Roman" w:cs="Times New Roman"/>
                <w:sz w:val="24"/>
                <w:szCs w:val="24"/>
              </w:rPr>
              <w:lastRenderedPageBreak/>
              <w:t>ANEXOS</w:t>
            </w:r>
          </w:p>
        </w:tc>
        <w:tc>
          <w:tcPr>
            <w:tcW w:w="7946" w:type="dxa"/>
          </w:tcPr>
          <w:p w14:paraId="5252070D" w14:textId="417205DC" w:rsidR="00923137" w:rsidRDefault="00923137" w:rsidP="00923137">
            <w:pPr>
              <w:pStyle w:val="Prrafodelista"/>
              <w:jc w:val="both"/>
              <w:rPr>
                <w:rFonts w:ascii="Times New Roman" w:hAnsi="Times New Roman" w:cs="Times New Roman"/>
                <w:b/>
                <w:bCs/>
                <w:sz w:val="24"/>
                <w:szCs w:val="24"/>
              </w:rPr>
            </w:pPr>
          </w:p>
          <w:p w14:paraId="1022D589" w14:textId="00D17DC8" w:rsidR="00923137" w:rsidRDefault="00502248" w:rsidP="00502248">
            <w:pPr>
              <w:pStyle w:val="Prrafodelista"/>
              <w:jc w:val="center"/>
              <w:rPr>
                <w:rFonts w:ascii="Times New Roman" w:hAnsi="Times New Roman" w:cs="Times New Roman"/>
                <w:b/>
                <w:bCs/>
                <w:sz w:val="24"/>
                <w:szCs w:val="24"/>
              </w:rPr>
            </w:pPr>
            <w:r>
              <w:rPr>
                <w:rFonts w:ascii="Times New Roman" w:hAnsi="Times New Roman" w:cs="Times New Roman"/>
                <w:b/>
                <w:bCs/>
                <w:sz w:val="24"/>
                <w:szCs w:val="24"/>
              </w:rPr>
              <w:t>SEDE SAN JAVIER</w:t>
            </w:r>
          </w:p>
          <w:p w14:paraId="31E9B58B" w14:textId="74E20635" w:rsidR="00923137" w:rsidRDefault="00FB323C" w:rsidP="00923137">
            <w:pPr>
              <w:pStyle w:val="Prrafodelista"/>
              <w:jc w:val="both"/>
              <w:rPr>
                <w:rFonts w:ascii="Times New Roman" w:hAnsi="Times New Roman" w:cs="Times New Roman"/>
                <w:b/>
                <w:bCs/>
                <w:sz w:val="24"/>
                <w:szCs w:val="24"/>
              </w:rPr>
            </w:pPr>
            <w:r>
              <w:rPr>
                <w:noProof/>
              </w:rPr>
              <w:drawing>
                <wp:anchor distT="0" distB="0" distL="114300" distR="114300" simplePos="0" relativeHeight="251663360" behindDoc="0" locked="0" layoutInCell="1" allowOverlap="1" wp14:anchorId="399BC826" wp14:editId="75A7FB08">
                  <wp:simplePos x="0" y="0"/>
                  <wp:positionH relativeFrom="column">
                    <wp:posOffset>2497648</wp:posOffset>
                  </wp:positionH>
                  <wp:positionV relativeFrom="paragraph">
                    <wp:posOffset>40612</wp:posOffset>
                  </wp:positionV>
                  <wp:extent cx="2393826" cy="1907982"/>
                  <wp:effectExtent l="0" t="0" r="6985" b="0"/>
                  <wp:wrapNone/>
                  <wp:docPr id="4618514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391" cy="19140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E5918F1" wp14:editId="149D67E8">
                  <wp:simplePos x="0" y="0"/>
                  <wp:positionH relativeFrom="column">
                    <wp:posOffset>12866</wp:posOffset>
                  </wp:positionH>
                  <wp:positionV relativeFrom="paragraph">
                    <wp:posOffset>20734</wp:posOffset>
                  </wp:positionV>
                  <wp:extent cx="2335170" cy="1928191"/>
                  <wp:effectExtent l="0" t="0" r="8255" b="0"/>
                  <wp:wrapNone/>
                  <wp:docPr id="9836921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822" cy="19328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395E2" w14:textId="24DC3428" w:rsidR="00923137" w:rsidRDefault="00923137" w:rsidP="00923137">
            <w:pPr>
              <w:pStyle w:val="Prrafodelista"/>
              <w:jc w:val="both"/>
              <w:rPr>
                <w:rFonts w:ascii="Times New Roman" w:hAnsi="Times New Roman" w:cs="Times New Roman"/>
                <w:b/>
                <w:bCs/>
                <w:sz w:val="24"/>
                <w:szCs w:val="24"/>
              </w:rPr>
            </w:pPr>
          </w:p>
          <w:p w14:paraId="6A5E821F" w14:textId="59982B44" w:rsidR="00923137" w:rsidRDefault="00502248" w:rsidP="00923137">
            <w:pPr>
              <w:pStyle w:val="Prrafodelista"/>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DE6B8C1" w14:textId="3CB86432" w:rsidR="00502248" w:rsidRDefault="00FB323C" w:rsidP="00923137">
            <w:pPr>
              <w:pStyle w:val="Prrafodelista"/>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8CA9B14" w14:textId="77777777" w:rsidR="00502248" w:rsidRDefault="00502248" w:rsidP="00923137">
            <w:pPr>
              <w:pStyle w:val="Prrafodelista"/>
              <w:jc w:val="both"/>
              <w:rPr>
                <w:rFonts w:ascii="Times New Roman" w:hAnsi="Times New Roman" w:cs="Times New Roman"/>
                <w:b/>
                <w:bCs/>
                <w:sz w:val="24"/>
                <w:szCs w:val="24"/>
              </w:rPr>
            </w:pPr>
          </w:p>
          <w:p w14:paraId="536255DF" w14:textId="37C0EAE8" w:rsidR="00923137" w:rsidRDefault="00923137" w:rsidP="00923137">
            <w:pPr>
              <w:pStyle w:val="Prrafodelista"/>
              <w:jc w:val="both"/>
              <w:rPr>
                <w:rFonts w:ascii="Times New Roman" w:hAnsi="Times New Roman" w:cs="Times New Roman"/>
                <w:b/>
                <w:bCs/>
                <w:sz w:val="24"/>
                <w:szCs w:val="24"/>
              </w:rPr>
            </w:pPr>
          </w:p>
          <w:p w14:paraId="57FB0BFC" w14:textId="70A3670E" w:rsidR="00923137" w:rsidRDefault="00923137" w:rsidP="00923137">
            <w:pPr>
              <w:pStyle w:val="Prrafodelista"/>
              <w:jc w:val="both"/>
              <w:rPr>
                <w:rFonts w:ascii="Times New Roman" w:hAnsi="Times New Roman" w:cs="Times New Roman"/>
                <w:b/>
                <w:bCs/>
                <w:sz w:val="24"/>
                <w:szCs w:val="24"/>
              </w:rPr>
            </w:pPr>
          </w:p>
          <w:p w14:paraId="1F215DFC" w14:textId="77777777" w:rsidR="00923137" w:rsidRDefault="00923137" w:rsidP="00923137">
            <w:pPr>
              <w:pStyle w:val="Prrafodelista"/>
              <w:jc w:val="both"/>
              <w:rPr>
                <w:rFonts w:ascii="Times New Roman" w:hAnsi="Times New Roman" w:cs="Times New Roman"/>
                <w:b/>
                <w:bCs/>
                <w:sz w:val="24"/>
                <w:szCs w:val="24"/>
              </w:rPr>
            </w:pPr>
          </w:p>
          <w:p w14:paraId="5A22E847" w14:textId="24084696" w:rsidR="00502248" w:rsidRDefault="00502248" w:rsidP="00923137">
            <w:pPr>
              <w:jc w:val="both"/>
              <w:rPr>
                <w:rFonts w:ascii="Times New Roman" w:hAnsi="Times New Roman" w:cs="Times New Roman"/>
                <w:b/>
                <w:bCs/>
                <w:sz w:val="24"/>
                <w:szCs w:val="24"/>
              </w:rPr>
            </w:pPr>
          </w:p>
          <w:p w14:paraId="298D3276" w14:textId="77777777" w:rsidR="00FB323C" w:rsidRDefault="00FB323C" w:rsidP="00923137">
            <w:pPr>
              <w:jc w:val="both"/>
              <w:rPr>
                <w:rFonts w:ascii="Times New Roman" w:hAnsi="Times New Roman" w:cs="Times New Roman"/>
                <w:b/>
                <w:bCs/>
                <w:sz w:val="24"/>
                <w:szCs w:val="24"/>
              </w:rPr>
            </w:pPr>
          </w:p>
          <w:p w14:paraId="0F7CC7F0" w14:textId="1F18B058" w:rsidR="00502248" w:rsidRDefault="00FB323C" w:rsidP="00923137">
            <w:pPr>
              <w:jc w:val="both"/>
              <w:rPr>
                <w:rFonts w:ascii="Times New Roman" w:hAnsi="Times New Roman" w:cs="Times New Roman"/>
                <w:b/>
                <w:bCs/>
                <w:sz w:val="24"/>
                <w:szCs w:val="24"/>
              </w:rPr>
            </w:pPr>
            <w:r>
              <w:rPr>
                <w:noProof/>
              </w:rPr>
              <w:drawing>
                <wp:anchor distT="0" distB="0" distL="114300" distR="114300" simplePos="0" relativeHeight="251662336" behindDoc="0" locked="0" layoutInCell="1" allowOverlap="1" wp14:anchorId="54BE2C4B" wp14:editId="27FC4986">
                  <wp:simplePos x="0" y="0"/>
                  <wp:positionH relativeFrom="column">
                    <wp:posOffset>2445910</wp:posOffset>
                  </wp:positionH>
                  <wp:positionV relativeFrom="paragraph">
                    <wp:posOffset>244862</wp:posOffset>
                  </wp:positionV>
                  <wp:extent cx="2272254" cy="1938130"/>
                  <wp:effectExtent l="0" t="0" r="0" b="5080"/>
                  <wp:wrapNone/>
                  <wp:docPr id="21385934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272254" cy="1938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4DEEB2" wp14:editId="28D5AA8A">
                  <wp:simplePos x="0" y="0"/>
                  <wp:positionH relativeFrom="column">
                    <wp:posOffset>-36830</wp:posOffset>
                  </wp:positionH>
                  <wp:positionV relativeFrom="paragraph">
                    <wp:posOffset>235281</wp:posOffset>
                  </wp:positionV>
                  <wp:extent cx="2326066" cy="1928192"/>
                  <wp:effectExtent l="0" t="0" r="0" b="0"/>
                  <wp:wrapNone/>
                  <wp:docPr id="4713106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058" cy="1929843"/>
                          </a:xfrm>
                          <a:prstGeom prst="rect">
                            <a:avLst/>
                          </a:prstGeom>
                          <a:noFill/>
                          <a:ln>
                            <a:noFill/>
                          </a:ln>
                        </pic:spPr>
                      </pic:pic>
                    </a:graphicData>
                  </a:graphic>
                  <wp14:sizeRelV relativeFrom="margin">
                    <wp14:pctHeight>0</wp14:pctHeight>
                  </wp14:sizeRelV>
                </wp:anchor>
              </w:drawing>
            </w:r>
            <w:r w:rsidR="00502248">
              <w:rPr>
                <w:rFonts w:ascii="Times New Roman" w:hAnsi="Times New Roman" w:cs="Times New Roman"/>
                <w:b/>
                <w:bCs/>
                <w:sz w:val="24"/>
                <w:szCs w:val="24"/>
              </w:rPr>
              <w:t>SEDE PRINCIPAL SANTA CATALINA</w:t>
            </w:r>
          </w:p>
          <w:p w14:paraId="1D5E0B87" w14:textId="77A98035" w:rsidR="00FB323C" w:rsidRDefault="00FB323C" w:rsidP="0092313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E4DE7CF" w14:textId="77777777" w:rsidR="00FB323C" w:rsidRDefault="00FB323C" w:rsidP="00923137">
            <w:pPr>
              <w:jc w:val="both"/>
              <w:rPr>
                <w:rFonts w:ascii="Times New Roman" w:hAnsi="Times New Roman" w:cs="Times New Roman"/>
                <w:b/>
                <w:bCs/>
                <w:sz w:val="24"/>
                <w:szCs w:val="24"/>
              </w:rPr>
            </w:pPr>
          </w:p>
          <w:p w14:paraId="07D8B069" w14:textId="77777777" w:rsidR="00FB323C" w:rsidRDefault="00FB323C" w:rsidP="00923137">
            <w:pPr>
              <w:jc w:val="both"/>
              <w:rPr>
                <w:rFonts w:ascii="Times New Roman" w:hAnsi="Times New Roman" w:cs="Times New Roman"/>
                <w:b/>
                <w:bCs/>
                <w:sz w:val="24"/>
                <w:szCs w:val="24"/>
              </w:rPr>
            </w:pPr>
          </w:p>
          <w:p w14:paraId="2166B887" w14:textId="77777777" w:rsidR="00FB323C" w:rsidRDefault="00FB323C" w:rsidP="00923137">
            <w:pPr>
              <w:jc w:val="both"/>
              <w:rPr>
                <w:rFonts w:ascii="Times New Roman" w:hAnsi="Times New Roman" w:cs="Times New Roman"/>
                <w:b/>
                <w:bCs/>
                <w:sz w:val="24"/>
                <w:szCs w:val="24"/>
              </w:rPr>
            </w:pPr>
          </w:p>
          <w:p w14:paraId="355EDAA6" w14:textId="77777777" w:rsidR="00FB323C" w:rsidRDefault="00FB323C" w:rsidP="00923137">
            <w:pPr>
              <w:jc w:val="both"/>
              <w:rPr>
                <w:rFonts w:ascii="Times New Roman" w:hAnsi="Times New Roman" w:cs="Times New Roman"/>
                <w:b/>
                <w:bCs/>
                <w:sz w:val="24"/>
                <w:szCs w:val="24"/>
              </w:rPr>
            </w:pPr>
          </w:p>
          <w:p w14:paraId="22084492" w14:textId="77777777" w:rsidR="00FB323C" w:rsidRDefault="00FB323C" w:rsidP="00923137">
            <w:pPr>
              <w:jc w:val="both"/>
              <w:rPr>
                <w:rFonts w:ascii="Times New Roman" w:hAnsi="Times New Roman" w:cs="Times New Roman"/>
                <w:b/>
                <w:bCs/>
                <w:sz w:val="24"/>
                <w:szCs w:val="24"/>
              </w:rPr>
            </w:pPr>
          </w:p>
          <w:p w14:paraId="27D27C32" w14:textId="77777777" w:rsidR="00FB323C" w:rsidRDefault="00FB323C" w:rsidP="00923137">
            <w:pPr>
              <w:jc w:val="both"/>
              <w:rPr>
                <w:rFonts w:ascii="Times New Roman" w:hAnsi="Times New Roman" w:cs="Times New Roman"/>
                <w:b/>
                <w:bCs/>
                <w:sz w:val="24"/>
                <w:szCs w:val="24"/>
              </w:rPr>
            </w:pPr>
          </w:p>
          <w:p w14:paraId="655F3903" w14:textId="77777777" w:rsidR="00502248" w:rsidRDefault="00502248" w:rsidP="00923137">
            <w:pPr>
              <w:jc w:val="both"/>
              <w:rPr>
                <w:rFonts w:ascii="Times New Roman" w:hAnsi="Times New Roman" w:cs="Times New Roman"/>
                <w:b/>
                <w:bCs/>
                <w:sz w:val="24"/>
                <w:szCs w:val="24"/>
              </w:rPr>
            </w:pPr>
          </w:p>
          <w:p w14:paraId="5197350C" w14:textId="788940B1" w:rsidR="00502248" w:rsidRPr="00923137" w:rsidRDefault="00502248" w:rsidP="00923137">
            <w:pPr>
              <w:jc w:val="both"/>
              <w:rPr>
                <w:rFonts w:ascii="Times New Roman" w:hAnsi="Times New Roman" w:cs="Times New Roman"/>
                <w:b/>
                <w:bCs/>
                <w:sz w:val="24"/>
                <w:szCs w:val="24"/>
              </w:rPr>
            </w:pPr>
          </w:p>
        </w:tc>
      </w:tr>
    </w:tbl>
    <w:p w14:paraId="6A1DF805" w14:textId="3DAE91C4" w:rsidR="00397D12" w:rsidRPr="00923137" w:rsidRDefault="00397D12" w:rsidP="00AF0A88">
      <w:pPr>
        <w:rPr>
          <w:rFonts w:ascii="Times New Roman" w:hAnsi="Times New Roman" w:cs="Times New Roman"/>
          <w:b/>
          <w:bCs/>
          <w:sz w:val="24"/>
          <w:szCs w:val="24"/>
        </w:rPr>
      </w:pPr>
    </w:p>
    <w:sectPr w:rsidR="00397D12" w:rsidRPr="00923137" w:rsidSect="00952E3C">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8970" w14:textId="77777777" w:rsidR="00C82250" w:rsidRDefault="00C82250" w:rsidP="00C975B3">
      <w:pPr>
        <w:spacing w:after="0" w:line="240" w:lineRule="auto"/>
      </w:pPr>
      <w:r>
        <w:separator/>
      </w:r>
    </w:p>
  </w:endnote>
  <w:endnote w:type="continuationSeparator" w:id="0">
    <w:p w14:paraId="5CCD7079" w14:textId="77777777" w:rsidR="00C82250" w:rsidRDefault="00C82250" w:rsidP="00C9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1AE5" w14:textId="77777777" w:rsidR="00C82250" w:rsidRDefault="00C82250" w:rsidP="00C975B3">
      <w:pPr>
        <w:spacing w:after="0" w:line="240" w:lineRule="auto"/>
      </w:pPr>
      <w:r>
        <w:separator/>
      </w:r>
    </w:p>
  </w:footnote>
  <w:footnote w:type="continuationSeparator" w:id="0">
    <w:p w14:paraId="0C07B885" w14:textId="77777777" w:rsidR="00C82250" w:rsidRDefault="00C82250" w:rsidP="00C97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80E4" w14:textId="5CE2383D" w:rsidR="001215BB" w:rsidRDefault="001215BB" w:rsidP="001215BB">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noProof/>
      </w:rPr>
      <w:drawing>
        <wp:anchor distT="0" distB="0" distL="0" distR="0" simplePos="0" relativeHeight="251659264" behindDoc="1" locked="0" layoutInCell="1" hidden="0" allowOverlap="1" wp14:anchorId="3D52E6C4" wp14:editId="44DB6EE0">
          <wp:simplePos x="0" y="0"/>
          <wp:positionH relativeFrom="column">
            <wp:posOffset>-581432</wp:posOffset>
          </wp:positionH>
          <wp:positionV relativeFrom="paragraph">
            <wp:posOffset>-449580</wp:posOffset>
          </wp:positionV>
          <wp:extent cx="7873253" cy="1111207"/>
          <wp:effectExtent l="0" t="0" r="0" b="0"/>
          <wp:wrapNone/>
          <wp:docPr id="1" name="image3.jpg" descr="C:\Users\Aula\Pictures\240_F_92801277_hfQAWRYhw0NvbllvrLDp6krQUlhxYws5.jpg"/>
          <wp:cNvGraphicFramePr/>
          <a:graphic xmlns:a="http://schemas.openxmlformats.org/drawingml/2006/main">
            <a:graphicData uri="http://schemas.openxmlformats.org/drawingml/2006/picture">
              <pic:pic xmlns:pic="http://schemas.openxmlformats.org/drawingml/2006/picture">
                <pic:nvPicPr>
                  <pic:cNvPr id="0" name="image3.jpg" descr="C:\Users\Aula\Pictures\240_F_92801277_hfQAWRYhw0NvbllvrLDp6krQUlhxYws5.jpg"/>
                  <pic:cNvPicPr preferRelativeResize="0"/>
                </pic:nvPicPr>
                <pic:blipFill>
                  <a:blip r:embed="rId1"/>
                  <a:srcRect l="4717" t="36237" r="4905" b="36586"/>
                  <a:stretch>
                    <a:fillRect/>
                  </a:stretch>
                </pic:blipFill>
                <pic:spPr>
                  <a:xfrm>
                    <a:off x="0" y="0"/>
                    <a:ext cx="7873253" cy="1111207"/>
                  </a:xfrm>
                  <a:prstGeom prst="rect">
                    <a:avLst/>
                  </a:prstGeom>
                  <a:ln/>
                </pic:spPr>
              </pic:pic>
            </a:graphicData>
          </a:graphic>
        </wp:anchor>
      </w:drawing>
    </w:r>
    <w:r>
      <w:rPr>
        <w:rFonts w:cs="Calibri"/>
        <w:color w:val="000000"/>
        <w:sz w:val="18"/>
        <w:szCs w:val="18"/>
      </w:rPr>
      <w:t>REPUBLICA DE COLOMBIA</w:t>
    </w:r>
    <w:r>
      <w:rPr>
        <w:noProof/>
      </w:rPr>
      <w:drawing>
        <wp:anchor distT="0" distB="0" distL="114300" distR="114300" simplePos="0" relativeHeight="251660288" behindDoc="0" locked="0" layoutInCell="1" hidden="0" allowOverlap="1" wp14:anchorId="330773ED" wp14:editId="3FF71B0C">
          <wp:simplePos x="0" y="0"/>
          <wp:positionH relativeFrom="column">
            <wp:posOffset>5529635</wp:posOffset>
          </wp:positionH>
          <wp:positionV relativeFrom="paragraph">
            <wp:posOffset>-174458</wp:posOffset>
          </wp:positionV>
          <wp:extent cx="967105" cy="88582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67105" cy="8858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5D56DEF" wp14:editId="67E723BE">
          <wp:simplePos x="0" y="0"/>
          <wp:positionH relativeFrom="column">
            <wp:posOffset>-116204</wp:posOffset>
          </wp:positionH>
          <wp:positionV relativeFrom="paragraph">
            <wp:posOffset>-174624</wp:posOffset>
          </wp:positionV>
          <wp:extent cx="1019175" cy="895350"/>
          <wp:effectExtent l="0" t="0" r="0" b="0"/>
          <wp:wrapNone/>
          <wp:docPr id="3" name="image1.png" descr="E:\Documentos\Documents\CER Santa Catalina 2022\Equipos de Gestion\21-2-2022_00001.png"/>
          <wp:cNvGraphicFramePr/>
          <a:graphic xmlns:a="http://schemas.openxmlformats.org/drawingml/2006/main">
            <a:graphicData uri="http://schemas.openxmlformats.org/drawingml/2006/picture">
              <pic:pic xmlns:pic="http://schemas.openxmlformats.org/drawingml/2006/picture">
                <pic:nvPicPr>
                  <pic:cNvPr id="0" name="image1.png" descr="E:\Documentos\Documents\CER Santa Catalina 2022\Equipos de Gestion\21-2-2022_00001.png"/>
                  <pic:cNvPicPr preferRelativeResize="0"/>
                </pic:nvPicPr>
                <pic:blipFill>
                  <a:blip r:embed="rId3"/>
                  <a:srcRect l="16250" r="19254"/>
                  <a:stretch>
                    <a:fillRect/>
                  </a:stretch>
                </pic:blipFill>
                <pic:spPr>
                  <a:xfrm>
                    <a:off x="0" y="0"/>
                    <a:ext cx="1019175" cy="895350"/>
                  </a:xfrm>
                  <a:prstGeom prst="rect">
                    <a:avLst/>
                  </a:prstGeom>
                  <a:ln/>
                </pic:spPr>
              </pic:pic>
            </a:graphicData>
          </a:graphic>
        </wp:anchor>
      </w:drawing>
    </w:r>
  </w:p>
  <w:p w14:paraId="666781AB" w14:textId="77777777" w:rsidR="001215BB" w:rsidRDefault="001215BB" w:rsidP="001215BB">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DEPARTAMENTO NORTE DE SANTANDER</w:t>
    </w:r>
  </w:p>
  <w:p w14:paraId="2BE66AF8" w14:textId="77777777" w:rsidR="001215BB" w:rsidRDefault="001215BB" w:rsidP="001215BB">
    <w:pPr>
      <w:pBdr>
        <w:top w:val="nil"/>
        <w:left w:val="nil"/>
        <w:bottom w:val="nil"/>
        <w:right w:val="nil"/>
        <w:between w:val="nil"/>
      </w:pBdr>
      <w:tabs>
        <w:tab w:val="center" w:pos="4419"/>
        <w:tab w:val="right" w:pos="8838"/>
        <w:tab w:val="left" w:pos="1110"/>
        <w:tab w:val="center" w:pos="4745"/>
        <w:tab w:val="center" w:pos="6503"/>
      </w:tabs>
      <w:spacing w:after="0" w:line="240" w:lineRule="auto"/>
      <w:jc w:val="center"/>
      <w:rPr>
        <w:rFonts w:cs="Calibri"/>
        <w:color w:val="000000"/>
        <w:sz w:val="18"/>
        <w:szCs w:val="18"/>
      </w:rPr>
    </w:pPr>
    <w:r>
      <w:rPr>
        <w:rFonts w:cs="Calibri"/>
        <w:color w:val="000000"/>
        <w:sz w:val="18"/>
        <w:szCs w:val="18"/>
      </w:rPr>
      <w:t>MUNICIPIO DE SAN CALIXTO</w:t>
    </w:r>
  </w:p>
  <w:p w14:paraId="41A26A82" w14:textId="77777777" w:rsidR="001215BB" w:rsidRDefault="001215BB" w:rsidP="001215BB">
    <w:pPr>
      <w:pBdr>
        <w:top w:val="nil"/>
        <w:left w:val="nil"/>
        <w:bottom w:val="nil"/>
        <w:right w:val="nil"/>
        <w:between w:val="nil"/>
      </w:pBdr>
      <w:tabs>
        <w:tab w:val="center" w:pos="4419"/>
        <w:tab w:val="right" w:pos="8838"/>
        <w:tab w:val="center" w:pos="6503"/>
        <w:tab w:val="left" w:pos="9240"/>
      </w:tabs>
      <w:spacing w:after="0" w:line="240" w:lineRule="auto"/>
      <w:jc w:val="cente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INSTITUCIÓN EDUCATIVA RURAL SANTA CATALINA</w:t>
    </w:r>
  </w:p>
  <w:p w14:paraId="0EDCE2D5" w14:textId="77777777" w:rsidR="001215BB" w:rsidRDefault="001215BB" w:rsidP="001215BB">
    <w:pPr>
      <w:pBdr>
        <w:top w:val="nil"/>
        <w:left w:val="nil"/>
        <w:bottom w:val="nil"/>
        <w:right w:val="nil"/>
        <w:between w:val="nil"/>
      </w:pBdr>
      <w:tabs>
        <w:tab w:val="center" w:pos="4419"/>
        <w:tab w:val="right" w:pos="8838"/>
        <w:tab w:val="center" w:pos="6503"/>
        <w:tab w:val="left" w:pos="9240"/>
      </w:tabs>
      <w:spacing w:after="0" w:line="240" w:lineRule="auto"/>
      <w:jc w:val="center"/>
      <w:rPr>
        <w:rFonts w:ascii="Comic Sans MS" w:eastAsia="Comic Sans MS" w:hAnsi="Comic Sans MS" w:cs="Comic Sans MS"/>
        <w:color w:val="000000"/>
        <w:sz w:val="14"/>
        <w:szCs w:val="14"/>
      </w:rPr>
    </w:pPr>
    <w:r>
      <w:rPr>
        <w:rFonts w:ascii="Comic Sans MS" w:eastAsia="Comic Sans MS" w:hAnsi="Comic Sans MS" w:cs="Comic Sans MS"/>
        <w:color w:val="000000"/>
        <w:sz w:val="14"/>
        <w:szCs w:val="14"/>
      </w:rPr>
      <w:t xml:space="preserve">RESOLUCIÓN </w:t>
    </w:r>
    <w:proofErr w:type="spellStart"/>
    <w:r>
      <w:rPr>
        <w:rFonts w:ascii="Comic Sans MS" w:eastAsia="Comic Sans MS" w:hAnsi="Comic Sans MS" w:cs="Comic Sans MS"/>
        <w:color w:val="000000"/>
        <w:sz w:val="14"/>
        <w:szCs w:val="14"/>
      </w:rPr>
      <w:t>N°</w:t>
    </w:r>
    <w:proofErr w:type="spellEnd"/>
    <w:r>
      <w:rPr>
        <w:rFonts w:ascii="Comic Sans MS" w:eastAsia="Comic Sans MS" w:hAnsi="Comic Sans MS" w:cs="Comic Sans MS"/>
        <w:color w:val="000000"/>
        <w:sz w:val="14"/>
        <w:szCs w:val="14"/>
      </w:rPr>
      <w:t xml:space="preserve"> 006939 DEL 23 DE NOVIEMBRE DEL 2022</w:t>
    </w:r>
  </w:p>
  <w:p w14:paraId="4AF6C48B" w14:textId="77777777" w:rsidR="001215BB" w:rsidRDefault="001215BB" w:rsidP="001215BB">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 xml:space="preserve">DANE </w:t>
    </w:r>
    <w:proofErr w:type="spellStart"/>
    <w:r>
      <w:rPr>
        <w:rFonts w:cs="Calibri"/>
        <w:color w:val="000000"/>
        <w:sz w:val="18"/>
        <w:szCs w:val="18"/>
      </w:rPr>
      <w:t>N°</w:t>
    </w:r>
    <w:proofErr w:type="spellEnd"/>
    <w:r>
      <w:rPr>
        <w:rFonts w:cs="Calibri"/>
        <w:color w:val="000000"/>
        <w:sz w:val="18"/>
        <w:szCs w:val="18"/>
      </w:rPr>
      <w:t xml:space="preserve"> 54670000364</w:t>
    </w:r>
  </w:p>
  <w:p w14:paraId="4FD6764F" w14:textId="31395381" w:rsidR="006C39D4" w:rsidRPr="001215BB" w:rsidRDefault="001215BB" w:rsidP="001215BB">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NIT 900345301-8</w:t>
    </w:r>
  </w:p>
  <w:p w14:paraId="2F380D96" w14:textId="77777777" w:rsidR="006C39D4" w:rsidRPr="006C39D4" w:rsidRDefault="006C39D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0D871A38"/>
    <w:multiLevelType w:val="hybridMultilevel"/>
    <w:tmpl w:val="07CA41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DCF609B"/>
    <w:multiLevelType w:val="hybridMultilevel"/>
    <w:tmpl w:val="CF0CC00E"/>
    <w:lvl w:ilvl="0" w:tplc="613A43F2">
      <w:start w:val="1"/>
      <w:numFmt w:val="bullet"/>
      <w:lvlText w:val=""/>
      <w:lvlJc w:val="left"/>
      <w:pPr>
        <w:ind w:left="663" w:hanging="360"/>
      </w:pPr>
      <w:rPr>
        <w:rFonts w:ascii="Wingdings" w:hAnsi="Wingdings" w:hint="default"/>
      </w:rPr>
    </w:lvl>
    <w:lvl w:ilvl="1" w:tplc="240A0003" w:tentative="1">
      <w:start w:val="1"/>
      <w:numFmt w:val="bullet"/>
      <w:lvlText w:val="o"/>
      <w:lvlJc w:val="left"/>
      <w:pPr>
        <w:ind w:left="1383" w:hanging="360"/>
      </w:pPr>
      <w:rPr>
        <w:rFonts w:ascii="Courier New" w:hAnsi="Courier New" w:cs="Courier New" w:hint="default"/>
      </w:rPr>
    </w:lvl>
    <w:lvl w:ilvl="2" w:tplc="240A0005" w:tentative="1">
      <w:start w:val="1"/>
      <w:numFmt w:val="bullet"/>
      <w:lvlText w:val=""/>
      <w:lvlJc w:val="left"/>
      <w:pPr>
        <w:ind w:left="2103" w:hanging="360"/>
      </w:pPr>
      <w:rPr>
        <w:rFonts w:ascii="Wingdings" w:hAnsi="Wingdings" w:hint="default"/>
      </w:rPr>
    </w:lvl>
    <w:lvl w:ilvl="3" w:tplc="240A0001" w:tentative="1">
      <w:start w:val="1"/>
      <w:numFmt w:val="bullet"/>
      <w:lvlText w:val=""/>
      <w:lvlJc w:val="left"/>
      <w:pPr>
        <w:ind w:left="2823" w:hanging="360"/>
      </w:pPr>
      <w:rPr>
        <w:rFonts w:ascii="Symbol" w:hAnsi="Symbol" w:hint="default"/>
      </w:rPr>
    </w:lvl>
    <w:lvl w:ilvl="4" w:tplc="240A0003" w:tentative="1">
      <w:start w:val="1"/>
      <w:numFmt w:val="bullet"/>
      <w:lvlText w:val="o"/>
      <w:lvlJc w:val="left"/>
      <w:pPr>
        <w:ind w:left="3543" w:hanging="360"/>
      </w:pPr>
      <w:rPr>
        <w:rFonts w:ascii="Courier New" w:hAnsi="Courier New" w:cs="Courier New" w:hint="default"/>
      </w:rPr>
    </w:lvl>
    <w:lvl w:ilvl="5" w:tplc="240A0005" w:tentative="1">
      <w:start w:val="1"/>
      <w:numFmt w:val="bullet"/>
      <w:lvlText w:val=""/>
      <w:lvlJc w:val="left"/>
      <w:pPr>
        <w:ind w:left="4263" w:hanging="360"/>
      </w:pPr>
      <w:rPr>
        <w:rFonts w:ascii="Wingdings" w:hAnsi="Wingdings" w:hint="default"/>
      </w:rPr>
    </w:lvl>
    <w:lvl w:ilvl="6" w:tplc="240A0001" w:tentative="1">
      <w:start w:val="1"/>
      <w:numFmt w:val="bullet"/>
      <w:lvlText w:val=""/>
      <w:lvlJc w:val="left"/>
      <w:pPr>
        <w:ind w:left="4983" w:hanging="360"/>
      </w:pPr>
      <w:rPr>
        <w:rFonts w:ascii="Symbol" w:hAnsi="Symbol" w:hint="default"/>
      </w:rPr>
    </w:lvl>
    <w:lvl w:ilvl="7" w:tplc="240A0003" w:tentative="1">
      <w:start w:val="1"/>
      <w:numFmt w:val="bullet"/>
      <w:lvlText w:val="o"/>
      <w:lvlJc w:val="left"/>
      <w:pPr>
        <w:ind w:left="5703" w:hanging="360"/>
      </w:pPr>
      <w:rPr>
        <w:rFonts w:ascii="Courier New" w:hAnsi="Courier New" w:cs="Courier New" w:hint="default"/>
      </w:rPr>
    </w:lvl>
    <w:lvl w:ilvl="8" w:tplc="240A0005" w:tentative="1">
      <w:start w:val="1"/>
      <w:numFmt w:val="bullet"/>
      <w:lvlText w:val=""/>
      <w:lvlJc w:val="left"/>
      <w:pPr>
        <w:ind w:left="6423" w:hanging="360"/>
      </w:pPr>
      <w:rPr>
        <w:rFonts w:ascii="Wingdings" w:hAnsi="Wingdings" w:hint="default"/>
      </w:rPr>
    </w:lvl>
  </w:abstractNum>
  <w:abstractNum w:abstractNumId="2" w15:restartNumberingAfterBreak="0">
    <w:nsid w:val="101E0126"/>
    <w:multiLevelType w:val="hybridMultilevel"/>
    <w:tmpl w:val="5E6006D6"/>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540B96"/>
    <w:multiLevelType w:val="multilevel"/>
    <w:tmpl w:val="740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14F3E"/>
    <w:multiLevelType w:val="hybridMultilevel"/>
    <w:tmpl w:val="6820ECEE"/>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5F2217"/>
    <w:multiLevelType w:val="hybridMultilevel"/>
    <w:tmpl w:val="0122D7C0"/>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7069BF"/>
    <w:multiLevelType w:val="multilevel"/>
    <w:tmpl w:val="740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A3C23"/>
    <w:multiLevelType w:val="hybridMultilevel"/>
    <w:tmpl w:val="82F20F9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575032"/>
    <w:multiLevelType w:val="multilevel"/>
    <w:tmpl w:val="B4C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97B02"/>
    <w:multiLevelType w:val="hybridMultilevel"/>
    <w:tmpl w:val="8AE60676"/>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F9657E"/>
    <w:multiLevelType w:val="hybridMultilevel"/>
    <w:tmpl w:val="B6903D98"/>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B161EA"/>
    <w:multiLevelType w:val="hybridMultilevel"/>
    <w:tmpl w:val="5022A42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797611"/>
    <w:multiLevelType w:val="multilevel"/>
    <w:tmpl w:val="61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84514"/>
    <w:multiLevelType w:val="hybridMultilevel"/>
    <w:tmpl w:val="7A300C08"/>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680A10"/>
    <w:multiLevelType w:val="multilevel"/>
    <w:tmpl w:val="740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B5B15"/>
    <w:multiLevelType w:val="multilevel"/>
    <w:tmpl w:val="EEE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61104"/>
    <w:multiLevelType w:val="hybridMultilevel"/>
    <w:tmpl w:val="ED464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C6A2499"/>
    <w:multiLevelType w:val="multilevel"/>
    <w:tmpl w:val="5630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E7279E"/>
    <w:multiLevelType w:val="multilevel"/>
    <w:tmpl w:val="E35492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B3645"/>
    <w:multiLevelType w:val="multilevel"/>
    <w:tmpl w:val="740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91F66"/>
    <w:multiLevelType w:val="multilevel"/>
    <w:tmpl w:val="95F6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E2895"/>
    <w:multiLevelType w:val="multilevel"/>
    <w:tmpl w:val="0A584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021A3"/>
    <w:multiLevelType w:val="hybridMultilevel"/>
    <w:tmpl w:val="386CE0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146604"/>
    <w:multiLevelType w:val="hybridMultilevel"/>
    <w:tmpl w:val="40C8CA6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4A600A7D"/>
    <w:multiLevelType w:val="hybridMultilevel"/>
    <w:tmpl w:val="712C02E4"/>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C36FE2"/>
    <w:multiLevelType w:val="multilevel"/>
    <w:tmpl w:val="E47E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56659"/>
    <w:multiLevelType w:val="hybridMultilevel"/>
    <w:tmpl w:val="6D4A3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58C1D30"/>
    <w:multiLevelType w:val="multilevel"/>
    <w:tmpl w:val="CCDA592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F4BDC"/>
    <w:multiLevelType w:val="hybridMultilevel"/>
    <w:tmpl w:val="A73C533A"/>
    <w:lvl w:ilvl="0" w:tplc="613A43F2">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9" w15:restartNumberingAfterBreak="0">
    <w:nsid w:val="5B4B2586"/>
    <w:multiLevelType w:val="hybridMultilevel"/>
    <w:tmpl w:val="693A6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E633DE"/>
    <w:multiLevelType w:val="hybridMultilevel"/>
    <w:tmpl w:val="11E28E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1E671FC"/>
    <w:multiLevelType w:val="hybridMultilevel"/>
    <w:tmpl w:val="2724D5E0"/>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7155C9"/>
    <w:multiLevelType w:val="multilevel"/>
    <w:tmpl w:val="740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7595E"/>
    <w:multiLevelType w:val="hybridMultilevel"/>
    <w:tmpl w:val="8A18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B0149E"/>
    <w:multiLevelType w:val="hybridMultilevel"/>
    <w:tmpl w:val="5336D1B8"/>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DA81F95"/>
    <w:multiLevelType w:val="hybridMultilevel"/>
    <w:tmpl w:val="B338178A"/>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E6D1BA3"/>
    <w:multiLevelType w:val="multilevel"/>
    <w:tmpl w:val="4408576A"/>
    <w:lvl w:ilvl="0">
      <w:start w:val="1"/>
      <w:numFmt w:val="bullet"/>
      <w:lvlText w:val=""/>
      <w:lvlJc w:val="left"/>
      <w:pPr>
        <w:tabs>
          <w:tab w:val="num" w:pos="720"/>
        </w:tabs>
        <w:ind w:left="720" w:hanging="360"/>
      </w:pPr>
      <w:rPr>
        <w:rFonts w:ascii="Wingdings" w:hAnsi="Wingdings" w:hint="default"/>
        <w:sz w:val="20"/>
      </w:rPr>
    </w:lvl>
    <w:lvl w:ilvl="1">
      <w:start w:val="26"/>
      <w:numFmt w:val="bullet"/>
      <w:lvlText w:val=""/>
      <w:lvlJc w:val="left"/>
      <w:pPr>
        <w:ind w:left="1440" w:hanging="360"/>
      </w:pPr>
      <w:rPr>
        <w:rFonts w:ascii="Symbol" w:eastAsiaTheme="minorHAnsi" w:hAnsi="Symbol" w:cs="Times New Roman" w:hint="default"/>
        <w:b/>
        <w:i/>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8235E"/>
    <w:multiLevelType w:val="hybridMultilevel"/>
    <w:tmpl w:val="1FD8FB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415CD"/>
    <w:multiLevelType w:val="hybridMultilevel"/>
    <w:tmpl w:val="C0DEA108"/>
    <w:lvl w:ilvl="0" w:tplc="240A0001">
      <w:start w:val="1"/>
      <w:numFmt w:val="bullet"/>
      <w:lvlText w:val=""/>
      <w:lvlJc w:val="left"/>
      <w:pPr>
        <w:ind w:left="720" w:hanging="360"/>
      </w:pPr>
      <w:rPr>
        <w:rFonts w:ascii="Symbol" w:hAnsi="Symbol" w:hint="default"/>
      </w:rPr>
    </w:lvl>
    <w:lvl w:ilvl="1" w:tplc="28743DF6">
      <w:numFmt w:val="bullet"/>
      <w:lvlText w:val="•"/>
      <w:lvlJc w:val="left"/>
      <w:pPr>
        <w:ind w:left="1785" w:hanging="705"/>
      </w:pPr>
      <w:rPr>
        <w:rFonts w:ascii="Times New Roman" w:eastAsiaTheme="minorHAns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717F46"/>
    <w:multiLevelType w:val="hybridMultilevel"/>
    <w:tmpl w:val="E5022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A01152"/>
    <w:multiLevelType w:val="hybridMultilevel"/>
    <w:tmpl w:val="6596C9E0"/>
    <w:lvl w:ilvl="0" w:tplc="613A43F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E27CF9"/>
    <w:multiLevelType w:val="hybridMultilevel"/>
    <w:tmpl w:val="706080B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053EC7"/>
    <w:multiLevelType w:val="multilevel"/>
    <w:tmpl w:val="3B18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A4FE5"/>
    <w:multiLevelType w:val="multilevel"/>
    <w:tmpl w:val="740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50358">
    <w:abstractNumId w:val="21"/>
  </w:num>
  <w:num w:numId="2" w16cid:durableId="1890452729">
    <w:abstractNumId w:val="30"/>
  </w:num>
  <w:num w:numId="3" w16cid:durableId="2106611596">
    <w:abstractNumId w:val="36"/>
  </w:num>
  <w:num w:numId="4" w16cid:durableId="1761485549">
    <w:abstractNumId w:val="28"/>
  </w:num>
  <w:num w:numId="5" w16cid:durableId="114448904">
    <w:abstractNumId w:val="24"/>
  </w:num>
  <w:num w:numId="6" w16cid:durableId="815489889">
    <w:abstractNumId w:val="13"/>
  </w:num>
  <w:num w:numId="7" w16cid:durableId="1240678059">
    <w:abstractNumId w:val="27"/>
  </w:num>
  <w:num w:numId="8" w16cid:durableId="1411269948">
    <w:abstractNumId w:val="39"/>
  </w:num>
  <w:num w:numId="9" w16cid:durableId="1196380902">
    <w:abstractNumId w:val="34"/>
  </w:num>
  <w:num w:numId="10" w16cid:durableId="2139057532">
    <w:abstractNumId w:val="18"/>
  </w:num>
  <w:num w:numId="11" w16cid:durableId="208104970">
    <w:abstractNumId w:val="9"/>
  </w:num>
  <w:num w:numId="12" w16cid:durableId="1163619435">
    <w:abstractNumId w:val="22"/>
  </w:num>
  <w:num w:numId="13" w16cid:durableId="169028595">
    <w:abstractNumId w:val="10"/>
  </w:num>
  <w:num w:numId="14" w16cid:durableId="1274439517">
    <w:abstractNumId w:val="31"/>
  </w:num>
  <w:num w:numId="15" w16cid:durableId="879827801">
    <w:abstractNumId w:val="2"/>
  </w:num>
  <w:num w:numId="16" w16cid:durableId="1675566137">
    <w:abstractNumId w:val="1"/>
  </w:num>
  <w:num w:numId="17" w16cid:durableId="2123567603">
    <w:abstractNumId w:val="5"/>
  </w:num>
  <w:num w:numId="18" w16cid:durableId="1344093714">
    <w:abstractNumId w:val="4"/>
  </w:num>
  <w:num w:numId="19" w16cid:durableId="70468812">
    <w:abstractNumId w:val="35"/>
  </w:num>
  <w:num w:numId="20" w16cid:durableId="320738856">
    <w:abstractNumId w:val="16"/>
  </w:num>
  <w:num w:numId="21" w16cid:durableId="656032494">
    <w:abstractNumId w:val="11"/>
  </w:num>
  <w:num w:numId="22" w16cid:durableId="1985162578">
    <w:abstractNumId w:val="29"/>
  </w:num>
  <w:num w:numId="23" w16cid:durableId="1283263559">
    <w:abstractNumId w:val="26"/>
  </w:num>
  <w:num w:numId="24" w16cid:durableId="752122811">
    <w:abstractNumId w:val="40"/>
  </w:num>
  <w:num w:numId="25" w16cid:durableId="452990945">
    <w:abstractNumId w:val="33"/>
  </w:num>
  <w:num w:numId="26" w16cid:durableId="1629971327">
    <w:abstractNumId w:val="17"/>
  </w:num>
  <w:num w:numId="27" w16cid:durableId="1166938012">
    <w:abstractNumId w:val="37"/>
  </w:num>
  <w:num w:numId="28" w16cid:durableId="1634365226">
    <w:abstractNumId w:val="12"/>
  </w:num>
  <w:num w:numId="29" w16cid:durableId="881598752">
    <w:abstractNumId w:val="43"/>
  </w:num>
  <w:num w:numId="30" w16cid:durableId="2637214">
    <w:abstractNumId w:val="25"/>
  </w:num>
  <w:num w:numId="31" w16cid:durableId="244804015">
    <w:abstractNumId w:val="8"/>
  </w:num>
  <w:num w:numId="32" w16cid:durableId="2002004498">
    <w:abstractNumId w:val="7"/>
  </w:num>
  <w:num w:numId="33" w16cid:durableId="109712111">
    <w:abstractNumId w:val="41"/>
  </w:num>
  <w:num w:numId="34" w16cid:durableId="1887837098">
    <w:abstractNumId w:val="0"/>
  </w:num>
  <w:num w:numId="35" w16cid:durableId="1071196244">
    <w:abstractNumId w:val="32"/>
  </w:num>
  <w:num w:numId="36" w16cid:durableId="781413047">
    <w:abstractNumId w:val="14"/>
  </w:num>
  <w:num w:numId="37" w16cid:durableId="1964846511">
    <w:abstractNumId w:val="19"/>
  </w:num>
  <w:num w:numId="38" w16cid:durableId="1095711000">
    <w:abstractNumId w:val="6"/>
  </w:num>
  <w:num w:numId="39" w16cid:durableId="361512440">
    <w:abstractNumId w:val="3"/>
  </w:num>
  <w:num w:numId="40" w16cid:durableId="1486970383">
    <w:abstractNumId w:val="23"/>
  </w:num>
  <w:num w:numId="41" w16cid:durableId="8218027">
    <w:abstractNumId w:val="15"/>
  </w:num>
  <w:num w:numId="42" w16cid:durableId="820275589">
    <w:abstractNumId w:val="20"/>
  </w:num>
  <w:num w:numId="43" w16cid:durableId="1340738793">
    <w:abstractNumId w:val="42"/>
  </w:num>
  <w:num w:numId="44" w16cid:durableId="42731738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B3"/>
    <w:rsid w:val="000018E6"/>
    <w:rsid w:val="00003D85"/>
    <w:rsid w:val="0001791F"/>
    <w:rsid w:val="00055C13"/>
    <w:rsid w:val="000658F9"/>
    <w:rsid w:val="00083C71"/>
    <w:rsid w:val="000F2A4B"/>
    <w:rsid w:val="00102DD5"/>
    <w:rsid w:val="00116F82"/>
    <w:rsid w:val="001215BB"/>
    <w:rsid w:val="00175D00"/>
    <w:rsid w:val="001819BC"/>
    <w:rsid w:val="001A2CB2"/>
    <w:rsid w:val="001C6109"/>
    <w:rsid w:val="001D558D"/>
    <w:rsid w:val="001D7C29"/>
    <w:rsid w:val="001E0C44"/>
    <w:rsid w:val="001E7EAA"/>
    <w:rsid w:val="001F2C2C"/>
    <w:rsid w:val="00220CE9"/>
    <w:rsid w:val="00231CED"/>
    <w:rsid w:val="00240198"/>
    <w:rsid w:val="0024273C"/>
    <w:rsid w:val="0024719B"/>
    <w:rsid w:val="002523F1"/>
    <w:rsid w:val="002B4E80"/>
    <w:rsid w:val="002C4E7C"/>
    <w:rsid w:val="00302E79"/>
    <w:rsid w:val="00310196"/>
    <w:rsid w:val="00355144"/>
    <w:rsid w:val="003613DF"/>
    <w:rsid w:val="00365CCC"/>
    <w:rsid w:val="00397904"/>
    <w:rsid w:val="00397D12"/>
    <w:rsid w:val="003A746F"/>
    <w:rsid w:val="003C0A27"/>
    <w:rsid w:val="003C528D"/>
    <w:rsid w:val="003D570F"/>
    <w:rsid w:val="00450FC9"/>
    <w:rsid w:val="00491F9B"/>
    <w:rsid w:val="00493CF2"/>
    <w:rsid w:val="004945ED"/>
    <w:rsid w:val="004B706C"/>
    <w:rsid w:val="004E2A88"/>
    <w:rsid w:val="00502248"/>
    <w:rsid w:val="00533B79"/>
    <w:rsid w:val="005356DB"/>
    <w:rsid w:val="00536A34"/>
    <w:rsid w:val="00546A53"/>
    <w:rsid w:val="00554E74"/>
    <w:rsid w:val="00557A47"/>
    <w:rsid w:val="00564C79"/>
    <w:rsid w:val="00594800"/>
    <w:rsid w:val="005B67A0"/>
    <w:rsid w:val="005B7CB1"/>
    <w:rsid w:val="005D1F87"/>
    <w:rsid w:val="005E4FFD"/>
    <w:rsid w:val="005F5962"/>
    <w:rsid w:val="00606DBE"/>
    <w:rsid w:val="00621035"/>
    <w:rsid w:val="006502E2"/>
    <w:rsid w:val="006821B3"/>
    <w:rsid w:val="00687DC7"/>
    <w:rsid w:val="006A6828"/>
    <w:rsid w:val="006B1A54"/>
    <w:rsid w:val="006B7ED8"/>
    <w:rsid w:val="006C39D4"/>
    <w:rsid w:val="007258FE"/>
    <w:rsid w:val="007740FB"/>
    <w:rsid w:val="007A055F"/>
    <w:rsid w:val="007A1F0C"/>
    <w:rsid w:val="00801D35"/>
    <w:rsid w:val="00815C4B"/>
    <w:rsid w:val="00842DD0"/>
    <w:rsid w:val="00860341"/>
    <w:rsid w:val="0086588B"/>
    <w:rsid w:val="008A5EE9"/>
    <w:rsid w:val="008F7AE7"/>
    <w:rsid w:val="00903C9D"/>
    <w:rsid w:val="00912FFE"/>
    <w:rsid w:val="00923137"/>
    <w:rsid w:val="00952E3C"/>
    <w:rsid w:val="00957778"/>
    <w:rsid w:val="009603D9"/>
    <w:rsid w:val="0097231A"/>
    <w:rsid w:val="009B0AB7"/>
    <w:rsid w:val="00A23432"/>
    <w:rsid w:val="00A25AF7"/>
    <w:rsid w:val="00A44428"/>
    <w:rsid w:val="00A518D1"/>
    <w:rsid w:val="00A572EE"/>
    <w:rsid w:val="00A60696"/>
    <w:rsid w:val="00A60E74"/>
    <w:rsid w:val="00AB2BFF"/>
    <w:rsid w:val="00AF0A88"/>
    <w:rsid w:val="00AF12D8"/>
    <w:rsid w:val="00AF1EEE"/>
    <w:rsid w:val="00AF6788"/>
    <w:rsid w:val="00B12063"/>
    <w:rsid w:val="00B246C7"/>
    <w:rsid w:val="00B42ED4"/>
    <w:rsid w:val="00B722F0"/>
    <w:rsid w:val="00B85869"/>
    <w:rsid w:val="00BC65CA"/>
    <w:rsid w:val="00BD75ED"/>
    <w:rsid w:val="00BF48DA"/>
    <w:rsid w:val="00C12F49"/>
    <w:rsid w:val="00C36F33"/>
    <w:rsid w:val="00C654E3"/>
    <w:rsid w:val="00C705B8"/>
    <w:rsid w:val="00C82250"/>
    <w:rsid w:val="00C975B3"/>
    <w:rsid w:val="00CA79A7"/>
    <w:rsid w:val="00D3641F"/>
    <w:rsid w:val="00D46BE1"/>
    <w:rsid w:val="00DC3E4B"/>
    <w:rsid w:val="00DD7184"/>
    <w:rsid w:val="00DD76CC"/>
    <w:rsid w:val="00DF1F61"/>
    <w:rsid w:val="00E00D66"/>
    <w:rsid w:val="00E47921"/>
    <w:rsid w:val="00E6325C"/>
    <w:rsid w:val="00E70642"/>
    <w:rsid w:val="00EA3EB5"/>
    <w:rsid w:val="00ED0FF6"/>
    <w:rsid w:val="00ED3D0A"/>
    <w:rsid w:val="00F006FA"/>
    <w:rsid w:val="00F03772"/>
    <w:rsid w:val="00F176F0"/>
    <w:rsid w:val="00F2742D"/>
    <w:rsid w:val="00F5594F"/>
    <w:rsid w:val="00F90B17"/>
    <w:rsid w:val="00FA27FA"/>
    <w:rsid w:val="00FB323C"/>
    <w:rsid w:val="00FC0F49"/>
    <w:rsid w:val="00FC2419"/>
    <w:rsid w:val="00FC2B5E"/>
    <w:rsid w:val="00FC6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F2DF"/>
  <w15:chartTrackingRefBased/>
  <w15:docId w15:val="{7C235BED-D46F-4754-8691-731B58BE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5B3"/>
    <w:pPr>
      <w:spacing w:after="200" w:line="276" w:lineRule="auto"/>
    </w:pPr>
  </w:style>
  <w:style w:type="paragraph" w:styleId="Ttulo3">
    <w:name w:val="heading 3"/>
    <w:basedOn w:val="Normal"/>
    <w:next w:val="Normal"/>
    <w:link w:val="Ttulo3Car"/>
    <w:uiPriority w:val="9"/>
    <w:unhideWhenUsed/>
    <w:qFormat/>
    <w:rsid w:val="00C975B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364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975B3"/>
    <w:rPr>
      <w:rFonts w:eastAsiaTheme="majorEastAsia" w:cstheme="majorBidi"/>
      <w:color w:val="2F5496" w:themeColor="accent1" w:themeShade="BF"/>
      <w:kern w:val="2"/>
      <w:sz w:val="28"/>
      <w:szCs w:val="28"/>
      <w14:ligatures w14:val="standardContextual"/>
    </w:rPr>
  </w:style>
  <w:style w:type="table" w:styleId="Tablaconcuadrcula">
    <w:name w:val="Table Grid"/>
    <w:basedOn w:val="Tablanormal"/>
    <w:uiPriority w:val="59"/>
    <w:rsid w:val="00C97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75B3"/>
    <w:pPr>
      <w:ind w:left="720"/>
      <w:contextualSpacing/>
    </w:pPr>
  </w:style>
  <w:style w:type="character" w:styleId="Textoennegrita">
    <w:name w:val="Strong"/>
    <w:basedOn w:val="Fuentedeprrafopredeter"/>
    <w:uiPriority w:val="22"/>
    <w:qFormat/>
    <w:rsid w:val="00C975B3"/>
    <w:rPr>
      <w:b/>
      <w:bCs/>
    </w:rPr>
  </w:style>
  <w:style w:type="paragraph" w:styleId="Encabezado">
    <w:name w:val="header"/>
    <w:basedOn w:val="Normal"/>
    <w:link w:val="EncabezadoCar"/>
    <w:uiPriority w:val="99"/>
    <w:unhideWhenUsed/>
    <w:rsid w:val="00C97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75B3"/>
  </w:style>
  <w:style w:type="paragraph" w:styleId="Piedepgina">
    <w:name w:val="footer"/>
    <w:basedOn w:val="Normal"/>
    <w:link w:val="PiedepginaCar"/>
    <w:uiPriority w:val="99"/>
    <w:unhideWhenUsed/>
    <w:rsid w:val="00C97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75B3"/>
  </w:style>
  <w:style w:type="paragraph" w:styleId="Sinespaciado">
    <w:name w:val="No Spacing"/>
    <w:uiPriority w:val="1"/>
    <w:qFormat/>
    <w:rsid w:val="00C975B3"/>
    <w:pPr>
      <w:spacing w:after="0" w:line="240" w:lineRule="auto"/>
    </w:pPr>
  </w:style>
  <w:style w:type="paragraph" w:styleId="NormalWeb">
    <w:name w:val="Normal (Web)"/>
    <w:basedOn w:val="Normal"/>
    <w:uiPriority w:val="99"/>
    <w:unhideWhenUsed/>
    <w:rsid w:val="00815C4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23432"/>
    <w:rPr>
      <w:i/>
      <w:iCs/>
    </w:rPr>
  </w:style>
  <w:style w:type="character" w:customStyle="1" w:styleId="Ttulo4Car">
    <w:name w:val="Título 4 Car"/>
    <w:basedOn w:val="Fuentedeprrafopredeter"/>
    <w:link w:val="Ttulo4"/>
    <w:uiPriority w:val="9"/>
    <w:semiHidden/>
    <w:rsid w:val="00D364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214">
      <w:bodyDiv w:val="1"/>
      <w:marLeft w:val="0"/>
      <w:marRight w:val="0"/>
      <w:marTop w:val="0"/>
      <w:marBottom w:val="0"/>
      <w:divBdr>
        <w:top w:val="none" w:sz="0" w:space="0" w:color="auto"/>
        <w:left w:val="none" w:sz="0" w:space="0" w:color="auto"/>
        <w:bottom w:val="none" w:sz="0" w:space="0" w:color="auto"/>
        <w:right w:val="none" w:sz="0" w:space="0" w:color="auto"/>
      </w:divBdr>
    </w:div>
    <w:div w:id="376244618">
      <w:bodyDiv w:val="1"/>
      <w:marLeft w:val="0"/>
      <w:marRight w:val="0"/>
      <w:marTop w:val="0"/>
      <w:marBottom w:val="0"/>
      <w:divBdr>
        <w:top w:val="none" w:sz="0" w:space="0" w:color="auto"/>
        <w:left w:val="none" w:sz="0" w:space="0" w:color="auto"/>
        <w:bottom w:val="none" w:sz="0" w:space="0" w:color="auto"/>
        <w:right w:val="none" w:sz="0" w:space="0" w:color="auto"/>
      </w:divBdr>
    </w:div>
    <w:div w:id="618607480">
      <w:bodyDiv w:val="1"/>
      <w:marLeft w:val="0"/>
      <w:marRight w:val="0"/>
      <w:marTop w:val="0"/>
      <w:marBottom w:val="0"/>
      <w:divBdr>
        <w:top w:val="none" w:sz="0" w:space="0" w:color="auto"/>
        <w:left w:val="none" w:sz="0" w:space="0" w:color="auto"/>
        <w:bottom w:val="none" w:sz="0" w:space="0" w:color="auto"/>
        <w:right w:val="none" w:sz="0" w:space="0" w:color="auto"/>
      </w:divBdr>
    </w:div>
    <w:div w:id="648632326">
      <w:bodyDiv w:val="1"/>
      <w:marLeft w:val="0"/>
      <w:marRight w:val="0"/>
      <w:marTop w:val="0"/>
      <w:marBottom w:val="0"/>
      <w:divBdr>
        <w:top w:val="none" w:sz="0" w:space="0" w:color="auto"/>
        <w:left w:val="none" w:sz="0" w:space="0" w:color="auto"/>
        <w:bottom w:val="none" w:sz="0" w:space="0" w:color="auto"/>
        <w:right w:val="none" w:sz="0" w:space="0" w:color="auto"/>
      </w:divBdr>
    </w:div>
    <w:div w:id="718092441">
      <w:bodyDiv w:val="1"/>
      <w:marLeft w:val="0"/>
      <w:marRight w:val="0"/>
      <w:marTop w:val="0"/>
      <w:marBottom w:val="0"/>
      <w:divBdr>
        <w:top w:val="none" w:sz="0" w:space="0" w:color="auto"/>
        <w:left w:val="none" w:sz="0" w:space="0" w:color="auto"/>
        <w:bottom w:val="none" w:sz="0" w:space="0" w:color="auto"/>
        <w:right w:val="none" w:sz="0" w:space="0" w:color="auto"/>
      </w:divBdr>
    </w:div>
    <w:div w:id="863136794">
      <w:bodyDiv w:val="1"/>
      <w:marLeft w:val="0"/>
      <w:marRight w:val="0"/>
      <w:marTop w:val="0"/>
      <w:marBottom w:val="0"/>
      <w:divBdr>
        <w:top w:val="none" w:sz="0" w:space="0" w:color="auto"/>
        <w:left w:val="none" w:sz="0" w:space="0" w:color="auto"/>
        <w:bottom w:val="none" w:sz="0" w:space="0" w:color="auto"/>
        <w:right w:val="none" w:sz="0" w:space="0" w:color="auto"/>
      </w:divBdr>
    </w:div>
    <w:div w:id="920604613">
      <w:bodyDiv w:val="1"/>
      <w:marLeft w:val="0"/>
      <w:marRight w:val="0"/>
      <w:marTop w:val="0"/>
      <w:marBottom w:val="0"/>
      <w:divBdr>
        <w:top w:val="none" w:sz="0" w:space="0" w:color="auto"/>
        <w:left w:val="none" w:sz="0" w:space="0" w:color="auto"/>
        <w:bottom w:val="none" w:sz="0" w:space="0" w:color="auto"/>
        <w:right w:val="none" w:sz="0" w:space="0" w:color="auto"/>
      </w:divBdr>
    </w:div>
    <w:div w:id="1032196025">
      <w:bodyDiv w:val="1"/>
      <w:marLeft w:val="0"/>
      <w:marRight w:val="0"/>
      <w:marTop w:val="0"/>
      <w:marBottom w:val="0"/>
      <w:divBdr>
        <w:top w:val="none" w:sz="0" w:space="0" w:color="auto"/>
        <w:left w:val="none" w:sz="0" w:space="0" w:color="auto"/>
        <w:bottom w:val="none" w:sz="0" w:space="0" w:color="auto"/>
        <w:right w:val="none" w:sz="0" w:space="0" w:color="auto"/>
      </w:divBdr>
    </w:div>
    <w:div w:id="1033461411">
      <w:bodyDiv w:val="1"/>
      <w:marLeft w:val="0"/>
      <w:marRight w:val="0"/>
      <w:marTop w:val="0"/>
      <w:marBottom w:val="0"/>
      <w:divBdr>
        <w:top w:val="none" w:sz="0" w:space="0" w:color="auto"/>
        <w:left w:val="none" w:sz="0" w:space="0" w:color="auto"/>
        <w:bottom w:val="none" w:sz="0" w:space="0" w:color="auto"/>
        <w:right w:val="none" w:sz="0" w:space="0" w:color="auto"/>
      </w:divBdr>
    </w:div>
    <w:div w:id="1071541789">
      <w:bodyDiv w:val="1"/>
      <w:marLeft w:val="0"/>
      <w:marRight w:val="0"/>
      <w:marTop w:val="0"/>
      <w:marBottom w:val="0"/>
      <w:divBdr>
        <w:top w:val="none" w:sz="0" w:space="0" w:color="auto"/>
        <w:left w:val="none" w:sz="0" w:space="0" w:color="auto"/>
        <w:bottom w:val="none" w:sz="0" w:space="0" w:color="auto"/>
        <w:right w:val="none" w:sz="0" w:space="0" w:color="auto"/>
      </w:divBdr>
    </w:div>
    <w:div w:id="1186672093">
      <w:bodyDiv w:val="1"/>
      <w:marLeft w:val="0"/>
      <w:marRight w:val="0"/>
      <w:marTop w:val="0"/>
      <w:marBottom w:val="0"/>
      <w:divBdr>
        <w:top w:val="none" w:sz="0" w:space="0" w:color="auto"/>
        <w:left w:val="none" w:sz="0" w:space="0" w:color="auto"/>
        <w:bottom w:val="none" w:sz="0" w:space="0" w:color="auto"/>
        <w:right w:val="none" w:sz="0" w:space="0" w:color="auto"/>
      </w:divBdr>
    </w:div>
    <w:div w:id="1187594272">
      <w:bodyDiv w:val="1"/>
      <w:marLeft w:val="0"/>
      <w:marRight w:val="0"/>
      <w:marTop w:val="0"/>
      <w:marBottom w:val="0"/>
      <w:divBdr>
        <w:top w:val="none" w:sz="0" w:space="0" w:color="auto"/>
        <w:left w:val="none" w:sz="0" w:space="0" w:color="auto"/>
        <w:bottom w:val="none" w:sz="0" w:space="0" w:color="auto"/>
        <w:right w:val="none" w:sz="0" w:space="0" w:color="auto"/>
      </w:divBdr>
    </w:div>
    <w:div w:id="1645157008">
      <w:bodyDiv w:val="1"/>
      <w:marLeft w:val="0"/>
      <w:marRight w:val="0"/>
      <w:marTop w:val="0"/>
      <w:marBottom w:val="0"/>
      <w:divBdr>
        <w:top w:val="none" w:sz="0" w:space="0" w:color="auto"/>
        <w:left w:val="none" w:sz="0" w:space="0" w:color="auto"/>
        <w:bottom w:val="none" w:sz="0" w:space="0" w:color="auto"/>
        <w:right w:val="none" w:sz="0" w:space="0" w:color="auto"/>
      </w:divBdr>
    </w:div>
    <w:div w:id="1763600858">
      <w:bodyDiv w:val="1"/>
      <w:marLeft w:val="0"/>
      <w:marRight w:val="0"/>
      <w:marTop w:val="0"/>
      <w:marBottom w:val="0"/>
      <w:divBdr>
        <w:top w:val="none" w:sz="0" w:space="0" w:color="auto"/>
        <w:left w:val="none" w:sz="0" w:space="0" w:color="auto"/>
        <w:bottom w:val="none" w:sz="0" w:space="0" w:color="auto"/>
        <w:right w:val="none" w:sz="0" w:space="0" w:color="auto"/>
      </w:divBdr>
    </w:div>
    <w:div w:id="1885287105">
      <w:bodyDiv w:val="1"/>
      <w:marLeft w:val="0"/>
      <w:marRight w:val="0"/>
      <w:marTop w:val="0"/>
      <w:marBottom w:val="0"/>
      <w:divBdr>
        <w:top w:val="none" w:sz="0" w:space="0" w:color="auto"/>
        <w:left w:val="none" w:sz="0" w:space="0" w:color="auto"/>
        <w:bottom w:val="none" w:sz="0" w:space="0" w:color="auto"/>
        <w:right w:val="none" w:sz="0" w:space="0" w:color="auto"/>
      </w:divBdr>
    </w:div>
    <w:div w:id="1892836791">
      <w:bodyDiv w:val="1"/>
      <w:marLeft w:val="0"/>
      <w:marRight w:val="0"/>
      <w:marTop w:val="0"/>
      <w:marBottom w:val="0"/>
      <w:divBdr>
        <w:top w:val="none" w:sz="0" w:space="0" w:color="auto"/>
        <w:left w:val="none" w:sz="0" w:space="0" w:color="auto"/>
        <w:bottom w:val="none" w:sz="0" w:space="0" w:color="auto"/>
        <w:right w:val="none" w:sz="0" w:space="0" w:color="auto"/>
      </w:divBdr>
    </w:div>
    <w:div w:id="19897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3337-0C20-4E9D-81D4-41597D84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6404</TotalTime>
  <Pages>1</Pages>
  <Words>3956</Words>
  <Characters>21759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kintero liceth</dc:creator>
  <cp:keywords/>
  <dc:description/>
  <cp:lastModifiedBy>Admin</cp:lastModifiedBy>
  <cp:revision>17</cp:revision>
  <cp:lastPrinted>2025-06-03T16:13:00Z</cp:lastPrinted>
  <dcterms:created xsi:type="dcterms:W3CDTF">2025-06-03T15:44:00Z</dcterms:created>
  <dcterms:modified xsi:type="dcterms:W3CDTF">2025-10-20T15:34:00Z</dcterms:modified>
</cp:coreProperties>
</file>