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E2" w:rsidRDefault="003E58E2" w:rsidP="003E58E2">
      <w:pPr>
        <w:tabs>
          <w:tab w:val="left" w:pos="226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>
        <w:tab/>
      </w:r>
      <w:r w:rsidRPr="003E58E2">
        <w:rPr>
          <w:rFonts w:ascii="Arial" w:hAnsi="Arial" w:cs="Arial"/>
          <w:color w:val="385623" w:themeColor="accent6" w:themeShade="80"/>
          <w:sz w:val="24"/>
          <w:szCs w:val="24"/>
        </w:rPr>
        <w:t>AGENDA DESARROLLO  INSTITUCIONAL</w:t>
      </w:r>
    </w:p>
    <w:tbl>
      <w:tblPr>
        <w:tblStyle w:val="Tablaconcuadrcula"/>
        <w:tblpPr w:leftFromText="141" w:rightFromText="141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1A2B7F" w:rsidRPr="00177C17" w:rsidTr="001A2B7F">
        <w:tc>
          <w:tcPr>
            <w:tcW w:w="1696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FECHA</w:t>
            </w:r>
          </w:p>
        </w:tc>
        <w:tc>
          <w:tcPr>
            <w:tcW w:w="4189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                   ACTIVIDDAD</w:t>
            </w:r>
          </w:p>
        </w:tc>
        <w:tc>
          <w:tcPr>
            <w:tcW w:w="2943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RESPONSABLE</w:t>
            </w:r>
          </w:p>
        </w:tc>
      </w:tr>
      <w:tr w:rsidR="001A2B7F" w:rsidRPr="00177C17" w:rsidTr="001A2B7F">
        <w:tc>
          <w:tcPr>
            <w:tcW w:w="1696" w:type="dxa"/>
          </w:tcPr>
          <w:p w:rsidR="001A2B7F" w:rsidRPr="00177C17" w:rsidRDefault="00656BD5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16 DE junio</w:t>
            </w:r>
          </w:p>
        </w:tc>
        <w:tc>
          <w:tcPr>
            <w:tcW w:w="4189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Capacitaciones docentes: inclusión educativa, didáctica y trabajo en equipo</w:t>
            </w:r>
          </w:p>
        </w:tc>
        <w:tc>
          <w:tcPr>
            <w:tcW w:w="2943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RECTORA</w:t>
            </w:r>
          </w:p>
        </w:tc>
      </w:tr>
      <w:tr w:rsidR="001A2B7F" w:rsidRPr="00177C17" w:rsidTr="001A2B7F">
        <w:tc>
          <w:tcPr>
            <w:tcW w:w="1696" w:type="dxa"/>
          </w:tcPr>
          <w:p w:rsidR="001A2B7F" w:rsidRPr="00177C17" w:rsidRDefault="00656BD5" w:rsidP="00656BD5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17</w:t>
            </w:r>
            <w:r w:rsidR="001A2B7F"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  <w:r w:rsidR="001A2B7F"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junio</w:t>
            </w:r>
          </w:p>
        </w:tc>
        <w:tc>
          <w:tcPr>
            <w:tcW w:w="4189" w:type="dxa"/>
          </w:tcPr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legislación y estrategias para incluir a los estudiantes), didáctica (juegos y herramientas para mejorar el proceso educativo) y trabajo en equipo (a través de los proyectos transversales, izadas de bandera y concertación de temáticas a evaluar</w:t>
            </w:r>
          </w:p>
        </w:tc>
        <w:tc>
          <w:tcPr>
            <w:tcW w:w="2943" w:type="dxa"/>
          </w:tcPr>
          <w:p w:rsidR="001A2B7F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1A2B7F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1A2B7F" w:rsidRPr="00177C17" w:rsidRDefault="001A2B7F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RECTORA Y DOCENTES</w:t>
            </w:r>
          </w:p>
        </w:tc>
      </w:tr>
      <w:tr w:rsidR="00DF085D" w:rsidRPr="00177C17" w:rsidTr="001519FB">
        <w:trPr>
          <w:trHeight w:val="828"/>
        </w:trPr>
        <w:tc>
          <w:tcPr>
            <w:tcW w:w="1696" w:type="dxa"/>
          </w:tcPr>
          <w:p w:rsidR="00DF085D" w:rsidRPr="00177C17" w:rsidRDefault="00656BD5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18 junio</w:t>
            </w:r>
          </w:p>
        </w:tc>
        <w:tc>
          <w:tcPr>
            <w:tcW w:w="4189" w:type="dxa"/>
          </w:tcPr>
          <w:p w:rsidR="00DF085D" w:rsidRPr="00177C17" w:rsidRDefault="00DF085D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los proyectos transversales, izadas de bandera y concertación de temáticas a evaluar</w:t>
            </w:r>
          </w:p>
        </w:tc>
        <w:tc>
          <w:tcPr>
            <w:tcW w:w="2943" w:type="dxa"/>
          </w:tcPr>
          <w:p w:rsidR="00DF085D" w:rsidRPr="00177C17" w:rsidRDefault="00DF085D" w:rsidP="001A2B7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CA2B5A" w:rsidRPr="001A2B7F" w:rsidRDefault="003E58E2" w:rsidP="003E58E2">
      <w:pPr>
        <w:tabs>
          <w:tab w:val="left" w:pos="35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E58E2">
        <w:rPr>
          <w:rFonts w:ascii="Arial" w:hAnsi="Arial" w:cs="Arial"/>
          <w:color w:val="385623" w:themeColor="accent6" w:themeShade="80"/>
          <w:sz w:val="24"/>
          <w:szCs w:val="24"/>
        </w:rPr>
        <w:t>16/06/2025</w:t>
      </w:r>
      <w:r w:rsidR="001A2B7F">
        <w:rPr>
          <w:rFonts w:ascii="Arial" w:hAnsi="Arial" w:cs="Arial"/>
          <w:color w:val="385623" w:themeColor="accent6" w:themeShade="80"/>
          <w:sz w:val="24"/>
          <w:szCs w:val="24"/>
        </w:rPr>
        <w:t xml:space="preserve">  MITAD DE AÑO</w:t>
      </w:r>
    </w:p>
    <w:p w:rsidR="00DF085D" w:rsidRDefault="00DF085D" w:rsidP="00DF085D">
      <w:pPr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DF085D" w:rsidRPr="008F5EA1" w:rsidRDefault="00DF085D" w:rsidP="00DF085D">
      <w:p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>DESARROLLO ORDEN DEL DIA</w:t>
      </w:r>
    </w:p>
    <w:p w:rsidR="00DF085D" w:rsidRPr="008F5EA1" w:rsidRDefault="00DF085D" w:rsidP="00DF085D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Saludo de bienvenida </w:t>
      </w:r>
    </w:p>
    <w:p w:rsidR="00DF085D" w:rsidRPr="008F5EA1" w:rsidRDefault="00DF085D" w:rsidP="00DF085D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>2. Aclaración de actividades de acuerdo al cronograma establecido.</w:t>
      </w:r>
    </w:p>
    <w:p w:rsidR="00DF085D" w:rsidRPr="008F5EA1" w:rsidRDefault="00DF085D" w:rsidP="00DF085D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3.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ANALISIS  del rendimiento académico de los estudiantes.  </w:t>
      </w: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</w:p>
    <w:p w:rsidR="00DF085D" w:rsidRDefault="00DF085D" w:rsidP="00DF085D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4. Restructuración del manual de convivencia a cargo Profe.  Carlimar y luego socializar.</w:t>
      </w:r>
    </w:p>
    <w:p w:rsidR="00DF085D" w:rsidRPr="008F5EA1" w:rsidRDefault="00DF085D" w:rsidP="00DF085D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5. Trabajar en el proyecto  de civismo y urbanismo (</w:t>
      </w:r>
      <w:r w:rsidR="00B75171">
        <w:rPr>
          <w:rFonts w:ascii="Arial" w:hAnsi="Arial" w:cs="Arial"/>
          <w:color w:val="385623" w:themeColor="accent6" w:themeShade="80"/>
          <w:sz w:val="24"/>
          <w:szCs w:val="24"/>
        </w:rPr>
        <w:t>cargo del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Prof. Nubia)</w:t>
      </w:r>
    </w:p>
    <w:p w:rsidR="00B75171" w:rsidRDefault="00B75171" w:rsidP="00DF085D">
      <w:p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6. Organizar  la SEMANA CULTURAL  por regiones prof.CARLI MAR Y  CESAR</w:t>
      </w:r>
    </w:p>
    <w:p w:rsidR="004E5CFC" w:rsidRPr="00DF085D" w:rsidRDefault="004E5CFC" w:rsidP="00DF085D">
      <w:pPr>
        <w:tabs>
          <w:tab w:val="left" w:pos="358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>Conclusión</w:t>
      </w:r>
    </w:p>
    <w:p w:rsidR="004E5CFC" w:rsidRPr="00DF085D" w:rsidRDefault="004E5CFC" w:rsidP="004E5CFC">
      <w:pPr>
        <w:pStyle w:val="Prrafodelista"/>
        <w:numPr>
          <w:ilvl w:val="0"/>
          <w:numId w:val="2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b/>
          <w:color w:val="385623" w:themeColor="accent6" w:themeShade="80"/>
          <w:sz w:val="24"/>
          <w:szCs w:val="24"/>
        </w:rPr>
        <w:t>Día de la Familia:</w:t>
      </w: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 xml:space="preserve"> Todo el programa fue pensado en pro de la celebración y ocasión, un compartir con las intenciones de unir a la iglesia  con la comunidad educativa en pro de una sana  convivencia.</w:t>
      </w:r>
    </w:p>
    <w:p w:rsidR="0075194F" w:rsidRPr="00DF085D" w:rsidRDefault="0075194F" w:rsidP="0075194F">
      <w:pPr>
        <w:pStyle w:val="Prrafodelist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75194F" w:rsidRPr="00DF085D" w:rsidRDefault="0075194F" w:rsidP="007519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eastAsia="Arial" w:hAnsi="Arial" w:cs="Arial"/>
          <w:color w:val="385623" w:themeColor="accent6" w:themeShade="80"/>
          <w:sz w:val="24"/>
          <w:szCs w:val="24"/>
          <w:lang w:val="es" w:eastAsia="es-CO"/>
        </w:rPr>
        <w:t xml:space="preserve">Olimpiadas Matemáticas: muy buenas actividades lúdicas propuestas, dinámicas de interés y curiosidad de los niños, muy buen acierto la premiación dada a los niños por su destacada participación en las actividades con </w:t>
      </w:r>
      <w:r w:rsidRPr="00DF085D">
        <w:rPr>
          <w:rFonts w:ascii="Arial" w:eastAsia="Arial" w:hAnsi="Arial" w:cs="Arial"/>
          <w:b/>
          <w:color w:val="385623" w:themeColor="accent6" w:themeShade="80"/>
          <w:sz w:val="24"/>
          <w:szCs w:val="24"/>
          <w:lang w:val="es" w:eastAsia="es-CO"/>
        </w:rPr>
        <w:t>PROEDUCA</w:t>
      </w:r>
    </w:p>
    <w:p w:rsidR="0075194F" w:rsidRPr="00DF085D" w:rsidRDefault="0075194F" w:rsidP="0075194F">
      <w:pPr>
        <w:pStyle w:val="Prrafodelist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75194F" w:rsidRPr="00DF085D" w:rsidRDefault="0075194F" w:rsidP="007519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>Compromiso de enviar las actividades de Nivelación a los estudiantes que así lo necesiten.</w:t>
      </w:r>
    </w:p>
    <w:p w:rsidR="0075194F" w:rsidRPr="00DF085D" w:rsidRDefault="0075194F" w:rsidP="0075194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>Citación y firma de compromiso académico de los estudiantes mencionados con promedio de baja calificación en las sabanas de notas.</w:t>
      </w:r>
    </w:p>
    <w:p w:rsidR="00762431" w:rsidRPr="00DF085D" w:rsidRDefault="0075194F" w:rsidP="0075194F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 xml:space="preserve">La profe Carlimar encargada  de ensayar  los participantes de las </w:t>
      </w:r>
      <w:r w:rsidR="00762431" w:rsidRPr="00DF085D">
        <w:rPr>
          <w:rFonts w:ascii="Arial" w:hAnsi="Arial" w:cs="Arial"/>
          <w:color w:val="385623" w:themeColor="accent6" w:themeShade="80"/>
          <w:sz w:val="24"/>
          <w:szCs w:val="24"/>
        </w:rPr>
        <w:t>intercalases</w:t>
      </w:r>
    </w:p>
    <w:p w:rsidR="001A2B7F" w:rsidRDefault="00762431" w:rsidP="001A2B7F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DF085D">
        <w:rPr>
          <w:rFonts w:ascii="Arial" w:hAnsi="Arial" w:cs="Arial"/>
          <w:noProof/>
          <w:color w:val="385623" w:themeColor="accent6" w:themeShade="80"/>
          <w:sz w:val="24"/>
          <w:szCs w:val="24"/>
          <w:lang w:eastAsia="es-CO"/>
        </w:rPr>
        <w:t xml:space="preserve"> </w:t>
      </w:r>
      <w:r w:rsidRPr="00DF085D">
        <w:rPr>
          <w:rFonts w:ascii="Arial" w:hAnsi="Arial" w:cs="Arial"/>
          <w:color w:val="385623" w:themeColor="accent6" w:themeShade="80"/>
          <w:sz w:val="24"/>
          <w:szCs w:val="24"/>
        </w:rPr>
        <w:t xml:space="preserve"> Siendo las 12am se da por terminada la reunión</w:t>
      </w:r>
    </w:p>
    <w:p w:rsidR="007E2A59" w:rsidRDefault="007E2A59" w:rsidP="007E2A59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7E2A59">
        <w:rPr>
          <w:rFonts w:ascii="Arial" w:hAnsi="Arial" w:cs="Arial"/>
          <w:color w:val="385623" w:themeColor="accent6" w:themeShade="80"/>
          <w:sz w:val="24"/>
          <w:szCs w:val="24"/>
        </w:rPr>
        <w:lastRenderedPageBreak/>
        <w:t>Organizar  la SEMANA CULTURAL  por regiones a c</w:t>
      </w:r>
      <w:bookmarkStart w:id="0" w:name="_GoBack"/>
      <w:bookmarkEnd w:id="0"/>
      <w:r w:rsidRPr="007E2A59">
        <w:rPr>
          <w:rFonts w:ascii="Arial" w:hAnsi="Arial" w:cs="Arial"/>
          <w:color w:val="385623" w:themeColor="accent6" w:themeShade="80"/>
          <w:sz w:val="24"/>
          <w:szCs w:val="24"/>
        </w:rPr>
        <w:t>argo de los profe: Carlimar</w:t>
      </w:r>
    </w:p>
    <w:p w:rsidR="007E2A59" w:rsidRPr="007E2A59" w:rsidRDefault="007E2A59" w:rsidP="007E2A59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7E2A59">
        <w:rPr>
          <w:rFonts w:ascii="Arial" w:hAnsi="Arial" w:cs="Arial"/>
          <w:color w:val="385623" w:themeColor="accent6" w:themeShade="80"/>
          <w:sz w:val="24"/>
          <w:szCs w:val="24"/>
        </w:rPr>
        <w:t>reforzar  en los proyectos transversales, se recordó    tener en cuenta guardar las evidencias en cada carpeta del proyecto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.</w:t>
      </w:r>
    </w:p>
    <w:p w:rsidR="007E2A59" w:rsidRDefault="007E2A59" w:rsidP="007E2A59">
      <w:pPr>
        <w:pStyle w:val="Prrafodelista"/>
        <w:numPr>
          <w:ilvl w:val="0"/>
          <w:numId w:val="2"/>
        </w:num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7E2A59">
        <w:rPr>
          <w:rFonts w:ascii="Arial" w:hAnsi="Arial" w:cs="Arial"/>
          <w:color w:val="385623" w:themeColor="accent6" w:themeShade="80"/>
          <w:sz w:val="24"/>
          <w:szCs w:val="24"/>
        </w:rPr>
        <w:t>Para ser subida a la plataforma enjambre.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Evidencias</w:t>
      </w:r>
      <w:r w:rsidRPr="007E2A59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para que no se acumule trabajo a final  del año.</w:t>
      </w:r>
    </w:p>
    <w:p w:rsidR="007E2A59" w:rsidRDefault="007E2A59" w:rsidP="007E2A59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       Siendo  las 12:00 am se dio por terminada la reunión.</w:t>
      </w:r>
    </w:p>
    <w:p w:rsidR="007E2A59" w:rsidRPr="007E2A59" w:rsidRDefault="007E2A59" w:rsidP="007E2A59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       En constancia firman los participantes.</w:t>
      </w:r>
    </w:p>
    <w:tbl>
      <w:tblPr>
        <w:tblStyle w:val="Tablaconcuadrcula"/>
        <w:tblpPr w:leftFromText="141" w:rightFromText="141" w:vertAnchor="text" w:horzAnchor="page" w:tblpX="2116" w:tblpY="13"/>
        <w:tblW w:w="0" w:type="auto"/>
        <w:tblLook w:val="04A0" w:firstRow="1" w:lastRow="0" w:firstColumn="1" w:lastColumn="0" w:noHBand="0" w:noVBand="1"/>
      </w:tblPr>
      <w:tblGrid>
        <w:gridCol w:w="1430"/>
        <w:gridCol w:w="2899"/>
        <w:gridCol w:w="1793"/>
        <w:gridCol w:w="2706"/>
      </w:tblGrid>
      <w:tr w:rsidR="007E2A59" w:rsidRPr="00DF085D" w:rsidTr="007E2A59">
        <w:tc>
          <w:tcPr>
            <w:tcW w:w="8828" w:type="dxa"/>
            <w:gridSpan w:val="4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LUGAR  DE  ACTIVIDAED: Centro Educativo El Porvenir de Colombia </w:t>
            </w:r>
          </w:p>
        </w:tc>
      </w:tr>
      <w:tr w:rsidR="007E2A59" w:rsidRPr="00DF085D" w:rsidTr="007E2A59"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TIPÓ DE REUNION</w:t>
            </w:r>
          </w:p>
        </w:tc>
        <w:tc>
          <w:tcPr>
            <w:tcW w:w="7398" w:type="dxa"/>
            <w:gridSpan w:val="3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institucional</w:t>
            </w:r>
          </w:p>
        </w:tc>
      </w:tr>
      <w:tr w:rsidR="007E2A59" w:rsidRPr="00DF085D" w:rsidTr="007E2A59">
        <w:trPr>
          <w:trHeight w:val="120"/>
        </w:trPr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CONVOCA</w:t>
            </w:r>
          </w:p>
        </w:tc>
        <w:tc>
          <w:tcPr>
            <w:tcW w:w="7398" w:type="dxa"/>
            <w:gridSpan w:val="3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Sra. Rectora</w:t>
            </w:r>
          </w:p>
        </w:tc>
      </w:tr>
      <w:tr w:rsidR="007E2A59" w:rsidRPr="00DF085D" w:rsidTr="007E2A59">
        <w:trPr>
          <w:trHeight w:val="267"/>
        </w:trPr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eastAsia="Arial" w:hAnsi="Arial" w:cs="Arial"/>
                <w:color w:val="385623" w:themeColor="accent6" w:themeShade="80"/>
                <w:sz w:val="20"/>
                <w:szCs w:val="20"/>
                <w:lang w:val="es" w:eastAsia="es-CO"/>
              </w:rPr>
              <w:t>MIEMBROS</w:t>
            </w:r>
          </w:p>
        </w:tc>
        <w:tc>
          <w:tcPr>
            <w:tcW w:w="2899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personal docente</w:t>
            </w:r>
          </w:p>
        </w:tc>
        <w:tc>
          <w:tcPr>
            <w:tcW w:w="1793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DOCUMENTO</w:t>
            </w:r>
          </w:p>
        </w:tc>
        <w:tc>
          <w:tcPr>
            <w:tcW w:w="2706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firmas</w:t>
            </w:r>
          </w:p>
        </w:tc>
      </w:tr>
      <w:tr w:rsidR="007E2A59" w:rsidRPr="00DF085D" w:rsidTr="007E2A59">
        <w:trPr>
          <w:trHeight w:val="210"/>
        </w:trPr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</w:t>
            </w:r>
          </w:p>
        </w:tc>
        <w:tc>
          <w:tcPr>
            <w:tcW w:w="2899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NUBIA HERRERA </w:t>
            </w:r>
          </w:p>
        </w:tc>
        <w:tc>
          <w:tcPr>
            <w:tcW w:w="1793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37234060</w:t>
            </w:r>
          </w:p>
        </w:tc>
        <w:tc>
          <w:tcPr>
            <w:tcW w:w="2706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drawing>
                <wp:inline distT="0" distB="0" distL="0" distR="0" wp14:anchorId="4F30ECA0" wp14:editId="22F2A386">
                  <wp:extent cx="1579245" cy="295275"/>
                  <wp:effectExtent l="0" t="0" r="1905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A59" w:rsidRPr="00DF085D" w:rsidTr="007E2A59">
        <w:trPr>
          <w:trHeight w:val="240"/>
        </w:trPr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DOCENTE</w:t>
            </w:r>
          </w:p>
        </w:tc>
        <w:tc>
          <w:tcPr>
            <w:tcW w:w="2899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CARLIMAR COVA</w:t>
            </w:r>
          </w:p>
        </w:tc>
        <w:tc>
          <w:tcPr>
            <w:tcW w:w="1793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3822561</w:t>
            </w:r>
          </w:p>
        </w:tc>
        <w:tc>
          <w:tcPr>
            <w:tcW w:w="2706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8"/>
                <w:szCs w:val="28"/>
                <w:lang w:eastAsia="es-CO"/>
              </w:rPr>
              <w:drawing>
                <wp:inline distT="0" distB="0" distL="0" distR="0" wp14:anchorId="517806A6" wp14:editId="04A3E646">
                  <wp:extent cx="1195070" cy="209550"/>
                  <wp:effectExtent l="0" t="0" r="508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A59" w:rsidRPr="00DF085D" w:rsidTr="007E2A59">
        <w:trPr>
          <w:trHeight w:val="569"/>
        </w:trPr>
        <w:tc>
          <w:tcPr>
            <w:tcW w:w="1430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7E2A59" w:rsidRPr="00DF085D" w:rsidRDefault="007E2A59" w:rsidP="00646CC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DOCENTE</w:t>
            </w:r>
          </w:p>
        </w:tc>
        <w:tc>
          <w:tcPr>
            <w:tcW w:w="2899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7E2A59" w:rsidRPr="00DF085D" w:rsidRDefault="007E2A59" w:rsidP="0060481C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CESAR  ENRIQUE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C </w:t>
            </w:r>
          </w:p>
        </w:tc>
        <w:tc>
          <w:tcPr>
            <w:tcW w:w="1793" w:type="dxa"/>
          </w:tcPr>
          <w:p w:rsidR="007E2A59" w:rsidRPr="00DF085D" w:rsidRDefault="007E2A59" w:rsidP="007E2A5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7E2A59" w:rsidRPr="00DF085D" w:rsidRDefault="007E2A59" w:rsidP="00A04609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5914635</w:t>
            </w:r>
          </w:p>
        </w:tc>
        <w:tc>
          <w:tcPr>
            <w:tcW w:w="2706" w:type="dxa"/>
          </w:tcPr>
          <w:p w:rsidR="007E2A59" w:rsidRPr="00DF085D" w:rsidRDefault="007E2A59" w:rsidP="007E2A59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t xml:space="preserve"> </w:t>
            </w: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drawing>
                <wp:inline distT="0" distB="0" distL="0" distR="0" wp14:anchorId="22D049E5" wp14:editId="2BAFA70A">
                  <wp:extent cx="1390015" cy="361950"/>
                  <wp:effectExtent l="0" t="0" r="63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544"/>
                          <a:stretch/>
                        </pic:blipFill>
                        <pic:spPr bwMode="auto">
                          <a:xfrm>
                            <a:off x="0" y="0"/>
                            <a:ext cx="139001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E2A59" w:rsidRPr="00DF085D" w:rsidRDefault="007E2A59" w:rsidP="003E592E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7E2A59" w:rsidRPr="007E2A59" w:rsidRDefault="007E2A59" w:rsidP="007E2A59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A2B7F" w:rsidRDefault="001A2B7F" w:rsidP="001A2B7F">
      <w:pPr>
        <w:tabs>
          <w:tab w:val="left" w:pos="975"/>
        </w:tabs>
        <w:rPr>
          <w:rFonts w:ascii="Arial" w:hAnsi="Arial" w:cs="Arial"/>
          <w:color w:val="385623" w:themeColor="accent6" w:themeShade="80"/>
          <w:sz w:val="24"/>
          <w:szCs w:val="24"/>
        </w:rPr>
      </w:pPr>
    </w:p>
    <w:sectPr w:rsidR="001A2B7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26" w:rsidRDefault="00410326" w:rsidP="00426692">
      <w:pPr>
        <w:spacing w:after="0" w:line="240" w:lineRule="auto"/>
      </w:pPr>
      <w:r>
        <w:separator/>
      </w:r>
    </w:p>
  </w:endnote>
  <w:endnote w:type="continuationSeparator" w:id="0">
    <w:p w:rsidR="00410326" w:rsidRDefault="00410326" w:rsidP="0042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26" w:rsidRDefault="00410326" w:rsidP="00426692">
      <w:pPr>
        <w:spacing w:after="0" w:line="240" w:lineRule="auto"/>
      </w:pPr>
      <w:r>
        <w:separator/>
      </w:r>
    </w:p>
  </w:footnote>
  <w:footnote w:type="continuationSeparator" w:id="0">
    <w:p w:rsidR="00410326" w:rsidRDefault="00410326" w:rsidP="0042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92" w:rsidRPr="00426692" w:rsidRDefault="00426692" w:rsidP="00426692">
    <w:pPr>
      <w:pStyle w:val="Encabezado"/>
      <w:rPr>
        <w:rFonts w:ascii="Arial" w:hAnsi="Arial" w:cs="Arial"/>
        <w:color w:val="385623" w:themeColor="accent6" w:themeShade="80"/>
        <w:sz w:val="24"/>
        <w:szCs w:val="24"/>
      </w:rPr>
    </w:pPr>
    <w:r w:rsidRPr="00426692">
      <w:rPr>
        <w:noProof/>
        <w:color w:val="385623" w:themeColor="accent6" w:themeShade="80"/>
        <w:lang w:eastAsia="es-CO"/>
      </w:rPr>
      <w:drawing>
        <wp:anchor distT="0" distB="0" distL="114300" distR="114300" simplePos="0" relativeHeight="251660288" behindDoc="1" locked="0" layoutInCell="1" allowOverlap="1" wp14:anchorId="2E27CE56" wp14:editId="48239208">
          <wp:simplePos x="0" y="0"/>
          <wp:positionH relativeFrom="column">
            <wp:posOffset>291465</wp:posOffset>
          </wp:positionH>
          <wp:positionV relativeFrom="paragraph">
            <wp:posOffset>-325755</wp:posOffset>
          </wp:positionV>
          <wp:extent cx="762000" cy="808990"/>
          <wp:effectExtent l="0" t="0" r="0" b="0"/>
          <wp:wrapTight wrapText="bothSides">
            <wp:wrapPolygon edited="0">
              <wp:start x="0" y="0"/>
              <wp:lineTo x="0" y="20854"/>
              <wp:lineTo x="21060" y="20854"/>
              <wp:lineTo x="21060" y="0"/>
              <wp:lineTo x="0" y="0"/>
            </wp:wrapPolygon>
          </wp:wrapTight>
          <wp:docPr id="1" name="Imagen 1" descr="E:\Users\Nuvia\Pictures\ESCUDI GITAL\escudo digital C.E.PDE COL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Nuvia\Pictures\ESCUDI GITAL\escudo digital C.E.PDE COL.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3" t="8504" r="2314" b="2369"/>
                  <a:stretch/>
                </pic:blipFill>
                <pic:spPr bwMode="auto">
                  <a:xfrm>
                    <a:off x="0" y="0"/>
                    <a:ext cx="76200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26692">
      <w:rPr>
        <w:rFonts w:ascii="Arial" w:hAnsi="Arial" w:cs="Arial"/>
        <w:noProof/>
        <w:color w:val="385623" w:themeColor="accent6" w:themeShade="80"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6201D" wp14:editId="5B2ABEE4">
              <wp:simplePos x="0" y="0"/>
              <wp:positionH relativeFrom="column">
                <wp:posOffset>196215</wp:posOffset>
              </wp:positionH>
              <wp:positionV relativeFrom="paragraph">
                <wp:posOffset>-325755</wp:posOffset>
              </wp:positionV>
              <wp:extent cx="914400" cy="9144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3DEE3D" id="Rectángulo 2" o:spid="_x0000_s1026" style="position:absolute;margin-left:15.45pt;margin-top:-25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" fillcolor="white [3201]" stroked="f" strokeweight="1pt"/>
          </w:pict>
        </mc:Fallback>
      </mc:AlternateContent>
    </w:r>
    <w:r w:rsidRPr="00426692">
      <w:rPr>
        <w:rFonts w:ascii="Arial" w:hAnsi="Arial" w:cs="Arial"/>
        <w:color w:val="385623" w:themeColor="accent6" w:themeShade="80"/>
        <w:sz w:val="24"/>
        <w:szCs w:val="24"/>
      </w:rPr>
      <w:t>CENTRO EDUCATIVO EL PORVENIR DE COLOMBIA</w:t>
    </w:r>
  </w:p>
  <w:p w:rsidR="00426692" w:rsidRDefault="00426692">
    <w:pPr>
      <w:pStyle w:val="Encabezado"/>
    </w:pPr>
  </w:p>
  <w:p w:rsidR="00426692" w:rsidRDefault="004266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" o:bullet="t">
        <v:imagedata r:id="rId1" o:title="mso383E"/>
      </v:shape>
    </w:pict>
  </w:numPicBullet>
  <w:abstractNum w:abstractNumId="0">
    <w:nsid w:val="35F65540"/>
    <w:multiLevelType w:val="hybridMultilevel"/>
    <w:tmpl w:val="96EEBDE0"/>
    <w:lvl w:ilvl="0" w:tplc="240A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955CF"/>
    <w:multiLevelType w:val="hybridMultilevel"/>
    <w:tmpl w:val="F0B2771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92"/>
    <w:rsid w:val="000644E7"/>
    <w:rsid w:val="001A2B7F"/>
    <w:rsid w:val="003E58E2"/>
    <w:rsid w:val="00410326"/>
    <w:rsid w:val="00426692"/>
    <w:rsid w:val="00494872"/>
    <w:rsid w:val="004E5CFC"/>
    <w:rsid w:val="00532B22"/>
    <w:rsid w:val="00656BD5"/>
    <w:rsid w:val="0075194F"/>
    <w:rsid w:val="00762431"/>
    <w:rsid w:val="007E2A59"/>
    <w:rsid w:val="00B75171"/>
    <w:rsid w:val="00CA2B5A"/>
    <w:rsid w:val="00DF085D"/>
    <w:rsid w:val="00F32431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98D7CA-BFF3-44B8-8F70-B2E1FC7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692"/>
  </w:style>
  <w:style w:type="paragraph" w:styleId="Piedepgina">
    <w:name w:val="footer"/>
    <w:basedOn w:val="Normal"/>
    <w:link w:val="PiedepginaCar"/>
    <w:uiPriority w:val="99"/>
    <w:unhideWhenUsed/>
    <w:rsid w:val="0042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692"/>
  </w:style>
  <w:style w:type="table" w:styleId="Tablaconcuadrcula">
    <w:name w:val="Table Grid"/>
    <w:basedOn w:val="Tablanormal"/>
    <w:uiPriority w:val="39"/>
    <w:rsid w:val="003E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2026-01-23T19:23:00Z</dcterms:created>
  <dcterms:modified xsi:type="dcterms:W3CDTF">2026-01-23T22:24:00Z</dcterms:modified>
</cp:coreProperties>
</file>