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375" w:rsidRPr="0047546F" w:rsidRDefault="00DF3375" w:rsidP="007F43F3">
      <w:pPr>
        <w:spacing w:after="0" w:line="240" w:lineRule="atLeast"/>
        <w:rPr>
          <w:rFonts w:ascii="Arial" w:hAnsi="Arial" w:cs="Arial"/>
          <w:b/>
          <w:sz w:val="24"/>
          <w:szCs w:val="24"/>
        </w:rPr>
      </w:pPr>
      <w:r w:rsidRPr="0047546F">
        <w:rPr>
          <w:rFonts w:ascii="Arial" w:hAnsi="Arial" w:cs="Arial"/>
          <w:b/>
          <w:sz w:val="24"/>
          <w:szCs w:val="24"/>
        </w:rPr>
        <w:t xml:space="preserve">PLAN </w:t>
      </w:r>
      <w:r w:rsidR="000343D8" w:rsidRPr="0047546F">
        <w:rPr>
          <w:rFonts w:ascii="Arial" w:hAnsi="Arial" w:cs="Arial"/>
          <w:b/>
          <w:sz w:val="24"/>
          <w:szCs w:val="24"/>
        </w:rPr>
        <w:t xml:space="preserve">DE </w:t>
      </w:r>
      <w:r w:rsidR="000343D8">
        <w:rPr>
          <w:rFonts w:ascii="Arial" w:hAnsi="Arial" w:cs="Arial"/>
          <w:b/>
          <w:sz w:val="24"/>
          <w:szCs w:val="24"/>
        </w:rPr>
        <w:t>OPERATIVO</w:t>
      </w:r>
      <w:r w:rsidR="00776406">
        <w:rPr>
          <w:rFonts w:ascii="Arial" w:hAnsi="Arial" w:cs="Arial"/>
          <w:b/>
          <w:sz w:val="24"/>
          <w:szCs w:val="24"/>
        </w:rPr>
        <w:t xml:space="preserve"> </w:t>
      </w:r>
      <w:r>
        <w:rPr>
          <w:rFonts w:ascii="Arial" w:hAnsi="Arial" w:cs="Arial"/>
          <w:b/>
          <w:sz w:val="24"/>
          <w:szCs w:val="24"/>
        </w:rPr>
        <w:t>ACCION</w:t>
      </w:r>
      <w:r w:rsidR="00776406">
        <w:rPr>
          <w:rFonts w:ascii="Arial" w:hAnsi="Arial" w:cs="Arial"/>
          <w:b/>
          <w:sz w:val="24"/>
          <w:szCs w:val="24"/>
        </w:rPr>
        <w:t xml:space="preserve"> (</w:t>
      </w:r>
      <w:r w:rsidR="000343D8">
        <w:rPr>
          <w:rFonts w:ascii="Arial" w:hAnsi="Arial" w:cs="Arial"/>
          <w:b/>
          <w:sz w:val="24"/>
          <w:szCs w:val="24"/>
        </w:rPr>
        <w:t xml:space="preserve">POA) </w:t>
      </w:r>
      <w:r w:rsidR="007F43F3">
        <w:rPr>
          <w:rFonts w:ascii="Arial" w:hAnsi="Arial" w:cs="Arial"/>
          <w:b/>
          <w:sz w:val="24"/>
          <w:szCs w:val="24"/>
        </w:rPr>
        <w:t>QUINTA</w:t>
      </w:r>
      <w:r>
        <w:rPr>
          <w:rFonts w:ascii="Arial" w:hAnsi="Arial" w:cs="Arial"/>
          <w:b/>
          <w:sz w:val="24"/>
          <w:szCs w:val="24"/>
        </w:rPr>
        <w:t xml:space="preserve"> SEMANA </w:t>
      </w:r>
      <w:r w:rsidR="0064047F">
        <w:rPr>
          <w:rFonts w:ascii="Arial" w:hAnsi="Arial" w:cs="Arial"/>
          <w:b/>
          <w:sz w:val="24"/>
          <w:szCs w:val="24"/>
        </w:rPr>
        <w:t>INSTITUCIONAL DEL</w:t>
      </w:r>
      <w:r>
        <w:rPr>
          <w:rFonts w:ascii="Arial" w:hAnsi="Arial" w:cs="Arial"/>
          <w:b/>
          <w:sz w:val="24"/>
          <w:szCs w:val="24"/>
        </w:rPr>
        <w:t xml:space="preserve"> </w:t>
      </w:r>
      <w:r w:rsidR="00F40AA1">
        <w:rPr>
          <w:rFonts w:ascii="Arial" w:hAnsi="Arial" w:cs="Arial"/>
          <w:b/>
          <w:sz w:val="24"/>
          <w:szCs w:val="24"/>
        </w:rPr>
        <w:t>24 AL 28</w:t>
      </w:r>
      <w:r w:rsidR="0093546C">
        <w:rPr>
          <w:rFonts w:ascii="Arial" w:hAnsi="Arial" w:cs="Arial"/>
          <w:b/>
          <w:sz w:val="24"/>
          <w:szCs w:val="24"/>
        </w:rPr>
        <w:t xml:space="preserve"> </w:t>
      </w:r>
      <w:r>
        <w:rPr>
          <w:rFonts w:ascii="Arial" w:hAnsi="Arial" w:cs="Arial"/>
          <w:b/>
          <w:sz w:val="24"/>
          <w:szCs w:val="24"/>
        </w:rPr>
        <w:t>DE</w:t>
      </w:r>
      <w:r w:rsidR="00F40AA1">
        <w:rPr>
          <w:rFonts w:ascii="Arial" w:hAnsi="Arial" w:cs="Arial"/>
          <w:b/>
          <w:sz w:val="24"/>
          <w:szCs w:val="24"/>
        </w:rPr>
        <w:t xml:space="preserve"> NOVIEMBRE</w:t>
      </w:r>
      <w:r>
        <w:rPr>
          <w:rFonts w:ascii="Arial" w:hAnsi="Arial" w:cs="Arial"/>
          <w:b/>
          <w:sz w:val="24"/>
          <w:szCs w:val="24"/>
        </w:rPr>
        <w:t xml:space="preserve"> 202</w:t>
      </w:r>
      <w:r w:rsidR="005E2FFA">
        <w:rPr>
          <w:rFonts w:ascii="Arial" w:hAnsi="Arial" w:cs="Arial"/>
          <w:b/>
          <w:sz w:val="24"/>
          <w:szCs w:val="24"/>
        </w:rPr>
        <w:t>5</w:t>
      </w:r>
    </w:p>
    <w:p w:rsidR="00DF3375" w:rsidRDefault="00DF3375" w:rsidP="00DF3375">
      <w:pPr>
        <w:spacing w:after="0" w:line="240" w:lineRule="atLeast"/>
        <w:jc w:val="center"/>
        <w:rPr>
          <w:rFonts w:ascii="Arial" w:hAnsi="Arial" w:cs="Arial"/>
          <w:b/>
          <w:sz w:val="24"/>
          <w:szCs w:val="24"/>
        </w:rPr>
      </w:pPr>
      <w:r>
        <w:rPr>
          <w:rFonts w:ascii="Arial" w:hAnsi="Arial" w:cs="Arial"/>
          <w:b/>
          <w:sz w:val="24"/>
          <w:szCs w:val="24"/>
        </w:rPr>
        <w:t>CENTRO EDUCAT</w:t>
      </w:r>
      <w:r w:rsidRPr="0047546F">
        <w:rPr>
          <w:rFonts w:ascii="Arial" w:hAnsi="Arial" w:cs="Arial"/>
          <w:b/>
          <w:sz w:val="24"/>
          <w:szCs w:val="24"/>
        </w:rPr>
        <w:t>IVO RURAL L</w:t>
      </w:r>
      <w:r>
        <w:rPr>
          <w:rFonts w:ascii="Arial" w:hAnsi="Arial" w:cs="Arial"/>
          <w:b/>
          <w:sz w:val="24"/>
          <w:szCs w:val="24"/>
        </w:rPr>
        <w:t>A UNIO</w:t>
      </w:r>
      <w:r w:rsidRPr="0047546F">
        <w:rPr>
          <w:rFonts w:ascii="Arial" w:hAnsi="Arial" w:cs="Arial"/>
          <w:b/>
          <w:sz w:val="24"/>
          <w:szCs w:val="24"/>
        </w:rPr>
        <w:t>N-RAGONVALIA NORTE DE SANTANDER</w:t>
      </w:r>
    </w:p>
    <w:p w:rsidR="00DF3375" w:rsidRPr="0047546F" w:rsidRDefault="00DF3375" w:rsidP="00DF3375">
      <w:pPr>
        <w:spacing w:after="0" w:line="240" w:lineRule="atLeast"/>
        <w:jc w:val="center"/>
        <w:rPr>
          <w:rFonts w:ascii="Arial" w:hAnsi="Arial" w:cs="Arial"/>
          <w:b/>
          <w:sz w:val="24"/>
          <w:szCs w:val="24"/>
        </w:rPr>
      </w:pPr>
    </w:p>
    <w:tbl>
      <w:tblPr>
        <w:tblStyle w:val="Tablaconcuadrcula"/>
        <w:tblW w:w="0" w:type="auto"/>
        <w:tblLook w:val="04A0" w:firstRow="1" w:lastRow="0" w:firstColumn="1" w:lastColumn="0" w:noHBand="0" w:noVBand="1"/>
      </w:tblPr>
      <w:tblGrid>
        <w:gridCol w:w="1643"/>
        <w:gridCol w:w="1938"/>
        <w:gridCol w:w="4341"/>
        <w:gridCol w:w="6468"/>
      </w:tblGrid>
      <w:tr w:rsidR="009A5A11" w:rsidRPr="00D9559A" w:rsidTr="00776406">
        <w:tc>
          <w:tcPr>
            <w:tcW w:w="1643" w:type="dxa"/>
          </w:tcPr>
          <w:p w:rsidR="00776406" w:rsidRDefault="00776406" w:rsidP="00411509">
            <w:pPr>
              <w:jc w:val="center"/>
              <w:rPr>
                <w:rFonts w:ascii="Arial" w:hAnsi="Arial" w:cs="Arial"/>
                <w:b/>
                <w:sz w:val="24"/>
                <w:szCs w:val="24"/>
              </w:rPr>
            </w:pPr>
          </w:p>
          <w:p w:rsidR="00DF3375" w:rsidRPr="00FA0EEF" w:rsidRDefault="00DF3375" w:rsidP="00411509">
            <w:pPr>
              <w:jc w:val="center"/>
              <w:rPr>
                <w:rFonts w:ascii="Arial" w:hAnsi="Arial" w:cs="Arial"/>
                <w:b/>
                <w:sz w:val="24"/>
                <w:szCs w:val="24"/>
              </w:rPr>
            </w:pPr>
            <w:r w:rsidRPr="00FA0EEF">
              <w:rPr>
                <w:rFonts w:ascii="Arial" w:hAnsi="Arial" w:cs="Arial"/>
                <w:b/>
                <w:sz w:val="24"/>
                <w:szCs w:val="24"/>
              </w:rPr>
              <w:t>FECHA</w:t>
            </w:r>
          </w:p>
        </w:tc>
        <w:tc>
          <w:tcPr>
            <w:tcW w:w="1938" w:type="dxa"/>
          </w:tcPr>
          <w:p w:rsidR="00776406" w:rsidRDefault="00776406" w:rsidP="00411509">
            <w:pPr>
              <w:rPr>
                <w:rFonts w:ascii="Arial" w:hAnsi="Arial" w:cs="Arial"/>
                <w:b/>
                <w:sz w:val="24"/>
                <w:szCs w:val="24"/>
              </w:rPr>
            </w:pPr>
          </w:p>
          <w:p w:rsidR="00DF3375" w:rsidRPr="00A42551" w:rsidRDefault="00DF3375" w:rsidP="00411509">
            <w:pPr>
              <w:rPr>
                <w:rFonts w:ascii="Arial" w:hAnsi="Arial" w:cs="Arial"/>
                <w:b/>
                <w:sz w:val="24"/>
                <w:szCs w:val="24"/>
              </w:rPr>
            </w:pPr>
            <w:r w:rsidRPr="00A42551">
              <w:rPr>
                <w:rFonts w:ascii="Arial" w:hAnsi="Arial" w:cs="Arial"/>
                <w:b/>
                <w:sz w:val="24"/>
                <w:szCs w:val="24"/>
              </w:rPr>
              <w:t>HORA</w:t>
            </w:r>
          </w:p>
        </w:tc>
        <w:tc>
          <w:tcPr>
            <w:tcW w:w="4341" w:type="dxa"/>
          </w:tcPr>
          <w:p w:rsidR="00776406" w:rsidRDefault="00DF3375" w:rsidP="00411509">
            <w:pPr>
              <w:rPr>
                <w:rFonts w:ascii="Arial" w:hAnsi="Arial" w:cs="Arial"/>
                <w:b/>
                <w:sz w:val="24"/>
                <w:szCs w:val="24"/>
              </w:rPr>
            </w:pPr>
            <w:r w:rsidRPr="00A42551">
              <w:rPr>
                <w:rFonts w:ascii="Arial" w:hAnsi="Arial" w:cs="Arial"/>
                <w:b/>
                <w:sz w:val="24"/>
                <w:szCs w:val="24"/>
              </w:rPr>
              <w:t xml:space="preserve"> </w:t>
            </w:r>
          </w:p>
          <w:p w:rsidR="00DF3375" w:rsidRPr="00A42551" w:rsidRDefault="00DF3375" w:rsidP="00411509">
            <w:pPr>
              <w:rPr>
                <w:rFonts w:ascii="Arial" w:hAnsi="Arial" w:cs="Arial"/>
                <w:b/>
                <w:sz w:val="24"/>
                <w:szCs w:val="24"/>
              </w:rPr>
            </w:pPr>
            <w:r w:rsidRPr="00A42551">
              <w:rPr>
                <w:rFonts w:ascii="Arial" w:hAnsi="Arial" w:cs="Arial"/>
                <w:b/>
                <w:sz w:val="24"/>
                <w:szCs w:val="24"/>
              </w:rPr>
              <w:t>DESCR</w:t>
            </w:r>
            <w:r>
              <w:rPr>
                <w:rFonts w:ascii="Arial" w:hAnsi="Arial" w:cs="Arial"/>
                <w:b/>
                <w:sz w:val="24"/>
                <w:szCs w:val="24"/>
              </w:rPr>
              <w:t>IPCION DE LA ACCION</w:t>
            </w:r>
            <w:r w:rsidRPr="00A42551">
              <w:rPr>
                <w:rFonts w:ascii="Arial" w:hAnsi="Arial" w:cs="Arial"/>
                <w:b/>
                <w:sz w:val="24"/>
                <w:szCs w:val="24"/>
              </w:rPr>
              <w:t xml:space="preserve"> </w:t>
            </w:r>
          </w:p>
        </w:tc>
        <w:tc>
          <w:tcPr>
            <w:tcW w:w="6468" w:type="dxa"/>
          </w:tcPr>
          <w:p w:rsidR="00776406" w:rsidRDefault="00776406" w:rsidP="00411509">
            <w:pPr>
              <w:jc w:val="center"/>
              <w:rPr>
                <w:rFonts w:ascii="Arial" w:hAnsi="Arial" w:cs="Arial"/>
                <w:b/>
                <w:sz w:val="24"/>
                <w:szCs w:val="24"/>
              </w:rPr>
            </w:pPr>
          </w:p>
          <w:p w:rsidR="00DF3375" w:rsidRDefault="00DF3375" w:rsidP="00411509">
            <w:pPr>
              <w:jc w:val="center"/>
              <w:rPr>
                <w:rFonts w:ascii="Arial" w:hAnsi="Arial" w:cs="Arial"/>
                <w:b/>
                <w:sz w:val="24"/>
                <w:szCs w:val="24"/>
              </w:rPr>
            </w:pPr>
            <w:r>
              <w:rPr>
                <w:rFonts w:ascii="Arial" w:hAnsi="Arial" w:cs="Arial"/>
                <w:b/>
                <w:sz w:val="24"/>
                <w:szCs w:val="24"/>
              </w:rPr>
              <w:t>OBJETIVOS</w:t>
            </w:r>
          </w:p>
          <w:p w:rsidR="00DF3375" w:rsidRPr="00A42551" w:rsidRDefault="00DF3375" w:rsidP="00411509">
            <w:pPr>
              <w:rPr>
                <w:rFonts w:ascii="Arial" w:hAnsi="Arial" w:cs="Arial"/>
                <w:b/>
                <w:sz w:val="24"/>
                <w:szCs w:val="24"/>
              </w:rPr>
            </w:pPr>
          </w:p>
        </w:tc>
      </w:tr>
      <w:tr w:rsidR="009A5A11" w:rsidRPr="00D9559A" w:rsidTr="00163363">
        <w:tc>
          <w:tcPr>
            <w:tcW w:w="1643" w:type="dxa"/>
            <w:vMerge w:val="restart"/>
          </w:tcPr>
          <w:p w:rsidR="009A5A11" w:rsidRPr="00FA0EEF"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5E2FFA" w:rsidP="00776406">
            <w:pPr>
              <w:jc w:val="center"/>
              <w:rPr>
                <w:rFonts w:ascii="Arial" w:hAnsi="Arial" w:cs="Arial"/>
                <w:b/>
                <w:sz w:val="24"/>
                <w:szCs w:val="24"/>
              </w:rPr>
            </w:pPr>
            <w:r>
              <w:rPr>
                <w:rFonts w:ascii="Arial" w:hAnsi="Arial" w:cs="Arial"/>
                <w:b/>
                <w:sz w:val="24"/>
                <w:szCs w:val="24"/>
              </w:rPr>
              <w:t>LUNES</w:t>
            </w: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Default="009A5A11" w:rsidP="00776406">
            <w:pPr>
              <w:jc w:val="center"/>
              <w:rPr>
                <w:rFonts w:ascii="Arial" w:hAnsi="Arial" w:cs="Arial"/>
                <w:b/>
                <w:sz w:val="24"/>
                <w:szCs w:val="24"/>
              </w:rPr>
            </w:pPr>
          </w:p>
          <w:p w:rsidR="009A5A11" w:rsidRPr="00FA0EEF" w:rsidRDefault="009A5A11" w:rsidP="00776406">
            <w:pPr>
              <w:jc w:val="center"/>
              <w:rPr>
                <w:rFonts w:ascii="Arial" w:hAnsi="Arial" w:cs="Arial"/>
                <w:b/>
                <w:sz w:val="24"/>
                <w:szCs w:val="24"/>
              </w:rPr>
            </w:pPr>
          </w:p>
          <w:p w:rsidR="009A5A11" w:rsidRPr="00FA0EEF" w:rsidRDefault="009A5A11" w:rsidP="005E2FFA">
            <w:pPr>
              <w:jc w:val="center"/>
              <w:rPr>
                <w:rFonts w:ascii="Arial" w:hAnsi="Arial" w:cs="Arial"/>
                <w:b/>
                <w:sz w:val="24"/>
                <w:szCs w:val="24"/>
              </w:rPr>
            </w:pPr>
          </w:p>
        </w:tc>
        <w:tc>
          <w:tcPr>
            <w:tcW w:w="1938" w:type="dxa"/>
          </w:tcPr>
          <w:p w:rsidR="009A5A11" w:rsidRDefault="009A5A11" w:rsidP="00411509">
            <w:pPr>
              <w:jc w:val="center"/>
              <w:rPr>
                <w:rFonts w:ascii="Arial" w:hAnsi="Arial" w:cs="Arial"/>
                <w:sz w:val="24"/>
                <w:szCs w:val="24"/>
              </w:rPr>
            </w:pPr>
          </w:p>
          <w:p w:rsidR="009A5A11" w:rsidRDefault="00776406" w:rsidP="00411509">
            <w:pPr>
              <w:jc w:val="center"/>
              <w:rPr>
                <w:rFonts w:ascii="Arial" w:hAnsi="Arial" w:cs="Arial"/>
                <w:sz w:val="24"/>
                <w:szCs w:val="24"/>
              </w:rPr>
            </w:pPr>
            <w:r>
              <w:rPr>
                <w:rFonts w:ascii="Arial" w:hAnsi="Arial" w:cs="Arial"/>
                <w:sz w:val="24"/>
                <w:szCs w:val="24"/>
              </w:rPr>
              <w:t>8:0</w:t>
            </w:r>
            <w:r w:rsidR="009A5A11">
              <w:rPr>
                <w:rFonts w:ascii="Arial" w:hAnsi="Arial" w:cs="Arial"/>
                <w:sz w:val="24"/>
                <w:szCs w:val="24"/>
              </w:rPr>
              <w:t>0</w:t>
            </w:r>
            <w:r w:rsidR="009A5A11" w:rsidRPr="00D9559A">
              <w:rPr>
                <w:rFonts w:ascii="Arial" w:hAnsi="Arial" w:cs="Arial"/>
                <w:sz w:val="24"/>
                <w:szCs w:val="24"/>
              </w:rPr>
              <w:t>. a.m.</w:t>
            </w:r>
          </w:p>
          <w:p w:rsidR="009A5A11" w:rsidRDefault="009A5A11" w:rsidP="00411509">
            <w:pPr>
              <w:jc w:val="center"/>
              <w:rPr>
                <w:rFonts w:ascii="Arial" w:hAnsi="Arial" w:cs="Arial"/>
                <w:sz w:val="24"/>
                <w:szCs w:val="24"/>
              </w:rPr>
            </w:pPr>
            <w:r>
              <w:rPr>
                <w:rFonts w:ascii="Arial" w:hAnsi="Arial" w:cs="Arial"/>
                <w:sz w:val="24"/>
                <w:szCs w:val="24"/>
              </w:rPr>
              <w:t>a</w:t>
            </w:r>
          </w:p>
          <w:p w:rsidR="009A5A11" w:rsidRDefault="009A5A11" w:rsidP="00411509">
            <w:pPr>
              <w:jc w:val="center"/>
              <w:rPr>
                <w:rFonts w:ascii="Arial" w:hAnsi="Arial" w:cs="Arial"/>
                <w:sz w:val="24"/>
                <w:szCs w:val="24"/>
              </w:rPr>
            </w:pPr>
            <w:r>
              <w:rPr>
                <w:rFonts w:ascii="Arial" w:hAnsi="Arial" w:cs="Arial"/>
                <w:sz w:val="24"/>
                <w:szCs w:val="24"/>
              </w:rPr>
              <w:t>1</w:t>
            </w:r>
            <w:r w:rsidR="005D78C6">
              <w:rPr>
                <w:rFonts w:ascii="Arial" w:hAnsi="Arial" w:cs="Arial"/>
                <w:sz w:val="24"/>
                <w:szCs w:val="24"/>
              </w:rPr>
              <w:t>2</w:t>
            </w:r>
            <w:r>
              <w:rPr>
                <w:rFonts w:ascii="Arial" w:hAnsi="Arial" w:cs="Arial"/>
                <w:sz w:val="24"/>
                <w:szCs w:val="24"/>
              </w:rPr>
              <w:t>:00 a.m.</w:t>
            </w:r>
          </w:p>
          <w:p w:rsidR="00077DC3" w:rsidRDefault="00077DC3" w:rsidP="00411509">
            <w:pPr>
              <w:jc w:val="center"/>
              <w:rPr>
                <w:rFonts w:ascii="Arial" w:hAnsi="Arial" w:cs="Arial"/>
                <w:sz w:val="24"/>
                <w:szCs w:val="24"/>
              </w:rPr>
            </w:pPr>
          </w:p>
          <w:p w:rsidR="00077DC3" w:rsidRDefault="00077DC3" w:rsidP="00411509">
            <w:pPr>
              <w:jc w:val="center"/>
              <w:rPr>
                <w:rFonts w:ascii="Arial" w:hAnsi="Arial" w:cs="Arial"/>
                <w:sz w:val="24"/>
                <w:szCs w:val="24"/>
              </w:rPr>
            </w:pPr>
          </w:p>
          <w:p w:rsidR="00077DC3" w:rsidRDefault="00077DC3" w:rsidP="00411509">
            <w:pPr>
              <w:jc w:val="center"/>
              <w:rPr>
                <w:rFonts w:ascii="Arial" w:hAnsi="Arial" w:cs="Arial"/>
                <w:sz w:val="24"/>
                <w:szCs w:val="24"/>
              </w:rPr>
            </w:pPr>
          </w:p>
          <w:p w:rsidR="00077DC3" w:rsidRDefault="00077DC3" w:rsidP="00411509">
            <w:pPr>
              <w:jc w:val="center"/>
              <w:rPr>
                <w:rFonts w:ascii="Arial" w:hAnsi="Arial" w:cs="Arial"/>
                <w:sz w:val="24"/>
                <w:szCs w:val="24"/>
              </w:rPr>
            </w:pPr>
          </w:p>
          <w:p w:rsidR="00077DC3" w:rsidRDefault="00077DC3" w:rsidP="00411509">
            <w:pPr>
              <w:jc w:val="center"/>
              <w:rPr>
                <w:rFonts w:ascii="Arial" w:hAnsi="Arial" w:cs="Arial"/>
                <w:sz w:val="24"/>
                <w:szCs w:val="24"/>
              </w:rPr>
            </w:pPr>
          </w:p>
          <w:p w:rsidR="00077DC3" w:rsidRDefault="00077DC3" w:rsidP="00411509">
            <w:pPr>
              <w:jc w:val="center"/>
              <w:rPr>
                <w:rFonts w:ascii="Arial" w:hAnsi="Arial" w:cs="Arial"/>
                <w:sz w:val="24"/>
                <w:szCs w:val="24"/>
              </w:rPr>
            </w:pPr>
            <w:r>
              <w:rPr>
                <w:rFonts w:ascii="Arial" w:hAnsi="Arial" w:cs="Arial"/>
                <w:sz w:val="24"/>
                <w:szCs w:val="24"/>
              </w:rPr>
              <w:t>2:00pm</w:t>
            </w:r>
          </w:p>
          <w:p w:rsidR="00077DC3" w:rsidRDefault="00077DC3" w:rsidP="00411509">
            <w:pPr>
              <w:jc w:val="center"/>
              <w:rPr>
                <w:rFonts w:ascii="Arial" w:hAnsi="Arial" w:cs="Arial"/>
                <w:sz w:val="24"/>
                <w:szCs w:val="24"/>
              </w:rPr>
            </w:pPr>
            <w:r>
              <w:rPr>
                <w:rFonts w:ascii="Arial" w:hAnsi="Arial" w:cs="Arial"/>
                <w:sz w:val="24"/>
                <w:szCs w:val="24"/>
              </w:rPr>
              <w:t>a</w:t>
            </w:r>
          </w:p>
          <w:p w:rsidR="00077DC3" w:rsidRDefault="00077DC3" w:rsidP="00411509">
            <w:pPr>
              <w:jc w:val="center"/>
              <w:rPr>
                <w:rFonts w:ascii="Arial" w:hAnsi="Arial" w:cs="Arial"/>
                <w:sz w:val="24"/>
                <w:szCs w:val="24"/>
              </w:rPr>
            </w:pPr>
            <w:r>
              <w:rPr>
                <w:rFonts w:ascii="Arial" w:hAnsi="Arial" w:cs="Arial"/>
                <w:sz w:val="24"/>
                <w:szCs w:val="24"/>
              </w:rPr>
              <w:t>6:00pm</w:t>
            </w:r>
          </w:p>
          <w:p w:rsidR="00077DC3" w:rsidRDefault="00077DC3" w:rsidP="00411509">
            <w:pPr>
              <w:jc w:val="center"/>
              <w:rPr>
                <w:rFonts w:ascii="Arial" w:hAnsi="Arial" w:cs="Arial"/>
                <w:sz w:val="24"/>
                <w:szCs w:val="24"/>
              </w:rPr>
            </w:pPr>
          </w:p>
          <w:p w:rsidR="0093546C" w:rsidRDefault="0093546C" w:rsidP="00411509">
            <w:pPr>
              <w:jc w:val="center"/>
              <w:rPr>
                <w:rFonts w:ascii="Arial" w:hAnsi="Arial" w:cs="Arial"/>
                <w:sz w:val="24"/>
                <w:szCs w:val="24"/>
              </w:rPr>
            </w:pPr>
          </w:p>
          <w:p w:rsidR="0093546C" w:rsidRPr="00D9559A" w:rsidRDefault="0093546C" w:rsidP="0093546C">
            <w:pPr>
              <w:jc w:val="center"/>
              <w:rPr>
                <w:rFonts w:ascii="Arial" w:hAnsi="Arial" w:cs="Arial"/>
                <w:sz w:val="24"/>
                <w:szCs w:val="24"/>
              </w:rPr>
            </w:pPr>
          </w:p>
        </w:tc>
        <w:tc>
          <w:tcPr>
            <w:tcW w:w="4341" w:type="dxa"/>
          </w:tcPr>
          <w:p w:rsidR="009A5A11" w:rsidRPr="0093546C" w:rsidRDefault="000343D8" w:rsidP="0093546C">
            <w:pPr>
              <w:pStyle w:val="Prrafodelista"/>
              <w:numPr>
                <w:ilvl w:val="0"/>
                <w:numId w:val="5"/>
              </w:numPr>
              <w:rPr>
                <w:rFonts w:ascii="Arial" w:hAnsi="Arial" w:cs="Arial"/>
                <w:sz w:val="24"/>
                <w:szCs w:val="24"/>
              </w:rPr>
            </w:pPr>
            <w:r w:rsidRPr="0093546C">
              <w:rPr>
                <w:rFonts w:ascii="Arial" w:hAnsi="Arial" w:cs="Arial"/>
                <w:sz w:val="24"/>
                <w:szCs w:val="24"/>
              </w:rPr>
              <w:t>Saludo</w:t>
            </w:r>
          </w:p>
          <w:p w:rsidR="000343D8" w:rsidRDefault="000343D8" w:rsidP="0093546C">
            <w:pPr>
              <w:pStyle w:val="Prrafodelista"/>
              <w:numPr>
                <w:ilvl w:val="0"/>
                <w:numId w:val="5"/>
              </w:numPr>
              <w:rPr>
                <w:rFonts w:ascii="Arial" w:hAnsi="Arial" w:cs="Arial"/>
                <w:sz w:val="24"/>
                <w:szCs w:val="24"/>
              </w:rPr>
            </w:pPr>
            <w:r w:rsidRPr="0093546C">
              <w:rPr>
                <w:rFonts w:ascii="Arial" w:hAnsi="Arial" w:cs="Arial"/>
                <w:sz w:val="24"/>
                <w:szCs w:val="24"/>
              </w:rPr>
              <w:t xml:space="preserve">Lectura de la </w:t>
            </w:r>
            <w:r w:rsidR="005D78C6" w:rsidRPr="0093546C">
              <w:rPr>
                <w:rFonts w:ascii="Arial" w:hAnsi="Arial" w:cs="Arial"/>
                <w:sz w:val="24"/>
                <w:szCs w:val="24"/>
              </w:rPr>
              <w:t>resolución</w:t>
            </w:r>
          </w:p>
          <w:p w:rsidR="001A1E63" w:rsidRPr="001A1E63" w:rsidRDefault="001A1E63" w:rsidP="001A1E63">
            <w:pPr>
              <w:rPr>
                <w:rFonts w:ascii="Arial" w:hAnsi="Arial" w:cs="Arial"/>
                <w:sz w:val="24"/>
                <w:szCs w:val="24"/>
              </w:rPr>
            </w:pPr>
          </w:p>
          <w:p w:rsidR="000343D8" w:rsidRDefault="000343D8" w:rsidP="0093546C">
            <w:pPr>
              <w:pStyle w:val="Prrafodelista"/>
              <w:numPr>
                <w:ilvl w:val="0"/>
                <w:numId w:val="5"/>
              </w:numPr>
              <w:rPr>
                <w:rFonts w:ascii="Arial" w:hAnsi="Arial" w:cs="Arial"/>
                <w:sz w:val="24"/>
                <w:szCs w:val="24"/>
              </w:rPr>
            </w:pPr>
            <w:r w:rsidRPr="0093546C">
              <w:rPr>
                <w:rFonts w:ascii="Arial" w:hAnsi="Arial" w:cs="Arial"/>
                <w:sz w:val="24"/>
                <w:szCs w:val="24"/>
              </w:rPr>
              <w:t xml:space="preserve">Reflexión, Integración y distribución de equipos y </w:t>
            </w:r>
            <w:r w:rsidR="005D78C6" w:rsidRPr="0093546C">
              <w:rPr>
                <w:rFonts w:ascii="Arial" w:hAnsi="Arial" w:cs="Arial"/>
                <w:sz w:val="24"/>
                <w:szCs w:val="24"/>
              </w:rPr>
              <w:t>tareas.</w:t>
            </w:r>
          </w:p>
          <w:p w:rsidR="001A1E63" w:rsidRP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Pr="0093546C" w:rsidRDefault="001A1E63" w:rsidP="001A1E63">
            <w:pPr>
              <w:pStyle w:val="Prrafodelista"/>
              <w:rPr>
                <w:rFonts w:ascii="Arial" w:hAnsi="Arial" w:cs="Arial"/>
                <w:sz w:val="24"/>
                <w:szCs w:val="24"/>
              </w:rPr>
            </w:pPr>
          </w:p>
          <w:p w:rsidR="005D78C6" w:rsidRDefault="005D78C6" w:rsidP="0093546C">
            <w:pPr>
              <w:pStyle w:val="Prrafodelista"/>
              <w:numPr>
                <w:ilvl w:val="0"/>
                <w:numId w:val="5"/>
              </w:numPr>
              <w:rPr>
                <w:rFonts w:ascii="Arial" w:hAnsi="Arial" w:cs="Arial"/>
                <w:sz w:val="24"/>
                <w:szCs w:val="24"/>
              </w:rPr>
            </w:pPr>
            <w:r w:rsidRPr="0093546C">
              <w:rPr>
                <w:rFonts w:ascii="Arial" w:hAnsi="Arial" w:cs="Arial"/>
                <w:sz w:val="24"/>
                <w:szCs w:val="24"/>
              </w:rPr>
              <w:t>Resignificación del PEI para incluir las novedades acordes a las ultimas normativas legales vigentes</w:t>
            </w: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93546C" w:rsidRPr="0093546C" w:rsidRDefault="0093546C" w:rsidP="0093546C">
            <w:pPr>
              <w:pStyle w:val="Prrafodelista"/>
              <w:numPr>
                <w:ilvl w:val="0"/>
                <w:numId w:val="5"/>
              </w:numPr>
              <w:rPr>
                <w:rFonts w:ascii="Arial" w:hAnsi="Arial" w:cs="Arial"/>
                <w:sz w:val="24"/>
                <w:szCs w:val="24"/>
              </w:rPr>
            </w:pPr>
            <w:r>
              <w:rPr>
                <w:rFonts w:ascii="Arial" w:hAnsi="Arial" w:cs="Arial"/>
                <w:sz w:val="24"/>
                <w:szCs w:val="24"/>
              </w:rPr>
              <w:t>Revisión y elaboración del plan de promoción prevención de todo tipo de violencia contra niñas, niños, jóvenes y adolescentes del establecimiento educativo vigencia 2023</w:t>
            </w:r>
          </w:p>
          <w:p w:rsidR="000343D8" w:rsidRDefault="000343D8" w:rsidP="000343D8">
            <w:pPr>
              <w:rPr>
                <w:rFonts w:ascii="Arial" w:hAnsi="Arial" w:cs="Arial"/>
                <w:sz w:val="24"/>
                <w:szCs w:val="24"/>
              </w:rPr>
            </w:pPr>
          </w:p>
          <w:p w:rsidR="000343D8" w:rsidRPr="00D9559A" w:rsidRDefault="000343D8" w:rsidP="00411509">
            <w:pPr>
              <w:rPr>
                <w:rFonts w:ascii="Arial" w:hAnsi="Arial" w:cs="Arial"/>
                <w:sz w:val="24"/>
                <w:szCs w:val="24"/>
              </w:rPr>
            </w:pPr>
          </w:p>
        </w:tc>
        <w:tc>
          <w:tcPr>
            <w:tcW w:w="6468" w:type="dxa"/>
          </w:tcPr>
          <w:p w:rsidR="009A5A11" w:rsidRDefault="009A5A11" w:rsidP="00411509">
            <w:pPr>
              <w:jc w:val="both"/>
              <w:rPr>
                <w:rFonts w:ascii="Arial" w:hAnsi="Arial" w:cs="Arial"/>
                <w:sz w:val="24"/>
                <w:szCs w:val="24"/>
              </w:rPr>
            </w:pPr>
          </w:p>
          <w:p w:rsidR="001A1E63" w:rsidRDefault="001A1E63" w:rsidP="001A1E63">
            <w:pPr>
              <w:pStyle w:val="Prrafodelista"/>
              <w:rPr>
                <w:rFonts w:ascii="Arial" w:hAnsi="Arial" w:cs="Arial"/>
                <w:sz w:val="24"/>
                <w:szCs w:val="24"/>
              </w:rPr>
            </w:pPr>
          </w:p>
          <w:p w:rsidR="001A1E63" w:rsidRPr="0093546C" w:rsidRDefault="001A1E63" w:rsidP="001A1E63">
            <w:pPr>
              <w:pStyle w:val="Prrafodelista"/>
              <w:numPr>
                <w:ilvl w:val="0"/>
                <w:numId w:val="5"/>
              </w:numPr>
              <w:rPr>
                <w:rFonts w:ascii="Arial" w:hAnsi="Arial" w:cs="Arial"/>
                <w:sz w:val="24"/>
                <w:szCs w:val="24"/>
              </w:rPr>
            </w:pPr>
            <w:r w:rsidRPr="0093546C">
              <w:rPr>
                <w:rFonts w:ascii="Arial" w:hAnsi="Arial" w:cs="Arial"/>
                <w:sz w:val="24"/>
                <w:szCs w:val="24"/>
              </w:rPr>
              <w:t xml:space="preserve">Conocer y analizar las orientaciones de la Secretaría de Educación Departamental para la </w:t>
            </w:r>
            <w:r>
              <w:rPr>
                <w:rFonts w:ascii="Arial" w:hAnsi="Arial" w:cs="Arial"/>
                <w:sz w:val="24"/>
                <w:szCs w:val="24"/>
              </w:rPr>
              <w:t>5</w:t>
            </w:r>
            <w:r w:rsidRPr="0093546C">
              <w:rPr>
                <w:rFonts w:ascii="Arial" w:hAnsi="Arial" w:cs="Arial"/>
                <w:sz w:val="24"/>
                <w:szCs w:val="24"/>
              </w:rPr>
              <w:t>° Semana Institucional 2025.</w:t>
            </w: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Default="001A1E63" w:rsidP="001A1E63">
            <w:pPr>
              <w:pStyle w:val="Prrafodelista"/>
              <w:rPr>
                <w:rFonts w:ascii="Arial" w:hAnsi="Arial" w:cs="Arial"/>
                <w:sz w:val="24"/>
                <w:szCs w:val="24"/>
              </w:rPr>
            </w:pPr>
          </w:p>
          <w:p w:rsidR="001A1E63" w:rsidRPr="001A1E63" w:rsidRDefault="001A1E63" w:rsidP="001A1E63">
            <w:pPr>
              <w:pStyle w:val="Prrafodelista"/>
              <w:rPr>
                <w:rFonts w:ascii="Arial" w:hAnsi="Arial" w:cs="Arial"/>
                <w:sz w:val="24"/>
                <w:szCs w:val="24"/>
              </w:rPr>
            </w:pPr>
          </w:p>
          <w:p w:rsidR="00DC6786" w:rsidRPr="004B6B02" w:rsidRDefault="00DC6786" w:rsidP="004B6B02">
            <w:pPr>
              <w:rPr>
                <w:rFonts w:ascii="Arial" w:hAnsi="Arial" w:cs="Arial"/>
                <w:sz w:val="24"/>
                <w:szCs w:val="24"/>
              </w:rPr>
            </w:pPr>
          </w:p>
          <w:p w:rsidR="0093546C" w:rsidRPr="0064047F" w:rsidRDefault="0093546C" w:rsidP="00411509">
            <w:pPr>
              <w:jc w:val="both"/>
              <w:rPr>
                <w:rFonts w:ascii="Arial" w:hAnsi="Arial" w:cs="Arial"/>
                <w:sz w:val="24"/>
                <w:szCs w:val="24"/>
              </w:rPr>
            </w:pPr>
          </w:p>
          <w:p w:rsidR="0093546C" w:rsidRPr="0064047F" w:rsidRDefault="0093546C" w:rsidP="00411509">
            <w:pPr>
              <w:jc w:val="both"/>
              <w:rPr>
                <w:rFonts w:ascii="Arial" w:hAnsi="Arial" w:cs="Arial"/>
                <w:sz w:val="24"/>
                <w:szCs w:val="24"/>
              </w:rPr>
            </w:pPr>
          </w:p>
          <w:p w:rsidR="00DC6786" w:rsidRPr="0064047F" w:rsidRDefault="00DC6786" w:rsidP="00A73E1F">
            <w:pPr>
              <w:pStyle w:val="Prrafodelista"/>
              <w:numPr>
                <w:ilvl w:val="0"/>
                <w:numId w:val="5"/>
              </w:numPr>
              <w:rPr>
                <w:rFonts w:ascii="Arial" w:hAnsi="Arial" w:cs="Arial"/>
                <w:sz w:val="24"/>
                <w:szCs w:val="24"/>
              </w:rPr>
            </w:pPr>
            <w:r w:rsidRPr="0064047F">
              <w:rPr>
                <w:rFonts w:ascii="Arial" w:hAnsi="Arial" w:cs="Arial"/>
                <w:sz w:val="24"/>
                <w:szCs w:val="24"/>
              </w:rPr>
              <w:t>Actualizar el plan de promoción y prevención frente a cualquier forma de violencia hacia niñas, niños, jóvenes y adolescentes, incorporando las situaciones de riesgo identificadas a partir del análisis del contexto de la institución educativa, y reflejarlas en el plan 2023, conforme a la circular 002 del 10 de enero de 2023.</w:t>
            </w:r>
          </w:p>
          <w:p w:rsidR="0093546C" w:rsidRPr="0093546C" w:rsidRDefault="0093546C" w:rsidP="00DC6786">
            <w:pPr>
              <w:pStyle w:val="Prrafodelista"/>
              <w:jc w:val="both"/>
              <w:rPr>
                <w:rFonts w:ascii="Arial" w:hAnsi="Arial" w:cs="Arial"/>
                <w:sz w:val="24"/>
                <w:szCs w:val="24"/>
              </w:rPr>
            </w:pPr>
          </w:p>
        </w:tc>
      </w:tr>
      <w:tr w:rsidR="009A5A11" w:rsidRPr="00D9559A" w:rsidTr="00776406">
        <w:trPr>
          <w:trHeight w:val="846"/>
        </w:trPr>
        <w:tc>
          <w:tcPr>
            <w:tcW w:w="1643" w:type="dxa"/>
            <w:vMerge/>
          </w:tcPr>
          <w:p w:rsidR="009A5A11" w:rsidRPr="00FA0EEF" w:rsidRDefault="009A5A11" w:rsidP="00776406">
            <w:pPr>
              <w:jc w:val="center"/>
              <w:rPr>
                <w:rFonts w:ascii="Arial" w:hAnsi="Arial" w:cs="Arial"/>
                <w:b/>
                <w:sz w:val="24"/>
                <w:szCs w:val="24"/>
              </w:rPr>
            </w:pPr>
          </w:p>
        </w:tc>
        <w:tc>
          <w:tcPr>
            <w:tcW w:w="1938" w:type="dxa"/>
          </w:tcPr>
          <w:p w:rsidR="009A5A11" w:rsidRDefault="009A5A11" w:rsidP="00411509">
            <w:pPr>
              <w:rPr>
                <w:rFonts w:ascii="Arial" w:hAnsi="Arial" w:cs="Arial"/>
                <w:sz w:val="24"/>
                <w:szCs w:val="24"/>
              </w:rPr>
            </w:pPr>
          </w:p>
          <w:p w:rsidR="009A5A11" w:rsidRDefault="009A5A11" w:rsidP="00411509">
            <w:pPr>
              <w:jc w:val="center"/>
              <w:rPr>
                <w:rFonts w:ascii="Arial" w:hAnsi="Arial" w:cs="Arial"/>
                <w:sz w:val="24"/>
                <w:szCs w:val="24"/>
              </w:rPr>
            </w:pPr>
          </w:p>
        </w:tc>
        <w:tc>
          <w:tcPr>
            <w:tcW w:w="4341" w:type="dxa"/>
          </w:tcPr>
          <w:p w:rsidR="009A5A11" w:rsidRPr="00D9559A" w:rsidRDefault="009A5A11" w:rsidP="00411509">
            <w:pPr>
              <w:rPr>
                <w:rFonts w:ascii="Arial" w:hAnsi="Arial" w:cs="Arial"/>
                <w:sz w:val="24"/>
                <w:szCs w:val="24"/>
              </w:rPr>
            </w:pPr>
          </w:p>
        </w:tc>
        <w:tc>
          <w:tcPr>
            <w:tcW w:w="6468" w:type="dxa"/>
          </w:tcPr>
          <w:p w:rsidR="009A5A11" w:rsidRPr="00D9559A" w:rsidRDefault="009A5A11" w:rsidP="00411509">
            <w:pPr>
              <w:jc w:val="both"/>
              <w:rPr>
                <w:rFonts w:ascii="Arial" w:hAnsi="Arial" w:cs="Arial"/>
                <w:sz w:val="24"/>
                <w:szCs w:val="24"/>
              </w:rPr>
            </w:pPr>
          </w:p>
        </w:tc>
      </w:tr>
      <w:tr w:rsidR="00776406" w:rsidRPr="00D9559A" w:rsidTr="00776406">
        <w:trPr>
          <w:trHeight w:val="1128"/>
        </w:trPr>
        <w:tc>
          <w:tcPr>
            <w:tcW w:w="1643" w:type="dxa"/>
          </w:tcPr>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Default="00776406" w:rsidP="00776406">
            <w:pP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5E2FFA" w:rsidP="00776406">
            <w:pPr>
              <w:jc w:val="center"/>
              <w:rPr>
                <w:rFonts w:ascii="Arial" w:hAnsi="Arial" w:cs="Arial"/>
                <w:b/>
                <w:sz w:val="24"/>
                <w:szCs w:val="24"/>
              </w:rPr>
            </w:pPr>
            <w:r>
              <w:rPr>
                <w:rFonts w:ascii="Arial" w:hAnsi="Arial" w:cs="Arial"/>
                <w:b/>
                <w:sz w:val="24"/>
                <w:szCs w:val="24"/>
              </w:rPr>
              <w:t>MARTES</w:t>
            </w: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Default="00776406" w:rsidP="00776406">
            <w:pPr>
              <w:rPr>
                <w:rFonts w:ascii="Arial" w:hAnsi="Arial" w:cs="Arial"/>
                <w:b/>
                <w:sz w:val="24"/>
                <w:szCs w:val="24"/>
              </w:rPr>
            </w:pPr>
          </w:p>
          <w:p w:rsidR="00776406"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tc>
        <w:tc>
          <w:tcPr>
            <w:tcW w:w="1938" w:type="dxa"/>
          </w:tcPr>
          <w:p w:rsidR="00776406" w:rsidRDefault="00776406" w:rsidP="00776406">
            <w:pPr>
              <w:jc w:val="center"/>
              <w:rPr>
                <w:rFonts w:ascii="Arial" w:hAnsi="Arial" w:cs="Arial"/>
                <w:sz w:val="24"/>
                <w:szCs w:val="24"/>
              </w:rPr>
            </w:pPr>
          </w:p>
          <w:p w:rsidR="00776406" w:rsidRDefault="00776406" w:rsidP="00776406">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776406" w:rsidRDefault="00776406" w:rsidP="00776406">
            <w:pPr>
              <w:jc w:val="center"/>
              <w:rPr>
                <w:rFonts w:ascii="Arial" w:hAnsi="Arial" w:cs="Arial"/>
                <w:sz w:val="24"/>
                <w:szCs w:val="24"/>
              </w:rPr>
            </w:pPr>
            <w:r>
              <w:rPr>
                <w:rFonts w:ascii="Arial" w:hAnsi="Arial" w:cs="Arial"/>
                <w:sz w:val="24"/>
                <w:szCs w:val="24"/>
              </w:rPr>
              <w:t>a</w:t>
            </w:r>
          </w:p>
          <w:p w:rsidR="0093546C" w:rsidRDefault="00776406" w:rsidP="0093546C">
            <w:pPr>
              <w:jc w:val="center"/>
              <w:rPr>
                <w:rFonts w:ascii="Arial" w:hAnsi="Arial" w:cs="Arial"/>
                <w:sz w:val="24"/>
                <w:szCs w:val="24"/>
              </w:rPr>
            </w:pPr>
            <w:r>
              <w:rPr>
                <w:rFonts w:ascii="Arial" w:hAnsi="Arial" w:cs="Arial"/>
                <w:sz w:val="24"/>
                <w:szCs w:val="24"/>
              </w:rPr>
              <w:t>1</w:t>
            </w:r>
            <w:r w:rsidR="0093546C">
              <w:rPr>
                <w:rFonts w:ascii="Arial" w:hAnsi="Arial" w:cs="Arial"/>
                <w:sz w:val="24"/>
                <w:szCs w:val="24"/>
              </w:rPr>
              <w:t>2</w:t>
            </w:r>
            <w:r>
              <w:rPr>
                <w:rFonts w:ascii="Arial" w:hAnsi="Arial" w:cs="Arial"/>
                <w:sz w:val="24"/>
                <w:szCs w:val="24"/>
              </w:rPr>
              <w:t>:00 a.m.</w:t>
            </w:r>
          </w:p>
          <w:p w:rsidR="0093546C" w:rsidRDefault="0093546C" w:rsidP="0093546C">
            <w:pPr>
              <w:jc w:val="center"/>
              <w:rPr>
                <w:rFonts w:ascii="Arial" w:hAnsi="Arial" w:cs="Arial"/>
                <w:sz w:val="24"/>
                <w:szCs w:val="24"/>
              </w:rPr>
            </w:pPr>
          </w:p>
          <w:p w:rsidR="0093546C" w:rsidRDefault="0093546C" w:rsidP="0093546C">
            <w:pPr>
              <w:jc w:val="center"/>
              <w:rPr>
                <w:rFonts w:ascii="Arial" w:hAnsi="Arial" w:cs="Arial"/>
                <w:sz w:val="24"/>
                <w:szCs w:val="24"/>
              </w:rPr>
            </w:pPr>
          </w:p>
          <w:p w:rsidR="0093546C" w:rsidRDefault="0093546C" w:rsidP="0093546C">
            <w:pPr>
              <w:jc w:val="center"/>
              <w:rPr>
                <w:rFonts w:ascii="Arial" w:hAnsi="Arial" w:cs="Arial"/>
                <w:sz w:val="24"/>
                <w:szCs w:val="24"/>
              </w:rPr>
            </w:pPr>
          </w:p>
          <w:p w:rsidR="0093546C" w:rsidRDefault="0093546C" w:rsidP="0093546C">
            <w:pPr>
              <w:jc w:val="center"/>
              <w:rPr>
                <w:rFonts w:ascii="Arial" w:hAnsi="Arial" w:cs="Arial"/>
                <w:sz w:val="24"/>
                <w:szCs w:val="24"/>
              </w:rPr>
            </w:pPr>
          </w:p>
          <w:p w:rsidR="0093546C" w:rsidRDefault="0093546C" w:rsidP="0093546C">
            <w:pPr>
              <w:jc w:val="center"/>
              <w:rPr>
                <w:rFonts w:ascii="Arial" w:hAnsi="Arial" w:cs="Arial"/>
                <w:sz w:val="24"/>
                <w:szCs w:val="24"/>
              </w:rPr>
            </w:pPr>
          </w:p>
          <w:p w:rsidR="00077DC3" w:rsidRDefault="00077DC3" w:rsidP="0093546C">
            <w:pPr>
              <w:jc w:val="center"/>
              <w:rPr>
                <w:rFonts w:ascii="Arial" w:hAnsi="Arial" w:cs="Arial"/>
                <w:sz w:val="24"/>
                <w:szCs w:val="24"/>
              </w:rPr>
            </w:pPr>
          </w:p>
          <w:p w:rsidR="00077DC3" w:rsidRDefault="00077DC3" w:rsidP="0093546C">
            <w:pPr>
              <w:jc w:val="center"/>
              <w:rPr>
                <w:rFonts w:ascii="Arial" w:hAnsi="Arial" w:cs="Arial"/>
                <w:sz w:val="24"/>
                <w:szCs w:val="24"/>
              </w:rPr>
            </w:pPr>
          </w:p>
          <w:p w:rsidR="00077DC3" w:rsidRDefault="00077DC3" w:rsidP="0093546C">
            <w:pPr>
              <w:jc w:val="center"/>
              <w:rPr>
                <w:rFonts w:ascii="Arial" w:hAnsi="Arial" w:cs="Arial"/>
                <w:sz w:val="24"/>
                <w:szCs w:val="24"/>
              </w:rPr>
            </w:pPr>
          </w:p>
          <w:p w:rsidR="00077DC3" w:rsidRDefault="00077DC3" w:rsidP="0093546C">
            <w:pPr>
              <w:jc w:val="center"/>
              <w:rPr>
                <w:rFonts w:ascii="Arial" w:hAnsi="Arial" w:cs="Arial"/>
                <w:sz w:val="24"/>
                <w:szCs w:val="24"/>
              </w:rPr>
            </w:pPr>
          </w:p>
          <w:p w:rsidR="00077DC3" w:rsidRDefault="00077DC3" w:rsidP="0093546C">
            <w:pPr>
              <w:jc w:val="center"/>
              <w:rPr>
                <w:rFonts w:ascii="Arial" w:hAnsi="Arial" w:cs="Arial"/>
                <w:sz w:val="24"/>
                <w:szCs w:val="24"/>
              </w:rPr>
            </w:pPr>
          </w:p>
          <w:p w:rsidR="00077DC3" w:rsidRDefault="00077DC3" w:rsidP="00077DC3">
            <w:pPr>
              <w:jc w:val="center"/>
              <w:rPr>
                <w:rFonts w:ascii="Arial" w:hAnsi="Arial" w:cs="Arial"/>
                <w:sz w:val="24"/>
                <w:szCs w:val="24"/>
              </w:rPr>
            </w:pPr>
            <w:r>
              <w:rPr>
                <w:rFonts w:ascii="Arial" w:hAnsi="Arial" w:cs="Arial"/>
                <w:sz w:val="24"/>
                <w:szCs w:val="24"/>
              </w:rPr>
              <w:t>2:00pm</w:t>
            </w:r>
          </w:p>
          <w:p w:rsidR="00077DC3" w:rsidRDefault="00077DC3" w:rsidP="00077DC3">
            <w:pPr>
              <w:jc w:val="center"/>
              <w:rPr>
                <w:rFonts w:ascii="Arial" w:hAnsi="Arial" w:cs="Arial"/>
                <w:sz w:val="24"/>
                <w:szCs w:val="24"/>
              </w:rPr>
            </w:pPr>
            <w:r>
              <w:rPr>
                <w:rFonts w:ascii="Arial" w:hAnsi="Arial" w:cs="Arial"/>
                <w:sz w:val="24"/>
                <w:szCs w:val="24"/>
              </w:rPr>
              <w:t>a</w:t>
            </w:r>
          </w:p>
          <w:p w:rsidR="00077DC3" w:rsidRDefault="00077DC3" w:rsidP="00077DC3">
            <w:pPr>
              <w:jc w:val="center"/>
              <w:rPr>
                <w:rFonts w:ascii="Arial" w:hAnsi="Arial" w:cs="Arial"/>
                <w:sz w:val="24"/>
                <w:szCs w:val="24"/>
              </w:rPr>
            </w:pPr>
            <w:r>
              <w:rPr>
                <w:rFonts w:ascii="Arial" w:hAnsi="Arial" w:cs="Arial"/>
                <w:sz w:val="24"/>
                <w:szCs w:val="24"/>
              </w:rPr>
              <w:t>6:00pm</w:t>
            </w:r>
          </w:p>
          <w:p w:rsidR="00077DC3" w:rsidRDefault="00077DC3" w:rsidP="00077DC3">
            <w:pPr>
              <w:jc w:val="center"/>
              <w:rPr>
                <w:rFonts w:ascii="Arial" w:hAnsi="Arial" w:cs="Arial"/>
                <w:sz w:val="24"/>
                <w:szCs w:val="24"/>
              </w:rPr>
            </w:pPr>
          </w:p>
          <w:p w:rsidR="00077DC3" w:rsidRPr="00D9559A" w:rsidRDefault="00077DC3" w:rsidP="0093546C">
            <w:pPr>
              <w:jc w:val="center"/>
              <w:rPr>
                <w:rFonts w:ascii="Arial" w:hAnsi="Arial" w:cs="Arial"/>
                <w:sz w:val="24"/>
                <w:szCs w:val="24"/>
              </w:rPr>
            </w:pPr>
          </w:p>
        </w:tc>
        <w:tc>
          <w:tcPr>
            <w:tcW w:w="4341" w:type="dxa"/>
          </w:tcPr>
          <w:p w:rsidR="00776406" w:rsidRDefault="00776406" w:rsidP="00776406">
            <w:pPr>
              <w:rPr>
                <w:rFonts w:ascii="Arial" w:hAnsi="Arial" w:cs="Arial"/>
                <w:sz w:val="24"/>
                <w:szCs w:val="24"/>
              </w:rPr>
            </w:pPr>
          </w:p>
          <w:p w:rsidR="00776406" w:rsidRDefault="005D78C6" w:rsidP="0081149C">
            <w:pPr>
              <w:pStyle w:val="Prrafodelista"/>
              <w:numPr>
                <w:ilvl w:val="0"/>
                <w:numId w:val="3"/>
              </w:numPr>
              <w:rPr>
                <w:rFonts w:ascii="Arial" w:hAnsi="Arial" w:cs="Arial"/>
                <w:sz w:val="24"/>
                <w:szCs w:val="24"/>
              </w:rPr>
            </w:pPr>
            <w:r w:rsidRPr="0081149C">
              <w:rPr>
                <w:rFonts w:ascii="Arial" w:hAnsi="Arial" w:cs="Arial"/>
                <w:sz w:val="24"/>
                <w:szCs w:val="24"/>
              </w:rPr>
              <w:t>Evaluación docente.</w:t>
            </w:r>
          </w:p>
          <w:p w:rsidR="00AC5BAF" w:rsidRDefault="00AC5BAF" w:rsidP="00AC5BAF">
            <w:pPr>
              <w:rPr>
                <w:rFonts w:ascii="Arial" w:hAnsi="Arial" w:cs="Arial"/>
                <w:sz w:val="24"/>
                <w:szCs w:val="24"/>
              </w:rPr>
            </w:pPr>
          </w:p>
          <w:p w:rsidR="00AC5BAF" w:rsidRPr="00AC5BAF" w:rsidRDefault="00AC5BAF" w:rsidP="00AC5BAF">
            <w:pPr>
              <w:rPr>
                <w:rFonts w:ascii="Arial" w:hAnsi="Arial" w:cs="Arial"/>
                <w:sz w:val="24"/>
                <w:szCs w:val="24"/>
              </w:rPr>
            </w:pPr>
          </w:p>
          <w:p w:rsidR="005D78C6" w:rsidRDefault="005D78C6" w:rsidP="0081149C">
            <w:pPr>
              <w:pStyle w:val="Prrafodelista"/>
              <w:numPr>
                <w:ilvl w:val="0"/>
                <w:numId w:val="3"/>
              </w:numPr>
              <w:rPr>
                <w:rFonts w:ascii="Arial" w:hAnsi="Arial" w:cs="Arial"/>
                <w:sz w:val="24"/>
                <w:szCs w:val="24"/>
              </w:rPr>
            </w:pPr>
            <w:r w:rsidRPr="0081149C">
              <w:rPr>
                <w:rFonts w:ascii="Arial" w:hAnsi="Arial" w:cs="Arial"/>
                <w:sz w:val="24"/>
                <w:szCs w:val="24"/>
              </w:rPr>
              <w:t>Conversatorio sobre los centros de interés.</w:t>
            </w:r>
          </w:p>
          <w:p w:rsidR="00AC5BAF" w:rsidRPr="00AC5BAF" w:rsidRDefault="00AC5BAF" w:rsidP="00AC5BAF">
            <w:pPr>
              <w:rPr>
                <w:rFonts w:ascii="Arial" w:hAnsi="Arial" w:cs="Arial"/>
                <w:sz w:val="24"/>
                <w:szCs w:val="24"/>
              </w:rPr>
            </w:pPr>
          </w:p>
          <w:p w:rsidR="005D78C6" w:rsidRDefault="005D78C6" w:rsidP="0081149C">
            <w:pPr>
              <w:pStyle w:val="Prrafodelista"/>
              <w:numPr>
                <w:ilvl w:val="0"/>
                <w:numId w:val="3"/>
              </w:numPr>
              <w:rPr>
                <w:rFonts w:ascii="Arial" w:hAnsi="Arial" w:cs="Arial"/>
                <w:sz w:val="24"/>
                <w:szCs w:val="24"/>
              </w:rPr>
            </w:pPr>
            <w:r w:rsidRPr="0081149C">
              <w:rPr>
                <w:rFonts w:ascii="Arial" w:hAnsi="Arial" w:cs="Arial"/>
                <w:sz w:val="24"/>
                <w:szCs w:val="24"/>
              </w:rPr>
              <w:t>Orientaciones tutor</w:t>
            </w:r>
            <w:r w:rsidR="0081149C" w:rsidRPr="0081149C">
              <w:rPr>
                <w:rFonts w:ascii="Arial" w:hAnsi="Arial" w:cs="Arial"/>
                <w:sz w:val="24"/>
                <w:szCs w:val="24"/>
              </w:rPr>
              <w:t xml:space="preserve"> PTA FI3.0</w:t>
            </w:r>
          </w:p>
          <w:p w:rsidR="00306BA6" w:rsidRDefault="00306BA6" w:rsidP="00306BA6">
            <w:pPr>
              <w:rPr>
                <w:rFonts w:ascii="Arial" w:hAnsi="Arial" w:cs="Arial"/>
                <w:sz w:val="24"/>
                <w:szCs w:val="24"/>
              </w:rPr>
            </w:pPr>
          </w:p>
          <w:p w:rsidR="00AC5BAF" w:rsidRDefault="00AC5BAF" w:rsidP="00306BA6">
            <w:pPr>
              <w:rPr>
                <w:rFonts w:ascii="Arial" w:hAnsi="Arial" w:cs="Arial"/>
                <w:sz w:val="24"/>
                <w:szCs w:val="24"/>
              </w:rPr>
            </w:pPr>
          </w:p>
          <w:p w:rsidR="00AC5BAF" w:rsidRDefault="00AC5BAF" w:rsidP="00306BA6">
            <w:pPr>
              <w:rPr>
                <w:rFonts w:ascii="Arial" w:hAnsi="Arial" w:cs="Arial"/>
                <w:sz w:val="24"/>
                <w:szCs w:val="24"/>
              </w:rPr>
            </w:pPr>
          </w:p>
          <w:p w:rsidR="00AC5BAF" w:rsidRDefault="00AC5BAF" w:rsidP="00306BA6">
            <w:pPr>
              <w:rPr>
                <w:rFonts w:ascii="Arial" w:hAnsi="Arial" w:cs="Arial"/>
                <w:sz w:val="24"/>
                <w:szCs w:val="24"/>
              </w:rPr>
            </w:pPr>
          </w:p>
          <w:p w:rsidR="00AC5BAF" w:rsidRDefault="00AC5BAF" w:rsidP="00306BA6">
            <w:pPr>
              <w:rPr>
                <w:rFonts w:ascii="Arial" w:hAnsi="Arial" w:cs="Arial"/>
                <w:sz w:val="24"/>
                <w:szCs w:val="24"/>
              </w:rPr>
            </w:pPr>
          </w:p>
          <w:p w:rsidR="00AC5BAF" w:rsidRDefault="00AC5BAF" w:rsidP="00306BA6">
            <w:pPr>
              <w:rPr>
                <w:rFonts w:ascii="Arial" w:hAnsi="Arial" w:cs="Arial"/>
                <w:sz w:val="24"/>
                <w:szCs w:val="24"/>
              </w:rPr>
            </w:pPr>
          </w:p>
          <w:p w:rsidR="00AC5BAF" w:rsidRDefault="00AC5BAF" w:rsidP="00306BA6">
            <w:pPr>
              <w:rPr>
                <w:rFonts w:ascii="Arial" w:hAnsi="Arial" w:cs="Arial"/>
                <w:sz w:val="24"/>
                <w:szCs w:val="24"/>
              </w:rPr>
            </w:pPr>
          </w:p>
          <w:p w:rsidR="00306BA6" w:rsidRPr="00306BA6" w:rsidRDefault="00306BA6" w:rsidP="00306BA6">
            <w:pPr>
              <w:pStyle w:val="Prrafodelista"/>
              <w:numPr>
                <w:ilvl w:val="0"/>
                <w:numId w:val="3"/>
              </w:numPr>
              <w:rPr>
                <w:rFonts w:ascii="Arial" w:hAnsi="Arial" w:cs="Arial"/>
                <w:sz w:val="24"/>
                <w:szCs w:val="24"/>
              </w:rPr>
            </w:pPr>
            <w:r w:rsidRPr="00306BA6">
              <w:rPr>
                <w:rFonts w:ascii="Arial" w:hAnsi="Arial" w:cs="Arial"/>
                <w:sz w:val="24"/>
                <w:szCs w:val="24"/>
              </w:rPr>
              <w:t>Seguimiento al plan de mejoramiento PMI</w:t>
            </w:r>
            <w:r w:rsidR="0064047F">
              <w:rPr>
                <w:rFonts w:ascii="Arial" w:hAnsi="Arial" w:cs="Arial"/>
                <w:sz w:val="24"/>
                <w:szCs w:val="24"/>
              </w:rPr>
              <w:t xml:space="preserve">                         </w:t>
            </w:r>
          </w:p>
        </w:tc>
        <w:tc>
          <w:tcPr>
            <w:tcW w:w="6468" w:type="dxa"/>
          </w:tcPr>
          <w:p w:rsidR="0056433F" w:rsidRDefault="0056433F" w:rsidP="00A2410F">
            <w:pPr>
              <w:pStyle w:val="Prrafodelista"/>
              <w:numPr>
                <w:ilvl w:val="0"/>
                <w:numId w:val="3"/>
              </w:numPr>
              <w:rPr>
                <w:rFonts w:ascii="Arial" w:hAnsi="Arial" w:cs="Arial"/>
              </w:rPr>
            </w:pPr>
            <w:r w:rsidRPr="00A2410F">
              <w:rPr>
                <w:rFonts w:ascii="Arial" w:hAnsi="Arial" w:cs="Arial"/>
              </w:rPr>
              <w:t>Valorar el rendimiento profesional de los docentes del Centro Educativo Rural La Unión, con el propósito de fortalecer la calidad educativa y favorecer el progreso continuo de las prácticas pedagógicas.</w:t>
            </w:r>
          </w:p>
          <w:p w:rsidR="00A7564D" w:rsidRPr="00A7564D" w:rsidRDefault="00A7564D" w:rsidP="00A2410F">
            <w:pPr>
              <w:pStyle w:val="Prrafodelista"/>
              <w:numPr>
                <w:ilvl w:val="0"/>
                <w:numId w:val="3"/>
              </w:numPr>
              <w:rPr>
                <w:rFonts w:ascii="Arial" w:hAnsi="Arial" w:cs="Arial"/>
                <w:sz w:val="24"/>
                <w:szCs w:val="24"/>
              </w:rPr>
            </w:pPr>
            <w:r w:rsidRPr="00A7564D">
              <w:rPr>
                <w:rFonts w:ascii="Arial" w:hAnsi="Arial" w:cs="Arial"/>
                <w:sz w:val="24"/>
                <w:szCs w:val="24"/>
              </w:rPr>
              <w:t>Fortalecer el aprendizaje y la formación integral de los estudiantes mediante el Programa de Tutorías para el Aprendizaje (PTA), generando espacios de diálogo y reflexión sobre avances y logros, promoviendo la articulación de los centros de interés y proyectos pedagógicos, y favoreciendo el mejoramiento y la recuperación de los aprendizajes.</w:t>
            </w:r>
          </w:p>
          <w:p w:rsidR="00776406" w:rsidRPr="00A7564D" w:rsidRDefault="00776406" w:rsidP="00776406">
            <w:pPr>
              <w:jc w:val="both"/>
              <w:rPr>
                <w:rFonts w:ascii="Arial" w:hAnsi="Arial" w:cs="Arial"/>
                <w:sz w:val="24"/>
                <w:szCs w:val="24"/>
              </w:rPr>
            </w:pPr>
          </w:p>
          <w:p w:rsidR="0064047F" w:rsidRDefault="0064047F" w:rsidP="00776406">
            <w:pPr>
              <w:jc w:val="both"/>
              <w:rPr>
                <w:rFonts w:ascii="Arial" w:hAnsi="Arial" w:cs="Arial"/>
                <w:sz w:val="24"/>
                <w:szCs w:val="24"/>
              </w:rPr>
            </w:pPr>
          </w:p>
          <w:p w:rsidR="0064047F" w:rsidRPr="00E1454F" w:rsidRDefault="0064047F" w:rsidP="0064047F">
            <w:pPr>
              <w:pStyle w:val="NormalWeb"/>
              <w:numPr>
                <w:ilvl w:val="0"/>
                <w:numId w:val="3"/>
              </w:numPr>
              <w:rPr>
                <w:rFonts w:ascii="Arial" w:hAnsi="Arial" w:cs="Arial"/>
                <w:b/>
                <w:sz w:val="22"/>
                <w:szCs w:val="22"/>
              </w:rPr>
            </w:pPr>
            <w:r w:rsidRPr="00E1454F">
              <w:rPr>
                <w:rFonts w:ascii="Arial" w:hAnsi="Arial" w:cs="Arial"/>
              </w:rPr>
              <w:t>Recopilar información sobre los avances en cada área de gestión para fortalecer el mejoramiento continuo, reconocer a tiempo los logros y detectar posibles retrasos, permitiendo una toma de decisiones adecuada. Para ello, es necesario revisar el cumplimiento de los objetivos y metas del plan de mejoramiento, evaluar su desarrollo y analizar qué actividades se ejecutan a tiempo, cuáles presentan demoras y sus causas, cuáles no se están realizando y por qué, así como identificar las metas con mayores dificultades y las acciones necesarias para corregirlas.</w:t>
            </w:r>
          </w:p>
          <w:p w:rsidR="0064047F" w:rsidRDefault="0064047F" w:rsidP="00776406">
            <w:pPr>
              <w:jc w:val="both"/>
              <w:rPr>
                <w:rFonts w:ascii="Arial" w:hAnsi="Arial" w:cs="Arial"/>
                <w:sz w:val="24"/>
                <w:szCs w:val="24"/>
              </w:rPr>
            </w:pPr>
          </w:p>
          <w:p w:rsidR="00306BA6" w:rsidRPr="00D9559A" w:rsidRDefault="00306BA6" w:rsidP="00776406">
            <w:pPr>
              <w:jc w:val="both"/>
              <w:rPr>
                <w:rFonts w:ascii="Arial" w:hAnsi="Arial" w:cs="Arial"/>
                <w:sz w:val="24"/>
                <w:szCs w:val="24"/>
              </w:rPr>
            </w:pPr>
          </w:p>
        </w:tc>
      </w:tr>
      <w:tr w:rsidR="00776406" w:rsidRPr="00D9559A" w:rsidTr="00776406">
        <w:trPr>
          <w:trHeight w:val="1250"/>
        </w:trPr>
        <w:tc>
          <w:tcPr>
            <w:tcW w:w="1643" w:type="dxa"/>
          </w:tcPr>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p w:rsidR="00776406" w:rsidRPr="00FA0EEF" w:rsidRDefault="001971CA" w:rsidP="00776406">
            <w:pPr>
              <w:jc w:val="center"/>
              <w:rPr>
                <w:rFonts w:ascii="Arial" w:hAnsi="Arial" w:cs="Arial"/>
                <w:b/>
                <w:sz w:val="24"/>
                <w:szCs w:val="24"/>
              </w:rPr>
            </w:pPr>
            <w:r>
              <w:rPr>
                <w:rFonts w:ascii="Arial" w:hAnsi="Arial" w:cs="Arial"/>
                <w:b/>
                <w:sz w:val="24"/>
                <w:szCs w:val="24"/>
              </w:rPr>
              <w:t>MIERCOLES</w:t>
            </w:r>
          </w:p>
          <w:p w:rsidR="00776406" w:rsidRPr="00FA0EEF" w:rsidRDefault="00776406" w:rsidP="00776406">
            <w:pPr>
              <w:jc w:val="center"/>
              <w:rPr>
                <w:rFonts w:ascii="Arial" w:hAnsi="Arial" w:cs="Arial"/>
                <w:b/>
                <w:sz w:val="24"/>
                <w:szCs w:val="24"/>
              </w:rPr>
            </w:pPr>
          </w:p>
          <w:p w:rsidR="00776406" w:rsidRDefault="00776406" w:rsidP="00776406">
            <w:pPr>
              <w:jc w:val="center"/>
              <w:rPr>
                <w:rFonts w:ascii="Arial" w:hAnsi="Arial" w:cs="Arial"/>
                <w:b/>
                <w:sz w:val="24"/>
                <w:szCs w:val="24"/>
              </w:rPr>
            </w:pPr>
          </w:p>
          <w:p w:rsidR="00776406" w:rsidRPr="00FA0EEF" w:rsidRDefault="00776406" w:rsidP="00776406">
            <w:pPr>
              <w:jc w:val="center"/>
              <w:rPr>
                <w:rFonts w:ascii="Arial" w:hAnsi="Arial" w:cs="Arial"/>
                <w:b/>
                <w:sz w:val="24"/>
                <w:szCs w:val="24"/>
              </w:rPr>
            </w:pPr>
          </w:p>
        </w:tc>
        <w:tc>
          <w:tcPr>
            <w:tcW w:w="1938" w:type="dxa"/>
          </w:tcPr>
          <w:p w:rsidR="00776406" w:rsidRDefault="00776406" w:rsidP="00776406">
            <w:pPr>
              <w:jc w:val="center"/>
              <w:rPr>
                <w:rFonts w:ascii="Arial" w:hAnsi="Arial" w:cs="Arial"/>
                <w:sz w:val="24"/>
                <w:szCs w:val="24"/>
              </w:rPr>
            </w:pPr>
          </w:p>
          <w:p w:rsidR="00776406" w:rsidRDefault="00776406" w:rsidP="00776406">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776406" w:rsidRDefault="00776406" w:rsidP="00776406">
            <w:pPr>
              <w:jc w:val="center"/>
              <w:rPr>
                <w:rFonts w:ascii="Arial" w:hAnsi="Arial" w:cs="Arial"/>
                <w:sz w:val="24"/>
                <w:szCs w:val="24"/>
              </w:rPr>
            </w:pPr>
            <w:r>
              <w:rPr>
                <w:rFonts w:ascii="Arial" w:hAnsi="Arial" w:cs="Arial"/>
                <w:sz w:val="24"/>
                <w:szCs w:val="24"/>
              </w:rPr>
              <w:t>a</w:t>
            </w:r>
          </w:p>
          <w:p w:rsidR="00776406" w:rsidRDefault="00776406" w:rsidP="00776406">
            <w:pPr>
              <w:jc w:val="center"/>
              <w:rPr>
                <w:rFonts w:ascii="Arial" w:hAnsi="Arial" w:cs="Arial"/>
                <w:sz w:val="24"/>
                <w:szCs w:val="24"/>
              </w:rPr>
            </w:pPr>
            <w:r>
              <w:rPr>
                <w:rFonts w:ascii="Arial" w:hAnsi="Arial" w:cs="Arial"/>
                <w:sz w:val="24"/>
                <w:szCs w:val="24"/>
              </w:rPr>
              <w:t>1</w:t>
            </w:r>
            <w:r w:rsidR="0081149C">
              <w:rPr>
                <w:rFonts w:ascii="Arial" w:hAnsi="Arial" w:cs="Arial"/>
                <w:sz w:val="24"/>
                <w:szCs w:val="24"/>
              </w:rPr>
              <w:t>2</w:t>
            </w:r>
            <w:r>
              <w:rPr>
                <w:rFonts w:ascii="Arial" w:hAnsi="Arial" w:cs="Arial"/>
                <w:sz w:val="24"/>
                <w:szCs w:val="24"/>
              </w:rPr>
              <w:t>:00 a.m.</w:t>
            </w:r>
          </w:p>
          <w:p w:rsidR="0081149C" w:rsidRDefault="0081149C" w:rsidP="00776406">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p>
          <w:p w:rsidR="00077DC3" w:rsidRDefault="00077DC3" w:rsidP="00077DC3">
            <w:pPr>
              <w:jc w:val="center"/>
              <w:rPr>
                <w:rFonts w:ascii="Arial" w:hAnsi="Arial" w:cs="Arial"/>
                <w:sz w:val="24"/>
                <w:szCs w:val="24"/>
              </w:rPr>
            </w:pPr>
            <w:r>
              <w:rPr>
                <w:rFonts w:ascii="Arial" w:hAnsi="Arial" w:cs="Arial"/>
                <w:sz w:val="24"/>
                <w:szCs w:val="24"/>
              </w:rPr>
              <w:t>2:00pm</w:t>
            </w:r>
          </w:p>
          <w:p w:rsidR="00077DC3" w:rsidRDefault="00077DC3" w:rsidP="00077DC3">
            <w:pPr>
              <w:jc w:val="center"/>
              <w:rPr>
                <w:rFonts w:ascii="Arial" w:hAnsi="Arial" w:cs="Arial"/>
                <w:sz w:val="24"/>
                <w:szCs w:val="24"/>
              </w:rPr>
            </w:pPr>
            <w:r>
              <w:rPr>
                <w:rFonts w:ascii="Arial" w:hAnsi="Arial" w:cs="Arial"/>
                <w:sz w:val="24"/>
                <w:szCs w:val="24"/>
              </w:rPr>
              <w:t>a</w:t>
            </w:r>
          </w:p>
          <w:p w:rsidR="00077DC3" w:rsidRDefault="00077DC3" w:rsidP="00077DC3">
            <w:pPr>
              <w:jc w:val="center"/>
              <w:rPr>
                <w:rFonts w:ascii="Arial" w:hAnsi="Arial" w:cs="Arial"/>
                <w:sz w:val="24"/>
                <w:szCs w:val="24"/>
              </w:rPr>
            </w:pPr>
            <w:r>
              <w:rPr>
                <w:rFonts w:ascii="Arial" w:hAnsi="Arial" w:cs="Arial"/>
                <w:sz w:val="24"/>
                <w:szCs w:val="24"/>
              </w:rPr>
              <w:t>6:00pm</w:t>
            </w:r>
          </w:p>
          <w:p w:rsidR="00077DC3" w:rsidRDefault="00077DC3" w:rsidP="00077DC3">
            <w:pPr>
              <w:jc w:val="center"/>
              <w:rPr>
                <w:rFonts w:ascii="Arial" w:hAnsi="Arial" w:cs="Arial"/>
                <w:sz w:val="24"/>
                <w:szCs w:val="24"/>
              </w:rPr>
            </w:pPr>
          </w:p>
          <w:p w:rsidR="0081149C" w:rsidRPr="00D9559A" w:rsidRDefault="0081149C" w:rsidP="00776406">
            <w:pPr>
              <w:jc w:val="center"/>
              <w:rPr>
                <w:rFonts w:ascii="Arial" w:hAnsi="Arial" w:cs="Arial"/>
                <w:sz w:val="24"/>
                <w:szCs w:val="24"/>
              </w:rPr>
            </w:pPr>
          </w:p>
        </w:tc>
        <w:tc>
          <w:tcPr>
            <w:tcW w:w="4341" w:type="dxa"/>
          </w:tcPr>
          <w:p w:rsidR="00776406" w:rsidRPr="007F2812" w:rsidRDefault="005D78C6" w:rsidP="007F2812">
            <w:pPr>
              <w:pStyle w:val="Prrafodelista"/>
              <w:numPr>
                <w:ilvl w:val="0"/>
                <w:numId w:val="1"/>
              </w:numPr>
              <w:jc w:val="both"/>
              <w:rPr>
                <w:rFonts w:ascii="Arial" w:hAnsi="Arial" w:cs="Arial"/>
                <w:sz w:val="24"/>
                <w:szCs w:val="24"/>
              </w:rPr>
            </w:pPr>
            <w:r w:rsidRPr="007F2812">
              <w:rPr>
                <w:rFonts w:ascii="Arial" w:hAnsi="Arial" w:cs="Arial"/>
                <w:sz w:val="24"/>
                <w:szCs w:val="24"/>
              </w:rPr>
              <w:lastRenderedPageBreak/>
              <w:t>Actualización y ajustes</w:t>
            </w:r>
            <w:r w:rsidR="007F2812" w:rsidRPr="007F2812">
              <w:rPr>
                <w:rFonts w:ascii="Arial" w:hAnsi="Arial" w:cs="Arial"/>
                <w:sz w:val="24"/>
                <w:szCs w:val="24"/>
              </w:rPr>
              <w:t xml:space="preserve"> al manual de convivencia.</w:t>
            </w:r>
          </w:p>
          <w:p w:rsidR="007F2812" w:rsidRPr="007F2812" w:rsidRDefault="007F2812" w:rsidP="007F2812">
            <w:pPr>
              <w:pStyle w:val="Prrafodelista"/>
              <w:numPr>
                <w:ilvl w:val="0"/>
                <w:numId w:val="1"/>
              </w:numPr>
              <w:jc w:val="both"/>
              <w:rPr>
                <w:rFonts w:ascii="Arial" w:hAnsi="Arial" w:cs="Arial"/>
                <w:sz w:val="24"/>
                <w:szCs w:val="24"/>
              </w:rPr>
            </w:pPr>
            <w:r w:rsidRPr="007F2812">
              <w:rPr>
                <w:rFonts w:ascii="Arial" w:hAnsi="Arial" w:cs="Arial"/>
                <w:sz w:val="24"/>
                <w:szCs w:val="24"/>
              </w:rPr>
              <w:t>Plan para la prevención de todo tipo de violencia contra niños, niñas, jóvenes y adolescentes.</w:t>
            </w: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AC5BAF" w:rsidRDefault="00AC5BAF" w:rsidP="00AC5BAF">
            <w:pPr>
              <w:pStyle w:val="Prrafodelista"/>
              <w:jc w:val="both"/>
              <w:rPr>
                <w:rFonts w:ascii="Arial" w:hAnsi="Arial" w:cs="Arial"/>
                <w:sz w:val="24"/>
                <w:szCs w:val="24"/>
              </w:rPr>
            </w:pPr>
          </w:p>
          <w:p w:rsidR="007F2812" w:rsidRDefault="007F2812" w:rsidP="007F2812">
            <w:pPr>
              <w:pStyle w:val="Prrafodelista"/>
              <w:numPr>
                <w:ilvl w:val="0"/>
                <w:numId w:val="1"/>
              </w:numPr>
              <w:jc w:val="both"/>
              <w:rPr>
                <w:rFonts w:ascii="Arial" w:hAnsi="Arial" w:cs="Arial"/>
                <w:sz w:val="24"/>
                <w:szCs w:val="24"/>
              </w:rPr>
            </w:pPr>
            <w:r w:rsidRPr="007F2812">
              <w:rPr>
                <w:rFonts w:ascii="Arial" w:hAnsi="Arial" w:cs="Arial"/>
                <w:sz w:val="24"/>
                <w:szCs w:val="24"/>
              </w:rPr>
              <w:t>Inscripción del SIUCE para hacer seguimiento de los casos de acoso violencia escolar y vulneración de los derechos humanos, sexuales y reproductivos de niñas, niños y jóvenes.</w:t>
            </w:r>
          </w:p>
          <w:p w:rsidR="0081149C" w:rsidRPr="007F2812" w:rsidRDefault="0081149C" w:rsidP="007F2812">
            <w:pPr>
              <w:pStyle w:val="Prrafodelista"/>
              <w:numPr>
                <w:ilvl w:val="0"/>
                <w:numId w:val="1"/>
              </w:numPr>
              <w:jc w:val="both"/>
              <w:rPr>
                <w:rFonts w:ascii="Arial" w:hAnsi="Arial" w:cs="Arial"/>
                <w:sz w:val="24"/>
                <w:szCs w:val="24"/>
              </w:rPr>
            </w:pPr>
            <w:r>
              <w:rPr>
                <w:rFonts w:ascii="Arial" w:hAnsi="Arial" w:cs="Arial"/>
                <w:sz w:val="24"/>
                <w:szCs w:val="24"/>
              </w:rPr>
              <w:t>Capacitación docente por parte del psicólogo de la E.S.E hospital regional sur oriental de Chinácota salud publica.</w:t>
            </w:r>
          </w:p>
        </w:tc>
        <w:tc>
          <w:tcPr>
            <w:tcW w:w="6468" w:type="dxa"/>
          </w:tcPr>
          <w:p w:rsidR="00DA68C4" w:rsidRPr="00DA68C4" w:rsidRDefault="00DA68C4" w:rsidP="00DA68C4">
            <w:pPr>
              <w:pStyle w:val="Prrafodelista"/>
              <w:numPr>
                <w:ilvl w:val="0"/>
                <w:numId w:val="1"/>
              </w:numPr>
              <w:rPr>
                <w:rFonts w:ascii="Arial" w:hAnsi="Arial" w:cs="Arial"/>
                <w:sz w:val="24"/>
                <w:szCs w:val="24"/>
              </w:rPr>
            </w:pPr>
            <w:r w:rsidRPr="00DA68C4">
              <w:rPr>
                <w:rFonts w:ascii="Arial" w:hAnsi="Arial" w:cs="Arial"/>
                <w:sz w:val="24"/>
                <w:szCs w:val="24"/>
              </w:rPr>
              <w:lastRenderedPageBreak/>
              <w:t>Actualizar y ajustar el manual de convivencia incorporando enfoques y prácticas restaurativas, con el fin de fortalecer la resolución pacífica de conflictos y promover una cultura escolar basada en el respeto, el diálogo y la reparación</w:t>
            </w:r>
            <w:r>
              <w:t>.</w:t>
            </w:r>
          </w:p>
          <w:p w:rsidR="0064047F" w:rsidRPr="00DA68C4" w:rsidRDefault="0064047F" w:rsidP="00DA68C4">
            <w:pPr>
              <w:pStyle w:val="Prrafodelista"/>
              <w:numPr>
                <w:ilvl w:val="0"/>
                <w:numId w:val="1"/>
              </w:numPr>
              <w:rPr>
                <w:rFonts w:ascii="Arial" w:hAnsi="Arial" w:cs="Arial"/>
                <w:sz w:val="24"/>
                <w:szCs w:val="24"/>
              </w:rPr>
            </w:pPr>
            <w:r w:rsidRPr="00DA68C4">
              <w:rPr>
                <w:rFonts w:ascii="Arial" w:hAnsi="Arial" w:cs="Arial"/>
                <w:sz w:val="24"/>
                <w:szCs w:val="24"/>
              </w:rPr>
              <w:lastRenderedPageBreak/>
              <w:t>Revisar la composición y el funcionamiento de los comités escolares de convivencia, los cuales deben contar con su reglamento interno y su respectivo plan de acción. Asimismo, el plan de acción del comité de convivencia escolar incorpora estrategias para fortalecer la convivencia y el ejercicio de los derechos humanos en el ámbito escolar. El comité orienta acciones de promoción, atención y seguimiento, y el plan de convivencia escolar se constituye en una herramienta fundamental para gestionar relaciones armónicas y pacíficas dentro de la comunidad educativa.</w:t>
            </w:r>
          </w:p>
          <w:p w:rsidR="0056433F" w:rsidRPr="0064047F" w:rsidRDefault="0056433F" w:rsidP="0064047F">
            <w:pPr>
              <w:pStyle w:val="Prrafodelista"/>
              <w:rPr>
                <w:rFonts w:ascii="Arial" w:hAnsi="Arial" w:cs="Arial"/>
                <w:sz w:val="24"/>
                <w:szCs w:val="24"/>
              </w:rPr>
            </w:pPr>
            <w:r w:rsidRPr="0064047F">
              <w:rPr>
                <w:rFonts w:ascii="Arial" w:hAnsi="Arial" w:cs="Arial"/>
                <w:sz w:val="24"/>
                <w:szCs w:val="24"/>
              </w:rPr>
              <w:t>.</w:t>
            </w:r>
          </w:p>
          <w:p w:rsidR="00776406" w:rsidRPr="009B65E2" w:rsidRDefault="009B65E2" w:rsidP="009B65E2">
            <w:pPr>
              <w:pStyle w:val="Prrafodelista"/>
              <w:numPr>
                <w:ilvl w:val="0"/>
                <w:numId w:val="1"/>
              </w:numPr>
              <w:rPr>
                <w:rFonts w:ascii="Arial" w:hAnsi="Arial" w:cs="Arial"/>
                <w:sz w:val="24"/>
                <w:szCs w:val="24"/>
              </w:rPr>
            </w:pPr>
            <w:r w:rsidRPr="009B65E2">
              <w:rPr>
                <w:rFonts w:ascii="Arial" w:hAnsi="Arial" w:cs="Arial"/>
                <w:sz w:val="24"/>
                <w:szCs w:val="24"/>
              </w:rPr>
              <w:t>Revisar de manera efectiva el Sistema de Información Unificado de Convivencia Escolar (SIUCE) en el CER La Unión, con el fin de actualizar y prevenir situaciones que afecten la convivencia escolar, promoviendo un ambiente seguro, respetuoso, inclusivo y basado en la resolución pacífica de conflictos.</w:t>
            </w:r>
          </w:p>
        </w:tc>
      </w:tr>
      <w:tr w:rsidR="009B65E2" w:rsidRPr="00D9559A" w:rsidTr="00776406">
        <w:trPr>
          <w:trHeight w:val="1250"/>
        </w:trPr>
        <w:tc>
          <w:tcPr>
            <w:tcW w:w="1643" w:type="dxa"/>
          </w:tcPr>
          <w:p w:rsidR="009B65E2" w:rsidRPr="00FA0EEF" w:rsidRDefault="009B65E2" w:rsidP="00776406">
            <w:pPr>
              <w:jc w:val="center"/>
              <w:rPr>
                <w:rFonts w:ascii="Arial" w:hAnsi="Arial" w:cs="Arial"/>
                <w:b/>
                <w:sz w:val="24"/>
                <w:szCs w:val="24"/>
              </w:rPr>
            </w:pPr>
            <w:r>
              <w:rPr>
                <w:rFonts w:ascii="Arial" w:hAnsi="Arial" w:cs="Arial"/>
                <w:b/>
                <w:sz w:val="24"/>
                <w:szCs w:val="24"/>
              </w:rPr>
              <w:lastRenderedPageBreak/>
              <w:t>JUEVES</w:t>
            </w:r>
          </w:p>
        </w:tc>
        <w:tc>
          <w:tcPr>
            <w:tcW w:w="1938" w:type="dxa"/>
          </w:tcPr>
          <w:p w:rsidR="009B65E2" w:rsidRDefault="009B65E2" w:rsidP="009B65E2">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9B65E2" w:rsidRDefault="009B65E2" w:rsidP="009B65E2">
            <w:pPr>
              <w:jc w:val="center"/>
              <w:rPr>
                <w:rFonts w:ascii="Arial" w:hAnsi="Arial" w:cs="Arial"/>
                <w:sz w:val="24"/>
                <w:szCs w:val="24"/>
              </w:rPr>
            </w:pPr>
            <w:r>
              <w:rPr>
                <w:rFonts w:ascii="Arial" w:hAnsi="Arial" w:cs="Arial"/>
                <w:sz w:val="24"/>
                <w:szCs w:val="24"/>
              </w:rPr>
              <w:t>a</w:t>
            </w:r>
          </w:p>
          <w:p w:rsidR="009B65E2" w:rsidRDefault="009B65E2" w:rsidP="009B65E2">
            <w:pPr>
              <w:jc w:val="center"/>
              <w:rPr>
                <w:rFonts w:ascii="Arial" w:hAnsi="Arial" w:cs="Arial"/>
                <w:sz w:val="24"/>
                <w:szCs w:val="24"/>
              </w:rPr>
            </w:pPr>
            <w:r>
              <w:rPr>
                <w:rFonts w:ascii="Arial" w:hAnsi="Arial" w:cs="Arial"/>
                <w:sz w:val="24"/>
                <w:szCs w:val="24"/>
              </w:rPr>
              <w:t>12:00 a.m.</w:t>
            </w:r>
          </w:p>
          <w:p w:rsidR="009B65E2" w:rsidRDefault="009B65E2" w:rsidP="009B65E2">
            <w:pPr>
              <w:jc w:val="center"/>
              <w:rPr>
                <w:rFonts w:ascii="Arial" w:hAnsi="Arial" w:cs="Arial"/>
                <w:sz w:val="24"/>
                <w:szCs w:val="24"/>
              </w:rPr>
            </w:pPr>
          </w:p>
          <w:p w:rsidR="009B65E2" w:rsidRDefault="009B65E2" w:rsidP="00776406">
            <w:pPr>
              <w:jc w:val="center"/>
              <w:rPr>
                <w:rFonts w:ascii="Arial" w:hAnsi="Arial" w:cs="Arial"/>
                <w:sz w:val="24"/>
                <w:szCs w:val="24"/>
              </w:rPr>
            </w:pPr>
          </w:p>
          <w:p w:rsidR="00077DC3" w:rsidRDefault="00077DC3" w:rsidP="00776406">
            <w:pPr>
              <w:jc w:val="center"/>
              <w:rPr>
                <w:rFonts w:ascii="Arial" w:hAnsi="Arial" w:cs="Arial"/>
                <w:sz w:val="24"/>
                <w:szCs w:val="24"/>
              </w:rPr>
            </w:pPr>
          </w:p>
          <w:p w:rsidR="00077DC3" w:rsidRDefault="00077DC3" w:rsidP="00776406">
            <w:pPr>
              <w:jc w:val="center"/>
              <w:rPr>
                <w:rFonts w:ascii="Arial" w:hAnsi="Arial" w:cs="Arial"/>
                <w:sz w:val="24"/>
                <w:szCs w:val="24"/>
              </w:rPr>
            </w:pPr>
          </w:p>
          <w:p w:rsidR="00077DC3" w:rsidRDefault="00077DC3" w:rsidP="00776406">
            <w:pPr>
              <w:jc w:val="center"/>
              <w:rPr>
                <w:rFonts w:ascii="Arial" w:hAnsi="Arial" w:cs="Arial"/>
                <w:sz w:val="24"/>
                <w:szCs w:val="24"/>
              </w:rPr>
            </w:pPr>
          </w:p>
          <w:p w:rsidR="00077DC3" w:rsidRDefault="00077DC3" w:rsidP="00776406">
            <w:pPr>
              <w:jc w:val="center"/>
              <w:rPr>
                <w:rFonts w:ascii="Arial" w:hAnsi="Arial" w:cs="Arial"/>
                <w:sz w:val="24"/>
                <w:szCs w:val="24"/>
              </w:rPr>
            </w:pPr>
          </w:p>
          <w:p w:rsidR="00077DC3" w:rsidRDefault="00077DC3" w:rsidP="00776406">
            <w:pPr>
              <w:jc w:val="center"/>
              <w:rPr>
                <w:rFonts w:ascii="Arial" w:hAnsi="Arial" w:cs="Arial"/>
                <w:sz w:val="24"/>
                <w:szCs w:val="24"/>
              </w:rPr>
            </w:pPr>
          </w:p>
          <w:p w:rsidR="00077DC3" w:rsidRDefault="00077DC3" w:rsidP="00776406">
            <w:pPr>
              <w:jc w:val="center"/>
              <w:rPr>
                <w:rFonts w:ascii="Arial" w:hAnsi="Arial" w:cs="Arial"/>
                <w:sz w:val="24"/>
                <w:szCs w:val="24"/>
              </w:rPr>
            </w:pPr>
          </w:p>
          <w:p w:rsidR="00077DC3" w:rsidRDefault="00077DC3" w:rsidP="00077DC3">
            <w:pPr>
              <w:jc w:val="center"/>
              <w:rPr>
                <w:rFonts w:ascii="Arial" w:hAnsi="Arial" w:cs="Arial"/>
                <w:sz w:val="24"/>
                <w:szCs w:val="24"/>
              </w:rPr>
            </w:pPr>
            <w:r>
              <w:rPr>
                <w:rFonts w:ascii="Arial" w:hAnsi="Arial" w:cs="Arial"/>
                <w:sz w:val="24"/>
                <w:szCs w:val="24"/>
              </w:rPr>
              <w:t>2:00pm</w:t>
            </w:r>
          </w:p>
          <w:p w:rsidR="00077DC3" w:rsidRDefault="00077DC3" w:rsidP="00077DC3">
            <w:pPr>
              <w:jc w:val="center"/>
              <w:rPr>
                <w:rFonts w:ascii="Arial" w:hAnsi="Arial" w:cs="Arial"/>
                <w:sz w:val="24"/>
                <w:szCs w:val="24"/>
              </w:rPr>
            </w:pPr>
            <w:r>
              <w:rPr>
                <w:rFonts w:ascii="Arial" w:hAnsi="Arial" w:cs="Arial"/>
                <w:sz w:val="24"/>
                <w:szCs w:val="24"/>
              </w:rPr>
              <w:t>a</w:t>
            </w:r>
          </w:p>
          <w:p w:rsidR="00077DC3" w:rsidRDefault="00077DC3" w:rsidP="00077DC3">
            <w:pPr>
              <w:jc w:val="center"/>
              <w:rPr>
                <w:rFonts w:ascii="Arial" w:hAnsi="Arial" w:cs="Arial"/>
                <w:sz w:val="24"/>
                <w:szCs w:val="24"/>
              </w:rPr>
            </w:pPr>
            <w:r>
              <w:rPr>
                <w:rFonts w:ascii="Arial" w:hAnsi="Arial" w:cs="Arial"/>
                <w:sz w:val="24"/>
                <w:szCs w:val="24"/>
              </w:rPr>
              <w:t>6:00pm</w:t>
            </w:r>
          </w:p>
          <w:p w:rsidR="00077DC3" w:rsidRDefault="00077DC3" w:rsidP="00077DC3">
            <w:pPr>
              <w:jc w:val="center"/>
              <w:rPr>
                <w:rFonts w:ascii="Arial" w:hAnsi="Arial" w:cs="Arial"/>
                <w:sz w:val="24"/>
                <w:szCs w:val="24"/>
              </w:rPr>
            </w:pPr>
          </w:p>
          <w:p w:rsidR="00077DC3" w:rsidRDefault="00077DC3" w:rsidP="00776406">
            <w:pPr>
              <w:jc w:val="center"/>
              <w:rPr>
                <w:rFonts w:ascii="Arial" w:hAnsi="Arial" w:cs="Arial"/>
                <w:sz w:val="24"/>
                <w:szCs w:val="24"/>
              </w:rPr>
            </w:pPr>
          </w:p>
        </w:tc>
        <w:tc>
          <w:tcPr>
            <w:tcW w:w="4341" w:type="dxa"/>
          </w:tcPr>
          <w:p w:rsidR="009B65E2" w:rsidRDefault="009B65E2" w:rsidP="009B65E2">
            <w:pPr>
              <w:pStyle w:val="Prrafodelista"/>
              <w:numPr>
                <w:ilvl w:val="0"/>
                <w:numId w:val="1"/>
              </w:numPr>
              <w:jc w:val="both"/>
              <w:rPr>
                <w:rFonts w:ascii="Arial" w:hAnsi="Arial" w:cs="Arial"/>
                <w:sz w:val="24"/>
                <w:szCs w:val="24"/>
              </w:rPr>
            </w:pPr>
            <w:r>
              <w:rPr>
                <w:rFonts w:ascii="Arial" w:hAnsi="Arial" w:cs="Arial"/>
                <w:sz w:val="24"/>
                <w:szCs w:val="24"/>
              </w:rPr>
              <w:lastRenderedPageBreak/>
              <w:t>Comunidad virtual enjambre</w:t>
            </w:r>
          </w:p>
          <w:p w:rsidR="00AC5BAF" w:rsidRDefault="00AC5BAF" w:rsidP="00AC5BAF">
            <w:pPr>
              <w:jc w:val="both"/>
              <w:rPr>
                <w:rFonts w:ascii="Arial" w:hAnsi="Arial" w:cs="Arial"/>
                <w:sz w:val="24"/>
                <w:szCs w:val="24"/>
              </w:rPr>
            </w:pPr>
          </w:p>
          <w:p w:rsidR="00AC5BAF" w:rsidRDefault="00AC5BAF" w:rsidP="00AC5BAF">
            <w:pPr>
              <w:jc w:val="both"/>
              <w:rPr>
                <w:rFonts w:ascii="Arial" w:hAnsi="Arial" w:cs="Arial"/>
                <w:sz w:val="24"/>
                <w:szCs w:val="24"/>
              </w:rPr>
            </w:pPr>
          </w:p>
          <w:p w:rsidR="00AC5BAF" w:rsidRPr="00AC5BAF" w:rsidRDefault="00AC5BAF" w:rsidP="00AC5BAF">
            <w:pPr>
              <w:jc w:val="both"/>
              <w:rPr>
                <w:rFonts w:ascii="Arial" w:hAnsi="Arial" w:cs="Arial"/>
                <w:sz w:val="24"/>
                <w:szCs w:val="24"/>
              </w:rPr>
            </w:pPr>
          </w:p>
          <w:p w:rsidR="00A7564D" w:rsidRDefault="00A7564D" w:rsidP="009B65E2">
            <w:pPr>
              <w:pStyle w:val="Prrafodelista"/>
              <w:numPr>
                <w:ilvl w:val="0"/>
                <w:numId w:val="1"/>
              </w:numPr>
              <w:jc w:val="both"/>
              <w:rPr>
                <w:rFonts w:ascii="Arial" w:hAnsi="Arial" w:cs="Arial"/>
                <w:sz w:val="24"/>
                <w:szCs w:val="24"/>
              </w:rPr>
            </w:pPr>
            <w:r>
              <w:rPr>
                <w:rFonts w:ascii="Arial" w:hAnsi="Arial" w:cs="Arial"/>
                <w:sz w:val="24"/>
                <w:szCs w:val="24"/>
              </w:rPr>
              <w:t>Catedra de paz</w:t>
            </w:r>
          </w:p>
          <w:p w:rsidR="00AC5BAF" w:rsidRDefault="00AC5BAF" w:rsidP="00AC5BAF">
            <w:pPr>
              <w:jc w:val="both"/>
              <w:rPr>
                <w:rFonts w:ascii="Arial" w:hAnsi="Arial" w:cs="Arial"/>
                <w:sz w:val="24"/>
                <w:szCs w:val="24"/>
              </w:rPr>
            </w:pPr>
          </w:p>
          <w:p w:rsidR="00AC5BAF" w:rsidRDefault="00AC5BAF" w:rsidP="00AC5BAF">
            <w:pPr>
              <w:jc w:val="both"/>
              <w:rPr>
                <w:rFonts w:ascii="Arial" w:hAnsi="Arial" w:cs="Arial"/>
                <w:sz w:val="24"/>
                <w:szCs w:val="24"/>
              </w:rPr>
            </w:pPr>
          </w:p>
          <w:p w:rsidR="00AC5BAF" w:rsidRDefault="00AC5BAF" w:rsidP="00AC5BAF">
            <w:pPr>
              <w:jc w:val="both"/>
              <w:rPr>
                <w:rFonts w:ascii="Arial" w:hAnsi="Arial" w:cs="Arial"/>
                <w:sz w:val="24"/>
                <w:szCs w:val="24"/>
              </w:rPr>
            </w:pPr>
          </w:p>
          <w:p w:rsidR="00AC5BAF" w:rsidRDefault="00AC5BAF" w:rsidP="00AC5BAF">
            <w:pPr>
              <w:jc w:val="both"/>
              <w:rPr>
                <w:rFonts w:ascii="Arial" w:hAnsi="Arial" w:cs="Arial"/>
                <w:sz w:val="24"/>
                <w:szCs w:val="24"/>
              </w:rPr>
            </w:pPr>
          </w:p>
          <w:p w:rsidR="00AC5BAF" w:rsidRDefault="00AC5BAF" w:rsidP="00AC5BAF">
            <w:pPr>
              <w:jc w:val="both"/>
              <w:rPr>
                <w:rFonts w:ascii="Arial" w:hAnsi="Arial" w:cs="Arial"/>
                <w:sz w:val="24"/>
                <w:szCs w:val="24"/>
              </w:rPr>
            </w:pPr>
          </w:p>
          <w:p w:rsidR="00AC5BAF" w:rsidRDefault="00AC5BAF" w:rsidP="00AC5BAF">
            <w:pPr>
              <w:jc w:val="both"/>
              <w:rPr>
                <w:rFonts w:ascii="Arial" w:hAnsi="Arial" w:cs="Arial"/>
                <w:sz w:val="24"/>
                <w:szCs w:val="24"/>
              </w:rPr>
            </w:pPr>
          </w:p>
          <w:p w:rsidR="00AC5BAF" w:rsidRPr="00AC5BAF" w:rsidRDefault="00AC5BAF" w:rsidP="00AC5BAF">
            <w:pPr>
              <w:jc w:val="both"/>
              <w:rPr>
                <w:rFonts w:ascii="Arial" w:hAnsi="Arial" w:cs="Arial"/>
                <w:sz w:val="24"/>
                <w:szCs w:val="24"/>
              </w:rPr>
            </w:pPr>
          </w:p>
          <w:p w:rsidR="00BF4DC2" w:rsidRPr="007F2812" w:rsidRDefault="00BF4DC2" w:rsidP="009B65E2">
            <w:pPr>
              <w:pStyle w:val="Prrafodelista"/>
              <w:numPr>
                <w:ilvl w:val="0"/>
                <w:numId w:val="1"/>
              </w:numPr>
              <w:jc w:val="both"/>
              <w:rPr>
                <w:rFonts w:ascii="Arial" w:hAnsi="Arial" w:cs="Arial"/>
                <w:sz w:val="24"/>
                <w:szCs w:val="24"/>
              </w:rPr>
            </w:pPr>
            <w:r>
              <w:rPr>
                <w:rFonts w:ascii="Arial" w:hAnsi="Arial" w:cs="Arial"/>
                <w:sz w:val="24"/>
                <w:szCs w:val="24"/>
              </w:rPr>
              <w:t>Cultura del emprendimiento.</w:t>
            </w:r>
          </w:p>
        </w:tc>
        <w:tc>
          <w:tcPr>
            <w:tcW w:w="6468" w:type="dxa"/>
          </w:tcPr>
          <w:p w:rsidR="009B65E2" w:rsidRDefault="009B65E2" w:rsidP="00BF4DC2">
            <w:pPr>
              <w:pStyle w:val="Prrafodelista"/>
              <w:numPr>
                <w:ilvl w:val="0"/>
                <w:numId w:val="1"/>
              </w:numPr>
              <w:rPr>
                <w:rFonts w:ascii="Arial" w:hAnsi="Arial" w:cs="Arial"/>
                <w:sz w:val="24"/>
                <w:szCs w:val="24"/>
              </w:rPr>
            </w:pPr>
            <w:r>
              <w:rPr>
                <w:rFonts w:ascii="Arial" w:hAnsi="Arial" w:cs="Arial"/>
                <w:sz w:val="24"/>
                <w:szCs w:val="24"/>
              </w:rPr>
              <w:t xml:space="preserve">Adjuntar los documentos institucionales, teniendo como referente la </w:t>
            </w:r>
            <w:r w:rsidR="00A7564D">
              <w:rPr>
                <w:rFonts w:ascii="Arial" w:hAnsi="Arial" w:cs="Arial"/>
                <w:sz w:val="24"/>
                <w:szCs w:val="24"/>
              </w:rPr>
              <w:t>circular N. ª</w:t>
            </w:r>
            <w:r>
              <w:rPr>
                <w:rFonts w:ascii="Arial" w:hAnsi="Arial" w:cs="Arial"/>
                <w:sz w:val="24"/>
                <w:szCs w:val="24"/>
              </w:rPr>
              <w:t xml:space="preserve"> 053 DEL 18/03/2025, emitida por la secretaria de educación departamental.</w:t>
            </w:r>
          </w:p>
          <w:p w:rsidR="00BF4DC2" w:rsidRPr="00BF4DC2" w:rsidRDefault="00BF4DC2" w:rsidP="00BF4DC2">
            <w:pPr>
              <w:pStyle w:val="NormalWeb"/>
              <w:numPr>
                <w:ilvl w:val="0"/>
                <w:numId w:val="1"/>
              </w:numPr>
              <w:rPr>
                <w:rFonts w:ascii="Arial" w:hAnsi="Arial" w:cs="Arial"/>
              </w:rPr>
            </w:pPr>
            <w:r w:rsidRPr="00BF4DC2">
              <w:rPr>
                <w:rFonts w:ascii="Arial" w:hAnsi="Arial" w:cs="Arial"/>
              </w:rPr>
              <w:t>Promover la formación en valores, convivencia pacífica y respeto por los derechos humanos en los estudiantes del CER La Unión, a través de la implementación de la Cátedra de la Paz, integrando actividades de diálogo, reflexión y participación comunitaria que fortalezcan la cultura de paz y la resolución armoniosa de conflictos en el contexto escolar.</w:t>
            </w:r>
          </w:p>
          <w:p w:rsidR="00BF4DC2" w:rsidRPr="00BF4DC2" w:rsidRDefault="00BF4DC2" w:rsidP="00BF4DC2">
            <w:pPr>
              <w:pStyle w:val="Prrafodelista"/>
              <w:numPr>
                <w:ilvl w:val="0"/>
                <w:numId w:val="1"/>
              </w:numPr>
              <w:spacing w:before="100" w:beforeAutospacing="1" w:after="100" w:afterAutospacing="1"/>
              <w:rPr>
                <w:rFonts w:ascii="Arial" w:eastAsia="Times New Roman" w:hAnsi="Arial" w:cs="Arial"/>
                <w:sz w:val="24"/>
                <w:szCs w:val="24"/>
                <w:lang w:eastAsia="es-CO"/>
              </w:rPr>
            </w:pPr>
            <w:r w:rsidRPr="00BF4DC2">
              <w:rPr>
                <w:rFonts w:ascii="Arial" w:eastAsia="Times New Roman" w:hAnsi="Arial" w:cs="Arial"/>
                <w:sz w:val="24"/>
                <w:szCs w:val="24"/>
                <w:lang w:eastAsia="es-CO"/>
              </w:rPr>
              <w:t xml:space="preserve">Fomentar en los estudiantes habilidades emprendedoras, creatividad, autonomía y responsabilidad, contribuyendo al desarrollo </w:t>
            </w:r>
            <w:r w:rsidRPr="00BF4DC2">
              <w:rPr>
                <w:rFonts w:ascii="Arial" w:eastAsia="Times New Roman" w:hAnsi="Arial" w:cs="Arial"/>
                <w:sz w:val="24"/>
                <w:szCs w:val="24"/>
                <w:lang w:eastAsia="es-CO"/>
              </w:rPr>
              <w:lastRenderedPageBreak/>
              <w:t>integral y al bienestar de la comunidad educativa y el entorno rural.</w:t>
            </w:r>
          </w:p>
          <w:p w:rsidR="00BF4DC2" w:rsidRPr="00BF4DC2" w:rsidRDefault="00BF4DC2" w:rsidP="00BF4DC2">
            <w:pPr>
              <w:pStyle w:val="NormalWeb"/>
              <w:ind w:left="720"/>
              <w:rPr>
                <w:rFonts w:ascii="Arial" w:hAnsi="Arial" w:cs="Arial"/>
              </w:rPr>
            </w:pPr>
          </w:p>
          <w:p w:rsidR="00A7564D" w:rsidRPr="00DA68C4" w:rsidRDefault="00A7564D" w:rsidP="00BF4DC2">
            <w:pPr>
              <w:pStyle w:val="Prrafodelista"/>
              <w:rPr>
                <w:rFonts w:ascii="Arial" w:hAnsi="Arial" w:cs="Arial"/>
                <w:sz w:val="24"/>
                <w:szCs w:val="24"/>
              </w:rPr>
            </w:pPr>
          </w:p>
        </w:tc>
      </w:tr>
      <w:tr w:rsidR="00152D1B" w:rsidRPr="00D9559A" w:rsidTr="00776406">
        <w:trPr>
          <w:trHeight w:val="1127"/>
        </w:trPr>
        <w:tc>
          <w:tcPr>
            <w:tcW w:w="1643" w:type="dxa"/>
          </w:tcPr>
          <w:p w:rsidR="00152D1B" w:rsidRPr="009B65E2" w:rsidRDefault="009B65E2" w:rsidP="00776406">
            <w:pPr>
              <w:jc w:val="center"/>
              <w:rPr>
                <w:rFonts w:ascii="Arial" w:hAnsi="Arial" w:cs="Arial"/>
                <w:b/>
                <w:sz w:val="24"/>
                <w:szCs w:val="24"/>
              </w:rPr>
            </w:pPr>
            <w:r>
              <w:rPr>
                <w:rFonts w:ascii="Arial" w:hAnsi="Arial" w:cs="Arial"/>
                <w:b/>
                <w:sz w:val="24"/>
                <w:szCs w:val="24"/>
              </w:rPr>
              <w:lastRenderedPageBreak/>
              <w:t>VIERNES</w:t>
            </w:r>
          </w:p>
        </w:tc>
        <w:tc>
          <w:tcPr>
            <w:tcW w:w="1938" w:type="dxa"/>
          </w:tcPr>
          <w:p w:rsidR="0081149C" w:rsidRDefault="0081149C" w:rsidP="0081149C">
            <w:pPr>
              <w:jc w:val="center"/>
              <w:rPr>
                <w:rFonts w:ascii="Arial" w:hAnsi="Arial" w:cs="Arial"/>
                <w:sz w:val="24"/>
                <w:szCs w:val="24"/>
              </w:rPr>
            </w:pPr>
            <w:r>
              <w:rPr>
                <w:rFonts w:ascii="Arial" w:hAnsi="Arial" w:cs="Arial"/>
                <w:sz w:val="24"/>
                <w:szCs w:val="24"/>
              </w:rPr>
              <w:t>8:00</w:t>
            </w:r>
            <w:r w:rsidRPr="00D9559A">
              <w:rPr>
                <w:rFonts w:ascii="Arial" w:hAnsi="Arial" w:cs="Arial"/>
                <w:sz w:val="24"/>
                <w:szCs w:val="24"/>
              </w:rPr>
              <w:t>. a.m.</w:t>
            </w:r>
          </w:p>
          <w:p w:rsidR="0081149C" w:rsidRDefault="0081149C" w:rsidP="0081149C">
            <w:pPr>
              <w:jc w:val="center"/>
              <w:rPr>
                <w:rFonts w:ascii="Arial" w:hAnsi="Arial" w:cs="Arial"/>
                <w:sz w:val="24"/>
                <w:szCs w:val="24"/>
              </w:rPr>
            </w:pPr>
            <w:r>
              <w:rPr>
                <w:rFonts w:ascii="Arial" w:hAnsi="Arial" w:cs="Arial"/>
                <w:sz w:val="24"/>
                <w:szCs w:val="24"/>
              </w:rPr>
              <w:t>a</w:t>
            </w:r>
          </w:p>
          <w:p w:rsidR="0081149C" w:rsidRDefault="0081149C" w:rsidP="0081149C">
            <w:pPr>
              <w:jc w:val="center"/>
              <w:rPr>
                <w:rFonts w:ascii="Arial" w:hAnsi="Arial" w:cs="Arial"/>
                <w:sz w:val="24"/>
                <w:szCs w:val="24"/>
              </w:rPr>
            </w:pPr>
            <w:r>
              <w:rPr>
                <w:rFonts w:ascii="Arial" w:hAnsi="Arial" w:cs="Arial"/>
                <w:sz w:val="24"/>
                <w:szCs w:val="24"/>
              </w:rPr>
              <w:t>12:00 a.m.</w:t>
            </w:r>
          </w:p>
          <w:p w:rsidR="0081149C" w:rsidRDefault="0081149C" w:rsidP="0081149C">
            <w:pPr>
              <w:jc w:val="center"/>
              <w:rPr>
                <w:rFonts w:ascii="Arial" w:hAnsi="Arial" w:cs="Arial"/>
                <w:sz w:val="24"/>
                <w:szCs w:val="24"/>
              </w:rPr>
            </w:pPr>
          </w:p>
          <w:p w:rsidR="00077DC3" w:rsidRDefault="00077DC3" w:rsidP="0081149C">
            <w:pPr>
              <w:jc w:val="center"/>
              <w:rPr>
                <w:rFonts w:ascii="Arial" w:hAnsi="Arial" w:cs="Arial"/>
                <w:sz w:val="24"/>
                <w:szCs w:val="24"/>
              </w:rPr>
            </w:pPr>
          </w:p>
          <w:p w:rsidR="00077DC3" w:rsidRDefault="00077DC3" w:rsidP="0081149C">
            <w:pPr>
              <w:jc w:val="center"/>
              <w:rPr>
                <w:rFonts w:ascii="Arial" w:hAnsi="Arial" w:cs="Arial"/>
                <w:sz w:val="24"/>
                <w:szCs w:val="24"/>
              </w:rPr>
            </w:pPr>
          </w:p>
          <w:p w:rsidR="00077DC3" w:rsidRDefault="00077DC3" w:rsidP="00077DC3">
            <w:pPr>
              <w:jc w:val="center"/>
              <w:rPr>
                <w:rFonts w:ascii="Arial" w:hAnsi="Arial" w:cs="Arial"/>
                <w:sz w:val="24"/>
                <w:szCs w:val="24"/>
              </w:rPr>
            </w:pPr>
            <w:r>
              <w:rPr>
                <w:rFonts w:ascii="Arial" w:hAnsi="Arial" w:cs="Arial"/>
                <w:sz w:val="24"/>
                <w:szCs w:val="24"/>
              </w:rPr>
              <w:t>2:00pm</w:t>
            </w:r>
          </w:p>
          <w:p w:rsidR="00077DC3" w:rsidRDefault="00077DC3" w:rsidP="00077DC3">
            <w:pPr>
              <w:jc w:val="center"/>
              <w:rPr>
                <w:rFonts w:ascii="Arial" w:hAnsi="Arial" w:cs="Arial"/>
                <w:sz w:val="24"/>
                <w:szCs w:val="24"/>
              </w:rPr>
            </w:pPr>
            <w:r>
              <w:rPr>
                <w:rFonts w:ascii="Arial" w:hAnsi="Arial" w:cs="Arial"/>
                <w:sz w:val="24"/>
                <w:szCs w:val="24"/>
              </w:rPr>
              <w:t>a</w:t>
            </w:r>
          </w:p>
          <w:p w:rsidR="00077DC3" w:rsidRDefault="00077DC3" w:rsidP="00077DC3">
            <w:pPr>
              <w:jc w:val="center"/>
              <w:rPr>
                <w:rFonts w:ascii="Arial" w:hAnsi="Arial" w:cs="Arial"/>
                <w:sz w:val="24"/>
                <w:szCs w:val="24"/>
              </w:rPr>
            </w:pPr>
            <w:r>
              <w:rPr>
                <w:rFonts w:ascii="Arial" w:hAnsi="Arial" w:cs="Arial"/>
                <w:sz w:val="24"/>
                <w:szCs w:val="24"/>
              </w:rPr>
              <w:t>6:00pm</w:t>
            </w:r>
          </w:p>
          <w:p w:rsidR="00077DC3" w:rsidRDefault="00077DC3" w:rsidP="00077DC3">
            <w:pPr>
              <w:jc w:val="center"/>
              <w:rPr>
                <w:rFonts w:ascii="Arial" w:hAnsi="Arial" w:cs="Arial"/>
                <w:sz w:val="24"/>
                <w:szCs w:val="24"/>
              </w:rPr>
            </w:pPr>
          </w:p>
          <w:p w:rsidR="00077DC3" w:rsidRDefault="00077DC3" w:rsidP="0081149C">
            <w:pPr>
              <w:jc w:val="center"/>
              <w:rPr>
                <w:rFonts w:ascii="Arial" w:hAnsi="Arial" w:cs="Arial"/>
                <w:sz w:val="24"/>
                <w:szCs w:val="24"/>
              </w:rPr>
            </w:pPr>
            <w:bookmarkStart w:id="0" w:name="_GoBack"/>
            <w:bookmarkEnd w:id="0"/>
          </w:p>
          <w:p w:rsidR="00152D1B" w:rsidRDefault="00152D1B" w:rsidP="0081149C">
            <w:pPr>
              <w:rPr>
                <w:rFonts w:ascii="Arial" w:hAnsi="Arial" w:cs="Arial"/>
                <w:sz w:val="24"/>
                <w:szCs w:val="24"/>
              </w:rPr>
            </w:pPr>
          </w:p>
        </w:tc>
        <w:tc>
          <w:tcPr>
            <w:tcW w:w="4341" w:type="dxa"/>
          </w:tcPr>
          <w:p w:rsidR="00152D1B" w:rsidRPr="007F2812" w:rsidRDefault="007F2812" w:rsidP="007F2812">
            <w:pPr>
              <w:pStyle w:val="Prrafodelista"/>
              <w:numPr>
                <w:ilvl w:val="0"/>
                <w:numId w:val="2"/>
              </w:numPr>
              <w:rPr>
                <w:rFonts w:ascii="Arial" w:hAnsi="Arial" w:cs="Arial"/>
                <w:sz w:val="24"/>
                <w:szCs w:val="24"/>
              </w:rPr>
            </w:pPr>
            <w:r w:rsidRPr="007F2812">
              <w:rPr>
                <w:rFonts w:ascii="Arial" w:hAnsi="Arial" w:cs="Arial"/>
                <w:sz w:val="24"/>
                <w:szCs w:val="24"/>
              </w:rPr>
              <w:t>Actualización y ajustes a los proyectos transversales.</w:t>
            </w:r>
          </w:p>
        </w:tc>
        <w:tc>
          <w:tcPr>
            <w:tcW w:w="6468" w:type="dxa"/>
          </w:tcPr>
          <w:p w:rsidR="0056433F" w:rsidRPr="0064047F" w:rsidRDefault="0056433F" w:rsidP="0056433F">
            <w:pPr>
              <w:pStyle w:val="NormalWeb"/>
              <w:numPr>
                <w:ilvl w:val="0"/>
                <w:numId w:val="2"/>
              </w:numPr>
              <w:rPr>
                <w:rFonts w:ascii="Arial" w:hAnsi="Arial" w:cs="Arial"/>
                <w:b/>
              </w:rPr>
            </w:pPr>
            <w:r w:rsidRPr="0064047F">
              <w:rPr>
                <w:rStyle w:val="Textoennegrita"/>
                <w:rFonts w:ascii="Arial" w:hAnsi="Arial" w:cs="Arial"/>
                <w:b w:val="0"/>
              </w:rPr>
              <w:t>Consolidar los proyectos pedagógicos transversales del CER La Unión, de acuerdo con la normativa del Ministerio de Educación Nacional, con el propósito de impulsar la formación integral de los estudiantes mediante el fortalecimiento de valores, hábitos y actitudes que favorezcan la convivencia, el cuidado del medio ambiente, la salud, la participación ciudadana y la construcción de una cultura de paz.</w:t>
            </w:r>
          </w:p>
          <w:p w:rsidR="00152D1B" w:rsidRPr="0093546C" w:rsidRDefault="00152D1B" w:rsidP="0056433F">
            <w:pPr>
              <w:pStyle w:val="Prrafodelista"/>
              <w:jc w:val="both"/>
              <w:rPr>
                <w:rFonts w:ascii="Arial" w:hAnsi="Arial" w:cs="Arial"/>
                <w:sz w:val="24"/>
                <w:szCs w:val="24"/>
              </w:rPr>
            </w:pPr>
          </w:p>
        </w:tc>
      </w:tr>
    </w:tbl>
    <w:p w:rsidR="00DF3375" w:rsidRPr="00D9559A" w:rsidRDefault="00DF3375" w:rsidP="00DF3375">
      <w:pPr>
        <w:rPr>
          <w:rFonts w:ascii="Arial" w:hAnsi="Arial" w:cs="Arial"/>
          <w:sz w:val="24"/>
          <w:szCs w:val="24"/>
        </w:rPr>
      </w:pPr>
    </w:p>
    <w:p w:rsidR="00A31C06" w:rsidRDefault="00A31C06"/>
    <w:sectPr w:rsidR="00A31C06" w:rsidSect="00570C26">
      <w:pgSz w:w="15840" w:h="12240" w:orient="landscape"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9540B"/>
    <w:multiLevelType w:val="hybridMultilevel"/>
    <w:tmpl w:val="DCEE4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4460D9A"/>
    <w:multiLevelType w:val="hybridMultilevel"/>
    <w:tmpl w:val="F6C69C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B434877"/>
    <w:multiLevelType w:val="hybridMultilevel"/>
    <w:tmpl w:val="8E98C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0B6DE1"/>
    <w:multiLevelType w:val="hybridMultilevel"/>
    <w:tmpl w:val="1FE04A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1D5170D"/>
    <w:multiLevelType w:val="multilevel"/>
    <w:tmpl w:val="0A502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4B5B54"/>
    <w:multiLevelType w:val="hybridMultilevel"/>
    <w:tmpl w:val="36304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0086B6A"/>
    <w:multiLevelType w:val="hybridMultilevel"/>
    <w:tmpl w:val="59B2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75"/>
    <w:rsid w:val="0000496E"/>
    <w:rsid w:val="00033825"/>
    <w:rsid w:val="000343D8"/>
    <w:rsid w:val="00077DC3"/>
    <w:rsid w:val="00152D1B"/>
    <w:rsid w:val="00163363"/>
    <w:rsid w:val="00166A28"/>
    <w:rsid w:val="001971CA"/>
    <w:rsid w:val="001A1E63"/>
    <w:rsid w:val="00306BA6"/>
    <w:rsid w:val="003C5C8E"/>
    <w:rsid w:val="004174ED"/>
    <w:rsid w:val="00474F28"/>
    <w:rsid w:val="004B6B02"/>
    <w:rsid w:val="00520D3B"/>
    <w:rsid w:val="0056433F"/>
    <w:rsid w:val="005D78C6"/>
    <w:rsid w:val="005E2FFA"/>
    <w:rsid w:val="0064047F"/>
    <w:rsid w:val="006C13F2"/>
    <w:rsid w:val="00714CBD"/>
    <w:rsid w:val="00776406"/>
    <w:rsid w:val="007F2812"/>
    <w:rsid w:val="007F43F3"/>
    <w:rsid w:val="0081149C"/>
    <w:rsid w:val="0093546C"/>
    <w:rsid w:val="009A5A11"/>
    <w:rsid w:val="009B65E2"/>
    <w:rsid w:val="009E3A2D"/>
    <w:rsid w:val="00A2410F"/>
    <w:rsid w:val="00A31C06"/>
    <w:rsid w:val="00A73E1F"/>
    <w:rsid w:val="00A7564D"/>
    <w:rsid w:val="00AC5BAF"/>
    <w:rsid w:val="00B24129"/>
    <w:rsid w:val="00BD650A"/>
    <w:rsid w:val="00BE15BC"/>
    <w:rsid w:val="00BF4DC2"/>
    <w:rsid w:val="00D17C8D"/>
    <w:rsid w:val="00D35808"/>
    <w:rsid w:val="00DA68C4"/>
    <w:rsid w:val="00DA6D06"/>
    <w:rsid w:val="00DC0742"/>
    <w:rsid w:val="00DC6786"/>
    <w:rsid w:val="00DF3375"/>
    <w:rsid w:val="00DF4495"/>
    <w:rsid w:val="00F40A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A3D8"/>
  <w15:chartTrackingRefBased/>
  <w15:docId w15:val="{CA73AB72-E7BB-4ED2-BA69-4D9308FB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3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F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F3375"/>
    <w:pPr>
      <w:spacing w:after="0" w:line="240" w:lineRule="auto"/>
    </w:pPr>
  </w:style>
  <w:style w:type="paragraph" w:styleId="Textodeglobo">
    <w:name w:val="Balloon Text"/>
    <w:basedOn w:val="Normal"/>
    <w:link w:val="TextodegloboCar"/>
    <w:uiPriority w:val="99"/>
    <w:semiHidden/>
    <w:unhideWhenUsed/>
    <w:rsid w:val="003C5C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C8E"/>
    <w:rPr>
      <w:rFonts w:ascii="Segoe UI" w:hAnsi="Segoe UI" w:cs="Segoe UI"/>
      <w:sz w:val="18"/>
      <w:szCs w:val="18"/>
    </w:rPr>
  </w:style>
  <w:style w:type="paragraph" w:styleId="Prrafodelista">
    <w:name w:val="List Paragraph"/>
    <w:basedOn w:val="Normal"/>
    <w:uiPriority w:val="34"/>
    <w:qFormat/>
    <w:rsid w:val="007F2812"/>
    <w:pPr>
      <w:ind w:left="720"/>
      <w:contextualSpacing/>
    </w:pPr>
  </w:style>
  <w:style w:type="paragraph" w:styleId="NormalWeb">
    <w:name w:val="Normal (Web)"/>
    <w:basedOn w:val="Normal"/>
    <w:uiPriority w:val="99"/>
    <w:unhideWhenUsed/>
    <w:rsid w:val="005643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64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074668">
      <w:bodyDiv w:val="1"/>
      <w:marLeft w:val="0"/>
      <w:marRight w:val="0"/>
      <w:marTop w:val="0"/>
      <w:marBottom w:val="0"/>
      <w:divBdr>
        <w:top w:val="none" w:sz="0" w:space="0" w:color="auto"/>
        <w:left w:val="none" w:sz="0" w:space="0" w:color="auto"/>
        <w:bottom w:val="none" w:sz="0" w:space="0" w:color="auto"/>
        <w:right w:val="none" w:sz="0" w:space="0" w:color="auto"/>
      </w:divBdr>
      <w:divsChild>
        <w:div w:id="825976764">
          <w:marLeft w:val="0"/>
          <w:marRight w:val="0"/>
          <w:marTop w:val="0"/>
          <w:marBottom w:val="0"/>
          <w:divBdr>
            <w:top w:val="none" w:sz="0" w:space="0" w:color="auto"/>
            <w:left w:val="none" w:sz="0" w:space="0" w:color="auto"/>
            <w:bottom w:val="none" w:sz="0" w:space="0" w:color="auto"/>
            <w:right w:val="none" w:sz="0" w:space="0" w:color="auto"/>
          </w:divBdr>
          <w:divsChild>
            <w:div w:id="758060752">
              <w:marLeft w:val="0"/>
              <w:marRight w:val="0"/>
              <w:marTop w:val="0"/>
              <w:marBottom w:val="0"/>
              <w:divBdr>
                <w:top w:val="none" w:sz="0" w:space="0" w:color="auto"/>
                <w:left w:val="none" w:sz="0" w:space="0" w:color="auto"/>
                <w:bottom w:val="none" w:sz="0" w:space="0" w:color="auto"/>
                <w:right w:val="none" w:sz="0" w:space="0" w:color="auto"/>
              </w:divBdr>
              <w:divsChild>
                <w:div w:id="114449262">
                  <w:marLeft w:val="0"/>
                  <w:marRight w:val="0"/>
                  <w:marTop w:val="0"/>
                  <w:marBottom w:val="0"/>
                  <w:divBdr>
                    <w:top w:val="none" w:sz="0" w:space="0" w:color="auto"/>
                    <w:left w:val="none" w:sz="0" w:space="0" w:color="auto"/>
                    <w:bottom w:val="none" w:sz="0" w:space="0" w:color="auto"/>
                    <w:right w:val="none" w:sz="0" w:space="0" w:color="auto"/>
                  </w:divBdr>
                  <w:divsChild>
                    <w:div w:id="278950980">
                      <w:marLeft w:val="0"/>
                      <w:marRight w:val="0"/>
                      <w:marTop w:val="0"/>
                      <w:marBottom w:val="0"/>
                      <w:divBdr>
                        <w:top w:val="none" w:sz="0" w:space="0" w:color="auto"/>
                        <w:left w:val="none" w:sz="0" w:space="0" w:color="auto"/>
                        <w:bottom w:val="none" w:sz="0" w:space="0" w:color="auto"/>
                        <w:right w:val="none" w:sz="0" w:space="0" w:color="auto"/>
                      </w:divBdr>
                      <w:divsChild>
                        <w:div w:id="209607937">
                          <w:marLeft w:val="0"/>
                          <w:marRight w:val="0"/>
                          <w:marTop w:val="0"/>
                          <w:marBottom w:val="0"/>
                          <w:divBdr>
                            <w:top w:val="none" w:sz="0" w:space="0" w:color="auto"/>
                            <w:left w:val="none" w:sz="0" w:space="0" w:color="auto"/>
                            <w:bottom w:val="none" w:sz="0" w:space="0" w:color="auto"/>
                            <w:right w:val="none" w:sz="0" w:space="0" w:color="auto"/>
                          </w:divBdr>
                          <w:divsChild>
                            <w:div w:id="5692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4</Pages>
  <Words>840</Words>
  <Characters>4626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20</cp:revision>
  <cp:lastPrinted>2023-04-03T05:47:00Z</cp:lastPrinted>
  <dcterms:created xsi:type="dcterms:W3CDTF">2023-03-21T21:33:00Z</dcterms:created>
  <dcterms:modified xsi:type="dcterms:W3CDTF">2025-11-26T21:27:00Z</dcterms:modified>
</cp:coreProperties>
</file>