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D290" w14:textId="1C1EF2BF" w:rsidR="007F7CEE" w:rsidRPr="002C77E9" w:rsidRDefault="002C77E9" w:rsidP="009A0AB1">
      <w:pPr>
        <w:tabs>
          <w:tab w:val="left" w:pos="1650"/>
          <w:tab w:val="left" w:pos="2130"/>
        </w:tabs>
        <w:jc w:val="center"/>
        <w:rPr>
          <w:b/>
          <w:bCs/>
          <w:noProof/>
        </w:rPr>
      </w:pPr>
      <w:r w:rsidRPr="002C77E9">
        <w:rPr>
          <w:b/>
          <w:bCs/>
        </w:rPr>
        <w:t xml:space="preserve">PLANDE ACCIÓN PARA LA </w:t>
      </w:r>
      <w:r w:rsidR="009A0AB1" w:rsidRPr="002C77E9">
        <w:rPr>
          <w:b/>
          <w:bCs/>
        </w:rPr>
        <w:t>PREVENCIÓN DE</w:t>
      </w:r>
      <w:r w:rsidRPr="002C77E9">
        <w:rPr>
          <w:b/>
          <w:bCs/>
        </w:rPr>
        <w:t xml:space="preserve"> TODO TIPO DE VIOLENCIA CONTRA NIÑOS, NIÑAS ADOLESCENTES Y JÓVENES</w:t>
      </w:r>
      <w:r w:rsidR="009A0AB1">
        <w:rPr>
          <w:b/>
          <w:bCs/>
        </w:rPr>
        <w:t xml:space="preserve"> AÑO 202</w:t>
      </w:r>
      <w:r w:rsidR="00E31E9E">
        <w:rPr>
          <w:b/>
          <w:bCs/>
        </w:rPr>
        <w:t>5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4815"/>
        <w:gridCol w:w="4678"/>
        <w:gridCol w:w="1984"/>
        <w:gridCol w:w="1346"/>
        <w:gridCol w:w="1347"/>
      </w:tblGrid>
      <w:tr w:rsidR="00E54834" w14:paraId="1CFDBCCA" w14:textId="77777777" w:rsidTr="00E54834">
        <w:trPr>
          <w:trHeight w:val="737"/>
        </w:trPr>
        <w:tc>
          <w:tcPr>
            <w:tcW w:w="4815" w:type="dxa"/>
            <w:tcBorders>
              <w:bottom w:val="nil"/>
            </w:tcBorders>
          </w:tcPr>
          <w:p w14:paraId="20163EEA" w14:textId="77777777" w:rsidR="00E54834" w:rsidRDefault="00E54834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  <w:p w14:paraId="3101F1C5" w14:textId="75A5D710" w:rsidR="00E54834" w:rsidRPr="00BC792A" w:rsidRDefault="00E54834" w:rsidP="00BC792A">
            <w:pPr>
              <w:tabs>
                <w:tab w:val="left" w:pos="1650"/>
                <w:tab w:val="left" w:pos="2130"/>
              </w:tabs>
              <w:jc w:val="center"/>
              <w:rPr>
                <w:b/>
                <w:bCs/>
                <w:noProof/>
              </w:rPr>
            </w:pPr>
            <w:r w:rsidRPr="00BC792A">
              <w:rPr>
                <w:b/>
                <w:bCs/>
                <w:noProof/>
                <w:sz w:val="24"/>
                <w:szCs w:val="24"/>
              </w:rPr>
              <w:t>OBJETIVO</w:t>
            </w:r>
          </w:p>
        </w:tc>
        <w:tc>
          <w:tcPr>
            <w:tcW w:w="4678" w:type="dxa"/>
            <w:tcBorders>
              <w:bottom w:val="nil"/>
            </w:tcBorders>
          </w:tcPr>
          <w:p w14:paraId="7054713A" w14:textId="77777777" w:rsidR="00E54834" w:rsidRDefault="00E54834" w:rsidP="00BC792A">
            <w:pPr>
              <w:tabs>
                <w:tab w:val="left" w:pos="1650"/>
                <w:tab w:val="left" w:pos="2130"/>
              </w:tabs>
              <w:jc w:val="center"/>
              <w:rPr>
                <w:noProof/>
              </w:rPr>
            </w:pPr>
          </w:p>
          <w:p w14:paraId="32A4CD63" w14:textId="08DDD60C" w:rsidR="00E54834" w:rsidRPr="00BC792A" w:rsidRDefault="00E54834" w:rsidP="00BC792A">
            <w:pPr>
              <w:tabs>
                <w:tab w:val="left" w:pos="1650"/>
                <w:tab w:val="left" w:pos="2130"/>
              </w:tabs>
              <w:jc w:val="center"/>
              <w:rPr>
                <w:b/>
                <w:bCs/>
                <w:noProof/>
              </w:rPr>
            </w:pPr>
            <w:r w:rsidRPr="00BC792A">
              <w:rPr>
                <w:b/>
                <w:bCs/>
                <w:noProof/>
              </w:rPr>
              <w:t xml:space="preserve">ACTIVIDAD </w:t>
            </w:r>
            <w:r w:rsidR="00D10C0A">
              <w:rPr>
                <w:b/>
                <w:bCs/>
                <w:noProof/>
              </w:rPr>
              <w:t>–</w:t>
            </w:r>
            <w:r w:rsidRPr="00BC792A">
              <w:rPr>
                <w:b/>
                <w:bCs/>
                <w:noProof/>
              </w:rPr>
              <w:t xml:space="preserve"> ESTRATEGIAS</w:t>
            </w:r>
          </w:p>
        </w:tc>
        <w:tc>
          <w:tcPr>
            <w:tcW w:w="1984" w:type="dxa"/>
          </w:tcPr>
          <w:p w14:paraId="776818FE" w14:textId="77777777" w:rsidR="00E54834" w:rsidRDefault="00E54834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42C20F9E" w14:textId="77777777" w:rsidR="00A339AD" w:rsidRDefault="00A339AD" w:rsidP="00BC792A">
            <w:pPr>
              <w:tabs>
                <w:tab w:val="left" w:pos="1650"/>
                <w:tab w:val="left" w:pos="2130"/>
              </w:tabs>
              <w:jc w:val="center"/>
              <w:rPr>
                <w:b/>
                <w:bCs/>
                <w:noProof/>
              </w:rPr>
            </w:pPr>
          </w:p>
          <w:p w14:paraId="6F93B3CB" w14:textId="29DDEC3B" w:rsidR="00E54834" w:rsidRPr="00BC792A" w:rsidRDefault="00A339AD" w:rsidP="00A339AD">
            <w:pPr>
              <w:tabs>
                <w:tab w:val="left" w:pos="1650"/>
                <w:tab w:val="left" w:pos="2130"/>
              </w:tabs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A339AD">
              <w:rPr>
                <w:b/>
                <w:bCs/>
                <w:noProof/>
              </w:rPr>
              <w:t>FECHA</w:t>
            </w:r>
          </w:p>
        </w:tc>
      </w:tr>
      <w:tr w:rsidR="00E54834" w14:paraId="45897607" w14:textId="77777777" w:rsidTr="00375432">
        <w:trPr>
          <w:trHeight w:val="618"/>
        </w:trPr>
        <w:tc>
          <w:tcPr>
            <w:tcW w:w="4815" w:type="dxa"/>
            <w:tcBorders>
              <w:top w:val="nil"/>
            </w:tcBorders>
          </w:tcPr>
          <w:p w14:paraId="7950ECE9" w14:textId="77777777" w:rsidR="00E54834" w:rsidRDefault="00E54834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  <w:p w14:paraId="73A77422" w14:textId="77777777" w:rsidR="00E54834" w:rsidRDefault="00E54834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  <w:p w14:paraId="4D4047C8" w14:textId="77777777" w:rsidR="00E54834" w:rsidRDefault="00E54834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360E988D" w14:textId="77777777" w:rsidR="00E54834" w:rsidRDefault="00E54834" w:rsidP="00BC792A">
            <w:pPr>
              <w:tabs>
                <w:tab w:val="left" w:pos="1650"/>
                <w:tab w:val="left" w:pos="2130"/>
              </w:tabs>
              <w:jc w:val="center"/>
              <w:rPr>
                <w:noProof/>
              </w:rPr>
            </w:pPr>
          </w:p>
        </w:tc>
        <w:tc>
          <w:tcPr>
            <w:tcW w:w="1984" w:type="dxa"/>
          </w:tcPr>
          <w:p w14:paraId="68FF2B58" w14:textId="1ED873A5" w:rsidR="00E54834" w:rsidRPr="00BC792A" w:rsidRDefault="00E54834" w:rsidP="00BC792A">
            <w:pPr>
              <w:tabs>
                <w:tab w:val="left" w:pos="10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META</w:t>
            </w:r>
          </w:p>
        </w:tc>
        <w:tc>
          <w:tcPr>
            <w:tcW w:w="1346" w:type="dxa"/>
          </w:tcPr>
          <w:p w14:paraId="0DE9B5C4" w14:textId="77777777" w:rsidR="00A339AD" w:rsidRDefault="00A339AD" w:rsidP="00A339AD">
            <w:pPr>
              <w:tabs>
                <w:tab w:val="left" w:pos="1650"/>
                <w:tab w:val="left" w:pos="2130"/>
              </w:tabs>
              <w:jc w:val="center"/>
              <w:rPr>
                <w:b/>
                <w:bCs/>
                <w:noProof/>
              </w:rPr>
            </w:pPr>
          </w:p>
          <w:p w14:paraId="40008498" w14:textId="4A85E687" w:rsidR="00E54834" w:rsidRPr="00A339AD" w:rsidRDefault="00A339AD" w:rsidP="00A339AD">
            <w:pPr>
              <w:tabs>
                <w:tab w:val="left" w:pos="1650"/>
                <w:tab w:val="left" w:pos="2130"/>
              </w:tabs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INICIA</w:t>
            </w:r>
          </w:p>
        </w:tc>
        <w:tc>
          <w:tcPr>
            <w:tcW w:w="1347" w:type="dxa"/>
          </w:tcPr>
          <w:p w14:paraId="39711815" w14:textId="77777777" w:rsidR="00A339AD" w:rsidRDefault="00A339AD" w:rsidP="00E54834">
            <w:pPr>
              <w:jc w:val="center"/>
              <w:rPr>
                <w:b/>
                <w:bCs/>
              </w:rPr>
            </w:pPr>
          </w:p>
          <w:p w14:paraId="202EABCF" w14:textId="0E85AE01" w:rsidR="00E54834" w:rsidRPr="00A339AD" w:rsidRDefault="00A339AD" w:rsidP="00E54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TERMINA</w:t>
            </w:r>
          </w:p>
        </w:tc>
      </w:tr>
      <w:tr w:rsidR="00A339AD" w14:paraId="194C7E86" w14:textId="77777777" w:rsidTr="003D7B13">
        <w:trPr>
          <w:trHeight w:val="2007"/>
        </w:trPr>
        <w:tc>
          <w:tcPr>
            <w:tcW w:w="4815" w:type="dxa"/>
          </w:tcPr>
          <w:p w14:paraId="4581C7C1" w14:textId="4E15A060" w:rsidR="00A339AD" w:rsidRDefault="00A339AD" w:rsidP="00B16B81">
            <w:pPr>
              <w:tabs>
                <w:tab w:val="left" w:pos="1650"/>
                <w:tab w:val="left" w:pos="2130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B16B81">
              <w:rPr>
                <w:noProof/>
              </w:rPr>
              <w:t>hacer acompañamiento a las diferentes actividades de prevención planeadas en los diferentes proyectos que se desarrollan en la institución y que están relacionados con la violencia escolar, derechos humanos y educación sexual.</w:t>
            </w:r>
          </w:p>
        </w:tc>
        <w:tc>
          <w:tcPr>
            <w:tcW w:w="4678" w:type="dxa"/>
          </w:tcPr>
          <w:p w14:paraId="5A4E9A2E" w14:textId="147DAED4" w:rsidR="00A339AD" w:rsidRDefault="00AF0470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Reunión con los líderes de los diferentes proyectos para conocer propuestas en caminadas a este fin.</w:t>
            </w:r>
            <w:r w:rsidR="00D10C0A">
              <w:rPr>
                <w:noProof/>
              </w:rPr>
              <w:t xml:space="preserve"> </w:t>
            </w:r>
          </w:p>
          <w:p w14:paraId="472B9E2C" w14:textId="6F57BE83" w:rsidR="00AF0470" w:rsidRDefault="00AF0470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Socialización con la comunidad educativa los proyectos  a desarrollar.</w:t>
            </w:r>
          </w:p>
          <w:p w14:paraId="1ED90F75" w14:textId="176741E5" w:rsidR="00AF0470" w:rsidRDefault="00AF0470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Acompañamiento a las diferentes protectos  de prevención a desarrollar.</w:t>
            </w:r>
          </w:p>
        </w:tc>
        <w:tc>
          <w:tcPr>
            <w:tcW w:w="1984" w:type="dxa"/>
          </w:tcPr>
          <w:p w14:paraId="2A950E7A" w14:textId="7FBE4E2F" w:rsidR="00AF0470" w:rsidRDefault="00180477" w:rsidP="00AF0470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 xml:space="preserve">Lograr en un 100 % la participación de </w:t>
            </w:r>
            <w:r w:rsidR="00AF0470">
              <w:rPr>
                <w:noProof/>
              </w:rPr>
              <w:t xml:space="preserve">toda </w:t>
            </w:r>
            <w:r>
              <w:rPr>
                <w:noProof/>
              </w:rPr>
              <w:t xml:space="preserve">la comunidad educativa  </w:t>
            </w:r>
            <w:r w:rsidR="00AF0470">
              <w:rPr>
                <w:noProof/>
              </w:rPr>
              <w:t>en las actividades  de los diferentes proyectos.</w:t>
            </w:r>
          </w:p>
          <w:p w14:paraId="0832B4E7" w14:textId="03DF6526" w:rsidR="00180477" w:rsidRDefault="00180477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</w:tc>
        <w:tc>
          <w:tcPr>
            <w:tcW w:w="1346" w:type="dxa"/>
          </w:tcPr>
          <w:p w14:paraId="68E789D0" w14:textId="2D77334A" w:rsidR="00A339AD" w:rsidRDefault="00175124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Febrero</w:t>
            </w:r>
          </w:p>
        </w:tc>
        <w:tc>
          <w:tcPr>
            <w:tcW w:w="1347" w:type="dxa"/>
          </w:tcPr>
          <w:p w14:paraId="1C52BAA4" w14:textId="7CA740ED" w:rsidR="00A339AD" w:rsidRPr="00A339AD" w:rsidRDefault="00AF0470" w:rsidP="00A339AD">
            <w:pPr>
              <w:jc w:val="center"/>
            </w:pPr>
            <w:r>
              <w:t>Noviembre</w:t>
            </w:r>
          </w:p>
        </w:tc>
      </w:tr>
      <w:tr w:rsidR="00A339AD" w14:paraId="7B9FE6CA" w14:textId="77777777" w:rsidTr="001D7DA0">
        <w:trPr>
          <w:trHeight w:val="2103"/>
        </w:trPr>
        <w:tc>
          <w:tcPr>
            <w:tcW w:w="4815" w:type="dxa"/>
          </w:tcPr>
          <w:p w14:paraId="269E9CC5" w14:textId="642FCF9B" w:rsidR="00A339AD" w:rsidRDefault="00A339AD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2</w:t>
            </w:r>
            <w:r w:rsidR="00912FE4">
              <w:rPr>
                <w:noProof/>
              </w:rPr>
              <w:t>. Organizar actividades como : charlas preventivas, campañas, jornadas de convivencia ete. Con el fin de prevenir y mitigar la violencia escolar.</w:t>
            </w:r>
          </w:p>
        </w:tc>
        <w:tc>
          <w:tcPr>
            <w:tcW w:w="4678" w:type="dxa"/>
          </w:tcPr>
          <w:p w14:paraId="6ADA1D54" w14:textId="5668C4BC" w:rsidR="00AF0470" w:rsidRDefault="00AF0470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 xml:space="preserve">Planeación </w:t>
            </w:r>
            <w:r w:rsidR="0024642A">
              <w:rPr>
                <w:noProof/>
              </w:rPr>
              <w:t>de las charlas y las jornadas de convivencia.</w:t>
            </w:r>
          </w:p>
          <w:p w14:paraId="7C7166C8" w14:textId="43832BB8" w:rsidR="0024642A" w:rsidRDefault="0024642A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Ejecución de las mismas.</w:t>
            </w:r>
          </w:p>
          <w:p w14:paraId="2DF0ECFC" w14:textId="1A3112C4" w:rsidR="00A339AD" w:rsidRDefault="00A339AD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</w:tc>
        <w:tc>
          <w:tcPr>
            <w:tcW w:w="1984" w:type="dxa"/>
          </w:tcPr>
          <w:p w14:paraId="0EC05AF6" w14:textId="1BCDC901" w:rsidR="00A339AD" w:rsidRDefault="00E32258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 xml:space="preserve">Involucrar a todos los miembros </w:t>
            </w:r>
            <w:r w:rsidR="0024642A">
              <w:rPr>
                <w:noProof/>
              </w:rPr>
              <w:t>de la comunidad educativa en llas diferentes actividades realizadaspor el comité escolar de convivencia.</w:t>
            </w:r>
          </w:p>
        </w:tc>
        <w:tc>
          <w:tcPr>
            <w:tcW w:w="1346" w:type="dxa"/>
          </w:tcPr>
          <w:p w14:paraId="1DB0BC18" w14:textId="18BB0904" w:rsidR="00A339AD" w:rsidRDefault="0024642A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 xml:space="preserve">Marzo </w:t>
            </w:r>
          </w:p>
        </w:tc>
        <w:tc>
          <w:tcPr>
            <w:tcW w:w="1347" w:type="dxa"/>
          </w:tcPr>
          <w:p w14:paraId="046E59ED" w14:textId="2201DC35" w:rsidR="00A339AD" w:rsidRDefault="0024642A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Noviembre</w:t>
            </w:r>
          </w:p>
        </w:tc>
      </w:tr>
      <w:tr w:rsidR="00A339AD" w14:paraId="54E5A313" w14:textId="77777777" w:rsidTr="00F046CD">
        <w:trPr>
          <w:trHeight w:val="2692"/>
        </w:trPr>
        <w:tc>
          <w:tcPr>
            <w:tcW w:w="4815" w:type="dxa"/>
          </w:tcPr>
          <w:p w14:paraId="402416EE" w14:textId="1CDA3B6F" w:rsidR="00A339AD" w:rsidRDefault="00F401AF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lastRenderedPageBreak/>
              <w:t xml:space="preserve"> </w:t>
            </w:r>
            <w:r w:rsidR="00912FE4">
              <w:rPr>
                <w:noProof/>
              </w:rPr>
              <w:t>3. Establecer alianzas con otras instituciones en favor de la promoción yt prevención de todo tipo de violencia para lograr la asesoría y el acompañamiento de las mismas.</w:t>
            </w:r>
          </w:p>
        </w:tc>
        <w:tc>
          <w:tcPr>
            <w:tcW w:w="4678" w:type="dxa"/>
          </w:tcPr>
          <w:p w14:paraId="3974C103" w14:textId="628047D8" w:rsidR="0024642A" w:rsidRDefault="0024642A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Elaboración de oficios a las diferentes entidadas.</w:t>
            </w:r>
          </w:p>
          <w:p w14:paraId="351E1DB1" w14:textId="312117FB" w:rsidR="0024642A" w:rsidRDefault="0024642A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 xml:space="preserve">Programación de fechas para la ejecución de las </w:t>
            </w:r>
          </w:p>
          <w:p w14:paraId="4455C66C" w14:textId="5F6818CE" w:rsidR="00A339AD" w:rsidRPr="00DC37EA" w:rsidRDefault="00DC37EA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E</w:t>
            </w:r>
            <w:r w:rsidR="00D10C0A" w:rsidRPr="00DC37EA">
              <w:rPr>
                <w:noProof/>
              </w:rPr>
              <w:t>laboración del diagnóstico para identificar situaciones de conflicto</w:t>
            </w:r>
            <w:r w:rsidR="00926842" w:rsidRPr="00DC37EA">
              <w:rPr>
                <w:noProof/>
              </w:rPr>
              <w:t>,</w:t>
            </w:r>
            <w:r w:rsidR="00D10C0A" w:rsidRPr="00DC37EA">
              <w:rPr>
                <w:noProof/>
              </w:rPr>
              <w:t xml:space="preserve"> realización de la lectura del contexto.</w:t>
            </w:r>
          </w:p>
          <w:p w14:paraId="43908E97" w14:textId="2BA9ACA7" w:rsidR="00926842" w:rsidRDefault="00926842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 w:rsidRPr="00DC37EA">
              <w:rPr>
                <w:noProof/>
              </w:rPr>
              <w:t xml:space="preserve">Documentación y análisis de los casos remitidos al Comité Escolar de Convivencia para su respectivo estudio, </w:t>
            </w:r>
            <w:r w:rsidR="00E32258" w:rsidRPr="00DC37EA">
              <w:rPr>
                <w:noProof/>
              </w:rPr>
              <w:t>teniendo en cuenta la</w:t>
            </w:r>
            <w:r w:rsidRPr="00DC37EA">
              <w:rPr>
                <w:noProof/>
              </w:rPr>
              <w:t xml:space="preserve"> </w:t>
            </w:r>
            <w:r w:rsidR="00E32258" w:rsidRPr="00DC37EA">
              <w:rPr>
                <w:noProof/>
              </w:rPr>
              <w:t>jus</w:t>
            </w:r>
            <w:r w:rsidRPr="00DC37EA">
              <w:rPr>
                <w:noProof/>
              </w:rPr>
              <w:t>t</w:t>
            </w:r>
            <w:r w:rsidR="00E32258" w:rsidRPr="00DC37EA">
              <w:rPr>
                <w:noProof/>
              </w:rPr>
              <w:t xml:space="preserve">icia </w:t>
            </w:r>
            <w:r w:rsidRPr="00DC37EA">
              <w:rPr>
                <w:noProof/>
              </w:rPr>
              <w:t>restaurativa.</w:t>
            </w:r>
          </w:p>
        </w:tc>
        <w:tc>
          <w:tcPr>
            <w:tcW w:w="1984" w:type="dxa"/>
          </w:tcPr>
          <w:p w14:paraId="1BBB0070" w14:textId="33BFD946" w:rsidR="00E32258" w:rsidRPr="00E32258" w:rsidRDefault="00742FE1" w:rsidP="00E32258">
            <w:r>
              <w:rPr>
                <w:noProof/>
              </w:rPr>
              <w:t>Lograr en un 100 % la vinculación de vinculación de las diferentes entidades para la promoción y prevención de los difrentes tipos de violencia…</w:t>
            </w:r>
          </w:p>
        </w:tc>
        <w:tc>
          <w:tcPr>
            <w:tcW w:w="1346" w:type="dxa"/>
          </w:tcPr>
          <w:p w14:paraId="3FEBCEDC" w14:textId="1C512A86" w:rsidR="00A339AD" w:rsidRDefault="00742FE1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febrero</w:t>
            </w:r>
          </w:p>
        </w:tc>
        <w:tc>
          <w:tcPr>
            <w:tcW w:w="1347" w:type="dxa"/>
          </w:tcPr>
          <w:p w14:paraId="700C8A66" w14:textId="0695BB1F" w:rsidR="00A339AD" w:rsidRDefault="00742FE1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Noviembre</w:t>
            </w:r>
          </w:p>
        </w:tc>
      </w:tr>
    </w:tbl>
    <w:p w14:paraId="049B61CE" w14:textId="76E5BBF6" w:rsidR="00124B9E" w:rsidRDefault="00124B9E" w:rsidP="001D6B1D">
      <w:pPr>
        <w:tabs>
          <w:tab w:val="left" w:pos="1650"/>
          <w:tab w:val="left" w:pos="2130"/>
        </w:tabs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536"/>
        <w:gridCol w:w="2835"/>
        <w:gridCol w:w="1275"/>
        <w:gridCol w:w="1354"/>
      </w:tblGrid>
      <w:tr w:rsidR="00F401AF" w14:paraId="3A84EEA9" w14:textId="77777777" w:rsidTr="00C066CF">
        <w:trPr>
          <w:trHeight w:val="2722"/>
        </w:trPr>
        <w:tc>
          <w:tcPr>
            <w:tcW w:w="4390" w:type="dxa"/>
          </w:tcPr>
          <w:p w14:paraId="506EDDAB" w14:textId="40EB1AE6" w:rsidR="00F401AF" w:rsidRDefault="00912FE4" w:rsidP="00B16B81">
            <w:r>
              <w:rPr>
                <w:noProof/>
              </w:rPr>
              <w:t xml:space="preserve">4. </w:t>
            </w:r>
            <w:r w:rsidR="00742FE1">
              <w:rPr>
                <w:noProof/>
              </w:rPr>
              <w:t>R</w:t>
            </w:r>
            <w:r>
              <w:rPr>
                <w:noProof/>
              </w:rPr>
              <w:t>emitir a las diferentes instituciones (EPS, ICBF, COMISARÍA DE FAMILIA, POLICIA DE INFANCIA Y ADOLESCENCIA ETE) Los casos de los estudiantes que lo ameriten, con el fin de reestablecer sus derechos</w:t>
            </w:r>
          </w:p>
        </w:tc>
        <w:tc>
          <w:tcPr>
            <w:tcW w:w="4536" w:type="dxa"/>
          </w:tcPr>
          <w:p w14:paraId="7232CA53" w14:textId="02DBA10E" w:rsidR="00742FE1" w:rsidRDefault="00742FE1" w:rsidP="001D6B1D">
            <w:r>
              <w:t>Diligenciar los documentos pertinentes a este fin.</w:t>
            </w:r>
          </w:p>
          <w:p w14:paraId="25554846" w14:textId="79E39F2C" w:rsidR="00742FE1" w:rsidRDefault="00742FE1" w:rsidP="001D6B1D">
            <w:r>
              <w:t>Hacer seguimiento a los casos remitidos.</w:t>
            </w:r>
          </w:p>
          <w:p w14:paraId="483ADA56" w14:textId="2C5E58A4" w:rsidR="00E93DBA" w:rsidRDefault="00E93DBA" w:rsidP="001D6B1D">
            <w:r>
              <w:t xml:space="preserve"> </w:t>
            </w:r>
          </w:p>
        </w:tc>
        <w:tc>
          <w:tcPr>
            <w:tcW w:w="2835" w:type="dxa"/>
          </w:tcPr>
          <w:p w14:paraId="634137CB" w14:textId="7D0D7B09" w:rsidR="00F401AF" w:rsidRDefault="00742FE1" w:rsidP="001D6B1D">
            <w:r>
              <w:t xml:space="preserve">Lograr que las </w:t>
            </w:r>
            <w:r w:rsidR="00DC37EA">
              <w:t>diferentes entidades</w:t>
            </w:r>
            <w:r>
              <w:t xml:space="preserve"> atiendan en un 100 % los casos </w:t>
            </w:r>
            <w:r w:rsidRPr="00DC37EA">
              <w:t>remitidos.</w:t>
            </w:r>
            <w:r w:rsidR="001E569B" w:rsidRPr="00DC37EA">
              <w:t>100% de la comunidad estudiantil en las actividades de prevención de las diferentes temáticas a desarrollar.</w:t>
            </w:r>
          </w:p>
          <w:p w14:paraId="14D700B1" w14:textId="4F03175C" w:rsidR="001E569B" w:rsidRDefault="001E569B" w:rsidP="001D6B1D"/>
        </w:tc>
        <w:tc>
          <w:tcPr>
            <w:tcW w:w="1275" w:type="dxa"/>
          </w:tcPr>
          <w:p w14:paraId="17424BE9" w14:textId="48FF7434" w:rsidR="00F401AF" w:rsidRDefault="00742FE1" w:rsidP="001D6B1D">
            <w:r>
              <w:t xml:space="preserve">Febrero </w:t>
            </w:r>
          </w:p>
        </w:tc>
        <w:tc>
          <w:tcPr>
            <w:tcW w:w="1354" w:type="dxa"/>
          </w:tcPr>
          <w:p w14:paraId="6566F9AA" w14:textId="31E5B854" w:rsidR="00F401AF" w:rsidRDefault="00742FE1" w:rsidP="001D6B1D">
            <w:r>
              <w:t>Noviembre</w:t>
            </w:r>
          </w:p>
        </w:tc>
      </w:tr>
    </w:tbl>
    <w:p w14:paraId="5DA8C104" w14:textId="7C640103" w:rsidR="001D6B1D" w:rsidRDefault="001D6B1D" w:rsidP="001D6B1D"/>
    <w:p w14:paraId="57914EDA" w14:textId="77777777" w:rsidR="007734E2" w:rsidRDefault="007734E2" w:rsidP="001D6B1D"/>
    <w:p w14:paraId="79A7EFE8" w14:textId="77777777" w:rsidR="007734E2" w:rsidRDefault="007734E2" w:rsidP="001D6B1D"/>
    <w:p w14:paraId="34A409BE" w14:textId="77777777" w:rsidR="007734E2" w:rsidRDefault="007734E2" w:rsidP="001D6B1D">
      <w:r>
        <w:t>Original firmado</w:t>
      </w:r>
    </w:p>
    <w:p w14:paraId="6C750170" w14:textId="5F7207D9" w:rsidR="007734E2" w:rsidRDefault="007734E2" w:rsidP="001D6B1D">
      <w:r>
        <w:t xml:space="preserve"> </w:t>
      </w:r>
    </w:p>
    <w:p w14:paraId="2703E7C1" w14:textId="399BC88D" w:rsidR="007734E2" w:rsidRDefault="007734E2" w:rsidP="007734E2">
      <w:pPr>
        <w:spacing w:after="0"/>
      </w:pPr>
      <w:r>
        <w:t xml:space="preserve">NELSY CECILIA SALAZAR ABRIL </w:t>
      </w:r>
    </w:p>
    <w:p w14:paraId="7500CCBE" w14:textId="7CC68078" w:rsidR="007734E2" w:rsidRPr="001D6B1D" w:rsidRDefault="007734E2" w:rsidP="007734E2">
      <w:pPr>
        <w:spacing w:after="0"/>
      </w:pPr>
      <w:r>
        <w:t xml:space="preserve">Orientadora Escolar </w:t>
      </w:r>
    </w:p>
    <w:sectPr w:rsidR="007734E2" w:rsidRPr="001D6B1D" w:rsidSect="004C6CE7">
      <w:headerReference w:type="default" r:id="rId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E093" w14:textId="77777777" w:rsidR="004C6CE7" w:rsidRDefault="004C6CE7" w:rsidP="001D6B1D">
      <w:pPr>
        <w:spacing w:after="0" w:line="240" w:lineRule="auto"/>
      </w:pPr>
      <w:r>
        <w:separator/>
      </w:r>
    </w:p>
  </w:endnote>
  <w:endnote w:type="continuationSeparator" w:id="0">
    <w:p w14:paraId="41929A28" w14:textId="77777777" w:rsidR="004C6CE7" w:rsidRDefault="004C6CE7" w:rsidP="001D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0CC6" w14:textId="77777777" w:rsidR="004C6CE7" w:rsidRDefault="004C6CE7" w:rsidP="001D6B1D">
      <w:pPr>
        <w:spacing w:after="0" w:line="240" w:lineRule="auto"/>
      </w:pPr>
      <w:r>
        <w:separator/>
      </w:r>
    </w:p>
  </w:footnote>
  <w:footnote w:type="continuationSeparator" w:id="0">
    <w:p w14:paraId="403ED90A" w14:textId="77777777" w:rsidR="004C6CE7" w:rsidRDefault="004C6CE7" w:rsidP="001D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38E1" w14:textId="377EDCA1" w:rsidR="001D6B1D" w:rsidRDefault="00000000" w:rsidP="001D6B1D">
    <w:pPr>
      <w:pStyle w:val="Encabezado"/>
      <w:tabs>
        <w:tab w:val="clear" w:pos="4419"/>
        <w:tab w:val="clear" w:pos="8838"/>
        <w:tab w:val="left" w:pos="2175"/>
      </w:tabs>
    </w:pPr>
    <w:sdt>
      <w:sdtPr>
        <w:id w:val="968752352"/>
        <w:placeholder>
          <w:docPart w:val="4F902FE4948F4B9AA949E3932D89C59F"/>
        </w:placeholder>
        <w:temporary/>
        <w:showingPlcHdr/>
        <w15:appearance w15:val="hidden"/>
      </w:sdtPr>
      <w:sdtContent>
        <w:r w:rsidR="001D6B1D">
          <w:rPr>
            <w:lang w:val="es-ES"/>
          </w:rPr>
          <w:t>[Escriba aquí]</w:t>
        </w:r>
      </w:sdtContent>
    </w:sdt>
    <w:r w:rsidR="001D6B1D">
      <w:tab/>
    </w:r>
    <w:r w:rsidR="001D6B1D" w:rsidRPr="00E2044D">
      <w:rPr>
        <w:noProof/>
      </w:rPr>
      <w:drawing>
        <wp:inline distT="0" distB="0" distL="0" distR="0" wp14:anchorId="18E2D5FF" wp14:editId="51385261">
          <wp:extent cx="6116320" cy="932815"/>
          <wp:effectExtent l="0" t="0" r="0" b="635"/>
          <wp:docPr id="16406129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DC941" w14:textId="77777777" w:rsidR="001D6B1D" w:rsidRDefault="001D6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762B"/>
    <w:multiLevelType w:val="hybridMultilevel"/>
    <w:tmpl w:val="69D80A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7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1D"/>
    <w:rsid w:val="00082834"/>
    <w:rsid w:val="00124B9E"/>
    <w:rsid w:val="00175124"/>
    <w:rsid w:val="00180477"/>
    <w:rsid w:val="001D6B1D"/>
    <w:rsid w:val="001E569B"/>
    <w:rsid w:val="0024642A"/>
    <w:rsid w:val="00247179"/>
    <w:rsid w:val="002C77E9"/>
    <w:rsid w:val="0034118D"/>
    <w:rsid w:val="0034484B"/>
    <w:rsid w:val="0039202B"/>
    <w:rsid w:val="00472926"/>
    <w:rsid w:val="004C6CE7"/>
    <w:rsid w:val="0051127B"/>
    <w:rsid w:val="005A16FF"/>
    <w:rsid w:val="005B2545"/>
    <w:rsid w:val="00642186"/>
    <w:rsid w:val="006E5B1E"/>
    <w:rsid w:val="00742FE1"/>
    <w:rsid w:val="007734E2"/>
    <w:rsid w:val="007F7CEE"/>
    <w:rsid w:val="00912FE4"/>
    <w:rsid w:val="00926842"/>
    <w:rsid w:val="009A0AB1"/>
    <w:rsid w:val="00A07545"/>
    <w:rsid w:val="00A339AD"/>
    <w:rsid w:val="00AF0470"/>
    <w:rsid w:val="00B16B81"/>
    <w:rsid w:val="00B32265"/>
    <w:rsid w:val="00BC792A"/>
    <w:rsid w:val="00C066CF"/>
    <w:rsid w:val="00D10C0A"/>
    <w:rsid w:val="00D26925"/>
    <w:rsid w:val="00D94016"/>
    <w:rsid w:val="00DA6E88"/>
    <w:rsid w:val="00DC37EA"/>
    <w:rsid w:val="00E31E9E"/>
    <w:rsid w:val="00E32258"/>
    <w:rsid w:val="00E54834"/>
    <w:rsid w:val="00E93DBA"/>
    <w:rsid w:val="00E94DB1"/>
    <w:rsid w:val="00F12FE9"/>
    <w:rsid w:val="00F15081"/>
    <w:rsid w:val="00F17A66"/>
    <w:rsid w:val="00F26DFB"/>
    <w:rsid w:val="00F401AF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4DB8"/>
  <w15:chartTrackingRefBased/>
  <w15:docId w15:val="{255221F3-7A82-42DC-BB52-E8580FF9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6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6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6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6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6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6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6B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B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B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B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B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B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6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6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6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6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6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6B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6B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6B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B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6B1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D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B1D"/>
  </w:style>
  <w:style w:type="paragraph" w:styleId="Piedepgina">
    <w:name w:val="footer"/>
    <w:basedOn w:val="Normal"/>
    <w:link w:val="PiedepginaCar"/>
    <w:uiPriority w:val="99"/>
    <w:unhideWhenUsed/>
    <w:rsid w:val="001D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B1D"/>
  </w:style>
  <w:style w:type="table" w:styleId="Tablaconcuadrcula">
    <w:name w:val="Table Grid"/>
    <w:basedOn w:val="Tablanormal"/>
    <w:uiPriority w:val="39"/>
    <w:rsid w:val="007F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902FE4948F4B9AA949E3932D89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90F86-50B3-43C8-82A2-98F35FAC6CA5}"/>
      </w:docPartPr>
      <w:docPartBody>
        <w:p w:rsidR="00DA01B7" w:rsidRDefault="009832BB" w:rsidP="009832BB">
          <w:pPr>
            <w:pStyle w:val="4F902FE4948F4B9AA949E3932D89C59F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BB"/>
    <w:rsid w:val="00003294"/>
    <w:rsid w:val="00003E0F"/>
    <w:rsid w:val="000E05CB"/>
    <w:rsid w:val="00170979"/>
    <w:rsid w:val="00315976"/>
    <w:rsid w:val="005B2545"/>
    <w:rsid w:val="00642186"/>
    <w:rsid w:val="006642FC"/>
    <w:rsid w:val="00942260"/>
    <w:rsid w:val="009832BB"/>
    <w:rsid w:val="00A74941"/>
    <w:rsid w:val="00DA01B7"/>
    <w:rsid w:val="00E9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F902FE4948F4B9AA949E3932D89C59F">
    <w:name w:val="4F902FE4948F4B9AA949E3932D89C59F"/>
    <w:rsid w:val="00983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CB10B-B270-4108-A928-C8CB09CC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carvajalino</dc:creator>
  <cp:keywords/>
  <dc:description/>
  <cp:lastModifiedBy>Pc</cp:lastModifiedBy>
  <cp:revision>2</cp:revision>
  <dcterms:created xsi:type="dcterms:W3CDTF">2025-12-01T19:43:00Z</dcterms:created>
  <dcterms:modified xsi:type="dcterms:W3CDTF">2025-12-01T19:43:00Z</dcterms:modified>
</cp:coreProperties>
</file>