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86350D" w14:textId="77777777" w:rsidR="007632D4" w:rsidRDefault="0077656A" w:rsidP="00401769">
      <w:pPr>
        <w:jc w:val="center"/>
        <w:rPr>
          <w:rFonts w:ascii="Verdana"/>
          <w:b/>
          <w:sz w:val="40"/>
          <w14:shadow w14:blurRad="50800" w14:dist="38100" w14:dir="2700000" w14:sx="100000" w14:sy="100000" w14:kx="0" w14:ky="0" w14:algn="tl">
            <w14:srgbClr w14:val="000000">
              <w14:alpha w14:val="60000"/>
            </w14:srgbClr>
          </w14:shadow>
        </w:rPr>
      </w:pPr>
      <w:r w:rsidRPr="0077656A">
        <w:rPr>
          <w:rFonts w:ascii="Verdana"/>
          <w:b/>
          <w:sz w:val="40"/>
          <w14:shadow w14:blurRad="50800" w14:dist="38100" w14:dir="2700000" w14:sx="100000" w14:sy="100000" w14:kx="0" w14:ky="0" w14:algn="tl">
            <w14:srgbClr w14:val="000000">
              <w14:alpha w14:val="60000"/>
            </w14:srgbClr>
          </w14:shadow>
        </w:rPr>
        <w:t>PROYECTO EDUCATIVO INSTITUCIONAL</w:t>
      </w:r>
    </w:p>
    <w:p w14:paraId="2B685AF1" w14:textId="03AE12E3" w:rsidR="00401769" w:rsidRDefault="00401769" w:rsidP="00401769">
      <w:pPr>
        <w:jc w:val="center"/>
        <w:rPr>
          <w:rFonts w:ascii="Verdana"/>
          <w:b/>
          <w:sz w:val="40"/>
          <w14:shadow w14:blurRad="50800" w14:dist="38100" w14:dir="2700000" w14:sx="100000" w14:sy="100000" w14:kx="0" w14:ky="0" w14:algn="tl">
            <w14:srgbClr w14:val="000000">
              <w14:alpha w14:val="60000"/>
            </w14:srgbClr>
          </w14:shadow>
        </w:rPr>
      </w:pPr>
      <w:r>
        <w:rPr>
          <w:rFonts w:ascii="Verdana"/>
          <w:b/>
          <w:sz w:val="40"/>
          <w14:shadow w14:blurRad="50800" w14:dist="38100" w14:dir="2700000" w14:sx="100000" w14:sy="100000" w14:kx="0" w14:ky="0" w14:algn="tl">
            <w14:srgbClr w14:val="000000">
              <w14:alpha w14:val="60000"/>
            </w14:srgbClr>
          </w14:shadow>
        </w:rPr>
        <w:t xml:space="preserve">CENTRO EDUCATIVO RURAL </w:t>
      </w:r>
    </w:p>
    <w:p w14:paraId="13BB7574" w14:textId="167B8D20" w:rsidR="00401769" w:rsidRDefault="00401769" w:rsidP="00401769">
      <w:pPr>
        <w:jc w:val="center"/>
        <w:rPr>
          <w:rFonts w:ascii="Verdana"/>
          <w:b/>
          <w:sz w:val="40"/>
          <w14:shadow w14:blurRad="50800" w14:dist="38100" w14:dir="2700000" w14:sx="100000" w14:sy="100000" w14:kx="0" w14:ky="0" w14:algn="tl">
            <w14:srgbClr w14:val="000000">
              <w14:alpha w14:val="60000"/>
            </w14:srgbClr>
          </w14:shadow>
        </w:rPr>
      </w:pPr>
      <w:r>
        <w:rPr>
          <w:rFonts w:ascii="Verdana"/>
          <w:b/>
          <w:sz w:val="40"/>
          <w14:shadow w14:blurRad="50800" w14:dist="38100" w14:dir="2700000" w14:sx="100000" w14:sy="100000" w14:kx="0" w14:ky="0" w14:algn="tl">
            <w14:srgbClr w14:val="000000">
              <w14:alpha w14:val="60000"/>
            </w14:srgbClr>
          </w14:shadow>
        </w:rPr>
        <w:t>EL CHAMIZ</w:t>
      </w:r>
      <w:r>
        <w:rPr>
          <w:rFonts w:ascii="Verdana"/>
          <w:b/>
          <w:sz w:val="40"/>
          <w14:shadow w14:blurRad="50800" w14:dist="38100" w14:dir="2700000" w14:sx="100000" w14:sy="100000" w14:kx="0" w14:ky="0" w14:algn="tl">
            <w14:srgbClr w14:val="000000">
              <w14:alpha w14:val="60000"/>
            </w14:srgbClr>
          </w14:shadow>
        </w:rPr>
        <w:t>Ó</w:t>
      </w:r>
      <w:r>
        <w:rPr>
          <w:rFonts w:ascii="Verdana"/>
          <w:b/>
          <w:sz w:val="40"/>
          <w14:shadow w14:blurRad="50800" w14:dist="38100" w14:dir="2700000" w14:sx="100000" w14:sy="100000" w14:kx="0" w14:ky="0" w14:algn="tl">
            <w14:srgbClr w14:val="000000">
              <w14:alpha w14:val="60000"/>
            </w14:srgbClr>
          </w14:shadow>
        </w:rPr>
        <w:t>N</w:t>
      </w:r>
    </w:p>
    <w:p w14:paraId="545B6758" w14:textId="28C3EE2C" w:rsidR="0077656A" w:rsidRDefault="003A75CE" w:rsidP="00401769">
      <w:pPr>
        <w:jc w:val="center"/>
        <w:rPr>
          <w:rFonts w:ascii="Verdana"/>
          <w:b/>
          <w:sz w:val="40"/>
          <w14:shadow w14:blurRad="50800" w14:dist="38100" w14:dir="2700000" w14:sx="100000" w14:sy="100000" w14:kx="0" w14:ky="0" w14:algn="tl">
            <w14:srgbClr w14:val="000000">
              <w14:alpha w14:val="60000"/>
            </w14:srgbClr>
          </w14:shadow>
        </w:rPr>
      </w:pPr>
      <w:r>
        <w:rPr>
          <w:rFonts w:ascii="Verdana" w:hAnsi="Verdana"/>
          <w:b/>
          <w:noProof/>
          <w:sz w:val="40"/>
          <w:lang w:val="en-US"/>
          <w14:shadow w14:blurRad="50800" w14:dist="38100" w14:dir="2700000" w14:sx="100000" w14:sy="100000" w14:kx="0" w14:ky="0" w14:algn="tl">
            <w14:srgbClr w14:val="000000">
              <w14:alpha w14:val="60000"/>
            </w14:srgbClr>
          </w14:shadow>
        </w:rPr>
        <w:drawing>
          <wp:inline distT="0" distB="0" distL="0" distR="0" wp14:anchorId="7F94D9A9" wp14:editId="0C6F13C5">
            <wp:extent cx="5269922" cy="5305425"/>
            <wp:effectExtent l="0" t="0" r="698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2394" cy="5307914"/>
                    </a:xfrm>
                    <a:prstGeom prst="rect">
                      <a:avLst/>
                    </a:prstGeom>
                    <a:noFill/>
                  </pic:spPr>
                </pic:pic>
              </a:graphicData>
            </a:graphic>
          </wp:inline>
        </w:drawing>
      </w:r>
    </w:p>
    <w:p w14:paraId="5A512EE4" w14:textId="685CC4DD" w:rsidR="00401769" w:rsidRDefault="00AC48AD" w:rsidP="00401769">
      <w:pPr>
        <w:jc w:val="center"/>
        <w:rPr>
          <w:rFonts w:ascii="Verdana" w:hAnsi="Verdana"/>
          <w:b/>
          <w:sz w:val="40"/>
          <w14:shadow w14:blurRad="50800" w14:dist="38100" w14:dir="2700000" w14:sx="100000" w14:sy="100000" w14:kx="0" w14:ky="0" w14:algn="tl">
            <w14:srgbClr w14:val="000000">
              <w14:alpha w14:val="60000"/>
            </w14:srgbClr>
          </w14:shadow>
        </w:rPr>
      </w:pPr>
      <w:r>
        <w:rPr>
          <w:noProof/>
          <w:lang w:val="en-US"/>
        </w:rPr>
        <mc:AlternateContent>
          <mc:Choice Requires="wps">
            <w:drawing>
              <wp:inline distT="0" distB="0" distL="0" distR="0" wp14:anchorId="3F63E503" wp14:editId="76556F3D">
                <wp:extent cx="304800" cy="304800"/>
                <wp:effectExtent l="0" t="0" r="0" b="0"/>
                <wp:docPr id="3" name="AutoShape 2" descr="blob:https://web.whatsapp.com/efeec621-6483-4ced-b6fe-1657574a4bb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6857320" id="AutoShape 2" o:spid="_x0000_s1026" alt="blob:https://web.whatsapp.com/efeec621-6483-4ced-b6fe-1657574a4bb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BV8DX35QIAAAIGAAAOAAAAAAAAAAAAAAAA&#10;AC4CAABkcnMvZTJvRG9jLnhtbFBLAQItABQABgAIAAAAIQBMoOks2AAAAAMBAAAPAAAAAAAAAAAA&#10;AAAAAD8FAABkcnMvZG93bnJldi54bWxQSwUGAAAAAAQABADzAAAARAYAAAAA&#10;" filled="f" stroked="f">
                <o:lock v:ext="edit" aspectratio="t"/>
                <w10:anchorlock/>
              </v:rect>
            </w:pict>
          </mc:Fallback>
        </mc:AlternateContent>
      </w:r>
    </w:p>
    <w:p w14:paraId="22FB8779" w14:textId="08AC723C" w:rsidR="00401769" w:rsidRDefault="003A75CE" w:rsidP="00401769">
      <w:pPr>
        <w:jc w:val="center"/>
        <w:rPr>
          <w:rFonts w:ascii="Verdana" w:hAnsi="Verdana"/>
          <w:b/>
          <w:sz w:val="40"/>
          <w14:shadow w14:blurRad="50800" w14:dist="38100" w14:dir="2700000" w14:sx="100000" w14:sy="100000" w14:kx="0" w14:ky="0" w14:algn="tl">
            <w14:srgbClr w14:val="000000">
              <w14:alpha w14:val="60000"/>
            </w14:srgbClr>
          </w14:shadow>
        </w:rPr>
      </w:pPr>
      <w:r>
        <w:rPr>
          <w:rFonts w:ascii="Verdana" w:hAnsi="Verdana"/>
          <w:b/>
          <w:sz w:val="40"/>
          <w14:shadow w14:blurRad="50800" w14:dist="38100" w14:dir="2700000" w14:sx="100000" w14:sy="100000" w14:kx="0" w14:ky="0" w14:algn="tl">
            <w14:srgbClr w14:val="000000">
              <w14:alpha w14:val="60000"/>
            </w14:srgbClr>
          </w14:shadow>
        </w:rPr>
        <w:t>2025</w:t>
      </w:r>
      <w:bookmarkStart w:id="0" w:name="_GoBack"/>
      <w:bookmarkEnd w:id="0"/>
    </w:p>
    <w:p w14:paraId="6EC2F537" w14:textId="77777777" w:rsidR="00401769" w:rsidRDefault="00401769" w:rsidP="00401769">
      <w:pPr>
        <w:jc w:val="center"/>
        <w:rPr>
          <w:rFonts w:ascii="Verdana" w:hAnsi="Verdana"/>
          <w:b/>
          <w:sz w:val="40"/>
          <w14:shadow w14:blurRad="50800" w14:dist="38100" w14:dir="2700000" w14:sx="100000" w14:sy="100000" w14:kx="0" w14:ky="0" w14:algn="tl">
            <w14:srgbClr w14:val="000000">
              <w14:alpha w14:val="60000"/>
            </w14:srgbClr>
          </w14:shadow>
        </w:rPr>
      </w:pPr>
    </w:p>
    <w:p w14:paraId="600CB4E1" w14:textId="77777777" w:rsidR="00E464B6" w:rsidRDefault="00E464B6" w:rsidP="00401769"/>
    <w:p w14:paraId="1E0F11D2" w14:textId="2A759573" w:rsidR="00953160" w:rsidRPr="00445E3F" w:rsidRDefault="00445E3F" w:rsidP="00953160">
      <w:pPr>
        <w:jc w:val="center"/>
        <w:rPr>
          <w:b/>
        </w:rPr>
      </w:pPr>
      <w:r w:rsidRPr="00445E3F">
        <w:rPr>
          <w:b/>
        </w:rPr>
        <w:lastRenderedPageBreak/>
        <w:t>CONTENIDO</w:t>
      </w:r>
    </w:p>
    <w:p w14:paraId="71F8FD5D" w14:textId="77777777" w:rsidR="00953160" w:rsidRDefault="00953160" w:rsidP="00401769"/>
    <w:p w14:paraId="2416A3EE" w14:textId="0709562A" w:rsidR="00455664" w:rsidRPr="001C01A4" w:rsidRDefault="00A80D47" w:rsidP="00024B5A">
      <w:pPr>
        <w:pStyle w:val="TDC1"/>
        <w:rPr>
          <w:rStyle w:val="Hipervnculo"/>
          <w:sz w:val="24"/>
          <w:szCs w:val="24"/>
        </w:rPr>
      </w:pPr>
      <w:r>
        <w:fldChar w:fldCharType="begin"/>
      </w:r>
      <w:r>
        <w:instrText xml:space="preserve"> TOC \o "1-6" \h \z \u </w:instrText>
      </w:r>
      <w:r>
        <w:fldChar w:fldCharType="separate"/>
      </w:r>
      <w:r w:rsidR="00455664" w:rsidRPr="001C01A4">
        <w:rPr>
          <w:sz w:val="24"/>
          <w:szCs w:val="24"/>
        </w:rPr>
        <w:fldChar w:fldCharType="begin"/>
      </w:r>
      <w:r w:rsidR="00455664" w:rsidRPr="001C01A4">
        <w:rPr>
          <w:sz w:val="24"/>
          <w:szCs w:val="24"/>
        </w:rPr>
        <w:instrText xml:space="preserve"> HYPERLINK \l "_Toc181115092" </w:instrText>
      </w:r>
      <w:r w:rsidR="00455664" w:rsidRPr="001C01A4">
        <w:rPr>
          <w:sz w:val="24"/>
          <w:szCs w:val="24"/>
        </w:rPr>
        <w:fldChar w:fldCharType="separate"/>
      </w:r>
      <w:r w:rsidR="0029398A" w:rsidRPr="001C01A4">
        <w:rPr>
          <w:rStyle w:val="Hipervnculo"/>
          <w:sz w:val="24"/>
          <w:szCs w:val="24"/>
        </w:rPr>
        <w:t xml:space="preserve">CAPITULO </w:t>
      </w:r>
      <w:r w:rsidR="00455664" w:rsidRPr="001C01A4">
        <w:rPr>
          <w:rStyle w:val="Hipervnculo"/>
          <w:sz w:val="24"/>
          <w:szCs w:val="24"/>
        </w:rPr>
        <w:t>I</w:t>
      </w:r>
    </w:p>
    <w:p w14:paraId="678CC9D1" w14:textId="270F4386" w:rsidR="0029398A" w:rsidRPr="001C01A4" w:rsidRDefault="0029398A" w:rsidP="00024B5A">
      <w:pPr>
        <w:pStyle w:val="TDC1"/>
        <w:numPr>
          <w:ilvl w:val="0"/>
          <w:numId w:val="50"/>
        </w:numPr>
        <w:rPr>
          <w:sz w:val="24"/>
          <w:szCs w:val="24"/>
        </w:rPr>
      </w:pPr>
      <w:r w:rsidRPr="001C01A4">
        <w:rPr>
          <w:rStyle w:val="Hipervnculo"/>
          <w:sz w:val="24"/>
          <w:szCs w:val="24"/>
        </w:rPr>
        <w:t>Componente Conceptual y/o de Fundamentación</w:t>
      </w:r>
      <w:r w:rsidRPr="001C01A4">
        <w:rPr>
          <w:webHidden/>
          <w:sz w:val="24"/>
          <w:szCs w:val="24"/>
        </w:rPr>
        <w:tab/>
      </w:r>
      <w:r w:rsidR="001C01A4" w:rsidRPr="001C01A4">
        <w:rPr>
          <w:webHidden/>
          <w:sz w:val="24"/>
          <w:szCs w:val="24"/>
        </w:rPr>
        <w:t>9</w:t>
      </w:r>
      <w:r w:rsidR="00455664" w:rsidRPr="001C01A4">
        <w:rPr>
          <w:sz w:val="24"/>
          <w:szCs w:val="24"/>
        </w:rPr>
        <w:fldChar w:fldCharType="end"/>
      </w:r>
    </w:p>
    <w:p w14:paraId="3EA34CF4" w14:textId="44905FFD" w:rsidR="003C0613" w:rsidRDefault="007F05BB" w:rsidP="003C0613">
      <w:pPr>
        <w:pStyle w:val="TDC2"/>
        <w:tabs>
          <w:tab w:val="left" w:pos="880"/>
          <w:tab w:val="right" w:leader="dot" w:pos="9860"/>
        </w:tabs>
        <w:ind w:left="0"/>
        <w:jc w:val="both"/>
        <w:rPr>
          <w:noProof/>
        </w:rPr>
      </w:pPr>
      <w:hyperlink w:anchor="_Toc181115093" w:history="1">
        <w:r w:rsidR="0029398A" w:rsidRPr="00C553F9">
          <w:rPr>
            <w:rStyle w:val="Hipervnculo"/>
            <w:noProof/>
          </w:rPr>
          <w:t>1.1</w:t>
        </w:r>
        <w:r w:rsidR="00455664">
          <w:rPr>
            <w:rStyle w:val="Hipervnculo"/>
            <w:noProof/>
          </w:rPr>
          <w:t>.</w:t>
        </w:r>
        <w:r w:rsidR="003C0613">
          <w:rPr>
            <w:rFonts w:asciiTheme="minorHAnsi" w:eastAsiaTheme="minorEastAsia" w:hAnsiTheme="minorHAnsi" w:cstheme="minorBidi"/>
            <w:noProof/>
            <w:lang w:val="es-CO" w:eastAsia="es-CO"/>
          </w:rPr>
          <w:t xml:space="preserve"> </w:t>
        </w:r>
        <w:r w:rsidR="0029398A" w:rsidRPr="00C553F9">
          <w:rPr>
            <w:rStyle w:val="Hipervnculo"/>
            <w:noProof/>
          </w:rPr>
          <w:t>Análisis de la situación institucional – los problemas y sus orígenes</w:t>
        </w:r>
        <w:r w:rsidR="0029398A">
          <w:rPr>
            <w:noProof/>
            <w:webHidden/>
          </w:rPr>
          <w:tab/>
        </w:r>
        <w:r w:rsidR="001C01A4">
          <w:rPr>
            <w:noProof/>
            <w:webHidden/>
          </w:rPr>
          <w:t>9</w:t>
        </w:r>
      </w:hyperlink>
    </w:p>
    <w:p w14:paraId="422FA70E" w14:textId="15FD089D" w:rsidR="0029398A" w:rsidRDefault="007F05BB" w:rsidP="003C0613">
      <w:pPr>
        <w:pStyle w:val="TDC2"/>
        <w:tabs>
          <w:tab w:val="left" w:pos="880"/>
          <w:tab w:val="right" w:leader="dot" w:pos="9860"/>
        </w:tabs>
        <w:ind w:left="0"/>
        <w:jc w:val="both"/>
        <w:rPr>
          <w:noProof/>
        </w:rPr>
      </w:pPr>
      <w:hyperlink w:anchor="_Toc181115094" w:history="1">
        <w:r w:rsidR="00315BFF">
          <w:rPr>
            <w:rStyle w:val="Hipervnculo"/>
            <w:noProof/>
          </w:rPr>
          <w:t xml:space="preserve">1.2 </w:t>
        </w:r>
        <w:r w:rsidR="00114557">
          <w:rPr>
            <w:rFonts w:asciiTheme="minorHAnsi" w:eastAsiaTheme="minorEastAsia" w:hAnsiTheme="minorHAnsi" w:cstheme="minorBidi"/>
            <w:noProof/>
            <w:lang w:val="es-CO" w:eastAsia="es-CO"/>
          </w:rPr>
          <w:t xml:space="preserve"> </w:t>
        </w:r>
        <w:r w:rsidR="0029398A" w:rsidRPr="00C553F9">
          <w:rPr>
            <w:rStyle w:val="Hipervnculo"/>
            <w:noProof/>
          </w:rPr>
          <w:t>CARACTERIZACIÓN Y LECTURA DE CONTEXTO</w:t>
        </w:r>
        <w:r w:rsidR="0029398A">
          <w:rPr>
            <w:noProof/>
            <w:webHidden/>
          </w:rPr>
          <w:tab/>
        </w:r>
        <w:r w:rsidR="001C01A4">
          <w:rPr>
            <w:noProof/>
            <w:webHidden/>
          </w:rPr>
          <w:t>9</w:t>
        </w:r>
      </w:hyperlink>
    </w:p>
    <w:p w14:paraId="13713870" w14:textId="44D83008" w:rsidR="00315BFF" w:rsidRPr="00315BFF" w:rsidRDefault="00315BFF" w:rsidP="00315BFF">
      <w:pPr>
        <w:keepNext/>
        <w:keepLines/>
        <w:spacing w:before="40"/>
        <w:outlineLvl w:val="2"/>
        <w:rPr>
          <w:rFonts w:eastAsia="Times New Roman" w:cstheme="majorBidi"/>
          <w:szCs w:val="24"/>
          <w:lang w:val="es-CO" w:eastAsia="es-CO"/>
        </w:rPr>
      </w:pPr>
      <w:r>
        <w:rPr>
          <w:rFonts w:eastAsia="Times New Roman" w:cstheme="majorBidi"/>
          <w:szCs w:val="24"/>
          <w:lang w:val="es-CO" w:eastAsia="es-CO"/>
        </w:rPr>
        <w:t xml:space="preserve">1.1.2 </w:t>
      </w:r>
      <w:r w:rsidRPr="00315BFF">
        <w:rPr>
          <w:rFonts w:eastAsia="Times New Roman" w:cstheme="majorBidi"/>
          <w:szCs w:val="24"/>
          <w:lang w:val="es-CO" w:eastAsia="es-CO"/>
        </w:rPr>
        <w:t>Resumen del Contexto del CER EL CHAMIZÓN</w:t>
      </w:r>
      <w:r>
        <w:rPr>
          <w:rFonts w:eastAsia="Times New Roman" w:cstheme="majorBidi"/>
          <w:szCs w:val="24"/>
          <w:lang w:val="es-CO" w:eastAsia="es-CO"/>
        </w:rPr>
        <w:t>………………………………………………,,,....11</w:t>
      </w:r>
    </w:p>
    <w:p w14:paraId="369994ED" w14:textId="77777777" w:rsidR="00315BFF" w:rsidRPr="00315BFF" w:rsidRDefault="00315BFF" w:rsidP="00315BFF"/>
    <w:p w14:paraId="23F86582" w14:textId="4EAF20A2" w:rsidR="0029398A" w:rsidRDefault="00114557" w:rsidP="00114557">
      <w:pPr>
        <w:pStyle w:val="TDC2"/>
        <w:tabs>
          <w:tab w:val="left" w:pos="880"/>
          <w:tab w:val="right" w:leader="dot" w:pos="9860"/>
        </w:tabs>
        <w:ind w:left="0"/>
        <w:jc w:val="both"/>
        <w:rPr>
          <w:rFonts w:asciiTheme="minorHAnsi" w:eastAsiaTheme="minorEastAsia" w:hAnsiTheme="minorHAnsi" w:cstheme="minorBidi"/>
          <w:noProof/>
          <w:lang w:val="es-CO" w:eastAsia="es-CO"/>
        </w:rPr>
      </w:pPr>
      <w:r>
        <w:t>1.</w:t>
      </w:r>
      <w:r w:rsidR="008B7D65">
        <w:t>2</w:t>
      </w:r>
      <w:r>
        <w:t xml:space="preserve">. </w:t>
      </w:r>
      <w:hyperlink w:anchor="_Toc181115133" w:history="1">
        <w:r w:rsidR="0029398A" w:rsidRPr="00C553F9">
          <w:rPr>
            <w:rStyle w:val="Hipervnculo"/>
            <w:noProof/>
          </w:rPr>
          <w:t>Los principios y fundamentos que orientan la acción de la comunidad educativa</w:t>
        </w:r>
        <w:r w:rsidR="0029398A">
          <w:rPr>
            <w:noProof/>
            <w:webHidden/>
          </w:rPr>
          <w:tab/>
        </w:r>
        <w:r w:rsidR="00A163D2">
          <w:rPr>
            <w:noProof/>
            <w:webHidden/>
          </w:rPr>
          <w:t>16</w:t>
        </w:r>
      </w:hyperlink>
    </w:p>
    <w:p w14:paraId="0B5B022C" w14:textId="531D0976" w:rsidR="0029398A" w:rsidRPr="008B7D65" w:rsidRDefault="007F05BB" w:rsidP="008B7D65">
      <w:pPr>
        <w:pStyle w:val="Ttulo2"/>
        <w:numPr>
          <w:ilvl w:val="0"/>
          <w:numId w:val="0"/>
        </w:numPr>
        <w:ind w:left="576" w:hanging="576"/>
        <w:rPr>
          <w:b w:val="0"/>
        </w:rPr>
      </w:pPr>
      <w:hyperlink w:anchor="_Toc181115134" w:history="1">
        <w:r w:rsidR="00455664" w:rsidRPr="008B7D65">
          <w:rPr>
            <w:rStyle w:val="Hipervnculo"/>
            <w:b w:val="0"/>
            <w:noProof/>
          </w:rPr>
          <w:t>1.</w:t>
        </w:r>
        <w:r w:rsidR="008B7D65" w:rsidRPr="008B7D65">
          <w:rPr>
            <w:rStyle w:val="Hipervnculo"/>
            <w:b w:val="0"/>
            <w:noProof/>
          </w:rPr>
          <w:t>3</w:t>
        </w:r>
        <w:r w:rsidR="00455664" w:rsidRPr="008B7D65">
          <w:rPr>
            <w:rStyle w:val="Hipervnculo"/>
            <w:b w:val="0"/>
            <w:noProof/>
          </w:rPr>
          <w:t>.</w:t>
        </w:r>
        <w:r w:rsidR="00114557" w:rsidRPr="008B7D65">
          <w:rPr>
            <w:rFonts w:asciiTheme="minorHAnsi" w:eastAsiaTheme="minorEastAsia" w:hAnsiTheme="minorHAnsi" w:cstheme="minorBidi"/>
            <w:b w:val="0"/>
            <w:noProof/>
            <w:lang w:val="es-CO" w:eastAsia="es-CO"/>
          </w:rPr>
          <w:t xml:space="preserve"> </w:t>
        </w:r>
        <w:r w:rsidR="008B7D65" w:rsidRPr="008B7D65">
          <w:rPr>
            <w:b w:val="0"/>
          </w:rPr>
          <w:t>Objetivos Generales del PEI y Metas Institucionales</w:t>
        </w:r>
        <w:r w:rsidR="008B7D65">
          <w:rPr>
            <w:b w:val="0"/>
          </w:rPr>
          <w:t>………………………………………………...</w:t>
        </w:r>
        <w:r w:rsidR="002729CB" w:rsidRPr="008B7D65">
          <w:rPr>
            <w:b w:val="0"/>
            <w:noProof/>
            <w:webHidden/>
          </w:rPr>
          <w:t>20</w:t>
        </w:r>
      </w:hyperlink>
    </w:p>
    <w:p w14:paraId="3D6F1293" w14:textId="48BEAEF8" w:rsidR="0029398A" w:rsidRPr="00315BFF" w:rsidRDefault="007F05BB" w:rsidP="00315BFF">
      <w:pPr>
        <w:pStyle w:val="Ttulo2"/>
        <w:numPr>
          <w:ilvl w:val="0"/>
          <w:numId w:val="0"/>
        </w:numPr>
        <w:rPr>
          <w:b w:val="0"/>
        </w:rPr>
      </w:pPr>
      <w:hyperlink w:anchor="_Toc181115135" w:history="1">
        <w:r w:rsidR="00455664" w:rsidRPr="00315BFF">
          <w:rPr>
            <w:rStyle w:val="Hipervnculo"/>
            <w:b w:val="0"/>
            <w:bCs/>
            <w:noProof/>
          </w:rPr>
          <w:t>1.</w:t>
        </w:r>
        <w:r w:rsidR="00315BFF" w:rsidRPr="00315BFF">
          <w:rPr>
            <w:rStyle w:val="Hipervnculo"/>
            <w:b w:val="0"/>
            <w:bCs/>
            <w:noProof/>
          </w:rPr>
          <w:t xml:space="preserve">4 </w:t>
        </w:r>
        <w:r w:rsidR="00315BFF" w:rsidRPr="00315BFF">
          <w:rPr>
            <w:b w:val="0"/>
          </w:rPr>
          <w:t>Oferta educativa, política de acceso y permanencia…………………………………………….</w:t>
        </w:r>
        <w:r w:rsidR="00315BFF">
          <w:rPr>
            <w:b w:val="0"/>
          </w:rPr>
          <w:t>.</w:t>
        </w:r>
        <w:r w:rsidR="00315BFF" w:rsidRPr="00315BFF">
          <w:rPr>
            <w:b w:val="0"/>
          </w:rPr>
          <w:t>.</w:t>
        </w:r>
      </w:hyperlink>
      <w:r w:rsidR="00315BFF">
        <w:rPr>
          <w:b w:val="0"/>
          <w:noProof/>
        </w:rPr>
        <w:t>.....</w:t>
      </w:r>
      <w:r w:rsidR="00315BFF" w:rsidRPr="00315BFF">
        <w:rPr>
          <w:b w:val="0"/>
          <w:noProof/>
        </w:rPr>
        <w:t>2</w:t>
      </w:r>
      <w:r w:rsidR="00315BFF">
        <w:rPr>
          <w:b w:val="0"/>
          <w:noProof/>
        </w:rPr>
        <w:t>1</w:t>
      </w:r>
    </w:p>
    <w:p w14:paraId="69285AE8" w14:textId="1C030834" w:rsidR="0029398A" w:rsidRDefault="007F05BB" w:rsidP="00114557">
      <w:pPr>
        <w:pStyle w:val="TDC4"/>
        <w:tabs>
          <w:tab w:val="left" w:pos="1760"/>
          <w:tab w:val="right" w:leader="dot" w:pos="9860"/>
        </w:tabs>
        <w:ind w:left="0"/>
        <w:jc w:val="both"/>
        <w:rPr>
          <w:rFonts w:asciiTheme="minorHAnsi" w:eastAsiaTheme="minorEastAsia" w:hAnsiTheme="minorHAnsi" w:cstheme="minorBidi"/>
          <w:noProof/>
          <w:lang w:val="es-CO" w:eastAsia="es-CO"/>
        </w:rPr>
      </w:pPr>
      <w:hyperlink w:anchor="_Toc181115136" w:history="1">
        <w:r w:rsidR="00455664">
          <w:rPr>
            <w:rStyle w:val="Hipervnculo"/>
            <w:bCs/>
            <w:noProof/>
          </w:rPr>
          <w:t>1.5</w:t>
        </w:r>
        <w:r w:rsidR="002729CB">
          <w:rPr>
            <w:noProof/>
            <w:webHidden/>
          </w:rPr>
          <w:t>20</w:t>
        </w:r>
      </w:hyperlink>
    </w:p>
    <w:p w14:paraId="4C345763" w14:textId="1B824B53" w:rsidR="0029398A" w:rsidRDefault="007F05BB" w:rsidP="00114557">
      <w:pPr>
        <w:pStyle w:val="TDC4"/>
        <w:tabs>
          <w:tab w:val="left" w:pos="1760"/>
          <w:tab w:val="right" w:leader="dot" w:pos="9860"/>
        </w:tabs>
        <w:ind w:left="0"/>
        <w:jc w:val="both"/>
        <w:rPr>
          <w:rFonts w:asciiTheme="minorHAnsi" w:eastAsiaTheme="minorEastAsia" w:hAnsiTheme="minorHAnsi" w:cstheme="minorBidi"/>
          <w:noProof/>
          <w:lang w:val="es-CO" w:eastAsia="es-CO"/>
        </w:rPr>
      </w:pPr>
      <w:hyperlink w:anchor="_Toc181115137" w:history="1">
        <w:r w:rsidR="00455664">
          <w:rPr>
            <w:rStyle w:val="Hipervnculo"/>
            <w:bCs/>
            <w:noProof/>
          </w:rPr>
          <w:t>1.5.3.</w:t>
        </w:r>
        <w:r w:rsidR="00114557">
          <w:rPr>
            <w:rFonts w:asciiTheme="minorHAnsi" w:eastAsiaTheme="minorEastAsia" w:hAnsiTheme="minorHAnsi" w:cstheme="minorBidi"/>
            <w:noProof/>
            <w:lang w:val="es-CO" w:eastAsia="es-CO"/>
          </w:rPr>
          <w:t xml:space="preserve"> </w:t>
        </w:r>
        <w:r w:rsidR="0029398A" w:rsidRPr="00C553F9">
          <w:rPr>
            <w:rStyle w:val="Hipervnculo"/>
            <w:noProof/>
          </w:rPr>
          <w:t>Principios Institucionales</w:t>
        </w:r>
        <w:r w:rsidR="0029398A">
          <w:rPr>
            <w:noProof/>
            <w:webHidden/>
          </w:rPr>
          <w:tab/>
        </w:r>
        <w:r w:rsidR="002729CB">
          <w:rPr>
            <w:noProof/>
            <w:webHidden/>
          </w:rPr>
          <w:t>20</w:t>
        </w:r>
      </w:hyperlink>
    </w:p>
    <w:p w14:paraId="0F095A64" w14:textId="2E2EC982" w:rsidR="0029398A" w:rsidRDefault="007F05BB" w:rsidP="00114557">
      <w:pPr>
        <w:pStyle w:val="TDC4"/>
        <w:tabs>
          <w:tab w:val="left" w:pos="1760"/>
          <w:tab w:val="right" w:leader="dot" w:pos="9860"/>
        </w:tabs>
        <w:ind w:left="0"/>
        <w:jc w:val="both"/>
        <w:rPr>
          <w:rFonts w:asciiTheme="minorHAnsi" w:eastAsiaTheme="minorEastAsia" w:hAnsiTheme="minorHAnsi" w:cstheme="minorBidi"/>
          <w:noProof/>
          <w:lang w:val="es-CO" w:eastAsia="es-CO"/>
        </w:rPr>
      </w:pPr>
      <w:hyperlink w:anchor="_Toc181115138" w:history="1">
        <w:r w:rsidR="00455664">
          <w:rPr>
            <w:rStyle w:val="Hipervnculo"/>
            <w:bCs/>
            <w:noProof/>
          </w:rPr>
          <w:t>1.6</w:t>
        </w:r>
        <w:r w:rsidR="00114557">
          <w:rPr>
            <w:rFonts w:asciiTheme="minorHAnsi" w:eastAsiaTheme="minorEastAsia" w:hAnsiTheme="minorHAnsi" w:cstheme="minorBidi"/>
            <w:noProof/>
            <w:lang w:val="es-CO" w:eastAsia="es-CO"/>
          </w:rPr>
          <w:t xml:space="preserve">. </w:t>
        </w:r>
        <w:r w:rsidR="0029398A" w:rsidRPr="00C553F9">
          <w:rPr>
            <w:rStyle w:val="Hipervnculo"/>
            <w:noProof/>
          </w:rPr>
          <w:t>Fundamentos Institucionales</w:t>
        </w:r>
        <w:r w:rsidR="0029398A">
          <w:rPr>
            <w:noProof/>
            <w:webHidden/>
          </w:rPr>
          <w:tab/>
        </w:r>
        <w:r w:rsidR="0029398A">
          <w:rPr>
            <w:noProof/>
            <w:webHidden/>
          </w:rPr>
          <w:fldChar w:fldCharType="begin"/>
        </w:r>
        <w:r w:rsidR="0029398A">
          <w:rPr>
            <w:noProof/>
            <w:webHidden/>
          </w:rPr>
          <w:instrText xml:space="preserve"> PAGEREF _Toc181115138 \h </w:instrText>
        </w:r>
        <w:r w:rsidR="0029398A">
          <w:rPr>
            <w:noProof/>
            <w:webHidden/>
          </w:rPr>
        </w:r>
        <w:r w:rsidR="0029398A">
          <w:rPr>
            <w:noProof/>
            <w:webHidden/>
          </w:rPr>
          <w:fldChar w:fldCharType="separate"/>
        </w:r>
        <w:r w:rsidR="00DD4BD8">
          <w:rPr>
            <w:noProof/>
            <w:webHidden/>
          </w:rPr>
          <w:t>24</w:t>
        </w:r>
        <w:r w:rsidR="0029398A">
          <w:rPr>
            <w:noProof/>
            <w:webHidden/>
          </w:rPr>
          <w:fldChar w:fldCharType="end"/>
        </w:r>
      </w:hyperlink>
    </w:p>
    <w:p w14:paraId="74DD779B" w14:textId="4E430949" w:rsidR="0029398A" w:rsidRDefault="007F05BB" w:rsidP="00114557">
      <w:pPr>
        <w:pStyle w:val="TDC4"/>
        <w:tabs>
          <w:tab w:val="left" w:pos="1760"/>
          <w:tab w:val="right" w:leader="dot" w:pos="9860"/>
        </w:tabs>
        <w:ind w:left="0"/>
        <w:jc w:val="both"/>
        <w:rPr>
          <w:rFonts w:asciiTheme="minorHAnsi" w:eastAsiaTheme="minorEastAsia" w:hAnsiTheme="minorHAnsi" w:cstheme="minorBidi"/>
          <w:noProof/>
          <w:lang w:val="es-CO" w:eastAsia="es-CO"/>
        </w:rPr>
      </w:pPr>
      <w:hyperlink w:anchor="_Toc181115139" w:history="1">
        <w:r w:rsidR="00455664">
          <w:rPr>
            <w:rStyle w:val="Hipervnculo"/>
            <w:bCs/>
            <w:noProof/>
          </w:rPr>
          <w:t>1.6.1</w:t>
        </w:r>
        <w:r w:rsidR="00114557">
          <w:rPr>
            <w:rFonts w:asciiTheme="minorHAnsi" w:eastAsiaTheme="minorEastAsia" w:hAnsiTheme="minorHAnsi" w:cstheme="minorBidi"/>
            <w:noProof/>
            <w:lang w:val="es-CO" w:eastAsia="es-CO"/>
          </w:rPr>
          <w:t xml:space="preserve">. </w:t>
        </w:r>
        <w:r w:rsidR="0029398A" w:rsidRPr="00C553F9">
          <w:rPr>
            <w:rStyle w:val="Hipervnculo"/>
            <w:bCs/>
            <w:noProof/>
          </w:rPr>
          <w:t>Fundamentos legales</w:t>
        </w:r>
        <w:r w:rsidR="0029398A">
          <w:rPr>
            <w:noProof/>
            <w:webHidden/>
          </w:rPr>
          <w:tab/>
        </w:r>
        <w:r w:rsidR="0029398A">
          <w:rPr>
            <w:noProof/>
            <w:webHidden/>
          </w:rPr>
          <w:fldChar w:fldCharType="begin"/>
        </w:r>
        <w:r w:rsidR="0029398A">
          <w:rPr>
            <w:noProof/>
            <w:webHidden/>
          </w:rPr>
          <w:instrText xml:space="preserve"> PAGEREF _Toc181115139 \h </w:instrText>
        </w:r>
        <w:r w:rsidR="0029398A">
          <w:rPr>
            <w:noProof/>
            <w:webHidden/>
          </w:rPr>
        </w:r>
        <w:r w:rsidR="0029398A">
          <w:rPr>
            <w:noProof/>
            <w:webHidden/>
          </w:rPr>
          <w:fldChar w:fldCharType="separate"/>
        </w:r>
        <w:r w:rsidR="00DD4BD8">
          <w:rPr>
            <w:noProof/>
            <w:webHidden/>
          </w:rPr>
          <w:t>24</w:t>
        </w:r>
        <w:r w:rsidR="0029398A">
          <w:rPr>
            <w:noProof/>
            <w:webHidden/>
          </w:rPr>
          <w:fldChar w:fldCharType="end"/>
        </w:r>
      </w:hyperlink>
    </w:p>
    <w:p w14:paraId="6F4267DF" w14:textId="2238ABA4" w:rsidR="0029398A" w:rsidRDefault="007F05BB" w:rsidP="00114557">
      <w:pPr>
        <w:pStyle w:val="TDC4"/>
        <w:tabs>
          <w:tab w:val="left" w:pos="1760"/>
          <w:tab w:val="right" w:leader="dot" w:pos="9860"/>
        </w:tabs>
        <w:ind w:left="0"/>
        <w:jc w:val="both"/>
        <w:rPr>
          <w:rFonts w:asciiTheme="minorHAnsi" w:eastAsiaTheme="minorEastAsia" w:hAnsiTheme="minorHAnsi" w:cstheme="minorBidi"/>
          <w:noProof/>
          <w:lang w:val="es-CO" w:eastAsia="es-CO"/>
        </w:rPr>
      </w:pPr>
      <w:hyperlink w:anchor="_Toc181115140" w:history="1">
        <w:r w:rsidR="00455664">
          <w:rPr>
            <w:rStyle w:val="Hipervnculo"/>
            <w:bCs/>
            <w:noProof/>
          </w:rPr>
          <w:t>1.6.2.</w:t>
        </w:r>
        <w:r w:rsidR="00114557">
          <w:rPr>
            <w:rFonts w:asciiTheme="minorHAnsi" w:eastAsiaTheme="minorEastAsia" w:hAnsiTheme="minorHAnsi" w:cstheme="minorBidi"/>
            <w:noProof/>
            <w:lang w:val="es-CO" w:eastAsia="es-CO"/>
          </w:rPr>
          <w:t xml:space="preserve"> </w:t>
        </w:r>
        <w:r w:rsidR="0029398A" w:rsidRPr="00C553F9">
          <w:rPr>
            <w:rStyle w:val="Hipervnculo"/>
            <w:bCs/>
            <w:noProof/>
          </w:rPr>
          <w:t>Fundamentos filosóficos</w:t>
        </w:r>
        <w:r w:rsidR="0029398A">
          <w:rPr>
            <w:noProof/>
            <w:webHidden/>
          </w:rPr>
          <w:tab/>
        </w:r>
        <w:r w:rsidR="0029398A">
          <w:rPr>
            <w:noProof/>
            <w:webHidden/>
          </w:rPr>
          <w:fldChar w:fldCharType="begin"/>
        </w:r>
        <w:r w:rsidR="0029398A">
          <w:rPr>
            <w:noProof/>
            <w:webHidden/>
          </w:rPr>
          <w:instrText xml:space="preserve"> PAGEREF _Toc181115140 \h </w:instrText>
        </w:r>
        <w:r w:rsidR="0029398A">
          <w:rPr>
            <w:noProof/>
            <w:webHidden/>
          </w:rPr>
        </w:r>
        <w:r w:rsidR="0029398A">
          <w:rPr>
            <w:noProof/>
            <w:webHidden/>
          </w:rPr>
          <w:fldChar w:fldCharType="separate"/>
        </w:r>
        <w:r w:rsidR="00DD4BD8">
          <w:rPr>
            <w:noProof/>
            <w:webHidden/>
          </w:rPr>
          <w:t>25</w:t>
        </w:r>
        <w:r w:rsidR="0029398A">
          <w:rPr>
            <w:noProof/>
            <w:webHidden/>
          </w:rPr>
          <w:fldChar w:fldCharType="end"/>
        </w:r>
      </w:hyperlink>
    </w:p>
    <w:p w14:paraId="6197CBDF" w14:textId="49963C1F" w:rsidR="0029398A" w:rsidRDefault="007F05BB" w:rsidP="00114557">
      <w:pPr>
        <w:pStyle w:val="TDC4"/>
        <w:tabs>
          <w:tab w:val="left" w:pos="1760"/>
          <w:tab w:val="right" w:leader="dot" w:pos="9860"/>
        </w:tabs>
        <w:ind w:left="0"/>
        <w:jc w:val="both"/>
        <w:rPr>
          <w:rFonts w:asciiTheme="minorHAnsi" w:eastAsiaTheme="minorEastAsia" w:hAnsiTheme="minorHAnsi" w:cstheme="minorBidi"/>
          <w:noProof/>
          <w:lang w:val="es-CO" w:eastAsia="es-CO"/>
        </w:rPr>
      </w:pPr>
      <w:hyperlink w:anchor="_Toc181115141" w:history="1">
        <w:r w:rsidR="00455664">
          <w:rPr>
            <w:rStyle w:val="Hipervnculo"/>
            <w:bCs/>
            <w:noProof/>
          </w:rPr>
          <w:t>1.6.3.</w:t>
        </w:r>
        <w:r w:rsidR="00114557">
          <w:rPr>
            <w:rFonts w:asciiTheme="minorHAnsi" w:eastAsiaTheme="minorEastAsia" w:hAnsiTheme="minorHAnsi" w:cstheme="minorBidi"/>
            <w:noProof/>
            <w:lang w:val="es-CO" w:eastAsia="es-CO"/>
          </w:rPr>
          <w:t xml:space="preserve"> </w:t>
        </w:r>
        <w:r w:rsidR="0029398A" w:rsidRPr="00C553F9">
          <w:rPr>
            <w:rStyle w:val="Hipervnculo"/>
            <w:noProof/>
          </w:rPr>
          <w:t>Fundamentos epistemológicos</w:t>
        </w:r>
        <w:r w:rsidR="0029398A">
          <w:rPr>
            <w:noProof/>
            <w:webHidden/>
          </w:rPr>
          <w:tab/>
        </w:r>
        <w:r w:rsidR="0029398A">
          <w:rPr>
            <w:noProof/>
            <w:webHidden/>
          </w:rPr>
          <w:fldChar w:fldCharType="begin"/>
        </w:r>
        <w:r w:rsidR="0029398A">
          <w:rPr>
            <w:noProof/>
            <w:webHidden/>
          </w:rPr>
          <w:instrText xml:space="preserve"> PAGEREF _Toc181115141 \h </w:instrText>
        </w:r>
        <w:r w:rsidR="0029398A">
          <w:rPr>
            <w:noProof/>
            <w:webHidden/>
          </w:rPr>
        </w:r>
        <w:r w:rsidR="0029398A">
          <w:rPr>
            <w:noProof/>
            <w:webHidden/>
          </w:rPr>
          <w:fldChar w:fldCharType="separate"/>
        </w:r>
        <w:r w:rsidR="00DD4BD8">
          <w:rPr>
            <w:noProof/>
            <w:webHidden/>
          </w:rPr>
          <w:t>25</w:t>
        </w:r>
        <w:r w:rsidR="0029398A">
          <w:rPr>
            <w:noProof/>
            <w:webHidden/>
          </w:rPr>
          <w:fldChar w:fldCharType="end"/>
        </w:r>
      </w:hyperlink>
    </w:p>
    <w:p w14:paraId="17751F94" w14:textId="7D450499" w:rsidR="0029398A" w:rsidRDefault="007F05BB" w:rsidP="00114557">
      <w:pPr>
        <w:pStyle w:val="TDC4"/>
        <w:tabs>
          <w:tab w:val="left" w:pos="1760"/>
          <w:tab w:val="right" w:leader="dot" w:pos="9860"/>
        </w:tabs>
        <w:ind w:left="0"/>
        <w:jc w:val="both"/>
        <w:rPr>
          <w:rFonts w:asciiTheme="minorHAnsi" w:eastAsiaTheme="minorEastAsia" w:hAnsiTheme="minorHAnsi" w:cstheme="minorBidi"/>
          <w:noProof/>
          <w:lang w:val="es-CO" w:eastAsia="es-CO"/>
        </w:rPr>
      </w:pPr>
      <w:hyperlink w:anchor="_Toc181115142" w:history="1">
        <w:r w:rsidR="00455664">
          <w:rPr>
            <w:rStyle w:val="Hipervnculo"/>
            <w:bCs/>
            <w:noProof/>
          </w:rPr>
          <w:t>1.6.4.</w:t>
        </w:r>
        <w:r w:rsidR="00114557">
          <w:rPr>
            <w:rFonts w:asciiTheme="minorHAnsi" w:eastAsiaTheme="minorEastAsia" w:hAnsiTheme="minorHAnsi" w:cstheme="minorBidi"/>
            <w:noProof/>
            <w:lang w:val="es-CO" w:eastAsia="es-CO"/>
          </w:rPr>
          <w:t xml:space="preserve"> </w:t>
        </w:r>
        <w:r w:rsidR="0029398A" w:rsidRPr="00C553F9">
          <w:rPr>
            <w:rStyle w:val="Hipervnculo"/>
            <w:noProof/>
          </w:rPr>
          <w:t>Fundamentos sociológicos</w:t>
        </w:r>
        <w:r w:rsidR="0029398A">
          <w:rPr>
            <w:noProof/>
            <w:webHidden/>
          </w:rPr>
          <w:tab/>
        </w:r>
        <w:r w:rsidR="0029398A">
          <w:rPr>
            <w:noProof/>
            <w:webHidden/>
          </w:rPr>
          <w:fldChar w:fldCharType="begin"/>
        </w:r>
        <w:r w:rsidR="0029398A">
          <w:rPr>
            <w:noProof/>
            <w:webHidden/>
          </w:rPr>
          <w:instrText xml:space="preserve"> PAGEREF _Toc181115142 \h </w:instrText>
        </w:r>
        <w:r w:rsidR="0029398A">
          <w:rPr>
            <w:noProof/>
            <w:webHidden/>
          </w:rPr>
        </w:r>
        <w:r w:rsidR="0029398A">
          <w:rPr>
            <w:noProof/>
            <w:webHidden/>
          </w:rPr>
          <w:fldChar w:fldCharType="separate"/>
        </w:r>
        <w:r w:rsidR="00DD4BD8">
          <w:rPr>
            <w:noProof/>
            <w:webHidden/>
          </w:rPr>
          <w:t>25</w:t>
        </w:r>
        <w:r w:rsidR="0029398A">
          <w:rPr>
            <w:noProof/>
            <w:webHidden/>
          </w:rPr>
          <w:fldChar w:fldCharType="end"/>
        </w:r>
      </w:hyperlink>
    </w:p>
    <w:p w14:paraId="03492405" w14:textId="42271F4B" w:rsidR="0029398A" w:rsidRDefault="007F05BB" w:rsidP="00E6035F">
      <w:pPr>
        <w:pStyle w:val="TDC4"/>
        <w:tabs>
          <w:tab w:val="left" w:pos="1760"/>
          <w:tab w:val="right" w:leader="dot" w:pos="9860"/>
        </w:tabs>
        <w:ind w:left="0"/>
        <w:jc w:val="both"/>
        <w:rPr>
          <w:rFonts w:asciiTheme="minorHAnsi" w:eastAsiaTheme="minorEastAsia" w:hAnsiTheme="minorHAnsi" w:cstheme="minorBidi"/>
          <w:noProof/>
          <w:lang w:val="es-CO" w:eastAsia="es-CO"/>
        </w:rPr>
      </w:pPr>
      <w:hyperlink w:anchor="_Toc181115143" w:history="1">
        <w:r w:rsidR="00455664">
          <w:rPr>
            <w:rStyle w:val="Hipervnculo"/>
            <w:bCs/>
            <w:noProof/>
          </w:rPr>
          <w:t>1.6.5</w:t>
        </w:r>
        <w:r w:rsidR="00E6035F">
          <w:rPr>
            <w:rFonts w:asciiTheme="minorHAnsi" w:eastAsiaTheme="minorEastAsia" w:hAnsiTheme="minorHAnsi" w:cstheme="minorBidi"/>
            <w:noProof/>
            <w:lang w:val="es-CO" w:eastAsia="es-CO"/>
          </w:rPr>
          <w:t xml:space="preserve">. </w:t>
        </w:r>
        <w:r w:rsidR="0029398A" w:rsidRPr="00C553F9">
          <w:rPr>
            <w:rStyle w:val="Hipervnculo"/>
            <w:noProof/>
          </w:rPr>
          <w:t>Fundamentos psicológicos</w:t>
        </w:r>
        <w:r w:rsidR="0029398A">
          <w:rPr>
            <w:noProof/>
            <w:webHidden/>
          </w:rPr>
          <w:tab/>
        </w:r>
        <w:r w:rsidR="0029398A">
          <w:rPr>
            <w:noProof/>
            <w:webHidden/>
          </w:rPr>
          <w:fldChar w:fldCharType="begin"/>
        </w:r>
        <w:r w:rsidR="0029398A">
          <w:rPr>
            <w:noProof/>
            <w:webHidden/>
          </w:rPr>
          <w:instrText xml:space="preserve"> PAGEREF _Toc181115143 \h </w:instrText>
        </w:r>
        <w:r w:rsidR="0029398A">
          <w:rPr>
            <w:noProof/>
            <w:webHidden/>
          </w:rPr>
        </w:r>
        <w:r w:rsidR="0029398A">
          <w:rPr>
            <w:noProof/>
            <w:webHidden/>
          </w:rPr>
          <w:fldChar w:fldCharType="separate"/>
        </w:r>
        <w:r w:rsidR="00DD4BD8">
          <w:rPr>
            <w:noProof/>
            <w:webHidden/>
          </w:rPr>
          <w:t>25</w:t>
        </w:r>
        <w:r w:rsidR="0029398A">
          <w:rPr>
            <w:noProof/>
            <w:webHidden/>
          </w:rPr>
          <w:fldChar w:fldCharType="end"/>
        </w:r>
      </w:hyperlink>
    </w:p>
    <w:p w14:paraId="27F79096" w14:textId="7967AB94" w:rsidR="0029398A" w:rsidRDefault="007F05BB" w:rsidP="00E6035F">
      <w:pPr>
        <w:pStyle w:val="TDC4"/>
        <w:tabs>
          <w:tab w:val="left" w:pos="1760"/>
          <w:tab w:val="right" w:leader="dot" w:pos="9860"/>
        </w:tabs>
        <w:ind w:left="0"/>
        <w:jc w:val="both"/>
        <w:rPr>
          <w:rFonts w:asciiTheme="minorHAnsi" w:eastAsiaTheme="minorEastAsia" w:hAnsiTheme="minorHAnsi" w:cstheme="minorBidi"/>
          <w:noProof/>
          <w:lang w:val="es-CO" w:eastAsia="es-CO"/>
        </w:rPr>
      </w:pPr>
      <w:hyperlink w:anchor="_Toc181115144" w:history="1">
        <w:r w:rsidR="00455664">
          <w:rPr>
            <w:rStyle w:val="Hipervnculo"/>
            <w:bCs/>
            <w:noProof/>
          </w:rPr>
          <w:t>1.6.6.</w:t>
        </w:r>
        <w:r w:rsidR="00E6035F">
          <w:rPr>
            <w:rFonts w:asciiTheme="minorHAnsi" w:eastAsiaTheme="minorEastAsia" w:hAnsiTheme="minorHAnsi" w:cstheme="minorBidi"/>
            <w:noProof/>
            <w:lang w:val="es-CO" w:eastAsia="es-CO"/>
          </w:rPr>
          <w:t xml:space="preserve"> </w:t>
        </w:r>
        <w:r w:rsidR="0029398A" w:rsidRPr="00C553F9">
          <w:rPr>
            <w:rStyle w:val="Hipervnculo"/>
            <w:noProof/>
          </w:rPr>
          <w:t>Fundamentos pedagógicos</w:t>
        </w:r>
        <w:r w:rsidR="0029398A">
          <w:rPr>
            <w:noProof/>
            <w:webHidden/>
          </w:rPr>
          <w:tab/>
        </w:r>
        <w:r w:rsidR="0029398A">
          <w:rPr>
            <w:noProof/>
            <w:webHidden/>
          </w:rPr>
          <w:fldChar w:fldCharType="begin"/>
        </w:r>
        <w:r w:rsidR="0029398A">
          <w:rPr>
            <w:noProof/>
            <w:webHidden/>
          </w:rPr>
          <w:instrText xml:space="preserve"> PAGEREF _Toc181115144 \h </w:instrText>
        </w:r>
        <w:r w:rsidR="0029398A">
          <w:rPr>
            <w:noProof/>
            <w:webHidden/>
          </w:rPr>
        </w:r>
        <w:r w:rsidR="0029398A">
          <w:rPr>
            <w:noProof/>
            <w:webHidden/>
          </w:rPr>
          <w:fldChar w:fldCharType="separate"/>
        </w:r>
        <w:r w:rsidR="00DD4BD8">
          <w:rPr>
            <w:noProof/>
            <w:webHidden/>
          </w:rPr>
          <w:t>25</w:t>
        </w:r>
        <w:r w:rsidR="0029398A">
          <w:rPr>
            <w:noProof/>
            <w:webHidden/>
          </w:rPr>
          <w:fldChar w:fldCharType="end"/>
        </w:r>
      </w:hyperlink>
    </w:p>
    <w:p w14:paraId="5F7289E2" w14:textId="1F5A22B5" w:rsidR="0029398A" w:rsidRDefault="007F05BB" w:rsidP="00E6035F">
      <w:pPr>
        <w:pStyle w:val="TDC4"/>
        <w:tabs>
          <w:tab w:val="left" w:pos="1760"/>
          <w:tab w:val="right" w:leader="dot" w:pos="9860"/>
        </w:tabs>
        <w:ind w:left="0"/>
        <w:jc w:val="both"/>
        <w:rPr>
          <w:rFonts w:asciiTheme="minorHAnsi" w:eastAsiaTheme="minorEastAsia" w:hAnsiTheme="minorHAnsi" w:cstheme="minorBidi"/>
          <w:noProof/>
          <w:lang w:val="es-CO" w:eastAsia="es-CO"/>
        </w:rPr>
      </w:pPr>
      <w:hyperlink w:anchor="_Toc181115145" w:history="1">
        <w:r w:rsidR="00455664">
          <w:rPr>
            <w:rStyle w:val="Hipervnculo"/>
            <w:bCs/>
            <w:noProof/>
          </w:rPr>
          <w:t>1.6.7.</w:t>
        </w:r>
        <w:r w:rsidR="00E6035F">
          <w:rPr>
            <w:rFonts w:asciiTheme="minorHAnsi" w:eastAsiaTheme="minorEastAsia" w:hAnsiTheme="minorHAnsi" w:cstheme="minorBidi"/>
            <w:noProof/>
            <w:lang w:val="es-CO" w:eastAsia="es-CO"/>
          </w:rPr>
          <w:t xml:space="preserve"> </w:t>
        </w:r>
        <w:r w:rsidR="0029398A" w:rsidRPr="00C553F9">
          <w:rPr>
            <w:rStyle w:val="Hipervnculo"/>
            <w:noProof/>
          </w:rPr>
          <w:t>Fundamentos axiológicos</w:t>
        </w:r>
        <w:r w:rsidR="0029398A">
          <w:rPr>
            <w:noProof/>
            <w:webHidden/>
          </w:rPr>
          <w:tab/>
        </w:r>
        <w:r w:rsidR="0029398A">
          <w:rPr>
            <w:noProof/>
            <w:webHidden/>
          </w:rPr>
          <w:fldChar w:fldCharType="begin"/>
        </w:r>
        <w:r w:rsidR="0029398A">
          <w:rPr>
            <w:noProof/>
            <w:webHidden/>
          </w:rPr>
          <w:instrText xml:space="preserve"> PAGEREF _Toc181115145 \h </w:instrText>
        </w:r>
        <w:r w:rsidR="0029398A">
          <w:rPr>
            <w:noProof/>
            <w:webHidden/>
          </w:rPr>
        </w:r>
        <w:r w:rsidR="0029398A">
          <w:rPr>
            <w:noProof/>
            <w:webHidden/>
          </w:rPr>
          <w:fldChar w:fldCharType="separate"/>
        </w:r>
        <w:r w:rsidR="00DD4BD8">
          <w:rPr>
            <w:noProof/>
            <w:webHidden/>
          </w:rPr>
          <w:t>26</w:t>
        </w:r>
        <w:r w:rsidR="0029398A">
          <w:rPr>
            <w:noProof/>
            <w:webHidden/>
          </w:rPr>
          <w:fldChar w:fldCharType="end"/>
        </w:r>
      </w:hyperlink>
    </w:p>
    <w:p w14:paraId="48208735" w14:textId="69DA954D" w:rsidR="0029398A" w:rsidRDefault="007F05BB" w:rsidP="00E6035F">
      <w:pPr>
        <w:pStyle w:val="TDC4"/>
        <w:tabs>
          <w:tab w:val="left" w:pos="1760"/>
          <w:tab w:val="right" w:leader="dot" w:pos="9860"/>
        </w:tabs>
        <w:ind w:left="0"/>
        <w:jc w:val="both"/>
        <w:rPr>
          <w:rFonts w:asciiTheme="minorHAnsi" w:eastAsiaTheme="minorEastAsia" w:hAnsiTheme="minorHAnsi" w:cstheme="minorBidi"/>
          <w:noProof/>
          <w:lang w:val="es-CO" w:eastAsia="es-CO"/>
        </w:rPr>
      </w:pPr>
      <w:hyperlink w:anchor="_Toc181115146" w:history="1">
        <w:r w:rsidR="00455664">
          <w:rPr>
            <w:rStyle w:val="Hipervnculo"/>
            <w:bCs/>
            <w:noProof/>
          </w:rPr>
          <w:t>1.6.8</w:t>
        </w:r>
        <w:r w:rsidR="00E6035F">
          <w:rPr>
            <w:rFonts w:asciiTheme="minorHAnsi" w:eastAsiaTheme="minorEastAsia" w:hAnsiTheme="minorHAnsi" w:cstheme="minorBidi"/>
            <w:noProof/>
            <w:lang w:val="es-CO" w:eastAsia="es-CO"/>
          </w:rPr>
          <w:t xml:space="preserve">. </w:t>
        </w:r>
        <w:r w:rsidR="0029398A" w:rsidRPr="00C553F9">
          <w:rPr>
            <w:rStyle w:val="Hipervnculo"/>
            <w:noProof/>
          </w:rPr>
          <w:t>Fundamentos antropológicos</w:t>
        </w:r>
        <w:r w:rsidR="0029398A">
          <w:rPr>
            <w:noProof/>
            <w:webHidden/>
          </w:rPr>
          <w:tab/>
        </w:r>
        <w:r w:rsidR="0029398A">
          <w:rPr>
            <w:noProof/>
            <w:webHidden/>
          </w:rPr>
          <w:fldChar w:fldCharType="begin"/>
        </w:r>
        <w:r w:rsidR="0029398A">
          <w:rPr>
            <w:noProof/>
            <w:webHidden/>
          </w:rPr>
          <w:instrText xml:space="preserve"> PAGEREF _Toc181115146 \h </w:instrText>
        </w:r>
        <w:r w:rsidR="0029398A">
          <w:rPr>
            <w:noProof/>
            <w:webHidden/>
          </w:rPr>
        </w:r>
        <w:r w:rsidR="0029398A">
          <w:rPr>
            <w:noProof/>
            <w:webHidden/>
          </w:rPr>
          <w:fldChar w:fldCharType="separate"/>
        </w:r>
        <w:r w:rsidR="00DD4BD8">
          <w:rPr>
            <w:noProof/>
            <w:webHidden/>
          </w:rPr>
          <w:t>26</w:t>
        </w:r>
        <w:r w:rsidR="0029398A">
          <w:rPr>
            <w:noProof/>
            <w:webHidden/>
          </w:rPr>
          <w:fldChar w:fldCharType="end"/>
        </w:r>
      </w:hyperlink>
    </w:p>
    <w:p w14:paraId="22EFC982" w14:textId="019E9261" w:rsidR="0029398A" w:rsidRDefault="00E6035F" w:rsidP="00E6035F">
      <w:pPr>
        <w:pStyle w:val="TDC2"/>
        <w:tabs>
          <w:tab w:val="left" w:pos="880"/>
          <w:tab w:val="right" w:leader="dot" w:pos="9860"/>
        </w:tabs>
        <w:ind w:left="0"/>
        <w:jc w:val="both"/>
        <w:rPr>
          <w:rFonts w:asciiTheme="minorHAnsi" w:eastAsiaTheme="minorEastAsia" w:hAnsiTheme="minorHAnsi" w:cstheme="minorBidi"/>
          <w:noProof/>
          <w:lang w:val="es-CO" w:eastAsia="es-CO"/>
        </w:rPr>
      </w:pPr>
      <w:r>
        <w:t xml:space="preserve">1.7. </w:t>
      </w:r>
      <w:hyperlink w:anchor="_Toc181115147" w:history="1">
        <w:r w:rsidR="00455664">
          <w:rPr>
            <w:rStyle w:val="Hipervnculo"/>
            <w:noProof/>
          </w:rPr>
          <w:t>Objetivo</w:t>
        </w:r>
        <w:r w:rsidR="003C0613">
          <w:rPr>
            <w:rStyle w:val="Hipervnculo"/>
            <w:noProof/>
          </w:rPr>
          <w:t>s</w:t>
        </w:r>
        <w:r w:rsidR="0029398A" w:rsidRPr="00C553F9">
          <w:rPr>
            <w:rStyle w:val="Hipervnculo"/>
            <w:noProof/>
          </w:rPr>
          <w:t xml:space="preserve"> </w:t>
        </w:r>
        <w:r w:rsidR="00455664">
          <w:rPr>
            <w:rStyle w:val="Hipervnculo"/>
            <w:noProof/>
          </w:rPr>
          <w:t>del PEI</w:t>
        </w:r>
        <w:r w:rsidR="0029398A">
          <w:rPr>
            <w:noProof/>
            <w:webHidden/>
          </w:rPr>
          <w:tab/>
        </w:r>
        <w:r w:rsidR="0029398A">
          <w:rPr>
            <w:noProof/>
            <w:webHidden/>
          </w:rPr>
          <w:fldChar w:fldCharType="begin"/>
        </w:r>
        <w:r w:rsidR="0029398A">
          <w:rPr>
            <w:noProof/>
            <w:webHidden/>
          </w:rPr>
          <w:instrText xml:space="preserve"> PAGEREF _Toc181115147 \h </w:instrText>
        </w:r>
        <w:r w:rsidR="0029398A">
          <w:rPr>
            <w:noProof/>
            <w:webHidden/>
          </w:rPr>
        </w:r>
        <w:r w:rsidR="0029398A">
          <w:rPr>
            <w:noProof/>
            <w:webHidden/>
          </w:rPr>
          <w:fldChar w:fldCharType="separate"/>
        </w:r>
        <w:r w:rsidR="00DD4BD8">
          <w:rPr>
            <w:noProof/>
            <w:webHidden/>
          </w:rPr>
          <w:t>26</w:t>
        </w:r>
        <w:r w:rsidR="0029398A">
          <w:rPr>
            <w:noProof/>
            <w:webHidden/>
          </w:rPr>
          <w:fldChar w:fldCharType="end"/>
        </w:r>
      </w:hyperlink>
    </w:p>
    <w:p w14:paraId="64123E1E" w14:textId="42514266" w:rsidR="0029398A" w:rsidRDefault="007F05BB" w:rsidP="00E6035F">
      <w:pPr>
        <w:pStyle w:val="TDC3"/>
        <w:tabs>
          <w:tab w:val="left" w:pos="1320"/>
          <w:tab w:val="right" w:leader="dot" w:pos="9860"/>
        </w:tabs>
        <w:ind w:left="0"/>
        <w:jc w:val="both"/>
        <w:rPr>
          <w:rFonts w:asciiTheme="minorHAnsi" w:eastAsiaTheme="minorEastAsia" w:hAnsiTheme="minorHAnsi" w:cstheme="minorBidi"/>
          <w:noProof/>
          <w:lang w:val="es-CO" w:eastAsia="es-CO"/>
        </w:rPr>
      </w:pPr>
      <w:hyperlink w:anchor="_Toc181115148" w:history="1">
        <w:r w:rsidR="00455664">
          <w:rPr>
            <w:rStyle w:val="Hipervnculo"/>
            <w:noProof/>
          </w:rPr>
          <w:t>1.7</w:t>
        </w:r>
        <w:r w:rsidR="0029398A" w:rsidRPr="00C553F9">
          <w:rPr>
            <w:rStyle w:val="Hipervnculo"/>
            <w:noProof/>
          </w:rPr>
          <w:t>.1</w:t>
        </w:r>
        <w:r w:rsidR="00E6035F">
          <w:rPr>
            <w:rFonts w:asciiTheme="minorHAnsi" w:eastAsiaTheme="minorEastAsia" w:hAnsiTheme="minorHAnsi" w:cstheme="minorBidi"/>
            <w:noProof/>
            <w:lang w:val="es-CO" w:eastAsia="es-CO"/>
          </w:rPr>
          <w:t xml:space="preserve">. </w:t>
        </w:r>
        <w:r w:rsidR="003C0613">
          <w:rPr>
            <w:rStyle w:val="Hipervnculo"/>
            <w:noProof/>
          </w:rPr>
          <w:t>Objetivo</w:t>
        </w:r>
        <w:r w:rsidR="0029398A" w:rsidRPr="00C553F9">
          <w:rPr>
            <w:rStyle w:val="Hipervnculo"/>
            <w:noProof/>
          </w:rPr>
          <w:t xml:space="preserve"> </w:t>
        </w:r>
        <w:r w:rsidR="003C0613">
          <w:rPr>
            <w:rStyle w:val="Hipervnculo"/>
            <w:noProof/>
          </w:rPr>
          <w:t>General</w:t>
        </w:r>
        <w:r w:rsidR="003C0613" w:rsidRPr="003C0613">
          <w:rPr>
            <w:rStyle w:val="Hipervnculo"/>
            <w:noProof/>
          </w:rPr>
          <w:t xml:space="preserve"> </w:t>
        </w:r>
        <w:r w:rsidR="0029398A">
          <w:rPr>
            <w:noProof/>
            <w:webHidden/>
          </w:rPr>
          <w:tab/>
        </w:r>
        <w:r w:rsidR="0029398A">
          <w:rPr>
            <w:noProof/>
            <w:webHidden/>
          </w:rPr>
          <w:fldChar w:fldCharType="begin"/>
        </w:r>
        <w:r w:rsidR="0029398A">
          <w:rPr>
            <w:noProof/>
            <w:webHidden/>
          </w:rPr>
          <w:instrText xml:space="preserve"> PAGEREF _Toc181115148 \h </w:instrText>
        </w:r>
        <w:r w:rsidR="0029398A">
          <w:rPr>
            <w:noProof/>
            <w:webHidden/>
          </w:rPr>
        </w:r>
        <w:r w:rsidR="0029398A">
          <w:rPr>
            <w:noProof/>
            <w:webHidden/>
          </w:rPr>
          <w:fldChar w:fldCharType="separate"/>
        </w:r>
        <w:r w:rsidR="00DD4BD8">
          <w:rPr>
            <w:noProof/>
            <w:webHidden/>
          </w:rPr>
          <w:t>26</w:t>
        </w:r>
        <w:r w:rsidR="0029398A">
          <w:rPr>
            <w:noProof/>
            <w:webHidden/>
          </w:rPr>
          <w:fldChar w:fldCharType="end"/>
        </w:r>
      </w:hyperlink>
    </w:p>
    <w:p w14:paraId="2AE5E016" w14:textId="6D9E7E82" w:rsidR="0029398A" w:rsidRDefault="007F05BB" w:rsidP="00E6035F">
      <w:pPr>
        <w:pStyle w:val="TDC3"/>
        <w:tabs>
          <w:tab w:val="left" w:pos="1320"/>
          <w:tab w:val="right" w:leader="dot" w:pos="9860"/>
        </w:tabs>
        <w:ind w:left="0"/>
        <w:jc w:val="both"/>
        <w:rPr>
          <w:noProof/>
        </w:rPr>
      </w:pPr>
      <w:hyperlink w:anchor="_Toc181115149" w:history="1">
        <w:r w:rsidR="003C0613">
          <w:rPr>
            <w:rStyle w:val="Hipervnculo"/>
            <w:noProof/>
          </w:rPr>
          <w:t>1.7.2</w:t>
        </w:r>
        <w:r w:rsidR="00E6035F">
          <w:rPr>
            <w:rFonts w:asciiTheme="minorHAnsi" w:eastAsiaTheme="minorEastAsia" w:hAnsiTheme="minorHAnsi" w:cstheme="minorBidi"/>
            <w:noProof/>
            <w:lang w:val="es-CO" w:eastAsia="es-CO"/>
          </w:rPr>
          <w:t xml:space="preserve">. </w:t>
        </w:r>
        <w:r w:rsidR="003C0613" w:rsidRPr="003C0613">
          <w:rPr>
            <w:rFonts w:eastAsiaTheme="minorEastAsia"/>
            <w:noProof/>
            <w:lang w:val="es-CO" w:eastAsia="es-CO"/>
          </w:rPr>
          <w:t>Objetivos Específico</w:t>
        </w:r>
        <w:r w:rsidR="003C0613">
          <w:rPr>
            <w:rFonts w:eastAsiaTheme="minorEastAsia"/>
            <w:noProof/>
            <w:lang w:val="es-CO" w:eastAsia="es-CO"/>
          </w:rPr>
          <w:t>s</w:t>
        </w:r>
        <w:r w:rsidR="0029398A" w:rsidRPr="00C553F9">
          <w:rPr>
            <w:rStyle w:val="Hipervnculo"/>
            <w:noProof/>
          </w:rPr>
          <w:t>.</w:t>
        </w:r>
        <w:r w:rsidR="0029398A">
          <w:rPr>
            <w:noProof/>
            <w:webHidden/>
          </w:rPr>
          <w:tab/>
        </w:r>
        <w:r w:rsidR="0029398A">
          <w:rPr>
            <w:noProof/>
            <w:webHidden/>
          </w:rPr>
          <w:fldChar w:fldCharType="begin"/>
        </w:r>
        <w:r w:rsidR="0029398A">
          <w:rPr>
            <w:noProof/>
            <w:webHidden/>
          </w:rPr>
          <w:instrText xml:space="preserve"> PAGEREF _Toc181115149 \h </w:instrText>
        </w:r>
        <w:r w:rsidR="0029398A">
          <w:rPr>
            <w:noProof/>
            <w:webHidden/>
          </w:rPr>
        </w:r>
        <w:r w:rsidR="0029398A">
          <w:rPr>
            <w:noProof/>
            <w:webHidden/>
          </w:rPr>
          <w:fldChar w:fldCharType="separate"/>
        </w:r>
        <w:r w:rsidR="00DD4BD8">
          <w:rPr>
            <w:noProof/>
            <w:webHidden/>
          </w:rPr>
          <w:t>27</w:t>
        </w:r>
        <w:r w:rsidR="0029398A">
          <w:rPr>
            <w:noProof/>
            <w:webHidden/>
          </w:rPr>
          <w:fldChar w:fldCharType="end"/>
        </w:r>
      </w:hyperlink>
    </w:p>
    <w:p w14:paraId="5D0C510E" w14:textId="2131CBB3" w:rsidR="003C0613" w:rsidRPr="003C0613" w:rsidRDefault="003C0613" w:rsidP="003C0613">
      <w:pPr>
        <w:jc w:val="both"/>
      </w:pPr>
      <w:r>
        <w:t>1.8</w:t>
      </w:r>
      <w:r w:rsidR="00E6035F">
        <w:t xml:space="preserve">. </w:t>
      </w:r>
      <w:r>
        <w:t>Metas Institucionales</w:t>
      </w:r>
    </w:p>
    <w:p w14:paraId="4FD28801" w14:textId="0DEB2134" w:rsidR="0029398A" w:rsidRDefault="007F05BB" w:rsidP="00E6035F">
      <w:pPr>
        <w:pStyle w:val="TDC2"/>
        <w:tabs>
          <w:tab w:val="left" w:pos="880"/>
          <w:tab w:val="right" w:leader="dot" w:pos="9860"/>
        </w:tabs>
        <w:ind w:left="0"/>
        <w:jc w:val="both"/>
        <w:rPr>
          <w:rFonts w:asciiTheme="minorHAnsi" w:eastAsiaTheme="minorEastAsia" w:hAnsiTheme="minorHAnsi" w:cstheme="minorBidi"/>
          <w:noProof/>
          <w:lang w:val="es-CO" w:eastAsia="es-CO"/>
        </w:rPr>
      </w:pPr>
      <w:hyperlink w:anchor="_Toc181115150" w:history="1">
        <w:r w:rsidR="00787023">
          <w:rPr>
            <w:rStyle w:val="Hipervnculo"/>
            <w:noProof/>
          </w:rPr>
          <w:t>1.9</w:t>
        </w:r>
        <w:r w:rsidR="00E6035F">
          <w:rPr>
            <w:rFonts w:asciiTheme="minorHAnsi" w:eastAsiaTheme="minorEastAsia" w:hAnsiTheme="minorHAnsi" w:cstheme="minorBidi"/>
            <w:noProof/>
            <w:lang w:val="es-CO" w:eastAsia="es-CO"/>
          </w:rPr>
          <w:t xml:space="preserve">. </w:t>
        </w:r>
        <w:r w:rsidR="0029398A" w:rsidRPr="00C553F9">
          <w:rPr>
            <w:rStyle w:val="Hipervnculo"/>
            <w:noProof/>
          </w:rPr>
          <w:t>Oferta educativa, política de acceso y permanencia</w:t>
        </w:r>
        <w:r w:rsidR="0029398A">
          <w:rPr>
            <w:noProof/>
            <w:webHidden/>
          </w:rPr>
          <w:tab/>
        </w:r>
        <w:r w:rsidR="0029398A">
          <w:rPr>
            <w:noProof/>
            <w:webHidden/>
          </w:rPr>
          <w:fldChar w:fldCharType="begin"/>
        </w:r>
        <w:r w:rsidR="0029398A">
          <w:rPr>
            <w:noProof/>
            <w:webHidden/>
          </w:rPr>
          <w:instrText xml:space="preserve"> PAGEREF _Toc181115150 \h </w:instrText>
        </w:r>
        <w:r w:rsidR="0029398A">
          <w:rPr>
            <w:noProof/>
            <w:webHidden/>
          </w:rPr>
        </w:r>
        <w:r w:rsidR="0029398A">
          <w:rPr>
            <w:noProof/>
            <w:webHidden/>
          </w:rPr>
          <w:fldChar w:fldCharType="separate"/>
        </w:r>
        <w:r w:rsidR="00DD4BD8">
          <w:rPr>
            <w:noProof/>
            <w:webHidden/>
          </w:rPr>
          <w:t>27</w:t>
        </w:r>
        <w:r w:rsidR="0029398A">
          <w:rPr>
            <w:noProof/>
            <w:webHidden/>
          </w:rPr>
          <w:fldChar w:fldCharType="end"/>
        </w:r>
      </w:hyperlink>
    </w:p>
    <w:p w14:paraId="5AB86A4D" w14:textId="22A705E0" w:rsidR="0029398A" w:rsidRDefault="007F05BB" w:rsidP="00E6035F">
      <w:pPr>
        <w:pStyle w:val="TDC2"/>
        <w:tabs>
          <w:tab w:val="left" w:pos="880"/>
          <w:tab w:val="right" w:leader="dot" w:pos="9860"/>
        </w:tabs>
        <w:ind w:left="0"/>
        <w:jc w:val="both"/>
        <w:rPr>
          <w:rFonts w:asciiTheme="minorHAnsi" w:eastAsiaTheme="minorEastAsia" w:hAnsiTheme="minorHAnsi" w:cstheme="minorBidi"/>
          <w:noProof/>
          <w:lang w:val="es-CO" w:eastAsia="es-CO"/>
        </w:rPr>
      </w:pPr>
      <w:hyperlink w:anchor="_Toc181115151" w:history="1">
        <w:r w:rsidR="00787023">
          <w:rPr>
            <w:rStyle w:val="Hipervnculo"/>
            <w:noProof/>
          </w:rPr>
          <w:t>1.9.1</w:t>
        </w:r>
        <w:r w:rsidR="00E6035F">
          <w:rPr>
            <w:rFonts w:asciiTheme="minorHAnsi" w:eastAsiaTheme="minorEastAsia" w:hAnsiTheme="minorHAnsi" w:cstheme="minorBidi"/>
            <w:noProof/>
            <w:lang w:val="es-CO" w:eastAsia="es-CO"/>
          </w:rPr>
          <w:t xml:space="preserve">. </w:t>
        </w:r>
        <w:r w:rsidR="0029398A" w:rsidRPr="00C553F9">
          <w:rPr>
            <w:rStyle w:val="Hipervnculo"/>
            <w:noProof/>
          </w:rPr>
          <w:t>Políticas de inclusión, primera infancia y educación inicial</w:t>
        </w:r>
        <w:r w:rsidR="0029398A">
          <w:rPr>
            <w:noProof/>
            <w:webHidden/>
          </w:rPr>
          <w:tab/>
        </w:r>
        <w:r w:rsidR="0029398A">
          <w:rPr>
            <w:noProof/>
            <w:webHidden/>
          </w:rPr>
          <w:fldChar w:fldCharType="begin"/>
        </w:r>
        <w:r w:rsidR="0029398A">
          <w:rPr>
            <w:noProof/>
            <w:webHidden/>
          </w:rPr>
          <w:instrText xml:space="preserve"> PAGEREF _Toc181115151 \h </w:instrText>
        </w:r>
        <w:r w:rsidR="0029398A">
          <w:rPr>
            <w:noProof/>
            <w:webHidden/>
          </w:rPr>
        </w:r>
        <w:r w:rsidR="0029398A">
          <w:rPr>
            <w:noProof/>
            <w:webHidden/>
          </w:rPr>
          <w:fldChar w:fldCharType="separate"/>
        </w:r>
        <w:r w:rsidR="00DD4BD8">
          <w:rPr>
            <w:noProof/>
            <w:webHidden/>
          </w:rPr>
          <w:t>27</w:t>
        </w:r>
        <w:r w:rsidR="0029398A">
          <w:rPr>
            <w:noProof/>
            <w:webHidden/>
          </w:rPr>
          <w:fldChar w:fldCharType="end"/>
        </w:r>
      </w:hyperlink>
    </w:p>
    <w:p w14:paraId="6FD2E0F0" w14:textId="4BE7FD62" w:rsidR="0029398A" w:rsidRDefault="007F05BB" w:rsidP="00E6035F">
      <w:pPr>
        <w:pStyle w:val="TDC3"/>
        <w:tabs>
          <w:tab w:val="left" w:pos="1320"/>
          <w:tab w:val="right" w:leader="dot" w:pos="9860"/>
        </w:tabs>
        <w:ind w:left="0"/>
        <w:jc w:val="both"/>
        <w:rPr>
          <w:noProof/>
        </w:rPr>
      </w:pPr>
      <w:hyperlink w:anchor="_Toc181115152" w:history="1">
        <w:r w:rsidR="00E6035F">
          <w:rPr>
            <w:rStyle w:val="Hipervnculo"/>
            <w:noProof/>
          </w:rPr>
          <w:t>1.9.1</w:t>
        </w:r>
        <w:r w:rsidR="00E6035F">
          <w:rPr>
            <w:rFonts w:asciiTheme="minorHAnsi" w:eastAsiaTheme="minorEastAsia" w:hAnsiTheme="minorHAnsi" w:cstheme="minorBidi"/>
            <w:noProof/>
            <w:lang w:val="es-CO" w:eastAsia="es-CO"/>
          </w:rPr>
          <w:t>.</w:t>
        </w:r>
        <w:r w:rsidR="00E6035F" w:rsidRPr="00E6035F">
          <w:rPr>
            <w:rFonts w:eastAsiaTheme="minorEastAsia"/>
            <w:noProof/>
            <w:lang w:val="es-CO" w:eastAsia="es-CO"/>
          </w:rPr>
          <w:t>1</w:t>
        </w:r>
        <w:r w:rsidR="00E6035F">
          <w:rPr>
            <w:rFonts w:asciiTheme="minorHAnsi" w:eastAsiaTheme="minorEastAsia" w:hAnsiTheme="minorHAnsi" w:cstheme="minorBidi"/>
            <w:noProof/>
            <w:lang w:val="es-CO" w:eastAsia="es-CO"/>
          </w:rPr>
          <w:t xml:space="preserve">. </w:t>
        </w:r>
        <w:r w:rsidR="00787023">
          <w:rPr>
            <w:rStyle w:val="Hipervnculo"/>
            <w:noProof/>
          </w:rPr>
          <w:t>Educación I</w:t>
        </w:r>
        <w:r w:rsidR="0029398A" w:rsidRPr="00C553F9">
          <w:rPr>
            <w:rStyle w:val="Hipervnculo"/>
            <w:noProof/>
          </w:rPr>
          <w:t>nicial</w:t>
        </w:r>
        <w:r w:rsidR="00AF37FD">
          <w:rPr>
            <w:rStyle w:val="Hipervnculo"/>
            <w:noProof/>
          </w:rPr>
          <w:t xml:space="preserve"> “</w:t>
        </w:r>
        <w:r w:rsidR="00FE2543">
          <w:rPr>
            <w:rStyle w:val="Hipervnculo"/>
            <w:noProof/>
          </w:rPr>
          <w:t>ESTRATEGIA FELIZ Y PROTEGIDA”</w:t>
        </w:r>
        <w:r w:rsidR="0029398A">
          <w:rPr>
            <w:noProof/>
            <w:webHidden/>
          </w:rPr>
          <w:tab/>
        </w:r>
        <w:r w:rsidR="0029398A">
          <w:rPr>
            <w:noProof/>
            <w:webHidden/>
          </w:rPr>
          <w:fldChar w:fldCharType="begin"/>
        </w:r>
        <w:r w:rsidR="0029398A">
          <w:rPr>
            <w:noProof/>
            <w:webHidden/>
          </w:rPr>
          <w:instrText xml:space="preserve"> PAGEREF _Toc181115152 \h </w:instrText>
        </w:r>
        <w:r w:rsidR="0029398A">
          <w:rPr>
            <w:noProof/>
            <w:webHidden/>
          </w:rPr>
        </w:r>
        <w:r w:rsidR="0029398A">
          <w:rPr>
            <w:noProof/>
            <w:webHidden/>
          </w:rPr>
          <w:fldChar w:fldCharType="separate"/>
        </w:r>
        <w:r w:rsidR="00DD4BD8">
          <w:rPr>
            <w:noProof/>
            <w:webHidden/>
          </w:rPr>
          <w:t>30</w:t>
        </w:r>
        <w:r w:rsidR="0029398A">
          <w:rPr>
            <w:noProof/>
            <w:webHidden/>
          </w:rPr>
          <w:fldChar w:fldCharType="end"/>
        </w:r>
      </w:hyperlink>
    </w:p>
    <w:p w14:paraId="26B64E37" w14:textId="58A68519" w:rsidR="00AF37FD" w:rsidRPr="00AF37FD" w:rsidRDefault="00E6035F" w:rsidP="00AF37FD">
      <w:r>
        <w:t xml:space="preserve">1.9.1.2. </w:t>
      </w:r>
      <w:r w:rsidR="00AF37FD">
        <w:t>Modalidad docente de aula</w:t>
      </w:r>
      <w:r w:rsidR="00FE2543">
        <w:t>…………………………………………………………………………</w:t>
      </w:r>
      <w:r w:rsidR="00315BFF">
        <w:t xml:space="preserve">30 </w:t>
      </w:r>
    </w:p>
    <w:p w14:paraId="6103FC0E" w14:textId="1A2446A5" w:rsidR="00AF37FD" w:rsidRPr="00AF37FD" w:rsidRDefault="00E6035F" w:rsidP="00AF37FD">
      <w:r>
        <w:t xml:space="preserve">1.9.1.3. </w:t>
      </w:r>
      <w:r w:rsidR="00FE2543">
        <w:t xml:space="preserve">Modalidad docente </w:t>
      </w:r>
      <w:r w:rsidR="00AF37FD">
        <w:t>itinerante………………………………………………………………</w:t>
      </w:r>
      <w:r w:rsidR="00FE2543">
        <w:t>……</w:t>
      </w:r>
      <w:r w:rsidR="00F6279B">
        <w:t xml:space="preserve">  </w:t>
      </w:r>
      <w:r w:rsidR="00FE2543">
        <w:t xml:space="preserve">  </w:t>
      </w:r>
      <w:r w:rsidR="00315BFF">
        <w:t>30</w:t>
      </w:r>
      <w:r w:rsidR="00FE2543">
        <w:t xml:space="preserve">   </w:t>
      </w:r>
    </w:p>
    <w:p w14:paraId="080C56A5" w14:textId="0DCEFB38" w:rsidR="0029398A" w:rsidRDefault="007F05BB" w:rsidP="00E6035F">
      <w:pPr>
        <w:pStyle w:val="TDC3"/>
        <w:tabs>
          <w:tab w:val="left" w:pos="1320"/>
          <w:tab w:val="right" w:leader="dot" w:pos="9860"/>
        </w:tabs>
        <w:ind w:left="0"/>
        <w:jc w:val="both"/>
        <w:rPr>
          <w:noProof/>
        </w:rPr>
      </w:pPr>
      <w:hyperlink w:anchor="_Toc181115153" w:history="1">
        <w:r w:rsidR="00E6035F">
          <w:rPr>
            <w:rStyle w:val="Hipervnculo"/>
            <w:noProof/>
          </w:rPr>
          <w:t>1.9.2</w:t>
        </w:r>
        <w:r w:rsidR="00E6035F">
          <w:rPr>
            <w:rFonts w:asciiTheme="minorHAnsi" w:eastAsiaTheme="minorEastAsia" w:hAnsiTheme="minorHAnsi" w:cstheme="minorBidi"/>
            <w:noProof/>
            <w:lang w:val="es-CO" w:eastAsia="es-CO"/>
          </w:rPr>
          <w:t xml:space="preserve">.  </w:t>
        </w:r>
        <w:r w:rsidR="0029398A" w:rsidRPr="00C553F9">
          <w:rPr>
            <w:rStyle w:val="Hipervnculo"/>
            <w:noProof/>
          </w:rPr>
          <w:t>La educación preescolar</w:t>
        </w:r>
        <w:r w:rsidR="0029398A">
          <w:rPr>
            <w:noProof/>
            <w:webHidden/>
          </w:rPr>
          <w:tab/>
        </w:r>
        <w:r w:rsidR="0029398A">
          <w:rPr>
            <w:noProof/>
            <w:webHidden/>
          </w:rPr>
          <w:fldChar w:fldCharType="begin"/>
        </w:r>
        <w:r w:rsidR="0029398A">
          <w:rPr>
            <w:noProof/>
            <w:webHidden/>
          </w:rPr>
          <w:instrText xml:space="preserve"> PAGEREF _Toc181115153 \h </w:instrText>
        </w:r>
        <w:r w:rsidR="0029398A">
          <w:rPr>
            <w:noProof/>
            <w:webHidden/>
          </w:rPr>
        </w:r>
        <w:r w:rsidR="0029398A">
          <w:rPr>
            <w:noProof/>
            <w:webHidden/>
          </w:rPr>
          <w:fldChar w:fldCharType="separate"/>
        </w:r>
        <w:r w:rsidR="00DD4BD8">
          <w:rPr>
            <w:noProof/>
            <w:webHidden/>
          </w:rPr>
          <w:t>31</w:t>
        </w:r>
        <w:r w:rsidR="0029398A">
          <w:rPr>
            <w:noProof/>
            <w:webHidden/>
          </w:rPr>
          <w:fldChar w:fldCharType="end"/>
        </w:r>
      </w:hyperlink>
    </w:p>
    <w:p w14:paraId="2A54B818" w14:textId="4AAE9596" w:rsidR="00787023" w:rsidRPr="00787023" w:rsidRDefault="00FE2543" w:rsidP="00787023">
      <w:r>
        <w:t>1.9</w:t>
      </w:r>
      <w:r w:rsidR="00E6035F">
        <w:t xml:space="preserve">.3. </w:t>
      </w:r>
      <w:r w:rsidR="00787023">
        <w:t>Educación Primaria</w:t>
      </w:r>
      <w:r w:rsidR="00F6279B">
        <w:t>…………………………………………………………………………………… 31</w:t>
      </w:r>
    </w:p>
    <w:p w14:paraId="5C64AA5E" w14:textId="73B6FFBC" w:rsidR="0029398A" w:rsidRDefault="001C01A4" w:rsidP="00E6035F">
      <w:pPr>
        <w:pStyle w:val="TDC3"/>
        <w:tabs>
          <w:tab w:val="left" w:pos="1320"/>
          <w:tab w:val="right" w:leader="dot" w:pos="9860"/>
        </w:tabs>
        <w:ind w:left="0"/>
        <w:jc w:val="both"/>
        <w:rPr>
          <w:rFonts w:asciiTheme="minorHAnsi" w:eastAsiaTheme="minorEastAsia" w:hAnsiTheme="minorHAnsi" w:cstheme="minorBidi"/>
          <w:noProof/>
          <w:lang w:val="es-CO" w:eastAsia="es-CO"/>
        </w:rPr>
      </w:pPr>
      <w:hyperlink w:anchor="_Toc181115154" w:history="1">
        <w:r w:rsidR="00787023">
          <w:rPr>
            <w:rStyle w:val="Hipervnculo"/>
            <w:noProof/>
          </w:rPr>
          <w:t>1.10</w:t>
        </w:r>
        <w:r w:rsidR="00E6035F">
          <w:rPr>
            <w:rFonts w:asciiTheme="minorHAnsi" w:eastAsiaTheme="minorEastAsia" w:hAnsiTheme="minorHAnsi" w:cstheme="minorBidi"/>
            <w:noProof/>
            <w:lang w:val="es-CO" w:eastAsia="es-CO"/>
          </w:rPr>
          <w:t xml:space="preserve">.  </w:t>
        </w:r>
        <w:r w:rsidR="0029398A" w:rsidRPr="00C553F9">
          <w:rPr>
            <w:rStyle w:val="Hipervnculo"/>
            <w:noProof/>
          </w:rPr>
          <w:t>Cultura institucional y/o sistemas de trabajo</w:t>
        </w:r>
        <w:r w:rsidR="0029398A">
          <w:rPr>
            <w:noProof/>
            <w:webHidden/>
          </w:rPr>
          <w:tab/>
        </w:r>
        <w:r w:rsidR="0029398A">
          <w:rPr>
            <w:noProof/>
            <w:webHidden/>
          </w:rPr>
          <w:fldChar w:fldCharType="begin"/>
        </w:r>
        <w:r w:rsidR="0029398A">
          <w:rPr>
            <w:noProof/>
            <w:webHidden/>
          </w:rPr>
          <w:instrText xml:space="preserve"> PAGEREF _Toc181115154 \h </w:instrText>
        </w:r>
        <w:r w:rsidR="0029398A">
          <w:rPr>
            <w:noProof/>
            <w:webHidden/>
          </w:rPr>
        </w:r>
        <w:r w:rsidR="0029398A">
          <w:rPr>
            <w:noProof/>
            <w:webHidden/>
          </w:rPr>
          <w:fldChar w:fldCharType="separate"/>
        </w:r>
        <w:r w:rsidR="00DD4BD8">
          <w:rPr>
            <w:noProof/>
            <w:webHidden/>
          </w:rPr>
          <w:t>31</w:t>
        </w:r>
        <w:r w:rsidR="0029398A">
          <w:rPr>
            <w:noProof/>
            <w:webHidden/>
          </w:rPr>
          <w:fldChar w:fldCharType="end"/>
        </w:r>
      </w:hyperlink>
    </w:p>
    <w:p w14:paraId="1CE8BB5B" w14:textId="371D891F" w:rsidR="0029398A" w:rsidRDefault="007F05BB" w:rsidP="00E6035F">
      <w:pPr>
        <w:pStyle w:val="TDC3"/>
        <w:tabs>
          <w:tab w:val="left" w:pos="1320"/>
          <w:tab w:val="right" w:leader="dot" w:pos="9860"/>
        </w:tabs>
        <w:ind w:left="0"/>
        <w:jc w:val="both"/>
        <w:rPr>
          <w:rFonts w:asciiTheme="minorHAnsi" w:eastAsiaTheme="minorEastAsia" w:hAnsiTheme="minorHAnsi" w:cstheme="minorBidi"/>
          <w:noProof/>
          <w:lang w:val="es-CO" w:eastAsia="es-CO"/>
        </w:rPr>
      </w:pPr>
      <w:hyperlink w:anchor="_Toc181115155" w:history="1">
        <w:r w:rsidR="00787023">
          <w:rPr>
            <w:rStyle w:val="Hipervnculo"/>
            <w:noProof/>
          </w:rPr>
          <w:t>1.10.1</w:t>
        </w:r>
        <w:r w:rsidR="00E6035F">
          <w:rPr>
            <w:rFonts w:asciiTheme="minorHAnsi" w:eastAsiaTheme="minorEastAsia" w:hAnsiTheme="minorHAnsi" w:cstheme="minorBidi"/>
            <w:noProof/>
            <w:lang w:val="es-CO" w:eastAsia="es-CO"/>
          </w:rPr>
          <w:t xml:space="preserve">. </w:t>
        </w:r>
        <w:r w:rsidR="0029398A" w:rsidRPr="00C553F9">
          <w:rPr>
            <w:rStyle w:val="Hipervnculo"/>
            <w:noProof/>
          </w:rPr>
          <w:t>Política de calidad</w:t>
        </w:r>
        <w:r w:rsidR="0029398A">
          <w:rPr>
            <w:noProof/>
            <w:webHidden/>
          </w:rPr>
          <w:tab/>
        </w:r>
        <w:r w:rsidR="0029398A">
          <w:rPr>
            <w:noProof/>
            <w:webHidden/>
          </w:rPr>
          <w:fldChar w:fldCharType="begin"/>
        </w:r>
        <w:r w:rsidR="0029398A">
          <w:rPr>
            <w:noProof/>
            <w:webHidden/>
          </w:rPr>
          <w:instrText xml:space="preserve"> PAGEREF _Toc181115155 \h </w:instrText>
        </w:r>
        <w:r w:rsidR="0029398A">
          <w:rPr>
            <w:noProof/>
            <w:webHidden/>
          </w:rPr>
        </w:r>
        <w:r w:rsidR="0029398A">
          <w:rPr>
            <w:noProof/>
            <w:webHidden/>
          </w:rPr>
          <w:fldChar w:fldCharType="separate"/>
        </w:r>
        <w:r w:rsidR="00DD4BD8">
          <w:rPr>
            <w:noProof/>
            <w:webHidden/>
          </w:rPr>
          <w:t>32</w:t>
        </w:r>
        <w:r w:rsidR="0029398A">
          <w:rPr>
            <w:noProof/>
            <w:webHidden/>
          </w:rPr>
          <w:fldChar w:fldCharType="end"/>
        </w:r>
      </w:hyperlink>
    </w:p>
    <w:p w14:paraId="2768586B" w14:textId="38A5CEA0" w:rsidR="0029398A" w:rsidRDefault="007F05BB" w:rsidP="00E6035F">
      <w:pPr>
        <w:pStyle w:val="TDC3"/>
        <w:tabs>
          <w:tab w:val="left" w:pos="1320"/>
          <w:tab w:val="right" w:leader="dot" w:pos="9860"/>
        </w:tabs>
        <w:ind w:left="0"/>
        <w:jc w:val="both"/>
        <w:rPr>
          <w:rFonts w:asciiTheme="minorHAnsi" w:eastAsiaTheme="minorEastAsia" w:hAnsiTheme="minorHAnsi" w:cstheme="minorBidi"/>
          <w:noProof/>
          <w:lang w:val="es-CO" w:eastAsia="es-CO"/>
        </w:rPr>
      </w:pPr>
      <w:hyperlink w:anchor="_Toc181115156" w:history="1">
        <w:r w:rsidR="00787023">
          <w:rPr>
            <w:rStyle w:val="Hipervnculo"/>
            <w:noProof/>
          </w:rPr>
          <w:t>1.11</w:t>
        </w:r>
        <w:r w:rsidR="00E6035F">
          <w:rPr>
            <w:rStyle w:val="Hipervnculo"/>
            <w:noProof/>
          </w:rPr>
          <w:t>.</w:t>
        </w:r>
        <w:r w:rsidR="00E6035F">
          <w:rPr>
            <w:rFonts w:asciiTheme="minorHAnsi" w:eastAsiaTheme="minorEastAsia" w:hAnsiTheme="minorHAnsi" w:cstheme="minorBidi"/>
            <w:noProof/>
            <w:lang w:val="es-CO" w:eastAsia="es-CO"/>
          </w:rPr>
          <w:t xml:space="preserve"> </w:t>
        </w:r>
        <w:r w:rsidR="0029398A" w:rsidRPr="00C553F9">
          <w:rPr>
            <w:rStyle w:val="Hipervnculo"/>
            <w:noProof/>
          </w:rPr>
          <w:t>Sistemas de gestión y/o de trabajo</w:t>
        </w:r>
        <w:r w:rsidR="0029398A">
          <w:rPr>
            <w:noProof/>
            <w:webHidden/>
          </w:rPr>
          <w:tab/>
        </w:r>
        <w:r w:rsidR="0029398A">
          <w:rPr>
            <w:noProof/>
            <w:webHidden/>
          </w:rPr>
          <w:fldChar w:fldCharType="begin"/>
        </w:r>
        <w:r w:rsidR="0029398A">
          <w:rPr>
            <w:noProof/>
            <w:webHidden/>
          </w:rPr>
          <w:instrText xml:space="preserve"> PAGEREF _Toc181115156 \h </w:instrText>
        </w:r>
        <w:r w:rsidR="0029398A">
          <w:rPr>
            <w:noProof/>
            <w:webHidden/>
          </w:rPr>
        </w:r>
        <w:r w:rsidR="0029398A">
          <w:rPr>
            <w:noProof/>
            <w:webHidden/>
          </w:rPr>
          <w:fldChar w:fldCharType="separate"/>
        </w:r>
        <w:r w:rsidR="00DD4BD8">
          <w:rPr>
            <w:noProof/>
            <w:webHidden/>
          </w:rPr>
          <w:t>32</w:t>
        </w:r>
        <w:r w:rsidR="0029398A">
          <w:rPr>
            <w:noProof/>
            <w:webHidden/>
          </w:rPr>
          <w:fldChar w:fldCharType="end"/>
        </w:r>
      </w:hyperlink>
    </w:p>
    <w:p w14:paraId="6914C9D9" w14:textId="035483FA" w:rsidR="0029398A" w:rsidRDefault="007F05BB" w:rsidP="00E6035F">
      <w:pPr>
        <w:pStyle w:val="TDC4"/>
        <w:tabs>
          <w:tab w:val="left" w:pos="1760"/>
          <w:tab w:val="right" w:leader="dot" w:pos="9860"/>
        </w:tabs>
        <w:ind w:left="0"/>
        <w:jc w:val="both"/>
        <w:rPr>
          <w:rFonts w:asciiTheme="minorHAnsi" w:eastAsiaTheme="minorEastAsia" w:hAnsiTheme="minorHAnsi" w:cstheme="minorBidi"/>
          <w:noProof/>
          <w:lang w:val="es-CO" w:eastAsia="es-CO"/>
        </w:rPr>
      </w:pPr>
      <w:hyperlink w:anchor="_Toc181115157" w:history="1">
        <w:r w:rsidR="00787023">
          <w:rPr>
            <w:rStyle w:val="Hipervnculo"/>
            <w:bCs/>
            <w:noProof/>
          </w:rPr>
          <w:t>1.11.1</w:t>
        </w:r>
        <w:r w:rsidR="00E6035F">
          <w:rPr>
            <w:rFonts w:asciiTheme="minorHAnsi" w:eastAsiaTheme="minorEastAsia" w:hAnsiTheme="minorHAnsi" w:cstheme="minorBidi"/>
            <w:noProof/>
            <w:lang w:val="es-CO" w:eastAsia="es-CO"/>
          </w:rPr>
          <w:t xml:space="preserve">. </w:t>
        </w:r>
        <w:r w:rsidR="0029398A" w:rsidRPr="00C553F9">
          <w:rPr>
            <w:rStyle w:val="Hipervnculo"/>
            <w:noProof/>
          </w:rPr>
          <w:t>Reconocimiento de logros:</w:t>
        </w:r>
        <w:r w:rsidR="0029398A">
          <w:rPr>
            <w:noProof/>
            <w:webHidden/>
          </w:rPr>
          <w:tab/>
        </w:r>
        <w:r w:rsidR="0029398A">
          <w:rPr>
            <w:noProof/>
            <w:webHidden/>
          </w:rPr>
          <w:fldChar w:fldCharType="begin"/>
        </w:r>
        <w:r w:rsidR="0029398A">
          <w:rPr>
            <w:noProof/>
            <w:webHidden/>
          </w:rPr>
          <w:instrText xml:space="preserve"> PAGEREF _Toc181115157 \h </w:instrText>
        </w:r>
        <w:r w:rsidR="0029398A">
          <w:rPr>
            <w:noProof/>
            <w:webHidden/>
          </w:rPr>
        </w:r>
        <w:r w:rsidR="0029398A">
          <w:rPr>
            <w:noProof/>
            <w:webHidden/>
          </w:rPr>
          <w:fldChar w:fldCharType="separate"/>
        </w:r>
        <w:r w:rsidR="00DD4BD8">
          <w:rPr>
            <w:noProof/>
            <w:webHidden/>
          </w:rPr>
          <w:t>32</w:t>
        </w:r>
        <w:r w:rsidR="0029398A">
          <w:rPr>
            <w:noProof/>
            <w:webHidden/>
          </w:rPr>
          <w:fldChar w:fldCharType="end"/>
        </w:r>
      </w:hyperlink>
    </w:p>
    <w:p w14:paraId="5B930503" w14:textId="2105EFF6" w:rsidR="00F314B6" w:rsidRDefault="007F05BB" w:rsidP="00F314B6">
      <w:pPr>
        <w:pStyle w:val="TDC4"/>
        <w:tabs>
          <w:tab w:val="left" w:pos="1760"/>
          <w:tab w:val="right" w:leader="dot" w:pos="9860"/>
        </w:tabs>
        <w:ind w:left="0"/>
        <w:jc w:val="both"/>
        <w:rPr>
          <w:noProof/>
        </w:rPr>
      </w:pPr>
      <w:hyperlink w:anchor="_Toc181115158" w:history="1">
        <w:r w:rsidR="00787023">
          <w:rPr>
            <w:rStyle w:val="Hipervnculo"/>
            <w:bCs/>
            <w:noProof/>
          </w:rPr>
          <w:t>1.11.2</w:t>
        </w:r>
        <w:r w:rsidR="00E6035F">
          <w:rPr>
            <w:rFonts w:asciiTheme="minorHAnsi" w:eastAsiaTheme="minorEastAsia" w:hAnsiTheme="minorHAnsi" w:cstheme="minorBidi"/>
            <w:noProof/>
            <w:lang w:val="es-CO" w:eastAsia="es-CO"/>
          </w:rPr>
          <w:t xml:space="preserve">. </w:t>
        </w:r>
        <w:r w:rsidR="0029398A" w:rsidRPr="00C553F9">
          <w:rPr>
            <w:rStyle w:val="Hipervnculo"/>
            <w:noProof/>
          </w:rPr>
          <w:t>Identificación y divulgación de buenas prácticas:</w:t>
        </w:r>
        <w:r w:rsidR="0029398A">
          <w:rPr>
            <w:noProof/>
            <w:webHidden/>
          </w:rPr>
          <w:tab/>
        </w:r>
        <w:r w:rsidR="0029398A">
          <w:rPr>
            <w:noProof/>
            <w:webHidden/>
          </w:rPr>
          <w:fldChar w:fldCharType="begin"/>
        </w:r>
        <w:r w:rsidR="0029398A">
          <w:rPr>
            <w:noProof/>
            <w:webHidden/>
          </w:rPr>
          <w:instrText xml:space="preserve"> PAGEREF _Toc181115158 \h </w:instrText>
        </w:r>
        <w:r w:rsidR="0029398A">
          <w:rPr>
            <w:noProof/>
            <w:webHidden/>
          </w:rPr>
        </w:r>
        <w:r w:rsidR="0029398A">
          <w:rPr>
            <w:noProof/>
            <w:webHidden/>
          </w:rPr>
          <w:fldChar w:fldCharType="separate"/>
        </w:r>
        <w:r w:rsidR="00DD4BD8">
          <w:rPr>
            <w:noProof/>
            <w:webHidden/>
          </w:rPr>
          <w:t>33</w:t>
        </w:r>
        <w:r w:rsidR="0029398A">
          <w:rPr>
            <w:noProof/>
            <w:webHidden/>
          </w:rPr>
          <w:fldChar w:fldCharType="end"/>
        </w:r>
      </w:hyperlink>
    </w:p>
    <w:p w14:paraId="7BD37C0B" w14:textId="77777777" w:rsidR="00A163D2" w:rsidRPr="00A163D2" w:rsidRDefault="00A163D2" w:rsidP="00A163D2"/>
    <w:p w14:paraId="56DB0319" w14:textId="77777777" w:rsidR="00A163D2" w:rsidRDefault="00A163D2" w:rsidP="00F314B6"/>
    <w:p w14:paraId="267E9939" w14:textId="7D772516" w:rsidR="00C42090" w:rsidRPr="006274CF" w:rsidRDefault="006274CF" w:rsidP="00024B5A">
      <w:pPr>
        <w:pStyle w:val="TDC1"/>
      </w:pPr>
      <w:r>
        <w:t>2</w:t>
      </w:r>
      <w:r w:rsidR="00C42090" w:rsidRPr="006274CF">
        <w:t>.</w:t>
      </w:r>
      <w:r w:rsidR="00C42090" w:rsidRPr="006274CF">
        <w:tab/>
        <w:t>Componente Administrativo</w:t>
      </w:r>
      <w:r w:rsidR="00A163D2">
        <w:t>……………………………………………………………………………………………………………..27</w:t>
      </w:r>
    </w:p>
    <w:p w14:paraId="61C8E158" w14:textId="5D704095" w:rsidR="00C42090" w:rsidRDefault="007F05BB" w:rsidP="00C42090">
      <w:pPr>
        <w:pStyle w:val="TDC2"/>
        <w:tabs>
          <w:tab w:val="left" w:pos="880"/>
          <w:tab w:val="right" w:leader="dot" w:pos="9860"/>
        </w:tabs>
        <w:ind w:left="0"/>
        <w:jc w:val="both"/>
        <w:rPr>
          <w:rFonts w:asciiTheme="minorHAnsi" w:eastAsiaTheme="minorEastAsia" w:hAnsiTheme="minorHAnsi" w:cstheme="minorBidi"/>
          <w:noProof/>
          <w:lang w:val="es-CO" w:eastAsia="es-CO"/>
        </w:rPr>
      </w:pPr>
      <w:hyperlink w:anchor="_Toc181115160" w:history="1">
        <w:r w:rsidR="006274CF">
          <w:rPr>
            <w:rStyle w:val="Hipervnculo"/>
            <w:noProof/>
          </w:rPr>
          <w:t>2</w:t>
        </w:r>
        <w:r w:rsidR="00C42090" w:rsidRPr="00C553F9">
          <w:rPr>
            <w:rStyle w:val="Hipervnculo"/>
            <w:noProof/>
          </w:rPr>
          <w:t>.1.</w:t>
        </w:r>
        <w:r w:rsidR="00C42090">
          <w:rPr>
            <w:rFonts w:asciiTheme="minorHAnsi" w:eastAsiaTheme="minorEastAsia" w:hAnsiTheme="minorHAnsi" w:cstheme="minorBidi"/>
            <w:noProof/>
            <w:lang w:val="es-CO" w:eastAsia="es-CO"/>
          </w:rPr>
          <w:t xml:space="preserve"> </w:t>
        </w:r>
        <w:r w:rsidR="00C42090" w:rsidRPr="00C553F9">
          <w:rPr>
            <w:rStyle w:val="Hipervnculo"/>
            <w:noProof/>
          </w:rPr>
          <w:t>Gobierno Escolar: Órganos, funciones y formas de Integración</w:t>
        </w:r>
        <w:r w:rsidR="00C42090">
          <w:rPr>
            <w:noProof/>
            <w:webHidden/>
          </w:rPr>
          <w:tab/>
        </w:r>
        <w:r w:rsidR="00C42090">
          <w:rPr>
            <w:noProof/>
            <w:webHidden/>
          </w:rPr>
          <w:fldChar w:fldCharType="begin"/>
        </w:r>
        <w:r w:rsidR="00C42090">
          <w:rPr>
            <w:noProof/>
            <w:webHidden/>
          </w:rPr>
          <w:instrText xml:space="preserve"> PAGEREF _Toc181115160 \h </w:instrText>
        </w:r>
        <w:r w:rsidR="00C42090">
          <w:rPr>
            <w:noProof/>
            <w:webHidden/>
          </w:rPr>
        </w:r>
        <w:r w:rsidR="00C42090">
          <w:rPr>
            <w:noProof/>
            <w:webHidden/>
          </w:rPr>
          <w:fldChar w:fldCharType="separate"/>
        </w:r>
        <w:r w:rsidR="00C42090">
          <w:rPr>
            <w:noProof/>
            <w:webHidden/>
          </w:rPr>
          <w:t>33</w:t>
        </w:r>
        <w:r w:rsidR="00C42090">
          <w:rPr>
            <w:noProof/>
            <w:webHidden/>
          </w:rPr>
          <w:fldChar w:fldCharType="end"/>
        </w:r>
      </w:hyperlink>
    </w:p>
    <w:p w14:paraId="7279CB4D" w14:textId="2C8DCED1" w:rsidR="00C42090" w:rsidRDefault="007F05BB" w:rsidP="00C42090">
      <w:pPr>
        <w:pStyle w:val="TDC3"/>
        <w:tabs>
          <w:tab w:val="left" w:pos="1320"/>
          <w:tab w:val="right" w:leader="dot" w:pos="9860"/>
        </w:tabs>
        <w:ind w:left="0"/>
        <w:jc w:val="both"/>
        <w:rPr>
          <w:rFonts w:asciiTheme="minorHAnsi" w:eastAsiaTheme="minorEastAsia" w:hAnsiTheme="minorHAnsi" w:cstheme="minorBidi"/>
          <w:noProof/>
          <w:lang w:val="es-CO" w:eastAsia="es-CO"/>
        </w:rPr>
      </w:pPr>
      <w:hyperlink w:anchor="_Toc181115161" w:history="1">
        <w:r w:rsidR="006274CF">
          <w:rPr>
            <w:rStyle w:val="Hipervnculo"/>
            <w:noProof/>
          </w:rPr>
          <w:t>2</w:t>
        </w:r>
        <w:r w:rsidR="00C42090" w:rsidRPr="00C553F9">
          <w:rPr>
            <w:rStyle w:val="Hipervnculo"/>
            <w:noProof/>
          </w:rPr>
          <w:t>.1.1</w:t>
        </w:r>
        <w:r w:rsidR="00C42090">
          <w:rPr>
            <w:rFonts w:asciiTheme="minorHAnsi" w:eastAsiaTheme="minorEastAsia" w:hAnsiTheme="minorHAnsi" w:cstheme="minorBidi"/>
            <w:noProof/>
            <w:lang w:val="es-CO" w:eastAsia="es-CO"/>
          </w:rPr>
          <w:t xml:space="preserve">. </w:t>
        </w:r>
        <w:r w:rsidR="00C42090" w:rsidRPr="00C553F9">
          <w:rPr>
            <w:rStyle w:val="Hipervnculo"/>
            <w:noProof/>
          </w:rPr>
          <w:t>Consejo Directivo</w:t>
        </w:r>
        <w:r w:rsidR="00C42090">
          <w:rPr>
            <w:noProof/>
            <w:webHidden/>
          </w:rPr>
          <w:tab/>
        </w:r>
        <w:r w:rsidR="00C42090">
          <w:rPr>
            <w:noProof/>
            <w:webHidden/>
          </w:rPr>
          <w:fldChar w:fldCharType="begin"/>
        </w:r>
        <w:r w:rsidR="00C42090">
          <w:rPr>
            <w:noProof/>
            <w:webHidden/>
          </w:rPr>
          <w:instrText xml:space="preserve"> PAGEREF _Toc181115161 \h </w:instrText>
        </w:r>
        <w:r w:rsidR="00C42090">
          <w:rPr>
            <w:noProof/>
            <w:webHidden/>
          </w:rPr>
        </w:r>
        <w:r w:rsidR="00C42090">
          <w:rPr>
            <w:noProof/>
            <w:webHidden/>
          </w:rPr>
          <w:fldChar w:fldCharType="separate"/>
        </w:r>
        <w:r w:rsidR="00C42090">
          <w:rPr>
            <w:noProof/>
            <w:webHidden/>
          </w:rPr>
          <w:t>34</w:t>
        </w:r>
        <w:r w:rsidR="00C42090">
          <w:rPr>
            <w:noProof/>
            <w:webHidden/>
          </w:rPr>
          <w:fldChar w:fldCharType="end"/>
        </w:r>
      </w:hyperlink>
    </w:p>
    <w:p w14:paraId="45793D1D" w14:textId="67498AC5" w:rsidR="00C42090" w:rsidRDefault="007F05BB" w:rsidP="00C42090">
      <w:pPr>
        <w:pStyle w:val="TDC4"/>
        <w:tabs>
          <w:tab w:val="left" w:pos="1760"/>
          <w:tab w:val="right" w:leader="dot" w:pos="9860"/>
        </w:tabs>
        <w:ind w:left="0"/>
        <w:jc w:val="both"/>
        <w:rPr>
          <w:rFonts w:asciiTheme="minorHAnsi" w:eastAsiaTheme="minorEastAsia" w:hAnsiTheme="minorHAnsi" w:cstheme="minorBidi"/>
          <w:noProof/>
          <w:lang w:val="es-CO" w:eastAsia="es-CO"/>
        </w:rPr>
      </w:pPr>
      <w:hyperlink w:anchor="_Toc181115162" w:history="1">
        <w:r w:rsidR="006274CF">
          <w:rPr>
            <w:rStyle w:val="Hipervnculo"/>
            <w:bCs/>
            <w:noProof/>
          </w:rPr>
          <w:t>2</w:t>
        </w:r>
        <w:r w:rsidR="00C42090" w:rsidRPr="00C553F9">
          <w:rPr>
            <w:rStyle w:val="Hipervnculo"/>
            <w:bCs/>
            <w:noProof/>
          </w:rPr>
          <w:t>.1.1.1</w:t>
        </w:r>
        <w:r w:rsidR="00C42090">
          <w:rPr>
            <w:rFonts w:asciiTheme="minorHAnsi" w:eastAsiaTheme="minorEastAsia" w:hAnsiTheme="minorHAnsi" w:cstheme="minorBidi"/>
            <w:noProof/>
            <w:lang w:val="es-CO" w:eastAsia="es-CO"/>
          </w:rPr>
          <w:t xml:space="preserve">. </w:t>
        </w:r>
        <w:r w:rsidR="00C42090" w:rsidRPr="00C553F9">
          <w:rPr>
            <w:rStyle w:val="Hipervnculo"/>
            <w:noProof/>
          </w:rPr>
          <w:t>Integrantes y elección</w:t>
        </w:r>
        <w:r w:rsidR="00C42090">
          <w:rPr>
            <w:noProof/>
            <w:webHidden/>
          </w:rPr>
          <w:tab/>
        </w:r>
        <w:r w:rsidR="00C42090">
          <w:rPr>
            <w:noProof/>
            <w:webHidden/>
          </w:rPr>
          <w:fldChar w:fldCharType="begin"/>
        </w:r>
        <w:r w:rsidR="00C42090">
          <w:rPr>
            <w:noProof/>
            <w:webHidden/>
          </w:rPr>
          <w:instrText xml:space="preserve"> PAGEREF _Toc181115162 \h </w:instrText>
        </w:r>
        <w:r w:rsidR="00C42090">
          <w:rPr>
            <w:noProof/>
            <w:webHidden/>
          </w:rPr>
        </w:r>
        <w:r w:rsidR="00C42090">
          <w:rPr>
            <w:noProof/>
            <w:webHidden/>
          </w:rPr>
          <w:fldChar w:fldCharType="separate"/>
        </w:r>
        <w:r w:rsidR="00C42090">
          <w:rPr>
            <w:noProof/>
            <w:webHidden/>
          </w:rPr>
          <w:t>34</w:t>
        </w:r>
        <w:r w:rsidR="00C42090">
          <w:rPr>
            <w:noProof/>
            <w:webHidden/>
          </w:rPr>
          <w:fldChar w:fldCharType="end"/>
        </w:r>
      </w:hyperlink>
    </w:p>
    <w:p w14:paraId="572A49FD" w14:textId="1F95E94C" w:rsidR="00C42090" w:rsidRDefault="006274CF" w:rsidP="00C42090">
      <w:pPr>
        <w:pStyle w:val="TDC4"/>
        <w:tabs>
          <w:tab w:val="left" w:pos="1760"/>
          <w:tab w:val="right" w:leader="dot" w:pos="9860"/>
        </w:tabs>
        <w:ind w:left="0"/>
        <w:jc w:val="both"/>
        <w:rPr>
          <w:rFonts w:asciiTheme="minorHAnsi" w:eastAsiaTheme="minorEastAsia" w:hAnsiTheme="minorHAnsi" w:cstheme="minorBidi"/>
          <w:noProof/>
          <w:lang w:val="es-CO" w:eastAsia="es-CO"/>
        </w:rPr>
      </w:pPr>
      <w:r>
        <w:t>2</w:t>
      </w:r>
      <w:hyperlink w:anchor="_Toc181115163" w:history="1">
        <w:r w:rsidR="00C42090" w:rsidRPr="00C553F9">
          <w:rPr>
            <w:rStyle w:val="Hipervnculo"/>
            <w:bCs/>
            <w:noProof/>
          </w:rPr>
          <w:t>.1.1.2</w:t>
        </w:r>
        <w:r w:rsidR="00C42090">
          <w:rPr>
            <w:rFonts w:asciiTheme="minorHAnsi" w:eastAsiaTheme="minorEastAsia" w:hAnsiTheme="minorHAnsi" w:cstheme="minorBidi"/>
            <w:noProof/>
            <w:lang w:val="es-CO" w:eastAsia="es-CO"/>
          </w:rPr>
          <w:t xml:space="preserve">. </w:t>
        </w:r>
        <w:r w:rsidR="00C42090" w:rsidRPr="00C553F9">
          <w:rPr>
            <w:rStyle w:val="Hipervnculo"/>
            <w:noProof/>
          </w:rPr>
          <w:t>Perfiles de los miembros del consejo directivo</w:t>
        </w:r>
        <w:r w:rsidR="00C42090">
          <w:rPr>
            <w:noProof/>
            <w:webHidden/>
          </w:rPr>
          <w:tab/>
        </w:r>
        <w:r w:rsidR="00C42090">
          <w:rPr>
            <w:noProof/>
            <w:webHidden/>
          </w:rPr>
          <w:fldChar w:fldCharType="begin"/>
        </w:r>
        <w:r w:rsidR="00C42090">
          <w:rPr>
            <w:noProof/>
            <w:webHidden/>
          </w:rPr>
          <w:instrText xml:space="preserve"> PAGEREF _Toc181115163 \h </w:instrText>
        </w:r>
        <w:r w:rsidR="00C42090">
          <w:rPr>
            <w:noProof/>
            <w:webHidden/>
          </w:rPr>
        </w:r>
        <w:r w:rsidR="00C42090">
          <w:rPr>
            <w:noProof/>
            <w:webHidden/>
          </w:rPr>
          <w:fldChar w:fldCharType="separate"/>
        </w:r>
        <w:r w:rsidR="00C42090">
          <w:rPr>
            <w:noProof/>
            <w:webHidden/>
          </w:rPr>
          <w:t>34</w:t>
        </w:r>
        <w:r w:rsidR="00C42090">
          <w:rPr>
            <w:noProof/>
            <w:webHidden/>
          </w:rPr>
          <w:fldChar w:fldCharType="end"/>
        </w:r>
      </w:hyperlink>
    </w:p>
    <w:p w14:paraId="0C65618E" w14:textId="596BCD36" w:rsidR="00C42090" w:rsidRDefault="007F05BB" w:rsidP="00C42090">
      <w:pPr>
        <w:pStyle w:val="TDC3"/>
        <w:tabs>
          <w:tab w:val="left" w:pos="1320"/>
          <w:tab w:val="right" w:leader="dot" w:pos="9860"/>
        </w:tabs>
        <w:ind w:left="0"/>
        <w:jc w:val="both"/>
        <w:rPr>
          <w:rFonts w:asciiTheme="minorHAnsi" w:eastAsiaTheme="minorEastAsia" w:hAnsiTheme="minorHAnsi" w:cstheme="minorBidi"/>
          <w:noProof/>
          <w:lang w:val="es-CO" w:eastAsia="es-CO"/>
        </w:rPr>
      </w:pPr>
      <w:hyperlink w:anchor="_Toc181115164" w:history="1">
        <w:r w:rsidR="006274CF">
          <w:rPr>
            <w:rStyle w:val="Hipervnculo"/>
            <w:noProof/>
          </w:rPr>
          <w:t>2</w:t>
        </w:r>
        <w:r w:rsidR="00C42090" w:rsidRPr="00C553F9">
          <w:rPr>
            <w:rStyle w:val="Hipervnculo"/>
            <w:noProof/>
          </w:rPr>
          <w:t>.1.2</w:t>
        </w:r>
        <w:r w:rsidR="00C42090">
          <w:rPr>
            <w:rFonts w:asciiTheme="minorHAnsi" w:eastAsiaTheme="minorEastAsia" w:hAnsiTheme="minorHAnsi" w:cstheme="minorBidi"/>
            <w:noProof/>
            <w:lang w:val="es-CO" w:eastAsia="es-CO"/>
          </w:rPr>
          <w:t xml:space="preserve">. </w:t>
        </w:r>
        <w:r w:rsidR="00C42090" w:rsidRPr="00C553F9">
          <w:rPr>
            <w:rStyle w:val="Hipervnculo"/>
            <w:noProof/>
          </w:rPr>
          <w:t>Consejo Académico</w:t>
        </w:r>
        <w:r w:rsidR="00C42090">
          <w:rPr>
            <w:noProof/>
            <w:webHidden/>
          </w:rPr>
          <w:tab/>
        </w:r>
        <w:r w:rsidR="00C42090">
          <w:rPr>
            <w:noProof/>
            <w:webHidden/>
          </w:rPr>
          <w:fldChar w:fldCharType="begin"/>
        </w:r>
        <w:r w:rsidR="00C42090">
          <w:rPr>
            <w:noProof/>
            <w:webHidden/>
          </w:rPr>
          <w:instrText xml:space="preserve"> PAGEREF _Toc181115164 \h </w:instrText>
        </w:r>
        <w:r w:rsidR="00C42090">
          <w:rPr>
            <w:noProof/>
            <w:webHidden/>
          </w:rPr>
        </w:r>
        <w:r w:rsidR="00C42090">
          <w:rPr>
            <w:noProof/>
            <w:webHidden/>
          </w:rPr>
          <w:fldChar w:fldCharType="separate"/>
        </w:r>
        <w:r w:rsidR="00C42090">
          <w:rPr>
            <w:noProof/>
            <w:webHidden/>
          </w:rPr>
          <w:t>35</w:t>
        </w:r>
        <w:r w:rsidR="00C42090">
          <w:rPr>
            <w:noProof/>
            <w:webHidden/>
          </w:rPr>
          <w:fldChar w:fldCharType="end"/>
        </w:r>
      </w:hyperlink>
    </w:p>
    <w:p w14:paraId="285C349E" w14:textId="4E8804A3" w:rsidR="00C42090" w:rsidRDefault="007F05BB" w:rsidP="00C42090">
      <w:pPr>
        <w:pStyle w:val="TDC3"/>
        <w:tabs>
          <w:tab w:val="left" w:pos="1320"/>
          <w:tab w:val="right" w:leader="dot" w:pos="9860"/>
        </w:tabs>
        <w:ind w:left="0"/>
        <w:jc w:val="both"/>
        <w:rPr>
          <w:rFonts w:asciiTheme="minorHAnsi" w:eastAsiaTheme="minorEastAsia" w:hAnsiTheme="minorHAnsi" w:cstheme="minorBidi"/>
          <w:noProof/>
          <w:lang w:val="es-CO" w:eastAsia="es-CO"/>
        </w:rPr>
      </w:pPr>
      <w:hyperlink w:anchor="_Toc181115165" w:history="1">
        <w:r w:rsidR="006274CF">
          <w:rPr>
            <w:rStyle w:val="Hipervnculo"/>
            <w:noProof/>
          </w:rPr>
          <w:t>2</w:t>
        </w:r>
        <w:r w:rsidR="00C42090">
          <w:rPr>
            <w:rStyle w:val="Hipervnculo"/>
            <w:noProof/>
          </w:rPr>
          <w:t>.1.2.1</w:t>
        </w:r>
        <w:r w:rsidR="00C42090">
          <w:rPr>
            <w:rFonts w:asciiTheme="minorHAnsi" w:eastAsiaTheme="minorEastAsia" w:hAnsiTheme="minorHAnsi" w:cstheme="minorBidi"/>
            <w:noProof/>
            <w:lang w:val="es-CO" w:eastAsia="es-CO"/>
          </w:rPr>
          <w:t xml:space="preserve">. </w:t>
        </w:r>
        <w:r w:rsidR="00C42090" w:rsidRPr="00C553F9">
          <w:rPr>
            <w:rStyle w:val="Hipervnculo"/>
            <w:noProof/>
          </w:rPr>
          <w:t>Integrantes</w:t>
        </w:r>
        <w:r w:rsidR="00C42090">
          <w:rPr>
            <w:noProof/>
            <w:webHidden/>
          </w:rPr>
          <w:tab/>
        </w:r>
        <w:r w:rsidR="00C42090">
          <w:rPr>
            <w:noProof/>
            <w:webHidden/>
          </w:rPr>
          <w:fldChar w:fldCharType="begin"/>
        </w:r>
        <w:r w:rsidR="00C42090">
          <w:rPr>
            <w:noProof/>
            <w:webHidden/>
          </w:rPr>
          <w:instrText xml:space="preserve"> PAGEREF _Toc181115165 \h </w:instrText>
        </w:r>
        <w:r w:rsidR="00C42090">
          <w:rPr>
            <w:noProof/>
            <w:webHidden/>
          </w:rPr>
        </w:r>
        <w:r w:rsidR="00C42090">
          <w:rPr>
            <w:noProof/>
            <w:webHidden/>
          </w:rPr>
          <w:fldChar w:fldCharType="separate"/>
        </w:r>
        <w:r w:rsidR="00C42090">
          <w:rPr>
            <w:noProof/>
            <w:webHidden/>
          </w:rPr>
          <w:t>35</w:t>
        </w:r>
        <w:r w:rsidR="00C42090">
          <w:rPr>
            <w:noProof/>
            <w:webHidden/>
          </w:rPr>
          <w:fldChar w:fldCharType="end"/>
        </w:r>
      </w:hyperlink>
    </w:p>
    <w:p w14:paraId="745B556E" w14:textId="1266BCCB" w:rsidR="00C42090" w:rsidRDefault="007F05BB" w:rsidP="00C42090">
      <w:pPr>
        <w:pStyle w:val="TDC4"/>
        <w:tabs>
          <w:tab w:val="left" w:pos="1760"/>
          <w:tab w:val="right" w:leader="dot" w:pos="9860"/>
        </w:tabs>
        <w:ind w:left="0"/>
        <w:jc w:val="both"/>
        <w:rPr>
          <w:rFonts w:asciiTheme="minorHAnsi" w:eastAsiaTheme="minorEastAsia" w:hAnsiTheme="minorHAnsi" w:cstheme="minorBidi"/>
          <w:noProof/>
          <w:lang w:val="es-CO" w:eastAsia="es-CO"/>
        </w:rPr>
      </w:pPr>
      <w:hyperlink w:anchor="_Toc181115166" w:history="1">
        <w:r w:rsidR="006274CF">
          <w:rPr>
            <w:rStyle w:val="Hipervnculo"/>
            <w:bCs/>
            <w:noProof/>
          </w:rPr>
          <w:t>2</w:t>
        </w:r>
        <w:r w:rsidR="00C42090">
          <w:rPr>
            <w:rStyle w:val="Hipervnculo"/>
            <w:bCs/>
            <w:noProof/>
          </w:rPr>
          <w:t>.1.2.2</w:t>
        </w:r>
        <w:r w:rsidR="00C42090">
          <w:rPr>
            <w:rFonts w:asciiTheme="minorHAnsi" w:eastAsiaTheme="minorEastAsia" w:hAnsiTheme="minorHAnsi" w:cstheme="minorBidi"/>
            <w:noProof/>
            <w:lang w:val="es-CO" w:eastAsia="es-CO"/>
          </w:rPr>
          <w:t xml:space="preserve">. </w:t>
        </w:r>
        <w:r w:rsidR="00C42090" w:rsidRPr="00C553F9">
          <w:rPr>
            <w:rStyle w:val="Hipervnculo"/>
            <w:noProof/>
          </w:rPr>
          <w:t>Perfil</w:t>
        </w:r>
        <w:r w:rsidR="00C42090">
          <w:rPr>
            <w:rStyle w:val="Hipervnculo"/>
            <w:noProof/>
          </w:rPr>
          <w:t xml:space="preserve"> ……..</w:t>
        </w:r>
        <w:r w:rsidR="00C42090">
          <w:rPr>
            <w:noProof/>
            <w:webHidden/>
          </w:rPr>
          <w:tab/>
        </w:r>
        <w:r w:rsidR="00C42090">
          <w:rPr>
            <w:noProof/>
            <w:webHidden/>
          </w:rPr>
          <w:fldChar w:fldCharType="begin"/>
        </w:r>
        <w:r w:rsidR="00C42090">
          <w:rPr>
            <w:noProof/>
            <w:webHidden/>
          </w:rPr>
          <w:instrText xml:space="preserve"> PAGEREF _Toc181115166 \h </w:instrText>
        </w:r>
        <w:r w:rsidR="00C42090">
          <w:rPr>
            <w:noProof/>
            <w:webHidden/>
          </w:rPr>
        </w:r>
        <w:r w:rsidR="00C42090">
          <w:rPr>
            <w:noProof/>
            <w:webHidden/>
          </w:rPr>
          <w:fldChar w:fldCharType="separate"/>
        </w:r>
        <w:r w:rsidR="00C42090">
          <w:rPr>
            <w:noProof/>
            <w:webHidden/>
          </w:rPr>
          <w:t>35</w:t>
        </w:r>
        <w:r w:rsidR="00C42090">
          <w:rPr>
            <w:noProof/>
            <w:webHidden/>
          </w:rPr>
          <w:fldChar w:fldCharType="end"/>
        </w:r>
      </w:hyperlink>
    </w:p>
    <w:p w14:paraId="6EE95A77" w14:textId="6F62004A" w:rsidR="00C42090" w:rsidRDefault="006274CF" w:rsidP="00C42090">
      <w:pPr>
        <w:pStyle w:val="TDC3"/>
        <w:tabs>
          <w:tab w:val="left" w:pos="1320"/>
          <w:tab w:val="right" w:leader="dot" w:pos="9860"/>
        </w:tabs>
        <w:ind w:left="0"/>
        <w:jc w:val="both"/>
        <w:rPr>
          <w:rFonts w:asciiTheme="minorHAnsi" w:eastAsiaTheme="minorEastAsia" w:hAnsiTheme="minorHAnsi" w:cstheme="minorBidi"/>
          <w:noProof/>
          <w:lang w:val="es-CO" w:eastAsia="es-CO"/>
        </w:rPr>
      </w:pPr>
      <w:r>
        <w:t>2</w:t>
      </w:r>
      <w:hyperlink w:anchor="_Toc181115167" w:history="1">
        <w:r w:rsidR="00C42090">
          <w:rPr>
            <w:rStyle w:val="Hipervnculo"/>
            <w:noProof/>
          </w:rPr>
          <w:t>.1.3.</w:t>
        </w:r>
        <w:r w:rsidR="00C42090">
          <w:rPr>
            <w:rFonts w:asciiTheme="minorHAnsi" w:eastAsiaTheme="minorEastAsia" w:hAnsiTheme="minorHAnsi" w:cstheme="minorBidi"/>
            <w:noProof/>
            <w:lang w:val="es-CO" w:eastAsia="es-CO"/>
          </w:rPr>
          <w:t xml:space="preserve"> </w:t>
        </w:r>
        <w:r w:rsidR="00C42090" w:rsidRPr="00C553F9">
          <w:rPr>
            <w:rStyle w:val="Hipervnculo"/>
            <w:noProof/>
          </w:rPr>
          <w:t>Organismos ó Instancias De Participación</w:t>
        </w:r>
        <w:r w:rsidR="00C42090">
          <w:rPr>
            <w:noProof/>
            <w:webHidden/>
          </w:rPr>
          <w:tab/>
        </w:r>
        <w:r w:rsidR="00C42090">
          <w:rPr>
            <w:noProof/>
            <w:webHidden/>
          </w:rPr>
          <w:fldChar w:fldCharType="begin"/>
        </w:r>
        <w:r w:rsidR="00C42090">
          <w:rPr>
            <w:noProof/>
            <w:webHidden/>
          </w:rPr>
          <w:instrText xml:space="preserve"> PAGEREF _Toc181115167 \h </w:instrText>
        </w:r>
        <w:r w:rsidR="00C42090">
          <w:rPr>
            <w:noProof/>
            <w:webHidden/>
          </w:rPr>
        </w:r>
        <w:r w:rsidR="00C42090">
          <w:rPr>
            <w:noProof/>
            <w:webHidden/>
          </w:rPr>
          <w:fldChar w:fldCharType="separate"/>
        </w:r>
        <w:r w:rsidR="00C42090">
          <w:rPr>
            <w:noProof/>
            <w:webHidden/>
          </w:rPr>
          <w:t>36</w:t>
        </w:r>
        <w:r w:rsidR="00C42090">
          <w:rPr>
            <w:noProof/>
            <w:webHidden/>
          </w:rPr>
          <w:fldChar w:fldCharType="end"/>
        </w:r>
      </w:hyperlink>
    </w:p>
    <w:p w14:paraId="09406AAA" w14:textId="5493F415" w:rsidR="00C42090" w:rsidRDefault="007F05BB" w:rsidP="00C42090">
      <w:pPr>
        <w:pStyle w:val="TDC4"/>
        <w:tabs>
          <w:tab w:val="left" w:pos="1760"/>
          <w:tab w:val="right" w:leader="dot" w:pos="9860"/>
        </w:tabs>
        <w:ind w:left="0"/>
        <w:jc w:val="both"/>
        <w:rPr>
          <w:rFonts w:asciiTheme="minorHAnsi" w:eastAsiaTheme="minorEastAsia" w:hAnsiTheme="minorHAnsi" w:cstheme="minorBidi"/>
          <w:noProof/>
          <w:lang w:val="es-CO" w:eastAsia="es-CO"/>
        </w:rPr>
      </w:pPr>
      <w:hyperlink w:anchor="_Toc181115168" w:history="1">
        <w:r w:rsidR="006274CF">
          <w:rPr>
            <w:rStyle w:val="Hipervnculo"/>
            <w:bCs/>
            <w:noProof/>
          </w:rPr>
          <w:t>2</w:t>
        </w:r>
        <w:r w:rsidR="00C42090">
          <w:rPr>
            <w:rStyle w:val="Hipervnculo"/>
            <w:bCs/>
            <w:noProof/>
          </w:rPr>
          <w:t>.1.3</w:t>
        </w:r>
        <w:r w:rsidR="00C42090" w:rsidRPr="00C553F9">
          <w:rPr>
            <w:rStyle w:val="Hipervnculo"/>
            <w:bCs/>
            <w:noProof/>
          </w:rPr>
          <w:t>.1</w:t>
        </w:r>
        <w:r w:rsidR="00C42090">
          <w:rPr>
            <w:rFonts w:asciiTheme="minorHAnsi" w:eastAsiaTheme="minorEastAsia" w:hAnsiTheme="minorHAnsi" w:cstheme="minorBidi"/>
            <w:noProof/>
            <w:lang w:val="es-CO" w:eastAsia="es-CO"/>
          </w:rPr>
          <w:t xml:space="preserve">. </w:t>
        </w:r>
        <w:r w:rsidR="00C42090" w:rsidRPr="00C553F9">
          <w:rPr>
            <w:rStyle w:val="Hipervnculo"/>
            <w:noProof/>
          </w:rPr>
          <w:t>Consejo Estudiantil</w:t>
        </w:r>
        <w:r w:rsidR="00C42090">
          <w:rPr>
            <w:noProof/>
            <w:webHidden/>
          </w:rPr>
          <w:tab/>
        </w:r>
        <w:r w:rsidR="00C42090">
          <w:rPr>
            <w:noProof/>
            <w:webHidden/>
          </w:rPr>
          <w:fldChar w:fldCharType="begin"/>
        </w:r>
        <w:r w:rsidR="00C42090">
          <w:rPr>
            <w:noProof/>
            <w:webHidden/>
          </w:rPr>
          <w:instrText xml:space="preserve"> PAGEREF _Toc181115168 \h </w:instrText>
        </w:r>
        <w:r w:rsidR="00C42090">
          <w:rPr>
            <w:noProof/>
            <w:webHidden/>
          </w:rPr>
        </w:r>
        <w:r w:rsidR="00C42090">
          <w:rPr>
            <w:noProof/>
            <w:webHidden/>
          </w:rPr>
          <w:fldChar w:fldCharType="separate"/>
        </w:r>
        <w:r w:rsidR="00C42090">
          <w:rPr>
            <w:noProof/>
            <w:webHidden/>
          </w:rPr>
          <w:t>36</w:t>
        </w:r>
        <w:r w:rsidR="00C42090">
          <w:rPr>
            <w:noProof/>
            <w:webHidden/>
          </w:rPr>
          <w:fldChar w:fldCharType="end"/>
        </w:r>
      </w:hyperlink>
    </w:p>
    <w:p w14:paraId="0748B0BC" w14:textId="00D49039" w:rsidR="00C42090" w:rsidRDefault="007F05BB" w:rsidP="00C42090">
      <w:pPr>
        <w:pStyle w:val="TDC4"/>
        <w:tabs>
          <w:tab w:val="left" w:pos="1760"/>
          <w:tab w:val="right" w:leader="dot" w:pos="9860"/>
        </w:tabs>
        <w:ind w:left="0"/>
        <w:jc w:val="both"/>
        <w:rPr>
          <w:rFonts w:asciiTheme="minorHAnsi" w:eastAsiaTheme="minorEastAsia" w:hAnsiTheme="minorHAnsi" w:cstheme="minorBidi"/>
          <w:noProof/>
          <w:lang w:val="es-CO" w:eastAsia="es-CO"/>
        </w:rPr>
      </w:pPr>
      <w:hyperlink w:anchor="_Toc181115169" w:history="1">
        <w:r w:rsidR="006274CF">
          <w:rPr>
            <w:rStyle w:val="Hipervnculo"/>
            <w:bCs/>
            <w:noProof/>
          </w:rPr>
          <w:t>2</w:t>
        </w:r>
        <w:r w:rsidR="00C42090">
          <w:rPr>
            <w:rStyle w:val="Hipervnculo"/>
            <w:bCs/>
            <w:noProof/>
          </w:rPr>
          <w:t>.1.3</w:t>
        </w:r>
        <w:r w:rsidR="00C42090" w:rsidRPr="00C553F9">
          <w:rPr>
            <w:rStyle w:val="Hipervnculo"/>
            <w:bCs/>
            <w:noProof/>
          </w:rPr>
          <w:t>.2</w:t>
        </w:r>
        <w:r w:rsidR="00C42090">
          <w:rPr>
            <w:rFonts w:asciiTheme="minorHAnsi" w:eastAsiaTheme="minorEastAsia" w:hAnsiTheme="minorHAnsi" w:cstheme="minorBidi"/>
            <w:noProof/>
            <w:lang w:val="es-CO" w:eastAsia="es-CO"/>
          </w:rPr>
          <w:t xml:space="preserve">. </w:t>
        </w:r>
        <w:r w:rsidR="00C42090" w:rsidRPr="00C553F9">
          <w:rPr>
            <w:rStyle w:val="Hipervnculo"/>
            <w:noProof/>
          </w:rPr>
          <w:t>Consejo de padres de Familia</w:t>
        </w:r>
        <w:r w:rsidR="00C42090">
          <w:rPr>
            <w:noProof/>
            <w:webHidden/>
          </w:rPr>
          <w:tab/>
        </w:r>
        <w:r w:rsidR="00C42090">
          <w:rPr>
            <w:noProof/>
            <w:webHidden/>
          </w:rPr>
          <w:fldChar w:fldCharType="begin"/>
        </w:r>
        <w:r w:rsidR="00C42090">
          <w:rPr>
            <w:noProof/>
            <w:webHidden/>
          </w:rPr>
          <w:instrText xml:space="preserve"> PAGEREF _Toc181115169 \h </w:instrText>
        </w:r>
        <w:r w:rsidR="00C42090">
          <w:rPr>
            <w:noProof/>
            <w:webHidden/>
          </w:rPr>
        </w:r>
        <w:r w:rsidR="00C42090">
          <w:rPr>
            <w:noProof/>
            <w:webHidden/>
          </w:rPr>
          <w:fldChar w:fldCharType="separate"/>
        </w:r>
        <w:r w:rsidR="00C42090">
          <w:rPr>
            <w:noProof/>
            <w:webHidden/>
          </w:rPr>
          <w:t>37</w:t>
        </w:r>
        <w:r w:rsidR="00C42090">
          <w:rPr>
            <w:noProof/>
            <w:webHidden/>
          </w:rPr>
          <w:fldChar w:fldCharType="end"/>
        </w:r>
      </w:hyperlink>
    </w:p>
    <w:p w14:paraId="0AB0DFE3" w14:textId="2025BC60" w:rsidR="00C42090" w:rsidRDefault="007F05BB" w:rsidP="00C42090">
      <w:pPr>
        <w:pStyle w:val="TDC4"/>
        <w:tabs>
          <w:tab w:val="left" w:pos="1760"/>
          <w:tab w:val="right" w:leader="dot" w:pos="9860"/>
        </w:tabs>
        <w:ind w:left="0"/>
        <w:jc w:val="both"/>
        <w:rPr>
          <w:rFonts w:asciiTheme="minorHAnsi" w:eastAsiaTheme="minorEastAsia" w:hAnsiTheme="minorHAnsi" w:cstheme="minorBidi"/>
          <w:noProof/>
          <w:lang w:val="es-CO" w:eastAsia="es-CO"/>
        </w:rPr>
      </w:pPr>
      <w:hyperlink w:anchor="_Toc181115170" w:history="1">
        <w:r w:rsidR="006274CF">
          <w:rPr>
            <w:rStyle w:val="Hipervnculo"/>
            <w:bCs/>
            <w:noProof/>
          </w:rPr>
          <w:t>2</w:t>
        </w:r>
        <w:r w:rsidR="00C42090">
          <w:rPr>
            <w:rStyle w:val="Hipervnculo"/>
            <w:bCs/>
            <w:noProof/>
          </w:rPr>
          <w:t>.1.3</w:t>
        </w:r>
        <w:r w:rsidR="00C42090" w:rsidRPr="00C553F9">
          <w:rPr>
            <w:rStyle w:val="Hipervnculo"/>
            <w:bCs/>
            <w:noProof/>
          </w:rPr>
          <w:t>.3</w:t>
        </w:r>
        <w:r w:rsidR="00C42090">
          <w:rPr>
            <w:rFonts w:asciiTheme="minorHAnsi" w:eastAsiaTheme="minorEastAsia" w:hAnsiTheme="minorHAnsi" w:cstheme="minorBidi"/>
            <w:noProof/>
            <w:lang w:val="es-CO" w:eastAsia="es-CO"/>
          </w:rPr>
          <w:t xml:space="preserve">. </w:t>
        </w:r>
        <w:r w:rsidR="00C42090" w:rsidRPr="00C553F9">
          <w:rPr>
            <w:rStyle w:val="Hipervnculo"/>
            <w:noProof/>
          </w:rPr>
          <w:t>Personero de los estudiantes</w:t>
        </w:r>
        <w:r w:rsidR="00C42090">
          <w:rPr>
            <w:noProof/>
            <w:webHidden/>
          </w:rPr>
          <w:tab/>
        </w:r>
        <w:r w:rsidR="00C42090">
          <w:rPr>
            <w:noProof/>
            <w:webHidden/>
          </w:rPr>
          <w:fldChar w:fldCharType="begin"/>
        </w:r>
        <w:r w:rsidR="00C42090">
          <w:rPr>
            <w:noProof/>
            <w:webHidden/>
          </w:rPr>
          <w:instrText xml:space="preserve"> PAGEREF _Toc181115170 \h </w:instrText>
        </w:r>
        <w:r w:rsidR="00C42090">
          <w:rPr>
            <w:noProof/>
            <w:webHidden/>
          </w:rPr>
        </w:r>
        <w:r w:rsidR="00C42090">
          <w:rPr>
            <w:noProof/>
            <w:webHidden/>
          </w:rPr>
          <w:fldChar w:fldCharType="separate"/>
        </w:r>
        <w:r w:rsidR="00C42090">
          <w:rPr>
            <w:noProof/>
            <w:webHidden/>
          </w:rPr>
          <w:t>37</w:t>
        </w:r>
        <w:r w:rsidR="00C42090">
          <w:rPr>
            <w:noProof/>
            <w:webHidden/>
          </w:rPr>
          <w:fldChar w:fldCharType="end"/>
        </w:r>
      </w:hyperlink>
    </w:p>
    <w:p w14:paraId="3E89B4CC" w14:textId="5AB2798D" w:rsidR="00C42090" w:rsidRDefault="007F05BB" w:rsidP="00C42090">
      <w:pPr>
        <w:pStyle w:val="TDC4"/>
        <w:tabs>
          <w:tab w:val="left" w:pos="1760"/>
          <w:tab w:val="right" w:leader="dot" w:pos="9860"/>
        </w:tabs>
        <w:ind w:left="0"/>
        <w:jc w:val="both"/>
        <w:rPr>
          <w:rFonts w:asciiTheme="minorHAnsi" w:eastAsiaTheme="minorEastAsia" w:hAnsiTheme="minorHAnsi" w:cstheme="minorBidi"/>
          <w:noProof/>
          <w:lang w:val="es-CO" w:eastAsia="es-CO"/>
        </w:rPr>
      </w:pPr>
      <w:hyperlink w:anchor="_Toc181115171" w:history="1">
        <w:r w:rsidR="006274CF">
          <w:rPr>
            <w:rStyle w:val="Hipervnculo"/>
            <w:bCs/>
            <w:noProof/>
          </w:rPr>
          <w:t>2</w:t>
        </w:r>
        <w:r w:rsidR="00C42090">
          <w:rPr>
            <w:rStyle w:val="Hipervnculo"/>
            <w:bCs/>
            <w:noProof/>
          </w:rPr>
          <w:t>.1.3</w:t>
        </w:r>
        <w:r w:rsidR="00C42090" w:rsidRPr="00C553F9">
          <w:rPr>
            <w:rStyle w:val="Hipervnculo"/>
            <w:bCs/>
            <w:noProof/>
          </w:rPr>
          <w:t>.4</w:t>
        </w:r>
        <w:r w:rsidR="00C42090">
          <w:rPr>
            <w:rFonts w:asciiTheme="minorHAnsi" w:eastAsiaTheme="minorEastAsia" w:hAnsiTheme="minorHAnsi" w:cstheme="minorBidi"/>
            <w:noProof/>
            <w:lang w:val="es-CO" w:eastAsia="es-CO"/>
          </w:rPr>
          <w:t xml:space="preserve">. </w:t>
        </w:r>
        <w:r w:rsidR="00C42090" w:rsidRPr="00C553F9">
          <w:rPr>
            <w:rStyle w:val="Hipervnculo"/>
            <w:noProof/>
          </w:rPr>
          <w:t>Contralor Estudiantil</w:t>
        </w:r>
        <w:r w:rsidR="00C42090">
          <w:rPr>
            <w:noProof/>
            <w:webHidden/>
          </w:rPr>
          <w:tab/>
        </w:r>
        <w:r w:rsidR="00C42090">
          <w:rPr>
            <w:noProof/>
            <w:webHidden/>
          </w:rPr>
          <w:fldChar w:fldCharType="begin"/>
        </w:r>
        <w:r w:rsidR="00C42090">
          <w:rPr>
            <w:noProof/>
            <w:webHidden/>
          </w:rPr>
          <w:instrText xml:space="preserve"> PAGEREF _Toc181115171 \h </w:instrText>
        </w:r>
        <w:r w:rsidR="00C42090">
          <w:rPr>
            <w:noProof/>
            <w:webHidden/>
          </w:rPr>
        </w:r>
        <w:r w:rsidR="00C42090">
          <w:rPr>
            <w:noProof/>
            <w:webHidden/>
          </w:rPr>
          <w:fldChar w:fldCharType="separate"/>
        </w:r>
        <w:r w:rsidR="00C42090">
          <w:rPr>
            <w:noProof/>
            <w:webHidden/>
          </w:rPr>
          <w:t>37</w:t>
        </w:r>
        <w:r w:rsidR="00C42090">
          <w:rPr>
            <w:noProof/>
            <w:webHidden/>
          </w:rPr>
          <w:fldChar w:fldCharType="end"/>
        </w:r>
      </w:hyperlink>
    </w:p>
    <w:p w14:paraId="43E9CBD4" w14:textId="42B4E0C2" w:rsidR="00C42090" w:rsidRDefault="007F05BB" w:rsidP="00C42090">
      <w:pPr>
        <w:pStyle w:val="TDC4"/>
        <w:tabs>
          <w:tab w:val="left" w:pos="1760"/>
          <w:tab w:val="right" w:leader="dot" w:pos="9860"/>
        </w:tabs>
        <w:ind w:left="0"/>
        <w:jc w:val="both"/>
        <w:rPr>
          <w:rFonts w:asciiTheme="minorHAnsi" w:eastAsiaTheme="minorEastAsia" w:hAnsiTheme="minorHAnsi" w:cstheme="minorBidi"/>
          <w:noProof/>
          <w:lang w:val="es-CO" w:eastAsia="es-CO"/>
        </w:rPr>
      </w:pPr>
      <w:hyperlink w:anchor="_Toc181115172" w:history="1">
        <w:r w:rsidR="006274CF">
          <w:rPr>
            <w:rStyle w:val="Hipervnculo"/>
            <w:bCs/>
            <w:noProof/>
          </w:rPr>
          <w:t>2</w:t>
        </w:r>
        <w:r w:rsidR="00C42090">
          <w:rPr>
            <w:rStyle w:val="Hipervnculo"/>
            <w:bCs/>
            <w:noProof/>
          </w:rPr>
          <w:t>.1.3</w:t>
        </w:r>
        <w:r w:rsidR="00C42090" w:rsidRPr="00C553F9">
          <w:rPr>
            <w:rStyle w:val="Hipervnculo"/>
            <w:bCs/>
            <w:noProof/>
          </w:rPr>
          <w:t>.5</w:t>
        </w:r>
        <w:r w:rsidR="00C42090">
          <w:rPr>
            <w:rFonts w:asciiTheme="minorHAnsi" w:eastAsiaTheme="minorEastAsia" w:hAnsiTheme="minorHAnsi" w:cstheme="minorBidi"/>
            <w:noProof/>
            <w:lang w:val="es-CO" w:eastAsia="es-CO"/>
          </w:rPr>
          <w:t xml:space="preserve">. </w:t>
        </w:r>
        <w:r w:rsidR="00C42090" w:rsidRPr="00C553F9">
          <w:rPr>
            <w:rStyle w:val="Hipervnculo"/>
            <w:noProof/>
          </w:rPr>
          <w:t>Comisión De Evaluación</w:t>
        </w:r>
        <w:r w:rsidR="00C42090" w:rsidRPr="00C553F9">
          <w:rPr>
            <w:rStyle w:val="Hipervnculo"/>
            <w:noProof/>
            <w:spacing w:val="4"/>
          </w:rPr>
          <w:t xml:space="preserve"> </w:t>
        </w:r>
        <w:r w:rsidR="00C42090" w:rsidRPr="00C553F9">
          <w:rPr>
            <w:rStyle w:val="Hipervnculo"/>
            <w:noProof/>
          </w:rPr>
          <w:t>Y Promoción</w:t>
        </w:r>
        <w:r w:rsidR="00C42090">
          <w:rPr>
            <w:noProof/>
            <w:webHidden/>
          </w:rPr>
          <w:tab/>
        </w:r>
        <w:r w:rsidR="00C42090">
          <w:rPr>
            <w:noProof/>
            <w:webHidden/>
          </w:rPr>
          <w:fldChar w:fldCharType="begin"/>
        </w:r>
        <w:r w:rsidR="00C42090">
          <w:rPr>
            <w:noProof/>
            <w:webHidden/>
          </w:rPr>
          <w:instrText xml:space="preserve"> PAGEREF _Toc181115172 \h </w:instrText>
        </w:r>
        <w:r w:rsidR="00C42090">
          <w:rPr>
            <w:noProof/>
            <w:webHidden/>
          </w:rPr>
        </w:r>
        <w:r w:rsidR="00C42090">
          <w:rPr>
            <w:noProof/>
            <w:webHidden/>
          </w:rPr>
          <w:fldChar w:fldCharType="separate"/>
        </w:r>
        <w:r w:rsidR="00C42090">
          <w:rPr>
            <w:noProof/>
            <w:webHidden/>
          </w:rPr>
          <w:t>37</w:t>
        </w:r>
        <w:r w:rsidR="00C42090">
          <w:rPr>
            <w:noProof/>
            <w:webHidden/>
          </w:rPr>
          <w:fldChar w:fldCharType="end"/>
        </w:r>
      </w:hyperlink>
    </w:p>
    <w:p w14:paraId="7B3D560F" w14:textId="3E0FB675" w:rsidR="00C42090" w:rsidRDefault="007F05BB" w:rsidP="00C42090">
      <w:pPr>
        <w:pStyle w:val="TDC4"/>
        <w:tabs>
          <w:tab w:val="left" w:pos="1760"/>
          <w:tab w:val="right" w:leader="dot" w:pos="9860"/>
        </w:tabs>
        <w:ind w:left="0"/>
        <w:jc w:val="both"/>
        <w:rPr>
          <w:rFonts w:asciiTheme="minorHAnsi" w:eastAsiaTheme="minorEastAsia" w:hAnsiTheme="minorHAnsi" w:cstheme="minorBidi"/>
          <w:noProof/>
          <w:lang w:val="es-CO" w:eastAsia="es-CO"/>
        </w:rPr>
      </w:pPr>
      <w:hyperlink w:anchor="_Toc181115173" w:history="1">
        <w:r w:rsidR="006274CF">
          <w:rPr>
            <w:rStyle w:val="Hipervnculo"/>
            <w:bCs/>
            <w:noProof/>
          </w:rPr>
          <w:t>2</w:t>
        </w:r>
        <w:r w:rsidR="00C42090">
          <w:rPr>
            <w:rStyle w:val="Hipervnculo"/>
            <w:bCs/>
            <w:noProof/>
          </w:rPr>
          <w:t>.1.3</w:t>
        </w:r>
        <w:r w:rsidR="00C42090" w:rsidRPr="00C553F9">
          <w:rPr>
            <w:rStyle w:val="Hipervnculo"/>
            <w:bCs/>
            <w:noProof/>
          </w:rPr>
          <w:t>.6</w:t>
        </w:r>
        <w:r w:rsidR="00C42090">
          <w:rPr>
            <w:rFonts w:asciiTheme="minorHAnsi" w:eastAsiaTheme="minorEastAsia" w:hAnsiTheme="minorHAnsi" w:cstheme="minorBidi"/>
            <w:noProof/>
            <w:lang w:val="es-CO" w:eastAsia="es-CO"/>
          </w:rPr>
          <w:t xml:space="preserve">. </w:t>
        </w:r>
        <w:r w:rsidR="00C42090" w:rsidRPr="00C553F9">
          <w:rPr>
            <w:rStyle w:val="Hipervnculo"/>
            <w:noProof/>
          </w:rPr>
          <w:t>Comité De Convivencia Escolar</w:t>
        </w:r>
        <w:r w:rsidR="00C42090">
          <w:rPr>
            <w:noProof/>
            <w:webHidden/>
          </w:rPr>
          <w:tab/>
        </w:r>
        <w:r w:rsidR="00C42090">
          <w:rPr>
            <w:noProof/>
            <w:webHidden/>
          </w:rPr>
          <w:fldChar w:fldCharType="begin"/>
        </w:r>
        <w:r w:rsidR="00C42090">
          <w:rPr>
            <w:noProof/>
            <w:webHidden/>
          </w:rPr>
          <w:instrText xml:space="preserve"> PAGEREF _Toc181115173 \h </w:instrText>
        </w:r>
        <w:r w:rsidR="00C42090">
          <w:rPr>
            <w:noProof/>
            <w:webHidden/>
          </w:rPr>
        </w:r>
        <w:r w:rsidR="00C42090">
          <w:rPr>
            <w:noProof/>
            <w:webHidden/>
          </w:rPr>
          <w:fldChar w:fldCharType="separate"/>
        </w:r>
        <w:r w:rsidR="00C42090">
          <w:rPr>
            <w:noProof/>
            <w:webHidden/>
          </w:rPr>
          <w:t>37</w:t>
        </w:r>
        <w:r w:rsidR="00C42090">
          <w:rPr>
            <w:noProof/>
            <w:webHidden/>
          </w:rPr>
          <w:fldChar w:fldCharType="end"/>
        </w:r>
      </w:hyperlink>
    </w:p>
    <w:p w14:paraId="7B1B79AD" w14:textId="77777777" w:rsidR="00C42090" w:rsidRDefault="007F05BB" w:rsidP="00C42090">
      <w:pPr>
        <w:pStyle w:val="TDC2"/>
        <w:tabs>
          <w:tab w:val="left" w:pos="880"/>
          <w:tab w:val="right" w:leader="dot" w:pos="9860"/>
        </w:tabs>
        <w:ind w:left="0"/>
        <w:jc w:val="both"/>
        <w:rPr>
          <w:rFonts w:asciiTheme="minorHAnsi" w:eastAsiaTheme="minorEastAsia" w:hAnsiTheme="minorHAnsi" w:cstheme="minorBidi"/>
          <w:noProof/>
          <w:lang w:val="es-CO" w:eastAsia="es-CO"/>
        </w:rPr>
      </w:pPr>
      <w:hyperlink w:anchor="_Toc181115174" w:history="1">
        <w:r w:rsidR="00C42090" w:rsidRPr="00C553F9">
          <w:rPr>
            <w:rStyle w:val="Hipervnculo"/>
            <w:noProof/>
          </w:rPr>
          <w:t>2.2</w:t>
        </w:r>
        <w:r w:rsidR="00C42090">
          <w:rPr>
            <w:rFonts w:asciiTheme="minorHAnsi" w:eastAsiaTheme="minorEastAsia" w:hAnsiTheme="minorHAnsi" w:cstheme="minorBidi"/>
            <w:noProof/>
            <w:lang w:val="es-CO" w:eastAsia="es-CO"/>
          </w:rPr>
          <w:t xml:space="preserve">. </w:t>
        </w:r>
        <w:r w:rsidR="00C42090">
          <w:rPr>
            <w:rStyle w:val="Hipervnculo"/>
            <w:noProof/>
          </w:rPr>
          <w:t>Sistemas de m</w:t>
        </w:r>
        <w:r w:rsidR="00C42090" w:rsidRPr="00C553F9">
          <w:rPr>
            <w:rStyle w:val="Hipervnculo"/>
            <w:noProof/>
          </w:rPr>
          <w:t>atriculas</w:t>
        </w:r>
        <w:r w:rsidR="00C42090">
          <w:rPr>
            <w:noProof/>
            <w:webHidden/>
          </w:rPr>
          <w:tab/>
        </w:r>
        <w:r w:rsidR="00C42090">
          <w:rPr>
            <w:noProof/>
            <w:webHidden/>
          </w:rPr>
          <w:fldChar w:fldCharType="begin"/>
        </w:r>
        <w:r w:rsidR="00C42090">
          <w:rPr>
            <w:noProof/>
            <w:webHidden/>
          </w:rPr>
          <w:instrText xml:space="preserve"> PAGEREF _Toc181115174 \h </w:instrText>
        </w:r>
        <w:r w:rsidR="00C42090">
          <w:rPr>
            <w:noProof/>
            <w:webHidden/>
          </w:rPr>
        </w:r>
        <w:r w:rsidR="00C42090">
          <w:rPr>
            <w:noProof/>
            <w:webHidden/>
          </w:rPr>
          <w:fldChar w:fldCharType="separate"/>
        </w:r>
        <w:r w:rsidR="00C42090">
          <w:rPr>
            <w:noProof/>
            <w:webHidden/>
          </w:rPr>
          <w:t>37</w:t>
        </w:r>
        <w:r w:rsidR="00C42090">
          <w:rPr>
            <w:noProof/>
            <w:webHidden/>
          </w:rPr>
          <w:fldChar w:fldCharType="end"/>
        </w:r>
      </w:hyperlink>
    </w:p>
    <w:p w14:paraId="6817E858" w14:textId="77777777" w:rsidR="00C42090" w:rsidRDefault="007F05BB" w:rsidP="00C42090">
      <w:pPr>
        <w:pStyle w:val="TDC3"/>
        <w:tabs>
          <w:tab w:val="left" w:pos="1320"/>
          <w:tab w:val="right" w:leader="dot" w:pos="9860"/>
        </w:tabs>
        <w:ind w:left="0"/>
        <w:jc w:val="both"/>
        <w:rPr>
          <w:rFonts w:asciiTheme="minorHAnsi" w:eastAsiaTheme="minorEastAsia" w:hAnsiTheme="minorHAnsi" w:cstheme="minorBidi"/>
          <w:noProof/>
          <w:lang w:val="es-CO" w:eastAsia="es-CO"/>
        </w:rPr>
      </w:pPr>
      <w:hyperlink w:anchor="_Toc181115175" w:history="1">
        <w:r w:rsidR="00C42090" w:rsidRPr="00C553F9">
          <w:rPr>
            <w:rStyle w:val="Hipervnculo"/>
            <w:noProof/>
          </w:rPr>
          <w:t>2.2.1</w:t>
        </w:r>
        <w:r w:rsidR="00C42090">
          <w:rPr>
            <w:rFonts w:asciiTheme="minorHAnsi" w:eastAsiaTheme="minorEastAsia" w:hAnsiTheme="minorHAnsi" w:cstheme="minorBidi"/>
            <w:noProof/>
            <w:lang w:val="es-CO" w:eastAsia="es-CO"/>
          </w:rPr>
          <w:t xml:space="preserve">. </w:t>
        </w:r>
        <w:r w:rsidR="00C42090" w:rsidRPr="00C553F9">
          <w:rPr>
            <w:rStyle w:val="Hipervnculo"/>
            <w:noProof/>
          </w:rPr>
          <w:t>Procesos de matricula</w:t>
        </w:r>
        <w:r w:rsidR="00C42090">
          <w:rPr>
            <w:noProof/>
            <w:webHidden/>
          </w:rPr>
          <w:tab/>
        </w:r>
        <w:r w:rsidR="00C42090">
          <w:rPr>
            <w:noProof/>
            <w:webHidden/>
          </w:rPr>
          <w:fldChar w:fldCharType="begin"/>
        </w:r>
        <w:r w:rsidR="00C42090">
          <w:rPr>
            <w:noProof/>
            <w:webHidden/>
          </w:rPr>
          <w:instrText xml:space="preserve"> PAGEREF _Toc181115175 \h </w:instrText>
        </w:r>
        <w:r w:rsidR="00C42090">
          <w:rPr>
            <w:noProof/>
            <w:webHidden/>
          </w:rPr>
        </w:r>
        <w:r w:rsidR="00C42090">
          <w:rPr>
            <w:noProof/>
            <w:webHidden/>
          </w:rPr>
          <w:fldChar w:fldCharType="separate"/>
        </w:r>
        <w:r w:rsidR="00C42090">
          <w:rPr>
            <w:noProof/>
            <w:webHidden/>
          </w:rPr>
          <w:t>38</w:t>
        </w:r>
        <w:r w:rsidR="00C42090">
          <w:rPr>
            <w:noProof/>
            <w:webHidden/>
          </w:rPr>
          <w:fldChar w:fldCharType="end"/>
        </w:r>
      </w:hyperlink>
    </w:p>
    <w:p w14:paraId="7839539A" w14:textId="14948AF4" w:rsidR="00C42090" w:rsidRDefault="007F05BB" w:rsidP="006274CF">
      <w:pPr>
        <w:pStyle w:val="TDC4"/>
        <w:tabs>
          <w:tab w:val="left" w:pos="1760"/>
          <w:tab w:val="right" w:leader="dot" w:pos="9860"/>
        </w:tabs>
        <w:ind w:left="0"/>
        <w:jc w:val="both"/>
        <w:rPr>
          <w:rFonts w:asciiTheme="minorHAnsi" w:eastAsiaTheme="minorEastAsia" w:hAnsiTheme="minorHAnsi" w:cstheme="minorBidi"/>
          <w:noProof/>
          <w:lang w:val="es-CO" w:eastAsia="es-CO"/>
        </w:rPr>
      </w:pPr>
      <w:hyperlink w:anchor="_Toc181115176" w:history="1">
        <w:r w:rsidR="00C42090" w:rsidRPr="00C553F9">
          <w:rPr>
            <w:rStyle w:val="Hipervnculo"/>
            <w:bCs/>
            <w:noProof/>
          </w:rPr>
          <w:t>2.2.1.1</w:t>
        </w:r>
        <w:r w:rsidR="006274CF">
          <w:rPr>
            <w:rFonts w:asciiTheme="minorHAnsi" w:eastAsiaTheme="minorEastAsia" w:hAnsiTheme="minorHAnsi" w:cstheme="minorBidi"/>
            <w:noProof/>
            <w:lang w:val="es-CO" w:eastAsia="es-CO"/>
          </w:rPr>
          <w:t xml:space="preserve">. </w:t>
        </w:r>
        <w:r w:rsidR="00C42090" w:rsidRPr="00C553F9">
          <w:rPr>
            <w:rStyle w:val="Hipervnculo"/>
            <w:noProof/>
          </w:rPr>
          <w:t>Consideraciones importantes en el proceso de matrícula</w:t>
        </w:r>
        <w:r w:rsidR="00C42090">
          <w:rPr>
            <w:noProof/>
            <w:webHidden/>
          </w:rPr>
          <w:tab/>
        </w:r>
        <w:r w:rsidR="00C42090">
          <w:rPr>
            <w:noProof/>
            <w:webHidden/>
          </w:rPr>
          <w:fldChar w:fldCharType="begin"/>
        </w:r>
        <w:r w:rsidR="00C42090">
          <w:rPr>
            <w:noProof/>
            <w:webHidden/>
          </w:rPr>
          <w:instrText xml:space="preserve"> PAGEREF _Toc181115176 \h </w:instrText>
        </w:r>
        <w:r w:rsidR="00C42090">
          <w:rPr>
            <w:noProof/>
            <w:webHidden/>
          </w:rPr>
        </w:r>
        <w:r w:rsidR="00C42090">
          <w:rPr>
            <w:noProof/>
            <w:webHidden/>
          </w:rPr>
          <w:fldChar w:fldCharType="separate"/>
        </w:r>
        <w:r w:rsidR="00C42090">
          <w:rPr>
            <w:noProof/>
            <w:webHidden/>
          </w:rPr>
          <w:t>39</w:t>
        </w:r>
        <w:r w:rsidR="00C42090">
          <w:rPr>
            <w:noProof/>
            <w:webHidden/>
          </w:rPr>
          <w:fldChar w:fldCharType="end"/>
        </w:r>
      </w:hyperlink>
    </w:p>
    <w:p w14:paraId="4A4940C4" w14:textId="18BEAE77" w:rsidR="00C42090" w:rsidRDefault="007F05BB" w:rsidP="006274CF">
      <w:pPr>
        <w:pStyle w:val="TDC3"/>
        <w:tabs>
          <w:tab w:val="left" w:pos="1320"/>
          <w:tab w:val="right" w:leader="dot" w:pos="9860"/>
        </w:tabs>
        <w:ind w:left="0"/>
        <w:jc w:val="both"/>
        <w:rPr>
          <w:rFonts w:asciiTheme="minorHAnsi" w:eastAsiaTheme="minorEastAsia" w:hAnsiTheme="minorHAnsi" w:cstheme="minorBidi"/>
          <w:noProof/>
          <w:lang w:val="es-CO" w:eastAsia="es-CO"/>
        </w:rPr>
      </w:pPr>
      <w:hyperlink w:anchor="_Toc181115177" w:history="1">
        <w:r w:rsidR="00C42090" w:rsidRPr="00C553F9">
          <w:rPr>
            <w:rStyle w:val="Hipervnculo"/>
            <w:noProof/>
          </w:rPr>
          <w:t>2.2.2</w:t>
        </w:r>
        <w:r w:rsidR="006274CF">
          <w:rPr>
            <w:rFonts w:asciiTheme="minorHAnsi" w:eastAsiaTheme="minorEastAsia" w:hAnsiTheme="minorHAnsi" w:cstheme="minorBidi"/>
            <w:noProof/>
            <w:lang w:val="es-CO" w:eastAsia="es-CO"/>
          </w:rPr>
          <w:t xml:space="preserve">. </w:t>
        </w:r>
        <w:r w:rsidR="00C42090" w:rsidRPr="00C553F9">
          <w:rPr>
            <w:rStyle w:val="Hipervnculo"/>
            <w:noProof/>
          </w:rPr>
          <w:t>Política de gratuidad</w:t>
        </w:r>
        <w:r w:rsidR="00C42090">
          <w:rPr>
            <w:noProof/>
            <w:webHidden/>
          </w:rPr>
          <w:tab/>
        </w:r>
        <w:r w:rsidR="00C42090">
          <w:rPr>
            <w:noProof/>
            <w:webHidden/>
          </w:rPr>
          <w:fldChar w:fldCharType="begin"/>
        </w:r>
        <w:r w:rsidR="00C42090">
          <w:rPr>
            <w:noProof/>
            <w:webHidden/>
          </w:rPr>
          <w:instrText xml:space="preserve"> PAGEREF _Toc181115177 \h </w:instrText>
        </w:r>
        <w:r w:rsidR="00C42090">
          <w:rPr>
            <w:noProof/>
            <w:webHidden/>
          </w:rPr>
        </w:r>
        <w:r w:rsidR="00C42090">
          <w:rPr>
            <w:noProof/>
            <w:webHidden/>
          </w:rPr>
          <w:fldChar w:fldCharType="separate"/>
        </w:r>
        <w:r w:rsidR="00C42090">
          <w:rPr>
            <w:noProof/>
            <w:webHidden/>
          </w:rPr>
          <w:t>39</w:t>
        </w:r>
        <w:r w:rsidR="00C42090">
          <w:rPr>
            <w:noProof/>
            <w:webHidden/>
          </w:rPr>
          <w:fldChar w:fldCharType="end"/>
        </w:r>
      </w:hyperlink>
    </w:p>
    <w:p w14:paraId="774688ED" w14:textId="03C4359F" w:rsidR="00C42090" w:rsidRDefault="007F05BB" w:rsidP="006274CF">
      <w:pPr>
        <w:pStyle w:val="TDC3"/>
        <w:tabs>
          <w:tab w:val="left" w:pos="1320"/>
          <w:tab w:val="right" w:leader="dot" w:pos="9860"/>
        </w:tabs>
        <w:ind w:left="0"/>
        <w:jc w:val="both"/>
        <w:rPr>
          <w:rFonts w:asciiTheme="minorHAnsi" w:eastAsiaTheme="minorEastAsia" w:hAnsiTheme="minorHAnsi" w:cstheme="minorBidi"/>
          <w:noProof/>
          <w:lang w:val="es-CO" w:eastAsia="es-CO"/>
        </w:rPr>
      </w:pPr>
      <w:hyperlink w:anchor="_Toc181115178" w:history="1">
        <w:r w:rsidR="00C42090" w:rsidRPr="00C553F9">
          <w:rPr>
            <w:rStyle w:val="Hipervnculo"/>
            <w:noProof/>
          </w:rPr>
          <w:t>2.2.3</w:t>
        </w:r>
        <w:r w:rsidR="006274CF">
          <w:rPr>
            <w:rFonts w:asciiTheme="minorHAnsi" w:eastAsiaTheme="minorEastAsia" w:hAnsiTheme="minorHAnsi" w:cstheme="minorBidi"/>
            <w:noProof/>
            <w:lang w:val="es-CO" w:eastAsia="es-CO"/>
          </w:rPr>
          <w:t xml:space="preserve">. </w:t>
        </w:r>
        <w:r w:rsidR="00C42090" w:rsidRPr="00C553F9">
          <w:rPr>
            <w:rStyle w:val="Hipervnculo"/>
            <w:noProof/>
          </w:rPr>
          <w:t>Matricula</w:t>
        </w:r>
        <w:r w:rsidR="00C42090">
          <w:rPr>
            <w:rStyle w:val="Hipervnculo"/>
            <w:noProof/>
          </w:rPr>
          <w:t xml:space="preserve"> de</w:t>
        </w:r>
        <w:r w:rsidR="00C42090" w:rsidRPr="00C553F9">
          <w:rPr>
            <w:rStyle w:val="Hipervnculo"/>
            <w:noProof/>
          </w:rPr>
          <w:t xml:space="preserve"> transición</w:t>
        </w:r>
        <w:r w:rsidR="00C42090">
          <w:rPr>
            <w:noProof/>
            <w:webHidden/>
          </w:rPr>
          <w:tab/>
        </w:r>
        <w:r w:rsidR="00C42090">
          <w:rPr>
            <w:noProof/>
            <w:webHidden/>
          </w:rPr>
          <w:fldChar w:fldCharType="begin"/>
        </w:r>
        <w:r w:rsidR="00C42090">
          <w:rPr>
            <w:noProof/>
            <w:webHidden/>
          </w:rPr>
          <w:instrText xml:space="preserve"> PAGEREF _Toc181115178 \h </w:instrText>
        </w:r>
        <w:r w:rsidR="00C42090">
          <w:rPr>
            <w:noProof/>
            <w:webHidden/>
          </w:rPr>
        </w:r>
        <w:r w:rsidR="00C42090">
          <w:rPr>
            <w:noProof/>
            <w:webHidden/>
          </w:rPr>
          <w:fldChar w:fldCharType="separate"/>
        </w:r>
        <w:r w:rsidR="00C42090">
          <w:rPr>
            <w:noProof/>
            <w:webHidden/>
          </w:rPr>
          <w:t>39</w:t>
        </w:r>
        <w:r w:rsidR="00C42090">
          <w:rPr>
            <w:noProof/>
            <w:webHidden/>
          </w:rPr>
          <w:fldChar w:fldCharType="end"/>
        </w:r>
      </w:hyperlink>
    </w:p>
    <w:p w14:paraId="67FFD140" w14:textId="3B9CBFFA" w:rsidR="00C42090" w:rsidRDefault="007F05BB" w:rsidP="006274CF">
      <w:pPr>
        <w:pStyle w:val="TDC3"/>
        <w:tabs>
          <w:tab w:val="left" w:pos="1320"/>
          <w:tab w:val="right" w:leader="dot" w:pos="9860"/>
        </w:tabs>
        <w:ind w:left="0"/>
        <w:jc w:val="both"/>
        <w:rPr>
          <w:rFonts w:asciiTheme="minorHAnsi" w:eastAsiaTheme="minorEastAsia" w:hAnsiTheme="minorHAnsi" w:cstheme="minorBidi"/>
          <w:noProof/>
          <w:lang w:val="es-CO" w:eastAsia="es-CO"/>
        </w:rPr>
      </w:pPr>
      <w:hyperlink w:anchor="_Toc181115179" w:history="1">
        <w:r w:rsidR="00C42090" w:rsidRPr="00C553F9">
          <w:rPr>
            <w:rStyle w:val="Hipervnculo"/>
            <w:noProof/>
          </w:rPr>
          <w:t>2.2.4</w:t>
        </w:r>
        <w:r w:rsidR="006274CF">
          <w:rPr>
            <w:rFonts w:asciiTheme="minorHAnsi" w:eastAsiaTheme="minorEastAsia" w:hAnsiTheme="minorHAnsi" w:cstheme="minorBidi"/>
            <w:noProof/>
            <w:lang w:val="es-CO" w:eastAsia="es-CO"/>
          </w:rPr>
          <w:t xml:space="preserve">. </w:t>
        </w:r>
        <w:r w:rsidR="00C42090">
          <w:rPr>
            <w:rStyle w:val="Hipervnculo"/>
            <w:noProof/>
          </w:rPr>
          <w:t>Calendario a</w:t>
        </w:r>
        <w:r w:rsidR="00C42090" w:rsidRPr="00C553F9">
          <w:rPr>
            <w:rStyle w:val="Hipervnculo"/>
            <w:noProof/>
          </w:rPr>
          <w:t>cadémico.</w:t>
        </w:r>
        <w:r w:rsidR="00C42090">
          <w:rPr>
            <w:noProof/>
            <w:webHidden/>
          </w:rPr>
          <w:tab/>
        </w:r>
        <w:r w:rsidR="00C42090">
          <w:rPr>
            <w:noProof/>
            <w:webHidden/>
          </w:rPr>
          <w:fldChar w:fldCharType="begin"/>
        </w:r>
        <w:r w:rsidR="00C42090">
          <w:rPr>
            <w:noProof/>
            <w:webHidden/>
          </w:rPr>
          <w:instrText xml:space="preserve"> PAGEREF _Toc181115179 \h </w:instrText>
        </w:r>
        <w:r w:rsidR="00C42090">
          <w:rPr>
            <w:noProof/>
            <w:webHidden/>
          </w:rPr>
        </w:r>
        <w:r w:rsidR="00C42090">
          <w:rPr>
            <w:noProof/>
            <w:webHidden/>
          </w:rPr>
          <w:fldChar w:fldCharType="separate"/>
        </w:r>
        <w:r w:rsidR="00C42090">
          <w:rPr>
            <w:noProof/>
            <w:webHidden/>
          </w:rPr>
          <w:t>39</w:t>
        </w:r>
        <w:r w:rsidR="00C42090">
          <w:rPr>
            <w:noProof/>
            <w:webHidden/>
          </w:rPr>
          <w:fldChar w:fldCharType="end"/>
        </w:r>
      </w:hyperlink>
    </w:p>
    <w:p w14:paraId="5C0B667B" w14:textId="78A21742" w:rsidR="00C42090" w:rsidRDefault="007F05BB" w:rsidP="006274CF">
      <w:pPr>
        <w:pStyle w:val="TDC2"/>
        <w:tabs>
          <w:tab w:val="left" w:pos="880"/>
          <w:tab w:val="right" w:leader="dot" w:pos="9860"/>
        </w:tabs>
        <w:ind w:left="0"/>
        <w:jc w:val="both"/>
        <w:rPr>
          <w:rFonts w:asciiTheme="minorHAnsi" w:eastAsiaTheme="minorEastAsia" w:hAnsiTheme="minorHAnsi" w:cstheme="minorBidi"/>
          <w:noProof/>
          <w:lang w:val="es-CO" w:eastAsia="es-CO"/>
        </w:rPr>
      </w:pPr>
      <w:hyperlink w:anchor="_Toc181115180" w:history="1">
        <w:r w:rsidR="00C42090" w:rsidRPr="00C553F9">
          <w:rPr>
            <w:rStyle w:val="Hipervnculo"/>
            <w:noProof/>
          </w:rPr>
          <w:t>2.3</w:t>
        </w:r>
        <w:r w:rsidR="006274CF">
          <w:rPr>
            <w:rFonts w:asciiTheme="minorHAnsi" w:eastAsiaTheme="minorEastAsia" w:hAnsiTheme="minorHAnsi" w:cstheme="minorBidi"/>
            <w:noProof/>
            <w:lang w:val="es-CO" w:eastAsia="es-CO"/>
          </w:rPr>
          <w:t xml:space="preserve">. </w:t>
        </w:r>
        <w:r w:rsidR="00C42090">
          <w:rPr>
            <w:rStyle w:val="Hipervnculo"/>
            <w:noProof/>
          </w:rPr>
          <w:t>La Evaluación de l</w:t>
        </w:r>
        <w:r w:rsidR="00C42090" w:rsidRPr="00C553F9">
          <w:rPr>
            <w:rStyle w:val="Hipervnculo"/>
            <w:noProof/>
          </w:rPr>
          <w:t>os Recursos</w:t>
        </w:r>
        <w:r w:rsidR="00C42090">
          <w:rPr>
            <w:noProof/>
            <w:webHidden/>
          </w:rPr>
          <w:tab/>
        </w:r>
        <w:r w:rsidR="00C42090">
          <w:rPr>
            <w:noProof/>
            <w:webHidden/>
          </w:rPr>
          <w:fldChar w:fldCharType="begin"/>
        </w:r>
        <w:r w:rsidR="00C42090">
          <w:rPr>
            <w:noProof/>
            <w:webHidden/>
          </w:rPr>
          <w:instrText xml:space="preserve"> PAGEREF _Toc181115180 \h </w:instrText>
        </w:r>
        <w:r w:rsidR="00C42090">
          <w:rPr>
            <w:noProof/>
            <w:webHidden/>
          </w:rPr>
        </w:r>
        <w:r w:rsidR="00C42090">
          <w:rPr>
            <w:noProof/>
            <w:webHidden/>
          </w:rPr>
          <w:fldChar w:fldCharType="separate"/>
        </w:r>
        <w:r w:rsidR="00C42090">
          <w:rPr>
            <w:noProof/>
            <w:webHidden/>
          </w:rPr>
          <w:t>40</w:t>
        </w:r>
        <w:r w:rsidR="00C42090">
          <w:rPr>
            <w:noProof/>
            <w:webHidden/>
          </w:rPr>
          <w:fldChar w:fldCharType="end"/>
        </w:r>
      </w:hyperlink>
    </w:p>
    <w:p w14:paraId="3C675B8B" w14:textId="62B82240" w:rsidR="00C42090" w:rsidRDefault="007F05BB" w:rsidP="006274CF">
      <w:pPr>
        <w:pStyle w:val="TDC3"/>
        <w:tabs>
          <w:tab w:val="left" w:pos="1320"/>
          <w:tab w:val="right" w:leader="dot" w:pos="9860"/>
        </w:tabs>
        <w:ind w:left="0"/>
        <w:jc w:val="both"/>
        <w:rPr>
          <w:rFonts w:asciiTheme="minorHAnsi" w:eastAsiaTheme="minorEastAsia" w:hAnsiTheme="minorHAnsi" w:cstheme="minorBidi"/>
          <w:noProof/>
          <w:lang w:val="es-CO" w:eastAsia="es-CO"/>
        </w:rPr>
      </w:pPr>
      <w:hyperlink w:anchor="_Toc181115181" w:history="1">
        <w:r w:rsidR="00C42090" w:rsidRPr="00C553F9">
          <w:rPr>
            <w:rStyle w:val="Hipervnculo"/>
            <w:noProof/>
          </w:rPr>
          <w:t>2.3.1</w:t>
        </w:r>
        <w:r w:rsidR="006274CF">
          <w:rPr>
            <w:rFonts w:asciiTheme="minorHAnsi" w:eastAsiaTheme="minorEastAsia" w:hAnsiTheme="minorHAnsi" w:cstheme="minorBidi"/>
            <w:noProof/>
            <w:lang w:val="es-CO" w:eastAsia="es-CO"/>
          </w:rPr>
          <w:t xml:space="preserve">. </w:t>
        </w:r>
        <w:r w:rsidR="00C42090" w:rsidRPr="00C553F9">
          <w:rPr>
            <w:rStyle w:val="Hipervnculo"/>
            <w:noProof/>
          </w:rPr>
          <w:t>Recursos humanos</w:t>
        </w:r>
        <w:r w:rsidR="00C42090">
          <w:rPr>
            <w:noProof/>
            <w:webHidden/>
          </w:rPr>
          <w:tab/>
        </w:r>
        <w:r w:rsidR="00C42090">
          <w:rPr>
            <w:noProof/>
            <w:webHidden/>
          </w:rPr>
          <w:fldChar w:fldCharType="begin"/>
        </w:r>
        <w:r w:rsidR="00C42090">
          <w:rPr>
            <w:noProof/>
            <w:webHidden/>
          </w:rPr>
          <w:instrText xml:space="preserve"> PAGEREF _Toc181115181 \h </w:instrText>
        </w:r>
        <w:r w:rsidR="00C42090">
          <w:rPr>
            <w:noProof/>
            <w:webHidden/>
          </w:rPr>
        </w:r>
        <w:r w:rsidR="00C42090">
          <w:rPr>
            <w:noProof/>
            <w:webHidden/>
          </w:rPr>
          <w:fldChar w:fldCharType="separate"/>
        </w:r>
        <w:r w:rsidR="00C42090">
          <w:rPr>
            <w:noProof/>
            <w:webHidden/>
          </w:rPr>
          <w:t>40</w:t>
        </w:r>
        <w:r w:rsidR="00C42090">
          <w:rPr>
            <w:noProof/>
            <w:webHidden/>
          </w:rPr>
          <w:fldChar w:fldCharType="end"/>
        </w:r>
      </w:hyperlink>
    </w:p>
    <w:p w14:paraId="642FBBAF" w14:textId="1B676379" w:rsidR="00C42090" w:rsidRDefault="007F05BB" w:rsidP="006274CF">
      <w:pPr>
        <w:pStyle w:val="TDC3"/>
        <w:tabs>
          <w:tab w:val="left" w:pos="1320"/>
          <w:tab w:val="right" w:leader="dot" w:pos="9860"/>
        </w:tabs>
        <w:ind w:left="0"/>
        <w:jc w:val="both"/>
        <w:rPr>
          <w:rFonts w:asciiTheme="minorHAnsi" w:eastAsiaTheme="minorEastAsia" w:hAnsiTheme="minorHAnsi" w:cstheme="minorBidi"/>
          <w:noProof/>
          <w:lang w:val="es-CO" w:eastAsia="es-CO"/>
        </w:rPr>
      </w:pPr>
      <w:hyperlink w:anchor="_Toc181115182" w:history="1">
        <w:r w:rsidR="00C42090" w:rsidRPr="00C553F9">
          <w:rPr>
            <w:rStyle w:val="Hipervnculo"/>
            <w:noProof/>
          </w:rPr>
          <w:t>2.3.2</w:t>
        </w:r>
        <w:r w:rsidR="006274CF">
          <w:rPr>
            <w:rFonts w:asciiTheme="minorHAnsi" w:eastAsiaTheme="minorEastAsia" w:hAnsiTheme="minorHAnsi" w:cstheme="minorBidi"/>
            <w:noProof/>
            <w:lang w:val="es-CO" w:eastAsia="es-CO"/>
          </w:rPr>
          <w:t xml:space="preserve">. </w:t>
        </w:r>
        <w:r w:rsidR="00C42090" w:rsidRPr="00C553F9">
          <w:rPr>
            <w:rStyle w:val="Hipervnculo"/>
            <w:noProof/>
          </w:rPr>
          <w:t>Recursos</w:t>
        </w:r>
        <w:r w:rsidR="00C42090" w:rsidRPr="00C553F9">
          <w:rPr>
            <w:rStyle w:val="Hipervnculo"/>
            <w:noProof/>
            <w:spacing w:val="-3"/>
          </w:rPr>
          <w:t xml:space="preserve"> </w:t>
        </w:r>
        <w:r w:rsidR="00C42090" w:rsidRPr="00C553F9">
          <w:rPr>
            <w:rStyle w:val="Hipervnculo"/>
            <w:noProof/>
          </w:rPr>
          <w:t>Físicos.</w:t>
        </w:r>
        <w:r w:rsidR="00C42090">
          <w:rPr>
            <w:noProof/>
            <w:webHidden/>
          </w:rPr>
          <w:tab/>
        </w:r>
        <w:r w:rsidR="00C42090">
          <w:rPr>
            <w:noProof/>
            <w:webHidden/>
          </w:rPr>
          <w:fldChar w:fldCharType="begin"/>
        </w:r>
        <w:r w:rsidR="00C42090">
          <w:rPr>
            <w:noProof/>
            <w:webHidden/>
          </w:rPr>
          <w:instrText xml:space="preserve"> PAGEREF _Toc181115182 \h </w:instrText>
        </w:r>
        <w:r w:rsidR="00C42090">
          <w:rPr>
            <w:noProof/>
            <w:webHidden/>
          </w:rPr>
        </w:r>
        <w:r w:rsidR="00C42090">
          <w:rPr>
            <w:noProof/>
            <w:webHidden/>
          </w:rPr>
          <w:fldChar w:fldCharType="separate"/>
        </w:r>
        <w:r w:rsidR="00C42090">
          <w:rPr>
            <w:noProof/>
            <w:webHidden/>
          </w:rPr>
          <w:t>42</w:t>
        </w:r>
        <w:r w:rsidR="00C42090">
          <w:rPr>
            <w:noProof/>
            <w:webHidden/>
          </w:rPr>
          <w:fldChar w:fldCharType="end"/>
        </w:r>
      </w:hyperlink>
    </w:p>
    <w:p w14:paraId="164020C3" w14:textId="42AA9C86" w:rsidR="00C42090" w:rsidRDefault="007F05BB" w:rsidP="006274CF">
      <w:pPr>
        <w:pStyle w:val="TDC3"/>
        <w:tabs>
          <w:tab w:val="left" w:pos="1320"/>
          <w:tab w:val="right" w:leader="dot" w:pos="9860"/>
        </w:tabs>
        <w:ind w:left="0"/>
        <w:jc w:val="both"/>
        <w:rPr>
          <w:rFonts w:asciiTheme="minorHAnsi" w:eastAsiaTheme="minorEastAsia" w:hAnsiTheme="minorHAnsi" w:cstheme="minorBidi"/>
          <w:noProof/>
          <w:lang w:val="es-CO" w:eastAsia="es-CO"/>
        </w:rPr>
      </w:pPr>
      <w:hyperlink w:anchor="_Toc181115183" w:history="1">
        <w:r w:rsidR="00C42090" w:rsidRPr="00C553F9">
          <w:rPr>
            <w:rStyle w:val="Hipervnculo"/>
            <w:noProof/>
          </w:rPr>
          <w:t>2.3.3</w:t>
        </w:r>
        <w:r w:rsidR="006274CF">
          <w:rPr>
            <w:rFonts w:asciiTheme="minorHAnsi" w:eastAsiaTheme="minorEastAsia" w:hAnsiTheme="minorHAnsi" w:cstheme="minorBidi"/>
            <w:noProof/>
            <w:lang w:val="es-CO" w:eastAsia="es-CO"/>
          </w:rPr>
          <w:t xml:space="preserve">. </w:t>
        </w:r>
        <w:r w:rsidR="00C42090" w:rsidRPr="00C553F9">
          <w:rPr>
            <w:rStyle w:val="Hipervnculo"/>
            <w:noProof/>
          </w:rPr>
          <w:t>Recursos Físicos</w:t>
        </w:r>
        <w:r w:rsidR="00C42090">
          <w:rPr>
            <w:noProof/>
            <w:webHidden/>
          </w:rPr>
          <w:tab/>
        </w:r>
        <w:r w:rsidR="00C42090">
          <w:rPr>
            <w:noProof/>
            <w:webHidden/>
          </w:rPr>
          <w:fldChar w:fldCharType="begin"/>
        </w:r>
        <w:r w:rsidR="00C42090">
          <w:rPr>
            <w:noProof/>
            <w:webHidden/>
          </w:rPr>
          <w:instrText xml:space="preserve"> PAGEREF _Toc181115183 \h </w:instrText>
        </w:r>
        <w:r w:rsidR="00C42090">
          <w:rPr>
            <w:noProof/>
            <w:webHidden/>
          </w:rPr>
        </w:r>
        <w:r w:rsidR="00C42090">
          <w:rPr>
            <w:noProof/>
            <w:webHidden/>
          </w:rPr>
          <w:fldChar w:fldCharType="separate"/>
        </w:r>
        <w:r w:rsidR="00C42090">
          <w:rPr>
            <w:noProof/>
            <w:webHidden/>
          </w:rPr>
          <w:t>45</w:t>
        </w:r>
        <w:r w:rsidR="00C42090">
          <w:rPr>
            <w:noProof/>
            <w:webHidden/>
          </w:rPr>
          <w:fldChar w:fldCharType="end"/>
        </w:r>
      </w:hyperlink>
    </w:p>
    <w:p w14:paraId="353599CE" w14:textId="0BE4A279" w:rsidR="00C42090" w:rsidRDefault="007F05BB" w:rsidP="006274CF">
      <w:pPr>
        <w:pStyle w:val="TDC3"/>
        <w:tabs>
          <w:tab w:val="left" w:pos="1320"/>
          <w:tab w:val="right" w:leader="dot" w:pos="9860"/>
        </w:tabs>
        <w:ind w:left="0"/>
        <w:jc w:val="both"/>
        <w:rPr>
          <w:rFonts w:asciiTheme="minorHAnsi" w:eastAsiaTheme="minorEastAsia" w:hAnsiTheme="minorHAnsi" w:cstheme="minorBidi"/>
          <w:noProof/>
          <w:lang w:val="es-CO" w:eastAsia="es-CO"/>
        </w:rPr>
      </w:pPr>
      <w:hyperlink w:anchor="_Toc181115184" w:history="1">
        <w:r w:rsidR="00C42090" w:rsidRPr="00C553F9">
          <w:rPr>
            <w:rStyle w:val="Hipervnculo"/>
            <w:noProof/>
          </w:rPr>
          <w:t>2.3.4</w:t>
        </w:r>
        <w:r w:rsidR="006274CF">
          <w:rPr>
            <w:rFonts w:asciiTheme="minorHAnsi" w:eastAsiaTheme="minorEastAsia" w:hAnsiTheme="minorHAnsi" w:cstheme="minorBidi"/>
            <w:noProof/>
            <w:lang w:val="es-CO" w:eastAsia="es-CO"/>
          </w:rPr>
          <w:t xml:space="preserve">. </w:t>
        </w:r>
        <w:r w:rsidR="00C42090" w:rsidRPr="00C553F9">
          <w:rPr>
            <w:rStyle w:val="Hipervnculo"/>
            <w:noProof/>
          </w:rPr>
          <w:t>Recursos</w:t>
        </w:r>
        <w:r w:rsidR="00C42090" w:rsidRPr="00C553F9">
          <w:rPr>
            <w:rStyle w:val="Hipervnculo"/>
            <w:noProof/>
            <w:spacing w:val="-8"/>
          </w:rPr>
          <w:t xml:space="preserve"> </w:t>
        </w:r>
        <w:r w:rsidR="00C42090" w:rsidRPr="00C553F9">
          <w:rPr>
            <w:rStyle w:val="Hipervnculo"/>
            <w:noProof/>
          </w:rPr>
          <w:t>Financieros</w:t>
        </w:r>
        <w:r w:rsidR="00C42090">
          <w:rPr>
            <w:noProof/>
            <w:webHidden/>
          </w:rPr>
          <w:tab/>
        </w:r>
        <w:r w:rsidR="00C42090">
          <w:rPr>
            <w:noProof/>
            <w:webHidden/>
          </w:rPr>
          <w:fldChar w:fldCharType="begin"/>
        </w:r>
        <w:r w:rsidR="00C42090">
          <w:rPr>
            <w:noProof/>
            <w:webHidden/>
          </w:rPr>
          <w:instrText xml:space="preserve"> PAGEREF _Toc181115184 \h </w:instrText>
        </w:r>
        <w:r w:rsidR="00C42090">
          <w:rPr>
            <w:noProof/>
            <w:webHidden/>
          </w:rPr>
        </w:r>
        <w:r w:rsidR="00C42090">
          <w:rPr>
            <w:noProof/>
            <w:webHidden/>
          </w:rPr>
          <w:fldChar w:fldCharType="separate"/>
        </w:r>
        <w:r w:rsidR="00C42090">
          <w:rPr>
            <w:noProof/>
            <w:webHidden/>
          </w:rPr>
          <w:t>48</w:t>
        </w:r>
        <w:r w:rsidR="00C42090">
          <w:rPr>
            <w:noProof/>
            <w:webHidden/>
          </w:rPr>
          <w:fldChar w:fldCharType="end"/>
        </w:r>
      </w:hyperlink>
    </w:p>
    <w:p w14:paraId="645A39D1" w14:textId="099BC089" w:rsidR="00C42090" w:rsidRDefault="007F05BB" w:rsidP="006274CF">
      <w:pPr>
        <w:pStyle w:val="TDC2"/>
        <w:tabs>
          <w:tab w:val="left" w:pos="880"/>
          <w:tab w:val="right" w:leader="dot" w:pos="9860"/>
        </w:tabs>
        <w:ind w:left="0"/>
        <w:jc w:val="both"/>
        <w:rPr>
          <w:rFonts w:asciiTheme="minorHAnsi" w:eastAsiaTheme="minorEastAsia" w:hAnsiTheme="minorHAnsi" w:cstheme="minorBidi"/>
          <w:noProof/>
          <w:lang w:val="es-CO" w:eastAsia="es-CO"/>
        </w:rPr>
      </w:pPr>
      <w:hyperlink w:anchor="_Toc181115185" w:history="1">
        <w:r w:rsidR="00C42090" w:rsidRPr="00C553F9">
          <w:rPr>
            <w:rStyle w:val="Hipervnculo"/>
            <w:noProof/>
          </w:rPr>
          <w:t>2.4</w:t>
        </w:r>
        <w:r w:rsidR="006274CF">
          <w:rPr>
            <w:rFonts w:asciiTheme="minorHAnsi" w:eastAsiaTheme="minorEastAsia" w:hAnsiTheme="minorHAnsi" w:cstheme="minorBidi"/>
            <w:noProof/>
            <w:lang w:val="es-CO" w:eastAsia="es-CO"/>
          </w:rPr>
          <w:t xml:space="preserve">. </w:t>
        </w:r>
        <w:r w:rsidR="00C42090" w:rsidRPr="00C553F9">
          <w:rPr>
            <w:rStyle w:val="Hipervnculo"/>
            <w:noProof/>
          </w:rPr>
          <w:t>El Reglamento o Manual de Convivencia y el Reglamento para Docentes</w:t>
        </w:r>
        <w:r w:rsidR="00C42090">
          <w:rPr>
            <w:noProof/>
            <w:webHidden/>
          </w:rPr>
          <w:tab/>
        </w:r>
        <w:r w:rsidR="00C42090">
          <w:rPr>
            <w:noProof/>
            <w:webHidden/>
          </w:rPr>
          <w:fldChar w:fldCharType="begin"/>
        </w:r>
        <w:r w:rsidR="00C42090">
          <w:rPr>
            <w:noProof/>
            <w:webHidden/>
          </w:rPr>
          <w:instrText xml:space="preserve"> PAGEREF _Toc181115185 \h </w:instrText>
        </w:r>
        <w:r w:rsidR="00C42090">
          <w:rPr>
            <w:noProof/>
            <w:webHidden/>
          </w:rPr>
        </w:r>
        <w:r w:rsidR="00C42090">
          <w:rPr>
            <w:noProof/>
            <w:webHidden/>
          </w:rPr>
          <w:fldChar w:fldCharType="separate"/>
        </w:r>
        <w:r w:rsidR="00C42090">
          <w:rPr>
            <w:noProof/>
            <w:webHidden/>
          </w:rPr>
          <w:t>49</w:t>
        </w:r>
        <w:r w:rsidR="00C42090">
          <w:rPr>
            <w:noProof/>
            <w:webHidden/>
          </w:rPr>
          <w:fldChar w:fldCharType="end"/>
        </w:r>
      </w:hyperlink>
    </w:p>
    <w:p w14:paraId="7468F9CA" w14:textId="2AC10AE8" w:rsidR="00C42090" w:rsidRDefault="007F05BB" w:rsidP="006274CF">
      <w:pPr>
        <w:pStyle w:val="TDC3"/>
        <w:tabs>
          <w:tab w:val="left" w:pos="1320"/>
          <w:tab w:val="right" w:leader="dot" w:pos="9860"/>
        </w:tabs>
        <w:ind w:left="0"/>
        <w:jc w:val="both"/>
        <w:rPr>
          <w:rFonts w:asciiTheme="minorHAnsi" w:eastAsiaTheme="minorEastAsia" w:hAnsiTheme="minorHAnsi" w:cstheme="minorBidi"/>
          <w:noProof/>
          <w:lang w:val="es-CO" w:eastAsia="es-CO"/>
        </w:rPr>
      </w:pPr>
      <w:hyperlink w:anchor="_Toc181115186" w:history="1">
        <w:r w:rsidR="00C42090" w:rsidRPr="00C553F9">
          <w:rPr>
            <w:rStyle w:val="Hipervnculo"/>
            <w:noProof/>
          </w:rPr>
          <w:t>2.4.1</w:t>
        </w:r>
        <w:r w:rsidR="006274CF">
          <w:rPr>
            <w:rFonts w:asciiTheme="minorHAnsi" w:eastAsiaTheme="minorEastAsia" w:hAnsiTheme="minorHAnsi" w:cstheme="minorBidi"/>
            <w:noProof/>
            <w:lang w:val="es-CO" w:eastAsia="es-CO"/>
          </w:rPr>
          <w:t xml:space="preserve">. </w:t>
        </w:r>
        <w:r w:rsidR="00C42090" w:rsidRPr="00C553F9">
          <w:rPr>
            <w:rStyle w:val="Hipervnculo"/>
            <w:noProof/>
          </w:rPr>
          <w:t>El Manual de Convivencia</w:t>
        </w:r>
        <w:r w:rsidR="00C42090">
          <w:rPr>
            <w:noProof/>
            <w:webHidden/>
          </w:rPr>
          <w:tab/>
        </w:r>
        <w:r w:rsidR="00C42090">
          <w:rPr>
            <w:noProof/>
            <w:webHidden/>
          </w:rPr>
          <w:fldChar w:fldCharType="begin"/>
        </w:r>
        <w:r w:rsidR="00C42090">
          <w:rPr>
            <w:noProof/>
            <w:webHidden/>
          </w:rPr>
          <w:instrText xml:space="preserve"> PAGEREF _Toc181115186 \h </w:instrText>
        </w:r>
        <w:r w:rsidR="00C42090">
          <w:rPr>
            <w:noProof/>
            <w:webHidden/>
          </w:rPr>
        </w:r>
        <w:r w:rsidR="00C42090">
          <w:rPr>
            <w:noProof/>
            <w:webHidden/>
          </w:rPr>
          <w:fldChar w:fldCharType="separate"/>
        </w:r>
        <w:r w:rsidR="00C42090">
          <w:rPr>
            <w:noProof/>
            <w:webHidden/>
          </w:rPr>
          <w:t>49</w:t>
        </w:r>
        <w:r w:rsidR="00C42090">
          <w:rPr>
            <w:noProof/>
            <w:webHidden/>
          </w:rPr>
          <w:fldChar w:fldCharType="end"/>
        </w:r>
      </w:hyperlink>
    </w:p>
    <w:p w14:paraId="7A43A5AD" w14:textId="745E98AA" w:rsidR="00C42090" w:rsidRDefault="007F05BB" w:rsidP="006274CF">
      <w:pPr>
        <w:pStyle w:val="TDC3"/>
        <w:tabs>
          <w:tab w:val="left" w:pos="1320"/>
          <w:tab w:val="right" w:leader="dot" w:pos="9860"/>
        </w:tabs>
        <w:ind w:left="0"/>
        <w:jc w:val="both"/>
        <w:rPr>
          <w:rFonts w:asciiTheme="minorHAnsi" w:eastAsiaTheme="minorEastAsia" w:hAnsiTheme="minorHAnsi" w:cstheme="minorBidi"/>
          <w:noProof/>
          <w:lang w:val="es-CO" w:eastAsia="es-CO"/>
        </w:rPr>
      </w:pPr>
      <w:hyperlink w:anchor="_Toc181115187" w:history="1">
        <w:r w:rsidR="00C42090" w:rsidRPr="00C553F9">
          <w:rPr>
            <w:rStyle w:val="Hipervnculo"/>
            <w:noProof/>
          </w:rPr>
          <w:t>2.4.2</w:t>
        </w:r>
        <w:r w:rsidR="006274CF">
          <w:rPr>
            <w:rFonts w:asciiTheme="minorHAnsi" w:eastAsiaTheme="minorEastAsia" w:hAnsiTheme="minorHAnsi" w:cstheme="minorBidi"/>
            <w:noProof/>
            <w:lang w:val="es-CO" w:eastAsia="es-CO"/>
          </w:rPr>
          <w:t xml:space="preserve">. </w:t>
        </w:r>
        <w:r w:rsidR="00C42090" w:rsidRPr="00C553F9">
          <w:rPr>
            <w:rStyle w:val="Hipervnculo"/>
            <w:noProof/>
          </w:rPr>
          <w:t>Reglamento Docente</w:t>
        </w:r>
        <w:r w:rsidR="00C42090">
          <w:rPr>
            <w:noProof/>
            <w:webHidden/>
          </w:rPr>
          <w:tab/>
        </w:r>
        <w:r w:rsidR="00C42090">
          <w:rPr>
            <w:noProof/>
            <w:webHidden/>
          </w:rPr>
          <w:fldChar w:fldCharType="begin"/>
        </w:r>
        <w:r w:rsidR="00C42090">
          <w:rPr>
            <w:noProof/>
            <w:webHidden/>
          </w:rPr>
          <w:instrText xml:space="preserve"> PAGEREF _Toc181115187 \h </w:instrText>
        </w:r>
        <w:r w:rsidR="00C42090">
          <w:rPr>
            <w:noProof/>
            <w:webHidden/>
          </w:rPr>
        </w:r>
        <w:r w:rsidR="00C42090">
          <w:rPr>
            <w:noProof/>
            <w:webHidden/>
          </w:rPr>
          <w:fldChar w:fldCharType="separate"/>
        </w:r>
        <w:r w:rsidR="00C42090">
          <w:rPr>
            <w:noProof/>
            <w:webHidden/>
          </w:rPr>
          <w:t>49</w:t>
        </w:r>
        <w:r w:rsidR="00C42090">
          <w:rPr>
            <w:noProof/>
            <w:webHidden/>
          </w:rPr>
          <w:fldChar w:fldCharType="end"/>
        </w:r>
      </w:hyperlink>
    </w:p>
    <w:p w14:paraId="1037E240" w14:textId="4865D5B8" w:rsidR="00C42090" w:rsidRDefault="007F05BB" w:rsidP="006274CF">
      <w:pPr>
        <w:pStyle w:val="TDC3"/>
        <w:tabs>
          <w:tab w:val="left" w:pos="1320"/>
          <w:tab w:val="right" w:leader="dot" w:pos="9860"/>
        </w:tabs>
        <w:ind w:left="0"/>
        <w:jc w:val="both"/>
        <w:rPr>
          <w:rFonts w:asciiTheme="minorHAnsi" w:eastAsiaTheme="minorEastAsia" w:hAnsiTheme="minorHAnsi" w:cstheme="minorBidi"/>
          <w:noProof/>
          <w:lang w:val="es-CO" w:eastAsia="es-CO"/>
        </w:rPr>
      </w:pPr>
      <w:hyperlink w:anchor="_Toc181115188" w:history="1">
        <w:r w:rsidR="00C42090" w:rsidRPr="00C553F9">
          <w:rPr>
            <w:rStyle w:val="Hipervnculo"/>
            <w:noProof/>
          </w:rPr>
          <w:t>2.4.3</w:t>
        </w:r>
        <w:r w:rsidR="006274CF">
          <w:rPr>
            <w:rFonts w:asciiTheme="minorHAnsi" w:eastAsiaTheme="minorEastAsia" w:hAnsiTheme="minorHAnsi" w:cstheme="minorBidi"/>
            <w:noProof/>
            <w:lang w:val="es-CO" w:eastAsia="es-CO"/>
          </w:rPr>
          <w:t xml:space="preserve">. </w:t>
        </w:r>
        <w:r w:rsidR="00C42090" w:rsidRPr="00C553F9">
          <w:rPr>
            <w:rStyle w:val="Hipervnculo"/>
            <w:noProof/>
          </w:rPr>
          <w:t>Objetivos del Reglamento</w:t>
        </w:r>
        <w:r w:rsidR="00C42090">
          <w:rPr>
            <w:noProof/>
            <w:webHidden/>
          </w:rPr>
          <w:tab/>
        </w:r>
        <w:r w:rsidR="00C42090">
          <w:rPr>
            <w:noProof/>
            <w:webHidden/>
          </w:rPr>
          <w:fldChar w:fldCharType="begin"/>
        </w:r>
        <w:r w:rsidR="00C42090">
          <w:rPr>
            <w:noProof/>
            <w:webHidden/>
          </w:rPr>
          <w:instrText xml:space="preserve"> PAGEREF _Toc181115188 \h </w:instrText>
        </w:r>
        <w:r w:rsidR="00C42090">
          <w:rPr>
            <w:noProof/>
            <w:webHidden/>
          </w:rPr>
        </w:r>
        <w:r w:rsidR="00C42090">
          <w:rPr>
            <w:noProof/>
            <w:webHidden/>
          </w:rPr>
          <w:fldChar w:fldCharType="separate"/>
        </w:r>
        <w:r w:rsidR="00C42090">
          <w:rPr>
            <w:noProof/>
            <w:webHidden/>
          </w:rPr>
          <w:t>50</w:t>
        </w:r>
        <w:r w:rsidR="00C42090">
          <w:rPr>
            <w:noProof/>
            <w:webHidden/>
          </w:rPr>
          <w:fldChar w:fldCharType="end"/>
        </w:r>
      </w:hyperlink>
    </w:p>
    <w:p w14:paraId="4AEF633A" w14:textId="6C9D2704" w:rsidR="00C42090" w:rsidRDefault="007F05BB" w:rsidP="006274CF">
      <w:pPr>
        <w:pStyle w:val="TDC2"/>
        <w:tabs>
          <w:tab w:val="left" w:pos="880"/>
          <w:tab w:val="right" w:leader="dot" w:pos="9860"/>
        </w:tabs>
        <w:ind w:left="0"/>
        <w:jc w:val="both"/>
        <w:rPr>
          <w:rFonts w:asciiTheme="minorHAnsi" w:eastAsiaTheme="minorEastAsia" w:hAnsiTheme="minorHAnsi" w:cstheme="minorBidi"/>
          <w:noProof/>
          <w:lang w:val="es-CO" w:eastAsia="es-CO"/>
        </w:rPr>
      </w:pPr>
      <w:hyperlink w:anchor="_Toc181115189" w:history="1">
        <w:r w:rsidR="00C42090" w:rsidRPr="00C553F9">
          <w:rPr>
            <w:rStyle w:val="Hipervnculo"/>
            <w:noProof/>
          </w:rPr>
          <w:t>2.5</w:t>
        </w:r>
        <w:r w:rsidR="006274CF">
          <w:rPr>
            <w:rFonts w:asciiTheme="minorHAnsi" w:eastAsiaTheme="minorEastAsia" w:hAnsiTheme="minorHAnsi" w:cstheme="minorBidi"/>
            <w:noProof/>
            <w:lang w:val="es-CO" w:eastAsia="es-CO"/>
          </w:rPr>
          <w:t xml:space="preserve">. </w:t>
        </w:r>
        <w:r w:rsidR="00C42090" w:rsidRPr="00C553F9">
          <w:rPr>
            <w:rStyle w:val="Hipervnculo"/>
            <w:noProof/>
          </w:rPr>
          <w:t>Los Criterios De Organización Administrativa Y De Evaluación De La Gestión</w:t>
        </w:r>
        <w:r w:rsidR="00C42090">
          <w:rPr>
            <w:noProof/>
            <w:webHidden/>
          </w:rPr>
          <w:tab/>
        </w:r>
        <w:r w:rsidR="00C42090">
          <w:rPr>
            <w:noProof/>
            <w:webHidden/>
          </w:rPr>
          <w:fldChar w:fldCharType="begin"/>
        </w:r>
        <w:r w:rsidR="00C42090">
          <w:rPr>
            <w:noProof/>
            <w:webHidden/>
          </w:rPr>
          <w:instrText xml:space="preserve"> PAGEREF _Toc181115189 \h </w:instrText>
        </w:r>
        <w:r w:rsidR="00C42090">
          <w:rPr>
            <w:noProof/>
            <w:webHidden/>
          </w:rPr>
        </w:r>
        <w:r w:rsidR="00C42090">
          <w:rPr>
            <w:noProof/>
            <w:webHidden/>
          </w:rPr>
          <w:fldChar w:fldCharType="separate"/>
        </w:r>
        <w:r w:rsidR="00C42090">
          <w:rPr>
            <w:noProof/>
            <w:webHidden/>
          </w:rPr>
          <w:t>50</w:t>
        </w:r>
        <w:r w:rsidR="00C42090">
          <w:rPr>
            <w:noProof/>
            <w:webHidden/>
          </w:rPr>
          <w:fldChar w:fldCharType="end"/>
        </w:r>
      </w:hyperlink>
    </w:p>
    <w:p w14:paraId="5CBE87D4" w14:textId="5851C5EB" w:rsidR="00C42090" w:rsidRDefault="007F05BB" w:rsidP="006274CF">
      <w:pPr>
        <w:pStyle w:val="TDC3"/>
        <w:tabs>
          <w:tab w:val="left" w:pos="1320"/>
          <w:tab w:val="right" w:leader="dot" w:pos="9860"/>
        </w:tabs>
        <w:ind w:left="0"/>
        <w:jc w:val="both"/>
        <w:rPr>
          <w:rFonts w:asciiTheme="minorHAnsi" w:eastAsiaTheme="minorEastAsia" w:hAnsiTheme="minorHAnsi" w:cstheme="minorBidi"/>
          <w:noProof/>
          <w:lang w:val="es-CO" w:eastAsia="es-CO"/>
        </w:rPr>
      </w:pPr>
      <w:hyperlink w:anchor="_Toc181115190" w:history="1">
        <w:r w:rsidR="00C42090" w:rsidRPr="00C553F9">
          <w:rPr>
            <w:rStyle w:val="Hipervnculo"/>
            <w:noProof/>
          </w:rPr>
          <w:t>2.5.1</w:t>
        </w:r>
        <w:r w:rsidR="006274CF">
          <w:rPr>
            <w:rFonts w:asciiTheme="minorHAnsi" w:eastAsiaTheme="minorEastAsia" w:hAnsiTheme="minorHAnsi" w:cstheme="minorBidi"/>
            <w:noProof/>
            <w:lang w:val="es-CO" w:eastAsia="es-CO"/>
          </w:rPr>
          <w:t xml:space="preserve">. </w:t>
        </w:r>
        <w:r w:rsidR="00C42090" w:rsidRPr="00C553F9">
          <w:rPr>
            <w:rStyle w:val="Hipervnculo"/>
            <w:noProof/>
          </w:rPr>
          <w:t>Organigrama del CER EL CHAMIZÓN – Gestión Administrativa.</w:t>
        </w:r>
        <w:r w:rsidR="00C42090">
          <w:rPr>
            <w:noProof/>
            <w:webHidden/>
          </w:rPr>
          <w:tab/>
        </w:r>
        <w:r w:rsidR="00C42090">
          <w:rPr>
            <w:noProof/>
            <w:webHidden/>
          </w:rPr>
          <w:fldChar w:fldCharType="begin"/>
        </w:r>
        <w:r w:rsidR="00C42090">
          <w:rPr>
            <w:noProof/>
            <w:webHidden/>
          </w:rPr>
          <w:instrText xml:space="preserve"> PAGEREF _Toc181115190 \h </w:instrText>
        </w:r>
        <w:r w:rsidR="00C42090">
          <w:rPr>
            <w:noProof/>
            <w:webHidden/>
          </w:rPr>
        </w:r>
        <w:r w:rsidR="00C42090">
          <w:rPr>
            <w:noProof/>
            <w:webHidden/>
          </w:rPr>
          <w:fldChar w:fldCharType="separate"/>
        </w:r>
        <w:r w:rsidR="00C42090">
          <w:rPr>
            <w:noProof/>
            <w:webHidden/>
          </w:rPr>
          <w:t>50</w:t>
        </w:r>
        <w:r w:rsidR="00C42090">
          <w:rPr>
            <w:noProof/>
            <w:webHidden/>
          </w:rPr>
          <w:fldChar w:fldCharType="end"/>
        </w:r>
      </w:hyperlink>
    </w:p>
    <w:p w14:paraId="146DAF1A" w14:textId="501A5EC3" w:rsidR="00C42090" w:rsidRDefault="007F05BB" w:rsidP="006274CF">
      <w:pPr>
        <w:pStyle w:val="TDC3"/>
        <w:tabs>
          <w:tab w:val="left" w:pos="1320"/>
          <w:tab w:val="right" w:leader="dot" w:pos="9860"/>
        </w:tabs>
        <w:ind w:left="0"/>
        <w:jc w:val="both"/>
        <w:rPr>
          <w:rFonts w:asciiTheme="minorHAnsi" w:eastAsiaTheme="minorEastAsia" w:hAnsiTheme="minorHAnsi" w:cstheme="minorBidi"/>
          <w:noProof/>
          <w:lang w:val="es-CO" w:eastAsia="es-CO"/>
        </w:rPr>
      </w:pPr>
      <w:hyperlink w:anchor="_Toc181115191" w:history="1">
        <w:r w:rsidR="00C42090" w:rsidRPr="00C553F9">
          <w:rPr>
            <w:rStyle w:val="Hipervnculo"/>
            <w:noProof/>
          </w:rPr>
          <w:t>2.5.2</w:t>
        </w:r>
        <w:r w:rsidR="006274CF">
          <w:rPr>
            <w:rFonts w:asciiTheme="minorHAnsi" w:eastAsiaTheme="minorEastAsia" w:hAnsiTheme="minorHAnsi" w:cstheme="minorBidi"/>
            <w:noProof/>
            <w:lang w:val="es-CO" w:eastAsia="es-CO"/>
          </w:rPr>
          <w:t xml:space="preserve">. </w:t>
        </w:r>
        <w:r w:rsidR="00C42090" w:rsidRPr="00C553F9">
          <w:rPr>
            <w:rStyle w:val="Hipervnculo"/>
            <w:noProof/>
          </w:rPr>
          <w:t>Sistema de comunicación interna y externa</w:t>
        </w:r>
        <w:r w:rsidR="00C42090">
          <w:rPr>
            <w:noProof/>
            <w:webHidden/>
          </w:rPr>
          <w:tab/>
        </w:r>
        <w:r w:rsidR="00C42090">
          <w:rPr>
            <w:noProof/>
            <w:webHidden/>
          </w:rPr>
          <w:fldChar w:fldCharType="begin"/>
        </w:r>
        <w:r w:rsidR="00C42090">
          <w:rPr>
            <w:noProof/>
            <w:webHidden/>
          </w:rPr>
          <w:instrText xml:space="preserve"> PAGEREF _Toc181115191 \h </w:instrText>
        </w:r>
        <w:r w:rsidR="00C42090">
          <w:rPr>
            <w:noProof/>
            <w:webHidden/>
          </w:rPr>
        </w:r>
        <w:r w:rsidR="00C42090">
          <w:rPr>
            <w:noProof/>
            <w:webHidden/>
          </w:rPr>
          <w:fldChar w:fldCharType="separate"/>
        </w:r>
        <w:r w:rsidR="00C42090">
          <w:rPr>
            <w:noProof/>
            <w:webHidden/>
          </w:rPr>
          <w:t>51</w:t>
        </w:r>
        <w:r w:rsidR="00C42090">
          <w:rPr>
            <w:noProof/>
            <w:webHidden/>
          </w:rPr>
          <w:fldChar w:fldCharType="end"/>
        </w:r>
      </w:hyperlink>
    </w:p>
    <w:p w14:paraId="4EE33F2D" w14:textId="37858DC1" w:rsidR="00C42090" w:rsidRDefault="007F05BB" w:rsidP="006274CF">
      <w:pPr>
        <w:pStyle w:val="TDC4"/>
        <w:tabs>
          <w:tab w:val="left" w:pos="1760"/>
          <w:tab w:val="right" w:leader="dot" w:pos="9860"/>
        </w:tabs>
        <w:ind w:left="0"/>
        <w:jc w:val="both"/>
        <w:rPr>
          <w:rFonts w:asciiTheme="minorHAnsi" w:eastAsiaTheme="minorEastAsia" w:hAnsiTheme="minorHAnsi" w:cstheme="minorBidi"/>
          <w:noProof/>
          <w:lang w:val="es-CO" w:eastAsia="es-CO"/>
        </w:rPr>
      </w:pPr>
      <w:hyperlink w:anchor="_Toc181115192" w:history="1">
        <w:r w:rsidR="00C42090" w:rsidRPr="00C553F9">
          <w:rPr>
            <w:rStyle w:val="Hipervnculo"/>
            <w:bCs/>
            <w:noProof/>
          </w:rPr>
          <w:t>2.5.2.1</w:t>
        </w:r>
        <w:r w:rsidR="006274CF">
          <w:rPr>
            <w:rFonts w:asciiTheme="minorHAnsi" w:eastAsiaTheme="minorEastAsia" w:hAnsiTheme="minorHAnsi" w:cstheme="minorBidi"/>
            <w:noProof/>
            <w:lang w:val="es-CO" w:eastAsia="es-CO"/>
          </w:rPr>
          <w:t xml:space="preserve">. </w:t>
        </w:r>
        <w:r w:rsidR="00C42090" w:rsidRPr="00C553F9">
          <w:rPr>
            <w:rStyle w:val="Hipervnculo"/>
            <w:noProof/>
          </w:rPr>
          <w:t>Mecanismos de comunicación</w:t>
        </w:r>
        <w:r w:rsidR="00C42090">
          <w:rPr>
            <w:noProof/>
            <w:webHidden/>
          </w:rPr>
          <w:tab/>
        </w:r>
        <w:r w:rsidR="00C42090">
          <w:rPr>
            <w:noProof/>
            <w:webHidden/>
          </w:rPr>
          <w:fldChar w:fldCharType="begin"/>
        </w:r>
        <w:r w:rsidR="00C42090">
          <w:rPr>
            <w:noProof/>
            <w:webHidden/>
          </w:rPr>
          <w:instrText xml:space="preserve"> PAGEREF _Toc181115192 \h </w:instrText>
        </w:r>
        <w:r w:rsidR="00C42090">
          <w:rPr>
            <w:noProof/>
            <w:webHidden/>
          </w:rPr>
        </w:r>
        <w:r w:rsidR="00C42090">
          <w:rPr>
            <w:noProof/>
            <w:webHidden/>
          </w:rPr>
          <w:fldChar w:fldCharType="separate"/>
        </w:r>
        <w:r w:rsidR="00C42090">
          <w:rPr>
            <w:noProof/>
            <w:webHidden/>
          </w:rPr>
          <w:t>51</w:t>
        </w:r>
        <w:r w:rsidR="00C42090">
          <w:rPr>
            <w:noProof/>
            <w:webHidden/>
          </w:rPr>
          <w:fldChar w:fldCharType="end"/>
        </w:r>
      </w:hyperlink>
    </w:p>
    <w:p w14:paraId="7EFB8D2A" w14:textId="0D3AEEBA" w:rsidR="00C42090" w:rsidRDefault="007F05BB" w:rsidP="006274CF">
      <w:pPr>
        <w:pStyle w:val="TDC3"/>
        <w:tabs>
          <w:tab w:val="left" w:pos="1320"/>
          <w:tab w:val="right" w:leader="dot" w:pos="9860"/>
        </w:tabs>
        <w:ind w:left="0"/>
        <w:jc w:val="both"/>
        <w:rPr>
          <w:rFonts w:asciiTheme="minorHAnsi" w:eastAsiaTheme="minorEastAsia" w:hAnsiTheme="minorHAnsi" w:cstheme="minorBidi"/>
          <w:noProof/>
          <w:lang w:val="es-CO" w:eastAsia="es-CO"/>
        </w:rPr>
      </w:pPr>
      <w:hyperlink w:anchor="_Toc181115193" w:history="1">
        <w:r w:rsidR="00C42090" w:rsidRPr="00C553F9">
          <w:rPr>
            <w:rStyle w:val="Hipervnculo"/>
            <w:noProof/>
          </w:rPr>
          <w:t>2.5.3</w:t>
        </w:r>
        <w:r w:rsidR="006274CF">
          <w:rPr>
            <w:rFonts w:asciiTheme="minorHAnsi" w:eastAsiaTheme="minorEastAsia" w:hAnsiTheme="minorHAnsi" w:cstheme="minorBidi"/>
            <w:noProof/>
            <w:lang w:val="es-CO" w:eastAsia="es-CO"/>
          </w:rPr>
          <w:t xml:space="preserve">. </w:t>
        </w:r>
        <w:r w:rsidR="00C42090" w:rsidRPr="00C553F9">
          <w:rPr>
            <w:rStyle w:val="Hipervnculo"/>
            <w:noProof/>
          </w:rPr>
          <w:t>Procedimientos de comunicación interna</w:t>
        </w:r>
        <w:r w:rsidR="00C42090">
          <w:rPr>
            <w:noProof/>
            <w:webHidden/>
          </w:rPr>
          <w:tab/>
        </w:r>
        <w:r w:rsidR="00C42090">
          <w:rPr>
            <w:noProof/>
            <w:webHidden/>
          </w:rPr>
          <w:fldChar w:fldCharType="begin"/>
        </w:r>
        <w:r w:rsidR="00C42090">
          <w:rPr>
            <w:noProof/>
            <w:webHidden/>
          </w:rPr>
          <w:instrText xml:space="preserve"> PAGEREF _Toc181115193 \h </w:instrText>
        </w:r>
        <w:r w:rsidR="00C42090">
          <w:rPr>
            <w:noProof/>
            <w:webHidden/>
          </w:rPr>
        </w:r>
        <w:r w:rsidR="00C42090">
          <w:rPr>
            <w:noProof/>
            <w:webHidden/>
          </w:rPr>
          <w:fldChar w:fldCharType="separate"/>
        </w:r>
        <w:r w:rsidR="00C42090">
          <w:rPr>
            <w:noProof/>
            <w:webHidden/>
          </w:rPr>
          <w:t>51</w:t>
        </w:r>
        <w:r w:rsidR="00C42090">
          <w:rPr>
            <w:noProof/>
            <w:webHidden/>
          </w:rPr>
          <w:fldChar w:fldCharType="end"/>
        </w:r>
      </w:hyperlink>
    </w:p>
    <w:p w14:paraId="13639313" w14:textId="74FACA24" w:rsidR="00C42090" w:rsidRDefault="007F05BB" w:rsidP="006274CF">
      <w:pPr>
        <w:pStyle w:val="TDC3"/>
        <w:tabs>
          <w:tab w:val="left" w:pos="1320"/>
          <w:tab w:val="right" w:leader="dot" w:pos="9860"/>
        </w:tabs>
        <w:ind w:left="0"/>
        <w:jc w:val="both"/>
        <w:rPr>
          <w:rFonts w:asciiTheme="minorHAnsi" w:eastAsiaTheme="minorEastAsia" w:hAnsiTheme="minorHAnsi" w:cstheme="minorBidi"/>
          <w:noProof/>
          <w:lang w:val="es-CO" w:eastAsia="es-CO"/>
        </w:rPr>
      </w:pPr>
      <w:hyperlink w:anchor="_Toc181115194" w:history="1">
        <w:r w:rsidR="00C42090" w:rsidRPr="00C553F9">
          <w:rPr>
            <w:rStyle w:val="Hipervnculo"/>
            <w:noProof/>
          </w:rPr>
          <w:t>2.5.4</w:t>
        </w:r>
        <w:r w:rsidR="006274CF">
          <w:rPr>
            <w:rFonts w:asciiTheme="minorHAnsi" w:eastAsiaTheme="minorEastAsia" w:hAnsiTheme="minorHAnsi" w:cstheme="minorBidi"/>
            <w:noProof/>
            <w:lang w:val="es-CO" w:eastAsia="es-CO"/>
          </w:rPr>
          <w:t xml:space="preserve">. </w:t>
        </w:r>
        <w:r w:rsidR="00C42090" w:rsidRPr="00C553F9">
          <w:rPr>
            <w:rStyle w:val="Hipervnculo"/>
            <w:noProof/>
          </w:rPr>
          <w:t>Procedimientos de comunicación externa</w:t>
        </w:r>
        <w:r w:rsidR="00C42090">
          <w:rPr>
            <w:noProof/>
            <w:webHidden/>
          </w:rPr>
          <w:tab/>
        </w:r>
        <w:r w:rsidR="00C42090">
          <w:rPr>
            <w:noProof/>
            <w:webHidden/>
          </w:rPr>
          <w:fldChar w:fldCharType="begin"/>
        </w:r>
        <w:r w:rsidR="00C42090">
          <w:rPr>
            <w:noProof/>
            <w:webHidden/>
          </w:rPr>
          <w:instrText xml:space="preserve"> PAGEREF _Toc181115194 \h </w:instrText>
        </w:r>
        <w:r w:rsidR="00C42090">
          <w:rPr>
            <w:noProof/>
            <w:webHidden/>
          </w:rPr>
        </w:r>
        <w:r w:rsidR="00C42090">
          <w:rPr>
            <w:noProof/>
            <w:webHidden/>
          </w:rPr>
          <w:fldChar w:fldCharType="separate"/>
        </w:r>
        <w:r w:rsidR="00C42090">
          <w:rPr>
            <w:noProof/>
            <w:webHidden/>
          </w:rPr>
          <w:t>51</w:t>
        </w:r>
        <w:r w:rsidR="00C42090">
          <w:rPr>
            <w:noProof/>
            <w:webHidden/>
          </w:rPr>
          <w:fldChar w:fldCharType="end"/>
        </w:r>
      </w:hyperlink>
    </w:p>
    <w:p w14:paraId="6E0DFB78" w14:textId="61368DD5" w:rsidR="00C42090" w:rsidRDefault="007F05BB" w:rsidP="006274CF">
      <w:pPr>
        <w:pStyle w:val="TDC2"/>
        <w:tabs>
          <w:tab w:val="left" w:pos="880"/>
          <w:tab w:val="right" w:leader="dot" w:pos="9860"/>
        </w:tabs>
        <w:ind w:left="0"/>
        <w:jc w:val="both"/>
        <w:rPr>
          <w:rFonts w:asciiTheme="minorHAnsi" w:eastAsiaTheme="minorEastAsia" w:hAnsiTheme="minorHAnsi" w:cstheme="minorBidi"/>
          <w:noProof/>
          <w:lang w:val="es-CO" w:eastAsia="es-CO"/>
        </w:rPr>
      </w:pPr>
      <w:hyperlink w:anchor="_Toc181115195" w:history="1">
        <w:r w:rsidR="00C42090" w:rsidRPr="00C553F9">
          <w:rPr>
            <w:rStyle w:val="Hipervnculo"/>
            <w:noProof/>
          </w:rPr>
          <w:t>2.6</w:t>
        </w:r>
        <w:r w:rsidR="006274CF">
          <w:rPr>
            <w:rFonts w:asciiTheme="minorHAnsi" w:eastAsiaTheme="minorEastAsia" w:hAnsiTheme="minorHAnsi" w:cstheme="minorBidi"/>
            <w:noProof/>
            <w:lang w:val="es-CO" w:eastAsia="es-CO"/>
          </w:rPr>
          <w:t xml:space="preserve">. </w:t>
        </w:r>
        <w:r w:rsidR="00C42090" w:rsidRPr="00C553F9">
          <w:rPr>
            <w:rStyle w:val="Hipervnculo"/>
            <w:noProof/>
          </w:rPr>
          <w:t>Políticas laborales y criterios de administración del recurso humano</w:t>
        </w:r>
        <w:r w:rsidR="00C42090">
          <w:rPr>
            <w:noProof/>
            <w:webHidden/>
          </w:rPr>
          <w:tab/>
        </w:r>
        <w:r w:rsidR="00C42090">
          <w:rPr>
            <w:noProof/>
            <w:webHidden/>
          </w:rPr>
          <w:fldChar w:fldCharType="begin"/>
        </w:r>
        <w:r w:rsidR="00C42090">
          <w:rPr>
            <w:noProof/>
            <w:webHidden/>
          </w:rPr>
          <w:instrText xml:space="preserve"> PAGEREF _Toc181115195 \h </w:instrText>
        </w:r>
        <w:r w:rsidR="00C42090">
          <w:rPr>
            <w:noProof/>
            <w:webHidden/>
          </w:rPr>
        </w:r>
        <w:r w:rsidR="00C42090">
          <w:rPr>
            <w:noProof/>
            <w:webHidden/>
          </w:rPr>
          <w:fldChar w:fldCharType="separate"/>
        </w:r>
        <w:r w:rsidR="00C42090">
          <w:rPr>
            <w:noProof/>
            <w:webHidden/>
          </w:rPr>
          <w:t>52</w:t>
        </w:r>
        <w:r w:rsidR="00C42090">
          <w:rPr>
            <w:noProof/>
            <w:webHidden/>
          </w:rPr>
          <w:fldChar w:fldCharType="end"/>
        </w:r>
      </w:hyperlink>
    </w:p>
    <w:p w14:paraId="297513F2" w14:textId="52B8DB34" w:rsidR="00C42090" w:rsidRDefault="007F05BB" w:rsidP="00C42090">
      <w:pPr>
        <w:rPr>
          <w:noProof/>
        </w:rPr>
      </w:pPr>
      <w:hyperlink w:anchor="_Toc181115196" w:history="1">
        <w:r w:rsidR="00C42090" w:rsidRPr="00C553F9">
          <w:rPr>
            <w:rStyle w:val="Hipervnculo"/>
            <w:noProof/>
          </w:rPr>
          <w:t>2.7</w:t>
        </w:r>
        <w:r w:rsidR="006274CF">
          <w:rPr>
            <w:rFonts w:asciiTheme="minorHAnsi" w:eastAsiaTheme="minorEastAsia" w:hAnsiTheme="minorHAnsi" w:cstheme="minorBidi"/>
            <w:noProof/>
            <w:lang w:val="es-CO" w:eastAsia="es-CO"/>
          </w:rPr>
          <w:t xml:space="preserve">. </w:t>
        </w:r>
        <w:r w:rsidR="00C42090" w:rsidRPr="00C553F9">
          <w:rPr>
            <w:rStyle w:val="Hipervnculo"/>
            <w:noProof/>
          </w:rPr>
          <w:t>Criterios de evaluación de la gestión</w:t>
        </w:r>
        <w:r w:rsidR="00C42090">
          <w:rPr>
            <w:rStyle w:val="Hipervnculo"/>
            <w:noProof/>
          </w:rPr>
          <w:t>………………………………………………………………</w:t>
        </w:r>
        <w:r w:rsidR="00C51F7E">
          <w:rPr>
            <w:rStyle w:val="Hipervnculo"/>
            <w:noProof/>
          </w:rPr>
          <w:t>….</w:t>
        </w:r>
        <w:r w:rsidR="00C42090">
          <w:rPr>
            <w:rStyle w:val="Hipervnculo"/>
            <w:noProof/>
          </w:rPr>
          <w:t>.</w:t>
        </w:r>
        <w:r w:rsidR="00C42090">
          <w:rPr>
            <w:noProof/>
            <w:webHidden/>
          </w:rPr>
          <w:fldChar w:fldCharType="begin"/>
        </w:r>
        <w:r w:rsidR="00C42090">
          <w:rPr>
            <w:noProof/>
            <w:webHidden/>
          </w:rPr>
          <w:instrText xml:space="preserve"> PAGEREF _Toc181115196 \h </w:instrText>
        </w:r>
        <w:r w:rsidR="00C42090">
          <w:rPr>
            <w:noProof/>
            <w:webHidden/>
          </w:rPr>
        </w:r>
        <w:r w:rsidR="00C42090">
          <w:rPr>
            <w:noProof/>
            <w:webHidden/>
          </w:rPr>
          <w:fldChar w:fldCharType="separate"/>
        </w:r>
        <w:r w:rsidR="00C42090">
          <w:rPr>
            <w:noProof/>
            <w:webHidden/>
          </w:rPr>
          <w:t>52</w:t>
        </w:r>
        <w:r w:rsidR="00C42090">
          <w:rPr>
            <w:noProof/>
            <w:webHidden/>
          </w:rPr>
          <w:fldChar w:fldCharType="end"/>
        </w:r>
      </w:hyperlink>
    </w:p>
    <w:p w14:paraId="319F7D34" w14:textId="77777777" w:rsidR="00C42090" w:rsidRPr="00C42090" w:rsidRDefault="00C42090" w:rsidP="00C42090"/>
    <w:p w14:paraId="2BE29E27" w14:textId="77777777" w:rsidR="00F314B6" w:rsidRPr="00F314B6" w:rsidRDefault="00F314B6" w:rsidP="00F314B6"/>
    <w:p w14:paraId="3E8275E7" w14:textId="4EFA4E2E" w:rsidR="0029398A" w:rsidRDefault="00FD24DB" w:rsidP="00024B5A">
      <w:pPr>
        <w:pStyle w:val="TDC1"/>
      </w:pPr>
      <w:r w:rsidRPr="00FD24DB">
        <w:t>3</w:t>
      </w:r>
      <w:r w:rsidR="00F314B6">
        <w:t>.</w:t>
      </w:r>
      <w:r w:rsidR="00F314B6" w:rsidRPr="00FD24DB">
        <w:t xml:space="preserve"> </w:t>
      </w:r>
      <w:hyperlink w:anchor="_Toc181115197" w:history="1">
        <w:r w:rsidR="0029398A" w:rsidRPr="00FD24DB">
          <w:rPr>
            <w:rStyle w:val="Hipervnculo"/>
            <w:rFonts w:ascii="Arial" w:hAnsi="Arial" w:cs="Arial"/>
          </w:rPr>
          <w:t>Componente Pedagógico</w:t>
        </w:r>
        <w:r w:rsidR="0029398A" w:rsidRPr="00FD24DB">
          <w:rPr>
            <w:webHidden/>
          </w:rPr>
          <w:tab/>
        </w:r>
        <w:r w:rsidR="0029398A" w:rsidRPr="00FD24DB">
          <w:rPr>
            <w:webHidden/>
          </w:rPr>
          <w:fldChar w:fldCharType="begin"/>
        </w:r>
        <w:r w:rsidR="0029398A" w:rsidRPr="00FD24DB">
          <w:rPr>
            <w:webHidden/>
          </w:rPr>
          <w:instrText xml:space="preserve"> PAGEREF _Toc181115197 \h </w:instrText>
        </w:r>
        <w:r w:rsidR="0029398A" w:rsidRPr="00FD24DB">
          <w:rPr>
            <w:webHidden/>
          </w:rPr>
        </w:r>
        <w:r w:rsidR="0029398A" w:rsidRPr="00FD24DB">
          <w:rPr>
            <w:webHidden/>
          </w:rPr>
          <w:fldChar w:fldCharType="separate"/>
        </w:r>
        <w:r w:rsidR="00DD4BD8" w:rsidRPr="00FD24DB">
          <w:rPr>
            <w:webHidden/>
          </w:rPr>
          <w:t>53</w:t>
        </w:r>
        <w:r w:rsidR="0029398A" w:rsidRPr="00FD24DB">
          <w:rPr>
            <w:webHidden/>
          </w:rPr>
          <w:fldChar w:fldCharType="end"/>
        </w:r>
      </w:hyperlink>
    </w:p>
    <w:p w14:paraId="60FEF6AE" w14:textId="5451D8EA" w:rsidR="0029398A" w:rsidRDefault="007F05BB" w:rsidP="00F314B6">
      <w:pPr>
        <w:pStyle w:val="TDC2"/>
        <w:tabs>
          <w:tab w:val="left" w:pos="880"/>
          <w:tab w:val="right" w:leader="dot" w:pos="9860"/>
        </w:tabs>
        <w:ind w:left="0"/>
        <w:jc w:val="both"/>
        <w:rPr>
          <w:rFonts w:asciiTheme="minorHAnsi" w:eastAsiaTheme="minorEastAsia" w:hAnsiTheme="minorHAnsi" w:cstheme="minorBidi"/>
          <w:noProof/>
          <w:lang w:val="es-CO" w:eastAsia="es-CO"/>
        </w:rPr>
      </w:pPr>
      <w:hyperlink w:anchor="_Toc181115198" w:history="1">
        <w:r w:rsidR="00FD24DB">
          <w:rPr>
            <w:rStyle w:val="Hipervnculo"/>
            <w:noProof/>
            <w:lang w:val="es-CO" w:eastAsia="es-CO"/>
          </w:rPr>
          <w:t>3</w:t>
        </w:r>
        <w:r w:rsidR="0029398A" w:rsidRPr="00C553F9">
          <w:rPr>
            <w:rStyle w:val="Hipervnculo"/>
            <w:noProof/>
            <w:lang w:val="es-CO" w:eastAsia="es-CO"/>
          </w:rPr>
          <w:t>.1</w:t>
        </w:r>
        <w:r w:rsidR="00F314B6">
          <w:rPr>
            <w:rStyle w:val="Hipervnculo"/>
            <w:noProof/>
            <w:lang w:val="es-CO" w:eastAsia="es-CO"/>
          </w:rPr>
          <w:t>.</w:t>
        </w:r>
        <w:r w:rsidR="00F314B6">
          <w:rPr>
            <w:rFonts w:asciiTheme="minorHAnsi" w:eastAsiaTheme="minorEastAsia" w:hAnsiTheme="minorHAnsi" w:cstheme="minorBidi"/>
            <w:noProof/>
            <w:lang w:val="es-CO" w:eastAsia="es-CO"/>
          </w:rPr>
          <w:t xml:space="preserve"> </w:t>
        </w:r>
        <w:r w:rsidR="0029398A" w:rsidRPr="00C553F9">
          <w:rPr>
            <w:rStyle w:val="Hipervnculo"/>
            <w:noProof/>
            <w:lang w:val="es-CO" w:eastAsia="es-CO"/>
          </w:rPr>
          <w:t>Las Estrategias pedagógicas</w:t>
        </w:r>
        <w:r w:rsidR="00AF37FD">
          <w:rPr>
            <w:rStyle w:val="Hipervnculo"/>
            <w:noProof/>
            <w:lang w:val="es-CO" w:eastAsia="es-CO"/>
          </w:rPr>
          <w:t xml:space="preserve">  “ESCUELA NUEVA”</w:t>
        </w:r>
        <w:r w:rsidR="0029398A">
          <w:rPr>
            <w:noProof/>
            <w:webHidden/>
          </w:rPr>
          <w:tab/>
        </w:r>
        <w:r w:rsidR="0029398A">
          <w:rPr>
            <w:noProof/>
            <w:webHidden/>
          </w:rPr>
          <w:fldChar w:fldCharType="begin"/>
        </w:r>
        <w:r w:rsidR="0029398A">
          <w:rPr>
            <w:noProof/>
            <w:webHidden/>
          </w:rPr>
          <w:instrText xml:space="preserve"> PAGEREF _Toc181115198 \h </w:instrText>
        </w:r>
        <w:r w:rsidR="0029398A">
          <w:rPr>
            <w:noProof/>
            <w:webHidden/>
          </w:rPr>
        </w:r>
        <w:r w:rsidR="0029398A">
          <w:rPr>
            <w:noProof/>
            <w:webHidden/>
          </w:rPr>
          <w:fldChar w:fldCharType="separate"/>
        </w:r>
        <w:r w:rsidR="00DD4BD8">
          <w:rPr>
            <w:noProof/>
            <w:webHidden/>
          </w:rPr>
          <w:t>53</w:t>
        </w:r>
        <w:r w:rsidR="0029398A">
          <w:rPr>
            <w:noProof/>
            <w:webHidden/>
          </w:rPr>
          <w:fldChar w:fldCharType="end"/>
        </w:r>
      </w:hyperlink>
    </w:p>
    <w:p w14:paraId="304A6CFE" w14:textId="395DC3A6" w:rsidR="0029398A" w:rsidRDefault="007F05BB" w:rsidP="00F314B6">
      <w:pPr>
        <w:pStyle w:val="TDC3"/>
        <w:tabs>
          <w:tab w:val="left" w:pos="1320"/>
          <w:tab w:val="right" w:leader="dot" w:pos="9860"/>
        </w:tabs>
        <w:ind w:left="0"/>
        <w:jc w:val="both"/>
        <w:rPr>
          <w:rFonts w:asciiTheme="minorHAnsi" w:eastAsiaTheme="minorEastAsia" w:hAnsiTheme="minorHAnsi" w:cstheme="minorBidi"/>
          <w:noProof/>
          <w:lang w:val="es-CO" w:eastAsia="es-CO"/>
        </w:rPr>
      </w:pPr>
      <w:hyperlink w:anchor="_Toc181115201" w:history="1">
        <w:r w:rsidR="00FD24DB">
          <w:rPr>
            <w:rStyle w:val="Hipervnculo"/>
            <w:noProof/>
          </w:rPr>
          <w:t>3</w:t>
        </w:r>
        <w:r w:rsidR="00F314B6">
          <w:rPr>
            <w:rStyle w:val="Hipervnculo"/>
            <w:noProof/>
          </w:rPr>
          <w:t>.1.</w:t>
        </w:r>
        <w:r w:rsidR="005D6914">
          <w:rPr>
            <w:rStyle w:val="Hipervnculo"/>
            <w:noProof/>
          </w:rPr>
          <w:t>1</w:t>
        </w:r>
        <w:r w:rsidR="00F314B6">
          <w:rPr>
            <w:rStyle w:val="Hipervnculo"/>
            <w:noProof/>
          </w:rPr>
          <w:t>.</w:t>
        </w:r>
        <w:r w:rsidR="00F314B6">
          <w:rPr>
            <w:rFonts w:asciiTheme="minorHAnsi" w:eastAsiaTheme="minorEastAsia" w:hAnsiTheme="minorHAnsi" w:cstheme="minorBidi"/>
            <w:noProof/>
            <w:lang w:val="es-CO" w:eastAsia="es-CO"/>
          </w:rPr>
          <w:t xml:space="preserve"> </w:t>
        </w:r>
        <w:r w:rsidR="0029398A" w:rsidRPr="00C553F9">
          <w:rPr>
            <w:rStyle w:val="Hipervnculo"/>
            <w:noProof/>
          </w:rPr>
          <w:t>Enfoque Metodológico</w:t>
        </w:r>
        <w:r w:rsidR="0029398A">
          <w:rPr>
            <w:noProof/>
            <w:webHidden/>
          </w:rPr>
          <w:tab/>
        </w:r>
        <w:r w:rsidR="0029398A">
          <w:rPr>
            <w:noProof/>
            <w:webHidden/>
          </w:rPr>
          <w:fldChar w:fldCharType="begin"/>
        </w:r>
        <w:r w:rsidR="0029398A">
          <w:rPr>
            <w:noProof/>
            <w:webHidden/>
          </w:rPr>
          <w:instrText xml:space="preserve"> PAGEREF _Toc181115201 \h </w:instrText>
        </w:r>
        <w:r w:rsidR="0029398A">
          <w:rPr>
            <w:noProof/>
            <w:webHidden/>
          </w:rPr>
        </w:r>
        <w:r w:rsidR="0029398A">
          <w:rPr>
            <w:noProof/>
            <w:webHidden/>
          </w:rPr>
          <w:fldChar w:fldCharType="separate"/>
        </w:r>
        <w:r w:rsidR="00DD4BD8">
          <w:rPr>
            <w:noProof/>
            <w:webHidden/>
          </w:rPr>
          <w:t>54</w:t>
        </w:r>
        <w:r w:rsidR="0029398A">
          <w:rPr>
            <w:noProof/>
            <w:webHidden/>
          </w:rPr>
          <w:fldChar w:fldCharType="end"/>
        </w:r>
      </w:hyperlink>
    </w:p>
    <w:p w14:paraId="7BDE738C" w14:textId="504E9D41" w:rsidR="0029398A" w:rsidRDefault="007F05BB" w:rsidP="00F314B6">
      <w:pPr>
        <w:pStyle w:val="TDC3"/>
        <w:tabs>
          <w:tab w:val="left" w:pos="1320"/>
          <w:tab w:val="right" w:leader="dot" w:pos="9860"/>
        </w:tabs>
        <w:ind w:left="0"/>
        <w:jc w:val="both"/>
        <w:rPr>
          <w:rFonts w:asciiTheme="minorHAnsi" w:eastAsiaTheme="minorEastAsia" w:hAnsiTheme="minorHAnsi" w:cstheme="minorBidi"/>
          <w:noProof/>
          <w:lang w:val="es-CO" w:eastAsia="es-CO"/>
        </w:rPr>
      </w:pPr>
      <w:hyperlink w:anchor="_Toc181115202" w:history="1">
        <w:r w:rsidR="00FD24DB">
          <w:rPr>
            <w:rStyle w:val="Hipervnculo"/>
            <w:noProof/>
          </w:rPr>
          <w:t>3</w:t>
        </w:r>
        <w:r w:rsidR="005D6914">
          <w:rPr>
            <w:rStyle w:val="Hipervnculo"/>
            <w:noProof/>
          </w:rPr>
          <w:t>.1.2</w:t>
        </w:r>
        <w:r w:rsidR="00F314B6">
          <w:rPr>
            <w:rStyle w:val="Hipervnculo"/>
            <w:noProof/>
          </w:rPr>
          <w:t>.</w:t>
        </w:r>
        <w:r w:rsidR="00F314B6">
          <w:rPr>
            <w:rFonts w:asciiTheme="minorHAnsi" w:eastAsiaTheme="minorEastAsia" w:hAnsiTheme="minorHAnsi" w:cstheme="minorBidi"/>
            <w:noProof/>
            <w:lang w:val="es-CO" w:eastAsia="es-CO"/>
          </w:rPr>
          <w:t xml:space="preserve"> </w:t>
        </w:r>
        <w:r w:rsidR="0029398A" w:rsidRPr="00C553F9">
          <w:rPr>
            <w:rStyle w:val="Hipervnculo"/>
            <w:noProof/>
          </w:rPr>
          <w:t>Estilo Pedagógico</w:t>
        </w:r>
        <w:r w:rsidR="00FE2543">
          <w:rPr>
            <w:rStyle w:val="Hipervnculo"/>
            <w:noProof/>
          </w:rPr>
          <w:t>……………………………………………………………………</w:t>
        </w:r>
        <w:r w:rsidR="005D6914">
          <w:rPr>
            <w:rStyle w:val="Hipervnculo"/>
            <w:noProof/>
          </w:rPr>
          <w:t>………</w:t>
        </w:r>
        <w:r w:rsidR="00FE2543">
          <w:rPr>
            <w:rStyle w:val="Hipervnculo"/>
            <w:noProof/>
          </w:rPr>
          <w:t>………..</w:t>
        </w:r>
        <w:r w:rsidR="00AF37FD">
          <w:rPr>
            <w:noProof/>
            <w:webHidden/>
          </w:rPr>
          <w:t xml:space="preserve"> </w:t>
        </w:r>
        <w:r w:rsidR="0029398A">
          <w:rPr>
            <w:noProof/>
            <w:webHidden/>
          </w:rPr>
          <w:fldChar w:fldCharType="begin"/>
        </w:r>
        <w:r w:rsidR="0029398A">
          <w:rPr>
            <w:noProof/>
            <w:webHidden/>
          </w:rPr>
          <w:instrText xml:space="preserve"> PAGEREF _Toc181115202 \h </w:instrText>
        </w:r>
        <w:r w:rsidR="0029398A">
          <w:rPr>
            <w:noProof/>
            <w:webHidden/>
          </w:rPr>
        </w:r>
        <w:r w:rsidR="0029398A">
          <w:rPr>
            <w:noProof/>
            <w:webHidden/>
          </w:rPr>
          <w:fldChar w:fldCharType="separate"/>
        </w:r>
        <w:r w:rsidR="00DD4BD8">
          <w:rPr>
            <w:noProof/>
            <w:webHidden/>
          </w:rPr>
          <w:t>55</w:t>
        </w:r>
        <w:r w:rsidR="0029398A">
          <w:rPr>
            <w:noProof/>
            <w:webHidden/>
          </w:rPr>
          <w:fldChar w:fldCharType="end"/>
        </w:r>
      </w:hyperlink>
    </w:p>
    <w:p w14:paraId="4BEAE98A" w14:textId="06B89B51" w:rsidR="0029398A" w:rsidRDefault="007F05BB" w:rsidP="00F314B6">
      <w:pPr>
        <w:pStyle w:val="TDC3"/>
        <w:tabs>
          <w:tab w:val="left" w:pos="1320"/>
          <w:tab w:val="right" w:leader="dot" w:pos="9860"/>
        </w:tabs>
        <w:ind w:left="0"/>
        <w:jc w:val="both"/>
        <w:rPr>
          <w:rFonts w:asciiTheme="minorHAnsi" w:eastAsiaTheme="minorEastAsia" w:hAnsiTheme="minorHAnsi" w:cstheme="minorBidi"/>
          <w:noProof/>
          <w:lang w:val="es-CO" w:eastAsia="es-CO"/>
        </w:rPr>
      </w:pPr>
      <w:hyperlink w:anchor="_Toc181115204" w:history="1"/>
      <w:hyperlink w:anchor="_Toc181115205" w:history="1">
        <w:r w:rsidR="00FD24DB">
          <w:rPr>
            <w:rStyle w:val="Hipervnculo"/>
            <w:noProof/>
          </w:rPr>
          <w:t>3</w:t>
        </w:r>
        <w:r w:rsidR="005D6914">
          <w:rPr>
            <w:rStyle w:val="Hipervnculo"/>
            <w:noProof/>
          </w:rPr>
          <w:t>.1.3</w:t>
        </w:r>
        <w:r w:rsidR="00F314B6">
          <w:rPr>
            <w:rFonts w:asciiTheme="minorHAnsi" w:eastAsiaTheme="minorEastAsia" w:hAnsiTheme="minorHAnsi" w:cstheme="minorBidi"/>
            <w:noProof/>
            <w:lang w:val="es-CO" w:eastAsia="es-CO"/>
          </w:rPr>
          <w:t xml:space="preserve">. </w:t>
        </w:r>
        <w:r w:rsidR="0029398A" w:rsidRPr="00C553F9">
          <w:rPr>
            <w:rStyle w:val="Hipervnculo"/>
            <w:noProof/>
          </w:rPr>
          <w:t>Estrategias De Evaluación</w:t>
        </w:r>
        <w:r w:rsidR="0029398A">
          <w:rPr>
            <w:noProof/>
            <w:webHidden/>
          </w:rPr>
          <w:tab/>
        </w:r>
        <w:r w:rsidR="0029398A">
          <w:rPr>
            <w:noProof/>
            <w:webHidden/>
          </w:rPr>
          <w:fldChar w:fldCharType="begin"/>
        </w:r>
        <w:r w:rsidR="0029398A">
          <w:rPr>
            <w:noProof/>
            <w:webHidden/>
          </w:rPr>
          <w:instrText xml:space="preserve"> PAGEREF _Toc181115205 \h </w:instrText>
        </w:r>
        <w:r w:rsidR="0029398A">
          <w:rPr>
            <w:noProof/>
            <w:webHidden/>
          </w:rPr>
        </w:r>
        <w:r w:rsidR="0029398A">
          <w:rPr>
            <w:noProof/>
            <w:webHidden/>
          </w:rPr>
          <w:fldChar w:fldCharType="separate"/>
        </w:r>
        <w:r w:rsidR="00DD4BD8">
          <w:rPr>
            <w:noProof/>
            <w:webHidden/>
          </w:rPr>
          <w:t>56</w:t>
        </w:r>
        <w:r w:rsidR="0029398A">
          <w:rPr>
            <w:noProof/>
            <w:webHidden/>
          </w:rPr>
          <w:fldChar w:fldCharType="end"/>
        </w:r>
      </w:hyperlink>
    </w:p>
    <w:p w14:paraId="0E0E4088" w14:textId="5A9BD21B" w:rsidR="0029398A" w:rsidRDefault="007F05BB" w:rsidP="00F314B6">
      <w:pPr>
        <w:pStyle w:val="TDC3"/>
        <w:tabs>
          <w:tab w:val="left" w:pos="1320"/>
          <w:tab w:val="right" w:leader="dot" w:pos="9860"/>
        </w:tabs>
        <w:ind w:left="0"/>
        <w:jc w:val="both"/>
        <w:rPr>
          <w:rFonts w:asciiTheme="minorHAnsi" w:eastAsiaTheme="minorEastAsia" w:hAnsiTheme="minorHAnsi" w:cstheme="minorBidi"/>
          <w:noProof/>
          <w:lang w:val="es-CO" w:eastAsia="es-CO"/>
        </w:rPr>
      </w:pPr>
      <w:hyperlink w:anchor="_Toc181115206" w:history="1">
        <w:r w:rsidR="00FD24DB">
          <w:rPr>
            <w:rStyle w:val="Hipervnculo"/>
            <w:noProof/>
          </w:rPr>
          <w:t>3</w:t>
        </w:r>
        <w:r w:rsidR="005D6914">
          <w:rPr>
            <w:rStyle w:val="Hipervnculo"/>
            <w:noProof/>
          </w:rPr>
          <w:t xml:space="preserve">.2. </w:t>
        </w:r>
        <w:r w:rsidR="0029398A" w:rsidRPr="00C553F9">
          <w:rPr>
            <w:rStyle w:val="Hipervnculo"/>
            <w:noProof/>
          </w:rPr>
          <w:t>Modelos Educativos</w:t>
        </w:r>
        <w:r w:rsidR="0029398A">
          <w:rPr>
            <w:noProof/>
            <w:webHidden/>
          </w:rPr>
          <w:tab/>
        </w:r>
        <w:r w:rsidR="0029398A">
          <w:rPr>
            <w:noProof/>
            <w:webHidden/>
          </w:rPr>
          <w:fldChar w:fldCharType="begin"/>
        </w:r>
        <w:r w:rsidR="0029398A">
          <w:rPr>
            <w:noProof/>
            <w:webHidden/>
          </w:rPr>
          <w:instrText xml:space="preserve"> PAGEREF _Toc181115206 \h </w:instrText>
        </w:r>
        <w:r w:rsidR="0029398A">
          <w:rPr>
            <w:noProof/>
            <w:webHidden/>
          </w:rPr>
        </w:r>
        <w:r w:rsidR="0029398A">
          <w:rPr>
            <w:noProof/>
            <w:webHidden/>
          </w:rPr>
          <w:fldChar w:fldCharType="separate"/>
        </w:r>
        <w:r w:rsidR="00DD4BD8">
          <w:rPr>
            <w:noProof/>
            <w:webHidden/>
          </w:rPr>
          <w:t>56</w:t>
        </w:r>
        <w:r w:rsidR="0029398A">
          <w:rPr>
            <w:noProof/>
            <w:webHidden/>
          </w:rPr>
          <w:fldChar w:fldCharType="end"/>
        </w:r>
      </w:hyperlink>
    </w:p>
    <w:p w14:paraId="53CE5C60" w14:textId="4E6F4790" w:rsidR="0029398A" w:rsidRDefault="007F05BB" w:rsidP="00F314B6">
      <w:pPr>
        <w:pStyle w:val="TDC3"/>
        <w:tabs>
          <w:tab w:val="left" w:pos="1320"/>
          <w:tab w:val="right" w:leader="dot" w:pos="9860"/>
        </w:tabs>
        <w:ind w:left="0"/>
        <w:jc w:val="both"/>
        <w:rPr>
          <w:rFonts w:asciiTheme="minorHAnsi" w:eastAsiaTheme="minorEastAsia" w:hAnsiTheme="minorHAnsi" w:cstheme="minorBidi"/>
          <w:noProof/>
          <w:lang w:val="es-CO" w:eastAsia="es-CO"/>
        </w:rPr>
      </w:pPr>
      <w:hyperlink w:anchor="_Toc181115207" w:history="1">
        <w:r w:rsidR="00FD24DB">
          <w:rPr>
            <w:rStyle w:val="Hipervnculo"/>
            <w:noProof/>
          </w:rPr>
          <w:t>3</w:t>
        </w:r>
        <w:r w:rsidR="005D6914">
          <w:rPr>
            <w:rStyle w:val="Hipervnculo"/>
            <w:noProof/>
          </w:rPr>
          <w:t>.2.1</w:t>
        </w:r>
        <w:r w:rsidR="00F314B6">
          <w:rPr>
            <w:rFonts w:asciiTheme="minorHAnsi" w:eastAsiaTheme="minorEastAsia" w:hAnsiTheme="minorHAnsi" w:cstheme="minorBidi"/>
            <w:noProof/>
            <w:lang w:val="es-CO" w:eastAsia="es-CO"/>
          </w:rPr>
          <w:t xml:space="preserve">. </w:t>
        </w:r>
        <w:r w:rsidR="0029398A" w:rsidRPr="00C553F9">
          <w:rPr>
            <w:rStyle w:val="Hipervnculo"/>
            <w:noProof/>
          </w:rPr>
          <w:t>Modelos Pedagógicos Flexibles</w:t>
        </w:r>
        <w:r w:rsidR="0029398A">
          <w:rPr>
            <w:noProof/>
            <w:webHidden/>
          </w:rPr>
          <w:tab/>
        </w:r>
        <w:r w:rsidR="0029398A">
          <w:rPr>
            <w:noProof/>
            <w:webHidden/>
          </w:rPr>
          <w:fldChar w:fldCharType="begin"/>
        </w:r>
        <w:r w:rsidR="0029398A">
          <w:rPr>
            <w:noProof/>
            <w:webHidden/>
          </w:rPr>
          <w:instrText xml:space="preserve"> PAGEREF _Toc181115207 \h </w:instrText>
        </w:r>
        <w:r w:rsidR="0029398A">
          <w:rPr>
            <w:noProof/>
            <w:webHidden/>
          </w:rPr>
        </w:r>
        <w:r w:rsidR="0029398A">
          <w:rPr>
            <w:noProof/>
            <w:webHidden/>
          </w:rPr>
          <w:fldChar w:fldCharType="separate"/>
        </w:r>
        <w:r w:rsidR="00DD4BD8">
          <w:rPr>
            <w:noProof/>
            <w:webHidden/>
          </w:rPr>
          <w:t>56</w:t>
        </w:r>
        <w:r w:rsidR="0029398A">
          <w:rPr>
            <w:noProof/>
            <w:webHidden/>
          </w:rPr>
          <w:fldChar w:fldCharType="end"/>
        </w:r>
      </w:hyperlink>
    </w:p>
    <w:p w14:paraId="2EBAA6D8" w14:textId="252E2BD8" w:rsidR="0029398A" w:rsidRDefault="00FD24DB" w:rsidP="005D6914">
      <w:pPr>
        <w:pStyle w:val="TDC4"/>
        <w:tabs>
          <w:tab w:val="left" w:pos="1760"/>
          <w:tab w:val="right" w:leader="dot" w:pos="9860"/>
        </w:tabs>
        <w:ind w:left="0"/>
        <w:jc w:val="both"/>
        <w:rPr>
          <w:rFonts w:asciiTheme="minorHAnsi" w:eastAsiaTheme="minorEastAsia" w:hAnsiTheme="minorHAnsi" w:cstheme="minorBidi"/>
          <w:noProof/>
          <w:lang w:val="es-CO" w:eastAsia="es-CO"/>
        </w:rPr>
      </w:pPr>
      <w:r>
        <w:t>3.</w:t>
      </w:r>
      <w:r w:rsidR="005D6914">
        <w:t>2</w:t>
      </w:r>
      <w:hyperlink w:anchor="_Toc181115208" w:history="1">
        <w:r w:rsidR="005D6914">
          <w:rPr>
            <w:rStyle w:val="Hipervnculo"/>
            <w:bCs/>
            <w:noProof/>
          </w:rPr>
          <w:t>.1</w:t>
        </w:r>
        <w:r w:rsidR="0029398A" w:rsidRPr="00C553F9">
          <w:rPr>
            <w:rStyle w:val="Hipervnculo"/>
            <w:bCs/>
            <w:noProof/>
          </w:rPr>
          <w:t>.1</w:t>
        </w:r>
        <w:r w:rsidR="005D6914">
          <w:rPr>
            <w:rStyle w:val="Hipervnculo"/>
            <w:bCs/>
            <w:noProof/>
          </w:rPr>
          <w:t>.</w:t>
        </w:r>
        <w:r w:rsidR="005D6914">
          <w:rPr>
            <w:rFonts w:asciiTheme="minorHAnsi" w:eastAsiaTheme="minorEastAsia" w:hAnsiTheme="minorHAnsi" w:cstheme="minorBidi"/>
            <w:noProof/>
            <w:lang w:val="es-CO" w:eastAsia="es-CO"/>
          </w:rPr>
          <w:t xml:space="preserve"> </w:t>
        </w:r>
        <w:r w:rsidR="0029398A" w:rsidRPr="00C553F9">
          <w:rPr>
            <w:rStyle w:val="Hipervnculo"/>
            <w:rFonts w:eastAsia="Times New Roman"/>
            <w:noProof/>
            <w:lang w:val="es-CO" w:eastAsia="es-CO"/>
          </w:rPr>
          <w:t>La educación inicial y preescolar -transición</w:t>
        </w:r>
        <w:r w:rsidR="0029398A">
          <w:rPr>
            <w:noProof/>
            <w:webHidden/>
          </w:rPr>
          <w:tab/>
        </w:r>
        <w:r w:rsidR="0029398A">
          <w:rPr>
            <w:noProof/>
            <w:webHidden/>
          </w:rPr>
          <w:fldChar w:fldCharType="begin"/>
        </w:r>
        <w:r w:rsidR="0029398A">
          <w:rPr>
            <w:noProof/>
            <w:webHidden/>
          </w:rPr>
          <w:instrText xml:space="preserve"> PAGEREF _Toc181115208 \h </w:instrText>
        </w:r>
        <w:r w:rsidR="0029398A">
          <w:rPr>
            <w:noProof/>
            <w:webHidden/>
          </w:rPr>
        </w:r>
        <w:r w:rsidR="0029398A">
          <w:rPr>
            <w:noProof/>
            <w:webHidden/>
          </w:rPr>
          <w:fldChar w:fldCharType="separate"/>
        </w:r>
        <w:r w:rsidR="00DD4BD8">
          <w:rPr>
            <w:noProof/>
            <w:webHidden/>
          </w:rPr>
          <w:t>56</w:t>
        </w:r>
        <w:r w:rsidR="0029398A">
          <w:rPr>
            <w:noProof/>
            <w:webHidden/>
          </w:rPr>
          <w:fldChar w:fldCharType="end"/>
        </w:r>
      </w:hyperlink>
    </w:p>
    <w:p w14:paraId="499F6963" w14:textId="09458C5F" w:rsidR="0029398A" w:rsidRDefault="007F05BB" w:rsidP="005D6914">
      <w:pPr>
        <w:pStyle w:val="TDC4"/>
        <w:tabs>
          <w:tab w:val="left" w:pos="1760"/>
          <w:tab w:val="right" w:leader="dot" w:pos="9860"/>
        </w:tabs>
        <w:ind w:left="0"/>
        <w:jc w:val="both"/>
        <w:rPr>
          <w:rFonts w:asciiTheme="minorHAnsi" w:eastAsiaTheme="minorEastAsia" w:hAnsiTheme="minorHAnsi" w:cstheme="minorBidi"/>
          <w:noProof/>
          <w:lang w:val="es-CO" w:eastAsia="es-CO"/>
        </w:rPr>
      </w:pPr>
      <w:hyperlink w:anchor="_Toc181115209" w:history="1">
        <w:r w:rsidR="00FD24DB">
          <w:rPr>
            <w:rStyle w:val="Hipervnculo"/>
            <w:bCs/>
            <w:noProof/>
          </w:rPr>
          <w:t>3</w:t>
        </w:r>
        <w:r w:rsidR="005D6914">
          <w:rPr>
            <w:rStyle w:val="Hipervnculo"/>
            <w:bCs/>
            <w:noProof/>
          </w:rPr>
          <w:t>.2</w:t>
        </w:r>
        <w:r w:rsidR="0029398A" w:rsidRPr="00C553F9">
          <w:rPr>
            <w:rStyle w:val="Hipervnculo"/>
            <w:bCs/>
            <w:noProof/>
          </w:rPr>
          <w:t>.9.2</w:t>
        </w:r>
        <w:r w:rsidR="005D6914">
          <w:rPr>
            <w:rFonts w:asciiTheme="minorHAnsi" w:eastAsiaTheme="minorEastAsia" w:hAnsiTheme="minorHAnsi" w:cstheme="minorBidi"/>
            <w:noProof/>
            <w:lang w:val="es-CO" w:eastAsia="es-CO"/>
          </w:rPr>
          <w:t xml:space="preserve">. </w:t>
        </w:r>
        <w:r w:rsidR="0029398A" w:rsidRPr="00C553F9">
          <w:rPr>
            <w:rStyle w:val="Hipervnculo"/>
            <w:rFonts w:eastAsia="Times New Roman"/>
            <w:noProof/>
            <w:lang w:val="es-CO" w:eastAsia="es-CO"/>
          </w:rPr>
          <w:t>Escuela nueva</w:t>
        </w:r>
        <w:r w:rsidR="0029398A">
          <w:rPr>
            <w:noProof/>
            <w:webHidden/>
          </w:rPr>
          <w:tab/>
        </w:r>
        <w:r w:rsidR="0029398A">
          <w:rPr>
            <w:noProof/>
            <w:webHidden/>
          </w:rPr>
          <w:fldChar w:fldCharType="begin"/>
        </w:r>
        <w:r w:rsidR="0029398A">
          <w:rPr>
            <w:noProof/>
            <w:webHidden/>
          </w:rPr>
          <w:instrText xml:space="preserve"> PAGEREF _Toc181115209 \h </w:instrText>
        </w:r>
        <w:r w:rsidR="0029398A">
          <w:rPr>
            <w:noProof/>
            <w:webHidden/>
          </w:rPr>
        </w:r>
        <w:r w:rsidR="0029398A">
          <w:rPr>
            <w:noProof/>
            <w:webHidden/>
          </w:rPr>
          <w:fldChar w:fldCharType="separate"/>
        </w:r>
        <w:r w:rsidR="00DD4BD8">
          <w:rPr>
            <w:noProof/>
            <w:webHidden/>
          </w:rPr>
          <w:t>57</w:t>
        </w:r>
        <w:r w:rsidR="0029398A">
          <w:rPr>
            <w:noProof/>
            <w:webHidden/>
          </w:rPr>
          <w:fldChar w:fldCharType="end"/>
        </w:r>
      </w:hyperlink>
    </w:p>
    <w:p w14:paraId="039AC84B" w14:textId="07ABB7BE" w:rsidR="0029398A" w:rsidRDefault="007F05BB" w:rsidP="005D6914">
      <w:pPr>
        <w:pStyle w:val="TDC4"/>
        <w:tabs>
          <w:tab w:val="left" w:pos="1760"/>
          <w:tab w:val="right" w:leader="dot" w:pos="9860"/>
        </w:tabs>
        <w:ind w:left="0"/>
        <w:jc w:val="both"/>
        <w:rPr>
          <w:rFonts w:asciiTheme="minorHAnsi" w:eastAsiaTheme="minorEastAsia" w:hAnsiTheme="minorHAnsi" w:cstheme="minorBidi"/>
          <w:noProof/>
          <w:lang w:val="es-CO" w:eastAsia="es-CO"/>
        </w:rPr>
      </w:pPr>
      <w:hyperlink w:anchor="_Toc181115210" w:history="1">
        <w:r w:rsidR="00FD24DB">
          <w:rPr>
            <w:rStyle w:val="Hipervnculo"/>
            <w:bCs/>
            <w:noProof/>
          </w:rPr>
          <w:t>3</w:t>
        </w:r>
        <w:r w:rsidR="005D6914">
          <w:rPr>
            <w:rStyle w:val="Hipervnculo"/>
            <w:bCs/>
            <w:noProof/>
          </w:rPr>
          <w:t>.2</w:t>
        </w:r>
        <w:r w:rsidR="0029398A" w:rsidRPr="00C553F9">
          <w:rPr>
            <w:rStyle w:val="Hipervnculo"/>
            <w:bCs/>
            <w:noProof/>
          </w:rPr>
          <w:t>.9.3</w:t>
        </w:r>
        <w:r w:rsidR="005D6914">
          <w:rPr>
            <w:rFonts w:asciiTheme="minorHAnsi" w:eastAsiaTheme="minorEastAsia" w:hAnsiTheme="minorHAnsi" w:cstheme="minorBidi"/>
            <w:noProof/>
            <w:lang w:val="es-CO" w:eastAsia="es-CO"/>
          </w:rPr>
          <w:t xml:space="preserve">. </w:t>
        </w:r>
        <w:r w:rsidR="0029398A" w:rsidRPr="00C553F9">
          <w:rPr>
            <w:rStyle w:val="Hipervnculo"/>
            <w:rFonts w:eastAsia="Times New Roman"/>
            <w:noProof/>
          </w:rPr>
          <w:t xml:space="preserve">Modelo Flexible CLEI (Ciclos Lectivos Escolares Integrados) FASED (Compensar y </w:t>
        </w:r>
        <w:r w:rsidR="005D6914">
          <w:rPr>
            <w:rStyle w:val="Hipervnculo"/>
            <w:rFonts w:eastAsia="Times New Roman"/>
            <w:noProof/>
          </w:rPr>
          <w:t xml:space="preserve"> </w:t>
        </w:r>
        <w:r w:rsidR="0029398A" w:rsidRPr="00C553F9">
          <w:rPr>
            <w:rStyle w:val="Hipervnculo"/>
            <w:rFonts w:eastAsia="Times New Roman"/>
            <w:noProof/>
          </w:rPr>
          <w:t>Prosperar)</w:t>
        </w:r>
        <w:r w:rsidR="005D6914">
          <w:rPr>
            <w:rStyle w:val="Hipervnculo"/>
            <w:rFonts w:eastAsia="Times New Roman"/>
            <w:noProof/>
          </w:rPr>
          <w:t>………………………………………………………………………………………………………</w:t>
        </w:r>
        <w:r w:rsidR="0029398A">
          <w:rPr>
            <w:noProof/>
            <w:webHidden/>
          </w:rPr>
          <w:fldChar w:fldCharType="begin"/>
        </w:r>
        <w:r w:rsidR="0029398A">
          <w:rPr>
            <w:noProof/>
            <w:webHidden/>
          </w:rPr>
          <w:instrText xml:space="preserve"> PAGEREF _Toc181115210 \h </w:instrText>
        </w:r>
        <w:r w:rsidR="0029398A">
          <w:rPr>
            <w:noProof/>
            <w:webHidden/>
          </w:rPr>
        </w:r>
        <w:r w:rsidR="0029398A">
          <w:rPr>
            <w:noProof/>
            <w:webHidden/>
          </w:rPr>
          <w:fldChar w:fldCharType="separate"/>
        </w:r>
        <w:r w:rsidR="00DD4BD8">
          <w:rPr>
            <w:noProof/>
            <w:webHidden/>
          </w:rPr>
          <w:t>58</w:t>
        </w:r>
        <w:r w:rsidR="0029398A">
          <w:rPr>
            <w:noProof/>
            <w:webHidden/>
          </w:rPr>
          <w:fldChar w:fldCharType="end"/>
        </w:r>
      </w:hyperlink>
    </w:p>
    <w:p w14:paraId="6402AA1A" w14:textId="6862C400" w:rsidR="0029398A" w:rsidRDefault="007F05BB" w:rsidP="005D6914">
      <w:pPr>
        <w:pStyle w:val="TDC4"/>
        <w:tabs>
          <w:tab w:val="left" w:pos="1760"/>
          <w:tab w:val="right" w:leader="dot" w:pos="9860"/>
        </w:tabs>
        <w:ind w:left="0"/>
        <w:jc w:val="both"/>
        <w:rPr>
          <w:rFonts w:asciiTheme="minorHAnsi" w:eastAsiaTheme="minorEastAsia" w:hAnsiTheme="minorHAnsi" w:cstheme="minorBidi"/>
          <w:noProof/>
          <w:lang w:val="es-CO" w:eastAsia="es-CO"/>
        </w:rPr>
      </w:pPr>
      <w:hyperlink w:anchor="_Toc181115211" w:history="1">
        <w:r w:rsidR="00FD24DB">
          <w:rPr>
            <w:rStyle w:val="Hipervnculo"/>
            <w:bCs/>
            <w:noProof/>
          </w:rPr>
          <w:t>3</w:t>
        </w:r>
        <w:r w:rsidR="0029398A" w:rsidRPr="00C553F9">
          <w:rPr>
            <w:rStyle w:val="Hipervnculo"/>
            <w:bCs/>
            <w:noProof/>
          </w:rPr>
          <w:t>.</w:t>
        </w:r>
        <w:r w:rsidR="000C2C2C">
          <w:rPr>
            <w:rStyle w:val="Hipervnculo"/>
            <w:bCs/>
            <w:noProof/>
          </w:rPr>
          <w:t>3</w:t>
        </w:r>
        <w:r w:rsidR="005D6914">
          <w:rPr>
            <w:rFonts w:asciiTheme="minorHAnsi" w:eastAsiaTheme="minorEastAsia" w:hAnsiTheme="minorHAnsi" w:cstheme="minorBidi"/>
            <w:noProof/>
            <w:lang w:val="es-CO" w:eastAsia="es-CO"/>
          </w:rPr>
          <w:t xml:space="preserve">. </w:t>
        </w:r>
        <w:r w:rsidR="0029398A" w:rsidRPr="00C553F9">
          <w:rPr>
            <w:rStyle w:val="Hipervnculo"/>
            <w:rFonts w:eastAsia="Times New Roman"/>
            <w:noProof/>
          </w:rPr>
          <w:t>Currículo</w:t>
        </w:r>
        <w:r w:rsidR="005D6914">
          <w:rPr>
            <w:rStyle w:val="Hipervnculo"/>
            <w:rFonts w:eastAsia="Times New Roman"/>
            <w:noProof/>
          </w:rPr>
          <w:t>…</w:t>
        </w:r>
        <w:r w:rsidR="000C2C2C">
          <w:rPr>
            <w:rStyle w:val="Hipervnculo"/>
            <w:rFonts w:eastAsia="Times New Roman"/>
            <w:noProof/>
          </w:rPr>
          <w:t>…….</w:t>
        </w:r>
        <w:r w:rsidR="0029398A">
          <w:rPr>
            <w:noProof/>
            <w:webHidden/>
          </w:rPr>
          <w:tab/>
        </w:r>
        <w:r w:rsidR="0029398A">
          <w:rPr>
            <w:noProof/>
            <w:webHidden/>
          </w:rPr>
          <w:fldChar w:fldCharType="begin"/>
        </w:r>
        <w:r w:rsidR="0029398A">
          <w:rPr>
            <w:noProof/>
            <w:webHidden/>
          </w:rPr>
          <w:instrText xml:space="preserve"> PAGEREF _Toc181115211 \h </w:instrText>
        </w:r>
        <w:r w:rsidR="0029398A">
          <w:rPr>
            <w:noProof/>
            <w:webHidden/>
          </w:rPr>
        </w:r>
        <w:r w:rsidR="0029398A">
          <w:rPr>
            <w:noProof/>
            <w:webHidden/>
          </w:rPr>
          <w:fldChar w:fldCharType="separate"/>
        </w:r>
        <w:r w:rsidR="00DD4BD8">
          <w:rPr>
            <w:noProof/>
            <w:webHidden/>
          </w:rPr>
          <w:t>58</w:t>
        </w:r>
        <w:r w:rsidR="0029398A">
          <w:rPr>
            <w:noProof/>
            <w:webHidden/>
          </w:rPr>
          <w:fldChar w:fldCharType="end"/>
        </w:r>
      </w:hyperlink>
    </w:p>
    <w:p w14:paraId="457601C3" w14:textId="4B94075A" w:rsidR="0029398A" w:rsidRDefault="00FD24DB" w:rsidP="000C2C2C">
      <w:pPr>
        <w:pStyle w:val="TDC2"/>
        <w:tabs>
          <w:tab w:val="left" w:pos="880"/>
          <w:tab w:val="right" w:leader="dot" w:pos="9860"/>
        </w:tabs>
        <w:ind w:left="0"/>
        <w:jc w:val="both"/>
        <w:rPr>
          <w:rFonts w:asciiTheme="minorHAnsi" w:eastAsiaTheme="minorEastAsia" w:hAnsiTheme="minorHAnsi" w:cstheme="minorBidi"/>
          <w:noProof/>
          <w:lang w:val="es-CO" w:eastAsia="es-CO"/>
        </w:rPr>
      </w:pPr>
      <w:r>
        <w:t>3.</w:t>
      </w:r>
      <w:hyperlink w:anchor="_Toc181115213" w:history="1">
        <w:r w:rsidR="000C2C2C">
          <w:rPr>
            <w:rStyle w:val="Hipervnculo"/>
            <w:noProof/>
            <w:lang w:val="es-CO" w:eastAsia="es-CO"/>
          </w:rPr>
          <w:t>3.1</w:t>
        </w:r>
        <w:r w:rsidR="000C2C2C">
          <w:rPr>
            <w:rFonts w:asciiTheme="minorHAnsi" w:eastAsiaTheme="minorEastAsia" w:hAnsiTheme="minorHAnsi" w:cstheme="minorBidi"/>
            <w:noProof/>
            <w:lang w:val="es-CO" w:eastAsia="es-CO"/>
          </w:rPr>
          <w:t xml:space="preserve">. </w:t>
        </w:r>
        <w:r w:rsidR="0029398A" w:rsidRPr="00C553F9">
          <w:rPr>
            <w:rStyle w:val="Hipervnculo"/>
            <w:noProof/>
            <w:lang w:val="es-CO" w:eastAsia="es-CO"/>
          </w:rPr>
          <w:t>Organización de los planes de estudio y la definición de los criterios para la evaluación del rendimiento del educando.</w:t>
        </w:r>
        <w:r w:rsidR="0029398A">
          <w:rPr>
            <w:noProof/>
            <w:webHidden/>
          </w:rPr>
          <w:tab/>
        </w:r>
        <w:r w:rsidR="0029398A">
          <w:rPr>
            <w:noProof/>
            <w:webHidden/>
          </w:rPr>
          <w:fldChar w:fldCharType="begin"/>
        </w:r>
        <w:r w:rsidR="0029398A">
          <w:rPr>
            <w:noProof/>
            <w:webHidden/>
          </w:rPr>
          <w:instrText xml:space="preserve"> PAGEREF _Toc181115213 \h </w:instrText>
        </w:r>
        <w:r w:rsidR="0029398A">
          <w:rPr>
            <w:noProof/>
            <w:webHidden/>
          </w:rPr>
        </w:r>
        <w:r w:rsidR="0029398A">
          <w:rPr>
            <w:noProof/>
            <w:webHidden/>
          </w:rPr>
          <w:fldChar w:fldCharType="separate"/>
        </w:r>
        <w:r w:rsidR="00DD4BD8">
          <w:rPr>
            <w:noProof/>
            <w:webHidden/>
          </w:rPr>
          <w:t>60</w:t>
        </w:r>
        <w:r w:rsidR="0029398A">
          <w:rPr>
            <w:noProof/>
            <w:webHidden/>
          </w:rPr>
          <w:fldChar w:fldCharType="end"/>
        </w:r>
      </w:hyperlink>
    </w:p>
    <w:p w14:paraId="5B2E6E41" w14:textId="348225F6" w:rsidR="0029398A" w:rsidRDefault="007F05BB" w:rsidP="000C2C2C">
      <w:pPr>
        <w:pStyle w:val="TDC3"/>
        <w:tabs>
          <w:tab w:val="left" w:pos="1320"/>
          <w:tab w:val="right" w:leader="dot" w:pos="9860"/>
        </w:tabs>
        <w:ind w:left="0"/>
        <w:jc w:val="both"/>
        <w:rPr>
          <w:rFonts w:asciiTheme="minorHAnsi" w:eastAsiaTheme="minorEastAsia" w:hAnsiTheme="minorHAnsi" w:cstheme="minorBidi"/>
          <w:noProof/>
          <w:lang w:val="es-CO" w:eastAsia="es-CO"/>
        </w:rPr>
      </w:pPr>
      <w:hyperlink w:anchor="_Toc181115214" w:history="1">
        <w:r w:rsidR="00FD24DB">
          <w:rPr>
            <w:rStyle w:val="Hipervnculo"/>
            <w:noProof/>
          </w:rPr>
          <w:t>3</w:t>
        </w:r>
        <w:r w:rsidR="000C2C2C">
          <w:rPr>
            <w:rStyle w:val="Hipervnculo"/>
            <w:noProof/>
          </w:rPr>
          <w:t>.3.1</w:t>
        </w:r>
        <w:r w:rsidR="000C2C2C">
          <w:rPr>
            <w:rFonts w:asciiTheme="minorHAnsi" w:eastAsiaTheme="minorEastAsia" w:hAnsiTheme="minorHAnsi" w:cstheme="minorBidi"/>
            <w:noProof/>
            <w:lang w:val="es-CO" w:eastAsia="es-CO"/>
          </w:rPr>
          <w:t>.</w:t>
        </w:r>
        <w:r w:rsidR="000C2C2C" w:rsidRPr="000C2C2C">
          <w:rPr>
            <w:rFonts w:eastAsiaTheme="minorEastAsia"/>
            <w:noProof/>
            <w:lang w:val="es-CO" w:eastAsia="es-CO"/>
          </w:rPr>
          <w:t>1</w:t>
        </w:r>
        <w:r w:rsidR="000C2C2C">
          <w:rPr>
            <w:rFonts w:asciiTheme="minorHAnsi" w:eastAsiaTheme="minorEastAsia" w:hAnsiTheme="minorHAnsi" w:cstheme="minorBidi"/>
            <w:noProof/>
            <w:lang w:val="es-CO" w:eastAsia="es-CO"/>
          </w:rPr>
          <w:t xml:space="preserve">. </w:t>
        </w:r>
        <w:r w:rsidR="0029398A" w:rsidRPr="00C553F9">
          <w:rPr>
            <w:rStyle w:val="Hipervnculo"/>
            <w:noProof/>
          </w:rPr>
          <w:t>Plan De Estudios.</w:t>
        </w:r>
        <w:r w:rsidR="0029398A">
          <w:rPr>
            <w:noProof/>
            <w:webHidden/>
          </w:rPr>
          <w:tab/>
        </w:r>
        <w:r w:rsidR="0029398A">
          <w:rPr>
            <w:noProof/>
            <w:webHidden/>
          </w:rPr>
          <w:fldChar w:fldCharType="begin"/>
        </w:r>
        <w:r w:rsidR="0029398A">
          <w:rPr>
            <w:noProof/>
            <w:webHidden/>
          </w:rPr>
          <w:instrText xml:space="preserve"> PAGEREF _Toc181115214 \h </w:instrText>
        </w:r>
        <w:r w:rsidR="0029398A">
          <w:rPr>
            <w:noProof/>
            <w:webHidden/>
          </w:rPr>
        </w:r>
        <w:r w:rsidR="0029398A">
          <w:rPr>
            <w:noProof/>
            <w:webHidden/>
          </w:rPr>
          <w:fldChar w:fldCharType="separate"/>
        </w:r>
        <w:r w:rsidR="00DD4BD8">
          <w:rPr>
            <w:noProof/>
            <w:webHidden/>
          </w:rPr>
          <w:t>60</w:t>
        </w:r>
        <w:r w:rsidR="0029398A">
          <w:rPr>
            <w:noProof/>
            <w:webHidden/>
          </w:rPr>
          <w:fldChar w:fldCharType="end"/>
        </w:r>
      </w:hyperlink>
    </w:p>
    <w:p w14:paraId="1F489A58" w14:textId="471C12F2" w:rsidR="0029398A" w:rsidRDefault="007F05BB" w:rsidP="000C2C2C">
      <w:pPr>
        <w:pStyle w:val="TDC3"/>
        <w:tabs>
          <w:tab w:val="left" w:pos="1320"/>
          <w:tab w:val="right" w:leader="dot" w:pos="9860"/>
        </w:tabs>
        <w:ind w:left="0"/>
        <w:jc w:val="both"/>
        <w:rPr>
          <w:noProof/>
        </w:rPr>
      </w:pPr>
      <w:hyperlink w:anchor="_Toc181115215" w:history="1">
        <w:r w:rsidR="00FD24DB">
          <w:rPr>
            <w:rStyle w:val="Hipervnculo"/>
            <w:noProof/>
          </w:rPr>
          <w:t>3</w:t>
        </w:r>
        <w:r w:rsidR="000C2C2C">
          <w:rPr>
            <w:rStyle w:val="Hipervnculo"/>
            <w:noProof/>
          </w:rPr>
          <w:t>.3.1.2.</w:t>
        </w:r>
        <w:r w:rsidR="000C2C2C">
          <w:rPr>
            <w:rFonts w:asciiTheme="minorHAnsi" w:eastAsiaTheme="minorEastAsia" w:hAnsiTheme="minorHAnsi" w:cstheme="minorBidi"/>
            <w:noProof/>
            <w:lang w:val="es-CO" w:eastAsia="es-CO"/>
          </w:rPr>
          <w:t xml:space="preserve"> </w:t>
        </w:r>
        <w:r w:rsidR="0029398A" w:rsidRPr="00C553F9">
          <w:rPr>
            <w:rStyle w:val="Hipervnculo"/>
            <w:noProof/>
          </w:rPr>
          <w:t>Planes de Área</w:t>
        </w:r>
        <w:r w:rsidR="0029398A">
          <w:rPr>
            <w:noProof/>
            <w:webHidden/>
          </w:rPr>
          <w:tab/>
        </w:r>
        <w:r w:rsidR="0029398A">
          <w:rPr>
            <w:noProof/>
            <w:webHidden/>
          </w:rPr>
          <w:fldChar w:fldCharType="begin"/>
        </w:r>
        <w:r w:rsidR="0029398A">
          <w:rPr>
            <w:noProof/>
            <w:webHidden/>
          </w:rPr>
          <w:instrText xml:space="preserve"> PAGEREF _Toc181115215 \h </w:instrText>
        </w:r>
        <w:r w:rsidR="0029398A">
          <w:rPr>
            <w:noProof/>
            <w:webHidden/>
          </w:rPr>
        </w:r>
        <w:r w:rsidR="0029398A">
          <w:rPr>
            <w:noProof/>
            <w:webHidden/>
          </w:rPr>
          <w:fldChar w:fldCharType="separate"/>
        </w:r>
        <w:r w:rsidR="00DD4BD8">
          <w:rPr>
            <w:noProof/>
            <w:webHidden/>
          </w:rPr>
          <w:t>61</w:t>
        </w:r>
        <w:r w:rsidR="0029398A">
          <w:rPr>
            <w:noProof/>
            <w:webHidden/>
          </w:rPr>
          <w:fldChar w:fldCharType="end"/>
        </w:r>
      </w:hyperlink>
    </w:p>
    <w:p w14:paraId="59D44FAA" w14:textId="409E0010" w:rsidR="000C2C2C" w:rsidRDefault="00FD24DB" w:rsidP="000C2C2C">
      <w:pPr>
        <w:pStyle w:val="TDC4"/>
        <w:tabs>
          <w:tab w:val="left" w:pos="1760"/>
          <w:tab w:val="right" w:leader="dot" w:pos="9860"/>
        </w:tabs>
        <w:ind w:left="0"/>
        <w:jc w:val="both"/>
        <w:rPr>
          <w:noProof/>
        </w:rPr>
      </w:pPr>
      <w:r>
        <w:t>3</w:t>
      </w:r>
      <w:r w:rsidR="000C2C2C">
        <w:t xml:space="preserve">.3.1.3. </w:t>
      </w:r>
      <w:hyperlink w:anchor="_Toc181115212" w:history="1">
        <w:r w:rsidR="000C2C2C" w:rsidRPr="00C553F9">
          <w:rPr>
            <w:rStyle w:val="Hipervnculo"/>
            <w:rFonts w:eastAsia="Times New Roman"/>
            <w:noProof/>
            <w:lang w:val="es-CO" w:eastAsia="es-CO"/>
          </w:rPr>
          <w:t>Programa De Tutorías Para El Aprendizaje y la Formación Integral – Pta - Fi 3.0</w:t>
        </w:r>
        <w:r w:rsidR="000C2C2C">
          <w:rPr>
            <w:noProof/>
            <w:webHidden/>
          </w:rPr>
          <w:tab/>
        </w:r>
        <w:r w:rsidR="000C2C2C">
          <w:rPr>
            <w:noProof/>
            <w:webHidden/>
          </w:rPr>
          <w:fldChar w:fldCharType="begin"/>
        </w:r>
        <w:r w:rsidR="000C2C2C">
          <w:rPr>
            <w:noProof/>
            <w:webHidden/>
          </w:rPr>
          <w:instrText xml:space="preserve"> PAGEREF _Toc181115212 \h </w:instrText>
        </w:r>
        <w:r w:rsidR="000C2C2C">
          <w:rPr>
            <w:noProof/>
            <w:webHidden/>
          </w:rPr>
        </w:r>
        <w:r w:rsidR="000C2C2C">
          <w:rPr>
            <w:noProof/>
            <w:webHidden/>
          </w:rPr>
          <w:fldChar w:fldCharType="separate"/>
        </w:r>
        <w:r w:rsidR="000C2C2C">
          <w:rPr>
            <w:noProof/>
            <w:webHidden/>
          </w:rPr>
          <w:t>59</w:t>
        </w:r>
        <w:r w:rsidR="000C2C2C">
          <w:rPr>
            <w:noProof/>
            <w:webHidden/>
          </w:rPr>
          <w:fldChar w:fldCharType="end"/>
        </w:r>
      </w:hyperlink>
    </w:p>
    <w:p w14:paraId="2F849B45" w14:textId="16F4E5E0" w:rsidR="006304BD" w:rsidRDefault="00FD24DB" w:rsidP="006304BD">
      <w:pPr>
        <w:pStyle w:val="TDC4"/>
        <w:tabs>
          <w:tab w:val="left" w:pos="1760"/>
          <w:tab w:val="right" w:leader="dot" w:pos="9860"/>
        </w:tabs>
        <w:ind w:left="0"/>
        <w:jc w:val="both"/>
        <w:rPr>
          <w:noProof/>
        </w:rPr>
      </w:pPr>
      <w:r>
        <w:rPr>
          <w:lang w:val="es-CO" w:eastAsia="es-CO"/>
        </w:rPr>
        <w:t>3</w:t>
      </w:r>
      <w:r w:rsidR="006304BD">
        <w:rPr>
          <w:lang w:val="es-CO" w:eastAsia="es-CO"/>
        </w:rPr>
        <w:t>.3.1.3.1.</w:t>
      </w:r>
      <w:hyperlink w:anchor="_Toc181115212" w:history="1">
        <w:r w:rsidR="006304BD">
          <w:rPr>
            <w:rFonts w:eastAsiaTheme="minorEastAsia"/>
            <w:noProof/>
            <w:lang w:val="es-CO" w:eastAsia="es-CO"/>
          </w:rPr>
          <w:t xml:space="preserve">Centros </w:t>
        </w:r>
        <w:r w:rsidR="006304BD" w:rsidRPr="006304BD">
          <w:rPr>
            <w:rFonts w:eastAsiaTheme="minorEastAsia"/>
            <w:noProof/>
            <w:lang w:val="es-CO" w:eastAsia="es-CO"/>
          </w:rPr>
          <w:t>de Interés</w:t>
        </w:r>
        <w:r w:rsidR="006304BD">
          <w:rPr>
            <w:rFonts w:eastAsiaTheme="minorEastAsia"/>
            <w:noProof/>
            <w:lang w:val="es-CO" w:eastAsia="es-CO"/>
          </w:rPr>
          <w:t>.</w:t>
        </w:r>
        <w:r w:rsidR="006304BD">
          <w:rPr>
            <w:rFonts w:asciiTheme="minorHAnsi" w:eastAsiaTheme="minorEastAsia" w:hAnsiTheme="minorHAnsi" w:cstheme="minorBidi"/>
            <w:noProof/>
            <w:lang w:val="es-CO" w:eastAsia="es-CO"/>
          </w:rPr>
          <w:t>……………………………………………………………………………………………………………………..</w:t>
        </w:r>
        <w:r w:rsidR="006304BD">
          <w:rPr>
            <w:noProof/>
            <w:webHidden/>
          </w:rPr>
          <w:fldChar w:fldCharType="begin"/>
        </w:r>
        <w:r w:rsidR="006304BD">
          <w:rPr>
            <w:noProof/>
            <w:webHidden/>
          </w:rPr>
          <w:instrText xml:space="preserve"> PAGEREF _Toc181115212 \h </w:instrText>
        </w:r>
        <w:r w:rsidR="006304BD">
          <w:rPr>
            <w:noProof/>
            <w:webHidden/>
          </w:rPr>
        </w:r>
        <w:r w:rsidR="006304BD">
          <w:rPr>
            <w:noProof/>
            <w:webHidden/>
          </w:rPr>
          <w:fldChar w:fldCharType="separate"/>
        </w:r>
        <w:r w:rsidR="006304BD">
          <w:rPr>
            <w:noProof/>
            <w:webHidden/>
          </w:rPr>
          <w:t>59</w:t>
        </w:r>
        <w:r w:rsidR="006304BD">
          <w:rPr>
            <w:noProof/>
            <w:webHidden/>
          </w:rPr>
          <w:fldChar w:fldCharType="end"/>
        </w:r>
      </w:hyperlink>
    </w:p>
    <w:p w14:paraId="4FC43F33" w14:textId="0852F386" w:rsidR="00AE3CBD" w:rsidRPr="00AE3CBD" w:rsidRDefault="00FD24DB" w:rsidP="00AE3CBD">
      <w:r>
        <w:t>3</w:t>
      </w:r>
      <w:r w:rsidR="00AE3CBD">
        <w:t xml:space="preserve">.3.1.3.2. </w:t>
      </w:r>
      <w:r w:rsidR="00AE3CBD" w:rsidRPr="00AE3CBD">
        <w:t>Proyectos Pedagógicos Transversales</w:t>
      </w:r>
      <w:r w:rsidR="00AE3CBD">
        <w:t xml:space="preserve"> </w:t>
      </w:r>
    </w:p>
    <w:p w14:paraId="1BE565D1" w14:textId="6977E914" w:rsidR="00831837" w:rsidRDefault="00FD24DB" w:rsidP="00AE3CBD">
      <w:pPr>
        <w:rPr>
          <w:lang w:val="es-CO" w:eastAsia="es-CO"/>
        </w:rPr>
      </w:pPr>
      <w:r>
        <w:rPr>
          <w:lang w:val="es-CO" w:eastAsia="es-CO"/>
        </w:rPr>
        <w:t>3</w:t>
      </w:r>
      <w:r w:rsidR="00831837">
        <w:rPr>
          <w:lang w:val="es-CO" w:eastAsia="es-CO"/>
        </w:rPr>
        <w:t>.3.1.3.2.</w:t>
      </w:r>
      <w:r w:rsidR="00AE3CBD">
        <w:rPr>
          <w:lang w:val="es-CO" w:eastAsia="es-CO"/>
        </w:rPr>
        <w:t>1.</w:t>
      </w:r>
      <w:r w:rsidR="00831837">
        <w:rPr>
          <w:lang w:val="es-CO" w:eastAsia="es-CO"/>
        </w:rPr>
        <w:t xml:space="preserve"> </w:t>
      </w:r>
      <w:r w:rsidR="00AE3CBD">
        <w:rPr>
          <w:lang w:val="es-CO" w:eastAsia="es-CO"/>
        </w:rPr>
        <w:t>Educación Sexual y construcción de ciudadanía.</w:t>
      </w:r>
    </w:p>
    <w:p w14:paraId="47D0F412" w14:textId="78DD1056" w:rsidR="00AE3CBD" w:rsidRDefault="00FD24DB" w:rsidP="00AE3CBD">
      <w:pPr>
        <w:rPr>
          <w:lang w:val="es-CO" w:eastAsia="es-CO"/>
        </w:rPr>
      </w:pPr>
      <w:r>
        <w:rPr>
          <w:lang w:val="es-CO" w:eastAsia="es-CO"/>
        </w:rPr>
        <w:t>3</w:t>
      </w:r>
      <w:r w:rsidR="00AE3CBD">
        <w:rPr>
          <w:lang w:val="es-CO" w:eastAsia="es-CO"/>
        </w:rPr>
        <w:t>.3.1.3.2.2. Educación Ambiental</w:t>
      </w:r>
    </w:p>
    <w:p w14:paraId="7280421D" w14:textId="561D2836" w:rsidR="00AE3CBD" w:rsidRDefault="00FD24DB" w:rsidP="00AE3CBD">
      <w:pPr>
        <w:rPr>
          <w:lang w:val="es-CO" w:eastAsia="es-CO"/>
        </w:rPr>
      </w:pPr>
      <w:r>
        <w:rPr>
          <w:lang w:val="es-CO" w:eastAsia="es-CO"/>
        </w:rPr>
        <w:t>3</w:t>
      </w:r>
      <w:r w:rsidR="00AE3CBD">
        <w:rPr>
          <w:lang w:val="es-CO" w:eastAsia="es-CO"/>
        </w:rPr>
        <w:t>.3.1.3.2.3. Estilos de vida Saludable</w:t>
      </w:r>
    </w:p>
    <w:p w14:paraId="5722435B" w14:textId="0A3CA00C" w:rsidR="00AE3CBD" w:rsidRDefault="00FD24DB" w:rsidP="00AE3CBD">
      <w:pPr>
        <w:rPr>
          <w:lang w:val="es-CO" w:eastAsia="es-CO"/>
        </w:rPr>
      </w:pPr>
      <w:r>
        <w:rPr>
          <w:lang w:val="es-CO" w:eastAsia="es-CO"/>
        </w:rPr>
        <w:t>3</w:t>
      </w:r>
      <w:r w:rsidR="00AE3CBD">
        <w:rPr>
          <w:lang w:val="es-CO" w:eastAsia="es-CO"/>
        </w:rPr>
        <w:t>.3.1.3.2.4. Educación Económica y Financiera.</w:t>
      </w:r>
    </w:p>
    <w:p w14:paraId="41932533" w14:textId="446EAA9C" w:rsidR="00A85275" w:rsidRDefault="00FD24DB" w:rsidP="00AE3CBD">
      <w:pPr>
        <w:rPr>
          <w:lang w:val="es-CO" w:eastAsia="es-CO"/>
        </w:rPr>
      </w:pPr>
      <w:r>
        <w:rPr>
          <w:lang w:val="es-CO" w:eastAsia="es-CO"/>
        </w:rPr>
        <w:t>3</w:t>
      </w:r>
      <w:r w:rsidR="00AE3CBD">
        <w:rPr>
          <w:lang w:val="es-CO" w:eastAsia="es-CO"/>
        </w:rPr>
        <w:t xml:space="preserve">.3.1.3.2.5. </w:t>
      </w:r>
      <w:r w:rsidR="00A85275">
        <w:rPr>
          <w:lang w:val="es-CO" w:eastAsia="es-CO"/>
        </w:rPr>
        <w:t>Educación para el ejercicio de los Derechos Humanos y la Sana Convivencia.</w:t>
      </w:r>
    </w:p>
    <w:p w14:paraId="39EBD4FC" w14:textId="1BACE661" w:rsidR="00A85275" w:rsidRDefault="00FD24DB" w:rsidP="00AE3CBD">
      <w:pPr>
        <w:rPr>
          <w:lang w:val="es-CO" w:eastAsia="es-CO"/>
        </w:rPr>
      </w:pPr>
      <w:r>
        <w:rPr>
          <w:lang w:val="es-CO" w:eastAsia="es-CO"/>
        </w:rPr>
        <w:t>3</w:t>
      </w:r>
      <w:r w:rsidR="00A85275">
        <w:rPr>
          <w:lang w:val="es-CO" w:eastAsia="es-CO"/>
        </w:rPr>
        <w:t>.3.1.3.2.6. Educación en Seguridad Vial.</w:t>
      </w:r>
    </w:p>
    <w:p w14:paraId="3B874779" w14:textId="17678EB6" w:rsidR="00A85275" w:rsidRDefault="002816B1" w:rsidP="00AE3CBD">
      <w:pPr>
        <w:rPr>
          <w:lang w:val="es-CO" w:eastAsia="es-CO"/>
        </w:rPr>
      </w:pPr>
      <w:r>
        <w:rPr>
          <w:lang w:val="es-CO" w:eastAsia="es-CO"/>
        </w:rPr>
        <w:t>3</w:t>
      </w:r>
      <w:r w:rsidR="00A85275">
        <w:rPr>
          <w:lang w:val="es-CO" w:eastAsia="es-CO"/>
        </w:rPr>
        <w:t>.3.1.3.2.7. Urbanidad, civismo y principios.</w:t>
      </w:r>
    </w:p>
    <w:p w14:paraId="4DE44A45" w14:textId="78EB4701" w:rsidR="00831837" w:rsidRPr="00831837" w:rsidRDefault="00FD24DB" w:rsidP="00831837">
      <w:pPr>
        <w:rPr>
          <w:lang w:val="es-CO" w:eastAsia="es-CO"/>
        </w:rPr>
      </w:pPr>
      <w:r>
        <w:rPr>
          <w:lang w:val="es-CO" w:eastAsia="es-CO"/>
        </w:rPr>
        <w:t>3</w:t>
      </w:r>
      <w:r w:rsidR="00A85275">
        <w:rPr>
          <w:lang w:val="es-CO" w:eastAsia="es-CO"/>
        </w:rPr>
        <w:t xml:space="preserve">.3.1.3.2.8. </w:t>
      </w:r>
      <w:r w:rsidR="006E3D19">
        <w:rPr>
          <w:lang w:val="es-CO" w:eastAsia="es-CO"/>
        </w:rPr>
        <w:t>Aprovechamiento</w:t>
      </w:r>
      <w:r w:rsidR="00A85275">
        <w:rPr>
          <w:lang w:val="es-CO" w:eastAsia="es-CO"/>
        </w:rPr>
        <w:t xml:space="preserve"> del tiempo libre. </w:t>
      </w:r>
    </w:p>
    <w:p w14:paraId="3F55D692" w14:textId="2CF1B555" w:rsidR="0029398A" w:rsidRDefault="002816B1" w:rsidP="000C2C2C">
      <w:pPr>
        <w:pStyle w:val="TDC4"/>
        <w:tabs>
          <w:tab w:val="left" w:pos="1760"/>
          <w:tab w:val="right" w:leader="dot" w:pos="9860"/>
        </w:tabs>
        <w:ind w:left="0"/>
        <w:jc w:val="both"/>
        <w:rPr>
          <w:rFonts w:asciiTheme="minorHAnsi" w:eastAsiaTheme="minorEastAsia" w:hAnsiTheme="minorHAnsi" w:cstheme="minorBidi"/>
          <w:noProof/>
          <w:lang w:val="es-CO" w:eastAsia="es-CO"/>
        </w:rPr>
      </w:pPr>
      <w:r>
        <w:t>3</w:t>
      </w:r>
      <w:hyperlink w:anchor="_Toc181115216" w:history="1">
        <w:r w:rsidR="000C2C2C">
          <w:rPr>
            <w:rStyle w:val="Hipervnculo"/>
            <w:bCs/>
            <w:noProof/>
          </w:rPr>
          <w:t>.3.1.4.</w:t>
        </w:r>
        <w:r w:rsidR="000C2C2C">
          <w:rPr>
            <w:rFonts w:asciiTheme="minorHAnsi" w:eastAsiaTheme="minorEastAsia" w:hAnsiTheme="minorHAnsi" w:cstheme="minorBidi"/>
            <w:noProof/>
            <w:lang w:val="es-CO" w:eastAsia="es-CO"/>
          </w:rPr>
          <w:t xml:space="preserve"> </w:t>
        </w:r>
        <w:r w:rsidR="0029398A" w:rsidRPr="00C553F9">
          <w:rPr>
            <w:rStyle w:val="Hipervnculo"/>
            <w:rFonts w:eastAsia="Times New Roman"/>
            <w:noProof/>
            <w:lang w:val="es-CO" w:eastAsia="es-CO"/>
          </w:rPr>
          <w:t>Proyectos Complementarios De Área</w:t>
        </w:r>
        <w:r w:rsidR="0029398A">
          <w:rPr>
            <w:noProof/>
            <w:webHidden/>
          </w:rPr>
          <w:tab/>
        </w:r>
        <w:r w:rsidR="0029398A">
          <w:rPr>
            <w:noProof/>
            <w:webHidden/>
          </w:rPr>
          <w:fldChar w:fldCharType="begin"/>
        </w:r>
        <w:r w:rsidR="0029398A">
          <w:rPr>
            <w:noProof/>
            <w:webHidden/>
          </w:rPr>
          <w:instrText xml:space="preserve"> PAGEREF _Toc181115216 \h </w:instrText>
        </w:r>
        <w:r w:rsidR="0029398A">
          <w:rPr>
            <w:noProof/>
            <w:webHidden/>
          </w:rPr>
        </w:r>
        <w:r w:rsidR="0029398A">
          <w:rPr>
            <w:noProof/>
            <w:webHidden/>
          </w:rPr>
          <w:fldChar w:fldCharType="separate"/>
        </w:r>
        <w:r w:rsidR="00DD4BD8">
          <w:rPr>
            <w:noProof/>
            <w:webHidden/>
          </w:rPr>
          <w:t>61</w:t>
        </w:r>
        <w:r w:rsidR="0029398A">
          <w:rPr>
            <w:noProof/>
            <w:webHidden/>
          </w:rPr>
          <w:fldChar w:fldCharType="end"/>
        </w:r>
      </w:hyperlink>
    </w:p>
    <w:p w14:paraId="5B156625" w14:textId="7DDE8E6D" w:rsidR="0029398A" w:rsidRDefault="007F05BB" w:rsidP="000C2C2C">
      <w:pPr>
        <w:pStyle w:val="TDC4"/>
        <w:tabs>
          <w:tab w:val="left" w:pos="1760"/>
          <w:tab w:val="right" w:leader="dot" w:pos="9860"/>
        </w:tabs>
        <w:ind w:left="0"/>
        <w:jc w:val="both"/>
        <w:rPr>
          <w:rFonts w:asciiTheme="minorHAnsi" w:eastAsiaTheme="minorEastAsia" w:hAnsiTheme="minorHAnsi" w:cstheme="minorBidi"/>
          <w:noProof/>
          <w:lang w:val="es-CO" w:eastAsia="es-CO"/>
        </w:rPr>
      </w:pPr>
      <w:hyperlink w:anchor="_Toc181115217" w:history="1">
        <w:r w:rsidR="00FD24DB">
          <w:rPr>
            <w:rStyle w:val="Hipervnculo"/>
            <w:bCs/>
            <w:noProof/>
          </w:rPr>
          <w:t>3</w:t>
        </w:r>
        <w:r w:rsidR="000C2C2C">
          <w:rPr>
            <w:rStyle w:val="Hipervnculo"/>
            <w:bCs/>
            <w:noProof/>
          </w:rPr>
          <w:t xml:space="preserve">.3.1.5. </w:t>
        </w:r>
        <w:r w:rsidR="0029398A" w:rsidRPr="00C553F9">
          <w:rPr>
            <w:rStyle w:val="Hipervnculo"/>
            <w:rFonts w:eastAsia="Times New Roman"/>
            <w:noProof/>
            <w:lang w:val="es-CO" w:eastAsia="es-CO"/>
          </w:rPr>
          <w:t xml:space="preserve">Cruce </w:t>
        </w:r>
        <w:r w:rsidR="000C2C2C" w:rsidRPr="00C553F9">
          <w:rPr>
            <w:rStyle w:val="Hipervnculo"/>
            <w:rFonts w:eastAsia="Times New Roman"/>
            <w:noProof/>
            <w:lang w:val="es-CO" w:eastAsia="es-CO"/>
          </w:rPr>
          <w:t>d</w:t>
        </w:r>
        <w:r w:rsidR="0029398A" w:rsidRPr="00C553F9">
          <w:rPr>
            <w:rStyle w:val="Hipervnculo"/>
            <w:rFonts w:eastAsia="Times New Roman"/>
            <w:noProof/>
            <w:lang w:val="es-CO" w:eastAsia="es-CO"/>
          </w:rPr>
          <w:t xml:space="preserve">e Áreas </w:t>
        </w:r>
        <w:r w:rsidR="000C2C2C" w:rsidRPr="00C553F9">
          <w:rPr>
            <w:rStyle w:val="Hipervnculo"/>
            <w:rFonts w:eastAsia="Times New Roman"/>
            <w:noProof/>
            <w:lang w:val="es-CO" w:eastAsia="es-CO"/>
          </w:rPr>
          <w:t>c</w:t>
        </w:r>
        <w:r w:rsidR="0029398A" w:rsidRPr="00C553F9">
          <w:rPr>
            <w:rStyle w:val="Hipervnculo"/>
            <w:rFonts w:eastAsia="Times New Roman"/>
            <w:noProof/>
            <w:lang w:val="es-CO" w:eastAsia="es-CO"/>
          </w:rPr>
          <w:t xml:space="preserve">on Estándares </w:t>
        </w:r>
        <w:r w:rsidR="000C2C2C" w:rsidRPr="00C553F9">
          <w:rPr>
            <w:rStyle w:val="Hipervnculo"/>
            <w:rFonts w:eastAsia="Times New Roman"/>
            <w:noProof/>
            <w:lang w:val="es-CO" w:eastAsia="es-CO"/>
          </w:rPr>
          <w:t>d</w:t>
        </w:r>
        <w:r w:rsidR="0029398A" w:rsidRPr="00C553F9">
          <w:rPr>
            <w:rStyle w:val="Hipervnculo"/>
            <w:rFonts w:eastAsia="Times New Roman"/>
            <w:noProof/>
            <w:lang w:val="es-CO" w:eastAsia="es-CO"/>
          </w:rPr>
          <w:t>e Competencias</w:t>
        </w:r>
        <w:r w:rsidR="0029398A">
          <w:rPr>
            <w:noProof/>
            <w:webHidden/>
          </w:rPr>
          <w:tab/>
        </w:r>
        <w:r w:rsidR="0029398A">
          <w:rPr>
            <w:noProof/>
            <w:webHidden/>
          </w:rPr>
          <w:fldChar w:fldCharType="begin"/>
        </w:r>
        <w:r w:rsidR="0029398A">
          <w:rPr>
            <w:noProof/>
            <w:webHidden/>
          </w:rPr>
          <w:instrText xml:space="preserve"> PAGEREF _Toc181115217 \h </w:instrText>
        </w:r>
        <w:r w:rsidR="0029398A">
          <w:rPr>
            <w:noProof/>
            <w:webHidden/>
          </w:rPr>
        </w:r>
        <w:r w:rsidR="0029398A">
          <w:rPr>
            <w:noProof/>
            <w:webHidden/>
          </w:rPr>
          <w:fldChar w:fldCharType="separate"/>
        </w:r>
        <w:r w:rsidR="00DD4BD8">
          <w:rPr>
            <w:noProof/>
            <w:webHidden/>
          </w:rPr>
          <w:t>62</w:t>
        </w:r>
        <w:r w:rsidR="0029398A">
          <w:rPr>
            <w:noProof/>
            <w:webHidden/>
          </w:rPr>
          <w:fldChar w:fldCharType="end"/>
        </w:r>
      </w:hyperlink>
    </w:p>
    <w:p w14:paraId="69C3FF9A" w14:textId="5876CB10" w:rsidR="0029398A" w:rsidRPr="002816B1" w:rsidRDefault="007F05BB" w:rsidP="00A85275">
      <w:pPr>
        <w:pStyle w:val="TDC3"/>
        <w:tabs>
          <w:tab w:val="left" w:pos="1320"/>
          <w:tab w:val="right" w:leader="dot" w:pos="9860"/>
        </w:tabs>
        <w:ind w:left="0"/>
        <w:jc w:val="both"/>
        <w:rPr>
          <w:rFonts w:asciiTheme="minorHAnsi" w:eastAsiaTheme="minorEastAsia" w:hAnsiTheme="minorHAnsi" w:cstheme="minorBidi"/>
          <w:noProof/>
          <w:lang w:val="es-CO" w:eastAsia="es-CO"/>
        </w:rPr>
      </w:pPr>
      <w:hyperlink w:anchor="_Toc181115219" w:history="1">
        <w:r w:rsidR="00FD24DB">
          <w:rPr>
            <w:rStyle w:val="Hipervnculo"/>
            <w:noProof/>
          </w:rPr>
          <w:t>3</w:t>
        </w:r>
        <w:r w:rsidR="006304BD">
          <w:rPr>
            <w:rStyle w:val="Hipervnculo"/>
            <w:noProof/>
          </w:rPr>
          <w:t>.4.</w:t>
        </w:r>
        <w:r w:rsidR="006304BD">
          <w:rPr>
            <w:rFonts w:asciiTheme="minorHAnsi" w:eastAsiaTheme="minorEastAsia" w:hAnsiTheme="minorHAnsi" w:cstheme="minorBidi"/>
            <w:noProof/>
            <w:lang w:val="es-CO" w:eastAsia="es-CO"/>
          </w:rPr>
          <w:t xml:space="preserve"> </w:t>
        </w:r>
        <w:r w:rsidR="0029398A" w:rsidRPr="00C553F9">
          <w:rPr>
            <w:rStyle w:val="Hipervnculo"/>
            <w:noProof/>
          </w:rPr>
          <w:t>Sistema Institucional De Evaluación</w:t>
        </w:r>
        <w:r w:rsidR="0029398A">
          <w:rPr>
            <w:noProof/>
            <w:webHidden/>
          </w:rPr>
          <w:tab/>
        </w:r>
        <w:r w:rsidR="0029398A">
          <w:rPr>
            <w:noProof/>
            <w:webHidden/>
          </w:rPr>
          <w:fldChar w:fldCharType="begin"/>
        </w:r>
        <w:r w:rsidR="0029398A">
          <w:rPr>
            <w:noProof/>
            <w:webHidden/>
          </w:rPr>
          <w:instrText xml:space="preserve"> PAGEREF _Toc181115219 \h </w:instrText>
        </w:r>
        <w:r w:rsidR="0029398A">
          <w:rPr>
            <w:noProof/>
            <w:webHidden/>
          </w:rPr>
        </w:r>
        <w:r w:rsidR="0029398A">
          <w:rPr>
            <w:noProof/>
            <w:webHidden/>
          </w:rPr>
          <w:fldChar w:fldCharType="separate"/>
        </w:r>
        <w:r w:rsidR="00DD4BD8">
          <w:rPr>
            <w:noProof/>
            <w:webHidden/>
          </w:rPr>
          <w:t>64</w:t>
        </w:r>
        <w:r w:rsidR="0029398A">
          <w:rPr>
            <w:noProof/>
            <w:webHidden/>
          </w:rPr>
          <w:fldChar w:fldCharType="end"/>
        </w:r>
      </w:hyperlink>
    </w:p>
    <w:p w14:paraId="562543AF" w14:textId="475EA0CA" w:rsidR="0029398A" w:rsidRDefault="007F05BB" w:rsidP="00A85275">
      <w:pPr>
        <w:pStyle w:val="TDC2"/>
        <w:tabs>
          <w:tab w:val="left" w:pos="880"/>
          <w:tab w:val="right" w:leader="dot" w:pos="9860"/>
        </w:tabs>
        <w:ind w:left="0"/>
        <w:jc w:val="both"/>
        <w:rPr>
          <w:rFonts w:asciiTheme="minorHAnsi" w:eastAsiaTheme="minorEastAsia" w:hAnsiTheme="minorHAnsi" w:cstheme="minorBidi"/>
          <w:noProof/>
          <w:lang w:val="es-CO" w:eastAsia="es-CO"/>
        </w:rPr>
      </w:pPr>
      <w:hyperlink w:anchor="_Toc181115226" w:history="1">
        <w:r w:rsidR="002816B1">
          <w:rPr>
            <w:rStyle w:val="Hipervnculo"/>
            <w:rFonts w:ascii="Segoe UI" w:hAnsi="Segoe UI" w:cs="Segoe UI"/>
            <w:noProof/>
            <w:lang w:val="es-CO" w:eastAsia="es-CO"/>
          </w:rPr>
          <w:t>3.</w:t>
        </w:r>
        <w:r w:rsidR="0029398A" w:rsidRPr="00C553F9">
          <w:rPr>
            <w:rStyle w:val="Hipervnculo"/>
            <w:rFonts w:ascii="Segoe UI" w:hAnsi="Segoe UI" w:cs="Segoe UI"/>
            <w:noProof/>
            <w:lang w:val="es-CO" w:eastAsia="es-CO"/>
          </w:rPr>
          <w:t>4</w:t>
        </w:r>
        <w:r w:rsidR="00A85275">
          <w:rPr>
            <w:rFonts w:asciiTheme="minorHAnsi" w:eastAsiaTheme="minorEastAsia" w:hAnsiTheme="minorHAnsi" w:cstheme="minorBidi"/>
            <w:noProof/>
            <w:lang w:val="es-CO" w:eastAsia="es-CO"/>
          </w:rPr>
          <w:t xml:space="preserve">. </w:t>
        </w:r>
        <w:r w:rsidR="0029398A" w:rsidRPr="00C553F9">
          <w:rPr>
            <w:rStyle w:val="Hipervnculo"/>
            <w:noProof/>
            <w:lang w:val="es-CO" w:eastAsia="es-CO"/>
          </w:rPr>
          <w:t xml:space="preserve">Políticas Institucionales </w:t>
        </w:r>
        <w:r w:rsidR="00305920">
          <w:rPr>
            <w:rStyle w:val="Hipervnculo"/>
            <w:noProof/>
            <w:lang w:val="es-CO" w:eastAsia="es-CO"/>
          </w:rPr>
          <w:t>d</w:t>
        </w:r>
        <w:r w:rsidR="0029398A" w:rsidRPr="00C553F9">
          <w:rPr>
            <w:rStyle w:val="Hipervnculo"/>
            <w:noProof/>
            <w:lang w:val="es-CO" w:eastAsia="es-CO"/>
          </w:rPr>
          <w:t xml:space="preserve">e Investigación, Tics, Emprendimiento </w:t>
        </w:r>
        <w:r w:rsidR="00305920" w:rsidRPr="00C553F9">
          <w:rPr>
            <w:rStyle w:val="Hipervnculo"/>
            <w:noProof/>
            <w:lang w:val="es-CO" w:eastAsia="es-CO"/>
          </w:rPr>
          <w:t>y e</w:t>
        </w:r>
        <w:r w:rsidR="0029398A" w:rsidRPr="00C553F9">
          <w:rPr>
            <w:rStyle w:val="Hipervnculo"/>
            <w:noProof/>
            <w:lang w:val="es-CO" w:eastAsia="es-CO"/>
          </w:rPr>
          <w:t>xperiencias Significativas.</w:t>
        </w:r>
        <w:r w:rsidR="0029398A">
          <w:rPr>
            <w:noProof/>
            <w:webHidden/>
          </w:rPr>
          <w:tab/>
        </w:r>
        <w:r w:rsidR="0029398A">
          <w:rPr>
            <w:noProof/>
            <w:webHidden/>
          </w:rPr>
          <w:fldChar w:fldCharType="begin"/>
        </w:r>
        <w:r w:rsidR="0029398A">
          <w:rPr>
            <w:noProof/>
            <w:webHidden/>
          </w:rPr>
          <w:instrText xml:space="preserve"> PAGEREF _Toc181115226 \h </w:instrText>
        </w:r>
        <w:r w:rsidR="0029398A">
          <w:rPr>
            <w:noProof/>
            <w:webHidden/>
          </w:rPr>
        </w:r>
        <w:r w:rsidR="0029398A">
          <w:rPr>
            <w:noProof/>
            <w:webHidden/>
          </w:rPr>
          <w:fldChar w:fldCharType="separate"/>
        </w:r>
        <w:r w:rsidR="00DD4BD8">
          <w:rPr>
            <w:noProof/>
            <w:webHidden/>
          </w:rPr>
          <w:t>66</w:t>
        </w:r>
        <w:r w:rsidR="0029398A">
          <w:rPr>
            <w:noProof/>
            <w:webHidden/>
          </w:rPr>
          <w:fldChar w:fldCharType="end"/>
        </w:r>
      </w:hyperlink>
    </w:p>
    <w:p w14:paraId="6EA28695" w14:textId="2515E745" w:rsidR="0029398A" w:rsidRDefault="007F05BB" w:rsidP="00A85275">
      <w:pPr>
        <w:pStyle w:val="TDC3"/>
        <w:tabs>
          <w:tab w:val="left" w:pos="1320"/>
          <w:tab w:val="right" w:leader="dot" w:pos="9860"/>
        </w:tabs>
        <w:ind w:left="0"/>
        <w:jc w:val="both"/>
        <w:rPr>
          <w:rFonts w:asciiTheme="minorHAnsi" w:eastAsiaTheme="minorEastAsia" w:hAnsiTheme="minorHAnsi" w:cstheme="minorBidi"/>
          <w:noProof/>
          <w:lang w:val="es-CO" w:eastAsia="es-CO"/>
        </w:rPr>
      </w:pPr>
      <w:hyperlink w:anchor="_Toc181115227" w:history="1">
        <w:r w:rsidR="002816B1">
          <w:rPr>
            <w:rStyle w:val="Hipervnculo"/>
            <w:noProof/>
          </w:rPr>
          <w:t>3</w:t>
        </w:r>
        <w:r w:rsidR="0029398A" w:rsidRPr="00C553F9">
          <w:rPr>
            <w:rStyle w:val="Hipervnculo"/>
            <w:noProof/>
          </w:rPr>
          <w:t>.4.1</w:t>
        </w:r>
        <w:r w:rsidR="00A85275">
          <w:rPr>
            <w:rFonts w:asciiTheme="minorHAnsi" w:eastAsiaTheme="minorEastAsia" w:hAnsiTheme="minorHAnsi" w:cstheme="minorBidi"/>
            <w:noProof/>
            <w:lang w:val="es-CO" w:eastAsia="es-CO"/>
          </w:rPr>
          <w:t xml:space="preserve">. </w:t>
        </w:r>
        <w:r w:rsidR="0029398A" w:rsidRPr="00C553F9">
          <w:rPr>
            <w:rStyle w:val="Hipervnculo"/>
            <w:noProof/>
          </w:rPr>
          <w:t xml:space="preserve">Uso </w:t>
        </w:r>
        <w:r w:rsidR="00A85275" w:rsidRPr="00C553F9">
          <w:rPr>
            <w:rStyle w:val="Hipervnculo"/>
            <w:noProof/>
          </w:rPr>
          <w:t>y a</w:t>
        </w:r>
        <w:r w:rsidR="0029398A" w:rsidRPr="00C553F9">
          <w:rPr>
            <w:rStyle w:val="Hipervnculo"/>
            <w:noProof/>
          </w:rPr>
          <w:t xml:space="preserve">propiación </w:t>
        </w:r>
        <w:r w:rsidR="00A85275">
          <w:rPr>
            <w:rStyle w:val="Hipervnculo"/>
            <w:noProof/>
          </w:rPr>
          <w:t>d</w:t>
        </w:r>
        <w:r w:rsidR="0029398A" w:rsidRPr="00C553F9">
          <w:rPr>
            <w:rStyle w:val="Hipervnculo"/>
            <w:noProof/>
          </w:rPr>
          <w:t>e</w:t>
        </w:r>
        <w:r w:rsidR="00A85275">
          <w:rPr>
            <w:rStyle w:val="Hipervnculo"/>
            <w:noProof/>
          </w:rPr>
          <w:t xml:space="preserve"> l</w:t>
        </w:r>
        <w:r w:rsidR="0029398A" w:rsidRPr="00C553F9">
          <w:rPr>
            <w:rStyle w:val="Hipervnculo"/>
            <w:noProof/>
          </w:rPr>
          <w:t>as TIC</w:t>
        </w:r>
        <w:r w:rsidR="0029398A">
          <w:rPr>
            <w:noProof/>
            <w:webHidden/>
          </w:rPr>
          <w:tab/>
        </w:r>
        <w:r w:rsidR="0029398A">
          <w:rPr>
            <w:noProof/>
            <w:webHidden/>
          </w:rPr>
          <w:fldChar w:fldCharType="begin"/>
        </w:r>
        <w:r w:rsidR="0029398A">
          <w:rPr>
            <w:noProof/>
            <w:webHidden/>
          </w:rPr>
          <w:instrText xml:space="preserve"> PAGEREF _Toc181115227 \h </w:instrText>
        </w:r>
        <w:r w:rsidR="0029398A">
          <w:rPr>
            <w:noProof/>
            <w:webHidden/>
          </w:rPr>
        </w:r>
        <w:r w:rsidR="0029398A">
          <w:rPr>
            <w:noProof/>
            <w:webHidden/>
          </w:rPr>
          <w:fldChar w:fldCharType="separate"/>
        </w:r>
        <w:r w:rsidR="00DD4BD8">
          <w:rPr>
            <w:noProof/>
            <w:webHidden/>
          </w:rPr>
          <w:t>66</w:t>
        </w:r>
        <w:r w:rsidR="0029398A">
          <w:rPr>
            <w:noProof/>
            <w:webHidden/>
          </w:rPr>
          <w:fldChar w:fldCharType="end"/>
        </w:r>
      </w:hyperlink>
    </w:p>
    <w:p w14:paraId="6C12058D" w14:textId="03D5E359" w:rsidR="0029398A" w:rsidRDefault="007F05BB" w:rsidP="00A85275">
      <w:pPr>
        <w:pStyle w:val="TDC3"/>
        <w:tabs>
          <w:tab w:val="left" w:pos="1320"/>
          <w:tab w:val="right" w:leader="dot" w:pos="9860"/>
        </w:tabs>
        <w:ind w:left="0"/>
        <w:jc w:val="both"/>
        <w:rPr>
          <w:rFonts w:asciiTheme="minorHAnsi" w:eastAsiaTheme="minorEastAsia" w:hAnsiTheme="minorHAnsi" w:cstheme="minorBidi"/>
          <w:noProof/>
          <w:lang w:val="es-CO" w:eastAsia="es-CO"/>
        </w:rPr>
      </w:pPr>
      <w:hyperlink w:anchor="_Toc181115228" w:history="1">
        <w:r w:rsidR="002816B1">
          <w:rPr>
            <w:rStyle w:val="Hipervnculo"/>
            <w:noProof/>
          </w:rPr>
          <w:t>3</w:t>
        </w:r>
        <w:r w:rsidR="0029398A" w:rsidRPr="00C553F9">
          <w:rPr>
            <w:rStyle w:val="Hipervnculo"/>
            <w:noProof/>
          </w:rPr>
          <w:t>.4.2</w:t>
        </w:r>
        <w:r w:rsidR="00A85275">
          <w:rPr>
            <w:rFonts w:asciiTheme="minorHAnsi" w:eastAsiaTheme="minorEastAsia" w:hAnsiTheme="minorHAnsi" w:cstheme="minorBidi"/>
            <w:noProof/>
            <w:lang w:val="es-CO" w:eastAsia="es-CO"/>
          </w:rPr>
          <w:t xml:space="preserve">. </w:t>
        </w:r>
        <w:r w:rsidR="0029398A" w:rsidRPr="00C553F9">
          <w:rPr>
            <w:rStyle w:val="Hipervnculo"/>
            <w:noProof/>
          </w:rPr>
          <w:t>Políticas relacionadas con emprendimiento</w:t>
        </w:r>
        <w:r w:rsidR="0029398A">
          <w:rPr>
            <w:noProof/>
            <w:webHidden/>
          </w:rPr>
          <w:tab/>
        </w:r>
        <w:r w:rsidR="0029398A">
          <w:rPr>
            <w:noProof/>
            <w:webHidden/>
          </w:rPr>
          <w:fldChar w:fldCharType="begin"/>
        </w:r>
        <w:r w:rsidR="0029398A">
          <w:rPr>
            <w:noProof/>
            <w:webHidden/>
          </w:rPr>
          <w:instrText xml:space="preserve"> PAGEREF _Toc181115228 \h </w:instrText>
        </w:r>
        <w:r w:rsidR="0029398A">
          <w:rPr>
            <w:noProof/>
            <w:webHidden/>
          </w:rPr>
        </w:r>
        <w:r w:rsidR="0029398A">
          <w:rPr>
            <w:noProof/>
            <w:webHidden/>
          </w:rPr>
          <w:fldChar w:fldCharType="separate"/>
        </w:r>
        <w:r w:rsidR="00DD4BD8">
          <w:rPr>
            <w:noProof/>
            <w:webHidden/>
          </w:rPr>
          <w:t>67</w:t>
        </w:r>
        <w:r w:rsidR="0029398A">
          <w:rPr>
            <w:noProof/>
            <w:webHidden/>
          </w:rPr>
          <w:fldChar w:fldCharType="end"/>
        </w:r>
      </w:hyperlink>
    </w:p>
    <w:p w14:paraId="0A6BE325" w14:textId="1AD3677C" w:rsidR="0029398A" w:rsidRDefault="007F05BB" w:rsidP="00A85275">
      <w:pPr>
        <w:pStyle w:val="TDC3"/>
        <w:tabs>
          <w:tab w:val="left" w:pos="1320"/>
          <w:tab w:val="right" w:leader="dot" w:pos="9860"/>
        </w:tabs>
        <w:ind w:left="0"/>
        <w:jc w:val="both"/>
        <w:rPr>
          <w:rFonts w:asciiTheme="minorHAnsi" w:eastAsiaTheme="minorEastAsia" w:hAnsiTheme="minorHAnsi" w:cstheme="minorBidi"/>
          <w:noProof/>
          <w:lang w:val="es-CO" w:eastAsia="es-CO"/>
        </w:rPr>
      </w:pPr>
      <w:hyperlink w:anchor="_Toc181115229" w:history="1">
        <w:r w:rsidR="002816B1">
          <w:rPr>
            <w:rStyle w:val="Hipervnculo"/>
            <w:noProof/>
          </w:rPr>
          <w:t>3</w:t>
        </w:r>
        <w:r w:rsidR="0029398A" w:rsidRPr="00C553F9">
          <w:rPr>
            <w:rStyle w:val="Hipervnculo"/>
            <w:noProof/>
          </w:rPr>
          <w:t>.4.3</w:t>
        </w:r>
        <w:r w:rsidR="00A85275">
          <w:rPr>
            <w:rFonts w:asciiTheme="minorHAnsi" w:eastAsiaTheme="minorEastAsia" w:hAnsiTheme="minorHAnsi" w:cstheme="minorBidi"/>
            <w:noProof/>
            <w:lang w:val="es-CO" w:eastAsia="es-CO"/>
          </w:rPr>
          <w:t xml:space="preserve">. </w:t>
        </w:r>
        <w:r w:rsidR="0029398A" w:rsidRPr="00C553F9">
          <w:rPr>
            <w:rStyle w:val="Hipervnculo"/>
            <w:noProof/>
          </w:rPr>
          <w:t>La investigación escolar</w:t>
        </w:r>
        <w:r w:rsidR="0029398A">
          <w:rPr>
            <w:noProof/>
            <w:webHidden/>
          </w:rPr>
          <w:tab/>
        </w:r>
        <w:r w:rsidR="0029398A">
          <w:rPr>
            <w:noProof/>
            <w:webHidden/>
          </w:rPr>
          <w:fldChar w:fldCharType="begin"/>
        </w:r>
        <w:r w:rsidR="0029398A">
          <w:rPr>
            <w:noProof/>
            <w:webHidden/>
          </w:rPr>
          <w:instrText xml:space="preserve"> PAGEREF _Toc181115229 \h </w:instrText>
        </w:r>
        <w:r w:rsidR="0029398A">
          <w:rPr>
            <w:noProof/>
            <w:webHidden/>
          </w:rPr>
        </w:r>
        <w:r w:rsidR="0029398A">
          <w:rPr>
            <w:noProof/>
            <w:webHidden/>
          </w:rPr>
          <w:fldChar w:fldCharType="separate"/>
        </w:r>
        <w:r w:rsidR="00DD4BD8">
          <w:rPr>
            <w:noProof/>
            <w:webHidden/>
          </w:rPr>
          <w:t>67</w:t>
        </w:r>
        <w:r w:rsidR="0029398A">
          <w:rPr>
            <w:noProof/>
            <w:webHidden/>
          </w:rPr>
          <w:fldChar w:fldCharType="end"/>
        </w:r>
      </w:hyperlink>
    </w:p>
    <w:p w14:paraId="67F5ABBA" w14:textId="1762BFC6" w:rsidR="0029398A" w:rsidRDefault="007F05BB" w:rsidP="00A85275">
      <w:pPr>
        <w:pStyle w:val="TDC3"/>
        <w:tabs>
          <w:tab w:val="left" w:pos="1320"/>
          <w:tab w:val="right" w:leader="dot" w:pos="9860"/>
        </w:tabs>
        <w:ind w:left="0"/>
        <w:jc w:val="both"/>
        <w:rPr>
          <w:rFonts w:asciiTheme="minorHAnsi" w:eastAsiaTheme="minorEastAsia" w:hAnsiTheme="minorHAnsi" w:cstheme="minorBidi"/>
          <w:noProof/>
          <w:lang w:val="es-CO" w:eastAsia="es-CO"/>
        </w:rPr>
      </w:pPr>
      <w:hyperlink w:anchor="_Toc181115230" w:history="1">
        <w:r w:rsidR="002816B1">
          <w:rPr>
            <w:rStyle w:val="Hipervnculo"/>
            <w:noProof/>
          </w:rPr>
          <w:t>3</w:t>
        </w:r>
        <w:r w:rsidR="0029398A" w:rsidRPr="00C553F9">
          <w:rPr>
            <w:rStyle w:val="Hipervnculo"/>
            <w:noProof/>
          </w:rPr>
          <w:t>.4.4</w:t>
        </w:r>
        <w:r w:rsidR="00A85275">
          <w:rPr>
            <w:rFonts w:asciiTheme="minorHAnsi" w:eastAsiaTheme="minorEastAsia" w:hAnsiTheme="minorHAnsi" w:cstheme="minorBidi"/>
            <w:noProof/>
            <w:lang w:val="es-CO" w:eastAsia="es-CO"/>
          </w:rPr>
          <w:t xml:space="preserve">. </w:t>
        </w:r>
        <w:r w:rsidR="0029398A" w:rsidRPr="00C553F9">
          <w:rPr>
            <w:rStyle w:val="Hipervnculo"/>
            <w:noProof/>
          </w:rPr>
          <w:t>Políticas relacionadas con experiencias significativas</w:t>
        </w:r>
        <w:r w:rsidR="0029398A">
          <w:rPr>
            <w:noProof/>
            <w:webHidden/>
          </w:rPr>
          <w:tab/>
        </w:r>
        <w:r w:rsidR="0029398A">
          <w:rPr>
            <w:noProof/>
            <w:webHidden/>
          </w:rPr>
          <w:fldChar w:fldCharType="begin"/>
        </w:r>
        <w:r w:rsidR="0029398A">
          <w:rPr>
            <w:noProof/>
            <w:webHidden/>
          </w:rPr>
          <w:instrText xml:space="preserve"> PAGEREF _Toc181115230 \h </w:instrText>
        </w:r>
        <w:r w:rsidR="0029398A">
          <w:rPr>
            <w:noProof/>
            <w:webHidden/>
          </w:rPr>
        </w:r>
        <w:r w:rsidR="0029398A">
          <w:rPr>
            <w:noProof/>
            <w:webHidden/>
          </w:rPr>
          <w:fldChar w:fldCharType="separate"/>
        </w:r>
        <w:r w:rsidR="00DD4BD8">
          <w:rPr>
            <w:noProof/>
            <w:webHidden/>
          </w:rPr>
          <w:t>68</w:t>
        </w:r>
        <w:r w:rsidR="0029398A">
          <w:rPr>
            <w:noProof/>
            <w:webHidden/>
          </w:rPr>
          <w:fldChar w:fldCharType="end"/>
        </w:r>
      </w:hyperlink>
    </w:p>
    <w:p w14:paraId="56C9DBA1" w14:textId="0C395283" w:rsidR="0029398A" w:rsidRDefault="007F05BB" w:rsidP="00A85275">
      <w:pPr>
        <w:pStyle w:val="TDC2"/>
        <w:tabs>
          <w:tab w:val="left" w:pos="880"/>
          <w:tab w:val="right" w:leader="dot" w:pos="9860"/>
        </w:tabs>
        <w:ind w:left="0"/>
        <w:jc w:val="both"/>
        <w:rPr>
          <w:rFonts w:asciiTheme="minorHAnsi" w:eastAsiaTheme="minorEastAsia" w:hAnsiTheme="minorHAnsi" w:cstheme="minorBidi"/>
          <w:noProof/>
          <w:lang w:val="es-CO" w:eastAsia="es-CO"/>
        </w:rPr>
      </w:pPr>
      <w:hyperlink w:anchor="_Toc181115231" w:history="1">
        <w:r w:rsidR="002816B1">
          <w:rPr>
            <w:rStyle w:val="Hipervnculo"/>
            <w:rFonts w:ascii="Segoe UI" w:hAnsi="Segoe UI" w:cs="Segoe UI"/>
            <w:noProof/>
            <w:lang w:val="es-CO" w:eastAsia="es-CO"/>
          </w:rPr>
          <w:t>3</w:t>
        </w:r>
        <w:r w:rsidR="0029398A" w:rsidRPr="00C553F9">
          <w:rPr>
            <w:rStyle w:val="Hipervnculo"/>
            <w:rFonts w:ascii="Segoe UI" w:hAnsi="Segoe UI" w:cs="Segoe UI"/>
            <w:noProof/>
            <w:lang w:val="es-CO" w:eastAsia="es-CO"/>
          </w:rPr>
          <w:t>.5</w:t>
        </w:r>
        <w:r w:rsidR="00A85275">
          <w:rPr>
            <w:rFonts w:asciiTheme="minorHAnsi" w:eastAsiaTheme="minorEastAsia" w:hAnsiTheme="minorHAnsi" w:cstheme="minorBidi"/>
            <w:noProof/>
            <w:lang w:val="es-CO" w:eastAsia="es-CO"/>
          </w:rPr>
          <w:t xml:space="preserve">. </w:t>
        </w:r>
        <w:r w:rsidR="0004653A">
          <w:rPr>
            <w:rStyle w:val="Hipervnculo"/>
            <w:noProof/>
            <w:lang w:val="es-CO" w:eastAsia="es-CO"/>
          </w:rPr>
          <w:t>Políticas institucionales relacionadas con la articulación de la e</w:t>
        </w:r>
        <w:r w:rsidR="0029398A" w:rsidRPr="00C553F9">
          <w:rPr>
            <w:rStyle w:val="Hipervnculo"/>
            <w:noProof/>
            <w:lang w:val="es-CO" w:eastAsia="es-CO"/>
          </w:rPr>
          <w:t>ducación</w:t>
        </w:r>
        <w:r w:rsidR="0029398A">
          <w:rPr>
            <w:noProof/>
            <w:webHidden/>
          </w:rPr>
          <w:tab/>
        </w:r>
        <w:r w:rsidR="0029398A">
          <w:rPr>
            <w:noProof/>
            <w:webHidden/>
          </w:rPr>
          <w:fldChar w:fldCharType="begin"/>
        </w:r>
        <w:r w:rsidR="0029398A">
          <w:rPr>
            <w:noProof/>
            <w:webHidden/>
          </w:rPr>
          <w:instrText xml:space="preserve"> PAGEREF _Toc181115231 \h </w:instrText>
        </w:r>
        <w:r w:rsidR="0029398A">
          <w:rPr>
            <w:noProof/>
            <w:webHidden/>
          </w:rPr>
        </w:r>
        <w:r w:rsidR="0029398A">
          <w:rPr>
            <w:noProof/>
            <w:webHidden/>
          </w:rPr>
          <w:fldChar w:fldCharType="separate"/>
        </w:r>
        <w:r w:rsidR="00DD4BD8">
          <w:rPr>
            <w:noProof/>
            <w:webHidden/>
          </w:rPr>
          <w:t>68</w:t>
        </w:r>
        <w:r w:rsidR="0029398A">
          <w:rPr>
            <w:noProof/>
            <w:webHidden/>
          </w:rPr>
          <w:fldChar w:fldCharType="end"/>
        </w:r>
      </w:hyperlink>
    </w:p>
    <w:p w14:paraId="18FBA042" w14:textId="7F105132" w:rsidR="0029398A" w:rsidRDefault="007F05BB" w:rsidP="00A85275">
      <w:pPr>
        <w:pStyle w:val="TDC3"/>
        <w:tabs>
          <w:tab w:val="left" w:pos="1320"/>
          <w:tab w:val="right" w:leader="dot" w:pos="9860"/>
        </w:tabs>
        <w:ind w:left="0"/>
        <w:jc w:val="both"/>
        <w:rPr>
          <w:rFonts w:asciiTheme="minorHAnsi" w:eastAsiaTheme="minorEastAsia" w:hAnsiTheme="minorHAnsi" w:cstheme="minorBidi"/>
          <w:noProof/>
          <w:lang w:val="es-CO" w:eastAsia="es-CO"/>
        </w:rPr>
      </w:pPr>
      <w:hyperlink w:anchor="_Toc181115232" w:history="1">
        <w:r w:rsidR="002816B1">
          <w:rPr>
            <w:rStyle w:val="Hipervnculo"/>
            <w:noProof/>
          </w:rPr>
          <w:t>3</w:t>
        </w:r>
        <w:r w:rsidR="0029398A" w:rsidRPr="00C553F9">
          <w:rPr>
            <w:rStyle w:val="Hipervnculo"/>
            <w:noProof/>
          </w:rPr>
          <w:t>.5.1</w:t>
        </w:r>
        <w:r w:rsidR="002729CB">
          <w:rPr>
            <w:rFonts w:asciiTheme="minorHAnsi" w:eastAsiaTheme="minorEastAsia" w:hAnsiTheme="minorHAnsi" w:cstheme="minorBidi"/>
            <w:noProof/>
            <w:lang w:val="es-CO" w:eastAsia="es-CO"/>
          </w:rPr>
          <w:t xml:space="preserve"> </w:t>
        </w:r>
        <w:r w:rsidR="0029398A" w:rsidRPr="00C553F9">
          <w:rPr>
            <w:rStyle w:val="Hipervnculo"/>
            <w:noProof/>
          </w:rPr>
          <w:t>Proceso de articulación de la Primera Infancia con el grado de Pre escolar</w:t>
        </w:r>
        <w:r w:rsidR="0029398A">
          <w:rPr>
            <w:noProof/>
            <w:webHidden/>
          </w:rPr>
          <w:tab/>
        </w:r>
        <w:r w:rsidR="0029398A">
          <w:rPr>
            <w:noProof/>
            <w:webHidden/>
          </w:rPr>
          <w:fldChar w:fldCharType="begin"/>
        </w:r>
        <w:r w:rsidR="0029398A">
          <w:rPr>
            <w:noProof/>
            <w:webHidden/>
          </w:rPr>
          <w:instrText xml:space="preserve"> PAGEREF _Toc181115232 \h </w:instrText>
        </w:r>
        <w:r w:rsidR="0029398A">
          <w:rPr>
            <w:noProof/>
            <w:webHidden/>
          </w:rPr>
        </w:r>
        <w:r w:rsidR="0029398A">
          <w:rPr>
            <w:noProof/>
            <w:webHidden/>
          </w:rPr>
          <w:fldChar w:fldCharType="separate"/>
        </w:r>
        <w:r w:rsidR="00DD4BD8">
          <w:rPr>
            <w:noProof/>
            <w:webHidden/>
          </w:rPr>
          <w:t>68</w:t>
        </w:r>
        <w:r w:rsidR="0029398A">
          <w:rPr>
            <w:noProof/>
            <w:webHidden/>
          </w:rPr>
          <w:fldChar w:fldCharType="end"/>
        </w:r>
      </w:hyperlink>
    </w:p>
    <w:p w14:paraId="083FC59E" w14:textId="3C501623" w:rsidR="0029398A" w:rsidRDefault="007F05BB" w:rsidP="00A85275">
      <w:pPr>
        <w:pStyle w:val="TDC3"/>
        <w:tabs>
          <w:tab w:val="left" w:pos="1320"/>
          <w:tab w:val="right" w:leader="dot" w:pos="9860"/>
        </w:tabs>
        <w:ind w:left="0"/>
        <w:jc w:val="both"/>
        <w:rPr>
          <w:rFonts w:asciiTheme="minorHAnsi" w:eastAsiaTheme="minorEastAsia" w:hAnsiTheme="minorHAnsi" w:cstheme="minorBidi"/>
          <w:noProof/>
          <w:lang w:val="es-CO" w:eastAsia="es-CO"/>
        </w:rPr>
      </w:pPr>
      <w:hyperlink w:anchor="_Toc181115233" w:history="1">
        <w:r w:rsidR="002816B1">
          <w:rPr>
            <w:rStyle w:val="Hipervnculo"/>
            <w:noProof/>
          </w:rPr>
          <w:t>3</w:t>
        </w:r>
        <w:r w:rsidR="0029398A" w:rsidRPr="00C553F9">
          <w:rPr>
            <w:rStyle w:val="Hipervnculo"/>
            <w:noProof/>
          </w:rPr>
          <w:t>.5.2</w:t>
        </w:r>
        <w:r w:rsidR="002729CB">
          <w:rPr>
            <w:rFonts w:asciiTheme="minorHAnsi" w:eastAsiaTheme="minorEastAsia" w:hAnsiTheme="minorHAnsi" w:cstheme="minorBidi"/>
            <w:noProof/>
            <w:lang w:val="es-CO" w:eastAsia="es-CO"/>
          </w:rPr>
          <w:t xml:space="preserve"> </w:t>
        </w:r>
        <w:r w:rsidR="0029398A" w:rsidRPr="00C553F9">
          <w:rPr>
            <w:rStyle w:val="Hipervnculo"/>
            <w:noProof/>
          </w:rPr>
          <w:t>Articulación con los niveles educativos</w:t>
        </w:r>
        <w:r w:rsidR="0029398A">
          <w:rPr>
            <w:noProof/>
            <w:webHidden/>
          </w:rPr>
          <w:tab/>
        </w:r>
        <w:r w:rsidR="0029398A">
          <w:rPr>
            <w:noProof/>
            <w:webHidden/>
          </w:rPr>
          <w:fldChar w:fldCharType="begin"/>
        </w:r>
        <w:r w:rsidR="0029398A">
          <w:rPr>
            <w:noProof/>
            <w:webHidden/>
          </w:rPr>
          <w:instrText xml:space="preserve"> PAGEREF _Toc181115233 \h </w:instrText>
        </w:r>
        <w:r w:rsidR="0029398A">
          <w:rPr>
            <w:noProof/>
            <w:webHidden/>
          </w:rPr>
        </w:r>
        <w:r w:rsidR="0029398A">
          <w:rPr>
            <w:noProof/>
            <w:webHidden/>
          </w:rPr>
          <w:fldChar w:fldCharType="separate"/>
        </w:r>
        <w:r w:rsidR="00DD4BD8">
          <w:rPr>
            <w:noProof/>
            <w:webHidden/>
          </w:rPr>
          <w:t>69</w:t>
        </w:r>
        <w:r w:rsidR="0029398A">
          <w:rPr>
            <w:noProof/>
            <w:webHidden/>
          </w:rPr>
          <w:fldChar w:fldCharType="end"/>
        </w:r>
      </w:hyperlink>
    </w:p>
    <w:p w14:paraId="118CF65F" w14:textId="0624AE99" w:rsidR="0029398A" w:rsidRDefault="007F05BB" w:rsidP="00A85275">
      <w:pPr>
        <w:pStyle w:val="TDC3"/>
        <w:tabs>
          <w:tab w:val="left" w:pos="1320"/>
          <w:tab w:val="right" w:leader="dot" w:pos="9860"/>
        </w:tabs>
        <w:ind w:left="0"/>
        <w:jc w:val="both"/>
        <w:rPr>
          <w:rFonts w:asciiTheme="minorHAnsi" w:eastAsiaTheme="minorEastAsia" w:hAnsiTheme="minorHAnsi" w:cstheme="minorBidi"/>
          <w:noProof/>
          <w:lang w:val="es-CO" w:eastAsia="es-CO"/>
        </w:rPr>
      </w:pPr>
      <w:hyperlink w:anchor="_Toc181115234" w:history="1">
        <w:r w:rsidR="002816B1">
          <w:rPr>
            <w:rStyle w:val="Hipervnculo"/>
            <w:noProof/>
          </w:rPr>
          <w:t>3</w:t>
        </w:r>
        <w:r w:rsidR="0029398A" w:rsidRPr="00C553F9">
          <w:rPr>
            <w:rStyle w:val="Hipervnculo"/>
            <w:noProof/>
          </w:rPr>
          <w:t>.5.3</w:t>
        </w:r>
        <w:r w:rsidR="002729CB">
          <w:rPr>
            <w:rFonts w:asciiTheme="minorHAnsi" w:eastAsiaTheme="minorEastAsia" w:hAnsiTheme="minorHAnsi" w:cstheme="minorBidi"/>
            <w:noProof/>
            <w:lang w:val="es-CO" w:eastAsia="es-CO"/>
          </w:rPr>
          <w:t xml:space="preserve"> </w:t>
        </w:r>
        <w:r w:rsidR="0029398A" w:rsidRPr="00C553F9">
          <w:rPr>
            <w:rStyle w:val="Hipervnculo"/>
            <w:noProof/>
          </w:rPr>
          <w:t>Articulación con la educación media</w:t>
        </w:r>
        <w:r w:rsidR="0029398A">
          <w:rPr>
            <w:noProof/>
            <w:webHidden/>
          </w:rPr>
          <w:tab/>
        </w:r>
        <w:r w:rsidR="0029398A">
          <w:rPr>
            <w:noProof/>
            <w:webHidden/>
          </w:rPr>
          <w:fldChar w:fldCharType="begin"/>
        </w:r>
        <w:r w:rsidR="0029398A">
          <w:rPr>
            <w:noProof/>
            <w:webHidden/>
          </w:rPr>
          <w:instrText xml:space="preserve"> PAGEREF _Toc181115234 \h </w:instrText>
        </w:r>
        <w:r w:rsidR="0029398A">
          <w:rPr>
            <w:noProof/>
            <w:webHidden/>
          </w:rPr>
        </w:r>
        <w:r w:rsidR="0029398A">
          <w:rPr>
            <w:noProof/>
            <w:webHidden/>
          </w:rPr>
          <w:fldChar w:fldCharType="separate"/>
        </w:r>
        <w:r w:rsidR="00DD4BD8">
          <w:rPr>
            <w:noProof/>
            <w:webHidden/>
          </w:rPr>
          <w:t>69</w:t>
        </w:r>
        <w:r w:rsidR="0029398A">
          <w:rPr>
            <w:noProof/>
            <w:webHidden/>
          </w:rPr>
          <w:fldChar w:fldCharType="end"/>
        </w:r>
      </w:hyperlink>
    </w:p>
    <w:p w14:paraId="67D46849" w14:textId="78F599F5" w:rsidR="0029398A" w:rsidRDefault="007F05BB" w:rsidP="00A85275">
      <w:pPr>
        <w:pStyle w:val="TDC3"/>
        <w:tabs>
          <w:tab w:val="left" w:pos="1320"/>
          <w:tab w:val="right" w:leader="dot" w:pos="9860"/>
        </w:tabs>
        <w:ind w:left="0"/>
        <w:jc w:val="both"/>
        <w:rPr>
          <w:rFonts w:asciiTheme="minorHAnsi" w:eastAsiaTheme="minorEastAsia" w:hAnsiTheme="minorHAnsi" w:cstheme="minorBidi"/>
          <w:noProof/>
          <w:lang w:val="es-CO" w:eastAsia="es-CO"/>
        </w:rPr>
      </w:pPr>
      <w:hyperlink w:anchor="_Toc181115235" w:history="1">
        <w:r w:rsidR="002816B1">
          <w:rPr>
            <w:rStyle w:val="Hipervnculo"/>
            <w:noProof/>
          </w:rPr>
          <w:t>3</w:t>
        </w:r>
        <w:r w:rsidR="0029398A" w:rsidRPr="00C553F9">
          <w:rPr>
            <w:rStyle w:val="Hipervnculo"/>
            <w:noProof/>
          </w:rPr>
          <w:t>.5.4</w:t>
        </w:r>
        <w:r w:rsidR="002729CB">
          <w:rPr>
            <w:rFonts w:asciiTheme="minorHAnsi" w:eastAsiaTheme="minorEastAsia" w:hAnsiTheme="minorHAnsi" w:cstheme="minorBidi"/>
            <w:noProof/>
            <w:lang w:val="es-CO" w:eastAsia="es-CO"/>
          </w:rPr>
          <w:t xml:space="preserve"> </w:t>
        </w:r>
        <w:r w:rsidR="0029398A" w:rsidRPr="00C553F9">
          <w:rPr>
            <w:rStyle w:val="Hipervnculo"/>
            <w:noProof/>
          </w:rPr>
          <w:t>Articulación con la formación para el trabajo y desarrollo humano</w:t>
        </w:r>
        <w:r w:rsidR="0029398A">
          <w:rPr>
            <w:noProof/>
            <w:webHidden/>
          </w:rPr>
          <w:tab/>
        </w:r>
        <w:r w:rsidR="0029398A">
          <w:rPr>
            <w:noProof/>
            <w:webHidden/>
          </w:rPr>
          <w:fldChar w:fldCharType="begin"/>
        </w:r>
        <w:r w:rsidR="0029398A">
          <w:rPr>
            <w:noProof/>
            <w:webHidden/>
          </w:rPr>
          <w:instrText xml:space="preserve"> PAGEREF _Toc181115235 \h </w:instrText>
        </w:r>
        <w:r w:rsidR="0029398A">
          <w:rPr>
            <w:noProof/>
            <w:webHidden/>
          </w:rPr>
        </w:r>
        <w:r w:rsidR="0029398A">
          <w:rPr>
            <w:noProof/>
            <w:webHidden/>
          </w:rPr>
          <w:fldChar w:fldCharType="separate"/>
        </w:r>
        <w:r w:rsidR="00DD4BD8">
          <w:rPr>
            <w:noProof/>
            <w:webHidden/>
          </w:rPr>
          <w:t>69</w:t>
        </w:r>
        <w:r w:rsidR="0029398A">
          <w:rPr>
            <w:noProof/>
            <w:webHidden/>
          </w:rPr>
          <w:fldChar w:fldCharType="end"/>
        </w:r>
      </w:hyperlink>
    </w:p>
    <w:p w14:paraId="5AB1A730" w14:textId="39AAFFE6" w:rsidR="0029398A" w:rsidRDefault="007F05BB" w:rsidP="00A85275">
      <w:pPr>
        <w:pStyle w:val="TDC2"/>
        <w:tabs>
          <w:tab w:val="left" w:pos="880"/>
          <w:tab w:val="right" w:leader="dot" w:pos="9860"/>
        </w:tabs>
        <w:ind w:left="0"/>
        <w:jc w:val="both"/>
        <w:rPr>
          <w:rFonts w:asciiTheme="minorHAnsi" w:eastAsiaTheme="minorEastAsia" w:hAnsiTheme="minorHAnsi" w:cstheme="minorBidi"/>
          <w:noProof/>
          <w:lang w:val="es-CO" w:eastAsia="es-CO"/>
        </w:rPr>
      </w:pPr>
      <w:hyperlink w:anchor="_Toc181115236" w:history="1">
        <w:r w:rsidR="002816B1">
          <w:rPr>
            <w:rStyle w:val="Hipervnculo"/>
            <w:rFonts w:ascii="Segoe UI" w:hAnsi="Segoe UI" w:cs="Segoe UI"/>
            <w:noProof/>
            <w:lang w:val="es-CO" w:eastAsia="es-CO"/>
          </w:rPr>
          <w:t>3</w:t>
        </w:r>
        <w:r w:rsidR="0029398A" w:rsidRPr="00C553F9">
          <w:rPr>
            <w:rStyle w:val="Hipervnculo"/>
            <w:rFonts w:ascii="Segoe UI" w:hAnsi="Segoe UI" w:cs="Segoe UI"/>
            <w:noProof/>
            <w:lang w:val="es-CO" w:eastAsia="es-CO"/>
          </w:rPr>
          <w:t>.6</w:t>
        </w:r>
        <w:r w:rsidR="002729CB">
          <w:rPr>
            <w:rFonts w:asciiTheme="minorHAnsi" w:eastAsiaTheme="minorEastAsia" w:hAnsiTheme="minorHAnsi" w:cstheme="minorBidi"/>
            <w:noProof/>
            <w:lang w:val="es-CO" w:eastAsia="es-CO"/>
          </w:rPr>
          <w:t xml:space="preserve">     </w:t>
        </w:r>
        <w:r w:rsidR="0029398A" w:rsidRPr="00C553F9">
          <w:rPr>
            <w:rStyle w:val="Hipervnculo"/>
            <w:noProof/>
            <w:lang w:val="es-CO" w:eastAsia="es-CO"/>
          </w:rPr>
          <w:t>Estrategias para la gestión del tiempo escolar y para el aprendizaje</w:t>
        </w:r>
        <w:r w:rsidR="0029398A">
          <w:rPr>
            <w:noProof/>
            <w:webHidden/>
          </w:rPr>
          <w:tab/>
        </w:r>
        <w:r w:rsidR="0029398A">
          <w:rPr>
            <w:noProof/>
            <w:webHidden/>
          </w:rPr>
          <w:fldChar w:fldCharType="begin"/>
        </w:r>
        <w:r w:rsidR="0029398A">
          <w:rPr>
            <w:noProof/>
            <w:webHidden/>
          </w:rPr>
          <w:instrText xml:space="preserve"> PAGEREF _Toc181115236 \h </w:instrText>
        </w:r>
        <w:r w:rsidR="0029398A">
          <w:rPr>
            <w:noProof/>
            <w:webHidden/>
          </w:rPr>
        </w:r>
        <w:r w:rsidR="0029398A">
          <w:rPr>
            <w:noProof/>
            <w:webHidden/>
          </w:rPr>
          <w:fldChar w:fldCharType="separate"/>
        </w:r>
        <w:r w:rsidR="00DD4BD8">
          <w:rPr>
            <w:noProof/>
            <w:webHidden/>
          </w:rPr>
          <w:t>70</w:t>
        </w:r>
        <w:r w:rsidR="0029398A">
          <w:rPr>
            <w:noProof/>
            <w:webHidden/>
          </w:rPr>
          <w:fldChar w:fldCharType="end"/>
        </w:r>
      </w:hyperlink>
    </w:p>
    <w:p w14:paraId="6C67C124" w14:textId="44C9BB8A" w:rsidR="0029398A" w:rsidRDefault="007F05BB" w:rsidP="00A85275">
      <w:pPr>
        <w:pStyle w:val="TDC3"/>
        <w:tabs>
          <w:tab w:val="left" w:pos="1320"/>
          <w:tab w:val="right" w:leader="dot" w:pos="9860"/>
        </w:tabs>
        <w:ind w:left="0"/>
        <w:jc w:val="both"/>
        <w:rPr>
          <w:rFonts w:asciiTheme="minorHAnsi" w:eastAsiaTheme="minorEastAsia" w:hAnsiTheme="minorHAnsi" w:cstheme="minorBidi"/>
          <w:noProof/>
          <w:lang w:val="es-CO" w:eastAsia="es-CO"/>
        </w:rPr>
      </w:pPr>
      <w:hyperlink w:anchor="_Toc181115237" w:history="1">
        <w:r w:rsidR="002816B1">
          <w:rPr>
            <w:rStyle w:val="Hipervnculo"/>
            <w:noProof/>
          </w:rPr>
          <w:t>3</w:t>
        </w:r>
        <w:r w:rsidR="0029398A" w:rsidRPr="00C553F9">
          <w:rPr>
            <w:rStyle w:val="Hipervnculo"/>
            <w:noProof/>
          </w:rPr>
          <w:t>.6.1</w:t>
        </w:r>
        <w:r w:rsidR="002729CB">
          <w:rPr>
            <w:rFonts w:asciiTheme="minorHAnsi" w:eastAsiaTheme="minorEastAsia" w:hAnsiTheme="minorHAnsi" w:cstheme="minorBidi"/>
            <w:noProof/>
            <w:lang w:val="es-CO" w:eastAsia="es-CO"/>
          </w:rPr>
          <w:t xml:space="preserve"> </w:t>
        </w:r>
        <w:r w:rsidR="0029398A" w:rsidRPr="00C553F9">
          <w:rPr>
            <w:rStyle w:val="Hipervnculo"/>
            <w:noProof/>
          </w:rPr>
          <w:t>Calendario académico y gestión del tiempo escolar</w:t>
        </w:r>
        <w:r w:rsidR="0029398A">
          <w:rPr>
            <w:noProof/>
            <w:webHidden/>
          </w:rPr>
          <w:tab/>
        </w:r>
        <w:r w:rsidR="0029398A">
          <w:rPr>
            <w:noProof/>
            <w:webHidden/>
          </w:rPr>
          <w:fldChar w:fldCharType="begin"/>
        </w:r>
        <w:r w:rsidR="0029398A">
          <w:rPr>
            <w:noProof/>
            <w:webHidden/>
          </w:rPr>
          <w:instrText xml:space="preserve"> PAGEREF _Toc181115237 \h </w:instrText>
        </w:r>
        <w:r w:rsidR="0029398A">
          <w:rPr>
            <w:noProof/>
            <w:webHidden/>
          </w:rPr>
        </w:r>
        <w:r w:rsidR="0029398A">
          <w:rPr>
            <w:noProof/>
            <w:webHidden/>
          </w:rPr>
          <w:fldChar w:fldCharType="separate"/>
        </w:r>
        <w:r w:rsidR="00DD4BD8">
          <w:rPr>
            <w:noProof/>
            <w:webHidden/>
          </w:rPr>
          <w:t>70</w:t>
        </w:r>
        <w:r w:rsidR="0029398A">
          <w:rPr>
            <w:noProof/>
            <w:webHidden/>
          </w:rPr>
          <w:fldChar w:fldCharType="end"/>
        </w:r>
      </w:hyperlink>
    </w:p>
    <w:p w14:paraId="636960B6" w14:textId="68137229" w:rsidR="0029398A" w:rsidRDefault="007F05BB" w:rsidP="00A85275">
      <w:pPr>
        <w:pStyle w:val="TDC3"/>
        <w:tabs>
          <w:tab w:val="left" w:pos="1320"/>
          <w:tab w:val="right" w:leader="dot" w:pos="9860"/>
        </w:tabs>
        <w:ind w:left="0"/>
        <w:jc w:val="both"/>
        <w:rPr>
          <w:rFonts w:asciiTheme="minorHAnsi" w:eastAsiaTheme="minorEastAsia" w:hAnsiTheme="minorHAnsi" w:cstheme="minorBidi"/>
          <w:noProof/>
          <w:lang w:val="es-CO" w:eastAsia="es-CO"/>
        </w:rPr>
      </w:pPr>
      <w:hyperlink w:anchor="_Toc181115238" w:history="1">
        <w:r w:rsidR="002816B1">
          <w:rPr>
            <w:rStyle w:val="Hipervnculo"/>
            <w:noProof/>
          </w:rPr>
          <w:t>3</w:t>
        </w:r>
        <w:r w:rsidR="0029398A" w:rsidRPr="00C553F9">
          <w:rPr>
            <w:rStyle w:val="Hipervnculo"/>
            <w:noProof/>
          </w:rPr>
          <w:t>.6.2</w:t>
        </w:r>
        <w:r w:rsidR="002729CB">
          <w:rPr>
            <w:rFonts w:asciiTheme="minorHAnsi" w:eastAsiaTheme="minorEastAsia" w:hAnsiTheme="minorHAnsi" w:cstheme="minorBidi"/>
            <w:noProof/>
            <w:lang w:val="es-CO" w:eastAsia="es-CO"/>
          </w:rPr>
          <w:t xml:space="preserve"> </w:t>
        </w:r>
        <w:r w:rsidR="0029398A" w:rsidRPr="00C553F9">
          <w:rPr>
            <w:rStyle w:val="Hipervnculo"/>
            <w:noProof/>
          </w:rPr>
          <w:t>Tiempos en el establecimiento educativo</w:t>
        </w:r>
        <w:r w:rsidR="0029398A">
          <w:rPr>
            <w:noProof/>
            <w:webHidden/>
          </w:rPr>
          <w:tab/>
        </w:r>
        <w:r w:rsidR="0029398A">
          <w:rPr>
            <w:noProof/>
            <w:webHidden/>
          </w:rPr>
          <w:fldChar w:fldCharType="begin"/>
        </w:r>
        <w:r w:rsidR="0029398A">
          <w:rPr>
            <w:noProof/>
            <w:webHidden/>
          </w:rPr>
          <w:instrText xml:space="preserve"> PAGEREF _Toc181115238 \h </w:instrText>
        </w:r>
        <w:r w:rsidR="0029398A">
          <w:rPr>
            <w:noProof/>
            <w:webHidden/>
          </w:rPr>
        </w:r>
        <w:r w:rsidR="0029398A">
          <w:rPr>
            <w:noProof/>
            <w:webHidden/>
          </w:rPr>
          <w:fldChar w:fldCharType="separate"/>
        </w:r>
        <w:r w:rsidR="00DD4BD8">
          <w:rPr>
            <w:noProof/>
            <w:webHidden/>
          </w:rPr>
          <w:t>70</w:t>
        </w:r>
        <w:r w:rsidR="0029398A">
          <w:rPr>
            <w:noProof/>
            <w:webHidden/>
          </w:rPr>
          <w:fldChar w:fldCharType="end"/>
        </w:r>
      </w:hyperlink>
    </w:p>
    <w:p w14:paraId="5CB00FD7" w14:textId="656AEC5C" w:rsidR="0029398A" w:rsidRDefault="007F05BB" w:rsidP="00A85275">
      <w:pPr>
        <w:pStyle w:val="TDC4"/>
        <w:tabs>
          <w:tab w:val="left" w:pos="1760"/>
          <w:tab w:val="right" w:leader="dot" w:pos="9860"/>
        </w:tabs>
        <w:ind w:left="0"/>
        <w:jc w:val="both"/>
        <w:rPr>
          <w:rFonts w:asciiTheme="minorHAnsi" w:eastAsiaTheme="minorEastAsia" w:hAnsiTheme="minorHAnsi" w:cstheme="minorBidi"/>
          <w:noProof/>
          <w:lang w:val="es-CO" w:eastAsia="es-CO"/>
        </w:rPr>
      </w:pPr>
      <w:hyperlink w:anchor="_Toc181115239" w:history="1">
        <w:r w:rsidR="002816B1">
          <w:rPr>
            <w:rStyle w:val="Hipervnculo"/>
            <w:bCs/>
            <w:noProof/>
          </w:rPr>
          <w:t>3</w:t>
        </w:r>
        <w:r w:rsidR="0029398A" w:rsidRPr="00C553F9">
          <w:rPr>
            <w:rStyle w:val="Hipervnculo"/>
            <w:bCs/>
            <w:noProof/>
          </w:rPr>
          <w:t>.6.2.1</w:t>
        </w:r>
        <w:r w:rsidR="002729CB">
          <w:rPr>
            <w:rFonts w:asciiTheme="minorHAnsi" w:eastAsiaTheme="minorEastAsia" w:hAnsiTheme="minorHAnsi" w:cstheme="minorBidi"/>
            <w:noProof/>
            <w:lang w:val="es-CO" w:eastAsia="es-CO"/>
          </w:rPr>
          <w:t xml:space="preserve"> </w:t>
        </w:r>
        <w:r w:rsidR="0029398A" w:rsidRPr="00C553F9">
          <w:rPr>
            <w:rStyle w:val="Hipervnculo"/>
            <w:rFonts w:eastAsia="Times New Roman"/>
            <w:noProof/>
            <w:lang w:val="es-CO" w:eastAsia="es-CO"/>
          </w:rPr>
          <w:t>Jornada escolar</w:t>
        </w:r>
        <w:r w:rsidR="0029398A">
          <w:rPr>
            <w:noProof/>
            <w:webHidden/>
          </w:rPr>
          <w:tab/>
        </w:r>
        <w:r w:rsidR="0029398A">
          <w:rPr>
            <w:noProof/>
            <w:webHidden/>
          </w:rPr>
          <w:fldChar w:fldCharType="begin"/>
        </w:r>
        <w:r w:rsidR="0029398A">
          <w:rPr>
            <w:noProof/>
            <w:webHidden/>
          </w:rPr>
          <w:instrText xml:space="preserve"> PAGEREF _Toc181115239 \h </w:instrText>
        </w:r>
        <w:r w:rsidR="0029398A">
          <w:rPr>
            <w:noProof/>
            <w:webHidden/>
          </w:rPr>
        </w:r>
        <w:r w:rsidR="0029398A">
          <w:rPr>
            <w:noProof/>
            <w:webHidden/>
          </w:rPr>
          <w:fldChar w:fldCharType="separate"/>
        </w:r>
        <w:r w:rsidR="00DD4BD8">
          <w:rPr>
            <w:noProof/>
            <w:webHidden/>
          </w:rPr>
          <w:t>70</w:t>
        </w:r>
        <w:r w:rsidR="0029398A">
          <w:rPr>
            <w:noProof/>
            <w:webHidden/>
          </w:rPr>
          <w:fldChar w:fldCharType="end"/>
        </w:r>
      </w:hyperlink>
    </w:p>
    <w:p w14:paraId="0AC3C757" w14:textId="11472F6C" w:rsidR="00F314B6" w:rsidRDefault="007F05BB" w:rsidP="00024B5A">
      <w:pPr>
        <w:pStyle w:val="TDC4"/>
        <w:tabs>
          <w:tab w:val="left" w:pos="1760"/>
          <w:tab w:val="right" w:leader="dot" w:pos="9860"/>
        </w:tabs>
        <w:ind w:left="0"/>
        <w:jc w:val="both"/>
        <w:rPr>
          <w:noProof/>
        </w:rPr>
      </w:pPr>
      <w:hyperlink w:anchor="_Toc181115240" w:history="1">
        <w:r w:rsidR="002816B1">
          <w:rPr>
            <w:rStyle w:val="Hipervnculo"/>
            <w:bCs/>
            <w:noProof/>
          </w:rPr>
          <w:t>3</w:t>
        </w:r>
        <w:r w:rsidR="0029398A" w:rsidRPr="00C553F9">
          <w:rPr>
            <w:rStyle w:val="Hipervnculo"/>
            <w:bCs/>
            <w:noProof/>
          </w:rPr>
          <w:t>.6.2.2</w:t>
        </w:r>
        <w:r w:rsidR="002729CB">
          <w:rPr>
            <w:rFonts w:asciiTheme="minorHAnsi" w:eastAsiaTheme="minorEastAsia" w:hAnsiTheme="minorHAnsi" w:cstheme="minorBidi"/>
            <w:noProof/>
            <w:lang w:val="es-CO" w:eastAsia="es-CO"/>
          </w:rPr>
          <w:t xml:space="preserve"> </w:t>
        </w:r>
        <w:r w:rsidR="0029398A" w:rsidRPr="00C553F9">
          <w:rPr>
            <w:rStyle w:val="Hipervnculo"/>
            <w:rFonts w:eastAsia="Times New Roman"/>
            <w:noProof/>
            <w:lang w:val="es-CO" w:eastAsia="es-CO"/>
          </w:rPr>
          <w:t>Jornada laboral</w:t>
        </w:r>
        <w:r w:rsidR="0029398A">
          <w:rPr>
            <w:noProof/>
            <w:webHidden/>
          </w:rPr>
          <w:tab/>
        </w:r>
        <w:r w:rsidR="0029398A">
          <w:rPr>
            <w:noProof/>
            <w:webHidden/>
          </w:rPr>
          <w:fldChar w:fldCharType="begin"/>
        </w:r>
        <w:r w:rsidR="0029398A">
          <w:rPr>
            <w:noProof/>
            <w:webHidden/>
          </w:rPr>
          <w:instrText xml:space="preserve"> PAGEREF _Toc181115240 \h </w:instrText>
        </w:r>
        <w:r w:rsidR="0029398A">
          <w:rPr>
            <w:noProof/>
            <w:webHidden/>
          </w:rPr>
        </w:r>
        <w:r w:rsidR="0029398A">
          <w:rPr>
            <w:noProof/>
            <w:webHidden/>
          </w:rPr>
          <w:fldChar w:fldCharType="separate"/>
        </w:r>
        <w:r w:rsidR="00DD4BD8">
          <w:rPr>
            <w:noProof/>
            <w:webHidden/>
          </w:rPr>
          <w:t>71</w:t>
        </w:r>
        <w:r w:rsidR="0029398A">
          <w:rPr>
            <w:noProof/>
            <w:webHidden/>
          </w:rPr>
          <w:fldChar w:fldCharType="end"/>
        </w:r>
      </w:hyperlink>
    </w:p>
    <w:p w14:paraId="36178760" w14:textId="77777777" w:rsidR="00C42090" w:rsidRPr="00F314B6" w:rsidRDefault="00C42090" w:rsidP="00F314B6"/>
    <w:p w14:paraId="1F17160F" w14:textId="1F23F499" w:rsidR="0029398A" w:rsidRDefault="007F05BB" w:rsidP="00024B5A">
      <w:pPr>
        <w:pStyle w:val="TDC1"/>
      </w:pPr>
      <w:hyperlink w:anchor="_Toc181115241" w:history="1">
        <w:r w:rsidR="0029398A" w:rsidRPr="00C42090">
          <w:rPr>
            <w:rStyle w:val="Hipervnculo"/>
            <w:b w:val="0"/>
          </w:rPr>
          <w:t>4</w:t>
        </w:r>
        <w:r w:rsidR="002816B1">
          <w:t xml:space="preserve">. </w:t>
        </w:r>
        <w:r w:rsidR="0029398A" w:rsidRPr="002816B1">
          <w:rPr>
            <w:rStyle w:val="Hipervnculo"/>
            <w:rFonts w:ascii="Arial" w:hAnsi="Arial" w:cs="Arial"/>
            <w:u w:val="none"/>
          </w:rPr>
          <w:t>Componente Comunitario</w:t>
        </w:r>
        <w:r w:rsidR="0029398A">
          <w:rPr>
            <w:webHidden/>
          </w:rPr>
          <w:tab/>
        </w:r>
        <w:r w:rsidR="0029398A">
          <w:rPr>
            <w:webHidden/>
          </w:rPr>
          <w:fldChar w:fldCharType="begin"/>
        </w:r>
        <w:r w:rsidR="0029398A">
          <w:rPr>
            <w:webHidden/>
          </w:rPr>
          <w:instrText xml:space="preserve"> PAGEREF _Toc181115241 \h </w:instrText>
        </w:r>
        <w:r w:rsidR="0029398A">
          <w:rPr>
            <w:webHidden/>
          </w:rPr>
        </w:r>
        <w:r w:rsidR="0029398A">
          <w:rPr>
            <w:webHidden/>
          </w:rPr>
          <w:fldChar w:fldCharType="separate"/>
        </w:r>
        <w:r w:rsidR="00DD4BD8">
          <w:rPr>
            <w:webHidden/>
          </w:rPr>
          <w:t>72</w:t>
        </w:r>
        <w:r w:rsidR="0029398A">
          <w:rPr>
            <w:webHidden/>
          </w:rPr>
          <w:fldChar w:fldCharType="end"/>
        </w:r>
      </w:hyperlink>
    </w:p>
    <w:p w14:paraId="53B60E5F" w14:textId="4DD484A2" w:rsidR="0029398A" w:rsidRDefault="007F05BB" w:rsidP="002816B1">
      <w:pPr>
        <w:pStyle w:val="TDC2"/>
        <w:tabs>
          <w:tab w:val="left" w:pos="880"/>
          <w:tab w:val="right" w:leader="dot" w:pos="9860"/>
        </w:tabs>
        <w:ind w:left="0"/>
        <w:jc w:val="both"/>
        <w:rPr>
          <w:rFonts w:asciiTheme="minorHAnsi" w:eastAsiaTheme="minorEastAsia" w:hAnsiTheme="minorHAnsi" w:cstheme="minorBidi"/>
          <w:noProof/>
          <w:lang w:val="es-CO" w:eastAsia="es-CO"/>
        </w:rPr>
      </w:pPr>
      <w:hyperlink w:anchor="_Toc181115242" w:history="1">
        <w:r w:rsidR="0029398A" w:rsidRPr="00C553F9">
          <w:rPr>
            <w:rStyle w:val="Hipervnculo"/>
            <w:noProof/>
          </w:rPr>
          <w:t>4.1</w:t>
        </w:r>
        <w:r w:rsidR="002816B1">
          <w:rPr>
            <w:rFonts w:asciiTheme="minorHAnsi" w:eastAsiaTheme="minorEastAsia" w:hAnsiTheme="minorHAnsi" w:cstheme="minorBidi"/>
            <w:noProof/>
            <w:lang w:val="es-CO" w:eastAsia="es-CO"/>
          </w:rPr>
          <w:t xml:space="preserve">. </w:t>
        </w:r>
        <w:r w:rsidR="0029398A" w:rsidRPr="00C553F9">
          <w:rPr>
            <w:rStyle w:val="Hipervnculo"/>
            <w:noProof/>
          </w:rPr>
          <w:t>Relaciones Interinstitucionales</w:t>
        </w:r>
        <w:r w:rsidR="0029398A">
          <w:rPr>
            <w:noProof/>
            <w:webHidden/>
          </w:rPr>
          <w:tab/>
        </w:r>
        <w:r w:rsidR="0029398A">
          <w:rPr>
            <w:noProof/>
            <w:webHidden/>
          </w:rPr>
          <w:fldChar w:fldCharType="begin"/>
        </w:r>
        <w:r w:rsidR="0029398A">
          <w:rPr>
            <w:noProof/>
            <w:webHidden/>
          </w:rPr>
          <w:instrText xml:space="preserve"> PAGEREF _Toc181115242 \h </w:instrText>
        </w:r>
        <w:r w:rsidR="0029398A">
          <w:rPr>
            <w:noProof/>
            <w:webHidden/>
          </w:rPr>
        </w:r>
        <w:r w:rsidR="0029398A">
          <w:rPr>
            <w:noProof/>
            <w:webHidden/>
          </w:rPr>
          <w:fldChar w:fldCharType="separate"/>
        </w:r>
        <w:r w:rsidR="00DD4BD8">
          <w:rPr>
            <w:noProof/>
            <w:webHidden/>
          </w:rPr>
          <w:t>72</w:t>
        </w:r>
        <w:r w:rsidR="0029398A">
          <w:rPr>
            <w:noProof/>
            <w:webHidden/>
          </w:rPr>
          <w:fldChar w:fldCharType="end"/>
        </w:r>
      </w:hyperlink>
    </w:p>
    <w:p w14:paraId="0A5232F3" w14:textId="7A8DBB1F" w:rsidR="0029398A" w:rsidRDefault="007F05BB" w:rsidP="002816B1">
      <w:pPr>
        <w:pStyle w:val="TDC2"/>
        <w:tabs>
          <w:tab w:val="left" w:pos="880"/>
          <w:tab w:val="right" w:leader="dot" w:pos="9860"/>
        </w:tabs>
        <w:ind w:left="0"/>
        <w:jc w:val="both"/>
        <w:rPr>
          <w:rFonts w:asciiTheme="minorHAnsi" w:eastAsiaTheme="minorEastAsia" w:hAnsiTheme="minorHAnsi" w:cstheme="minorBidi"/>
          <w:noProof/>
          <w:lang w:val="es-CO" w:eastAsia="es-CO"/>
        </w:rPr>
      </w:pPr>
      <w:hyperlink w:anchor="_Toc181115243" w:history="1">
        <w:r w:rsidR="0029398A" w:rsidRPr="00C553F9">
          <w:rPr>
            <w:rStyle w:val="Hipervnculo"/>
            <w:noProof/>
          </w:rPr>
          <w:t>4.2</w:t>
        </w:r>
        <w:r w:rsidR="002816B1">
          <w:rPr>
            <w:rFonts w:asciiTheme="minorHAnsi" w:eastAsiaTheme="minorEastAsia" w:hAnsiTheme="minorHAnsi" w:cstheme="minorBidi"/>
            <w:noProof/>
            <w:lang w:val="es-CO" w:eastAsia="es-CO"/>
          </w:rPr>
          <w:t xml:space="preserve">. </w:t>
        </w:r>
        <w:r w:rsidR="0029398A" w:rsidRPr="002816B1">
          <w:rPr>
            <w:rStyle w:val="Hipervnculo"/>
            <w:noProof/>
            <w:sz w:val="20"/>
            <w:szCs w:val="20"/>
          </w:rPr>
          <w:t>Las Estrategias De Articulación del CER Con Las Expresiones Culturales, Locales Y Regionales.</w:t>
        </w:r>
        <w:r w:rsidR="0029398A" w:rsidRPr="002816B1">
          <w:rPr>
            <w:noProof/>
            <w:webHidden/>
            <w:sz w:val="20"/>
            <w:szCs w:val="20"/>
          </w:rPr>
          <w:tab/>
        </w:r>
        <w:r w:rsidR="0029398A" w:rsidRPr="002816B1">
          <w:rPr>
            <w:noProof/>
            <w:webHidden/>
            <w:sz w:val="20"/>
            <w:szCs w:val="20"/>
          </w:rPr>
          <w:fldChar w:fldCharType="begin"/>
        </w:r>
        <w:r w:rsidR="0029398A" w:rsidRPr="002816B1">
          <w:rPr>
            <w:noProof/>
            <w:webHidden/>
            <w:sz w:val="20"/>
            <w:szCs w:val="20"/>
          </w:rPr>
          <w:instrText xml:space="preserve"> PAGEREF _Toc181115243 \h </w:instrText>
        </w:r>
        <w:r w:rsidR="0029398A" w:rsidRPr="002816B1">
          <w:rPr>
            <w:noProof/>
            <w:webHidden/>
            <w:sz w:val="20"/>
            <w:szCs w:val="20"/>
          </w:rPr>
        </w:r>
        <w:r w:rsidR="0029398A" w:rsidRPr="002816B1">
          <w:rPr>
            <w:noProof/>
            <w:webHidden/>
            <w:sz w:val="20"/>
            <w:szCs w:val="20"/>
          </w:rPr>
          <w:fldChar w:fldCharType="separate"/>
        </w:r>
        <w:r w:rsidR="00DD4BD8" w:rsidRPr="002816B1">
          <w:rPr>
            <w:noProof/>
            <w:webHidden/>
            <w:sz w:val="20"/>
            <w:szCs w:val="20"/>
          </w:rPr>
          <w:t>72</w:t>
        </w:r>
        <w:r w:rsidR="0029398A" w:rsidRPr="002816B1">
          <w:rPr>
            <w:noProof/>
            <w:webHidden/>
            <w:sz w:val="20"/>
            <w:szCs w:val="20"/>
          </w:rPr>
          <w:fldChar w:fldCharType="end"/>
        </w:r>
      </w:hyperlink>
    </w:p>
    <w:p w14:paraId="0E793EFD" w14:textId="71E4D6BF" w:rsidR="0029398A" w:rsidRDefault="007F05BB" w:rsidP="002816B1">
      <w:pPr>
        <w:pStyle w:val="TDC2"/>
        <w:tabs>
          <w:tab w:val="left" w:pos="880"/>
          <w:tab w:val="right" w:leader="dot" w:pos="9860"/>
        </w:tabs>
        <w:ind w:left="0"/>
        <w:jc w:val="both"/>
        <w:rPr>
          <w:rFonts w:asciiTheme="minorHAnsi" w:eastAsiaTheme="minorEastAsia" w:hAnsiTheme="minorHAnsi" w:cstheme="minorBidi"/>
          <w:noProof/>
          <w:lang w:val="es-CO" w:eastAsia="es-CO"/>
        </w:rPr>
      </w:pPr>
      <w:hyperlink w:anchor="_Toc181115244" w:history="1">
        <w:r w:rsidR="0029398A" w:rsidRPr="00C553F9">
          <w:rPr>
            <w:rStyle w:val="Hipervnculo"/>
            <w:noProof/>
          </w:rPr>
          <w:t>4.3</w:t>
        </w:r>
        <w:r w:rsidR="002816B1">
          <w:rPr>
            <w:rFonts w:asciiTheme="minorHAnsi" w:eastAsiaTheme="minorEastAsia" w:hAnsiTheme="minorHAnsi" w:cstheme="minorBidi"/>
            <w:noProof/>
            <w:lang w:val="es-CO" w:eastAsia="es-CO"/>
          </w:rPr>
          <w:t xml:space="preserve">. </w:t>
        </w:r>
        <w:r w:rsidR="0029398A" w:rsidRPr="00C553F9">
          <w:rPr>
            <w:rStyle w:val="Hipervnculo"/>
            <w:noProof/>
          </w:rPr>
          <w:t>Programas Educativos</w:t>
        </w:r>
        <w:r w:rsidR="0029398A">
          <w:rPr>
            <w:noProof/>
            <w:webHidden/>
          </w:rPr>
          <w:tab/>
        </w:r>
        <w:r w:rsidR="0029398A">
          <w:rPr>
            <w:noProof/>
            <w:webHidden/>
          </w:rPr>
          <w:fldChar w:fldCharType="begin"/>
        </w:r>
        <w:r w:rsidR="0029398A">
          <w:rPr>
            <w:noProof/>
            <w:webHidden/>
          </w:rPr>
          <w:instrText xml:space="preserve"> PAGEREF _Toc181115244 \h </w:instrText>
        </w:r>
        <w:r w:rsidR="0029398A">
          <w:rPr>
            <w:noProof/>
            <w:webHidden/>
          </w:rPr>
        </w:r>
        <w:r w:rsidR="0029398A">
          <w:rPr>
            <w:noProof/>
            <w:webHidden/>
          </w:rPr>
          <w:fldChar w:fldCharType="separate"/>
        </w:r>
        <w:r w:rsidR="00DD4BD8">
          <w:rPr>
            <w:noProof/>
            <w:webHidden/>
          </w:rPr>
          <w:t>73</w:t>
        </w:r>
        <w:r w:rsidR="0029398A">
          <w:rPr>
            <w:noProof/>
            <w:webHidden/>
          </w:rPr>
          <w:fldChar w:fldCharType="end"/>
        </w:r>
      </w:hyperlink>
    </w:p>
    <w:p w14:paraId="5C7237EA" w14:textId="2D025893" w:rsidR="0029398A" w:rsidRDefault="007F05BB" w:rsidP="002816B1">
      <w:pPr>
        <w:pStyle w:val="TDC2"/>
        <w:tabs>
          <w:tab w:val="left" w:pos="880"/>
          <w:tab w:val="right" w:leader="dot" w:pos="9860"/>
        </w:tabs>
        <w:ind w:left="0"/>
        <w:jc w:val="both"/>
        <w:rPr>
          <w:rFonts w:asciiTheme="minorHAnsi" w:eastAsiaTheme="minorEastAsia" w:hAnsiTheme="minorHAnsi" w:cstheme="minorBidi"/>
          <w:noProof/>
          <w:lang w:val="es-CO" w:eastAsia="es-CO"/>
        </w:rPr>
      </w:pPr>
      <w:hyperlink w:anchor="_Toc181115245" w:history="1">
        <w:r w:rsidR="0029398A" w:rsidRPr="00C553F9">
          <w:rPr>
            <w:rStyle w:val="Hipervnculo"/>
            <w:noProof/>
          </w:rPr>
          <w:t>4.4</w:t>
        </w:r>
        <w:r w:rsidR="002816B1">
          <w:rPr>
            <w:rFonts w:asciiTheme="minorHAnsi" w:eastAsiaTheme="minorEastAsia" w:hAnsiTheme="minorHAnsi" w:cstheme="minorBidi"/>
            <w:noProof/>
            <w:lang w:val="es-CO" w:eastAsia="es-CO"/>
          </w:rPr>
          <w:t xml:space="preserve">. </w:t>
        </w:r>
        <w:r w:rsidR="0029398A" w:rsidRPr="00C553F9">
          <w:rPr>
            <w:rStyle w:val="Hipervnculo"/>
            <w:noProof/>
          </w:rPr>
          <w:t>Escuela de Padres</w:t>
        </w:r>
        <w:r w:rsidR="0029398A">
          <w:rPr>
            <w:noProof/>
            <w:webHidden/>
          </w:rPr>
          <w:tab/>
        </w:r>
        <w:r w:rsidR="0029398A">
          <w:rPr>
            <w:noProof/>
            <w:webHidden/>
          </w:rPr>
          <w:fldChar w:fldCharType="begin"/>
        </w:r>
        <w:r w:rsidR="0029398A">
          <w:rPr>
            <w:noProof/>
            <w:webHidden/>
          </w:rPr>
          <w:instrText xml:space="preserve"> PAGEREF _Toc181115245 \h </w:instrText>
        </w:r>
        <w:r w:rsidR="0029398A">
          <w:rPr>
            <w:noProof/>
            <w:webHidden/>
          </w:rPr>
        </w:r>
        <w:r w:rsidR="0029398A">
          <w:rPr>
            <w:noProof/>
            <w:webHidden/>
          </w:rPr>
          <w:fldChar w:fldCharType="separate"/>
        </w:r>
        <w:r w:rsidR="00DD4BD8">
          <w:rPr>
            <w:noProof/>
            <w:webHidden/>
          </w:rPr>
          <w:t>74</w:t>
        </w:r>
        <w:r w:rsidR="0029398A">
          <w:rPr>
            <w:noProof/>
            <w:webHidden/>
          </w:rPr>
          <w:fldChar w:fldCharType="end"/>
        </w:r>
      </w:hyperlink>
    </w:p>
    <w:p w14:paraId="24D7FB34" w14:textId="599023E4" w:rsidR="0029398A" w:rsidRDefault="007F05BB" w:rsidP="002816B1">
      <w:pPr>
        <w:pStyle w:val="TDC2"/>
        <w:tabs>
          <w:tab w:val="left" w:pos="880"/>
          <w:tab w:val="right" w:leader="dot" w:pos="9860"/>
        </w:tabs>
        <w:ind w:left="0"/>
        <w:jc w:val="both"/>
        <w:rPr>
          <w:rFonts w:asciiTheme="minorHAnsi" w:eastAsiaTheme="minorEastAsia" w:hAnsiTheme="minorHAnsi" w:cstheme="minorBidi"/>
          <w:noProof/>
          <w:lang w:val="es-CO" w:eastAsia="es-CO"/>
        </w:rPr>
      </w:pPr>
      <w:hyperlink w:anchor="_Toc181115246" w:history="1">
        <w:r w:rsidR="0029398A" w:rsidRPr="00C553F9">
          <w:rPr>
            <w:rStyle w:val="Hipervnculo"/>
            <w:noProof/>
          </w:rPr>
          <w:t>4.5</w:t>
        </w:r>
        <w:r w:rsidR="002816B1">
          <w:rPr>
            <w:rFonts w:asciiTheme="minorHAnsi" w:eastAsiaTheme="minorEastAsia" w:hAnsiTheme="minorHAnsi" w:cstheme="minorBidi"/>
            <w:noProof/>
            <w:lang w:val="es-CO" w:eastAsia="es-CO"/>
          </w:rPr>
          <w:t xml:space="preserve">. </w:t>
        </w:r>
        <w:r w:rsidR="0029398A" w:rsidRPr="00C553F9">
          <w:rPr>
            <w:rStyle w:val="Hipervnculo"/>
            <w:noProof/>
          </w:rPr>
          <w:t>Plan de Riesgos Y Emergencias Del Establecimiento Educativo</w:t>
        </w:r>
        <w:r w:rsidR="0029398A">
          <w:rPr>
            <w:noProof/>
            <w:webHidden/>
          </w:rPr>
          <w:tab/>
        </w:r>
        <w:r w:rsidR="0029398A">
          <w:rPr>
            <w:noProof/>
            <w:webHidden/>
          </w:rPr>
          <w:fldChar w:fldCharType="begin"/>
        </w:r>
        <w:r w:rsidR="0029398A">
          <w:rPr>
            <w:noProof/>
            <w:webHidden/>
          </w:rPr>
          <w:instrText xml:space="preserve"> PAGEREF _Toc181115246 \h </w:instrText>
        </w:r>
        <w:r w:rsidR="0029398A">
          <w:rPr>
            <w:noProof/>
            <w:webHidden/>
          </w:rPr>
        </w:r>
        <w:r w:rsidR="0029398A">
          <w:rPr>
            <w:noProof/>
            <w:webHidden/>
          </w:rPr>
          <w:fldChar w:fldCharType="separate"/>
        </w:r>
        <w:r w:rsidR="00DD4BD8">
          <w:rPr>
            <w:noProof/>
            <w:webHidden/>
          </w:rPr>
          <w:t>74</w:t>
        </w:r>
        <w:r w:rsidR="0029398A">
          <w:rPr>
            <w:noProof/>
            <w:webHidden/>
          </w:rPr>
          <w:fldChar w:fldCharType="end"/>
        </w:r>
      </w:hyperlink>
    </w:p>
    <w:p w14:paraId="0CCCC2A6" w14:textId="4F651A53" w:rsidR="0029398A" w:rsidRDefault="007F05BB" w:rsidP="002816B1">
      <w:pPr>
        <w:pStyle w:val="TDC3"/>
        <w:tabs>
          <w:tab w:val="left" w:pos="1320"/>
          <w:tab w:val="right" w:leader="dot" w:pos="9860"/>
        </w:tabs>
        <w:ind w:left="0"/>
        <w:jc w:val="both"/>
        <w:rPr>
          <w:rFonts w:asciiTheme="minorHAnsi" w:eastAsiaTheme="minorEastAsia" w:hAnsiTheme="minorHAnsi" w:cstheme="minorBidi"/>
          <w:noProof/>
          <w:lang w:val="es-CO" w:eastAsia="es-CO"/>
        </w:rPr>
      </w:pPr>
      <w:hyperlink w:anchor="_Toc181115247" w:history="1">
        <w:r w:rsidR="0029398A" w:rsidRPr="00C553F9">
          <w:rPr>
            <w:rStyle w:val="Hipervnculo"/>
            <w:noProof/>
          </w:rPr>
          <w:t>4.5.1</w:t>
        </w:r>
        <w:r w:rsidR="002816B1">
          <w:rPr>
            <w:rFonts w:asciiTheme="minorHAnsi" w:eastAsiaTheme="minorEastAsia" w:hAnsiTheme="minorHAnsi" w:cstheme="minorBidi"/>
            <w:noProof/>
            <w:lang w:val="es-CO" w:eastAsia="es-CO"/>
          </w:rPr>
          <w:t xml:space="preserve">. </w:t>
        </w:r>
        <w:r w:rsidR="0029398A" w:rsidRPr="00C553F9">
          <w:rPr>
            <w:rStyle w:val="Hipervnculo"/>
            <w:noProof/>
          </w:rPr>
          <w:t>Objetivos del Plan de Riesgos</w:t>
        </w:r>
        <w:r w:rsidR="0029398A">
          <w:rPr>
            <w:noProof/>
            <w:webHidden/>
          </w:rPr>
          <w:tab/>
        </w:r>
        <w:r w:rsidR="0029398A">
          <w:rPr>
            <w:noProof/>
            <w:webHidden/>
          </w:rPr>
          <w:fldChar w:fldCharType="begin"/>
        </w:r>
        <w:r w:rsidR="0029398A">
          <w:rPr>
            <w:noProof/>
            <w:webHidden/>
          </w:rPr>
          <w:instrText xml:space="preserve"> PAGEREF _Toc181115247 \h </w:instrText>
        </w:r>
        <w:r w:rsidR="0029398A">
          <w:rPr>
            <w:noProof/>
            <w:webHidden/>
          </w:rPr>
        </w:r>
        <w:r w:rsidR="0029398A">
          <w:rPr>
            <w:noProof/>
            <w:webHidden/>
          </w:rPr>
          <w:fldChar w:fldCharType="separate"/>
        </w:r>
        <w:r w:rsidR="00DD4BD8">
          <w:rPr>
            <w:noProof/>
            <w:webHidden/>
          </w:rPr>
          <w:t>75</w:t>
        </w:r>
        <w:r w:rsidR="0029398A">
          <w:rPr>
            <w:noProof/>
            <w:webHidden/>
          </w:rPr>
          <w:fldChar w:fldCharType="end"/>
        </w:r>
      </w:hyperlink>
    </w:p>
    <w:p w14:paraId="26541C18" w14:textId="18582815" w:rsidR="0029398A" w:rsidRDefault="007F05BB" w:rsidP="002816B1">
      <w:pPr>
        <w:pStyle w:val="TDC3"/>
        <w:tabs>
          <w:tab w:val="left" w:pos="1320"/>
          <w:tab w:val="right" w:leader="dot" w:pos="9860"/>
        </w:tabs>
        <w:ind w:left="0"/>
        <w:jc w:val="both"/>
        <w:rPr>
          <w:rFonts w:asciiTheme="minorHAnsi" w:eastAsiaTheme="minorEastAsia" w:hAnsiTheme="minorHAnsi" w:cstheme="minorBidi"/>
          <w:noProof/>
          <w:lang w:val="es-CO" w:eastAsia="es-CO"/>
        </w:rPr>
      </w:pPr>
      <w:hyperlink w:anchor="_Toc181115248" w:history="1">
        <w:r w:rsidR="0029398A" w:rsidRPr="00C553F9">
          <w:rPr>
            <w:rStyle w:val="Hipervnculo"/>
            <w:noProof/>
          </w:rPr>
          <w:t>4.5.2</w:t>
        </w:r>
        <w:r w:rsidR="002816B1">
          <w:rPr>
            <w:rFonts w:asciiTheme="minorHAnsi" w:eastAsiaTheme="minorEastAsia" w:hAnsiTheme="minorHAnsi" w:cstheme="minorBidi"/>
            <w:noProof/>
            <w:lang w:val="es-CO" w:eastAsia="es-CO"/>
          </w:rPr>
          <w:t xml:space="preserve">. </w:t>
        </w:r>
        <w:r w:rsidR="0029398A" w:rsidRPr="00C553F9">
          <w:rPr>
            <w:rStyle w:val="Hipervnculo"/>
            <w:noProof/>
          </w:rPr>
          <w:t>Tipos de riesgos que se quieren prevenir en el CER.</w:t>
        </w:r>
        <w:r w:rsidR="0029398A">
          <w:rPr>
            <w:noProof/>
            <w:webHidden/>
          </w:rPr>
          <w:tab/>
        </w:r>
        <w:r w:rsidR="0029398A">
          <w:rPr>
            <w:noProof/>
            <w:webHidden/>
          </w:rPr>
          <w:fldChar w:fldCharType="begin"/>
        </w:r>
        <w:r w:rsidR="0029398A">
          <w:rPr>
            <w:noProof/>
            <w:webHidden/>
          </w:rPr>
          <w:instrText xml:space="preserve"> PAGEREF _Toc181115248 \h </w:instrText>
        </w:r>
        <w:r w:rsidR="0029398A">
          <w:rPr>
            <w:noProof/>
            <w:webHidden/>
          </w:rPr>
        </w:r>
        <w:r w:rsidR="0029398A">
          <w:rPr>
            <w:noProof/>
            <w:webHidden/>
          </w:rPr>
          <w:fldChar w:fldCharType="separate"/>
        </w:r>
        <w:r w:rsidR="00DD4BD8">
          <w:rPr>
            <w:noProof/>
            <w:webHidden/>
          </w:rPr>
          <w:t>75</w:t>
        </w:r>
        <w:r w:rsidR="0029398A">
          <w:rPr>
            <w:noProof/>
            <w:webHidden/>
          </w:rPr>
          <w:fldChar w:fldCharType="end"/>
        </w:r>
      </w:hyperlink>
    </w:p>
    <w:p w14:paraId="03C68AA1" w14:textId="550D1760" w:rsidR="0029398A" w:rsidRDefault="007F05BB" w:rsidP="002816B1">
      <w:pPr>
        <w:pStyle w:val="TDC3"/>
        <w:tabs>
          <w:tab w:val="left" w:pos="1320"/>
          <w:tab w:val="right" w:leader="dot" w:pos="9860"/>
        </w:tabs>
        <w:ind w:left="0"/>
        <w:jc w:val="both"/>
        <w:rPr>
          <w:rFonts w:asciiTheme="minorHAnsi" w:eastAsiaTheme="minorEastAsia" w:hAnsiTheme="minorHAnsi" w:cstheme="minorBidi"/>
          <w:noProof/>
          <w:lang w:val="es-CO" w:eastAsia="es-CO"/>
        </w:rPr>
      </w:pPr>
      <w:hyperlink w:anchor="_Toc181115249" w:history="1">
        <w:r w:rsidR="0029398A" w:rsidRPr="00C553F9">
          <w:rPr>
            <w:rStyle w:val="Hipervnculo"/>
            <w:noProof/>
          </w:rPr>
          <w:t>4.5.3</w:t>
        </w:r>
        <w:r w:rsidR="002816B1">
          <w:rPr>
            <w:rFonts w:asciiTheme="minorHAnsi" w:eastAsiaTheme="minorEastAsia" w:hAnsiTheme="minorHAnsi" w:cstheme="minorBidi"/>
            <w:noProof/>
            <w:lang w:val="es-CO" w:eastAsia="es-CO"/>
          </w:rPr>
          <w:t xml:space="preserve">. </w:t>
        </w:r>
        <w:r w:rsidR="0029398A" w:rsidRPr="00C553F9">
          <w:rPr>
            <w:rStyle w:val="Hipervnculo"/>
            <w:noProof/>
          </w:rPr>
          <w:t>Formulación Del Plan Para La Gestión Del Riesgo En El CER</w:t>
        </w:r>
        <w:r w:rsidR="0029398A">
          <w:rPr>
            <w:noProof/>
            <w:webHidden/>
          </w:rPr>
          <w:tab/>
        </w:r>
        <w:r w:rsidR="0029398A">
          <w:rPr>
            <w:noProof/>
            <w:webHidden/>
          </w:rPr>
          <w:fldChar w:fldCharType="begin"/>
        </w:r>
        <w:r w:rsidR="0029398A">
          <w:rPr>
            <w:noProof/>
            <w:webHidden/>
          </w:rPr>
          <w:instrText xml:space="preserve"> PAGEREF _Toc181115249 \h </w:instrText>
        </w:r>
        <w:r w:rsidR="0029398A">
          <w:rPr>
            <w:noProof/>
            <w:webHidden/>
          </w:rPr>
        </w:r>
        <w:r w:rsidR="0029398A">
          <w:rPr>
            <w:noProof/>
            <w:webHidden/>
          </w:rPr>
          <w:fldChar w:fldCharType="separate"/>
        </w:r>
        <w:r w:rsidR="00DD4BD8">
          <w:rPr>
            <w:noProof/>
            <w:webHidden/>
          </w:rPr>
          <w:t>76</w:t>
        </w:r>
        <w:r w:rsidR="0029398A">
          <w:rPr>
            <w:noProof/>
            <w:webHidden/>
          </w:rPr>
          <w:fldChar w:fldCharType="end"/>
        </w:r>
      </w:hyperlink>
    </w:p>
    <w:p w14:paraId="72C10805" w14:textId="1B92BDFF" w:rsidR="0029398A" w:rsidRDefault="007F05BB" w:rsidP="002816B1">
      <w:pPr>
        <w:pStyle w:val="TDC2"/>
        <w:tabs>
          <w:tab w:val="left" w:pos="880"/>
          <w:tab w:val="right" w:leader="dot" w:pos="9860"/>
        </w:tabs>
        <w:ind w:left="0"/>
        <w:jc w:val="both"/>
        <w:rPr>
          <w:rFonts w:asciiTheme="minorHAnsi" w:eastAsiaTheme="minorEastAsia" w:hAnsiTheme="minorHAnsi" w:cstheme="minorBidi"/>
          <w:noProof/>
          <w:lang w:val="es-CO" w:eastAsia="es-CO"/>
        </w:rPr>
      </w:pPr>
      <w:hyperlink w:anchor="_Toc181115250" w:history="1">
        <w:r w:rsidR="0029398A" w:rsidRPr="00C553F9">
          <w:rPr>
            <w:rStyle w:val="Hipervnculo"/>
            <w:noProof/>
          </w:rPr>
          <w:t>4.6</w:t>
        </w:r>
        <w:r w:rsidR="002816B1">
          <w:rPr>
            <w:rFonts w:asciiTheme="minorHAnsi" w:eastAsiaTheme="minorEastAsia" w:hAnsiTheme="minorHAnsi" w:cstheme="minorBidi"/>
            <w:noProof/>
            <w:lang w:val="es-CO" w:eastAsia="es-CO"/>
          </w:rPr>
          <w:t xml:space="preserve">. </w:t>
        </w:r>
        <w:r w:rsidR="0029398A" w:rsidRPr="00C553F9">
          <w:rPr>
            <w:rStyle w:val="Hipervnculo"/>
            <w:noProof/>
          </w:rPr>
          <w:t>Servicio social Estudiantil Obligatorio</w:t>
        </w:r>
        <w:r w:rsidR="0029398A">
          <w:rPr>
            <w:noProof/>
            <w:webHidden/>
          </w:rPr>
          <w:tab/>
        </w:r>
        <w:r w:rsidR="0029398A">
          <w:rPr>
            <w:noProof/>
            <w:webHidden/>
          </w:rPr>
          <w:fldChar w:fldCharType="begin"/>
        </w:r>
        <w:r w:rsidR="0029398A">
          <w:rPr>
            <w:noProof/>
            <w:webHidden/>
          </w:rPr>
          <w:instrText xml:space="preserve"> PAGEREF _Toc181115250 \h </w:instrText>
        </w:r>
        <w:r w:rsidR="0029398A">
          <w:rPr>
            <w:noProof/>
            <w:webHidden/>
          </w:rPr>
        </w:r>
        <w:r w:rsidR="0029398A">
          <w:rPr>
            <w:noProof/>
            <w:webHidden/>
          </w:rPr>
          <w:fldChar w:fldCharType="separate"/>
        </w:r>
        <w:r w:rsidR="00DD4BD8">
          <w:rPr>
            <w:noProof/>
            <w:webHidden/>
          </w:rPr>
          <w:t>76</w:t>
        </w:r>
        <w:r w:rsidR="0029398A">
          <w:rPr>
            <w:noProof/>
            <w:webHidden/>
          </w:rPr>
          <w:fldChar w:fldCharType="end"/>
        </w:r>
      </w:hyperlink>
    </w:p>
    <w:p w14:paraId="5D17F918" w14:textId="7584B670" w:rsidR="008C0519" w:rsidRDefault="00A80D47" w:rsidP="003C0613">
      <w:pPr>
        <w:jc w:val="both"/>
      </w:pPr>
      <w:r>
        <w:fldChar w:fldCharType="end"/>
      </w:r>
    </w:p>
    <w:p w14:paraId="46846B63" w14:textId="6D8F5D75" w:rsidR="00F6297F" w:rsidRDefault="00F6297F" w:rsidP="00A80D47">
      <w:pPr>
        <w:pStyle w:val="Textoindependiente"/>
        <w:jc w:val="center"/>
        <w:rPr>
          <w:rStyle w:val="Textoennegrita"/>
        </w:rPr>
      </w:pPr>
    </w:p>
    <w:p w14:paraId="30013143" w14:textId="4F450F37" w:rsidR="0029398A" w:rsidRDefault="0029398A" w:rsidP="00A80D47">
      <w:pPr>
        <w:pStyle w:val="Textoindependiente"/>
        <w:jc w:val="center"/>
        <w:rPr>
          <w:rStyle w:val="Textoennegrita"/>
        </w:rPr>
      </w:pPr>
    </w:p>
    <w:p w14:paraId="32F4302C" w14:textId="77777777" w:rsidR="0029398A" w:rsidRDefault="0029398A" w:rsidP="00A80D47">
      <w:pPr>
        <w:pStyle w:val="Textoindependiente"/>
        <w:jc w:val="center"/>
        <w:rPr>
          <w:rStyle w:val="Textoennegrita"/>
        </w:rPr>
      </w:pPr>
    </w:p>
    <w:p w14:paraId="78297A7C" w14:textId="7B69A389" w:rsidR="00A51D0F" w:rsidRPr="00A80D47" w:rsidRDefault="00445E3F" w:rsidP="00024B5A">
      <w:pPr>
        <w:jc w:val="center"/>
        <w:rPr>
          <w:rStyle w:val="Textoennegrita"/>
        </w:rPr>
      </w:pPr>
      <w:r>
        <w:rPr>
          <w:rStyle w:val="Textoennegrita"/>
        </w:rPr>
        <w:t>Intr</w:t>
      </w:r>
      <w:r w:rsidR="00561ED3" w:rsidRPr="00A80D47">
        <w:rPr>
          <w:rStyle w:val="Textoennegrita"/>
        </w:rPr>
        <w:t>oducción</w:t>
      </w:r>
    </w:p>
    <w:p w14:paraId="6A4CF269" w14:textId="77777777" w:rsidR="00A51D0F" w:rsidRPr="00935BBA" w:rsidRDefault="00A51D0F" w:rsidP="00432D72">
      <w:pPr>
        <w:jc w:val="both"/>
        <w:rPr>
          <w:b/>
          <w:bCs/>
        </w:rPr>
      </w:pPr>
    </w:p>
    <w:p w14:paraId="03826E11" w14:textId="53C01BEA" w:rsidR="00A51D0F" w:rsidRDefault="00A51D0F" w:rsidP="00432D72">
      <w:pPr>
        <w:jc w:val="both"/>
      </w:pPr>
      <w:r>
        <w:t>Atendiendo los parámetros del decreto 000252 del 2005 del MEN, en el cual se conforman los centros educativos rurales del Departamento Norte de Santander, y que es necesario retomar el concepto expresado en el artículo 90, de la ley 115 del 21 de diciembre de 2001, en el cual se denomina Centro Educativo los que nos ofrecen la totalidad de los grados y deberán asociarse con otras instituciones con el fin de ofrecer el ciclo de Educación Básica a los estudiantes de este sector.</w:t>
      </w:r>
    </w:p>
    <w:p w14:paraId="3DC533EE" w14:textId="77777777" w:rsidR="00A51D0F" w:rsidRDefault="00A51D0F" w:rsidP="00432D72">
      <w:pPr>
        <w:jc w:val="both"/>
      </w:pPr>
    </w:p>
    <w:p w14:paraId="5165FC50" w14:textId="77777777" w:rsidR="00A51D0F" w:rsidRDefault="00A51D0F" w:rsidP="00432D72">
      <w:pPr>
        <w:jc w:val="both"/>
      </w:pPr>
      <w:r>
        <w:t>El Centro Educativo Rural El Chamizón se encuentra inscrito en la Secretaría de Educación Departamental y funciona en jornada diurna atendiendo el servicio de educación preescolar y básica primaria (Grado 1º a 5º), conforme a los planes y programas diseñados por el Ministerio de Educación Nacional (M.E.N.) con fin de garantizar la continuidad de los estudiantes.</w:t>
      </w:r>
    </w:p>
    <w:p w14:paraId="5DBB8B32" w14:textId="77777777" w:rsidR="00A51D0F" w:rsidRDefault="00A51D0F" w:rsidP="00432D72">
      <w:pPr>
        <w:jc w:val="both"/>
      </w:pPr>
    </w:p>
    <w:p w14:paraId="7ED7F38C" w14:textId="77777777" w:rsidR="00A51D0F" w:rsidRDefault="00A51D0F" w:rsidP="00432D72">
      <w:pPr>
        <w:jc w:val="both"/>
      </w:pPr>
      <w:r>
        <w:t>La presente propuesta educativa, contiene los aspectos relacionados con el decreto 3020 del 10 de diciembre de 2002 y demás normas que reglamentan la educación formal en Colombia.</w:t>
      </w:r>
    </w:p>
    <w:p w14:paraId="3DA741C3" w14:textId="77777777" w:rsidR="00A51D0F" w:rsidRDefault="00A51D0F" w:rsidP="00432D72">
      <w:pPr>
        <w:jc w:val="both"/>
      </w:pPr>
    </w:p>
    <w:p w14:paraId="5492B213" w14:textId="77777777" w:rsidR="00A51D0F" w:rsidRDefault="00A51D0F" w:rsidP="00432D72">
      <w:pPr>
        <w:jc w:val="both"/>
      </w:pPr>
      <w:r>
        <w:t>La elaboración de este proyecto tiene tres propósitos. En primer lugar, consolidarnos como Centro Educativo con un horizonte institucional definido, con metas que involucren y respondan interrogantes: ¿hacia dónde vamos?, ¿Qué estudiantes queremos formar?</w:t>
      </w:r>
    </w:p>
    <w:p w14:paraId="1AC673BF" w14:textId="77777777" w:rsidR="00A51D0F" w:rsidRDefault="00A51D0F" w:rsidP="00432D72">
      <w:pPr>
        <w:jc w:val="both"/>
      </w:pPr>
    </w:p>
    <w:p w14:paraId="4A532EFE" w14:textId="77777777" w:rsidR="00A51D0F" w:rsidRDefault="00A51D0F" w:rsidP="00432D72">
      <w:pPr>
        <w:jc w:val="both"/>
      </w:pPr>
      <w:r>
        <w:t>En segundo lugar, compartir con otros docentes, una serie de conceptos pedagógicos adquiridos y de experiencias vividas a través del desempeño de la labor docente; y en tercer lugar hacer partícipe a toda la comunidad en todas las decisiones del Centro Educativo, como agente de cambio educativo que tanto necesitamos.</w:t>
      </w:r>
    </w:p>
    <w:p w14:paraId="743EA07C" w14:textId="77777777" w:rsidR="00A51D0F" w:rsidRDefault="00A51D0F" w:rsidP="00432D72">
      <w:pPr>
        <w:jc w:val="both"/>
      </w:pPr>
    </w:p>
    <w:p w14:paraId="7A471359" w14:textId="6B8BF68A" w:rsidR="00A51D0F" w:rsidRDefault="00A51D0F" w:rsidP="00432D72">
      <w:pPr>
        <w:jc w:val="both"/>
      </w:pPr>
      <w:r>
        <w:t>Si los docentes estamos alerta frente a estos requerimientos entonces surgirá el deseo de ampliar espacios democráticos con la participación de todos los sujetos sociales, en</w:t>
      </w:r>
      <w:r w:rsidRPr="00A51D0F">
        <w:t xml:space="preserve"> </w:t>
      </w:r>
      <w:r>
        <w:t xml:space="preserve">el marco de ir haciendo realidad una sociedad donde el progreso y el equilibrio social </w:t>
      </w:r>
      <w:r w:rsidRPr="00A51D0F">
        <w:rPr>
          <w:highlight w:val="cyan"/>
        </w:rPr>
        <w:t>mostrando la capacidad de emprendimiento para un desarrollo sostenible que apunte a una formación de valores y mantener una buena convivencia en paz y armonía</w:t>
      </w:r>
      <w:r>
        <w:t xml:space="preserve">. </w:t>
      </w:r>
      <w:r w:rsidR="009D7B3D">
        <w:t>Para que esto s</w:t>
      </w:r>
      <w:r>
        <w:t>ea una constante y la educación se dirija a prácticas concretas donde presentemos nuestros hallazgos que nos permita conformar un acervo pedagógico institucional que se constituye en su mayor riqueza.</w:t>
      </w:r>
    </w:p>
    <w:p w14:paraId="13BE2F14" w14:textId="77777777" w:rsidR="00A51D0F" w:rsidRDefault="00A51D0F" w:rsidP="00432D72">
      <w:pPr>
        <w:jc w:val="both"/>
      </w:pPr>
    </w:p>
    <w:p w14:paraId="3C364B44" w14:textId="5CE6D3ED" w:rsidR="00A51D0F" w:rsidRDefault="00A51D0F" w:rsidP="00432D72">
      <w:pPr>
        <w:jc w:val="both"/>
      </w:pPr>
      <w:r>
        <w:t>Todo lo anterior se cumple mediante el PEI, desarrollado en todos sus componentes (Conceptual, Contextual, Administrativo, Comunitario y Proyectos Productivos) y lograr así la calidad y eficacia de esta propuesta mediante la participación y la construcción de un nuevo ciudadano.</w:t>
      </w:r>
    </w:p>
    <w:p w14:paraId="1E5D03BD" w14:textId="55236277" w:rsidR="00A51D0F" w:rsidRDefault="00A51D0F" w:rsidP="00432D72">
      <w:pPr>
        <w:jc w:val="both"/>
      </w:pPr>
    </w:p>
    <w:p w14:paraId="49855402" w14:textId="02591C7C" w:rsidR="00A51D0F" w:rsidRDefault="00A51D0F" w:rsidP="00432D72">
      <w:pPr>
        <w:jc w:val="both"/>
      </w:pPr>
    </w:p>
    <w:p w14:paraId="2FA668C3" w14:textId="7CEDF8C5" w:rsidR="00561ED3" w:rsidRDefault="00561ED3" w:rsidP="00432D72">
      <w:pPr>
        <w:jc w:val="both"/>
      </w:pPr>
    </w:p>
    <w:p w14:paraId="506D9E4B" w14:textId="185E7F7C" w:rsidR="00561ED3" w:rsidRDefault="00561ED3" w:rsidP="00432D72">
      <w:pPr>
        <w:jc w:val="both"/>
      </w:pPr>
    </w:p>
    <w:p w14:paraId="7C4D8286" w14:textId="44953DA6" w:rsidR="00561ED3" w:rsidRDefault="00561ED3" w:rsidP="00432D72">
      <w:pPr>
        <w:jc w:val="both"/>
      </w:pPr>
    </w:p>
    <w:p w14:paraId="2C6AE398" w14:textId="351BBCF6" w:rsidR="00561ED3" w:rsidRDefault="00561ED3" w:rsidP="00432D72">
      <w:pPr>
        <w:jc w:val="both"/>
      </w:pPr>
    </w:p>
    <w:p w14:paraId="66B4B144" w14:textId="77777777" w:rsidR="00561ED3" w:rsidRDefault="00561ED3" w:rsidP="00432D72">
      <w:pPr>
        <w:jc w:val="both"/>
      </w:pPr>
    </w:p>
    <w:p w14:paraId="10581E42" w14:textId="77777777" w:rsidR="00561ED3" w:rsidRDefault="00561ED3" w:rsidP="00432D72">
      <w:pPr>
        <w:jc w:val="both"/>
      </w:pPr>
    </w:p>
    <w:p w14:paraId="1AC1F73B" w14:textId="7BE0AF1E" w:rsidR="00A51D0F" w:rsidRPr="00D35730" w:rsidRDefault="00561ED3" w:rsidP="00E464B6">
      <w:pPr>
        <w:jc w:val="center"/>
        <w:rPr>
          <w:rStyle w:val="Textoennegrita"/>
        </w:rPr>
      </w:pPr>
      <w:r w:rsidRPr="00D35730">
        <w:rPr>
          <w:rStyle w:val="Textoennegrita"/>
        </w:rPr>
        <w:t>Justificación</w:t>
      </w:r>
    </w:p>
    <w:p w14:paraId="01F44A06" w14:textId="77777777" w:rsidR="002F5A7D" w:rsidRDefault="002F5A7D" w:rsidP="002F5A7D">
      <w:pPr>
        <w:jc w:val="center"/>
      </w:pPr>
    </w:p>
    <w:p w14:paraId="3A8BBD04" w14:textId="48799657" w:rsidR="00EB309B" w:rsidRDefault="002F5A7D" w:rsidP="002F5A7D">
      <w:pPr>
        <w:jc w:val="both"/>
      </w:pPr>
      <w:r>
        <w:t xml:space="preserve">La educación es un proceso donde se  trasmiten un sinfín de enseñanzas de </w:t>
      </w:r>
      <w:r w:rsidR="00D208FC">
        <w:t>carácter</w:t>
      </w:r>
      <w:r>
        <w:t xml:space="preserve"> </w:t>
      </w:r>
      <w:r w:rsidR="00D208FC">
        <w:t>disciplinario</w:t>
      </w:r>
      <w:r>
        <w:t>, cognitivo, axiológico,</w:t>
      </w:r>
      <w:r w:rsidR="00D208FC">
        <w:t xml:space="preserve"> </w:t>
      </w:r>
      <w:r>
        <w:t>social</w:t>
      </w:r>
      <w:r w:rsidR="00D208FC">
        <w:t xml:space="preserve"> </w:t>
      </w:r>
      <w:r w:rsidR="00EB309B">
        <w:t>y curricular, que redundan en la intención de formar hombres y mujeres íntegros que promuevan las buenas costumbres en cada generación, con la finalidad de mejorar la convivencia en esta aldea global y tener una conciencia más clara y acertada sobre los enigmas que tiene el universo y que con el pasar del tiempo muestran su razón de origen, que en algunos casos nos lleva a replantear su definiciones de existencia, origen y su función en nuestras vidas.</w:t>
      </w:r>
    </w:p>
    <w:p w14:paraId="7B895348" w14:textId="77777777" w:rsidR="00C531E4" w:rsidRDefault="00C531E4" w:rsidP="002F5A7D">
      <w:pPr>
        <w:jc w:val="both"/>
      </w:pPr>
    </w:p>
    <w:p w14:paraId="13C881E1" w14:textId="5131070B" w:rsidR="002F5A7D" w:rsidRDefault="00EB309B" w:rsidP="002F5A7D">
      <w:pPr>
        <w:jc w:val="both"/>
      </w:pPr>
      <w:r>
        <w:t xml:space="preserve">De igual forma la educación </w:t>
      </w:r>
      <w:r w:rsidR="002F5A7D">
        <w:t xml:space="preserve">Colombiana </w:t>
      </w:r>
      <w:r>
        <w:t>está sujeta a</w:t>
      </w:r>
      <w:r w:rsidR="002F5A7D">
        <w:t xml:space="preserve"> cambios cotidiano</w:t>
      </w:r>
      <w:r>
        <w:t>s</w:t>
      </w:r>
      <w:r w:rsidR="002F5A7D">
        <w:t xml:space="preserve"> e importante para toda la comunidad, es por ello que la Ley General de la educación de acuerdo con la constitución colombiana de 1991 exige en cada establecimiento educativo un proyecto con miras al proceso del mismo; en este caso el PEI</w:t>
      </w:r>
      <w:r w:rsidR="00FA20E6">
        <w:t>;</w:t>
      </w:r>
      <w:r w:rsidR="002F5A7D">
        <w:t xml:space="preserve"> comprometiendo al maestro con su quehacer, articula estrategias pedagógicas como factores del aprendizaje y cimientos de su trabajo profesional que le permitan interactuar con su comunidad sin perder de vista la realidad que le rodea o incluye.</w:t>
      </w:r>
    </w:p>
    <w:p w14:paraId="0E2B42FA" w14:textId="77777777" w:rsidR="002F5A7D" w:rsidRDefault="002F5A7D" w:rsidP="002F5A7D">
      <w:pPr>
        <w:jc w:val="both"/>
      </w:pPr>
    </w:p>
    <w:p w14:paraId="2AFCCA0C" w14:textId="7C5A7DE7" w:rsidR="00F61637" w:rsidRDefault="002F5A7D" w:rsidP="00F61637">
      <w:pPr>
        <w:jc w:val="both"/>
      </w:pPr>
      <w:r>
        <w:t xml:space="preserve">Con el presente proyecto educativo el CER </w:t>
      </w:r>
      <w:r w:rsidR="00FA20E6">
        <w:t>EL CHAMIZÓN</w:t>
      </w:r>
      <w:r>
        <w:t xml:space="preserve"> abre paso a una pedagogía activa, participativa, reflexiva </w:t>
      </w:r>
      <w:r w:rsidR="009446F1">
        <w:t>que c</w:t>
      </w:r>
      <w:r w:rsidR="00F61637" w:rsidRPr="00473A42">
        <w:rPr>
          <w:highlight w:val="cyan"/>
        </w:rPr>
        <w:t>ontribu</w:t>
      </w:r>
      <w:r w:rsidR="009446F1">
        <w:rPr>
          <w:highlight w:val="cyan"/>
        </w:rPr>
        <w:t>irá</w:t>
      </w:r>
      <w:r w:rsidR="00F61637" w:rsidRPr="00473A42">
        <w:rPr>
          <w:highlight w:val="cyan"/>
        </w:rPr>
        <w:t xml:space="preserve"> a la formación integral de niños, niñas, jóvenes y adultos del sector rural, mediante el desarrollo de habilidades, conocimientos y actitudes para que sean personas emprendedoras, participes de la convivencia pacífica, promotoras de la prevención de todo tipo de violencia en contra de niños, niñas jóvenes y adolescente con servicio a la sociedad.</w:t>
      </w:r>
    </w:p>
    <w:p w14:paraId="07C16DB9" w14:textId="77777777" w:rsidR="00F61637" w:rsidRDefault="00F61637" w:rsidP="002F5A7D">
      <w:pPr>
        <w:jc w:val="both"/>
      </w:pPr>
    </w:p>
    <w:p w14:paraId="7B708C44" w14:textId="2E327107" w:rsidR="00A51D0F" w:rsidRDefault="00A51D0F" w:rsidP="00432D72">
      <w:pPr>
        <w:jc w:val="both"/>
      </w:pPr>
    </w:p>
    <w:p w14:paraId="6026F734" w14:textId="51E661AD" w:rsidR="00C531E4" w:rsidRDefault="00C531E4" w:rsidP="00432D72">
      <w:pPr>
        <w:jc w:val="both"/>
      </w:pPr>
    </w:p>
    <w:p w14:paraId="0E3E173F" w14:textId="7F0E86DA" w:rsidR="00C531E4" w:rsidRDefault="00C531E4" w:rsidP="00432D72">
      <w:pPr>
        <w:jc w:val="both"/>
      </w:pPr>
    </w:p>
    <w:p w14:paraId="6B585786" w14:textId="3722931C" w:rsidR="00C531E4" w:rsidRDefault="00C531E4" w:rsidP="00432D72">
      <w:pPr>
        <w:jc w:val="both"/>
      </w:pPr>
    </w:p>
    <w:p w14:paraId="44727482" w14:textId="75EC892C" w:rsidR="00C531E4" w:rsidRDefault="00C531E4" w:rsidP="00432D72">
      <w:pPr>
        <w:jc w:val="both"/>
      </w:pPr>
    </w:p>
    <w:p w14:paraId="0E57570C" w14:textId="47B316CA" w:rsidR="00C531E4" w:rsidRDefault="00C531E4" w:rsidP="00432D72">
      <w:pPr>
        <w:jc w:val="both"/>
      </w:pPr>
    </w:p>
    <w:p w14:paraId="3C7E1C66" w14:textId="4D1446CD" w:rsidR="00C531E4" w:rsidRDefault="00C531E4" w:rsidP="00432D72">
      <w:pPr>
        <w:jc w:val="both"/>
      </w:pPr>
    </w:p>
    <w:p w14:paraId="1DED06D5" w14:textId="292BE37C" w:rsidR="00C531E4" w:rsidRDefault="00C531E4" w:rsidP="00432D72">
      <w:pPr>
        <w:jc w:val="both"/>
      </w:pPr>
    </w:p>
    <w:p w14:paraId="13C2D82D" w14:textId="34EBFECE" w:rsidR="00C531E4" w:rsidRDefault="00C531E4" w:rsidP="00432D72">
      <w:pPr>
        <w:jc w:val="both"/>
      </w:pPr>
    </w:p>
    <w:p w14:paraId="5C9AF11D" w14:textId="3F20BBEE" w:rsidR="00C531E4" w:rsidRDefault="00C531E4" w:rsidP="00432D72">
      <w:pPr>
        <w:jc w:val="both"/>
      </w:pPr>
    </w:p>
    <w:p w14:paraId="65D65D7E" w14:textId="6BCDA847" w:rsidR="00C531E4" w:rsidRDefault="00C531E4" w:rsidP="00432D72">
      <w:pPr>
        <w:jc w:val="both"/>
      </w:pPr>
    </w:p>
    <w:p w14:paraId="4BBD8F26" w14:textId="42297940" w:rsidR="00C531E4" w:rsidRDefault="00C531E4" w:rsidP="00432D72">
      <w:pPr>
        <w:jc w:val="both"/>
      </w:pPr>
    </w:p>
    <w:p w14:paraId="4C1D5AED" w14:textId="1D36054D" w:rsidR="00C531E4" w:rsidRDefault="00C531E4" w:rsidP="00432D72">
      <w:pPr>
        <w:jc w:val="both"/>
      </w:pPr>
    </w:p>
    <w:p w14:paraId="3C760E39" w14:textId="180C83D7" w:rsidR="00C531E4" w:rsidRDefault="00C531E4" w:rsidP="00432D72">
      <w:pPr>
        <w:jc w:val="both"/>
      </w:pPr>
    </w:p>
    <w:p w14:paraId="332A8E7F" w14:textId="6D343059" w:rsidR="00C531E4" w:rsidRDefault="00C531E4" w:rsidP="00432D72">
      <w:pPr>
        <w:jc w:val="both"/>
      </w:pPr>
    </w:p>
    <w:p w14:paraId="062FAF63" w14:textId="6E680F8D" w:rsidR="00F6297F" w:rsidRDefault="00F6297F" w:rsidP="00432D72">
      <w:pPr>
        <w:jc w:val="both"/>
      </w:pPr>
    </w:p>
    <w:p w14:paraId="292982F8" w14:textId="62FB6CE3" w:rsidR="00F6297F" w:rsidRDefault="00F6297F" w:rsidP="00432D72">
      <w:pPr>
        <w:jc w:val="both"/>
      </w:pPr>
    </w:p>
    <w:p w14:paraId="091CAD03" w14:textId="77777777" w:rsidR="00C51F7E" w:rsidRDefault="00C51F7E" w:rsidP="00432D72">
      <w:pPr>
        <w:jc w:val="both"/>
      </w:pPr>
    </w:p>
    <w:p w14:paraId="5A50EEAC" w14:textId="442FC62C" w:rsidR="00F6297F" w:rsidRDefault="00F6297F" w:rsidP="00432D72">
      <w:pPr>
        <w:jc w:val="both"/>
      </w:pPr>
    </w:p>
    <w:p w14:paraId="77D26990" w14:textId="5E28A283" w:rsidR="00024B5A" w:rsidRDefault="00024B5A" w:rsidP="00432D72">
      <w:pPr>
        <w:jc w:val="both"/>
      </w:pPr>
    </w:p>
    <w:p w14:paraId="57EF5654" w14:textId="5872A715" w:rsidR="00024B5A" w:rsidRDefault="00024B5A" w:rsidP="00432D72">
      <w:pPr>
        <w:jc w:val="both"/>
      </w:pPr>
    </w:p>
    <w:p w14:paraId="4180AC1E" w14:textId="0057CC6D" w:rsidR="008B7D65" w:rsidRDefault="008B7D65" w:rsidP="00432D72">
      <w:pPr>
        <w:jc w:val="both"/>
      </w:pPr>
    </w:p>
    <w:p w14:paraId="434A16B0" w14:textId="77777777" w:rsidR="008B7D65" w:rsidRDefault="008B7D65" w:rsidP="00432D72">
      <w:pPr>
        <w:jc w:val="both"/>
      </w:pPr>
    </w:p>
    <w:p w14:paraId="212FCCEE" w14:textId="77777777" w:rsidR="00024B5A" w:rsidRDefault="00024B5A" w:rsidP="00432D72">
      <w:pPr>
        <w:jc w:val="both"/>
      </w:pPr>
    </w:p>
    <w:p w14:paraId="7052F21D" w14:textId="2C3745B8" w:rsidR="00F6297F" w:rsidRDefault="00F6297F" w:rsidP="00432D72">
      <w:pPr>
        <w:jc w:val="both"/>
      </w:pPr>
    </w:p>
    <w:p w14:paraId="4B6E148C" w14:textId="4DE6151E" w:rsidR="00E439EC" w:rsidRPr="00E439EC" w:rsidRDefault="00E439EC" w:rsidP="00E439EC">
      <w:pPr>
        <w:jc w:val="center"/>
        <w:rPr>
          <w:b/>
          <w:sz w:val="24"/>
        </w:rPr>
      </w:pPr>
      <w:r w:rsidRPr="00E439EC">
        <w:rPr>
          <w:b/>
          <w:sz w:val="24"/>
        </w:rPr>
        <w:t>FICHA GENERAL DE PRESENTACI</w:t>
      </w:r>
      <w:r>
        <w:rPr>
          <w:b/>
          <w:sz w:val="24"/>
        </w:rPr>
        <w:t>Ó</w:t>
      </w:r>
      <w:r w:rsidRPr="00E439EC">
        <w:rPr>
          <w:b/>
          <w:sz w:val="24"/>
        </w:rPr>
        <w:t>N DEL CER EL CHAMIZÓN, MUNICIPO EL CARMEN NORTE DE SANTANDER</w:t>
      </w:r>
    </w:p>
    <w:p w14:paraId="64553121" w14:textId="334ABDB1" w:rsidR="00E439EC" w:rsidRDefault="00E439EC" w:rsidP="00432D72">
      <w:pPr>
        <w:jc w:val="both"/>
      </w:pPr>
    </w:p>
    <w:tbl>
      <w:tblPr>
        <w:tblStyle w:val="Tablaconcuadrcula"/>
        <w:tblpPr w:leftFromText="141" w:rightFromText="141" w:vertAnchor="text" w:horzAnchor="margin" w:tblpXSpec="center" w:tblpY="130"/>
        <w:tblW w:w="0" w:type="auto"/>
        <w:tblLook w:val="04A0" w:firstRow="1" w:lastRow="0" w:firstColumn="1" w:lastColumn="0" w:noHBand="0" w:noVBand="1"/>
      </w:tblPr>
      <w:tblGrid>
        <w:gridCol w:w="4414"/>
        <w:gridCol w:w="4414"/>
      </w:tblGrid>
      <w:tr w:rsidR="00E439EC" w14:paraId="0FD4EF39" w14:textId="77777777" w:rsidTr="00D11093">
        <w:tc>
          <w:tcPr>
            <w:tcW w:w="8828" w:type="dxa"/>
            <w:gridSpan w:val="2"/>
          </w:tcPr>
          <w:p w14:paraId="39A87D1F" w14:textId="77777777" w:rsidR="00E439EC" w:rsidRPr="00E439EC" w:rsidRDefault="00E439EC" w:rsidP="00E439EC">
            <w:pPr>
              <w:jc w:val="center"/>
              <w:rPr>
                <w:b/>
              </w:rPr>
            </w:pPr>
            <w:r w:rsidRPr="00E439EC">
              <w:rPr>
                <w:b/>
              </w:rPr>
              <w:t>IDENTIFICACIÓN DEL ESTABLECIMIENTO EDUCATIVO</w:t>
            </w:r>
          </w:p>
        </w:tc>
      </w:tr>
      <w:tr w:rsidR="00E439EC" w14:paraId="3969D75F" w14:textId="77777777" w:rsidTr="00D11093">
        <w:tc>
          <w:tcPr>
            <w:tcW w:w="4414" w:type="dxa"/>
            <w:vAlign w:val="center"/>
          </w:tcPr>
          <w:p w14:paraId="76EA12D4" w14:textId="662D3549" w:rsidR="00E439EC" w:rsidRPr="006508E4" w:rsidRDefault="00E439EC" w:rsidP="006508E4">
            <w:pPr>
              <w:rPr>
                <w:b/>
              </w:rPr>
            </w:pPr>
            <w:r w:rsidRPr="006508E4">
              <w:rPr>
                <w:b/>
              </w:rPr>
              <w:t>NOMBRE DEL ESTABLECIMIENTO</w:t>
            </w:r>
          </w:p>
        </w:tc>
        <w:tc>
          <w:tcPr>
            <w:tcW w:w="4414" w:type="dxa"/>
            <w:vAlign w:val="center"/>
          </w:tcPr>
          <w:p w14:paraId="0CE146E8" w14:textId="553B47A2" w:rsidR="00E439EC" w:rsidRPr="006508E4" w:rsidRDefault="00E439EC" w:rsidP="006508E4">
            <w:pPr>
              <w:rPr>
                <w:b/>
              </w:rPr>
            </w:pPr>
            <w:r w:rsidRPr="006508E4">
              <w:rPr>
                <w:b/>
              </w:rPr>
              <w:t>Centro Educativo Rural “ El Chamizón”</w:t>
            </w:r>
          </w:p>
        </w:tc>
      </w:tr>
      <w:tr w:rsidR="00E439EC" w14:paraId="4F4A0ED0" w14:textId="77777777" w:rsidTr="00D11093">
        <w:tc>
          <w:tcPr>
            <w:tcW w:w="4414" w:type="dxa"/>
            <w:vAlign w:val="center"/>
          </w:tcPr>
          <w:p w14:paraId="51160ACB" w14:textId="57AE737A" w:rsidR="00E439EC" w:rsidRPr="006508E4" w:rsidRDefault="00E439EC" w:rsidP="006508E4">
            <w:pPr>
              <w:rPr>
                <w:b/>
              </w:rPr>
            </w:pPr>
            <w:r w:rsidRPr="006508E4">
              <w:rPr>
                <w:b/>
              </w:rPr>
              <w:t>CARACTER</w:t>
            </w:r>
          </w:p>
        </w:tc>
        <w:tc>
          <w:tcPr>
            <w:tcW w:w="4414" w:type="dxa"/>
            <w:vAlign w:val="center"/>
          </w:tcPr>
          <w:p w14:paraId="55A8FEF6" w14:textId="4D590460" w:rsidR="00E439EC" w:rsidRPr="006508E4" w:rsidRDefault="00E439EC" w:rsidP="006508E4">
            <w:pPr>
              <w:rPr>
                <w:b/>
              </w:rPr>
            </w:pPr>
            <w:r w:rsidRPr="006508E4">
              <w:rPr>
                <w:b/>
              </w:rPr>
              <w:t>Oficial</w:t>
            </w:r>
          </w:p>
        </w:tc>
      </w:tr>
      <w:tr w:rsidR="00E439EC" w14:paraId="5798A86D" w14:textId="77777777" w:rsidTr="00D11093">
        <w:tc>
          <w:tcPr>
            <w:tcW w:w="4414" w:type="dxa"/>
            <w:vAlign w:val="center"/>
          </w:tcPr>
          <w:p w14:paraId="6F2FAF13" w14:textId="1626F0F4" w:rsidR="00E439EC" w:rsidRPr="006508E4" w:rsidRDefault="00E439EC" w:rsidP="006508E4">
            <w:pPr>
              <w:rPr>
                <w:b/>
              </w:rPr>
            </w:pPr>
            <w:r w:rsidRPr="006508E4">
              <w:rPr>
                <w:b/>
              </w:rPr>
              <w:t>DIRECCION SEDE PRINCIPAL</w:t>
            </w:r>
          </w:p>
        </w:tc>
        <w:tc>
          <w:tcPr>
            <w:tcW w:w="4414" w:type="dxa"/>
            <w:vAlign w:val="center"/>
          </w:tcPr>
          <w:p w14:paraId="135C50E9" w14:textId="6E025CA8" w:rsidR="00E439EC" w:rsidRPr="006508E4" w:rsidRDefault="00E439EC" w:rsidP="006508E4">
            <w:pPr>
              <w:rPr>
                <w:b/>
              </w:rPr>
            </w:pPr>
            <w:r w:rsidRPr="006508E4">
              <w:rPr>
                <w:b/>
              </w:rPr>
              <w:t>Vereda El Chamizón</w:t>
            </w:r>
          </w:p>
        </w:tc>
      </w:tr>
      <w:tr w:rsidR="00E439EC" w14:paraId="383FBE9F" w14:textId="77777777" w:rsidTr="00D11093">
        <w:tc>
          <w:tcPr>
            <w:tcW w:w="4414" w:type="dxa"/>
            <w:vAlign w:val="center"/>
          </w:tcPr>
          <w:p w14:paraId="77274B0F" w14:textId="01E3D377" w:rsidR="00E439EC" w:rsidRPr="006508E4" w:rsidRDefault="00E439EC" w:rsidP="006508E4">
            <w:pPr>
              <w:rPr>
                <w:b/>
              </w:rPr>
            </w:pPr>
            <w:r w:rsidRPr="006508E4">
              <w:rPr>
                <w:b/>
              </w:rPr>
              <w:t>TELEFONO</w:t>
            </w:r>
          </w:p>
        </w:tc>
        <w:tc>
          <w:tcPr>
            <w:tcW w:w="4414" w:type="dxa"/>
            <w:vAlign w:val="center"/>
          </w:tcPr>
          <w:p w14:paraId="39777E94" w14:textId="6BA99B8E" w:rsidR="00E439EC" w:rsidRPr="006508E4" w:rsidRDefault="00E439EC" w:rsidP="006508E4">
            <w:pPr>
              <w:rPr>
                <w:b/>
              </w:rPr>
            </w:pPr>
            <w:r w:rsidRPr="006508E4">
              <w:rPr>
                <w:b/>
              </w:rPr>
              <w:t xml:space="preserve"> 3114660672</w:t>
            </w:r>
          </w:p>
        </w:tc>
      </w:tr>
      <w:tr w:rsidR="00E439EC" w14:paraId="2DFCBEDF" w14:textId="77777777" w:rsidTr="00D11093">
        <w:tc>
          <w:tcPr>
            <w:tcW w:w="4414" w:type="dxa"/>
            <w:vAlign w:val="center"/>
          </w:tcPr>
          <w:p w14:paraId="369935C1" w14:textId="1C3422F9" w:rsidR="00E439EC" w:rsidRPr="006508E4" w:rsidRDefault="00E439EC" w:rsidP="006508E4">
            <w:pPr>
              <w:rPr>
                <w:b/>
              </w:rPr>
            </w:pPr>
            <w:r w:rsidRPr="006508E4">
              <w:rPr>
                <w:b/>
              </w:rPr>
              <w:t>MUNICIPIO</w:t>
            </w:r>
          </w:p>
        </w:tc>
        <w:tc>
          <w:tcPr>
            <w:tcW w:w="4414" w:type="dxa"/>
            <w:vAlign w:val="center"/>
          </w:tcPr>
          <w:p w14:paraId="2EAFEBFB" w14:textId="64C1809C" w:rsidR="00E439EC" w:rsidRPr="006508E4" w:rsidRDefault="00E439EC" w:rsidP="006508E4">
            <w:pPr>
              <w:rPr>
                <w:b/>
              </w:rPr>
            </w:pPr>
            <w:r w:rsidRPr="006508E4">
              <w:rPr>
                <w:b/>
              </w:rPr>
              <w:t xml:space="preserve">El Carmen </w:t>
            </w:r>
          </w:p>
        </w:tc>
      </w:tr>
      <w:tr w:rsidR="00E439EC" w14:paraId="029C2779" w14:textId="77777777" w:rsidTr="00D11093">
        <w:tc>
          <w:tcPr>
            <w:tcW w:w="4414" w:type="dxa"/>
            <w:vAlign w:val="center"/>
          </w:tcPr>
          <w:p w14:paraId="3B3D27DB" w14:textId="6CCA4308" w:rsidR="00E439EC" w:rsidRPr="006508E4" w:rsidRDefault="00E439EC" w:rsidP="006508E4">
            <w:pPr>
              <w:rPr>
                <w:b/>
              </w:rPr>
            </w:pPr>
            <w:r w:rsidRPr="006508E4">
              <w:rPr>
                <w:b/>
              </w:rPr>
              <w:t xml:space="preserve">ZONA EDUCATIVA </w:t>
            </w:r>
          </w:p>
        </w:tc>
        <w:tc>
          <w:tcPr>
            <w:tcW w:w="4414" w:type="dxa"/>
            <w:vAlign w:val="center"/>
          </w:tcPr>
          <w:p w14:paraId="342ECDDB" w14:textId="6E6FBB68" w:rsidR="00E439EC" w:rsidRPr="006508E4" w:rsidRDefault="00E439EC" w:rsidP="006508E4">
            <w:pPr>
              <w:rPr>
                <w:b/>
              </w:rPr>
            </w:pPr>
            <w:r w:rsidRPr="006508E4">
              <w:rPr>
                <w:b/>
              </w:rPr>
              <w:t>Rural</w:t>
            </w:r>
          </w:p>
        </w:tc>
      </w:tr>
      <w:tr w:rsidR="00E439EC" w14:paraId="0161F1C7" w14:textId="77777777" w:rsidTr="00D11093">
        <w:tc>
          <w:tcPr>
            <w:tcW w:w="4414" w:type="dxa"/>
            <w:vAlign w:val="center"/>
          </w:tcPr>
          <w:p w14:paraId="40B4F64D" w14:textId="09CFE3B1" w:rsidR="00E439EC" w:rsidRPr="006508E4" w:rsidRDefault="00E439EC" w:rsidP="006508E4">
            <w:pPr>
              <w:rPr>
                <w:b/>
              </w:rPr>
            </w:pPr>
            <w:r w:rsidRPr="006508E4">
              <w:rPr>
                <w:b/>
              </w:rPr>
              <w:t>CORREO ELECTRÓNICO</w:t>
            </w:r>
          </w:p>
        </w:tc>
        <w:tc>
          <w:tcPr>
            <w:tcW w:w="4414" w:type="dxa"/>
            <w:vAlign w:val="center"/>
          </w:tcPr>
          <w:p w14:paraId="7959B42C" w14:textId="4F7583B6" w:rsidR="00E439EC" w:rsidRPr="006508E4" w:rsidRDefault="00E439EC" w:rsidP="006508E4">
            <w:pPr>
              <w:rPr>
                <w:b/>
              </w:rPr>
            </w:pPr>
            <w:r w:rsidRPr="006508E4">
              <w:rPr>
                <w:b/>
              </w:rPr>
              <w:t>elchamizon2017@gmail.com</w:t>
            </w:r>
          </w:p>
        </w:tc>
      </w:tr>
      <w:tr w:rsidR="00E439EC" w14:paraId="68A952A5" w14:textId="77777777" w:rsidTr="00D11093">
        <w:tc>
          <w:tcPr>
            <w:tcW w:w="4414" w:type="dxa"/>
            <w:vAlign w:val="center"/>
          </w:tcPr>
          <w:p w14:paraId="47E45680" w14:textId="438D34DB" w:rsidR="00E439EC" w:rsidRPr="006508E4" w:rsidRDefault="00E439EC" w:rsidP="006508E4">
            <w:pPr>
              <w:rPr>
                <w:b/>
              </w:rPr>
            </w:pPr>
            <w:r w:rsidRPr="006508E4">
              <w:rPr>
                <w:b/>
              </w:rPr>
              <w:t>FECHA Y ACTO ADMINISTRATIVO DE CREACIÓN PEI</w:t>
            </w:r>
          </w:p>
        </w:tc>
        <w:tc>
          <w:tcPr>
            <w:tcW w:w="4414" w:type="dxa"/>
            <w:vAlign w:val="center"/>
          </w:tcPr>
          <w:p w14:paraId="1DD75374" w14:textId="1C9408A4" w:rsidR="00E439EC" w:rsidRPr="006508E4" w:rsidRDefault="00E439EC" w:rsidP="006508E4">
            <w:pPr>
              <w:rPr>
                <w:b/>
              </w:rPr>
            </w:pPr>
            <w:r w:rsidRPr="006508E4">
              <w:rPr>
                <w:b/>
              </w:rPr>
              <w:t>Decreto 000252 de abril de 2.005</w:t>
            </w:r>
          </w:p>
        </w:tc>
      </w:tr>
      <w:tr w:rsidR="00E439EC" w14:paraId="4D474335" w14:textId="77777777" w:rsidTr="00D11093">
        <w:tc>
          <w:tcPr>
            <w:tcW w:w="4414" w:type="dxa"/>
            <w:vAlign w:val="center"/>
          </w:tcPr>
          <w:p w14:paraId="427E1BC9" w14:textId="35B1880B" w:rsidR="00E439EC" w:rsidRPr="006508E4" w:rsidRDefault="00E439EC" w:rsidP="006508E4">
            <w:pPr>
              <w:rPr>
                <w:b/>
              </w:rPr>
            </w:pPr>
            <w:r w:rsidRPr="006508E4">
              <w:rPr>
                <w:b/>
              </w:rPr>
              <w:t>FECHA DE APROBACION DEL PEI</w:t>
            </w:r>
          </w:p>
        </w:tc>
        <w:tc>
          <w:tcPr>
            <w:tcW w:w="4414" w:type="dxa"/>
            <w:vAlign w:val="center"/>
          </w:tcPr>
          <w:p w14:paraId="7AFCBF63" w14:textId="761C2C6E" w:rsidR="00E439EC" w:rsidRPr="006508E4" w:rsidRDefault="00E439EC" w:rsidP="006508E4">
            <w:pPr>
              <w:rPr>
                <w:b/>
              </w:rPr>
            </w:pPr>
            <w:r w:rsidRPr="006508E4">
              <w:rPr>
                <w:b/>
              </w:rPr>
              <w:t>Decreto 5862 28 de noviembre de 2.007</w:t>
            </w:r>
          </w:p>
        </w:tc>
      </w:tr>
      <w:tr w:rsidR="00E439EC" w14:paraId="5D1A23F6" w14:textId="77777777" w:rsidTr="00D11093">
        <w:tc>
          <w:tcPr>
            <w:tcW w:w="4414" w:type="dxa"/>
            <w:vAlign w:val="center"/>
          </w:tcPr>
          <w:p w14:paraId="203C530C" w14:textId="5EEE0B64" w:rsidR="00E439EC" w:rsidRPr="006508E4" w:rsidRDefault="00E439EC" w:rsidP="006508E4">
            <w:pPr>
              <w:rPr>
                <w:b/>
              </w:rPr>
            </w:pPr>
            <w:r w:rsidRPr="006508E4">
              <w:rPr>
                <w:b/>
              </w:rPr>
              <w:t>N° DE ACTA DE APROBACION DEL PEI ÚLTIMA FECHA DE MODIFICACIÓN DEL PEI</w:t>
            </w:r>
          </w:p>
        </w:tc>
        <w:tc>
          <w:tcPr>
            <w:tcW w:w="4414" w:type="dxa"/>
            <w:vAlign w:val="center"/>
          </w:tcPr>
          <w:p w14:paraId="454AAEA1" w14:textId="31E16249" w:rsidR="00E439EC" w:rsidRPr="006508E4" w:rsidRDefault="00E439EC" w:rsidP="006508E4">
            <w:pPr>
              <w:rPr>
                <w:b/>
              </w:rPr>
            </w:pPr>
            <w:r w:rsidRPr="006508E4">
              <w:rPr>
                <w:b/>
              </w:rPr>
              <w:t>Sep. 13 de 1.996</w:t>
            </w:r>
          </w:p>
        </w:tc>
      </w:tr>
      <w:tr w:rsidR="00E439EC" w14:paraId="0F56CBBB" w14:textId="77777777" w:rsidTr="00D11093">
        <w:tc>
          <w:tcPr>
            <w:tcW w:w="4414" w:type="dxa"/>
            <w:vAlign w:val="center"/>
          </w:tcPr>
          <w:p w14:paraId="496BC7F6" w14:textId="67984072" w:rsidR="00E439EC" w:rsidRPr="006508E4" w:rsidRDefault="00E439EC" w:rsidP="006508E4">
            <w:pPr>
              <w:rPr>
                <w:b/>
              </w:rPr>
            </w:pPr>
            <w:r w:rsidRPr="006508E4">
              <w:rPr>
                <w:b/>
              </w:rPr>
              <w:t>CÓDIGO DANE</w:t>
            </w:r>
          </w:p>
        </w:tc>
        <w:tc>
          <w:tcPr>
            <w:tcW w:w="4414" w:type="dxa"/>
            <w:vAlign w:val="center"/>
          </w:tcPr>
          <w:p w14:paraId="46E30C2C" w14:textId="5214E3A6" w:rsidR="00E439EC" w:rsidRPr="006508E4" w:rsidRDefault="00E439EC" w:rsidP="006508E4">
            <w:pPr>
              <w:rPr>
                <w:b/>
              </w:rPr>
            </w:pPr>
            <w:r w:rsidRPr="006508E4">
              <w:rPr>
                <w:b/>
              </w:rPr>
              <w:t>254245000547</w:t>
            </w:r>
          </w:p>
        </w:tc>
      </w:tr>
      <w:tr w:rsidR="00E439EC" w14:paraId="1CE42971" w14:textId="77777777" w:rsidTr="00D11093">
        <w:tc>
          <w:tcPr>
            <w:tcW w:w="4414" w:type="dxa"/>
            <w:vAlign w:val="center"/>
          </w:tcPr>
          <w:p w14:paraId="1B556DF2" w14:textId="45783597" w:rsidR="00E439EC" w:rsidRPr="006508E4" w:rsidRDefault="00E439EC" w:rsidP="006508E4">
            <w:pPr>
              <w:rPr>
                <w:b/>
              </w:rPr>
            </w:pPr>
            <w:r w:rsidRPr="006508E4">
              <w:rPr>
                <w:b/>
              </w:rPr>
              <w:t>N</w:t>
            </w:r>
            <w:r w:rsidR="007556C8">
              <w:rPr>
                <w:b/>
              </w:rPr>
              <w:t>UMERO DE SEDES</w:t>
            </w:r>
          </w:p>
        </w:tc>
        <w:tc>
          <w:tcPr>
            <w:tcW w:w="4414" w:type="dxa"/>
            <w:vAlign w:val="center"/>
          </w:tcPr>
          <w:p w14:paraId="37679C4E" w14:textId="066E2E87" w:rsidR="00E439EC" w:rsidRPr="006508E4" w:rsidRDefault="00E439EC" w:rsidP="006508E4">
            <w:pPr>
              <w:rPr>
                <w:b/>
              </w:rPr>
            </w:pPr>
            <w:r w:rsidRPr="006508E4">
              <w:rPr>
                <w:b/>
              </w:rPr>
              <w:t>20</w:t>
            </w:r>
          </w:p>
        </w:tc>
      </w:tr>
      <w:tr w:rsidR="006508E4" w14:paraId="5BA25C15" w14:textId="77777777" w:rsidTr="00D11093">
        <w:tc>
          <w:tcPr>
            <w:tcW w:w="4414" w:type="dxa"/>
            <w:vAlign w:val="center"/>
          </w:tcPr>
          <w:p w14:paraId="65E55AF6" w14:textId="5B70CE79" w:rsidR="006508E4" w:rsidRPr="006508E4" w:rsidRDefault="006508E4" w:rsidP="006508E4">
            <w:pPr>
              <w:rPr>
                <w:b/>
              </w:rPr>
            </w:pPr>
            <w:r w:rsidRPr="006508E4">
              <w:rPr>
                <w:b/>
              </w:rPr>
              <w:t>DIRECTOR</w:t>
            </w:r>
            <w:r w:rsidR="008376E6">
              <w:rPr>
                <w:b/>
              </w:rPr>
              <w:t>A</w:t>
            </w:r>
          </w:p>
        </w:tc>
        <w:tc>
          <w:tcPr>
            <w:tcW w:w="4414" w:type="dxa"/>
            <w:vAlign w:val="center"/>
          </w:tcPr>
          <w:p w14:paraId="2ADF829C" w14:textId="72E7EF12" w:rsidR="006508E4" w:rsidRPr="006508E4" w:rsidRDefault="00F744D2" w:rsidP="006508E4">
            <w:pPr>
              <w:rPr>
                <w:b/>
              </w:rPr>
            </w:pPr>
            <w:r>
              <w:rPr>
                <w:b/>
              </w:rPr>
              <w:t>Yaneth Pallares Ramírez</w:t>
            </w:r>
          </w:p>
        </w:tc>
      </w:tr>
      <w:tr w:rsidR="006508E4" w14:paraId="52053EBD" w14:textId="77777777" w:rsidTr="00D11093">
        <w:tc>
          <w:tcPr>
            <w:tcW w:w="4414" w:type="dxa"/>
            <w:vAlign w:val="center"/>
          </w:tcPr>
          <w:p w14:paraId="1D7BE117" w14:textId="55BE38B5" w:rsidR="006508E4" w:rsidRPr="006508E4" w:rsidRDefault="006508E4" w:rsidP="006508E4">
            <w:pPr>
              <w:rPr>
                <w:b/>
              </w:rPr>
            </w:pPr>
            <w:r w:rsidRPr="006508E4">
              <w:rPr>
                <w:b/>
              </w:rPr>
              <w:t>TIPO DE NOMBRAMIENTO TITULO</w:t>
            </w:r>
          </w:p>
        </w:tc>
        <w:tc>
          <w:tcPr>
            <w:tcW w:w="4414" w:type="dxa"/>
            <w:vAlign w:val="center"/>
          </w:tcPr>
          <w:p w14:paraId="3476F0EB" w14:textId="6902969F" w:rsidR="006508E4" w:rsidRPr="006508E4" w:rsidRDefault="008376E6" w:rsidP="006508E4">
            <w:pPr>
              <w:rPr>
                <w:b/>
              </w:rPr>
            </w:pPr>
            <w:r>
              <w:rPr>
                <w:b/>
              </w:rPr>
              <w:t xml:space="preserve">Por encargo. Especialista </w:t>
            </w:r>
            <w:r w:rsidR="006508E4" w:rsidRPr="006508E4">
              <w:rPr>
                <w:b/>
              </w:rPr>
              <w:t xml:space="preserve">  </w:t>
            </w:r>
            <w:r>
              <w:rPr>
                <w:b/>
              </w:rPr>
              <w:t>en gestión de proyectos informáticos</w:t>
            </w:r>
          </w:p>
        </w:tc>
      </w:tr>
      <w:tr w:rsidR="006508E4" w14:paraId="5AE9C0D2" w14:textId="77777777" w:rsidTr="00D11093">
        <w:tc>
          <w:tcPr>
            <w:tcW w:w="4414" w:type="dxa"/>
            <w:vAlign w:val="center"/>
          </w:tcPr>
          <w:p w14:paraId="6642C9F2" w14:textId="7D925B2E" w:rsidR="006508E4" w:rsidRPr="006508E4" w:rsidRDefault="006508E4" w:rsidP="006508E4">
            <w:pPr>
              <w:rPr>
                <w:b/>
              </w:rPr>
            </w:pPr>
            <w:r w:rsidRPr="006508E4">
              <w:rPr>
                <w:b/>
              </w:rPr>
              <w:t>GRADO DE ESCALAFÓN N° DE RESOLUCIÓN FECHA DE RESOLUCIÓN</w:t>
            </w:r>
          </w:p>
        </w:tc>
        <w:tc>
          <w:tcPr>
            <w:tcW w:w="4414" w:type="dxa"/>
            <w:vAlign w:val="center"/>
          </w:tcPr>
          <w:p w14:paraId="2B4A4299" w14:textId="34CCC0DA" w:rsidR="006508E4" w:rsidRPr="006508E4" w:rsidRDefault="008376E6" w:rsidP="006508E4">
            <w:pPr>
              <w:rPr>
                <w:b/>
              </w:rPr>
            </w:pPr>
            <w:r>
              <w:rPr>
                <w:b/>
              </w:rPr>
              <w:t>14</w:t>
            </w:r>
          </w:p>
        </w:tc>
      </w:tr>
      <w:tr w:rsidR="006508E4" w14:paraId="31CB1A98" w14:textId="77777777" w:rsidTr="00D11093">
        <w:tc>
          <w:tcPr>
            <w:tcW w:w="4414" w:type="dxa"/>
            <w:vAlign w:val="center"/>
          </w:tcPr>
          <w:p w14:paraId="7D98F143" w14:textId="72C0F556" w:rsidR="006508E4" w:rsidRPr="006508E4" w:rsidRDefault="006508E4" w:rsidP="006508E4">
            <w:pPr>
              <w:rPr>
                <w:b/>
              </w:rPr>
            </w:pPr>
            <w:r w:rsidRPr="006508E4">
              <w:rPr>
                <w:b/>
              </w:rPr>
              <w:t>ACTO ADMINISTRATIVO DE NOMBRAMIENTO JORNADAS</w:t>
            </w:r>
          </w:p>
        </w:tc>
        <w:tc>
          <w:tcPr>
            <w:tcW w:w="4414" w:type="dxa"/>
            <w:vAlign w:val="center"/>
          </w:tcPr>
          <w:p w14:paraId="16181839" w14:textId="77777777" w:rsidR="006508E4" w:rsidRPr="006508E4" w:rsidRDefault="006508E4" w:rsidP="006508E4">
            <w:pPr>
              <w:rPr>
                <w:b/>
              </w:rPr>
            </w:pPr>
            <w:r w:rsidRPr="006508E4">
              <w:rPr>
                <w:b/>
              </w:rPr>
              <w:t xml:space="preserve">Res. 004861 del 05/06/2024 </w:t>
            </w:r>
          </w:p>
          <w:p w14:paraId="6F6C88DB" w14:textId="2B17E1FE" w:rsidR="006508E4" w:rsidRPr="006508E4" w:rsidRDefault="006508E4" w:rsidP="006508E4">
            <w:pPr>
              <w:rPr>
                <w:b/>
              </w:rPr>
            </w:pPr>
            <w:r w:rsidRPr="006508E4">
              <w:rPr>
                <w:b/>
              </w:rPr>
              <w:t>Mañana</w:t>
            </w:r>
          </w:p>
        </w:tc>
      </w:tr>
      <w:tr w:rsidR="006508E4" w14:paraId="30E4D7DA" w14:textId="77777777" w:rsidTr="00D11093">
        <w:tc>
          <w:tcPr>
            <w:tcW w:w="4414" w:type="dxa"/>
            <w:vAlign w:val="center"/>
          </w:tcPr>
          <w:p w14:paraId="4AB6858F" w14:textId="1680357D" w:rsidR="006508E4" w:rsidRPr="006508E4" w:rsidRDefault="006508E4" w:rsidP="006508E4">
            <w:pPr>
              <w:rPr>
                <w:b/>
              </w:rPr>
            </w:pPr>
            <w:r>
              <w:rPr>
                <w:b/>
              </w:rPr>
              <w:t>AMBITO</w:t>
            </w:r>
          </w:p>
        </w:tc>
        <w:tc>
          <w:tcPr>
            <w:tcW w:w="4414" w:type="dxa"/>
            <w:vAlign w:val="center"/>
          </w:tcPr>
          <w:p w14:paraId="572E93B1" w14:textId="32D8B531" w:rsidR="006508E4" w:rsidRPr="006508E4" w:rsidRDefault="006508E4" w:rsidP="006508E4">
            <w:pPr>
              <w:rPr>
                <w:b/>
              </w:rPr>
            </w:pPr>
            <w:r>
              <w:rPr>
                <w:b/>
              </w:rPr>
              <w:t>Educación Formal</w:t>
            </w:r>
          </w:p>
        </w:tc>
      </w:tr>
      <w:tr w:rsidR="006508E4" w14:paraId="2DAF6D21" w14:textId="77777777" w:rsidTr="00D11093">
        <w:tc>
          <w:tcPr>
            <w:tcW w:w="4414" w:type="dxa"/>
            <w:vAlign w:val="center"/>
          </w:tcPr>
          <w:p w14:paraId="0D03665A" w14:textId="5B6ACBC0" w:rsidR="006508E4" w:rsidRPr="006508E4" w:rsidRDefault="006508E4" w:rsidP="006508E4">
            <w:pPr>
              <w:rPr>
                <w:b/>
              </w:rPr>
            </w:pPr>
            <w:r>
              <w:rPr>
                <w:b/>
              </w:rPr>
              <w:t>MODALIDAD</w:t>
            </w:r>
          </w:p>
        </w:tc>
        <w:tc>
          <w:tcPr>
            <w:tcW w:w="4414" w:type="dxa"/>
            <w:vAlign w:val="center"/>
          </w:tcPr>
          <w:p w14:paraId="567A522D" w14:textId="197376C6" w:rsidR="006508E4" w:rsidRPr="006508E4" w:rsidRDefault="006508E4" w:rsidP="006508E4">
            <w:pPr>
              <w:rPr>
                <w:b/>
              </w:rPr>
            </w:pPr>
            <w:r>
              <w:rPr>
                <w:b/>
              </w:rPr>
              <w:t>Académica</w:t>
            </w:r>
          </w:p>
        </w:tc>
      </w:tr>
      <w:tr w:rsidR="006508E4" w14:paraId="32F5E957" w14:textId="77777777" w:rsidTr="00D11093">
        <w:tc>
          <w:tcPr>
            <w:tcW w:w="4414" w:type="dxa"/>
            <w:vAlign w:val="center"/>
          </w:tcPr>
          <w:p w14:paraId="385F1C85" w14:textId="51134C4A" w:rsidR="006508E4" w:rsidRPr="006508E4" w:rsidRDefault="006508E4" w:rsidP="006508E4">
            <w:pPr>
              <w:rPr>
                <w:b/>
              </w:rPr>
            </w:pPr>
            <w:r>
              <w:rPr>
                <w:b/>
              </w:rPr>
              <w:t>NIVELES QUE OFRECE</w:t>
            </w:r>
          </w:p>
        </w:tc>
        <w:tc>
          <w:tcPr>
            <w:tcW w:w="4414" w:type="dxa"/>
            <w:vAlign w:val="center"/>
          </w:tcPr>
          <w:p w14:paraId="33D5FA73" w14:textId="67063509" w:rsidR="006508E4" w:rsidRPr="006508E4" w:rsidRDefault="004744BE" w:rsidP="006508E4">
            <w:pPr>
              <w:rPr>
                <w:b/>
              </w:rPr>
            </w:pPr>
            <w:r>
              <w:rPr>
                <w:b/>
              </w:rPr>
              <w:t>Transición,</w:t>
            </w:r>
            <w:r w:rsidR="006508E4">
              <w:rPr>
                <w:b/>
              </w:rPr>
              <w:t xml:space="preserve"> básica primaria y los CLEI</w:t>
            </w:r>
          </w:p>
        </w:tc>
      </w:tr>
      <w:tr w:rsidR="007556C8" w14:paraId="57DA73FD" w14:textId="77777777" w:rsidTr="00D11093">
        <w:tc>
          <w:tcPr>
            <w:tcW w:w="4414" w:type="dxa"/>
            <w:vMerge w:val="restart"/>
            <w:vAlign w:val="center"/>
          </w:tcPr>
          <w:p w14:paraId="5A9F2337" w14:textId="7024FB80" w:rsidR="007556C8" w:rsidRDefault="007556C8" w:rsidP="006508E4">
            <w:pPr>
              <w:rPr>
                <w:b/>
              </w:rPr>
            </w:pPr>
            <w:r>
              <w:rPr>
                <w:b/>
              </w:rPr>
              <w:t>HORARIOS DE ATENCIÓN</w:t>
            </w:r>
          </w:p>
        </w:tc>
        <w:tc>
          <w:tcPr>
            <w:tcW w:w="4414" w:type="dxa"/>
            <w:vAlign w:val="center"/>
          </w:tcPr>
          <w:p w14:paraId="2616E84C" w14:textId="20588761" w:rsidR="007556C8" w:rsidRDefault="007556C8" w:rsidP="006508E4">
            <w:pPr>
              <w:rPr>
                <w:b/>
              </w:rPr>
            </w:pPr>
            <w:r>
              <w:rPr>
                <w:b/>
              </w:rPr>
              <w:t>Preescolar: 8:00 a.m. a 12:00</w:t>
            </w:r>
          </w:p>
        </w:tc>
      </w:tr>
      <w:tr w:rsidR="007556C8" w14:paraId="3A8B7FAC" w14:textId="77777777" w:rsidTr="00D11093">
        <w:tc>
          <w:tcPr>
            <w:tcW w:w="4414" w:type="dxa"/>
            <w:vMerge/>
            <w:vAlign w:val="center"/>
          </w:tcPr>
          <w:p w14:paraId="6B774BDD" w14:textId="77777777" w:rsidR="007556C8" w:rsidRDefault="007556C8" w:rsidP="006508E4">
            <w:pPr>
              <w:rPr>
                <w:b/>
              </w:rPr>
            </w:pPr>
          </w:p>
        </w:tc>
        <w:tc>
          <w:tcPr>
            <w:tcW w:w="4414" w:type="dxa"/>
            <w:vAlign w:val="center"/>
          </w:tcPr>
          <w:p w14:paraId="5AA65804" w14:textId="07BDF50F" w:rsidR="007556C8" w:rsidRDefault="007556C8" w:rsidP="006508E4">
            <w:pPr>
              <w:rPr>
                <w:b/>
              </w:rPr>
            </w:pPr>
            <w:r>
              <w:rPr>
                <w:b/>
              </w:rPr>
              <w:t>Básica primaria: 7:00 a.m. a 12:00 m.</w:t>
            </w:r>
          </w:p>
        </w:tc>
      </w:tr>
      <w:tr w:rsidR="007556C8" w14:paraId="63FFDC27" w14:textId="77777777" w:rsidTr="00D11093">
        <w:tc>
          <w:tcPr>
            <w:tcW w:w="4414" w:type="dxa"/>
            <w:vMerge/>
            <w:vAlign w:val="center"/>
          </w:tcPr>
          <w:p w14:paraId="1F506C70" w14:textId="77777777" w:rsidR="007556C8" w:rsidRDefault="007556C8" w:rsidP="006508E4">
            <w:pPr>
              <w:rPr>
                <w:b/>
              </w:rPr>
            </w:pPr>
          </w:p>
        </w:tc>
        <w:tc>
          <w:tcPr>
            <w:tcW w:w="4414" w:type="dxa"/>
            <w:vAlign w:val="center"/>
          </w:tcPr>
          <w:p w14:paraId="6B5CD90E" w14:textId="6070BB38" w:rsidR="007556C8" w:rsidRDefault="007556C8" w:rsidP="006508E4">
            <w:pPr>
              <w:rPr>
                <w:b/>
              </w:rPr>
            </w:pPr>
            <w:r>
              <w:rPr>
                <w:b/>
              </w:rPr>
              <w:t>CLEI: sábados y domingos cada día con dos jornadas de 7:00 a.m. a 12:00m y de 2:00 p.m. a 5:00 p.m</w:t>
            </w:r>
            <w:r w:rsidR="002400EB">
              <w:rPr>
                <w:b/>
              </w:rPr>
              <w:t>.</w:t>
            </w:r>
          </w:p>
        </w:tc>
      </w:tr>
      <w:tr w:rsidR="007556C8" w14:paraId="32019E94" w14:textId="77777777" w:rsidTr="00D11093">
        <w:tc>
          <w:tcPr>
            <w:tcW w:w="4414" w:type="dxa"/>
            <w:vAlign w:val="center"/>
          </w:tcPr>
          <w:p w14:paraId="6C92D5A8" w14:textId="23B6690F" w:rsidR="007556C8" w:rsidRDefault="007556C8" w:rsidP="006508E4">
            <w:pPr>
              <w:rPr>
                <w:b/>
              </w:rPr>
            </w:pPr>
            <w:r>
              <w:rPr>
                <w:b/>
              </w:rPr>
              <w:t xml:space="preserve">ADMINISTRATIVOS </w:t>
            </w:r>
          </w:p>
        </w:tc>
        <w:tc>
          <w:tcPr>
            <w:tcW w:w="4414" w:type="dxa"/>
            <w:vAlign w:val="center"/>
          </w:tcPr>
          <w:p w14:paraId="581B7FC5" w14:textId="27E92B2F" w:rsidR="007556C8" w:rsidRDefault="007556C8" w:rsidP="00113FB7">
            <w:pPr>
              <w:jc w:val="center"/>
              <w:rPr>
                <w:b/>
              </w:rPr>
            </w:pPr>
            <w:r>
              <w:rPr>
                <w:b/>
              </w:rPr>
              <w:t>0</w:t>
            </w:r>
          </w:p>
        </w:tc>
      </w:tr>
      <w:tr w:rsidR="007556C8" w14:paraId="7B99450A" w14:textId="77777777" w:rsidTr="00D11093">
        <w:tc>
          <w:tcPr>
            <w:tcW w:w="4414" w:type="dxa"/>
            <w:vAlign w:val="center"/>
          </w:tcPr>
          <w:p w14:paraId="3F3C3359" w14:textId="26F7C1DB" w:rsidR="007556C8" w:rsidRDefault="007556C8" w:rsidP="007556C8">
            <w:pPr>
              <w:rPr>
                <w:b/>
              </w:rPr>
            </w:pPr>
            <w:r>
              <w:rPr>
                <w:b/>
              </w:rPr>
              <w:t>DOCENTES OFCICIALES DTO. 2277</w:t>
            </w:r>
          </w:p>
        </w:tc>
        <w:tc>
          <w:tcPr>
            <w:tcW w:w="4414" w:type="dxa"/>
            <w:vAlign w:val="center"/>
          </w:tcPr>
          <w:p w14:paraId="038AB6F3" w14:textId="129989CE" w:rsidR="007556C8" w:rsidRDefault="002400EB" w:rsidP="00113FB7">
            <w:pPr>
              <w:jc w:val="center"/>
              <w:rPr>
                <w:b/>
              </w:rPr>
            </w:pPr>
            <w:r>
              <w:rPr>
                <w:b/>
              </w:rPr>
              <w:t>15</w:t>
            </w:r>
          </w:p>
        </w:tc>
      </w:tr>
      <w:tr w:rsidR="007556C8" w14:paraId="31E3D3E0" w14:textId="77777777" w:rsidTr="00D11093">
        <w:tc>
          <w:tcPr>
            <w:tcW w:w="4414" w:type="dxa"/>
            <w:vAlign w:val="center"/>
          </w:tcPr>
          <w:p w14:paraId="032D70D5" w14:textId="4E5C2A2A" w:rsidR="007556C8" w:rsidRDefault="007556C8" w:rsidP="006508E4">
            <w:pPr>
              <w:rPr>
                <w:b/>
              </w:rPr>
            </w:pPr>
            <w:r>
              <w:rPr>
                <w:b/>
              </w:rPr>
              <w:t>DOCENTES OFCICIALES DTO. 1278</w:t>
            </w:r>
          </w:p>
        </w:tc>
        <w:tc>
          <w:tcPr>
            <w:tcW w:w="4414" w:type="dxa"/>
            <w:vAlign w:val="center"/>
          </w:tcPr>
          <w:p w14:paraId="014E3F6C" w14:textId="7524BD8D" w:rsidR="007556C8" w:rsidRDefault="008376E6" w:rsidP="00113FB7">
            <w:pPr>
              <w:jc w:val="center"/>
              <w:rPr>
                <w:b/>
              </w:rPr>
            </w:pPr>
            <w:r>
              <w:rPr>
                <w:b/>
              </w:rPr>
              <w:t>5</w:t>
            </w:r>
          </w:p>
        </w:tc>
      </w:tr>
      <w:tr w:rsidR="007556C8" w14:paraId="64424E2B" w14:textId="77777777" w:rsidTr="00D11093">
        <w:tc>
          <w:tcPr>
            <w:tcW w:w="4414" w:type="dxa"/>
            <w:vAlign w:val="center"/>
          </w:tcPr>
          <w:p w14:paraId="0C440759" w14:textId="2CF77D4D" w:rsidR="007556C8" w:rsidRDefault="008376E6" w:rsidP="006508E4">
            <w:pPr>
              <w:rPr>
                <w:b/>
              </w:rPr>
            </w:pPr>
            <w:r>
              <w:rPr>
                <w:b/>
              </w:rPr>
              <w:t>DOCENTES TEMPORAL</w:t>
            </w:r>
          </w:p>
        </w:tc>
        <w:tc>
          <w:tcPr>
            <w:tcW w:w="4414" w:type="dxa"/>
            <w:vAlign w:val="center"/>
          </w:tcPr>
          <w:p w14:paraId="28DA92E6" w14:textId="07337088" w:rsidR="007556C8" w:rsidRDefault="008376E6" w:rsidP="00113FB7">
            <w:pPr>
              <w:jc w:val="center"/>
              <w:rPr>
                <w:b/>
              </w:rPr>
            </w:pPr>
            <w:r>
              <w:rPr>
                <w:b/>
              </w:rPr>
              <w:t>2</w:t>
            </w:r>
          </w:p>
        </w:tc>
      </w:tr>
      <w:tr w:rsidR="007556C8" w14:paraId="1C7B323E" w14:textId="77777777" w:rsidTr="00D11093">
        <w:tc>
          <w:tcPr>
            <w:tcW w:w="4414" w:type="dxa"/>
            <w:vAlign w:val="center"/>
          </w:tcPr>
          <w:p w14:paraId="5C5F5F57" w14:textId="4BDC5E85" w:rsidR="007556C8" w:rsidRDefault="007556C8" w:rsidP="007556C8">
            <w:pPr>
              <w:rPr>
                <w:b/>
              </w:rPr>
            </w:pPr>
            <w:r>
              <w:rPr>
                <w:b/>
              </w:rPr>
              <w:t>DOCENTES PROVISIONALES</w:t>
            </w:r>
          </w:p>
        </w:tc>
        <w:tc>
          <w:tcPr>
            <w:tcW w:w="4414" w:type="dxa"/>
            <w:vAlign w:val="center"/>
          </w:tcPr>
          <w:p w14:paraId="51D96818" w14:textId="221E3CB1" w:rsidR="007556C8" w:rsidRDefault="008376E6" w:rsidP="00113FB7">
            <w:pPr>
              <w:jc w:val="center"/>
              <w:rPr>
                <w:b/>
              </w:rPr>
            </w:pPr>
            <w:r>
              <w:rPr>
                <w:b/>
              </w:rPr>
              <w:t>1</w:t>
            </w:r>
          </w:p>
        </w:tc>
      </w:tr>
      <w:tr w:rsidR="007556C8" w14:paraId="08725F92" w14:textId="77777777" w:rsidTr="00D11093">
        <w:tc>
          <w:tcPr>
            <w:tcW w:w="4414" w:type="dxa"/>
            <w:vAlign w:val="center"/>
          </w:tcPr>
          <w:p w14:paraId="1FA2B978" w14:textId="0360D965" w:rsidR="007556C8" w:rsidRDefault="007556C8" w:rsidP="007556C8">
            <w:pPr>
              <w:rPr>
                <w:b/>
              </w:rPr>
            </w:pPr>
            <w:r>
              <w:rPr>
                <w:b/>
              </w:rPr>
              <w:t>NUEMRO TOAL DE ESTUDANTES ATENDIDOS</w:t>
            </w:r>
          </w:p>
        </w:tc>
        <w:tc>
          <w:tcPr>
            <w:tcW w:w="4414" w:type="dxa"/>
            <w:vAlign w:val="center"/>
          </w:tcPr>
          <w:p w14:paraId="40B204E3" w14:textId="1F38D37E" w:rsidR="007556C8" w:rsidRDefault="002400EB" w:rsidP="00113FB7">
            <w:pPr>
              <w:jc w:val="center"/>
              <w:rPr>
                <w:b/>
              </w:rPr>
            </w:pPr>
            <w:r>
              <w:rPr>
                <w:b/>
              </w:rPr>
              <w:t>195</w:t>
            </w:r>
          </w:p>
        </w:tc>
      </w:tr>
    </w:tbl>
    <w:p w14:paraId="5E717D51" w14:textId="77777777" w:rsidR="00E439EC" w:rsidRDefault="00E439EC" w:rsidP="00E439EC">
      <w:pPr>
        <w:jc w:val="both"/>
      </w:pPr>
    </w:p>
    <w:p w14:paraId="39E82B87" w14:textId="14E57C7A" w:rsidR="006508E4" w:rsidRDefault="006508E4" w:rsidP="007556C8">
      <w:pPr>
        <w:jc w:val="both"/>
      </w:pPr>
    </w:p>
    <w:p w14:paraId="6E2E28D6" w14:textId="77777777" w:rsidR="006508E4" w:rsidRDefault="006508E4" w:rsidP="006508E4">
      <w:pPr>
        <w:spacing w:line="640" w:lineRule="auto"/>
        <w:rPr>
          <w:b/>
        </w:rPr>
      </w:pPr>
    </w:p>
    <w:p w14:paraId="163B08ED" w14:textId="77777777" w:rsidR="00024B5A" w:rsidRDefault="00024B5A" w:rsidP="006508E4">
      <w:pPr>
        <w:spacing w:line="640" w:lineRule="auto"/>
        <w:rPr>
          <w:b/>
        </w:rPr>
      </w:pPr>
    </w:p>
    <w:p w14:paraId="524241A3" w14:textId="77777777" w:rsidR="00024B5A" w:rsidRPr="00D11093" w:rsidRDefault="00024B5A" w:rsidP="006508E4">
      <w:pPr>
        <w:spacing w:line="640" w:lineRule="auto"/>
        <w:rPr>
          <w:b/>
        </w:rPr>
        <w:sectPr w:rsidR="00024B5A" w:rsidRPr="00D11093" w:rsidSect="00E464B6">
          <w:headerReference w:type="default" r:id="rId9"/>
          <w:footerReference w:type="default" r:id="rId10"/>
          <w:pgSz w:w="12250" w:h="15850"/>
          <w:pgMar w:top="1843" w:right="900" w:bottom="940" w:left="1480" w:header="284" w:footer="741" w:gutter="0"/>
          <w:cols w:space="720"/>
        </w:sectPr>
      </w:pPr>
    </w:p>
    <w:p w14:paraId="38CD53FA" w14:textId="1F91DA46" w:rsidR="006D77C9" w:rsidRPr="00652F0F" w:rsidRDefault="006D77C9" w:rsidP="00652F0F">
      <w:pPr>
        <w:pStyle w:val="Ttulo1"/>
        <w:rPr>
          <w:rStyle w:val="Textoennegrita"/>
          <w:b/>
          <w:bCs/>
          <w:color w:val="FF0000"/>
        </w:rPr>
      </w:pPr>
      <w:bookmarkStart w:id="2" w:name="_Toc181115092"/>
      <w:r w:rsidRPr="00652F0F">
        <w:rPr>
          <w:rStyle w:val="Textoennegrita"/>
          <w:b/>
          <w:bCs/>
          <w:color w:val="FF0000"/>
        </w:rPr>
        <w:t>CAPITULO 1. Componente Conceptual y/o de Fundamentación</w:t>
      </w:r>
      <w:bookmarkEnd w:id="2"/>
    </w:p>
    <w:p w14:paraId="396F67DA" w14:textId="44195EA8" w:rsidR="006D77C9" w:rsidRPr="00FB5EE4" w:rsidRDefault="006D77C9" w:rsidP="00652F0F">
      <w:pPr>
        <w:pStyle w:val="Ttulo2"/>
        <w:rPr>
          <w:rStyle w:val="Textoennegrita"/>
          <w:b/>
          <w:bCs w:val="0"/>
        </w:rPr>
      </w:pPr>
      <w:r w:rsidRPr="00FB5EE4">
        <w:rPr>
          <w:rStyle w:val="Textoennegrita"/>
          <w:b/>
          <w:bCs w:val="0"/>
        </w:rPr>
        <w:t xml:space="preserve"> </w:t>
      </w:r>
      <w:bookmarkStart w:id="3" w:name="_Toc181115093"/>
      <w:r w:rsidRPr="00FB5EE4">
        <w:rPr>
          <w:rStyle w:val="Textoennegrita"/>
          <w:b/>
          <w:bCs w:val="0"/>
        </w:rPr>
        <w:t>Análisis de la situación institucional – los problemas y sus orígenes</w:t>
      </w:r>
      <w:bookmarkEnd w:id="3"/>
    </w:p>
    <w:p w14:paraId="4A27E705" w14:textId="2227767C" w:rsidR="00CB5C6F" w:rsidRDefault="00935BBA" w:rsidP="00FE04ED">
      <w:pPr>
        <w:pStyle w:val="Ttulo3"/>
        <w:rPr>
          <w:rStyle w:val="Textoennegrita"/>
          <w:b/>
          <w:bCs w:val="0"/>
        </w:rPr>
      </w:pPr>
      <w:bookmarkStart w:id="4" w:name="_Toc181115094"/>
      <w:r w:rsidRPr="00FB5EE4">
        <w:rPr>
          <w:rStyle w:val="Textoennegrita"/>
          <w:b/>
          <w:bCs w:val="0"/>
        </w:rPr>
        <w:t xml:space="preserve">CARACTERIZACIÓN </w:t>
      </w:r>
      <w:r w:rsidR="00CB0587" w:rsidRPr="00FB5EE4">
        <w:rPr>
          <w:rStyle w:val="Textoennegrita"/>
          <w:b/>
          <w:bCs w:val="0"/>
        </w:rPr>
        <w:t xml:space="preserve">Y </w:t>
      </w:r>
      <w:r w:rsidR="006D77C9" w:rsidRPr="00FB5EE4">
        <w:rPr>
          <w:rStyle w:val="Textoennegrita"/>
          <w:b/>
          <w:bCs w:val="0"/>
        </w:rPr>
        <w:t>LECTURA DE CONTEXTO</w:t>
      </w:r>
      <w:bookmarkEnd w:id="4"/>
      <w:r w:rsidR="006D77C9" w:rsidRPr="00FB5EE4">
        <w:rPr>
          <w:rStyle w:val="Textoennegrita"/>
          <w:b/>
          <w:bCs w:val="0"/>
        </w:rPr>
        <w:t xml:space="preserve"> </w:t>
      </w:r>
    </w:p>
    <w:p w14:paraId="26B198A8" w14:textId="2A52475D" w:rsidR="00685F0C" w:rsidRDefault="00685F0C" w:rsidP="00685F0C">
      <w:pPr>
        <w:pStyle w:val="Prrafodelista"/>
        <w:spacing w:line="480" w:lineRule="auto"/>
        <w:ind w:left="1224" w:firstLine="0"/>
        <w:jc w:val="both"/>
      </w:pPr>
    </w:p>
    <w:p w14:paraId="318878FA" w14:textId="77777777" w:rsidR="00561ED3" w:rsidRDefault="00561ED3" w:rsidP="00685F0C">
      <w:pPr>
        <w:pStyle w:val="Prrafodelista"/>
        <w:spacing w:line="480" w:lineRule="auto"/>
        <w:ind w:left="1224" w:firstLine="0"/>
        <w:jc w:val="both"/>
      </w:pPr>
    </w:p>
    <w:p w14:paraId="784C6A34" w14:textId="7BE137D2" w:rsidR="00935BBA" w:rsidRDefault="00935BBA" w:rsidP="00685F0C">
      <w:pPr>
        <w:ind w:left="708"/>
        <w:jc w:val="both"/>
        <w:rPr>
          <w:b/>
          <w:sz w:val="20"/>
        </w:rPr>
      </w:pPr>
      <w:r>
        <w:t xml:space="preserve"> </w:t>
      </w:r>
      <w:r w:rsidRPr="00495825">
        <w:rPr>
          <w:b/>
          <w:sz w:val="20"/>
          <w:highlight w:val="cyan"/>
        </w:rPr>
        <w:t xml:space="preserve"> MAPA Y NOMBRE DE LAS SEDES</w:t>
      </w:r>
    </w:p>
    <w:p w14:paraId="24063609" w14:textId="481CF750" w:rsidR="007B36B6" w:rsidRDefault="007B36B6" w:rsidP="00432D72">
      <w:pPr>
        <w:jc w:val="both"/>
        <w:rPr>
          <w:b/>
          <w:sz w:val="20"/>
        </w:rPr>
      </w:pPr>
    </w:p>
    <w:p w14:paraId="2BFA08E9" w14:textId="1A488D7C" w:rsidR="00935BBA" w:rsidRDefault="00C531E4" w:rsidP="00432D72">
      <w:pPr>
        <w:jc w:val="both"/>
      </w:pPr>
      <w:r w:rsidRPr="00495825">
        <w:rPr>
          <w:noProof/>
          <w:sz w:val="20"/>
          <w:lang w:val="en-US"/>
        </w:rPr>
        <mc:AlternateContent>
          <mc:Choice Requires="wps">
            <w:drawing>
              <wp:anchor distT="45720" distB="45720" distL="114300" distR="114300" simplePos="0" relativeHeight="251659264" behindDoc="0" locked="0" layoutInCell="1" allowOverlap="1" wp14:anchorId="76A88E4B" wp14:editId="6A32136A">
                <wp:simplePos x="0" y="0"/>
                <wp:positionH relativeFrom="column">
                  <wp:posOffset>3367405</wp:posOffset>
                </wp:positionH>
                <wp:positionV relativeFrom="paragraph">
                  <wp:posOffset>334010</wp:posOffset>
                </wp:positionV>
                <wp:extent cx="3093720" cy="4114800"/>
                <wp:effectExtent l="0" t="0" r="11430" b="19050"/>
                <wp:wrapSquare wrapText="bothSides"/>
                <wp:docPr id="41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3720" cy="4114800"/>
                        </a:xfrm>
                        <a:prstGeom prst="rect">
                          <a:avLst/>
                        </a:prstGeom>
                        <a:solidFill>
                          <a:srgbClr val="FFFFFF"/>
                        </a:solidFill>
                        <a:ln w="9525">
                          <a:solidFill>
                            <a:srgbClr val="000000"/>
                          </a:solidFill>
                          <a:miter lim="800000"/>
                          <a:headEnd/>
                          <a:tailEnd/>
                        </a:ln>
                      </wps:spPr>
                      <wps:txbx>
                        <w:txbxContent>
                          <w:p w14:paraId="1E8B4789" w14:textId="74653F54" w:rsidR="00C53DC7" w:rsidRPr="00495825" w:rsidRDefault="00C53DC7" w:rsidP="00935BBA">
                            <w:pPr>
                              <w:jc w:val="center"/>
                              <w:rPr>
                                <w:b/>
                                <w:bCs/>
                                <w:lang w:val="es-CO"/>
                              </w:rPr>
                            </w:pPr>
                            <w:r w:rsidRPr="00495825">
                              <w:rPr>
                                <w:b/>
                                <w:bCs/>
                                <w:lang w:val="es-CO"/>
                              </w:rPr>
                              <w:t xml:space="preserve">SEDES </w:t>
                            </w:r>
                            <w:r>
                              <w:rPr>
                                <w:b/>
                                <w:bCs/>
                                <w:lang w:val="es-CO"/>
                              </w:rPr>
                              <w:t>ANEXAS</w:t>
                            </w:r>
                            <w:r w:rsidRPr="00495825">
                              <w:rPr>
                                <w:b/>
                                <w:bCs/>
                                <w:lang w:val="es-CO"/>
                              </w:rPr>
                              <w:t xml:space="preserve"> AL CER CHAMIZÓN</w:t>
                            </w:r>
                          </w:p>
                          <w:p w14:paraId="6044057F" w14:textId="77777777" w:rsidR="00C53DC7" w:rsidRDefault="00C53DC7" w:rsidP="00935BBA">
                            <w:pPr>
                              <w:rPr>
                                <w:lang w:val="es-CO"/>
                              </w:rPr>
                            </w:pPr>
                          </w:p>
                          <w:p w14:paraId="2C93B1DA" w14:textId="33BDC6E9" w:rsidR="00C53DC7" w:rsidRPr="00C531E4" w:rsidRDefault="00C53DC7" w:rsidP="00935BBA">
                            <w:pPr>
                              <w:rPr>
                                <w:sz w:val="10"/>
                                <w:lang w:val="es-CO"/>
                              </w:rPr>
                            </w:pPr>
                            <w:r>
                              <w:rPr>
                                <w:lang w:val="es-CO"/>
                              </w:rPr>
                              <w:t xml:space="preserve">SEDE PRINCIPAL EL CHAMIZON </w:t>
                            </w:r>
                            <w:r w:rsidRPr="00C531E4">
                              <w:rPr>
                                <w:sz w:val="10"/>
                                <w:lang w:val="es-CO"/>
                              </w:rPr>
                              <w:t>(Vda. El Chamizón)</w:t>
                            </w:r>
                          </w:p>
                          <w:p w14:paraId="13A84C85" w14:textId="403080E4" w:rsidR="00C53DC7" w:rsidRPr="00C531E4" w:rsidRDefault="00C53DC7" w:rsidP="00C531E4">
                            <w:pPr>
                              <w:rPr>
                                <w:sz w:val="10"/>
                                <w:lang w:val="es-CO"/>
                              </w:rPr>
                            </w:pPr>
                            <w:r>
                              <w:rPr>
                                <w:lang w:val="es-CO"/>
                              </w:rPr>
                              <w:t xml:space="preserve">SEDE EL HOYO </w:t>
                            </w:r>
                            <w:r w:rsidRPr="00C531E4">
                              <w:rPr>
                                <w:sz w:val="10"/>
                                <w:lang w:val="es-CO"/>
                              </w:rPr>
                              <w:t xml:space="preserve">(Vda. El </w:t>
                            </w:r>
                            <w:r>
                              <w:rPr>
                                <w:sz w:val="10"/>
                                <w:lang w:val="es-CO"/>
                              </w:rPr>
                              <w:t>Hoyo</w:t>
                            </w:r>
                            <w:r w:rsidRPr="00C531E4">
                              <w:rPr>
                                <w:sz w:val="10"/>
                                <w:lang w:val="es-CO"/>
                              </w:rPr>
                              <w:t>)</w:t>
                            </w:r>
                          </w:p>
                          <w:p w14:paraId="3A8C3EEB" w14:textId="5B1EC4D0" w:rsidR="00C53DC7" w:rsidRPr="00C531E4" w:rsidRDefault="00C53DC7" w:rsidP="00C531E4">
                            <w:pPr>
                              <w:rPr>
                                <w:sz w:val="10"/>
                                <w:lang w:val="es-CO"/>
                              </w:rPr>
                            </w:pPr>
                            <w:r>
                              <w:rPr>
                                <w:lang w:val="es-CO"/>
                              </w:rPr>
                              <w:t xml:space="preserve">SEDE FILO DE PALO </w:t>
                            </w:r>
                            <w:r w:rsidRPr="00C531E4">
                              <w:rPr>
                                <w:sz w:val="10"/>
                                <w:lang w:val="es-CO"/>
                              </w:rPr>
                              <w:t xml:space="preserve">(Vda. </w:t>
                            </w:r>
                            <w:r>
                              <w:rPr>
                                <w:sz w:val="10"/>
                                <w:lang w:val="es-CO"/>
                              </w:rPr>
                              <w:t>Filo De palo</w:t>
                            </w:r>
                            <w:r w:rsidRPr="00C531E4">
                              <w:rPr>
                                <w:sz w:val="10"/>
                                <w:lang w:val="es-CO"/>
                              </w:rPr>
                              <w:t>)</w:t>
                            </w:r>
                          </w:p>
                          <w:p w14:paraId="3156847B" w14:textId="798DED07" w:rsidR="00C53DC7" w:rsidRPr="00C531E4" w:rsidRDefault="00C53DC7" w:rsidP="00C531E4">
                            <w:pPr>
                              <w:rPr>
                                <w:sz w:val="10"/>
                                <w:lang w:val="es-CO"/>
                              </w:rPr>
                            </w:pPr>
                            <w:r>
                              <w:rPr>
                                <w:lang w:val="es-CO"/>
                              </w:rPr>
                              <w:t xml:space="preserve">SEDE NARANJITOS </w:t>
                            </w:r>
                            <w:r w:rsidRPr="00C531E4">
                              <w:rPr>
                                <w:sz w:val="10"/>
                                <w:lang w:val="es-CO"/>
                              </w:rPr>
                              <w:t xml:space="preserve">(Vda. </w:t>
                            </w:r>
                            <w:r>
                              <w:rPr>
                                <w:sz w:val="10"/>
                                <w:lang w:val="es-CO"/>
                              </w:rPr>
                              <w:t>Naranjitos</w:t>
                            </w:r>
                            <w:r w:rsidRPr="00C531E4">
                              <w:rPr>
                                <w:sz w:val="10"/>
                                <w:lang w:val="es-CO"/>
                              </w:rPr>
                              <w:t>)</w:t>
                            </w:r>
                          </w:p>
                          <w:p w14:paraId="2EFABB9C" w14:textId="60EEC21B" w:rsidR="00C53DC7" w:rsidRPr="00C531E4" w:rsidRDefault="00C53DC7" w:rsidP="00C531E4">
                            <w:pPr>
                              <w:rPr>
                                <w:sz w:val="10"/>
                                <w:lang w:val="es-CO"/>
                              </w:rPr>
                            </w:pPr>
                            <w:r>
                              <w:rPr>
                                <w:lang w:val="es-CO"/>
                              </w:rPr>
                              <w:t xml:space="preserve">SEDE EL TORNO </w:t>
                            </w:r>
                            <w:r w:rsidRPr="00C531E4">
                              <w:rPr>
                                <w:sz w:val="10"/>
                                <w:lang w:val="es-CO"/>
                              </w:rPr>
                              <w:t xml:space="preserve">(Vda. El </w:t>
                            </w:r>
                            <w:r>
                              <w:rPr>
                                <w:sz w:val="10"/>
                                <w:lang w:val="es-CO"/>
                              </w:rPr>
                              <w:t>Torno</w:t>
                            </w:r>
                            <w:r w:rsidRPr="00C531E4">
                              <w:rPr>
                                <w:sz w:val="10"/>
                                <w:lang w:val="es-CO"/>
                              </w:rPr>
                              <w:t>)</w:t>
                            </w:r>
                          </w:p>
                          <w:p w14:paraId="63FC0CF6" w14:textId="18EF2441" w:rsidR="00C53DC7" w:rsidRPr="00C531E4" w:rsidRDefault="00C53DC7" w:rsidP="00C531E4">
                            <w:pPr>
                              <w:rPr>
                                <w:sz w:val="10"/>
                                <w:lang w:val="es-CO"/>
                              </w:rPr>
                            </w:pPr>
                            <w:r>
                              <w:rPr>
                                <w:lang w:val="es-CO"/>
                              </w:rPr>
                              <w:t>SEDE ALTO DE LAS CRUCES</w:t>
                            </w:r>
                            <w:r w:rsidRPr="00C531E4">
                              <w:rPr>
                                <w:sz w:val="10"/>
                                <w:lang w:val="es-CO"/>
                              </w:rPr>
                              <w:t xml:space="preserve"> (Vda. </w:t>
                            </w:r>
                            <w:r>
                              <w:rPr>
                                <w:sz w:val="10"/>
                                <w:lang w:val="es-CO"/>
                              </w:rPr>
                              <w:t>Alto de las Cruces</w:t>
                            </w:r>
                            <w:r w:rsidRPr="00C531E4">
                              <w:rPr>
                                <w:sz w:val="10"/>
                                <w:lang w:val="es-CO"/>
                              </w:rPr>
                              <w:t>)</w:t>
                            </w:r>
                          </w:p>
                          <w:p w14:paraId="294E8E4F" w14:textId="298FDA0B" w:rsidR="00C53DC7" w:rsidRPr="00C531E4" w:rsidRDefault="00C53DC7" w:rsidP="00C531E4">
                            <w:pPr>
                              <w:rPr>
                                <w:sz w:val="10"/>
                                <w:lang w:val="es-CO"/>
                              </w:rPr>
                            </w:pPr>
                            <w:r w:rsidRPr="00235F08">
                              <w:rPr>
                                <w:sz w:val="20"/>
                                <w:lang w:val="es-CO"/>
                              </w:rPr>
                              <w:t>SEDE GONZALO RIVERA LAGUADO</w:t>
                            </w:r>
                            <w:r w:rsidRPr="00C531E4">
                              <w:rPr>
                                <w:sz w:val="20"/>
                                <w:lang w:val="es-CO"/>
                              </w:rPr>
                              <w:t xml:space="preserve"> </w:t>
                            </w:r>
                            <w:r w:rsidRPr="00C531E4">
                              <w:rPr>
                                <w:sz w:val="10"/>
                                <w:lang w:val="es-CO"/>
                              </w:rPr>
                              <w:t xml:space="preserve">(Vda. </w:t>
                            </w:r>
                            <w:r>
                              <w:rPr>
                                <w:sz w:val="10"/>
                                <w:lang w:val="es-CO"/>
                              </w:rPr>
                              <w:t>Sto. Domingo)</w:t>
                            </w:r>
                          </w:p>
                          <w:p w14:paraId="0EAE58C4" w14:textId="154D7983" w:rsidR="00C53DC7" w:rsidRPr="00C531E4" w:rsidRDefault="00C53DC7" w:rsidP="00C531E4">
                            <w:pPr>
                              <w:rPr>
                                <w:sz w:val="10"/>
                                <w:lang w:val="es-CO"/>
                              </w:rPr>
                            </w:pPr>
                            <w:r>
                              <w:rPr>
                                <w:lang w:val="es-CO"/>
                              </w:rPr>
                              <w:t xml:space="preserve">SEDE SANTA RITA </w:t>
                            </w:r>
                            <w:r w:rsidRPr="00C531E4">
                              <w:rPr>
                                <w:sz w:val="10"/>
                                <w:lang w:val="es-CO"/>
                              </w:rPr>
                              <w:t xml:space="preserve">(Vda. </w:t>
                            </w:r>
                            <w:r>
                              <w:rPr>
                                <w:sz w:val="10"/>
                                <w:lang w:val="es-CO"/>
                              </w:rPr>
                              <w:t>Sta. Rita)</w:t>
                            </w:r>
                          </w:p>
                          <w:p w14:paraId="38981D48" w14:textId="127A7736" w:rsidR="00C53DC7" w:rsidRPr="00C531E4" w:rsidRDefault="00C53DC7" w:rsidP="00C531E4">
                            <w:pPr>
                              <w:rPr>
                                <w:sz w:val="10"/>
                                <w:lang w:val="es-CO"/>
                              </w:rPr>
                            </w:pPr>
                            <w:r>
                              <w:rPr>
                                <w:lang w:val="es-CO"/>
                              </w:rPr>
                              <w:t xml:space="preserve">SEDE LOS ANDES </w:t>
                            </w:r>
                            <w:r w:rsidRPr="00C531E4">
                              <w:rPr>
                                <w:sz w:val="10"/>
                                <w:lang w:val="es-CO"/>
                              </w:rPr>
                              <w:t xml:space="preserve">(Vda. </w:t>
                            </w:r>
                            <w:r>
                              <w:rPr>
                                <w:sz w:val="10"/>
                                <w:lang w:val="es-CO"/>
                              </w:rPr>
                              <w:t>El Oasis)</w:t>
                            </w:r>
                          </w:p>
                          <w:p w14:paraId="561215F4" w14:textId="12C3E054" w:rsidR="00C53DC7" w:rsidRPr="00C531E4" w:rsidRDefault="00C53DC7" w:rsidP="00C531E4">
                            <w:pPr>
                              <w:rPr>
                                <w:sz w:val="10"/>
                                <w:lang w:val="es-CO"/>
                              </w:rPr>
                            </w:pPr>
                            <w:r>
                              <w:rPr>
                                <w:lang w:val="es-CO"/>
                              </w:rPr>
                              <w:t xml:space="preserve">SEDE EL COBRE </w:t>
                            </w:r>
                            <w:r w:rsidRPr="00C531E4">
                              <w:rPr>
                                <w:sz w:val="10"/>
                                <w:lang w:val="es-CO"/>
                              </w:rPr>
                              <w:t>(Vda.</w:t>
                            </w:r>
                            <w:r>
                              <w:rPr>
                                <w:sz w:val="10"/>
                                <w:lang w:val="es-CO"/>
                              </w:rPr>
                              <w:t xml:space="preserve"> El cobre)</w:t>
                            </w:r>
                          </w:p>
                          <w:p w14:paraId="6AE11B16" w14:textId="595F2809" w:rsidR="00C53DC7" w:rsidRPr="00C531E4" w:rsidRDefault="00C53DC7" w:rsidP="00C531E4">
                            <w:pPr>
                              <w:rPr>
                                <w:sz w:val="10"/>
                                <w:lang w:val="es-CO"/>
                              </w:rPr>
                            </w:pPr>
                            <w:r>
                              <w:rPr>
                                <w:lang w:val="es-CO"/>
                              </w:rPr>
                              <w:t xml:space="preserve">SEDE CHAMBALÚ </w:t>
                            </w:r>
                            <w:r w:rsidRPr="00C531E4">
                              <w:rPr>
                                <w:sz w:val="10"/>
                                <w:lang w:val="es-CO"/>
                              </w:rPr>
                              <w:t xml:space="preserve">(Vda. </w:t>
                            </w:r>
                            <w:r>
                              <w:rPr>
                                <w:sz w:val="10"/>
                                <w:lang w:val="es-CO"/>
                              </w:rPr>
                              <w:t>Chambalú)</w:t>
                            </w:r>
                          </w:p>
                          <w:p w14:paraId="18C1E3D9" w14:textId="346BD93C" w:rsidR="00C53DC7" w:rsidRPr="00C531E4" w:rsidRDefault="00C53DC7" w:rsidP="00C531E4">
                            <w:pPr>
                              <w:rPr>
                                <w:sz w:val="10"/>
                                <w:lang w:val="es-CO"/>
                              </w:rPr>
                            </w:pPr>
                            <w:r>
                              <w:rPr>
                                <w:lang w:val="es-CO"/>
                              </w:rPr>
                              <w:t xml:space="preserve">SEDE EL CERRO </w:t>
                            </w:r>
                            <w:r w:rsidRPr="00C531E4">
                              <w:rPr>
                                <w:sz w:val="10"/>
                                <w:lang w:val="es-CO"/>
                              </w:rPr>
                              <w:t xml:space="preserve">(Vda. </w:t>
                            </w:r>
                            <w:r>
                              <w:rPr>
                                <w:sz w:val="10"/>
                                <w:lang w:val="es-CO"/>
                              </w:rPr>
                              <w:t>El Cerro)</w:t>
                            </w:r>
                          </w:p>
                          <w:p w14:paraId="22775D92" w14:textId="58D3D666" w:rsidR="00C53DC7" w:rsidRPr="00C531E4" w:rsidRDefault="00C53DC7" w:rsidP="00C531E4">
                            <w:pPr>
                              <w:rPr>
                                <w:sz w:val="10"/>
                                <w:lang w:val="es-CO"/>
                              </w:rPr>
                            </w:pPr>
                            <w:r>
                              <w:rPr>
                                <w:lang w:val="es-CO"/>
                              </w:rPr>
                              <w:t xml:space="preserve">SEDE BRISAS DE CULEBRITAS </w:t>
                            </w:r>
                            <w:r w:rsidRPr="00C531E4">
                              <w:rPr>
                                <w:sz w:val="10"/>
                                <w:lang w:val="es-CO"/>
                              </w:rPr>
                              <w:t xml:space="preserve">(Vda. </w:t>
                            </w:r>
                            <w:r>
                              <w:rPr>
                                <w:sz w:val="10"/>
                                <w:lang w:val="es-CO"/>
                              </w:rPr>
                              <w:t>Brisas de Culebritas)</w:t>
                            </w:r>
                          </w:p>
                          <w:p w14:paraId="01B0FFC5" w14:textId="58B57719" w:rsidR="00C53DC7" w:rsidRPr="00C531E4" w:rsidRDefault="00C53DC7" w:rsidP="00C731A7">
                            <w:pPr>
                              <w:rPr>
                                <w:sz w:val="10"/>
                                <w:lang w:val="es-CO"/>
                              </w:rPr>
                            </w:pPr>
                            <w:r>
                              <w:rPr>
                                <w:lang w:val="es-CO"/>
                              </w:rPr>
                              <w:t xml:space="preserve">SEDE EL MONO </w:t>
                            </w:r>
                            <w:r w:rsidRPr="00C531E4">
                              <w:rPr>
                                <w:sz w:val="10"/>
                                <w:lang w:val="es-CO"/>
                              </w:rPr>
                              <w:t xml:space="preserve">(Vda. </w:t>
                            </w:r>
                            <w:r>
                              <w:rPr>
                                <w:sz w:val="10"/>
                                <w:lang w:val="es-CO"/>
                              </w:rPr>
                              <w:t>Culebritas Parte Alta)</w:t>
                            </w:r>
                          </w:p>
                          <w:p w14:paraId="23D9D3BC" w14:textId="1F3612DD" w:rsidR="00C53DC7" w:rsidRPr="00C531E4" w:rsidRDefault="00C53DC7" w:rsidP="00C531E4">
                            <w:pPr>
                              <w:rPr>
                                <w:sz w:val="10"/>
                                <w:lang w:val="es-CO"/>
                              </w:rPr>
                            </w:pPr>
                            <w:r>
                              <w:rPr>
                                <w:lang w:val="es-CO"/>
                              </w:rPr>
                              <w:t xml:space="preserve">SEDE CULEBRITAS </w:t>
                            </w:r>
                            <w:r w:rsidRPr="00C531E4">
                              <w:rPr>
                                <w:sz w:val="10"/>
                                <w:lang w:val="es-CO"/>
                              </w:rPr>
                              <w:t xml:space="preserve">(Vda. </w:t>
                            </w:r>
                            <w:r>
                              <w:rPr>
                                <w:sz w:val="10"/>
                                <w:lang w:val="es-CO"/>
                              </w:rPr>
                              <w:t>Culebritas)</w:t>
                            </w:r>
                          </w:p>
                          <w:p w14:paraId="6FF37431" w14:textId="61B1736A" w:rsidR="00C53DC7" w:rsidRPr="00C531E4" w:rsidRDefault="00C53DC7" w:rsidP="00C531E4">
                            <w:pPr>
                              <w:rPr>
                                <w:sz w:val="10"/>
                                <w:lang w:val="es-CO"/>
                              </w:rPr>
                            </w:pPr>
                            <w:r>
                              <w:rPr>
                                <w:lang w:val="es-CO"/>
                              </w:rPr>
                              <w:t xml:space="preserve">SEDE LA ESPERANZA </w:t>
                            </w:r>
                            <w:r w:rsidRPr="00C531E4">
                              <w:rPr>
                                <w:sz w:val="10"/>
                                <w:lang w:val="es-CO"/>
                              </w:rPr>
                              <w:t xml:space="preserve">(Vda. </w:t>
                            </w:r>
                            <w:r>
                              <w:rPr>
                                <w:sz w:val="10"/>
                                <w:lang w:val="es-CO"/>
                              </w:rPr>
                              <w:t>La Esperanza)</w:t>
                            </w:r>
                          </w:p>
                          <w:p w14:paraId="22B0221E" w14:textId="1214C16A" w:rsidR="00C53DC7" w:rsidRPr="00C531E4" w:rsidRDefault="00C53DC7" w:rsidP="00C531E4">
                            <w:pPr>
                              <w:rPr>
                                <w:sz w:val="10"/>
                                <w:lang w:val="es-CO"/>
                              </w:rPr>
                            </w:pPr>
                            <w:r>
                              <w:rPr>
                                <w:lang w:val="es-CO"/>
                              </w:rPr>
                              <w:t xml:space="preserve">SEDE EL CAJON </w:t>
                            </w:r>
                            <w:r w:rsidRPr="00C531E4">
                              <w:rPr>
                                <w:sz w:val="10"/>
                                <w:lang w:val="es-CO"/>
                              </w:rPr>
                              <w:t xml:space="preserve">(Vda. </w:t>
                            </w:r>
                            <w:r>
                              <w:rPr>
                                <w:sz w:val="10"/>
                                <w:lang w:val="es-CO"/>
                              </w:rPr>
                              <w:t>El Cajón)</w:t>
                            </w:r>
                          </w:p>
                          <w:p w14:paraId="21B22A78" w14:textId="173C9E7D" w:rsidR="00C53DC7" w:rsidRPr="00C531E4" w:rsidRDefault="00C53DC7" w:rsidP="00C531E4">
                            <w:pPr>
                              <w:rPr>
                                <w:sz w:val="10"/>
                                <w:lang w:val="es-CO"/>
                              </w:rPr>
                            </w:pPr>
                            <w:r>
                              <w:rPr>
                                <w:lang w:val="es-CO"/>
                              </w:rPr>
                              <w:t xml:space="preserve">SEDE MARIQUITA </w:t>
                            </w:r>
                            <w:r w:rsidRPr="00C531E4">
                              <w:rPr>
                                <w:sz w:val="10"/>
                                <w:lang w:val="es-CO"/>
                              </w:rPr>
                              <w:t>(Vda.</w:t>
                            </w:r>
                            <w:r>
                              <w:rPr>
                                <w:sz w:val="10"/>
                                <w:lang w:val="es-CO"/>
                              </w:rPr>
                              <w:t xml:space="preserve"> Mariquita)</w:t>
                            </w:r>
                          </w:p>
                          <w:p w14:paraId="410F04E1" w14:textId="641B1D99" w:rsidR="00C53DC7" w:rsidRPr="00C531E4" w:rsidRDefault="00C53DC7" w:rsidP="00C531E4">
                            <w:pPr>
                              <w:rPr>
                                <w:sz w:val="10"/>
                                <w:lang w:val="es-CO"/>
                              </w:rPr>
                            </w:pPr>
                            <w:r>
                              <w:rPr>
                                <w:lang w:val="es-CO"/>
                              </w:rPr>
                              <w:t xml:space="preserve">SEDE VILLA NUEVA </w:t>
                            </w:r>
                            <w:r w:rsidRPr="00C531E4">
                              <w:rPr>
                                <w:sz w:val="10"/>
                                <w:lang w:val="es-CO"/>
                              </w:rPr>
                              <w:t xml:space="preserve">(Vda. </w:t>
                            </w:r>
                            <w:r>
                              <w:rPr>
                                <w:sz w:val="10"/>
                                <w:lang w:val="es-CO"/>
                              </w:rPr>
                              <w:t>Villanueva)</w:t>
                            </w:r>
                          </w:p>
                          <w:p w14:paraId="0CFB3D4D" w14:textId="07CE5669" w:rsidR="00C53DC7" w:rsidRPr="00C531E4" w:rsidRDefault="00C53DC7" w:rsidP="00C531E4">
                            <w:pPr>
                              <w:rPr>
                                <w:sz w:val="10"/>
                                <w:lang w:val="es-CO"/>
                              </w:rPr>
                            </w:pPr>
                            <w:r>
                              <w:rPr>
                                <w:lang w:val="es-CO"/>
                              </w:rPr>
                              <w:t>SEDE LAS DELICIAS</w:t>
                            </w:r>
                            <w:r>
                              <w:t xml:space="preserve"> </w:t>
                            </w:r>
                            <w:r w:rsidRPr="00C531E4">
                              <w:rPr>
                                <w:sz w:val="10"/>
                                <w:lang w:val="es-CO"/>
                              </w:rPr>
                              <w:t xml:space="preserve">(Vda. </w:t>
                            </w:r>
                            <w:r>
                              <w:rPr>
                                <w:sz w:val="10"/>
                                <w:lang w:val="es-CO"/>
                              </w:rPr>
                              <w:t>Las Delicias)</w:t>
                            </w:r>
                          </w:p>
                          <w:p w14:paraId="3F05B4F4" w14:textId="783B10AA" w:rsidR="00C53DC7" w:rsidRPr="00C531E4" w:rsidRDefault="00C53DC7" w:rsidP="00935BBA"/>
                          <w:p w14:paraId="58FBBA06" w14:textId="77777777" w:rsidR="00C53DC7" w:rsidRPr="00A313B7" w:rsidRDefault="00C53DC7" w:rsidP="00935BBA">
                            <w:pPr>
                              <w:rPr>
                                <w:lang w:val="es-CO"/>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6A88E4B" id="_x0000_t202" coordsize="21600,21600" o:spt="202" path="m,l,21600r21600,l21600,xe">
                <v:stroke joinstyle="miter"/>
                <v:path gradientshapeok="t" o:connecttype="rect"/>
              </v:shapetype>
              <v:shape id="Cuadro de texto 2" o:spid="_x0000_s1026" type="#_x0000_t202" style="position:absolute;left:0;text-align:left;margin-left:265.15pt;margin-top:26.3pt;width:243.6pt;height:324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">
                <v:textbox>
                  <w:txbxContent>
                    <w:p w14:paraId="1E8B4789" w14:textId="74653F54" w:rsidR="00C53DC7" w:rsidRPr="00495825" w:rsidRDefault="00C53DC7" w:rsidP="00935BBA">
                      <w:pPr>
                        <w:jc w:val="center"/>
                        <w:rPr>
                          <w:b/>
                          <w:bCs/>
                          <w:lang w:val="es-CO"/>
                        </w:rPr>
                      </w:pPr>
                      <w:r w:rsidRPr="00495825">
                        <w:rPr>
                          <w:b/>
                          <w:bCs/>
                          <w:lang w:val="es-CO"/>
                        </w:rPr>
                        <w:t xml:space="preserve">SEDES </w:t>
                      </w:r>
                      <w:r>
                        <w:rPr>
                          <w:b/>
                          <w:bCs/>
                          <w:lang w:val="es-CO"/>
                        </w:rPr>
                        <w:t>ANEXAS</w:t>
                      </w:r>
                      <w:r w:rsidRPr="00495825">
                        <w:rPr>
                          <w:b/>
                          <w:bCs/>
                          <w:lang w:val="es-CO"/>
                        </w:rPr>
                        <w:t xml:space="preserve"> AL CER CHAMIZÓN</w:t>
                      </w:r>
                    </w:p>
                    <w:p w14:paraId="6044057F" w14:textId="77777777" w:rsidR="00C53DC7" w:rsidRDefault="00C53DC7" w:rsidP="00935BBA">
                      <w:pPr>
                        <w:rPr>
                          <w:lang w:val="es-CO"/>
                        </w:rPr>
                      </w:pPr>
                    </w:p>
                    <w:p w14:paraId="2C93B1DA" w14:textId="33BDC6E9" w:rsidR="00C53DC7" w:rsidRPr="00C531E4" w:rsidRDefault="00C53DC7" w:rsidP="00935BBA">
                      <w:pPr>
                        <w:rPr>
                          <w:sz w:val="10"/>
                          <w:lang w:val="es-CO"/>
                        </w:rPr>
                      </w:pPr>
                      <w:r>
                        <w:rPr>
                          <w:lang w:val="es-CO"/>
                        </w:rPr>
                        <w:t xml:space="preserve">SEDE PRINCIPAL EL CHAMIZON </w:t>
                      </w:r>
                      <w:r w:rsidRPr="00C531E4">
                        <w:rPr>
                          <w:sz w:val="10"/>
                          <w:lang w:val="es-CO"/>
                        </w:rPr>
                        <w:t>(Vda. El Chamizón)</w:t>
                      </w:r>
                    </w:p>
                    <w:p w14:paraId="13A84C85" w14:textId="403080E4" w:rsidR="00C53DC7" w:rsidRPr="00C531E4" w:rsidRDefault="00C53DC7" w:rsidP="00C531E4">
                      <w:pPr>
                        <w:rPr>
                          <w:sz w:val="10"/>
                          <w:lang w:val="es-CO"/>
                        </w:rPr>
                      </w:pPr>
                      <w:r>
                        <w:rPr>
                          <w:lang w:val="es-CO"/>
                        </w:rPr>
                        <w:t xml:space="preserve">SEDE EL HOYO </w:t>
                      </w:r>
                      <w:r w:rsidRPr="00C531E4">
                        <w:rPr>
                          <w:sz w:val="10"/>
                          <w:lang w:val="es-CO"/>
                        </w:rPr>
                        <w:t xml:space="preserve">(Vda. El </w:t>
                      </w:r>
                      <w:r>
                        <w:rPr>
                          <w:sz w:val="10"/>
                          <w:lang w:val="es-CO"/>
                        </w:rPr>
                        <w:t>Hoyo</w:t>
                      </w:r>
                      <w:r w:rsidRPr="00C531E4">
                        <w:rPr>
                          <w:sz w:val="10"/>
                          <w:lang w:val="es-CO"/>
                        </w:rPr>
                        <w:t>)</w:t>
                      </w:r>
                    </w:p>
                    <w:p w14:paraId="3A8C3EEB" w14:textId="5B1EC4D0" w:rsidR="00C53DC7" w:rsidRPr="00C531E4" w:rsidRDefault="00C53DC7" w:rsidP="00C531E4">
                      <w:pPr>
                        <w:rPr>
                          <w:sz w:val="10"/>
                          <w:lang w:val="es-CO"/>
                        </w:rPr>
                      </w:pPr>
                      <w:r>
                        <w:rPr>
                          <w:lang w:val="es-CO"/>
                        </w:rPr>
                        <w:t xml:space="preserve">SEDE FILO DE PALO </w:t>
                      </w:r>
                      <w:r w:rsidRPr="00C531E4">
                        <w:rPr>
                          <w:sz w:val="10"/>
                          <w:lang w:val="es-CO"/>
                        </w:rPr>
                        <w:t xml:space="preserve">(Vda. </w:t>
                      </w:r>
                      <w:r>
                        <w:rPr>
                          <w:sz w:val="10"/>
                          <w:lang w:val="es-CO"/>
                        </w:rPr>
                        <w:t>Filo De palo</w:t>
                      </w:r>
                      <w:r w:rsidRPr="00C531E4">
                        <w:rPr>
                          <w:sz w:val="10"/>
                          <w:lang w:val="es-CO"/>
                        </w:rPr>
                        <w:t>)</w:t>
                      </w:r>
                    </w:p>
                    <w:p w14:paraId="3156847B" w14:textId="798DED07" w:rsidR="00C53DC7" w:rsidRPr="00C531E4" w:rsidRDefault="00C53DC7" w:rsidP="00C531E4">
                      <w:pPr>
                        <w:rPr>
                          <w:sz w:val="10"/>
                          <w:lang w:val="es-CO"/>
                        </w:rPr>
                      </w:pPr>
                      <w:r>
                        <w:rPr>
                          <w:lang w:val="es-CO"/>
                        </w:rPr>
                        <w:t xml:space="preserve">SEDE NARANJITOS </w:t>
                      </w:r>
                      <w:r w:rsidRPr="00C531E4">
                        <w:rPr>
                          <w:sz w:val="10"/>
                          <w:lang w:val="es-CO"/>
                        </w:rPr>
                        <w:t xml:space="preserve">(Vda. </w:t>
                      </w:r>
                      <w:r>
                        <w:rPr>
                          <w:sz w:val="10"/>
                          <w:lang w:val="es-CO"/>
                        </w:rPr>
                        <w:t>Naranjitos</w:t>
                      </w:r>
                      <w:r w:rsidRPr="00C531E4">
                        <w:rPr>
                          <w:sz w:val="10"/>
                          <w:lang w:val="es-CO"/>
                        </w:rPr>
                        <w:t>)</w:t>
                      </w:r>
                    </w:p>
                    <w:p w14:paraId="2EFABB9C" w14:textId="60EEC21B" w:rsidR="00C53DC7" w:rsidRPr="00C531E4" w:rsidRDefault="00C53DC7" w:rsidP="00C531E4">
                      <w:pPr>
                        <w:rPr>
                          <w:sz w:val="10"/>
                          <w:lang w:val="es-CO"/>
                        </w:rPr>
                      </w:pPr>
                      <w:r>
                        <w:rPr>
                          <w:lang w:val="es-CO"/>
                        </w:rPr>
                        <w:t xml:space="preserve">SEDE EL TORNO </w:t>
                      </w:r>
                      <w:r w:rsidRPr="00C531E4">
                        <w:rPr>
                          <w:sz w:val="10"/>
                          <w:lang w:val="es-CO"/>
                        </w:rPr>
                        <w:t xml:space="preserve">(Vda. El </w:t>
                      </w:r>
                      <w:r>
                        <w:rPr>
                          <w:sz w:val="10"/>
                          <w:lang w:val="es-CO"/>
                        </w:rPr>
                        <w:t>Torno</w:t>
                      </w:r>
                      <w:r w:rsidRPr="00C531E4">
                        <w:rPr>
                          <w:sz w:val="10"/>
                          <w:lang w:val="es-CO"/>
                        </w:rPr>
                        <w:t>)</w:t>
                      </w:r>
                    </w:p>
                    <w:p w14:paraId="63FC0CF6" w14:textId="18EF2441" w:rsidR="00C53DC7" w:rsidRPr="00C531E4" w:rsidRDefault="00C53DC7" w:rsidP="00C531E4">
                      <w:pPr>
                        <w:rPr>
                          <w:sz w:val="10"/>
                          <w:lang w:val="es-CO"/>
                        </w:rPr>
                      </w:pPr>
                      <w:r>
                        <w:rPr>
                          <w:lang w:val="es-CO"/>
                        </w:rPr>
                        <w:t>SEDE ALTO DE LAS CRUCES</w:t>
                      </w:r>
                      <w:r w:rsidRPr="00C531E4">
                        <w:rPr>
                          <w:sz w:val="10"/>
                          <w:lang w:val="es-CO"/>
                        </w:rPr>
                        <w:t xml:space="preserve"> (Vda. </w:t>
                      </w:r>
                      <w:r>
                        <w:rPr>
                          <w:sz w:val="10"/>
                          <w:lang w:val="es-CO"/>
                        </w:rPr>
                        <w:t>Alto de las Cruces</w:t>
                      </w:r>
                      <w:r w:rsidRPr="00C531E4">
                        <w:rPr>
                          <w:sz w:val="10"/>
                          <w:lang w:val="es-CO"/>
                        </w:rPr>
                        <w:t>)</w:t>
                      </w:r>
                    </w:p>
                    <w:p w14:paraId="294E8E4F" w14:textId="298FDA0B" w:rsidR="00C53DC7" w:rsidRPr="00C531E4" w:rsidRDefault="00C53DC7" w:rsidP="00C531E4">
                      <w:pPr>
                        <w:rPr>
                          <w:sz w:val="10"/>
                          <w:lang w:val="es-CO"/>
                        </w:rPr>
                      </w:pPr>
                      <w:r w:rsidRPr="00235F08">
                        <w:rPr>
                          <w:sz w:val="20"/>
                          <w:lang w:val="es-CO"/>
                        </w:rPr>
                        <w:t>SEDE GONZALO RIVERA LAGUADO</w:t>
                      </w:r>
                      <w:r w:rsidRPr="00C531E4">
                        <w:rPr>
                          <w:sz w:val="20"/>
                          <w:lang w:val="es-CO"/>
                        </w:rPr>
                        <w:t xml:space="preserve"> </w:t>
                      </w:r>
                      <w:r w:rsidRPr="00C531E4">
                        <w:rPr>
                          <w:sz w:val="10"/>
                          <w:lang w:val="es-CO"/>
                        </w:rPr>
                        <w:t xml:space="preserve">(Vda. </w:t>
                      </w:r>
                      <w:r>
                        <w:rPr>
                          <w:sz w:val="10"/>
                          <w:lang w:val="es-CO"/>
                        </w:rPr>
                        <w:t>Sto. Domingo)</w:t>
                      </w:r>
                    </w:p>
                    <w:p w14:paraId="0EAE58C4" w14:textId="154D7983" w:rsidR="00C53DC7" w:rsidRPr="00C531E4" w:rsidRDefault="00C53DC7" w:rsidP="00C531E4">
                      <w:pPr>
                        <w:rPr>
                          <w:sz w:val="10"/>
                          <w:lang w:val="es-CO"/>
                        </w:rPr>
                      </w:pPr>
                      <w:r>
                        <w:rPr>
                          <w:lang w:val="es-CO"/>
                        </w:rPr>
                        <w:t xml:space="preserve">SEDE SANTA RITA </w:t>
                      </w:r>
                      <w:r w:rsidRPr="00C531E4">
                        <w:rPr>
                          <w:sz w:val="10"/>
                          <w:lang w:val="es-CO"/>
                        </w:rPr>
                        <w:t xml:space="preserve">(Vda. </w:t>
                      </w:r>
                      <w:r>
                        <w:rPr>
                          <w:sz w:val="10"/>
                          <w:lang w:val="es-CO"/>
                        </w:rPr>
                        <w:t>Sta. Rita)</w:t>
                      </w:r>
                    </w:p>
                    <w:p w14:paraId="38981D48" w14:textId="127A7736" w:rsidR="00C53DC7" w:rsidRPr="00C531E4" w:rsidRDefault="00C53DC7" w:rsidP="00C531E4">
                      <w:pPr>
                        <w:rPr>
                          <w:sz w:val="10"/>
                          <w:lang w:val="es-CO"/>
                        </w:rPr>
                      </w:pPr>
                      <w:r>
                        <w:rPr>
                          <w:lang w:val="es-CO"/>
                        </w:rPr>
                        <w:t xml:space="preserve">SEDE LOS ANDES </w:t>
                      </w:r>
                      <w:r w:rsidRPr="00C531E4">
                        <w:rPr>
                          <w:sz w:val="10"/>
                          <w:lang w:val="es-CO"/>
                        </w:rPr>
                        <w:t xml:space="preserve">(Vda. </w:t>
                      </w:r>
                      <w:r>
                        <w:rPr>
                          <w:sz w:val="10"/>
                          <w:lang w:val="es-CO"/>
                        </w:rPr>
                        <w:t>El Oasis)</w:t>
                      </w:r>
                    </w:p>
                    <w:p w14:paraId="561215F4" w14:textId="12C3E054" w:rsidR="00C53DC7" w:rsidRPr="00C531E4" w:rsidRDefault="00C53DC7" w:rsidP="00C531E4">
                      <w:pPr>
                        <w:rPr>
                          <w:sz w:val="10"/>
                          <w:lang w:val="es-CO"/>
                        </w:rPr>
                      </w:pPr>
                      <w:r>
                        <w:rPr>
                          <w:lang w:val="es-CO"/>
                        </w:rPr>
                        <w:t xml:space="preserve">SEDE EL COBRE </w:t>
                      </w:r>
                      <w:r w:rsidRPr="00C531E4">
                        <w:rPr>
                          <w:sz w:val="10"/>
                          <w:lang w:val="es-CO"/>
                        </w:rPr>
                        <w:t>(Vda.</w:t>
                      </w:r>
                      <w:r>
                        <w:rPr>
                          <w:sz w:val="10"/>
                          <w:lang w:val="es-CO"/>
                        </w:rPr>
                        <w:t xml:space="preserve"> El cobre)</w:t>
                      </w:r>
                    </w:p>
                    <w:p w14:paraId="6AE11B16" w14:textId="595F2809" w:rsidR="00C53DC7" w:rsidRPr="00C531E4" w:rsidRDefault="00C53DC7" w:rsidP="00C531E4">
                      <w:pPr>
                        <w:rPr>
                          <w:sz w:val="10"/>
                          <w:lang w:val="es-CO"/>
                        </w:rPr>
                      </w:pPr>
                      <w:r>
                        <w:rPr>
                          <w:lang w:val="es-CO"/>
                        </w:rPr>
                        <w:t xml:space="preserve">SEDE CHAMBALÚ </w:t>
                      </w:r>
                      <w:r w:rsidRPr="00C531E4">
                        <w:rPr>
                          <w:sz w:val="10"/>
                          <w:lang w:val="es-CO"/>
                        </w:rPr>
                        <w:t xml:space="preserve">(Vda. </w:t>
                      </w:r>
                      <w:r>
                        <w:rPr>
                          <w:sz w:val="10"/>
                          <w:lang w:val="es-CO"/>
                        </w:rPr>
                        <w:t>Chambalú)</w:t>
                      </w:r>
                    </w:p>
                    <w:p w14:paraId="18C1E3D9" w14:textId="346BD93C" w:rsidR="00C53DC7" w:rsidRPr="00C531E4" w:rsidRDefault="00C53DC7" w:rsidP="00C531E4">
                      <w:pPr>
                        <w:rPr>
                          <w:sz w:val="10"/>
                          <w:lang w:val="es-CO"/>
                        </w:rPr>
                      </w:pPr>
                      <w:r>
                        <w:rPr>
                          <w:lang w:val="es-CO"/>
                        </w:rPr>
                        <w:t xml:space="preserve">SEDE EL CERRO </w:t>
                      </w:r>
                      <w:r w:rsidRPr="00C531E4">
                        <w:rPr>
                          <w:sz w:val="10"/>
                          <w:lang w:val="es-CO"/>
                        </w:rPr>
                        <w:t xml:space="preserve">(Vda. </w:t>
                      </w:r>
                      <w:r>
                        <w:rPr>
                          <w:sz w:val="10"/>
                          <w:lang w:val="es-CO"/>
                        </w:rPr>
                        <w:t>El Cerro)</w:t>
                      </w:r>
                    </w:p>
                    <w:p w14:paraId="22775D92" w14:textId="58D3D666" w:rsidR="00C53DC7" w:rsidRPr="00C531E4" w:rsidRDefault="00C53DC7" w:rsidP="00C531E4">
                      <w:pPr>
                        <w:rPr>
                          <w:sz w:val="10"/>
                          <w:lang w:val="es-CO"/>
                        </w:rPr>
                      </w:pPr>
                      <w:r>
                        <w:rPr>
                          <w:lang w:val="es-CO"/>
                        </w:rPr>
                        <w:t xml:space="preserve">SEDE BRISAS DE CULEBRITAS </w:t>
                      </w:r>
                      <w:r w:rsidRPr="00C531E4">
                        <w:rPr>
                          <w:sz w:val="10"/>
                          <w:lang w:val="es-CO"/>
                        </w:rPr>
                        <w:t xml:space="preserve">(Vda. </w:t>
                      </w:r>
                      <w:r>
                        <w:rPr>
                          <w:sz w:val="10"/>
                          <w:lang w:val="es-CO"/>
                        </w:rPr>
                        <w:t>Brisas de Culebritas)</w:t>
                      </w:r>
                    </w:p>
                    <w:p w14:paraId="01B0FFC5" w14:textId="58B57719" w:rsidR="00C53DC7" w:rsidRPr="00C531E4" w:rsidRDefault="00C53DC7" w:rsidP="00C731A7">
                      <w:pPr>
                        <w:rPr>
                          <w:sz w:val="10"/>
                          <w:lang w:val="es-CO"/>
                        </w:rPr>
                      </w:pPr>
                      <w:r>
                        <w:rPr>
                          <w:lang w:val="es-CO"/>
                        </w:rPr>
                        <w:t xml:space="preserve">SEDE EL MONO </w:t>
                      </w:r>
                      <w:r w:rsidRPr="00C531E4">
                        <w:rPr>
                          <w:sz w:val="10"/>
                          <w:lang w:val="es-CO"/>
                        </w:rPr>
                        <w:t xml:space="preserve">(Vda. </w:t>
                      </w:r>
                      <w:r>
                        <w:rPr>
                          <w:sz w:val="10"/>
                          <w:lang w:val="es-CO"/>
                        </w:rPr>
                        <w:t>Culebritas Parte Alta)</w:t>
                      </w:r>
                    </w:p>
                    <w:p w14:paraId="23D9D3BC" w14:textId="1F3612DD" w:rsidR="00C53DC7" w:rsidRPr="00C531E4" w:rsidRDefault="00C53DC7" w:rsidP="00C531E4">
                      <w:pPr>
                        <w:rPr>
                          <w:sz w:val="10"/>
                          <w:lang w:val="es-CO"/>
                        </w:rPr>
                      </w:pPr>
                      <w:r>
                        <w:rPr>
                          <w:lang w:val="es-CO"/>
                        </w:rPr>
                        <w:t xml:space="preserve">SEDE CULEBRITAS </w:t>
                      </w:r>
                      <w:r w:rsidRPr="00C531E4">
                        <w:rPr>
                          <w:sz w:val="10"/>
                          <w:lang w:val="es-CO"/>
                        </w:rPr>
                        <w:t xml:space="preserve">(Vda. </w:t>
                      </w:r>
                      <w:r>
                        <w:rPr>
                          <w:sz w:val="10"/>
                          <w:lang w:val="es-CO"/>
                        </w:rPr>
                        <w:t>Culebritas)</w:t>
                      </w:r>
                    </w:p>
                    <w:p w14:paraId="6FF37431" w14:textId="61B1736A" w:rsidR="00C53DC7" w:rsidRPr="00C531E4" w:rsidRDefault="00C53DC7" w:rsidP="00C531E4">
                      <w:pPr>
                        <w:rPr>
                          <w:sz w:val="10"/>
                          <w:lang w:val="es-CO"/>
                        </w:rPr>
                      </w:pPr>
                      <w:r>
                        <w:rPr>
                          <w:lang w:val="es-CO"/>
                        </w:rPr>
                        <w:t xml:space="preserve">SEDE LA ESPERANZA </w:t>
                      </w:r>
                      <w:r w:rsidRPr="00C531E4">
                        <w:rPr>
                          <w:sz w:val="10"/>
                          <w:lang w:val="es-CO"/>
                        </w:rPr>
                        <w:t xml:space="preserve">(Vda. </w:t>
                      </w:r>
                      <w:r>
                        <w:rPr>
                          <w:sz w:val="10"/>
                          <w:lang w:val="es-CO"/>
                        </w:rPr>
                        <w:t>La Esperanza)</w:t>
                      </w:r>
                    </w:p>
                    <w:p w14:paraId="22B0221E" w14:textId="1214C16A" w:rsidR="00C53DC7" w:rsidRPr="00C531E4" w:rsidRDefault="00C53DC7" w:rsidP="00C531E4">
                      <w:pPr>
                        <w:rPr>
                          <w:sz w:val="10"/>
                          <w:lang w:val="es-CO"/>
                        </w:rPr>
                      </w:pPr>
                      <w:r>
                        <w:rPr>
                          <w:lang w:val="es-CO"/>
                        </w:rPr>
                        <w:t xml:space="preserve">SEDE EL CAJON </w:t>
                      </w:r>
                      <w:r w:rsidRPr="00C531E4">
                        <w:rPr>
                          <w:sz w:val="10"/>
                          <w:lang w:val="es-CO"/>
                        </w:rPr>
                        <w:t xml:space="preserve">(Vda. </w:t>
                      </w:r>
                      <w:r>
                        <w:rPr>
                          <w:sz w:val="10"/>
                          <w:lang w:val="es-CO"/>
                        </w:rPr>
                        <w:t>El Cajón)</w:t>
                      </w:r>
                    </w:p>
                    <w:p w14:paraId="21B22A78" w14:textId="173C9E7D" w:rsidR="00C53DC7" w:rsidRPr="00C531E4" w:rsidRDefault="00C53DC7" w:rsidP="00C531E4">
                      <w:pPr>
                        <w:rPr>
                          <w:sz w:val="10"/>
                          <w:lang w:val="es-CO"/>
                        </w:rPr>
                      </w:pPr>
                      <w:r>
                        <w:rPr>
                          <w:lang w:val="es-CO"/>
                        </w:rPr>
                        <w:t xml:space="preserve">SEDE MARIQUITA </w:t>
                      </w:r>
                      <w:r w:rsidRPr="00C531E4">
                        <w:rPr>
                          <w:sz w:val="10"/>
                          <w:lang w:val="es-CO"/>
                        </w:rPr>
                        <w:t>(Vda.</w:t>
                      </w:r>
                      <w:r>
                        <w:rPr>
                          <w:sz w:val="10"/>
                          <w:lang w:val="es-CO"/>
                        </w:rPr>
                        <w:t xml:space="preserve"> Mariquita)</w:t>
                      </w:r>
                    </w:p>
                    <w:p w14:paraId="410F04E1" w14:textId="641B1D99" w:rsidR="00C53DC7" w:rsidRPr="00C531E4" w:rsidRDefault="00C53DC7" w:rsidP="00C531E4">
                      <w:pPr>
                        <w:rPr>
                          <w:sz w:val="10"/>
                          <w:lang w:val="es-CO"/>
                        </w:rPr>
                      </w:pPr>
                      <w:r>
                        <w:rPr>
                          <w:lang w:val="es-CO"/>
                        </w:rPr>
                        <w:t xml:space="preserve">SEDE VILLA NUEVA </w:t>
                      </w:r>
                      <w:r w:rsidRPr="00C531E4">
                        <w:rPr>
                          <w:sz w:val="10"/>
                          <w:lang w:val="es-CO"/>
                        </w:rPr>
                        <w:t xml:space="preserve">(Vda. </w:t>
                      </w:r>
                      <w:r>
                        <w:rPr>
                          <w:sz w:val="10"/>
                          <w:lang w:val="es-CO"/>
                        </w:rPr>
                        <w:t>Villanueva)</w:t>
                      </w:r>
                    </w:p>
                    <w:p w14:paraId="0CFB3D4D" w14:textId="07CE5669" w:rsidR="00C53DC7" w:rsidRPr="00C531E4" w:rsidRDefault="00C53DC7" w:rsidP="00C531E4">
                      <w:pPr>
                        <w:rPr>
                          <w:sz w:val="10"/>
                          <w:lang w:val="es-CO"/>
                        </w:rPr>
                      </w:pPr>
                      <w:r>
                        <w:rPr>
                          <w:lang w:val="es-CO"/>
                        </w:rPr>
                        <w:t>SEDE LAS DELICIAS</w:t>
                      </w:r>
                      <w:r>
                        <w:t xml:space="preserve"> </w:t>
                      </w:r>
                      <w:r w:rsidRPr="00C531E4">
                        <w:rPr>
                          <w:sz w:val="10"/>
                          <w:lang w:val="es-CO"/>
                        </w:rPr>
                        <w:t xml:space="preserve">(Vda. </w:t>
                      </w:r>
                      <w:r>
                        <w:rPr>
                          <w:sz w:val="10"/>
                          <w:lang w:val="es-CO"/>
                        </w:rPr>
                        <w:t>Las Delicias)</w:t>
                      </w:r>
                    </w:p>
                    <w:p w14:paraId="3F05B4F4" w14:textId="783B10AA" w:rsidR="00C53DC7" w:rsidRPr="00C531E4" w:rsidRDefault="00C53DC7" w:rsidP="00935BBA"/>
                    <w:p w14:paraId="58FBBA06" w14:textId="77777777" w:rsidR="00C53DC7" w:rsidRPr="00A313B7" w:rsidRDefault="00C53DC7" w:rsidP="00935BBA">
                      <w:pPr>
                        <w:rPr>
                          <w:lang w:val="es-CO"/>
                        </w:rPr>
                      </w:pPr>
                    </w:p>
                  </w:txbxContent>
                </v:textbox>
                <w10:wrap type="square"/>
              </v:shape>
            </w:pict>
          </mc:Fallback>
        </mc:AlternateContent>
      </w:r>
      <w:r w:rsidR="00935BBA" w:rsidRPr="00495825">
        <w:rPr>
          <w:noProof/>
          <w:lang w:val="en-US"/>
        </w:rPr>
        <w:drawing>
          <wp:inline distT="0" distB="0" distL="0" distR="0" wp14:anchorId="3E245F97" wp14:editId="61A87162">
            <wp:extent cx="3210230" cy="5243758"/>
            <wp:effectExtent l="0" t="0" r="0" b="0"/>
            <wp:docPr id="417" name="Imagen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BEBA8EAE-BF5A-486C-A8C5-ECC9F3942E4B}">
                          <a14:imgProps xmlns:a14="http://schemas.microsoft.com/office/drawing/2010/main">
                            <a14:imgLayer r:embed="rId12">
                              <a14:imgEffect>
                                <a14:sharpenSoften amount="50000"/>
                              </a14:imgEffect>
                            </a14:imgLayer>
                          </a14:imgProps>
                        </a:ext>
                      </a:extLst>
                    </a:blip>
                    <a:stretch>
                      <a:fillRect/>
                    </a:stretch>
                  </pic:blipFill>
                  <pic:spPr>
                    <a:xfrm>
                      <a:off x="0" y="0"/>
                      <a:ext cx="3210230" cy="5243758"/>
                    </a:xfrm>
                    <a:prstGeom prst="rect">
                      <a:avLst/>
                    </a:prstGeom>
                  </pic:spPr>
                </pic:pic>
              </a:graphicData>
            </a:graphic>
          </wp:inline>
        </w:drawing>
      </w:r>
      <w:r w:rsidR="00935BBA">
        <w:t xml:space="preserve"> </w:t>
      </w:r>
    </w:p>
    <w:p w14:paraId="42B0CCEF" w14:textId="0E1A6F5E" w:rsidR="00935BBA" w:rsidRDefault="00935BBA" w:rsidP="00432D72">
      <w:pPr>
        <w:jc w:val="both"/>
      </w:pPr>
    </w:p>
    <w:p w14:paraId="272F27CA" w14:textId="6BC078EF" w:rsidR="00024B5A" w:rsidRDefault="00024B5A" w:rsidP="00432D72">
      <w:pPr>
        <w:jc w:val="both"/>
      </w:pPr>
    </w:p>
    <w:p w14:paraId="51EC674D" w14:textId="7543E630" w:rsidR="00024B5A" w:rsidRDefault="00024B5A" w:rsidP="00432D72">
      <w:pPr>
        <w:jc w:val="both"/>
      </w:pPr>
    </w:p>
    <w:p w14:paraId="48E2AAE2" w14:textId="3AC28C39" w:rsidR="00024B5A" w:rsidRDefault="00024B5A" w:rsidP="00432D72">
      <w:pPr>
        <w:jc w:val="both"/>
      </w:pPr>
    </w:p>
    <w:p w14:paraId="548A44AB" w14:textId="5779256B" w:rsidR="00024B5A" w:rsidRDefault="00024B5A" w:rsidP="00432D72">
      <w:pPr>
        <w:jc w:val="both"/>
      </w:pPr>
    </w:p>
    <w:p w14:paraId="5D9D56C8" w14:textId="77777777" w:rsidR="00024B5A" w:rsidRDefault="00024B5A" w:rsidP="00432D72">
      <w:pPr>
        <w:jc w:val="both"/>
      </w:pPr>
    </w:p>
    <w:p w14:paraId="1CAD6A96" w14:textId="76C0E636" w:rsidR="00DD5FCF" w:rsidRDefault="009E54DA" w:rsidP="009E54DA">
      <w:pPr>
        <w:pStyle w:val="Ttulo4"/>
      </w:pPr>
      <w:r>
        <w:t>SIMBOLOS INSTITUCIONALES</w:t>
      </w:r>
    </w:p>
    <w:p w14:paraId="4276A1C2" w14:textId="77777777" w:rsidR="00505035" w:rsidRDefault="00505035" w:rsidP="00505035">
      <w:pPr>
        <w:jc w:val="center"/>
        <w:rPr>
          <w:b/>
        </w:rPr>
      </w:pPr>
    </w:p>
    <w:p w14:paraId="5C28566F" w14:textId="77777777" w:rsidR="00505035" w:rsidRDefault="00505035" w:rsidP="00505035">
      <w:pPr>
        <w:jc w:val="center"/>
        <w:rPr>
          <w:b/>
        </w:rPr>
      </w:pPr>
    </w:p>
    <w:p w14:paraId="0353DD28" w14:textId="35D1CF86" w:rsidR="00505035" w:rsidRDefault="00505035" w:rsidP="00505035">
      <w:pPr>
        <w:jc w:val="center"/>
        <w:rPr>
          <w:b/>
        </w:rPr>
      </w:pPr>
      <w:r w:rsidRPr="00505035">
        <w:rPr>
          <w:b/>
        </w:rPr>
        <w:t>ESCUDO</w:t>
      </w:r>
    </w:p>
    <w:p w14:paraId="52D4DF9E" w14:textId="77777777" w:rsidR="00505035" w:rsidRDefault="00505035" w:rsidP="00505035">
      <w:pPr>
        <w:jc w:val="center"/>
        <w:rPr>
          <w:b/>
          <w:noProof/>
          <w:lang w:val="es-CO" w:eastAsia="es-CO"/>
        </w:rPr>
      </w:pPr>
    </w:p>
    <w:p w14:paraId="1288BAB1" w14:textId="19D468B4" w:rsidR="00505035" w:rsidRDefault="00505035" w:rsidP="00505035">
      <w:pPr>
        <w:jc w:val="center"/>
        <w:rPr>
          <w:b/>
        </w:rPr>
      </w:pPr>
      <w:r>
        <w:rPr>
          <w:b/>
          <w:noProof/>
          <w:lang w:val="en-US"/>
        </w:rPr>
        <w:drawing>
          <wp:inline distT="0" distB="0" distL="0" distR="0" wp14:anchorId="1715ADEE" wp14:editId="2241D6A9">
            <wp:extent cx="2619375" cy="263769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23395" cy="2641738"/>
                    </a:xfrm>
                    <a:prstGeom prst="rect">
                      <a:avLst/>
                    </a:prstGeom>
                    <a:noFill/>
                  </pic:spPr>
                </pic:pic>
              </a:graphicData>
            </a:graphic>
          </wp:inline>
        </w:drawing>
      </w:r>
    </w:p>
    <w:p w14:paraId="4B93A284" w14:textId="77777777" w:rsidR="00505035" w:rsidRDefault="00505035" w:rsidP="00505035">
      <w:pPr>
        <w:jc w:val="both"/>
        <w:rPr>
          <w:b/>
        </w:rPr>
      </w:pPr>
    </w:p>
    <w:p w14:paraId="30A3B2ED" w14:textId="575ECB16" w:rsidR="00505035" w:rsidRDefault="00505035" w:rsidP="00505035">
      <w:pPr>
        <w:jc w:val="both"/>
      </w:pPr>
      <w:r w:rsidRPr="00505035">
        <w:t xml:space="preserve">El </w:t>
      </w:r>
      <w:r>
        <w:t>escudo del C.E.R. está conformado por tres franjas</w:t>
      </w:r>
      <w:r w:rsidR="006C2A91">
        <w:t>:</w:t>
      </w:r>
    </w:p>
    <w:p w14:paraId="01850D68" w14:textId="77777777" w:rsidR="00505035" w:rsidRDefault="00505035" w:rsidP="00505035">
      <w:pPr>
        <w:jc w:val="both"/>
      </w:pPr>
    </w:p>
    <w:p w14:paraId="123277FF" w14:textId="6467809E" w:rsidR="00505035" w:rsidRDefault="00505035" w:rsidP="00505035">
      <w:pPr>
        <w:jc w:val="both"/>
      </w:pPr>
      <w:r>
        <w:t>En la primera se encuentra un búho, que simboliza la sabiduría y una montaña que representa el relieve car</w:t>
      </w:r>
      <w:r w:rsidR="006C2A91">
        <w:t>acterístico de la región.</w:t>
      </w:r>
    </w:p>
    <w:p w14:paraId="0EB6001B" w14:textId="77777777" w:rsidR="00505035" w:rsidRDefault="00505035" w:rsidP="00505035">
      <w:pPr>
        <w:jc w:val="both"/>
      </w:pPr>
    </w:p>
    <w:p w14:paraId="30240214" w14:textId="40881E3C" w:rsidR="00505035" w:rsidRDefault="00505035" w:rsidP="00505035">
      <w:pPr>
        <w:jc w:val="both"/>
      </w:pPr>
      <w:r>
        <w:t>En la segunda aparece un sol que representa la vida y la energía característicos de los habitantes de la región</w:t>
      </w:r>
      <w:r w:rsidR="00DD0A5F">
        <w:t>, además un libro abierto que significa el conocimiento, el aprendizaje y la enseñanza.</w:t>
      </w:r>
    </w:p>
    <w:p w14:paraId="6927378C" w14:textId="77777777" w:rsidR="00DD0A5F" w:rsidRDefault="00DD0A5F" w:rsidP="00505035">
      <w:pPr>
        <w:jc w:val="both"/>
      </w:pPr>
    </w:p>
    <w:p w14:paraId="0D8A5B70" w14:textId="09EFB90D" w:rsidR="00DD0A5F" w:rsidRDefault="00DD0A5F" w:rsidP="00505035">
      <w:pPr>
        <w:jc w:val="both"/>
      </w:pPr>
      <w:r>
        <w:t xml:space="preserve">En la tercera franja aparecen veinte estrellas </w:t>
      </w:r>
      <w:r w:rsidR="00235F08">
        <w:t>que representan las S</w:t>
      </w:r>
      <w:r>
        <w:t xml:space="preserve">edes </w:t>
      </w:r>
      <w:r w:rsidR="00235F08">
        <w:t xml:space="preserve"> </w:t>
      </w:r>
      <w:r w:rsidR="00235F08" w:rsidRPr="00235F08">
        <w:rPr>
          <w:color w:val="FF0000"/>
        </w:rPr>
        <w:t>Educativas</w:t>
      </w:r>
      <w:r w:rsidR="00235F08">
        <w:t xml:space="preserve"> </w:t>
      </w:r>
      <w:r>
        <w:t>que conforman el CER.</w:t>
      </w:r>
    </w:p>
    <w:p w14:paraId="33E0EECA" w14:textId="77777777" w:rsidR="00DD0A5F" w:rsidRDefault="00DD0A5F" w:rsidP="00505035">
      <w:pPr>
        <w:jc w:val="both"/>
      </w:pPr>
    </w:p>
    <w:p w14:paraId="16777E11" w14:textId="77777777" w:rsidR="00906B4C" w:rsidRDefault="00DD0A5F" w:rsidP="00505035">
      <w:pPr>
        <w:jc w:val="both"/>
      </w:pPr>
      <w:r>
        <w:t>En la parte superior aparecen</w:t>
      </w:r>
      <w:r w:rsidR="006C2A91">
        <w:t xml:space="preserve"> las palabras ciencia y valores, en la parte inferior una cinta con el nombre del Centro Educativo Rural.</w:t>
      </w:r>
    </w:p>
    <w:p w14:paraId="57357C1F" w14:textId="012C16E4" w:rsidR="00DD0A5F" w:rsidRDefault="006C2A91" w:rsidP="00505035">
      <w:pPr>
        <w:jc w:val="both"/>
      </w:pPr>
      <w:r>
        <w:t xml:space="preserve"> </w:t>
      </w:r>
    </w:p>
    <w:p w14:paraId="571CA8D0" w14:textId="77777777" w:rsidR="00505035" w:rsidRDefault="00505035" w:rsidP="00505035">
      <w:pPr>
        <w:jc w:val="both"/>
      </w:pPr>
    </w:p>
    <w:p w14:paraId="4A510965" w14:textId="77777777" w:rsidR="00235F08" w:rsidRDefault="00235F08" w:rsidP="00505035">
      <w:pPr>
        <w:jc w:val="both"/>
      </w:pPr>
    </w:p>
    <w:p w14:paraId="21E256BD" w14:textId="77777777" w:rsidR="00235F08" w:rsidRDefault="00235F08" w:rsidP="00505035">
      <w:pPr>
        <w:jc w:val="both"/>
      </w:pPr>
    </w:p>
    <w:p w14:paraId="03264B7C" w14:textId="77777777" w:rsidR="00235F08" w:rsidRDefault="00235F08" w:rsidP="00505035">
      <w:pPr>
        <w:jc w:val="both"/>
      </w:pPr>
    </w:p>
    <w:p w14:paraId="6F2A77B6" w14:textId="77777777" w:rsidR="00235F08" w:rsidRDefault="00235F08" w:rsidP="00505035">
      <w:pPr>
        <w:jc w:val="both"/>
      </w:pPr>
    </w:p>
    <w:p w14:paraId="4B3F6CA4" w14:textId="77777777" w:rsidR="00235F08" w:rsidRDefault="00235F08" w:rsidP="00505035">
      <w:pPr>
        <w:jc w:val="both"/>
      </w:pPr>
    </w:p>
    <w:p w14:paraId="5B37B328" w14:textId="77777777" w:rsidR="00235F08" w:rsidRDefault="00235F08" w:rsidP="00505035">
      <w:pPr>
        <w:jc w:val="both"/>
      </w:pPr>
    </w:p>
    <w:p w14:paraId="02E0EEBC" w14:textId="77777777" w:rsidR="00235F08" w:rsidRDefault="00235F08" w:rsidP="00505035">
      <w:pPr>
        <w:jc w:val="both"/>
      </w:pPr>
    </w:p>
    <w:p w14:paraId="0A3356AD" w14:textId="77777777" w:rsidR="00235F08" w:rsidRDefault="00235F08" w:rsidP="00505035">
      <w:pPr>
        <w:jc w:val="both"/>
      </w:pPr>
    </w:p>
    <w:p w14:paraId="6E90DD0D" w14:textId="77777777" w:rsidR="00235F08" w:rsidRDefault="00235F08" w:rsidP="00505035">
      <w:pPr>
        <w:jc w:val="both"/>
      </w:pPr>
    </w:p>
    <w:p w14:paraId="467D2104" w14:textId="77777777" w:rsidR="00235F08" w:rsidRDefault="00235F08" w:rsidP="00505035">
      <w:pPr>
        <w:jc w:val="both"/>
      </w:pPr>
    </w:p>
    <w:p w14:paraId="49687756" w14:textId="77777777" w:rsidR="00235F08" w:rsidRDefault="00235F08" w:rsidP="00505035">
      <w:pPr>
        <w:jc w:val="both"/>
      </w:pPr>
    </w:p>
    <w:p w14:paraId="47B6F2C3" w14:textId="77777777" w:rsidR="00235F08" w:rsidRDefault="00235F08" w:rsidP="00505035">
      <w:pPr>
        <w:jc w:val="both"/>
      </w:pPr>
    </w:p>
    <w:p w14:paraId="508BF87B" w14:textId="77777777" w:rsidR="00235F08" w:rsidRDefault="00235F08" w:rsidP="00505035">
      <w:pPr>
        <w:jc w:val="both"/>
      </w:pPr>
    </w:p>
    <w:p w14:paraId="24C87821" w14:textId="77777777" w:rsidR="00235F08" w:rsidRDefault="00235F08" w:rsidP="00505035">
      <w:pPr>
        <w:jc w:val="both"/>
      </w:pPr>
    </w:p>
    <w:p w14:paraId="516C8FC8" w14:textId="40FCB5FE" w:rsidR="006C2A91" w:rsidRDefault="006C2A91" w:rsidP="006C2A91">
      <w:pPr>
        <w:jc w:val="center"/>
        <w:rPr>
          <w:b/>
        </w:rPr>
      </w:pPr>
      <w:r>
        <w:rPr>
          <w:b/>
        </w:rPr>
        <w:t>BANDERA</w:t>
      </w:r>
    </w:p>
    <w:p w14:paraId="2FD59802" w14:textId="3BCF672B" w:rsidR="006C2A91" w:rsidRDefault="006C2A91" w:rsidP="006C2A91">
      <w:pPr>
        <w:jc w:val="center"/>
        <w:rPr>
          <w:b/>
        </w:rPr>
      </w:pPr>
    </w:p>
    <w:p w14:paraId="3035531A" w14:textId="4363DD1C" w:rsidR="006C2A91" w:rsidRPr="006C2A91" w:rsidRDefault="006C2A91" w:rsidP="006C2A91">
      <w:pPr>
        <w:jc w:val="center"/>
        <w:rPr>
          <w:b/>
        </w:rPr>
      </w:pPr>
      <w:r w:rsidRPr="006C2A91">
        <w:rPr>
          <w:b/>
          <w:noProof/>
          <w:lang w:val="en-US"/>
        </w:rPr>
        <w:drawing>
          <wp:inline distT="0" distB="0" distL="0" distR="0" wp14:anchorId="3E006D69" wp14:editId="70DADA70">
            <wp:extent cx="2314575" cy="2638425"/>
            <wp:effectExtent l="0" t="0" r="9525" b="9525"/>
            <wp:docPr id="18" name="Imagen 18" descr="C:\Users\USUARIO\Documents\Downloads\WhatsApp Image 2025-01-08 at 10.43.46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UARIO\Documents\Downloads\WhatsApp Image 2025-01-08 at 10.43.46 AM.jpe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6015" t="3373" r="2626" b="3194"/>
                    <a:stretch/>
                  </pic:blipFill>
                  <pic:spPr bwMode="auto">
                    <a:xfrm>
                      <a:off x="0" y="0"/>
                      <a:ext cx="2319258" cy="2643763"/>
                    </a:xfrm>
                    <a:prstGeom prst="rect">
                      <a:avLst/>
                    </a:prstGeom>
                    <a:noFill/>
                    <a:ln>
                      <a:noFill/>
                    </a:ln>
                    <a:extLst>
                      <a:ext uri="{53640926-AAD7-44D8-BBD7-CCE9431645EC}">
                        <a14:shadowObscured xmlns:a14="http://schemas.microsoft.com/office/drawing/2010/main"/>
                      </a:ext>
                    </a:extLst>
                  </pic:spPr>
                </pic:pic>
              </a:graphicData>
            </a:graphic>
          </wp:inline>
        </w:drawing>
      </w:r>
    </w:p>
    <w:p w14:paraId="614C8CA4" w14:textId="77777777" w:rsidR="009E54DA" w:rsidRPr="009E54DA" w:rsidRDefault="009E54DA" w:rsidP="009E54DA"/>
    <w:p w14:paraId="7539F54C" w14:textId="24361896" w:rsidR="00A80D47" w:rsidRDefault="00A80D47" w:rsidP="00432D72">
      <w:pPr>
        <w:jc w:val="both"/>
      </w:pPr>
    </w:p>
    <w:p w14:paraId="4A5A013E" w14:textId="0CA60B74" w:rsidR="00F6297F" w:rsidRDefault="00DB25CC" w:rsidP="00432D72">
      <w:pPr>
        <w:jc w:val="both"/>
      </w:pPr>
      <w:r>
        <w:t xml:space="preserve">El Centro Educativo Rural, diseñó una bandera que identifica a toda la comunidad educativa unida bajo un conjunto de valores e historia, </w:t>
      </w:r>
      <w:r w:rsidR="00B8090E">
        <w:t>caracterizada con los colores verde, blanco y amarillo.</w:t>
      </w:r>
    </w:p>
    <w:p w14:paraId="68FB52D8" w14:textId="77777777" w:rsidR="00B8090E" w:rsidRDefault="00B8090E" w:rsidP="00432D72">
      <w:pPr>
        <w:jc w:val="both"/>
      </w:pPr>
    </w:p>
    <w:p w14:paraId="59121298" w14:textId="40D09D36" w:rsidR="00B8090E" w:rsidRDefault="00B8090E" w:rsidP="00432D72">
      <w:pPr>
        <w:jc w:val="both"/>
      </w:pPr>
      <w:r>
        <w:t>El color verde, representa la esperanza, la fertilidad y la riqueza natural de la región.</w:t>
      </w:r>
    </w:p>
    <w:p w14:paraId="74B437E1" w14:textId="18DAE4AD" w:rsidR="00B8090E" w:rsidRDefault="00B8090E" w:rsidP="00432D72">
      <w:pPr>
        <w:jc w:val="both"/>
      </w:pPr>
      <w:r>
        <w:t>El color blanco, simboliza la paz, la pureza y la transparencia de la comunidad educativa.</w:t>
      </w:r>
    </w:p>
    <w:p w14:paraId="1E2BFECE" w14:textId="21066C71" w:rsidR="00B8090E" w:rsidRDefault="00B8090E" w:rsidP="00432D72">
      <w:pPr>
        <w:jc w:val="both"/>
      </w:pPr>
      <w:r>
        <w:t>El color amarillo, simboliza la alegría, la creatividad</w:t>
      </w:r>
      <w:r w:rsidR="0065365F">
        <w:t xml:space="preserve"> y la inteligencia.</w:t>
      </w:r>
    </w:p>
    <w:p w14:paraId="58ACF263" w14:textId="77777777" w:rsidR="00DB25CC" w:rsidRDefault="00DB25CC" w:rsidP="00432D72">
      <w:pPr>
        <w:jc w:val="both"/>
      </w:pPr>
    </w:p>
    <w:p w14:paraId="7DDB9C33" w14:textId="77777777" w:rsidR="00DB25CC" w:rsidRDefault="00DB25CC" w:rsidP="00432D72">
      <w:pPr>
        <w:jc w:val="both"/>
      </w:pPr>
    </w:p>
    <w:p w14:paraId="4D58C4CB" w14:textId="77777777" w:rsidR="00F6297F" w:rsidRDefault="00F6297F" w:rsidP="00432D72">
      <w:pPr>
        <w:jc w:val="both"/>
      </w:pPr>
    </w:p>
    <w:p w14:paraId="2DF1B5C8" w14:textId="77777777" w:rsidR="00A80D47" w:rsidRDefault="00A80D47" w:rsidP="00432D72">
      <w:pPr>
        <w:jc w:val="both"/>
      </w:pPr>
    </w:p>
    <w:p w14:paraId="28F0A8B0" w14:textId="77777777" w:rsidR="00A80D47" w:rsidRPr="00FB5EE4" w:rsidRDefault="00A80D47" w:rsidP="003E17B2">
      <w:pPr>
        <w:pStyle w:val="Prrafodelista"/>
        <w:numPr>
          <w:ilvl w:val="0"/>
          <w:numId w:val="1"/>
        </w:numPr>
        <w:spacing w:line="480" w:lineRule="auto"/>
        <w:jc w:val="both"/>
        <w:rPr>
          <w:b/>
          <w:vanish/>
        </w:rPr>
      </w:pPr>
    </w:p>
    <w:p w14:paraId="6F2D96E4" w14:textId="77777777" w:rsidR="00A80D47" w:rsidRPr="00FB5EE4" w:rsidRDefault="00A80D47" w:rsidP="003E17B2">
      <w:pPr>
        <w:pStyle w:val="Prrafodelista"/>
        <w:numPr>
          <w:ilvl w:val="2"/>
          <w:numId w:val="1"/>
        </w:numPr>
        <w:spacing w:line="480" w:lineRule="auto"/>
        <w:jc w:val="both"/>
        <w:rPr>
          <w:b/>
          <w:vanish/>
        </w:rPr>
      </w:pPr>
    </w:p>
    <w:p w14:paraId="2097EFDF" w14:textId="05815E69" w:rsidR="00CB5C6F" w:rsidRPr="00FB5EE4" w:rsidRDefault="00CB5C6F" w:rsidP="00FE04ED">
      <w:pPr>
        <w:pStyle w:val="Ttulo3"/>
      </w:pPr>
      <w:bookmarkStart w:id="5" w:name="_Toc181115095"/>
      <w:r w:rsidRPr="00FB5EE4">
        <w:t>Resumen del Contexto del CER EL CHAMIZÓN</w:t>
      </w:r>
      <w:bookmarkEnd w:id="5"/>
    </w:p>
    <w:p w14:paraId="4F0F94F2" w14:textId="77777777" w:rsidR="00A80D47" w:rsidRPr="00A80D47" w:rsidRDefault="00A80D47" w:rsidP="00A80D47"/>
    <w:p w14:paraId="7257B39F" w14:textId="77777777" w:rsidR="00CE04C5" w:rsidRPr="0051138E" w:rsidRDefault="00CE04C5" w:rsidP="00CE04C5">
      <w:pPr>
        <w:pStyle w:val="Sinespaciado"/>
        <w:jc w:val="both"/>
        <w:rPr>
          <w:b/>
          <w:sz w:val="24"/>
          <w:szCs w:val="24"/>
        </w:rPr>
      </w:pPr>
      <w:r w:rsidRPr="0051138E">
        <w:rPr>
          <w:b/>
          <w:sz w:val="24"/>
          <w:szCs w:val="24"/>
        </w:rPr>
        <w:t>LECTURA DE CONTEXTO</w:t>
      </w:r>
    </w:p>
    <w:p w14:paraId="2992DDE3" w14:textId="77777777" w:rsidR="00CE04C5" w:rsidRDefault="00CE04C5" w:rsidP="00CE04C5">
      <w:pPr>
        <w:pStyle w:val="Sinespaciado"/>
        <w:jc w:val="both"/>
      </w:pPr>
    </w:p>
    <w:p w14:paraId="02572283" w14:textId="77777777" w:rsidR="00CE04C5" w:rsidRPr="0051138E" w:rsidRDefault="00CE04C5" w:rsidP="00CE04C5">
      <w:pPr>
        <w:pStyle w:val="Sinespaciado"/>
        <w:jc w:val="both"/>
        <w:rPr>
          <w:sz w:val="24"/>
          <w:szCs w:val="24"/>
        </w:rPr>
      </w:pPr>
      <w:r w:rsidRPr="0051138E">
        <w:rPr>
          <w:sz w:val="24"/>
          <w:szCs w:val="24"/>
        </w:rPr>
        <w:t>La lectura de contexto del Centro Educativo Rural, El Chamizón, hace referencia a unos resultados emitidos por los maestros y maestras, luego de una investigación preliminar, realizada por el Programa de Tutorías  para el Aprendizaje y la Formación Integral – PTA FI 3.0.</w:t>
      </w:r>
    </w:p>
    <w:p w14:paraId="63D3B548" w14:textId="77777777" w:rsidR="00CE04C5" w:rsidRPr="0051138E" w:rsidRDefault="00CE04C5" w:rsidP="00CE04C5">
      <w:pPr>
        <w:pStyle w:val="Sinespaciado"/>
        <w:jc w:val="both"/>
        <w:rPr>
          <w:sz w:val="24"/>
          <w:szCs w:val="24"/>
        </w:rPr>
      </w:pPr>
    </w:p>
    <w:p w14:paraId="4BDE861E" w14:textId="77777777" w:rsidR="00CE04C5" w:rsidRPr="005662A9" w:rsidRDefault="00CE04C5" w:rsidP="00CE04C5">
      <w:pPr>
        <w:rPr>
          <w:rFonts w:eastAsia="Times New Roman"/>
          <w:sz w:val="24"/>
          <w:szCs w:val="24"/>
          <w:lang w:eastAsia="es-ES"/>
        </w:rPr>
      </w:pPr>
      <w:r w:rsidRPr="0051138E">
        <w:rPr>
          <w:sz w:val="24"/>
          <w:szCs w:val="24"/>
        </w:rPr>
        <w:t xml:space="preserve">El PTA FI 3.0 una estrategia transformadora e innovadora </w:t>
      </w:r>
      <w:r>
        <w:rPr>
          <w:rFonts w:eastAsia="Times New Roman"/>
          <w:color w:val="000000"/>
          <w:sz w:val="24"/>
          <w:szCs w:val="24"/>
          <w:lang w:eastAsia="es-ES"/>
        </w:rPr>
        <w:t>con la que se espera</w:t>
      </w:r>
      <w:r w:rsidRPr="005662A9">
        <w:rPr>
          <w:rFonts w:eastAsia="Times New Roman"/>
          <w:color w:val="000000"/>
          <w:sz w:val="24"/>
          <w:szCs w:val="24"/>
          <w:lang w:eastAsia="es-ES"/>
        </w:rPr>
        <w:t xml:space="preserve"> garantizar una educación que potencie el desarrollo integral de niñas, niños, </w:t>
      </w:r>
    </w:p>
    <w:p w14:paraId="32CBFA27" w14:textId="089319D0" w:rsidR="00CE04C5" w:rsidRDefault="00B25A7F" w:rsidP="00CE04C5">
      <w:pPr>
        <w:rPr>
          <w:rFonts w:eastAsia="Times New Roman"/>
          <w:color w:val="000000"/>
          <w:sz w:val="24"/>
          <w:szCs w:val="24"/>
          <w:lang w:eastAsia="es-ES"/>
        </w:rPr>
      </w:pPr>
      <w:r>
        <w:rPr>
          <w:rFonts w:eastAsia="Times New Roman"/>
          <w:color w:val="000000"/>
          <w:sz w:val="24"/>
          <w:szCs w:val="24"/>
          <w:lang w:eastAsia="es-ES"/>
        </w:rPr>
        <w:t>adolescentes y jóvenes</w:t>
      </w:r>
      <w:r w:rsidR="00CE04C5" w:rsidRPr="005662A9">
        <w:rPr>
          <w:rFonts w:eastAsia="Times New Roman"/>
          <w:color w:val="000000"/>
          <w:sz w:val="24"/>
          <w:szCs w:val="24"/>
          <w:lang w:eastAsia="es-ES"/>
        </w:rPr>
        <w:t xml:space="preserve"> mediante la integración del arte, la cultura, el deporte, la actividad física, la ciencia, la tecnología y la educación ciudadana, para la reconciliación, socioemocional, antirracista y para el cambio climático (CRESE) en los Proyectos Educativos </w:t>
      </w:r>
      <w:r w:rsidR="00CE04C5">
        <w:rPr>
          <w:rFonts w:eastAsia="Times New Roman"/>
          <w:color w:val="000000"/>
          <w:sz w:val="24"/>
          <w:szCs w:val="24"/>
          <w:lang w:eastAsia="es-ES"/>
        </w:rPr>
        <w:t>I</w:t>
      </w:r>
      <w:r w:rsidR="00CE04C5" w:rsidRPr="005662A9">
        <w:rPr>
          <w:rFonts w:eastAsia="Times New Roman"/>
          <w:color w:val="000000"/>
          <w:sz w:val="24"/>
          <w:szCs w:val="24"/>
          <w:lang w:eastAsia="es-ES"/>
        </w:rPr>
        <w:t>nstitucionales</w:t>
      </w:r>
      <w:r w:rsidR="00CE04C5">
        <w:rPr>
          <w:rFonts w:eastAsia="Times New Roman"/>
          <w:color w:val="000000"/>
          <w:sz w:val="24"/>
          <w:szCs w:val="24"/>
          <w:lang w:eastAsia="es-ES"/>
        </w:rPr>
        <w:t xml:space="preserve">. </w:t>
      </w:r>
    </w:p>
    <w:p w14:paraId="5648680F" w14:textId="77777777" w:rsidR="00CE04C5" w:rsidRDefault="00CE04C5" w:rsidP="00CE04C5">
      <w:pPr>
        <w:rPr>
          <w:rFonts w:eastAsia="Times New Roman"/>
          <w:color w:val="000000"/>
          <w:sz w:val="24"/>
          <w:szCs w:val="24"/>
          <w:lang w:eastAsia="es-ES"/>
        </w:rPr>
      </w:pPr>
    </w:p>
    <w:p w14:paraId="32CCE2A3" w14:textId="4E467BA3" w:rsidR="00CE04C5" w:rsidRDefault="00CE04C5" w:rsidP="00CE04C5">
      <w:pPr>
        <w:rPr>
          <w:sz w:val="24"/>
          <w:szCs w:val="24"/>
        </w:rPr>
      </w:pPr>
      <w:r>
        <w:rPr>
          <w:rFonts w:eastAsia="Times New Roman"/>
          <w:color w:val="000000"/>
          <w:sz w:val="24"/>
          <w:szCs w:val="24"/>
          <w:lang w:eastAsia="es-ES"/>
        </w:rPr>
        <w:t xml:space="preserve">El Centro Educativo Rural, El Chamizón, está conformado por veinte Sedes Educativas, a saber: </w:t>
      </w:r>
      <w:r>
        <w:rPr>
          <w:sz w:val="24"/>
          <w:szCs w:val="24"/>
        </w:rPr>
        <w:t xml:space="preserve">Chamizón (sede principal), </w:t>
      </w:r>
      <w:r w:rsidRPr="0051138E">
        <w:rPr>
          <w:sz w:val="24"/>
          <w:szCs w:val="24"/>
        </w:rPr>
        <w:t>Los Andes, Las Delicias, Villa Nueva, Mariquita, La Esperanza, Los Naranjitos, Culebritas, Brisas de Culebrita</w:t>
      </w:r>
      <w:r w:rsidR="00A5038A">
        <w:rPr>
          <w:sz w:val="24"/>
          <w:szCs w:val="24"/>
        </w:rPr>
        <w:t>s</w:t>
      </w:r>
      <w:r w:rsidRPr="0051138E">
        <w:rPr>
          <w:sz w:val="24"/>
          <w:szCs w:val="24"/>
        </w:rPr>
        <w:t>, El Mono, El cajón, El Alto de las Cruces, Chambalú, El Hoyo, El Cobre, Filo de Palo, Gonzalo Rivera Laguado, Santa Rita, El Cerro y El Torno.</w:t>
      </w:r>
    </w:p>
    <w:p w14:paraId="791F6339" w14:textId="77777777" w:rsidR="00CE04C5" w:rsidRDefault="00CE04C5" w:rsidP="00CE04C5">
      <w:pPr>
        <w:rPr>
          <w:rFonts w:eastAsia="Times New Roman"/>
          <w:color w:val="000000"/>
          <w:sz w:val="24"/>
          <w:szCs w:val="24"/>
          <w:lang w:eastAsia="es-ES"/>
        </w:rPr>
      </w:pPr>
    </w:p>
    <w:p w14:paraId="478B15C5" w14:textId="1C17BFB7" w:rsidR="00CE04C5" w:rsidRPr="00B25A7F" w:rsidRDefault="00CE04C5" w:rsidP="00B25A7F">
      <w:pPr>
        <w:rPr>
          <w:rFonts w:eastAsia="Times New Roman"/>
          <w:sz w:val="24"/>
          <w:szCs w:val="24"/>
          <w:lang w:eastAsia="es-ES"/>
        </w:rPr>
      </w:pPr>
      <w:r>
        <w:rPr>
          <w:sz w:val="24"/>
          <w:szCs w:val="24"/>
        </w:rPr>
        <w:t>Desde esta mirada</w:t>
      </w:r>
      <w:r w:rsidRPr="0051138E">
        <w:rPr>
          <w:sz w:val="24"/>
          <w:szCs w:val="24"/>
        </w:rPr>
        <w:t xml:space="preserve"> se pue</w:t>
      </w:r>
      <w:r>
        <w:rPr>
          <w:sz w:val="24"/>
          <w:szCs w:val="24"/>
        </w:rPr>
        <w:t>de decir, que este Centro Educativo Rural es amplio y que sus Sedes Educativas distan en gran parte, unas de otras</w:t>
      </w:r>
      <w:r w:rsidR="00B25A7F">
        <w:rPr>
          <w:sz w:val="24"/>
          <w:szCs w:val="24"/>
        </w:rPr>
        <w:t>.</w:t>
      </w:r>
    </w:p>
    <w:p w14:paraId="3DCF06A0" w14:textId="77777777" w:rsidR="00CE04C5" w:rsidRPr="0051138E" w:rsidRDefault="00CE04C5" w:rsidP="00CE04C5">
      <w:pPr>
        <w:pStyle w:val="Sinespaciado"/>
        <w:jc w:val="both"/>
        <w:rPr>
          <w:sz w:val="24"/>
          <w:szCs w:val="24"/>
        </w:rPr>
      </w:pPr>
    </w:p>
    <w:p w14:paraId="4A3DFCB8" w14:textId="77777777" w:rsidR="00CE04C5" w:rsidRDefault="00CE04C5" w:rsidP="00CE04C5">
      <w:pPr>
        <w:tabs>
          <w:tab w:val="left" w:pos="4290"/>
        </w:tabs>
        <w:jc w:val="both"/>
        <w:rPr>
          <w:sz w:val="24"/>
          <w:szCs w:val="24"/>
        </w:rPr>
      </w:pPr>
      <w:r w:rsidRPr="0051138E">
        <w:rPr>
          <w:sz w:val="24"/>
          <w:szCs w:val="24"/>
        </w:rPr>
        <w:t xml:space="preserve">Para </w:t>
      </w:r>
      <w:r>
        <w:rPr>
          <w:sz w:val="24"/>
          <w:szCs w:val="24"/>
        </w:rPr>
        <w:t xml:space="preserve">una detallada descripción del CER, El Chamizón; </w:t>
      </w:r>
      <w:r w:rsidRPr="0051138E">
        <w:rPr>
          <w:sz w:val="24"/>
          <w:szCs w:val="24"/>
        </w:rPr>
        <w:t xml:space="preserve">se tuvieron en cuenta </w:t>
      </w:r>
      <w:r>
        <w:rPr>
          <w:sz w:val="24"/>
          <w:szCs w:val="24"/>
        </w:rPr>
        <w:t>los contextos comunitario y</w:t>
      </w:r>
      <w:r w:rsidRPr="0051138E">
        <w:rPr>
          <w:sz w:val="24"/>
          <w:szCs w:val="24"/>
        </w:rPr>
        <w:t xml:space="preserve"> educativo</w:t>
      </w:r>
      <w:r>
        <w:rPr>
          <w:sz w:val="24"/>
          <w:szCs w:val="24"/>
        </w:rPr>
        <w:t>,</w:t>
      </w:r>
      <w:r w:rsidRPr="0051138E">
        <w:rPr>
          <w:sz w:val="24"/>
          <w:szCs w:val="24"/>
        </w:rPr>
        <w:t xml:space="preserve"> a través de</w:t>
      </w:r>
      <w:r>
        <w:rPr>
          <w:sz w:val="24"/>
          <w:szCs w:val="24"/>
        </w:rPr>
        <w:t xml:space="preserve"> la aplicación de instrumentos</w:t>
      </w:r>
      <w:r w:rsidRPr="0051138E">
        <w:rPr>
          <w:sz w:val="24"/>
          <w:szCs w:val="24"/>
        </w:rPr>
        <w:t xml:space="preserve"> como la observación directa, el formato de lectura de contexto (docentes), las encuestas (estudiantes y padres de familia) y la revisión documental.</w:t>
      </w:r>
    </w:p>
    <w:p w14:paraId="328FB604" w14:textId="77777777" w:rsidR="00A5038A" w:rsidRDefault="00A5038A" w:rsidP="00CE04C5">
      <w:pPr>
        <w:tabs>
          <w:tab w:val="left" w:pos="4290"/>
        </w:tabs>
        <w:jc w:val="both"/>
        <w:rPr>
          <w:rFonts w:ascii="Arial Black" w:hAnsi="Arial Black"/>
          <w:b/>
          <w:sz w:val="24"/>
          <w:szCs w:val="24"/>
        </w:rPr>
      </w:pPr>
    </w:p>
    <w:p w14:paraId="4714FB74" w14:textId="77777777" w:rsidR="00CE04C5" w:rsidRPr="00DD1981" w:rsidRDefault="00CE04C5" w:rsidP="00CE04C5">
      <w:pPr>
        <w:tabs>
          <w:tab w:val="left" w:pos="4290"/>
        </w:tabs>
        <w:jc w:val="both"/>
        <w:rPr>
          <w:rFonts w:ascii="Arial Black" w:hAnsi="Arial Black"/>
          <w:b/>
          <w:sz w:val="24"/>
          <w:szCs w:val="24"/>
        </w:rPr>
      </w:pPr>
      <w:r w:rsidRPr="00DD1981">
        <w:rPr>
          <w:rFonts w:ascii="Arial Black" w:hAnsi="Arial Black"/>
          <w:b/>
          <w:sz w:val="24"/>
          <w:szCs w:val="24"/>
        </w:rPr>
        <w:t>CONTEXTO COMUNITARIO</w:t>
      </w:r>
    </w:p>
    <w:p w14:paraId="0AFF7E77" w14:textId="77777777" w:rsidR="00CE04C5" w:rsidRDefault="00CE04C5" w:rsidP="00CE04C5">
      <w:pPr>
        <w:jc w:val="both"/>
        <w:rPr>
          <w:sz w:val="24"/>
          <w:szCs w:val="24"/>
        </w:rPr>
      </w:pPr>
      <w:r w:rsidRPr="00694141">
        <w:rPr>
          <w:sz w:val="24"/>
          <w:szCs w:val="24"/>
        </w:rPr>
        <w:t>En la mayoría de la</w:t>
      </w:r>
      <w:r>
        <w:rPr>
          <w:sz w:val="24"/>
          <w:szCs w:val="24"/>
        </w:rPr>
        <w:t>s</w:t>
      </w:r>
      <w:r w:rsidRPr="00694141">
        <w:rPr>
          <w:sz w:val="24"/>
          <w:szCs w:val="24"/>
        </w:rPr>
        <w:t xml:space="preserve"> sedes Educativas</w:t>
      </w:r>
      <w:r>
        <w:rPr>
          <w:sz w:val="24"/>
          <w:szCs w:val="24"/>
        </w:rPr>
        <w:t xml:space="preserve"> se vio reflejada que la relación Escuela – Comunidad es favorable</w:t>
      </w:r>
      <w:r w:rsidRPr="00694141">
        <w:rPr>
          <w:sz w:val="24"/>
          <w:szCs w:val="24"/>
        </w:rPr>
        <w:t xml:space="preserve"> </w:t>
      </w:r>
      <w:r w:rsidRPr="0051138E">
        <w:rPr>
          <w:sz w:val="24"/>
          <w:szCs w:val="24"/>
        </w:rPr>
        <w:t>y que la participación de la comunidad es efectiva para el mejoramiento social del entorno.</w:t>
      </w:r>
      <w:r>
        <w:rPr>
          <w:sz w:val="24"/>
          <w:szCs w:val="24"/>
        </w:rPr>
        <w:t xml:space="preserve"> Además,</w:t>
      </w:r>
      <w:r w:rsidRPr="00694141">
        <w:rPr>
          <w:sz w:val="24"/>
          <w:szCs w:val="24"/>
        </w:rPr>
        <w:t xml:space="preserve"> </w:t>
      </w:r>
      <w:r w:rsidRPr="0051138E">
        <w:rPr>
          <w:sz w:val="24"/>
          <w:szCs w:val="24"/>
        </w:rPr>
        <w:t>la comunidad se siente motivada y gustosa de  participar en los diferentes estamentos que conforman el gobierno escolar.</w:t>
      </w:r>
    </w:p>
    <w:p w14:paraId="0102014C" w14:textId="77777777" w:rsidR="00A5038A" w:rsidRDefault="00A5038A" w:rsidP="00CE04C5">
      <w:pPr>
        <w:jc w:val="both"/>
        <w:rPr>
          <w:sz w:val="24"/>
          <w:szCs w:val="24"/>
        </w:rPr>
      </w:pPr>
    </w:p>
    <w:p w14:paraId="06A34F3C" w14:textId="77777777" w:rsidR="00CE04C5" w:rsidRPr="00F15343" w:rsidRDefault="00CE04C5" w:rsidP="00057828">
      <w:pPr>
        <w:pStyle w:val="Prrafodelista"/>
        <w:widowControl/>
        <w:numPr>
          <w:ilvl w:val="0"/>
          <w:numId w:val="44"/>
        </w:numPr>
        <w:autoSpaceDE/>
        <w:autoSpaceDN/>
        <w:spacing w:after="180"/>
        <w:contextualSpacing/>
        <w:jc w:val="both"/>
        <w:rPr>
          <w:b/>
          <w:sz w:val="24"/>
          <w:szCs w:val="24"/>
        </w:rPr>
      </w:pPr>
      <w:r w:rsidRPr="00F15343">
        <w:rPr>
          <w:b/>
          <w:sz w:val="24"/>
          <w:szCs w:val="24"/>
        </w:rPr>
        <w:t>Características de la población</w:t>
      </w:r>
      <w:r>
        <w:rPr>
          <w:b/>
          <w:sz w:val="24"/>
          <w:szCs w:val="24"/>
        </w:rPr>
        <w:t>:</w:t>
      </w:r>
    </w:p>
    <w:p w14:paraId="42236685" w14:textId="77777777" w:rsidR="00CE04C5" w:rsidRDefault="00CE04C5" w:rsidP="00CE04C5">
      <w:pPr>
        <w:tabs>
          <w:tab w:val="left" w:pos="4290"/>
        </w:tabs>
        <w:jc w:val="both"/>
        <w:rPr>
          <w:sz w:val="24"/>
          <w:szCs w:val="24"/>
          <w:shd w:val="clear" w:color="auto" w:fill="FFFFFF"/>
        </w:rPr>
      </w:pPr>
      <w:r>
        <w:rPr>
          <w:color w:val="000000" w:themeColor="text1"/>
          <w:sz w:val="24"/>
          <w:szCs w:val="24"/>
        </w:rPr>
        <w:t>L</w:t>
      </w:r>
      <w:r w:rsidRPr="0051138E">
        <w:rPr>
          <w:color w:val="000000" w:themeColor="text1"/>
          <w:sz w:val="24"/>
          <w:szCs w:val="24"/>
        </w:rPr>
        <w:t xml:space="preserve">a población es netamente campesina, humildes, serviciales, </w:t>
      </w:r>
      <w:r>
        <w:rPr>
          <w:color w:val="000000" w:themeColor="text1"/>
          <w:sz w:val="24"/>
          <w:szCs w:val="24"/>
        </w:rPr>
        <w:t>solidarios,  hospitalarios y generosos</w:t>
      </w:r>
      <w:r w:rsidRPr="0051138E">
        <w:rPr>
          <w:color w:val="000000" w:themeColor="text1"/>
          <w:sz w:val="24"/>
          <w:szCs w:val="24"/>
        </w:rPr>
        <w:t>. Disfrutan del deporte, viajan al pueblo a comprar el mercado para surtir su despensa, participan de la vida religiosa; unos asisten a culto, otros a la santa misa, principalmente los domingos.</w:t>
      </w:r>
      <w:r>
        <w:rPr>
          <w:color w:val="000000" w:themeColor="text1"/>
          <w:sz w:val="24"/>
          <w:szCs w:val="24"/>
        </w:rPr>
        <w:t xml:space="preserve"> También se distinguen por ser </w:t>
      </w:r>
      <w:r w:rsidRPr="0051138E">
        <w:rPr>
          <w:color w:val="000000" w:themeColor="text1"/>
          <w:sz w:val="24"/>
          <w:szCs w:val="24"/>
        </w:rPr>
        <w:t xml:space="preserve">alegres y </w:t>
      </w:r>
      <w:r>
        <w:rPr>
          <w:color w:val="000000" w:themeColor="text1"/>
          <w:sz w:val="24"/>
          <w:szCs w:val="24"/>
        </w:rPr>
        <w:t>con gran</w:t>
      </w:r>
      <w:r w:rsidRPr="0051138E">
        <w:rPr>
          <w:color w:val="000000" w:themeColor="text1"/>
          <w:sz w:val="24"/>
          <w:szCs w:val="24"/>
        </w:rPr>
        <w:t xml:space="preserve"> capacidad </w:t>
      </w:r>
      <w:r>
        <w:rPr>
          <w:color w:val="000000" w:themeColor="text1"/>
          <w:sz w:val="24"/>
          <w:szCs w:val="24"/>
        </w:rPr>
        <w:t xml:space="preserve">de resiliencia </w:t>
      </w:r>
      <w:r w:rsidRPr="0051138E">
        <w:rPr>
          <w:bCs/>
          <w:sz w:val="24"/>
          <w:szCs w:val="24"/>
          <w:shd w:val="clear" w:color="auto" w:fill="FFFFFF"/>
        </w:rPr>
        <w:t>porque se adaptan a las adversidades con facilidad</w:t>
      </w:r>
      <w:r w:rsidRPr="0051138E">
        <w:rPr>
          <w:sz w:val="24"/>
          <w:szCs w:val="24"/>
          <w:shd w:val="clear" w:color="auto" w:fill="FFFFFF"/>
        </w:rPr>
        <w:t>. Se percibe un patriarcado parcial.</w:t>
      </w:r>
    </w:p>
    <w:p w14:paraId="6320DF38" w14:textId="77777777" w:rsidR="00CE04C5" w:rsidRDefault="00CE04C5" w:rsidP="00CE04C5">
      <w:pPr>
        <w:tabs>
          <w:tab w:val="left" w:pos="4290"/>
        </w:tabs>
        <w:jc w:val="both"/>
        <w:rPr>
          <w:sz w:val="24"/>
          <w:szCs w:val="24"/>
          <w:shd w:val="clear" w:color="auto" w:fill="FFFFFF"/>
        </w:rPr>
      </w:pPr>
    </w:p>
    <w:p w14:paraId="7F205E8D" w14:textId="77777777" w:rsidR="00CE04C5" w:rsidRDefault="00CE04C5" w:rsidP="00CE04C5">
      <w:pPr>
        <w:tabs>
          <w:tab w:val="left" w:pos="4290"/>
        </w:tabs>
        <w:jc w:val="both"/>
        <w:rPr>
          <w:sz w:val="24"/>
          <w:szCs w:val="24"/>
          <w:shd w:val="clear" w:color="auto" w:fill="FFFFFF"/>
        </w:rPr>
      </w:pPr>
    </w:p>
    <w:p w14:paraId="17D8470E" w14:textId="77777777" w:rsidR="00CE04C5" w:rsidRPr="00F15343" w:rsidRDefault="00CE04C5" w:rsidP="00057828">
      <w:pPr>
        <w:pStyle w:val="Prrafodelista"/>
        <w:widowControl/>
        <w:numPr>
          <w:ilvl w:val="0"/>
          <w:numId w:val="44"/>
        </w:numPr>
        <w:tabs>
          <w:tab w:val="left" w:pos="4290"/>
        </w:tabs>
        <w:autoSpaceDE/>
        <w:autoSpaceDN/>
        <w:spacing w:after="180"/>
        <w:contextualSpacing/>
        <w:jc w:val="both"/>
        <w:rPr>
          <w:b/>
          <w:sz w:val="24"/>
          <w:szCs w:val="24"/>
        </w:rPr>
      </w:pPr>
      <w:r w:rsidRPr="00F15343">
        <w:rPr>
          <w:b/>
          <w:sz w:val="24"/>
          <w:szCs w:val="24"/>
        </w:rPr>
        <w:t>Festividades y costumbres</w:t>
      </w:r>
    </w:p>
    <w:p w14:paraId="5F2A9310" w14:textId="77777777" w:rsidR="00CE04C5" w:rsidRPr="0051138E" w:rsidRDefault="00CE04C5" w:rsidP="00CE04C5">
      <w:pPr>
        <w:pStyle w:val="TableParagraph"/>
        <w:jc w:val="both"/>
        <w:rPr>
          <w:rFonts w:ascii="Arial" w:hAnsi="Arial" w:cs="Arial"/>
          <w:color w:val="000000" w:themeColor="text1"/>
          <w:sz w:val="24"/>
          <w:szCs w:val="24"/>
        </w:rPr>
      </w:pPr>
      <w:r>
        <w:rPr>
          <w:rFonts w:ascii="Arial" w:hAnsi="Arial" w:cs="Arial"/>
          <w:color w:val="000000" w:themeColor="text1"/>
          <w:sz w:val="24"/>
          <w:szCs w:val="24"/>
        </w:rPr>
        <w:t>L</w:t>
      </w:r>
      <w:r w:rsidRPr="0051138E">
        <w:rPr>
          <w:rFonts w:ascii="Arial" w:hAnsi="Arial" w:cs="Arial"/>
          <w:color w:val="000000" w:themeColor="text1"/>
          <w:sz w:val="24"/>
          <w:szCs w:val="24"/>
        </w:rPr>
        <w:t xml:space="preserve">a comunidad participa de las festividades en honor a la virgen del Carmen (14 al 16 de julio en la cabecera municipal), ferias y fiestas en honor al Santo Ángel Custodio (2 al 4 de octubre en el centro poblado de Guamalito), </w:t>
      </w:r>
      <w:r>
        <w:rPr>
          <w:rFonts w:ascii="Arial" w:hAnsi="Arial" w:cs="Arial"/>
          <w:color w:val="000000" w:themeColor="text1"/>
          <w:sz w:val="24"/>
          <w:szCs w:val="24"/>
        </w:rPr>
        <w:t xml:space="preserve">día de San Isidro (culebritas), celebración de la virgen de Fátima (Vda. Santo Domingo) </w:t>
      </w:r>
      <w:r w:rsidRPr="0051138E">
        <w:rPr>
          <w:rFonts w:ascii="Arial" w:hAnsi="Arial" w:cs="Arial"/>
          <w:color w:val="000000" w:themeColor="text1"/>
          <w:sz w:val="24"/>
          <w:szCs w:val="24"/>
        </w:rPr>
        <w:t xml:space="preserve">fiestas de navidad, día de la madre, </w:t>
      </w:r>
      <w:r>
        <w:rPr>
          <w:rFonts w:ascii="Arial" w:hAnsi="Arial" w:cs="Arial"/>
          <w:color w:val="000000" w:themeColor="text1"/>
          <w:sz w:val="24"/>
          <w:szCs w:val="24"/>
        </w:rPr>
        <w:t>día de amor y amistad y clausura escolar.</w:t>
      </w:r>
    </w:p>
    <w:p w14:paraId="7F58C8BE" w14:textId="77777777" w:rsidR="00CE04C5" w:rsidRDefault="00CE04C5" w:rsidP="00CE04C5">
      <w:pPr>
        <w:tabs>
          <w:tab w:val="left" w:pos="4290"/>
        </w:tabs>
        <w:jc w:val="both"/>
        <w:rPr>
          <w:b/>
          <w:sz w:val="24"/>
          <w:szCs w:val="24"/>
        </w:rPr>
      </w:pPr>
    </w:p>
    <w:p w14:paraId="0C1A0B80" w14:textId="77777777" w:rsidR="00CE04C5" w:rsidRDefault="00CE04C5" w:rsidP="00057828">
      <w:pPr>
        <w:pStyle w:val="Prrafodelista"/>
        <w:widowControl/>
        <w:numPr>
          <w:ilvl w:val="0"/>
          <w:numId w:val="44"/>
        </w:numPr>
        <w:tabs>
          <w:tab w:val="left" w:pos="4290"/>
        </w:tabs>
        <w:autoSpaceDE/>
        <w:autoSpaceDN/>
        <w:spacing w:after="180"/>
        <w:contextualSpacing/>
        <w:jc w:val="both"/>
        <w:rPr>
          <w:b/>
          <w:sz w:val="24"/>
          <w:szCs w:val="24"/>
        </w:rPr>
      </w:pPr>
      <w:r w:rsidRPr="00BF651E">
        <w:rPr>
          <w:b/>
          <w:sz w:val="24"/>
          <w:szCs w:val="24"/>
        </w:rPr>
        <w:t>Aspecto económico</w:t>
      </w:r>
    </w:p>
    <w:p w14:paraId="5E37E552" w14:textId="77777777" w:rsidR="00CE04C5" w:rsidRDefault="00CE04C5" w:rsidP="00CE04C5">
      <w:pPr>
        <w:tabs>
          <w:tab w:val="left" w:pos="4290"/>
        </w:tabs>
        <w:jc w:val="both"/>
        <w:rPr>
          <w:color w:val="000000" w:themeColor="text1"/>
          <w:sz w:val="24"/>
          <w:szCs w:val="24"/>
        </w:rPr>
      </w:pPr>
      <w:r>
        <w:rPr>
          <w:color w:val="000000" w:themeColor="text1"/>
          <w:sz w:val="24"/>
          <w:szCs w:val="24"/>
        </w:rPr>
        <w:t>L</w:t>
      </w:r>
      <w:r w:rsidRPr="0051138E">
        <w:rPr>
          <w:color w:val="000000" w:themeColor="text1"/>
          <w:sz w:val="24"/>
          <w:szCs w:val="24"/>
        </w:rPr>
        <w:t xml:space="preserve">a base de la economía de la población es principalmente la agricultura; se cultiva café, cebolla, fríjol, maíz, </w:t>
      </w:r>
      <w:r>
        <w:rPr>
          <w:color w:val="000000" w:themeColor="text1"/>
          <w:sz w:val="24"/>
          <w:szCs w:val="24"/>
        </w:rPr>
        <w:t>plátano, tomate, yuca, aguacate, papa</w:t>
      </w:r>
      <w:r w:rsidRPr="0051138E">
        <w:rPr>
          <w:color w:val="000000" w:themeColor="text1"/>
          <w:sz w:val="24"/>
          <w:szCs w:val="24"/>
        </w:rPr>
        <w:t>y</w:t>
      </w:r>
      <w:r>
        <w:rPr>
          <w:color w:val="000000" w:themeColor="text1"/>
          <w:sz w:val="24"/>
          <w:szCs w:val="24"/>
        </w:rPr>
        <w:t>a, entre otros. E</w:t>
      </w:r>
      <w:r w:rsidRPr="0051138E">
        <w:rPr>
          <w:color w:val="000000" w:themeColor="text1"/>
          <w:sz w:val="24"/>
          <w:szCs w:val="24"/>
        </w:rPr>
        <w:t xml:space="preserve">n menor proporción </w:t>
      </w:r>
      <w:r>
        <w:rPr>
          <w:color w:val="000000" w:themeColor="text1"/>
          <w:sz w:val="24"/>
          <w:szCs w:val="24"/>
        </w:rPr>
        <w:t xml:space="preserve">está </w:t>
      </w:r>
      <w:r w:rsidRPr="0051138E">
        <w:rPr>
          <w:color w:val="000000" w:themeColor="text1"/>
          <w:sz w:val="24"/>
          <w:szCs w:val="24"/>
        </w:rPr>
        <w:t>la ganadería: vacunos, porcinos y aves de corral que se constituyen como alimentos de la población.</w:t>
      </w:r>
      <w:r>
        <w:rPr>
          <w:color w:val="000000" w:themeColor="text1"/>
          <w:sz w:val="24"/>
          <w:szCs w:val="24"/>
        </w:rPr>
        <w:t xml:space="preserve"> E</w:t>
      </w:r>
      <w:r w:rsidRPr="0051138E">
        <w:rPr>
          <w:color w:val="000000" w:themeColor="text1"/>
          <w:sz w:val="24"/>
          <w:szCs w:val="24"/>
        </w:rPr>
        <w:t>l campesino se encuentra sometido al resultado de la cosecha y  al precio de los productos que en muchas ocasiones les representa más pérdidas que ganancias.</w:t>
      </w:r>
    </w:p>
    <w:p w14:paraId="44F8755C" w14:textId="77777777" w:rsidR="00A5038A" w:rsidRDefault="00A5038A" w:rsidP="00CE04C5">
      <w:pPr>
        <w:tabs>
          <w:tab w:val="left" w:pos="4290"/>
        </w:tabs>
        <w:jc w:val="both"/>
        <w:rPr>
          <w:color w:val="000000" w:themeColor="text1"/>
          <w:sz w:val="24"/>
          <w:szCs w:val="24"/>
        </w:rPr>
      </w:pPr>
    </w:p>
    <w:p w14:paraId="216560FE" w14:textId="77777777" w:rsidR="00CE04C5" w:rsidRDefault="00CE04C5" w:rsidP="00057828">
      <w:pPr>
        <w:pStyle w:val="Prrafodelista"/>
        <w:widowControl/>
        <w:numPr>
          <w:ilvl w:val="0"/>
          <w:numId w:val="44"/>
        </w:numPr>
        <w:tabs>
          <w:tab w:val="left" w:pos="4290"/>
        </w:tabs>
        <w:autoSpaceDE/>
        <w:autoSpaceDN/>
        <w:spacing w:after="180"/>
        <w:contextualSpacing/>
        <w:jc w:val="both"/>
        <w:rPr>
          <w:b/>
          <w:sz w:val="24"/>
          <w:szCs w:val="24"/>
        </w:rPr>
      </w:pPr>
      <w:r w:rsidRPr="00D13537">
        <w:rPr>
          <w:b/>
          <w:sz w:val="24"/>
          <w:szCs w:val="24"/>
        </w:rPr>
        <w:t>Nivel educativo</w:t>
      </w:r>
    </w:p>
    <w:p w14:paraId="4946C0D2" w14:textId="77777777" w:rsidR="00CE04C5" w:rsidRPr="00D13537" w:rsidRDefault="00CE04C5" w:rsidP="00CE04C5">
      <w:pPr>
        <w:pStyle w:val="TableParagraph"/>
        <w:jc w:val="both"/>
        <w:rPr>
          <w:rFonts w:ascii="Arial" w:hAnsi="Arial" w:cs="Arial"/>
          <w:color w:val="000000" w:themeColor="text1"/>
          <w:sz w:val="24"/>
          <w:szCs w:val="24"/>
        </w:rPr>
      </w:pPr>
      <w:r>
        <w:rPr>
          <w:rFonts w:ascii="Arial" w:hAnsi="Arial" w:cs="Arial"/>
          <w:color w:val="000000" w:themeColor="text1"/>
          <w:sz w:val="24"/>
          <w:szCs w:val="24"/>
        </w:rPr>
        <w:t>L</w:t>
      </w:r>
      <w:r w:rsidRPr="0051138E">
        <w:rPr>
          <w:rFonts w:ascii="Arial" w:hAnsi="Arial" w:cs="Arial"/>
          <w:color w:val="000000" w:themeColor="text1"/>
          <w:sz w:val="24"/>
          <w:szCs w:val="24"/>
        </w:rPr>
        <w:t>a población de esta región en su gran mayoría ha realizado la primaria. El porcentaje de analfabetismo es bajo porque la mayoría lee y escribe</w:t>
      </w:r>
      <w:r>
        <w:rPr>
          <w:rFonts w:ascii="Arial" w:hAnsi="Arial" w:cs="Arial"/>
          <w:color w:val="000000" w:themeColor="text1"/>
          <w:sz w:val="24"/>
          <w:szCs w:val="24"/>
        </w:rPr>
        <w:t xml:space="preserve"> o por lo menos saben firmar. En la actualidad,</w:t>
      </w:r>
      <w:r>
        <w:rPr>
          <w:rFonts w:ascii="Arial" w:hAnsi="Arial" w:cs="Arial"/>
          <w:color w:val="000000" w:themeColor="text1"/>
          <w:sz w:val="24"/>
          <w:szCs w:val="24"/>
          <w:lang w:val="es-CO"/>
        </w:rPr>
        <w:t xml:space="preserve"> </w:t>
      </w:r>
      <w:r w:rsidRPr="0051138E">
        <w:rPr>
          <w:rFonts w:ascii="Arial" w:hAnsi="Arial" w:cs="Arial"/>
          <w:color w:val="000000" w:themeColor="text1"/>
          <w:sz w:val="24"/>
          <w:szCs w:val="24"/>
          <w:lang w:val="es-CO"/>
        </w:rPr>
        <w:t xml:space="preserve"> el ámbito educativo tiene mayor cobertura y está la modalidad SER HUMANO, que brinda la oportunidad de poder concluir</w:t>
      </w:r>
      <w:r>
        <w:rPr>
          <w:rFonts w:ascii="Arial" w:hAnsi="Arial" w:cs="Arial"/>
          <w:color w:val="000000" w:themeColor="text1"/>
          <w:sz w:val="24"/>
          <w:szCs w:val="24"/>
          <w:lang w:val="es-CO"/>
        </w:rPr>
        <w:t xml:space="preserve"> el bachillerato</w:t>
      </w:r>
      <w:r w:rsidRPr="0051138E">
        <w:rPr>
          <w:rFonts w:ascii="Arial" w:hAnsi="Arial" w:cs="Arial"/>
          <w:color w:val="000000" w:themeColor="text1"/>
          <w:sz w:val="24"/>
          <w:szCs w:val="24"/>
          <w:lang w:val="es-CO"/>
        </w:rPr>
        <w:t xml:space="preserve">.   </w:t>
      </w:r>
    </w:p>
    <w:p w14:paraId="3A601C3E" w14:textId="77777777" w:rsidR="00CE04C5" w:rsidRDefault="00CE04C5" w:rsidP="00CE04C5">
      <w:pPr>
        <w:tabs>
          <w:tab w:val="left" w:pos="4290"/>
        </w:tabs>
        <w:jc w:val="both"/>
        <w:rPr>
          <w:b/>
          <w:sz w:val="24"/>
          <w:szCs w:val="24"/>
        </w:rPr>
      </w:pPr>
    </w:p>
    <w:p w14:paraId="14285C34" w14:textId="77777777" w:rsidR="00CE04C5" w:rsidRPr="00591864" w:rsidRDefault="00CE04C5" w:rsidP="00057828">
      <w:pPr>
        <w:pStyle w:val="Prrafodelista"/>
        <w:widowControl/>
        <w:numPr>
          <w:ilvl w:val="0"/>
          <w:numId w:val="44"/>
        </w:numPr>
        <w:tabs>
          <w:tab w:val="left" w:pos="4290"/>
        </w:tabs>
        <w:autoSpaceDE/>
        <w:autoSpaceDN/>
        <w:spacing w:after="180"/>
        <w:contextualSpacing/>
        <w:jc w:val="both"/>
        <w:rPr>
          <w:b/>
          <w:sz w:val="24"/>
          <w:szCs w:val="24"/>
        </w:rPr>
      </w:pPr>
      <w:r w:rsidRPr="00591864">
        <w:rPr>
          <w:b/>
          <w:sz w:val="24"/>
          <w:szCs w:val="24"/>
        </w:rPr>
        <w:t>Relaciones interpersonales</w:t>
      </w:r>
    </w:p>
    <w:p w14:paraId="6B65FD05" w14:textId="77777777" w:rsidR="00CE04C5" w:rsidRDefault="00CE04C5" w:rsidP="00CE04C5">
      <w:pPr>
        <w:jc w:val="both"/>
        <w:rPr>
          <w:sz w:val="24"/>
          <w:szCs w:val="24"/>
        </w:rPr>
      </w:pPr>
      <w:r>
        <w:rPr>
          <w:sz w:val="24"/>
          <w:szCs w:val="24"/>
        </w:rPr>
        <w:t>L</w:t>
      </w:r>
      <w:r w:rsidRPr="00591864">
        <w:rPr>
          <w:sz w:val="24"/>
          <w:szCs w:val="24"/>
        </w:rPr>
        <w:t>a comunidad mantiene buenas relaciones interpersonales. El trato que ofrecen entre sí</w:t>
      </w:r>
      <w:r>
        <w:rPr>
          <w:sz w:val="24"/>
          <w:szCs w:val="24"/>
        </w:rPr>
        <w:t>,</w:t>
      </w:r>
      <w:r w:rsidRPr="00591864">
        <w:rPr>
          <w:sz w:val="24"/>
          <w:szCs w:val="24"/>
        </w:rPr>
        <w:t xml:space="preserve"> es respetuoso y amistoso. Los vecinos se convierten en los seres más cercanos donde prima el servicio y la colaboración </w:t>
      </w:r>
      <w:r>
        <w:rPr>
          <w:sz w:val="24"/>
          <w:szCs w:val="24"/>
        </w:rPr>
        <w:t>mutua</w:t>
      </w:r>
      <w:r w:rsidRPr="00591864">
        <w:rPr>
          <w:sz w:val="24"/>
          <w:szCs w:val="24"/>
        </w:rPr>
        <w:t xml:space="preserve">. </w:t>
      </w:r>
    </w:p>
    <w:p w14:paraId="42A8A99E" w14:textId="77777777" w:rsidR="00CE04C5" w:rsidRDefault="00CE04C5" w:rsidP="00CE04C5">
      <w:pPr>
        <w:jc w:val="both"/>
        <w:rPr>
          <w:sz w:val="24"/>
          <w:szCs w:val="24"/>
        </w:rPr>
      </w:pPr>
    </w:p>
    <w:p w14:paraId="5B7FF587" w14:textId="77777777" w:rsidR="00CE04C5" w:rsidRDefault="00CE04C5" w:rsidP="00057828">
      <w:pPr>
        <w:pStyle w:val="Prrafodelista"/>
        <w:widowControl/>
        <w:numPr>
          <w:ilvl w:val="0"/>
          <w:numId w:val="44"/>
        </w:numPr>
        <w:autoSpaceDE/>
        <w:autoSpaceDN/>
        <w:spacing w:after="180"/>
        <w:contextualSpacing/>
        <w:jc w:val="both"/>
        <w:rPr>
          <w:b/>
          <w:sz w:val="24"/>
          <w:szCs w:val="24"/>
        </w:rPr>
      </w:pPr>
      <w:r w:rsidRPr="00591864">
        <w:rPr>
          <w:b/>
          <w:sz w:val="24"/>
          <w:szCs w:val="24"/>
        </w:rPr>
        <w:t>Apoyo estatal</w:t>
      </w:r>
    </w:p>
    <w:p w14:paraId="56FB21CB" w14:textId="77777777" w:rsidR="00CE04C5" w:rsidRDefault="00CE04C5" w:rsidP="00CE04C5">
      <w:pPr>
        <w:jc w:val="both"/>
        <w:rPr>
          <w:sz w:val="24"/>
          <w:szCs w:val="24"/>
        </w:rPr>
      </w:pPr>
      <w:r>
        <w:rPr>
          <w:sz w:val="24"/>
          <w:szCs w:val="24"/>
        </w:rPr>
        <w:t>L</w:t>
      </w:r>
      <w:r w:rsidRPr="00591864">
        <w:rPr>
          <w:sz w:val="24"/>
          <w:szCs w:val="24"/>
        </w:rPr>
        <w:t xml:space="preserve">a falta de empleo genera inseguridad ante la sostenibilidad de la familia. Programas </w:t>
      </w:r>
      <w:r>
        <w:rPr>
          <w:sz w:val="24"/>
          <w:szCs w:val="24"/>
        </w:rPr>
        <w:t>como el</w:t>
      </w:r>
      <w:r w:rsidRPr="00591864">
        <w:rPr>
          <w:sz w:val="24"/>
          <w:szCs w:val="24"/>
        </w:rPr>
        <w:t xml:space="preserve"> adulto mayor que beneficia a las personas de la tercera edad y Colombia sin hambre</w:t>
      </w:r>
      <w:r>
        <w:rPr>
          <w:sz w:val="24"/>
          <w:szCs w:val="24"/>
        </w:rPr>
        <w:t>,</w:t>
      </w:r>
      <w:r w:rsidRPr="00591864">
        <w:rPr>
          <w:sz w:val="24"/>
          <w:szCs w:val="24"/>
        </w:rPr>
        <w:t xml:space="preserve"> que </w:t>
      </w:r>
      <w:r w:rsidRPr="00591864">
        <w:rPr>
          <w:color w:val="040C28"/>
          <w:sz w:val="24"/>
          <w:szCs w:val="24"/>
        </w:rPr>
        <w:t>busca garantizar progresivamente el derecho humano a una alimentación adecuada, sostenible y culturalmente apropiada.</w:t>
      </w:r>
      <w:r w:rsidRPr="00591864">
        <w:rPr>
          <w:sz w:val="24"/>
          <w:szCs w:val="24"/>
        </w:rPr>
        <w:t xml:space="preserve"> </w:t>
      </w:r>
      <w:r>
        <w:rPr>
          <w:sz w:val="24"/>
          <w:szCs w:val="24"/>
        </w:rPr>
        <w:t>A</w:t>
      </w:r>
      <w:r w:rsidRPr="0051138E">
        <w:rPr>
          <w:sz w:val="24"/>
          <w:szCs w:val="24"/>
        </w:rPr>
        <w:t xml:space="preserve">cceder a estos programas representa una ayuda para quienes puedan </w:t>
      </w:r>
      <w:r>
        <w:rPr>
          <w:sz w:val="24"/>
          <w:szCs w:val="24"/>
        </w:rPr>
        <w:t>beneficiarse; por</w:t>
      </w:r>
      <w:r w:rsidRPr="0051138E">
        <w:rPr>
          <w:sz w:val="24"/>
          <w:szCs w:val="24"/>
        </w:rPr>
        <w:t xml:space="preserve"> ello, las comunidades deben organizarse para un mejoramiento colectivo.</w:t>
      </w:r>
    </w:p>
    <w:p w14:paraId="7B4C5C35" w14:textId="77777777" w:rsidR="00CE04C5" w:rsidRPr="00591864" w:rsidRDefault="00CE04C5" w:rsidP="00CE04C5">
      <w:pPr>
        <w:jc w:val="both"/>
        <w:rPr>
          <w:b/>
          <w:sz w:val="24"/>
          <w:szCs w:val="24"/>
        </w:rPr>
      </w:pPr>
    </w:p>
    <w:p w14:paraId="3B7A59EF" w14:textId="77777777" w:rsidR="00CE04C5" w:rsidRDefault="00CE04C5" w:rsidP="00057828">
      <w:pPr>
        <w:pStyle w:val="Prrafodelista"/>
        <w:widowControl/>
        <w:numPr>
          <w:ilvl w:val="0"/>
          <w:numId w:val="44"/>
        </w:numPr>
        <w:autoSpaceDE/>
        <w:autoSpaceDN/>
        <w:spacing w:after="180"/>
        <w:contextualSpacing/>
        <w:jc w:val="both"/>
        <w:rPr>
          <w:b/>
          <w:sz w:val="24"/>
          <w:szCs w:val="24"/>
        </w:rPr>
      </w:pPr>
      <w:r>
        <w:rPr>
          <w:b/>
          <w:sz w:val="24"/>
          <w:szCs w:val="24"/>
        </w:rPr>
        <w:t>Servicios públicos</w:t>
      </w:r>
    </w:p>
    <w:p w14:paraId="5FD90941" w14:textId="77777777" w:rsidR="00CE04C5" w:rsidRDefault="00CE04C5" w:rsidP="00CE04C5">
      <w:pPr>
        <w:jc w:val="both"/>
        <w:rPr>
          <w:sz w:val="24"/>
          <w:szCs w:val="24"/>
        </w:rPr>
      </w:pPr>
      <w:r w:rsidRPr="0051138E">
        <w:rPr>
          <w:sz w:val="24"/>
          <w:szCs w:val="24"/>
        </w:rPr>
        <w:t>La comunidad cuenta con servicio de energía eléctrica</w:t>
      </w:r>
      <w:r>
        <w:rPr>
          <w:sz w:val="24"/>
          <w:szCs w:val="24"/>
        </w:rPr>
        <w:t>, el agua es conducida por mangueras conectadas directamente a las quebradas o riachuelos hasta los tanques plásticos que almacenan el agua para el sustento y el aseo diario.</w:t>
      </w:r>
      <w:r w:rsidRPr="0051138E">
        <w:rPr>
          <w:sz w:val="24"/>
          <w:szCs w:val="24"/>
        </w:rPr>
        <w:t xml:space="preserve"> Algunas sedes </w:t>
      </w:r>
      <w:r>
        <w:rPr>
          <w:sz w:val="24"/>
          <w:szCs w:val="24"/>
        </w:rPr>
        <w:t xml:space="preserve">Educativas </w:t>
      </w:r>
      <w:r w:rsidRPr="0051138E">
        <w:rPr>
          <w:sz w:val="24"/>
          <w:szCs w:val="24"/>
        </w:rPr>
        <w:t xml:space="preserve">tienen </w:t>
      </w:r>
      <w:r>
        <w:rPr>
          <w:sz w:val="24"/>
          <w:szCs w:val="24"/>
        </w:rPr>
        <w:t>conectividad</w:t>
      </w:r>
      <w:r w:rsidRPr="0051138E">
        <w:rPr>
          <w:sz w:val="24"/>
          <w:szCs w:val="24"/>
        </w:rPr>
        <w:t>.</w:t>
      </w:r>
    </w:p>
    <w:p w14:paraId="0ABB1F78" w14:textId="77777777" w:rsidR="00A5038A" w:rsidRPr="00591864" w:rsidRDefault="00A5038A" w:rsidP="00CE04C5">
      <w:pPr>
        <w:jc w:val="both"/>
        <w:rPr>
          <w:b/>
          <w:sz w:val="24"/>
          <w:szCs w:val="24"/>
        </w:rPr>
      </w:pPr>
    </w:p>
    <w:p w14:paraId="2444DDE1" w14:textId="77777777" w:rsidR="00CE04C5" w:rsidRDefault="00CE04C5" w:rsidP="00CE04C5">
      <w:pPr>
        <w:tabs>
          <w:tab w:val="left" w:pos="4290"/>
        </w:tabs>
        <w:jc w:val="both"/>
        <w:rPr>
          <w:rFonts w:ascii="Arial Black" w:hAnsi="Arial Black"/>
          <w:b/>
          <w:sz w:val="24"/>
          <w:szCs w:val="24"/>
        </w:rPr>
      </w:pPr>
      <w:r w:rsidRPr="00DD1981">
        <w:rPr>
          <w:rFonts w:ascii="Arial Black" w:hAnsi="Arial Black"/>
          <w:b/>
          <w:sz w:val="24"/>
          <w:szCs w:val="24"/>
        </w:rPr>
        <w:t>CONTEXTO EDUCATIVO</w:t>
      </w:r>
    </w:p>
    <w:p w14:paraId="0100BD5C" w14:textId="77777777" w:rsidR="00CE04C5" w:rsidRDefault="00CE04C5" w:rsidP="00CE04C5">
      <w:pPr>
        <w:tabs>
          <w:tab w:val="left" w:pos="4290"/>
        </w:tabs>
        <w:jc w:val="both"/>
        <w:rPr>
          <w:rFonts w:ascii="Arial Black" w:hAnsi="Arial Black"/>
          <w:b/>
          <w:sz w:val="24"/>
          <w:szCs w:val="24"/>
        </w:rPr>
      </w:pPr>
      <w:r>
        <w:rPr>
          <w:rFonts w:ascii="Arial Black" w:hAnsi="Arial Black"/>
          <w:b/>
          <w:sz w:val="24"/>
          <w:szCs w:val="24"/>
        </w:rPr>
        <w:t>DIMENSIÓN: CENTRO EDUCATIVO RURAL</w:t>
      </w:r>
    </w:p>
    <w:p w14:paraId="146D23E1" w14:textId="77777777" w:rsidR="00CE04C5" w:rsidRDefault="00CE04C5" w:rsidP="00057828">
      <w:pPr>
        <w:pStyle w:val="Prrafodelista"/>
        <w:widowControl/>
        <w:numPr>
          <w:ilvl w:val="0"/>
          <w:numId w:val="44"/>
        </w:numPr>
        <w:tabs>
          <w:tab w:val="left" w:pos="4290"/>
        </w:tabs>
        <w:autoSpaceDE/>
        <w:autoSpaceDN/>
        <w:spacing w:after="180"/>
        <w:contextualSpacing/>
        <w:jc w:val="both"/>
        <w:rPr>
          <w:rFonts w:ascii="Arial Black" w:hAnsi="Arial Black"/>
          <w:b/>
          <w:sz w:val="24"/>
          <w:szCs w:val="24"/>
        </w:rPr>
      </w:pPr>
      <w:r w:rsidRPr="00DD1981">
        <w:rPr>
          <w:rFonts w:ascii="Arial Black" w:hAnsi="Arial Black"/>
          <w:b/>
          <w:sz w:val="24"/>
          <w:szCs w:val="24"/>
        </w:rPr>
        <w:t>Ubicación geográfica</w:t>
      </w:r>
    </w:p>
    <w:p w14:paraId="3A061DB8" w14:textId="77777777" w:rsidR="00CE04C5" w:rsidRDefault="00CE04C5" w:rsidP="00CE04C5">
      <w:pPr>
        <w:tabs>
          <w:tab w:val="left" w:pos="3240"/>
        </w:tabs>
        <w:jc w:val="both"/>
        <w:rPr>
          <w:sz w:val="24"/>
          <w:szCs w:val="24"/>
        </w:rPr>
      </w:pPr>
      <w:r w:rsidRPr="00DD1981">
        <w:rPr>
          <w:sz w:val="24"/>
          <w:szCs w:val="24"/>
        </w:rPr>
        <w:t xml:space="preserve">El C.E.R El Chamizón se encuentra ubicado en la parte central del municipio de El Carmen Norte de Santander. Este territorio hace parte de la región del Catatumbo, zona de conflicto, por lo que es considerada zona vulnerable. </w:t>
      </w:r>
      <w:r>
        <w:rPr>
          <w:sz w:val="24"/>
          <w:szCs w:val="24"/>
        </w:rPr>
        <w:t>Las veinte Sedes Educativas que lo conforman se encuentran localizadas en un relieve quebrado y montañoso; las vías de acceso son carreteras terciarias en mal estado y a otras se llega por camino de herradura.</w:t>
      </w:r>
    </w:p>
    <w:p w14:paraId="0E51F5B1" w14:textId="2C260C4E" w:rsidR="00B25A7F" w:rsidRPr="00B25A7F" w:rsidRDefault="00B25A7F" w:rsidP="00CE04C5">
      <w:pPr>
        <w:tabs>
          <w:tab w:val="left" w:pos="3240"/>
        </w:tabs>
        <w:jc w:val="both"/>
        <w:rPr>
          <w:b/>
          <w:sz w:val="24"/>
          <w:szCs w:val="24"/>
        </w:rPr>
      </w:pPr>
      <w:r w:rsidRPr="00B25A7F">
        <w:rPr>
          <w:b/>
          <w:sz w:val="24"/>
          <w:szCs w:val="24"/>
        </w:rPr>
        <w:t>Límites:</w:t>
      </w:r>
      <w:r>
        <w:rPr>
          <w:b/>
          <w:sz w:val="24"/>
          <w:szCs w:val="24"/>
        </w:rPr>
        <w:t xml:space="preserve"> </w:t>
      </w:r>
      <w:r w:rsidRPr="00B25A7F">
        <w:rPr>
          <w:sz w:val="24"/>
          <w:szCs w:val="24"/>
        </w:rPr>
        <w:t>Por el norte, el C.E.R., El Chamizón limita con la IE, Santa Inés; por el  sur con el Centro Educativo Rural, El Sul; por el oriente con el corregimiento de Cartagenita y por el occidente, con el centro poblado de Guamalito</w:t>
      </w:r>
      <w:r w:rsidR="00C51F7E">
        <w:rPr>
          <w:sz w:val="24"/>
          <w:szCs w:val="24"/>
        </w:rPr>
        <w:t>.</w:t>
      </w:r>
    </w:p>
    <w:p w14:paraId="17AEFCEB" w14:textId="77777777" w:rsidR="00CE04C5" w:rsidRDefault="00CE04C5" w:rsidP="00CE04C5">
      <w:pPr>
        <w:tabs>
          <w:tab w:val="left" w:pos="3240"/>
        </w:tabs>
        <w:jc w:val="both"/>
        <w:rPr>
          <w:sz w:val="24"/>
          <w:szCs w:val="24"/>
        </w:rPr>
      </w:pPr>
    </w:p>
    <w:p w14:paraId="2F296FBB" w14:textId="77777777" w:rsidR="00CE04C5" w:rsidRPr="002E5751" w:rsidRDefault="00CE04C5" w:rsidP="00057828">
      <w:pPr>
        <w:pStyle w:val="Prrafodelista"/>
        <w:widowControl/>
        <w:numPr>
          <w:ilvl w:val="0"/>
          <w:numId w:val="44"/>
        </w:numPr>
        <w:tabs>
          <w:tab w:val="left" w:pos="3240"/>
        </w:tabs>
        <w:autoSpaceDE/>
        <w:autoSpaceDN/>
        <w:spacing w:after="180"/>
        <w:contextualSpacing/>
        <w:jc w:val="both"/>
        <w:rPr>
          <w:rFonts w:ascii="Arial Black" w:hAnsi="Arial Black"/>
          <w:b/>
          <w:sz w:val="24"/>
          <w:szCs w:val="24"/>
        </w:rPr>
      </w:pPr>
      <w:r w:rsidRPr="002E5751">
        <w:rPr>
          <w:rFonts w:ascii="Arial Black" w:hAnsi="Arial Black"/>
          <w:b/>
          <w:sz w:val="24"/>
          <w:szCs w:val="24"/>
        </w:rPr>
        <w:t>Espacios físicos, lúdicos y de bienestar</w:t>
      </w:r>
    </w:p>
    <w:p w14:paraId="63B020CA" w14:textId="77777777" w:rsidR="00CE04C5" w:rsidRDefault="00CE04C5" w:rsidP="00CE04C5">
      <w:pPr>
        <w:jc w:val="both"/>
        <w:rPr>
          <w:sz w:val="24"/>
          <w:szCs w:val="24"/>
        </w:rPr>
      </w:pPr>
      <w:r>
        <w:rPr>
          <w:sz w:val="24"/>
          <w:szCs w:val="24"/>
        </w:rPr>
        <w:t>Las veinte (20) Sedes Educativas que conforman el CER EL Chamizón cuentan con aulas de clase apropiadas para el desarrollo de las clases. E</w:t>
      </w:r>
      <w:r>
        <w:t>l 80% de ellas   están construidas en ladrillo y el techo es de eternit, son amplias para el número de estudiantes que  se atienden. La totalidad de las aulas cuentan</w:t>
      </w:r>
      <w:r w:rsidRPr="0075415B">
        <w:t xml:space="preserve"> con </w:t>
      </w:r>
      <w:r>
        <w:t xml:space="preserve">energía eléctrica, </w:t>
      </w:r>
      <w:r>
        <w:rPr>
          <w:sz w:val="24"/>
          <w:szCs w:val="24"/>
        </w:rPr>
        <w:t xml:space="preserve"> batería sanitaria (regular estado) y solo una de las Sedes Educativas cuenta con espacios deportivos de recreación</w:t>
      </w:r>
      <w:r w:rsidRPr="002E5751">
        <w:rPr>
          <w:sz w:val="24"/>
          <w:szCs w:val="24"/>
        </w:rPr>
        <w:t>.</w:t>
      </w:r>
    </w:p>
    <w:p w14:paraId="76E6C6A3" w14:textId="77777777" w:rsidR="00CE04C5" w:rsidRDefault="00CE04C5" w:rsidP="00CE04C5">
      <w:pPr>
        <w:jc w:val="both"/>
        <w:rPr>
          <w:sz w:val="24"/>
          <w:szCs w:val="24"/>
        </w:rPr>
      </w:pPr>
      <w:r>
        <w:rPr>
          <w:sz w:val="24"/>
          <w:szCs w:val="24"/>
        </w:rPr>
        <w:t>Las Sedes Educativas en su mayoría poseen el aula de clases con suficiente mobiliario, buena iluminación y ventilación adecuada.</w:t>
      </w:r>
    </w:p>
    <w:p w14:paraId="47B303C1" w14:textId="77777777" w:rsidR="00A5038A" w:rsidRPr="00302E72" w:rsidRDefault="00A5038A" w:rsidP="00CE04C5">
      <w:pPr>
        <w:jc w:val="both"/>
      </w:pPr>
    </w:p>
    <w:p w14:paraId="0E5F5294" w14:textId="77777777" w:rsidR="00CE04C5" w:rsidRPr="005E2196" w:rsidRDefault="00CE04C5" w:rsidP="00057828">
      <w:pPr>
        <w:pStyle w:val="Prrafodelista"/>
        <w:widowControl/>
        <w:numPr>
          <w:ilvl w:val="0"/>
          <w:numId w:val="44"/>
        </w:numPr>
        <w:autoSpaceDE/>
        <w:autoSpaceDN/>
        <w:spacing w:after="180"/>
        <w:contextualSpacing/>
        <w:jc w:val="both"/>
        <w:rPr>
          <w:rFonts w:ascii="Arial Black" w:hAnsi="Arial Black"/>
          <w:sz w:val="24"/>
          <w:szCs w:val="24"/>
        </w:rPr>
      </w:pPr>
      <w:r w:rsidRPr="005E2196">
        <w:rPr>
          <w:rFonts w:ascii="Arial Black" w:hAnsi="Arial Black"/>
          <w:b/>
          <w:sz w:val="24"/>
          <w:szCs w:val="24"/>
        </w:rPr>
        <w:t>La convivencia escolar</w:t>
      </w:r>
    </w:p>
    <w:p w14:paraId="79EFB8E0" w14:textId="77777777" w:rsidR="00CE04C5" w:rsidRPr="00D877E9" w:rsidRDefault="00CE04C5" w:rsidP="00CE04C5">
      <w:pPr>
        <w:jc w:val="both"/>
        <w:rPr>
          <w:sz w:val="24"/>
          <w:szCs w:val="24"/>
        </w:rPr>
      </w:pPr>
      <w:r w:rsidRPr="00D877E9">
        <w:rPr>
          <w:sz w:val="24"/>
          <w:szCs w:val="24"/>
        </w:rPr>
        <w:t xml:space="preserve">La convivencia entre el estudiantado y docente es cordial; igualmente entre pares. Se evidencia que la relación está fundamentada en el respeto, la unión, la compresión y el apoyo en cuanto a las dificultades que se presentan. </w:t>
      </w:r>
    </w:p>
    <w:p w14:paraId="7C9463A8" w14:textId="77777777" w:rsidR="00CE04C5" w:rsidRDefault="00CE04C5" w:rsidP="00CE04C5">
      <w:pPr>
        <w:jc w:val="both"/>
        <w:rPr>
          <w:sz w:val="24"/>
          <w:szCs w:val="24"/>
        </w:rPr>
      </w:pPr>
      <w:r>
        <w:rPr>
          <w:sz w:val="24"/>
          <w:szCs w:val="24"/>
        </w:rPr>
        <w:t>Es compromiso del comité de convivencia, revisar y socializar frecuentemente el Manual de C</w:t>
      </w:r>
      <w:r w:rsidRPr="0051138E">
        <w:rPr>
          <w:sz w:val="24"/>
          <w:szCs w:val="24"/>
        </w:rPr>
        <w:t>onvivencia</w:t>
      </w:r>
      <w:r>
        <w:rPr>
          <w:sz w:val="24"/>
          <w:szCs w:val="24"/>
        </w:rPr>
        <w:t>, donde se debe articular la Justicia Escolar Restaurativa,</w:t>
      </w:r>
      <w:r w:rsidRPr="0051138E">
        <w:rPr>
          <w:sz w:val="24"/>
          <w:szCs w:val="24"/>
        </w:rPr>
        <w:t xml:space="preserve"> para conocer los límites y salvaguardar el trato recíproco entre los actores.</w:t>
      </w:r>
      <w:r>
        <w:rPr>
          <w:sz w:val="24"/>
          <w:szCs w:val="24"/>
        </w:rPr>
        <w:t xml:space="preserve"> </w:t>
      </w:r>
      <w:r w:rsidRPr="0051138E">
        <w:rPr>
          <w:sz w:val="24"/>
          <w:szCs w:val="24"/>
        </w:rPr>
        <w:t xml:space="preserve"> </w:t>
      </w:r>
    </w:p>
    <w:p w14:paraId="5C638534" w14:textId="77777777" w:rsidR="00A5038A" w:rsidRDefault="00A5038A" w:rsidP="00CE04C5">
      <w:pPr>
        <w:jc w:val="both"/>
        <w:rPr>
          <w:sz w:val="24"/>
          <w:szCs w:val="24"/>
        </w:rPr>
      </w:pPr>
    </w:p>
    <w:p w14:paraId="63C00EA7" w14:textId="77777777" w:rsidR="00CE04C5" w:rsidRDefault="00CE04C5" w:rsidP="00057828">
      <w:pPr>
        <w:pStyle w:val="Prrafodelista"/>
        <w:widowControl/>
        <w:numPr>
          <w:ilvl w:val="0"/>
          <w:numId w:val="44"/>
        </w:numPr>
        <w:autoSpaceDE/>
        <w:autoSpaceDN/>
        <w:spacing w:after="180"/>
        <w:contextualSpacing/>
        <w:jc w:val="both"/>
        <w:rPr>
          <w:rFonts w:ascii="Arial Black" w:hAnsi="Arial Black"/>
          <w:b/>
          <w:sz w:val="24"/>
          <w:szCs w:val="24"/>
        </w:rPr>
      </w:pPr>
      <w:r w:rsidRPr="005E2A47">
        <w:rPr>
          <w:rFonts w:ascii="Arial Black" w:hAnsi="Arial Black"/>
          <w:b/>
          <w:sz w:val="24"/>
          <w:szCs w:val="24"/>
        </w:rPr>
        <w:t>Ambiente pedagógico y de trabajo</w:t>
      </w:r>
    </w:p>
    <w:p w14:paraId="39A3CFB1" w14:textId="77777777" w:rsidR="00A5038A" w:rsidRPr="005E2A47" w:rsidRDefault="00A5038A" w:rsidP="00A5038A">
      <w:pPr>
        <w:pStyle w:val="Prrafodelista"/>
        <w:widowControl/>
        <w:autoSpaceDE/>
        <w:autoSpaceDN/>
        <w:spacing w:after="180"/>
        <w:ind w:left="360" w:firstLine="0"/>
        <w:contextualSpacing/>
        <w:jc w:val="both"/>
        <w:rPr>
          <w:rFonts w:ascii="Arial Black" w:hAnsi="Arial Black"/>
          <w:b/>
          <w:sz w:val="24"/>
          <w:szCs w:val="24"/>
        </w:rPr>
      </w:pPr>
    </w:p>
    <w:p w14:paraId="59FF08CA" w14:textId="77777777" w:rsidR="00CE04C5" w:rsidRDefault="00CE04C5" w:rsidP="00CE04C5">
      <w:pPr>
        <w:jc w:val="both"/>
        <w:rPr>
          <w:sz w:val="24"/>
          <w:szCs w:val="24"/>
        </w:rPr>
      </w:pPr>
      <w:r w:rsidRPr="005E2196">
        <w:rPr>
          <w:sz w:val="24"/>
          <w:szCs w:val="24"/>
        </w:rPr>
        <w:t xml:space="preserve">El ambiente pedagógico es </w:t>
      </w:r>
      <w:r>
        <w:rPr>
          <w:sz w:val="24"/>
          <w:szCs w:val="24"/>
        </w:rPr>
        <w:t>tradicional</w:t>
      </w:r>
      <w:r w:rsidRPr="005E2196">
        <w:rPr>
          <w:sz w:val="24"/>
          <w:szCs w:val="24"/>
        </w:rPr>
        <w:t xml:space="preserve">, se imparte el conocimiento a través de la modalidad Escuela Nueva y se trabaja </w:t>
      </w:r>
      <w:r>
        <w:rPr>
          <w:sz w:val="24"/>
          <w:szCs w:val="24"/>
        </w:rPr>
        <w:t>en un ambiente propicio para</w:t>
      </w:r>
      <w:r w:rsidRPr="005E2196">
        <w:rPr>
          <w:sz w:val="24"/>
          <w:szCs w:val="24"/>
        </w:rPr>
        <w:t xml:space="preserve"> </w:t>
      </w:r>
      <w:r>
        <w:rPr>
          <w:sz w:val="24"/>
          <w:szCs w:val="24"/>
        </w:rPr>
        <w:t>el aprendizaje</w:t>
      </w:r>
      <w:r w:rsidRPr="005E2196">
        <w:rPr>
          <w:sz w:val="24"/>
          <w:szCs w:val="24"/>
        </w:rPr>
        <w:t xml:space="preserve">. </w:t>
      </w:r>
      <w:r>
        <w:rPr>
          <w:sz w:val="24"/>
          <w:szCs w:val="24"/>
        </w:rPr>
        <w:t>L</w:t>
      </w:r>
      <w:r w:rsidRPr="0051138E">
        <w:rPr>
          <w:sz w:val="24"/>
          <w:szCs w:val="24"/>
        </w:rPr>
        <w:t xml:space="preserve">a responsabilidad del docente </w:t>
      </w:r>
      <w:r>
        <w:rPr>
          <w:sz w:val="24"/>
          <w:szCs w:val="24"/>
        </w:rPr>
        <w:t>en el cumplimiento de la jornada escolar</w:t>
      </w:r>
      <w:r w:rsidRPr="0051138E">
        <w:rPr>
          <w:sz w:val="24"/>
          <w:szCs w:val="24"/>
        </w:rPr>
        <w:t xml:space="preserve"> </w:t>
      </w:r>
      <w:r>
        <w:rPr>
          <w:sz w:val="24"/>
          <w:szCs w:val="24"/>
        </w:rPr>
        <w:t xml:space="preserve">se </w:t>
      </w:r>
      <w:r w:rsidRPr="0051138E">
        <w:rPr>
          <w:sz w:val="24"/>
          <w:szCs w:val="24"/>
        </w:rPr>
        <w:t>precia en la mayoría de las sedes educativas</w:t>
      </w:r>
      <w:r>
        <w:rPr>
          <w:sz w:val="24"/>
          <w:szCs w:val="24"/>
        </w:rPr>
        <w:t xml:space="preserve">. </w:t>
      </w:r>
    </w:p>
    <w:p w14:paraId="28010B58" w14:textId="77777777" w:rsidR="00CE04C5" w:rsidRDefault="00CE04C5" w:rsidP="00CE04C5">
      <w:pPr>
        <w:jc w:val="both"/>
        <w:rPr>
          <w:sz w:val="24"/>
          <w:szCs w:val="24"/>
        </w:rPr>
      </w:pPr>
      <w:r>
        <w:rPr>
          <w:sz w:val="24"/>
          <w:szCs w:val="24"/>
        </w:rPr>
        <w:t>P</w:t>
      </w:r>
      <w:r w:rsidRPr="0051138E">
        <w:rPr>
          <w:sz w:val="24"/>
          <w:szCs w:val="24"/>
        </w:rPr>
        <w:t xml:space="preserve">romover la propuesta </w:t>
      </w:r>
      <w:r>
        <w:rPr>
          <w:sz w:val="24"/>
          <w:szCs w:val="24"/>
        </w:rPr>
        <w:t>de Formación Integral y la educación CRESE es la mejor opción de transformación y cambio para alcanzar aprendizajes significativos en el estudiantado.</w:t>
      </w:r>
    </w:p>
    <w:p w14:paraId="4B1D0044" w14:textId="77777777" w:rsidR="00CE04C5" w:rsidRDefault="00CE04C5" w:rsidP="00CE04C5">
      <w:pPr>
        <w:jc w:val="both"/>
        <w:rPr>
          <w:sz w:val="24"/>
          <w:szCs w:val="24"/>
        </w:rPr>
      </w:pPr>
      <w:r>
        <w:rPr>
          <w:sz w:val="24"/>
          <w:szCs w:val="24"/>
        </w:rPr>
        <w:t>L</w:t>
      </w:r>
      <w:r w:rsidRPr="0051138E">
        <w:rPr>
          <w:sz w:val="24"/>
          <w:szCs w:val="24"/>
        </w:rPr>
        <w:t>a organización y decoración de</w:t>
      </w:r>
      <w:r>
        <w:rPr>
          <w:sz w:val="24"/>
          <w:szCs w:val="24"/>
        </w:rPr>
        <w:t xml:space="preserve"> </w:t>
      </w:r>
      <w:r w:rsidRPr="0051138E">
        <w:rPr>
          <w:sz w:val="24"/>
          <w:szCs w:val="24"/>
        </w:rPr>
        <w:t>l</w:t>
      </w:r>
      <w:r>
        <w:rPr>
          <w:sz w:val="24"/>
          <w:szCs w:val="24"/>
        </w:rPr>
        <w:t>as</w:t>
      </w:r>
      <w:r w:rsidRPr="0051138E">
        <w:rPr>
          <w:sz w:val="24"/>
          <w:szCs w:val="24"/>
        </w:rPr>
        <w:t xml:space="preserve"> aula</w:t>
      </w:r>
      <w:r>
        <w:rPr>
          <w:sz w:val="24"/>
          <w:szCs w:val="24"/>
        </w:rPr>
        <w:t>s</w:t>
      </w:r>
      <w:r w:rsidRPr="0051138E">
        <w:rPr>
          <w:sz w:val="24"/>
          <w:szCs w:val="24"/>
        </w:rPr>
        <w:t xml:space="preserve"> de clase</w:t>
      </w:r>
      <w:r>
        <w:rPr>
          <w:sz w:val="24"/>
          <w:szCs w:val="24"/>
        </w:rPr>
        <w:t>s</w:t>
      </w:r>
      <w:r w:rsidRPr="0051138E">
        <w:rPr>
          <w:sz w:val="24"/>
          <w:szCs w:val="24"/>
        </w:rPr>
        <w:t xml:space="preserve"> es </w:t>
      </w:r>
      <w:r>
        <w:rPr>
          <w:sz w:val="24"/>
          <w:szCs w:val="24"/>
        </w:rPr>
        <w:t>primordial para estimular el aprendizaje</w:t>
      </w:r>
      <w:r w:rsidRPr="0051138E">
        <w:rPr>
          <w:sz w:val="24"/>
          <w:szCs w:val="24"/>
        </w:rPr>
        <w:t xml:space="preserve"> </w:t>
      </w:r>
      <w:r>
        <w:rPr>
          <w:sz w:val="24"/>
          <w:szCs w:val="24"/>
        </w:rPr>
        <w:t>de</w:t>
      </w:r>
      <w:r w:rsidRPr="0051138E">
        <w:rPr>
          <w:sz w:val="24"/>
          <w:szCs w:val="24"/>
        </w:rPr>
        <w:t xml:space="preserve"> niños, la</w:t>
      </w:r>
      <w:r>
        <w:rPr>
          <w:sz w:val="24"/>
          <w:szCs w:val="24"/>
        </w:rPr>
        <w:t>s niñas, adolescentes y jóvenes. Muchos docentes</w:t>
      </w:r>
      <w:r w:rsidRPr="0051138E">
        <w:rPr>
          <w:sz w:val="24"/>
          <w:szCs w:val="24"/>
        </w:rPr>
        <w:t xml:space="preserve"> </w:t>
      </w:r>
      <w:r>
        <w:rPr>
          <w:sz w:val="24"/>
          <w:szCs w:val="24"/>
        </w:rPr>
        <w:t xml:space="preserve">se esmeran por mantener el espacio de clases armonizados, </w:t>
      </w:r>
      <w:r w:rsidRPr="0051138E">
        <w:rPr>
          <w:sz w:val="24"/>
          <w:szCs w:val="24"/>
        </w:rPr>
        <w:t>creando así un ambiente agradable.</w:t>
      </w:r>
    </w:p>
    <w:p w14:paraId="70F9F5CD" w14:textId="77777777" w:rsidR="00A5038A" w:rsidRDefault="00A5038A" w:rsidP="00CE04C5">
      <w:pPr>
        <w:jc w:val="both"/>
        <w:rPr>
          <w:sz w:val="24"/>
          <w:szCs w:val="24"/>
        </w:rPr>
      </w:pPr>
    </w:p>
    <w:p w14:paraId="32A00D9E" w14:textId="77777777" w:rsidR="00CE04C5" w:rsidRPr="00823877" w:rsidRDefault="00CE04C5" w:rsidP="00CE04C5">
      <w:pPr>
        <w:jc w:val="both"/>
        <w:rPr>
          <w:rFonts w:ascii="Arial Black" w:hAnsi="Arial Black"/>
          <w:sz w:val="24"/>
          <w:szCs w:val="24"/>
        </w:rPr>
      </w:pPr>
      <w:r>
        <w:rPr>
          <w:rFonts w:ascii="Arial Black" w:hAnsi="Arial Black"/>
          <w:sz w:val="24"/>
          <w:szCs w:val="24"/>
        </w:rPr>
        <w:t>DIMENSIÓN:</w:t>
      </w:r>
      <w:r w:rsidRPr="00823877">
        <w:rPr>
          <w:rFonts w:ascii="Arial Black" w:hAnsi="Arial Black"/>
          <w:sz w:val="24"/>
          <w:szCs w:val="24"/>
        </w:rPr>
        <w:t xml:space="preserve"> </w:t>
      </w:r>
      <w:r>
        <w:rPr>
          <w:rFonts w:ascii="Arial Black" w:hAnsi="Arial Black"/>
          <w:sz w:val="24"/>
          <w:szCs w:val="24"/>
        </w:rPr>
        <w:t>MAESTRO</w:t>
      </w:r>
    </w:p>
    <w:p w14:paraId="413722DE" w14:textId="77777777" w:rsidR="00CE04C5" w:rsidRPr="00EE10F1" w:rsidRDefault="00CE04C5" w:rsidP="00057828">
      <w:pPr>
        <w:pStyle w:val="Prrafodelista"/>
        <w:widowControl/>
        <w:numPr>
          <w:ilvl w:val="0"/>
          <w:numId w:val="44"/>
        </w:numPr>
        <w:autoSpaceDE/>
        <w:autoSpaceDN/>
        <w:spacing w:after="180"/>
        <w:contextualSpacing/>
        <w:jc w:val="both"/>
        <w:rPr>
          <w:sz w:val="24"/>
          <w:szCs w:val="24"/>
        </w:rPr>
      </w:pPr>
      <w:r w:rsidRPr="00EE10F1">
        <w:rPr>
          <w:rFonts w:ascii="Arial Black" w:hAnsi="Arial Black"/>
          <w:sz w:val="24"/>
          <w:szCs w:val="24"/>
        </w:rPr>
        <w:t>Preparación intelectual</w:t>
      </w:r>
    </w:p>
    <w:p w14:paraId="7B416886" w14:textId="77777777" w:rsidR="00CE04C5" w:rsidRPr="00EE10F1" w:rsidRDefault="00CE04C5" w:rsidP="00CE04C5">
      <w:pPr>
        <w:jc w:val="both"/>
        <w:rPr>
          <w:sz w:val="24"/>
          <w:szCs w:val="24"/>
        </w:rPr>
      </w:pPr>
      <w:r>
        <w:rPr>
          <w:sz w:val="24"/>
          <w:szCs w:val="24"/>
        </w:rPr>
        <w:t>E</w:t>
      </w:r>
      <w:r w:rsidRPr="00EE10F1">
        <w:rPr>
          <w:sz w:val="24"/>
          <w:szCs w:val="24"/>
        </w:rPr>
        <w:t>l 75% de los docentes del C.E.R. El Chamizón fueron nombrados por decreto 2277 y el 25% son del 1278. La mayoría ostentan pregrados y postgrados. Los maestros y maestras realizan sus prácticas docentes con profesionalismo.</w:t>
      </w:r>
    </w:p>
    <w:p w14:paraId="1753E0A2" w14:textId="77777777" w:rsidR="00CE04C5" w:rsidRDefault="00CE04C5" w:rsidP="00CE04C5">
      <w:pPr>
        <w:jc w:val="both"/>
        <w:rPr>
          <w:sz w:val="24"/>
          <w:szCs w:val="24"/>
        </w:rPr>
      </w:pPr>
      <w:r w:rsidRPr="0051138E">
        <w:rPr>
          <w:sz w:val="24"/>
          <w:szCs w:val="24"/>
        </w:rPr>
        <w:t>La preparación intelectual que tienen los maestros y maestras es primordial para el desempeño del estudiantado. Sin embargo falta un poco de preparación en temas como la informática educativa y el manejo de las TICS.</w:t>
      </w:r>
    </w:p>
    <w:p w14:paraId="5106689F" w14:textId="77777777" w:rsidR="00A5038A" w:rsidRDefault="00A5038A" w:rsidP="00CE04C5">
      <w:pPr>
        <w:jc w:val="both"/>
        <w:rPr>
          <w:sz w:val="24"/>
          <w:szCs w:val="24"/>
        </w:rPr>
      </w:pPr>
    </w:p>
    <w:p w14:paraId="07DD5563" w14:textId="77777777" w:rsidR="00CE04C5" w:rsidRDefault="00CE04C5" w:rsidP="00CE04C5">
      <w:pPr>
        <w:jc w:val="both"/>
        <w:rPr>
          <w:sz w:val="24"/>
          <w:szCs w:val="24"/>
        </w:rPr>
      </w:pPr>
      <w:r>
        <w:rPr>
          <w:sz w:val="24"/>
          <w:szCs w:val="24"/>
        </w:rPr>
        <w:t>Se hace necesario</w:t>
      </w:r>
      <w:r w:rsidRPr="0051138E">
        <w:rPr>
          <w:sz w:val="24"/>
          <w:szCs w:val="24"/>
        </w:rPr>
        <w:t xml:space="preserve"> abrir espacios para brindar capacitación a los maestros y maestras en lo relacionado con la tecnología y la informática. Además la realización de los DUA y los PIAR para brindar una educación acertada a NNE.</w:t>
      </w:r>
    </w:p>
    <w:p w14:paraId="4057B87A" w14:textId="77777777" w:rsidR="00A5038A" w:rsidRDefault="00A5038A" w:rsidP="00CE04C5">
      <w:pPr>
        <w:jc w:val="both"/>
        <w:rPr>
          <w:sz w:val="24"/>
          <w:szCs w:val="24"/>
        </w:rPr>
      </w:pPr>
    </w:p>
    <w:p w14:paraId="512162B9" w14:textId="77777777" w:rsidR="00CE04C5" w:rsidRPr="00EE10F1" w:rsidRDefault="00CE04C5" w:rsidP="00057828">
      <w:pPr>
        <w:pStyle w:val="Prrafodelista"/>
        <w:widowControl/>
        <w:numPr>
          <w:ilvl w:val="0"/>
          <w:numId w:val="44"/>
        </w:numPr>
        <w:autoSpaceDE/>
        <w:autoSpaceDN/>
        <w:spacing w:after="180"/>
        <w:contextualSpacing/>
        <w:jc w:val="both"/>
        <w:rPr>
          <w:sz w:val="24"/>
          <w:szCs w:val="24"/>
        </w:rPr>
      </w:pPr>
      <w:r w:rsidRPr="00EE10F1">
        <w:rPr>
          <w:rFonts w:ascii="Arial Black" w:hAnsi="Arial Black"/>
          <w:sz w:val="24"/>
          <w:szCs w:val="24"/>
        </w:rPr>
        <w:t>Sentido de pertenencia institucional</w:t>
      </w:r>
    </w:p>
    <w:p w14:paraId="08D5300C" w14:textId="77777777" w:rsidR="00CE04C5" w:rsidRDefault="00CE04C5" w:rsidP="00CE04C5">
      <w:pPr>
        <w:jc w:val="both"/>
        <w:rPr>
          <w:sz w:val="24"/>
          <w:szCs w:val="24"/>
        </w:rPr>
      </w:pPr>
      <w:r>
        <w:rPr>
          <w:sz w:val="24"/>
          <w:szCs w:val="24"/>
        </w:rPr>
        <w:t>E</w:t>
      </w:r>
      <w:r w:rsidRPr="00EE10F1">
        <w:rPr>
          <w:sz w:val="24"/>
          <w:szCs w:val="24"/>
        </w:rPr>
        <w:t>l sentido de pertenencia de</w:t>
      </w:r>
      <w:r>
        <w:rPr>
          <w:sz w:val="24"/>
          <w:szCs w:val="24"/>
        </w:rPr>
        <w:t xml:space="preserve"> </w:t>
      </w:r>
      <w:r w:rsidRPr="00EE10F1">
        <w:rPr>
          <w:sz w:val="24"/>
          <w:szCs w:val="24"/>
        </w:rPr>
        <w:t>l</w:t>
      </w:r>
      <w:r>
        <w:rPr>
          <w:sz w:val="24"/>
          <w:szCs w:val="24"/>
        </w:rPr>
        <w:t xml:space="preserve">os y las </w:t>
      </w:r>
      <w:r w:rsidRPr="00EE10F1">
        <w:rPr>
          <w:sz w:val="24"/>
          <w:szCs w:val="24"/>
        </w:rPr>
        <w:t xml:space="preserve"> docente</w:t>
      </w:r>
      <w:r>
        <w:rPr>
          <w:sz w:val="24"/>
          <w:szCs w:val="24"/>
        </w:rPr>
        <w:t>s</w:t>
      </w:r>
      <w:r w:rsidRPr="00EE10F1">
        <w:rPr>
          <w:sz w:val="24"/>
          <w:szCs w:val="24"/>
        </w:rPr>
        <w:t xml:space="preserve"> debe verse reflejado en la forma como se muestra el Establecimiento Educativo.</w:t>
      </w:r>
      <w:r>
        <w:rPr>
          <w:sz w:val="24"/>
          <w:szCs w:val="24"/>
        </w:rPr>
        <w:t xml:space="preserve"> Estos cuidados y mantenimientos se evidencian en varias sedes Educativas del CER. </w:t>
      </w:r>
    </w:p>
    <w:p w14:paraId="004CF5AB" w14:textId="77777777" w:rsidR="00A5038A" w:rsidRPr="00EE10F1" w:rsidRDefault="00A5038A" w:rsidP="00CE04C5">
      <w:pPr>
        <w:jc w:val="both"/>
        <w:rPr>
          <w:sz w:val="24"/>
          <w:szCs w:val="24"/>
        </w:rPr>
      </w:pPr>
    </w:p>
    <w:p w14:paraId="75A0F1DB" w14:textId="77777777" w:rsidR="00CE04C5" w:rsidRPr="00EE10F1" w:rsidRDefault="00CE04C5" w:rsidP="00057828">
      <w:pPr>
        <w:pStyle w:val="Prrafodelista"/>
        <w:widowControl/>
        <w:numPr>
          <w:ilvl w:val="0"/>
          <w:numId w:val="44"/>
        </w:numPr>
        <w:autoSpaceDE/>
        <w:autoSpaceDN/>
        <w:spacing w:after="180"/>
        <w:contextualSpacing/>
        <w:jc w:val="both"/>
        <w:rPr>
          <w:sz w:val="24"/>
          <w:szCs w:val="24"/>
        </w:rPr>
      </w:pPr>
      <w:r>
        <w:rPr>
          <w:rFonts w:ascii="Arial Black" w:hAnsi="Arial Black"/>
          <w:sz w:val="24"/>
          <w:szCs w:val="24"/>
        </w:rPr>
        <w:t>Evidencias y manejo de libros reglamentarios</w:t>
      </w:r>
    </w:p>
    <w:p w14:paraId="3A6B52EC" w14:textId="77777777" w:rsidR="00CE04C5" w:rsidRPr="0051138E" w:rsidRDefault="00CE04C5" w:rsidP="00CE04C5">
      <w:pPr>
        <w:jc w:val="both"/>
        <w:rPr>
          <w:sz w:val="24"/>
          <w:szCs w:val="24"/>
        </w:rPr>
      </w:pPr>
      <w:r w:rsidRPr="0051138E">
        <w:rPr>
          <w:sz w:val="24"/>
          <w:szCs w:val="24"/>
        </w:rPr>
        <w:t xml:space="preserve">Los docentes del C.E.R. El Chamizón tiene los siguientes formatos y libros reglamentarios: </w:t>
      </w:r>
    </w:p>
    <w:p w14:paraId="42590505" w14:textId="77777777" w:rsidR="00CE04C5" w:rsidRPr="0051138E" w:rsidRDefault="00CE04C5" w:rsidP="00057828">
      <w:pPr>
        <w:pStyle w:val="Prrafodelista"/>
        <w:widowControl/>
        <w:numPr>
          <w:ilvl w:val="0"/>
          <w:numId w:val="43"/>
        </w:numPr>
        <w:autoSpaceDE/>
        <w:autoSpaceDN/>
        <w:spacing w:after="180"/>
        <w:contextualSpacing/>
        <w:jc w:val="both"/>
        <w:rPr>
          <w:sz w:val="24"/>
          <w:szCs w:val="24"/>
        </w:rPr>
      </w:pPr>
      <w:r w:rsidRPr="0051138E">
        <w:rPr>
          <w:sz w:val="24"/>
          <w:szCs w:val="24"/>
        </w:rPr>
        <w:t>Planes de área</w:t>
      </w:r>
    </w:p>
    <w:p w14:paraId="6C22701F" w14:textId="77777777" w:rsidR="00CE04C5" w:rsidRPr="0051138E" w:rsidRDefault="00CE04C5" w:rsidP="00057828">
      <w:pPr>
        <w:pStyle w:val="Prrafodelista"/>
        <w:widowControl/>
        <w:numPr>
          <w:ilvl w:val="0"/>
          <w:numId w:val="43"/>
        </w:numPr>
        <w:autoSpaceDE/>
        <w:autoSpaceDN/>
        <w:spacing w:after="180"/>
        <w:contextualSpacing/>
        <w:jc w:val="both"/>
        <w:rPr>
          <w:sz w:val="24"/>
          <w:szCs w:val="24"/>
        </w:rPr>
      </w:pPr>
      <w:r w:rsidRPr="0051138E">
        <w:rPr>
          <w:sz w:val="24"/>
          <w:szCs w:val="24"/>
        </w:rPr>
        <w:t>Planes de aula o clase</w:t>
      </w:r>
    </w:p>
    <w:p w14:paraId="00345744" w14:textId="77777777" w:rsidR="00CE04C5" w:rsidRPr="0051138E" w:rsidRDefault="00CE04C5" w:rsidP="00057828">
      <w:pPr>
        <w:pStyle w:val="Prrafodelista"/>
        <w:widowControl/>
        <w:numPr>
          <w:ilvl w:val="0"/>
          <w:numId w:val="43"/>
        </w:numPr>
        <w:autoSpaceDE/>
        <w:autoSpaceDN/>
        <w:spacing w:after="180"/>
        <w:contextualSpacing/>
        <w:jc w:val="both"/>
        <w:rPr>
          <w:sz w:val="24"/>
          <w:szCs w:val="24"/>
        </w:rPr>
      </w:pPr>
      <w:r w:rsidRPr="0051138E">
        <w:rPr>
          <w:sz w:val="24"/>
          <w:szCs w:val="24"/>
        </w:rPr>
        <w:t>Observador del alumno</w:t>
      </w:r>
    </w:p>
    <w:p w14:paraId="730484DF" w14:textId="77777777" w:rsidR="00CE04C5" w:rsidRPr="0051138E" w:rsidRDefault="00CE04C5" w:rsidP="00057828">
      <w:pPr>
        <w:pStyle w:val="Prrafodelista"/>
        <w:widowControl/>
        <w:numPr>
          <w:ilvl w:val="0"/>
          <w:numId w:val="43"/>
        </w:numPr>
        <w:autoSpaceDE/>
        <w:autoSpaceDN/>
        <w:spacing w:after="180"/>
        <w:contextualSpacing/>
        <w:jc w:val="both"/>
        <w:rPr>
          <w:sz w:val="24"/>
          <w:szCs w:val="24"/>
        </w:rPr>
      </w:pPr>
      <w:r w:rsidRPr="0051138E">
        <w:rPr>
          <w:sz w:val="24"/>
          <w:szCs w:val="24"/>
        </w:rPr>
        <w:t>Planillas de desempeño académico</w:t>
      </w:r>
    </w:p>
    <w:p w14:paraId="0F6A4F8F" w14:textId="77777777" w:rsidR="00CE04C5" w:rsidRPr="0051138E" w:rsidRDefault="00CE04C5" w:rsidP="00057828">
      <w:pPr>
        <w:pStyle w:val="Prrafodelista"/>
        <w:widowControl/>
        <w:numPr>
          <w:ilvl w:val="0"/>
          <w:numId w:val="43"/>
        </w:numPr>
        <w:autoSpaceDE/>
        <w:autoSpaceDN/>
        <w:spacing w:after="180"/>
        <w:contextualSpacing/>
        <w:jc w:val="both"/>
        <w:rPr>
          <w:sz w:val="24"/>
          <w:szCs w:val="24"/>
        </w:rPr>
      </w:pPr>
      <w:r w:rsidRPr="0051138E">
        <w:rPr>
          <w:sz w:val="24"/>
          <w:szCs w:val="24"/>
        </w:rPr>
        <w:t>Planillas de asistencia</w:t>
      </w:r>
    </w:p>
    <w:p w14:paraId="7C7ADC10" w14:textId="77777777" w:rsidR="00CE04C5" w:rsidRPr="0051138E" w:rsidRDefault="00CE04C5" w:rsidP="00057828">
      <w:pPr>
        <w:pStyle w:val="Prrafodelista"/>
        <w:widowControl/>
        <w:numPr>
          <w:ilvl w:val="0"/>
          <w:numId w:val="43"/>
        </w:numPr>
        <w:autoSpaceDE/>
        <w:autoSpaceDN/>
        <w:spacing w:after="180"/>
        <w:contextualSpacing/>
        <w:jc w:val="both"/>
        <w:rPr>
          <w:sz w:val="24"/>
          <w:szCs w:val="24"/>
        </w:rPr>
      </w:pPr>
      <w:r w:rsidRPr="0051138E">
        <w:rPr>
          <w:sz w:val="24"/>
          <w:szCs w:val="24"/>
        </w:rPr>
        <w:t>Planillas de comportamiento</w:t>
      </w:r>
    </w:p>
    <w:p w14:paraId="10595E15" w14:textId="77777777" w:rsidR="00CE04C5" w:rsidRPr="0051138E" w:rsidRDefault="00CE04C5" w:rsidP="00057828">
      <w:pPr>
        <w:pStyle w:val="Prrafodelista"/>
        <w:widowControl/>
        <w:numPr>
          <w:ilvl w:val="0"/>
          <w:numId w:val="43"/>
        </w:numPr>
        <w:autoSpaceDE/>
        <w:autoSpaceDN/>
        <w:spacing w:after="180"/>
        <w:contextualSpacing/>
        <w:jc w:val="both"/>
        <w:rPr>
          <w:sz w:val="24"/>
          <w:szCs w:val="24"/>
        </w:rPr>
      </w:pPr>
      <w:r w:rsidRPr="0051138E">
        <w:rPr>
          <w:sz w:val="24"/>
          <w:szCs w:val="24"/>
        </w:rPr>
        <w:t>Actas de reuniones de padres de familia</w:t>
      </w:r>
    </w:p>
    <w:p w14:paraId="4F7B004E" w14:textId="77777777" w:rsidR="00CE04C5" w:rsidRDefault="00CE04C5" w:rsidP="00057828">
      <w:pPr>
        <w:pStyle w:val="Prrafodelista"/>
        <w:widowControl/>
        <w:numPr>
          <w:ilvl w:val="0"/>
          <w:numId w:val="43"/>
        </w:numPr>
        <w:autoSpaceDE/>
        <w:autoSpaceDN/>
        <w:spacing w:after="180"/>
        <w:contextualSpacing/>
        <w:jc w:val="both"/>
        <w:rPr>
          <w:sz w:val="24"/>
          <w:szCs w:val="24"/>
        </w:rPr>
      </w:pPr>
      <w:r w:rsidRPr="0051138E">
        <w:rPr>
          <w:sz w:val="24"/>
          <w:szCs w:val="24"/>
        </w:rPr>
        <w:t>Acta de Comisión de Evaluación y Promoción</w:t>
      </w:r>
    </w:p>
    <w:p w14:paraId="3CC77E69" w14:textId="77777777" w:rsidR="00CE04C5" w:rsidRDefault="00CE04C5" w:rsidP="00CE04C5">
      <w:pPr>
        <w:jc w:val="both"/>
        <w:rPr>
          <w:sz w:val="24"/>
          <w:szCs w:val="24"/>
        </w:rPr>
      </w:pPr>
    </w:p>
    <w:p w14:paraId="4C496653" w14:textId="77777777" w:rsidR="00CE04C5" w:rsidRDefault="00CE04C5" w:rsidP="00CE04C5">
      <w:pPr>
        <w:jc w:val="both"/>
        <w:rPr>
          <w:rFonts w:ascii="Arial Black" w:hAnsi="Arial Black"/>
          <w:sz w:val="24"/>
          <w:szCs w:val="24"/>
        </w:rPr>
      </w:pPr>
      <w:r w:rsidRPr="00823877">
        <w:rPr>
          <w:rFonts w:ascii="Arial Black" w:hAnsi="Arial Black"/>
          <w:sz w:val="24"/>
          <w:szCs w:val="24"/>
        </w:rPr>
        <w:t>DIMENSIÓN: ESTUDIANTE</w:t>
      </w:r>
    </w:p>
    <w:p w14:paraId="36E7525F" w14:textId="77777777" w:rsidR="00CE04C5" w:rsidRPr="00823877" w:rsidRDefault="00CE04C5" w:rsidP="00057828">
      <w:pPr>
        <w:pStyle w:val="Prrafodelista"/>
        <w:widowControl/>
        <w:numPr>
          <w:ilvl w:val="0"/>
          <w:numId w:val="44"/>
        </w:numPr>
        <w:autoSpaceDE/>
        <w:autoSpaceDN/>
        <w:spacing w:after="180"/>
        <w:contextualSpacing/>
        <w:jc w:val="both"/>
        <w:rPr>
          <w:rFonts w:ascii="Arial Black" w:hAnsi="Arial Black"/>
          <w:sz w:val="24"/>
          <w:szCs w:val="24"/>
        </w:rPr>
      </w:pPr>
      <w:r w:rsidRPr="00823877">
        <w:rPr>
          <w:rFonts w:ascii="Arial Black" w:hAnsi="Arial Black"/>
          <w:sz w:val="24"/>
          <w:szCs w:val="24"/>
        </w:rPr>
        <w:t>Comportamiento y actitud</w:t>
      </w:r>
    </w:p>
    <w:p w14:paraId="634FE6A5" w14:textId="77777777" w:rsidR="00CE04C5" w:rsidRDefault="00CE04C5" w:rsidP="00CE04C5">
      <w:pPr>
        <w:jc w:val="both"/>
      </w:pPr>
      <w:r>
        <w:t>Un alto porcentaje de</w:t>
      </w:r>
      <w:r w:rsidRPr="00823877">
        <w:t>l estudiantado presentan un excelente comportamiento y su actitud es de respeto y cordialidad.</w:t>
      </w:r>
      <w:r>
        <w:t xml:space="preserve"> La población estudiantil del sector rural es humilde y se han formado en valores cuyos referentes son los padres. Por ello, se hace necesario implementar la formación integral y la educación CRESE, para el fortalecimiento del SER, en  NNAJ del CER, El Chamizón.</w:t>
      </w:r>
    </w:p>
    <w:p w14:paraId="4ED1688E" w14:textId="77777777" w:rsidR="00CE04C5" w:rsidRPr="00823877" w:rsidRDefault="00CE04C5" w:rsidP="00CE04C5">
      <w:pPr>
        <w:jc w:val="both"/>
      </w:pPr>
    </w:p>
    <w:p w14:paraId="0B502382" w14:textId="77777777" w:rsidR="00CE04C5" w:rsidRPr="00860858" w:rsidRDefault="00CE04C5" w:rsidP="00057828">
      <w:pPr>
        <w:pStyle w:val="Prrafodelista"/>
        <w:widowControl/>
        <w:numPr>
          <w:ilvl w:val="0"/>
          <w:numId w:val="44"/>
        </w:numPr>
        <w:autoSpaceDE/>
        <w:autoSpaceDN/>
        <w:spacing w:after="180"/>
        <w:contextualSpacing/>
        <w:jc w:val="both"/>
        <w:rPr>
          <w:rFonts w:ascii="Arial Black" w:hAnsi="Arial Black"/>
          <w:b/>
        </w:rPr>
      </w:pPr>
      <w:r w:rsidRPr="00860858">
        <w:rPr>
          <w:rFonts w:ascii="Arial Black" w:hAnsi="Arial Black"/>
          <w:b/>
        </w:rPr>
        <w:t>Desempeño académico</w:t>
      </w:r>
    </w:p>
    <w:p w14:paraId="1C6EE45B" w14:textId="77777777" w:rsidR="00CE04C5" w:rsidRDefault="00CE04C5" w:rsidP="00CE04C5">
      <w:pPr>
        <w:jc w:val="both"/>
      </w:pPr>
      <w:r w:rsidRPr="0075415B">
        <w:t>El desempeño académico de</w:t>
      </w:r>
      <w:r>
        <w:t xml:space="preserve">l estudiantado del C.E.R., El Chamizón es bueno, desarrollan </w:t>
      </w:r>
      <w:r w:rsidRPr="0075415B">
        <w:t>sus actividades académicas</w:t>
      </w:r>
      <w:r>
        <w:t xml:space="preserve"> y se evidencia el trabajo colaborativo. </w:t>
      </w:r>
      <w:r w:rsidRPr="0075415B">
        <w:t xml:space="preserve">Los docentes buscan implementar estrategias que faciliten el </w:t>
      </w:r>
      <w:r>
        <w:t>buen desempeño</w:t>
      </w:r>
      <w:r w:rsidRPr="0075415B">
        <w:t xml:space="preserve"> </w:t>
      </w:r>
      <w:r>
        <w:t>académico del estudiantado para que obtengan excelentes resultados en las pruebas externas.</w:t>
      </w:r>
    </w:p>
    <w:p w14:paraId="653B3E63" w14:textId="77777777" w:rsidR="00CE04C5" w:rsidRPr="0075415B" w:rsidRDefault="00CE04C5" w:rsidP="00CE04C5">
      <w:pPr>
        <w:jc w:val="both"/>
      </w:pPr>
      <w:r>
        <w:t xml:space="preserve">Algunos estudiantes presentan desempeños bajos, pero el docente realiza el proceso de retroalimentación para que el niño o la niña, supere sus dificultades. </w:t>
      </w:r>
    </w:p>
    <w:p w14:paraId="2CD5592C" w14:textId="77777777" w:rsidR="00CE04C5" w:rsidRDefault="00CE04C5" w:rsidP="00CE04C5">
      <w:pPr>
        <w:jc w:val="both"/>
      </w:pPr>
      <w:r>
        <w:t>El estudiantado manifiesta gran sentido de pertenencia por su Sede Educativa y por los implementos que hacen parte de esta.</w:t>
      </w:r>
    </w:p>
    <w:p w14:paraId="23795054" w14:textId="77777777" w:rsidR="00A5038A" w:rsidRDefault="00A5038A" w:rsidP="00CE04C5">
      <w:pPr>
        <w:jc w:val="both"/>
      </w:pPr>
    </w:p>
    <w:p w14:paraId="000B6AA2" w14:textId="77777777" w:rsidR="00A5038A" w:rsidRDefault="00A5038A" w:rsidP="00CE04C5">
      <w:pPr>
        <w:jc w:val="both"/>
      </w:pPr>
    </w:p>
    <w:p w14:paraId="52A4F244" w14:textId="77777777" w:rsidR="00CE04C5" w:rsidRPr="0075415B" w:rsidRDefault="00CE04C5" w:rsidP="00CE04C5">
      <w:pPr>
        <w:jc w:val="both"/>
      </w:pPr>
    </w:p>
    <w:p w14:paraId="0FCAB478" w14:textId="77777777" w:rsidR="00CE04C5" w:rsidRDefault="00CE04C5" w:rsidP="00057828">
      <w:pPr>
        <w:pStyle w:val="Prrafodelista"/>
        <w:widowControl/>
        <w:numPr>
          <w:ilvl w:val="0"/>
          <w:numId w:val="44"/>
        </w:numPr>
        <w:autoSpaceDE/>
        <w:autoSpaceDN/>
        <w:spacing w:after="180"/>
        <w:contextualSpacing/>
        <w:jc w:val="both"/>
        <w:rPr>
          <w:rFonts w:ascii="Arial Black" w:hAnsi="Arial Black"/>
          <w:b/>
        </w:rPr>
      </w:pPr>
      <w:r>
        <w:rPr>
          <w:rFonts w:ascii="Arial Black" w:hAnsi="Arial Black"/>
          <w:b/>
        </w:rPr>
        <w:t>R</w:t>
      </w:r>
      <w:r w:rsidRPr="003755DC">
        <w:rPr>
          <w:rFonts w:ascii="Arial Black" w:hAnsi="Arial Black"/>
          <w:b/>
        </w:rPr>
        <w:t>elaciones interpersonales</w:t>
      </w:r>
    </w:p>
    <w:p w14:paraId="6E7A1E02" w14:textId="77777777" w:rsidR="00CE04C5" w:rsidRPr="003755DC" w:rsidRDefault="00CE04C5" w:rsidP="00CE04C5">
      <w:pPr>
        <w:jc w:val="both"/>
        <w:rPr>
          <w:rFonts w:ascii="Arial Black" w:hAnsi="Arial Black"/>
          <w:b/>
        </w:rPr>
      </w:pPr>
      <w:r>
        <w:t>L</w:t>
      </w:r>
      <w:r w:rsidRPr="003755DC">
        <w:t>os niños, niñas, adolescentes y jóvenes mantienen buenas relaciones entre ellos. Comparten, se divierten y participan en actividades recreativas.</w:t>
      </w:r>
      <w:r>
        <w:t xml:space="preserve"> Son amistosos, respetuosos y la colaboración mutua refleja que su relación es armónica y asertiva.</w:t>
      </w:r>
    </w:p>
    <w:p w14:paraId="25346E90" w14:textId="77777777" w:rsidR="00FB3E1C" w:rsidRDefault="00FB3E1C" w:rsidP="00FB3E1C">
      <w:pPr>
        <w:pStyle w:val="Prrafodelista"/>
        <w:widowControl/>
        <w:autoSpaceDE/>
        <w:autoSpaceDN/>
        <w:spacing w:after="180"/>
        <w:ind w:left="360" w:firstLine="0"/>
        <w:contextualSpacing/>
      </w:pPr>
    </w:p>
    <w:p w14:paraId="3F4E9239" w14:textId="77777777" w:rsidR="00C74A39" w:rsidRDefault="00C74A39" w:rsidP="00FB3E1C">
      <w:pPr>
        <w:pStyle w:val="Prrafodelista"/>
        <w:widowControl/>
        <w:autoSpaceDE/>
        <w:autoSpaceDN/>
        <w:spacing w:after="180"/>
        <w:ind w:left="360" w:firstLine="0"/>
        <w:contextualSpacing/>
      </w:pPr>
    </w:p>
    <w:p w14:paraId="5A1E4803" w14:textId="13668147" w:rsidR="00473A42" w:rsidRPr="00F17CBE" w:rsidRDefault="00367413" w:rsidP="00EF035C">
      <w:pPr>
        <w:pStyle w:val="Ttulo2"/>
      </w:pPr>
      <w:bookmarkStart w:id="6" w:name="_Toc181115133"/>
      <w:r w:rsidRPr="00F17CBE">
        <w:t>Los principios y fundamentos que orientan la acción de la comunidad educativa</w:t>
      </w:r>
      <w:bookmarkEnd w:id="6"/>
    </w:p>
    <w:p w14:paraId="5E7A34DE" w14:textId="114B0BB5" w:rsidR="001E6CC3" w:rsidRDefault="001E6CC3" w:rsidP="001E6CC3">
      <w:pPr>
        <w:pStyle w:val="Prrafodelista"/>
        <w:ind w:left="792" w:firstLine="0"/>
      </w:pPr>
    </w:p>
    <w:p w14:paraId="3B792FE5" w14:textId="026AF64F" w:rsidR="00473A42" w:rsidRDefault="00367413" w:rsidP="00FE04ED">
      <w:pPr>
        <w:pStyle w:val="Ttulo3"/>
      </w:pPr>
      <w:bookmarkStart w:id="7" w:name="_Toc181115134"/>
      <w:r w:rsidRPr="00F17CBE">
        <w:t>Horizonte Institucional</w:t>
      </w:r>
      <w:bookmarkEnd w:id="7"/>
    </w:p>
    <w:p w14:paraId="7DE87633" w14:textId="77777777" w:rsidR="00A5038A" w:rsidRPr="00A5038A" w:rsidRDefault="00A5038A" w:rsidP="00A5038A">
      <w:pPr>
        <w:rPr>
          <w:lang w:val="es-CO" w:eastAsia="es-CO"/>
        </w:rPr>
      </w:pPr>
    </w:p>
    <w:p w14:paraId="32B6243B" w14:textId="1C5D88C3" w:rsidR="00473A42" w:rsidRPr="00524BB9" w:rsidRDefault="006311E2" w:rsidP="00524BB9">
      <w:pPr>
        <w:pStyle w:val="Ttulo4"/>
      </w:pPr>
      <w:bookmarkStart w:id="8" w:name="_Toc181115135"/>
      <w:r w:rsidRPr="00524BB9">
        <w:t>Misión</w:t>
      </w:r>
      <w:bookmarkEnd w:id="8"/>
    </w:p>
    <w:p w14:paraId="2E4712FB" w14:textId="2AE9B229" w:rsidR="006311E2" w:rsidRPr="006311E2" w:rsidRDefault="006311E2" w:rsidP="006311E2">
      <w:pPr>
        <w:jc w:val="both"/>
        <w:rPr>
          <w:b/>
        </w:rPr>
      </w:pPr>
      <w:r w:rsidRPr="006311E2">
        <w:t>Contribuir a la formación integral de niños, niñas, jóvenes y adultos del sector rural, mediante el desarrollo de habilidades, conocimientos y actitudes para que sean personas emprendedoras, participes de la convivencia pacífica, promotoras de la prevención de todo tipo de violencia en contra de niños, niñas</w:t>
      </w:r>
      <w:r w:rsidR="00C74A39">
        <w:t>,</w:t>
      </w:r>
      <w:r w:rsidRPr="006311E2">
        <w:t xml:space="preserve"> </w:t>
      </w:r>
      <w:r w:rsidR="00C74A39" w:rsidRPr="006311E2">
        <w:t>adolescente</w:t>
      </w:r>
      <w:r w:rsidR="00C74A39">
        <w:t xml:space="preserve"> y</w:t>
      </w:r>
      <w:r w:rsidR="00C74A39" w:rsidRPr="006311E2">
        <w:t xml:space="preserve"> </w:t>
      </w:r>
      <w:r w:rsidR="00C74A39">
        <w:t xml:space="preserve">jóvenes </w:t>
      </w:r>
      <w:r w:rsidRPr="006311E2">
        <w:t xml:space="preserve"> con servicio a la sociedad</w:t>
      </w:r>
      <w:r w:rsidRPr="006311E2">
        <w:rPr>
          <w:b/>
        </w:rPr>
        <w:t>.</w:t>
      </w:r>
    </w:p>
    <w:p w14:paraId="3585E340" w14:textId="1811C047" w:rsidR="006311E2" w:rsidRDefault="006311E2" w:rsidP="00F17CBE">
      <w:pPr>
        <w:pStyle w:val="Ttulo4"/>
        <w:numPr>
          <w:ilvl w:val="0"/>
          <w:numId w:val="0"/>
        </w:numPr>
        <w:ind w:left="864"/>
        <w:rPr>
          <w:b w:val="0"/>
        </w:rPr>
      </w:pPr>
    </w:p>
    <w:p w14:paraId="108EA5DE" w14:textId="6E32E72C" w:rsidR="006311E2" w:rsidRPr="00524BB9" w:rsidRDefault="006311E2" w:rsidP="00524BB9">
      <w:pPr>
        <w:pStyle w:val="Ttulo4"/>
      </w:pPr>
      <w:bookmarkStart w:id="9" w:name="_Toc181115136"/>
      <w:r w:rsidRPr="00524BB9">
        <w:t>Visión</w:t>
      </w:r>
      <w:bookmarkEnd w:id="9"/>
    </w:p>
    <w:p w14:paraId="31DB7D32" w14:textId="77777777" w:rsidR="001E6CC3" w:rsidRDefault="001E6CC3" w:rsidP="001E6CC3">
      <w:pPr>
        <w:pStyle w:val="Prrafodelista"/>
        <w:ind w:left="1728" w:firstLine="0"/>
        <w:jc w:val="both"/>
        <w:rPr>
          <w:b/>
        </w:rPr>
      </w:pPr>
    </w:p>
    <w:p w14:paraId="4F1E2AF6" w14:textId="02D4533D" w:rsidR="006311E2" w:rsidRPr="006311E2" w:rsidRDefault="006311E2" w:rsidP="001E6CC3">
      <w:pPr>
        <w:jc w:val="both"/>
      </w:pPr>
      <w:r w:rsidRPr="006311E2">
        <w:t>El Centro Educativo Rural “Chamizón” en el año 2030, logrará que sus estudiantes alcancen un nivel académico alto, con una gran formación en valores</w:t>
      </w:r>
      <w:r w:rsidR="00C74A39">
        <w:t>, cultura de emprendimiento y cá</w:t>
      </w:r>
      <w:r w:rsidRPr="006311E2">
        <w:t>tedra de la paz, que les permita desempeñarse libremente de todo tipo de violencia en contra de niños, niñas jóvenes y adolescente en la sociedad.</w:t>
      </w:r>
    </w:p>
    <w:p w14:paraId="2E31F0B2" w14:textId="4CEBB9B9" w:rsidR="006311E2" w:rsidRPr="001E6CC3" w:rsidRDefault="006311E2" w:rsidP="00F17CBE">
      <w:pPr>
        <w:pStyle w:val="Ttulo4"/>
        <w:numPr>
          <w:ilvl w:val="0"/>
          <w:numId w:val="0"/>
        </w:numPr>
        <w:ind w:left="864" w:hanging="864"/>
        <w:rPr>
          <w:b w:val="0"/>
        </w:rPr>
      </w:pPr>
    </w:p>
    <w:p w14:paraId="4ABAC208" w14:textId="003F9650" w:rsidR="00473A42" w:rsidRPr="00524BB9" w:rsidRDefault="006311E2" w:rsidP="00524BB9">
      <w:pPr>
        <w:pStyle w:val="Ttulo4"/>
      </w:pPr>
      <w:bookmarkStart w:id="10" w:name="_Toc181115137"/>
      <w:r w:rsidRPr="00524BB9">
        <w:t>Principios Institucionales</w:t>
      </w:r>
      <w:bookmarkEnd w:id="10"/>
      <w:r w:rsidRPr="00524BB9">
        <w:t xml:space="preserve"> </w:t>
      </w:r>
    </w:p>
    <w:p w14:paraId="227630A3" w14:textId="77777777" w:rsidR="00F17CBE" w:rsidRPr="00F17CBE" w:rsidRDefault="00F17CBE" w:rsidP="00F17CBE"/>
    <w:p w14:paraId="471A17EB" w14:textId="0389714F" w:rsidR="00F03E8F" w:rsidRDefault="00F03E8F" w:rsidP="00432D72">
      <w:pPr>
        <w:jc w:val="both"/>
      </w:pPr>
      <w:r>
        <w:t>La constitución Nacional de 1.991, define los elementos orientadores de la sociedad colombiana: “El pueblo Colombiano invocando la protección de Dios, y con el fin de fortalecer La Unidad de La Nación y asegurar a sus integrantes, la vida, la justicia, la igualdad, el conocimiento, la libertad y la paz, dentro de un marco jurídico, democrático y participativo que garantice u orden político, económico y social justo y competitivo a impulsar la integración de la comunidad latinoamericana”… (Preámbulo de La Constitución Nacional).</w:t>
      </w:r>
    </w:p>
    <w:p w14:paraId="4F145E59" w14:textId="77777777" w:rsidR="00F03E8F" w:rsidRDefault="00F03E8F" w:rsidP="00432D72">
      <w:pPr>
        <w:jc w:val="both"/>
      </w:pPr>
    </w:p>
    <w:p w14:paraId="1A28DB81" w14:textId="4ACC9CF2" w:rsidR="00F03E8F" w:rsidRDefault="00F03E8F" w:rsidP="00432D72">
      <w:pPr>
        <w:jc w:val="both"/>
      </w:pPr>
      <w:r>
        <w:t>De igual manera la constitución concibe un nuevo país basado en valores como la paz, la convivencia, la participación. En ella se asume la educación como la estrategia prioritaria para construir el país que se ha propuesto la sociedad.</w:t>
      </w:r>
    </w:p>
    <w:p w14:paraId="2C799325" w14:textId="77777777" w:rsidR="00F03E8F" w:rsidRDefault="00F03E8F" w:rsidP="00432D72">
      <w:pPr>
        <w:jc w:val="both"/>
      </w:pPr>
    </w:p>
    <w:p w14:paraId="576AFD1B" w14:textId="7E052A4B" w:rsidR="00473A42" w:rsidRDefault="00F03E8F" w:rsidP="00432D72">
      <w:pPr>
        <w:jc w:val="both"/>
      </w:pPr>
      <w:r>
        <w:t>En la C.P.C se resaltan las directrices para la educación, siendo las más importantes:</w:t>
      </w:r>
    </w:p>
    <w:p w14:paraId="2734897E" w14:textId="77777777" w:rsidR="00741BBE" w:rsidRDefault="00741BBE" w:rsidP="00432D72">
      <w:pPr>
        <w:jc w:val="both"/>
      </w:pPr>
    </w:p>
    <w:p w14:paraId="44A77875" w14:textId="546CFFCE" w:rsidR="00F03E8F" w:rsidRDefault="00F03E8F" w:rsidP="003E17B2">
      <w:pPr>
        <w:pStyle w:val="Prrafodelista"/>
        <w:numPr>
          <w:ilvl w:val="0"/>
          <w:numId w:val="2"/>
        </w:numPr>
        <w:jc w:val="both"/>
      </w:pPr>
      <w:r>
        <w:t>La libertad de aprendizaje.</w:t>
      </w:r>
    </w:p>
    <w:p w14:paraId="67C4E74F" w14:textId="77777777" w:rsidR="00F03E8F" w:rsidRDefault="00F03E8F" w:rsidP="00741BBE">
      <w:pPr>
        <w:jc w:val="both"/>
      </w:pPr>
    </w:p>
    <w:p w14:paraId="07EAB47E" w14:textId="7C6EB3A7" w:rsidR="00F03E8F" w:rsidRDefault="00F03E8F" w:rsidP="003E17B2">
      <w:pPr>
        <w:pStyle w:val="Prrafodelista"/>
        <w:numPr>
          <w:ilvl w:val="0"/>
          <w:numId w:val="2"/>
        </w:numPr>
        <w:jc w:val="both"/>
      </w:pPr>
      <w:r>
        <w:t>La educación como objeto fundamental y responsabilidad del Estado, la sociedad Y la familia.</w:t>
      </w:r>
    </w:p>
    <w:p w14:paraId="521B03BD" w14:textId="77777777" w:rsidR="00F03E8F" w:rsidRDefault="00F03E8F" w:rsidP="00741BBE">
      <w:pPr>
        <w:jc w:val="both"/>
      </w:pPr>
    </w:p>
    <w:p w14:paraId="716B4BD0" w14:textId="6F6BA9F8" w:rsidR="00F03E8F" w:rsidRDefault="00F03E8F" w:rsidP="003E17B2">
      <w:pPr>
        <w:pStyle w:val="Prrafodelista"/>
        <w:numPr>
          <w:ilvl w:val="0"/>
          <w:numId w:val="2"/>
        </w:numPr>
        <w:jc w:val="both"/>
      </w:pPr>
      <w:r>
        <w:t>La participación de la comunidad en la gestión educativa.</w:t>
      </w:r>
    </w:p>
    <w:p w14:paraId="3C4868D1" w14:textId="77777777" w:rsidR="00F03E8F" w:rsidRDefault="00F03E8F" w:rsidP="00741BBE">
      <w:pPr>
        <w:jc w:val="both"/>
      </w:pPr>
    </w:p>
    <w:p w14:paraId="40E9F650" w14:textId="7C44AF14" w:rsidR="00F03E8F" w:rsidRDefault="00F03E8F" w:rsidP="003E17B2">
      <w:pPr>
        <w:pStyle w:val="Prrafodelista"/>
        <w:numPr>
          <w:ilvl w:val="0"/>
          <w:numId w:val="2"/>
        </w:numPr>
        <w:jc w:val="both"/>
      </w:pPr>
      <w:r>
        <w:t>El desarrollo de la propia personalidad.</w:t>
      </w:r>
    </w:p>
    <w:p w14:paraId="6A9B337A" w14:textId="77777777" w:rsidR="00F03E8F" w:rsidRDefault="00F03E8F" w:rsidP="00741BBE">
      <w:pPr>
        <w:jc w:val="both"/>
      </w:pPr>
    </w:p>
    <w:p w14:paraId="5F12B60C" w14:textId="26818795" w:rsidR="00F03E8F" w:rsidRDefault="00F03E8F" w:rsidP="003E17B2">
      <w:pPr>
        <w:pStyle w:val="Prrafodelista"/>
        <w:numPr>
          <w:ilvl w:val="0"/>
          <w:numId w:val="2"/>
        </w:numPr>
        <w:jc w:val="both"/>
      </w:pPr>
      <w:r>
        <w:t>El reconocimiento de la pluralidad cultural.</w:t>
      </w:r>
    </w:p>
    <w:p w14:paraId="6BDEC552" w14:textId="77777777" w:rsidR="00F03E8F" w:rsidRDefault="00F03E8F" w:rsidP="00741BBE">
      <w:pPr>
        <w:jc w:val="both"/>
      </w:pPr>
    </w:p>
    <w:p w14:paraId="5C44C842" w14:textId="43C36240" w:rsidR="00F03E8F" w:rsidRDefault="00F03E8F" w:rsidP="003E17B2">
      <w:pPr>
        <w:pStyle w:val="Prrafodelista"/>
        <w:numPr>
          <w:ilvl w:val="0"/>
          <w:numId w:val="2"/>
        </w:numPr>
        <w:jc w:val="both"/>
      </w:pPr>
      <w:r>
        <w:t>El respeto a las minorías.</w:t>
      </w:r>
    </w:p>
    <w:p w14:paraId="55C3745A" w14:textId="77777777" w:rsidR="00F03E8F" w:rsidRDefault="00F03E8F" w:rsidP="00741BBE">
      <w:pPr>
        <w:jc w:val="both"/>
      </w:pPr>
    </w:p>
    <w:p w14:paraId="46537B82" w14:textId="58DC01BC" w:rsidR="00F03E8F" w:rsidRDefault="00F03E8F" w:rsidP="003E17B2">
      <w:pPr>
        <w:pStyle w:val="Prrafodelista"/>
        <w:numPr>
          <w:ilvl w:val="0"/>
          <w:numId w:val="2"/>
        </w:numPr>
        <w:jc w:val="both"/>
      </w:pPr>
      <w:r>
        <w:t>La libertad a la conciencia y el reconocimiento de todos los credos.</w:t>
      </w:r>
    </w:p>
    <w:p w14:paraId="0BB609C3" w14:textId="77777777" w:rsidR="00F03E8F" w:rsidRDefault="00F03E8F" w:rsidP="00741BBE">
      <w:pPr>
        <w:jc w:val="both"/>
      </w:pPr>
    </w:p>
    <w:p w14:paraId="61A14804" w14:textId="7FD88D13" w:rsidR="00F03E8F" w:rsidRDefault="00F03E8F" w:rsidP="003E17B2">
      <w:pPr>
        <w:pStyle w:val="Prrafodelista"/>
        <w:numPr>
          <w:ilvl w:val="0"/>
          <w:numId w:val="2"/>
        </w:numPr>
        <w:jc w:val="both"/>
      </w:pPr>
      <w:r>
        <w:t>La inspección y vigilancia por parte del estado.</w:t>
      </w:r>
    </w:p>
    <w:p w14:paraId="0354BAEA" w14:textId="77777777" w:rsidR="00F03E8F" w:rsidRDefault="00F03E8F" w:rsidP="00741BBE">
      <w:pPr>
        <w:jc w:val="both"/>
      </w:pPr>
    </w:p>
    <w:p w14:paraId="64936757" w14:textId="3C84BA70" w:rsidR="00F03E8F" w:rsidRDefault="00F03E8F" w:rsidP="003E17B2">
      <w:pPr>
        <w:pStyle w:val="Prrafodelista"/>
        <w:numPr>
          <w:ilvl w:val="0"/>
          <w:numId w:val="2"/>
        </w:numPr>
        <w:jc w:val="both"/>
      </w:pPr>
      <w:r>
        <w:t>La atención a limitados o impedidos (Educación inclusiva).</w:t>
      </w:r>
    </w:p>
    <w:p w14:paraId="05F067A0" w14:textId="77777777" w:rsidR="00F03E8F" w:rsidRDefault="00F03E8F" w:rsidP="00741BBE">
      <w:pPr>
        <w:jc w:val="both"/>
      </w:pPr>
    </w:p>
    <w:p w14:paraId="72C428A2" w14:textId="77777777" w:rsidR="00F03E8F" w:rsidRDefault="00F03E8F" w:rsidP="00432D72">
      <w:pPr>
        <w:jc w:val="both"/>
      </w:pPr>
    </w:p>
    <w:p w14:paraId="6A57C1F0" w14:textId="55701B44" w:rsidR="00F03E8F" w:rsidRDefault="00F03E8F" w:rsidP="00432D72">
      <w:pPr>
        <w:jc w:val="both"/>
      </w:pPr>
      <w:r>
        <w:t xml:space="preserve">El Centro Educativo Rural </w:t>
      </w:r>
      <w:r w:rsidR="009D6350">
        <w:t xml:space="preserve">El Chamizón </w:t>
      </w:r>
      <w:r>
        <w:t>retoma los principios de la educación colombiana consagrados en la Constitución Política de 1991, para ser desarrollados de manera integral en los procesos administrativos, y comunitarios. También se rige para la evaluación y promoción de estudiantes el decreto 1290 del 16 de abril de 2.009 en el proceso pedagógicos.</w:t>
      </w:r>
    </w:p>
    <w:p w14:paraId="43B81464" w14:textId="77777777" w:rsidR="00F03E8F" w:rsidRDefault="00F03E8F" w:rsidP="00432D72">
      <w:pPr>
        <w:jc w:val="both"/>
      </w:pPr>
      <w:r>
        <w:t>Esos principios son:</w:t>
      </w:r>
    </w:p>
    <w:p w14:paraId="07F31201" w14:textId="77777777" w:rsidR="00F03E8F" w:rsidRDefault="00F03E8F" w:rsidP="00432D72">
      <w:pPr>
        <w:jc w:val="both"/>
      </w:pPr>
    </w:p>
    <w:p w14:paraId="13066364" w14:textId="77777777" w:rsidR="00F03E8F" w:rsidRDefault="00F03E8F" w:rsidP="00432D72">
      <w:pPr>
        <w:jc w:val="both"/>
      </w:pPr>
      <w:r>
        <w:t>Principios que guardan relación con la educación colombiana:</w:t>
      </w:r>
    </w:p>
    <w:p w14:paraId="771FC18D" w14:textId="77777777" w:rsidR="00F03E8F" w:rsidRDefault="00F03E8F" w:rsidP="00432D72">
      <w:pPr>
        <w:jc w:val="both"/>
      </w:pPr>
    </w:p>
    <w:p w14:paraId="7DB845A7" w14:textId="4EA1D04A" w:rsidR="00F03E8F" w:rsidRDefault="00F03E8F" w:rsidP="003E17B2">
      <w:pPr>
        <w:pStyle w:val="Prrafodelista"/>
        <w:numPr>
          <w:ilvl w:val="0"/>
          <w:numId w:val="3"/>
        </w:numPr>
        <w:jc w:val="both"/>
      </w:pPr>
      <w:r>
        <w:t>Antes que un producto, la educación es un proceso permanente de desarrollo y de madurez integral.</w:t>
      </w:r>
    </w:p>
    <w:p w14:paraId="5A9B1FA6" w14:textId="73B3AA86" w:rsidR="00F03E8F" w:rsidRDefault="00F03E8F" w:rsidP="003E17B2">
      <w:pPr>
        <w:pStyle w:val="Prrafodelista"/>
        <w:numPr>
          <w:ilvl w:val="0"/>
          <w:numId w:val="3"/>
        </w:numPr>
        <w:jc w:val="both"/>
      </w:pPr>
      <w:r>
        <w:t>Toda persona tiene derecho a educarse en cualquier época de su vida.</w:t>
      </w:r>
    </w:p>
    <w:p w14:paraId="2C81C736" w14:textId="709A8A2C" w:rsidR="00F03E8F" w:rsidRDefault="00F03E8F" w:rsidP="003E17B2">
      <w:pPr>
        <w:pStyle w:val="Prrafodelista"/>
        <w:numPr>
          <w:ilvl w:val="0"/>
          <w:numId w:val="3"/>
        </w:numPr>
        <w:jc w:val="both"/>
      </w:pPr>
      <w:r>
        <w:t>La educación que toda persona recibe debe adecuarse y responder a las necesidades individuales y sociales del medio y de la comunidad donde vive y se desarrolla.</w:t>
      </w:r>
    </w:p>
    <w:p w14:paraId="09C42F92" w14:textId="700D6C12" w:rsidR="00F03E8F" w:rsidRDefault="00F03E8F" w:rsidP="003E17B2">
      <w:pPr>
        <w:pStyle w:val="Prrafodelista"/>
        <w:numPr>
          <w:ilvl w:val="0"/>
          <w:numId w:val="3"/>
        </w:numPr>
        <w:jc w:val="both"/>
      </w:pPr>
      <w:r>
        <w:t>Toda persona es gestora de su propia formación dentro de un tiempo, un espacio y un ambiente adecuados a un desarrollo, en donde el auto didactismo asistido es un principio irremplazable y el educador un animador y dinamizador de la formación del educando.</w:t>
      </w:r>
    </w:p>
    <w:p w14:paraId="2E86408B" w14:textId="5307E2F4" w:rsidR="00F03E8F" w:rsidRDefault="00F03E8F" w:rsidP="003E17B2">
      <w:pPr>
        <w:pStyle w:val="Prrafodelista"/>
        <w:numPr>
          <w:ilvl w:val="0"/>
          <w:numId w:val="3"/>
        </w:numPr>
        <w:jc w:val="both"/>
      </w:pPr>
      <w:r>
        <w:t>Todos los componentes curriculares están en función del educando, entendido como sujeto activo de la educación.</w:t>
      </w:r>
    </w:p>
    <w:p w14:paraId="6F66EF02" w14:textId="28E8DF92" w:rsidR="00F03E8F" w:rsidRDefault="00F03E8F" w:rsidP="003E17B2">
      <w:pPr>
        <w:pStyle w:val="Prrafodelista"/>
        <w:numPr>
          <w:ilvl w:val="0"/>
          <w:numId w:val="3"/>
        </w:numPr>
        <w:jc w:val="both"/>
      </w:pPr>
      <w:r>
        <w:t>El proceso educativo debe entenderse como el conjunto integrado de acciones mentales, afectivas, volitivas y psicomotores que desarrolla el educando para su formación integral.</w:t>
      </w:r>
    </w:p>
    <w:p w14:paraId="2C3EE57D" w14:textId="1CE9DE75" w:rsidR="00F03E8F" w:rsidRDefault="00F03E8F" w:rsidP="003E17B2">
      <w:pPr>
        <w:pStyle w:val="Prrafodelista"/>
        <w:numPr>
          <w:ilvl w:val="0"/>
          <w:numId w:val="3"/>
        </w:numPr>
        <w:jc w:val="both"/>
      </w:pPr>
      <w:r>
        <w:t>Es fundamental la integración entre el trabajo intelectual y físico y entre la producción generadora de ciencia, tecnología y riqueza.</w:t>
      </w:r>
    </w:p>
    <w:p w14:paraId="03F6C4FB" w14:textId="4C7AC524" w:rsidR="00F03E8F" w:rsidRDefault="00F03E8F" w:rsidP="003E17B2">
      <w:pPr>
        <w:pStyle w:val="Prrafodelista"/>
        <w:numPr>
          <w:ilvl w:val="0"/>
          <w:numId w:val="3"/>
        </w:numPr>
        <w:jc w:val="both"/>
      </w:pPr>
      <w:r>
        <w:t>El alumno para educarse, necesita relacionarse consigo mismo, con los demás y con la naturaleza.</w:t>
      </w:r>
    </w:p>
    <w:p w14:paraId="2CEF791F" w14:textId="77777777" w:rsidR="00F03E8F" w:rsidRDefault="00F03E8F" w:rsidP="00432D72">
      <w:pPr>
        <w:jc w:val="both"/>
      </w:pPr>
    </w:p>
    <w:p w14:paraId="638FC767" w14:textId="77777777" w:rsidR="00F03E8F" w:rsidRDefault="00F03E8F" w:rsidP="00432D72">
      <w:pPr>
        <w:jc w:val="both"/>
      </w:pPr>
      <w:r>
        <w:t>Todos estos principios se fortalecen con los de validez universal que sustentan la esencia y consistencia de los diferentes procesos como son: la democracia, identidad, interculturalidad, flexibilidad, autonomía, investigación y la dimensión lúdica y recreativa; la integridad, diversidad, sustentabilidad y viabilidad, progresividad, solidaridad, participación comunitaria y cohesión y control social.</w:t>
      </w:r>
    </w:p>
    <w:p w14:paraId="0159827B" w14:textId="4E780AB7" w:rsidR="004E4ADF" w:rsidRDefault="004E4ADF" w:rsidP="00432D72">
      <w:pPr>
        <w:jc w:val="both"/>
      </w:pPr>
    </w:p>
    <w:p w14:paraId="6E3FF534" w14:textId="77777777" w:rsidR="00B44D47" w:rsidRDefault="00B44D47" w:rsidP="00432D72">
      <w:pPr>
        <w:jc w:val="both"/>
      </w:pPr>
    </w:p>
    <w:p w14:paraId="5E77CA1E" w14:textId="529EC781" w:rsidR="001F0A6E" w:rsidRPr="00524BB9" w:rsidRDefault="001E6CC3" w:rsidP="00524BB9">
      <w:pPr>
        <w:pStyle w:val="Ttulo4"/>
      </w:pPr>
      <w:bookmarkStart w:id="11" w:name="_Toc181115138"/>
      <w:r w:rsidRPr="00524BB9">
        <w:t>Fundamentos</w:t>
      </w:r>
      <w:r w:rsidR="001F0A6E" w:rsidRPr="00524BB9">
        <w:t xml:space="preserve"> </w:t>
      </w:r>
      <w:r w:rsidR="005D2945" w:rsidRPr="00524BB9">
        <w:t>Institucionales</w:t>
      </w:r>
      <w:bookmarkEnd w:id="11"/>
    </w:p>
    <w:p w14:paraId="30588EFC" w14:textId="77777777" w:rsidR="004E4ADF" w:rsidRDefault="004E4ADF" w:rsidP="004E4ADF">
      <w:pPr>
        <w:pStyle w:val="Prrafodelista"/>
        <w:ind w:left="1728" w:firstLine="0"/>
        <w:jc w:val="both"/>
        <w:rPr>
          <w:b/>
        </w:rPr>
      </w:pPr>
    </w:p>
    <w:p w14:paraId="576B64FF" w14:textId="77777777" w:rsidR="004E4ADF" w:rsidRDefault="004E4ADF" w:rsidP="004E4ADF">
      <w:pPr>
        <w:jc w:val="both"/>
      </w:pPr>
      <w:r>
        <w:t>Los fundamentos definidos como los pilares que generan la construcción de los procesos educativos y representan los elementos de autoafirmación de dichos procesos, son la base que inspira el trabajo pedagógico en la institución escolar.</w:t>
      </w:r>
    </w:p>
    <w:p w14:paraId="4E0E8179" w14:textId="77777777" w:rsidR="004E4ADF" w:rsidRDefault="004E4ADF" w:rsidP="004E4ADF">
      <w:pPr>
        <w:jc w:val="both"/>
      </w:pPr>
    </w:p>
    <w:p w14:paraId="1D89DBF2" w14:textId="77777777" w:rsidR="004E4ADF" w:rsidRDefault="004E4ADF" w:rsidP="004E4ADF">
      <w:pPr>
        <w:jc w:val="both"/>
      </w:pPr>
      <w:r w:rsidRPr="00EF035C">
        <w:t>En los establecimientos educativos, se promueve un ambiente propicio y unas condiciones básicas para que el conocimiento sea producido, asumido y trabajado en la creación y transferencia de ciencia y tecnología. Eso lleva a tener</w:t>
      </w:r>
      <w:r>
        <w:t xml:space="preserve"> una educación, en primer lugar, que satisfaga las necesidades de todos los educandos y enfatice los procesos de aprendizaje en el desarrollo del pensamiento y las habilidades necesarias para seguir aprendiendo, como son: razonamiento lógico y matemático, habilidades comunicativas, capacidad de identificar y resolver problemas, valoración de la cultura, creación y aplicación de ciencia y </w:t>
      </w:r>
      <w:r w:rsidRPr="00EF035C">
        <w:t>tecnología en cada emprendimiento que brinde un bienestar en la comunidad. Fortaleciendo los espacios lúdico recreativos culturales que propicie ambiente de paz.</w:t>
      </w:r>
      <w:r>
        <w:t xml:space="preserve"> </w:t>
      </w:r>
    </w:p>
    <w:p w14:paraId="3A728BD6" w14:textId="77777777" w:rsidR="004E4ADF" w:rsidRDefault="004E4ADF" w:rsidP="004E4ADF">
      <w:pPr>
        <w:pStyle w:val="Prrafodelista"/>
        <w:ind w:left="1728" w:firstLine="0"/>
        <w:jc w:val="both"/>
        <w:rPr>
          <w:b/>
        </w:rPr>
      </w:pPr>
    </w:p>
    <w:p w14:paraId="1FC9822A" w14:textId="1F1FFBD5" w:rsidR="00564E1F" w:rsidRDefault="00564E1F" w:rsidP="00F17CBE">
      <w:pPr>
        <w:pStyle w:val="Ttulo4"/>
        <w:rPr>
          <w:rStyle w:val="Textoennegrita"/>
          <w:b/>
        </w:rPr>
      </w:pPr>
      <w:bookmarkStart w:id="12" w:name="_Toc181115139"/>
      <w:r w:rsidRPr="00F17CBE">
        <w:rPr>
          <w:rStyle w:val="Textoennegrita"/>
          <w:b/>
        </w:rPr>
        <w:t>Fundamentos legales</w:t>
      </w:r>
      <w:bookmarkEnd w:id="12"/>
    </w:p>
    <w:p w14:paraId="290CE3A9" w14:textId="77777777" w:rsidR="00F17CBE" w:rsidRPr="00F17CBE" w:rsidRDefault="00F17CBE" w:rsidP="00F17CBE"/>
    <w:p w14:paraId="0A190E9C" w14:textId="77777777" w:rsidR="004E4ADF" w:rsidRDefault="004E4ADF" w:rsidP="004E4ADF">
      <w:pPr>
        <w:jc w:val="both"/>
      </w:pPr>
      <w:r>
        <w:t>Determinados por el espíritu y la intencionalidad de las principales normas que sustentan la educación en Colombia como la Constitución Política, la Ley 115 de 1994, la Ley 715 de 2001, y todos los decretos reglamentarios, los tratados de derecho internacional humanitario, los demás ratificados por el congreso, las demás leyes, decretos, ordenanzas, acuerdos municipales, los reglamentos, manuales de funciones, decisiones judiciales y disciplinarias, los contratos y convenios y las órdenes superiores emitidas por funcionario competente que comprenden y conforman el marco legal, la filosofía y la cultura a los establecimientos educativos y que se incluyen en la estructura básica del Proyecto Institucional de Educación Rural Campesina PIERC., las cuales se expresan y manifiestan específicamente en la ejecución de cada aspecto de los componentes y procesos que se desarrollan en cumplimiento de los planes, programas y proyectos.</w:t>
      </w:r>
    </w:p>
    <w:p w14:paraId="7E52336F" w14:textId="77777777" w:rsidR="004E4ADF" w:rsidRDefault="004E4ADF" w:rsidP="004E4ADF">
      <w:pPr>
        <w:jc w:val="both"/>
      </w:pPr>
    </w:p>
    <w:p w14:paraId="328C3571" w14:textId="04504BDF" w:rsidR="004E4ADF" w:rsidRDefault="004E4ADF" w:rsidP="004E4ADF">
      <w:pPr>
        <w:jc w:val="both"/>
      </w:pPr>
      <w:r>
        <w:t>L</w:t>
      </w:r>
      <w:r w:rsidR="00F17CBE">
        <w:t>ey</w:t>
      </w:r>
      <w:r>
        <w:t xml:space="preserve"> 1448 DE 2011 Atención y asistencia, reparación integral a las víctimas. DECRETO 4798 DE 2.011 Derechos humanos. LEY 1257 de 2.008 Formas de violencia contra la mujer. LEY 1190 Derechos humanos. LEY 1387 Desplazamiento forzado. LEY 1098 de 2.006 Código de la infancia. Decreto1075 de 2.015</w:t>
      </w:r>
      <w:r w:rsidRPr="00EF035C">
        <w:t>, y la ordenanza número 0016 del 16 de noviembre del 2022 por la cual se promueve se crea y se garantiza un espacio para el aprendizaje reflexión y estudio de urbanidad civismo y principio, ley 1732 del 2014 “por la cual se establece la cátedra de la paz en todas las educaciones educativas del país, decreto 1075 del 2015, establece que la cátedra de la paz será obligatoria en todos los establecimientos educativo en todos los carácter oficial y privado. La ley 1014 del 2006 art 1° cultura del emprendimiento,</w:t>
      </w:r>
      <w:r>
        <w:t xml:space="preserve"> que establece las edades en la educación obligatoria. La sentencia T-364 de 2.018.que hace alusión a las relaciones sexuales dentro de los establecimientos educativos y dentro de la cual la corte se pronuncia al respecto manifestando: Respetar el derecho a la intimidad. Según el decreto</w:t>
      </w:r>
      <w:r>
        <w:tab/>
        <w:t>emanado de la secretaria de Educación Departamental establece los siguientes Proyectos transversales:</w:t>
      </w:r>
    </w:p>
    <w:p w14:paraId="0A55EAFE" w14:textId="77777777" w:rsidR="004E4ADF" w:rsidRPr="00EF035C" w:rsidRDefault="004E4ADF" w:rsidP="003E17B2">
      <w:pPr>
        <w:pStyle w:val="Prrafodelista"/>
        <w:numPr>
          <w:ilvl w:val="0"/>
          <w:numId w:val="4"/>
        </w:numPr>
        <w:jc w:val="both"/>
      </w:pPr>
      <w:r w:rsidRPr="00EF035C">
        <w:t>Educación para los ejercicios de los derechos humanos.</w:t>
      </w:r>
    </w:p>
    <w:p w14:paraId="1D24C7DA" w14:textId="77777777" w:rsidR="004E4ADF" w:rsidRPr="00EF035C" w:rsidRDefault="004E4ADF" w:rsidP="003E17B2">
      <w:pPr>
        <w:pStyle w:val="Prrafodelista"/>
        <w:numPr>
          <w:ilvl w:val="0"/>
          <w:numId w:val="4"/>
        </w:numPr>
        <w:jc w:val="both"/>
      </w:pPr>
      <w:r w:rsidRPr="00EF035C">
        <w:t>Educación para la sexualidad y construcción para la ciudadanía.</w:t>
      </w:r>
    </w:p>
    <w:p w14:paraId="2713A4CD" w14:textId="77777777" w:rsidR="004E4ADF" w:rsidRPr="00EF035C" w:rsidRDefault="004E4ADF" w:rsidP="003E17B2">
      <w:pPr>
        <w:pStyle w:val="Prrafodelista"/>
        <w:numPr>
          <w:ilvl w:val="0"/>
          <w:numId w:val="4"/>
        </w:numPr>
        <w:jc w:val="both"/>
      </w:pPr>
      <w:r w:rsidRPr="00EF035C">
        <w:t>Educación ambiental.</w:t>
      </w:r>
    </w:p>
    <w:p w14:paraId="37A62590" w14:textId="77777777" w:rsidR="004E4ADF" w:rsidRPr="00EF035C" w:rsidRDefault="004E4ADF" w:rsidP="003E17B2">
      <w:pPr>
        <w:pStyle w:val="Prrafodelista"/>
        <w:numPr>
          <w:ilvl w:val="0"/>
          <w:numId w:val="4"/>
        </w:numPr>
        <w:jc w:val="both"/>
      </w:pPr>
      <w:r w:rsidRPr="00EF035C">
        <w:t>Educación económica y financiera- cultura del emprendimiento.</w:t>
      </w:r>
    </w:p>
    <w:p w14:paraId="7BFBDE06" w14:textId="77777777" w:rsidR="004E4ADF" w:rsidRPr="00EF035C" w:rsidRDefault="004E4ADF" w:rsidP="003E17B2">
      <w:pPr>
        <w:pStyle w:val="Prrafodelista"/>
        <w:numPr>
          <w:ilvl w:val="0"/>
          <w:numId w:val="4"/>
        </w:numPr>
        <w:jc w:val="both"/>
      </w:pPr>
      <w:r w:rsidRPr="00EF035C">
        <w:t>Educación hábitos y estilos de saludable.</w:t>
      </w:r>
    </w:p>
    <w:p w14:paraId="08818EC9" w14:textId="77777777" w:rsidR="004E4ADF" w:rsidRPr="00EF035C" w:rsidRDefault="004E4ADF" w:rsidP="003E17B2">
      <w:pPr>
        <w:pStyle w:val="Prrafodelista"/>
        <w:numPr>
          <w:ilvl w:val="0"/>
          <w:numId w:val="4"/>
        </w:numPr>
        <w:jc w:val="both"/>
      </w:pPr>
      <w:r w:rsidRPr="00EF035C">
        <w:t>Movilidad segura.</w:t>
      </w:r>
    </w:p>
    <w:p w14:paraId="6D4F5935" w14:textId="77777777" w:rsidR="004E4ADF" w:rsidRPr="00EF035C" w:rsidRDefault="004E4ADF" w:rsidP="003E17B2">
      <w:pPr>
        <w:pStyle w:val="Prrafodelista"/>
        <w:numPr>
          <w:ilvl w:val="0"/>
          <w:numId w:val="4"/>
        </w:numPr>
        <w:jc w:val="both"/>
      </w:pPr>
      <w:r w:rsidRPr="00EF035C">
        <w:t>Urbanidad, civismo y principio.</w:t>
      </w:r>
    </w:p>
    <w:p w14:paraId="181E3C32" w14:textId="77777777" w:rsidR="004E4ADF" w:rsidRDefault="004E4ADF" w:rsidP="004E4ADF">
      <w:pPr>
        <w:jc w:val="both"/>
      </w:pPr>
    </w:p>
    <w:p w14:paraId="5AF7FA0B" w14:textId="77777777" w:rsidR="004E4ADF" w:rsidRDefault="004E4ADF" w:rsidP="004E4ADF">
      <w:pPr>
        <w:jc w:val="both"/>
      </w:pPr>
      <w:r>
        <w:t>Mediante decreto 1421 de 2017 emanada del Ministerio de Educación Nacional establece los DUA y los PIAR en las instituciones educativas.</w:t>
      </w:r>
    </w:p>
    <w:p w14:paraId="0AC3EA10" w14:textId="77777777" w:rsidR="004E4ADF" w:rsidRPr="004E4ADF" w:rsidRDefault="004E4ADF" w:rsidP="00731314">
      <w:pPr>
        <w:pStyle w:val="Ttulo4"/>
        <w:numPr>
          <w:ilvl w:val="0"/>
          <w:numId w:val="0"/>
        </w:numPr>
      </w:pPr>
    </w:p>
    <w:p w14:paraId="02818D0E" w14:textId="6AAB2AE6" w:rsidR="001F0A6E" w:rsidRPr="004E4ADF" w:rsidRDefault="007177FA" w:rsidP="00731314">
      <w:pPr>
        <w:pStyle w:val="Ttulo4"/>
      </w:pPr>
      <w:bookmarkStart w:id="13" w:name="_Toc181115140"/>
      <w:r w:rsidRPr="004E4ADF">
        <w:rPr>
          <w:bCs/>
        </w:rPr>
        <w:t>Fundamentos filosóficos</w:t>
      </w:r>
      <w:bookmarkEnd w:id="13"/>
    </w:p>
    <w:p w14:paraId="4399A7ED" w14:textId="78CBF7ED" w:rsidR="007177FA" w:rsidRDefault="007177FA" w:rsidP="00432D72">
      <w:pPr>
        <w:jc w:val="both"/>
        <w:rPr>
          <w:b/>
          <w:bCs/>
        </w:rPr>
      </w:pPr>
    </w:p>
    <w:p w14:paraId="3662D79D" w14:textId="77777777" w:rsidR="007177FA" w:rsidRPr="007177FA" w:rsidRDefault="007177FA" w:rsidP="00432D72">
      <w:pPr>
        <w:jc w:val="both"/>
      </w:pPr>
      <w:r w:rsidRPr="007177FA">
        <w:t>Nos permiten orientar el proceso educativo según la concepción del hombre que se quiere formar. La educación colombiana asume que los seres humanos somos personas. Es decir, lo humano del hombre se realiza en la construcción de un ser personal al cual se llega mediante procesos permanentes de autoconstrucción.</w:t>
      </w:r>
    </w:p>
    <w:p w14:paraId="6F073F91" w14:textId="77777777" w:rsidR="007177FA" w:rsidRPr="007177FA" w:rsidRDefault="007177FA" w:rsidP="00432D72">
      <w:pPr>
        <w:jc w:val="both"/>
      </w:pPr>
    </w:p>
    <w:p w14:paraId="041E963D" w14:textId="7AC23844" w:rsidR="007177FA" w:rsidRDefault="007177FA" w:rsidP="00432D72">
      <w:pPr>
        <w:jc w:val="both"/>
      </w:pPr>
      <w:r w:rsidRPr="007177FA">
        <w:t>La persona humana no es un hecho dado por la condición natural del hombre, llega a ser persona, puesto que todo hombre es un ser inacabado en proceso permanente de autoconstrucción, cuya existencia es una energía en crecimiento constante hacia su plena realización. En la búsqueda de su realización se convierte en proceso permanente de emancipación, de todas las fuerzas que lo oprimen o lo limitan en su acontecer en el mundo y que le impide ser lo que en sí mismo descubre como su llamado a ser.</w:t>
      </w:r>
    </w:p>
    <w:p w14:paraId="07F579D9" w14:textId="77777777" w:rsidR="00731314" w:rsidRPr="007177FA" w:rsidRDefault="00731314" w:rsidP="00432D72">
      <w:pPr>
        <w:jc w:val="both"/>
      </w:pPr>
    </w:p>
    <w:p w14:paraId="605CC898" w14:textId="77777777" w:rsidR="004E4ADF" w:rsidRPr="004E4ADF" w:rsidRDefault="004E4ADF" w:rsidP="00057828">
      <w:pPr>
        <w:pStyle w:val="Prrafodelista"/>
        <w:numPr>
          <w:ilvl w:val="0"/>
          <w:numId w:val="7"/>
        </w:numPr>
        <w:rPr>
          <w:b/>
          <w:bCs/>
          <w:vanish/>
        </w:rPr>
      </w:pPr>
    </w:p>
    <w:p w14:paraId="25E84243" w14:textId="77777777" w:rsidR="004E4ADF" w:rsidRPr="004E4ADF" w:rsidRDefault="004E4ADF" w:rsidP="00057828">
      <w:pPr>
        <w:pStyle w:val="Prrafodelista"/>
        <w:numPr>
          <w:ilvl w:val="1"/>
          <w:numId w:val="7"/>
        </w:numPr>
        <w:rPr>
          <w:b/>
          <w:bCs/>
          <w:vanish/>
        </w:rPr>
      </w:pPr>
    </w:p>
    <w:p w14:paraId="51D10234" w14:textId="77777777" w:rsidR="004E4ADF" w:rsidRPr="004E4ADF" w:rsidRDefault="004E4ADF" w:rsidP="00057828">
      <w:pPr>
        <w:pStyle w:val="Prrafodelista"/>
        <w:numPr>
          <w:ilvl w:val="1"/>
          <w:numId w:val="7"/>
        </w:numPr>
        <w:rPr>
          <w:b/>
          <w:bCs/>
          <w:vanish/>
        </w:rPr>
      </w:pPr>
    </w:p>
    <w:p w14:paraId="0A8F6961" w14:textId="77777777" w:rsidR="004E4ADF" w:rsidRPr="004E4ADF" w:rsidRDefault="004E4ADF" w:rsidP="00057828">
      <w:pPr>
        <w:pStyle w:val="Prrafodelista"/>
        <w:numPr>
          <w:ilvl w:val="2"/>
          <w:numId w:val="7"/>
        </w:numPr>
        <w:rPr>
          <w:b/>
          <w:bCs/>
          <w:vanish/>
        </w:rPr>
      </w:pPr>
    </w:p>
    <w:p w14:paraId="7FB7AACC" w14:textId="77777777" w:rsidR="004E4ADF" w:rsidRPr="004E4ADF" w:rsidRDefault="004E4ADF" w:rsidP="00057828">
      <w:pPr>
        <w:pStyle w:val="Prrafodelista"/>
        <w:numPr>
          <w:ilvl w:val="3"/>
          <w:numId w:val="7"/>
        </w:numPr>
        <w:rPr>
          <w:b/>
          <w:bCs/>
          <w:vanish/>
        </w:rPr>
      </w:pPr>
    </w:p>
    <w:p w14:paraId="273B33A4" w14:textId="77777777" w:rsidR="004E4ADF" w:rsidRPr="004E4ADF" w:rsidRDefault="004E4ADF" w:rsidP="00057828">
      <w:pPr>
        <w:pStyle w:val="Prrafodelista"/>
        <w:numPr>
          <w:ilvl w:val="3"/>
          <w:numId w:val="7"/>
        </w:numPr>
        <w:rPr>
          <w:b/>
          <w:bCs/>
          <w:vanish/>
        </w:rPr>
      </w:pPr>
    </w:p>
    <w:p w14:paraId="13872FBF" w14:textId="77777777" w:rsidR="004E4ADF" w:rsidRPr="004E4ADF" w:rsidRDefault="004E4ADF" w:rsidP="00057828">
      <w:pPr>
        <w:pStyle w:val="Prrafodelista"/>
        <w:numPr>
          <w:ilvl w:val="3"/>
          <w:numId w:val="7"/>
        </w:numPr>
        <w:rPr>
          <w:b/>
          <w:bCs/>
          <w:vanish/>
        </w:rPr>
      </w:pPr>
    </w:p>
    <w:p w14:paraId="50C8EEB9" w14:textId="77777777" w:rsidR="004E4ADF" w:rsidRPr="004E4ADF" w:rsidRDefault="004E4ADF" w:rsidP="00057828">
      <w:pPr>
        <w:pStyle w:val="Prrafodelista"/>
        <w:numPr>
          <w:ilvl w:val="3"/>
          <w:numId w:val="7"/>
        </w:numPr>
        <w:rPr>
          <w:b/>
          <w:bCs/>
          <w:vanish/>
        </w:rPr>
      </w:pPr>
    </w:p>
    <w:p w14:paraId="552E0D81" w14:textId="77777777" w:rsidR="004E4ADF" w:rsidRPr="004E4ADF" w:rsidRDefault="004E4ADF" w:rsidP="00057828">
      <w:pPr>
        <w:pStyle w:val="Prrafodelista"/>
        <w:numPr>
          <w:ilvl w:val="3"/>
          <w:numId w:val="7"/>
        </w:numPr>
        <w:rPr>
          <w:b/>
          <w:bCs/>
          <w:vanish/>
        </w:rPr>
      </w:pPr>
    </w:p>
    <w:p w14:paraId="54646869" w14:textId="77777777" w:rsidR="004E4ADF" w:rsidRPr="004E4ADF" w:rsidRDefault="004E4ADF" w:rsidP="00057828">
      <w:pPr>
        <w:pStyle w:val="Prrafodelista"/>
        <w:numPr>
          <w:ilvl w:val="3"/>
          <w:numId w:val="7"/>
        </w:numPr>
        <w:rPr>
          <w:b/>
          <w:bCs/>
          <w:vanish/>
        </w:rPr>
      </w:pPr>
    </w:p>
    <w:p w14:paraId="206F8E35" w14:textId="62C90226" w:rsidR="007177FA" w:rsidRPr="004E4ADF" w:rsidRDefault="007177FA" w:rsidP="00731314">
      <w:pPr>
        <w:pStyle w:val="Ttulo4"/>
      </w:pPr>
      <w:bookmarkStart w:id="14" w:name="_Toc181115141"/>
      <w:r w:rsidRPr="004E4ADF">
        <w:t>Fundamentos epistemológicos</w:t>
      </w:r>
      <w:bookmarkEnd w:id="14"/>
    </w:p>
    <w:p w14:paraId="72AF3B07" w14:textId="77777777" w:rsidR="007177FA" w:rsidRPr="007177FA" w:rsidRDefault="007177FA" w:rsidP="00432D72">
      <w:pPr>
        <w:jc w:val="both"/>
        <w:rPr>
          <w:b/>
          <w:bCs/>
        </w:rPr>
      </w:pPr>
    </w:p>
    <w:p w14:paraId="71646068" w14:textId="77777777" w:rsidR="007177FA" w:rsidRPr="007177FA" w:rsidRDefault="007177FA" w:rsidP="00432D72">
      <w:pPr>
        <w:jc w:val="both"/>
      </w:pPr>
      <w:r w:rsidRPr="007177FA">
        <w:t>Constituyen una reflexión sobre “El saber”; sobre el conocimiento científico, su validez, el papel que le corresponde desempeñar a los intelectuales, educadores, investigadores en el mundo de hoy. El proceso educativo, entonces, debe estar orientado a la construcción del conocimiento y a la adquisición de un aprendizaje significativo que le permita al educando, explicar e interpretar la realidad física y social.</w:t>
      </w:r>
    </w:p>
    <w:p w14:paraId="32D379CE" w14:textId="77777777" w:rsidR="007177FA" w:rsidRPr="007177FA" w:rsidRDefault="007177FA" w:rsidP="00432D72">
      <w:pPr>
        <w:jc w:val="both"/>
      </w:pPr>
    </w:p>
    <w:p w14:paraId="470813E6" w14:textId="67F1E556" w:rsidR="007177FA" w:rsidRPr="004E4ADF" w:rsidRDefault="007177FA" w:rsidP="00731314">
      <w:pPr>
        <w:pStyle w:val="Ttulo4"/>
      </w:pPr>
      <w:bookmarkStart w:id="15" w:name="_Toc181115142"/>
      <w:r w:rsidRPr="004E4ADF">
        <w:t>Fundamentos sociológicos</w:t>
      </w:r>
      <w:bookmarkEnd w:id="15"/>
    </w:p>
    <w:p w14:paraId="1BF037CC" w14:textId="77777777" w:rsidR="007177FA" w:rsidRPr="007177FA" w:rsidRDefault="007177FA" w:rsidP="00432D72">
      <w:pPr>
        <w:jc w:val="both"/>
        <w:rPr>
          <w:b/>
          <w:bCs/>
        </w:rPr>
      </w:pPr>
    </w:p>
    <w:p w14:paraId="4A4CAA21" w14:textId="393B160D" w:rsidR="007177FA" w:rsidRPr="007177FA" w:rsidRDefault="007177FA" w:rsidP="00432D72">
      <w:pPr>
        <w:jc w:val="both"/>
      </w:pPr>
      <w:r w:rsidRPr="007177FA">
        <w:t>Se tienen en cuenta aquí algunos elementos de la teoría sociológica y la relación entre sociedad y educación, entendida esta última como factor y producto de la sociedad. Es muy valioso identificar la realidad social colombiana con miras a establecer la función que le corresponde desempeñar a la educación en el proceso de comprensión y transformación de esa realidad.</w:t>
      </w:r>
    </w:p>
    <w:p w14:paraId="5FC729C8" w14:textId="45F7FE31" w:rsidR="001F0A6E" w:rsidRDefault="001F0A6E" w:rsidP="00432D72">
      <w:pPr>
        <w:jc w:val="both"/>
      </w:pPr>
    </w:p>
    <w:p w14:paraId="0F167514" w14:textId="72D7BA02" w:rsidR="007177FA" w:rsidRDefault="007177FA" w:rsidP="00432D72">
      <w:pPr>
        <w:jc w:val="both"/>
      </w:pPr>
      <w:r>
        <w:t>El establecimiento escolar ubica al educando corno persona humana, y lo induce a desarrollar un compromiso auténtico con sensibilidad social.</w:t>
      </w:r>
    </w:p>
    <w:p w14:paraId="678FA398" w14:textId="77777777" w:rsidR="002816B1" w:rsidRDefault="002816B1" w:rsidP="00432D72">
      <w:pPr>
        <w:jc w:val="both"/>
      </w:pPr>
    </w:p>
    <w:p w14:paraId="6B964473" w14:textId="77777777" w:rsidR="007177FA" w:rsidRDefault="007177FA" w:rsidP="00432D72">
      <w:pPr>
        <w:jc w:val="both"/>
      </w:pPr>
    </w:p>
    <w:p w14:paraId="130EB0C0" w14:textId="71441012" w:rsidR="007177FA" w:rsidRPr="00AD0C7B" w:rsidRDefault="007177FA" w:rsidP="00731314">
      <w:pPr>
        <w:pStyle w:val="Ttulo4"/>
      </w:pPr>
      <w:bookmarkStart w:id="16" w:name="_Toc181115143"/>
      <w:r w:rsidRPr="00AD0C7B">
        <w:t>Fundamentos psicológicos</w:t>
      </w:r>
      <w:bookmarkEnd w:id="16"/>
    </w:p>
    <w:p w14:paraId="359F6B79" w14:textId="77777777" w:rsidR="007177FA" w:rsidRDefault="007177FA" w:rsidP="00432D72">
      <w:pPr>
        <w:jc w:val="both"/>
      </w:pPr>
    </w:p>
    <w:p w14:paraId="31346622" w14:textId="77777777" w:rsidR="007177FA" w:rsidRDefault="007177FA" w:rsidP="00432D72">
      <w:pPr>
        <w:jc w:val="both"/>
      </w:pPr>
      <w:r>
        <w:t>En el campo psicológico se acoge el modelo pedagógico desarrollista, y por ende, los enfoques basados en la concepción constructivista del aprendizaje (constructivismo pedagógico).</w:t>
      </w:r>
    </w:p>
    <w:p w14:paraId="423EFFD1" w14:textId="77777777" w:rsidR="007177FA" w:rsidRDefault="007177FA" w:rsidP="00432D72">
      <w:pPr>
        <w:jc w:val="both"/>
      </w:pPr>
    </w:p>
    <w:p w14:paraId="4E9ECEE5" w14:textId="65468D64" w:rsidR="007177FA" w:rsidRPr="00A22627" w:rsidRDefault="007177FA" w:rsidP="00731314">
      <w:pPr>
        <w:pStyle w:val="Ttulo4"/>
      </w:pPr>
      <w:bookmarkStart w:id="17" w:name="_Toc181115144"/>
      <w:r w:rsidRPr="00A22627">
        <w:t>Fundamentos pedagógicos</w:t>
      </w:r>
      <w:bookmarkEnd w:id="17"/>
    </w:p>
    <w:p w14:paraId="3D73F38B" w14:textId="77777777" w:rsidR="007177FA" w:rsidRDefault="007177FA" w:rsidP="00432D72">
      <w:pPr>
        <w:jc w:val="both"/>
      </w:pPr>
    </w:p>
    <w:p w14:paraId="1E21CFD7" w14:textId="77777777" w:rsidR="007177FA" w:rsidRDefault="007177FA" w:rsidP="00432D72">
      <w:pPr>
        <w:jc w:val="both"/>
      </w:pPr>
      <w:r>
        <w:t>Como consecuencia de lo anterior, estos fundamentos describen los principios y características del modelo pedagógico adoptado y proporcionan orientaciones para la organización del proceso de formación integral centrados en la recuperación del sentido del ser humano, lo afectivo y sensible del educando, en todas sus dimensiones o capacidades y factores y en la formación integral de procesos, saberes, competencias y valores.</w:t>
      </w:r>
    </w:p>
    <w:p w14:paraId="122F1C43" w14:textId="154471AA" w:rsidR="007177FA" w:rsidRDefault="007177FA" w:rsidP="00432D72">
      <w:pPr>
        <w:jc w:val="both"/>
      </w:pPr>
    </w:p>
    <w:p w14:paraId="460BBE40" w14:textId="11FEA930" w:rsidR="007177FA" w:rsidRPr="00A22627" w:rsidRDefault="007177FA" w:rsidP="00731314">
      <w:pPr>
        <w:pStyle w:val="Ttulo4"/>
      </w:pPr>
      <w:bookmarkStart w:id="18" w:name="_Toc181115145"/>
      <w:r w:rsidRPr="00A22627">
        <w:t>Fundamentos axiológicos</w:t>
      </w:r>
      <w:bookmarkEnd w:id="18"/>
    </w:p>
    <w:p w14:paraId="4B8E8639" w14:textId="77777777" w:rsidR="007177FA" w:rsidRDefault="007177FA" w:rsidP="00432D72">
      <w:pPr>
        <w:jc w:val="both"/>
      </w:pPr>
    </w:p>
    <w:p w14:paraId="55DF717F" w14:textId="71AD5E5E" w:rsidR="007177FA" w:rsidRDefault="007177FA" w:rsidP="00432D72">
      <w:pPr>
        <w:jc w:val="both"/>
      </w:pPr>
      <w:r>
        <w:t>El centro Educativo presenta una nueva actitud, un estilo y práctica de la educación que incluye la formación en valores que toda persona debe cultivar como son los valores de vida - utilidad; lógicos, sociales, estético - culturales, ético - morales y espirituales -religiosos.</w:t>
      </w:r>
    </w:p>
    <w:p w14:paraId="378FBABC" w14:textId="77777777" w:rsidR="007177FA" w:rsidRDefault="007177FA" w:rsidP="00432D72">
      <w:pPr>
        <w:jc w:val="both"/>
      </w:pPr>
    </w:p>
    <w:p w14:paraId="1FFB822F" w14:textId="77777777" w:rsidR="007177FA" w:rsidRDefault="007177FA" w:rsidP="00432D72">
      <w:pPr>
        <w:jc w:val="both"/>
      </w:pPr>
      <w:r>
        <w:t>Se trata de desarrollar una nueva forma de educar para generar actitudes y valores que le permitan desarrollar la autonomía, la responsabilidad y la trascendencia.</w:t>
      </w:r>
    </w:p>
    <w:p w14:paraId="0EBE0E48" w14:textId="53BE85EB" w:rsidR="007177FA" w:rsidRDefault="007177FA" w:rsidP="00432D72">
      <w:pPr>
        <w:jc w:val="both"/>
      </w:pPr>
    </w:p>
    <w:p w14:paraId="4773C0DF" w14:textId="4BAB5F6A" w:rsidR="007177FA" w:rsidRPr="0054421C" w:rsidRDefault="007177FA" w:rsidP="00731314">
      <w:pPr>
        <w:pStyle w:val="Ttulo4"/>
      </w:pPr>
      <w:bookmarkStart w:id="19" w:name="_Toc181115146"/>
      <w:r w:rsidRPr="0054421C">
        <w:t>Fundamentos antropológicos</w:t>
      </w:r>
      <w:bookmarkEnd w:id="19"/>
    </w:p>
    <w:p w14:paraId="3EBB1928" w14:textId="77777777" w:rsidR="007177FA" w:rsidRDefault="007177FA" w:rsidP="00432D72">
      <w:pPr>
        <w:jc w:val="both"/>
      </w:pPr>
    </w:p>
    <w:p w14:paraId="46706668" w14:textId="0C30AEF6" w:rsidR="007177FA" w:rsidRDefault="007177FA" w:rsidP="00432D72">
      <w:pPr>
        <w:jc w:val="both"/>
      </w:pPr>
      <w:r>
        <w:t xml:space="preserve">Conscientes de que detrás de toda acción pedagógica subyace un concepto sobre el ser humano, se fundamenta en aspectos como la singularidad, la autonomía y la pluridimensionalidad de toda persona. Desde la antropología el hombre presenta las siguientes dimensiones: Una unidad totalizante, un ser indigente, realidad persona, un ser para el encuentro, una realidad ínter subjetiva o de </w:t>
      </w:r>
      <w:r w:rsidR="00432D72">
        <w:t>lateralidad</w:t>
      </w:r>
      <w:r>
        <w:t xml:space="preserve"> y el hombre es un ser trascendente. Todas estas dimensiones expresadas desde su corporeidad, interioridad, conciencia y libertad deben estar presentes en la formación integral del educando.</w:t>
      </w:r>
    </w:p>
    <w:p w14:paraId="1449C838" w14:textId="24F4F219" w:rsidR="007177FA" w:rsidRDefault="007177FA" w:rsidP="00432D72">
      <w:pPr>
        <w:jc w:val="both"/>
      </w:pPr>
    </w:p>
    <w:p w14:paraId="3204635E" w14:textId="53815DB6" w:rsidR="007177FA" w:rsidRPr="00731314" w:rsidRDefault="007177FA" w:rsidP="00731314">
      <w:pPr>
        <w:pStyle w:val="Ttulo2"/>
      </w:pPr>
      <w:bookmarkStart w:id="20" w:name="_Toc181115147"/>
      <w:bookmarkStart w:id="21" w:name="_Hlk210857253"/>
      <w:r w:rsidRPr="00731314">
        <w:t xml:space="preserve">Objetivos </w:t>
      </w:r>
      <w:r w:rsidR="00505F07" w:rsidRPr="00731314">
        <w:t xml:space="preserve">Generales del PEI </w:t>
      </w:r>
      <w:r w:rsidRPr="00731314">
        <w:t xml:space="preserve">y </w:t>
      </w:r>
      <w:r w:rsidR="00505F07" w:rsidRPr="00731314">
        <w:t>M</w:t>
      </w:r>
      <w:r w:rsidRPr="00731314">
        <w:t xml:space="preserve">etas </w:t>
      </w:r>
      <w:r w:rsidR="00505F07" w:rsidRPr="00731314">
        <w:t>Institucionales</w:t>
      </w:r>
      <w:bookmarkEnd w:id="20"/>
    </w:p>
    <w:bookmarkEnd w:id="21"/>
    <w:p w14:paraId="327D8A8D" w14:textId="1E5EA337" w:rsidR="007177FA" w:rsidRDefault="007177FA" w:rsidP="00432D72">
      <w:pPr>
        <w:jc w:val="both"/>
      </w:pPr>
    </w:p>
    <w:p w14:paraId="2FA83D23" w14:textId="77C5B6E5" w:rsidR="007177FA" w:rsidRPr="00652F0F" w:rsidRDefault="005B2549" w:rsidP="00FE04ED">
      <w:pPr>
        <w:pStyle w:val="Ttulo3"/>
      </w:pPr>
      <w:bookmarkStart w:id="22" w:name="_Toc181115148"/>
      <w:r w:rsidRPr="00652F0F">
        <w:t>Objetivos Generales del PEI</w:t>
      </w:r>
      <w:bookmarkEnd w:id="22"/>
      <w:r w:rsidRPr="00652F0F">
        <w:t xml:space="preserve"> </w:t>
      </w:r>
    </w:p>
    <w:p w14:paraId="76EE09A3" w14:textId="636F61D8" w:rsidR="007177FA" w:rsidRDefault="007177FA" w:rsidP="00432D72">
      <w:pPr>
        <w:jc w:val="both"/>
      </w:pPr>
    </w:p>
    <w:p w14:paraId="10A8F77F" w14:textId="06727E56" w:rsidR="00564E1F" w:rsidRDefault="00564E1F" w:rsidP="00057828">
      <w:pPr>
        <w:pStyle w:val="Prrafodelista"/>
        <w:numPr>
          <w:ilvl w:val="0"/>
          <w:numId w:val="42"/>
        </w:numPr>
        <w:jc w:val="both"/>
      </w:pPr>
      <w:r>
        <w:t>Ofrecer a l</w:t>
      </w:r>
      <w:r w:rsidR="005B2549">
        <w:t xml:space="preserve">a comunidad educativa </w:t>
      </w:r>
      <w:r>
        <w:t xml:space="preserve">un </w:t>
      </w:r>
      <w:r w:rsidR="005B2549">
        <w:t xml:space="preserve">proyecto </w:t>
      </w:r>
      <w:r w:rsidR="006E07D5">
        <w:t>de formación</w:t>
      </w:r>
      <w:r w:rsidR="005B2549">
        <w:t xml:space="preserve"> pertinente a las características propias del contexto donde se ofrece el servicio educativo,</w:t>
      </w:r>
      <w:r w:rsidR="006E07D5">
        <w:t xml:space="preserve"> proponiendo un </w:t>
      </w:r>
      <w:r>
        <w:t xml:space="preserve">currículo común </w:t>
      </w:r>
      <w:r w:rsidR="006E07D5">
        <w:t xml:space="preserve">que permita </w:t>
      </w:r>
      <w:r>
        <w:t xml:space="preserve">el desarrollo integral </w:t>
      </w:r>
      <w:r w:rsidR="006E07D5">
        <w:t xml:space="preserve">de los estudiantes y </w:t>
      </w:r>
      <w:r>
        <w:t xml:space="preserve">una formación </w:t>
      </w:r>
      <w:r w:rsidR="006E07D5">
        <w:t>coherente a la necesidad de formar personas con sentido axiológico e investigativo que tanto necesita la sociedad</w:t>
      </w:r>
      <w:r w:rsidR="005B2549">
        <w:t xml:space="preserve"> actual</w:t>
      </w:r>
      <w:r>
        <w:t>.</w:t>
      </w:r>
    </w:p>
    <w:p w14:paraId="3D2B8347" w14:textId="77777777" w:rsidR="00564E1F" w:rsidRDefault="00564E1F" w:rsidP="00564E1F">
      <w:pPr>
        <w:jc w:val="both"/>
      </w:pPr>
    </w:p>
    <w:p w14:paraId="495800DA" w14:textId="77777777" w:rsidR="00564E1F" w:rsidRDefault="00564E1F" w:rsidP="00057828">
      <w:pPr>
        <w:pStyle w:val="Prrafodelista"/>
        <w:numPr>
          <w:ilvl w:val="0"/>
          <w:numId w:val="42"/>
        </w:numPr>
        <w:jc w:val="both"/>
      </w:pPr>
      <w:r>
        <w:t>Fortalecer la capacidad del Centro Educativo, para adelantar procesos formativos que promuevan valores y desarrollen competencias individuales y</w:t>
      </w:r>
      <w:r w:rsidRPr="007177FA">
        <w:t xml:space="preserve"> </w:t>
      </w:r>
      <w:r>
        <w:t>de grupo para ejercer la democracia, interactúa con base en el respeto a los derechos humanos de los demás, manejar de manera adecuada los conflictos, y participar en alternativas de solución a los problemas que afectan a la comunidad educativa.</w:t>
      </w:r>
    </w:p>
    <w:p w14:paraId="50257EAA" w14:textId="77777777" w:rsidR="00564E1F" w:rsidRDefault="00564E1F" w:rsidP="00564E1F">
      <w:pPr>
        <w:jc w:val="both"/>
      </w:pPr>
    </w:p>
    <w:p w14:paraId="0E8D2B98" w14:textId="59A584E0" w:rsidR="00564E1F" w:rsidRPr="00652F0F" w:rsidRDefault="00564E1F" w:rsidP="00057828">
      <w:pPr>
        <w:pStyle w:val="Prrafodelista"/>
        <w:numPr>
          <w:ilvl w:val="0"/>
          <w:numId w:val="42"/>
        </w:numPr>
        <w:jc w:val="both"/>
      </w:pPr>
      <w:r w:rsidRPr="00652F0F">
        <w:t>Crear y consolidar un espacio para el aprendizaje, la reflexión y el diálogo sobre la cultura de la paz y el desarrollo sostenible que contribuya al bienestar general y el mejoramiento de la calidad de vida de la población contribuyendo a la construcción de una sociedad equitativa, justa y en paz</w:t>
      </w:r>
      <w:r w:rsidR="006E07D5" w:rsidRPr="00652F0F">
        <w:t>.</w:t>
      </w:r>
    </w:p>
    <w:p w14:paraId="7213FD71" w14:textId="77777777" w:rsidR="006E07D5" w:rsidRPr="00652F0F" w:rsidRDefault="006E07D5" w:rsidP="006E07D5">
      <w:pPr>
        <w:pStyle w:val="Prrafodelista"/>
      </w:pPr>
    </w:p>
    <w:p w14:paraId="3DE76B81" w14:textId="76406364" w:rsidR="006E07D5" w:rsidRPr="00652F0F" w:rsidRDefault="006E07D5" w:rsidP="00057828">
      <w:pPr>
        <w:pStyle w:val="Prrafodelista"/>
        <w:numPr>
          <w:ilvl w:val="0"/>
          <w:numId w:val="42"/>
        </w:numPr>
        <w:jc w:val="both"/>
      </w:pPr>
      <w:r w:rsidRPr="00652F0F">
        <w:t xml:space="preserve">Promocionar y </w:t>
      </w:r>
      <w:r w:rsidR="00AD24A9" w:rsidRPr="00652F0F">
        <w:t>comunicar a</w:t>
      </w:r>
      <w:r w:rsidRPr="00652F0F">
        <w:t xml:space="preserve"> la comunidad educativa y en general, sobre los componentes, características y actualizaciones que </w:t>
      </w:r>
      <w:r w:rsidR="00AD24A9" w:rsidRPr="00652F0F">
        <w:t>afectan al proceso educativo planteado en el presente PEI</w:t>
      </w:r>
    </w:p>
    <w:p w14:paraId="333E8388" w14:textId="77777777" w:rsidR="007177FA" w:rsidRPr="00652F0F" w:rsidRDefault="007177FA" w:rsidP="00432D72">
      <w:pPr>
        <w:jc w:val="both"/>
      </w:pPr>
    </w:p>
    <w:p w14:paraId="039CD93D" w14:textId="2A441DEB" w:rsidR="007177FA" w:rsidRPr="00652F0F" w:rsidRDefault="00AD24A9" w:rsidP="00FE04ED">
      <w:pPr>
        <w:pStyle w:val="Ttulo3"/>
      </w:pPr>
      <w:bookmarkStart w:id="23" w:name="_Toc181115149"/>
      <w:r w:rsidRPr="00652F0F">
        <w:t>Metas Institucionales.</w:t>
      </w:r>
      <w:bookmarkEnd w:id="23"/>
    </w:p>
    <w:p w14:paraId="33469A0E" w14:textId="77777777" w:rsidR="007177FA" w:rsidRPr="00652F0F" w:rsidRDefault="007177FA" w:rsidP="00432D72">
      <w:pPr>
        <w:jc w:val="both"/>
      </w:pPr>
    </w:p>
    <w:p w14:paraId="47DDF660" w14:textId="77777777" w:rsidR="00B67C5B" w:rsidRPr="00652F0F" w:rsidRDefault="00B67C5B" w:rsidP="00057828">
      <w:pPr>
        <w:pStyle w:val="Prrafodelista"/>
        <w:numPr>
          <w:ilvl w:val="0"/>
          <w:numId w:val="8"/>
        </w:numPr>
        <w:jc w:val="both"/>
      </w:pPr>
      <w:r w:rsidRPr="00652F0F">
        <w:t>Alcanzar altos niveles de desempeño en las pruebas de evaluación que aplica el estado en los diferentes niveles, como una demostración clara que, en esta institución, más que buenos maestros que enseñan, logramos mejores estudiantes que aprenden.</w:t>
      </w:r>
    </w:p>
    <w:p w14:paraId="2941A6A1" w14:textId="77777777" w:rsidR="00B67C5B" w:rsidRPr="00652F0F" w:rsidRDefault="00B67C5B" w:rsidP="00B67C5B">
      <w:pPr>
        <w:jc w:val="both"/>
      </w:pPr>
    </w:p>
    <w:p w14:paraId="56A23B97" w14:textId="77777777" w:rsidR="00B67C5B" w:rsidRPr="00652F0F" w:rsidRDefault="00B67C5B" w:rsidP="00057828">
      <w:pPr>
        <w:pStyle w:val="Prrafodelista"/>
        <w:numPr>
          <w:ilvl w:val="0"/>
          <w:numId w:val="8"/>
        </w:numPr>
        <w:jc w:val="both"/>
      </w:pPr>
      <w:r w:rsidRPr="00652F0F">
        <w:t>Propiciar el desarrollo de competencias de interacción social, como condición básica para la humanización de los saberes y estrategias, evaluables al finalizar cada período de formación.</w:t>
      </w:r>
    </w:p>
    <w:p w14:paraId="28D4E62D" w14:textId="77777777" w:rsidR="00B67C5B" w:rsidRPr="00652F0F" w:rsidRDefault="00B67C5B" w:rsidP="00B67C5B">
      <w:pPr>
        <w:jc w:val="both"/>
      </w:pPr>
    </w:p>
    <w:p w14:paraId="0A8F096B" w14:textId="77777777" w:rsidR="00B67C5B" w:rsidRPr="00652F0F" w:rsidRDefault="00B67C5B" w:rsidP="00057828">
      <w:pPr>
        <w:pStyle w:val="Prrafodelista"/>
        <w:numPr>
          <w:ilvl w:val="0"/>
          <w:numId w:val="8"/>
        </w:numPr>
        <w:jc w:val="both"/>
      </w:pPr>
      <w:r w:rsidRPr="00652F0F">
        <w:t>Aunar esfuerzos para dar una educación integral a los niños y niñas que les permita realizarse plenamente como persona humana teniendo en cuenta los principios de la filosofía institucional.</w:t>
      </w:r>
    </w:p>
    <w:p w14:paraId="2C6902C6" w14:textId="77777777" w:rsidR="00B67C5B" w:rsidRPr="00652F0F" w:rsidRDefault="00B67C5B" w:rsidP="00B67C5B">
      <w:pPr>
        <w:jc w:val="both"/>
      </w:pPr>
    </w:p>
    <w:p w14:paraId="539C228C" w14:textId="20DC646A" w:rsidR="00B67C5B" w:rsidRPr="00652F0F" w:rsidRDefault="00B67C5B" w:rsidP="00057828">
      <w:pPr>
        <w:pStyle w:val="Prrafodelista"/>
        <w:numPr>
          <w:ilvl w:val="0"/>
          <w:numId w:val="8"/>
        </w:numPr>
        <w:jc w:val="both"/>
      </w:pPr>
      <w:r w:rsidRPr="00652F0F">
        <w:t xml:space="preserve">Lograr la convivencia armónica de los diferentes estamentos de la comunidad durante el periodo de lectivo aplicando acciones sugeridas para </w:t>
      </w:r>
      <w:r w:rsidR="00913AD2" w:rsidRPr="00652F0F">
        <w:t>la cátedra</w:t>
      </w:r>
      <w:r w:rsidRPr="00652F0F">
        <w:t xml:space="preserve"> de la paz.</w:t>
      </w:r>
    </w:p>
    <w:p w14:paraId="27E62CAD" w14:textId="77777777" w:rsidR="00B67C5B" w:rsidRPr="00652F0F" w:rsidRDefault="00B67C5B" w:rsidP="00B67C5B">
      <w:pPr>
        <w:jc w:val="both"/>
      </w:pPr>
    </w:p>
    <w:p w14:paraId="444CBE31" w14:textId="77777777" w:rsidR="00B67C5B" w:rsidRPr="00652F0F" w:rsidRDefault="00B67C5B" w:rsidP="00057828">
      <w:pPr>
        <w:pStyle w:val="Prrafodelista"/>
        <w:numPr>
          <w:ilvl w:val="0"/>
          <w:numId w:val="8"/>
        </w:numPr>
        <w:jc w:val="both"/>
      </w:pPr>
      <w:r w:rsidRPr="00652F0F">
        <w:t>Llevar a cabo el quehacer educativo de acuerdo a las normas vigentes del MEN.</w:t>
      </w:r>
    </w:p>
    <w:p w14:paraId="4F29335E" w14:textId="77777777" w:rsidR="00B67C5B" w:rsidRPr="00652F0F" w:rsidRDefault="00B67C5B" w:rsidP="00B67C5B">
      <w:pPr>
        <w:jc w:val="both"/>
      </w:pPr>
    </w:p>
    <w:p w14:paraId="7AA4879E" w14:textId="77777777" w:rsidR="00B67C5B" w:rsidRPr="00652F0F" w:rsidRDefault="00B67C5B" w:rsidP="00057828">
      <w:pPr>
        <w:pStyle w:val="Prrafodelista"/>
        <w:numPr>
          <w:ilvl w:val="0"/>
          <w:numId w:val="8"/>
        </w:numPr>
        <w:jc w:val="both"/>
      </w:pPr>
      <w:r w:rsidRPr="00652F0F">
        <w:t>Participar conjuntamente en un programa de actividades que coadyuven a la superación académica de los estudiantes y aquellas que permitan formarse como un buen emprendedor.</w:t>
      </w:r>
    </w:p>
    <w:p w14:paraId="14F3BCE0" w14:textId="77777777" w:rsidR="00B67C5B" w:rsidRPr="00652F0F" w:rsidRDefault="00B67C5B" w:rsidP="00B67C5B">
      <w:pPr>
        <w:jc w:val="both"/>
      </w:pPr>
    </w:p>
    <w:p w14:paraId="65A1963E" w14:textId="77777777" w:rsidR="00B67C5B" w:rsidRPr="00652F0F" w:rsidRDefault="00B67C5B" w:rsidP="00057828">
      <w:pPr>
        <w:pStyle w:val="Prrafodelista"/>
        <w:numPr>
          <w:ilvl w:val="0"/>
          <w:numId w:val="8"/>
        </w:numPr>
        <w:jc w:val="both"/>
      </w:pPr>
      <w:r w:rsidRPr="00652F0F">
        <w:t>Realizar todas las actividades planeadas lo mejor posible y en el tiempo señalado buscando la eficiencia y la mutua colaboración durante todo el año.</w:t>
      </w:r>
    </w:p>
    <w:p w14:paraId="030DC38F" w14:textId="77777777" w:rsidR="00B67C5B" w:rsidRPr="00652F0F" w:rsidRDefault="00B67C5B" w:rsidP="00B67C5B">
      <w:pPr>
        <w:jc w:val="both"/>
      </w:pPr>
    </w:p>
    <w:p w14:paraId="4214022A" w14:textId="77777777" w:rsidR="00B67C5B" w:rsidRPr="00652F0F" w:rsidRDefault="00B67C5B" w:rsidP="00057828">
      <w:pPr>
        <w:pStyle w:val="Prrafodelista"/>
        <w:numPr>
          <w:ilvl w:val="0"/>
          <w:numId w:val="8"/>
        </w:numPr>
        <w:jc w:val="both"/>
      </w:pPr>
      <w:r w:rsidRPr="00652F0F">
        <w:t>Concientizar al personal sobre el derecho de participación libre y responsable en la institución y en el sistema democrático del país con capacidad de liderazgo.</w:t>
      </w:r>
    </w:p>
    <w:p w14:paraId="45E6B429" w14:textId="3E9A53AC" w:rsidR="00CB51BE" w:rsidRPr="00652F0F" w:rsidRDefault="00CB51BE" w:rsidP="00432D72">
      <w:pPr>
        <w:jc w:val="both"/>
      </w:pPr>
    </w:p>
    <w:p w14:paraId="1CAC361B" w14:textId="2106720D" w:rsidR="00CB51BE" w:rsidRPr="00652F0F" w:rsidRDefault="00CB51BE" w:rsidP="00652F0F">
      <w:pPr>
        <w:pStyle w:val="Ttulo2"/>
      </w:pPr>
      <w:bookmarkStart w:id="24" w:name="_Toc181115150"/>
      <w:r w:rsidRPr="00652F0F">
        <w:t>Oferta educativa, política de acceso y permanencia</w:t>
      </w:r>
      <w:bookmarkEnd w:id="24"/>
    </w:p>
    <w:p w14:paraId="3EEFC4E6" w14:textId="77777777" w:rsidR="005E538C" w:rsidRPr="00652F0F" w:rsidRDefault="005E538C" w:rsidP="00432D72">
      <w:pPr>
        <w:jc w:val="both"/>
      </w:pPr>
    </w:p>
    <w:p w14:paraId="03E682F3" w14:textId="4BE05C4F" w:rsidR="005E538C" w:rsidRPr="00652F0F" w:rsidRDefault="005E538C" w:rsidP="00432D72">
      <w:pPr>
        <w:jc w:val="both"/>
      </w:pPr>
      <w:r w:rsidRPr="00652F0F">
        <w:t>La oferta educativa que brinda el Centro Educativo Rural El Chamizón, incluye: la población estudiantil rural de todos los niveles socio</w:t>
      </w:r>
      <w:r w:rsidR="006A359B" w:rsidRPr="00652F0F">
        <w:t>-</w:t>
      </w:r>
      <w:r w:rsidRPr="00652F0F">
        <w:t>económicos sin discriminación alguna; así mismo prioriza la vinculación y atención del servicio educativo a estudiantes en condición de vulnerabilidad, desplazamiento y la población indígena y/o extranjeros en todos sus niveles académicos.</w:t>
      </w:r>
    </w:p>
    <w:p w14:paraId="6E00ACAD" w14:textId="780B8EC7" w:rsidR="005E538C" w:rsidRPr="00652F0F" w:rsidRDefault="005E538C" w:rsidP="00432D72">
      <w:pPr>
        <w:jc w:val="both"/>
      </w:pPr>
      <w:r w:rsidRPr="00652F0F">
        <w:t xml:space="preserve">Ofrece una cobertura para los niveles preescolar de </w:t>
      </w:r>
      <w:r w:rsidR="006A359B" w:rsidRPr="00652F0F">
        <w:t>3</w:t>
      </w:r>
      <w:r w:rsidRPr="00652F0F">
        <w:t>0 cupos y primaria 250 cupos.</w:t>
      </w:r>
    </w:p>
    <w:p w14:paraId="2AED4B3B" w14:textId="77777777" w:rsidR="005E538C" w:rsidRPr="00652F0F" w:rsidRDefault="005E538C" w:rsidP="00432D72">
      <w:pPr>
        <w:jc w:val="both"/>
      </w:pPr>
    </w:p>
    <w:p w14:paraId="17619EC6" w14:textId="74284325" w:rsidR="00CB51BE" w:rsidRPr="00652F0F" w:rsidRDefault="00CB51BE" w:rsidP="00652F0F">
      <w:pPr>
        <w:pStyle w:val="Ttulo2"/>
      </w:pPr>
      <w:bookmarkStart w:id="25" w:name="_Toc181115151"/>
      <w:r w:rsidRPr="00652F0F">
        <w:t>Políticas de inclusión, primera infancia y educación inicial</w:t>
      </w:r>
      <w:bookmarkEnd w:id="25"/>
    </w:p>
    <w:p w14:paraId="73203DAA" w14:textId="36EA8D4F" w:rsidR="005E538C" w:rsidRPr="00652F0F" w:rsidRDefault="005E538C" w:rsidP="00432D72">
      <w:pPr>
        <w:jc w:val="both"/>
      </w:pPr>
    </w:p>
    <w:p w14:paraId="3C065357" w14:textId="22978039" w:rsidR="005E538C" w:rsidRPr="00652F0F" w:rsidRDefault="005E538C" w:rsidP="00432D72">
      <w:pPr>
        <w:jc w:val="both"/>
      </w:pPr>
      <w:r w:rsidRPr="00652F0F">
        <w:t>El Centro Educativo</w:t>
      </w:r>
      <w:r w:rsidR="00D20893" w:rsidRPr="00652F0F">
        <w:t xml:space="preserve"> Rural El- </w:t>
      </w:r>
      <w:r w:rsidR="00913AD2" w:rsidRPr="00652F0F">
        <w:t>Chamizón</w:t>
      </w:r>
      <w:r w:rsidRPr="00652F0F">
        <w:t>, en el marco de la normatividad vigente, asume el tema de la Inclusión Educativa, bajo los siguientes parámetros:</w:t>
      </w:r>
    </w:p>
    <w:p w14:paraId="59B80F9D" w14:textId="77777777" w:rsidR="005E538C" w:rsidRPr="00652F0F" w:rsidRDefault="005E538C" w:rsidP="00432D72">
      <w:pPr>
        <w:jc w:val="both"/>
      </w:pPr>
    </w:p>
    <w:p w14:paraId="053BE02B" w14:textId="77777777" w:rsidR="005E538C" w:rsidRPr="00652F0F" w:rsidRDefault="005E538C" w:rsidP="00432D72">
      <w:pPr>
        <w:jc w:val="both"/>
      </w:pPr>
      <w:r w:rsidRPr="00B44D47">
        <w:rPr>
          <w:b/>
        </w:rPr>
        <w:t>El Decreto 1421 de agosto 29 de 2017</w:t>
      </w:r>
      <w:r w:rsidRPr="00652F0F">
        <w:t xml:space="preserve"> por el cual se reglamenta en el marco de la educación inclusiva la atención educativa a la población con discapacidad, establece:</w:t>
      </w:r>
    </w:p>
    <w:p w14:paraId="651374D6" w14:textId="77777777" w:rsidR="005E538C" w:rsidRPr="00652F0F" w:rsidRDefault="005E538C" w:rsidP="00432D72">
      <w:pPr>
        <w:jc w:val="both"/>
      </w:pPr>
    </w:p>
    <w:p w14:paraId="36761DD2" w14:textId="77777777" w:rsidR="005E538C" w:rsidRPr="00652F0F" w:rsidRDefault="005E538C" w:rsidP="00432D72">
      <w:pPr>
        <w:jc w:val="both"/>
      </w:pPr>
      <w:r w:rsidRPr="00B44D47">
        <w:rPr>
          <w:b/>
        </w:rPr>
        <w:t>Artículo 2.3.3.5.2.1.1.</w:t>
      </w:r>
      <w:r w:rsidRPr="00652F0F">
        <w:t xml:space="preserve"> Objeto. La presente sección reglamenta la ruta, el esquema y las condiciones para la atención educativa a la población con discapacidad en los niveles de preescolar, básica y media.</w:t>
      </w:r>
    </w:p>
    <w:p w14:paraId="6C62C03A" w14:textId="77777777" w:rsidR="005E538C" w:rsidRPr="00652F0F" w:rsidRDefault="005E538C" w:rsidP="00432D72">
      <w:pPr>
        <w:jc w:val="both"/>
      </w:pPr>
    </w:p>
    <w:p w14:paraId="23756117" w14:textId="77777777" w:rsidR="005E538C" w:rsidRPr="00652F0F" w:rsidRDefault="005E538C" w:rsidP="00432D72">
      <w:pPr>
        <w:jc w:val="both"/>
      </w:pPr>
      <w:r w:rsidRPr="00B44D47">
        <w:rPr>
          <w:b/>
        </w:rPr>
        <w:t>Artículo 2.3.3.5.2.1.3.</w:t>
      </w:r>
      <w:r w:rsidRPr="00652F0F">
        <w:t xml:space="preserve"> Principios. La atención educativa a la población con discapacidad se enmarca en los principios de la educación inclusiva: calidad, diversidad, pertinencia, participación, equidad e interculturalidad, establecidos por la Ley 1618 de 2013 en concordancia con las normas que hacen parte del bloque de constitucionalidad, así como en los fines de la educación previstos en la Ley 115 de 1994.</w:t>
      </w:r>
    </w:p>
    <w:p w14:paraId="691A781C" w14:textId="77777777" w:rsidR="005E538C" w:rsidRPr="00652F0F" w:rsidRDefault="005E538C" w:rsidP="00432D72">
      <w:pPr>
        <w:jc w:val="both"/>
      </w:pPr>
    </w:p>
    <w:p w14:paraId="377EB253" w14:textId="77777777" w:rsidR="005E538C" w:rsidRPr="00652F0F" w:rsidRDefault="005E538C" w:rsidP="00432D72">
      <w:pPr>
        <w:jc w:val="both"/>
      </w:pPr>
      <w:r w:rsidRPr="00B44D47">
        <w:rPr>
          <w:b/>
        </w:rPr>
        <w:t>Artículo 2.3.3.5.1.4.</w:t>
      </w:r>
      <w:r w:rsidRPr="00652F0F">
        <w:t xml:space="preserve"> Definiciones. Para efectos de la presente sección, deberá entenderse como:</w:t>
      </w:r>
    </w:p>
    <w:p w14:paraId="128BE010" w14:textId="77777777" w:rsidR="005E538C" w:rsidRPr="00652F0F" w:rsidRDefault="005E538C" w:rsidP="00432D72">
      <w:pPr>
        <w:jc w:val="both"/>
      </w:pPr>
    </w:p>
    <w:p w14:paraId="1B1F8B59" w14:textId="1EE9858C" w:rsidR="005E538C" w:rsidRPr="00652F0F" w:rsidRDefault="005E538C" w:rsidP="00057828">
      <w:pPr>
        <w:pStyle w:val="Prrafodelista"/>
        <w:numPr>
          <w:ilvl w:val="0"/>
          <w:numId w:val="9"/>
        </w:numPr>
        <w:jc w:val="both"/>
      </w:pPr>
      <w:r w:rsidRPr="00652F0F">
        <w:rPr>
          <w:b/>
          <w:bCs/>
        </w:rPr>
        <w:t>Accesibilidad:</w:t>
      </w:r>
      <w:r w:rsidRPr="00652F0F">
        <w:t xml:space="preserve"> medidas pertinentes para asegurar el acceso de las personas con discapacidad, en igualdad de condiciones con las demás, al entorno físico, el transporte, la información y las comunicaciones, incluidos los sistemas y las tecnologías de la información y las comunicaciones, y a otros servicios e instalaciones. Estas medidas, incluirán la identificación y eliminación de obstáculos y barreras de acceso, de movilidad, de comunicación y la posibilidad de participar activamente en todas aquellas experiencias para el desarrollo del estudiante, para facilitar su autonomía y su independencia.</w:t>
      </w:r>
    </w:p>
    <w:p w14:paraId="24319E64" w14:textId="77777777" w:rsidR="005E538C" w:rsidRPr="00652F0F" w:rsidRDefault="005E538C" w:rsidP="00432D72">
      <w:pPr>
        <w:jc w:val="both"/>
      </w:pPr>
    </w:p>
    <w:p w14:paraId="6A7DDA0A" w14:textId="5E18605F" w:rsidR="005E538C" w:rsidRPr="00652F0F" w:rsidRDefault="005E538C" w:rsidP="00057828">
      <w:pPr>
        <w:pStyle w:val="Prrafodelista"/>
        <w:numPr>
          <w:ilvl w:val="0"/>
          <w:numId w:val="9"/>
        </w:numPr>
        <w:jc w:val="both"/>
      </w:pPr>
      <w:r w:rsidRPr="00652F0F">
        <w:rPr>
          <w:b/>
          <w:bCs/>
        </w:rPr>
        <w:t>Acceso a la educación para las personas con discapacidad:</w:t>
      </w:r>
      <w:r w:rsidRPr="00652F0F">
        <w:t xml:space="preserve"> proceso que comprende las diferentes estrategias que el servicio educativo debe realizar para garantizar el ingreso al</w:t>
      </w:r>
      <w:r w:rsidR="00D20893" w:rsidRPr="00652F0F">
        <w:t xml:space="preserve"> </w:t>
      </w:r>
      <w:r w:rsidRPr="00652F0F">
        <w:t>sistema educativo de todas las personas con discapacidad, en condiciones de accesibilidad, adaptabilidad, flexibilidad y equidad con los demás estudiantes y sin discriminación alguna.</w:t>
      </w:r>
    </w:p>
    <w:p w14:paraId="792292F6" w14:textId="77777777" w:rsidR="005E538C" w:rsidRPr="00652F0F" w:rsidRDefault="005E538C" w:rsidP="00432D72">
      <w:pPr>
        <w:jc w:val="both"/>
      </w:pPr>
    </w:p>
    <w:p w14:paraId="3E6CE5B2" w14:textId="1418A566" w:rsidR="005E538C" w:rsidRPr="00652F0F" w:rsidRDefault="005E538C" w:rsidP="00057828">
      <w:pPr>
        <w:pStyle w:val="Prrafodelista"/>
        <w:numPr>
          <w:ilvl w:val="0"/>
          <w:numId w:val="9"/>
        </w:numPr>
        <w:jc w:val="both"/>
      </w:pPr>
      <w:r w:rsidRPr="00652F0F">
        <w:rPr>
          <w:b/>
          <w:bCs/>
        </w:rPr>
        <w:t>Acciones afirmativas:</w:t>
      </w:r>
      <w:r w:rsidRPr="00652F0F">
        <w:t xml:space="preserve"> conforme a los artículos 13 de la Constitución Política y 2 de la Ley 1618 de 2013, se definen como: “políticas, medidas o acciones dirigidas a favorecer a personas o grupos con algún tipo de discapacidad, con el fin de eliminar o reducir las desigualdades y barreras de tipo actitudinal, social, cultural o económico que los afectan”. En materia educativa, todas estas políticas, medidas y acciones están orientadas a promover el derecho a la igualdad de las personas con discapacidad mediante la superación de las barreras que tradicionalmente les han impedido beneficiarse, en igualdad de condiciones al resto de la sociedad, del servicio público educativo.</w:t>
      </w:r>
    </w:p>
    <w:p w14:paraId="72B4C117" w14:textId="77777777" w:rsidR="005E538C" w:rsidRPr="00652F0F" w:rsidRDefault="005E538C" w:rsidP="00432D72">
      <w:pPr>
        <w:jc w:val="both"/>
      </w:pPr>
    </w:p>
    <w:p w14:paraId="1B6090FC" w14:textId="63145846" w:rsidR="005E538C" w:rsidRPr="00652F0F" w:rsidRDefault="005E538C" w:rsidP="00057828">
      <w:pPr>
        <w:pStyle w:val="Prrafodelista"/>
        <w:numPr>
          <w:ilvl w:val="0"/>
          <w:numId w:val="9"/>
        </w:numPr>
        <w:jc w:val="both"/>
      </w:pPr>
      <w:r w:rsidRPr="00652F0F">
        <w:rPr>
          <w:b/>
          <w:bCs/>
        </w:rPr>
        <w:t>Ajustes razonables:</w:t>
      </w:r>
      <w:r w:rsidRPr="00652F0F">
        <w:t xml:space="preserve"> son las acciones, adaptaciones, estrategias, apoyos, recursos o modificaciones necesarias y adecuadas del sistema educativo y la gestión escolar, basadas en necesidades específicas de cada estudiante, que persisten a pesar de que se incorpore el Diseño Universal de los Aprendizajes, y que se ponen en marcha tras una rigurosa evaluación de las características del estudiante con discapacidad. A través de estas se garantiza que estos estudiantes puedan desenvolverse con la máxima autonomía en los entornos en los que se encuentran, y así poder garantizar su desarrollo, aprendizaje y participación, para la equiparación de oportunidades y la garantía efectiva</w:t>
      </w:r>
      <w:r w:rsidR="00D20893" w:rsidRPr="00652F0F">
        <w:t xml:space="preserve"> </w:t>
      </w:r>
      <w:r w:rsidRPr="00652F0F">
        <w:t>de los derechos.</w:t>
      </w:r>
    </w:p>
    <w:p w14:paraId="62A6D050" w14:textId="77777777" w:rsidR="005E538C" w:rsidRPr="00652F0F" w:rsidRDefault="005E538C" w:rsidP="00432D72">
      <w:pPr>
        <w:jc w:val="both"/>
      </w:pPr>
    </w:p>
    <w:p w14:paraId="349272D1" w14:textId="2D275B12" w:rsidR="005E538C" w:rsidRPr="00652F0F" w:rsidRDefault="005E538C" w:rsidP="00EF035C">
      <w:pPr>
        <w:pStyle w:val="Prrafodelista"/>
        <w:ind w:left="720" w:firstLine="0"/>
        <w:jc w:val="both"/>
      </w:pPr>
      <w:r w:rsidRPr="00652F0F">
        <w:t>Los ajustes razonables pueden ser materiales e inmateriales y su realización no depende de un diagnóstico médico de deficiencia, sino de las barreras visibles e invisibles que se puedan presentar e impedir un pleno goce del derecho a la educación. Son razonables cuando resultan pertinentes, eficaces, facilitan la participación, generan satisfacción y eliminan la exclusión.</w:t>
      </w:r>
    </w:p>
    <w:p w14:paraId="714B8906" w14:textId="77777777" w:rsidR="005E538C" w:rsidRPr="00652F0F" w:rsidRDefault="005E538C" w:rsidP="00432D72">
      <w:pPr>
        <w:jc w:val="both"/>
      </w:pPr>
    </w:p>
    <w:p w14:paraId="79D4A7DB" w14:textId="1DC44EC8" w:rsidR="005E538C" w:rsidRPr="00652F0F" w:rsidRDefault="005E538C" w:rsidP="00057828">
      <w:pPr>
        <w:pStyle w:val="Prrafodelista"/>
        <w:numPr>
          <w:ilvl w:val="0"/>
          <w:numId w:val="9"/>
        </w:numPr>
        <w:jc w:val="both"/>
      </w:pPr>
      <w:r w:rsidRPr="00652F0F">
        <w:rPr>
          <w:b/>
          <w:bCs/>
        </w:rPr>
        <w:t>Currículo flexible:</w:t>
      </w:r>
      <w:r w:rsidRPr="00652F0F">
        <w:t xml:space="preserve"> es aquel que mantiene los mismos objetivos generales para todos los estudiantes, pero da diferentes oportunidades de acceder a ellos, es decir, organiza su enseñanza desde la diversidad social, cultural, de estilos de aprendizaje de sus estudiantes, tratando de dar a todos la oportunidad de aprender y participar.</w:t>
      </w:r>
    </w:p>
    <w:p w14:paraId="6E388659" w14:textId="77777777" w:rsidR="005E538C" w:rsidRPr="00652F0F" w:rsidRDefault="005E538C" w:rsidP="00432D72">
      <w:pPr>
        <w:jc w:val="both"/>
      </w:pPr>
    </w:p>
    <w:p w14:paraId="636BD555" w14:textId="407C8C17" w:rsidR="005E538C" w:rsidRPr="00652F0F" w:rsidRDefault="005E538C" w:rsidP="00057828">
      <w:pPr>
        <w:pStyle w:val="Prrafodelista"/>
        <w:numPr>
          <w:ilvl w:val="0"/>
          <w:numId w:val="9"/>
        </w:numPr>
        <w:jc w:val="both"/>
      </w:pPr>
      <w:r w:rsidRPr="00652F0F">
        <w:rPr>
          <w:b/>
          <w:bCs/>
        </w:rPr>
        <w:t>Diseño Universal del Aprendizaje (DUA):</w:t>
      </w:r>
      <w:r w:rsidRPr="00652F0F">
        <w:t xml:space="preserve"> diseño de productos, entornos, programas y servicios que puedan utilizar todas las personas, en la mayor medida posible, sin necesidad de adaptación ni diseño especializado. En educación, comprende los entornos, programas, currículos y servicios educativos diseñados para hacer accesibles y significativas las experiencias de aprendizaje para todos los estudiantes a partir de reconocer y valorar la individualidad. Se trata de una propuesta pedagógica que facilita un diseño curricular en el que tengan cabida todos los estudiantes, a través de objetivos, métodos, materiales, apoyos y evaluaciones formulados partiendo de sus capacidades y realidades. Permite al docente transformar el aula y la práctica pedagógica y facilita la evaluación y seguimiento a los aprendizajes.</w:t>
      </w:r>
    </w:p>
    <w:p w14:paraId="3AE40FB2" w14:textId="77777777" w:rsidR="005E538C" w:rsidRPr="00652F0F" w:rsidRDefault="005E538C" w:rsidP="00EF035C">
      <w:pPr>
        <w:pStyle w:val="Prrafodelista"/>
        <w:ind w:left="720" w:firstLine="0"/>
        <w:jc w:val="both"/>
      </w:pPr>
      <w:r w:rsidRPr="00652F0F">
        <w:t>El diseño universal no excluirá las ayudas técnicas para grupos particulares de personas con discapacidad, cuando se necesiten.</w:t>
      </w:r>
    </w:p>
    <w:p w14:paraId="5A3AF621" w14:textId="77777777" w:rsidR="005E538C" w:rsidRPr="00652F0F" w:rsidRDefault="005E538C" w:rsidP="00432D72">
      <w:pPr>
        <w:jc w:val="both"/>
      </w:pPr>
    </w:p>
    <w:p w14:paraId="2301415B" w14:textId="3C454AA1" w:rsidR="005E538C" w:rsidRPr="00652F0F" w:rsidRDefault="005E538C" w:rsidP="00057828">
      <w:pPr>
        <w:pStyle w:val="Prrafodelista"/>
        <w:numPr>
          <w:ilvl w:val="0"/>
          <w:numId w:val="9"/>
        </w:numPr>
        <w:jc w:val="both"/>
      </w:pPr>
      <w:r w:rsidRPr="00652F0F">
        <w:rPr>
          <w:b/>
          <w:bCs/>
        </w:rPr>
        <w:t>Educación inclusiva:</w:t>
      </w:r>
      <w:r w:rsidRPr="00652F0F">
        <w:t xml:space="preserve"> es un proceso permanente que reconoce, valora y responde de manera pertinente a la diversidad de características, intereses, posibilidades y expectativas de los niñas, niños, adolescentes, jóvenes y adultos, cuyo objetivo es promover su desarrollo, aprendizaje y participación, con pares de su misma edad, en un ambiente de aprendizaje común, sin discriminación o exclusión alguna, y que garantiza, en el marco de los derechos humanos, los apoyos y los ajustes razonables requeridos en su proceso educativo, a través de prácticas, políticas y culturas que eliminan las barreras existentes en el entorno educativo.</w:t>
      </w:r>
    </w:p>
    <w:p w14:paraId="02351315" w14:textId="77777777" w:rsidR="005E538C" w:rsidRPr="00652F0F" w:rsidRDefault="005E538C" w:rsidP="00432D72">
      <w:pPr>
        <w:jc w:val="both"/>
      </w:pPr>
    </w:p>
    <w:p w14:paraId="4929C9FF" w14:textId="1CE78DA9" w:rsidR="005E538C" w:rsidRPr="00652F0F" w:rsidRDefault="005E538C" w:rsidP="00057828">
      <w:pPr>
        <w:pStyle w:val="Prrafodelista"/>
        <w:numPr>
          <w:ilvl w:val="0"/>
          <w:numId w:val="9"/>
        </w:numPr>
        <w:jc w:val="both"/>
      </w:pPr>
      <w:r w:rsidRPr="00652F0F">
        <w:rPr>
          <w:b/>
          <w:bCs/>
        </w:rPr>
        <w:t>Esquema de atención educativa:</w:t>
      </w:r>
      <w:r w:rsidRPr="00652F0F">
        <w:t xml:space="preserve"> son los procesos mediante los cuales el sector educativo garantiza el servicio a los estudiantes con discapacidad en todos los niveles de la educación formal de preescolar, básica y media, considerando aspectos básicos para su acceso, permanencia y oferta de calidad, en términos de currículo, planes de estudios, tiempos, contenidos, competencias, metodologías, desempeños, evaluación y promoción.</w:t>
      </w:r>
    </w:p>
    <w:p w14:paraId="63370C69" w14:textId="77777777" w:rsidR="005E538C" w:rsidRPr="00652F0F" w:rsidRDefault="005E538C" w:rsidP="00432D72">
      <w:pPr>
        <w:jc w:val="both"/>
      </w:pPr>
    </w:p>
    <w:p w14:paraId="51E401A5" w14:textId="53555177" w:rsidR="005E538C" w:rsidRPr="00652F0F" w:rsidRDefault="005E538C" w:rsidP="00057828">
      <w:pPr>
        <w:pStyle w:val="Prrafodelista"/>
        <w:numPr>
          <w:ilvl w:val="0"/>
          <w:numId w:val="9"/>
        </w:numPr>
        <w:jc w:val="both"/>
      </w:pPr>
      <w:r w:rsidRPr="00652F0F">
        <w:rPr>
          <w:b/>
          <w:bCs/>
        </w:rPr>
        <w:t>Estudiante con discapacidad:</w:t>
      </w:r>
      <w:r w:rsidRPr="00652F0F">
        <w:t xml:space="preserve"> persona vinculada al sistema educativo en constante desarrollo y transformación, con limitaciones en los aspectos físico, mental, intelectual o sensorial que, al interactuar con diversas barreras (actitudinales, derivadas de falsas creencias, por desconocimiento, institucionales, de infraestructura, entre otras), pueden impedir su aprendizaje y participación plena y efectiva en la sociedad, atendiendo a los principios de equidad de oportunidades e igualdad de condiciones.</w:t>
      </w:r>
    </w:p>
    <w:p w14:paraId="331FE731" w14:textId="77777777" w:rsidR="005E538C" w:rsidRPr="00652F0F" w:rsidRDefault="005E538C" w:rsidP="00432D72">
      <w:pPr>
        <w:jc w:val="both"/>
      </w:pPr>
    </w:p>
    <w:p w14:paraId="69F50AE1" w14:textId="0FF171BA" w:rsidR="005E538C" w:rsidRPr="00652F0F" w:rsidRDefault="005E538C" w:rsidP="00057828">
      <w:pPr>
        <w:pStyle w:val="Prrafodelista"/>
        <w:numPr>
          <w:ilvl w:val="0"/>
          <w:numId w:val="9"/>
        </w:numPr>
        <w:jc w:val="both"/>
      </w:pPr>
      <w:r w:rsidRPr="00652F0F">
        <w:rPr>
          <w:b/>
          <w:bCs/>
        </w:rPr>
        <w:t>Permanencia educativa para las personas con discapacidad:</w:t>
      </w:r>
      <w:r w:rsidRPr="00652F0F">
        <w:t xml:space="preserve"> comprende las diferentes estrategias y acciones que el servicio educativo debe realizar para fortalecer los factores asociados a la permanencia y el egreso de los niños, niñas, adolescentes, jóvenes y adultos con discapacidad en el sistema educativo, relacionadas con las acciones afirmativas, los ajustes razonables que garanticen una educación inclusiva en términos de pertinencia, calidad, eficacia y eficiencia y la eliminación de las barreras que les limitan su participación en el ámbito educativo.</w:t>
      </w:r>
    </w:p>
    <w:p w14:paraId="78AF4FE6" w14:textId="77777777" w:rsidR="005E538C" w:rsidRPr="00652F0F" w:rsidRDefault="005E538C" w:rsidP="00432D72">
      <w:pPr>
        <w:jc w:val="both"/>
      </w:pPr>
    </w:p>
    <w:p w14:paraId="7899158D" w14:textId="7CBB21EE" w:rsidR="005E538C" w:rsidRPr="00652F0F" w:rsidRDefault="005E538C" w:rsidP="00057828">
      <w:pPr>
        <w:pStyle w:val="Prrafodelista"/>
        <w:numPr>
          <w:ilvl w:val="0"/>
          <w:numId w:val="9"/>
        </w:numPr>
        <w:jc w:val="both"/>
      </w:pPr>
      <w:r w:rsidRPr="00652F0F">
        <w:rPr>
          <w:b/>
          <w:bCs/>
        </w:rPr>
        <w:t>Plan Individual de Ajustes Razonables (PIAR):</w:t>
      </w:r>
      <w:r w:rsidRPr="00652F0F">
        <w:t xml:space="preserve"> herramienta utilizada para garantizar los procesos de enseñanza y aprendizaje de los estudiantes, basados en la valoración pedagógica y social, que incluye los apoyos y ajustes razonables requeridos, entre ellos, los curriculares, de infraestructura y todos los demás necesarios para garantizar el aprendizaje, la participación permanencia y promoción. Son insumo para la planeación de aula del respectivo docente y el Plan de Mejoramiento Institucional (PMI), como complemento a las transformaciones realizadas con base en el DUA.</w:t>
      </w:r>
    </w:p>
    <w:p w14:paraId="019AF641" w14:textId="77777777" w:rsidR="00D20893" w:rsidRPr="00652F0F" w:rsidRDefault="00D20893" w:rsidP="00432D72">
      <w:pPr>
        <w:jc w:val="both"/>
      </w:pPr>
    </w:p>
    <w:p w14:paraId="4AAB5C49" w14:textId="78F4ECE2" w:rsidR="005E538C" w:rsidRPr="00652F0F" w:rsidRDefault="00C53DC7" w:rsidP="00FE04ED">
      <w:pPr>
        <w:pStyle w:val="Ttulo3"/>
      </w:pPr>
      <w:bookmarkStart w:id="26" w:name="_Toc181115152"/>
      <w:r>
        <w:t>E</w:t>
      </w:r>
      <w:r w:rsidR="005E538C" w:rsidRPr="00652F0F">
        <w:t>ducación inicial</w:t>
      </w:r>
      <w:bookmarkEnd w:id="26"/>
    </w:p>
    <w:p w14:paraId="2B0040DA" w14:textId="77777777" w:rsidR="005E538C" w:rsidRPr="00652F0F" w:rsidRDefault="005E538C" w:rsidP="00432D72">
      <w:pPr>
        <w:jc w:val="both"/>
      </w:pPr>
    </w:p>
    <w:p w14:paraId="43C4A6FD" w14:textId="77777777" w:rsidR="005E538C" w:rsidRPr="00652F0F" w:rsidRDefault="005E538C" w:rsidP="00432D72">
      <w:pPr>
        <w:jc w:val="both"/>
      </w:pPr>
      <w:r w:rsidRPr="00652F0F">
        <w:t>La primera infancia es la etapa del ciclo vital en la que se establecen las bases para el desarrollo cognitivo, emocional y social del ser humano. Comprende la franja poblacional que va de los cero (0) a los seis (6) años de edad. En esta etapa de la vida, son derechos impostergables, la atención en salud y nutrición, el esquema completo de vacunación, la protección contra los peligros físicos y la educación inicial.</w:t>
      </w:r>
    </w:p>
    <w:p w14:paraId="433607C9" w14:textId="687B92CB" w:rsidR="005E538C" w:rsidRPr="00652F0F" w:rsidRDefault="005E538C" w:rsidP="00432D72">
      <w:pPr>
        <w:jc w:val="both"/>
      </w:pPr>
      <w:r w:rsidRPr="00652F0F">
        <w:t>(Decreto 1075 del 26 de mayo de 2015, artículo 2.3.3.2.2.1.2. Decreto 1411 del 29 de julio de</w:t>
      </w:r>
      <w:r w:rsidR="00EF035C">
        <w:t xml:space="preserve"> </w:t>
      </w:r>
      <w:r w:rsidRPr="00652F0F">
        <w:t>2022).</w:t>
      </w:r>
    </w:p>
    <w:p w14:paraId="0AD57B78" w14:textId="77777777" w:rsidR="005E538C" w:rsidRPr="00652F0F" w:rsidRDefault="005E538C" w:rsidP="00432D72">
      <w:pPr>
        <w:jc w:val="both"/>
      </w:pPr>
    </w:p>
    <w:p w14:paraId="3AEE6F14" w14:textId="77777777" w:rsidR="005E538C" w:rsidRPr="00652F0F" w:rsidRDefault="005E538C" w:rsidP="00432D72">
      <w:pPr>
        <w:jc w:val="both"/>
      </w:pPr>
      <w:r w:rsidRPr="00652F0F">
        <w:t>Artículo 2.3.3.2.2.1.2. Ciclos. La educación inicial en el marco de la atención integral organiza en dos (2) ciclos atendiendo a los ritmos de desarrollo y estilos de aprendizaje de las niñas y los niños, así, (I) el primero abarca desde el nacimiento hasta antes de cumplir los tres (3) años de edad, y (II) el segundo ciclo comprende desde los tres (3) años de edad hasta antes de cumplir los seis (6) años de edad.</w:t>
      </w:r>
    </w:p>
    <w:p w14:paraId="68282CDA" w14:textId="77777777" w:rsidR="005E538C" w:rsidRPr="00652F0F" w:rsidRDefault="005E538C" w:rsidP="00432D72">
      <w:pPr>
        <w:jc w:val="both"/>
      </w:pPr>
    </w:p>
    <w:p w14:paraId="684D982F" w14:textId="77777777" w:rsidR="005E538C" w:rsidRPr="00652F0F" w:rsidRDefault="005E538C" w:rsidP="00432D72">
      <w:pPr>
        <w:jc w:val="both"/>
      </w:pPr>
      <w:r w:rsidRPr="00652F0F">
        <w:t>Este enfoque de educación inicial está soportado mediante el documento de bases curriculares para la educación inicial y preescolar, y por el cual se orientará la adecuada atención, desarrollo, evaluación y seguimiento de los niños y niñas.</w:t>
      </w:r>
    </w:p>
    <w:p w14:paraId="03D43FFC" w14:textId="77777777" w:rsidR="005E538C" w:rsidRPr="00652F0F" w:rsidRDefault="005E538C" w:rsidP="00432D72">
      <w:pPr>
        <w:jc w:val="both"/>
      </w:pPr>
    </w:p>
    <w:p w14:paraId="00A75229" w14:textId="77777777" w:rsidR="005E538C" w:rsidRPr="00652F0F" w:rsidRDefault="005E538C" w:rsidP="00432D72">
      <w:pPr>
        <w:jc w:val="both"/>
      </w:pPr>
      <w:r w:rsidRPr="00652F0F">
        <w:t>En este sentido, el gobierno nacional viene ejecutando la estrategia de Atención Integral a la Primera Infancia, dirigida a promover y garantizar el desarrollo infantil temprano de los niños y niñas en primera infancia, a través de un trabajo unificado e intersectorial, el cual, desde una perspectiva de derechos, articula todos los planes, programas y acciones que desarrolla el país. El propósito del actual Plan Nacional de Desarrollo es atender de forma integral y con calidad a niños y niñas en todo el territorio nacional, empezando por quienes se encuentran en mayor condición de vulneración y de pobreza. Partiendo del reconocimiento de sus características y de las particularidades de los contextos en que viven y favoreciendo interacciones que se generan en ambientes enriquecidos a través de experiencias pedagógicas y prácticas de cuidado.</w:t>
      </w:r>
    </w:p>
    <w:p w14:paraId="2E07976F" w14:textId="77777777" w:rsidR="005E538C" w:rsidRPr="00652F0F" w:rsidRDefault="005E538C" w:rsidP="00432D72">
      <w:pPr>
        <w:jc w:val="both"/>
      </w:pPr>
    </w:p>
    <w:p w14:paraId="74493B10" w14:textId="6F56A5EC" w:rsidR="005E538C" w:rsidRDefault="005E538C" w:rsidP="00432D72">
      <w:pPr>
        <w:jc w:val="both"/>
      </w:pPr>
      <w:r w:rsidRPr="00652F0F">
        <w:t>La educación inicial, no busca como fin último la preparación de la primera infancia, para su ingreso a la escuela primaria, sino ofrecer experiencias retadoras que le permitan su desarrollo a través del juego, el arte y la literatura.</w:t>
      </w:r>
    </w:p>
    <w:p w14:paraId="6A284173" w14:textId="53104BAE" w:rsidR="002729CB" w:rsidRDefault="002729CB" w:rsidP="00432D72">
      <w:pPr>
        <w:jc w:val="both"/>
      </w:pPr>
    </w:p>
    <w:p w14:paraId="3334327F" w14:textId="76F14D76" w:rsidR="002729CB" w:rsidRPr="00652F0F" w:rsidRDefault="002729CB" w:rsidP="00432D72">
      <w:pPr>
        <w:jc w:val="both"/>
      </w:pPr>
      <w:r>
        <w:t>Ver anexo…</w:t>
      </w:r>
    </w:p>
    <w:p w14:paraId="39584A48" w14:textId="2118875E" w:rsidR="00D20893" w:rsidRPr="00652F0F" w:rsidRDefault="00D20893" w:rsidP="00432D72">
      <w:pPr>
        <w:jc w:val="both"/>
      </w:pPr>
    </w:p>
    <w:p w14:paraId="386BD3EE" w14:textId="7D598BD7" w:rsidR="005E538C" w:rsidRPr="00652F0F" w:rsidRDefault="005E538C" w:rsidP="00FE04ED">
      <w:pPr>
        <w:pStyle w:val="Ttulo3"/>
      </w:pPr>
      <w:bookmarkStart w:id="27" w:name="_Toc181115153"/>
      <w:r w:rsidRPr="00652F0F">
        <w:t>La educación preescolar</w:t>
      </w:r>
      <w:bookmarkEnd w:id="27"/>
    </w:p>
    <w:p w14:paraId="1BAE1E1D" w14:textId="77777777" w:rsidR="005E538C" w:rsidRPr="00652F0F" w:rsidRDefault="005E538C" w:rsidP="00432D72">
      <w:pPr>
        <w:jc w:val="both"/>
      </w:pPr>
    </w:p>
    <w:p w14:paraId="01C61169" w14:textId="77777777" w:rsidR="005E538C" w:rsidRPr="00652F0F" w:rsidRDefault="005E538C" w:rsidP="00432D72">
      <w:pPr>
        <w:jc w:val="both"/>
      </w:pPr>
      <w:r w:rsidRPr="00652F0F">
        <w:t>En el contexto colombiano, hace parte del sistema educativo (de acuerdo con lo establecido en la Ley General de Educación de 1994) y, en general, se ha concebido e institucionalizado en las prácticas de los preescolares como el nivel preparatorio para la educación básica primaria. Las prácticas pedagógicas que en la educación pre escolar se realizan, se concentran en el</w:t>
      </w:r>
    </w:p>
    <w:p w14:paraId="26969893" w14:textId="77777777" w:rsidR="005E538C" w:rsidRPr="00652F0F" w:rsidRDefault="005E538C" w:rsidP="00432D72">
      <w:pPr>
        <w:jc w:val="both"/>
      </w:pPr>
      <w:r w:rsidRPr="00652F0F">
        <w:t xml:space="preserve"> </w:t>
      </w:r>
    </w:p>
    <w:p w14:paraId="7A68186B" w14:textId="77777777" w:rsidR="005E538C" w:rsidRPr="00652F0F" w:rsidRDefault="005E538C" w:rsidP="00432D72">
      <w:pPr>
        <w:jc w:val="both"/>
      </w:pPr>
      <w:r w:rsidRPr="00652F0F">
        <w:t>aprestamiento o el desarrollo de habilidades y conocimientos básicos, a través de la enseñanza de temas y conceptos que se derivan de áreas específicas o para el desarrollo de competencias en matemáticas, humanidades, ciencias naturales y sociales.</w:t>
      </w:r>
    </w:p>
    <w:p w14:paraId="067DA9A0" w14:textId="77777777" w:rsidR="005E538C" w:rsidRPr="00652F0F" w:rsidRDefault="005E538C" w:rsidP="00432D72">
      <w:pPr>
        <w:jc w:val="both"/>
      </w:pPr>
    </w:p>
    <w:p w14:paraId="5E3773C1" w14:textId="67BB55BA" w:rsidR="005E538C" w:rsidRPr="00652F0F" w:rsidRDefault="005E538C" w:rsidP="00432D72">
      <w:pPr>
        <w:jc w:val="both"/>
      </w:pPr>
      <w:r w:rsidRPr="00652F0F">
        <w:t>El ingreso de las niñas y los niños al grado obligatorio de transición se promoverá cuando cumplan (5) años de edad, y deberá orientarse por la comprensión holística y la integralidad del desarrollo. Esta edad es un referente para organizar la prestación de este grado, pero no debe ser un criterio por el cual se restrinja la garantía y acceso a la educación, de acuerdo con lo establecido en el artículo 67 de la constitución política y el artículo 17 de la ley 115 de1994.</w:t>
      </w:r>
    </w:p>
    <w:p w14:paraId="10609D4A" w14:textId="77777777" w:rsidR="005E538C" w:rsidRPr="00652F0F" w:rsidRDefault="005E538C" w:rsidP="00432D72">
      <w:pPr>
        <w:jc w:val="both"/>
      </w:pPr>
    </w:p>
    <w:p w14:paraId="657EE21E" w14:textId="77777777" w:rsidR="005E538C" w:rsidRPr="00652F0F" w:rsidRDefault="005E538C" w:rsidP="00432D72">
      <w:pPr>
        <w:jc w:val="both"/>
      </w:pPr>
      <w:r w:rsidRPr="00652F0F">
        <w:t>Los establecimientos educativos oficiales en coordinación con las entidades territoriales avanzarán de manera prioritaria y progresiva en la apertura de los grados jardín y pre jardín, de acuerdo con lo establecido en el artículo 18 de la ley 115 de 1994. En ningún caso se podrá exigir a las niñas y los niños la vinculación previa a servicios de educación inicial o la realización de los grados pre jardín y jardín como requisito para ingresar al grado obligatorio de transición.</w:t>
      </w:r>
    </w:p>
    <w:p w14:paraId="4FB5889E" w14:textId="77777777" w:rsidR="005E538C" w:rsidRPr="00652F0F" w:rsidRDefault="005E538C" w:rsidP="00432D72">
      <w:pPr>
        <w:jc w:val="both"/>
      </w:pPr>
    </w:p>
    <w:p w14:paraId="0246E893" w14:textId="77777777" w:rsidR="005E538C" w:rsidRPr="00652F0F" w:rsidRDefault="005E538C" w:rsidP="00432D72">
      <w:pPr>
        <w:jc w:val="both"/>
      </w:pPr>
      <w:r w:rsidRPr="00652F0F">
        <w:t>Cuando las niñas y los niños no hayan cursado el grado transición y tengan seis (6) años o más deberán ser admitidos en el grado de educación básica correspondiente, según lo establecido en el proyecto educativo institucional del respectivo establecimiento.</w:t>
      </w:r>
    </w:p>
    <w:p w14:paraId="7554F457" w14:textId="77777777" w:rsidR="005E538C" w:rsidRPr="00652F0F" w:rsidRDefault="005E538C" w:rsidP="00432D72">
      <w:pPr>
        <w:jc w:val="both"/>
      </w:pPr>
    </w:p>
    <w:p w14:paraId="572E9C80" w14:textId="77777777" w:rsidR="005E538C" w:rsidRPr="00652F0F" w:rsidRDefault="005E538C" w:rsidP="00432D72">
      <w:pPr>
        <w:jc w:val="both"/>
      </w:pPr>
      <w:r w:rsidRPr="00652F0F">
        <w:t>Las estrategias definidas para acompañar la trayectoria educativa de las niñas y niños deberán incluir acciones específicas para promover el ingreso a educación inicial, la permanencia y la continuidad en el sistema educativo de las niñas y niños con discapacidad y talentos excepcionales en el marco de una educación inclusiva y comprenderán los apoyos y ajustes razonables que se requieren para brindar una educación pertinente, oportuna y de calidad en concordancia con los referentes técnicos establecidos con el ministerio de educación nacional.</w:t>
      </w:r>
    </w:p>
    <w:p w14:paraId="5F3BCE90" w14:textId="77777777" w:rsidR="005E538C" w:rsidRPr="00652F0F" w:rsidRDefault="005E538C" w:rsidP="00432D72">
      <w:pPr>
        <w:jc w:val="both"/>
      </w:pPr>
    </w:p>
    <w:p w14:paraId="5773FCA3" w14:textId="56654A0C" w:rsidR="00CB51BE" w:rsidRPr="00652F0F" w:rsidRDefault="00CB51BE" w:rsidP="00FE04ED">
      <w:pPr>
        <w:pStyle w:val="Ttulo3"/>
      </w:pPr>
      <w:bookmarkStart w:id="28" w:name="_Toc181115154"/>
      <w:r w:rsidRPr="00652F0F">
        <w:t>Cultura institucional y/o sistemas de trabajo</w:t>
      </w:r>
      <w:bookmarkEnd w:id="28"/>
    </w:p>
    <w:p w14:paraId="06D68488" w14:textId="7CF5FDA7" w:rsidR="003B4168" w:rsidRPr="00652F0F" w:rsidRDefault="003B4168" w:rsidP="00432D72">
      <w:pPr>
        <w:jc w:val="both"/>
      </w:pPr>
    </w:p>
    <w:p w14:paraId="693ABCC0" w14:textId="216E62E2" w:rsidR="003B4168" w:rsidRPr="00652F0F" w:rsidRDefault="003B4168" w:rsidP="00432D72">
      <w:pPr>
        <w:jc w:val="both"/>
      </w:pPr>
      <w:r w:rsidRPr="00652F0F">
        <w:t>La comunidad educativa, a través de los diferentes organismos, propende por la construcción y desarrollo de una cultura institucional que refleje la forma en que todos los miembros se comprometen y responden ante las diversas situaciones para la superación de dificultades institucionales, en el marco de los indicadores de calidad educativa.</w:t>
      </w:r>
    </w:p>
    <w:p w14:paraId="4F84E41F" w14:textId="77777777" w:rsidR="003B4168" w:rsidRPr="00652F0F" w:rsidRDefault="003B4168" w:rsidP="00432D72">
      <w:pPr>
        <w:jc w:val="both"/>
      </w:pPr>
    </w:p>
    <w:p w14:paraId="0D680A76" w14:textId="5C9FA5D9" w:rsidR="003B4168" w:rsidRPr="00652F0F" w:rsidRDefault="003B4168" w:rsidP="00FE04ED">
      <w:pPr>
        <w:pStyle w:val="Ttulo3"/>
      </w:pPr>
      <w:bookmarkStart w:id="29" w:name="_Toc181115155"/>
      <w:r w:rsidRPr="00652F0F">
        <w:t>Política de calidad</w:t>
      </w:r>
      <w:bookmarkEnd w:id="29"/>
    </w:p>
    <w:p w14:paraId="30FC5D9A" w14:textId="77777777" w:rsidR="003B4168" w:rsidRPr="00652F0F" w:rsidRDefault="003B4168" w:rsidP="00432D72">
      <w:pPr>
        <w:pStyle w:val="Prrafodelista"/>
        <w:ind w:left="1080" w:firstLine="0"/>
        <w:jc w:val="both"/>
      </w:pPr>
    </w:p>
    <w:p w14:paraId="6B661C3E" w14:textId="3D8C2B55" w:rsidR="003B4168" w:rsidRPr="00652F0F" w:rsidRDefault="003B4168" w:rsidP="00432D72">
      <w:pPr>
        <w:jc w:val="both"/>
      </w:pPr>
      <w:r w:rsidRPr="00652F0F">
        <w:t>Las guías de Escuela Nueva les permiten a los niños, niñas y jóvenes avanzar a su ritmo. De esta forma, si tienen que cumplir con las labores del campo, una vez retornen a la escuela, encontrarán su guía en el momento en el que la dejaron y podrán continuar con su proceso de aprendizaje.</w:t>
      </w:r>
    </w:p>
    <w:p w14:paraId="47566C63" w14:textId="77777777" w:rsidR="003B4168" w:rsidRPr="00652F0F" w:rsidRDefault="003B4168" w:rsidP="00432D72">
      <w:pPr>
        <w:jc w:val="both"/>
      </w:pPr>
      <w:r w:rsidRPr="00652F0F">
        <w:t xml:space="preserve"> </w:t>
      </w:r>
    </w:p>
    <w:p w14:paraId="5988E12A" w14:textId="77777777" w:rsidR="003B4168" w:rsidRPr="00652F0F" w:rsidRDefault="003B4168" w:rsidP="00432D72">
      <w:pPr>
        <w:jc w:val="both"/>
      </w:pPr>
      <w:r w:rsidRPr="00652F0F">
        <w:t>Así mismo, las guías abordan las distintas áreas del conocimiento desde la perspectiva del "aprender haciendo", con actividades acordes a la realidad de los niños. Cortar, pegar, investigar, preguntar, entrevistar, son acciones que las guías plantean para los pequeños.</w:t>
      </w:r>
    </w:p>
    <w:p w14:paraId="7332E1DF" w14:textId="77777777" w:rsidR="003B4168" w:rsidRPr="00652F0F" w:rsidRDefault="003B4168" w:rsidP="00432D72">
      <w:pPr>
        <w:jc w:val="both"/>
      </w:pPr>
    </w:p>
    <w:p w14:paraId="02100B25" w14:textId="06EB99C2" w:rsidR="003B4168" w:rsidRPr="00652F0F" w:rsidRDefault="003B4168" w:rsidP="00432D72">
      <w:pPr>
        <w:jc w:val="both"/>
      </w:pPr>
      <w:r w:rsidRPr="00652F0F">
        <w:t xml:space="preserve">En su componente curricular, el Modelo Escuela Nueva exige el trabajo en grupo desde la perspectiva de </w:t>
      </w:r>
      <w:r w:rsidR="00913AD2" w:rsidRPr="00652F0F">
        <w:t>Piaget</w:t>
      </w:r>
      <w:r w:rsidRPr="00652F0F">
        <w:t>: "el ser humano aprende en compañía de otros". Cada niño posee unas habilidades que desarrollan más que otros, por eso, cuando se unen varios niños con distintas habilidades, se potencia el aprendizaje al aprender el uno del otro.</w:t>
      </w:r>
    </w:p>
    <w:p w14:paraId="3C8849E8" w14:textId="77777777" w:rsidR="003B4168" w:rsidRPr="00652F0F" w:rsidRDefault="003B4168" w:rsidP="00432D72">
      <w:pPr>
        <w:jc w:val="both"/>
      </w:pPr>
    </w:p>
    <w:p w14:paraId="53881D5A" w14:textId="41BB899F" w:rsidR="003B4168" w:rsidRPr="00652F0F" w:rsidRDefault="003B4168" w:rsidP="00432D72">
      <w:pPr>
        <w:jc w:val="both"/>
      </w:pPr>
      <w:r w:rsidRPr="00652F0F">
        <w:t>Así mismo la capacitación de los maestros de las zonas rurales en Escuela Nueva se hace de la misma forma que con los niños en el aula. Es así como el maestro recibe también una guía para su formación.</w:t>
      </w:r>
    </w:p>
    <w:p w14:paraId="27DAEEE5" w14:textId="77777777" w:rsidR="003B4168" w:rsidRPr="00652F0F" w:rsidRDefault="003B4168" w:rsidP="00432D72">
      <w:pPr>
        <w:jc w:val="both"/>
      </w:pPr>
    </w:p>
    <w:p w14:paraId="150BA1EF" w14:textId="4080EDBF" w:rsidR="003B4168" w:rsidRPr="00652F0F" w:rsidRDefault="003B4168" w:rsidP="00432D72">
      <w:pPr>
        <w:jc w:val="both"/>
      </w:pPr>
      <w:r w:rsidRPr="00652F0F">
        <w:t>En Escuela Nueva se plantea la posibilidad de la promoción flexible. Los niños y niñas en el campo manejan tiempos diferentes a los del área urbana. En épocas de cosecha es común que deban ausentarse por temporadas. También algunas condiciones familiares no les permiten avanzar tan rápido.</w:t>
      </w:r>
    </w:p>
    <w:p w14:paraId="7A500006" w14:textId="77777777" w:rsidR="003B4168" w:rsidRPr="00652F0F" w:rsidRDefault="003B4168" w:rsidP="00432D72">
      <w:pPr>
        <w:jc w:val="both"/>
      </w:pPr>
    </w:p>
    <w:p w14:paraId="6A1DDAD7" w14:textId="77777777" w:rsidR="003B4168" w:rsidRPr="00652F0F" w:rsidRDefault="003B4168" w:rsidP="00432D72">
      <w:pPr>
        <w:jc w:val="both"/>
      </w:pPr>
      <w:r w:rsidRPr="00652F0F">
        <w:t>Por ello, la escuela es ante todo flexible y cuenta con un procedimiento administrativo para que el niño que vaya acabando su guía, en la época del año que sea, pueda promoverse a otro nivel o grado sin tener que esperar a los demás. El Modelo respeta los ritmos de aprendizaje de los niños, niñas y jóvenes.</w:t>
      </w:r>
    </w:p>
    <w:p w14:paraId="16616344" w14:textId="77777777" w:rsidR="003B4168" w:rsidRPr="00652F0F" w:rsidRDefault="003B4168" w:rsidP="00432D72">
      <w:pPr>
        <w:jc w:val="both"/>
      </w:pPr>
    </w:p>
    <w:p w14:paraId="3129F687" w14:textId="7A00991F" w:rsidR="003B4168" w:rsidRPr="00652F0F" w:rsidRDefault="003B4168" w:rsidP="00432D72">
      <w:pPr>
        <w:jc w:val="both"/>
      </w:pPr>
      <w:r w:rsidRPr="00652F0F">
        <w:t>En la Escuela Nueva, los padres tienen y deben involucrarse en la educación de sus hijos. Por ello, las guías cuentan con actividades y ejercicios de consulta para los padres, la comunidad y los ancestros con el único propósito de recuperar sus saberes e integrarlos en el proceso de aprendizaje de los niños.</w:t>
      </w:r>
    </w:p>
    <w:p w14:paraId="31E3762E" w14:textId="77777777" w:rsidR="003B4168" w:rsidRPr="00652F0F" w:rsidRDefault="003B4168" w:rsidP="00432D72">
      <w:pPr>
        <w:jc w:val="both"/>
      </w:pPr>
    </w:p>
    <w:p w14:paraId="7E399414" w14:textId="35E085C9" w:rsidR="003B4168" w:rsidRPr="00652F0F" w:rsidRDefault="003B4168" w:rsidP="00FE04ED">
      <w:pPr>
        <w:pStyle w:val="Ttulo3"/>
      </w:pPr>
      <w:bookmarkStart w:id="30" w:name="_Toc181115156"/>
      <w:r w:rsidRPr="00652F0F">
        <w:t>Sistemas de gestión y/o de trabajo</w:t>
      </w:r>
      <w:bookmarkEnd w:id="30"/>
    </w:p>
    <w:p w14:paraId="22230E18" w14:textId="77777777" w:rsidR="003B4168" w:rsidRPr="00652F0F" w:rsidRDefault="003B4168" w:rsidP="00432D72">
      <w:pPr>
        <w:pStyle w:val="Prrafodelista"/>
        <w:ind w:left="1080" w:firstLine="0"/>
        <w:jc w:val="both"/>
      </w:pPr>
    </w:p>
    <w:p w14:paraId="01F2CD83" w14:textId="266E63C6" w:rsidR="003B4168" w:rsidRPr="00652F0F" w:rsidRDefault="003B4168" w:rsidP="00432D72">
      <w:pPr>
        <w:jc w:val="both"/>
      </w:pPr>
      <w:r w:rsidRPr="00652F0F">
        <w:t xml:space="preserve">El Centro Educativo Rural </w:t>
      </w:r>
      <w:r w:rsidR="007B36B6" w:rsidRPr="00652F0F">
        <w:t xml:space="preserve">El Chamizón, </w:t>
      </w:r>
      <w:r w:rsidRPr="00652F0F">
        <w:t>cuenta con grupos de trabajo para desarrollar proyectos Institucionales. Cada grupo de trabajo está representado por un docente líder de calidad el cual planea y orienta el trabajo a realizar, permitiendo crear un ambiente de responsabilidad y comunicación para conseguir resultado óptimo a través de una metodología clara y bien orientada. Dentro de los trabajos realizados en equipo tenemos: Autoevaluación Institucional, planes de mejoramiento, ajustes al manual de convivencia, P.E.I, S.I.E.E, Proyectos transversales, proyectos pedagógicos, reconocimiento de logros.</w:t>
      </w:r>
    </w:p>
    <w:p w14:paraId="73F66577" w14:textId="77777777" w:rsidR="00652F0F" w:rsidRPr="00652F0F" w:rsidRDefault="00652F0F" w:rsidP="00432D72">
      <w:pPr>
        <w:jc w:val="both"/>
      </w:pPr>
    </w:p>
    <w:p w14:paraId="7E84195D" w14:textId="77777777" w:rsidR="00F00A32" w:rsidRPr="00652F0F" w:rsidRDefault="00F00A32" w:rsidP="00057828">
      <w:pPr>
        <w:pStyle w:val="Prrafodelista"/>
        <w:numPr>
          <w:ilvl w:val="1"/>
          <w:numId w:val="7"/>
        </w:numPr>
        <w:jc w:val="both"/>
        <w:rPr>
          <w:b/>
          <w:bCs/>
          <w:vanish/>
        </w:rPr>
      </w:pPr>
    </w:p>
    <w:p w14:paraId="769F4FDC" w14:textId="77777777" w:rsidR="00F00A32" w:rsidRPr="00652F0F" w:rsidRDefault="00F00A32" w:rsidP="00057828">
      <w:pPr>
        <w:pStyle w:val="Prrafodelista"/>
        <w:numPr>
          <w:ilvl w:val="1"/>
          <w:numId w:val="7"/>
        </w:numPr>
        <w:jc w:val="both"/>
        <w:rPr>
          <w:b/>
          <w:bCs/>
          <w:vanish/>
        </w:rPr>
      </w:pPr>
    </w:p>
    <w:p w14:paraId="7BE08044" w14:textId="77777777" w:rsidR="00F00A32" w:rsidRPr="00652F0F" w:rsidRDefault="00F00A32" w:rsidP="00057828">
      <w:pPr>
        <w:pStyle w:val="Prrafodelista"/>
        <w:numPr>
          <w:ilvl w:val="1"/>
          <w:numId w:val="7"/>
        </w:numPr>
        <w:jc w:val="both"/>
        <w:rPr>
          <w:b/>
          <w:bCs/>
          <w:vanish/>
        </w:rPr>
      </w:pPr>
    </w:p>
    <w:p w14:paraId="661E9EFD" w14:textId="77777777" w:rsidR="00F00A32" w:rsidRPr="00652F0F" w:rsidRDefault="00F00A32" w:rsidP="00057828">
      <w:pPr>
        <w:pStyle w:val="Prrafodelista"/>
        <w:numPr>
          <w:ilvl w:val="1"/>
          <w:numId w:val="7"/>
        </w:numPr>
        <w:jc w:val="both"/>
        <w:rPr>
          <w:b/>
          <w:bCs/>
          <w:vanish/>
        </w:rPr>
      </w:pPr>
    </w:p>
    <w:p w14:paraId="32CBDEF0" w14:textId="77777777" w:rsidR="00F00A32" w:rsidRPr="00652F0F" w:rsidRDefault="00F00A32" w:rsidP="00057828">
      <w:pPr>
        <w:pStyle w:val="Prrafodelista"/>
        <w:numPr>
          <w:ilvl w:val="2"/>
          <w:numId w:val="7"/>
        </w:numPr>
        <w:jc w:val="both"/>
        <w:rPr>
          <w:b/>
          <w:bCs/>
          <w:vanish/>
        </w:rPr>
      </w:pPr>
    </w:p>
    <w:p w14:paraId="3EE17A95" w14:textId="77777777" w:rsidR="00F00A32" w:rsidRPr="00652F0F" w:rsidRDefault="00F00A32" w:rsidP="00057828">
      <w:pPr>
        <w:pStyle w:val="Prrafodelista"/>
        <w:numPr>
          <w:ilvl w:val="2"/>
          <w:numId w:val="7"/>
        </w:numPr>
        <w:jc w:val="both"/>
        <w:rPr>
          <w:b/>
          <w:bCs/>
          <w:vanish/>
        </w:rPr>
      </w:pPr>
    </w:p>
    <w:p w14:paraId="2515101D" w14:textId="547CF1C9" w:rsidR="00935A08" w:rsidRPr="00652F0F" w:rsidRDefault="003B4168" w:rsidP="00652F0F">
      <w:pPr>
        <w:pStyle w:val="Ttulo4"/>
      </w:pPr>
      <w:bookmarkStart w:id="31" w:name="_Toc181115157"/>
      <w:r w:rsidRPr="00652F0F">
        <w:t>Reconocimiento de logros:</w:t>
      </w:r>
      <w:bookmarkEnd w:id="31"/>
      <w:r w:rsidRPr="00652F0F">
        <w:tab/>
      </w:r>
    </w:p>
    <w:p w14:paraId="58549C7C" w14:textId="77777777" w:rsidR="00652F0F" w:rsidRPr="00652F0F" w:rsidRDefault="00652F0F" w:rsidP="00652F0F"/>
    <w:p w14:paraId="7F25EB50" w14:textId="0A26025B" w:rsidR="003B4168" w:rsidRPr="00652F0F" w:rsidRDefault="003B4168" w:rsidP="00432D72">
      <w:pPr>
        <w:jc w:val="both"/>
      </w:pPr>
      <w:r w:rsidRPr="00652F0F">
        <w:t xml:space="preserve">El Centro Educativo Rural </w:t>
      </w:r>
      <w:r w:rsidR="007B36B6" w:rsidRPr="00652F0F">
        <w:t xml:space="preserve">El Chamizón, </w:t>
      </w:r>
      <w:r w:rsidRPr="00652F0F">
        <w:t>cuenta con políticas establecidas para el reconocimiento al mérito de los estudiantes que se destacan por su rendimiento y comportamiento académico al finalizar cada periodo y culminar el año electivo tales como: cuadro de honor, mención de honor, diplomas entre otros.</w:t>
      </w:r>
    </w:p>
    <w:p w14:paraId="6F352238" w14:textId="646EA1EA" w:rsidR="00F00A32" w:rsidRPr="00652F0F" w:rsidRDefault="00F00A32" w:rsidP="00432D72">
      <w:pPr>
        <w:jc w:val="both"/>
      </w:pPr>
    </w:p>
    <w:p w14:paraId="32F3C435" w14:textId="77777777" w:rsidR="00F00A32" w:rsidRPr="00652F0F" w:rsidRDefault="00F00A32" w:rsidP="00057828">
      <w:pPr>
        <w:pStyle w:val="Prrafodelista"/>
        <w:numPr>
          <w:ilvl w:val="0"/>
          <w:numId w:val="10"/>
        </w:numPr>
        <w:jc w:val="both"/>
        <w:rPr>
          <w:vanish/>
        </w:rPr>
      </w:pPr>
    </w:p>
    <w:p w14:paraId="39DC6FCB" w14:textId="77777777" w:rsidR="00F00A32" w:rsidRPr="00652F0F" w:rsidRDefault="00F00A32" w:rsidP="00057828">
      <w:pPr>
        <w:pStyle w:val="Prrafodelista"/>
        <w:numPr>
          <w:ilvl w:val="1"/>
          <w:numId w:val="10"/>
        </w:numPr>
        <w:jc w:val="both"/>
        <w:rPr>
          <w:vanish/>
        </w:rPr>
      </w:pPr>
    </w:p>
    <w:p w14:paraId="609BA122" w14:textId="77777777" w:rsidR="00F00A32" w:rsidRPr="00652F0F" w:rsidRDefault="00F00A32" w:rsidP="00057828">
      <w:pPr>
        <w:pStyle w:val="Prrafodelista"/>
        <w:numPr>
          <w:ilvl w:val="1"/>
          <w:numId w:val="10"/>
        </w:numPr>
        <w:jc w:val="both"/>
        <w:rPr>
          <w:vanish/>
        </w:rPr>
      </w:pPr>
    </w:p>
    <w:p w14:paraId="79DE391B" w14:textId="77777777" w:rsidR="00F00A32" w:rsidRPr="00652F0F" w:rsidRDefault="00F00A32" w:rsidP="00057828">
      <w:pPr>
        <w:pStyle w:val="Prrafodelista"/>
        <w:numPr>
          <w:ilvl w:val="1"/>
          <w:numId w:val="10"/>
        </w:numPr>
        <w:jc w:val="both"/>
        <w:rPr>
          <w:vanish/>
        </w:rPr>
      </w:pPr>
    </w:p>
    <w:p w14:paraId="3FB5D4E8" w14:textId="77777777" w:rsidR="00F00A32" w:rsidRPr="00652F0F" w:rsidRDefault="00F00A32" w:rsidP="00057828">
      <w:pPr>
        <w:pStyle w:val="Prrafodelista"/>
        <w:numPr>
          <w:ilvl w:val="1"/>
          <w:numId w:val="10"/>
        </w:numPr>
        <w:jc w:val="both"/>
        <w:rPr>
          <w:vanish/>
        </w:rPr>
      </w:pPr>
    </w:p>
    <w:p w14:paraId="78CF16D3" w14:textId="77777777" w:rsidR="00F00A32" w:rsidRPr="00652F0F" w:rsidRDefault="00F00A32" w:rsidP="00057828">
      <w:pPr>
        <w:pStyle w:val="Prrafodelista"/>
        <w:numPr>
          <w:ilvl w:val="1"/>
          <w:numId w:val="10"/>
        </w:numPr>
        <w:jc w:val="both"/>
        <w:rPr>
          <w:vanish/>
        </w:rPr>
      </w:pPr>
    </w:p>
    <w:p w14:paraId="3E96D2CC" w14:textId="77777777" w:rsidR="00F00A32" w:rsidRPr="00652F0F" w:rsidRDefault="00F00A32" w:rsidP="00057828">
      <w:pPr>
        <w:pStyle w:val="Prrafodelista"/>
        <w:numPr>
          <w:ilvl w:val="1"/>
          <w:numId w:val="10"/>
        </w:numPr>
        <w:jc w:val="both"/>
        <w:rPr>
          <w:vanish/>
        </w:rPr>
      </w:pPr>
    </w:p>
    <w:p w14:paraId="14993C1F" w14:textId="77777777" w:rsidR="00F00A32" w:rsidRPr="00652F0F" w:rsidRDefault="00F00A32" w:rsidP="00057828">
      <w:pPr>
        <w:pStyle w:val="Prrafodelista"/>
        <w:numPr>
          <w:ilvl w:val="2"/>
          <w:numId w:val="10"/>
        </w:numPr>
        <w:jc w:val="both"/>
        <w:rPr>
          <w:vanish/>
        </w:rPr>
      </w:pPr>
    </w:p>
    <w:p w14:paraId="146D207C" w14:textId="77777777" w:rsidR="00F00A32" w:rsidRPr="00652F0F" w:rsidRDefault="00F00A32" w:rsidP="00057828">
      <w:pPr>
        <w:pStyle w:val="Prrafodelista"/>
        <w:numPr>
          <w:ilvl w:val="2"/>
          <w:numId w:val="10"/>
        </w:numPr>
        <w:jc w:val="both"/>
        <w:rPr>
          <w:vanish/>
        </w:rPr>
      </w:pPr>
    </w:p>
    <w:p w14:paraId="1314DE85" w14:textId="77777777" w:rsidR="00F00A32" w:rsidRPr="00652F0F" w:rsidRDefault="00F00A32" w:rsidP="00057828">
      <w:pPr>
        <w:pStyle w:val="Prrafodelista"/>
        <w:numPr>
          <w:ilvl w:val="3"/>
          <w:numId w:val="10"/>
        </w:numPr>
        <w:jc w:val="both"/>
        <w:rPr>
          <w:vanish/>
        </w:rPr>
      </w:pPr>
    </w:p>
    <w:p w14:paraId="23AD3562" w14:textId="20C25622" w:rsidR="00432D72" w:rsidRPr="00652F0F" w:rsidRDefault="003B4168" w:rsidP="00652F0F">
      <w:pPr>
        <w:pStyle w:val="Ttulo4"/>
      </w:pPr>
      <w:bookmarkStart w:id="32" w:name="_Toc181115158"/>
      <w:r w:rsidRPr="00652F0F">
        <w:t>Identificación y divulgación de buenas prácticas:</w:t>
      </w:r>
      <w:bookmarkEnd w:id="32"/>
    </w:p>
    <w:p w14:paraId="5A6F2CBE" w14:textId="77777777" w:rsidR="00652F0F" w:rsidRPr="00652F0F" w:rsidRDefault="00652F0F" w:rsidP="00652F0F"/>
    <w:p w14:paraId="641EDA27" w14:textId="2C80846B" w:rsidR="003B4168" w:rsidRDefault="003B4168" w:rsidP="00432D72">
      <w:pPr>
        <w:jc w:val="both"/>
      </w:pPr>
      <w:r w:rsidRPr="00652F0F">
        <w:t xml:space="preserve">El Centro Educativo Rural </w:t>
      </w:r>
      <w:r w:rsidR="007B36B6" w:rsidRPr="00652F0F">
        <w:t>El Chamizón,</w:t>
      </w:r>
      <w:r w:rsidRPr="00652F0F">
        <w:t xml:space="preserve"> cuenta con formatos de seguimiento a la labor pedagógica para identificar las buenas prácticas mediante la capacitación de docentes. La calidad es producto de la organización, coordinación, actualización, evaluación y retroalimentación.</w:t>
      </w:r>
    </w:p>
    <w:p w14:paraId="2AEAEA16" w14:textId="77777777" w:rsidR="00F85CAB" w:rsidRDefault="00F85CAB" w:rsidP="00432D72">
      <w:pPr>
        <w:jc w:val="both"/>
      </w:pPr>
    </w:p>
    <w:p w14:paraId="50174F35" w14:textId="77777777" w:rsidR="00F85CAB" w:rsidRPr="00646AD2" w:rsidRDefault="00F85CAB" w:rsidP="00F85CAB"/>
    <w:p w14:paraId="112310AE" w14:textId="77777777" w:rsidR="00F85CAB" w:rsidRDefault="00F85CAB" w:rsidP="00432D72">
      <w:pPr>
        <w:jc w:val="both"/>
      </w:pPr>
    </w:p>
    <w:p w14:paraId="08F18291" w14:textId="18D4B490" w:rsidR="00B80D6E" w:rsidRDefault="00B80D6E" w:rsidP="00432D72">
      <w:pPr>
        <w:jc w:val="both"/>
      </w:pPr>
    </w:p>
    <w:p w14:paraId="63C98E9B" w14:textId="3C904C21" w:rsidR="00B80D6E" w:rsidRDefault="00F85CAB" w:rsidP="007058F2">
      <w:pPr>
        <w:pStyle w:val="Ttulo1"/>
        <w:numPr>
          <w:ilvl w:val="0"/>
          <w:numId w:val="10"/>
        </w:numPr>
      </w:pPr>
      <w:bookmarkStart w:id="33" w:name="_Toc181115159"/>
      <w:r w:rsidRPr="00524BB9">
        <w:t>Componente</w:t>
      </w:r>
      <w:r w:rsidR="00B26C9E" w:rsidRPr="00524BB9">
        <w:t xml:space="preserve"> Administrativo</w:t>
      </w:r>
      <w:bookmarkEnd w:id="33"/>
    </w:p>
    <w:p w14:paraId="7C6677B8" w14:textId="0457741F" w:rsidR="00B26C9E" w:rsidRDefault="00B26C9E" w:rsidP="00B26C9E">
      <w:pPr>
        <w:pStyle w:val="Prrafodelista"/>
        <w:ind w:left="360" w:firstLine="0"/>
        <w:rPr>
          <w:b/>
          <w:color w:val="FF0000"/>
        </w:rPr>
      </w:pPr>
    </w:p>
    <w:p w14:paraId="07A93DC9" w14:textId="3E3563B7" w:rsidR="00BA7127" w:rsidRPr="00BA7127" w:rsidRDefault="00BA7127" w:rsidP="00BA7127">
      <w:pPr>
        <w:jc w:val="both"/>
      </w:pPr>
      <w:r w:rsidRPr="00BA7127">
        <w:t xml:space="preserve">Constituido por los procesos de soporte y apoyo que garantizan el cumplimiento de los procesos misionales, por tanto, además de estar asociado a la administración, uso y optimización de la infraestructura, comprende los Fondos de Servicios Educativos, el apoyo </w:t>
      </w:r>
      <w:r w:rsidR="00F85CAB">
        <w:t xml:space="preserve"> </w:t>
      </w:r>
      <w:r w:rsidRPr="00BA7127">
        <w:t>financiero y contable, el uso, optimización y cuidado de las ayudas y recursos educativos, el Talento Humano, la administración del tiempo efectivo de aprendizaje y el sistema de información.</w:t>
      </w:r>
    </w:p>
    <w:p w14:paraId="2A0E74F2" w14:textId="77777777" w:rsidR="00BA7127" w:rsidRDefault="00BA7127" w:rsidP="00B26C9E">
      <w:pPr>
        <w:pStyle w:val="Prrafodelista"/>
        <w:ind w:left="360" w:firstLine="0"/>
        <w:rPr>
          <w:b/>
          <w:color w:val="FF0000"/>
        </w:rPr>
      </w:pPr>
    </w:p>
    <w:p w14:paraId="3910065E" w14:textId="77777777" w:rsidR="00FE04ED" w:rsidRPr="00FE04ED" w:rsidRDefault="00FE04ED" w:rsidP="00057828">
      <w:pPr>
        <w:pStyle w:val="Prrafodelista"/>
        <w:numPr>
          <w:ilvl w:val="0"/>
          <w:numId w:val="10"/>
        </w:numPr>
        <w:rPr>
          <w:rStyle w:val="Ttulo2Car"/>
          <w:vanish/>
        </w:rPr>
      </w:pPr>
    </w:p>
    <w:p w14:paraId="5B980162" w14:textId="5F74B2F1" w:rsidR="00B26C9E" w:rsidRPr="00F85CAB" w:rsidRDefault="007058F2" w:rsidP="00F85CAB">
      <w:pPr>
        <w:rPr>
          <w:b/>
        </w:rPr>
      </w:pPr>
      <w:bookmarkStart w:id="34" w:name="_Toc181115160"/>
      <w:r>
        <w:rPr>
          <w:rStyle w:val="Ttulo2Car"/>
        </w:rPr>
        <w:t>2</w:t>
      </w:r>
      <w:r w:rsidR="00F85CAB">
        <w:rPr>
          <w:rStyle w:val="Ttulo2Car"/>
        </w:rPr>
        <w:t>.1.</w:t>
      </w:r>
      <w:r w:rsidR="00F85CAB" w:rsidRPr="00FE04ED">
        <w:rPr>
          <w:rStyle w:val="Ttulo2Car"/>
        </w:rPr>
        <w:t xml:space="preserve"> Gobierno</w:t>
      </w:r>
      <w:r w:rsidR="00BA7127" w:rsidRPr="00FE04ED">
        <w:rPr>
          <w:rStyle w:val="Ttulo2Car"/>
        </w:rPr>
        <w:t xml:space="preserve"> Escolar: Órganos, funciones y formas de Integración</w:t>
      </w:r>
      <w:bookmarkEnd w:id="34"/>
      <w:r w:rsidR="00BA7127" w:rsidRPr="00F85CAB">
        <w:rPr>
          <w:b/>
        </w:rPr>
        <w:t>.</w:t>
      </w:r>
    </w:p>
    <w:p w14:paraId="4996576E" w14:textId="77777777" w:rsidR="00BA7127" w:rsidRDefault="00BA7127" w:rsidP="00BA7127">
      <w:pPr>
        <w:pStyle w:val="Prrafodelista"/>
        <w:ind w:left="792" w:firstLine="0"/>
        <w:rPr>
          <w:b/>
        </w:rPr>
      </w:pPr>
    </w:p>
    <w:p w14:paraId="4EAFBE34" w14:textId="77777777" w:rsidR="00BA7127" w:rsidRDefault="00BA7127" w:rsidP="00BA7127">
      <w:pPr>
        <w:jc w:val="both"/>
      </w:pPr>
      <w:r>
        <w:t xml:space="preserve">El gobierno escolar del CER CHAMIZÒN, posibilita el ejercicio de la democracia y la participación al interior de la institución educativa. Su conformación pluralista rompe con la concepción de la autoridad centrada en personas, para asumirla como ejercicio de colegialidad por parte de un grupo representativo de la comunidad educativa. </w:t>
      </w:r>
    </w:p>
    <w:p w14:paraId="66BB1BFD" w14:textId="02B401A5" w:rsidR="00BA7127" w:rsidRDefault="00BA7127" w:rsidP="00BA7127">
      <w:pPr>
        <w:jc w:val="both"/>
      </w:pPr>
      <w:r>
        <w:t>La concepción de “poder” se transforma en una concepción del ejercicio de la autoridad como servicio y facilitadora de procesos, en donde la comunidad es quien ejerce la veeduría y el control.</w:t>
      </w:r>
    </w:p>
    <w:p w14:paraId="496B0B04" w14:textId="42C3BFA4" w:rsidR="00BA7127" w:rsidRDefault="00BA7127" w:rsidP="00BA7127">
      <w:pPr>
        <w:jc w:val="both"/>
      </w:pPr>
      <w:r>
        <w:t>El gobierno escolar está previsto como la autoridad máxima y la última instancia escolar, para articular los procesos administrativos, académicos y de proyección comunitaria, para dirimir conflictos, gestionar y decidir todo lo pertinente al ser y al quehacer de las instituciones educativas.</w:t>
      </w:r>
    </w:p>
    <w:p w14:paraId="0824E8F5" w14:textId="413DF117" w:rsidR="00BA7127" w:rsidRDefault="00BA7127" w:rsidP="00BA7127">
      <w:pPr>
        <w:jc w:val="both"/>
      </w:pPr>
      <w:r>
        <w:t>En el contexto de la Carta Constitucional y la Ley General de Educación, como lo dispone el Artículo 142 de la LEY 115 de 1994 y el Artículo 20 del Decreto Reglamentario 1860 de 1994, todos los establecimientos educativos deberán organizar un gobierno escolar para la participación democrática de todos los estamentos de la comunidad educativa.</w:t>
      </w:r>
    </w:p>
    <w:p w14:paraId="1CC55E79" w14:textId="7F91DC93" w:rsidR="00833712" w:rsidRDefault="00BA7127" w:rsidP="00BA7127">
      <w:pPr>
        <w:jc w:val="both"/>
      </w:pPr>
      <w:r>
        <w:t>De acuerdo a lo establecido por el Articulo 142 de la Ley 115 de 1994, el Gobierno Escolar está conformado por</w:t>
      </w:r>
      <w:r w:rsidR="00833712">
        <w:t>:</w:t>
      </w:r>
    </w:p>
    <w:p w14:paraId="19C7E6B8" w14:textId="77777777" w:rsidR="00455A1F" w:rsidRDefault="00455A1F" w:rsidP="00BA7127">
      <w:pPr>
        <w:jc w:val="both"/>
      </w:pPr>
    </w:p>
    <w:p w14:paraId="16E2811F" w14:textId="47D07763" w:rsidR="00833712" w:rsidRPr="00833712" w:rsidRDefault="00833712" w:rsidP="00057828">
      <w:pPr>
        <w:pStyle w:val="Prrafodelista"/>
        <w:numPr>
          <w:ilvl w:val="0"/>
          <w:numId w:val="11"/>
        </w:numPr>
        <w:jc w:val="both"/>
        <w:rPr>
          <w:b/>
        </w:rPr>
      </w:pPr>
      <w:r w:rsidRPr="00833712">
        <w:rPr>
          <w:b/>
        </w:rPr>
        <w:t>Los Estudiantes matriculados.</w:t>
      </w:r>
    </w:p>
    <w:p w14:paraId="0A804E18" w14:textId="5F625062" w:rsidR="00833712" w:rsidRPr="00833712" w:rsidRDefault="00833712" w:rsidP="00057828">
      <w:pPr>
        <w:pStyle w:val="Prrafodelista"/>
        <w:numPr>
          <w:ilvl w:val="0"/>
          <w:numId w:val="11"/>
        </w:numPr>
        <w:jc w:val="both"/>
        <w:rPr>
          <w:b/>
        </w:rPr>
      </w:pPr>
      <w:r w:rsidRPr="00833712">
        <w:rPr>
          <w:b/>
        </w:rPr>
        <w:t xml:space="preserve">Los padres de familias y/o acudientes, en su defecto, los responsables de los estudiantes matriculados.                </w:t>
      </w:r>
    </w:p>
    <w:p w14:paraId="77409B4C" w14:textId="25D35A75" w:rsidR="00833712" w:rsidRPr="00833712" w:rsidRDefault="00833712" w:rsidP="00057828">
      <w:pPr>
        <w:pStyle w:val="Prrafodelista"/>
        <w:numPr>
          <w:ilvl w:val="0"/>
          <w:numId w:val="11"/>
        </w:numPr>
        <w:jc w:val="both"/>
        <w:rPr>
          <w:b/>
        </w:rPr>
      </w:pPr>
      <w:r w:rsidRPr="00833712">
        <w:rPr>
          <w:b/>
        </w:rPr>
        <w:t>Docentes que laboran en el Centro Educativo.</w:t>
      </w:r>
    </w:p>
    <w:p w14:paraId="0492B5BD" w14:textId="0CB80445" w:rsidR="00833712" w:rsidRPr="00833712" w:rsidRDefault="00833712" w:rsidP="00057828">
      <w:pPr>
        <w:pStyle w:val="Prrafodelista"/>
        <w:numPr>
          <w:ilvl w:val="0"/>
          <w:numId w:val="11"/>
        </w:numPr>
        <w:jc w:val="both"/>
        <w:rPr>
          <w:b/>
        </w:rPr>
      </w:pPr>
      <w:r w:rsidRPr="00833712">
        <w:rPr>
          <w:b/>
        </w:rPr>
        <w:t xml:space="preserve">El </w:t>
      </w:r>
      <w:r w:rsidR="00FE04ED" w:rsidRPr="00833712">
        <w:rPr>
          <w:b/>
        </w:rPr>
        <w:t>director</w:t>
      </w:r>
      <w:r w:rsidRPr="00833712">
        <w:rPr>
          <w:b/>
        </w:rPr>
        <w:t>.</w:t>
      </w:r>
    </w:p>
    <w:p w14:paraId="539E50D4" w14:textId="68753A50" w:rsidR="00833712" w:rsidRPr="00833712" w:rsidRDefault="00833712" w:rsidP="00057828">
      <w:pPr>
        <w:pStyle w:val="Prrafodelista"/>
        <w:numPr>
          <w:ilvl w:val="0"/>
          <w:numId w:val="11"/>
        </w:numPr>
        <w:jc w:val="both"/>
        <w:rPr>
          <w:b/>
        </w:rPr>
      </w:pPr>
      <w:r w:rsidRPr="00833712">
        <w:rPr>
          <w:b/>
        </w:rPr>
        <w:t>Los egresados, organizados para participar.</w:t>
      </w:r>
    </w:p>
    <w:p w14:paraId="6218829C" w14:textId="77777777" w:rsidR="00BA7127" w:rsidRDefault="00BA7127" w:rsidP="00BA7127">
      <w:pPr>
        <w:jc w:val="both"/>
      </w:pPr>
      <w:r>
        <w:t>Los representantes del Gobierno Escolar serán elegidos para periodos anuales, pero continuarán ejerciendo sus funciones hasta cuando sean reemplazados. En este caso de vacancia se elegirá su reemplazo para el resto de periodo.</w:t>
      </w:r>
    </w:p>
    <w:p w14:paraId="01D53E50" w14:textId="1BD3343E" w:rsidR="00B26C9E" w:rsidRDefault="00BA7127" w:rsidP="00FE04ED">
      <w:pPr>
        <w:jc w:val="both"/>
      </w:pPr>
      <w:r>
        <w:t>Las funciones de cada uno de los estamentos se encuentran en el Manual de Funciones Institucional.</w:t>
      </w:r>
    </w:p>
    <w:p w14:paraId="1087EA3F" w14:textId="77777777" w:rsidR="00FE04ED" w:rsidRPr="00FE04ED" w:rsidRDefault="00FE04ED" w:rsidP="00FE04ED">
      <w:pPr>
        <w:jc w:val="both"/>
      </w:pPr>
    </w:p>
    <w:p w14:paraId="254CBD41" w14:textId="2CDD99DC" w:rsidR="00B80D6E" w:rsidRPr="00FE04ED" w:rsidRDefault="004F31FA" w:rsidP="007058F2">
      <w:pPr>
        <w:pStyle w:val="Ttulo3"/>
        <w:numPr>
          <w:ilvl w:val="2"/>
          <w:numId w:val="51"/>
        </w:numPr>
        <w:rPr>
          <w:rStyle w:val="Ttulo3Car"/>
          <w:b/>
        </w:rPr>
      </w:pPr>
      <w:bookmarkStart w:id="35" w:name="_Toc181115161"/>
      <w:r w:rsidRPr="00FE04ED">
        <w:t>C</w:t>
      </w:r>
      <w:r w:rsidRPr="00FE04ED">
        <w:rPr>
          <w:rStyle w:val="Ttulo3Car"/>
          <w:b/>
        </w:rPr>
        <w:t>onsejo Directivo</w:t>
      </w:r>
      <w:bookmarkEnd w:id="35"/>
      <w:r w:rsidRPr="00FE04ED">
        <w:rPr>
          <w:rStyle w:val="Ttulo3Car"/>
          <w:b/>
        </w:rPr>
        <w:t xml:space="preserve"> </w:t>
      </w:r>
    </w:p>
    <w:p w14:paraId="200EEE22" w14:textId="77777777" w:rsidR="007F5CF4" w:rsidRDefault="007F5CF4" w:rsidP="004F31FA">
      <w:pPr>
        <w:jc w:val="both"/>
      </w:pPr>
    </w:p>
    <w:p w14:paraId="73B2AF15" w14:textId="0C3AFA24" w:rsidR="004F31FA" w:rsidRDefault="004F31FA" w:rsidP="004F31FA">
      <w:pPr>
        <w:jc w:val="both"/>
      </w:pPr>
      <w:r>
        <w:t>Organismo del gobierno escolar, concebido como la instancia que facilita, lidera y contribuye a la construcción y / o Resignificación del PEI</w:t>
      </w:r>
      <w:r w:rsidR="007F5CF4">
        <w:t xml:space="preserve"> su planeación</w:t>
      </w:r>
      <w:r>
        <w:t>, ejecución, evaluación y proyección.</w:t>
      </w:r>
    </w:p>
    <w:p w14:paraId="4D9AE8FB" w14:textId="77777777" w:rsidR="000D403C" w:rsidRDefault="000D403C" w:rsidP="004F31FA">
      <w:pPr>
        <w:jc w:val="both"/>
      </w:pPr>
    </w:p>
    <w:p w14:paraId="28F3A13B" w14:textId="3324F564" w:rsidR="004F31FA" w:rsidRPr="008624BA" w:rsidRDefault="004F31FA" w:rsidP="007058F2">
      <w:pPr>
        <w:pStyle w:val="Ttulo4"/>
        <w:numPr>
          <w:ilvl w:val="3"/>
          <w:numId w:val="51"/>
        </w:numPr>
      </w:pPr>
      <w:bookmarkStart w:id="36" w:name="_Toc181115162"/>
      <w:r w:rsidRPr="008624BA">
        <w:t>Integrantes y elección</w:t>
      </w:r>
      <w:bookmarkEnd w:id="36"/>
    </w:p>
    <w:p w14:paraId="6108C436" w14:textId="77777777" w:rsidR="007F5CF4" w:rsidRDefault="007F5CF4" w:rsidP="007F5CF4">
      <w:pPr>
        <w:pStyle w:val="Prrafodelista"/>
        <w:ind w:left="720" w:firstLine="0"/>
        <w:jc w:val="both"/>
      </w:pPr>
    </w:p>
    <w:p w14:paraId="14BD8F8E" w14:textId="06C6072A" w:rsidR="004F31FA" w:rsidRDefault="004F31FA" w:rsidP="004F31FA">
      <w:pPr>
        <w:jc w:val="both"/>
      </w:pPr>
      <w:r>
        <w:t xml:space="preserve">La elección del Consejo Directivo está definida conforme a la Ley 115, Decreto </w:t>
      </w:r>
      <w:r w:rsidR="007F5CF4">
        <w:t>r</w:t>
      </w:r>
      <w:r>
        <w:t>eglamentario 1860 de</w:t>
      </w:r>
      <w:r w:rsidR="007F5CF4">
        <w:t xml:space="preserve"> </w:t>
      </w:r>
      <w:r>
        <w:t>1994 y Decreto 1286 de 2005.  Acogiéndonos al Art, 143 de la Ley 115 y al Art, 21 del Decreto 1860, los integrantes del Consejo Directivo son:</w:t>
      </w:r>
    </w:p>
    <w:p w14:paraId="760D7CD8" w14:textId="77777777" w:rsidR="007F5CF4" w:rsidRDefault="007F5CF4" w:rsidP="004F31FA">
      <w:pPr>
        <w:jc w:val="both"/>
      </w:pPr>
    </w:p>
    <w:p w14:paraId="74614CB2" w14:textId="58658BA9" w:rsidR="007F5CF4" w:rsidRPr="008624BA" w:rsidRDefault="007F5CF4" w:rsidP="00057828">
      <w:pPr>
        <w:pStyle w:val="Prrafodelista"/>
        <w:numPr>
          <w:ilvl w:val="0"/>
          <w:numId w:val="12"/>
        </w:numPr>
      </w:pPr>
      <w:r w:rsidRPr="008624BA">
        <w:t>El director, quien lo convoca y preside.</w:t>
      </w:r>
    </w:p>
    <w:p w14:paraId="53C838FB" w14:textId="77777777" w:rsidR="007F5CF4" w:rsidRPr="008624BA" w:rsidRDefault="007F5CF4" w:rsidP="00057828">
      <w:pPr>
        <w:pStyle w:val="Prrafodelista"/>
        <w:numPr>
          <w:ilvl w:val="0"/>
          <w:numId w:val="12"/>
        </w:numPr>
      </w:pPr>
      <w:r w:rsidRPr="008624BA">
        <w:t>Dos representantes de los docentes elegidos por el cuerpo de profesores</w:t>
      </w:r>
    </w:p>
    <w:p w14:paraId="433ED9D0" w14:textId="77777777" w:rsidR="007F5CF4" w:rsidRPr="008624BA" w:rsidRDefault="007F5CF4" w:rsidP="00057828">
      <w:pPr>
        <w:pStyle w:val="Prrafodelista"/>
        <w:numPr>
          <w:ilvl w:val="0"/>
          <w:numId w:val="12"/>
        </w:numPr>
      </w:pPr>
      <w:r w:rsidRPr="008624BA">
        <w:t>Dos representantes de los padres de familia, elegidos por el Consejo de Padres de Familia</w:t>
      </w:r>
    </w:p>
    <w:p w14:paraId="5D36D83A" w14:textId="77777777" w:rsidR="007F5CF4" w:rsidRPr="008624BA" w:rsidRDefault="007F5CF4" w:rsidP="00057828">
      <w:pPr>
        <w:pStyle w:val="Prrafodelista"/>
        <w:numPr>
          <w:ilvl w:val="0"/>
          <w:numId w:val="12"/>
        </w:numPr>
      </w:pPr>
      <w:r w:rsidRPr="008624BA">
        <w:t>Un representante de los estudiantes elegidos por el Consejo Estudiantil, quien debe está cursando ultimo grado</w:t>
      </w:r>
    </w:p>
    <w:p w14:paraId="1C1216D8" w14:textId="77777777" w:rsidR="007F5CF4" w:rsidRPr="008624BA" w:rsidRDefault="007F5CF4" w:rsidP="00057828">
      <w:pPr>
        <w:pStyle w:val="Prrafodelista"/>
        <w:numPr>
          <w:ilvl w:val="0"/>
          <w:numId w:val="12"/>
        </w:numPr>
      </w:pPr>
      <w:r w:rsidRPr="008624BA">
        <w:t>Un representante de los egresados, elegidos por el Consejo Directivo</w:t>
      </w:r>
    </w:p>
    <w:p w14:paraId="0675E866" w14:textId="517BE63E" w:rsidR="007F5CF4" w:rsidRDefault="007F5CF4" w:rsidP="00057828">
      <w:pPr>
        <w:pStyle w:val="Prrafodelista"/>
        <w:numPr>
          <w:ilvl w:val="0"/>
          <w:numId w:val="12"/>
        </w:numPr>
        <w:jc w:val="both"/>
      </w:pPr>
      <w:r w:rsidRPr="008624BA">
        <w:t>Un representante del sector productivo del área de influencia, elegido por el Consejo Directivo, entre quienes se postulen como candidatos</w:t>
      </w:r>
      <w:r w:rsidR="008624BA" w:rsidRPr="008624BA">
        <w:t>.</w:t>
      </w:r>
    </w:p>
    <w:p w14:paraId="193CBBBB" w14:textId="531ED6A2" w:rsidR="000C20FA" w:rsidRDefault="000C20FA" w:rsidP="000C20FA">
      <w:pPr>
        <w:jc w:val="both"/>
      </w:pPr>
    </w:p>
    <w:p w14:paraId="611CF192" w14:textId="77777777" w:rsidR="000C20FA" w:rsidRPr="008624BA" w:rsidRDefault="000C20FA" w:rsidP="000C20FA">
      <w:pPr>
        <w:jc w:val="both"/>
      </w:pPr>
    </w:p>
    <w:p w14:paraId="6B3997BC" w14:textId="56B0DAD6" w:rsidR="008624BA" w:rsidRDefault="008624BA" w:rsidP="008624BA">
      <w:pPr>
        <w:pStyle w:val="Prrafodelista"/>
        <w:ind w:left="720" w:firstLine="0"/>
        <w:jc w:val="both"/>
      </w:pPr>
    </w:p>
    <w:p w14:paraId="59C81B55" w14:textId="5CCA6B47" w:rsidR="00830D97" w:rsidRDefault="00830D97" w:rsidP="007058F2">
      <w:pPr>
        <w:pStyle w:val="Ttulo4"/>
        <w:numPr>
          <w:ilvl w:val="3"/>
          <w:numId w:val="51"/>
        </w:numPr>
      </w:pPr>
      <w:bookmarkStart w:id="37" w:name="_Toc181115163"/>
      <w:r w:rsidRPr="00830D97">
        <w:t>Perfiles de lo</w:t>
      </w:r>
      <w:r>
        <w:t>s</w:t>
      </w:r>
      <w:r w:rsidRPr="00830D97">
        <w:t xml:space="preserve"> miembros del consejo directivo</w:t>
      </w:r>
      <w:bookmarkEnd w:id="37"/>
    </w:p>
    <w:p w14:paraId="5C826FF6" w14:textId="77777777" w:rsidR="00830D97" w:rsidRPr="00830D97" w:rsidRDefault="00830D97" w:rsidP="00830D97">
      <w:pPr>
        <w:pStyle w:val="Prrafodelista"/>
        <w:ind w:left="1728" w:firstLine="0"/>
        <w:jc w:val="both"/>
        <w:rPr>
          <w:b/>
        </w:rPr>
      </w:pPr>
    </w:p>
    <w:p w14:paraId="5DED5578" w14:textId="130E2329" w:rsidR="00830D97" w:rsidRDefault="00830D97" w:rsidP="00057828">
      <w:pPr>
        <w:pStyle w:val="Prrafodelista"/>
        <w:numPr>
          <w:ilvl w:val="0"/>
          <w:numId w:val="14"/>
        </w:numPr>
        <w:jc w:val="both"/>
        <w:rPr>
          <w:b/>
        </w:rPr>
      </w:pPr>
      <w:r w:rsidRPr="00830D97">
        <w:rPr>
          <w:b/>
        </w:rPr>
        <w:t>Director.</w:t>
      </w:r>
    </w:p>
    <w:p w14:paraId="206799DD" w14:textId="77777777" w:rsidR="00830D97" w:rsidRPr="00830D97" w:rsidRDefault="00830D97" w:rsidP="00830D97">
      <w:pPr>
        <w:pStyle w:val="Prrafodelista"/>
        <w:ind w:left="720" w:firstLine="0"/>
        <w:jc w:val="both"/>
        <w:rPr>
          <w:b/>
        </w:rPr>
      </w:pPr>
    </w:p>
    <w:p w14:paraId="74F4C318" w14:textId="6354F14A" w:rsidR="00830D97" w:rsidRDefault="00830D97" w:rsidP="00830D97">
      <w:pPr>
        <w:jc w:val="both"/>
      </w:pPr>
      <w:r>
        <w:t>Es el representante legal del CER antes la</w:t>
      </w:r>
      <w:r w:rsidR="00C74A39">
        <w:t>s</w:t>
      </w:r>
      <w:r>
        <w:t xml:space="preserve"> autoridades educativas y ejecutor de las decisiones del Gobierno Escolar. (Art 20. Decreto Reglamentario 1860 de 1994).</w:t>
      </w:r>
    </w:p>
    <w:p w14:paraId="6CED5C23" w14:textId="77777777" w:rsidR="00830D97" w:rsidRDefault="00830D97" w:rsidP="00830D97">
      <w:pPr>
        <w:jc w:val="both"/>
      </w:pPr>
      <w:r>
        <w:t>La autoridad que abarca todos los campos propios o que afectan directamente a la comunidad educativa.</w:t>
      </w:r>
    </w:p>
    <w:p w14:paraId="68F4A49F" w14:textId="4E9464A7" w:rsidR="00830D97" w:rsidRDefault="00830D97" w:rsidP="00830D97">
      <w:pPr>
        <w:jc w:val="both"/>
      </w:pPr>
      <w:r>
        <w:t>El responsable de gerenciar (hacia afuera) y de administrar (hacia adentro) el CER, dentro de un marco conceptual que le permita aplicar las bases legales un modelo científico de administración y sobre todo en forma contextualizada, para poder alcanzar el horizonte institucional.</w:t>
      </w:r>
    </w:p>
    <w:p w14:paraId="2DE62E97" w14:textId="77777777" w:rsidR="00830D97" w:rsidRDefault="00830D97" w:rsidP="00830D97">
      <w:pPr>
        <w:jc w:val="both"/>
      </w:pPr>
    </w:p>
    <w:p w14:paraId="0C5C55FC" w14:textId="72961B1D" w:rsidR="00830D97" w:rsidRDefault="00830D97" w:rsidP="00057828">
      <w:pPr>
        <w:pStyle w:val="Prrafodelista"/>
        <w:numPr>
          <w:ilvl w:val="0"/>
          <w:numId w:val="14"/>
        </w:numPr>
        <w:jc w:val="both"/>
        <w:rPr>
          <w:b/>
        </w:rPr>
      </w:pPr>
      <w:r w:rsidRPr="00830D97">
        <w:rPr>
          <w:b/>
        </w:rPr>
        <w:t>Perfil</w:t>
      </w:r>
    </w:p>
    <w:p w14:paraId="039B1396" w14:textId="77777777" w:rsidR="00830D97" w:rsidRPr="00830D97" w:rsidRDefault="00830D97" w:rsidP="00830D97">
      <w:pPr>
        <w:pStyle w:val="Prrafodelista"/>
        <w:ind w:left="720" w:firstLine="0"/>
        <w:jc w:val="both"/>
        <w:rPr>
          <w:b/>
        </w:rPr>
      </w:pPr>
    </w:p>
    <w:p w14:paraId="4D5B5F71" w14:textId="5BF8C2DD" w:rsidR="00830D97" w:rsidRDefault="00830D97" w:rsidP="00830D97">
      <w:pPr>
        <w:jc w:val="both"/>
      </w:pPr>
      <w:r>
        <w:t>El director es una persona con gran capacidad administrativa, con actitud científica y reflexiva, promueve el trabajo en equipo y con gran sentido de pertenencia y liderazgo.</w:t>
      </w:r>
    </w:p>
    <w:p w14:paraId="2D8198DC" w14:textId="10B39CC1" w:rsidR="00830D97" w:rsidRDefault="00830D97" w:rsidP="00830D97">
      <w:pPr>
        <w:jc w:val="both"/>
      </w:pPr>
      <w:r>
        <w:t>El director debe programar su plan de acción (POA) que le permitirá desarrollar acciones en cada uno de los componentes institucionales.</w:t>
      </w:r>
    </w:p>
    <w:p w14:paraId="7EA77302" w14:textId="66162F90" w:rsidR="00F45239" w:rsidRDefault="00F45239" w:rsidP="00830D97">
      <w:pPr>
        <w:jc w:val="both"/>
      </w:pPr>
    </w:p>
    <w:p w14:paraId="0EC88C5F" w14:textId="44DE981B" w:rsidR="00F45239" w:rsidRPr="00F45239" w:rsidRDefault="00F45239" w:rsidP="00057828">
      <w:pPr>
        <w:pStyle w:val="Prrafodelista"/>
        <w:numPr>
          <w:ilvl w:val="0"/>
          <w:numId w:val="14"/>
        </w:numPr>
        <w:jc w:val="both"/>
        <w:rPr>
          <w:b/>
        </w:rPr>
      </w:pPr>
      <w:r w:rsidRPr="00F45239">
        <w:rPr>
          <w:b/>
        </w:rPr>
        <w:t>Representante de los ex alumnos</w:t>
      </w:r>
    </w:p>
    <w:p w14:paraId="00CBEAC9" w14:textId="29FAD88B" w:rsidR="004C04A3" w:rsidRDefault="004C04A3" w:rsidP="00830D97">
      <w:pPr>
        <w:jc w:val="both"/>
      </w:pPr>
    </w:p>
    <w:p w14:paraId="373DE735" w14:textId="3D6561D0" w:rsidR="00F45239" w:rsidRDefault="00F45239" w:rsidP="00F45239">
      <w:pPr>
        <w:jc w:val="both"/>
      </w:pPr>
      <w:r>
        <w:t>Un representante de los ex alumnos elegido por el Consejo Directivo, de ternas presentadas por las organizaciones que aglutinen la mayoría de ellos o en su defecto, por quien haya ejercido en el año inmediatamente anterior el cargo de representante de los estudiantes.</w:t>
      </w:r>
    </w:p>
    <w:p w14:paraId="75663523" w14:textId="6D1171FA" w:rsidR="00F45239" w:rsidRDefault="00F45239" w:rsidP="00F45239">
      <w:pPr>
        <w:jc w:val="both"/>
      </w:pPr>
    </w:p>
    <w:p w14:paraId="514E842C" w14:textId="51AB8A03" w:rsidR="00F45239" w:rsidRPr="00F45239" w:rsidRDefault="00F45239" w:rsidP="00057828">
      <w:pPr>
        <w:pStyle w:val="Prrafodelista"/>
        <w:numPr>
          <w:ilvl w:val="0"/>
          <w:numId w:val="14"/>
        </w:numPr>
        <w:jc w:val="both"/>
        <w:rPr>
          <w:b/>
        </w:rPr>
      </w:pPr>
      <w:r w:rsidRPr="00F45239">
        <w:rPr>
          <w:b/>
        </w:rPr>
        <w:t>Representante de los sectores productivos</w:t>
      </w:r>
    </w:p>
    <w:p w14:paraId="5CDBBF62" w14:textId="77777777" w:rsidR="00F45239" w:rsidRDefault="00F45239" w:rsidP="00F45239">
      <w:pPr>
        <w:jc w:val="both"/>
      </w:pPr>
    </w:p>
    <w:p w14:paraId="175216D4" w14:textId="0A9BFB84" w:rsidR="004C04A3" w:rsidRDefault="00F45239" w:rsidP="00F45239">
      <w:pPr>
        <w:jc w:val="both"/>
      </w:pPr>
      <w:r>
        <w:t>Un representante de los sectores productivos organizados en el ámbito local o subsidiariamente de las entidades que auspicien o patrocinen el funcionamiento del establecimiento educativo. El representante será escogido por el Consejo Directivo, de candidatos propuestos por las respectivas organizaciones.</w:t>
      </w:r>
    </w:p>
    <w:p w14:paraId="23AC8A8F" w14:textId="1B2B704C" w:rsidR="008624BA" w:rsidRDefault="008624BA" w:rsidP="008624BA">
      <w:pPr>
        <w:jc w:val="both"/>
      </w:pPr>
      <w:r>
        <w:t>Teniendo en cuenta lo anterior hacemos la presentación del actual consejo directivo del CER EL CHAMIZÓN:</w:t>
      </w:r>
    </w:p>
    <w:p w14:paraId="6C7FC55C" w14:textId="1B7EFA50" w:rsidR="008624BA" w:rsidRDefault="008624BA" w:rsidP="008624BA">
      <w:pPr>
        <w:jc w:val="both"/>
      </w:pPr>
    </w:p>
    <w:p w14:paraId="5704DE1D" w14:textId="29B5D239" w:rsidR="008624BA" w:rsidRDefault="008624BA" w:rsidP="00057828">
      <w:pPr>
        <w:pStyle w:val="Prrafodelista"/>
        <w:numPr>
          <w:ilvl w:val="0"/>
          <w:numId w:val="13"/>
        </w:numPr>
      </w:pPr>
      <w:r w:rsidRPr="00160AE8">
        <w:rPr>
          <w:b/>
        </w:rPr>
        <w:t>Director:</w:t>
      </w:r>
      <w:r>
        <w:t xml:space="preserve"> </w:t>
      </w:r>
      <w:r w:rsidR="00C74A39" w:rsidRPr="000D403C">
        <w:rPr>
          <w:b/>
        </w:rPr>
        <w:t>YANETH PALLARES RAMÍREZ</w:t>
      </w:r>
    </w:p>
    <w:p w14:paraId="0A25908F" w14:textId="5CF6D352" w:rsidR="008624BA" w:rsidRDefault="008624BA" w:rsidP="008624BA">
      <w:pPr>
        <w:ind w:left="708"/>
      </w:pPr>
      <w:r>
        <w:t>Representante legal del Centro Educativo El Chamizón ante las autoridades y ejecutor de las decisiones del gobierno Escolar.</w:t>
      </w:r>
    </w:p>
    <w:p w14:paraId="7094D136" w14:textId="6AB33EB5" w:rsidR="000D403C" w:rsidRDefault="000D403C" w:rsidP="000D403C">
      <w:pPr>
        <w:pStyle w:val="Prrafodelista"/>
        <w:numPr>
          <w:ilvl w:val="0"/>
          <w:numId w:val="13"/>
        </w:numPr>
      </w:pPr>
      <w:r w:rsidRPr="000D403C">
        <w:rPr>
          <w:b/>
        </w:rPr>
        <w:t>Docente:</w:t>
      </w:r>
      <w:r>
        <w:t xml:space="preserve"> Freddy Husley Urón                                  </w:t>
      </w:r>
    </w:p>
    <w:p w14:paraId="1FB3477F" w14:textId="6029593A" w:rsidR="000D403C" w:rsidRDefault="000D403C" w:rsidP="000D403C">
      <w:pPr>
        <w:pStyle w:val="Prrafodelista"/>
        <w:numPr>
          <w:ilvl w:val="0"/>
          <w:numId w:val="13"/>
        </w:numPr>
      </w:pPr>
      <w:r w:rsidRPr="000D403C">
        <w:rPr>
          <w:b/>
        </w:rPr>
        <w:t>Docente:</w:t>
      </w:r>
      <w:r>
        <w:t xml:space="preserve"> Deibe Quintero A.</w:t>
      </w:r>
    </w:p>
    <w:p w14:paraId="1251A354" w14:textId="4556564D" w:rsidR="000D403C" w:rsidRDefault="000D403C" w:rsidP="000D403C">
      <w:pPr>
        <w:pStyle w:val="Prrafodelista"/>
        <w:numPr>
          <w:ilvl w:val="0"/>
          <w:numId w:val="13"/>
        </w:numPr>
      </w:pPr>
      <w:r w:rsidRPr="000D403C">
        <w:rPr>
          <w:b/>
        </w:rPr>
        <w:t>Padre de Familia</w:t>
      </w:r>
      <w:r>
        <w:t xml:space="preserve">: Diomar Rodríguez </w:t>
      </w:r>
    </w:p>
    <w:p w14:paraId="2D50DD97" w14:textId="41C8CA62" w:rsidR="000D403C" w:rsidRDefault="000D403C" w:rsidP="000D403C">
      <w:pPr>
        <w:pStyle w:val="Prrafodelista"/>
        <w:numPr>
          <w:ilvl w:val="0"/>
          <w:numId w:val="13"/>
        </w:numPr>
      </w:pPr>
      <w:r w:rsidRPr="000D403C">
        <w:rPr>
          <w:b/>
        </w:rPr>
        <w:t>Padre de Familia</w:t>
      </w:r>
      <w:r>
        <w:t>: Ana del Carmen Pérez</w:t>
      </w:r>
    </w:p>
    <w:p w14:paraId="3CF0DDF5" w14:textId="2F1CB9F8" w:rsidR="000D403C" w:rsidRDefault="000D403C" w:rsidP="000D403C">
      <w:pPr>
        <w:pStyle w:val="Prrafodelista"/>
        <w:numPr>
          <w:ilvl w:val="0"/>
          <w:numId w:val="13"/>
        </w:numPr>
      </w:pPr>
      <w:r w:rsidRPr="000D403C">
        <w:rPr>
          <w:b/>
        </w:rPr>
        <w:t>Sector Productivo</w:t>
      </w:r>
      <w:r>
        <w:t>: Benjamín Alvernia</w:t>
      </w:r>
    </w:p>
    <w:p w14:paraId="7F7FD485" w14:textId="26F0A05E" w:rsidR="000D403C" w:rsidRDefault="000D403C" w:rsidP="000D403C">
      <w:pPr>
        <w:pStyle w:val="Prrafodelista"/>
        <w:numPr>
          <w:ilvl w:val="0"/>
          <w:numId w:val="13"/>
        </w:numPr>
      </w:pPr>
      <w:r w:rsidRPr="000D403C">
        <w:rPr>
          <w:b/>
        </w:rPr>
        <w:t>Alumno del Ultimo Grado</w:t>
      </w:r>
      <w:r>
        <w:t xml:space="preserve">: Sara Valentina Riobó  </w:t>
      </w:r>
    </w:p>
    <w:p w14:paraId="5679FD92" w14:textId="7844FEFA" w:rsidR="008624BA" w:rsidRDefault="000D403C" w:rsidP="000D403C">
      <w:pPr>
        <w:pStyle w:val="Prrafodelista"/>
        <w:numPr>
          <w:ilvl w:val="0"/>
          <w:numId w:val="13"/>
        </w:numPr>
      </w:pPr>
      <w:r w:rsidRPr="000D403C">
        <w:rPr>
          <w:b/>
        </w:rPr>
        <w:t>Exalumno:</w:t>
      </w:r>
      <w:r>
        <w:t xml:space="preserve"> Jorge Andrey Pacheco</w:t>
      </w:r>
    </w:p>
    <w:p w14:paraId="2101AE12" w14:textId="29034859" w:rsidR="008624BA" w:rsidRDefault="008624BA" w:rsidP="00160AE8">
      <w:pPr>
        <w:pStyle w:val="Prrafodelista"/>
        <w:ind w:left="720" w:hanging="649"/>
      </w:pPr>
    </w:p>
    <w:p w14:paraId="7E071773" w14:textId="21C05063" w:rsidR="009679B7" w:rsidRDefault="009679B7" w:rsidP="007058F2">
      <w:pPr>
        <w:pStyle w:val="Ttulo3"/>
        <w:numPr>
          <w:ilvl w:val="2"/>
          <w:numId w:val="51"/>
        </w:numPr>
      </w:pPr>
      <w:bookmarkStart w:id="38" w:name="_Toc181115164"/>
      <w:r w:rsidRPr="009679B7">
        <w:t>Consejo Académico</w:t>
      </w:r>
      <w:bookmarkEnd w:id="38"/>
    </w:p>
    <w:p w14:paraId="69D8A773" w14:textId="2A83312A" w:rsidR="009679B7" w:rsidRDefault="009679B7" w:rsidP="009679B7">
      <w:pPr>
        <w:rPr>
          <w:b/>
        </w:rPr>
      </w:pPr>
    </w:p>
    <w:p w14:paraId="01DBBD40" w14:textId="77777777" w:rsidR="009679B7" w:rsidRPr="009679B7" w:rsidRDefault="009679B7" w:rsidP="00B9478F">
      <w:pPr>
        <w:jc w:val="both"/>
      </w:pPr>
      <w:r w:rsidRPr="009679B7">
        <w:t>El Consejo Académico orienta, asesora y acompaña a docentes en el área específica para lograr la unidad de criterios en el proceso de enseñanza aprendizaje.</w:t>
      </w:r>
    </w:p>
    <w:p w14:paraId="65F7ED81" w14:textId="77777777" w:rsidR="009679B7" w:rsidRPr="009679B7" w:rsidRDefault="009679B7" w:rsidP="00FE04ED">
      <w:pPr>
        <w:pStyle w:val="Ttulo3"/>
        <w:numPr>
          <w:ilvl w:val="0"/>
          <w:numId w:val="0"/>
        </w:numPr>
        <w:ind w:left="720"/>
      </w:pPr>
    </w:p>
    <w:p w14:paraId="735F62FA" w14:textId="3F47E4BC" w:rsidR="009679B7" w:rsidRPr="00B9478F" w:rsidRDefault="009679B7" w:rsidP="007058F2">
      <w:pPr>
        <w:pStyle w:val="Ttulo3"/>
        <w:numPr>
          <w:ilvl w:val="3"/>
          <w:numId w:val="51"/>
        </w:numPr>
      </w:pPr>
      <w:bookmarkStart w:id="39" w:name="_Toc181115165"/>
      <w:r w:rsidRPr="00B9478F">
        <w:t>Integrantes</w:t>
      </w:r>
      <w:bookmarkEnd w:id="39"/>
    </w:p>
    <w:p w14:paraId="2D64FDFE" w14:textId="77777777" w:rsidR="009679B7" w:rsidRPr="009679B7" w:rsidRDefault="009679B7" w:rsidP="009679B7"/>
    <w:p w14:paraId="1670C5C7" w14:textId="77777777" w:rsidR="009679B7" w:rsidRPr="009679B7" w:rsidRDefault="009679B7" w:rsidP="00B9478F">
      <w:pPr>
        <w:jc w:val="both"/>
      </w:pPr>
      <w:r w:rsidRPr="009679B7">
        <w:t>Según lo establecido en el Art, 145 de la Ley 115 de 1994 y el Art, 24 del Decreto 1860 de 1994, el Consejo Académico está integrado por:</w:t>
      </w:r>
    </w:p>
    <w:p w14:paraId="7F602839" w14:textId="3773B3B2" w:rsidR="009679B7" w:rsidRPr="009679B7" w:rsidRDefault="009679B7" w:rsidP="00B9478F">
      <w:pPr>
        <w:jc w:val="both"/>
      </w:pPr>
      <w:r w:rsidRPr="009679B7">
        <w:t xml:space="preserve">El </w:t>
      </w:r>
      <w:r w:rsidR="00B9478F" w:rsidRPr="009679B7">
        <w:t>director</w:t>
      </w:r>
      <w:r w:rsidRPr="009679B7">
        <w:t xml:space="preserve"> quien lo preside </w:t>
      </w:r>
    </w:p>
    <w:p w14:paraId="26F4171B" w14:textId="77777777" w:rsidR="009679B7" w:rsidRPr="009679B7" w:rsidRDefault="009679B7" w:rsidP="00B9478F">
      <w:pPr>
        <w:jc w:val="both"/>
      </w:pPr>
      <w:r w:rsidRPr="009679B7">
        <w:t>Docentes por cada área definida</w:t>
      </w:r>
    </w:p>
    <w:p w14:paraId="0065995A" w14:textId="77777777" w:rsidR="003F6B09" w:rsidRPr="009679B7" w:rsidRDefault="003F6B09" w:rsidP="009679B7"/>
    <w:p w14:paraId="65AE7490" w14:textId="77777777" w:rsidR="009679B7" w:rsidRPr="00B9478F" w:rsidRDefault="009679B7" w:rsidP="007058F2">
      <w:pPr>
        <w:pStyle w:val="Ttulo4"/>
        <w:numPr>
          <w:ilvl w:val="3"/>
          <w:numId w:val="51"/>
        </w:numPr>
      </w:pPr>
      <w:bookmarkStart w:id="40" w:name="_Toc181115166"/>
      <w:r w:rsidRPr="00B9478F">
        <w:t>Perfil</w:t>
      </w:r>
      <w:bookmarkEnd w:id="40"/>
    </w:p>
    <w:p w14:paraId="70BA978B" w14:textId="77777777" w:rsidR="009679B7" w:rsidRPr="009679B7" w:rsidRDefault="009679B7" w:rsidP="009679B7"/>
    <w:p w14:paraId="03A1DCB5" w14:textId="26A3016E" w:rsidR="009679B7" w:rsidRPr="009679B7" w:rsidRDefault="009679B7" w:rsidP="00B9478F">
      <w:pPr>
        <w:jc w:val="both"/>
      </w:pPr>
      <w:r w:rsidRPr="009679B7">
        <w:t>Las personas que conforman el Consejo Académico asumen el liderazgo en la investigación y diseño del currículo pertinente que responda a los principios, fundamentos y objetivos propuestos por el PEI</w:t>
      </w:r>
      <w:r w:rsidR="00B44D47">
        <w:t>, r</w:t>
      </w:r>
      <w:r w:rsidRPr="009679B7">
        <w:t>esponsable de promover y potenciar las distintas expresiones del conocimiento, la organización, orientación pedagógica, ejecución y mejoramiento continuo del plan de estudios, así como de revisar y hacer ajustes al currículo, y participar en la evaluación institucional anual. Suscitar el debate hacia la construcción de un pensamiento pedagógico, crítico, complejo que recree los distintos contextos a partir de los intereses, deseos, necesidades, expectativas, pensamientos, preguntas, dudas para desarrollar o lograr en sus estudiantes aprendizajes con sentido.</w:t>
      </w:r>
    </w:p>
    <w:p w14:paraId="0601F34D" w14:textId="739CB7E2" w:rsidR="009679B7" w:rsidRPr="009679B7" w:rsidRDefault="009679B7" w:rsidP="00B9478F">
      <w:pPr>
        <w:jc w:val="both"/>
      </w:pPr>
      <w:r w:rsidRPr="009679B7">
        <w:t>Debe contar con un reglamento interno de funcionamiento y un plan de acción que le permita liderar en la institución el desarrollo pedagógico.</w:t>
      </w:r>
    </w:p>
    <w:p w14:paraId="0415E083" w14:textId="3D820A42" w:rsidR="008624BA" w:rsidRDefault="008624BA" w:rsidP="003F6B09">
      <w:pPr>
        <w:jc w:val="both"/>
      </w:pPr>
    </w:p>
    <w:p w14:paraId="40D05E51" w14:textId="2474BE49" w:rsidR="003F6B09" w:rsidRDefault="003F6B09" w:rsidP="003F6B09">
      <w:pPr>
        <w:jc w:val="both"/>
      </w:pPr>
      <w:r w:rsidRPr="003F6B09">
        <w:t>Se eligió el Consejo Académico por Áreas del Conocimiento:</w:t>
      </w:r>
    </w:p>
    <w:p w14:paraId="2DB4AF8B" w14:textId="77777777" w:rsidR="003F6B09" w:rsidRDefault="003F6B09" w:rsidP="003F6B09">
      <w:pPr>
        <w:jc w:val="both"/>
      </w:pPr>
    </w:p>
    <w:p w14:paraId="3FB236DD" w14:textId="09F6ABF1" w:rsidR="000D403C" w:rsidRPr="000D403C" w:rsidRDefault="000D403C" w:rsidP="000D403C">
      <w:pPr>
        <w:jc w:val="both"/>
        <w:rPr>
          <w:b/>
        </w:rPr>
      </w:pPr>
      <w:r w:rsidRPr="000D403C">
        <w:rPr>
          <w:b/>
        </w:rPr>
        <w:t>Director</w:t>
      </w:r>
      <w:r>
        <w:t xml:space="preserve">: </w:t>
      </w:r>
      <w:r w:rsidRPr="000D403C">
        <w:rPr>
          <w:b/>
        </w:rPr>
        <w:t xml:space="preserve">YANETH PALLAREZ </w:t>
      </w:r>
      <w:r>
        <w:rPr>
          <w:b/>
        </w:rPr>
        <w:t>RAMÍREZ</w:t>
      </w:r>
    </w:p>
    <w:p w14:paraId="2D399178" w14:textId="5DEC9860" w:rsidR="000D403C" w:rsidRDefault="000D403C" w:rsidP="000D403C">
      <w:pPr>
        <w:jc w:val="both"/>
      </w:pPr>
      <w:r w:rsidRPr="000D403C">
        <w:rPr>
          <w:b/>
        </w:rPr>
        <w:t>Matemáticas:</w:t>
      </w:r>
      <w:r>
        <w:t xml:space="preserve"> Freddy Husley Urón</w:t>
      </w:r>
    </w:p>
    <w:p w14:paraId="392BF9A3" w14:textId="589E8AAB" w:rsidR="000D403C" w:rsidRDefault="000D403C" w:rsidP="000D403C">
      <w:pPr>
        <w:jc w:val="both"/>
      </w:pPr>
      <w:r w:rsidRPr="000D403C">
        <w:rPr>
          <w:b/>
        </w:rPr>
        <w:t>Ci</w:t>
      </w:r>
      <w:r>
        <w:rPr>
          <w:b/>
        </w:rPr>
        <w:t>e</w:t>
      </w:r>
      <w:r w:rsidRPr="000D403C">
        <w:rPr>
          <w:b/>
        </w:rPr>
        <w:t>ncias Sociales y Catedra de paz:</w:t>
      </w:r>
      <w:r>
        <w:t xml:space="preserve"> Cristo Humberto Pineda</w:t>
      </w:r>
    </w:p>
    <w:p w14:paraId="6714AEDD" w14:textId="44897D86" w:rsidR="000D403C" w:rsidRDefault="000D403C" w:rsidP="000D403C">
      <w:pPr>
        <w:jc w:val="both"/>
      </w:pPr>
      <w:r w:rsidRPr="000D403C">
        <w:rPr>
          <w:b/>
        </w:rPr>
        <w:t>Tecnología e Informática</w:t>
      </w:r>
      <w:r>
        <w:t>: Luis Eduardo Marriaga</w:t>
      </w:r>
    </w:p>
    <w:p w14:paraId="57FBBD1C" w14:textId="69A14695" w:rsidR="000D403C" w:rsidRDefault="000D403C" w:rsidP="000D403C">
      <w:pPr>
        <w:jc w:val="both"/>
      </w:pPr>
      <w:r w:rsidRPr="000D403C">
        <w:rPr>
          <w:b/>
        </w:rPr>
        <w:t>Ciencias Naturales</w:t>
      </w:r>
      <w:r>
        <w:t xml:space="preserve">: Lucelia Paéz  </w:t>
      </w:r>
    </w:p>
    <w:p w14:paraId="6A17672F" w14:textId="6967E009" w:rsidR="000D403C" w:rsidRDefault="000D403C" w:rsidP="000D403C">
      <w:pPr>
        <w:jc w:val="both"/>
      </w:pPr>
      <w:r w:rsidRPr="000D403C">
        <w:rPr>
          <w:b/>
        </w:rPr>
        <w:t>Ética y valores</w:t>
      </w:r>
      <w:r>
        <w:t xml:space="preserve">: Rubelina Vélez B. </w:t>
      </w:r>
    </w:p>
    <w:p w14:paraId="52A98A4C" w14:textId="6E30FA02" w:rsidR="000D403C" w:rsidRDefault="000D403C" w:rsidP="000D403C">
      <w:pPr>
        <w:jc w:val="both"/>
      </w:pPr>
      <w:r w:rsidRPr="000D403C">
        <w:rPr>
          <w:b/>
        </w:rPr>
        <w:t>Educación Física</w:t>
      </w:r>
      <w:r>
        <w:t>: Juliana Padilla Galvis</w:t>
      </w:r>
    </w:p>
    <w:p w14:paraId="170D2D04" w14:textId="67F40B72" w:rsidR="000D403C" w:rsidRDefault="000D403C" w:rsidP="000D403C">
      <w:pPr>
        <w:jc w:val="both"/>
      </w:pPr>
      <w:r w:rsidRPr="000D403C">
        <w:rPr>
          <w:b/>
        </w:rPr>
        <w:t>Educación Religiosa y Moral</w:t>
      </w:r>
      <w:r>
        <w:t>: Nini Jubeth Abello</w:t>
      </w:r>
    </w:p>
    <w:p w14:paraId="6F84BB35" w14:textId="3D831FD0" w:rsidR="000D403C" w:rsidRDefault="000D403C" w:rsidP="000D403C">
      <w:pPr>
        <w:jc w:val="both"/>
      </w:pPr>
      <w:r w:rsidRPr="000D403C">
        <w:rPr>
          <w:b/>
        </w:rPr>
        <w:t>Educación Artística</w:t>
      </w:r>
      <w:r>
        <w:t>: Ángel Alberto Salcedo Quintero</w:t>
      </w:r>
    </w:p>
    <w:p w14:paraId="6A6849F9" w14:textId="3DEAC660" w:rsidR="000D403C" w:rsidRDefault="000D403C" w:rsidP="000D403C">
      <w:pPr>
        <w:jc w:val="both"/>
      </w:pPr>
    </w:p>
    <w:p w14:paraId="72C92072" w14:textId="28EEB1DF" w:rsidR="000D403C" w:rsidRDefault="000D403C" w:rsidP="000D403C">
      <w:pPr>
        <w:jc w:val="both"/>
      </w:pPr>
    </w:p>
    <w:p w14:paraId="43EAEB6E" w14:textId="0EF402DD" w:rsidR="000D403C" w:rsidRPr="000D403C" w:rsidRDefault="00486932" w:rsidP="00486932">
      <w:pPr>
        <w:rPr>
          <w:b/>
        </w:rPr>
      </w:pPr>
      <w:r>
        <w:rPr>
          <w:b/>
        </w:rPr>
        <w:t xml:space="preserve">2.1.2.3 </w:t>
      </w:r>
      <w:r w:rsidR="000D403C" w:rsidRPr="000D403C">
        <w:rPr>
          <w:b/>
        </w:rPr>
        <w:t>Actas de elección del Gobierno Escolar</w:t>
      </w:r>
    </w:p>
    <w:p w14:paraId="2656A3DE" w14:textId="77777777" w:rsidR="000D403C" w:rsidRDefault="000D403C" w:rsidP="000D403C">
      <w:pPr>
        <w:jc w:val="both"/>
      </w:pPr>
    </w:p>
    <w:p w14:paraId="64D94B5F" w14:textId="77777777" w:rsidR="000D403C" w:rsidRDefault="000D403C" w:rsidP="000D403C">
      <w:pPr>
        <w:jc w:val="both"/>
      </w:pPr>
    </w:p>
    <w:p w14:paraId="7F2D5F8A" w14:textId="06066016" w:rsidR="000D403C" w:rsidRPr="009A1BB1" w:rsidRDefault="000D403C" w:rsidP="000D403C">
      <w:pPr>
        <w:jc w:val="center"/>
        <w:rPr>
          <w:b/>
        </w:rPr>
      </w:pPr>
      <w:r w:rsidRPr="009A1BB1">
        <w:rPr>
          <w:b/>
        </w:rPr>
        <w:t>Acta</w:t>
      </w:r>
    </w:p>
    <w:p w14:paraId="0AB71DC8" w14:textId="77777777" w:rsidR="000D403C" w:rsidRDefault="000D403C" w:rsidP="000D403C">
      <w:pPr>
        <w:jc w:val="both"/>
      </w:pPr>
    </w:p>
    <w:p w14:paraId="2DFE43D2" w14:textId="77777777" w:rsidR="000D403C" w:rsidRDefault="000D403C" w:rsidP="000D403C">
      <w:pPr>
        <w:jc w:val="both"/>
      </w:pPr>
      <w:r>
        <w:t>Elección del Gobierno Escolar</w:t>
      </w:r>
    </w:p>
    <w:p w14:paraId="0E7C91AE" w14:textId="77777777" w:rsidR="000D403C" w:rsidRDefault="000D403C" w:rsidP="000D403C">
      <w:pPr>
        <w:jc w:val="both"/>
      </w:pPr>
    </w:p>
    <w:p w14:paraId="5BED7123" w14:textId="77777777" w:rsidR="000D403C" w:rsidRDefault="000D403C" w:rsidP="000D403C">
      <w:pPr>
        <w:jc w:val="both"/>
      </w:pPr>
    </w:p>
    <w:p w14:paraId="3F1A3D02" w14:textId="77777777" w:rsidR="000D403C" w:rsidRDefault="000D403C" w:rsidP="000D403C">
      <w:pPr>
        <w:jc w:val="both"/>
      </w:pPr>
      <w:r w:rsidRPr="00611501">
        <w:rPr>
          <w:b/>
        </w:rPr>
        <w:t>Lugar:</w:t>
      </w:r>
      <w:r>
        <w:t xml:space="preserve"> Los Andes</w:t>
      </w:r>
    </w:p>
    <w:p w14:paraId="6CA341C7" w14:textId="77777777" w:rsidR="000D403C" w:rsidRDefault="000D403C" w:rsidP="000D403C">
      <w:pPr>
        <w:jc w:val="both"/>
      </w:pPr>
    </w:p>
    <w:p w14:paraId="4E1F5725" w14:textId="77777777" w:rsidR="000D403C" w:rsidRDefault="000D403C" w:rsidP="000D403C">
      <w:pPr>
        <w:jc w:val="both"/>
      </w:pPr>
      <w:r w:rsidRPr="00611501">
        <w:rPr>
          <w:b/>
        </w:rPr>
        <w:t xml:space="preserve"> Fecha:</w:t>
      </w:r>
      <w:r>
        <w:t xml:space="preserve"> 14/03/2025 Hora: 8: 00 -12:00 p.m. </w:t>
      </w:r>
    </w:p>
    <w:p w14:paraId="235EF6FE" w14:textId="77777777" w:rsidR="000D403C" w:rsidRDefault="000D403C" w:rsidP="000D403C">
      <w:pPr>
        <w:jc w:val="both"/>
      </w:pPr>
    </w:p>
    <w:p w14:paraId="0D362BDE" w14:textId="77777777" w:rsidR="000D403C" w:rsidRDefault="000D403C" w:rsidP="000D403C">
      <w:pPr>
        <w:jc w:val="both"/>
      </w:pPr>
      <w:r w:rsidRPr="00611501">
        <w:rPr>
          <w:b/>
        </w:rPr>
        <w:t>Objetivo</w:t>
      </w:r>
      <w:r>
        <w:t>: Organizar el Gobierno Escolar 2025   del CER Chamizón</w:t>
      </w:r>
    </w:p>
    <w:p w14:paraId="723DA2F6" w14:textId="77777777" w:rsidR="000D403C" w:rsidRDefault="000D403C" w:rsidP="000D403C">
      <w:pPr>
        <w:jc w:val="both"/>
      </w:pPr>
    </w:p>
    <w:p w14:paraId="41A1A3DD" w14:textId="77777777" w:rsidR="000D403C" w:rsidRDefault="000D403C" w:rsidP="000D403C">
      <w:pPr>
        <w:jc w:val="both"/>
      </w:pPr>
      <w:r>
        <w:t xml:space="preserve">     Orden del día:</w:t>
      </w:r>
    </w:p>
    <w:p w14:paraId="71182FB9" w14:textId="77777777" w:rsidR="000D403C" w:rsidRDefault="000D403C" w:rsidP="000D403C">
      <w:pPr>
        <w:jc w:val="both"/>
      </w:pPr>
      <w:r>
        <w:t>1.</w:t>
      </w:r>
      <w:r>
        <w:tab/>
        <w:t>Oración</w:t>
      </w:r>
    </w:p>
    <w:p w14:paraId="47EBAF43" w14:textId="09E8D007" w:rsidR="000D403C" w:rsidRDefault="000D403C" w:rsidP="000D403C">
      <w:pPr>
        <w:jc w:val="both"/>
      </w:pPr>
      <w:r>
        <w:t>2.</w:t>
      </w:r>
      <w:r>
        <w:tab/>
        <w:t xml:space="preserve">Saludo del señor </w:t>
      </w:r>
      <w:r w:rsidR="00611501">
        <w:t>director</w:t>
      </w:r>
      <w:r>
        <w:t xml:space="preserve"> </w:t>
      </w:r>
      <w:r w:rsidRPr="00611501">
        <w:rPr>
          <w:b/>
        </w:rPr>
        <w:t>ANGEL ALBERTO VILLAMIZAR CASTRO</w:t>
      </w:r>
    </w:p>
    <w:p w14:paraId="37AF7C46" w14:textId="77777777" w:rsidR="000D403C" w:rsidRDefault="000D403C" w:rsidP="000D403C">
      <w:pPr>
        <w:jc w:val="both"/>
      </w:pPr>
      <w:r>
        <w:t>3.</w:t>
      </w:r>
      <w:r>
        <w:tab/>
        <w:t>Presentación de asistentes a la elección del Consejo Directivo vigencia 2025</w:t>
      </w:r>
    </w:p>
    <w:p w14:paraId="623F6896" w14:textId="77777777" w:rsidR="000D403C" w:rsidRDefault="000D403C" w:rsidP="000D403C">
      <w:pPr>
        <w:jc w:val="both"/>
      </w:pPr>
      <w:r>
        <w:t>4.</w:t>
      </w:r>
      <w:r>
        <w:tab/>
        <w:t>Elección del Consejo directivo del CER Chamizón vigencia 2025</w:t>
      </w:r>
    </w:p>
    <w:p w14:paraId="359C368F" w14:textId="77777777" w:rsidR="000D403C" w:rsidRDefault="000D403C" w:rsidP="000D403C">
      <w:pPr>
        <w:jc w:val="both"/>
      </w:pPr>
      <w:r>
        <w:t>5.</w:t>
      </w:r>
      <w:r>
        <w:tab/>
        <w:t>Proposiciones y varios</w:t>
      </w:r>
    </w:p>
    <w:p w14:paraId="44E5CD49" w14:textId="77777777" w:rsidR="000D403C" w:rsidRDefault="000D403C" w:rsidP="000D403C">
      <w:pPr>
        <w:jc w:val="both"/>
      </w:pPr>
    </w:p>
    <w:p w14:paraId="3F015258" w14:textId="77777777" w:rsidR="000D403C" w:rsidRDefault="000D403C" w:rsidP="000D403C">
      <w:pPr>
        <w:jc w:val="both"/>
      </w:pPr>
    </w:p>
    <w:p w14:paraId="30C0D83B" w14:textId="77777777" w:rsidR="000D403C" w:rsidRPr="00611501" w:rsidRDefault="000D403C" w:rsidP="000D403C">
      <w:pPr>
        <w:jc w:val="both"/>
        <w:rPr>
          <w:b/>
        </w:rPr>
      </w:pPr>
      <w:r w:rsidRPr="00611501">
        <w:rPr>
          <w:b/>
        </w:rPr>
        <w:t>DESARROLLO DE LA REUNIÓN</w:t>
      </w:r>
    </w:p>
    <w:p w14:paraId="7134163D" w14:textId="77777777" w:rsidR="000D403C" w:rsidRDefault="000D403C" w:rsidP="000D403C">
      <w:pPr>
        <w:jc w:val="both"/>
      </w:pPr>
    </w:p>
    <w:p w14:paraId="764614F3" w14:textId="77777777" w:rsidR="000D403C" w:rsidRDefault="000D403C" w:rsidP="000D403C">
      <w:pPr>
        <w:jc w:val="both"/>
      </w:pPr>
      <w:r>
        <w:t>1. Oración dirigida por la profesora Mary Esperanza Correa Núñez</w:t>
      </w:r>
    </w:p>
    <w:p w14:paraId="799E929A" w14:textId="77777777" w:rsidR="000D403C" w:rsidRDefault="000D403C" w:rsidP="000D403C">
      <w:pPr>
        <w:jc w:val="both"/>
      </w:pPr>
      <w:r>
        <w:t>2. El Director da un saludo a los presentes.</w:t>
      </w:r>
    </w:p>
    <w:p w14:paraId="536B268A" w14:textId="77777777" w:rsidR="000D403C" w:rsidRDefault="000D403C" w:rsidP="000D403C">
      <w:pPr>
        <w:jc w:val="both"/>
      </w:pPr>
      <w:r>
        <w:t>3. Presentación de los representantes de cada Sede Educativa Rural</w:t>
      </w:r>
    </w:p>
    <w:p w14:paraId="50B25B11" w14:textId="77777777" w:rsidR="000D403C" w:rsidRDefault="000D403C" w:rsidP="000D403C">
      <w:pPr>
        <w:jc w:val="both"/>
      </w:pPr>
      <w:r>
        <w:t>4. Elección del Consejo Directivo</w:t>
      </w:r>
    </w:p>
    <w:p w14:paraId="655C7A55" w14:textId="77777777" w:rsidR="000D403C" w:rsidRDefault="000D403C" w:rsidP="000D403C">
      <w:pPr>
        <w:jc w:val="both"/>
      </w:pPr>
    </w:p>
    <w:p w14:paraId="27CE02F2" w14:textId="77777777" w:rsidR="000D403C" w:rsidRDefault="000D403C" w:rsidP="000D403C">
      <w:pPr>
        <w:jc w:val="both"/>
      </w:pPr>
      <w:r>
        <w:t xml:space="preserve">Representante legal del Centro Educativo Rural El Chamizón ante las autoridades y ejecutor de las decisiones del gobierno Escolar. </w:t>
      </w:r>
    </w:p>
    <w:p w14:paraId="2553BF41" w14:textId="511BB62E" w:rsidR="000D403C" w:rsidRDefault="000D403C" w:rsidP="000D403C">
      <w:pPr>
        <w:jc w:val="both"/>
      </w:pPr>
      <w:r w:rsidRPr="00611501">
        <w:rPr>
          <w:b/>
        </w:rPr>
        <w:t>Director</w:t>
      </w:r>
      <w:r>
        <w:t xml:space="preserve">: </w:t>
      </w:r>
      <w:r w:rsidR="00611501">
        <w:t>Ángel</w:t>
      </w:r>
      <w:r>
        <w:t xml:space="preserve"> Alberto Villamizar Castro.</w:t>
      </w:r>
      <w:r>
        <w:tab/>
      </w:r>
    </w:p>
    <w:p w14:paraId="18DCE314" w14:textId="77777777" w:rsidR="000D403C" w:rsidRDefault="000D403C" w:rsidP="000D403C">
      <w:pPr>
        <w:jc w:val="both"/>
      </w:pPr>
      <w:r w:rsidRPr="00611501">
        <w:rPr>
          <w:b/>
        </w:rPr>
        <w:t>Docente</w:t>
      </w:r>
      <w:r>
        <w:t xml:space="preserve">: Deibe Quintero A </w:t>
      </w:r>
    </w:p>
    <w:p w14:paraId="3AF7C811" w14:textId="1AB20ABE" w:rsidR="000D403C" w:rsidRDefault="000D403C" w:rsidP="000D403C">
      <w:pPr>
        <w:jc w:val="both"/>
      </w:pPr>
      <w:r w:rsidRPr="00611501">
        <w:rPr>
          <w:b/>
        </w:rPr>
        <w:t>Docente</w:t>
      </w:r>
      <w:r>
        <w:t>: Freddy Husley Urón.</w:t>
      </w:r>
    </w:p>
    <w:p w14:paraId="29FDD826" w14:textId="3B52E49B" w:rsidR="000D403C" w:rsidRDefault="000D403C" w:rsidP="000D403C">
      <w:pPr>
        <w:jc w:val="both"/>
      </w:pPr>
      <w:r w:rsidRPr="00611501">
        <w:rPr>
          <w:b/>
        </w:rPr>
        <w:t>Padre de Familia</w:t>
      </w:r>
      <w:r>
        <w:t xml:space="preserve">: Diomar </w:t>
      </w:r>
      <w:r w:rsidR="00611501">
        <w:t>Rodríguez</w:t>
      </w:r>
      <w:r>
        <w:t xml:space="preserve"> Vacca                             </w:t>
      </w:r>
    </w:p>
    <w:p w14:paraId="352BDD96" w14:textId="182AAFB0" w:rsidR="000D403C" w:rsidRDefault="000D403C" w:rsidP="000D403C">
      <w:pPr>
        <w:jc w:val="both"/>
      </w:pPr>
      <w:r w:rsidRPr="00611501">
        <w:rPr>
          <w:b/>
        </w:rPr>
        <w:t>Padre de Familia</w:t>
      </w:r>
      <w:r>
        <w:t xml:space="preserve">: Ana del Carmen </w:t>
      </w:r>
      <w:r w:rsidR="00611501">
        <w:t>Pérez</w:t>
      </w:r>
      <w:r>
        <w:t>.</w:t>
      </w:r>
    </w:p>
    <w:p w14:paraId="39D8595D" w14:textId="7C6F44B9" w:rsidR="000D403C" w:rsidRDefault="000D403C" w:rsidP="000D403C">
      <w:pPr>
        <w:jc w:val="both"/>
      </w:pPr>
      <w:r w:rsidRPr="00611501">
        <w:rPr>
          <w:b/>
        </w:rPr>
        <w:t>Sector Productivo</w:t>
      </w:r>
      <w:r>
        <w:t xml:space="preserve">: </w:t>
      </w:r>
      <w:r w:rsidR="00611501">
        <w:t>Benjamín</w:t>
      </w:r>
      <w:r>
        <w:t xml:space="preserve"> Alvernia Q.</w:t>
      </w:r>
    </w:p>
    <w:p w14:paraId="765D536B" w14:textId="308FAFEB" w:rsidR="000D403C" w:rsidRDefault="000D403C" w:rsidP="000D403C">
      <w:pPr>
        <w:jc w:val="both"/>
      </w:pPr>
      <w:r w:rsidRPr="00611501">
        <w:rPr>
          <w:b/>
        </w:rPr>
        <w:t>Exalumna:</w:t>
      </w:r>
      <w:r>
        <w:t xml:space="preserve">  Jorge Andrey Pacheco.</w:t>
      </w:r>
    </w:p>
    <w:p w14:paraId="75562CEC" w14:textId="77777777" w:rsidR="000D403C" w:rsidRDefault="000D403C" w:rsidP="000D403C">
      <w:pPr>
        <w:jc w:val="both"/>
      </w:pPr>
      <w:r w:rsidRPr="00611501">
        <w:rPr>
          <w:b/>
        </w:rPr>
        <w:t>Alumno del último Grado</w:t>
      </w:r>
      <w:r>
        <w:t>: Sara Valeria Riobó</w:t>
      </w:r>
    </w:p>
    <w:p w14:paraId="682A869C" w14:textId="77777777" w:rsidR="000D403C" w:rsidRDefault="000D403C" w:rsidP="000D403C">
      <w:pPr>
        <w:jc w:val="both"/>
      </w:pPr>
    </w:p>
    <w:p w14:paraId="4E135DE5" w14:textId="77777777" w:rsidR="00611501" w:rsidRDefault="00611501" w:rsidP="00611501">
      <w:pPr>
        <w:jc w:val="both"/>
      </w:pPr>
    </w:p>
    <w:p w14:paraId="5805F108" w14:textId="77777777" w:rsidR="00611501" w:rsidRDefault="00611501" w:rsidP="00611501">
      <w:pPr>
        <w:jc w:val="both"/>
      </w:pPr>
      <w:r>
        <w:t xml:space="preserve">5°. Elección del Consejo Académico. </w:t>
      </w:r>
    </w:p>
    <w:p w14:paraId="76FCADC0" w14:textId="77777777" w:rsidR="00611501" w:rsidRDefault="00611501" w:rsidP="00611501">
      <w:pPr>
        <w:jc w:val="both"/>
      </w:pPr>
    </w:p>
    <w:p w14:paraId="56A28387" w14:textId="03E61A2D" w:rsidR="00611501" w:rsidRDefault="00611501" w:rsidP="00611501">
      <w:pPr>
        <w:jc w:val="both"/>
      </w:pPr>
      <w:r w:rsidRPr="00611501">
        <w:rPr>
          <w:b/>
        </w:rPr>
        <w:t>Director:</w:t>
      </w:r>
      <w:r>
        <w:t xml:space="preserve"> Ángel Alberto Villamizar Matemáticas: Freddy Husley Urón</w:t>
      </w:r>
    </w:p>
    <w:p w14:paraId="339CB7B9" w14:textId="77777777" w:rsidR="00611501" w:rsidRDefault="00611501" w:rsidP="00611501">
      <w:pPr>
        <w:jc w:val="both"/>
      </w:pPr>
      <w:r w:rsidRPr="00611501">
        <w:rPr>
          <w:b/>
        </w:rPr>
        <w:t>Ciencias Sociales y catedra de la paz</w:t>
      </w:r>
      <w:r>
        <w:t>: Cristo Humberto Pineda</w:t>
      </w:r>
    </w:p>
    <w:p w14:paraId="54F40A85" w14:textId="77777777" w:rsidR="00611501" w:rsidRDefault="00611501" w:rsidP="00611501">
      <w:pPr>
        <w:jc w:val="both"/>
      </w:pPr>
      <w:r w:rsidRPr="00611501">
        <w:rPr>
          <w:b/>
        </w:rPr>
        <w:t>Español Y Literatura:</w:t>
      </w:r>
      <w:r>
        <w:t xml:space="preserve"> Deibe Quintero Angarita. </w:t>
      </w:r>
    </w:p>
    <w:p w14:paraId="462B6CF1" w14:textId="77777777" w:rsidR="00611501" w:rsidRDefault="00611501" w:rsidP="00611501">
      <w:pPr>
        <w:jc w:val="both"/>
      </w:pPr>
      <w:r w:rsidRPr="00611501">
        <w:rPr>
          <w:b/>
        </w:rPr>
        <w:t>Tecnología Informática</w:t>
      </w:r>
      <w:r>
        <w:t xml:space="preserve">: Luis Eduardo Marriaga. </w:t>
      </w:r>
    </w:p>
    <w:p w14:paraId="1E40FA58" w14:textId="4A51FB88" w:rsidR="00611501" w:rsidRDefault="00611501" w:rsidP="00611501">
      <w:pPr>
        <w:jc w:val="both"/>
      </w:pPr>
      <w:r w:rsidRPr="00611501">
        <w:rPr>
          <w:b/>
        </w:rPr>
        <w:t>Ciencias Naturales</w:t>
      </w:r>
      <w:r>
        <w:t>: Lucelia Paéz</w:t>
      </w:r>
    </w:p>
    <w:p w14:paraId="3DD0B60B" w14:textId="4C96F138" w:rsidR="00611501" w:rsidRDefault="00611501" w:rsidP="00611501">
      <w:pPr>
        <w:jc w:val="both"/>
      </w:pPr>
      <w:r w:rsidRPr="00611501">
        <w:rPr>
          <w:b/>
        </w:rPr>
        <w:t>Ética y valores</w:t>
      </w:r>
      <w:r>
        <w:t>: Rubelina Vélez</w:t>
      </w:r>
    </w:p>
    <w:p w14:paraId="0AE4A70E" w14:textId="77777777" w:rsidR="00611501" w:rsidRDefault="00611501" w:rsidP="00611501">
      <w:pPr>
        <w:jc w:val="both"/>
      </w:pPr>
      <w:r w:rsidRPr="00611501">
        <w:rPr>
          <w:b/>
        </w:rPr>
        <w:t>Educación Física</w:t>
      </w:r>
      <w:r>
        <w:t xml:space="preserve">: Juliana Padilla </w:t>
      </w:r>
    </w:p>
    <w:p w14:paraId="559182C1" w14:textId="77777777" w:rsidR="00611501" w:rsidRDefault="00611501" w:rsidP="00611501">
      <w:pPr>
        <w:jc w:val="both"/>
      </w:pPr>
      <w:r w:rsidRPr="00611501">
        <w:rPr>
          <w:b/>
        </w:rPr>
        <w:t>Religiosa y Moral</w:t>
      </w:r>
      <w:r>
        <w:t xml:space="preserve">: Nini Jubeth Abello </w:t>
      </w:r>
    </w:p>
    <w:p w14:paraId="00E97C83" w14:textId="7D435F66" w:rsidR="00611501" w:rsidRDefault="00611501" w:rsidP="00611501">
      <w:pPr>
        <w:jc w:val="both"/>
      </w:pPr>
      <w:r w:rsidRPr="00611501">
        <w:rPr>
          <w:b/>
        </w:rPr>
        <w:t>Educación Artística</w:t>
      </w:r>
      <w:r>
        <w:t>: Ángel Alberto Salcedo</w:t>
      </w:r>
    </w:p>
    <w:p w14:paraId="185A5874" w14:textId="77777777" w:rsidR="00611501" w:rsidRDefault="00611501" w:rsidP="00611501">
      <w:pPr>
        <w:jc w:val="both"/>
      </w:pPr>
    </w:p>
    <w:p w14:paraId="5D0009B8" w14:textId="77777777" w:rsidR="00611501" w:rsidRDefault="00611501" w:rsidP="00611501">
      <w:pPr>
        <w:jc w:val="both"/>
      </w:pPr>
      <w:r>
        <w:t>6° Elección de representante de los estudiantes del CER.</w:t>
      </w:r>
    </w:p>
    <w:p w14:paraId="6581CA4B" w14:textId="77777777" w:rsidR="00611501" w:rsidRDefault="00611501" w:rsidP="00611501">
      <w:pPr>
        <w:jc w:val="both"/>
      </w:pPr>
    </w:p>
    <w:p w14:paraId="1F83AE6B" w14:textId="77777777" w:rsidR="00611501" w:rsidRDefault="00611501" w:rsidP="00611501">
      <w:pPr>
        <w:jc w:val="both"/>
      </w:pPr>
      <w:r>
        <w:t xml:space="preserve">Fue elegido como </w:t>
      </w:r>
      <w:r w:rsidRPr="00611501">
        <w:rPr>
          <w:b/>
        </w:rPr>
        <w:t>representante de estudiante</w:t>
      </w:r>
      <w:r>
        <w:t>: Vanessa Valentina Pacheco</w:t>
      </w:r>
    </w:p>
    <w:p w14:paraId="3F3A9DBA" w14:textId="1CAFCE22" w:rsidR="00611501" w:rsidRDefault="00611501" w:rsidP="00611501">
      <w:pPr>
        <w:jc w:val="both"/>
      </w:pPr>
      <w:r>
        <w:t xml:space="preserve"> </w:t>
      </w:r>
    </w:p>
    <w:p w14:paraId="46C1B36C" w14:textId="46B1503A" w:rsidR="00611501" w:rsidRDefault="00611501" w:rsidP="00611501">
      <w:pPr>
        <w:jc w:val="both"/>
      </w:pPr>
      <w:r>
        <w:t>7° Se elige el Personero Estudiantil.</w:t>
      </w:r>
    </w:p>
    <w:p w14:paraId="1B5F9524" w14:textId="77777777" w:rsidR="00611501" w:rsidRDefault="00611501" w:rsidP="00611501">
      <w:pPr>
        <w:jc w:val="both"/>
      </w:pPr>
    </w:p>
    <w:p w14:paraId="100D21AF" w14:textId="7F5EA831" w:rsidR="00611501" w:rsidRDefault="00611501" w:rsidP="00611501">
      <w:pPr>
        <w:jc w:val="both"/>
      </w:pPr>
      <w:r>
        <w:t xml:space="preserve">Fue elegida como </w:t>
      </w:r>
      <w:r w:rsidRPr="00611501">
        <w:rPr>
          <w:b/>
        </w:rPr>
        <w:t>Personera del Centro Educativo</w:t>
      </w:r>
      <w:r>
        <w:t>: Salomé Rodríguez</w:t>
      </w:r>
    </w:p>
    <w:p w14:paraId="2EF50EC5" w14:textId="77777777" w:rsidR="00611501" w:rsidRDefault="00611501" w:rsidP="00611501">
      <w:pPr>
        <w:jc w:val="both"/>
      </w:pPr>
    </w:p>
    <w:p w14:paraId="62D1FC2E" w14:textId="77777777" w:rsidR="00611501" w:rsidRDefault="00611501" w:rsidP="00611501">
      <w:pPr>
        <w:jc w:val="both"/>
      </w:pPr>
      <w:r>
        <w:t>8° Se elige el Comité de Convivencia.</w:t>
      </w:r>
    </w:p>
    <w:p w14:paraId="2CC46719" w14:textId="77777777" w:rsidR="00611501" w:rsidRDefault="00611501" w:rsidP="00611501">
      <w:pPr>
        <w:jc w:val="both"/>
      </w:pPr>
      <w:r>
        <w:t>Se conforma el Comité de Convivencia de la siguiente manera:</w:t>
      </w:r>
    </w:p>
    <w:p w14:paraId="05B403A0" w14:textId="77777777" w:rsidR="00611501" w:rsidRDefault="00611501" w:rsidP="00611501">
      <w:pPr>
        <w:jc w:val="both"/>
      </w:pPr>
    </w:p>
    <w:p w14:paraId="070B359D" w14:textId="6D67574F" w:rsidR="00611501" w:rsidRDefault="00611501" w:rsidP="00611501">
      <w:pPr>
        <w:jc w:val="both"/>
      </w:pPr>
      <w:r w:rsidRPr="00611501">
        <w:rPr>
          <w:b/>
        </w:rPr>
        <w:t>Director:</w:t>
      </w:r>
      <w:r>
        <w:t xml:space="preserve"> ANGEL ALBERTO VILLAMIZAR CASTRO.</w:t>
      </w:r>
    </w:p>
    <w:p w14:paraId="2EDC18E5" w14:textId="0F1140B4" w:rsidR="00611501" w:rsidRDefault="00611501" w:rsidP="00611501">
      <w:pPr>
        <w:jc w:val="both"/>
      </w:pPr>
      <w:r w:rsidRPr="00611501">
        <w:rPr>
          <w:b/>
        </w:rPr>
        <w:t>Docentes</w:t>
      </w:r>
      <w:r>
        <w:t>: Norary Eliza Galvis y Neftalí Sanguino</w:t>
      </w:r>
    </w:p>
    <w:p w14:paraId="720D2D15" w14:textId="1714B4F8" w:rsidR="00611501" w:rsidRDefault="00611501" w:rsidP="00611501">
      <w:pPr>
        <w:jc w:val="both"/>
      </w:pPr>
      <w:r w:rsidRPr="00611501">
        <w:rPr>
          <w:b/>
        </w:rPr>
        <w:t>Padre de familia</w:t>
      </w:r>
      <w:r>
        <w:t>: Isaac Sanabria Quintero y Noel Araque Márquez</w:t>
      </w:r>
    </w:p>
    <w:p w14:paraId="7E87668D" w14:textId="106F464B" w:rsidR="00611501" w:rsidRDefault="00611501" w:rsidP="00611501">
      <w:pPr>
        <w:jc w:val="both"/>
      </w:pPr>
      <w:r w:rsidRPr="00611501">
        <w:rPr>
          <w:b/>
        </w:rPr>
        <w:t>Representante o de los estudiantes</w:t>
      </w:r>
      <w:r>
        <w:t>: Vanessa Valentina Pacheco</w:t>
      </w:r>
    </w:p>
    <w:p w14:paraId="2B762D07" w14:textId="77777777" w:rsidR="00611501" w:rsidRDefault="00611501" w:rsidP="00611501">
      <w:pPr>
        <w:jc w:val="both"/>
      </w:pPr>
    </w:p>
    <w:p w14:paraId="6FAA3E7B" w14:textId="2C282A8A" w:rsidR="00611501" w:rsidRDefault="00611501" w:rsidP="00611501">
      <w:pPr>
        <w:jc w:val="both"/>
      </w:pPr>
      <w:r>
        <w:t xml:space="preserve"> 9° Se elige el Contralor Estudiantil.</w:t>
      </w:r>
    </w:p>
    <w:p w14:paraId="712BE5D3" w14:textId="77777777" w:rsidR="00611501" w:rsidRDefault="00611501" w:rsidP="00611501">
      <w:pPr>
        <w:jc w:val="both"/>
      </w:pPr>
    </w:p>
    <w:p w14:paraId="3C1CB448" w14:textId="77777777" w:rsidR="00611501" w:rsidRDefault="00611501" w:rsidP="00611501">
      <w:pPr>
        <w:jc w:val="both"/>
      </w:pPr>
      <w:r>
        <w:t xml:space="preserve">Fue elegido el </w:t>
      </w:r>
      <w:r w:rsidRPr="00611501">
        <w:rPr>
          <w:b/>
        </w:rPr>
        <w:t>Contralor Estudiantil</w:t>
      </w:r>
      <w:r>
        <w:t xml:space="preserve">: Jhonalfrey Rangel Rangel </w:t>
      </w:r>
    </w:p>
    <w:p w14:paraId="343D05E6" w14:textId="77777777" w:rsidR="00611501" w:rsidRDefault="00611501" w:rsidP="00611501">
      <w:pPr>
        <w:jc w:val="both"/>
      </w:pPr>
    </w:p>
    <w:p w14:paraId="241816EF" w14:textId="17E86791" w:rsidR="00611501" w:rsidRDefault="00611501" w:rsidP="00611501">
      <w:pPr>
        <w:jc w:val="both"/>
      </w:pPr>
      <w:r>
        <w:t>10° Se elige el Comité del Restaurante Escolar.</w:t>
      </w:r>
    </w:p>
    <w:p w14:paraId="49D9E19E" w14:textId="77777777" w:rsidR="00611501" w:rsidRDefault="00611501" w:rsidP="00611501">
      <w:pPr>
        <w:jc w:val="both"/>
      </w:pPr>
    </w:p>
    <w:p w14:paraId="4B348226" w14:textId="77777777" w:rsidR="00611501" w:rsidRDefault="00611501" w:rsidP="00611501">
      <w:pPr>
        <w:jc w:val="both"/>
      </w:pPr>
      <w:r>
        <w:t xml:space="preserve">Fue elegido el </w:t>
      </w:r>
      <w:r w:rsidRPr="00611501">
        <w:rPr>
          <w:b/>
        </w:rPr>
        <w:t>Comité de Restaurante Escolar</w:t>
      </w:r>
      <w:r>
        <w:t xml:space="preserve"> del CER Chamizón de la siguiente manera:</w:t>
      </w:r>
    </w:p>
    <w:p w14:paraId="7EE3378F" w14:textId="77777777" w:rsidR="00611501" w:rsidRDefault="00611501" w:rsidP="00611501">
      <w:pPr>
        <w:jc w:val="both"/>
      </w:pPr>
    </w:p>
    <w:p w14:paraId="1932B37C" w14:textId="330492F5" w:rsidR="00611501" w:rsidRDefault="00611501" w:rsidP="00611501">
      <w:pPr>
        <w:jc w:val="both"/>
      </w:pPr>
      <w:r w:rsidRPr="009A1BB1">
        <w:rPr>
          <w:b/>
        </w:rPr>
        <w:t>Director</w:t>
      </w:r>
      <w:r>
        <w:t>: Ángel Alberto Villamizar Castro</w:t>
      </w:r>
    </w:p>
    <w:p w14:paraId="3759599B" w14:textId="29D9DC95" w:rsidR="00611501" w:rsidRDefault="00611501" w:rsidP="00611501">
      <w:pPr>
        <w:jc w:val="both"/>
      </w:pPr>
      <w:r w:rsidRPr="009A1BB1">
        <w:rPr>
          <w:b/>
        </w:rPr>
        <w:t>Docentes</w:t>
      </w:r>
      <w:r>
        <w:t>:</w:t>
      </w:r>
      <w:r w:rsidRPr="00611501">
        <w:t xml:space="preserve"> </w:t>
      </w:r>
      <w:r>
        <w:t>Carlos Salcedo y Claudia García</w:t>
      </w:r>
    </w:p>
    <w:p w14:paraId="51DA4A7A" w14:textId="10C00EFF" w:rsidR="00611501" w:rsidRDefault="00611501" w:rsidP="00611501">
      <w:pPr>
        <w:jc w:val="both"/>
      </w:pPr>
      <w:r>
        <w:t>P</w:t>
      </w:r>
      <w:r w:rsidRPr="009A1BB1">
        <w:rPr>
          <w:b/>
        </w:rPr>
        <w:t>ersonero</w:t>
      </w:r>
      <w:r>
        <w:t>:</w:t>
      </w:r>
      <w:r w:rsidRPr="00611501">
        <w:t xml:space="preserve"> </w:t>
      </w:r>
      <w:r>
        <w:t>Salome Rodríguez</w:t>
      </w:r>
    </w:p>
    <w:p w14:paraId="4F346DCF" w14:textId="56AD7CEF" w:rsidR="00611501" w:rsidRDefault="00611501" w:rsidP="00611501">
      <w:pPr>
        <w:jc w:val="both"/>
      </w:pPr>
      <w:r w:rsidRPr="009A1BB1">
        <w:rPr>
          <w:b/>
        </w:rPr>
        <w:t>Padres de flia</w:t>
      </w:r>
      <w:r>
        <w:t>: Ana del Carmen Pérez, Leonardo Sepúlveda, Isaac Sarabia</w:t>
      </w:r>
      <w:r w:rsidR="009A1BB1">
        <w:t xml:space="preserve"> y Ana Custodia Hernández</w:t>
      </w:r>
    </w:p>
    <w:p w14:paraId="5BFAA79E" w14:textId="3F4AC8AD" w:rsidR="009A1BB1" w:rsidRDefault="00611501" w:rsidP="009A1BB1">
      <w:pPr>
        <w:jc w:val="both"/>
      </w:pPr>
      <w:r w:rsidRPr="009A1BB1">
        <w:rPr>
          <w:b/>
        </w:rPr>
        <w:t>Manipulador</w:t>
      </w:r>
      <w:r w:rsidR="009A1BB1" w:rsidRPr="009A1BB1">
        <w:rPr>
          <w:b/>
        </w:rPr>
        <w:t>a</w:t>
      </w:r>
      <w:r>
        <w:t>:</w:t>
      </w:r>
      <w:r w:rsidRPr="00611501">
        <w:t xml:space="preserve"> </w:t>
      </w:r>
      <w:r w:rsidR="009A1BB1">
        <w:t>Eloina Flores</w:t>
      </w:r>
    </w:p>
    <w:p w14:paraId="6B61AFA7" w14:textId="1F5FF51B" w:rsidR="00611501" w:rsidRDefault="00611501" w:rsidP="00611501">
      <w:pPr>
        <w:jc w:val="both"/>
      </w:pPr>
      <w:r w:rsidRPr="009A1BB1">
        <w:rPr>
          <w:b/>
        </w:rPr>
        <w:t>Titulares de derecho:</w:t>
      </w:r>
      <w:r>
        <w:t xml:space="preserve"> Sergio Luis Quintana</w:t>
      </w:r>
      <w:r w:rsidR="009A1BB1">
        <w:t xml:space="preserve"> y Sandrith</w:t>
      </w:r>
      <w:r>
        <w:t xml:space="preserve"> Jimena Palacio</w:t>
      </w:r>
    </w:p>
    <w:p w14:paraId="1D9C8C03" w14:textId="77777777" w:rsidR="00611501" w:rsidRDefault="00611501" w:rsidP="00611501">
      <w:pPr>
        <w:jc w:val="both"/>
      </w:pPr>
      <w:r>
        <w:t xml:space="preserve">        </w:t>
      </w:r>
    </w:p>
    <w:p w14:paraId="19B409C3" w14:textId="77777777" w:rsidR="00611501" w:rsidRDefault="00611501" w:rsidP="00611501">
      <w:pPr>
        <w:jc w:val="both"/>
      </w:pPr>
    </w:p>
    <w:p w14:paraId="2AE739EF" w14:textId="330173B5" w:rsidR="00611501" w:rsidRDefault="00611501" w:rsidP="00611501">
      <w:pPr>
        <w:jc w:val="both"/>
      </w:pPr>
      <w:r>
        <w:t>11° Elección del Comité de Evaluación y Promoción.</w:t>
      </w:r>
    </w:p>
    <w:p w14:paraId="59C0BEF1" w14:textId="77777777" w:rsidR="009A1BB1" w:rsidRDefault="009A1BB1" w:rsidP="00611501">
      <w:pPr>
        <w:jc w:val="both"/>
      </w:pPr>
    </w:p>
    <w:p w14:paraId="4BB6E29F" w14:textId="3FF4DA12" w:rsidR="009A1BB1" w:rsidRDefault="00611501" w:rsidP="00611501">
      <w:pPr>
        <w:jc w:val="both"/>
      </w:pPr>
      <w:r>
        <w:t xml:space="preserve">Se elige el Comité de Evaluación y Promoción de la siguiente manera: </w:t>
      </w:r>
    </w:p>
    <w:p w14:paraId="2F5EABCC" w14:textId="77777777" w:rsidR="009A1BB1" w:rsidRDefault="009A1BB1" w:rsidP="00611501">
      <w:pPr>
        <w:jc w:val="both"/>
      </w:pPr>
    </w:p>
    <w:p w14:paraId="03A6533B" w14:textId="526A1BBC" w:rsidR="00611501" w:rsidRPr="009A1BB1" w:rsidRDefault="00611501" w:rsidP="00611501">
      <w:pPr>
        <w:jc w:val="both"/>
        <w:rPr>
          <w:b/>
        </w:rPr>
      </w:pPr>
      <w:r w:rsidRPr="009A1BB1">
        <w:rPr>
          <w:b/>
        </w:rPr>
        <w:t>GRADO 0</w:t>
      </w:r>
    </w:p>
    <w:p w14:paraId="1ED3A3E6" w14:textId="575055B5" w:rsidR="00611501" w:rsidRDefault="00611501" w:rsidP="00611501">
      <w:pPr>
        <w:jc w:val="both"/>
      </w:pPr>
      <w:r w:rsidRPr="009A1BB1">
        <w:rPr>
          <w:b/>
        </w:rPr>
        <w:t>Docente</w:t>
      </w:r>
      <w:r>
        <w:t>: Wendy Ro</w:t>
      </w:r>
      <w:r w:rsidR="009A1BB1">
        <w:t>s</w:t>
      </w:r>
      <w:r>
        <w:t xml:space="preserve">ana </w:t>
      </w:r>
      <w:r w:rsidR="009A1BB1">
        <w:t>Quintero</w:t>
      </w:r>
    </w:p>
    <w:p w14:paraId="38438180" w14:textId="4220DA1C" w:rsidR="00611501" w:rsidRDefault="00611501" w:rsidP="00611501">
      <w:pPr>
        <w:jc w:val="both"/>
      </w:pPr>
      <w:r w:rsidRPr="009A1BB1">
        <w:rPr>
          <w:b/>
        </w:rPr>
        <w:t>Madre de familia</w:t>
      </w:r>
      <w:r>
        <w:t>: Carmen Edilia Pacheco</w:t>
      </w:r>
    </w:p>
    <w:p w14:paraId="015C30AE" w14:textId="77777777" w:rsidR="009A1BB1" w:rsidRDefault="009A1BB1" w:rsidP="00611501">
      <w:pPr>
        <w:jc w:val="both"/>
      </w:pPr>
    </w:p>
    <w:p w14:paraId="10CBE844" w14:textId="77777777" w:rsidR="00611501" w:rsidRPr="009A1BB1" w:rsidRDefault="00611501" w:rsidP="00611501">
      <w:pPr>
        <w:jc w:val="both"/>
        <w:rPr>
          <w:b/>
        </w:rPr>
      </w:pPr>
      <w:r w:rsidRPr="009A1BB1">
        <w:rPr>
          <w:b/>
        </w:rPr>
        <w:t>GRADO 1°</w:t>
      </w:r>
    </w:p>
    <w:p w14:paraId="799A273B" w14:textId="4D2B9414" w:rsidR="00611501" w:rsidRDefault="00611501" w:rsidP="00611501">
      <w:pPr>
        <w:jc w:val="both"/>
      </w:pPr>
      <w:r w:rsidRPr="009A1BB1">
        <w:rPr>
          <w:b/>
        </w:rPr>
        <w:t>Docente</w:t>
      </w:r>
      <w:r>
        <w:t xml:space="preserve">: Abigail </w:t>
      </w:r>
      <w:r w:rsidR="009A1BB1">
        <w:t>Cáceres</w:t>
      </w:r>
      <w:r>
        <w:t xml:space="preserve"> Mogollón</w:t>
      </w:r>
    </w:p>
    <w:p w14:paraId="29DFFAEC" w14:textId="77777777" w:rsidR="00611501" w:rsidRDefault="00611501" w:rsidP="00611501">
      <w:pPr>
        <w:jc w:val="both"/>
      </w:pPr>
      <w:r w:rsidRPr="009A1BB1">
        <w:rPr>
          <w:b/>
        </w:rPr>
        <w:t>Padre de familia</w:t>
      </w:r>
      <w:r>
        <w:t>: Osmel Moreno Montaño</w:t>
      </w:r>
    </w:p>
    <w:p w14:paraId="10A9E636" w14:textId="77777777" w:rsidR="00611501" w:rsidRDefault="00611501" w:rsidP="00611501">
      <w:pPr>
        <w:jc w:val="both"/>
      </w:pPr>
    </w:p>
    <w:p w14:paraId="60F15B1D" w14:textId="77777777" w:rsidR="00611501" w:rsidRPr="009A1BB1" w:rsidRDefault="00611501" w:rsidP="00611501">
      <w:pPr>
        <w:jc w:val="both"/>
        <w:rPr>
          <w:b/>
        </w:rPr>
      </w:pPr>
      <w:r w:rsidRPr="009A1BB1">
        <w:rPr>
          <w:b/>
        </w:rPr>
        <w:t>GRADO 2°</w:t>
      </w:r>
    </w:p>
    <w:p w14:paraId="26415BE7" w14:textId="77777777" w:rsidR="00611501" w:rsidRDefault="00611501" w:rsidP="00611501">
      <w:pPr>
        <w:jc w:val="both"/>
      </w:pPr>
      <w:r>
        <w:t>Docente: Janner Pallares</w:t>
      </w:r>
    </w:p>
    <w:p w14:paraId="346F63C4" w14:textId="77777777" w:rsidR="00611501" w:rsidRDefault="00611501" w:rsidP="00611501">
      <w:pPr>
        <w:jc w:val="both"/>
      </w:pPr>
      <w:r>
        <w:t>Padre de familia: Urielso Pallares</w:t>
      </w:r>
    </w:p>
    <w:p w14:paraId="30532E8B" w14:textId="77777777" w:rsidR="00611501" w:rsidRDefault="00611501" w:rsidP="00611501">
      <w:pPr>
        <w:jc w:val="both"/>
      </w:pPr>
    </w:p>
    <w:p w14:paraId="022D6A42" w14:textId="77777777" w:rsidR="00611501" w:rsidRPr="009A1BB1" w:rsidRDefault="00611501" w:rsidP="00611501">
      <w:pPr>
        <w:jc w:val="both"/>
        <w:rPr>
          <w:b/>
        </w:rPr>
      </w:pPr>
      <w:r w:rsidRPr="009A1BB1">
        <w:rPr>
          <w:b/>
        </w:rPr>
        <w:t>GRADO 3°</w:t>
      </w:r>
    </w:p>
    <w:p w14:paraId="23521EB3" w14:textId="77777777" w:rsidR="00611501" w:rsidRDefault="00611501" w:rsidP="00611501">
      <w:pPr>
        <w:jc w:val="both"/>
      </w:pPr>
      <w:r>
        <w:t>Docente: Carlos Julio Becerra</w:t>
      </w:r>
    </w:p>
    <w:p w14:paraId="20707FC4" w14:textId="77777777" w:rsidR="00611501" w:rsidRDefault="00611501" w:rsidP="00611501">
      <w:pPr>
        <w:jc w:val="both"/>
      </w:pPr>
      <w:r>
        <w:t>Padre de familia: Leonel Quintana</w:t>
      </w:r>
    </w:p>
    <w:p w14:paraId="16E2384E" w14:textId="77777777" w:rsidR="00611501" w:rsidRDefault="00611501" w:rsidP="00611501">
      <w:pPr>
        <w:jc w:val="both"/>
      </w:pPr>
    </w:p>
    <w:p w14:paraId="7F96C15A" w14:textId="77777777" w:rsidR="00611501" w:rsidRPr="009A1BB1" w:rsidRDefault="00611501" w:rsidP="00611501">
      <w:pPr>
        <w:jc w:val="both"/>
        <w:rPr>
          <w:b/>
        </w:rPr>
      </w:pPr>
      <w:r w:rsidRPr="009A1BB1">
        <w:rPr>
          <w:b/>
        </w:rPr>
        <w:t>GRADO 4°</w:t>
      </w:r>
    </w:p>
    <w:p w14:paraId="5584A2AA" w14:textId="77777777" w:rsidR="00611501" w:rsidRDefault="00611501" w:rsidP="00611501">
      <w:pPr>
        <w:jc w:val="both"/>
      </w:pPr>
      <w:r>
        <w:t>Docente: Yaneth Barbosa Maldonado</w:t>
      </w:r>
    </w:p>
    <w:p w14:paraId="5C612F18" w14:textId="77777777" w:rsidR="00611501" w:rsidRDefault="00611501" w:rsidP="00611501">
      <w:pPr>
        <w:jc w:val="both"/>
      </w:pPr>
      <w:r>
        <w:t>Padre de familia: Maria Orfelia Molina</w:t>
      </w:r>
    </w:p>
    <w:p w14:paraId="175895AC" w14:textId="77777777" w:rsidR="00611501" w:rsidRDefault="00611501" w:rsidP="00611501">
      <w:pPr>
        <w:jc w:val="both"/>
      </w:pPr>
    </w:p>
    <w:p w14:paraId="3C7294D1" w14:textId="77777777" w:rsidR="00611501" w:rsidRPr="009A1BB1" w:rsidRDefault="00611501" w:rsidP="00611501">
      <w:pPr>
        <w:jc w:val="both"/>
        <w:rPr>
          <w:b/>
        </w:rPr>
      </w:pPr>
      <w:r w:rsidRPr="009A1BB1">
        <w:rPr>
          <w:b/>
        </w:rPr>
        <w:t>GRADO 5°</w:t>
      </w:r>
    </w:p>
    <w:p w14:paraId="12C3EBA6" w14:textId="77777777" w:rsidR="00611501" w:rsidRDefault="00611501" w:rsidP="00611501">
      <w:pPr>
        <w:jc w:val="both"/>
      </w:pPr>
      <w:r w:rsidRPr="009A1BB1">
        <w:rPr>
          <w:b/>
        </w:rPr>
        <w:t>Docente</w:t>
      </w:r>
      <w:r>
        <w:t>: Mary Esperanza Correa</w:t>
      </w:r>
    </w:p>
    <w:p w14:paraId="0133EAFE" w14:textId="2FF3E94D" w:rsidR="00611501" w:rsidRDefault="00611501" w:rsidP="00611501">
      <w:pPr>
        <w:jc w:val="both"/>
      </w:pPr>
      <w:r w:rsidRPr="009A1BB1">
        <w:rPr>
          <w:b/>
        </w:rPr>
        <w:t>Madre de familia</w:t>
      </w:r>
      <w:r>
        <w:t xml:space="preserve">:  Cenelia Avendaño </w:t>
      </w:r>
    </w:p>
    <w:p w14:paraId="3FCAC1C7" w14:textId="77777777" w:rsidR="00611501" w:rsidRDefault="00611501" w:rsidP="00611501">
      <w:pPr>
        <w:jc w:val="both"/>
      </w:pPr>
    </w:p>
    <w:p w14:paraId="6078CF47" w14:textId="77777777" w:rsidR="00611501" w:rsidRDefault="00611501" w:rsidP="00611501">
      <w:pPr>
        <w:jc w:val="both"/>
      </w:pPr>
    </w:p>
    <w:p w14:paraId="77B129F9" w14:textId="013E5A5C" w:rsidR="00455A1F" w:rsidRDefault="00455A1F" w:rsidP="003F6B09">
      <w:pPr>
        <w:jc w:val="both"/>
      </w:pPr>
    </w:p>
    <w:p w14:paraId="702AD47C" w14:textId="554E324D" w:rsidR="00554602" w:rsidRPr="00FE04ED" w:rsidRDefault="00455A1F" w:rsidP="007058F2">
      <w:pPr>
        <w:pStyle w:val="Ttulo3"/>
        <w:numPr>
          <w:ilvl w:val="2"/>
          <w:numId w:val="51"/>
        </w:numPr>
      </w:pPr>
      <w:bookmarkStart w:id="41" w:name="_Toc181115167"/>
      <w:r w:rsidRPr="00FE04ED">
        <w:t>Organismos ó Instancias De Participación</w:t>
      </w:r>
      <w:bookmarkEnd w:id="41"/>
    </w:p>
    <w:p w14:paraId="36267E80" w14:textId="77777777" w:rsidR="00554602" w:rsidRPr="00FE04ED" w:rsidRDefault="00554602" w:rsidP="00554602">
      <w:pPr>
        <w:pStyle w:val="Textoindependiente"/>
        <w:ind w:left="851"/>
        <w:jc w:val="center"/>
        <w:rPr>
          <w:b/>
          <w:sz w:val="24"/>
        </w:rPr>
      </w:pPr>
    </w:p>
    <w:p w14:paraId="567C47A8" w14:textId="77777777" w:rsidR="00455A1F" w:rsidRDefault="00554602" w:rsidP="00455A1F">
      <w:pPr>
        <w:pStyle w:val="Textoindependiente"/>
        <w:jc w:val="both"/>
      </w:pPr>
      <w:r w:rsidRPr="00FE04ED">
        <w:t>Los organismos de control institucionales responden a la participación de la comunidad en el proceso educativo y sus funciones se encuentran en el manual de funciones institucional, cada uno establecerá un plan de acción y un reglamento para ejecutar anualmente.</w:t>
      </w:r>
    </w:p>
    <w:p w14:paraId="3CCA61B1" w14:textId="61828353" w:rsidR="00455A1F" w:rsidRDefault="00455A1F" w:rsidP="00455A1F">
      <w:pPr>
        <w:pStyle w:val="Textoindependiente"/>
        <w:jc w:val="both"/>
      </w:pPr>
    </w:p>
    <w:p w14:paraId="1F893565" w14:textId="78D5CA9A" w:rsidR="00554602" w:rsidRPr="00455A1F" w:rsidRDefault="00455A1F" w:rsidP="007058F2">
      <w:pPr>
        <w:pStyle w:val="Ttulo4"/>
        <w:numPr>
          <w:ilvl w:val="3"/>
          <w:numId w:val="51"/>
        </w:numPr>
      </w:pPr>
      <w:bookmarkStart w:id="42" w:name="_Toc181115168"/>
      <w:r w:rsidRPr="00455A1F">
        <w:t>Consejo Estudiantil</w:t>
      </w:r>
      <w:bookmarkEnd w:id="42"/>
    </w:p>
    <w:p w14:paraId="6DD2355C" w14:textId="77777777" w:rsidR="00554602" w:rsidRDefault="00554602" w:rsidP="00455A1F">
      <w:pPr>
        <w:pStyle w:val="Textoindependiente"/>
        <w:jc w:val="both"/>
        <w:rPr>
          <w:b/>
          <w:sz w:val="24"/>
        </w:rPr>
      </w:pPr>
    </w:p>
    <w:p w14:paraId="34560A2D" w14:textId="5043EACC" w:rsidR="00554602" w:rsidRDefault="00554602" w:rsidP="00455A1F">
      <w:pPr>
        <w:pStyle w:val="Textoindependiente"/>
        <w:spacing w:line="273" w:lineRule="auto"/>
        <w:ind w:right="113"/>
        <w:jc w:val="both"/>
      </w:pPr>
      <w:r>
        <w:t xml:space="preserve">Es la instancia de participación de los estudiantes en la vida institucional. Está conformado por un estudiante de cada grado entre los que se elige el representante al Consejo Directivo. Promueve y regula las relaciones democráticas entre los estudiantes y de estos con los otros estamentos.  Recoge inquietudes, </w:t>
      </w:r>
      <w:r w:rsidR="00455A1F">
        <w:t>expectativas e</w:t>
      </w:r>
      <w:r>
        <w:t xml:space="preserve"> intereses para ser planteados en el Consejo Directivo y Consejo</w:t>
      </w:r>
      <w:r>
        <w:rPr>
          <w:spacing w:val="20"/>
        </w:rPr>
        <w:t xml:space="preserve"> </w:t>
      </w:r>
      <w:r>
        <w:t>Académico.</w:t>
      </w:r>
    </w:p>
    <w:p w14:paraId="03DC3BDF" w14:textId="77777777" w:rsidR="00FE04ED" w:rsidRDefault="00FE04ED" w:rsidP="00554602">
      <w:pPr>
        <w:ind w:left="851"/>
      </w:pPr>
    </w:p>
    <w:tbl>
      <w:tblPr>
        <w:tblStyle w:val="Tablaconcuadrcula"/>
        <w:tblW w:w="0" w:type="auto"/>
        <w:jc w:val="center"/>
        <w:tblLook w:val="04A0" w:firstRow="1" w:lastRow="0" w:firstColumn="1" w:lastColumn="0" w:noHBand="0" w:noVBand="1"/>
      </w:tblPr>
      <w:tblGrid>
        <w:gridCol w:w="3772"/>
        <w:gridCol w:w="4068"/>
      </w:tblGrid>
      <w:tr w:rsidR="00554602" w14:paraId="2DCF70EF" w14:textId="77777777" w:rsidTr="009A1BB1">
        <w:trPr>
          <w:jc w:val="center"/>
        </w:trPr>
        <w:tc>
          <w:tcPr>
            <w:tcW w:w="3772" w:type="dxa"/>
            <w:shd w:val="clear" w:color="auto" w:fill="FBE4D5" w:themeFill="accent2" w:themeFillTint="33"/>
          </w:tcPr>
          <w:p w14:paraId="3084F967" w14:textId="77777777" w:rsidR="00554602" w:rsidRDefault="00554602" w:rsidP="00C8595A">
            <w:pPr>
              <w:pStyle w:val="Textoindependiente"/>
              <w:spacing w:line="273" w:lineRule="auto"/>
              <w:ind w:left="851" w:right="113"/>
              <w:jc w:val="center"/>
            </w:pPr>
            <w:r>
              <w:t>GRADO</w:t>
            </w:r>
          </w:p>
        </w:tc>
        <w:tc>
          <w:tcPr>
            <w:tcW w:w="4068" w:type="dxa"/>
            <w:shd w:val="clear" w:color="auto" w:fill="FBE4D5" w:themeFill="accent2" w:themeFillTint="33"/>
          </w:tcPr>
          <w:p w14:paraId="78609F62" w14:textId="77777777" w:rsidR="00554602" w:rsidRDefault="00554602" w:rsidP="00C8595A">
            <w:pPr>
              <w:pStyle w:val="Textoindependiente"/>
              <w:spacing w:line="273" w:lineRule="auto"/>
              <w:ind w:left="851" w:right="113"/>
              <w:jc w:val="center"/>
            </w:pPr>
            <w:r>
              <w:t>REPRESENTANTE</w:t>
            </w:r>
          </w:p>
        </w:tc>
      </w:tr>
      <w:tr w:rsidR="00554602" w14:paraId="1ECE6857" w14:textId="77777777" w:rsidTr="009A1BB1">
        <w:trPr>
          <w:jc w:val="center"/>
        </w:trPr>
        <w:tc>
          <w:tcPr>
            <w:tcW w:w="3772" w:type="dxa"/>
          </w:tcPr>
          <w:p w14:paraId="0A2C3DE5" w14:textId="77777777" w:rsidR="00554602" w:rsidRDefault="00554602" w:rsidP="00C8595A">
            <w:pPr>
              <w:pStyle w:val="Textoindependiente"/>
              <w:spacing w:line="273" w:lineRule="auto"/>
              <w:ind w:left="851" w:right="113"/>
              <w:jc w:val="center"/>
            </w:pPr>
            <w:r>
              <w:t>GRADO 0</w:t>
            </w:r>
          </w:p>
        </w:tc>
        <w:tc>
          <w:tcPr>
            <w:tcW w:w="4068" w:type="dxa"/>
          </w:tcPr>
          <w:p w14:paraId="5E4F2F17" w14:textId="613C8644" w:rsidR="00554602" w:rsidRDefault="00C74A39" w:rsidP="00C74A39">
            <w:pPr>
              <w:pStyle w:val="Textoindependiente"/>
              <w:spacing w:line="273" w:lineRule="auto"/>
              <w:ind w:right="113"/>
            </w:pPr>
            <w:r>
              <w:rPr>
                <w:spacing w:val="-3"/>
              </w:rPr>
              <w:t xml:space="preserve">          </w:t>
            </w:r>
            <w:r w:rsidR="00554602">
              <w:rPr>
                <w:spacing w:val="-3"/>
              </w:rPr>
              <w:t>YOSTIN ABEL RÍOS R</w:t>
            </w:r>
          </w:p>
        </w:tc>
      </w:tr>
      <w:tr w:rsidR="00554602" w14:paraId="0B286065" w14:textId="77777777" w:rsidTr="009A1BB1">
        <w:trPr>
          <w:jc w:val="center"/>
        </w:trPr>
        <w:tc>
          <w:tcPr>
            <w:tcW w:w="3772" w:type="dxa"/>
          </w:tcPr>
          <w:p w14:paraId="6F85830E" w14:textId="77777777" w:rsidR="00554602" w:rsidRDefault="00554602" w:rsidP="00C8595A">
            <w:pPr>
              <w:pStyle w:val="Textoindependiente"/>
              <w:spacing w:line="273" w:lineRule="auto"/>
              <w:ind w:left="851" w:right="113"/>
              <w:jc w:val="center"/>
            </w:pPr>
            <w:r>
              <w:t>GRADO 1º</w:t>
            </w:r>
          </w:p>
        </w:tc>
        <w:tc>
          <w:tcPr>
            <w:tcW w:w="4068" w:type="dxa"/>
          </w:tcPr>
          <w:p w14:paraId="7001ABCA" w14:textId="69F7D28A" w:rsidR="00554602" w:rsidRDefault="00CE04C5" w:rsidP="00CE04C5">
            <w:pPr>
              <w:pStyle w:val="Textoindependiente"/>
              <w:spacing w:line="273" w:lineRule="auto"/>
              <w:ind w:right="113"/>
            </w:pPr>
            <w:r>
              <w:t xml:space="preserve">          </w:t>
            </w:r>
            <w:r w:rsidR="00554602">
              <w:t>MAXIMILIANO SEPÚLVEDA S</w:t>
            </w:r>
            <w:r w:rsidR="00C74A39">
              <w:t>.</w:t>
            </w:r>
          </w:p>
        </w:tc>
      </w:tr>
      <w:tr w:rsidR="00554602" w14:paraId="41C34111" w14:textId="77777777" w:rsidTr="009A1BB1">
        <w:trPr>
          <w:jc w:val="center"/>
        </w:trPr>
        <w:tc>
          <w:tcPr>
            <w:tcW w:w="3772" w:type="dxa"/>
          </w:tcPr>
          <w:p w14:paraId="2706A77C" w14:textId="77777777" w:rsidR="00554602" w:rsidRDefault="00554602" w:rsidP="00C8595A">
            <w:pPr>
              <w:pStyle w:val="Textoindependiente"/>
              <w:spacing w:line="273" w:lineRule="auto"/>
              <w:ind w:left="851" w:right="113"/>
              <w:jc w:val="center"/>
            </w:pPr>
            <w:r>
              <w:t>GRADO 2º</w:t>
            </w:r>
          </w:p>
        </w:tc>
        <w:tc>
          <w:tcPr>
            <w:tcW w:w="4068" w:type="dxa"/>
          </w:tcPr>
          <w:p w14:paraId="4553FAA4" w14:textId="176D1B8F" w:rsidR="00554602" w:rsidRDefault="00CE04C5" w:rsidP="00CE04C5">
            <w:pPr>
              <w:pStyle w:val="Textoindependiente"/>
              <w:spacing w:line="273" w:lineRule="auto"/>
              <w:ind w:right="113"/>
            </w:pPr>
            <w:r>
              <w:t xml:space="preserve">          </w:t>
            </w:r>
            <w:r w:rsidR="00554602" w:rsidRPr="008B6F9B">
              <w:t>JACKELINE ANDRADE J.</w:t>
            </w:r>
          </w:p>
        </w:tc>
      </w:tr>
      <w:tr w:rsidR="00554602" w14:paraId="3A48F53A" w14:textId="77777777" w:rsidTr="009A1BB1">
        <w:trPr>
          <w:jc w:val="center"/>
        </w:trPr>
        <w:tc>
          <w:tcPr>
            <w:tcW w:w="3772" w:type="dxa"/>
          </w:tcPr>
          <w:p w14:paraId="7AA3FAB2" w14:textId="77777777" w:rsidR="00554602" w:rsidRDefault="00554602" w:rsidP="00C8595A">
            <w:pPr>
              <w:pStyle w:val="Textoindependiente"/>
              <w:spacing w:line="273" w:lineRule="auto"/>
              <w:ind w:left="851" w:right="113"/>
              <w:jc w:val="center"/>
            </w:pPr>
            <w:r>
              <w:t>GRADO 3º</w:t>
            </w:r>
          </w:p>
        </w:tc>
        <w:tc>
          <w:tcPr>
            <w:tcW w:w="4068" w:type="dxa"/>
          </w:tcPr>
          <w:p w14:paraId="7FD5707A" w14:textId="2FACF1E0" w:rsidR="00554602" w:rsidRDefault="00CE04C5" w:rsidP="00CE04C5">
            <w:pPr>
              <w:pStyle w:val="Textoindependiente"/>
              <w:spacing w:line="273" w:lineRule="auto"/>
              <w:ind w:right="113"/>
            </w:pPr>
            <w:r>
              <w:t xml:space="preserve">          J</w:t>
            </w:r>
            <w:r w:rsidR="00554602">
              <w:t>UAN PABLO SANTIAGO</w:t>
            </w:r>
          </w:p>
        </w:tc>
      </w:tr>
      <w:tr w:rsidR="00554602" w14:paraId="775D672F" w14:textId="77777777" w:rsidTr="009A1BB1">
        <w:trPr>
          <w:jc w:val="center"/>
        </w:trPr>
        <w:tc>
          <w:tcPr>
            <w:tcW w:w="3772" w:type="dxa"/>
          </w:tcPr>
          <w:p w14:paraId="1BF4841F" w14:textId="77777777" w:rsidR="00554602" w:rsidRDefault="00554602" w:rsidP="00C8595A">
            <w:pPr>
              <w:pStyle w:val="Textoindependiente"/>
              <w:spacing w:line="273" w:lineRule="auto"/>
              <w:ind w:left="851" w:right="113"/>
              <w:jc w:val="center"/>
            </w:pPr>
            <w:r>
              <w:t>GRADO 4º</w:t>
            </w:r>
          </w:p>
        </w:tc>
        <w:tc>
          <w:tcPr>
            <w:tcW w:w="4068" w:type="dxa"/>
          </w:tcPr>
          <w:p w14:paraId="0E7D48C5" w14:textId="216C761F" w:rsidR="00554602" w:rsidRDefault="00C74A39" w:rsidP="00C74A39">
            <w:pPr>
              <w:pStyle w:val="Textoindependiente"/>
              <w:spacing w:line="273" w:lineRule="auto"/>
              <w:ind w:right="113"/>
            </w:pPr>
            <w:r>
              <w:t xml:space="preserve">          </w:t>
            </w:r>
            <w:r w:rsidR="00554602" w:rsidRPr="008B6F9B">
              <w:t>SALOMÉ RODRÍGUEZ</w:t>
            </w:r>
          </w:p>
        </w:tc>
      </w:tr>
      <w:tr w:rsidR="00554602" w14:paraId="2D536971" w14:textId="77777777" w:rsidTr="009A1BB1">
        <w:trPr>
          <w:jc w:val="center"/>
        </w:trPr>
        <w:tc>
          <w:tcPr>
            <w:tcW w:w="3772" w:type="dxa"/>
          </w:tcPr>
          <w:p w14:paraId="554C6A10" w14:textId="77777777" w:rsidR="00554602" w:rsidRDefault="00554602" w:rsidP="00C8595A">
            <w:pPr>
              <w:pStyle w:val="Textoindependiente"/>
              <w:spacing w:line="273" w:lineRule="auto"/>
              <w:ind w:left="851" w:right="113"/>
              <w:jc w:val="center"/>
            </w:pPr>
            <w:r>
              <w:t>GRADO 5º</w:t>
            </w:r>
          </w:p>
        </w:tc>
        <w:tc>
          <w:tcPr>
            <w:tcW w:w="4068" w:type="dxa"/>
          </w:tcPr>
          <w:p w14:paraId="6F8DC88B" w14:textId="58FC46FF" w:rsidR="00554602" w:rsidRDefault="00C74A39" w:rsidP="00C74A39">
            <w:pPr>
              <w:pStyle w:val="Textoindependiente"/>
              <w:spacing w:line="273" w:lineRule="auto"/>
              <w:ind w:right="113"/>
            </w:pPr>
            <w:r>
              <w:t xml:space="preserve">          </w:t>
            </w:r>
            <w:r w:rsidR="00554602" w:rsidRPr="008B6F9B">
              <w:t>DEYNER A. SEPÚLVEDA</w:t>
            </w:r>
          </w:p>
        </w:tc>
      </w:tr>
    </w:tbl>
    <w:p w14:paraId="75BF90EE" w14:textId="3B6FC229" w:rsidR="005B3973" w:rsidRDefault="005B3973" w:rsidP="005B3973">
      <w:pPr>
        <w:pStyle w:val="Textoindependiente"/>
        <w:spacing w:line="276" w:lineRule="auto"/>
        <w:ind w:right="111"/>
        <w:rPr>
          <w:b/>
        </w:rPr>
      </w:pPr>
    </w:p>
    <w:p w14:paraId="497861F5" w14:textId="4C2F39A1" w:rsidR="00EF035C" w:rsidRDefault="00EF035C" w:rsidP="005B3973">
      <w:pPr>
        <w:pStyle w:val="Textoindependiente"/>
        <w:spacing w:line="276" w:lineRule="auto"/>
        <w:ind w:right="111"/>
        <w:rPr>
          <w:b/>
        </w:rPr>
      </w:pPr>
    </w:p>
    <w:p w14:paraId="4AC2C402" w14:textId="77777777" w:rsidR="00EF035C" w:rsidRDefault="00EF035C" w:rsidP="005B3973">
      <w:pPr>
        <w:pStyle w:val="Textoindependiente"/>
        <w:spacing w:line="276" w:lineRule="auto"/>
        <w:ind w:right="111"/>
        <w:rPr>
          <w:b/>
        </w:rPr>
      </w:pPr>
    </w:p>
    <w:p w14:paraId="5AE176FE" w14:textId="375873FE" w:rsidR="005B3973" w:rsidRDefault="005B3973" w:rsidP="007058F2">
      <w:pPr>
        <w:pStyle w:val="Ttulo4"/>
        <w:numPr>
          <w:ilvl w:val="3"/>
          <w:numId w:val="51"/>
        </w:numPr>
      </w:pPr>
      <w:bookmarkStart w:id="43" w:name="_Toc181115169"/>
      <w:r w:rsidRPr="005B3973">
        <w:t>Consejo de padres de Familia</w:t>
      </w:r>
      <w:bookmarkEnd w:id="43"/>
    </w:p>
    <w:p w14:paraId="04EA9B67" w14:textId="77777777" w:rsidR="005B3973" w:rsidRPr="005B3973" w:rsidRDefault="005B3973" w:rsidP="005B3973">
      <w:pPr>
        <w:pStyle w:val="Textoindependiente"/>
        <w:spacing w:line="276" w:lineRule="auto"/>
        <w:ind w:left="1728" w:right="111"/>
        <w:rPr>
          <w:b/>
        </w:rPr>
      </w:pPr>
    </w:p>
    <w:p w14:paraId="4FAF4C26" w14:textId="69F2C24A" w:rsidR="00554602" w:rsidRDefault="00554602" w:rsidP="005B3973">
      <w:pPr>
        <w:pStyle w:val="Textoindependiente"/>
        <w:spacing w:line="276" w:lineRule="auto"/>
        <w:ind w:right="111"/>
        <w:jc w:val="both"/>
      </w:pPr>
      <w:r>
        <w:t>Es un órgano de la asociación de padres de familia, sirve como medio para asegurar la continua participación de los padres y acudientes en el proceso pedagógico del establecimiento. Podrá estar integrado por voceros de los padres de familia de los estudiantes que cursan cada uno de los diferentes grados que ofrece la institución. (Artículo 31 Decreto 1860 de</w:t>
      </w:r>
      <w:r>
        <w:rPr>
          <w:spacing w:val="-23"/>
        </w:rPr>
        <w:t xml:space="preserve"> </w:t>
      </w:r>
      <w:r>
        <w:t xml:space="preserve">1994).  </w:t>
      </w:r>
    </w:p>
    <w:p w14:paraId="211491E9" w14:textId="2D2E693E" w:rsidR="009A1BB1" w:rsidRDefault="009A1BB1" w:rsidP="005B3973">
      <w:pPr>
        <w:pStyle w:val="Textoindependiente"/>
        <w:spacing w:line="276" w:lineRule="auto"/>
        <w:ind w:right="111"/>
        <w:jc w:val="both"/>
      </w:pPr>
    </w:p>
    <w:p w14:paraId="688841F1" w14:textId="1F8A8313" w:rsidR="009A1BB1" w:rsidRPr="009A1BB1" w:rsidRDefault="009A1BB1" w:rsidP="005B3973">
      <w:pPr>
        <w:pStyle w:val="Textoindependiente"/>
        <w:spacing w:line="276" w:lineRule="auto"/>
        <w:ind w:right="111"/>
        <w:jc w:val="both"/>
        <w:rPr>
          <w:b/>
        </w:rPr>
      </w:pPr>
      <w:r w:rsidRPr="009A1BB1">
        <w:rPr>
          <w:b/>
        </w:rPr>
        <w:t>2.1.3.</w:t>
      </w:r>
      <w:r w:rsidR="00486932">
        <w:rPr>
          <w:b/>
        </w:rPr>
        <w:t>2.1</w:t>
      </w:r>
      <w:r>
        <w:rPr>
          <w:b/>
        </w:rPr>
        <w:t xml:space="preserve"> Acta de conformación de padres de familia</w:t>
      </w:r>
    </w:p>
    <w:p w14:paraId="7FA3396A" w14:textId="33DEA01A" w:rsidR="009A1BB1" w:rsidRDefault="009A1BB1" w:rsidP="005B3973">
      <w:pPr>
        <w:pStyle w:val="Textoindependiente"/>
        <w:spacing w:line="276" w:lineRule="auto"/>
        <w:ind w:right="111"/>
        <w:jc w:val="both"/>
      </w:pPr>
    </w:p>
    <w:p w14:paraId="7EB0E460" w14:textId="63363C65" w:rsidR="009A1BB1" w:rsidRDefault="009A1BB1" w:rsidP="005B3973">
      <w:pPr>
        <w:pStyle w:val="Textoindependiente"/>
        <w:spacing w:line="276" w:lineRule="auto"/>
        <w:ind w:right="111"/>
        <w:jc w:val="both"/>
      </w:pPr>
    </w:p>
    <w:p w14:paraId="5C2D3D77" w14:textId="70CE144A" w:rsidR="009A1BB1" w:rsidRPr="009A1BB1" w:rsidRDefault="009A1BB1" w:rsidP="009A1BB1">
      <w:pPr>
        <w:pStyle w:val="Textoindependiente"/>
        <w:spacing w:line="276" w:lineRule="auto"/>
        <w:ind w:right="111"/>
        <w:jc w:val="center"/>
        <w:rPr>
          <w:b/>
        </w:rPr>
      </w:pPr>
      <w:r w:rsidRPr="009A1BB1">
        <w:rPr>
          <w:b/>
        </w:rPr>
        <w:t>ACTA</w:t>
      </w:r>
    </w:p>
    <w:p w14:paraId="4E9BD61F" w14:textId="77777777" w:rsidR="009A1BB1" w:rsidRPr="009A1BB1" w:rsidRDefault="009A1BB1" w:rsidP="009A1BB1">
      <w:pPr>
        <w:pStyle w:val="Textoindependiente"/>
        <w:spacing w:line="276" w:lineRule="auto"/>
        <w:ind w:right="111"/>
        <w:jc w:val="center"/>
        <w:rPr>
          <w:b/>
        </w:rPr>
      </w:pPr>
      <w:r w:rsidRPr="009A1BB1">
        <w:rPr>
          <w:b/>
        </w:rPr>
        <w:t>ELECCION JUNTA DE PADRES DE FAMILIA AÑO 2.025</w:t>
      </w:r>
    </w:p>
    <w:p w14:paraId="4B723F93" w14:textId="77777777" w:rsidR="009A1BB1" w:rsidRDefault="009A1BB1" w:rsidP="009A1BB1">
      <w:pPr>
        <w:pStyle w:val="Textoindependiente"/>
        <w:spacing w:line="276" w:lineRule="auto"/>
        <w:ind w:right="111"/>
        <w:jc w:val="both"/>
      </w:pPr>
    </w:p>
    <w:p w14:paraId="78FDBBD9" w14:textId="77777777" w:rsidR="009A1BB1" w:rsidRDefault="009A1BB1" w:rsidP="009A1BB1">
      <w:pPr>
        <w:pStyle w:val="Textoindependiente"/>
        <w:spacing w:line="276" w:lineRule="auto"/>
        <w:ind w:right="111"/>
        <w:jc w:val="both"/>
      </w:pPr>
    </w:p>
    <w:p w14:paraId="391C5EAE" w14:textId="77777777" w:rsidR="009A1BB1" w:rsidRDefault="009A1BB1" w:rsidP="009A1BB1">
      <w:pPr>
        <w:pStyle w:val="Textoindependiente"/>
        <w:spacing w:line="276" w:lineRule="auto"/>
        <w:ind w:right="111"/>
        <w:jc w:val="both"/>
      </w:pPr>
      <w:r w:rsidRPr="009A1BB1">
        <w:rPr>
          <w:b/>
        </w:rPr>
        <w:t>Luga</w:t>
      </w:r>
      <w:r>
        <w:t>r: Sede Los Andes</w:t>
      </w:r>
    </w:p>
    <w:p w14:paraId="106913F4" w14:textId="2778FC00" w:rsidR="009A1BB1" w:rsidRDefault="009A1BB1" w:rsidP="009A1BB1">
      <w:pPr>
        <w:pStyle w:val="Textoindependiente"/>
        <w:spacing w:line="276" w:lineRule="auto"/>
        <w:ind w:right="111"/>
        <w:jc w:val="both"/>
      </w:pPr>
      <w:r w:rsidRPr="009A1BB1">
        <w:rPr>
          <w:b/>
        </w:rPr>
        <w:t>Fecha:</w:t>
      </w:r>
      <w:r>
        <w:t xml:space="preserve"> 14 de marzo de 2.025</w:t>
      </w:r>
    </w:p>
    <w:p w14:paraId="2A2F29D8" w14:textId="77777777" w:rsidR="009A1BB1" w:rsidRDefault="009A1BB1" w:rsidP="009A1BB1">
      <w:pPr>
        <w:pStyle w:val="Textoindependiente"/>
        <w:spacing w:line="276" w:lineRule="auto"/>
        <w:ind w:right="111"/>
        <w:jc w:val="both"/>
      </w:pPr>
    </w:p>
    <w:p w14:paraId="6E6511C4" w14:textId="77777777" w:rsidR="009A1BB1" w:rsidRDefault="009A1BB1" w:rsidP="009A1BB1">
      <w:pPr>
        <w:pStyle w:val="Textoindependiente"/>
        <w:spacing w:line="276" w:lineRule="auto"/>
        <w:ind w:right="111"/>
        <w:jc w:val="both"/>
      </w:pPr>
      <w:r w:rsidRPr="009A1BB1">
        <w:rPr>
          <w:b/>
        </w:rPr>
        <w:t>Hora:</w:t>
      </w:r>
      <w:r>
        <w:t xml:space="preserve"> 8:00 A.M – 12:00 pm</w:t>
      </w:r>
    </w:p>
    <w:p w14:paraId="3C712FBD" w14:textId="77777777" w:rsidR="009A1BB1" w:rsidRDefault="009A1BB1" w:rsidP="009A1BB1">
      <w:pPr>
        <w:pStyle w:val="Textoindependiente"/>
        <w:spacing w:line="276" w:lineRule="auto"/>
        <w:ind w:right="111"/>
        <w:jc w:val="both"/>
      </w:pPr>
    </w:p>
    <w:p w14:paraId="5D4146EA" w14:textId="77777777" w:rsidR="009A1BB1" w:rsidRDefault="009A1BB1" w:rsidP="009A1BB1">
      <w:pPr>
        <w:pStyle w:val="Textoindependiente"/>
        <w:spacing w:line="276" w:lineRule="auto"/>
        <w:ind w:right="111"/>
        <w:jc w:val="both"/>
      </w:pPr>
      <w:r w:rsidRPr="009A1BB1">
        <w:rPr>
          <w:b/>
        </w:rPr>
        <w:t>OBJETIVO</w:t>
      </w:r>
      <w:r>
        <w:t>: Elegir el consejo de padres de familia año 2025 con la participación de los padres de familia, director y estudiantes de las diferentes sedes.</w:t>
      </w:r>
    </w:p>
    <w:p w14:paraId="2C4A765F" w14:textId="77777777" w:rsidR="009A1BB1" w:rsidRDefault="009A1BB1" w:rsidP="009A1BB1">
      <w:pPr>
        <w:pStyle w:val="Textoindependiente"/>
        <w:spacing w:line="276" w:lineRule="auto"/>
        <w:ind w:right="111"/>
        <w:jc w:val="both"/>
      </w:pPr>
      <w:r>
        <w:t>Se elige la Junta de Padre de familia de la siguiente Manera:</w:t>
      </w:r>
    </w:p>
    <w:p w14:paraId="3FABDB8D" w14:textId="77777777" w:rsidR="009A1BB1" w:rsidRDefault="009A1BB1" w:rsidP="009A1BB1">
      <w:pPr>
        <w:pStyle w:val="Textoindependiente"/>
        <w:spacing w:line="276" w:lineRule="auto"/>
        <w:ind w:right="111"/>
        <w:jc w:val="both"/>
      </w:pPr>
    </w:p>
    <w:p w14:paraId="3F127D2D" w14:textId="77777777" w:rsidR="009A1BB1" w:rsidRDefault="009A1BB1" w:rsidP="009A1BB1">
      <w:pPr>
        <w:pStyle w:val="Textoindependiente"/>
        <w:spacing w:line="276" w:lineRule="auto"/>
        <w:ind w:right="111"/>
        <w:jc w:val="both"/>
      </w:pPr>
      <w:r w:rsidRPr="009A1BB1">
        <w:rPr>
          <w:b/>
        </w:rPr>
        <w:t>Presidente:</w:t>
      </w:r>
      <w:r>
        <w:tab/>
        <w:t>Yudy Yenny Quintero</w:t>
      </w:r>
    </w:p>
    <w:p w14:paraId="4358EFBA" w14:textId="63DF1938" w:rsidR="009A1BB1" w:rsidRDefault="009A1BB1" w:rsidP="009A1BB1">
      <w:pPr>
        <w:pStyle w:val="Textoindependiente"/>
        <w:spacing w:line="276" w:lineRule="auto"/>
        <w:ind w:right="111"/>
        <w:jc w:val="both"/>
      </w:pPr>
      <w:r w:rsidRPr="009A1BB1">
        <w:rPr>
          <w:b/>
        </w:rPr>
        <w:t>Vicepresidente</w:t>
      </w:r>
      <w:r>
        <w:t xml:space="preserve">: Cenery Avendaño </w:t>
      </w:r>
    </w:p>
    <w:p w14:paraId="50467E13" w14:textId="563065A9" w:rsidR="009A1BB1" w:rsidRDefault="009A1BB1" w:rsidP="009A1BB1">
      <w:pPr>
        <w:pStyle w:val="Textoindependiente"/>
        <w:spacing w:line="276" w:lineRule="auto"/>
        <w:ind w:right="111"/>
        <w:jc w:val="both"/>
      </w:pPr>
      <w:r w:rsidRPr="009A1BB1">
        <w:rPr>
          <w:b/>
        </w:rPr>
        <w:t>Secretario</w:t>
      </w:r>
      <w:r>
        <w:t xml:space="preserve">: Osmel Moreno Montaño </w:t>
      </w:r>
    </w:p>
    <w:p w14:paraId="45F19E3E" w14:textId="00D75728" w:rsidR="009A1BB1" w:rsidRDefault="009A1BB1" w:rsidP="009A1BB1">
      <w:pPr>
        <w:pStyle w:val="Textoindependiente"/>
        <w:spacing w:line="276" w:lineRule="auto"/>
        <w:ind w:right="111"/>
        <w:jc w:val="both"/>
      </w:pPr>
      <w:r w:rsidRPr="009A1BB1">
        <w:rPr>
          <w:b/>
        </w:rPr>
        <w:t>Tesorero</w:t>
      </w:r>
      <w:r>
        <w:t>: Leonardo Sepúlveda P.</w:t>
      </w:r>
    </w:p>
    <w:p w14:paraId="32B7E2E8" w14:textId="61508B09" w:rsidR="009A1BB1" w:rsidRDefault="009A1BB1" w:rsidP="009A1BB1">
      <w:pPr>
        <w:pStyle w:val="Textoindependiente"/>
        <w:spacing w:line="276" w:lineRule="auto"/>
        <w:ind w:right="111"/>
        <w:jc w:val="both"/>
      </w:pPr>
      <w:r>
        <w:tab/>
      </w:r>
      <w:r>
        <w:tab/>
      </w:r>
    </w:p>
    <w:p w14:paraId="5768E024" w14:textId="77777777" w:rsidR="00FE04ED" w:rsidRDefault="00FE04ED" w:rsidP="005B3973">
      <w:pPr>
        <w:pStyle w:val="Textoindependiente"/>
        <w:spacing w:line="276" w:lineRule="auto"/>
        <w:ind w:right="111"/>
        <w:jc w:val="both"/>
      </w:pPr>
    </w:p>
    <w:p w14:paraId="62DAE43F" w14:textId="06ADA2F0" w:rsidR="00554602" w:rsidRDefault="005B3973" w:rsidP="007058F2">
      <w:pPr>
        <w:pStyle w:val="Ttulo4"/>
        <w:numPr>
          <w:ilvl w:val="3"/>
          <w:numId w:val="51"/>
        </w:numPr>
      </w:pPr>
      <w:bookmarkStart w:id="44" w:name="_Toc181115170"/>
      <w:r w:rsidRPr="005B3973">
        <w:t>Personero de los estudiantes</w:t>
      </w:r>
      <w:bookmarkEnd w:id="44"/>
      <w:r w:rsidRPr="005B3973">
        <w:t xml:space="preserve"> </w:t>
      </w:r>
    </w:p>
    <w:p w14:paraId="4E508E1B" w14:textId="77777777" w:rsidR="005B3973" w:rsidRPr="005B3973" w:rsidRDefault="005B3973" w:rsidP="005B3973">
      <w:pPr>
        <w:pStyle w:val="Prrafodelista"/>
        <w:ind w:left="1728" w:firstLine="0"/>
        <w:rPr>
          <w:b/>
        </w:rPr>
      </w:pPr>
    </w:p>
    <w:p w14:paraId="02733AE7" w14:textId="77E5509C" w:rsidR="00554602" w:rsidRDefault="00554602" w:rsidP="005B3973">
      <w:pPr>
        <w:jc w:val="both"/>
      </w:pPr>
      <w:r w:rsidRPr="00FE04ED">
        <w:t>Cumpliendo con los lineamientos establecidos el Art, 28 del Decreto 1860 de 1994, que establece que en todos los establecimientos de educación básica y media, al comenzar el año lectivo, los estudiantes elegirán a un representante de último grado para que actué como personero (a), y a su vez sea promotor, vocero,  defensor de los derechos y deberes del estudiantado consagrado en la constitución política de Colombia, la Ley General de Educación, Proyecto Educativo Institucional y Manual de Convivencia Escolar.</w:t>
      </w:r>
    </w:p>
    <w:p w14:paraId="3352638A" w14:textId="7AC16A23" w:rsidR="00486932" w:rsidRDefault="00486932" w:rsidP="005B3973">
      <w:pPr>
        <w:jc w:val="both"/>
      </w:pPr>
    </w:p>
    <w:p w14:paraId="08D10BAE" w14:textId="1D9C1A17" w:rsidR="00486932" w:rsidRDefault="00486932" w:rsidP="00486932">
      <w:pPr>
        <w:pStyle w:val="Ttulo3"/>
        <w:keepNext w:val="0"/>
        <w:keepLines w:val="0"/>
        <w:numPr>
          <w:ilvl w:val="0"/>
          <w:numId w:val="0"/>
        </w:numPr>
        <w:tabs>
          <w:tab w:val="left" w:pos="1846"/>
        </w:tabs>
        <w:spacing w:before="169"/>
      </w:pPr>
      <w:r>
        <w:rPr>
          <w:spacing w:val="-3"/>
        </w:rPr>
        <w:t xml:space="preserve">2.1.3.3.1 Actas </w:t>
      </w:r>
      <w:r>
        <w:t>de escrutinio del personero</w:t>
      </w:r>
      <w:r>
        <w:rPr>
          <w:spacing w:val="-15"/>
        </w:rPr>
        <w:t xml:space="preserve"> </w:t>
      </w:r>
      <w:r>
        <w:t>Estudiantil</w:t>
      </w:r>
    </w:p>
    <w:p w14:paraId="6911CC14" w14:textId="6ACF15C5" w:rsidR="00486932" w:rsidRPr="00486932" w:rsidRDefault="00486932" w:rsidP="005B3973">
      <w:pPr>
        <w:jc w:val="both"/>
        <w:rPr>
          <w:lang w:val="es-CO"/>
        </w:rPr>
      </w:pPr>
    </w:p>
    <w:p w14:paraId="079D6F39" w14:textId="1B8C75CC" w:rsidR="00486932" w:rsidRPr="00486932" w:rsidRDefault="00486932" w:rsidP="00486932">
      <w:pPr>
        <w:jc w:val="center"/>
        <w:rPr>
          <w:b/>
          <w:sz w:val="24"/>
        </w:rPr>
      </w:pPr>
      <w:r w:rsidRPr="00486932">
        <w:rPr>
          <w:b/>
          <w:sz w:val="24"/>
        </w:rPr>
        <w:t>ACTA</w:t>
      </w:r>
    </w:p>
    <w:p w14:paraId="3DC0A4E4" w14:textId="77777777" w:rsidR="00486932" w:rsidRPr="00486932" w:rsidRDefault="00486932" w:rsidP="00486932">
      <w:pPr>
        <w:jc w:val="center"/>
        <w:rPr>
          <w:b/>
          <w:sz w:val="24"/>
        </w:rPr>
      </w:pPr>
      <w:r w:rsidRPr="00486932">
        <w:rPr>
          <w:b/>
          <w:sz w:val="24"/>
        </w:rPr>
        <w:t>ELECCION DEL PERSONERO ESTUDIANTIL AÑO 2.025</w:t>
      </w:r>
    </w:p>
    <w:p w14:paraId="228287BC" w14:textId="77777777" w:rsidR="00486932" w:rsidRDefault="00486932" w:rsidP="00486932">
      <w:pPr>
        <w:jc w:val="both"/>
      </w:pPr>
    </w:p>
    <w:p w14:paraId="049E0706" w14:textId="77777777" w:rsidR="00486932" w:rsidRDefault="00486932" w:rsidP="00486932">
      <w:pPr>
        <w:jc w:val="both"/>
      </w:pPr>
    </w:p>
    <w:p w14:paraId="3D802ED9" w14:textId="77777777" w:rsidR="00486932" w:rsidRDefault="00486932" w:rsidP="00486932">
      <w:pPr>
        <w:jc w:val="both"/>
      </w:pPr>
      <w:r w:rsidRPr="00486932">
        <w:rPr>
          <w:b/>
        </w:rPr>
        <w:t>Lugar</w:t>
      </w:r>
      <w:r>
        <w:t>: Sede Los Andes</w:t>
      </w:r>
    </w:p>
    <w:p w14:paraId="7992011D" w14:textId="77777777" w:rsidR="00486932" w:rsidRDefault="00486932" w:rsidP="00486932">
      <w:pPr>
        <w:jc w:val="both"/>
      </w:pPr>
    </w:p>
    <w:p w14:paraId="71419DE8" w14:textId="77777777" w:rsidR="00486932" w:rsidRDefault="00486932" w:rsidP="00486932">
      <w:pPr>
        <w:jc w:val="both"/>
      </w:pPr>
      <w:r w:rsidRPr="00486932">
        <w:rPr>
          <w:b/>
        </w:rPr>
        <w:t>Fecha:</w:t>
      </w:r>
      <w:r>
        <w:t xml:space="preserve"> 14 de marzo de 2.025</w:t>
      </w:r>
    </w:p>
    <w:p w14:paraId="7D53CE87" w14:textId="77777777" w:rsidR="00486932" w:rsidRDefault="00486932" w:rsidP="00486932">
      <w:pPr>
        <w:jc w:val="both"/>
      </w:pPr>
    </w:p>
    <w:p w14:paraId="13271DFC" w14:textId="77777777" w:rsidR="00486932" w:rsidRDefault="00486932" w:rsidP="00486932">
      <w:pPr>
        <w:jc w:val="both"/>
      </w:pPr>
      <w:r w:rsidRPr="00486932">
        <w:rPr>
          <w:b/>
        </w:rPr>
        <w:t>Hora</w:t>
      </w:r>
      <w:r>
        <w:t>: 8:00 A.M – 12:00 PM</w:t>
      </w:r>
    </w:p>
    <w:p w14:paraId="5EB619A6" w14:textId="77777777" w:rsidR="00486932" w:rsidRDefault="00486932" w:rsidP="00486932">
      <w:pPr>
        <w:jc w:val="both"/>
      </w:pPr>
    </w:p>
    <w:p w14:paraId="0B02CBA0" w14:textId="77777777" w:rsidR="00486932" w:rsidRDefault="00486932" w:rsidP="00486932">
      <w:pPr>
        <w:jc w:val="both"/>
      </w:pPr>
    </w:p>
    <w:p w14:paraId="054A7632" w14:textId="77777777" w:rsidR="00486932" w:rsidRDefault="00486932" w:rsidP="00486932">
      <w:pPr>
        <w:jc w:val="both"/>
      </w:pPr>
      <w:r w:rsidRPr="00486932">
        <w:rPr>
          <w:b/>
        </w:rPr>
        <w:t>OBJETIVO</w:t>
      </w:r>
      <w:r>
        <w:t>: Elegir el personero estudiantil año 2025 con la participación de los estudiantes de las diferentes sedes.</w:t>
      </w:r>
    </w:p>
    <w:p w14:paraId="25832619" w14:textId="14A51111" w:rsidR="00486932" w:rsidRDefault="00486932" w:rsidP="00486932">
      <w:pPr>
        <w:jc w:val="both"/>
      </w:pPr>
      <w:r>
        <w:t xml:space="preserve">Se elige como Personera del Centro Educativo Rural El Chamizón 2025 a la estudiante Salome Rodríguez  </w:t>
      </w:r>
    </w:p>
    <w:p w14:paraId="02F47547" w14:textId="77777777" w:rsidR="00486932" w:rsidRDefault="00486932" w:rsidP="005B3973">
      <w:pPr>
        <w:jc w:val="both"/>
      </w:pPr>
    </w:p>
    <w:p w14:paraId="3070577D" w14:textId="77777777" w:rsidR="005B3973" w:rsidRPr="005B3973" w:rsidRDefault="005B3973" w:rsidP="005B3973">
      <w:pPr>
        <w:jc w:val="both"/>
        <w:rPr>
          <w:highlight w:val="yellow"/>
        </w:rPr>
      </w:pPr>
    </w:p>
    <w:p w14:paraId="461885CE" w14:textId="2B6A5E04" w:rsidR="00554602" w:rsidRDefault="005B3973" w:rsidP="007058F2">
      <w:pPr>
        <w:pStyle w:val="Ttulo4"/>
        <w:numPr>
          <w:ilvl w:val="3"/>
          <w:numId w:val="51"/>
        </w:numPr>
      </w:pPr>
      <w:bookmarkStart w:id="45" w:name="_Toc181115171"/>
      <w:r w:rsidRPr="005B3973">
        <w:t>Contralor Estudiantil</w:t>
      </w:r>
      <w:bookmarkEnd w:id="45"/>
    </w:p>
    <w:p w14:paraId="2AA597F2" w14:textId="77777777" w:rsidR="005B3973" w:rsidRPr="005B3973" w:rsidRDefault="005B3973" w:rsidP="005B3973">
      <w:pPr>
        <w:pStyle w:val="Prrafodelista"/>
        <w:ind w:left="1728" w:firstLine="0"/>
        <w:rPr>
          <w:b/>
        </w:rPr>
      </w:pPr>
    </w:p>
    <w:p w14:paraId="559C0596" w14:textId="270FFD05" w:rsidR="00554602" w:rsidRDefault="00554602" w:rsidP="00FE04ED">
      <w:pPr>
        <w:jc w:val="both"/>
      </w:pPr>
      <w:r w:rsidRPr="00FE04ED">
        <w:t xml:space="preserve">Acorde a lo establecido por la Ordenanza Nº 011 de 2012 por medio de la cual se establece la figura del contralor estudiantil en las instituciones educativas </w:t>
      </w:r>
      <w:r w:rsidR="005B3973" w:rsidRPr="00FE04ED">
        <w:t>oficiales del</w:t>
      </w:r>
      <w:r w:rsidRPr="00FE04ED">
        <w:t xml:space="preserve"> departamento Norte de Santander y la Resolución 01084 de 2013 por la cual se reglamenta dicha figura. La contraloría estudiantil es otra instancia de participación democrática de los estudiantes.</w:t>
      </w:r>
    </w:p>
    <w:p w14:paraId="17B58A00" w14:textId="77777777" w:rsidR="007058F2" w:rsidRDefault="007058F2" w:rsidP="00FE04ED">
      <w:pPr>
        <w:jc w:val="both"/>
      </w:pPr>
    </w:p>
    <w:p w14:paraId="5D8F4074" w14:textId="1164C554" w:rsidR="00554602" w:rsidRPr="00486932" w:rsidRDefault="00486932" w:rsidP="00FE04ED">
      <w:pPr>
        <w:jc w:val="both"/>
        <w:rPr>
          <w:b/>
        </w:rPr>
      </w:pPr>
      <w:r>
        <w:rPr>
          <w:b/>
        </w:rPr>
        <w:t xml:space="preserve">2.1.3.4.1 </w:t>
      </w:r>
      <w:r w:rsidRPr="00486932">
        <w:rPr>
          <w:b/>
        </w:rPr>
        <w:t>Actas de elección del Contralor</w:t>
      </w:r>
      <w:r w:rsidRPr="00486932">
        <w:rPr>
          <w:b/>
          <w:spacing w:val="-9"/>
        </w:rPr>
        <w:t xml:space="preserve"> </w:t>
      </w:r>
      <w:r w:rsidRPr="00486932">
        <w:rPr>
          <w:b/>
        </w:rPr>
        <w:t>Estudiantil</w:t>
      </w:r>
    </w:p>
    <w:p w14:paraId="4724D9EE" w14:textId="6BC94D29" w:rsidR="00486932" w:rsidRDefault="00486932" w:rsidP="00FE04ED">
      <w:pPr>
        <w:jc w:val="both"/>
      </w:pPr>
    </w:p>
    <w:p w14:paraId="187EC3F4" w14:textId="77777777" w:rsidR="00486932" w:rsidRDefault="00486932" w:rsidP="00486932">
      <w:pPr>
        <w:jc w:val="both"/>
      </w:pPr>
    </w:p>
    <w:p w14:paraId="52301B57" w14:textId="77777777" w:rsidR="00486932" w:rsidRPr="00486932" w:rsidRDefault="00486932" w:rsidP="00486932">
      <w:pPr>
        <w:jc w:val="center"/>
        <w:rPr>
          <w:b/>
        </w:rPr>
      </w:pPr>
      <w:r w:rsidRPr="00486932">
        <w:rPr>
          <w:b/>
        </w:rPr>
        <w:t>ELECCION DEL CONTRALOR ESTUDIANTIL AÑO 2.025</w:t>
      </w:r>
    </w:p>
    <w:p w14:paraId="1A95BF2F" w14:textId="77777777" w:rsidR="00486932" w:rsidRPr="00486932" w:rsidRDefault="00486932" w:rsidP="00486932">
      <w:pPr>
        <w:jc w:val="center"/>
        <w:rPr>
          <w:b/>
        </w:rPr>
      </w:pPr>
    </w:p>
    <w:p w14:paraId="7DD43B19" w14:textId="77777777" w:rsidR="00486932" w:rsidRDefault="00486932" w:rsidP="00486932">
      <w:pPr>
        <w:jc w:val="both"/>
      </w:pPr>
    </w:p>
    <w:p w14:paraId="403EDC0C" w14:textId="77777777" w:rsidR="00486932" w:rsidRDefault="00486932" w:rsidP="00486932">
      <w:pPr>
        <w:jc w:val="both"/>
      </w:pPr>
      <w:r w:rsidRPr="00486932">
        <w:rPr>
          <w:b/>
        </w:rPr>
        <w:t>Lugar:</w:t>
      </w:r>
      <w:r>
        <w:t xml:space="preserve"> Sede Los Andes</w:t>
      </w:r>
      <w:r>
        <w:tab/>
        <w:t>.</w:t>
      </w:r>
    </w:p>
    <w:p w14:paraId="51EC23CB" w14:textId="468C9F9C" w:rsidR="00486932" w:rsidRDefault="00486932" w:rsidP="00486932">
      <w:pPr>
        <w:jc w:val="both"/>
      </w:pPr>
      <w:r w:rsidRPr="00486932">
        <w:rPr>
          <w:b/>
        </w:rPr>
        <w:t>Fecha:</w:t>
      </w:r>
      <w:r>
        <w:t xml:space="preserve"> 14 de marzo de 2025</w:t>
      </w:r>
    </w:p>
    <w:p w14:paraId="6B260A5F" w14:textId="77777777" w:rsidR="00486932" w:rsidRDefault="00486932" w:rsidP="00486932">
      <w:pPr>
        <w:jc w:val="both"/>
      </w:pPr>
      <w:r w:rsidRPr="00486932">
        <w:rPr>
          <w:b/>
        </w:rPr>
        <w:t>Hora</w:t>
      </w:r>
      <w:r>
        <w:t>: 8:00 A.M – 12:00 pm</w:t>
      </w:r>
    </w:p>
    <w:p w14:paraId="2D68C05F" w14:textId="77777777" w:rsidR="00486932" w:rsidRDefault="00486932" w:rsidP="00486932">
      <w:pPr>
        <w:jc w:val="both"/>
      </w:pPr>
    </w:p>
    <w:p w14:paraId="26A8B8AE" w14:textId="77777777" w:rsidR="00486932" w:rsidRDefault="00486932" w:rsidP="00486932">
      <w:pPr>
        <w:jc w:val="both"/>
      </w:pPr>
      <w:r w:rsidRPr="00486932">
        <w:rPr>
          <w:b/>
        </w:rPr>
        <w:t>OBJETIVO</w:t>
      </w:r>
      <w:r>
        <w:t>: Elegir el Contralor Estudiantil año 2025</w:t>
      </w:r>
    </w:p>
    <w:p w14:paraId="31C1BF95" w14:textId="77777777" w:rsidR="00486932" w:rsidRDefault="00486932" w:rsidP="00486932">
      <w:pPr>
        <w:jc w:val="both"/>
      </w:pPr>
    </w:p>
    <w:p w14:paraId="24A20599" w14:textId="70DF7ED5" w:rsidR="00486932" w:rsidRDefault="00486932" w:rsidP="00486932">
      <w:pPr>
        <w:jc w:val="both"/>
      </w:pPr>
      <w:r>
        <w:t>Se elige como Contralor del Centro Educativo Rural El Chamizón el estudiante Jhonalfrey Rangel Rangel.</w:t>
      </w:r>
    </w:p>
    <w:p w14:paraId="72FD962F" w14:textId="78D1DCFD" w:rsidR="00486932" w:rsidRDefault="00486932" w:rsidP="00FE04ED">
      <w:pPr>
        <w:jc w:val="both"/>
      </w:pPr>
    </w:p>
    <w:p w14:paraId="2617D25E" w14:textId="77777777" w:rsidR="00486932" w:rsidRDefault="00486932" w:rsidP="00FE04ED">
      <w:pPr>
        <w:jc w:val="both"/>
      </w:pPr>
    </w:p>
    <w:p w14:paraId="6A1BC7A9" w14:textId="2DC2E63F" w:rsidR="00554602" w:rsidRDefault="005B3973" w:rsidP="007058F2">
      <w:pPr>
        <w:pStyle w:val="Ttulo4"/>
        <w:numPr>
          <w:ilvl w:val="3"/>
          <w:numId w:val="51"/>
        </w:numPr>
      </w:pPr>
      <w:bookmarkStart w:id="46" w:name="_Toc181115172"/>
      <w:r w:rsidRPr="005B3973">
        <w:t>Comisión De Evaluación</w:t>
      </w:r>
      <w:r w:rsidRPr="005B3973">
        <w:rPr>
          <w:spacing w:val="4"/>
        </w:rPr>
        <w:t xml:space="preserve"> </w:t>
      </w:r>
      <w:r w:rsidRPr="005B3973">
        <w:t>Y Promoción</w:t>
      </w:r>
      <w:bookmarkEnd w:id="46"/>
    </w:p>
    <w:p w14:paraId="2907D5BB" w14:textId="77777777" w:rsidR="005B3973" w:rsidRPr="005B3973" w:rsidRDefault="005B3973" w:rsidP="005B3973">
      <w:pPr>
        <w:pStyle w:val="Prrafodelista"/>
        <w:ind w:left="1728" w:firstLine="0"/>
        <w:rPr>
          <w:b/>
        </w:rPr>
      </w:pPr>
    </w:p>
    <w:p w14:paraId="6FB24C91" w14:textId="77777777" w:rsidR="00554602" w:rsidRPr="00FE04ED" w:rsidRDefault="00554602" w:rsidP="005B3973">
      <w:pPr>
        <w:jc w:val="both"/>
      </w:pPr>
      <w:r w:rsidRPr="00FE04ED">
        <w:t>La comisión de Evaluación y Promoción es un grupo interdisciplinario reunido en pleno, con el fin de estudiar los casos de los educandos con desempeño bajo y/o con dificultades en el comportamiento social presentado durante el periodo.</w:t>
      </w:r>
    </w:p>
    <w:p w14:paraId="2630493E" w14:textId="6B240447" w:rsidR="00554602" w:rsidRDefault="00554602" w:rsidP="005B3973">
      <w:pPr>
        <w:jc w:val="both"/>
      </w:pPr>
      <w:r w:rsidRPr="00FE04ED">
        <w:t>Según lo</w:t>
      </w:r>
      <w:r>
        <w:t xml:space="preserve"> establecido</w:t>
      </w:r>
      <w:r>
        <w:rPr>
          <w:spacing w:val="-2"/>
        </w:rPr>
        <w:t xml:space="preserve"> </w:t>
      </w:r>
      <w:r>
        <w:t>en</w:t>
      </w:r>
      <w:r>
        <w:rPr>
          <w:spacing w:val="-2"/>
        </w:rPr>
        <w:t xml:space="preserve"> </w:t>
      </w:r>
      <w:r>
        <w:t>el</w:t>
      </w:r>
      <w:r>
        <w:rPr>
          <w:spacing w:val="-8"/>
        </w:rPr>
        <w:t xml:space="preserve"> </w:t>
      </w:r>
      <w:r>
        <w:t>decreto</w:t>
      </w:r>
      <w:r>
        <w:rPr>
          <w:spacing w:val="-1"/>
        </w:rPr>
        <w:t xml:space="preserve"> </w:t>
      </w:r>
      <w:r>
        <w:t>1290</w:t>
      </w:r>
      <w:r>
        <w:rPr>
          <w:spacing w:val="-5"/>
        </w:rPr>
        <w:t xml:space="preserve"> </w:t>
      </w:r>
      <w:r>
        <w:t>en</w:t>
      </w:r>
      <w:r>
        <w:rPr>
          <w:spacing w:val="-6"/>
        </w:rPr>
        <w:t xml:space="preserve"> </w:t>
      </w:r>
      <w:r>
        <w:t>su</w:t>
      </w:r>
      <w:r>
        <w:rPr>
          <w:spacing w:val="-4"/>
        </w:rPr>
        <w:t xml:space="preserve"> </w:t>
      </w:r>
      <w:r>
        <w:t>artículo</w:t>
      </w:r>
      <w:r>
        <w:rPr>
          <w:spacing w:val="2"/>
        </w:rPr>
        <w:t xml:space="preserve"> </w:t>
      </w:r>
      <w:r>
        <w:t>11,</w:t>
      </w:r>
      <w:r>
        <w:rPr>
          <w:spacing w:val="2"/>
        </w:rPr>
        <w:t xml:space="preserve"> </w:t>
      </w:r>
      <w:r>
        <w:t>numerales</w:t>
      </w:r>
      <w:r>
        <w:rPr>
          <w:spacing w:val="-4"/>
        </w:rPr>
        <w:t xml:space="preserve"> </w:t>
      </w:r>
      <w:r>
        <w:t>3,5</w:t>
      </w:r>
      <w:r>
        <w:rPr>
          <w:spacing w:val="-2"/>
        </w:rPr>
        <w:t xml:space="preserve"> </w:t>
      </w:r>
      <w:r>
        <w:t>y</w:t>
      </w:r>
      <w:r>
        <w:rPr>
          <w:spacing w:val="-9"/>
        </w:rPr>
        <w:t xml:space="preserve"> </w:t>
      </w:r>
      <w:r>
        <w:t>8, el</w:t>
      </w:r>
      <w:r>
        <w:rPr>
          <w:spacing w:val="-2"/>
        </w:rPr>
        <w:t xml:space="preserve"> </w:t>
      </w:r>
      <w:r w:rsidR="00EF035C">
        <w:t>director</w:t>
      </w:r>
      <w:r>
        <w:t xml:space="preserve"> </w:t>
      </w:r>
      <w:r w:rsidR="005B3973">
        <w:t>conformará</w:t>
      </w:r>
      <w:r w:rsidR="005B3973">
        <w:rPr>
          <w:spacing w:val="-5"/>
        </w:rPr>
        <w:t xml:space="preserve"> </w:t>
      </w:r>
      <w:r w:rsidR="005B3973">
        <w:rPr>
          <w:spacing w:val="-6"/>
        </w:rPr>
        <w:t>una</w:t>
      </w:r>
      <w:r>
        <w:rPr>
          <w:spacing w:val="-3"/>
        </w:rPr>
        <w:t xml:space="preserve"> </w:t>
      </w:r>
      <w:r>
        <w:t>comisión</w:t>
      </w:r>
      <w:r>
        <w:rPr>
          <w:spacing w:val="-2"/>
        </w:rPr>
        <w:t xml:space="preserve"> </w:t>
      </w:r>
      <w:r>
        <w:t>de Evaluación</w:t>
      </w:r>
      <w:r>
        <w:rPr>
          <w:spacing w:val="2"/>
        </w:rPr>
        <w:t xml:space="preserve"> </w:t>
      </w:r>
      <w:r>
        <w:t xml:space="preserve">y Promoción la cual se reunirá al finalizar cada periodo escolar, con el fin de analizar los casos de los estudiantes que tienen un ritmo </w:t>
      </w:r>
      <w:r>
        <w:rPr>
          <w:spacing w:val="-3"/>
        </w:rPr>
        <w:t xml:space="preserve">de </w:t>
      </w:r>
      <w:r>
        <w:t xml:space="preserve">aprendizaje muy lento o faltan demasiado a clases en cada uno de los periodos y se harán recomendaciones generales y </w:t>
      </w:r>
      <w:r w:rsidR="00FE04ED">
        <w:t>particulares a</w:t>
      </w:r>
      <w:r>
        <w:t xml:space="preserve"> profesores u otras instancias del CER para presentar alternativas de</w:t>
      </w:r>
      <w:r>
        <w:rPr>
          <w:spacing w:val="36"/>
        </w:rPr>
        <w:t xml:space="preserve"> </w:t>
      </w:r>
      <w:r>
        <w:t>solución.</w:t>
      </w:r>
    </w:p>
    <w:p w14:paraId="5FC516F2" w14:textId="270E2532" w:rsidR="00486932" w:rsidRDefault="00486932" w:rsidP="005B3973">
      <w:pPr>
        <w:jc w:val="both"/>
      </w:pPr>
    </w:p>
    <w:p w14:paraId="64B5BC7D" w14:textId="00A77DA8" w:rsidR="00486932" w:rsidRPr="00486932" w:rsidRDefault="00486932" w:rsidP="005B3973">
      <w:pPr>
        <w:jc w:val="both"/>
        <w:rPr>
          <w:b/>
        </w:rPr>
      </w:pPr>
      <w:r w:rsidRPr="00486932">
        <w:rPr>
          <w:b/>
        </w:rPr>
        <w:t>2.1.3.5.1</w:t>
      </w:r>
      <w:r>
        <w:rPr>
          <w:b/>
        </w:rPr>
        <w:t xml:space="preserve"> Acta de Comisión de Evaluación y promoción</w:t>
      </w:r>
    </w:p>
    <w:p w14:paraId="38A6F62A" w14:textId="783E8857" w:rsidR="00486932" w:rsidRDefault="00486932" w:rsidP="005B3973">
      <w:pPr>
        <w:jc w:val="both"/>
      </w:pPr>
    </w:p>
    <w:p w14:paraId="08BBEC71" w14:textId="77777777" w:rsidR="00486932" w:rsidRPr="00486932" w:rsidRDefault="00486932" w:rsidP="00486932">
      <w:pPr>
        <w:jc w:val="center"/>
        <w:rPr>
          <w:b/>
        </w:rPr>
      </w:pPr>
      <w:r w:rsidRPr="00486932">
        <w:rPr>
          <w:b/>
        </w:rPr>
        <w:t>ACTA 01</w:t>
      </w:r>
    </w:p>
    <w:p w14:paraId="2C6A5264" w14:textId="77777777" w:rsidR="00486932" w:rsidRPr="00486932" w:rsidRDefault="00486932" w:rsidP="00486932">
      <w:pPr>
        <w:jc w:val="center"/>
        <w:rPr>
          <w:b/>
        </w:rPr>
      </w:pPr>
      <w:r w:rsidRPr="00486932">
        <w:rPr>
          <w:b/>
        </w:rPr>
        <w:t>ELECCIÒN DE LA COMISION DE EVALUACION Y PROMOCION 2025</w:t>
      </w:r>
    </w:p>
    <w:p w14:paraId="05E787AB" w14:textId="77777777" w:rsidR="00486932" w:rsidRDefault="00486932" w:rsidP="00486932">
      <w:pPr>
        <w:jc w:val="both"/>
      </w:pPr>
    </w:p>
    <w:p w14:paraId="1E4C6D96" w14:textId="77777777" w:rsidR="00486932" w:rsidRDefault="00486932" w:rsidP="00486932">
      <w:pPr>
        <w:jc w:val="both"/>
      </w:pPr>
    </w:p>
    <w:p w14:paraId="7514CB63" w14:textId="77777777" w:rsidR="00486932" w:rsidRDefault="00486932" w:rsidP="00486932">
      <w:pPr>
        <w:jc w:val="both"/>
      </w:pPr>
      <w:r w:rsidRPr="00486932">
        <w:rPr>
          <w:b/>
        </w:rPr>
        <w:t>Luga</w:t>
      </w:r>
      <w:r>
        <w:t>r: Sede Los Andes</w:t>
      </w:r>
    </w:p>
    <w:p w14:paraId="39CB8223" w14:textId="77777777" w:rsidR="00486932" w:rsidRDefault="00486932" w:rsidP="00486932">
      <w:pPr>
        <w:jc w:val="both"/>
      </w:pPr>
      <w:r w:rsidRPr="00486932">
        <w:rPr>
          <w:b/>
        </w:rPr>
        <w:t>Fecha:</w:t>
      </w:r>
      <w:r>
        <w:t xml:space="preserve"> 14 de marzo de 2025</w:t>
      </w:r>
    </w:p>
    <w:p w14:paraId="4F4C4537" w14:textId="77777777" w:rsidR="00486932" w:rsidRDefault="00486932" w:rsidP="00486932">
      <w:pPr>
        <w:jc w:val="both"/>
      </w:pPr>
      <w:r w:rsidRPr="00486932">
        <w:rPr>
          <w:b/>
        </w:rPr>
        <w:t>Hora</w:t>
      </w:r>
      <w:r>
        <w:t>: 8: 00 A.M – 12:00 pm</w:t>
      </w:r>
    </w:p>
    <w:p w14:paraId="3C083A47" w14:textId="77777777" w:rsidR="00486932" w:rsidRDefault="00486932" w:rsidP="00486932">
      <w:pPr>
        <w:jc w:val="both"/>
      </w:pPr>
    </w:p>
    <w:p w14:paraId="12015EB4" w14:textId="7137E520" w:rsidR="00486932" w:rsidRDefault="00486932" w:rsidP="00486932">
      <w:pPr>
        <w:jc w:val="both"/>
      </w:pPr>
      <w:r w:rsidRPr="00486932">
        <w:rPr>
          <w:b/>
        </w:rPr>
        <w:t>Objetivo</w:t>
      </w:r>
      <w:r>
        <w:t>: Organizar la comisión de Evaluación y Promoción con la presencia de los representantes de todas las sedes CER.</w:t>
      </w:r>
    </w:p>
    <w:p w14:paraId="085DF08B" w14:textId="16E1B7FA" w:rsidR="00486932" w:rsidRDefault="00486932" w:rsidP="00486932">
      <w:pPr>
        <w:jc w:val="both"/>
      </w:pPr>
    </w:p>
    <w:p w14:paraId="6C5B9D20" w14:textId="11A7D462" w:rsidR="00486932" w:rsidRDefault="00486932" w:rsidP="00486932">
      <w:pPr>
        <w:jc w:val="both"/>
      </w:pPr>
    </w:p>
    <w:p w14:paraId="16260485" w14:textId="148CD650" w:rsidR="00486932" w:rsidRDefault="00486932" w:rsidP="00486932">
      <w:pPr>
        <w:jc w:val="both"/>
      </w:pPr>
      <w:r>
        <w:t>Se elige el Comité de Evaluación y Promoción de la siguiente manera:</w:t>
      </w:r>
    </w:p>
    <w:p w14:paraId="7A0673EE" w14:textId="77777777" w:rsidR="00486932" w:rsidRDefault="00486932" w:rsidP="00486932">
      <w:pPr>
        <w:jc w:val="both"/>
      </w:pPr>
    </w:p>
    <w:p w14:paraId="4B881B30" w14:textId="77777777" w:rsidR="00486932" w:rsidRPr="00486932" w:rsidRDefault="00486932" w:rsidP="00486932">
      <w:pPr>
        <w:jc w:val="both"/>
        <w:rPr>
          <w:b/>
        </w:rPr>
      </w:pPr>
      <w:r w:rsidRPr="00486932">
        <w:rPr>
          <w:b/>
        </w:rPr>
        <w:t>GRADO 0</w:t>
      </w:r>
    </w:p>
    <w:p w14:paraId="3F87D51B" w14:textId="3FE382A3" w:rsidR="00486932" w:rsidRDefault="00486932" w:rsidP="00486932">
      <w:pPr>
        <w:jc w:val="both"/>
      </w:pPr>
      <w:r>
        <w:t>Docente: Wendy Roxana Quintero</w:t>
      </w:r>
    </w:p>
    <w:p w14:paraId="59075063" w14:textId="610DAD94" w:rsidR="00486932" w:rsidRDefault="00486932" w:rsidP="00486932">
      <w:pPr>
        <w:jc w:val="both"/>
      </w:pPr>
      <w:r>
        <w:t>Madre de familia: Carmen Edilia Pacheco</w:t>
      </w:r>
    </w:p>
    <w:p w14:paraId="64C8FD00" w14:textId="77777777" w:rsidR="00486932" w:rsidRDefault="00486932" w:rsidP="00486932">
      <w:pPr>
        <w:jc w:val="both"/>
      </w:pPr>
    </w:p>
    <w:p w14:paraId="08A3CF2B" w14:textId="77777777" w:rsidR="00486932" w:rsidRPr="00486932" w:rsidRDefault="00486932" w:rsidP="00486932">
      <w:pPr>
        <w:jc w:val="both"/>
        <w:rPr>
          <w:b/>
        </w:rPr>
      </w:pPr>
      <w:r w:rsidRPr="00486932">
        <w:rPr>
          <w:b/>
        </w:rPr>
        <w:t>GRADO 1°</w:t>
      </w:r>
    </w:p>
    <w:p w14:paraId="0F4F5900" w14:textId="1DA5146F" w:rsidR="00486932" w:rsidRDefault="00486932" w:rsidP="00486932">
      <w:pPr>
        <w:jc w:val="both"/>
      </w:pPr>
      <w:r>
        <w:t>Docente: Abigail Cáceres Mogollón</w:t>
      </w:r>
    </w:p>
    <w:p w14:paraId="72160733" w14:textId="77777777" w:rsidR="00486932" w:rsidRDefault="00486932" w:rsidP="00486932">
      <w:pPr>
        <w:jc w:val="both"/>
      </w:pPr>
      <w:r>
        <w:t>Padre de familia: Osmel Moreno Montaño</w:t>
      </w:r>
    </w:p>
    <w:p w14:paraId="521F2431" w14:textId="77777777" w:rsidR="00486932" w:rsidRDefault="00486932" w:rsidP="00486932">
      <w:pPr>
        <w:jc w:val="both"/>
      </w:pPr>
    </w:p>
    <w:p w14:paraId="0FBC3E9A" w14:textId="77777777" w:rsidR="00486932" w:rsidRPr="00486932" w:rsidRDefault="00486932" w:rsidP="00486932">
      <w:pPr>
        <w:jc w:val="both"/>
        <w:rPr>
          <w:b/>
        </w:rPr>
      </w:pPr>
      <w:r w:rsidRPr="00486932">
        <w:rPr>
          <w:b/>
        </w:rPr>
        <w:t>GRADO 2°</w:t>
      </w:r>
    </w:p>
    <w:p w14:paraId="43BA4268" w14:textId="77777777" w:rsidR="00486932" w:rsidRDefault="00486932" w:rsidP="00486932">
      <w:pPr>
        <w:jc w:val="both"/>
      </w:pPr>
      <w:r>
        <w:t>Docente: Janner Pallares</w:t>
      </w:r>
    </w:p>
    <w:p w14:paraId="5B926CEA" w14:textId="77777777" w:rsidR="00486932" w:rsidRDefault="00486932" w:rsidP="00486932">
      <w:pPr>
        <w:jc w:val="both"/>
      </w:pPr>
      <w:r>
        <w:t>Padre de familia: Urielso Pallares</w:t>
      </w:r>
    </w:p>
    <w:p w14:paraId="1B6944BF" w14:textId="77777777" w:rsidR="00486932" w:rsidRDefault="00486932" w:rsidP="00486932">
      <w:pPr>
        <w:jc w:val="both"/>
      </w:pPr>
    </w:p>
    <w:p w14:paraId="307F10E7" w14:textId="77777777" w:rsidR="00486932" w:rsidRPr="00486932" w:rsidRDefault="00486932" w:rsidP="00486932">
      <w:pPr>
        <w:jc w:val="both"/>
        <w:rPr>
          <w:b/>
        </w:rPr>
      </w:pPr>
      <w:r w:rsidRPr="00486932">
        <w:rPr>
          <w:b/>
        </w:rPr>
        <w:t>GRADO 3°</w:t>
      </w:r>
    </w:p>
    <w:p w14:paraId="15B84CA1" w14:textId="77777777" w:rsidR="00486932" w:rsidRDefault="00486932" w:rsidP="00486932">
      <w:pPr>
        <w:jc w:val="both"/>
      </w:pPr>
      <w:r>
        <w:t>Docente: Carlos Julio Becerra</w:t>
      </w:r>
    </w:p>
    <w:p w14:paraId="5A6086BE" w14:textId="77777777" w:rsidR="00486932" w:rsidRDefault="00486932" w:rsidP="00486932">
      <w:pPr>
        <w:jc w:val="both"/>
      </w:pPr>
      <w:r>
        <w:t>Padre de familia: Leonel Quintana</w:t>
      </w:r>
    </w:p>
    <w:p w14:paraId="441E0116" w14:textId="77777777" w:rsidR="00486932" w:rsidRDefault="00486932" w:rsidP="00486932">
      <w:pPr>
        <w:jc w:val="both"/>
      </w:pPr>
    </w:p>
    <w:p w14:paraId="4E1C8F92" w14:textId="77777777" w:rsidR="00486932" w:rsidRPr="00486932" w:rsidRDefault="00486932" w:rsidP="00486932">
      <w:pPr>
        <w:jc w:val="both"/>
        <w:rPr>
          <w:b/>
        </w:rPr>
      </w:pPr>
      <w:r w:rsidRPr="00486932">
        <w:rPr>
          <w:b/>
        </w:rPr>
        <w:t>GRADO 4°</w:t>
      </w:r>
    </w:p>
    <w:p w14:paraId="38BCA111" w14:textId="77777777" w:rsidR="00486932" w:rsidRDefault="00486932" w:rsidP="00486932">
      <w:pPr>
        <w:jc w:val="both"/>
      </w:pPr>
      <w:r>
        <w:t>Docente: Yaneth Barbosa Maldonado</w:t>
      </w:r>
    </w:p>
    <w:p w14:paraId="377BD887" w14:textId="77777777" w:rsidR="00486932" w:rsidRDefault="00486932" w:rsidP="00486932">
      <w:pPr>
        <w:jc w:val="both"/>
      </w:pPr>
      <w:r>
        <w:t>Padre de familia: Maria Orfelia Molina</w:t>
      </w:r>
    </w:p>
    <w:p w14:paraId="252E743C" w14:textId="77777777" w:rsidR="00486932" w:rsidRDefault="00486932" w:rsidP="00486932">
      <w:pPr>
        <w:jc w:val="both"/>
      </w:pPr>
    </w:p>
    <w:p w14:paraId="022DD653" w14:textId="77777777" w:rsidR="00486932" w:rsidRPr="00486932" w:rsidRDefault="00486932" w:rsidP="00486932">
      <w:pPr>
        <w:jc w:val="both"/>
        <w:rPr>
          <w:b/>
        </w:rPr>
      </w:pPr>
      <w:r w:rsidRPr="00486932">
        <w:rPr>
          <w:b/>
        </w:rPr>
        <w:t>GRADO 5°</w:t>
      </w:r>
    </w:p>
    <w:p w14:paraId="3383EE4B" w14:textId="77777777" w:rsidR="00486932" w:rsidRDefault="00486932" w:rsidP="00486932">
      <w:pPr>
        <w:jc w:val="both"/>
      </w:pPr>
      <w:r>
        <w:t>Docente: Mary Esperanza Correa</w:t>
      </w:r>
    </w:p>
    <w:p w14:paraId="6759794E" w14:textId="77777777" w:rsidR="00486932" w:rsidRDefault="00486932" w:rsidP="00486932">
      <w:pPr>
        <w:jc w:val="both"/>
      </w:pPr>
      <w:r>
        <w:t xml:space="preserve">Madre de familia:  Cenelia Avendaño </w:t>
      </w:r>
    </w:p>
    <w:p w14:paraId="264A4149" w14:textId="77777777" w:rsidR="00486932" w:rsidRDefault="00486932" w:rsidP="005B3973">
      <w:pPr>
        <w:jc w:val="both"/>
      </w:pPr>
    </w:p>
    <w:p w14:paraId="05598D3B" w14:textId="77777777" w:rsidR="005B3973" w:rsidRDefault="005B3973" w:rsidP="005B3973"/>
    <w:p w14:paraId="25769F06" w14:textId="330DE5F1" w:rsidR="00554602" w:rsidRPr="00FE04ED" w:rsidRDefault="005B3973" w:rsidP="007058F2">
      <w:pPr>
        <w:pStyle w:val="Ttulo4"/>
        <w:numPr>
          <w:ilvl w:val="3"/>
          <w:numId w:val="51"/>
        </w:numPr>
      </w:pPr>
      <w:bookmarkStart w:id="47" w:name="_Toc181115173"/>
      <w:r w:rsidRPr="00FE04ED">
        <w:t>Comité De Convivencia Escolar</w:t>
      </w:r>
      <w:bookmarkEnd w:id="47"/>
    </w:p>
    <w:p w14:paraId="52BF784E" w14:textId="77777777" w:rsidR="00554602" w:rsidRPr="00FE04ED" w:rsidRDefault="00554602" w:rsidP="005B3973">
      <w:pPr>
        <w:pStyle w:val="Textoindependiente"/>
        <w:ind w:left="851"/>
        <w:jc w:val="both"/>
        <w:rPr>
          <w:b/>
          <w:sz w:val="20"/>
        </w:rPr>
      </w:pPr>
      <w:r w:rsidRPr="00FE04ED">
        <w:rPr>
          <w:b/>
          <w:sz w:val="20"/>
        </w:rPr>
        <w:t xml:space="preserve">                  </w:t>
      </w:r>
    </w:p>
    <w:p w14:paraId="7E296CF4" w14:textId="2C52F7A8" w:rsidR="00554602" w:rsidRPr="00FE04ED" w:rsidRDefault="00554602" w:rsidP="005B3973">
      <w:pPr>
        <w:jc w:val="both"/>
      </w:pPr>
      <w:r w:rsidRPr="00FE04ED">
        <w:t xml:space="preserve"> El Comité de Convivencia Escolar es la instancia que fomenta la armonía y la convivencia de la comunidad educativa promoviendo actividades para fortalecer el crecimiento en valores de los</w:t>
      </w:r>
      <w:r w:rsidR="005B3973" w:rsidRPr="00FE04ED">
        <w:t xml:space="preserve"> </w:t>
      </w:r>
      <w:r w:rsidRPr="00FE04ED">
        <w:t>integrantes de la misma. Además, evalúa y media los conflictos que se presentan dentro de la</w:t>
      </w:r>
      <w:r w:rsidR="005B3973" w:rsidRPr="00FE04ED">
        <w:t xml:space="preserve"> i</w:t>
      </w:r>
      <w:r w:rsidRPr="00FE04ED">
        <w:t>nstitución y lleva a cabo el seguimiento del l cumplimiento de las disposiciones del Manual de Convivencia.</w:t>
      </w:r>
    </w:p>
    <w:p w14:paraId="106599E9" w14:textId="62FD1AD8" w:rsidR="00554602" w:rsidRPr="00FE04ED" w:rsidRDefault="00554602" w:rsidP="00554602">
      <w:pPr>
        <w:pStyle w:val="Textoindependiente"/>
        <w:jc w:val="both"/>
      </w:pPr>
      <w:r w:rsidRPr="00FE04ED">
        <w:t xml:space="preserve">                         </w:t>
      </w:r>
    </w:p>
    <w:p w14:paraId="1E5CB2EC" w14:textId="77777777" w:rsidR="00722375" w:rsidRPr="00FE04ED" w:rsidRDefault="00722375" w:rsidP="00057828">
      <w:pPr>
        <w:pStyle w:val="Prrafodelista"/>
        <w:numPr>
          <w:ilvl w:val="0"/>
          <w:numId w:val="15"/>
        </w:numPr>
        <w:rPr>
          <w:rFonts w:ascii="Arial MT" w:eastAsia="Arial MT" w:hAnsi="Arial MT" w:cs="Arial MT"/>
          <w:b/>
          <w:vanish/>
        </w:rPr>
      </w:pPr>
    </w:p>
    <w:p w14:paraId="3200BB44" w14:textId="77777777" w:rsidR="00722375" w:rsidRPr="00FE04ED" w:rsidRDefault="00722375" w:rsidP="00057828">
      <w:pPr>
        <w:pStyle w:val="Prrafodelista"/>
        <w:numPr>
          <w:ilvl w:val="0"/>
          <w:numId w:val="15"/>
        </w:numPr>
        <w:rPr>
          <w:rFonts w:ascii="Arial MT" w:eastAsia="Arial MT" w:hAnsi="Arial MT" w:cs="Arial MT"/>
          <w:b/>
          <w:vanish/>
        </w:rPr>
      </w:pPr>
    </w:p>
    <w:p w14:paraId="2C81DEFE" w14:textId="77777777" w:rsidR="00722375" w:rsidRPr="00FE04ED" w:rsidRDefault="00722375" w:rsidP="00057828">
      <w:pPr>
        <w:pStyle w:val="Prrafodelista"/>
        <w:numPr>
          <w:ilvl w:val="1"/>
          <w:numId w:val="15"/>
        </w:numPr>
        <w:rPr>
          <w:rFonts w:ascii="Arial MT" w:eastAsia="Arial MT" w:hAnsi="Arial MT" w:cs="Arial MT"/>
          <w:b/>
          <w:vanish/>
        </w:rPr>
      </w:pPr>
    </w:p>
    <w:p w14:paraId="24CE2D0E" w14:textId="1D44A9C2" w:rsidR="00554602" w:rsidRPr="00FE04ED" w:rsidRDefault="00722375" w:rsidP="007058F2">
      <w:pPr>
        <w:pStyle w:val="Ttulo2"/>
        <w:numPr>
          <w:ilvl w:val="1"/>
          <w:numId w:val="51"/>
        </w:numPr>
      </w:pPr>
      <w:bookmarkStart w:id="48" w:name="_Toc181115174"/>
      <w:r w:rsidRPr="00FE04ED">
        <w:t>Sistemas De Matriculas</w:t>
      </w:r>
      <w:bookmarkEnd w:id="48"/>
    </w:p>
    <w:p w14:paraId="14A32869" w14:textId="77777777" w:rsidR="00554602" w:rsidRPr="00FE04ED" w:rsidRDefault="00554602" w:rsidP="00554602">
      <w:pPr>
        <w:pStyle w:val="Textoindependiente"/>
        <w:ind w:left="851"/>
        <w:rPr>
          <w:b/>
        </w:rPr>
      </w:pPr>
      <w:r w:rsidRPr="00FE04ED">
        <w:rPr>
          <w:b/>
        </w:rPr>
        <w:t xml:space="preserve">                   </w:t>
      </w:r>
    </w:p>
    <w:p w14:paraId="52521212" w14:textId="77777777" w:rsidR="00554602" w:rsidRPr="00FE04ED" w:rsidRDefault="00554602" w:rsidP="00722375">
      <w:r w:rsidRPr="00FE04ED">
        <w:t>El sistema integrado de matrícula SIMAT es una herramienta que permite organizar y controlar el proceso de matrícula en todas sus    etapas.</w:t>
      </w:r>
    </w:p>
    <w:p w14:paraId="318C12C8" w14:textId="77777777" w:rsidR="00554602" w:rsidRPr="00FE04ED" w:rsidRDefault="00554602" w:rsidP="00722375">
      <w:r w:rsidRPr="00FE04ED">
        <w:t xml:space="preserve">                 </w:t>
      </w:r>
    </w:p>
    <w:p w14:paraId="7597B5E8" w14:textId="77777777" w:rsidR="003D5AC2" w:rsidRPr="00FE04ED" w:rsidRDefault="00554602" w:rsidP="00722375">
      <w:r w:rsidRPr="00FE04ED">
        <w:t xml:space="preserve">El CER Chamizón, como entidad oficial, recibe del ministerio de educación nacional recibe recursos de gratuidad correspondiente a las </w:t>
      </w:r>
      <w:r w:rsidR="00722375" w:rsidRPr="00FE04ED">
        <w:t>matrículas</w:t>
      </w:r>
    </w:p>
    <w:p w14:paraId="65B95F1E" w14:textId="1A3B722C" w:rsidR="00554602" w:rsidRPr="00FE04ED" w:rsidRDefault="00554602" w:rsidP="00722375">
      <w:r w:rsidRPr="00FE04ED">
        <w:t xml:space="preserve"> de nuestros estudiantes y no se reciben pagos por matriculas, bonos o pensiones. Los dineros de gratuidad varían de acuerdo al número de estudiantes que se encuentran registrados en el SIMAT. </w:t>
      </w:r>
    </w:p>
    <w:p w14:paraId="1382E149" w14:textId="77777777" w:rsidR="00554602" w:rsidRPr="00FE04ED" w:rsidRDefault="00554602" w:rsidP="00722375">
      <w:r w:rsidRPr="00FE04ED">
        <w:t xml:space="preserve">                 </w:t>
      </w:r>
    </w:p>
    <w:p w14:paraId="1F0969C4" w14:textId="786AF579" w:rsidR="00554602" w:rsidRPr="00FE04ED" w:rsidRDefault="00554602" w:rsidP="00722375">
      <w:r w:rsidRPr="00FE04ED">
        <w:t xml:space="preserve">Para estudiantes nuevos la inscripción contiene todos los datos personales, carnet de salud, carnet de seguro estudiantil, certificado del </w:t>
      </w:r>
      <w:r w:rsidR="003D5AC2" w:rsidRPr="00FE04ED">
        <w:t>Sisbén</w:t>
      </w:r>
      <w:r w:rsidRPr="00FE04ED">
        <w:t xml:space="preserve">, teléfono, dirección de residencia, documento de identidad del estudiante, paz y salvo, copia del observador del alumno, recibo de la luz; población vulnerable. Para los estudiantes de preescolar el control decrecimiento y desarrollo, carnet de vacunas. </w:t>
      </w:r>
      <w:r w:rsidR="003D5AC2" w:rsidRPr="00FE04ED">
        <w:t>Además,</w:t>
      </w:r>
      <w:r w:rsidRPr="00FE04ED">
        <w:t xml:space="preserve"> se anexa la información de los padres de familia o acudientes autorizados legalmente.</w:t>
      </w:r>
    </w:p>
    <w:p w14:paraId="472B392D" w14:textId="77777777" w:rsidR="00554602" w:rsidRPr="00FE04ED" w:rsidRDefault="00554602" w:rsidP="00722375"/>
    <w:p w14:paraId="603D5D4B" w14:textId="63048529" w:rsidR="00554602" w:rsidRPr="00FE04ED" w:rsidRDefault="00554602" w:rsidP="00722375">
      <w:r w:rsidRPr="00FE04ED">
        <w:t xml:space="preserve">Todo estudiante debe de presentar la documentación </w:t>
      </w:r>
      <w:r w:rsidR="003D5AC2" w:rsidRPr="00FE04ED">
        <w:t>personal, académica</w:t>
      </w:r>
      <w:r w:rsidRPr="00FE04ED">
        <w:t xml:space="preserve"> y disciplinaria completa, así como historia clínica (si se requiere, para estudiantes con algún tipo de discapacidad) para el momento de la matrícula y firmar el compromiso y las políticas institucionales (compromiso de matrícula).</w:t>
      </w:r>
    </w:p>
    <w:p w14:paraId="2D31004E" w14:textId="77777777" w:rsidR="00554602" w:rsidRPr="00FE04ED" w:rsidRDefault="00554602" w:rsidP="00722375"/>
    <w:p w14:paraId="4BE5860E" w14:textId="5CFAD211" w:rsidR="00554602" w:rsidRPr="00FE04ED" w:rsidRDefault="00554602" w:rsidP="00722375">
      <w:r w:rsidRPr="00FE04ED">
        <w:t>Para el grado de transición se tendrá en cuenta las Resoluciones de la SED</w:t>
      </w:r>
      <w:r w:rsidR="003D5AC2" w:rsidRPr="00FE04ED">
        <w:t xml:space="preserve"> y e</w:t>
      </w:r>
      <w:r w:rsidRPr="00FE04ED">
        <w:t>l CER fijara anualmente la fecha de matrícula.</w:t>
      </w:r>
    </w:p>
    <w:p w14:paraId="3F549922" w14:textId="77777777" w:rsidR="00554602" w:rsidRPr="00FE04ED" w:rsidRDefault="00554602" w:rsidP="00722375"/>
    <w:p w14:paraId="2B838339" w14:textId="77777777" w:rsidR="00554602" w:rsidRPr="00FE04ED" w:rsidRDefault="00554602" w:rsidP="00722375">
      <w:r w:rsidRPr="00FE04ED">
        <w:t>El CER posee un sistema de matrícula físico en archivos correspondientes a los grados, que va acorde con la plataforma del SIMAT.</w:t>
      </w:r>
    </w:p>
    <w:p w14:paraId="18E3F325" w14:textId="77777777" w:rsidR="00554602" w:rsidRDefault="00554602" w:rsidP="00722375"/>
    <w:bookmarkStart w:id="49" w:name="_Toc181115175"/>
    <w:p w14:paraId="7BF38CCF" w14:textId="77777777" w:rsidR="00554602" w:rsidRPr="00FE04ED" w:rsidRDefault="00554602" w:rsidP="007058F2">
      <w:pPr>
        <w:pStyle w:val="Ttulo3"/>
        <w:numPr>
          <w:ilvl w:val="2"/>
          <w:numId w:val="51"/>
        </w:numPr>
      </w:pPr>
      <w:r w:rsidRPr="00FE04ED">
        <w:rPr>
          <w:noProof/>
          <w:lang w:val="en-US" w:eastAsia="en-US"/>
        </w:rPr>
        <mc:AlternateContent>
          <mc:Choice Requires="wps">
            <w:drawing>
              <wp:anchor distT="0" distB="0" distL="114300" distR="114300" simplePos="0" relativeHeight="251665408" behindDoc="0" locked="0" layoutInCell="1" allowOverlap="1" wp14:anchorId="708BE651" wp14:editId="420FB334">
                <wp:simplePos x="0" y="0"/>
                <wp:positionH relativeFrom="page">
                  <wp:posOffset>9359900</wp:posOffset>
                </wp:positionH>
                <wp:positionV relativeFrom="paragraph">
                  <wp:posOffset>556260</wp:posOffset>
                </wp:positionV>
                <wp:extent cx="0" cy="0"/>
                <wp:effectExtent l="0" t="0" r="0" b="0"/>
                <wp:wrapNone/>
                <wp:docPr id="376" name="Lin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C51ED42" id="Line 137" o:spid="_x0000_s1026" style="position:absolute;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37pt,43.8pt" to="737pt,4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" strokeweight="1.56pt">
                <w10:wrap anchorx="page"/>
              </v:line>
            </w:pict>
          </mc:Fallback>
        </mc:AlternateContent>
      </w:r>
      <w:r w:rsidRPr="00FE04ED">
        <w:t>Procesos de matricula</w:t>
      </w:r>
      <w:bookmarkEnd w:id="49"/>
    </w:p>
    <w:p w14:paraId="496DCE25" w14:textId="77777777" w:rsidR="00554602" w:rsidRPr="00FE04ED" w:rsidRDefault="00554602" w:rsidP="00722375">
      <w:pPr>
        <w:rPr>
          <w:b/>
        </w:rPr>
      </w:pPr>
    </w:p>
    <w:p w14:paraId="148A3F7B" w14:textId="77777777" w:rsidR="00554602" w:rsidRPr="00FE04ED" w:rsidRDefault="00554602" w:rsidP="00722375">
      <w:r w:rsidRPr="00FE04ED">
        <w:t xml:space="preserve">Se realiza acorde con el cronograma de la SED y el MEN. </w:t>
      </w:r>
    </w:p>
    <w:p w14:paraId="16B20397" w14:textId="77777777" w:rsidR="00554602" w:rsidRPr="00FE04ED" w:rsidRDefault="00554602" w:rsidP="00722375"/>
    <w:p w14:paraId="4337C925" w14:textId="48EB2EE5" w:rsidR="00554602" w:rsidRPr="00FE04ED" w:rsidRDefault="00554602" w:rsidP="00722375">
      <w:r w:rsidRPr="00FE04ED">
        <w:t>Para la asignación de cupos a estudiantes activos</w:t>
      </w:r>
      <w:r w:rsidR="003D5AC2" w:rsidRPr="00FE04ED">
        <w:t xml:space="preserve"> l</w:t>
      </w:r>
      <w:r w:rsidRPr="00FE04ED">
        <w:t>os estudiantes que están matriculados al CER ya tendrán asegurad</w:t>
      </w:r>
      <w:r w:rsidR="003D5AC2" w:rsidRPr="00FE04ED">
        <w:t>a</w:t>
      </w:r>
      <w:r w:rsidRPr="00FE04ED">
        <w:t xml:space="preserve"> la continuidad</w:t>
      </w:r>
      <w:r w:rsidR="003D5AC2" w:rsidRPr="00FE04ED">
        <w:t>.</w:t>
      </w:r>
    </w:p>
    <w:p w14:paraId="0172E41B" w14:textId="77777777" w:rsidR="003D5AC2" w:rsidRPr="00FE04ED" w:rsidRDefault="003D5AC2" w:rsidP="00722375"/>
    <w:p w14:paraId="4E2C596C" w14:textId="77777777" w:rsidR="00554602" w:rsidRPr="00FE04ED" w:rsidRDefault="00554602" w:rsidP="00722375">
      <w:r w:rsidRPr="00FE04ED">
        <w:t>Estudiantes vinculados al sistema educativo estatal que hayan solicitado traslado</w:t>
      </w:r>
    </w:p>
    <w:p w14:paraId="166F5AEE" w14:textId="77777777" w:rsidR="00554602" w:rsidRPr="00FE04ED" w:rsidRDefault="00554602" w:rsidP="00722375"/>
    <w:p w14:paraId="49001601" w14:textId="60DF9CD2" w:rsidR="00554602" w:rsidRPr="00FE04ED" w:rsidRDefault="00554602" w:rsidP="00722375">
      <w:r w:rsidRPr="00FE04ED">
        <w:t>Para la asignación de cupos a estudiantes nuevos</w:t>
      </w:r>
      <w:r w:rsidR="003D5AC2" w:rsidRPr="00FE04ED">
        <w:t xml:space="preserve"> se tendrán en cuenta las siguientes características</w:t>
      </w:r>
      <w:r w:rsidRPr="00FE04ED">
        <w:t>:</w:t>
      </w:r>
    </w:p>
    <w:p w14:paraId="23591163" w14:textId="77777777" w:rsidR="00554602" w:rsidRPr="00FE04ED" w:rsidRDefault="00554602" w:rsidP="00722375"/>
    <w:p w14:paraId="2AFCC175" w14:textId="77777777" w:rsidR="00554602" w:rsidRPr="00FE04ED" w:rsidRDefault="00554602" w:rsidP="00057828">
      <w:pPr>
        <w:pStyle w:val="Prrafodelista"/>
        <w:numPr>
          <w:ilvl w:val="0"/>
          <w:numId w:val="16"/>
        </w:numPr>
      </w:pPr>
      <w:r w:rsidRPr="00FE04ED">
        <w:t>Estudiantes en condición de discapacidad o con talentos excepcionales.</w:t>
      </w:r>
    </w:p>
    <w:p w14:paraId="3D966BB6" w14:textId="77777777" w:rsidR="00554602" w:rsidRPr="00FE04ED" w:rsidRDefault="00554602" w:rsidP="00057828">
      <w:pPr>
        <w:pStyle w:val="Prrafodelista"/>
        <w:numPr>
          <w:ilvl w:val="0"/>
          <w:numId w:val="16"/>
        </w:numPr>
      </w:pPr>
      <w:r w:rsidRPr="00FE04ED">
        <w:t>Estudiantes que vayan a ingresar al grado de transición o grado obligatorio de preescolar.</w:t>
      </w:r>
    </w:p>
    <w:p w14:paraId="4EAF0686" w14:textId="77777777" w:rsidR="00554602" w:rsidRPr="00FE04ED" w:rsidRDefault="00554602" w:rsidP="00057828">
      <w:pPr>
        <w:pStyle w:val="Prrafodelista"/>
        <w:numPr>
          <w:ilvl w:val="0"/>
          <w:numId w:val="16"/>
        </w:numPr>
      </w:pPr>
      <w:r w:rsidRPr="00FE04ED">
        <w:t>Estudiantes víctimas del conflicto armado</w:t>
      </w:r>
    </w:p>
    <w:p w14:paraId="2B9A219E" w14:textId="77777777" w:rsidR="00554602" w:rsidRPr="00FE04ED" w:rsidRDefault="00554602" w:rsidP="00057828">
      <w:pPr>
        <w:pStyle w:val="Prrafodelista"/>
        <w:numPr>
          <w:ilvl w:val="0"/>
          <w:numId w:val="16"/>
        </w:numPr>
      </w:pPr>
      <w:r w:rsidRPr="00FE04ED">
        <w:t>Estudiantes en condición de vulnerabilidad.</w:t>
      </w:r>
    </w:p>
    <w:p w14:paraId="53086331" w14:textId="77777777" w:rsidR="00554602" w:rsidRPr="00FE04ED" w:rsidRDefault="00554602" w:rsidP="00057828">
      <w:pPr>
        <w:pStyle w:val="Prrafodelista"/>
        <w:numPr>
          <w:ilvl w:val="0"/>
          <w:numId w:val="16"/>
        </w:numPr>
      </w:pPr>
      <w:r w:rsidRPr="00FE04ED">
        <w:t>Estudiantes que tenga hermanos ya vinculados al establecimiento educativo estatal.</w:t>
      </w:r>
    </w:p>
    <w:p w14:paraId="03D242DE" w14:textId="77777777" w:rsidR="00554602" w:rsidRPr="00FE04ED" w:rsidRDefault="00554602" w:rsidP="00057828">
      <w:pPr>
        <w:pStyle w:val="Prrafodelista"/>
        <w:numPr>
          <w:ilvl w:val="0"/>
          <w:numId w:val="16"/>
        </w:numPr>
      </w:pPr>
      <w:r w:rsidRPr="00FE04ED">
        <w:t xml:space="preserve">Estudiantes que abandonaron el sistema educativo y manifiestan su intención de reingresar. </w:t>
      </w:r>
    </w:p>
    <w:p w14:paraId="345BFFFD" w14:textId="77777777" w:rsidR="00554602" w:rsidRPr="00FE04ED" w:rsidRDefault="00554602" w:rsidP="00057828">
      <w:pPr>
        <w:pStyle w:val="Prrafodelista"/>
        <w:numPr>
          <w:ilvl w:val="0"/>
          <w:numId w:val="16"/>
        </w:numPr>
      </w:pPr>
      <w:r w:rsidRPr="00FE04ED">
        <w:t>Los demás estudiantes que se hayan inscritos durante el proceso.</w:t>
      </w:r>
    </w:p>
    <w:p w14:paraId="48784F5F" w14:textId="592BF465" w:rsidR="00554602" w:rsidRPr="00FE04ED" w:rsidRDefault="00554602" w:rsidP="00057828">
      <w:pPr>
        <w:pStyle w:val="Prrafodelista"/>
        <w:numPr>
          <w:ilvl w:val="0"/>
          <w:numId w:val="16"/>
        </w:numPr>
      </w:pPr>
      <w:r w:rsidRPr="00FE04ED">
        <w:t>Estudiantes no inscritos durante el proceso y que requieran ser matriculados en el sistema educativo estatal.</w:t>
      </w:r>
    </w:p>
    <w:p w14:paraId="064BB3A4" w14:textId="2137521A" w:rsidR="003D5AC2" w:rsidRPr="00FE04ED" w:rsidRDefault="003D5AC2" w:rsidP="003D5AC2">
      <w:pPr>
        <w:pStyle w:val="Prrafodelista"/>
        <w:ind w:left="720" w:firstLine="0"/>
      </w:pPr>
    </w:p>
    <w:p w14:paraId="2A0D053B" w14:textId="16B51769" w:rsidR="003D5AC2" w:rsidRPr="00FE04ED" w:rsidRDefault="003D5AC2" w:rsidP="007058F2">
      <w:pPr>
        <w:pStyle w:val="Ttulo4"/>
        <w:numPr>
          <w:ilvl w:val="3"/>
          <w:numId w:val="51"/>
        </w:numPr>
      </w:pPr>
      <w:bookmarkStart w:id="50" w:name="_Toc181115176"/>
      <w:r w:rsidRPr="00FE04ED">
        <w:t>Consideraciones importantes en el proceso de matrícula</w:t>
      </w:r>
      <w:bookmarkEnd w:id="50"/>
    </w:p>
    <w:p w14:paraId="00EA2580" w14:textId="77777777" w:rsidR="003D5AC2" w:rsidRPr="00FE04ED" w:rsidRDefault="003D5AC2" w:rsidP="00722375">
      <w:pPr>
        <w:rPr>
          <w:b/>
        </w:rPr>
      </w:pPr>
    </w:p>
    <w:p w14:paraId="23A7EBBD" w14:textId="7E044074" w:rsidR="00554602" w:rsidRDefault="00554602" w:rsidP="00057828">
      <w:pPr>
        <w:pStyle w:val="Prrafodelista"/>
        <w:numPr>
          <w:ilvl w:val="0"/>
          <w:numId w:val="17"/>
        </w:numPr>
      </w:pPr>
      <w:r w:rsidRPr="00FE04ED">
        <w:rPr>
          <w:b/>
        </w:rPr>
        <w:t>ARTICULO 16 Confidencialidad</w:t>
      </w:r>
      <w:r w:rsidRPr="00FE04ED">
        <w:t>. Las personas que intervengan en el tratamiento de datos personales durante el proceso de la gestión de cobertura educativa, están obligadas a garantizar la reserva de la información, en cumplimiento de la Ley 1581 de 2012 y su Decreto Reglamentario 1377 de 2013 o las normas que lo modifiquen, sustituyan o compilen.</w:t>
      </w:r>
    </w:p>
    <w:p w14:paraId="042992FD" w14:textId="60B208FD" w:rsidR="00C472AF" w:rsidRDefault="00C472AF" w:rsidP="00C472AF"/>
    <w:p w14:paraId="022EF556" w14:textId="77777777" w:rsidR="00C472AF" w:rsidRPr="00C472AF" w:rsidRDefault="00C472AF" w:rsidP="00C472AF">
      <w:pPr>
        <w:rPr>
          <w:b/>
        </w:rPr>
      </w:pPr>
      <w:r w:rsidRPr="00C472AF">
        <w:rPr>
          <w:b/>
        </w:rPr>
        <w:t>Matricula educación inicial</w:t>
      </w:r>
    </w:p>
    <w:p w14:paraId="5E869A90" w14:textId="77777777" w:rsidR="00C472AF" w:rsidRDefault="00C472AF" w:rsidP="00C472AF"/>
    <w:p w14:paraId="6CE47A9A" w14:textId="77777777" w:rsidR="00C472AF" w:rsidRDefault="00C472AF" w:rsidP="00C472AF">
      <w:r>
        <w:t xml:space="preserve">Edad de ingreso, asignación de grado y matricula. Los estudiantes deben de estar matriculados en cada uno de los grados de acuerdo con su edad. </w:t>
      </w:r>
    </w:p>
    <w:p w14:paraId="14405332" w14:textId="6AFC67A2" w:rsidR="00C472AF" w:rsidRDefault="00C472AF" w:rsidP="00C472AF">
      <w:r>
        <w:t>Para educación inicial: A partir de los 3 años cumplidos ingresa al sistema. Nivel pre jardín (-2), cumplido los 4 años ingresan al nivel de jardín (-1).</w:t>
      </w:r>
    </w:p>
    <w:p w14:paraId="7020A577" w14:textId="77777777" w:rsidR="00C472AF" w:rsidRDefault="00C472AF" w:rsidP="00C472AF"/>
    <w:p w14:paraId="02C4525A" w14:textId="77777777" w:rsidR="00C472AF" w:rsidRDefault="00C472AF" w:rsidP="00C472AF">
      <w:r>
        <w:t>Para el ingreso al grado de primera infancia es requisito indispensable:</w:t>
      </w:r>
    </w:p>
    <w:p w14:paraId="4097E81D" w14:textId="77777777" w:rsidR="00C472AF" w:rsidRDefault="00C472AF" w:rsidP="00C472AF">
      <w:r>
        <w:t>•</w:t>
      </w:r>
      <w:r>
        <w:tab/>
        <w:t>Registro civil original</w:t>
      </w:r>
    </w:p>
    <w:p w14:paraId="1EB07AD4" w14:textId="77777777" w:rsidR="00C472AF" w:rsidRDefault="00C472AF" w:rsidP="00C472AF">
      <w:r>
        <w:t>•</w:t>
      </w:r>
      <w:r>
        <w:tab/>
        <w:t>1 foto fondo azul</w:t>
      </w:r>
    </w:p>
    <w:p w14:paraId="7364DCC5" w14:textId="77777777" w:rsidR="00C472AF" w:rsidRDefault="00C472AF" w:rsidP="00C472AF">
      <w:r>
        <w:t>•</w:t>
      </w:r>
      <w:r>
        <w:tab/>
        <w:t>Carnet de vacunas</w:t>
      </w:r>
    </w:p>
    <w:p w14:paraId="7F7675E3" w14:textId="77777777" w:rsidR="00C472AF" w:rsidRDefault="00C472AF" w:rsidP="00C472AF">
      <w:r>
        <w:t>•</w:t>
      </w:r>
      <w:r>
        <w:tab/>
        <w:t>Carnet de salud</w:t>
      </w:r>
    </w:p>
    <w:p w14:paraId="7E957D46" w14:textId="77777777" w:rsidR="00C472AF" w:rsidRDefault="00C472AF" w:rsidP="00C472AF">
      <w:r>
        <w:t>•</w:t>
      </w:r>
      <w:r>
        <w:tab/>
        <w:t>Fotocopia cedulas de los padres</w:t>
      </w:r>
    </w:p>
    <w:p w14:paraId="47F3D15A" w14:textId="77777777" w:rsidR="00C472AF" w:rsidRDefault="00C472AF" w:rsidP="00C472AF">
      <w:r>
        <w:t>•</w:t>
      </w:r>
      <w:r>
        <w:tab/>
        <w:t>Fosyga</w:t>
      </w:r>
    </w:p>
    <w:p w14:paraId="6FB34B53" w14:textId="77777777" w:rsidR="00C472AF" w:rsidRDefault="00C472AF" w:rsidP="00C472AF">
      <w:r>
        <w:t>•</w:t>
      </w:r>
      <w:r>
        <w:tab/>
        <w:t>Sisben</w:t>
      </w:r>
    </w:p>
    <w:p w14:paraId="4C5DA2FE" w14:textId="77777777" w:rsidR="00C472AF" w:rsidRDefault="00C472AF" w:rsidP="00C472AF">
      <w:r>
        <w:t>•</w:t>
      </w:r>
      <w:r>
        <w:tab/>
        <w:t xml:space="preserve">Recibo de luz </w:t>
      </w:r>
    </w:p>
    <w:p w14:paraId="3F42BD38" w14:textId="77777777" w:rsidR="00C472AF" w:rsidRDefault="00C472AF" w:rsidP="00C472AF"/>
    <w:p w14:paraId="7E61EA1A" w14:textId="77777777" w:rsidR="00C472AF" w:rsidRPr="00C472AF" w:rsidRDefault="00C472AF" w:rsidP="00C472AF">
      <w:pPr>
        <w:rPr>
          <w:b/>
        </w:rPr>
      </w:pPr>
      <w:r w:rsidRPr="00C472AF">
        <w:rPr>
          <w:b/>
        </w:rPr>
        <w:t>Matricula itinerante</w:t>
      </w:r>
    </w:p>
    <w:p w14:paraId="0D5EE2B5" w14:textId="77777777" w:rsidR="00C472AF" w:rsidRDefault="00C472AF" w:rsidP="00C472AF"/>
    <w:p w14:paraId="0C2BE597" w14:textId="77777777" w:rsidR="00C472AF" w:rsidRDefault="00C472AF" w:rsidP="00C472AF">
      <w:r>
        <w:t xml:space="preserve">Edad de ingreso, asignación de grado y matricula. Los estudiantes deben de estar matriculados en cada uno de los grados de acuerdo con su edad. </w:t>
      </w:r>
    </w:p>
    <w:p w14:paraId="0B138F4D" w14:textId="3FAA4D92" w:rsidR="00C472AF" w:rsidRDefault="00C472AF" w:rsidP="00C472AF">
      <w:r>
        <w:t>Para educación inicial: A partir de los 3 años cumplidos ingresa al sistema. Nivel prejardín (-2), cumplido los 4 años ingresan al nivel de jardín (-1).</w:t>
      </w:r>
    </w:p>
    <w:p w14:paraId="086D2E5B" w14:textId="77777777" w:rsidR="00C472AF" w:rsidRDefault="00C472AF" w:rsidP="00C472AF">
      <w:r>
        <w:t>Para el ingreso al grado de primera infancia es requisito indispensable:</w:t>
      </w:r>
    </w:p>
    <w:p w14:paraId="5F980112" w14:textId="77777777" w:rsidR="00C472AF" w:rsidRDefault="00C472AF" w:rsidP="00C472AF"/>
    <w:p w14:paraId="656DE93A" w14:textId="77777777" w:rsidR="00C472AF" w:rsidRDefault="00C472AF" w:rsidP="00C472AF">
      <w:r>
        <w:t>Para el ingreso a itinerante es requisito indispensable:</w:t>
      </w:r>
    </w:p>
    <w:p w14:paraId="4499402B" w14:textId="77777777" w:rsidR="00C472AF" w:rsidRDefault="00C472AF" w:rsidP="00C472AF">
      <w:r>
        <w:t>•</w:t>
      </w:r>
      <w:r>
        <w:tab/>
        <w:t>Registro civil original</w:t>
      </w:r>
    </w:p>
    <w:p w14:paraId="463F9341" w14:textId="77777777" w:rsidR="00C472AF" w:rsidRDefault="00C472AF" w:rsidP="00C472AF">
      <w:r>
        <w:t>•</w:t>
      </w:r>
      <w:r>
        <w:tab/>
        <w:t>1 foto fondo azul</w:t>
      </w:r>
    </w:p>
    <w:p w14:paraId="1000F218" w14:textId="77777777" w:rsidR="00C472AF" w:rsidRDefault="00C472AF" w:rsidP="00C472AF">
      <w:r>
        <w:t>•</w:t>
      </w:r>
      <w:r>
        <w:tab/>
        <w:t>Carnet de vacunas</w:t>
      </w:r>
    </w:p>
    <w:p w14:paraId="0F542F28" w14:textId="77777777" w:rsidR="00C472AF" w:rsidRDefault="00C472AF" w:rsidP="00C472AF">
      <w:r>
        <w:t>•</w:t>
      </w:r>
      <w:r>
        <w:tab/>
        <w:t>Carnet de salud</w:t>
      </w:r>
    </w:p>
    <w:p w14:paraId="2BA1B9FE" w14:textId="77777777" w:rsidR="00C472AF" w:rsidRDefault="00C472AF" w:rsidP="00C472AF">
      <w:r>
        <w:t>•</w:t>
      </w:r>
      <w:r>
        <w:tab/>
        <w:t>Fotocopia cedulas de los padres</w:t>
      </w:r>
    </w:p>
    <w:p w14:paraId="76692268" w14:textId="77777777" w:rsidR="00C472AF" w:rsidRDefault="00C472AF" w:rsidP="00C472AF">
      <w:r>
        <w:t>•</w:t>
      </w:r>
      <w:r>
        <w:tab/>
        <w:t>Fosyga</w:t>
      </w:r>
    </w:p>
    <w:p w14:paraId="3A59E784" w14:textId="77777777" w:rsidR="00C472AF" w:rsidRDefault="00C472AF" w:rsidP="00C472AF">
      <w:r>
        <w:t>•</w:t>
      </w:r>
      <w:r>
        <w:tab/>
        <w:t>Sisben</w:t>
      </w:r>
    </w:p>
    <w:p w14:paraId="261396FC" w14:textId="77777777" w:rsidR="00C472AF" w:rsidRDefault="00C472AF" w:rsidP="00C472AF">
      <w:r>
        <w:t>•</w:t>
      </w:r>
      <w:r>
        <w:tab/>
        <w:t xml:space="preserve">Recibo de luz </w:t>
      </w:r>
    </w:p>
    <w:p w14:paraId="589407D4" w14:textId="77777777" w:rsidR="00C472AF" w:rsidRDefault="00C472AF" w:rsidP="00C472AF"/>
    <w:p w14:paraId="41FD3864" w14:textId="77777777" w:rsidR="00C472AF" w:rsidRPr="00C472AF" w:rsidRDefault="00C472AF" w:rsidP="00C472AF">
      <w:pPr>
        <w:rPr>
          <w:b/>
        </w:rPr>
      </w:pPr>
      <w:r w:rsidRPr="00C472AF">
        <w:rPr>
          <w:b/>
        </w:rPr>
        <w:t>Matricula transición</w:t>
      </w:r>
    </w:p>
    <w:p w14:paraId="2A692F25" w14:textId="77777777" w:rsidR="00C472AF" w:rsidRDefault="00C472AF" w:rsidP="00C472AF"/>
    <w:p w14:paraId="2042579D" w14:textId="77777777" w:rsidR="00C472AF" w:rsidRDefault="00C472AF" w:rsidP="00C472AF">
      <w:r>
        <w:t xml:space="preserve">Edad de ingreso, asignación de grado y matricula. Los estudiantes deben de estar matriculados en cada uno de los grados de acuerdo con su edad. </w:t>
      </w:r>
    </w:p>
    <w:p w14:paraId="2C27EC37" w14:textId="77777777" w:rsidR="00C472AF" w:rsidRDefault="00C472AF" w:rsidP="00C472AF">
      <w:r>
        <w:t xml:space="preserve">Para transición: 5 años cumplidos o que en el transcurso del año cumplan con la edad requerida, siempre y cuando cumplan   las recomendaciones dadas por el MEN. </w:t>
      </w:r>
    </w:p>
    <w:p w14:paraId="129DCD14" w14:textId="77777777" w:rsidR="00C472AF" w:rsidRDefault="00C472AF" w:rsidP="00C472AF"/>
    <w:p w14:paraId="4AD13C9A" w14:textId="77777777" w:rsidR="00C472AF" w:rsidRDefault="00C472AF" w:rsidP="00C472AF">
      <w:r>
        <w:t>Para el ingreso al grado de preescolar es requisito indispensable:</w:t>
      </w:r>
    </w:p>
    <w:p w14:paraId="580EAC99" w14:textId="77777777" w:rsidR="00C472AF" w:rsidRDefault="00C472AF" w:rsidP="00C472AF"/>
    <w:p w14:paraId="46003C74" w14:textId="77777777" w:rsidR="00C472AF" w:rsidRDefault="00C472AF" w:rsidP="00C472AF">
      <w:r>
        <w:t>•</w:t>
      </w:r>
      <w:r>
        <w:tab/>
        <w:t>Registro civil original</w:t>
      </w:r>
    </w:p>
    <w:p w14:paraId="121C03F0" w14:textId="77777777" w:rsidR="00C472AF" w:rsidRDefault="00C472AF" w:rsidP="00C472AF">
      <w:r>
        <w:t>•</w:t>
      </w:r>
      <w:r>
        <w:tab/>
        <w:t>1 foto fondo azul</w:t>
      </w:r>
    </w:p>
    <w:p w14:paraId="57CFC0D7" w14:textId="77777777" w:rsidR="00C472AF" w:rsidRDefault="00C472AF" w:rsidP="00C472AF">
      <w:r>
        <w:t>•</w:t>
      </w:r>
      <w:r>
        <w:tab/>
        <w:t>Carnet de vacunas</w:t>
      </w:r>
    </w:p>
    <w:p w14:paraId="5825C9DA" w14:textId="77777777" w:rsidR="00C472AF" w:rsidRDefault="00C472AF" w:rsidP="00C472AF">
      <w:r>
        <w:t>•</w:t>
      </w:r>
      <w:r>
        <w:tab/>
        <w:t>Carnet de salud</w:t>
      </w:r>
    </w:p>
    <w:p w14:paraId="3CBD908E" w14:textId="77777777" w:rsidR="00C472AF" w:rsidRDefault="00C472AF" w:rsidP="00C472AF">
      <w:r>
        <w:t>•</w:t>
      </w:r>
      <w:r>
        <w:tab/>
        <w:t>Fotocopia cedulas de los padres</w:t>
      </w:r>
    </w:p>
    <w:p w14:paraId="4F5F61B0" w14:textId="77777777" w:rsidR="00C472AF" w:rsidRDefault="00C472AF" w:rsidP="00C472AF">
      <w:r>
        <w:t>•</w:t>
      </w:r>
      <w:r>
        <w:tab/>
        <w:t>Fosyga</w:t>
      </w:r>
    </w:p>
    <w:p w14:paraId="19338F6E" w14:textId="77777777" w:rsidR="00C472AF" w:rsidRDefault="00C472AF" w:rsidP="00C472AF">
      <w:r>
        <w:t>•</w:t>
      </w:r>
      <w:r>
        <w:tab/>
        <w:t>Sisben</w:t>
      </w:r>
    </w:p>
    <w:p w14:paraId="6A12376A" w14:textId="77777777" w:rsidR="00C472AF" w:rsidRDefault="00C472AF" w:rsidP="00C472AF">
      <w:r>
        <w:t>•</w:t>
      </w:r>
      <w:r>
        <w:tab/>
        <w:t xml:space="preserve">Recibo de luz </w:t>
      </w:r>
    </w:p>
    <w:p w14:paraId="57E4D026" w14:textId="77777777" w:rsidR="00C472AF" w:rsidRDefault="00C472AF" w:rsidP="00C472AF">
      <w:r>
        <w:t xml:space="preserve"> </w:t>
      </w:r>
    </w:p>
    <w:p w14:paraId="00121834" w14:textId="77777777" w:rsidR="00C472AF" w:rsidRDefault="00C472AF" w:rsidP="00C472AF">
      <w:r>
        <w:t xml:space="preserve">  En el mes de agosto se inicia el proceso de pre matricula  </w:t>
      </w:r>
    </w:p>
    <w:p w14:paraId="51372090" w14:textId="77777777" w:rsidR="00C472AF" w:rsidRDefault="00C472AF" w:rsidP="00C472AF">
      <w:r>
        <w:tab/>
      </w:r>
    </w:p>
    <w:p w14:paraId="1CA9604E" w14:textId="48B85341" w:rsidR="0037550A" w:rsidRPr="0037550A" w:rsidRDefault="0037550A" w:rsidP="0037550A"/>
    <w:p w14:paraId="42116C25" w14:textId="0D183BF2" w:rsidR="0037550A" w:rsidRPr="0037550A" w:rsidRDefault="0037550A" w:rsidP="007058F2">
      <w:pPr>
        <w:pStyle w:val="Ttulo3"/>
        <w:numPr>
          <w:ilvl w:val="2"/>
          <w:numId w:val="51"/>
        </w:numPr>
      </w:pPr>
      <w:bookmarkStart w:id="51" w:name="_Toc181115177"/>
      <w:r w:rsidRPr="0037550A">
        <w:t>Política de gratuidad</w:t>
      </w:r>
      <w:bookmarkEnd w:id="51"/>
      <w:r w:rsidRPr="0037550A">
        <w:t xml:space="preserve"> </w:t>
      </w:r>
    </w:p>
    <w:p w14:paraId="75C062A4" w14:textId="77777777" w:rsidR="0037550A" w:rsidRPr="00FE04ED" w:rsidRDefault="0037550A" w:rsidP="0037550A">
      <w:pPr>
        <w:pStyle w:val="Prrafodelista"/>
        <w:ind w:left="1224" w:firstLine="0"/>
      </w:pPr>
    </w:p>
    <w:p w14:paraId="595BBBF3" w14:textId="42CA50E0" w:rsidR="003D5AC2" w:rsidRDefault="003D5AC2" w:rsidP="00162F07">
      <w:pPr>
        <w:pStyle w:val="Textoindependiente"/>
        <w:spacing w:line="276" w:lineRule="auto"/>
        <w:ind w:right="242"/>
        <w:jc w:val="both"/>
      </w:pPr>
      <w:r w:rsidRPr="00FE04ED">
        <w:t>La gratuidad educativa es una estrategia del sector educativo que tiene como objetivo lograr el</w:t>
      </w:r>
      <w:r w:rsidRPr="00FE04ED">
        <w:rPr>
          <w:spacing w:val="1"/>
        </w:rPr>
        <w:t xml:space="preserve"> </w:t>
      </w:r>
      <w:r w:rsidRPr="00FE04ED">
        <w:t>acceso y la permanencia escolar a través de la transferencia de recursos financieros a las</w:t>
      </w:r>
      <w:r w:rsidRPr="00FE04ED">
        <w:rPr>
          <w:spacing w:val="1"/>
        </w:rPr>
        <w:t xml:space="preserve"> </w:t>
      </w:r>
      <w:r w:rsidRPr="00FE04ED">
        <w:t>instituciones educativas estatales, otorgados por cada estudiante atendido en los niveles de</w:t>
      </w:r>
      <w:r w:rsidRPr="00FE04ED">
        <w:rPr>
          <w:spacing w:val="1"/>
        </w:rPr>
        <w:t xml:space="preserve"> </w:t>
      </w:r>
      <w:r w:rsidRPr="00FE04ED">
        <w:t>preescolar,</w:t>
      </w:r>
      <w:r w:rsidRPr="00FE04ED">
        <w:rPr>
          <w:spacing w:val="39"/>
        </w:rPr>
        <w:t xml:space="preserve"> </w:t>
      </w:r>
      <w:r w:rsidRPr="00FE04ED">
        <w:t>básica</w:t>
      </w:r>
      <w:r w:rsidRPr="00FE04ED">
        <w:rPr>
          <w:spacing w:val="42"/>
        </w:rPr>
        <w:t xml:space="preserve"> </w:t>
      </w:r>
      <w:r w:rsidRPr="00FE04ED">
        <w:t>y</w:t>
      </w:r>
      <w:r w:rsidRPr="00FE04ED">
        <w:rPr>
          <w:spacing w:val="43"/>
        </w:rPr>
        <w:t xml:space="preserve"> </w:t>
      </w:r>
      <w:r w:rsidRPr="00FE04ED">
        <w:t>media</w:t>
      </w:r>
      <w:r w:rsidRPr="00FE04ED">
        <w:rPr>
          <w:spacing w:val="42"/>
        </w:rPr>
        <w:t xml:space="preserve"> </w:t>
      </w:r>
      <w:r w:rsidRPr="00FE04ED">
        <w:t>sin</w:t>
      </w:r>
      <w:r w:rsidRPr="00FE04ED">
        <w:rPr>
          <w:spacing w:val="43"/>
        </w:rPr>
        <w:t xml:space="preserve"> </w:t>
      </w:r>
      <w:r w:rsidRPr="00FE04ED">
        <w:t>que</w:t>
      </w:r>
      <w:r w:rsidRPr="00FE04ED">
        <w:rPr>
          <w:spacing w:val="42"/>
        </w:rPr>
        <w:t xml:space="preserve"> </w:t>
      </w:r>
      <w:r w:rsidRPr="00FE04ED">
        <w:t>se</w:t>
      </w:r>
      <w:r w:rsidRPr="00FE04ED">
        <w:rPr>
          <w:spacing w:val="42"/>
        </w:rPr>
        <w:t xml:space="preserve"> </w:t>
      </w:r>
      <w:r w:rsidRPr="00FE04ED">
        <w:t>les</w:t>
      </w:r>
      <w:r w:rsidRPr="00FE04ED">
        <w:rPr>
          <w:spacing w:val="43"/>
        </w:rPr>
        <w:t xml:space="preserve"> </w:t>
      </w:r>
      <w:r w:rsidRPr="00FE04ED">
        <w:t>haga</w:t>
      </w:r>
      <w:r w:rsidRPr="00FE04ED">
        <w:rPr>
          <w:spacing w:val="42"/>
        </w:rPr>
        <w:t xml:space="preserve"> </w:t>
      </w:r>
      <w:r w:rsidRPr="00FE04ED">
        <w:t>cobros</w:t>
      </w:r>
      <w:r w:rsidRPr="00FE04ED">
        <w:rPr>
          <w:spacing w:val="43"/>
        </w:rPr>
        <w:t xml:space="preserve"> </w:t>
      </w:r>
      <w:r w:rsidRPr="00FE04ED">
        <w:t>por</w:t>
      </w:r>
      <w:r w:rsidRPr="00FE04ED">
        <w:rPr>
          <w:spacing w:val="39"/>
        </w:rPr>
        <w:t xml:space="preserve"> </w:t>
      </w:r>
      <w:r w:rsidRPr="00FE04ED">
        <w:t>derechos</w:t>
      </w:r>
      <w:r w:rsidRPr="00FE04ED">
        <w:rPr>
          <w:spacing w:val="43"/>
        </w:rPr>
        <w:t xml:space="preserve"> </w:t>
      </w:r>
      <w:r w:rsidRPr="00FE04ED">
        <w:t>académicos</w:t>
      </w:r>
      <w:r w:rsidRPr="00FE04ED">
        <w:rPr>
          <w:spacing w:val="42"/>
        </w:rPr>
        <w:t xml:space="preserve"> </w:t>
      </w:r>
      <w:r w:rsidRPr="00FE04ED">
        <w:t>(como</w:t>
      </w:r>
      <w:r w:rsidRPr="00FE04ED">
        <w:rPr>
          <w:spacing w:val="42"/>
        </w:rPr>
        <w:t xml:space="preserve"> </w:t>
      </w:r>
      <w:r w:rsidRPr="00FE04ED">
        <w:t>la</w:t>
      </w:r>
      <w:r w:rsidR="00162F07" w:rsidRPr="00FE04ED">
        <w:t xml:space="preserve"> </w:t>
      </w:r>
      <w:r w:rsidRPr="00FE04ED">
        <w:t>matrícula y la pensión) o servicios complementarios (entre los que están los certificados y</w:t>
      </w:r>
      <w:r w:rsidRPr="00FE04ED">
        <w:rPr>
          <w:spacing w:val="1"/>
        </w:rPr>
        <w:t xml:space="preserve"> </w:t>
      </w:r>
      <w:r w:rsidRPr="00FE04ED">
        <w:t>constancias</w:t>
      </w:r>
      <w:r w:rsidRPr="00FE04ED">
        <w:rPr>
          <w:spacing w:val="1"/>
        </w:rPr>
        <w:t xml:space="preserve"> </w:t>
      </w:r>
      <w:r w:rsidRPr="00FE04ED">
        <w:t>de</w:t>
      </w:r>
      <w:r w:rsidRPr="00FE04ED">
        <w:rPr>
          <w:spacing w:val="1"/>
        </w:rPr>
        <w:t xml:space="preserve"> </w:t>
      </w:r>
      <w:r w:rsidRPr="00FE04ED">
        <w:t>estudio,</w:t>
      </w:r>
      <w:r w:rsidRPr="00FE04ED">
        <w:rPr>
          <w:spacing w:val="1"/>
        </w:rPr>
        <w:t xml:space="preserve"> </w:t>
      </w:r>
      <w:r w:rsidRPr="00FE04ED">
        <w:t>derechos</w:t>
      </w:r>
      <w:r w:rsidRPr="00FE04ED">
        <w:rPr>
          <w:spacing w:val="1"/>
        </w:rPr>
        <w:t xml:space="preserve"> </w:t>
      </w:r>
      <w:r w:rsidRPr="00FE04ED">
        <w:t>de</w:t>
      </w:r>
      <w:r w:rsidRPr="00FE04ED">
        <w:rPr>
          <w:spacing w:val="1"/>
        </w:rPr>
        <w:t xml:space="preserve"> </w:t>
      </w:r>
      <w:r w:rsidRPr="00FE04ED">
        <w:t>grado,</w:t>
      </w:r>
      <w:r w:rsidRPr="00FE04ED">
        <w:rPr>
          <w:spacing w:val="1"/>
        </w:rPr>
        <w:t xml:space="preserve"> </w:t>
      </w:r>
      <w:r w:rsidRPr="00FE04ED">
        <w:t>carnet</w:t>
      </w:r>
      <w:r w:rsidRPr="00FE04ED">
        <w:rPr>
          <w:spacing w:val="1"/>
        </w:rPr>
        <w:t xml:space="preserve"> </w:t>
      </w:r>
      <w:r w:rsidRPr="00FE04ED">
        <w:t>estudiantil,</w:t>
      </w:r>
      <w:r w:rsidRPr="00FE04ED">
        <w:rPr>
          <w:spacing w:val="1"/>
        </w:rPr>
        <w:t xml:space="preserve"> </w:t>
      </w:r>
      <w:r w:rsidRPr="00FE04ED">
        <w:t>agenda</w:t>
      </w:r>
      <w:r w:rsidRPr="00FE04ED">
        <w:rPr>
          <w:spacing w:val="1"/>
        </w:rPr>
        <w:t xml:space="preserve"> </w:t>
      </w:r>
      <w:r w:rsidRPr="00FE04ED">
        <w:t>y</w:t>
      </w:r>
      <w:r w:rsidRPr="00FE04ED">
        <w:rPr>
          <w:spacing w:val="1"/>
        </w:rPr>
        <w:t xml:space="preserve"> </w:t>
      </w:r>
      <w:r w:rsidRPr="00FE04ED">
        <w:t>manual</w:t>
      </w:r>
      <w:r w:rsidRPr="00FE04ED">
        <w:rPr>
          <w:spacing w:val="61"/>
        </w:rPr>
        <w:t xml:space="preserve"> </w:t>
      </w:r>
      <w:r w:rsidRPr="00FE04ED">
        <w:t>de</w:t>
      </w:r>
      <w:r w:rsidRPr="00FE04ED">
        <w:rPr>
          <w:spacing w:val="1"/>
        </w:rPr>
        <w:t xml:space="preserve"> </w:t>
      </w:r>
      <w:r w:rsidRPr="00FE04ED">
        <w:t>convivencia).</w:t>
      </w:r>
    </w:p>
    <w:p w14:paraId="7C0B7E15" w14:textId="77777777" w:rsidR="00554602" w:rsidRDefault="00554602" w:rsidP="00722375">
      <w:pPr>
        <w:rPr>
          <w:highlight w:val="yellow"/>
        </w:rPr>
      </w:pPr>
    </w:p>
    <w:p w14:paraId="5FF0F652" w14:textId="68893AF3" w:rsidR="00554602" w:rsidRPr="00EF035C" w:rsidRDefault="007632D4" w:rsidP="007058F2">
      <w:pPr>
        <w:pStyle w:val="Ttulo3"/>
        <w:numPr>
          <w:ilvl w:val="2"/>
          <w:numId w:val="51"/>
        </w:numPr>
      </w:pPr>
      <w:bookmarkStart w:id="52" w:name="_Toc181115178"/>
      <w:r>
        <w:t>Matrí</w:t>
      </w:r>
      <w:r w:rsidR="00554602" w:rsidRPr="00EF035C">
        <w:t>cula transición</w:t>
      </w:r>
      <w:bookmarkEnd w:id="52"/>
    </w:p>
    <w:p w14:paraId="3A268A05" w14:textId="77777777" w:rsidR="00554602" w:rsidRDefault="00554602" w:rsidP="00722375">
      <w:pPr>
        <w:rPr>
          <w:b/>
          <w:highlight w:val="yellow"/>
        </w:rPr>
      </w:pPr>
    </w:p>
    <w:p w14:paraId="1537ADCC" w14:textId="77777777" w:rsidR="0037550A" w:rsidRDefault="0037550A" w:rsidP="0037550A">
      <w:r>
        <w:t>Es requisito para matricularse en el grado transición, tener 5 años, edad reglamentada en la Resolución No. 1515 de 3 de julio de 2003, teniendo en cuenta la Sentencia de Nulidad al artículo 3º Literal C de la misma Resolución, emitida por el Consejo de Estado, Sala de lo Contencioso Administrativo, del 27 de enero de 2011, que elimina de la Resolución, la frase: “cumplidos a la fecha del inicio del año escolar”.</w:t>
      </w:r>
    </w:p>
    <w:p w14:paraId="14132927" w14:textId="332F19FE" w:rsidR="0037550A" w:rsidRDefault="0037550A" w:rsidP="0037550A">
      <w:r>
        <w:t>Teniendo en cuenta la autonomía de la CER El Chamizón, se deben matricular en el grado preescolar solo estudiantes que cumplan los cinco años de edad antes del término del segundo periodo escolar (junio).</w:t>
      </w:r>
    </w:p>
    <w:p w14:paraId="276B50D4" w14:textId="77777777" w:rsidR="0037550A" w:rsidRDefault="0037550A" w:rsidP="0037550A"/>
    <w:p w14:paraId="1AED0357" w14:textId="3104FD04" w:rsidR="00554602" w:rsidRPr="00FE04ED" w:rsidRDefault="0037550A" w:rsidP="0037550A">
      <w:r>
        <w:t xml:space="preserve">Tienen prioridad para ser matriculados en la institución, los estudiantes provenientes de los hogares de bienestar, de las sedes rurales o de la zona de influencia de la institución. </w:t>
      </w:r>
      <w:r w:rsidRPr="00FE04ED">
        <w:t>Par</w:t>
      </w:r>
      <w:r w:rsidR="00554602" w:rsidRPr="00FE04ED">
        <w:t>a el ingreso al grado de preescolar es requisito indispensable:</w:t>
      </w:r>
    </w:p>
    <w:p w14:paraId="7B2613C8" w14:textId="77777777" w:rsidR="0037550A" w:rsidRPr="00FE04ED" w:rsidRDefault="0037550A" w:rsidP="00722375"/>
    <w:p w14:paraId="11A5E278" w14:textId="77777777" w:rsidR="00554602" w:rsidRPr="00FE04ED" w:rsidRDefault="00554602" w:rsidP="00057828">
      <w:pPr>
        <w:pStyle w:val="Prrafodelista"/>
        <w:numPr>
          <w:ilvl w:val="0"/>
          <w:numId w:val="17"/>
        </w:numPr>
      </w:pPr>
      <w:r w:rsidRPr="00FE04ED">
        <w:t>Registro civil original</w:t>
      </w:r>
    </w:p>
    <w:p w14:paraId="23EDE279" w14:textId="77777777" w:rsidR="00554602" w:rsidRPr="00FE04ED" w:rsidRDefault="00554602" w:rsidP="00057828">
      <w:pPr>
        <w:pStyle w:val="Prrafodelista"/>
        <w:numPr>
          <w:ilvl w:val="0"/>
          <w:numId w:val="17"/>
        </w:numPr>
      </w:pPr>
      <w:r w:rsidRPr="00FE04ED">
        <w:t xml:space="preserve">1 foto </w:t>
      </w:r>
    </w:p>
    <w:p w14:paraId="7815FD5E" w14:textId="77777777" w:rsidR="00554602" w:rsidRPr="00FE04ED" w:rsidRDefault="00554602" w:rsidP="00057828">
      <w:pPr>
        <w:pStyle w:val="Prrafodelista"/>
        <w:numPr>
          <w:ilvl w:val="0"/>
          <w:numId w:val="17"/>
        </w:numPr>
      </w:pPr>
      <w:r w:rsidRPr="00FE04ED">
        <w:t>Carnet de vacunas</w:t>
      </w:r>
    </w:p>
    <w:p w14:paraId="7EA5EEF0" w14:textId="77777777" w:rsidR="00554602" w:rsidRPr="00FE04ED" w:rsidRDefault="00554602" w:rsidP="00057828">
      <w:pPr>
        <w:pStyle w:val="Prrafodelista"/>
        <w:numPr>
          <w:ilvl w:val="0"/>
          <w:numId w:val="17"/>
        </w:numPr>
      </w:pPr>
      <w:r w:rsidRPr="00FE04ED">
        <w:t>Carnet de salud</w:t>
      </w:r>
    </w:p>
    <w:p w14:paraId="3ECC6DB1" w14:textId="77777777" w:rsidR="00554602" w:rsidRPr="00FE04ED" w:rsidRDefault="00554602" w:rsidP="00057828">
      <w:pPr>
        <w:pStyle w:val="Prrafodelista"/>
        <w:numPr>
          <w:ilvl w:val="0"/>
          <w:numId w:val="17"/>
        </w:numPr>
      </w:pPr>
      <w:r w:rsidRPr="00FE04ED">
        <w:t>Fotocopia cedulas de los padres</w:t>
      </w:r>
    </w:p>
    <w:p w14:paraId="4398E68F" w14:textId="77777777" w:rsidR="00554602" w:rsidRPr="00FE04ED" w:rsidRDefault="00554602" w:rsidP="00722375">
      <w:pPr>
        <w:rPr>
          <w:b/>
        </w:rPr>
      </w:pPr>
      <w:r w:rsidRPr="00FE04ED">
        <w:rPr>
          <w:b/>
        </w:rPr>
        <w:t xml:space="preserve"> </w:t>
      </w:r>
    </w:p>
    <w:p w14:paraId="5BD1CBD2" w14:textId="176D4237" w:rsidR="00554602" w:rsidRPr="00FE04ED" w:rsidRDefault="00554602" w:rsidP="00722375">
      <w:r w:rsidRPr="00FE04ED">
        <w:t>En el mes de agosto se inicia el proceso de pre matricula.</w:t>
      </w:r>
    </w:p>
    <w:p w14:paraId="559203A8" w14:textId="77777777" w:rsidR="00C96836" w:rsidRPr="00FE04ED" w:rsidRDefault="00C96836" w:rsidP="00722375"/>
    <w:p w14:paraId="2A3C881F" w14:textId="77777777" w:rsidR="00C96836" w:rsidRPr="00FE04ED" w:rsidRDefault="00C96836" w:rsidP="007058F2">
      <w:pPr>
        <w:pStyle w:val="Prrafodelista"/>
        <w:numPr>
          <w:ilvl w:val="0"/>
          <w:numId w:val="51"/>
        </w:numPr>
        <w:rPr>
          <w:vanish/>
          <w:spacing w:val="-3"/>
        </w:rPr>
      </w:pPr>
    </w:p>
    <w:p w14:paraId="5A93A95C" w14:textId="77777777" w:rsidR="00C96836" w:rsidRPr="00FE04ED" w:rsidRDefault="00C96836" w:rsidP="007058F2">
      <w:pPr>
        <w:pStyle w:val="Prrafodelista"/>
        <w:numPr>
          <w:ilvl w:val="0"/>
          <w:numId w:val="51"/>
        </w:numPr>
        <w:rPr>
          <w:vanish/>
          <w:spacing w:val="-3"/>
        </w:rPr>
      </w:pPr>
    </w:p>
    <w:p w14:paraId="20B6437F" w14:textId="77777777" w:rsidR="00C96836" w:rsidRPr="00FE04ED" w:rsidRDefault="00C96836" w:rsidP="007058F2">
      <w:pPr>
        <w:pStyle w:val="Prrafodelista"/>
        <w:numPr>
          <w:ilvl w:val="1"/>
          <w:numId w:val="51"/>
        </w:numPr>
        <w:rPr>
          <w:vanish/>
          <w:spacing w:val="-3"/>
        </w:rPr>
      </w:pPr>
    </w:p>
    <w:p w14:paraId="6A3ABD75" w14:textId="77777777" w:rsidR="00C96836" w:rsidRPr="00FE04ED" w:rsidRDefault="00C96836" w:rsidP="007058F2">
      <w:pPr>
        <w:pStyle w:val="Prrafodelista"/>
        <w:numPr>
          <w:ilvl w:val="1"/>
          <w:numId w:val="51"/>
        </w:numPr>
        <w:rPr>
          <w:vanish/>
          <w:spacing w:val="-3"/>
        </w:rPr>
      </w:pPr>
    </w:p>
    <w:p w14:paraId="46617B10" w14:textId="77777777" w:rsidR="00C96836" w:rsidRPr="00FE04ED" w:rsidRDefault="00C96836" w:rsidP="007058F2">
      <w:pPr>
        <w:pStyle w:val="Prrafodelista"/>
        <w:numPr>
          <w:ilvl w:val="2"/>
          <w:numId w:val="51"/>
        </w:numPr>
        <w:rPr>
          <w:vanish/>
          <w:spacing w:val="-3"/>
        </w:rPr>
      </w:pPr>
    </w:p>
    <w:p w14:paraId="3381C169" w14:textId="77777777" w:rsidR="00C96836" w:rsidRPr="00FE04ED" w:rsidRDefault="00C96836" w:rsidP="007058F2">
      <w:pPr>
        <w:pStyle w:val="Prrafodelista"/>
        <w:numPr>
          <w:ilvl w:val="2"/>
          <w:numId w:val="51"/>
        </w:numPr>
        <w:rPr>
          <w:vanish/>
          <w:spacing w:val="-3"/>
        </w:rPr>
      </w:pPr>
    </w:p>
    <w:p w14:paraId="69BAB123" w14:textId="77777777" w:rsidR="00C96836" w:rsidRPr="00FE04ED" w:rsidRDefault="00C96836" w:rsidP="007058F2">
      <w:pPr>
        <w:pStyle w:val="Prrafodelista"/>
        <w:numPr>
          <w:ilvl w:val="2"/>
          <w:numId w:val="51"/>
        </w:numPr>
        <w:rPr>
          <w:vanish/>
          <w:spacing w:val="-3"/>
        </w:rPr>
      </w:pPr>
    </w:p>
    <w:p w14:paraId="718AD66A" w14:textId="2332F060" w:rsidR="00C96836" w:rsidRPr="00FE04ED" w:rsidRDefault="007058F2" w:rsidP="007058F2">
      <w:pPr>
        <w:pStyle w:val="Ttulo3"/>
        <w:numPr>
          <w:ilvl w:val="0"/>
          <w:numId w:val="0"/>
        </w:numPr>
      </w:pPr>
      <w:bookmarkStart w:id="53" w:name="_Toc181115179"/>
      <w:r>
        <w:t>2.3.</w:t>
      </w:r>
      <w:r w:rsidRPr="00FE04ED">
        <w:t xml:space="preserve"> Calendario</w:t>
      </w:r>
      <w:r w:rsidR="00C96836" w:rsidRPr="00FE04ED">
        <w:t xml:space="preserve"> Académico</w:t>
      </w:r>
      <w:r w:rsidR="00554602" w:rsidRPr="00FE04ED">
        <w:t>.</w:t>
      </w:r>
      <w:bookmarkEnd w:id="53"/>
      <w:r w:rsidR="00554602" w:rsidRPr="00FE04ED">
        <w:t xml:space="preserve"> </w:t>
      </w:r>
    </w:p>
    <w:p w14:paraId="21A37932" w14:textId="77777777" w:rsidR="00C96836" w:rsidRPr="00C96836" w:rsidRDefault="00C96836" w:rsidP="00C96836">
      <w:pPr>
        <w:pStyle w:val="Prrafodelista"/>
        <w:ind w:left="1224" w:firstLine="0"/>
        <w:rPr>
          <w:highlight w:val="yellow"/>
        </w:rPr>
      </w:pPr>
    </w:p>
    <w:p w14:paraId="79BF39BD" w14:textId="47A7B4ED" w:rsidR="00C96836" w:rsidRDefault="00C96836" w:rsidP="00C96836">
      <w:r>
        <w:t>Según (Artículos 57, 58, 60 del Decreto 1860 de 1.994) el CENTRO EDUCATIVO</w:t>
      </w:r>
    </w:p>
    <w:p w14:paraId="50F7D96F" w14:textId="38B26E61" w:rsidR="00C96836" w:rsidRDefault="00C96836" w:rsidP="00C96836">
      <w:r>
        <w:t xml:space="preserve">El CER El CHAMIZÓN cuenta con el calendario académico para el año 2.024, teniendo en cuenta la   resolución 006650 de octubre 24 de 2.023.          </w:t>
      </w:r>
    </w:p>
    <w:p w14:paraId="52580309" w14:textId="77777777" w:rsidR="00FE04ED" w:rsidRDefault="00FE04ED" w:rsidP="00C96836">
      <w:pPr>
        <w:jc w:val="center"/>
      </w:pPr>
    </w:p>
    <w:p w14:paraId="2B14C52B" w14:textId="7D6BF84D" w:rsidR="00554602" w:rsidRPr="00FE04ED" w:rsidRDefault="00EF035C" w:rsidP="00C96836">
      <w:pPr>
        <w:jc w:val="center"/>
        <w:rPr>
          <w:b/>
        </w:rPr>
      </w:pPr>
      <w:r>
        <w:rPr>
          <w:noProof/>
          <w:lang w:val="en-US"/>
        </w:rPr>
        <w:drawing>
          <wp:anchor distT="0" distB="0" distL="114300" distR="114300" simplePos="0" relativeHeight="251696128" behindDoc="1" locked="0" layoutInCell="1" allowOverlap="1" wp14:anchorId="6F5A9C71" wp14:editId="6D2E80F3">
            <wp:simplePos x="0" y="0"/>
            <wp:positionH relativeFrom="margin">
              <wp:align>center</wp:align>
            </wp:positionH>
            <wp:positionV relativeFrom="paragraph">
              <wp:posOffset>208385</wp:posOffset>
            </wp:positionV>
            <wp:extent cx="6706870" cy="5194998"/>
            <wp:effectExtent l="0" t="0" r="0" b="5715"/>
            <wp:wrapTight wrapText="bothSides">
              <wp:wrapPolygon edited="0">
                <wp:start x="0" y="0"/>
                <wp:lineTo x="0" y="21545"/>
                <wp:lineTo x="21535" y="21545"/>
                <wp:lineTo x="21535" y="0"/>
                <wp:lineTo x="0" y="0"/>
              </wp:wrapPolygon>
            </wp:wrapTight>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BEBA8EAE-BF5A-486C-A8C5-ECC9F3942E4B}">
                          <a14:imgProps xmlns:a14="http://schemas.microsoft.com/office/drawing/2010/main">
                            <a14:imgLayer r:embed="rId16">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6709490" cy="5197027"/>
                    </a:xfrm>
                    <a:prstGeom prst="rect">
                      <a:avLst/>
                    </a:prstGeom>
                    <a:noFill/>
                    <a:ln>
                      <a:noFill/>
                    </a:ln>
                  </pic:spPr>
                </pic:pic>
              </a:graphicData>
            </a:graphic>
            <wp14:sizeRelH relativeFrom="page">
              <wp14:pctWidth>0</wp14:pctWidth>
            </wp14:sizeRelH>
            <wp14:sizeRelV relativeFrom="page">
              <wp14:pctHeight>0</wp14:pctHeight>
            </wp14:sizeRelV>
          </wp:anchor>
        </w:drawing>
      </w:r>
      <w:r w:rsidR="00554602" w:rsidRPr="00FE04ED">
        <w:rPr>
          <w:b/>
        </w:rPr>
        <w:t>CALENDARIO ACADÉMICO 2024</w:t>
      </w:r>
    </w:p>
    <w:p w14:paraId="4F09F790" w14:textId="12B8FFAC" w:rsidR="00554602" w:rsidRDefault="00554602" w:rsidP="00554602">
      <w:pPr>
        <w:pStyle w:val="Textoindependiente"/>
      </w:pPr>
    </w:p>
    <w:p w14:paraId="7530DC84" w14:textId="4BF2C7DC" w:rsidR="00554602" w:rsidRPr="00FE04ED" w:rsidRDefault="0045189A" w:rsidP="007058F2">
      <w:pPr>
        <w:pStyle w:val="Ttulo2"/>
        <w:numPr>
          <w:ilvl w:val="1"/>
          <w:numId w:val="52"/>
        </w:numPr>
        <w:rPr>
          <w:sz w:val="24"/>
        </w:rPr>
      </w:pPr>
      <w:bookmarkStart w:id="54" w:name="_Toc181115180"/>
      <w:r w:rsidRPr="00FE04ED">
        <w:t>La Evaluación De Los Recursos</w:t>
      </w:r>
      <w:bookmarkEnd w:id="54"/>
    </w:p>
    <w:p w14:paraId="6E8899B4" w14:textId="77777777" w:rsidR="00554602" w:rsidRPr="00FE04ED" w:rsidRDefault="00554602" w:rsidP="00554602">
      <w:pPr>
        <w:pStyle w:val="Textoindependiente"/>
        <w:ind w:left="851"/>
        <w:rPr>
          <w:rFonts w:ascii="Arial" w:hAnsi="Arial" w:cs="Arial"/>
          <w:b/>
          <w:sz w:val="24"/>
        </w:rPr>
      </w:pPr>
    </w:p>
    <w:p w14:paraId="097D8202" w14:textId="1E73F792" w:rsidR="00554602" w:rsidRPr="00FE04ED" w:rsidRDefault="00554602" w:rsidP="007058F2">
      <w:pPr>
        <w:pStyle w:val="Ttulo3"/>
        <w:numPr>
          <w:ilvl w:val="2"/>
          <w:numId w:val="52"/>
        </w:numPr>
      </w:pPr>
      <w:bookmarkStart w:id="55" w:name="_Toc181115181"/>
      <w:r w:rsidRPr="00FE04ED">
        <w:t>Recursos humanos</w:t>
      </w:r>
      <w:bookmarkEnd w:id="55"/>
    </w:p>
    <w:p w14:paraId="2EF144B2" w14:textId="77777777" w:rsidR="00554602" w:rsidRPr="00FE04ED" w:rsidRDefault="00554602" w:rsidP="00554602">
      <w:pPr>
        <w:pStyle w:val="Textoindependiente"/>
        <w:ind w:left="851"/>
        <w:rPr>
          <w:rFonts w:ascii="Arial" w:hAnsi="Arial" w:cs="Arial"/>
        </w:rPr>
      </w:pPr>
    </w:p>
    <w:p w14:paraId="78E51C74" w14:textId="77777777" w:rsidR="00554602" w:rsidRPr="00FE04ED" w:rsidRDefault="00554602" w:rsidP="0045189A">
      <w:r w:rsidRPr="00FE04ED">
        <w:t xml:space="preserve">Se designa de acuerdo con la planta de cargos y de personal requerido en el CER, Docente y Directivo Docente. </w:t>
      </w:r>
    </w:p>
    <w:p w14:paraId="08818C66" w14:textId="77777777" w:rsidR="00554602" w:rsidRPr="00FE04ED" w:rsidRDefault="00554602" w:rsidP="0045189A">
      <w:r w:rsidRPr="00FE04ED">
        <w:t>La planta de personal está determinada de acuerdo con las recomendaciones normativas vigentes y a la relación Alumno-Docente, a la asignación de carga académica e intensidad horaria semanal, por niveles grados y asignaturas.</w:t>
      </w:r>
    </w:p>
    <w:p w14:paraId="6CF3DB13" w14:textId="77777777" w:rsidR="00554602" w:rsidRPr="00FE04ED" w:rsidRDefault="00554602" w:rsidP="0045189A"/>
    <w:p w14:paraId="6366B718" w14:textId="37BEF9C0" w:rsidR="00C8595A" w:rsidRDefault="00C472AF" w:rsidP="0045189A">
      <w:r w:rsidRPr="00C472AF">
        <w:t xml:space="preserve"> El CER El Chamizón cuenta con 1 directora</w:t>
      </w:r>
      <w:r>
        <w:t xml:space="preserve"> encargada</w:t>
      </w:r>
      <w:r w:rsidRPr="00C472AF">
        <w:t>, 16 Docentes oficiales decreto 2277,</w:t>
      </w:r>
      <w:r>
        <w:t xml:space="preserve"> </w:t>
      </w:r>
      <w:r w:rsidRPr="00C472AF">
        <w:t>5 docentes oficiales decreto 1278, 1 psicóloga provisional, 1 docente de educación inicial temporal y 1 docente itinerante temporal.</w:t>
      </w:r>
      <w:bookmarkStart w:id="56" w:name="_Hlk210853952"/>
      <w:r w:rsidR="0045189A" w:rsidRPr="00FE04ED">
        <w:t>1(una) docente orientadora para este 2024 encargada de desarrollar el programa PTA/FI 3.0</w:t>
      </w:r>
      <w:r w:rsidR="00554602" w:rsidRPr="00FE04ED">
        <w:t xml:space="preserve"> </w:t>
      </w:r>
      <w:r w:rsidR="00C8595A" w:rsidRPr="00FE04ED">
        <w:t>como se expone</w:t>
      </w:r>
      <w:r w:rsidR="00C8595A">
        <w:t xml:space="preserve"> a </w:t>
      </w:r>
      <w:r w:rsidR="00FE04ED">
        <w:t>continuación</w:t>
      </w:r>
      <w:bookmarkEnd w:id="56"/>
      <w:r w:rsidR="00FE04ED">
        <w:t>:</w:t>
      </w:r>
      <w:r w:rsidR="00554602">
        <w:t xml:space="preserve">     </w:t>
      </w:r>
    </w:p>
    <w:p w14:paraId="4D9F97E7" w14:textId="77777777" w:rsidR="00C8595A" w:rsidRDefault="00C8595A" w:rsidP="0045189A"/>
    <w:tbl>
      <w:tblPr>
        <w:tblW w:w="9553" w:type="dxa"/>
        <w:tblCellMar>
          <w:left w:w="70" w:type="dxa"/>
          <w:right w:w="70" w:type="dxa"/>
        </w:tblCellMar>
        <w:tblLook w:val="04A0" w:firstRow="1" w:lastRow="0" w:firstColumn="1" w:lastColumn="0" w:noHBand="0" w:noVBand="1"/>
      </w:tblPr>
      <w:tblGrid>
        <w:gridCol w:w="1267"/>
        <w:gridCol w:w="2069"/>
        <w:gridCol w:w="2069"/>
        <w:gridCol w:w="1283"/>
        <w:gridCol w:w="1133"/>
        <w:gridCol w:w="1732"/>
      </w:tblGrid>
      <w:tr w:rsidR="00C8595A" w:rsidRPr="00C8595A" w14:paraId="4B0D1DAD" w14:textId="77777777" w:rsidTr="00EA74EE">
        <w:trPr>
          <w:trHeight w:val="433"/>
        </w:trPr>
        <w:tc>
          <w:tcPr>
            <w:tcW w:w="1267" w:type="dxa"/>
            <w:vMerge w:val="restart"/>
            <w:tcBorders>
              <w:top w:val="nil"/>
              <w:left w:val="single" w:sz="4" w:space="0" w:color="auto"/>
              <w:bottom w:val="single" w:sz="8" w:space="0" w:color="000000"/>
              <w:right w:val="single" w:sz="4" w:space="0" w:color="auto"/>
            </w:tcBorders>
            <w:shd w:val="clear" w:color="000000" w:fill="FCE4D6"/>
            <w:vAlign w:val="center"/>
            <w:hideMark/>
          </w:tcPr>
          <w:p w14:paraId="39566949" w14:textId="77777777" w:rsidR="00C8595A" w:rsidRPr="00C8595A" w:rsidRDefault="00C8595A" w:rsidP="00C8595A">
            <w:pPr>
              <w:widowControl/>
              <w:autoSpaceDE/>
              <w:autoSpaceDN/>
              <w:jc w:val="center"/>
              <w:rPr>
                <w:rFonts w:ascii="Calibri" w:eastAsia="Times New Roman" w:hAnsi="Calibri" w:cs="Calibri"/>
                <w:b/>
                <w:bCs/>
                <w:color w:val="000000"/>
                <w:sz w:val="24"/>
                <w:szCs w:val="24"/>
                <w:lang w:val="es-CO" w:eastAsia="es-CO"/>
              </w:rPr>
            </w:pPr>
            <w:r w:rsidRPr="00C8595A">
              <w:rPr>
                <w:rFonts w:ascii="Calibri" w:eastAsia="Times New Roman" w:hAnsi="Calibri" w:cs="Calibri"/>
                <w:b/>
                <w:bCs/>
                <w:color w:val="000000"/>
                <w:sz w:val="24"/>
                <w:szCs w:val="24"/>
                <w:lang w:val="es-CO" w:eastAsia="es-CO"/>
              </w:rPr>
              <w:t>APELLIDOS y NOMBRES</w:t>
            </w:r>
          </w:p>
        </w:tc>
        <w:tc>
          <w:tcPr>
            <w:tcW w:w="2069" w:type="dxa"/>
            <w:vMerge w:val="restart"/>
            <w:tcBorders>
              <w:top w:val="nil"/>
              <w:left w:val="single" w:sz="4" w:space="0" w:color="auto"/>
              <w:bottom w:val="single" w:sz="8" w:space="0" w:color="000000"/>
              <w:right w:val="single" w:sz="4" w:space="0" w:color="auto"/>
            </w:tcBorders>
            <w:shd w:val="clear" w:color="000000" w:fill="F8CBAD"/>
            <w:vAlign w:val="center"/>
            <w:hideMark/>
          </w:tcPr>
          <w:p w14:paraId="4311D9EE" w14:textId="77777777" w:rsidR="00C8595A" w:rsidRPr="00C8595A" w:rsidRDefault="00C8595A" w:rsidP="00C8595A">
            <w:pPr>
              <w:widowControl/>
              <w:autoSpaceDE/>
              <w:autoSpaceDN/>
              <w:jc w:val="center"/>
              <w:rPr>
                <w:rFonts w:ascii="Calibri" w:eastAsia="Times New Roman" w:hAnsi="Calibri" w:cs="Calibri"/>
                <w:b/>
                <w:bCs/>
                <w:color w:val="000000"/>
                <w:sz w:val="24"/>
                <w:szCs w:val="24"/>
                <w:lang w:val="es-CO" w:eastAsia="es-CO"/>
              </w:rPr>
            </w:pPr>
            <w:r w:rsidRPr="00C8595A">
              <w:rPr>
                <w:rFonts w:ascii="Calibri" w:eastAsia="Times New Roman" w:hAnsi="Calibri" w:cs="Calibri"/>
                <w:b/>
                <w:bCs/>
                <w:color w:val="000000"/>
                <w:sz w:val="24"/>
                <w:szCs w:val="24"/>
                <w:lang w:val="es-CO" w:eastAsia="es-CO"/>
              </w:rPr>
              <w:t xml:space="preserve">TIPO DE CARGO </w:t>
            </w:r>
          </w:p>
        </w:tc>
        <w:tc>
          <w:tcPr>
            <w:tcW w:w="2069" w:type="dxa"/>
            <w:vMerge w:val="restart"/>
            <w:tcBorders>
              <w:top w:val="nil"/>
              <w:left w:val="single" w:sz="4" w:space="0" w:color="auto"/>
              <w:bottom w:val="single" w:sz="8" w:space="0" w:color="000000"/>
              <w:right w:val="single" w:sz="4" w:space="0" w:color="auto"/>
            </w:tcBorders>
            <w:shd w:val="clear" w:color="000000" w:fill="F8CBAD"/>
            <w:vAlign w:val="center"/>
            <w:hideMark/>
          </w:tcPr>
          <w:p w14:paraId="1EE25315" w14:textId="77777777" w:rsidR="00C8595A" w:rsidRPr="00C8595A" w:rsidRDefault="00C8595A" w:rsidP="00C8595A">
            <w:pPr>
              <w:widowControl/>
              <w:autoSpaceDE/>
              <w:autoSpaceDN/>
              <w:jc w:val="center"/>
              <w:rPr>
                <w:rFonts w:ascii="Calibri" w:eastAsia="Times New Roman" w:hAnsi="Calibri" w:cs="Calibri"/>
                <w:b/>
                <w:bCs/>
                <w:color w:val="000000"/>
                <w:sz w:val="24"/>
                <w:szCs w:val="24"/>
                <w:lang w:val="es-CO" w:eastAsia="es-CO"/>
              </w:rPr>
            </w:pPr>
            <w:r w:rsidRPr="00C8595A">
              <w:rPr>
                <w:rFonts w:ascii="Calibri" w:eastAsia="Times New Roman" w:hAnsi="Calibri" w:cs="Calibri"/>
                <w:b/>
                <w:bCs/>
                <w:color w:val="000000"/>
                <w:sz w:val="24"/>
                <w:szCs w:val="24"/>
                <w:lang w:val="es-CO" w:eastAsia="es-CO"/>
              </w:rPr>
              <w:t>CARGO</w:t>
            </w:r>
          </w:p>
        </w:tc>
        <w:tc>
          <w:tcPr>
            <w:tcW w:w="1283" w:type="dxa"/>
            <w:vMerge w:val="restart"/>
            <w:tcBorders>
              <w:top w:val="nil"/>
              <w:left w:val="single" w:sz="4" w:space="0" w:color="auto"/>
              <w:bottom w:val="single" w:sz="8" w:space="0" w:color="000000"/>
              <w:right w:val="single" w:sz="4" w:space="0" w:color="auto"/>
            </w:tcBorders>
            <w:shd w:val="clear" w:color="000000" w:fill="F8CBAD"/>
            <w:vAlign w:val="center"/>
            <w:hideMark/>
          </w:tcPr>
          <w:p w14:paraId="6B9A1B60" w14:textId="77777777" w:rsidR="00C8595A" w:rsidRPr="00C8595A" w:rsidRDefault="00C8595A" w:rsidP="00C8595A">
            <w:pPr>
              <w:widowControl/>
              <w:autoSpaceDE/>
              <w:autoSpaceDN/>
              <w:jc w:val="center"/>
              <w:rPr>
                <w:rFonts w:ascii="Calibri" w:eastAsia="Times New Roman" w:hAnsi="Calibri" w:cs="Calibri"/>
                <w:b/>
                <w:bCs/>
                <w:color w:val="000000"/>
                <w:sz w:val="24"/>
                <w:szCs w:val="24"/>
                <w:lang w:val="es-CO" w:eastAsia="es-CO"/>
              </w:rPr>
            </w:pPr>
            <w:r w:rsidRPr="00C8595A">
              <w:rPr>
                <w:rFonts w:ascii="Calibri" w:eastAsia="Times New Roman" w:hAnsi="Calibri" w:cs="Calibri"/>
                <w:b/>
                <w:bCs/>
                <w:color w:val="000000"/>
                <w:sz w:val="24"/>
                <w:szCs w:val="24"/>
                <w:lang w:val="es-CO" w:eastAsia="es-CO"/>
              </w:rPr>
              <w:t>ESTADO</w:t>
            </w:r>
          </w:p>
        </w:tc>
        <w:tc>
          <w:tcPr>
            <w:tcW w:w="1133" w:type="dxa"/>
            <w:vMerge w:val="restart"/>
            <w:tcBorders>
              <w:top w:val="nil"/>
              <w:left w:val="single" w:sz="4" w:space="0" w:color="auto"/>
              <w:bottom w:val="single" w:sz="8" w:space="0" w:color="000000"/>
              <w:right w:val="single" w:sz="4" w:space="0" w:color="auto"/>
            </w:tcBorders>
            <w:shd w:val="clear" w:color="000000" w:fill="F8CBAD"/>
            <w:vAlign w:val="center"/>
            <w:hideMark/>
          </w:tcPr>
          <w:p w14:paraId="12192E69" w14:textId="77777777" w:rsidR="00C8595A" w:rsidRPr="00C8595A" w:rsidRDefault="00C8595A" w:rsidP="00C8595A">
            <w:pPr>
              <w:widowControl/>
              <w:autoSpaceDE/>
              <w:autoSpaceDN/>
              <w:jc w:val="center"/>
              <w:rPr>
                <w:rFonts w:ascii="Calibri" w:eastAsia="Times New Roman" w:hAnsi="Calibri" w:cs="Calibri"/>
                <w:b/>
                <w:bCs/>
                <w:color w:val="000000"/>
                <w:sz w:val="24"/>
                <w:szCs w:val="24"/>
                <w:lang w:val="es-CO" w:eastAsia="es-CO"/>
              </w:rPr>
            </w:pPr>
            <w:r w:rsidRPr="00C8595A">
              <w:rPr>
                <w:rFonts w:ascii="Calibri" w:eastAsia="Times New Roman" w:hAnsi="Calibri" w:cs="Calibri"/>
                <w:b/>
                <w:bCs/>
                <w:color w:val="000000"/>
                <w:sz w:val="24"/>
                <w:szCs w:val="24"/>
                <w:lang w:val="es-CO" w:eastAsia="es-CO"/>
              </w:rPr>
              <w:t>SEDE</w:t>
            </w:r>
          </w:p>
        </w:tc>
        <w:tc>
          <w:tcPr>
            <w:tcW w:w="1732" w:type="dxa"/>
            <w:vMerge w:val="restart"/>
            <w:tcBorders>
              <w:top w:val="nil"/>
              <w:left w:val="single" w:sz="4" w:space="0" w:color="auto"/>
              <w:bottom w:val="single" w:sz="8" w:space="0" w:color="000000"/>
              <w:right w:val="single" w:sz="4" w:space="0" w:color="auto"/>
            </w:tcBorders>
            <w:shd w:val="clear" w:color="000000" w:fill="F8CBAD"/>
            <w:vAlign w:val="center"/>
            <w:hideMark/>
          </w:tcPr>
          <w:p w14:paraId="6B16216C" w14:textId="77777777" w:rsidR="00C8595A" w:rsidRPr="00C8595A" w:rsidRDefault="00C8595A" w:rsidP="00C8595A">
            <w:pPr>
              <w:widowControl/>
              <w:autoSpaceDE/>
              <w:autoSpaceDN/>
              <w:jc w:val="center"/>
              <w:rPr>
                <w:rFonts w:ascii="Calibri" w:eastAsia="Times New Roman" w:hAnsi="Calibri" w:cs="Calibri"/>
                <w:b/>
                <w:bCs/>
                <w:color w:val="000000"/>
                <w:sz w:val="24"/>
                <w:szCs w:val="24"/>
                <w:lang w:val="es-CO" w:eastAsia="es-CO"/>
              </w:rPr>
            </w:pPr>
            <w:r w:rsidRPr="00C8595A">
              <w:rPr>
                <w:rFonts w:ascii="Calibri" w:eastAsia="Times New Roman" w:hAnsi="Calibri" w:cs="Calibri"/>
                <w:b/>
                <w:bCs/>
                <w:color w:val="000000"/>
                <w:sz w:val="24"/>
                <w:szCs w:val="24"/>
                <w:lang w:val="es-CO" w:eastAsia="es-CO"/>
              </w:rPr>
              <w:t>NIVEL DE ENSEÑANZA</w:t>
            </w:r>
          </w:p>
        </w:tc>
      </w:tr>
      <w:tr w:rsidR="00C8595A" w:rsidRPr="00C8595A" w14:paraId="71212153" w14:textId="77777777" w:rsidTr="00EA74EE">
        <w:trPr>
          <w:trHeight w:val="433"/>
        </w:trPr>
        <w:tc>
          <w:tcPr>
            <w:tcW w:w="1267" w:type="dxa"/>
            <w:vMerge/>
            <w:tcBorders>
              <w:top w:val="nil"/>
              <w:left w:val="single" w:sz="4" w:space="0" w:color="auto"/>
              <w:bottom w:val="single" w:sz="8" w:space="0" w:color="000000"/>
              <w:right w:val="single" w:sz="4" w:space="0" w:color="auto"/>
            </w:tcBorders>
            <w:vAlign w:val="center"/>
            <w:hideMark/>
          </w:tcPr>
          <w:p w14:paraId="51384FFC" w14:textId="77777777" w:rsidR="00C8595A" w:rsidRPr="00C8595A" w:rsidRDefault="00C8595A" w:rsidP="00C8595A">
            <w:pPr>
              <w:widowControl/>
              <w:autoSpaceDE/>
              <w:autoSpaceDN/>
              <w:rPr>
                <w:rFonts w:ascii="Calibri" w:eastAsia="Times New Roman" w:hAnsi="Calibri" w:cs="Calibri"/>
                <w:b/>
                <w:bCs/>
                <w:color w:val="000000"/>
                <w:sz w:val="24"/>
                <w:szCs w:val="24"/>
                <w:lang w:val="es-CO" w:eastAsia="es-CO"/>
              </w:rPr>
            </w:pPr>
          </w:p>
        </w:tc>
        <w:tc>
          <w:tcPr>
            <w:tcW w:w="2069" w:type="dxa"/>
            <w:vMerge/>
            <w:tcBorders>
              <w:top w:val="nil"/>
              <w:left w:val="single" w:sz="4" w:space="0" w:color="auto"/>
              <w:bottom w:val="single" w:sz="8" w:space="0" w:color="000000"/>
              <w:right w:val="single" w:sz="4" w:space="0" w:color="auto"/>
            </w:tcBorders>
            <w:vAlign w:val="center"/>
            <w:hideMark/>
          </w:tcPr>
          <w:p w14:paraId="78616417" w14:textId="77777777" w:rsidR="00C8595A" w:rsidRPr="00C8595A" w:rsidRDefault="00C8595A" w:rsidP="00C8595A">
            <w:pPr>
              <w:widowControl/>
              <w:autoSpaceDE/>
              <w:autoSpaceDN/>
              <w:rPr>
                <w:rFonts w:ascii="Calibri" w:eastAsia="Times New Roman" w:hAnsi="Calibri" w:cs="Calibri"/>
                <w:b/>
                <w:bCs/>
                <w:color w:val="000000"/>
                <w:sz w:val="24"/>
                <w:szCs w:val="24"/>
                <w:lang w:val="es-CO" w:eastAsia="es-CO"/>
              </w:rPr>
            </w:pPr>
          </w:p>
        </w:tc>
        <w:tc>
          <w:tcPr>
            <w:tcW w:w="2069" w:type="dxa"/>
            <w:vMerge/>
            <w:tcBorders>
              <w:top w:val="nil"/>
              <w:left w:val="single" w:sz="4" w:space="0" w:color="auto"/>
              <w:bottom w:val="single" w:sz="8" w:space="0" w:color="000000"/>
              <w:right w:val="single" w:sz="4" w:space="0" w:color="auto"/>
            </w:tcBorders>
            <w:vAlign w:val="center"/>
            <w:hideMark/>
          </w:tcPr>
          <w:p w14:paraId="4B49B5A0" w14:textId="77777777" w:rsidR="00C8595A" w:rsidRPr="00C8595A" w:rsidRDefault="00C8595A" w:rsidP="00C8595A">
            <w:pPr>
              <w:widowControl/>
              <w:autoSpaceDE/>
              <w:autoSpaceDN/>
              <w:rPr>
                <w:rFonts w:ascii="Calibri" w:eastAsia="Times New Roman" w:hAnsi="Calibri" w:cs="Calibri"/>
                <w:b/>
                <w:bCs/>
                <w:color w:val="000000"/>
                <w:sz w:val="24"/>
                <w:szCs w:val="24"/>
                <w:lang w:val="es-CO" w:eastAsia="es-CO"/>
              </w:rPr>
            </w:pPr>
          </w:p>
        </w:tc>
        <w:tc>
          <w:tcPr>
            <w:tcW w:w="1283" w:type="dxa"/>
            <w:vMerge/>
            <w:tcBorders>
              <w:top w:val="nil"/>
              <w:left w:val="single" w:sz="4" w:space="0" w:color="auto"/>
              <w:bottom w:val="single" w:sz="8" w:space="0" w:color="000000"/>
              <w:right w:val="single" w:sz="4" w:space="0" w:color="auto"/>
            </w:tcBorders>
            <w:vAlign w:val="center"/>
            <w:hideMark/>
          </w:tcPr>
          <w:p w14:paraId="65C98AEC" w14:textId="77777777" w:rsidR="00C8595A" w:rsidRPr="00C8595A" w:rsidRDefault="00C8595A" w:rsidP="00C8595A">
            <w:pPr>
              <w:widowControl/>
              <w:autoSpaceDE/>
              <w:autoSpaceDN/>
              <w:rPr>
                <w:rFonts w:ascii="Calibri" w:eastAsia="Times New Roman" w:hAnsi="Calibri" w:cs="Calibri"/>
                <w:b/>
                <w:bCs/>
                <w:color w:val="000000"/>
                <w:sz w:val="24"/>
                <w:szCs w:val="24"/>
                <w:lang w:val="es-CO" w:eastAsia="es-CO"/>
              </w:rPr>
            </w:pPr>
          </w:p>
        </w:tc>
        <w:tc>
          <w:tcPr>
            <w:tcW w:w="1133" w:type="dxa"/>
            <w:vMerge/>
            <w:tcBorders>
              <w:top w:val="nil"/>
              <w:left w:val="single" w:sz="4" w:space="0" w:color="auto"/>
              <w:bottom w:val="single" w:sz="8" w:space="0" w:color="000000"/>
              <w:right w:val="single" w:sz="4" w:space="0" w:color="auto"/>
            </w:tcBorders>
            <w:vAlign w:val="center"/>
            <w:hideMark/>
          </w:tcPr>
          <w:p w14:paraId="7FE36ABA" w14:textId="77777777" w:rsidR="00C8595A" w:rsidRPr="00C8595A" w:rsidRDefault="00C8595A" w:rsidP="00C8595A">
            <w:pPr>
              <w:widowControl/>
              <w:autoSpaceDE/>
              <w:autoSpaceDN/>
              <w:rPr>
                <w:rFonts w:ascii="Calibri" w:eastAsia="Times New Roman" w:hAnsi="Calibri" w:cs="Calibri"/>
                <w:b/>
                <w:bCs/>
                <w:color w:val="000000"/>
                <w:sz w:val="24"/>
                <w:szCs w:val="24"/>
                <w:lang w:val="es-CO" w:eastAsia="es-CO"/>
              </w:rPr>
            </w:pPr>
          </w:p>
        </w:tc>
        <w:tc>
          <w:tcPr>
            <w:tcW w:w="1732" w:type="dxa"/>
            <w:vMerge/>
            <w:tcBorders>
              <w:top w:val="nil"/>
              <w:left w:val="single" w:sz="4" w:space="0" w:color="auto"/>
              <w:bottom w:val="single" w:sz="8" w:space="0" w:color="000000"/>
              <w:right w:val="single" w:sz="4" w:space="0" w:color="auto"/>
            </w:tcBorders>
            <w:vAlign w:val="center"/>
            <w:hideMark/>
          </w:tcPr>
          <w:p w14:paraId="52827075" w14:textId="77777777" w:rsidR="00C8595A" w:rsidRPr="00C8595A" w:rsidRDefault="00C8595A" w:rsidP="00C8595A">
            <w:pPr>
              <w:widowControl/>
              <w:autoSpaceDE/>
              <w:autoSpaceDN/>
              <w:rPr>
                <w:rFonts w:ascii="Calibri" w:eastAsia="Times New Roman" w:hAnsi="Calibri" w:cs="Calibri"/>
                <w:b/>
                <w:bCs/>
                <w:color w:val="000000"/>
                <w:sz w:val="24"/>
                <w:szCs w:val="24"/>
                <w:lang w:val="es-CO" w:eastAsia="es-CO"/>
              </w:rPr>
            </w:pPr>
          </w:p>
        </w:tc>
      </w:tr>
      <w:tr w:rsidR="00C8595A" w:rsidRPr="00C8595A" w14:paraId="7B058240" w14:textId="77777777" w:rsidTr="00EA74EE">
        <w:trPr>
          <w:trHeight w:val="900"/>
        </w:trPr>
        <w:tc>
          <w:tcPr>
            <w:tcW w:w="1267" w:type="dxa"/>
            <w:tcBorders>
              <w:top w:val="nil"/>
              <w:left w:val="single" w:sz="4" w:space="0" w:color="auto"/>
              <w:bottom w:val="single" w:sz="4" w:space="0" w:color="auto"/>
              <w:right w:val="single" w:sz="4" w:space="0" w:color="auto"/>
            </w:tcBorders>
            <w:shd w:val="clear" w:color="000000" w:fill="FCE4D6"/>
            <w:vAlign w:val="center"/>
          </w:tcPr>
          <w:p w14:paraId="008DBD62" w14:textId="3F2368F1" w:rsidR="00C8595A" w:rsidRPr="00C8595A" w:rsidRDefault="009A0DFA" w:rsidP="00C8595A">
            <w:pPr>
              <w:widowControl/>
              <w:autoSpaceDE/>
              <w:autoSpaceDN/>
              <w:jc w:val="center"/>
              <w:rPr>
                <w:rFonts w:ascii="Calibri" w:eastAsia="Times New Roman" w:hAnsi="Calibri" w:cs="Calibri"/>
                <w:color w:val="000000"/>
                <w:sz w:val="20"/>
                <w:szCs w:val="20"/>
                <w:lang w:val="es-CO" w:eastAsia="es-CO"/>
              </w:rPr>
            </w:pPr>
            <w:r>
              <w:rPr>
                <w:rFonts w:ascii="Calibri" w:eastAsia="Times New Roman" w:hAnsi="Calibri" w:cs="Calibri"/>
                <w:color w:val="000000"/>
                <w:sz w:val="20"/>
                <w:szCs w:val="20"/>
                <w:lang w:val="es-CO" w:eastAsia="es-CO"/>
              </w:rPr>
              <w:t>YANETH PALLARES RAMÍREZ</w:t>
            </w:r>
          </w:p>
        </w:tc>
        <w:tc>
          <w:tcPr>
            <w:tcW w:w="2069" w:type="dxa"/>
            <w:tcBorders>
              <w:top w:val="nil"/>
              <w:left w:val="nil"/>
              <w:bottom w:val="single" w:sz="4" w:space="0" w:color="auto"/>
              <w:right w:val="single" w:sz="4" w:space="0" w:color="auto"/>
            </w:tcBorders>
            <w:shd w:val="clear" w:color="auto" w:fill="auto"/>
            <w:vAlign w:val="center"/>
          </w:tcPr>
          <w:p w14:paraId="58A71451" w14:textId="74DEE824" w:rsidR="00C8595A" w:rsidRPr="00C8595A" w:rsidRDefault="00C8595A" w:rsidP="00C8595A">
            <w:pPr>
              <w:widowControl/>
              <w:autoSpaceDE/>
              <w:autoSpaceDN/>
              <w:rPr>
                <w:rFonts w:ascii="Calibri" w:eastAsia="Times New Roman" w:hAnsi="Calibri" w:cs="Calibri"/>
                <w:color w:val="000000"/>
                <w:lang w:val="es-CO" w:eastAsia="es-CO"/>
              </w:rPr>
            </w:pPr>
            <w:r>
              <w:rPr>
                <w:rFonts w:ascii="Calibri" w:eastAsia="Times New Roman" w:hAnsi="Calibri" w:cs="Calibri"/>
                <w:color w:val="000000"/>
                <w:lang w:val="es-CO" w:eastAsia="es-CO"/>
              </w:rPr>
              <w:t>DIRECTIVO</w:t>
            </w:r>
          </w:p>
        </w:tc>
        <w:tc>
          <w:tcPr>
            <w:tcW w:w="2069" w:type="dxa"/>
            <w:tcBorders>
              <w:top w:val="nil"/>
              <w:left w:val="nil"/>
              <w:bottom w:val="single" w:sz="4" w:space="0" w:color="auto"/>
              <w:right w:val="single" w:sz="4" w:space="0" w:color="auto"/>
            </w:tcBorders>
            <w:shd w:val="clear" w:color="auto" w:fill="auto"/>
            <w:vAlign w:val="center"/>
          </w:tcPr>
          <w:p w14:paraId="1CC35EB7" w14:textId="3FF48F31" w:rsidR="00C8595A" w:rsidRPr="00C8595A" w:rsidRDefault="00C8595A" w:rsidP="00C8595A">
            <w:pPr>
              <w:widowControl/>
              <w:autoSpaceDE/>
              <w:autoSpaceDN/>
              <w:rPr>
                <w:rFonts w:ascii="Calibri" w:eastAsia="Times New Roman" w:hAnsi="Calibri" w:cs="Calibri"/>
                <w:color w:val="000000"/>
                <w:lang w:val="es-CO" w:eastAsia="es-CO"/>
              </w:rPr>
            </w:pPr>
            <w:r>
              <w:rPr>
                <w:rFonts w:ascii="Calibri" w:eastAsia="Times New Roman" w:hAnsi="Calibri" w:cs="Calibri"/>
                <w:color w:val="000000"/>
                <w:lang w:val="es-CO" w:eastAsia="es-CO"/>
              </w:rPr>
              <w:t>DIECTOR</w:t>
            </w:r>
            <w:r w:rsidR="009A0DFA">
              <w:rPr>
                <w:rFonts w:ascii="Calibri" w:eastAsia="Times New Roman" w:hAnsi="Calibri" w:cs="Calibri"/>
                <w:color w:val="000000"/>
                <w:lang w:val="es-CO" w:eastAsia="es-CO"/>
              </w:rPr>
              <w:t>A</w:t>
            </w:r>
            <w:r>
              <w:rPr>
                <w:rFonts w:ascii="Calibri" w:eastAsia="Times New Roman" w:hAnsi="Calibri" w:cs="Calibri"/>
                <w:color w:val="000000"/>
                <w:lang w:val="es-CO" w:eastAsia="es-CO"/>
              </w:rPr>
              <w:t xml:space="preserve"> DE CENTRO</w:t>
            </w:r>
          </w:p>
        </w:tc>
        <w:tc>
          <w:tcPr>
            <w:tcW w:w="1283" w:type="dxa"/>
            <w:tcBorders>
              <w:top w:val="nil"/>
              <w:left w:val="nil"/>
              <w:bottom w:val="single" w:sz="4" w:space="0" w:color="auto"/>
              <w:right w:val="single" w:sz="4" w:space="0" w:color="auto"/>
            </w:tcBorders>
            <w:shd w:val="clear" w:color="auto" w:fill="auto"/>
            <w:vAlign w:val="center"/>
          </w:tcPr>
          <w:p w14:paraId="0E155804" w14:textId="0BC5D7CD" w:rsidR="00C8595A" w:rsidRPr="00C8595A" w:rsidRDefault="009A0DFA" w:rsidP="00C8595A">
            <w:pPr>
              <w:widowControl/>
              <w:autoSpaceDE/>
              <w:autoSpaceDN/>
              <w:rPr>
                <w:rFonts w:ascii="Calibri" w:eastAsia="Times New Roman" w:hAnsi="Calibri" w:cs="Calibri"/>
                <w:color w:val="000000"/>
                <w:lang w:val="es-CO" w:eastAsia="es-CO"/>
              </w:rPr>
            </w:pPr>
            <w:r>
              <w:rPr>
                <w:rFonts w:ascii="Calibri" w:eastAsia="Times New Roman" w:hAnsi="Calibri" w:cs="Calibri"/>
                <w:color w:val="000000"/>
                <w:lang w:val="es-CO" w:eastAsia="es-CO"/>
              </w:rPr>
              <w:t>ENCARGADA</w:t>
            </w:r>
            <w:r w:rsidR="00C8595A">
              <w:rPr>
                <w:rFonts w:ascii="Calibri" w:eastAsia="Times New Roman" w:hAnsi="Calibri" w:cs="Calibri"/>
                <w:color w:val="000000"/>
                <w:lang w:val="es-CO" w:eastAsia="es-CO"/>
              </w:rPr>
              <w:t xml:space="preserve"> </w:t>
            </w:r>
          </w:p>
        </w:tc>
        <w:tc>
          <w:tcPr>
            <w:tcW w:w="1133" w:type="dxa"/>
            <w:tcBorders>
              <w:top w:val="nil"/>
              <w:left w:val="nil"/>
              <w:bottom w:val="single" w:sz="4" w:space="0" w:color="auto"/>
              <w:right w:val="single" w:sz="4" w:space="0" w:color="auto"/>
            </w:tcBorders>
            <w:shd w:val="clear" w:color="auto" w:fill="auto"/>
            <w:vAlign w:val="center"/>
          </w:tcPr>
          <w:p w14:paraId="63DE5A82" w14:textId="2DA34C2A" w:rsidR="00C8595A" w:rsidRPr="00C8595A" w:rsidRDefault="00C8595A" w:rsidP="00C8595A">
            <w:pPr>
              <w:widowControl/>
              <w:autoSpaceDE/>
              <w:autoSpaceDN/>
              <w:rPr>
                <w:rFonts w:ascii="Calibri" w:eastAsia="Times New Roman" w:hAnsi="Calibri" w:cs="Calibri"/>
                <w:color w:val="000000"/>
                <w:lang w:val="es-CO" w:eastAsia="es-CO"/>
              </w:rPr>
            </w:pPr>
            <w:r>
              <w:rPr>
                <w:rFonts w:ascii="Calibri" w:eastAsia="Times New Roman" w:hAnsi="Calibri" w:cs="Calibri"/>
                <w:color w:val="000000"/>
                <w:lang w:val="es-CO" w:eastAsia="es-CO"/>
              </w:rPr>
              <w:t xml:space="preserve">PRINCIIPAL </w:t>
            </w:r>
          </w:p>
        </w:tc>
        <w:tc>
          <w:tcPr>
            <w:tcW w:w="1732" w:type="dxa"/>
            <w:tcBorders>
              <w:top w:val="nil"/>
              <w:left w:val="nil"/>
              <w:bottom w:val="single" w:sz="4" w:space="0" w:color="auto"/>
              <w:right w:val="single" w:sz="4" w:space="0" w:color="auto"/>
            </w:tcBorders>
            <w:shd w:val="clear" w:color="auto" w:fill="auto"/>
            <w:vAlign w:val="center"/>
          </w:tcPr>
          <w:p w14:paraId="64430AE3" w14:textId="2172817D" w:rsidR="00C8595A" w:rsidRPr="00C8595A" w:rsidRDefault="00C8595A" w:rsidP="00C8595A">
            <w:pPr>
              <w:widowControl/>
              <w:autoSpaceDE/>
              <w:autoSpaceDN/>
              <w:rPr>
                <w:rFonts w:ascii="Calibri" w:eastAsia="Times New Roman" w:hAnsi="Calibri" w:cs="Calibri"/>
                <w:color w:val="000000"/>
                <w:lang w:val="es-CO" w:eastAsia="es-CO"/>
              </w:rPr>
            </w:pPr>
            <w:r>
              <w:rPr>
                <w:rFonts w:ascii="Calibri" w:eastAsia="Times New Roman" w:hAnsi="Calibri" w:cs="Calibri"/>
                <w:color w:val="000000"/>
                <w:lang w:val="es-CO" w:eastAsia="es-CO"/>
              </w:rPr>
              <w:t>ADMINISTRATIVO</w:t>
            </w:r>
          </w:p>
        </w:tc>
      </w:tr>
      <w:tr w:rsidR="00C8595A" w:rsidRPr="00C8595A" w14:paraId="4F5B750F" w14:textId="77777777" w:rsidTr="00EA74EE">
        <w:trPr>
          <w:trHeight w:val="900"/>
        </w:trPr>
        <w:tc>
          <w:tcPr>
            <w:tcW w:w="1267" w:type="dxa"/>
            <w:tcBorders>
              <w:top w:val="nil"/>
              <w:left w:val="single" w:sz="4" w:space="0" w:color="auto"/>
              <w:bottom w:val="single" w:sz="4" w:space="0" w:color="auto"/>
              <w:right w:val="single" w:sz="4" w:space="0" w:color="auto"/>
            </w:tcBorders>
            <w:shd w:val="clear" w:color="000000" w:fill="FCE4D6"/>
            <w:vAlign w:val="center"/>
            <w:hideMark/>
          </w:tcPr>
          <w:p w14:paraId="1F0871C7" w14:textId="77777777" w:rsidR="00C8595A" w:rsidRPr="00C8595A" w:rsidRDefault="00C8595A" w:rsidP="00C8595A">
            <w:pPr>
              <w:widowControl/>
              <w:autoSpaceDE/>
              <w:autoSpaceDN/>
              <w:jc w:val="center"/>
              <w:rPr>
                <w:rFonts w:ascii="Calibri" w:eastAsia="Times New Roman" w:hAnsi="Calibri" w:cs="Calibri"/>
                <w:color w:val="000000"/>
                <w:sz w:val="20"/>
                <w:szCs w:val="20"/>
                <w:lang w:val="es-CO" w:eastAsia="es-CO"/>
              </w:rPr>
            </w:pPr>
            <w:r w:rsidRPr="00C8595A">
              <w:rPr>
                <w:rFonts w:ascii="Calibri" w:eastAsia="Times New Roman" w:hAnsi="Calibri" w:cs="Calibri"/>
                <w:color w:val="000000"/>
                <w:sz w:val="20"/>
                <w:szCs w:val="20"/>
                <w:lang w:val="es-CO" w:eastAsia="es-CO"/>
              </w:rPr>
              <w:t>VELEZ BONETH RUBELINA</w:t>
            </w:r>
          </w:p>
        </w:tc>
        <w:tc>
          <w:tcPr>
            <w:tcW w:w="2069" w:type="dxa"/>
            <w:tcBorders>
              <w:top w:val="nil"/>
              <w:left w:val="nil"/>
              <w:bottom w:val="single" w:sz="4" w:space="0" w:color="auto"/>
              <w:right w:val="single" w:sz="4" w:space="0" w:color="auto"/>
            </w:tcBorders>
            <w:shd w:val="clear" w:color="auto" w:fill="auto"/>
            <w:vAlign w:val="center"/>
            <w:hideMark/>
          </w:tcPr>
          <w:p w14:paraId="2201A641" w14:textId="77777777" w:rsidR="00C8595A" w:rsidRPr="00C8595A" w:rsidRDefault="00C8595A" w:rsidP="00C8595A">
            <w:pPr>
              <w:widowControl/>
              <w:autoSpaceDE/>
              <w:autoSpaceDN/>
              <w:rPr>
                <w:rFonts w:ascii="Calibri" w:eastAsia="Times New Roman" w:hAnsi="Calibri" w:cs="Calibri"/>
                <w:color w:val="000000"/>
                <w:lang w:val="es-CO" w:eastAsia="es-CO"/>
              </w:rPr>
            </w:pPr>
            <w:r w:rsidRPr="00C8595A">
              <w:rPr>
                <w:rFonts w:ascii="Calibri" w:eastAsia="Times New Roman" w:hAnsi="Calibri" w:cs="Calibri"/>
                <w:color w:val="000000"/>
                <w:lang w:val="es-CO" w:eastAsia="es-CO"/>
              </w:rPr>
              <w:t>Docente</w:t>
            </w:r>
          </w:p>
        </w:tc>
        <w:tc>
          <w:tcPr>
            <w:tcW w:w="2069" w:type="dxa"/>
            <w:tcBorders>
              <w:top w:val="nil"/>
              <w:left w:val="nil"/>
              <w:bottom w:val="single" w:sz="4" w:space="0" w:color="auto"/>
              <w:right w:val="single" w:sz="4" w:space="0" w:color="auto"/>
            </w:tcBorders>
            <w:shd w:val="clear" w:color="auto" w:fill="auto"/>
            <w:vAlign w:val="center"/>
            <w:hideMark/>
          </w:tcPr>
          <w:p w14:paraId="3453BF9D" w14:textId="7B890634" w:rsidR="00C8595A" w:rsidRPr="00C8595A" w:rsidRDefault="00C8595A" w:rsidP="00C8595A">
            <w:pPr>
              <w:widowControl/>
              <w:autoSpaceDE/>
              <w:autoSpaceDN/>
              <w:rPr>
                <w:rFonts w:ascii="Calibri" w:eastAsia="Times New Roman" w:hAnsi="Calibri" w:cs="Calibri"/>
                <w:color w:val="000000"/>
                <w:lang w:val="es-CO" w:eastAsia="es-CO"/>
              </w:rPr>
            </w:pPr>
            <w:r w:rsidRPr="00C8595A">
              <w:rPr>
                <w:rFonts w:ascii="Calibri" w:eastAsia="Times New Roman" w:hAnsi="Calibri" w:cs="Calibri"/>
                <w:color w:val="000000"/>
                <w:lang w:val="es-CO" w:eastAsia="es-CO"/>
              </w:rPr>
              <w:t>Docente</w:t>
            </w:r>
            <w:r>
              <w:rPr>
                <w:rFonts w:ascii="Calibri" w:eastAsia="Times New Roman" w:hAnsi="Calibri" w:cs="Calibri"/>
                <w:color w:val="000000"/>
                <w:lang w:val="es-CO" w:eastAsia="es-CO"/>
              </w:rPr>
              <w:t xml:space="preserve"> </w:t>
            </w:r>
            <w:r w:rsidRPr="00C8595A">
              <w:rPr>
                <w:rFonts w:ascii="Calibri" w:eastAsia="Times New Roman" w:hAnsi="Calibri" w:cs="Calibri"/>
                <w:color w:val="000000"/>
                <w:lang w:val="es-CO" w:eastAsia="es-CO"/>
              </w:rPr>
              <w:t>de</w:t>
            </w:r>
            <w:r>
              <w:rPr>
                <w:rFonts w:ascii="Calibri" w:eastAsia="Times New Roman" w:hAnsi="Calibri" w:cs="Calibri"/>
                <w:color w:val="000000"/>
                <w:lang w:val="es-CO" w:eastAsia="es-CO"/>
              </w:rPr>
              <w:t xml:space="preserve"> </w:t>
            </w:r>
            <w:r w:rsidRPr="00C8595A">
              <w:rPr>
                <w:rFonts w:ascii="Calibri" w:eastAsia="Times New Roman" w:hAnsi="Calibri" w:cs="Calibri"/>
                <w:color w:val="000000"/>
                <w:lang w:val="es-CO" w:eastAsia="es-CO"/>
              </w:rPr>
              <w:t>aula</w:t>
            </w:r>
          </w:p>
        </w:tc>
        <w:tc>
          <w:tcPr>
            <w:tcW w:w="1283" w:type="dxa"/>
            <w:tcBorders>
              <w:top w:val="nil"/>
              <w:left w:val="nil"/>
              <w:bottom w:val="single" w:sz="4" w:space="0" w:color="auto"/>
              <w:right w:val="single" w:sz="4" w:space="0" w:color="auto"/>
            </w:tcBorders>
            <w:shd w:val="clear" w:color="auto" w:fill="auto"/>
            <w:vAlign w:val="center"/>
            <w:hideMark/>
          </w:tcPr>
          <w:p w14:paraId="0BEAC620" w14:textId="77777777" w:rsidR="00C8595A" w:rsidRPr="00C8595A" w:rsidRDefault="00C8595A" w:rsidP="00C8595A">
            <w:pPr>
              <w:widowControl/>
              <w:autoSpaceDE/>
              <w:autoSpaceDN/>
              <w:rPr>
                <w:rFonts w:ascii="Calibri" w:eastAsia="Times New Roman" w:hAnsi="Calibri" w:cs="Calibri"/>
                <w:color w:val="000000"/>
                <w:lang w:val="es-CO" w:eastAsia="es-CO"/>
              </w:rPr>
            </w:pPr>
            <w:r w:rsidRPr="00C8595A">
              <w:rPr>
                <w:rFonts w:ascii="Calibri" w:eastAsia="Times New Roman" w:hAnsi="Calibri" w:cs="Calibri"/>
                <w:color w:val="000000"/>
                <w:lang w:val="es-CO" w:eastAsia="es-CO"/>
              </w:rPr>
              <w:t>Existente</w:t>
            </w:r>
          </w:p>
        </w:tc>
        <w:tc>
          <w:tcPr>
            <w:tcW w:w="1133" w:type="dxa"/>
            <w:tcBorders>
              <w:top w:val="nil"/>
              <w:left w:val="nil"/>
              <w:bottom w:val="single" w:sz="4" w:space="0" w:color="auto"/>
              <w:right w:val="single" w:sz="4" w:space="0" w:color="auto"/>
            </w:tcBorders>
            <w:shd w:val="clear" w:color="auto" w:fill="auto"/>
            <w:vAlign w:val="center"/>
            <w:hideMark/>
          </w:tcPr>
          <w:p w14:paraId="48BF762B" w14:textId="77777777" w:rsidR="00C8595A" w:rsidRPr="00C8595A" w:rsidRDefault="00C8595A" w:rsidP="00C8595A">
            <w:pPr>
              <w:widowControl/>
              <w:autoSpaceDE/>
              <w:autoSpaceDN/>
              <w:rPr>
                <w:rFonts w:ascii="Calibri" w:eastAsia="Times New Roman" w:hAnsi="Calibri" w:cs="Calibri"/>
                <w:color w:val="000000"/>
                <w:lang w:val="es-CO" w:eastAsia="es-CO"/>
              </w:rPr>
            </w:pPr>
            <w:r w:rsidRPr="00C8595A">
              <w:rPr>
                <w:rFonts w:ascii="Calibri" w:eastAsia="Times New Roman" w:hAnsi="Calibri" w:cs="Calibri"/>
                <w:color w:val="000000"/>
                <w:lang w:val="es-CO" w:eastAsia="es-CO"/>
              </w:rPr>
              <w:t>Sede Principal El Chamizon</w:t>
            </w:r>
          </w:p>
        </w:tc>
        <w:tc>
          <w:tcPr>
            <w:tcW w:w="1732" w:type="dxa"/>
            <w:tcBorders>
              <w:top w:val="nil"/>
              <w:left w:val="nil"/>
              <w:bottom w:val="single" w:sz="4" w:space="0" w:color="auto"/>
              <w:right w:val="single" w:sz="4" w:space="0" w:color="auto"/>
            </w:tcBorders>
            <w:shd w:val="clear" w:color="auto" w:fill="auto"/>
            <w:vAlign w:val="center"/>
            <w:hideMark/>
          </w:tcPr>
          <w:p w14:paraId="74252077" w14:textId="77777777" w:rsidR="00C8595A" w:rsidRPr="00C8595A" w:rsidRDefault="00C8595A" w:rsidP="00C8595A">
            <w:pPr>
              <w:widowControl/>
              <w:autoSpaceDE/>
              <w:autoSpaceDN/>
              <w:rPr>
                <w:rFonts w:ascii="Calibri" w:eastAsia="Times New Roman" w:hAnsi="Calibri" w:cs="Calibri"/>
                <w:color w:val="000000"/>
                <w:lang w:val="es-CO" w:eastAsia="es-CO"/>
              </w:rPr>
            </w:pPr>
            <w:r w:rsidRPr="00C8595A">
              <w:rPr>
                <w:rFonts w:ascii="Calibri" w:eastAsia="Times New Roman" w:hAnsi="Calibri" w:cs="Calibri"/>
                <w:color w:val="000000"/>
                <w:lang w:val="es-CO" w:eastAsia="es-CO"/>
              </w:rPr>
              <w:t>Primaria</w:t>
            </w:r>
          </w:p>
        </w:tc>
      </w:tr>
      <w:tr w:rsidR="00C8595A" w:rsidRPr="00C8595A" w14:paraId="078D5E75" w14:textId="77777777" w:rsidTr="00EA74EE">
        <w:trPr>
          <w:trHeight w:val="600"/>
        </w:trPr>
        <w:tc>
          <w:tcPr>
            <w:tcW w:w="1267" w:type="dxa"/>
            <w:tcBorders>
              <w:top w:val="nil"/>
              <w:left w:val="single" w:sz="4" w:space="0" w:color="auto"/>
              <w:bottom w:val="single" w:sz="4" w:space="0" w:color="auto"/>
              <w:right w:val="single" w:sz="4" w:space="0" w:color="auto"/>
            </w:tcBorders>
            <w:shd w:val="clear" w:color="000000" w:fill="FCE4D6"/>
            <w:vAlign w:val="center"/>
            <w:hideMark/>
          </w:tcPr>
          <w:p w14:paraId="02A695CC" w14:textId="77777777" w:rsidR="00C8595A" w:rsidRPr="00C8595A" w:rsidRDefault="00C8595A" w:rsidP="00C8595A">
            <w:pPr>
              <w:widowControl/>
              <w:autoSpaceDE/>
              <w:autoSpaceDN/>
              <w:jc w:val="center"/>
              <w:rPr>
                <w:rFonts w:ascii="Calibri" w:eastAsia="Times New Roman" w:hAnsi="Calibri" w:cs="Calibri"/>
                <w:color w:val="000000"/>
                <w:sz w:val="20"/>
                <w:szCs w:val="20"/>
                <w:lang w:val="es-CO" w:eastAsia="es-CO"/>
              </w:rPr>
            </w:pPr>
            <w:r w:rsidRPr="00C8595A">
              <w:rPr>
                <w:rFonts w:ascii="Calibri" w:eastAsia="Times New Roman" w:hAnsi="Calibri" w:cs="Calibri"/>
                <w:color w:val="000000"/>
                <w:sz w:val="20"/>
                <w:szCs w:val="20"/>
                <w:lang w:val="es-CO" w:eastAsia="es-CO"/>
              </w:rPr>
              <w:t>URON FREDDY HUSLEY</w:t>
            </w:r>
          </w:p>
        </w:tc>
        <w:tc>
          <w:tcPr>
            <w:tcW w:w="2069" w:type="dxa"/>
            <w:tcBorders>
              <w:top w:val="nil"/>
              <w:left w:val="nil"/>
              <w:bottom w:val="single" w:sz="4" w:space="0" w:color="auto"/>
              <w:right w:val="single" w:sz="4" w:space="0" w:color="auto"/>
            </w:tcBorders>
            <w:shd w:val="clear" w:color="auto" w:fill="auto"/>
            <w:vAlign w:val="center"/>
            <w:hideMark/>
          </w:tcPr>
          <w:p w14:paraId="4BCD6250" w14:textId="77777777" w:rsidR="00C8595A" w:rsidRPr="00C8595A" w:rsidRDefault="00C8595A" w:rsidP="00C8595A">
            <w:pPr>
              <w:widowControl/>
              <w:autoSpaceDE/>
              <w:autoSpaceDN/>
              <w:rPr>
                <w:rFonts w:ascii="Calibri" w:eastAsia="Times New Roman" w:hAnsi="Calibri" w:cs="Calibri"/>
                <w:color w:val="000000"/>
                <w:lang w:val="es-CO" w:eastAsia="es-CO"/>
              </w:rPr>
            </w:pPr>
            <w:r w:rsidRPr="00C8595A">
              <w:rPr>
                <w:rFonts w:ascii="Calibri" w:eastAsia="Times New Roman" w:hAnsi="Calibri" w:cs="Calibri"/>
                <w:color w:val="000000"/>
                <w:lang w:val="es-CO" w:eastAsia="es-CO"/>
              </w:rPr>
              <w:t>Docente</w:t>
            </w:r>
          </w:p>
        </w:tc>
        <w:tc>
          <w:tcPr>
            <w:tcW w:w="2069" w:type="dxa"/>
            <w:tcBorders>
              <w:top w:val="nil"/>
              <w:left w:val="nil"/>
              <w:bottom w:val="single" w:sz="4" w:space="0" w:color="auto"/>
              <w:right w:val="single" w:sz="4" w:space="0" w:color="auto"/>
            </w:tcBorders>
            <w:shd w:val="clear" w:color="auto" w:fill="auto"/>
            <w:vAlign w:val="center"/>
            <w:hideMark/>
          </w:tcPr>
          <w:p w14:paraId="2141818A" w14:textId="77777777" w:rsidR="00C8595A" w:rsidRPr="00C8595A" w:rsidRDefault="00C8595A" w:rsidP="00C8595A">
            <w:pPr>
              <w:widowControl/>
              <w:autoSpaceDE/>
              <w:autoSpaceDN/>
              <w:rPr>
                <w:rFonts w:ascii="Calibri" w:eastAsia="Times New Roman" w:hAnsi="Calibri" w:cs="Calibri"/>
                <w:color w:val="000000"/>
                <w:lang w:val="es-CO" w:eastAsia="es-CO"/>
              </w:rPr>
            </w:pPr>
            <w:r w:rsidRPr="00C8595A">
              <w:rPr>
                <w:rFonts w:ascii="Calibri" w:eastAsia="Times New Roman" w:hAnsi="Calibri" w:cs="Calibri"/>
                <w:color w:val="000000"/>
                <w:lang w:val="es-CO" w:eastAsia="es-CO"/>
              </w:rPr>
              <w:t>Docente_de_aula</w:t>
            </w:r>
          </w:p>
        </w:tc>
        <w:tc>
          <w:tcPr>
            <w:tcW w:w="1283" w:type="dxa"/>
            <w:tcBorders>
              <w:top w:val="nil"/>
              <w:left w:val="nil"/>
              <w:bottom w:val="single" w:sz="4" w:space="0" w:color="auto"/>
              <w:right w:val="single" w:sz="4" w:space="0" w:color="auto"/>
            </w:tcBorders>
            <w:shd w:val="clear" w:color="auto" w:fill="auto"/>
            <w:vAlign w:val="center"/>
            <w:hideMark/>
          </w:tcPr>
          <w:p w14:paraId="691359E1" w14:textId="77777777" w:rsidR="00C8595A" w:rsidRPr="00C8595A" w:rsidRDefault="00C8595A" w:rsidP="00C8595A">
            <w:pPr>
              <w:widowControl/>
              <w:autoSpaceDE/>
              <w:autoSpaceDN/>
              <w:rPr>
                <w:rFonts w:ascii="Calibri" w:eastAsia="Times New Roman" w:hAnsi="Calibri" w:cs="Calibri"/>
                <w:color w:val="000000"/>
                <w:lang w:val="es-CO" w:eastAsia="es-CO"/>
              </w:rPr>
            </w:pPr>
            <w:r w:rsidRPr="00C8595A">
              <w:rPr>
                <w:rFonts w:ascii="Calibri" w:eastAsia="Times New Roman" w:hAnsi="Calibri" w:cs="Calibri"/>
                <w:color w:val="000000"/>
                <w:lang w:val="es-CO" w:eastAsia="es-CO"/>
              </w:rPr>
              <w:t>Existente</w:t>
            </w:r>
          </w:p>
        </w:tc>
        <w:tc>
          <w:tcPr>
            <w:tcW w:w="1133" w:type="dxa"/>
            <w:tcBorders>
              <w:top w:val="nil"/>
              <w:left w:val="nil"/>
              <w:bottom w:val="single" w:sz="4" w:space="0" w:color="auto"/>
              <w:right w:val="single" w:sz="4" w:space="0" w:color="auto"/>
            </w:tcBorders>
            <w:shd w:val="clear" w:color="auto" w:fill="auto"/>
            <w:vAlign w:val="center"/>
            <w:hideMark/>
          </w:tcPr>
          <w:p w14:paraId="266C0945" w14:textId="77777777" w:rsidR="00C8595A" w:rsidRPr="00C8595A" w:rsidRDefault="00C8595A" w:rsidP="00C8595A">
            <w:pPr>
              <w:widowControl/>
              <w:autoSpaceDE/>
              <w:autoSpaceDN/>
              <w:rPr>
                <w:rFonts w:ascii="Calibri" w:eastAsia="Times New Roman" w:hAnsi="Calibri" w:cs="Calibri"/>
                <w:color w:val="000000"/>
                <w:lang w:val="es-CO" w:eastAsia="es-CO"/>
              </w:rPr>
            </w:pPr>
            <w:r w:rsidRPr="00C8595A">
              <w:rPr>
                <w:rFonts w:ascii="Calibri" w:eastAsia="Times New Roman" w:hAnsi="Calibri" w:cs="Calibri"/>
                <w:color w:val="000000"/>
                <w:lang w:val="es-CO" w:eastAsia="es-CO"/>
              </w:rPr>
              <w:t>Sede El Hoyo</w:t>
            </w:r>
          </w:p>
        </w:tc>
        <w:tc>
          <w:tcPr>
            <w:tcW w:w="1732" w:type="dxa"/>
            <w:tcBorders>
              <w:top w:val="nil"/>
              <w:left w:val="nil"/>
              <w:bottom w:val="single" w:sz="4" w:space="0" w:color="auto"/>
              <w:right w:val="single" w:sz="4" w:space="0" w:color="auto"/>
            </w:tcBorders>
            <w:shd w:val="clear" w:color="auto" w:fill="auto"/>
            <w:vAlign w:val="center"/>
            <w:hideMark/>
          </w:tcPr>
          <w:p w14:paraId="19AC7190" w14:textId="77777777" w:rsidR="00C8595A" w:rsidRPr="00C8595A" w:rsidRDefault="00C8595A" w:rsidP="00C8595A">
            <w:pPr>
              <w:widowControl/>
              <w:autoSpaceDE/>
              <w:autoSpaceDN/>
              <w:rPr>
                <w:rFonts w:ascii="Calibri" w:eastAsia="Times New Roman" w:hAnsi="Calibri" w:cs="Calibri"/>
                <w:color w:val="000000"/>
                <w:lang w:val="es-CO" w:eastAsia="es-CO"/>
              </w:rPr>
            </w:pPr>
            <w:r w:rsidRPr="00C8595A">
              <w:rPr>
                <w:rFonts w:ascii="Calibri" w:eastAsia="Times New Roman" w:hAnsi="Calibri" w:cs="Calibri"/>
                <w:color w:val="000000"/>
                <w:lang w:val="es-CO" w:eastAsia="es-CO"/>
              </w:rPr>
              <w:t>Primaria</w:t>
            </w:r>
          </w:p>
        </w:tc>
      </w:tr>
      <w:tr w:rsidR="00C8595A" w:rsidRPr="00C8595A" w14:paraId="279B7AEE" w14:textId="77777777" w:rsidTr="00EA74EE">
        <w:trPr>
          <w:trHeight w:val="600"/>
        </w:trPr>
        <w:tc>
          <w:tcPr>
            <w:tcW w:w="1267" w:type="dxa"/>
            <w:tcBorders>
              <w:top w:val="nil"/>
              <w:left w:val="single" w:sz="4" w:space="0" w:color="auto"/>
              <w:bottom w:val="single" w:sz="4" w:space="0" w:color="auto"/>
              <w:right w:val="single" w:sz="4" w:space="0" w:color="auto"/>
            </w:tcBorders>
            <w:shd w:val="clear" w:color="000000" w:fill="FCE4D6"/>
            <w:vAlign w:val="center"/>
            <w:hideMark/>
          </w:tcPr>
          <w:p w14:paraId="556D6A5F" w14:textId="77777777" w:rsidR="00C8595A" w:rsidRPr="00C8595A" w:rsidRDefault="00C8595A" w:rsidP="00C8595A">
            <w:pPr>
              <w:widowControl/>
              <w:autoSpaceDE/>
              <w:autoSpaceDN/>
              <w:jc w:val="center"/>
              <w:rPr>
                <w:rFonts w:ascii="Calibri" w:eastAsia="Times New Roman" w:hAnsi="Calibri" w:cs="Calibri"/>
                <w:color w:val="000000"/>
                <w:sz w:val="20"/>
                <w:szCs w:val="20"/>
                <w:lang w:val="es-CO" w:eastAsia="es-CO"/>
              </w:rPr>
            </w:pPr>
            <w:r w:rsidRPr="00C8595A">
              <w:rPr>
                <w:rFonts w:ascii="Calibri" w:eastAsia="Times New Roman" w:hAnsi="Calibri" w:cs="Calibri"/>
                <w:color w:val="000000"/>
                <w:sz w:val="20"/>
                <w:szCs w:val="20"/>
                <w:lang w:val="es-CO" w:eastAsia="es-CO"/>
              </w:rPr>
              <w:t>ABELLO BARBOSA NINI JUBETH</w:t>
            </w:r>
          </w:p>
        </w:tc>
        <w:tc>
          <w:tcPr>
            <w:tcW w:w="2069" w:type="dxa"/>
            <w:tcBorders>
              <w:top w:val="nil"/>
              <w:left w:val="nil"/>
              <w:bottom w:val="single" w:sz="4" w:space="0" w:color="auto"/>
              <w:right w:val="single" w:sz="4" w:space="0" w:color="auto"/>
            </w:tcBorders>
            <w:shd w:val="clear" w:color="auto" w:fill="auto"/>
            <w:vAlign w:val="center"/>
            <w:hideMark/>
          </w:tcPr>
          <w:p w14:paraId="61969D5F" w14:textId="77777777" w:rsidR="00C8595A" w:rsidRPr="00C8595A" w:rsidRDefault="00C8595A" w:rsidP="00C8595A">
            <w:pPr>
              <w:widowControl/>
              <w:autoSpaceDE/>
              <w:autoSpaceDN/>
              <w:rPr>
                <w:rFonts w:ascii="Calibri" w:eastAsia="Times New Roman" w:hAnsi="Calibri" w:cs="Calibri"/>
                <w:color w:val="000000"/>
                <w:lang w:val="es-CO" w:eastAsia="es-CO"/>
              </w:rPr>
            </w:pPr>
            <w:r w:rsidRPr="00C8595A">
              <w:rPr>
                <w:rFonts w:ascii="Calibri" w:eastAsia="Times New Roman" w:hAnsi="Calibri" w:cs="Calibri"/>
                <w:color w:val="000000"/>
                <w:lang w:val="es-CO" w:eastAsia="es-CO"/>
              </w:rPr>
              <w:t>Docente</w:t>
            </w:r>
          </w:p>
        </w:tc>
        <w:tc>
          <w:tcPr>
            <w:tcW w:w="2069" w:type="dxa"/>
            <w:tcBorders>
              <w:top w:val="nil"/>
              <w:left w:val="nil"/>
              <w:bottom w:val="single" w:sz="4" w:space="0" w:color="auto"/>
              <w:right w:val="single" w:sz="4" w:space="0" w:color="auto"/>
            </w:tcBorders>
            <w:shd w:val="clear" w:color="auto" w:fill="auto"/>
            <w:vAlign w:val="center"/>
            <w:hideMark/>
          </w:tcPr>
          <w:p w14:paraId="6A201DB3" w14:textId="77777777" w:rsidR="00C8595A" w:rsidRPr="00C8595A" w:rsidRDefault="00C8595A" w:rsidP="00C8595A">
            <w:pPr>
              <w:widowControl/>
              <w:autoSpaceDE/>
              <w:autoSpaceDN/>
              <w:rPr>
                <w:rFonts w:ascii="Calibri" w:eastAsia="Times New Roman" w:hAnsi="Calibri" w:cs="Calibri"/>
                <w:color w:val="000000"/>
                <w:lang w:val="es-CO" w:eastAsia="es-CO"/>
              </w:rPr>
            </w:pPr>
            <w:r w:rsidRPr="00C8595A">
              <w:rPr>
                <w:rFonts w:ascii="Calibri" w:eastAsia="Times New Roman" w:hAnsi="Calibri" w:cs="Calibri"/>
                <w:color w:val="000000"/>
                <w:lang w:val="es-CO" w:eastAsia="es-CO"/>
              </w:rPr>
              <w:t>Docente_de_aula</w:t>
            </w:r>
          </w:p>
        </w:tc>
        <w:tc>
          <w:tcPr>
            <w:tcW w:w="1283" w:type="dxa"/>
            <w:tcBorders>
              <w:top w:val="nil"/>
              <w:left w:val="nil"/>
              <w:bottom w:val="single" w:sz="4" w:space="0" w:color="auto"/>
              <w:right w:val="single" w:sz="4" w:space="0" w:color="auto"/>
            </w:tcBorders>
            <w:shd w:val="clear" w:color="auto" w:fill="auto"/>
            <w:vAlign w:val="center"/>
            <w:hideMark/>
          </w:tcPr>
          <w:p w14:paraId="6D205436" w14:textId="77777777" w:rsidR="00C8595A" w:rsidRPr="00C8595A" w:rsidRDefault="00C8595A" w:rsidP="00C8595A">
            <w:pPr>
              <w:widowControl/>
              <w:autoSpaceDE/>
              <w:autoSpaceDN/>
              <w:rPr>
                <w:rFonts w:ascii="Calibri" w:eastAsia="Times New Roman" w:hAnsi="Calibri" w:cs="Calibri"/>
                <w:color w:val="000000"/>
                <w:lang w:val="es-CO" w:eastAsia="es-CO"/>
              </w:rPr>
            </w:pPr>
            <w:r w:rsidRPr="00C8595A">
              <w:rPr>
                <w:rFonts w:ascii="Calibri" w:eastAsia="Times New Roman" w:hAnsi="Calibri" w:cs="Calibri"/>
                <w:color w:val="000000"/>
                <w:lang w:val="es-CO" w:eastAsia="es-CO"/>
              </w:rPr>
              <w:t>Existente</w:t>
            </w:r>
          </w:p>
        </w:tc>
        <w:tc>
          <w:tcPr>
            <w:tcW w:w="1133" w:type="dxa"/>
            <w:tcBorders>
              <w:top w:val="nil"/>
              <w:left w:val="nil"/>
              <w:bottom w:val="single" w:sz="4" w:space="0" w:color="auto"/>
              <w:right w:val="single" w:sz="4" w:space="0" w:color="auto"/>
            </w:tcBorders>
            <w:shd w:val="clear" w:color="auto" w:fill="auto"/>
            <w:vAlign w:val="center"/>
            <w:hideMark/>
          </w:tcPr>
          <w:p w14:paraId="0C4B82F2" w14:textId="77777777" w:rsidR="00C8595A" w:rsidRPr="00C8595A" w:rsidRDefault="00C8595A" w:rsidP="00C8595A">
            <w:pPr>
              <w:widowControl/>
              <w:autoSpaceDE/>
              <w:autoSpaceDN/>
              <w:rPr>
                <w:rFonts w:ascii="Calibri" w:eastAsia="Times New Roman" w:hAnsi="Calibri" w:cs="Calibri"/>
                <w:color w:val="000000"/>
                <w:lang w:val="es-CO" w:eastAsia="es-CO"/>
              </w:rPr>
            </w:pPr>
            <w:r w:rsidRPr="00C8595A">
              <w:rPr>
                <w:rFonts w:ascii="Calibri" w:eastAsia="Times New Roman" w:hAnsi="Calibri" w:cs="Calibri"/>
                <w:color w:val="000000"/>
                <w:lang w:val="es-CO" w:eastAsia="es-CO"/>
              </w:rPr>
              <w:t>Sede Filo de Palo</w:t>
            </w:r>
          </w:p>
        </w:tc>
        <w:tc>
          <w:tcPr>
            <w:tcW w:w="1732" w:type="dxa"/>
            <w:tcBorders>
              <w:top w:val="nil"/>
              <w:left w:val="nil"/>
              <w:bottom w:val="single" w:sz="4" w:space="0" w:color="auto"/>
              <w:right w:val="single" w:sz="4" w:space="0" w:color="auto"/>
            </w:tcBorders>
            <w:shd w:val="clear" w:color="auto" w:fill="auto"/>
            <w:vAlign w:val="center"/>
            <w:hideMark/>
          </w:tcPr>
          <w:p w14:paraId="47EB43F9" w14:textId="77777777" w:rsidR="00C8595A" w:rsidRPr="00C8595A" w:rsidRDefault="00C8595A" w:rsidP="00C8595A">
            <w:pPr>
              <w:widowControl/>
              <w:autoSpaceDE/>
              <w:autoSpaceDN/>
              <w:rPr>
                <w:rFonts w:ascii="Calibri" w:eastAsia="Times New Roman" w:hAnsi="Calibri" w:cs="Calibri"/>
                <w:color w:val="000000"/>
                <w:lang w:val="es-CO" w:eastAsia="es-CO"/>
              </w:rPr>
            </w:pPr>
            <w:r w:rsidRPr="00C8595A">
              <w:rPr>
                <w:rFonts w:ascii="Calibri" w:eastAsia="Times New Roman" w:hAnsi="Calibri" w:cs="Calibri"/>
                <w:color w:val="000000"/>
                <w:lang w:val="es-CO" w:eastAsia="es-CO"/>
              </w:rPr>
              <w:t>Primaria</w:t>
            </w:r>
          </w:p>
        </w:tc>
      </w:tr>
      <w:tr w:rsidR="00C8595A" w:rsidRPr="00C8595A" w14:paraId="7C63D22C" w14:textId="77777777" w:rsidTr="00EA74EE">
        <w:trPr>
          <w:trHeight w:val="600"/>
        </w:trPr>
        <w:tc>
          <w:tcPr>
            <w:tcW w:w="1267" w:type="dxa"/>
            <w:tcBorders>
              <w:top w:val="nil"/>
              <w:left w:val="single" w:sz="4" w:space="0" w:color="auto"/>
              <w:bottom w:val="single" w:sz="4" w:space="0" w:color="auto"/>
              <w:right w:val="single" w:sz="4" w:space="0" w:color="auto"/>
            </w:tcBorders>
            <w:shd w:val="clear" w:color="000000" w:fill="FCE4D6"/>
            <w:vAlign w:val="center"/>
            <w:hideMark/>
          </w:tcPr>
          <w:p w14:paraId="12C7BD47" w14:textId="77777777" w:rsidR="00C8595A" w:rsidRPr="00C8595A" w:rsidRDefault="00C8595A" w:rsidP="00C8595A">
            <w:pPr>
              <w:widowControl/>
              <w:autoSpaceDE/>
              <w:autoSpaceDN/>
              <w:jc w:val="center"/>
              <w:rPr>
                <w:rFonts w:ascii="Calibri" w:eastAsia="Times New Roman" w:hAnsi="Calibri" w:cs="Calibri"/>
                <w:color w:val="000000"/>
                <w:sz w:val="20"/>
                <w:szCs w:val="20"/>
                <w:lang w:val="es-CO" w:eastAsia="es-CO"/>
              </w:rPr>
            </w:pPr>
            <w:r w:rsidRPr="00C8595A">
              <w:rPr>
                <w:rFonts w:ascii="Calibri" w:eastAsia="Times New Roman" w:hAnsi="Calibri" w:cs="Calibri"/>
                <w:color w:val="000000"/>
                <w:sz w:val="20"/>
                <w:szCs w:val="20"/>
                <w:lang w:val="es-CO" w:eastAsia="es-CO"/>
              </w:rPr>
              <w:t>CORREA NÚÑEZ MARY ESPERANZA</w:t>
            </w:r>
          </w:p>
        </w:tc>
        <w:tc>
          <w:tcPr>
            <w:tcW w:w="2069" w:type="dxa"/>
            <w:tcBorders>
              <w:top w:val="nil"/>
              <w:left w:val="nil"/>
              <w:bottom w:val="single" w:sz="4" w:space="0" w:color="auto"/>
              <w:right w:val="single" w:sz="4" w:space="0" w:color="auto"/>
            </w:tcBorders>
            <w:shd w:val="clear" w:color="auto" w:fill="auto"/>
            <w:vAlign w:val="center"/>
            <w:hideMark/>
          </w:tcPr>
          <w:p w14:paraId="13B504D8" w14:textId="77777777" w:rsidR="00C8595A" w:rsidRPr="00C8595A" w:rsidRDefault="00C8595A" w:rsidP="00C8595A">
            <w:pPr>
              <w:widowControl/>
              <w:autoSpaceDE/>
              <w:autoSpaceDN/>
              <w:rPr>
                <w:rFonts w:ascii="Calibri" w:eastAsia="Times New Roman" w:hAnsi="Calibri" w:cs="Calibri"/>
                <w:color w:val="000000"/>
                <w:lang w:val="es-CO" w:eastAsia="es-CO"/>
              </w:rPr>
            </w:pPr>
            <w:r w:rsidRPr="00C8595A">
              <w:rPr>
                <w:rFonts w:ascii="Calibri" w:eastAsia="Times New Roman" w:hAnsi="Calibri" w:cs="Calibri"/>
                <w:color w:val="000000"/>
                <w:lang w:val="es-CO" w:eastAsia="es-CO"/>
              </w:rPr>
              <w:t>Docente</w:t>
            </w:r>
          </w:p>
        </w:tc>
        <w:tc>
          <w:tcPr>
            <w:tcW w:w="2069" w:type="dxa"/>
            <w:tcBorders>
              <w:top w:val="nil"/>
              <w:left w:val="nil"/>
              <w:bottom w:val="single" w:sz="4" w:space="0" w:color="auto"/>
              <w:right w:val="single" w:sz="4" w:space="0" w:color="auto"/>
            </w:tcBorders>
            <w:shd w:val="clear" w:color="auto" w:fill="auto"/>
            <w:vAlign w:val="center"/>
            <w:hideMark/>
          </w:tcPr>
          <w:p w14:paraId="228780DA" w14:textId="77777777" w:rsidR="00C8595A" w:rsidRPr="00C8595A" w:rsidRDefault="00C8595A" w:rsidP="00C8595A">
            <w:pPr>
              <w:widowControl/>
              <w:autoSpaceDE/>
              <w:autoSpaceDN/>
              <w:rPr>
                <w:rFonts w:ascii="Calibri" w:eastAsia="Times New Roman" w:hAnsi="Calibri" w:cs="Calibri"/>
                <w:color w:val="000000"/>
                <w:lang w:val="es-CO" w:eastAsia="es-CO"/>
              </w:rPr>
            </w:pPr>
            <w:r w:rsidRPr="00C8595A">
              <w:rPr>
                <w:rFonts w:ascii="Calibri" w:eastAsia="Times New Roman" w:hAnsi="Calibri" w:cs="Calibri"/>
                <w:color w:val="000000"/>
                <w:lang w:val="es-CO" w:eastAsia="es-CO"/>
              </w:rPr>
              <w:t>Docente_de_aula</w:t>
            </w:r>
          </w:p>
        </w:tc>
        <w:tc>
          <w:tcPr>
            <w:tcW w:w="1283" w:type="dxa"/>
            <w:tcBorders>
              <w:top w:val="nil"/>
              <w:left w:val="nil"/>
              <w:bottom w:val="single" w:sz="4" w:space="0" w:color="auto"/>
              <w:right w:val="single" w:sz="4" w:space="0" w:color="auto"/>
            </w:tcBorders>
            <w:shd w:val="clear" w:color="auto" w:fill="auto"/>
            <w:vAlign w:val="center"/>
            <w:hideMark/>
          </w:tcPr>
          <w:p w14:paraId="4366EF61" w14:textId="77777777" w:rsidR="00C8595A" w:rsidRPr="00C8595A" w:rsidRDefault="00C8595A" w:rsidP="00C8595A">
            <w:pPr>
              <w:widowControl/>
              <w:autoSpaceDE/>
              <w:autoSpaceDN/>
              <w:rPr>
                <w:rFonts w:ascii="Calibri" w:eastAsia="Times New Roman" w:hAnsi="Calibri" w:cs="Calibri"/>
                <w:color w:val="000000"/>
                <w:lang w:val="es-CO" w:eastAsia="es-CO"/>
              </w:rPr>
            </w:pPr>
            <w:r w:rsidRPr="00C8595A">
              <w:rPr>
                <w:rFonts w:ascii="Calibri" w:eastAsia="Times New Roman" w:hAnsi="Calibri" w:cs="Calibri"/>
                <w:color w:val="000000"/>
                <w:lang w:val="es-CO" w:eastAsia="es-CO"/>
              </w:rPr>
              <w:t>Existente</w:t>
            </w:r>
          </w:p>
        </w:tc>
        <w:tc>
          <w:tcPr>
            <w:tcW w:w="1133" w:type="dxa"/>
            <w:tcBorders>
              <w:top w:val="nil"/>
              <w:left w:val="nil"/>
              <w:bottom w:val="single" w:sz="4" w:space="0" w:color="auto"/>
              <w:right w:val="single" w:sz="4" w:space="0" w:color="auto"/>
            </w:tcBorders>
            <w:shd w:val="clear" w:color="auto" w:fill="auto"/>
            <w:vAlign w:val="center"/>
            <w:hideMark/>
          </w:tcPr>
          <w:p w14:paraId="5EFA4151" w14:textId="77777777" w:rsidR="00C8595A" w:rsidRPr="00C8595A" w:rsidRDefault="00C8595A" w:rsidP="00C8595A">
            <w:pPr>
              <w:widowControl/>
              <w:autoSpaceDE/>
              <w:autoSpaceDN/>
              <w:rPr>
                <w:rFonts w:ascii="Calibri" w:eastAsia="Times New Roman" w:hAnsi="Calibri" w:cs="Calibri"/>
                <w:color w:val="000000"/>
                <w:lang w:val="es-CO" w:eastAsia="es-CO"/>
              </w:rPr>
            </w:pPr>
            <w:r w:rsidRPr="00C8595A">
              <w:rPr>
                <w:rFonts w:ascii="Calibri" w:eastAsia="Times New Roman" w:hAnsi="Calibri" w:cs="Calibri"/>
                <w:color w:val="000000"/>
                <w:lang w:val="es-CO" w:eastAsia="es-CO"/>
              </w:rPr>
              <w:t>Sede Naranjitos</w:t>
            </w:r>
          </w:p>
        </w:tc>
        <w:tc>
          <w:tcPr>
            <w:tcW w:w="1732" w:type="dxa"/>
            <w:tcBorders>
              <w:top w:val="nil"/>
              <w:left w:val="nil"/>
              <w:bottom w:val="single" w:sz="4" w:space="0" w:color="auto"/>
              <w:right w:val="single" w:sz="4" w:space="0" w:color="auto"/>
            </w:tcBorders>
            <w:shd w:val="clear" w:color="auto" w:fill="auto"/>
            <w:vAlign w:val="center"/>
            <w:hideMark/>
          </w:tcPr>
          <w:p w14:paraId="41A89B8A" w14:textId="77777777" w:rsidR="00C8595A" w:rsidRPr="00C8595A" w:rsidRDefault="00C8595A" w:rsidP="00C8595A">
            <w:pPr>
              <w:widowControl/>
              <w:autoSpaceDE/>
              <w:autoSpaceDN/>
              <w:rPr>
                <w:rFonts w:ascii="Calibri" w:eastAsia="Times New Roman" w:hAnsi="Calibri" w:cs="Calibri"/>
                <w:color w:val="000000"/>
                <w:lang w:val="es-CO" w:eastAsia="es-CO"/>
              </w:rPr>
            </w:pPr>
            <w:r w:rsidRPr="00C8595A">
              <w:rPr>
                <w:rFonts w:ascii="Calibri" w:eastAsia="Times New Roman" w:hAnsi="Calibri" w:cs="Calibri"/>
                <w:color w:val="000000"/>
                <w:lang w:val="es-CO" w:eastAsia="es-CO"/>
              </w:rPr>
              <w:t>Primaria</w:t>
            </w:r>
          </w:p>
        </w:tc>
      </w:tr>
      <w:tr w:rsidR="00C8595A" w:rsidRPr="00C8595A" w14:paraId="07D8F192" w14:textId="77777777" w:rsidTr="00EA74EE">
        <w:trPr>
          <w:trHeight w:val="600"/>
        </w:trPr>
        <w:tc>
          <w:tcPr>
            <w:tcW w:w="1267" w:type="dxa"/>
            <w:tcBorders>
              <w:top w:val="nil"/>
              <w:left w:val="single" w:sz="4" w:space="0" w:color="auto"/>
              <w:bottom w:val="single" w:sz="4" w:space="0" w:color="auto"/>
              <w:right w:val="single" w:sz="4" w:space="0" w:color="auto"/>
            </w:tcBorders>
            <w:shd w:val="clear" w:color="000000" w:fill="FCE4D6"/>
            <w:vAlign w:val="center"/>
            <w:hideMark/>
          </w:tcPr>
          <w:p w14:paraId="1C82E869" w14:textId="77777777" w:rsidR="00C8595A" w:rsidRPr="00C8595A" w:rsidRDefault="00C8595A" w:rsidP="00C8595A">
            <w:pPr>
              <w:widowControl/>
              <w:autoSpaceDE/>
              <w:autoSpaceDN/>
              <w:jc w:val="center"/>
              <w:rPr>
                <w:rFonts w:ascii="Calibri" w:eastAsia="Times New Roman" w:hAnsi="Calibri" w:cs="Calibri"/>
                <w:color w:val="000000"/>
                <w:sz w:val="20"/>
                <w:szCs w:val="20"/>
                <w:lang w:val="es-CO" w:eastAsia="es-CO"/>
              </w:rPr>
            </w:pPr>
            <w:r w:rsidRPr="00C8595A">
              <w:rPr>
                <w:rFonts w:ascii="Calibri" w:eastAsia="Times New Roman" w:hAnsi="Calibri" w:cs="Calibri"/>
                <w:color w:val="000000"/>
                <w:sz w:val="20"/>
                <w:szCs w:val="20"/>
                <w:lang w:val="es-CO" w:eastAsia="es-CO"/>
              </w:rPr>
              <w:t xml:space="preserve">GARCÍA LÓPEZ CLAUDIA PATRICIA </w:t>
            </w:r>
          </w:p>
        </w:tc>
        <w:tc>
          <w:tcPr>
            <w:tcW w:w="2069" w:type="dxa"/>
            <w:tcBorders>
              <w:top w:val="nil"/>
              <w:left w:val="nil"/>
              <w:bottom w:val="single" w:sz="4" w:space="0" w:color="auto"/>
              <w:right w:val="single" w:sz="4" w:space="0" w:color="auto"/>
            </w:tcBorders>
            <w:shd w:val="clear" w:color="auto" w:fill="auto"/>
            <w:vAlign w:val="center"/>
            <w:hideMark/>
          </w:tcPr>
          <w:p w14:paraId="651AB286" w14:textId="77777777" w:rsidR="00C8595A" w:rsidRPr="00C8595A" w:rsidRDefault="00C8595A" w:rsidP="00C8595A">
            <w:pPr>
              <w:widowControl/>
              <w:autoSpaceDE/>
              <w:autoSpaceDN/>
              <w:rPr>
                <w:rFonts w:ascii="Calibri" w:eastAsia="Times New Roman" w:hAnsi="Calibri" w:cs="Calibri"/>
                <w:color w:val="000000"/>
                <w:lang w:val="es-CO" w:eastAsia="es-CO"/>
              </w:rPr>
            </w:pPr>
            <w:r w:rsidRPr="00C8595A">
              <w:rPr>
                <w:rFonts w:ascii="Calibri" w:eastAsia="Times New Roman" w:hAnsi="Calibri" w:cs="Calibri"/>
                <w:color w:val="000000"/>
                <w:lang w:val="es-CO" w:eastAsia="es-CO"/>
              </w:rPr>
              <w:t>Docente</w:t>
            </w:r>
          </w:p>
        </w:tc>
        <w:tc>
          <w:tcPr>
            <w:tcW w:w="2069" w:type="dxa"/>
            <w:tcBorders>
              <w:top w:val="nil"/>
              <w:left w:val="nil"/>
              <w:bottom w:val="single" w:sz="4" w:space="0" w:color="auto"/>
              <w:right w:val="single" w:sz="4" w:space="0" w:color="auto"/>
            </w:tcBorders>
            <w:shd w:val="clear" w:color="auto" w:fill="auto"/>
            <w:vAlign w:val="center"/>
            <w:hideMark/>
          </w:tcPr>
          <w:p w14:paraId="4C3FA93A" w14:textId="77777777" w:rsidR="00C8595A" w:rsidRPr="00C8595A" w:rsidRDefault="00C8595A" w:rsidP="00C8595A">
            <w:pPr>
              <w:widowControl/>
              <w:autoSpaceDE/>
              <w:autoSpaceDN/>
              <w:rPr>
                <w:rFonts w:ascii="Calibri" w:eastAsia="Times New Roman" w:hAnsi="Calibri" w:cs="Calibri"/>
                <w:color w:val="000000"/>
                <w:lang w:val="es-CO" w:eastAsia="es-CO"/>
              </w:rPr>
            </w:pPr>
            <w:r w:rsidRPr="00C8595A">
              <w:rPr>
                <w:rFonts w:ascii="Calibri" w:eastAsia="Times New Roman" w:hAnsi="Calibri" w:cs="Calibri"/>
                <w:color w:val="000000"/>
                <w:lang w:val="es-CO" w:eastAsia="es-CO"/>
              </w:rPr>
              <w:t>Docente_de_aula</w:t>
            </w:r>
          </w:p>
        </w:tc>
        <w:tc>
          <w:tcPr>
            <w:tcW w:w="1283" w:type="dxa"/>
            <w:tcBorders>
              <w:top w:val="nil"/>
              <w:left w:val="nil"/>
              <w:bottom w:val="single" w:sz="4" w:space="0" w:color="auto"/>
              <w:right w:val="single" w:sz="4" w:space="0" w:color="auto"/>
            </w:tcBorders>
            <w:shd w:val="clear" w:color="auto" w:fill="auto"/>
            <w:vAlign w:val="center"/>
            <w:hideMark/>
          </w:tcPr>
          <w:p w14:paraId="414BFB26" w14:textId="77777777" w:rsidR="00C8595A" w:rsidRPr="00C8595A" w:rsidRDefault="00C8595A" w:rsidP="00C8595A">
            <w:pPr>
              <w:widowControl/>
              <w:autoSpaceDE/>
              <w:autoSpaceDN/>
              <w:rPr>
                <w:rFonts w:ascii="Calibri" w:eastAsia="Times New Roman" w:hAnsi="Calibri" w:cs="Calibri"/>
                <w:color w:val="000000"/>
                <w:lang w:val="es-CO" w:eastAsia="es-CO"/>
              </w:rPr>
            </w:pPr>
            <w:r w:rsidRPr="00C8595A">
              <w:rPr>
                <w:rFonts w:ascii="Calibri" w:eastAsia="Times New Roman" w:hAnsi="Calibri" w:cs="Calibri"/>
                <w:color w:val="000000"/>
                <w:lang w:val="es-CO" w:eastAsia="es-CO"/>
              </w:rPr>
              <w:t>Existente</w:t>
            </w:r>
          </w:p>
        </w:tc>
        <w:tc>
          <w:tcPr>
            <w:tcW w:w="1133" w:type="dxa"/>
            <w:tcBorders>
              <w:top w:val="nil"/>
              <w:left w:val="nil"/>
              <w:bottom w:val="single" w:sz="4" w:space="0" w:color="auto"/>
              <w:right w:val="single" w:sz="4" w:space="0" w:color="auto"/>
            </w:tcBorders>
            <w:shd w:val="clear" w:color="auto" w:fill="auto"/>
            <w:vAlign w:val="center"/>
            <w:hideMark/>
          </w:tcPr>
          <w:p w14:paraId="1AEEBBEC" w14:textId="77777777" w:rsidR="00C8595A" w:rsidRPr="00C8595A" w:rsidRDefault="00C8595A" w:rsidP="00C8595A">
            <w:pPr>
              <w:widowControl/>
              <w:autoSpaceDE/>
              <w:autoSpaceDN/>
              <w:rPr>
                <w:rFonts w:ascii="Calibri" w:eastAsia="Times New Roman" w:hAnsi="Calibri" w:cs="Calibri"/>
                <w:color w:val="000000"/>
                <w:lang w:val="es-CO" w:eastAsia="es-CO"/>
              </w:rPr>
            </w:pPr>
            <w:r w:rsidRPr="00C8595A">
              <w:rPr>
                <w:rFonts w:ascii="Calibri" w:eastAsia="Times New Roman" w:hAnsi="Calibri" w:cs="Calibri"/>
                <w:color w:val="000000"/>
                <w:lang w:val="es-CO" w:eastAsia="es-CO"/>
              </w:rPr>
              <w:t>Sede El Torno</w:t>
            </w:r>
          </w:p>
        </w:tc>
        <w:tc>
          <w:tcPr>
            <w:tcW w:w="1732" w:type="dxa"/>
            <w:tcBorders>
              <w:top w:val="nil"/>
              <w:left w:val="nil"/>
              <w:bottom w:val="single" w:sz="4" w:space="0" w:color="auto"/>
              <w:right w:val="single" w:sz="4" w:space="0" w:color="auto"/>
            </w:tcBorders>
            <w:shd w:val="clear" w:color="auto" w:fill="auto"/>
            <w:vAlign w:val="center"/>
            <w:hideMark/>
          </w:tcPr>
          <w:p w14:paraId="53ABFB6A" w14:textId="77777777" w:rsidR="00C8595A" w:rsidRPr="00C8595A" w:rsidRDefault="00C8595A" w:rsidP="00C8595A">
            <w:pPr>
              <w:widowControl/>
              <w:autoSpaceDE/>
              <w:autoSpaceDN/>
              <w:rPr>
                <w:rFonts w:ascii="Calibri" w:eastAsia="Times New Roman" w:hAnsi="Calibri" w:cs="Calibri"/>
                <w:color w:val="000000"/>
                <w:lang w:val="es-CO" w:eastAsia="es-CO"/>
              </w:rPr>
            </w:pPr>
            <w:r w:rsidRPr="00C8595A">
              <w:rPr>
                <w:rFonts w:ascii="Calibri" w:eastAsia="Times New Roman" w:hAnsi="Calibri" w:cs="Calibri"/>
                <w:color w:val="000000"/>
                <w:lang w:val="es-CO" w:eastAsia="es-CO"/>
              </w:rPr>
              <w:t>Primaria</w:t>
            </w:r>
          </w:p>
        </w:tc>
      </w:tr>
      <w:tr w:rsidR="00C8595A" w:rsidRPr="00C8595A" w14:paraId="32F10353" w14:textId="77777777" w:rsidTr="00EA74EE">
        <w:trPr>
          <w:trHeight w:val="900"/>
        </w:trPr>
        <w:tc>
          <w:tcPr>
            <w:tcW w:w="1267" w:type="dxa"/>
            <w:tcBorders>
              <w:top w:val="nil"/>
              <w:left w:val="single" w:sz="4" w:space="0" w:color="auto"/>
              <w:bottom w:val="single" w:sz="4" w:space="0" w:color="auto"/>
              <w:right w:val="single" w:sz="4" w:space="0" w:color="auto"/>
            </w:tcBorders>
            <w:shd w:val="clear" w:color="000000" w:fill="FCE4D6"/>
            <w:vAlign w:val="center"/>
            <w:hideMark/>
          </w:tcPr>
          <w:p w14:paraId="28B81C46" w14:textId="77777777" w:rsidR="00C8595A" w:rsidRPr="00C8595A" w:rsidRDefault="00C8595A" w:rsidP="00C8595A">
            <w:pPr>
              <w:widowControl/>
              <w:autoSpaceDE/>
              <w:autoSpaceDN/>
              <w:jc w:val="center"/>
              <w:rPr>
                <w:rFonts w:ascii="Calibri" w:eastAsia="Times New Roman" w:hAnsi="Calibri" w:cs="Calibri"/>
                <w:color w:val="000000"/>
                <w:sz w:val="20"/>
                <w:szCs w:val="20"/>
                <w:lang w:val="es-CO" w:eastAsia="es-CO"/>
              </w:rPr>
            </w:pPr>
            <w:r w:rsidRPr="00C8595A">
              <w:rPr>
                <w:rFonts w:ascii="Calibri" w:eastAsia="Times New Roman" w:hAnsi="Calibri" w:cs="Calibri"/>
                <w:color w:val="000000"/>
                <w:sz w:val="20"/>
                <w:szCs w:val="20"/>
                <w:lang w:val="es-CO" w:eastAsia="es-CO"/>
              </w:rPr>
              <w:t xml:space="preserve">SALCEDO QUINTERO CARLOS AUGUSTO </w:t>
            </w:r>
          </w:p>
        </w:tc>
        <w:tc>
          <w:tcPr>
            <w:tcW w:w="2069" w:type="dxa"/>
            <w:tcBorders>
              <w:top w:val="nil"/>
              <w:left w:val="nil"/>
              <w:bottom w:val="single" w:sz="4" w:space="0" w:color="auto"/>
              <w:right w:val="single" w:sz="4" w:space="0" w:color="auto"/>
            </w:tcBorders>
            <w:shd w:val="clear" w:color="auto" w:fill="auto"/>
            <w:vAlign w:val="center"/>
            <w:hideMark/>
          </w:tcPr>
          <w:p w14:paraId="3A215FAE" w14:textId="77777777" w:rsidR="00C8595A" w:rsidRPr="00C8595A" w:rsidRDefault="00C8595A" w:rsidP="00C8595A">
            <w:pPr>
              <w:widowControl/>
              <w:autoSpaceDE/>
              <w:autoSpaceDN/>
              <w:rPr>
                <w:rFonts w:ascii="Calibri" w:eastAsia="Times New Roman" w:hAnsi="Calibri" w:cs="Calibri"/>
                <w:color w:val="000000"/>
                <w:lang w:val="es-CO" w:eastAsia="es-CO"/>
              </w:rPr>
            </w:pPr>
            <w:r w:rsidRPr="00C8595A">
              <w:rPr>
                <w:rFonts w:ascii="Calibri" w:eastAsia="Times New Roman" w:hAnsi="Calibri" w:cs="Calibri"/>
                <w:color w:val="000000"/>
                <w:lang w:val="es-CO" w:eastAsia="es-CO"/>
              </w:rPr>
              <w:t>Docente</w:t>
            </w:r>
          </w:p>
        </w:tc>
        <w:tc>
          <w:tcPr>
            <w:tcW w:w="2069" w:type="dxa"/>
            <w:tcBorders>
              <w:top w:val="nil"/>
              <w:left w:val="nil"/>
              <w:bottom w:val="single" w:sz="4" w:space="0" w:color="auto"/>
              <w:right w:val="single" w:sz="4" w:space="0" w:color="auto"/>
            </w:tcBorders>
            <w:shd w:val="clear" w:color="auto" w:fill="auto"/>
            <w:vAlign w:val="center"/>
            <w:hideMark/>
          </w:tcPr>
          <w:p w14:paraId="2D605D2B" w14:textId="77777777" w:rsidR="00C8595A" w:rsidRPr="00C8595A" w:rsidRDefault="00C8595A" w:rsidP="00C8595A">
            <w:pPr>
              <w:widowControl/>
              <w:autoSpaceDE/>
              <w:autoSpaceDN/>
              <w:rPr>
                <w:rFonts w:ascii="Calibri" w:eastAsia="Times New Roman" w:hAnsi="Calibri" w:cs="Calibri"/>
                <w:color w:val="000000"/>
                <w:lang w:val="es-CO" w:eastAsia="es-CO"/>
              </w:rPr>
            </w:pPr>
            <w:r w:rsidRPr="00C8595A">
              <w:rPr>
                <w:rFonts w:ascii="Calibri" w:eastAsia="Times New Roman" w:hAnsi="Calibri" w:cs="Calibri"/>
                <w:color w:val="000000"/>
                <w:lang w:val="es-CO" w:eastAsia="es-CO"/>
              </w:rPr>
              <w:t>Docente_de_aula</w:t>
            </w:r>
          </w:p>
        </w:tc>
        <w:tc>
          <w:tcPr>
            <w:tcW w:w="1283" w:type="dxa"/>
            <w:tcBorders>
              <w:top w:val="nil"/>
              <w:left w:val="nil"/>
              <w:bottom w:val="single" w:sz="4" w:space="0" w:color="auto"/>
              <w:right w:val="single" w:sz="4" w:space="0" w:color="auto"/>
            </w:tcBorders>
            <w:shd w:val="clear" w:color="auto" w:fill="auto"/>
            <w:vAlign w:val="center"/>
            <w:hideMark/>
          </w:tcPr>
          <w:p w14:paraId="64E314FC" w14:textId="77777777" w:rsidR="00C8595A" w:rsidRPr="00C8595A" w:rsidRDefault="00C8595A" w:rsidP="00C8595A">
            <w:pPr>
              <w:widowControl/>
              <w:autoSpaceDE/>
              <w:autoSpaceDN/>
              <w:rPr>
                <w:rFonts w:ascii="Calibri" w:eastAsia="Times New Roman" w:hAnsi="Calibri" w:cs="Calibri"/>
                <w:color w:val="000000"/>
                <w:lang w:val="es-CO" w:eastAsia="es-CO"/>
              </w:rPr>
            </w:pPr>
            <w:r w:rsidRPr="00C8595A">
              <w:rPr>
                <w:rFonts w:ascii="Calibri" w:eastAsia="Times New Roman" w:hAnsi="Calibri" w:cs="Calibri"/>
                <w:color w:val="000000"/>
                <w:lang w:val="es-CO" w:eastAsia="es-CO"/>
              </w:rPr>
              <w:t>Existente</w:t>
            </w:r>
          </w:p>
        </w:tc>
        <w:tc>
          <w:tcPr>
            <w:tcW w:w="1133" w:type="dxa"/>
            <w:tcBorders>
              <w:top w:val="nil"/>
              <w:left w:val="nil"/>
              <w:bottom w:val="single" w:sz="4" w:space="0" w:color="auto"/>
              <w:right w:val="single" w:sz="4" w:space="0" w:color="auto"/>
            </w:tcBorders>
            <w:shd w:val="clear" w:color="auto" w:fill="auto"/>
            <w:vAlign w:val="center"/>
            <w:hideMark/>
          </w:tcPr>
          <w:p w14:paraId="76A8E3A1" w14:textId="77777777" w:rsidR="00C8595A" w:rsidRPr="00C8595A" w:rsidRDefault="00C8595A" w:rsidP="00C8595A">
            <w:pPr>
              <w:widowControl/>
              <w:autoSpaceDE/>
              <w:autoSpaceDN/>
              <w:rPr>
                <w:rFonts w:ascii="Calibri" w:eastAsia="Times New Roman" w:hAnsi="Calibri" w:cs="Calibri"/>
                <w:color w:val="000000"/>
                <w:lang w:val="es-CO" w:eastAsia="es-CO"/>
              </w:rPr>
            </w:pPr>
            <w:r w:rsidRPr="00C8595A">
              <w:rPr>
                <w:rFonts w:ascii="Calibri" w:eastAsia="Times New Roman" w:hAnsi="Calibri" w:cs="Calibri"/>
                <w:color w:val="000000"/>
                <w:lang w:val="es-CO" w:eastAsia="es-CO"/>
              </w:rPr>
              <w:t>Sede Alto de las Cruces</w:t>
            </w:r>
          </w:p>
        </w:tc>
        <w:tc>
          <w:tcPr>
            <w:tcW w:w="1732" w:type="dxa"/>
            <w:tcBorders>
              <w:top w:val="nil"/>
              <w:left w:val="nil"/>
              <w:bottom w:val="single" w:sz="4" w:space="0" w:color="auto"/>
              <w:right w:val="single" w:sz="4" w:space="0" w:color="auto"/>
            </w:tcBorders>
            <w:shd w:val="clear" w:color="auto" w:fill="auto"/>
            <w:vAlign w:val="center"/>
            <w:hideMark/>
          </w:tcPr>
          <w:p w14:paraId="4831A0C2" w14:textId="77777777" w:rsidR="00C8595A" w:rsidRPr="00C8595A" w:rsidRDefault="00C8595A" w:rsidP="00C8595A">
            <w:pPr>
              <w:widowControl/>
              <w:autoSpaceDE/>
              <w:autoSpaceDN/>
              <w:rPr>
                <w:rFonts w:ascii="Calibri" w:eastAsia="Times New Roman" w:hAnsi="Calibri" w:cs="Calibri"/>
                <w:color w:val="000000"/>
                <w:lang w:val="es-CO" w:eastAsia="es-CO"/>
              </w:rPr>
            </w:pPr>
            <w:r w:rsidRPr="00C8595A">
              <w:rPr>
                <w:rFonts w:ascii="Calibri" w:eastAsia="Times New Roman" w:hAnsi="Calibri" w:cs="Calibri"/>
                <w:color w:val="000000"/>
                <w:lang w:val="es-CO" w:eastAsia="es-CO"/>
              </w:rPr>
              <w:t>Primaria</w:t>
            </w:r>
          </w:p>
        </w:tc>
      </w:tr>
      <w:tr w:rsidR="00C8595A" w:rsidRPr="00C8595A" w14:paraId="5CAA2047" w14:textId="77777777" w:rsidTr="00EA74EE">
        <w:trPr>
          <w:trHeight w:val="1200"/>
        </w:trPr>
        <w:tc>
          <w:tcPr>
            <w:tcW w:w="1267" w:type="dxa"/>
            <w:tcBorders>
              <w:top w:val="nil"/>
              <w:left w:val="single" w:sz="4" w:space="0" w:color="auto"/>
              <w:bottom w:val="single" w:sz="4" w:space="0" w:color="auto"/>
              <w:right w:val="single" w:sz="4" w:space="0" w:color="auto"/>
            </w:tcBorders>
            <w:shd w:val="clear" w:color="000000" w:fill="FCE4D6"/>
            <w:vAlign w:val="center"/>
            <w:hideMark/>
          </w:tcPr>
          <w:p w14:paraId="6319609D" w14:textId="77777777" w:rsidR="00C8595A" w:rsidRPr="00C8595A" w:rsidRDefault="00C8595A" w:rsidP="00C8595A">
            <w:pPr>
              <w:widowControl/>
              <w:autoSpaceDE/>
              <w:autoSpaceDN/>
              <w:jc w:val="center"/>
              <w:rPr>
                <w:rFonts w:ascii="Calibri" w:eastAsia="Times New Roman" w:hAnsi="Calibri" w:cs="Calibri"/>
                <w:color w:val="000000"/>
                <w:sz w:val="20"/>
                <w:szCs w:val="20"/>
                <w:lang w:val="es-CO" w:eastAsia="es-CO"/>
              </w:rPr>
            </w:pPr>
            <w:r w:rsidRPr="00C8595A">
              <w:rPr>
                <w:rFonts w:ascii="Calibri" w:eastAsia="Times New Roman" w:hAnsi="Calibri" w:cs="Calibri"/>
                <w:color w:val="000000"/>
                <w:sz w:val="20"/>
                <w:szCs w:val="20"/>
                <w:lang w:val="es-CO" w:eastAsia="es-CO"/>
              </w:rPr>
              <w:t>PINEDA PÉREZ CRISTO HUMBERTO</w:t>
            </w:r>
          </w:p>
        </w:tc>
        <w:tc>
          <w:tcPr>
            <w:tcW w:w="2069" w:type="dxa"/>
            <w:tcBorders>
              <w:top w:val="nil"/>
              <w:left w:val="nil"/>
              <w:bottom w:val="single" w:sz="4" w:space="0" w:color="auto"/>
              <w:right w:val="single" w:sz="4" w:space="0" w:color="auto"/>
            </w:tcBorders>
            <w:shd w:val="clear" w:color="auto" w:fill="auto"/>
            <w:vAlign w:val="center"/>
            <w:hideMark/>
          </w:tcPr>
          <w:p w14:paraId="5F9C6297" w14:textId="77777777" w:rsidR="00C8595A" w:rsidRPr="00C8595A" w:rsidRDefault="00C8595A" w:rsidP="00C8595A">
            <w:pPr>
              <w:widowControl/>
              <w:autoSpaceDE/>
              <w:autoSpaceDN/>
              <w:rPr>
                <w:rFonts w:ascii="Calibri" w:eastAsia="Times New Roman" w:hAnsi="Calibri" w:cs="Calibri"/>
                <w:color w:val="000000"/>
                <w:lang w:val="es-CO" w:eastAsia="es-CO"/>
              </w:rPr>
            </w:pPr>
            <w:r w:rsidRPr="00C8595A">
              <w:rPr>
                <w:rFonts w:ascii="Calibri" w:eastAsia="Times New Roman" w:hAnsi="Calibri" w:cs="Calibri"/>
                <w:color w:val="000000"/>
                <w:lang w:val="es-CO" w:eastAsia="es-CO"/>
              </w:rPr>
              <w:t>Docente</w:t>
            </w:r>
          </w:p>
        </w:tc>
        <w:tc>
          <w:tcPr>
            <w:tcW w:w="2069" w:type="dxa"/>
            <w:tcBorders>
              <w:top w:val="nil"/>
              <w:left w:val="nil"/>
              <w:bottom w:val="single" w:sz="4" w:space="0" w:color="auto"/>
              <w:right w:val="single" w:sz="4" w:space="0" w:color="auto"/>
            </w:tcBorders>
            <w:shd w:val="clear" w:color="auto" w:fill="auto"/>
            <w:vAlign w:val="center"/>
            <w:hideMark/>
          </w:tcPr>
          <w:p w14:paraId="0D7F28DB" w14:textId="77777777" w:rsidR="00C8595A" w:rsidRPr="00C8595A" w:rsidRDefault="00C8595A" w:rsidP="00C8595A">
            <w:pPr>
              <w:widowControl/>
              <w:autoSpaceDE/>
              <w:autoSpaceDN/>
              <w:rPr>
                <w:rFonts w:ascii="Calibri" w:eastAsia="Times New Roman" w:hAnsi="Calibri" w:cs="Calibri"/>
                <w:color w:val="000000"/>
                <w:lang w:val="es-CO" w:eastAsia="es-CO"/>
              </w:rPr>
            </w:pPr>
            <w:r w:rsidRPr="00C8595A">
              <w:rPr>
                <w:rFonts w:ascii="Calibri" w:eastAsia="Times New Roman" w:hAnsi="Calibri" w:cs="Calibri"/>
                <w:color w:val="000000"/>
                <w:lang w:val="es-CO" w:eastAsia="es-CO"/>
              </w:rPr>
              <w:t>Docente_de_aula</w:t>
            </w:r>
          </w:p>
        </w:tc>
        <w:tc>
          <w:tcPr>
            <w:tcW w:w="1283" w:type="dxa"/>
            <w:tcBorders>
              <w:top w:val="nil"/>
              <w:left w:val="nil"/>
              <w:bottom w:val="single" w:sz="4" w:space="0" w:color="auto"/>
              <w:right w:val="single" w:sz="4" w:space="0" w:color="auto"/>
            </w:tcBorders>
            <w:shd w:val="clear" w:color="auto" w:fill="auto"/>
            <w:vAlign w:val="center"/>
            <w:hideMark/>
          </w:tcPr>
          <w:p w14:paraId="624EFF8C" w14:textId="77777777" w:rsidR="00C8595A" w:rsidRPr="00C8595A" w:rsidRDefault="00C8595A" w:rsidP="00C8595A">
            <w:pPr>
              <w:widowControl/>
              <w:autoSpaceDE/>
              <w:autoSpaceDN/>
              <w:rPr>
                <w:rFonts w:ascii="Calibri" w:eastAsia="Times New Roman" w:hAnsi="Calibri" w:cs="Calibri"/>
                <w:color w:val="000000"/>
                <w:lang w:val="es-CO" w:eastAsia="es-CO"/>
              </w:rPr>
            </w:pPr>
            <w:r w:rsidRPr="00C8595A">
              <w:rPr>
                <w:rFonts w:ascii="Calibri" w:eastAsia="Times New Roman" w:hAnsi="Calibri" w:cs="Calibri"/>
                <w:color w:val="000000"/>
                <w:lang w:val="es-CO" w:eastAsia="es-CO"/>
              </w:rPr>
              <w:t>Existente</w:t>
            </w:r>
          </w:p>
        </w:tc>
        <w:tc>
          <w:tcPr>
            <w:tcW w:w="1133" w:type="dxa"/>
            <w:tcBorders>
              <w:top w:val="nil"/>
              <w:left w:val="nil"/>
              <w:bottom w:val="single" w:sz="4" w:space="0" w:color="auto"/>
              <w:right w:val="single" w:sz="4" w:space="0" w:color="auto"/>
            </w:tcBorders>
            <w:shd w:val="clear" w:color="auto" w:fill="auto"/>
            <w:vAlign w:val="center"/>
            <w:hideMark/>
          </w:tcPr>
          <w:p w14:paraId="0BAE7B39" w14:textId="77777777" w:rsidR="00C8595A" w:rsidRPr="00C8595A" w:rsidRDefault="00C8595A" w:rsidP="00C8595A">
            <w:pPr>
              <w:widowControl/>
              <w:autoSpaceDE/>
              <w:autoSpaceDN/>
              <w:rPr>
                <w:rFonts w:ascii="Calibri" w:eastAsia="Times New Roman" w:hAnsi="Calibri" w:cs="Calibri"/>
                <w:color w:val="000000"/>
                <w:lang w:val="es-CO" w:eastAsia="es-CO"/>
              </w:rPr>
            </w:pPr>
            <w:r w:rsidRPr="00C8595A">
              <w:rPr>
                <w:rFonts w:ascii="Calibri" w:eastAsia="Times New Roman" w:hAnsi="Calibri" w:cs="Calibri"/>
                <w:color w:val="000000"/>
                <w:lang w:val="es-CO" w:eastAsia="es-CO"/>
              </w:rPr>
              <w:t>Sede Gonzalo Rivera Laguado</w:t>
            </w:r>
          </w:p>
        </w:tc>
        <w:tc>
          <w:tcPr>
            <w:tcW w:w="1732" w:type="dxa"/>
            <w:tcBorders>
              <w:top w:val="nil"/>
              <w:left w:val="nil"/>
              <w:bottom w:val="single" w:sz="4" w:space="0" w:color="auto"/>
              <w:right w:val="single" w:sz="4" w:space="0" w:color="auto"/>
            </w:tcBorders>
            <w:shd w:val="clear" w:color="auto" w:fill="auto"/>
            <w:vAlign w:val="center"/>
            <w:hideMark/>
          </w:tcPr>
          <w:p w14:paraId="3FB9F99F" w14:textId="77777777" w:rsidR="00C8595A" w:rsidRPr="00C8595A" w:rsidRDefault="00C8595A" w:rsidP="00C8595A">
            <w:pPr>
              <w:widowControl/>
              <w:autoSpaceDE/>
              <w:autoSpaceDN/>
              <w:rPr>
                <w:rFonts w:ascii="Calibri" w:eastAsia="Times New Roman" w:hAnsi="Calibri" w:cs="Calibri"/>
                <w:color w:val="000000"/>
                <w:lang w:val="es-CO" w:eastAsia="es-CO"/>
              </w:rPr>
            </w:pPr>
            <w:r w:rsidRPr="00C8595A">
              <w:rPr>
                <w:rFonts w:ascii="Calibri" w:eastAsia="Times New Roman" w:hAnsi="Calibri" w:cs="Calibri"/>
                <w:color w:val="000000"/>
                <w:lang w:val="es-CO" w:eastAsia="es-CO"/>
              </w:rPr>
              <w:t>Primaria</w:t>
            </w:r>
          </w:p>
        </w:tc>
      </w:tr>
      <w:tr w:rsidR="00C8595A" w:rsidRPr="00C8595A" w14:paraId="54AF795E" w14:textId="77777777" w:rsidTr="00EA74EE">
        <w:trPr>
          <w:trHeight w:val="600"/>
        </w:trPr>
        <w:tc>
          <w:tcPr>
            <w:tcW w:w="1267" w:type="dxa"/>
            <w:tcBorders>
              <w:top w:val="nil"/>
              <w:left w:val="single" w:sz="4" w:space="0" w:color="auto"/>
              <w:bottom w:val="single" w:sz="4" w:space="0" w:color="auto"/>
              <w:right w:val="single" w:sz="4" w:space="0" w:color="auto"/>
            </w:tcBorders>
            <w:shd w:val="clear" w:color="000000" w:fill="FCE4D6"/>
            <w:vAlign w:val="center"/>
            <w:hideMark/>
          </w:tcPr>
          <w:p w14:paraId="05A523A1" w14:textId="77777777" w:rsidR="00C8595A" w:rsidRPr="00C8595A" w:rsidRDefault="00C8595A" w:rsidP="00C8595A">
            <w:pPr>
              <w:widowControl/>
              <w:autoSpaceDE/>
              <w:autoSpaceDN/>
              <w:jc w:val="center"/>
              <w:rPr>
                <w:rFonts w:ascii="Calibri" w:eastAsia="Times New Roman" w:hAnsi="Calibri" w:cs="Calibri"/>
                <w:color w:val="000000"/>
                <w:sz w:val="20"/>
                <w:szCs w:val="20"/>
                <w:lang w:val="es-CO" w:eastAsia="es-CO"/>
              </w:rPr>
            </w:pPr>
            <w:r w:rsidRPr="00C8595A">
              <w:rPr>
                <w:rFonts w:ascii="Calibri" w:eastAsia="Times New Roman" w:hAnsi="Calibri" w:cs="Calibri"/>
                <w:color w:val="000000"/>
                <w:sz w:val="20"/>
                <w:szCs w:val="20"/>
                <w:lang w:val="es-CO" w:eastAsia="es-CO"/>
              </w:rPr>
              <w:t>QUINTERO ANGARITA DEIBE</w:t>
            </w:r>
          </w:p>
        </w:tc>
        <w:tc>
          <w:tcPr>
            <w:tcW w:w="2069" w:type="dxa"/>
            <w:tcBorders>
              <w:top w:val="nil"/>
              <w:left w:val="nil"/>
              <w:bottom w:val="single" w:sz="4" w:space="0" w:color="auto"/>
              <w:right w:val="single" w:sz="4" w:space="0" w:color="auto"/>
            </w:tcBorders>
            <w:shd w:val="clear" w:color="auto" w:fill="auto"/>
            <w:vAlign w:val="center"/>
            <w:hideMark/>
          </w:tcPr>
          <w:p w14:paraId="2B54972E" w14:textId="77777777" w:rsidR="00C8595A" w:rsidRPr="00C8595A" w:rsidRDefault="00C8595A" w:rsidP="00C8595A">
            <w:pPr>
              <w:widowControl/>
              <w:autoSpaceDE/>
              <w:autoSpaceDN/>
              <w:rPr>
                <w:rFonts w:ascii="Calibri" w:eastAsia="Times New Roman" w:hAnsi="Calibri" w:cs="Calibri"/>
                <w:color w:val="000000"/>
                <w:lang w:val="es-CO" w:eastAsia="es-CO"/>
              </w:rPr>
            </w:pPr>
            <w:r w:rsidRPr="00C8595A">
              <w:rPr>
                <w:rFonts w:ascii="Calibri" w:eastAsia="Times New Roman" w:hAnsi="Calibri" w:cs="Calibri"/>
                <w:color w:val="000000"/>
                <w:lang w:val="es-CO" w:eastAsia="es-CO"/>
              </w:rPr>
              <w:t>Docente</w:t>
            </w:r>
          </w:p>
        </w:tc>
        <w:tc>
          <w:tcPr>
            <w:tcW w:w="2069" w:type="dxa"/>
            <w:tcBorders>
              <w:top w:val="nil"/>
              <w:left w:val="nil"/>
              <w:bottom w:val="single" w:sz="4" w:space="0" w:color="auto"/>
              <w:right w:val="single" w:sz="4" w:space="0" w:color="auto"/>
            </w:tcBorders>
            <w:shd w:val="clear" w:color="auto" w:fill="auto"/>
            <w:vAlign w:val="center"/>
            <w:hideMark/>
          </w:tcPr>
          <w:p w14:paraId="67388252" w14:textId="77777777" w:rsidR="00C8595A" w:rsidRPr="00C8595A" w:rsidRDefault="00C8595A" w:rsidP="00C8595A">
            <w:pPr>
              <w:widowControl/>
              <w:autoSpaceDE/>
              <w:autoSpaceDN/>
              <w:rPr>
                <w:rFonts w:ascii="Calibri" w:eastAsia="Times New Roman" w:hAnsi="Calibri" w:cs="Calibri"/>
                <w:color w:val="000000"/>
                <w:lang w:val="es-CO" w:eastAsia="es-CO"/>
              </w:rPr>
            </w:pPr>
            <w:r w:rsidRPr="00C8595A">
              <w:rPr>
                <w:rFonts w:ascii="Calibri" w:eastAsia="Times New Roman" w:hAnsi="Calibri" w:cs="Calibri"/>
                <w:color w:val="000000"/>
                <w:lang w:val="es-CO" w:eastAsia="es-CO"/>
              </w:rPr>
              <w:t>Docente_de_aula</w:t>
            </w:r>
          </w:p>
        </w:tc>
        <w:tc>
          <w:tcPr>
            <w:tcW w:w="1283" w:type="dxa"/>
            <w:tcBorders>
              <w:top w:val="nil"/>
              <w:left w:val="nil"/>
              <w:bottom w:val="single" w:sz="4" w:space="0" w:color="auto"/>
              <w:right w:val="single" w:sz="4" w:space="0" w:color="auto"/>
            </w:tcBorders>
            <w:shd w:val="clear" w:color="auto" w:fill="auto"/>
            <w:vAlign w:val="center"/>
            <w:hideMark/>
          </w:tcPr>
          <w:p w14:paraId="7DEC6FFB" w14:textId="77777777" w:rsidR="00C8595A" w:rsidRPr="00C8595A" w:rsidRDefault="00C8595A" w:rsidP="00C8595A">
            <w:pPr>
              <w:widowControl/>
              <w:autoSpaceDE/>
              <w:autoSpaceDN/>
              <w:rPr>
                <w:rFonts w:ascii="Calibri" w:eastAsia="Times New Roman" w:hAnsi="Calibri" w:cs="Calibri"/>
                <w:color w:val="000000"/>
                <w:lang w:val="es-CO" w:eastAsia="es-CO"/>
              </w:rPr>
            </w:pPr>
            <w:r w:rsidRPr="00C8595A">
              <w:rPr>
                <w:rFonts w:ascii="Calibri" w:eastAsia="Times New Roman" w:hAnsi="Calibri" w:cs="Calibri"/>
                <w:color w:val="000000"/>
                <w:lang w:val="es-CO" w:eastAsia="es-CO"/>
              </w:rPr>
              <w:t>Existente</w:t>
            </w:r>
          </w:p>
        </w:tc>
        <w:tc>
          <w:tcPr>
            <w:tcW w:w="1133" w:type="dxa"/>
            <w:tcBorders>
              <w:top w:val="nil"/>
              <w:left w:val="nil"/>
              <w:bottom w:val="single" w:sz="4" w:space="0" w:color="auto"/>
              <w:right w:val="single" w:sz="4" w:space="0" w:color="auto"/>
            </w:tcBorders>
            <w:shd w:val="clear" w:color="auto" w:fill="auto"/>
            <w:vAlign w:val="center"/>
            <w:hideMark/>
          </w:tcPr>
          <w:p w14:paraId="7290FB79" w14:textId="77777777" w:rsidR="00C8595A" w:rsidRPr="00C8595A" w:rsidRDefault="00C8595A" w:rsidP="00C8595A">
            <w:pPr>
              <w:widowControl/>
              <w:autoSpaceDE/>
              <w:autoSpaceDN/>
              <w:rPr>
                <w:rFonts w:ascii="Calibri" w:eastAsia="Times New Roman" w:hAnsi="Calibri" w:cs="Calibri"/>
                <w:color w:val="000000"/>
                <w:lang w:val="es-CO" w:eastAsia="es-CO"/>
              </w:rPr>
            </w:pPr>
            <w:r w:rsidRPr="00C8595A">
              <w:rPr>
                <w:rFonts w:ascii="Calibri" w:eastAsia="Times New Roman" w:hAnsi="Calibri" w:cs="Calibri"/>
                <w:color w:val="000000"/>
                <w:lang w:val="es-CO" w:eastAsia="es-CO"/>
              </w:rPr>
              <w:t>Sede Santa Rita</w:t>
            </w:r>
          </w:p>
        </w:tc>
        <w:tc>
          <w:tcPr>
            <w:tcW w:w="1732" w:type="dxa"/>
            <w:tcBorders>
              <w:top w:val="nil"/>
              <w:left w:val="nil"/>
              <w:bottom w:val="single" w:sz="4" w:space="0" w:color="auto"/>
              <w:right w:val="single" w:sz="4" w:space="0" w:color="auto"/>
            </w:tcBorders>
            <w:shd w:val="clear" w:color="auto" w:fill="auto"/>
            <w:vAlign w:val="center"/>
            <w:hideMark/>
          </w:tcPr>
          <w:p w14:paraId="3F0C4492" w14:textId="77777777" w:rsidR="00C8595A" w:rsidRPr="00C8595A" w:rsidRDefault="00C8595A" w:rsidP="00C8595A">
            <w:pPr>
              <w:widowControl/>
              <w:autoSpaceDE/>
              <w:autoSpaceDN/>
              <w:rPr>
                <w:rFonts w:ascii="Calibri" w:eastAsia="Times New Roman" w:hAnsi="Calibri" w:cs="Calibri"/>
                <w:color w:val="000000"/>
                <w:lang w:val="es-CO" w:eastAsia="es-CO"/>
              </w:rPr>
            </w:pPr>
            <w:r w:rsidRPr="00C8595A">
              <w:rPr>
                <w:rFonts w:ascii="Calibri" w:eastAsia="Times New Roman" w:hAnsi="Calibri" w:cs="Calibri"/>
                <w:color w:val="000000"/>
                <w:lang w:val="es-CO" w:eastAsia="es-CO"/>
              </w:rPr>
              <w:t>Primaria</w:t>
            </w:r>
          </w:p>
        </w:tc>
      </w:tr>
      <w:tr w:rsidR="00C8595A" w:rsidRPr="00C8595A" w14:paraId="7C3F1D77" w14:textId="77777777" w:rsidTr="00EA74EE">
        <w:trPr>
          <w:trHeight w:val="600"/>
        </w:trPr>
        <w:tc>
          <w:tcPr>
            <w:tcW w:w="1267" w:type="dxa"/>
            <w:tcBorders>
              <w:top w:val="nil"/>
              <w:left w:val="single" w:sz="4" w:space="0" w:color="auto"/>
              <w:bottom w:val="single" w:sz="4" w:space="0" w:color="auto"/>
              <w:right w:val="single" w:sz="4" w:space="0" w:color="auto"/>
            </w:tcBorders>
            <w:shd w:val="clear" w:color="000000" w:fill="FCE4D6"/>
            <w:vAlign w:val="center"/>
            <w:hideMark/>
          </w:tcPr>
          <w:p w14:paraId="6ACFED4D" w14:textId="77777777" w:rsidR="00C8595A" w:rsidRPr="00C8595A" w:rsidRDefault="00C8595A" w:rsidP="00C8595A">
            <w:pPr>
              <w:widowControl/>
              <w:autoSpaceDE/>
              <w:autoSpaceDN/>
              <w:jc w:val="center"/>
              <w:rPr>
                <w:rFonts w:ascii="Calibri" w:eastAsia="Times New Roman" w:hAnsi="Calibri" w:cs="Calibri"/>
                <w:color w:val="000000"/>
                <w:sz w:val="20"/>
                <w:szCs w:val="20"/>
                <w:lang w:val="es-CO" w:eastAsia="es-CO"/>
              </w:rPr>
            </w:pPr>
            <w:r w:rsidRPr="00C8595A">
              <w:rPr>
                <w:rFonts w:ascii="Calibri" w:eastAsia="Times New Roman" w:hAnsi="Calibri" w:cs="Calibri"/>
                <w:color w:val="000000"/>
                <w:sz w:val="20"/>
                <w:szCs w:val="20"/>
                <w:lang w:val="es-CO" w:eastAsia="es-CO"/>
              </w:rPr>
              <w:t>SALCEDO QUINTERO ÁNGEL ALBERTO</w:t>
            </w:r>
          </w:p>
        </w:tc>
        <w:tc>
          <w:tcPr>
            <w:tcW w:w="2069" w:type="dxa"/>
            <w:tcBorders>
              <w:top w:val="nil"/>
              <w:left w:val="nil"/>
              <w:bottom w:val="single" w:sz="4" w:space="0" w:color="auto"/>
              <w:right w:val="single" w:sz="4" w:space="0" w:color="auto"/>
            </w:tcBorders>
            <w:shd w:val="clear" w:color="auto" w:fill="auto"/>
            <w:vAlign w:val="center"/>
            <w:hideMark/>
          </w:tcPr>
          <w:p w14:paraId="45CFA13A" w14:textId="77777777" w:rsidR="00C8595A" w:rsidRPr="00C8595A" w:rsidRDefault="00C8595A" w:rsidP="00C8595A">
            <w:pPr>
              <w:widowControl/>
              <w:autoSpaceDE/>
              <w:autoSpaceDN/>
              <w:rPr>
                <w:rFonts w:ascii="Calibri" w:eastAsia="Times New Roman" w:hAnsi="Calibri" w:cs="Calibri"/>
                <w:color w:val="000000"/>
                <w:lang w:val="es-CO" w:eastAsia="es-CO"/>
              </w:rPr>
            </w:pPr>
            <w:r w:rsidRPr="00C8595A">
              <w:rPr>
                <w:rFonts w:ascii="Calibri" w:eastAsia="Times New Roman" w:hAnsi="Calibri" w:cs="Calibri"/>
                <w:color w:val="000000"/>
                <w:lang w:val="es-CO" w:eastAsia="es-CO"/>
              </w:rPr>
              <w:t>Docente</w:t>
            </w:r>
          </w:p>
        </w:tc>
        <w:tc>
          <w:tcPr>
            <w:tcW w:w="2069" w:type="dxa"/>
            <w:tcBorders>
              <w:top w:val="nil"/>
              <w:left w:val="nil"/>
              <w:bottom w:val="single" w:sz="4" w:space="0" w:color="auto"/>
              <w:right w:val="single" w:sz="4" w:space="0" w:color="auto"/>
            </w:tcBorders>
            <w:shd w:val="clear" w:color="auto" w:fill="auto"/>
            <w:vAlign w:val="center"/>
            <w:hideMark/>
          </w:tcPr>
          <w:p w14:paraId="49690A75" w14:textId="77777777" w:rsidR="00C8595A" w:rsidRPr="00C8595A" w:rsidRDefault="00C8595A" w:rsidP="00C8595A">
            <w:pPr>
              <w:widowControl/>
              <w:autoSpaceDE/>
              <w:autoSpaceDN/>
              <w:rPr>
                <w:rFonts w:ascii="Calibri" w:eastAsia="Times New Roman" w:hAnsi="Calibri" w:cs="Calibri"/>
                <w:color w:val="000000"/>
                <w:lang w:val="es-CO" w:eastAsia="es-CO"/>
              </w:rPr>
            </w:pPr>
            <w:r w:rsidRPr="00C8595A">
              <w:rPr>
                <w:rFonts w:ascii="Calibri" w:eastAsia="Times New Roman" w:hAnsi="Calibri" w:cs="Calibri"/>
                <w:color w:val="000000"/>
                <w:lang w:val="es-CO" w:eastAsia="es-CO"/>
              </w:rPr>
              <w:t>Docente_de_aula</w:t>
            </w:r>
          </w:p>
        </w:tc>
        <w:tc>
          <w:tcPr>
            <w:tcW w:w="1283" w:type="dxa"/>
            <w:tcBorders>
              <w:top w:val="nil"/>
              <w:left w:val="nil"/>
              <w:bottom w:val="single" w:sz="4" w:space="0" w:color="auto"/>
              <w:right w:val="single" w:sz="4" w:space="0" w:color="auto"/>
            </w:tcBorders>
            <w:shd w:val="clear" w:color="auto" w:fill="auto"/>
            <w:vAlign w:val="center"/>
            <w:hideMark/>
          </w:tcPr>
          <w:p w14:paraId="5DC302EB" w14:textId="77777777" w:rsidR="00C8595A" w:rsidRPr="00C8595A" w:rsidRDefault="00C8595A" w:rsidP="00C8595A">
            <w:pPr>
              <w:widowControl/>
              <w:autoSpaceDE/>
              <w:autoSpaceDN/>
              <w:rPr>
                <w:rFonts w:ascii="Calibri" w:eastAsia="Times New Roman" w:hAnsi="Calibri" w:cs="Calibri"/>
                <w:color w:val="000000"/>
                <w:lang w:val="es-CO" w:eastAsia="es-CO"/>
              </w:rPr>
            </w:pPr>
            <w:r w:rsidRPr="00C8595A">
              <w:rPr>
                <w:rFonts w:ascii="Calibri" w:eastAsia="Times New Roman" w:hAnsi="Calibri" w:cs="Calibri"/>
                <w:color w:val="000000"/>
                <w:lang w:val="es-CO" w:eastAsia="es-CO"/>
              </w:rPr>
              <w:t>Existente</w:t>
            </w:r>
          </w:p>
        </w:tc>
        <w:tc>
          <w:tcPr>
            <w:tcW w:w="1133" w:type="dxa"/>
            <w:tcBorders>
              <w:top w:val="nil"/>
              <w:left w:val="nil"/>
              <w:bottom w:val="single" w:sz="4" w:space="0" w:color="auto"/>
              <w:right w:val="single" w:sz="4" w:space="0" w:color="auto"/>
            </w:tcBorders>
            <w:shd w:val="clear" w:color="auto" w:fill="auto"/>
            <w:vAlign w:val="center"/>
            <w:hideMark/>
          </w:tcPr>
          <w:p w14:paraId="1D53D81A" w14:textId="77777777" w:rsidR="00C8595A" w:rsidRPr="00C8595A" w:rsidRDefault="00C8595A" w:rsidP="00C8595A">
            <w:pPr>
              <w:widowControl/>
              <w:autoSpaceDE/>
              <w:autoSpaceDN/>
              <w:rPr>
                <w:rFonts w:ascii="Calibri" w:eastAsia="Times New Roman" w:hAnsi="Calibri" w:cs="Calibri"/>
                <w:color w:val="000000"/>
                <w:lang w:val="es-CO" w:eastAsia="es-CO"/>
              </w:rPr>
            </w:pPr>
            <w:r w:rsidRPr="00C8595A">
              <w:rPr>
                <w:rFonts w:ascii="Calibri" w:eastAsia="Times New Roman" w:hAnsi="Calibri" w:cs="Calibri"/>
                <w:color w:val="000000"/>
                <w:lang w:val="es-CO" w:eastAsia="es-CO"/>
              </w:rPr>
              <w:t>Sede Los Andes</w:t>
            </w:r>
          </w:p>
        </w:tc>
        <w:tc>
          <w:tcPr>
            <w:tcW w:w="1732" w:type="dxa"/>
            <w:tcBorders>
              <w:top w:val="nil"/>
              <w:left w:val="nil"/>
              <w:bottom w:val="single" w:sz="4" w:space="0" w:color="auto"/>
              <w:right w:val="single" w:sz="4" w:space="0" w:color="auto"/>
            </w:tcBorders>
            <w:shd w:val="clear" w:color="auto" w:fill="auto"/>
            <w:vAlign w:val="center"/>
            <w:hideMark/>
          </w:tcPr>
          <w:p w14:paraId="3496120C" w14:textId="77777777" w:rsidR="00C8595A" w:rsidRPr="00C8595A" w:rsidRDefault="00C8595A" w:rsidP="00C8595A">
            <w:pPr>
              <w:widowControl/>
              <w:autoSpaceDE/>
              <w:autoSpaceDN/>
              <w:rPr>
                <w:rFonts w:ascii="Calibri" w:eastAsia="Times New Roman" w:hAnsi="Calibri" w:cs="Calibri"/>
                <w:color w:val="000000"/>
                <w:lang w:val="es-CO" w:eastAsia="es-CO"/>
              </w:rPr>
            </w:pPr>
            <w:r w:rsidRPr="00C8595A">
              <w:rPr>
                <w:rFonts w:ascii="Calibri" w:eastAsia="Times New Roman" w:hAnsi="Calibri" w:cs="Calibri"/>
                <w:color w:val="000000"/>
                <w:lang w:val="es-CO" w:eastAsia="es-CO"/>
              </w:rPr>
              <w:t>Primaria</w:t>
            </w:r>
          </w:p>
        </w:tc>
      </w:tr>
      <w:tr w:rsidR="00C8595A" w:rsidRPr="00C8595A" w14:paraId="022FFFD1" w14:textId="77777777" w:rsidTr="00EA74EE">
        <w:trPr>
          <w:trHeight w:val="600"/>
        </w:trPr>
        <w:tc>
          <w:tcPr>
            <w:tcW w:w="1267" w:type="dxa"/>
            <w:tcBorders>
              <w:top w:val="nil"/>
              <w:left w:val="single" w:sz="4" w:space="0" w:color="auto"/>
              <w:bottom w:val="single" w:sz="4" w:space="0" w:color="auto"/>
              <w:right w:val="single" w:sz="4" w:space="0" w:color="auto"/>
            </w:tcBorders>
            <w:shd w:val="clear" w:color="000000" w:fill="FCE4D6"/>
            <w:vAlign w:val="center"/>
            <w:hideMark/>
          </w:tcPr>
          <w:p w14:paraId="1C5A4688" w14:textId="77777777" w:rsidR="00C8595A" w:rsidRPr="00C8595A" w:rsidRDefault="00C8595A" w:rsidP="00C8595A">
            <w:pPr>
              <w:widowControl/>
              <w:autoSpaceDE/>
              <w:autoSpaceDN/>
              <w:jc w:val="center"/>
              <w:rPr>
                <w:rFonts w:ascii="Calibri" w:eastAsia="Times New Roman" w:hAnsi="Calibri" w:cs="Calibri"/>
                <w:color w:val="000000"/>
                <w:sz w:val="20"/>
                <w:szCs w:val="20"/>
                <w:lang w:val="es-CO" w:eastAsia="es-CO"/>
              </w:rPr>
            </w:pPr>
            <w:r w:rsidRPr="00C8595A">
              <w:rPr>
                <w:rFonts w:ascii="Calibri" w:eastAsia="Times New Roman" w:hAnsi="Calibri" w:cs="Calibri"/>
                <w:color w:val="000000"/>
                <w:sz w:val="20"/>
                <w:szCs w:val="20"/>
                <w:lang w:val="es-CO" w:eastAsia="es-CO"/>
              </w:rPr>
              <w:t>PADILLA GALVIS KELLY JULIANA</w:t>
            </w:r>
          </w:p>
        </w:tc>
        <w:tc>
          <w:tcPr>
            <w:tcW w:w="2069" w:type="dxa"/>
            <w:tcBorders>
              <w:top w:val="nil"/>
              <w:left w:val="nil"/>
              <w:bottom w:val="single" w:sz="4" w:space="0" w:color="auto"/>
              <w:right w:val="single" w:sz="4" w:space="0" w:color="auto"/>
            </w:tcBorders>
            <w:shd w:val="clear" w:color="auto" w:fill="auto"/>
            <w:vAlign w:val="center"/>
            <w:hideMark/>
          </w:tcPr>
          <w:p w14:paraId="4E50A340" w14:textId="77777777" w:rsidR="00C8595A" w:rsidRPr="00C8595A" w:rsidRDefault="00C8595A" w:rsidP="00C8595A">
            <w:pPr>
              <w:widowControl/>
              <w:autoSpaceDE/>
              <w:autoSpaceDN/>
              <w:rPr>
                <w:rFonts w:ascii="Calibri" w:eastAsia="Times New Roman" w:hAnsi="Calibri" w:cs="Calibri"/>
                <w:color w:val="000000"/>
                <w:lang w:val="es-CO" w:eastAsia="es-CO"/>
              </w:rPr>
            </w:pPr>
            <w:r w:rsidRPr="00C8595A">
              <w:rPr>
                <w:rFonts w:ascii="Calibri" w:eastAsia="Times New Roman" w:hAnsi="Calibri" w:cs="Calibri"/>
                <w:color w:val="000000"/>
                <w:lang w:val="es-CO" w:eastAsia="es-CO"/>
              </w:rPr>
              <w:t>Docente</w:t>
            </w:r>
          </w:p>
        </w:tc>
        <w:tc>
          <w:tcPr>
            <w:tcW w:w="2069" w:type="dxa"/>
            <w:tcBorders>
              <w:top w:val="nil"/>
              <w:left w:val="nil"/>
              <w:bottom w:val="single" w:sz="4" w:space="0" w:color="auto"/>
              <w:right w:val="single" w:sz="4" w:space="0" w:color="auto"/>
            </w:tcBorders>
            <w:shd w:val="clear" w:color="auto" w:fill="auto"/>
            <w:vAlign w:val="center"/>
            <w:hideMark/>
          </w:tcPr>
          <w:p w14:paraId="0693B1E9" w14:textId="77777777" w:rsidR="00C8595A" w:rsidRPr="00C8595A" w:rsidRDefault="00C8595A" w:rsidP="00C8595A">
            <w:pPr>
              <w:widowControl/>
              <w:autoSpaceDE/>
              <w:autoSpaceDN/>
              <w:rPr>
                <w:rFonts w:ascii="Calibri" w:eastAsia="Times New Roman" w:hAnsi="Calibri" w:cs="Calibri"/>
                <w:color w:val="000000"/>
                <w:lang w:val="es-CO" w:eastAsia="es-CO"/>
              </w:rPr>
            </w:pPr>
            <w:r w:rsidRPr="00C8595A">
              <w:rPr>
                <w:rFonts w:ascii="Calibri" w:eastAsia="Times New Roman" w:hAnsi="Calibri" w:cs="Calibri"/>
                <w:color w:val="000000"/>
                <w:lang w:val="es-CO" w:eastAsia="es-CO"/>
              </w:rPr>
              <w:t>Docente_de_aula</w:t>
            </w:r>
          </w:p>
        </w:tc>
        <w:tc>
          <w:tcPr>
            <w:tcW w:w="1283" w:type="dxa"/>
            <w:tcBorders>
              <w:top w:val="nil"/>
              <w:left w:val="nil"/>
              <w:bottom w:val="single" w:sz="4" w:space="0" w:color="auto"/>
              <w:right w:val="single" w:sz="4" w:space="0" w:color="auto"/>
            </w:tcBorders>
            <w:shd w:val="clear" w:color="auto" w:fill="auto"/>
            <w:vAlign w:val="center"/>
            <w:hideMark/>
          </w:tcPr>
          <w:p w14:paraId="6B1CDB15" w14:textId="77777777" w:rsidR="00C8595A" w:rsidRPr="00C8595A" w:rsidRDefault="00C8595A" w:rsidP="00C8595A">
            <w:pPr>
              <w:widowControl/>
              <w:autoSpaceDE/>
              <w:autoSpaceDN/>
              <w:rPr>
                <w:rFonts w:ascii="Calibri" w:eastAsia="Times New Roman" w:hAnsi="Calibri" w:cs="Calibri"/>
                <w:color w:val="000000"/>
                <w:lang w:val="es-CO" w:eastAsia="es-CO"/>
              </w:rPr>
            </w:pPr>
            <w:r w:rsidRPr="00C8595A">
              <w:rPr>
                <w:rFonts w:ascii="Calibri" w:eastAsia="Times New Roman" w:hAnsi="Calibri" w:cs="Calibri"/>
                <w:color w:val="000000"/>
                <w:lang w:val="es-CO" w:eastAsia="es-CO"/>
              </w:rPr>
              <w:t>Existente</w:t>
            </w:r>
          </w:p>
        </w:tc>
        <w:tc>
          <w:tcPr>
            <w:tcW w:w="1133" w:type="dxa"/>
            <w:tcBorders>
              <w:top w:val="nil"/>
              <w:left w:val="nil"/>
              <w:bottom w:val="single" w:sz="4" w:space="0" w:color="auto"/>
              <w:right w:val="single" w:sz="4" w:space="0" w:color="auto"/>
            </w:tcBorders>
            <w:shd w:val="clear" w:color="auto" w:fill="auto"/>
            <w:vAlign w:val="center"/>
            <w:hideMark/>
          </w:tcPr>
          <w:p w14:paraId="4D0DB19C" w14:textId="77777777" w:rsidR="00C8595A" w:rsidRPr="00C8595A" w:rsidRDefault="00C8595A" w:rsidP="00C8595A">
            <w:pPr>
              <w:widowControl/>
              <w:autoSpaceDE/>
              <w:autoSpaceDN/>
              <w:rPr>
                <w:rFonts w:ascii="Calibri" w:eastAsia="Times New Roman" w:hAnsi="Calibri" w:cs="Calibri"/>
                <w:color w:val="000000"/>
                <w:lang w:val="es-CO" w:eastAsia="es-CO"/>
              </w:rPr>
            </w:pPr>
            <w:r w:rsidRPr="00C8595A">
              <w:rPr>
                <w:rFonts w:ascii="Calibri" w:eastAsia="Times New Roman" w:hAnsi="Calibri" w:cs="Calibri"/>
                <w:color w:val="000000"/>
                <w:lang w:val="es-CO" w:eastAsia="es-CO"/>
              </w:rPr>
              <w:t>Sede El Cobre</w:t>
            </w:r>
          </w:p>
        </w:tc>
        <w:tc>
          <w:tcPr>
            <w:tcW w:w="1732" w:type="dxa"/>
            <w:tcBorders>
              <w:top w:val="nil"/>
              <w:left w:val="nil"/>
              <w:bottom w:val="single" w:sz="4" w:space="0" w:color="auto"/>
              <w:right w:val="single" w:sz="4" w:space="0" w:color="auto"/>
            </w:tcBorders>
            <w:shd w:val="clear" w:color="auto" w:fill="auto"/>
            <w:vAlign w:val="center"/>
            <w:hideMark/>
          </w:tcPr>
          <w:p w14:paraId="2163869D" w14:textId="77777777" w:rsidR="00C8595A" w:rsidRPr="00C8595A" w:rsidRDefault="00C8595A" w:rsidP="00C8595A">
            <w:pPr>
              <w:widowControl/>
              <w:autoSpaceDE/>
              <w:autoSpaceDN/>
              <w:rPr>
                <w:rFonts w:ascii="Calibri" w:eastAsia="Times New Roman" w:hAnsi="Calibri" w:cs="Calibri"/>
                <w:color w:val="000000"/>
                <w:lang w:val="es-CO" w:eastAsia="es-CO"/>
              </w:rPr>
            </w:pPr>
            <w:r w:rsidRPr="00C8595A">
              <w:rPr>
                <w:rFonts w:ascii="Calibri" w:eastAsia="Times New Roman" w:hAnsi="Calibri" w:cs="Calibri"/>
                <w:color w:val="000000"/>
                <w:lang w:val="es-CO" w:eastAsia="es-CO"/>
              </w:rPr>
              <w:t>Primaria</w:t>
            </w:r>
          </w:p>
        </w:tc>
      </w:tr>
      <w:tr w:rsidR="00C8595A" w:rsidRPr="00C8595A" w14:paraId="6493EDED" w14:textId="77777777" w:rsidTr="00EA74EE">
        <w:trPr>
          <w:trHeight w:val="600"/>
        </w:trPr>
        <w:tc>
          <w:tcPr>
            <w:tcW w:w="1267" w:type="dxa"/>
            <w:tcBorders>
              <w:top w:val="nil"/>
              <w:left w:val="single" w:sz="4" w:space="0" w:color="auto"/>
              <w:bottom w:val="single" w:sz="4" w:space="0" w:color="auto"/>
              <w:right w:val="single" w:sz="4" w:space="0" w:color="auto"/>
            </w:tcBorders>
            <w:shd w:val="clear" w:color="000000" w:fill="FCE4D6"/>
            <w:vAlign w:val="center"/>
            <w:hideMark/>
          </w:tcPr>
          <w:p w14:paraId="0675B30C" w14:textId="77777777" w:rsidR="00C8595A" w:rsidRPr="00C8595A" w:rsidRDefault="00C8595A" w:rsidP="00C8595A">
            <w:pPr>
              <w:widowControl/>
              <w:autoSpaceDE/>
              <w:autoSpaceDN/>
              <w:jc w:val="center"/>
              <w:rPr>
                <w:rFonts w:ascii="Calibri" w:eastAsia="Times New Roman" w:hAnsi="Calibri" w:cs="Calibri"/>
                <w:color w:val="000000"/>
                <w:sz w:val="20"/>
                <w:szCs w:val="20"/>
                <w:lang w:val="es-CO" w:eastAsia="es-CO"/>
              </w:rPr>
            </w:pPr>
            <w:r w:rsidRPr="00C8595A">
              <w:rPr>
                <w:rFonts w:ascii="Calibri" w:eastAsia="Times New Roman" w:hAnsi="Calibri" w:cs="Calibri"/>
                <w:color w:val="000000"/>
                <w:sz w:val="20"/>
                <w:szCs w:val="20"/>
                <w:lang w:val="es-CO" w:eastAsia="es-CO"/>
              </w:rPr>
              <w:t>BARBOSA MALDONADO YANETH</w:t>
            </w:r>
          </w:p>
        </w:tc>
        <w:tc>
          <w:tcPr>
            <w:tcW w:w="2069" w:type="dxa"/>
            <w:tcBorders>
              <w:top w:val="nil"/>
              <w:left w:val="nil"/>
              <w:bottom w:val="single" w:sz="4" w:space="0" w:color="auto"/>
              <w:right w:val="single" w:sz="4" w:space="0" w:color="auto"/>
            </w:tcBorders>
            <w:shd w:val="clear" w:color="auto" w:fill="auto"/>
            <w:vAlign w:val="center"/>
            <w:hideMark/>
          </w:tcPr>
          <w:p w14:paraId="6C6276BA" w14:textId="77777777" w:rsidR="00C8595A" w:rsidRPr="00C8595A" w:rsidRDefault="00C8595A" w:rsidP="00C8595A">
            <w:pPr>
              <w:widowControl/>
              <w:autoSpaceDE/>
              <w:autoSpaceDN/>
              <w:rPr>
                <w:rFonts w:ascii="Calibri" w:eastAsia="Times New Roman" w:hAnsi="Calibri" w:cs="Calibri"/>
                <w:color w:val="000000"/>
                <w:lang w:val="es-CO" w:eastAsia="es-CO"/>
              </w:rPr>
            </w:pPr>
            <w:r w:rsidRPr="00C8595A">
              <w:rPr>
                <w:rFonts w:ascii="Calibri" w:eastAsia="Times New Roman" w:hAnsi="Calibri" w:cs="Calibri"/>
                <w:color w:val="000000"/>
                <w:lang w:val="es-CO" w:eastAsia="es-CO"/>
              </w:rPr>
              <w:t>Docente</w:t>
            </w:r>
          </w:p>
        </w:tc>
        <w:tc>
          <w:tcPr>
            <w:tcW w:w="2069" w:type="dxa"/>
            <w:tcBorders>
              <w:top w:val="nil"/>
              <w:left w:val="nil"/>
              <w:bottom w:val="single" w:sz="4" w:space="0" w:color="auto"/>
              <w:right w:val="single" w:sz="4" w:space="0" w:color="auto"/>
            </w:tcBorders>
            <w:shd w:val="clear" w:color="auto" w:fill="auto"/>
            <w:vAlign w:val="center"/>
            <w:hideMark/>
          </w:tcPr>
          <w:p w14:paraId="1871A437" w14:textId="77777777" w:rsidR="00C8595A" w:rsidRPr="00C8595A" w:rsidRDefault="00C8595A" w:rsidP="00C8595A">
            <w:pPr>
              <w:widowControl/>
              <w:autoSpaceDE/>
              <w:autoSpaceDN/>
              <w:rPr>
                <w:rFonts w:ascii="Calibri" w:eastAsia="Times New Roman" w:hAnsi="Calibri" w:cs="Calibri"/>
                <w:color w:val="000000"/>
                <w:lang w:val="es-CO" w:eastAsia="es-CO"/>
              </w:rPr>
            </w:pPr>
            <w:r w:rsidRPr="00C8595A">
              <w:rPr>
                <w:rFonts w:ascii="Calibri" w:eastAsia="Times New Roman" w:hAnsi="Calibri" w:cs="Calibri"/>
                <w:color w:val="000000"/>
                <w:lang w:val="es-CO" w:eastAsia="es-CO"/>
              </w:rPr>
              <w:t>Docente_de_aula</w:t>
            </w:r>
          </w:p>
        </w:tc>
        <w:tc>
          <w:tcPr>
            <w:tcW w:w="1283" w:type="dxa"/>
            <w:tcBorders>
              <w:top w:val="nil"/>
              <w:left w:val="nil"/>
              <w:bottom w:val="single" w:sz="4" w:space="0" w:color="auto"/>
              <w:right w:val="single" w:sz="4" w:space="0" w:color="auto"/>
            </w:tcBorders>
            <w:shd w:val="clear" w:color="auto" w:fill="auto"/>
            <w:vAlign w:val="center"/>
            <w:hideMark/>
          </w:tcPr>
          <w:p w14:paraId="5AB596D7" w14:textId="77777777" w:rsidR="00C8595A" w:rsidRPr="00C8595A" w:rsidRDefault="00C8595A" w:rsidP="00C8595A">
            <w:pPr>
              <w:widowControl/>
              <w:autoSpaceDE/>
              <w:autoSpaceDN/>
              <w:rPr>
                <w:rFonts w:ascii="Calibri" w:eastAsia="Times New Roman" w:hAnsi="Calibri" w:cs="Calibri"/>
                <w:color w:val="000000"/>
                <w:lang w:val="es-CO" w:eastAsia="es-CO"/>
              </w:rPr>
            </w:pPr>
            <w:r w:rsidRPr="00C8595A">
              <w:rPr>
                <w:rFonts w:ascii="Calibri" w:eastAsia="Times New Roman" w:hAnsi="Calibri" w:cs="Calibri"/>
                <w:color w:val="000000"/>
                <w:lang w:val="es-CO" w:eastAsia="es-CO"/>
              </w:rPr>
              <w:t>Existente</w:t>
            </w:r>
          </w:p>
        </w:tc>
        <w:tc>
          <w:tcPr>
            <w:tcW w:w="1133" w:type="dxa"/>
            <w:tcBorders>
              <w:top w:val="nil"/>
              <w:left w:val="nil"/>
              <w:bottom w:val="single" w:sz="4" w:space="0" w:color="auto"/>
              <w:right w:val="single" w:sz="4" w:space="0" w:color="auto"/>
            </w:tcBorders>
            <w:shd w:val="clear" w:color="auto" w:fill="auto"/>
            <w:vAlign w:val="center"/>
            <w:hideMark/>
          </w:tcPr>
          <w:p w14:paraId="03688D2D" w14:textId="6F9BDBFA" w:rsidR="00C8595A" w:rsidRPr="00C8595A" w:rsidRDefault="00C8595A" w:rsidP="00C8595A">
            <w:pPr>
              <w:widowControl/>
              <w:autoSpaceDE/>
              <w:autoSpaceDN/>
              <w:rPr>
                <w:rFonts w:ascii="Calibri" w:eastAsia="Times New Roman" w:hAnsi="Calibri" w:cs="Calibri"/>
                <w:color w:val="000000"/>
                <w:lang w:val="es-CO" w:eastAsia="es-CO"/>
              </w:rPr>
            </w:pPr>
            <w:r w:rsidRPr="00C8595A">
              <w:rPr>
                <w:rFonts w:ascii="Calibri" w:eastAsia="Times New Roman" w:hAnsi="Calibri" w:cs="Calibri"/>
                <w:color w:val="000000"/>
                <w:lang w:val="es-CO" w:eastAsia="es-CO"/>
              </w:rPr>
              <w:t xml:space="preserve">Sede </w:t>
            </w:r>
            <w:r w:rsidR="00FE04ED" w:rsidRPr="00C8595A">
              <w:rPr>
                <w:rFonts w:ascii="Calibri" w:eastAsia="Times New Roman" w:hAnsi="Calibri" w:cs="Calibri"/>
                <w:color w:val="000000"/>
                <w:lang w:val="es-CO" w:eastAsia="es-CO"/>
              </w:rPr>
              <w:t>Chambalú</w:t>
            </w:r>
          </w:p>
        </w:tc>
        <w:tc>
          <w:tcPr>
            <w:tcW w:w="1732" w:type="dxa"/>
            <w:tcBorders>
              <w:top w:val="nil"/>
              <w:left w:val="nil"/>
              <w:bottom w:val="single" w:sz="4" w:space="0" w:color="auto"/>
              <w:right w:val="single" w:sz="4" w:space="0" w:color="auto"/>
            </w:tcBorders>
            <w:shd w:val="clear" w:color="auto" w:fill="auto"/>
            <w:vAlign w:val="center"/>
            <w:hideMark/>
          </w:tcPr>
          <w:p w14:paraId="5CFCAD5F" w14:textId="77777777" w:rsidR="00C8595A" w:rsidRPr="00C8595A" w:rsidRDefault="00C8595A" w:rsidP="00C8595A">
            <w:pPr>
              <w:widowControl/>
              <w:autoSpaceDE/>
              <w:autoSpaceDN/>
              <w:rPr>
                <w:rFonts w:ascii="Calibri" w:eastAsia="Times New Roman" w:hAnsi="Calibri" w:cs="Calibri"/>
                <w:color w:val="000000"/>
                <w:lang w:val="es-CO" w:eastAsia="es-CO"/>
              </w:rPr>
            </w:pPr>
            <w:r w:rsidRPr="00C8595A">
              <w:rPr>
                <w:rFonts w:ascii="Calibri" w:eastAsia="Times New Roman" w:hAnsi="Calibri" w:cs="Calibri"/>
                <w:color w:val="000000"/>
                <w:lang w:val="es-CO" w:eastAsia="es-CO"/>
              </w:rPr>
              <w:t>Primaria</w:t>
            </w:r>
          </w:p>
        </w:tc>
      </w:tr>
      <w:tr w:rsidR="00C8595A" w:rsidRPr="00C8595A" w14:paraId="45C5C040" w14:textId="77777777" w:rsidTr="00EA74EE">
        <w:trPr>
          <w:trHeight w:val="600"/>
        </w:trPr>
        <w:tc>
          <w:tcPr>
            <w:tcW w:w="1267" w:type="dxa"/>
            <w:tcBorders>
              <w:top w:val="nil"/>
              <w:left w:val="single" w:sz="4" w:space="0" w:color="auto"/>
              <w:bottom w:val="single" w:sz="4" w:space="0" w:color="auto"/>
              <w:right w:val="single" w:sz="4" w:space="0" w:color="auto"/>
            </w:tcBorders>
            <w:shd w:val="clear" w:color="000000" w:fill="FCE4D6"/>
            <w:vAlign w:val="center"/>
            <w:hideMark/>
          </w:tcPr>
          <w:p w14:paraId="1A1B83D4" w14:textId="77777777" w:rsidR="00C8595A" w:rsidRPr="00C8595A" w:rsidRDefault="00C8595A" w:rsidP="00C8595A">
            <w:pPr>
              <w:widowControl/>
              <w:autoSpaceDE/>
              <w:autoSpaceDN/>
              <w:jc w:val="center"/>
              <w:rPr>
                <w:rFonts w:ascii="Calibri" w:eastAsia="Times New Roman" w:hAnsi="Calibri" w:cs="Calibri"/>
                <w:color w:val="000000"/>
                <w:sz w:val="20"/>
                <w:szCs w:val="20"/>
                <w:lang w:val="es-CO" w:eastAsia="es-CO"/>
              </w:rPr>
            </w:pPr>
            <w:r w:rsidRPr="00C8595A">
              <w:rPr>
                <w:rFonts w:ascii="Calibri" w:eastAsia="Times New Roman" w:hAnsi="Calibri" w:cs="Calibri"/>
                <w:color w:val="000000"/>
                <w:sz w:val="20"/>
                <w:szCs w:val="20"/>
                <w:lang w:val="es-CO" w:eastAsia="es-CO"/>
              </w:rPr>
              <w:t>CACERES MOGOLLÓN ABIGAIL</w:t>
            </w:r>
          </w:p>
        </w:tc>
        <w:tc>
          <w:tcPr>
            <w:tcW w:w="2069" w:type="dxa"/>
            <w:tcBorders>
              <w:top w:val="nil"/>
              <w:left w:val="nil"/>
              <w:bottom w:val="single" w:sz="4" w:space="0" w:color="auto"/>
              <w:right w:val="single" w:sz="4" w:space="0" w:color="auto"/>
            </w:tcBorders>
            <w:shd w:val="clear" w:color="auto" w:fill="auto"/>
            <w:vAlign w:val="center"/>
            <w:hideMark/>
          </w:tcPr>
          <w:p w14:paraId="2C9D109E" w14:textId="77777777" w:rsidR="00C8595A" w:rsidRPr="00C8595A" w:rsidRDefault="00C8595A" w:rsidP="00C8595A">
            <w:pPr>
              <w:widowControl/>
              <w:autoSpaceDE/>
              <w:autoSpaceDN/>
              <w:rPr>
                <w:rFonts w:ascii="Calibri" w:eastAsia="Times New Roman" w:hAnsi="Calibri" w:cs="Calibri"/>
                <w:color w:val="000000"/>
                <w:lang w:val="es-CO" w:eastAsia="es-CO"/>
              </w:rPr>
            </w:pPr>
            <w:r w:rsidRPr="00C8595A">
              <w:rPr>
                <w:rFonts w:ascii="Calibri" w:eastAsia="Times New Roman" w:hAnsi="Calibri" w:cs="Calibri"/>
                <w:color w:val="000000"/>
                <w:lang w:val="es-CO" w:eastAsia="es-CO"/>
              </w:rPr>
              <w:t>Docente</w:t>
            </w:r>
          </w:p>
        </w:tc>
        <w:tc>
          <w:tcPr>
            <w:tcW w:w="2069" w:type="dxa"/>
            <w:tcBorders>
              <w:top w:val="nil"/>
              <w:left w:val="nil"/>
              <w:bottom w:val="single" w:sz="4" w:space="0" w:color="auto"/>
              <w:right w:val="single" w:sz="4" w:space="0" w:color="auto"/>
            </w:tcBorders>
            <w:shd w:val="clear" w:color="auto" w:fill="auto"/>
            <w:vAlign w:val="center"/>
            <w:hideMark/>
          </w:tcPr>
          <w:p w14:paraId="20934482" w14:textId="77777777" w:rsidR="00C8595A" w:rsidRPr="00C8595A" w:rsidRDefault="00C8595A" w:rsidP="00C8595A">
            <w:pPr>
              <w:widowControl/>
              <w:autoSpaceDE/>
              <w:autoSpaceDN/>
              <w:rPr>
                <w:rFonts w:ascii="Calibri" w:eastAsia="Times New Roman" w:hAnsi="Calibri" w:cs="Calibri"/>
                <w:color w:val="000000"/>
                <w:lang w:val="es-CO" w:eastAsia="es-CO"/>
              </w:rPr>
            </w:pPr>
            <w:r w:rsidRPr="00C8595A">
              <w:rPr>
                <w:rFonts w:ascii="Calibri" w:eastAsia="Times New Roman" w:hAnsi="Calibri" w:cs="Calibri"/>
                <w:color w:val="000000"/>
                <w:lang w:val="es-CO" w:eastAsia="es-CO"/>
              </w:rPr>
              <w:t>Docente_de_aula</w:t>
            </w:r>
          </w:p>
        </w:tc>
        <w:tc>
          <w:tcPr>
            <w:tcW w:w="1283" w:type="dxa"/>
            <w:tcBorders>
              <w:top w:val="nil"/>
              <w:left w:val="nil"/>
              <w:bottom w:val="single" w:sz="4" w:space="0" w:color="auto"/>
              <w:right w:val="single" w:sz="4" w:space="0" w:color="auto"/>
            </w:tcBorders>
            <w:shd w:val="clear" w:color="auto" w:fill="auto"/>
            <w:vAlign w:val="center"/>
            <w:hideMark/>
          </w:tcPr>
          <w:p w14:paraId="4CB7F12A" w14:textId="77777777" w:rsidR="00C8595A" w:rsidRPr="00C8595A" w:rsidRDefault="00C8595A" w:rsidP="00C8595A">
            <w:pPr>
              <w:widowControl/>
              <w:autoSpaceDE/>
              <w:autoSpaceDN/>
              <w:rPr>
                <w:rFonts w:ascii="Calibri" w:eastAsia="Times New Roman" w:hAnsi="Calibri" w:cs="Calibri"/>
                <w:color w:val="000000"/>
                <w:lang w:val="es-CO" w:eastAsia="es-CO"/>
              </w:rPr>
            </w:pPr>
            <w:r w:rsidRPr="00C8595A">
              <w:rPr>
                <w:rFonts w:ascii="Calibri" w:eastAsia="Times New Roman" w:hAnsi="Calibri" w:cs="Calibri"/>
                <w:color w:val="000000"/>
                <w:lang w:val="es-CO" w:eastAsia="es-CO"/>
              </w:rPr>
              <w:t>Existente</w:t>
            </w:r>
          </w:p>
        </w:tc>
        <w:tc>
          <w:tcPr>
            <w:tcW w:w="1133" w:type="dxa"/>
            <w:tcBorders>
              <w:top w:val="nil"/>
              <w:left w:val="nil"/>
              <w:bottom w:val="single" w:sz="4" w:space="0" w:color="auto"/>
              <w:right w:val="single" w:sz="4" w:space="0" w:color="auto"/>
            </w:tcBorders>
            <w:shd w:val="clear" w:color="auto" w:fill="auto"/>
            <w:vAlign w:val="center"/>
            <w:hideMark/>
          </w:tcPr>
          <w:p w14:paraId="47ABAC1A" w14:textId="77777777" w:rsidR="00C8595A" w:rsidRPr="00C8595A" w:rsidRDefault="00C8595A" w:rsidP="00C8595A">
            <w:pPr>
              <w:widowControl/>
              <w:autoSpaceDE/>
              <w:autoSpaceDN/>
              <w:rPr>
                <w:rFonts w:ascii="Calibri" w:eastAsia="Times New Roman" w:hAnsi="Calibri" w:cs="Calibri"/>
                <w:color w:val="000000"/>
                <w:lang w:val="es-CO" w:eastAsia="es-CO"/>
              </w:rPr>
            </w:pPr>
            <w:r w:rsidRPr="00C8595A">
              <w:rPr>
                <w:rFonts w:ascii="Calibri" w:eastAsia="Times New Roman" w:hAnsi="Calibri" w:cs="Calibri"/>
                <w:color w:val="000000"/>
                <w:lang w:val="es-CO" w:eastAsia="es-CO"/>
              </w:rPr>
              <w:t>Sede el Cerro</w:t>
            </w:r>
          </w:p>
        </w:tc>
        <w:tc>
          <w:tcPr>
            <w:tcW w:w="1732" w:type="dxa"/>
            <w:tcBorders>
              <w:top w:val="nil"/>
              <w:left w:val="nil"/>
              <w:bottom w:val="single" w:sz="4" w:space="0" w:color="auto"/>
              <w:right w:val="single" w:sz="4" w:space="0" w:color="auto"/>
            </w:tcBorders>
            <w:shd w:val="clear" w:color="auto" w:fill="auto"/>
            <w:vAlign w:val="center"/>
            <w:hideMark/>
          </w:tcPr>
          <w:p w14:paraId="1FF6451A" w14:textId="77777777" w:rsidR="00C8595A" w:rsidRPr="00C8595A" w:rsidRDefault="00C8595A" w:rsidP="00C8595A">
            <w:pPr>
              <w:widowControl/>
              <w:autoSpaceDE/>
              <w:autoSpaceDN/>
              <w:rPr>
                <w:rFonts w:ascii="Calibri" w:eastAsia="Times New Roman" w:hAnsi="Calibri" w:cs="Calibri"/>
                <w:color w:val="000000"/>
                <w:lang w:val="es-CO" w:eastAsia="es-CO"/>
              </w:rPr>
            </w:pPr>
            <w:r w:rsidRPr="00C8595A">
              <w:rPr>
                <w:rFonts w:ascii="Calibri" w:eastAsia="Times New Roman" w:hAnsi="Calibri" w:cs="Calibri"/>
                <w:color w:val="000000"/>
                <w:lang w:val="es-CO" w:eastAsia="es-CO"/>
              </w:rPr>
              <w:t>Primaria</w:t>
            </w:r>
          </w:p>
        </w:tc>
      </w:tr>
      <w:tr w:rsidR="00C8595A" w:rsidRPr="00C8595A" w14:paraId="34D63CDA" w14:textId="77777777" w:rsidTr="00EA74EE">
        <w:trPr>
          <w:trHeight w:val="900"/>
        </w:trPr>
        <w:tc>
          <w:tcPr>
            <w:tcW w:w="1267" w:type="dxa"/>
            <w:tcBorders>
              <w:top w:val="nil"/>
              <w:left w:val="single" w:sz="4" w:space="0" w:color="auto"/>
              <w:bottom w:val="single" w:sz="4" w:space="0" w:color="auto"/>
              <w:right w:val="single" w:sz="4" w:space="0" w:color="auto"/>
            </w:tcBorders>
            <w:shd w:val="clear" w:color="000000" w:fill="FCE4D6"/>
            <w:vAlign w:val="center"/>
            <w:hideMark/>
          </w:tcPr>
          <w:p w14:paraId="4E6D2DDE" w14:textId="77777777" w:rsidR="00C8595A" w:rsidRPr="00C8595A" w:rsidRDefault="00C8595A" w:rsidP="00C8595A">
            <w:pPr>
              <w:widowControl/>
              <w:autoSpaceDE/>
              <w:autoSpaceDN/>
              <w:jc w:val="center"/>
              <w:rPr>
                <w:rFonts w:ascii="Calibri" w:eastAsia="Times New Roman" w:hAnsi="Calibri" w:cs="Calibri"/>
                <w:color w:val="000000"/>
                <w:sz w:val="20"/>
                <w:szCs w:val="20"/>
                <w:lang w:val="es-CO" w:eastAsia="es-CO"/>
              </w:rPr>
            </w:pPr>
            <w:r w:rsidRPr="00C8595A">
              <w:rPr>
                <w:rFonts w:ascii="Calibri" w:eastAsia="Times New Roman" w:hAnsi="Calibri" w:cs="Calibri"/>
                <w:color w:val="000000"/>
                <w:sz w:val="20"/>
                <w:szCs w:val="20"/>
                <w:lang w:val="es-CO" w:eastAsia="es-CO"/>
              </w:rPr>
              <w:t>PALLARES NAVARRO JANNER</w:t>
            </w:r>
          </w:p>
        </w:tc>
        <w:tc>
          <w:tcPr>
            <w:tcW w:w="2069" w:type="dxa"/>
            <w:tcBorders>
              <w:top w:val="nil"/>
              <w:left w:val="nil"/>
              <w:bottom w:val="single" w:sz="4" w:space="0" w:color="auto"/>
              <w:right w:val="single" w:sz="4" w:space="0" w:color="auto"/>
            </w:tcBorders>
            <w:shd w:val="clear" w:color="auto" w:fill="auto"/>
            <w:vAlign w:val="center"/>
            <w:hideMark/>
          </w:tcPr>
          <w:p w14:paraId="4D857696" w14:textId="77777777" w:rsidR="00C8595A" w:rsidRPr="00C8595A" w:rsidRDefault="00C8595A" w:rsidP="00C8595A">
            <w:pPr>
              <w:widowControl/>
              <w:autoSpaceDE/>
              <w:autoSpaceDN/>
              <w:rPr>
                <w:rFonts w:ascii="Calibri" w:eastAsia="Times New Roman" w:hAnsi="Calibri" w:cs="Calibri"/>
                <w:color w:val="000000"/>
                <w:lang w:val="es-CO" w:eastAsia="es-CO"/>
              </w:rPr>
            </w:pPr>
            <w:r w:rsidRPr="00C8595A">
              <w:rPr>
                <w:rFonts w:ascii="Calibri" w:eastAsia="Times New Roman" w:hAnsi="Calibri" w:cs="Calibri"/>
                <w:color w:val="000000"/>
                <w:lang w:val="es-CO" w:eastAsia="es-CO"/>
              </w:rPr>
              <w:t>Docente</w:t>
            </w:r>
          </w:p>
        </w:tc>
        <w:tc>
          <w:tcPr>
            <w:tcW w:w="2069" w:type="dxa"/>
            <w:tcBorders>
              <w:top w:val="nil"/>
              <w:left w:val="nil"/>
              <w:bottom w:val="single" w:sz="4" w:space="0" w:color="auto"/>
              <w:right w:val="single" w:sz="4" w:space="0" w:color="auto"/>
            </w:tcBorders>
            <w:shd w:val="clear" w:color="auto" w:fill="auto"/>
            <w:vAlign w:val="center"/>
            <w:hideMark/>
          </w:tcPr>
          <w:p w14:paraId="142349A3" w14:textId="77777777" w:rsidR="00C8595A" w:rsidRPr="00C8595A" w:rsidRDefault="00C8595A" w:rsidP="00C8595A">
            <w:pPr>
              <w:widowControl/>
              <w:autoSpaceDE/>
              <w:autoSpaceDN/>
              <w:rPr>
                <w:rFonts w:ascii="Calibri" w:eastAsia="Times New Roman" w:hAnsi="Calibri" w:cs="Calibri"/>
                <w:color w:val="000000"/>
                <w:lang w:val="es-CO" w:eastAsia="es-CO"/>
              </w:rPr>
            </w:pPr>
            <w:r w:rsidRPr="00C8595A">
              <w:rPr>
                <w:rFonts w:ascii="Calibri" w:eastAsia="Times New Roman" w:hAnsi="Calibri" w:cs="Calibri"/>
                <w:color w:val="000000"/>
                <w:lang w:val="es-CO" w:eastAsia="es-CO"/>
              </w:rPr>
              <w:t>Docente_de_aula</w:t>
            </w:r>
          </w:p>
        </w:tc>
        <w:tc>
          <w:tcPr>
            <w:tcW w:w="1283" w:type="dxa"/>
            <w:tcBorders>
              <w:top w:val="nil"/>
              <w:left w:val="nil"/>
              <w:bottom w:val="single" w:sz="4" w:space="0" w:color="auto"/>
              <w:right w:val="single" w:sz="4" w:space="0" w:color="auto"/>
            </w:tcBorders>
            <w:shd w:val="clear" w:color="auto" w:fill="auto"/>
            <w:vAlign w:val="center"/>
            <w:hideMark/>
          </w:tcPr>
          <w:p w14:paraId="28CCB055" w14:textId="77777777" w:rsidR="00C8595A" w:rsidRPr="00C8595A" w:rsidRDefault="00C8595A" w:rsidP="00C8595A">
            <w:pPr>
              <w:widowControl/>
              <w:autoSpaceDE/>
              <w:autoSpaceDN/>
              <w:rPr>
                <w:rFonts w:ascii="Calibri" w:eastAsia="Times New Roman" w:hAnsi="Calibri" w:cs="Calibri"/>
                <w:color w:val="000000"/>
                <w:lang w:val="es-CO" w:eastAsia="es-CO"/>
              </w:rPr>
            </w:pPr>
            <w:r w:rsidRPr="00C8595A">
              <w:rPr>
                <w:rFonts w:ascii="Calibri" w:eastAsia="Times New Roman" w:hAnsi="Calibri" w:cs="Calibri"/>
                <w:color w:val="000000"/>
                <w:lang w:val="es-CO" w:eastAsia="es-CO"/>
              </w:rPr>
              <w:t>Existente</w:t>
            </w:r>
          </w:p>
        </w:tc>
        <w:tc>
          <w:tcPr>
            <w:tcW w:w="1133" w:type="dxa"/>
            <w:tcBorders>
              <w:top w:val="nil"/>
              <w:left w:val="nil"/>
              <w:bottom w:val="single" w:sz="4" w:space="0" w:color="auto"/>
              <w:right w:val="single" w:sz="4" w:space="0" w:color="auto"/>
            </w:tcBorders>
            <w:shd w:val="clear" w:color="auto" w:fill="auto"/>
            <w:vAlign w:val="center"/>
            <w:hideMark/>
          </w:tcPr>
          <w:p w14:paraId="4F95769C" w14:textId="77777777" w:rsidR="00C8595A" w:rsidRPr="00C8595A" w:rsidRDefault="00C8595A" w:rsidP="00C8595A">
            <w:pPr>
              <w:widowControl/>
              <w:autoSpaceDE/>
              <w:autoSpaceDN/>
              <w:rPr>
                <w:rFonts w:ascii="Calibri" w:eastAsia="Times New Roman" w:hAnsi="Calibri" w:cs="Calibri"/>
                <w:color w:val="000000"/>
                <w:lang w:val="es-CO" w:eastAsia="es-CO"/>
              </w:rPr>
            </w:pPr>
            <w:r w:rsidRPr="00C8595A">
              <w:rPr>
                <w:rFonts w:ascii="Calibri" w:eastAsia="Times New Roman" w:hAnsi="Calibri" w:cs="Calibri"/>
                <w:color w:val="000000"/>
                <w:lang w:val="es-CO" w:eastAsia="es-CO"/>
              </w:rPr>
              <w:t>Sede Brisas de Culebritas</w:t>
            </w:r>
          </w:p>
        </w:tc>
        <w:tc>
          <w:tcPr>
            <w:tcW w:w="1732" w:type="dxa"/>
            <w:tcBorders>
              <w:top w:val="nil"/>
              <w:left w:val="nil"/>
              <w:bottom w:val="single" w:sz="4" w:space="0" w:color="auto"/>
              <w:right w:val="single" w:sz="4" w:space="0" w:color="auto"/>
            </w:tcBorders>
            <w:shd w:val="clear" w:color="auto" w:fill="auto"/>
            <w:vAlign w:val="center"/>
            <w:hideMark/>
          </w:tcPr>
          <w:p w14:paraId="33F40E52" w14:textId="77777777" w:rsidR="00C8595A" w:rsidRPr="00C8595A" w:rsidRDefault="00C8595A" w:rsidP="00C8595A">
            <w:pPr>
              <w:widowControl/>
              <w:autoSpaceDE/>
              <w:autoSpaceDN/>
              <w:rPr>
                <w:rFonts w:ascii="Calibri" w:eastAsia="Times New Roman" w:hAnsi="Calibri" w:cs="Calibri"/>
                <w:color w:val="000000"/>
                <w:lang w:val="es-CO" w:eastAsia="es-CO"/>
              </w:rPr>
            </w:pPr>
            <w:r w:rsidRPr="00C8595A">
              <w:rPr>
                <w:rFonts w:ascii="Calibri" w:eastAsia="Times New Roman" w:hAnsi="Calibri" w:cs="Calibri"/>
                <w:color w:val="000000"/>
                <w:lang w:val="es-CO" w:eastAsia="es-CO"/>
              </w:rPr>
              <w:t>Primaria</w:t>
            </w:r>
          </w:p>
        </w:tc>
      </w:tr>
      <w:tr w:rsidR="00C8595A" w:rsidRPr="00C8595A" w14:paraId="006DA24F" w14:textId="77777777" w:rsidTr="00EA74EE">
        <w:trPr>
          <w:trHeight w:val="600"/>
        </w:trPr>
        <w:tc>
          <w:tcPr>
            <w:tcW w:w="1267" w:type="dxa"/>
            <w:tcBorders>
              <w:top w:val="nil"/>
              <w:left w:val="single" w:sz="4" w:space="0" w:color="auto"/>
              <w:bottom w:val="single" w:sz="4" w:space="0" w:color="auto"/>
              <w:right w:val="single" w:sz="4" w:space="0" w:color="auto"/>
            </w:tcBorders>
            <w:shd w:val="clear" w:color="000000" w:fill="FCE4D6"/>
            <w:vAlign w:val="center"/>
            <w:hideMark/>
          </w:tcPr>
          <w:p w14:paraId="19E9419A" w14:textId="77777777" w:rsidR="00C8595A" w:rsidRPr="00C8595A" w:rsidRDefault="00C8595A" w:rsidP="00C8595A">
            <w:pPr>
              <w:widowControl/>
              <w:autoSpaceDE/>
              <w:autoSpaceDN/>
              <w:jc w:val="center"/>
              <w:rPr>
                <w:rFonts w:ascii="Calibri" w:eastAsia="Times New Roman" w:hAnsi="Calibri" w:cs="Calibri"/>
                <w:color w:val="000000"/>
                <w:sz w:val="20"/>
                <w:szCs w:val="20"/>
                <w:lang w:val="es-CO" w:eastAsia="es-CO"/>
              </w:rPr>
            </w:pPr>
            <w:r w:rsidRPr="00C8595A">
              <w:rPr>
                <w:rFonts w:ascii="Calibri" w:eastAsia="Times New Roman" w:hAnsi="Calibri" w:cs="Calibri"/>
                <w:color w:val="000000"/>
                <w:sz w:val="20"/>
                <w:szCs w:val="20"/>
                <w:lang w:val="es-CO" w:eastAsia="es-CO"/>
              </w:rPr>
              <w:t>PÁEZ QUINTERO LUCELIA</w:t>
            </w:r>
          </w:p>
        </w:tc>
        <w:tc>
          <w:tcPr>
            <w:tcW w:w="2069" w:type="dxa"/>
            <w:tcBorders>
              <w:top w:val="nil"/>
              <w:left w:val="nil"/>
              <w:bottom w:val="single" w:sz="4" w:space="0" w:color="auto"/>
              <w:right w:val="single" w:sz="4" w:space="0" w:color="auto"/>
            </w:tcBorders>
            <w:shd w:val="clear" w:color="auto" w:fill="auto"/>
            <w:vAlign w:val="center"/>
            <w:hideMark/>
          </w:tcPr>
          <w:p w14:paraId="24867296" w14:textId="77777777" w:rsidR="00C8595A" w:rsidRPr="00C8595A" w:rsidRDefault="00C8595A" w:rsidP="00C8595A">
            <w:pPr>
              <w:widowControl/>
              <w:autoSpaceDE/>
              <w:autoSpaceDN/>
              <w:rPr>
                <w:rFonts w:ascii="Calibri" w:eastAsia="Times New Roman" w:hAnsi="Calibri" w:cs="Calibri"/>
                <w:color w:val="000000"/>
                <w:lang w:val="es-CO" w:eastAsia="es-CO"/>
              </w:rPr>
            </w:pPr>
            <w:r w:rsidRPr="00C8595A">
              <w:rPr>
                <w:rFonts w:ascii="Calibri" w:eastAsia="Times New Roman" w:hAnsi="Calibri" w:cs="Calibri"/>
                <w:color w:val="000000"/>
                <w:lang w:val="es-CO" w:eastAsia="es-CO"/>
              </w:rPr>
              <w:t>Docente</w:t>
            </w:r>
          </w:p>
        </w:tc>
        <w:tc>
          <w:tcPr>
            <w:tcW w:w="2069" w:type="dxa"/>
            <w:tcBorders>
              <w:top w:val="nil"/>
              <w:left w:val="nil"/>
              <w:bottom w:val="single" w:sz="4" w:space="0" w:color="auto"/>
              <w:right w:val="single" w:sz="4" w:space="0" w:color="auto"/>
            </w:tcBorders>
            <w:shd w:val="clear" w:color="auto" w:fill="auto"/>
            <w:vAlign w:val="center"/>
            <w:hideMark/>
          </w:tcPr>
          <w:p w14:paraId="54E69C76" w14:textId="77777777" w:rsidR="00C8595A" w:rsidRPr="00C8595A" w:rsidRDefault="00C8595A" w:rsidP="00C8595A">
            <w:pPr>
              <w:widowControl/>
              <w:autoSpaceDE/>
              <w:autoSpaceDN/>
              <w:rPr>
                <w:rFonts w:ascii="Calibri" w:eastAsia="Times New Roman" w:hAnsi="Calibri" w:cs="Calibri"/>
                <w:color w:val="000000"/>
                <w:lang w:val="es-CO" w:eastAsia="es-CO"/>
              </w:rPr>
            </w:pPr>
            <w:r w:rsidRPr="00C8595A">
              <w:rPr>
                <w:rFonts w:ascii="Calibri" w:eastAsia="Times New Roman" w:hAnsi="Calibri" w:cs="Calibri"/>
                <w:color w:val="000000"/>
                <w:lang w:val="es-CO" w:eastAsia="es-CO"/>
              </w:rPr>
              <w:t>Docente_de_aula</w:t>
            </w:r>
          </w:p>
        </w:tc>
        <w:tc>
          <w:tcPr>
            <w:tcW w:w="1283" w:type="dxa"/>
            <w:tcBorders>
              <w:top w:val="nil"/>
              <w:left w:val="nil"/>
              <w:bottom w:val="single" w:sz="4" w:space="0" w:color="auto"/>
              <w:right w:val="single" w:sz="4" w:space="0" w:color="auto"/>
            </w:tcBorders>
            <w:shd w:val="clear" w:color="auto" w:fill="auto"/>
            <w:vAlign w:val="center"/>
            <w:hideMark/>
          </w:tcPr>
          <w:p w14:paraId="2E0D4F02" w14:textId="77777777" w:rsidR="00C8595A" w:rsidRPr="00C8595A" w:rsidRDefault="00C8595A" w:rsidP="00C8595A">
            <w:pPr>
              <w:widowControl/>
              <w:autoSpaceDE/>
              <w:autoSpaceDN/>
              <w:rPr>
                <w:rFonts w:ascii="Calibri" w:eastAsia="Times New Roman" w:hAnsi="Calibri" w:cs="Calibri"/>
                <w:color w:val="000000"/>
                <w:lang w:val="es-CO" w:eastAsia="es-CO"/>
              </w:rPr>
            </w:pPr>
            <w:r w:rsidRPr="00C8595A">
              <w:rPr>
                <w:rFonts w:ascii="Calibri" w:eastAsia="Times New Roman" w:hAnsi="Calibri" w:cs="Calibri"/>
                <w:color w:val="000000"/>
                <w:lang w:val="es-CO" w:eastAsia="es-CO"/>
              </w:rPr>
              <w:t>Existente</w:t>
            </w:r>
          </w:p>
        </w:tc>
        <w:tc>
          <w:tcPr>
            <w:tcW w:w="1133" w:type="dxa"/>
            <w:tcBorders>
              <w:top w:val="nil"/>
              <w:left w:val="nil"/>
              <w:bottom w:val="single" w:sz="4" w:space="0" w:color="auto"/>
              <w:right w:val="single" w:sz="4" w:space="0" w:color="auto"/>
            </w:tcBorders>
            <w:shd w:val="clear" w:color="auto" w:fill="auto"/>
            <w:vAlign w:val="center"/>
            <w:hideMark/>
          </w:tcPr>
          <w:p w14:paraId="4F9CC808" w14:textId="77777777" w:rsidR="00C8595A" w:rsidRPr="00C8595A" w:rsidRDefault="00C8595A" w:rsidP="00C8595A">
            <w:pPr>
              <w:widowControl/>
              <w:autoSpaceDE/>
              <w:autoSpaceDN/>
              <w:rPr>
                <w:rFonts w:ascii="Calibri" w:eastAsia="Times New Roman" w:hAnsi="Calibri" w:cs="Calibri"/>
                <w:color w:val="000000"/>
                <w:lang w:val="es-CO" w:eastAsia="es-CO"/>
              </w:rPr>
            </w:pPr>
            <w:r w:rsidRPr="00C8595A">
              <w:rPr>
                <w:rFonts w:ascii="Calibri" w:eastAsia="Times New Roman" w:hAnsi="Calibri" w:cs="Calibri"/>
                <w:color w:val="000000"/>
                <w:lang w:val="es-CO" w:eastAsia="es-CO"/>
              </w:rPr>
              <w:t>Sede el Mono</w:t>
            </w:r>
          </w:p>
        </w:tc>
        <w:tc>
          <w:tcPr>
            <w:tcW w:w="1732" w:type="dxa"/>
            <w:tcBorders>
              <w:top w:val="nil"/>
              <w:left w:val="nil"/>
              <w:bottom w:val="single" w:sz="4" w:space="0" w:color="auto"/>
              <w:right w:val="single" w:sz="4" w:space="0" w:color="auto"/>
            </w:tcBorders>
            <w:shd w:val="clear" w:color="auto" w:fill="auto"/>
            <w:vAlign w:val="center"/>
            <w:hideMark/>
          </w:tcPr>
          <w:p w14:paraId="4CB2BF9C" w14:textId="77777777" w:rsidR="00C8595A" w:rsidRPr="00C8595A" w:rsidRDefault="00C8595A" w:rsidP="00C8595A">
            <w:pPr>
              <w:widowControl/>
              <w:autoSpaceDE/>
              <w:autoSpaceDN/>
              <w:rPr>
                <w:rFonts w:ascii="Calibri" w:eastAsia="Times New Roman" w:hAnsi="Calibri" w:cs="Calibri"/>
                <w:color w:val="000000"/>
                <w:lang w:val="es-CO" w:eastAsia="es-CO"/>
              </w:rPr>
            </w:pPr>
            <w:r w:rsidRPr="00C8595A">
              <w:rPr>
                <w:rFonts w:ascii="Calibri" w:eastAsia="Times New Roman" w:hAnsi="Calibri" w:cs="Calibri"/>
                <w:color w:val="000000"/>
                <w:lang w:val="es-CO" w:eastAsia="es-CO"/>
              </w:rPr>
              <w:t>Primaria</w:t>
            </w:r>
          </w:p>
        </w:tc>
      </w:tr>
      <w:tr w:rsidR="00C8595A" w:rsidRPr="00C8595A" w14:paraId="6EC29C23" w14:textId="77777777" w:rsidTr="00EA74EE">
        <w:trPr>
          <w:trHeight w:val="600"/>
        </w:trPr>
        <w:tc>
          <w:tcPr>
            <w:tcW w:w="1267" w:type="dxa"/>
            <w:tcBorders>
              <w:top w:val="nil"/>
              <w:left w:val="single" w:sz="4" w:space="0" w:color="auto"/>
              <w:bottom w:val="single" w:sz="4" w:space="0" w:color="auto"/>
              <w:right w:val="single" w:sz="4" w:space="0" w:color="auto"/>
            </w:tcBorders>
            <w:shd w:val="clear" w:color="000000" w:fill="FCE4D6"/>
            <w:vAlign w:val="center"/>
            <w:hideMark/>
          </w:tcPr>
          <w:p w14:paraId="08F873FD" w14:textId="77777777" w:rsidR="00C8595A" w:rsidRPr="00C8595A" w:rsidRDefault="00C8595A" w:rsidP="00C8595A">
            <w:pPr>
              <w:widowControl/>
              <w:autoSpaceDE/>
              <w:autoSpaceDN/>
              <w:jc w:val="center"/>
              <w:rPr>
                <w:rFonts w:ascii="Calibri" w:eastAsia="Times New Roman" w:hAnsi="Calibri" w:cs="Calibri"/>
                <w:color w:val="000000"/>
                <w:sz w:val="20"/>
                <w:szCs w:val="20"/>
                <w:lang w:val="es-CO" w:eastAsia="es-CO"/>
              </w:rPr>
            </w:pPr>
            <w:r w:rsidRPr="00C8595A">
              <w:rPr>
                <w:rFonts w:ascii="Calibri" w:eastAsia="Times New Roman" w:hAnsi="Calibri" w:cs="Calibri"/>
                <w:color w:val="000000"/>
                <w:sz w:val="20"/>
                <w:szCs w:val="20"/>
                <w:lang w:val="es-CO" w:eastAsia="es-CO"/>
              </w:rPr>
              <w:t xml:space="preserve">SANGUINO HERNÁNDEZ NEFTALI </w:t>
            </w:r>
          </w:p>
        </w:tc>
        <w:tc>
          <w:tcPr>
            <w:tcW w:w="2069" w:type="dxa"/>
            <w:tcBorders>
              <w:top w:val="nil"/>
              <w:left w:val="nil"/>
              <w:bottom w:val="single" w:sz="4" w:space="0" w:color="auto"/>
              <w:right w:val="single" w:sz="4" w:space="0" w:color="auto"/>
            </w:tcBorders>
            <w:shd w:val="clear" w:color="auto" w:fill="auto"/>
            <w:vAlign w:val="center"/>
            <w:hideMark/>
          </w:tcPr>
          <w:p w14:paraId="3E8668BC" w14:textId="77777777" w:rsidR="00C8595A" w:rsidRPr="00C8595A" w:rsidRDefault="00C8595A" w:rsidP="00C8595A">
            <w:pPr>
              <w:widowControl/>
              <w:autoSpaceDE/>
              <w:autoSpaceDN/>
              <w:rPr>
                <w:rFonts w:ascii="Calibri" w:eastAsia="Times New Roman" w:hAnsi="Calibri" w:cs="Calibri"/>
                <w:color w:val="000000"/>
                <w:lang w:val="es-CO" w:eastAsia="es-CO"/>
              </w:rPr>
            </w:pPr>
            <w:r w:rsidRPr="00C8595A">
              <w:rPr>
                <w:rFonts w:ascii="Calibri" w:eastAsia="Times New Roman" w:hAnsi="Calibri" w:cs="Calibri"/>
                <w:color w:val="000000"/>
                <w:lang w:val="es-CO" w:eastAsia="es-CO"/>
              </w:rPr>
              <w:t>Docente</w:t>
            </w:r>
          </w:p>
        </w:tc>
        <w:tc>
          <w:tcPr>
            <w:tcW w:w="2069" w:type="dxa"/>
            <w:tcBorders>
              <w:top w:val="nil"/>
              <w:left w:val="nil"/>
              <w:bottom w:val="single" w:sz="4" w:space="0" w:color="auto"/>
              <w:right w:val="single" w:sz="4" w:space="0" w:color="auto"/>
            </w:tcBorders>
            <w:shd w:val="clear" w:color="auto" w:fill="auto"/>
            <w:vAlign w:val="center"/>
            <w:hideMark/>
          </w:tcPr>
          <w:p w14:paraId="456CBFA3" w14:textId="77777777" w:rsidR="00C8595A" w:rsidRPr="00C8595A" w:rsidRDefault="00C8595A" w:rsidP="00C8595A">
            <w:pPr>
              <w:widowControl/>
              <w:autoSpaceDE/>
              <w:autoSpaceDN/>
              <w:rPr>
                <w:rFonts w:ascii="Calibri" w:eastAsia="Times New Roman" w:hAnsi="Calibri" w:cs="Calibri"/>
                <w:color w:val="000000"/>
                <w:lang w:val="es-CO" w:eastAsia="es-CO"/>
              </w:rPr>
            </w:pPr>
            <w:r w:rsidRPr="00C8595A">
              <w:rPr>
                <w:rFonts w:ascii="Calibri" w:eastAsia="Times New Roman" w:hAnsi="Calibri" w:cs="Calibri"/>
                <w:color w:val="000000"/>
                <w:lang w:val="es-CO" w:eastAsia="es-CO"/>
              </w:rPr>
              <w:t>Docente_de_aula</w:t>
            </w:r>
          </w:p>
        </w:tc>
        <w:tc>
          <w:tcPr>
            <w:tcW w:w="1283" w:type="dxa"/>
            <w:tcBorders>
              <w:top w:val="nil"/>
              <w:left w:val="nil"/>
              <w:bottom w:val="single" w:sz="4" w:space="0" w:color="auto"/>
              <w:right w:val="single" w:sz="4" w:space="0" w:color="auto"/>
            </w:tcBorders>
            <w:shd w:val="clear" w:color="auto" w:fill="auto"/>
            <w:vAlign w:val="center"/>
            <w:hideMark/>
          </w:tcPr>
          <w:p w14:paraId="7800AF5F" w14:textId="77777777" w:rsidR="00C8595A" w:rsidRPr="00C8595A" w:rsidRDefault="00C8595A" w:rsidP="00C8595A">
            <w:pPr>
              <w:widowControl/>
              <w:autoSpaceDE/>
              <w:autoSpaceDN/>
              <w:rPr>
                <w:rFonts w:ascii="Calibri" w:eastAsia="Times New Roman" w:hAnsi="Calibri" w:cs="Calibri"/>
                <w:color w:val="000000"/>
                <w:lang w:val="es-CO" w:eastAsia="es-CO"/>
              </w:rPr>
            </w:pPr>
            <w:r w:rsidRPr="00C8595A">
              <w:rPr>
                <w:rFonts w:ascii="Calibri" w:eastAsia="Times New Roman" w:hAnsi="Calibri" w:cs="Calibri"/>
                <w:color w:val="000000"/>
                <w:lang w:val="es-CO" w:eastAsia="es-CO"/>
              </w:rPr>
              <w:t>Existente</w:t>
            </w:r>
          </w:p>
        </w:tc>
        <w:tc>
          <w:tcPr>
            <w:tcW w:w="1133" w:type="dxa"/>
            <w:tcBorders>
              <w:top w:val="nil"/>
              <w:left w:val="nil"/>
              <w:bottom w:val="single" w:sz="4" w:space="0" w:color="auto"/>
              <w:right w:val="single" w:sz="4" w:space="0" w:color="auto"/>
            </w:tcBorders>
            <w:shd w:val="clear" w:color="auto" w:fill="auto"/>
            <w:vAlign w:val="center"/>
            <w:hideMark/>
          </w:tcPr>
          <w:p w14:paraId="4D54C393" w14:textId="77777777" w:rsidR="00C8595A" w:rsidRPr="00C8595A" w:rsidRDefault="00C8595A" w:rsidP="00C8595A">
            <w:pPr>
              <w:widowControl/>
              <w:autoSpaceDE/>
              <w:autoSpaceDN/>
              <w:rPr>
                <w:rFonts w:ascii="Calibri" w:eastAsia="Times New Roman" w:hAnsi="Calibri" w:cs="Calibri"/>
                <w:color w:val="000000"/>
                <w:lang w:val="es-CO" w:eastAsia="es-CO"/>
              </w:rPr>
            </w:pPr>
            <w:r w:rsidRPr="00C8595A">
              <w:rPr>
                <w:rFonts w:ascii="Calibri" w:eastAsia="Times New Roman" w:hAnsi="Calibri" w:cs="Calibri"/>
                <w:color w:val="000000"/>
                <w:lang w:val="es-CO" w:eastAsia="es-CO"/>
              </w:rPr>
              <w:t>Sede Culebritas</w:t>
            </w:r>
          </w:p>
        </w:tc>
        <w:tc>
          <w:tcPr>
            <w:tcW w:w="1732" w:type="dxa"/>
            <w:tcBorders>
              <w:top w:val="nil"/>
              <w:left w:val="nil"/>
              <w:bottom w:val="single" w:sz="4" w:space="0" w:color="auto"/>
              <w:right w:val="single" w:sz="4" w:space="0" w:color="auto"/>
            </w:tcBorders>
            <w:shd w:val="clear" w:color="auto" w:fill="auto"/>
            <w:vAlign w:val="center"/>
            <w:hideMark/>
          </w:tcPr>
          <w:p w14:paraId="47DFC62E" w14:textId="77777777" w:rsidR="00C8595A" w:rsidRPr="00C8595A" w:rsidRDefault="00C8595A" w:rsidP="00C8595A">
            <w:pPr>
              <w:widowControl/>
              <w:autoSpaceDE/>
              <w:autoSpaceDN/>
              <w:rPr>
                <w:rFonts w:ascii="Calibri" w:eastAsia="Times New Roman" w:hAnsi="Calibri" w:cs="Calibri"/>
                <w:color w:val="000000"/>
                <w:lang w:val="es-CO" w:eastAsia="es-CO"/>
              </w:rPr>
            </w:pPr>
            <w:r w:rsidRPr="00C8595A">
              <w:rPr>
                <w:rFonts w:ascii="Calibri" w:eastAsia="Times New Roman" w:hAnsi="Calibri" w:cs="Calibri"/>
                <w:color w:val="000000"/>
                <w:lang w:val="es-CO" w:eastAsia="es-CO"/>
              </w:rPr>
              <w:t>Primaria</w:t>
            </w:r>
          </w:p>
        </w:tc>
      </w:tr>
      <w:tr w:rsidR="00C8595A" w:rsidRPr="00C8595A" w14:paraId="70A52CB7" w14:textId="77777777" w:rsidTr="00EA74EE">
        <w:trPr>
          <w:trHeight w:val="600"/>
        </w:trPr>
        <w:tc>
          <w:tcPr>
            <w:tcW w:w="1267" w:type="dxa"/>
            <w:tcBorders>
              <w:top w:val="nil"/>
              <w:left w:val="single" w:sz="4" w:space="0" w:color="auto"/>
              <w:bottom w:val="single" w:sz="4" w:space="0" w:color="auto"/>
              <w:right w:val="single" w:sz="4" w:space="0" w:color="auto"/>
            </w:tcBorders>
            <w:shd w:val="clear" w:color="000000" w:fill="FCE4D6"/>
            <w:vAlign w:val="center"/>
            <w:hideMark/>
          </w:tcPr>
          <w:p w14:paraId="3AECEB38" w14:textId="77777777" w:rsidR="00C8595A" w:rsidRPr="00C8595A" w:rsidRDefault="00C8595A" w:rsidP="00C8595A">
            <w:pPr>
              <w:widowControl/>
              <w:autoSpaceDE/>
              <w:autoSpaceDN/>
              <w:jc w:val="center"/>
              <w:rPr>
                <w:rFonts w:ascii="Calibri" w:eastAsia="Times New Roman" w:hAnsi="Calibri" w:cs="Calibri"/>
                <w:color w:val="000000"/>
                <w:sz w:val="20"/>
                <w:szCs w:val="20"/>
                <w:lang w:val="es-CO" w:eastAsia="es-CO"/>
              </w:rPr>
            </w:pPr>
            <w:r w:rsidRPr="00C8595A">
              <w:rPr>
                <w:rFonts w:ascii="Calibri" w:eastAsia="Times New Roman" w:hAnsi="Calibri" w:cs="Calibri"/>
                <w:color w:val="000000"/>
                <w:sz w:val="20"/>
                <w:szCs w:val="20"/>
                <w:lang w:val="es-CO" w:eastAsia="es-CO"/>
              </w:rPr>
              <w:t>GARCÍA CHINCHILLA MARINA</w:t>
            </w:r>
          </w:p>
        </w:tc>
        <w:tc>
          <w:tcPr>
            <w:tcW w:w="2069" w:type="dxa"/>
            <w:tcBorders>
              <w:top w:val="nil"/>
              <w:left w:val="nil"/>
              <w:bottom w:val="single" w:sz="4" w:space="0" w:color="auto"/>
              <w:right w:val="single" w:sz="4" w:space="0" w:color="auto"/>
            </w:tcBorders>
            <w:shd w:val="clear" w:color="auto" w:fill="auto"/>
            <w:vAlign w:val="center"/>
            <w:hideMark/>
          </w:tcPr>
          <w:p w14:paraId="2E088A9A" w14:textId="77777777" w:rsidR="00C8595A" w:rsidRPr="00C8595A" w:rsidRDefault="00C8595A" w:rsidP="00C8595A">
            <w:pPr>
              <w:widowControl/>
              <w:autoSpaceDE/>
              <w:autoSpaceDN/>
              <w:rPr>
                <w:rFonts w:ascii="Calibri" w:eastAsia="Times New Roman" w:hAnsi="Calibri" w:cs="Calibri"/>
                <w:color w:val="000000"/>
                <w:lang w:val="es-CO" w:eastAsia="es-CO"/>
              </w:rPr>
            </w:pPr>
            <w:r w:rsidRPr="00C8595A">
              <w:rPr>
                <w:rFonts w:ascii="Calibri" w:eastAsia="Times New Roman" w:hAnsi="Calibri" w:cs="Calibri"/>
                <w:color w:val="000000"/>
                <w:lang w:val="es-CO" w:eastAsia="es-CO"/>
              </w:rPr>
              <w:t>Docente</w:t>
            </w:r>
          </w:p>
        </w:tc>
        <w:tc>
          <w:tcPr>
            <w:tcW w:w="2069" w:type="dxa"/>
            <w:tcBorders>
              <w:top w:val="nil"/>
              <w:left w:val="nil"/>
              <w:bottom w:val="single" w:sz="4" w:space="0" w:color="auto"/>
              <w:right w:val="single" w:sz="4" w:space="0" w:color="auto"/>
            </w:tcBorders>
            <w:shd w:val="clear" w:color="auto" w:fill="auto"/>
            <w:vAlign w:val="center"/>
            <w:hideMark/>
          </w:tcPr>
          <w:p w14:paraId="18BA05D2" w14:textId="77777777" w:rsidR="00C8595A" w:rsidRPr="00C8595A" w:rsidRDefault="00C8595A" w:rsidP="00C8595A">
            <w:pPr>
              <w:widowControl/>
              <w:autoSpaceDE/>
              <w:autoSpaceDN/>
              <w:rPr>
                <w:rFonts w:ascii="Calibri" w:eastAsia="Times New Roman" w:hAnsi="Calibri" w:cs="Calibri"/>
                <w:color w:val="000000"/>
                <w:lang w:val="es-CO" w:eastAsia="es-CO"/>
              </w:rPr>
            </w:pPr>
            <w:r w:rsidRPr="00C8595A">
              <w:rPr>
                <w:rFonts w:ascii="Calibri" w:eastAsia="Times New Roman" w:hAnsi="Calibri" w:cs="Calibri"/>
                <w:color w:val="000000"/>
                <w:lang w:val="es-CO" w:eastAsia="es-CO"/>
              </w:rPr>
              <w:t>Docente_de_aula</w:t>
            </w:r>
          </w:p>
        </w:tc>
        <w:tc>
          <w:tcPr>
            <w:tcW w:w="1283" w:type="dxa"/>
            <w:tcBorders>
              <w:top w:val="nil"/>
              <w:left w:val="nil"/>
              <w:bottom w:val="single" w:sz="4" w:space="0" w:color="auto"/>
              <w:right w:val="single" w:sz="4" w:space="0" w:color="auto"/>
            </w:tcBorders>
            <w:shd w:val="clear" w:color="auto" w:fill="auto"/>
            <w:vAlign w:val="center"/>
            <w:hideMark/>
          </w:tcPr>
          <w:p w14:paraId="337E14E5" w14:textId="77777777" w:rsidR="00C8595A" w:rsidRPr="00C8595A" w:rsidRDefault="00C8595A" w:rsidP="00C8595A">
            <w:pPr>
              <w:widowControl/>
              <w:autoSpaceDE/>
              <w:autoSpaceDN/>
              <w:rPr>
                <w:rFonts w:ascii="Calibri" w:eastAsia="Times New Roman" w:hAnsi="Calibri" w:cs="Calibri"/>
                <w:color w:val="000000"/>
                <w:lang w:val="es-CO" w:eastAsia="es-CO"/>
              </w:rPr>
            </w:pPr>
            <w:r w:rsidRPr="00C8595A">
              <w:rPr>
                <w:rFonts w:ascii="Calibri" w:eastAsia="Times New Roman" w:hAnsi="Calibri" w:cs="Calibri"/>
                <w:color w:val="000000"/>
                <w:lang w:val="es-CO" w:eastAsia="es-CO"/>
              </w:rPr>
              <w:t>Existente</w:t>
            </w:r>
          </w:p>
        </w:tc>
        <w:tc>
          <w:tcPr>
            <w:tcW w:w="1133" w:type="dxa"/>
            <w:tcBorders>
              <w:top w:val="nil"/>
              <w:left w:val="nil"/>
              <w:bottom w:val="single" w:sz="4" w:space="0" w:color="auto"/>
              <w:right w:val="single" w:sz="4" w:space="0" w:color="auto"/>
            </w:tcBorders>
            <w:shd w:val="clear" w:color="auto" w:fill="auto"/>
            <w:vAlign w:val="center"/>
            <w:hideMark/>
          </w:tcPr>
          <w:p w14:paraId="06F4533C" w14:textId="77777777" w:rsidR="00C8595A" w:rsidRPr="00C8595A" w:rsidRDefault="00C8595A" w:rsidP="00C8595A">
            <w:pPr>
              <w:widowControl/>
              <w:autoSpaceDE/>
              <w:autoSpaceDN/>
              <w:rPr>
                <w:rFonts w:ascii="Calibri" w:eastAsia="Times New Roman" w:hAnsi="Calibri" w:cs="Calibri"/>
                <w:color w:val="000000"/>
                <w:lang w:val="es-CO" w:eastAsia="es-CO"/>
              </w:rPr>
            </w:pPr>
            <w:r w:rsidRPr="00C8595A">
              <w:rPr>
                <w:rFonts w:ascii="Calibri" w:eastAsia="Times New Roman" w:hAnsi="Calibri" w:cs="Calibri"/>
                <w:color w:val="000000"/>
                <w:lang w:val="es-CO" w:eastAsia="es-CO"/>
              </w:rPr>
              <w:t>Sede la Esperanza</w:t>
            </w:r>
          </w:p>
        </w:tc>
        <w:tc>
          <w:tcPr>
            <w:tcW w:w="1732" w:type="dxa"/>
            <w:tcBorders>
              <w:top w:val="nil"/>
              <w:left w:val="nil"/>
              <w:bottom w:val="single" w:sz="4" w:space="0" w:color="auto"/>
              <w:right w:val="single" w:sz="4" w:space="0" w:color="auto"/>
            </w:tcBorders>
            <w:shd w:val="clear" w:color="auto" w:fill="auto"/>
            <w:vAlign w:val="center"/>
            <w:hideMark/>
          </w:tcPr>
          <w:p w14:paraId="6629E78E" w14:textId="77777777" w:rsidR="00C8595A" w:rsidRPr="00C8595A" w:rsidRDefault="00C8595A" w:rsidP="00C8595A">
            <w:pPr>
              <w:widowControl/>
              <w:autoSpaceDE/>
              <w:autoSpaceDN/>
              <w:rPr>
                <w:rFonts w:ascii="Calibri" w:eastAsia="Times New Roman" w:hAnsi="Calibri" w:cs="Calibri"/>
                <w:color w:val="000000"/>
                <w:lang w:val="es-CO" w:eastAsia="es-CO"/>
              </w:rPr>
            </w:pPr>
            <w:r w:rsidRPr="00C8595A">
              <w:rPr>
                <w:rFonts w:ascii="Calibri" w:eastAsia="Times New Roman" w:hAnsi="Calibri" w:cs="Calibri"/>
                <w:color w:val="000000"/>
                <w:lang w:val="es-CO" w:eastAsia="es-CO"/>
              </w:rPr>
              <w:t>Primaria</w:t>
            </w:r>
          </w:p>
        </w:tc>
      </w:tr>
      <w:tr w:rsidR="00C8595A" w:rsidRPr="00C8595A" w14:paraId="599A3A1C" w14:textId="77777777" w:rsidTr="00EA74EE">
        <w:trPr>
          <w:trHeight w:val="600"/>
        </w:trPr>
        <w:tc>
          <w:tcPr>
            <w:tcW w:w="1267" w:type="dxa"/>
            <w:tcBorders>
              <w:top w:val="nil"/>
              <w:left w:val="single" w:sz="4" w:space="0" w:color="auto"/>
              <w:bottom w:val="single" w:sz="4" w:space="0" w:color="auto"/>
              <w:right w:val="single" w:sz="4" w:space="0" w:color="auto"/>
            </w:tcBorders>
            <w:shd w:val="clear" w:color="000000" w:fill="FCE4D6"/>
            <w:vAlign w:val="center"/>
            <w:hideMark/>
          </w:tcPr>
          <w:p w14:paraId="0BB16B89" w14:textId="77777777" w:rsidR="00C8595A" w:rsidRPr="00C8595A" w:rsidRDefault="00C8595A" w:rsidP="00C8595A">
            <w:pPr>
              <w:widowControl/>
              <w:autoSpaceDE/>
              <w:autoSpaceDN/>
              <w:jc w:val="center"/>
              <w:rPr>
                <w:rFonts w:ascii="Calibri" w:eastAsia="Times New Roman" w:hAnsi="Calibri" w:cs="Calibri"/>
                <w:color w:val="000000"/>
                <w:sz w:val="20"/>
                <w:szCs w:val="20"/>
                <w:lang w:val="es-CO" w:eastAsia="es-CO"/>
              </w:rPr>
            </w:pPr>
            <w:r w:rsidRPr="00C8595A">
              <w:rPr>
                <w:rFonts w:ascii="Calibri" w:eastAsia="Times New Roman" w:hAnsi="Calibri" w:cs="Calibri"/>
                <w:color w:val="000000"/>
                <w:sz w:val="20"/>
                <w:szCs w:val="20"/>
                <w:lang w:val="es-CO" w:eastAsia="es-CO"/>
              </w:rPr>
              <w:t>BECERRA PEÑARANDA CARLOS JULIO</w:t>
            </w:r>
          </w:p>
        </w:tc>
        <w:tc>
          <w:tcPr>
            <w:tcW w:w="2069" w:type="dxa"/>
            <w:tcBorders>
              <w:top w:val="nil"/>
              <w:left w:val="nil"/>
              <w:bottom w:val="single" w:sz="4" w:space="0" w:color="auto"/>
              <w:right w:val="single" w:sz="4" w:space="0" w:color="auto"/>
            </w:tcBorders>
            <w:shd w:val="clear" w:color="auto" w:fill="auto"/>
            <w:vAlign w:val="center"/>
            <w:hideMark/>
          </w:tcPr>
          <w:p w14:paraId="30770E68" w14:textId="77777777" w:rsidR="00C8595A" w:rsidRPr="00C8595A" w:rsidRDefault="00C8595A" w:rsidP="00C8595A">
            <w:pPr>
              <w:widowControl/>
              <w:autoSpaceDE/>
              <w:autoSpaceDN/>
              <w:rPr>
                <w:rFonts w:ascii="Calibri" w:eastAsia="Times New Roman" w:hAnsi="Calibri" w:cs="Calibri"/>
                <w:color w:val="000000"/>
                <w:lang w:val="es-CO" w:eastAsia="es-CO"/>
              </w:rPr>
            </w:pPr>
            <w:r w:rsidRPr="00C8595A">
              <w:rPr>
                <w:rFonts w:ascii="Calibri" w:eastAsia="Times New Roman" w:hAnsi="Calibri" w:cs="Calibri"/>
                <w:color w:val="000000"/>
                <w:lang w:val="es-CO" w:eastAsia="es-CO"/>
              </w:rPr>
              <w:t>Docente</w:t>
            </w:r>
          </w:p>
        </w:tc>
        <w:tc>
          <w:tcPr>
            <w:tcW w:w="2069" w:type="dxa"/>
            <w:tcBorders>
              <w:top w:val="nil"/>
              <w:left w:val="nil"/>
              <w:bottom w:val="single" w:sz="4" w:space="0" w:color="auto"/>
              <w:right w:val="single" w:sz="4" w:space="0" w:color="auto"/>
            </w:tcBorders>
            <w:shd w:val="clear" w:color="auto" w:fill="auto"/>
            <w:vAlign w:val="center"/>
            <w:hideMark/>
          </w:tcPr>
          <w:p w14:paraId="627088FE" w14:textId="77777777" w:rsidR="00C8595A" w:rsidRPr="00C8595A" w:rsidRDefault="00C8595A" w:rsidP="00C8595A">
            <w:pPr>
              <w:widowControl/>
              <w:autoSpaceDE/>
              <w:autoSpaceDN/>
              <w:rPr>
                <w:rFonts w:ascii="Calibri" w:eastAsia="Times New Roman" w:hAnsi="Calibri" w:cs="Calibri"/>
                <w:color w:val="000000"/>
                <w:lang w:val="es-CO" w:eastAsia="es-CO"/>
              </w:rPr>
            </w:pPr>
            <w:r w:rsidRPr="00C8595A">
              <w:rPr>
                <w:rFonts w:ascii="Calibri" w:eastAsia="Times New Roman" w:hAnsi="Calibri" w:cs="Calibri"/>
                <w:color w:val="000000"/>
                <w:lang w:val="es-CO" w:eastAsia="es-CO"/>
              </w:rPr>
              <w:t>Docente_de_aula</w:t>
            </w:r>
          </w:p>
        </w:tc>
        <w:tc>
          <w:tcPr>
            <w:tcW w:w="1283" w:type="dxa"/>
            <w:tcBorders>
              <w:top w:val="nil"/>
              <w:left w:val="nil"/>
              <w:bottom w:val="single" w:sz="4" w:space="0" w:color="auto"/>
              <w:right w:val="single" w:sz="4" w:space="0" w:color="auto"/>
            </w:tcBorders>
            <w:shd w:val="clear" w:color="auto" w:fill="auto"/>
            <w:vAlign w:val="center"/>
            <w:hideMark/>
          </w:tcPr>
          <w:p w14:paraId="1244509E" w14:textId="77777777" w:rsidR="00C8595A" w:rsidRPr="00C8595A" w:rsidRDefault="00C8595A" w:rsidP="00C8595A">
            <w:pPr>
              <w:widowControl/>
              <w:autoSpaceDE/>
              <w:autoSpaceDN/>
              <w:rPr>
                <w:rFonts w:ascii="Calibri" w:eastAsia="Times New Roman" w:hAnsi="Calibri" w:cs="Calibri"/>
                <w:color w:val="000000"/>
                <w:lang w:val="es-CO" w:eastAsia="es-CO"/>
              </w:rPr>
            </w:pPr>
            <w:r w:rsidRPr="00C8595A">
              <w:rPr>
                <w:rFonts w:ascii="Calibri" w:eastAsia="Times New Roman" w:hAnsi="Calibri" w:cs="Calibri"/>
                <w:color w:val="000000"/>
                <w:lang w:val="es-CO" w:eastAsia="es-CO"/>
              </w:rPr>
              <w:t>Existente</w:t>
            </w:r>
          </w:p>
        </w:tc>
        <w:tc>
          <w:tcPr>
            <w:tcW w:w="1133" w:type="dxa"/>
            <w:tcBorders>
              <w:top w:val="nil"/>
              <w:left w:val="nil"/>
              <w:bottom w:val="single" w:sz="4" w:space="0" w:color="auto"/>
              <w:right w:val="single" w:sz="4" w:space="0" w:color="auto"/>
            </w:tcBorders>
            <w:shd w:val="clear" w:color="auto" w:fill="auto"/>
            <w:vAlign w:val="center"/>
            <w:hideMark/>
          </w:tcPr>
          <w:p w14:paraId="61D576CB" w14:textId="77777777" w:rsidR="00C8595A" w:rsidRPr="00C8595A" w:rsidRDefault="00C8595A" w:rsidP="00C8595A">
            <w:pPr>
              <w:widowControl/>
              <w:autoSpaceDE/>
              <w:autoSpaceDN/>
              <w:rPr>
                <w:rFonts w:ascii="Calibri" w:eastAsia="Times New Roman" w:hAnsi="Calibri" w:cs="Calibri"/>
                <w:color w:val="000000"/>
                <w:lang w:val="es-CO" w:eastAsia="es-CO"/>
              </w:rPr>
            </w:pPr>
            <w:r w:rsidRPr="00C8595A">
              <w:rPr>
                <w:rFonts w:ascii="Calibri" w:eastAsia="Times New Roman" w:hAnsi="Calibri" w:cs="Calibri"/>
                <w:color w:val="000000"/>
                <w:lang w:val="es-CO" w:eastAsia="es-CO"/>
              </w:rPr>
              <w:t>Sede el Cajon</w:t>
            </w:r>
          </w:p>
        </w:tc>
        <w:tc>
          <w:tcPr>
            <w:tcW w:w="1732" w:type="dxa"/>
            <w:tcBorders>
              <w:top w:val="nil"/>
              <w:left w:val="nil"/>
              <w:bottom w:val="single" w:sz="4" w:space="0" w:color="auto"/>
              <w:right w:val="single" w:sz="4" w:space="0" w:color="auto"/>
            </w:tcBorders>
            <w:shd w:val="clear" w:color="auto" w:fill="auto"/>
            <w:vAlign w:val="center"/>
            <w:hideMark/>
          </w:tcPr>
          <w:p w14:paraId="553B28D4" w14:textId="77777777" w:rsidR="00C8595A" w:rsidRPr="00C8595A" w:rsidRDefault="00C8595A" w:rsidP="00C8595A">
            <w:pPr>
              <w:widowControl/>
              <w:autoSpaceDE/>
              <w:autoSpaceDN/>
              <w:rPr>
                <w:rFonts w:ascii="Calibri" w:eastAsia="Times New Roman" w:hAnsi="Calibri" w:cs="Calibri"/>
                <w:color w:val="000000"/>
                <w:lang w:val="es-CO" w:eastAsia="es-CO"/>
              </w:rPr>
            </w:pPr>
            <w:r w:rsidRPr="00C8595A">
              <w:rPr>
                <w:rFonts w:ascii="Calibri" w:eastAsia="Times New Roman" w:hAnsi="Calibri" w:cs="Calibri"/>
                <w:color w:val="000000"/>
                <w:lang w:val="es-CO" w:eastAsia="es-CO"/>
              </w:rPr>
              <w:t>Primaria</w:t>
            </w:r>
          </w:p>
        </w:tc>
      </w:tr>
      <w:tr w:rsidR="00C8595A" w:rsidRPr="00C8595A" w14:paraId="241BDBD0" w14:textId="77777777" w:rsidTr="00EA74EE">
        <w:trPr>
          <w:trHeight w:val="600"/>
        </w:trPr>
        <w:tc>
          <w:tcPr>
            <w:tcW w:w="1267" w:type="dxa"/>
            <w:tcBorders>
              <w:top w:val="nil"/>
              <w:left w:val="single" w:sz="4" w:space="0" w:color="auto"/>
              <w:bottom w:val="single" w:sz="4" w:space="0" w:color="auto"/>
              <w:right w:val="single" w:sz="4" w:space="0" w:color="auto"/>
            </w:tcBorders>
            <w:shd w:val="clear" w:color="000000" w:fill="FCE4D6"/>
            <w:vAlign w:val="center"/>
            <w:hideMark/>
          </w:tcPr>
          <w:p w14:paraId="0CB42FFF" w14:textId="77777777" w:rsidR="00C8595A" w:rsidRPr="00C8595A" w:rsidRDefault="00C8595A" w:rsidP="00C8595A">
            <w:pPr>
              <w:widowControl/>
              <w:autoSpaceDE/>
              <w:autoSpaceDN/>
              <w:jc w:val="center"/>
              <w:rPr>
                <w:rFonts w:ascii="Calibri" w:eastAsia="Times New Roman" w:hAnsi="Calibri" w:cs="Calibri"/>
                <w:color w:val="000000"/>
                <w:sz w:val="20"/>
                <w:szCs w:val="20"/>
                <w:lang w:val="es-CO" w:eastAsia="es-CO"/>
              </w:rPr>
            </w:pPr>
            <w:r w:rsidRPr="00C8595A">
              <w:rPr>
                <w:rFonts w:ascii="Calibri" w:eastAsia="Times New Roman" w:hAnsi="Calibri" w:cs="Calibri"/>
                <w:color w:val="000000"/>
                <w:sz w:val="20"/>
                <w:szCs w:val="20"/>
                <w:lang w:val="es-CO" w:eastAsia="es-CO"/>
              </w:rPr>
              <w:t>ZAMBRANO GUERRERO MARY VITELMA</w:t>
            </w:r>
          </w:p>
        </w:tc>
        <w:tc>
          <w:tcPr>
            <w:tcW w:w="2069" w:type="dxa"/>
            <w:tcBorders>
              <w:top w:val="nil"/>
              <w:left w:val="nil"/>
              <w:bottom w:val="single" w:sz="4" w:space="0" w:color="auto"/>
              <w:right w:val="single" w:sz="4" w:space="0" w:color="auto"/>
            </w:tcBorders>
            <w:shd w:val="clear" w:color="auto" w:fill="auto"/>
            <w:vAlign w:val="center"/>
            <w:hideMark/>
          </w:tcPr>
          <w:p w14:paraId="77A20BB8" w14:textId="77777777" w:rsidR="00C8595A" w:rsidRPr="00C8595A" w:rsidRDefault="00C8595A" w:rsidP="00C8595A">
            <w:pPr>
              <w:widowControl/>
              <w:autoSpaceDE/>
              <w:autoSpaceDN/>
              <w:rPr>
                <w:rFonts w:ascii="Calibri" w:eastAsia="Times New Roman" w:hAnsi="Calibri" w:cs="Calibri"/>
                <w:color w:val="000000"/>
                <w:lang w:val="es-CO" w:eastAsia="es-CO"/>
              </w:rPr>
            </w:pPr>
            <w:r w:rsidRPr="00C8595A">
              <w:rPr>
                <w:rFonts w:ascii="Calibri" w:eastAsia="Times New Roman" w:hAnsi="Calibri" w:cs="Calibri"/>
                <w:color w:val="000000"/>
                <w:lang w:val="es-CO" w:eastAsia="es-CO"/>
              </w:rPr>
              <w:t>Docente</w:t>
            </w:r>
          </w:p>
        </w:tc>
        <w:tc>
          <w:tcPr>
            <w:tcW w:w="2069" w:type="dxa"/>
            <w:tcBorders>
              <w:top w:val="nil"/>
              <w:left w:val="nil"/>
              <w:bottom w:val="single" w:sz="4" w:space="0" w:color="auto"/>
              <w:right w:val="single" w:sz="4" w:space="0" w:color="auto"/>
            </w:tcBorders>
            <w:shd w:val="clear" w:color="auto" w:fill="auto"/>
            <w:vAlign w:val="center"/>
            <w:hideMark/>
          </w:tcPr>
          <w:p w14:paraId="1EA899FE" w14:textId="77777777" w:rsidR="00C8595A" w:rsidRPr="00C8595A" w:rsidRDefault="00C8595A" w:rsidP="00C8595A">
            <w:pPr>
              <w:widowControl/>
              <w:autoSpaceDE/>
              <w:autoSpaceDN/>
              <w:rPr>
                <w:rFonts w:ascii="Calibri" w:eastAsia="Times New Roman" w:hAnsi="Calibri" w:cs="Calibri"/>
                <w:color w:val="000000"/>
                <w:lang w:val="es-CO" w:eastAsia="es-CO"/>
              </w:rPr>
            </w:pPr>
            <w:r w:rsidRPr="00C8595A">
              <w:rPr>
                <w:rFonts w:ascii="Calibri" w:eastAsia="Times New Roman" w:hAnsi="Calibri" w:cs="Calibri"/>
                <w:color w:val="000000"/>
                <w:lang w:val="es-CO" w:eastAsia="es-CO"/>
              </w:rPr>
              <w:t>Docente_de_aula</w:t>
            </w:r>
          </w:p>
        </w:tc>
        <w:tc>
          <w:tcPr>
            <w:tcW w:w="1283" w:type="dxa"/>
            <w:tcBorders>
              <w:top w:val="nil"/>
              <w:left w:val="nil"/>
              <w:bottom w:val="single" w:sz="4" w:space="0" w:color="auto"/>
              <w:right w:val="single" w:sz="4" w:space="0" w:color="auto"/>
            </w:tcBorders>
            <w:shd w:val="clear" w:color="auto" w:fill="auto"/>
            <w:vAlign w:val="center"/>
            <w:hideMark/>
          </w:tcPr>
          <w:p w14:paraId="45285A66" w14:textId="77777777" w:rsidR="00C8595A" w:rsidRPr="00C8595A" w:rsidRDefault="00C8595A" w:rsidP="00C8595A">
            <w:pPr>
              <w:widowControl/>
              <w:autoSpaceDE/>
              <w:autoSpaceDN/>
              <w:rPr>
                <w:rFonts w:ascii="Calibri" w:eastAsia="Times New Roman" w:hAnsi="Calibri" w:cs="Calibri"/>
                <w:color w:val="000000"/>
                <w:lang w:val="es-CO" w:eastAsia="es-CO"/>
              </w:rPr>
            </w:pPr>
            <w:r w:rsidRPr="00C8595A">
              <w:rPr>
                <w:rFonts w:ascii="Calibri" w:eastAsia="Times New Roman" w:hAnsi="Calibri" w:cs="Calibri"/>
                <w:color w:val="000000"/>
                <w:lang w:val="es-CO" w:eastAsia="es-CO"/>
              </w:rPr>
              <w:t>Existente</w:t>
            </w:r>
          </w:p>
        </w:tc>
        <w:tc>
          <w:tcPr>
            <w:tcW w:w="1133" w:type="dxa"/>
            <w:tcBorders>
              <w:top w:val="nil"/>
              <w:left w:val="nil"/>
              <w:bottom w:val="single" w:sz="4" w:space="0" w:color="auto"/>
              <w:right w:val="single" w:sz="4" w:space="0" w:color="auto"/>
            </w:tcBorders>
            <w:shd w:val="clear" w:color="auto" w:fill="auto"/>
            <w:vAlign w:val="center"/>
            <w:hideMark/>
          </w:tcPr>
          <w:p w14:paraId="3820CC94" w14:textId="77777777" w:rsidR="00C8595A" w:rsidRPr="00C8595A" w:rsidRDefault="00C8595A" w:rsidP="00C8595A">
            <w:pPr>
              <w:widowControl/>
              <w:autoSpaceDE/>
              <w:autoSpaceDN/>
              <w:rPr>
                <w:rFonts w:ascii="Calibri" w:eastAsia="Times New Roman" w:hAnsi="Calibri" w:cs="Calibri"/>
                <w:color w:val="000000"/>
                <w:lang w:val="es-CO" w:eastAsia="es-CO"/>
              </w:rPr>
            </w:pPr>
            <w:r w:rsidRPr="00C8595A">
              <w:rPr>
                <w:rFonts w:ascii="Calibri" w:eastAsia="Times New Roman" w:hAnsi="Calibri" w:cs="Calibri"/>
                <w:color w:val="000000"/>
                <w:lang w:val="es-CO" w:eastAsia="es-CO"/>
              </w:rPr>
              <w:t>Sede Mariquita</w:t>
            </w:r>
          </w:p>
        </w:tc>
        <w:tc>
          <w:tcPr>
            <w:tcW w:w="1732" w:type="dxa"/>
            <w:tcBorders>
              <w:top w:val="nil"/>
              <w:left w:val="nil"/>
              <w:bottom w:val="single" w:sz="4" w:space="0" w:color="auto"/>
              <w:right w:val="single" w:sz="4" w:space="0" w:color="auto"/>
            </w:tcBorders>
            <w:shd w:val="clear" w:color="auto" w:fill="auto"/>
            <w:vAlign w:val="center"/>
            <w:hideMark/>
          </w:tcPr>
          <w:p w14:paraId="5D551538" w14:textId="77777777" w:rsidR="00C8595A" w:rsidRPr="00C8595A" w:rsidRDefault="00C8595A" w:rsidP="00C8595A">
            <w:pPr>
              <w:widowControl/>
              <w:autoSpaceDE/>
              <w:autoSpaceDN/>
              <w:rPr>
                <w:rFonts w:ascii="Calibri" w:eastAsia="Times New Roman" w:hAnsi="Calibri" w:cs="Calibri"/>
                <w:color w:val="000000"/>
                <w:lang w:val="es-CO" w:eastAsia="es-CO"/>
              </w:rPr>
            </w:pPr>
            <w:r w:rsidRPr="00C8595A">
              <w:rPr>
                <w:rFonts w:ascii="Calibri" w:eastAsia="Times New Roman" w:hAnsi="Calibri" w:cs="Calibri"/>
                <w:color w:val="000000"/>
                <w:lang w:val="es-CO" w:eastAsia="es-CO"/>
              </w:rPr>
              <w:t>Primaria</w:t>
            </w:r>
          </w:p>
        </w:tc>
      </w:tr>
      <w:tr w:rsidR="00C8595A" w:rsidRPr="00C8595A" w14:paraId="56D797B8" w14:textId="77777777" w:rsidTr="00EA74EE">
        <w:trPr>
          <w:trHeight w:val="600"/>
        </w:trPr>
        <w:tc>
          <w:tcPr>
            <w:tcW w:w="1267" w:type="dxa"/>
            <w:tcBorders>
              <w:top w:val="nil"/>
              <w:left w:val="single" w:sz="4" w:space="0" w:color="auto"/>
              <w:bottom w:val="single" w:sz="4" w:space="0" w:color="auto"/>
              <w:right w:val="single" w:sz="4" w:space="0" w:color="auto"/>
            </w:tcBorders>
            <w:shd w:val="clear" w:color="000000" w:fill="FCE4D6"/>
            <w:vAlign w:val="center"/>
            <w:hideMark/>
          </w:tcPr>
          <w:p w14:paraId="5BCC8590" w14:textId="77777777" w:rsidR="00C8595A" w:rsidRPr="00C8595A" w:rsidRDefault="00C8595A" w:rsidP="00C8595A">
            <w:pPr>
              <w:widowControl/>
              <w:autoSpaceDE/>
              <w:autoSpaceDN/>
              <w:jc w:val="center"/>
              <w:rPr>
                <w:rFonts w:ascii="Calibri" w:eastAsia="Times New Roman" w:hAnsi="Calibri" w:cs="Calibri"/>
                <w:color w:val="000000"/>
                <w:sz w:val="20"/>
                <w:szCs w:val="20"/>
                <w:lang w:val="es-CO" w:eastAsia="es-CO"/>
              </w:rPr>
            </w:pPr>
            <w:r w:rsidRPr="00C8595A">
              <w:rPr>
                <w:rFonts w:ascii="Calibri" w:eastAsia="Times New Roman" w:hAnsi="Calibri" w:cs="Calibri"/>
                <w:color w:val="000000"/>
                <w:sz w:val="20"/>
                <w:szCs w:val="20"/>
                <w:lang w:val="es-CO" w:eastAsia="es-CO"/>
              </w:rPr>
              <w:t>GIL ROJAS DAINE CECILIA</w:t>
            </w:r>
          </w:p>
        </w:tc>
        <w:tc>
          <w:tcPr>
            <w:tcW w:w="2069" w:type="dxa"/>
            <w:tcBorders>
              <w:top w:val="nil"/>
              <w:left w:val="nil"/>
              <w:bottom w:val="single" w:sz="4" w:space="0" w:color="auto"/>
              <w:right w:val="single" w:sz="4" w:space="0" w:color="auto"/>
            </w:tcBorders>
            <w:shd w:val="clear" w:color="auto" w:fill="auto"/>
            <w:vAlign w:val="center"/>
            <w:hideMark/>
          </w:tcPr>
          <w:p w14:paraId="502CDEB2" w14:textId="77777777" w:rsidR="00C8595A" w:rsidRPr="00C8595A" w:rsidRDefault="00C8595A" w:rsidP="00C8595A">
            <w:pPr>
              <w:widowControl/>
              <w:autoSpaceDE/>
              <w:autoSpaceDN/>
              <w:rPr>
                <w:rFonts w:ascii="Calibri" w:eastAsia="Times New Roman" w:hAnsi="Calibri" w:cs="Calibri"/>
                <w:color w:val="000000"/>
                <w:lang w:val="es-CO" w:eastAsia="es-CO"/>
              </w:rPr>
            </w:pPr>
            <w:r w:rsidRPr="00C8595A">
              <w:rPr>
                <w:rFonts w:ascii="Calibri" w:eastAsia="Times New Roman" w:hAnsi="Calibri" w:cs="Calibri"/>
                <w:color w:val="000000"/>
                <w:lang w:val="es-CO" w:eastAsia="es-CO"/>
              </w:rPr>
              <w:t>Docente</w:t>
            </w:r>
          </w:p>
        </w:tc>
        <w:tc>
          <w:tcPr>
            <w:tcW w:w="2069" w:type="dxa"/>
            <w:tcBorders>
              <w:top w:val="nil"/>
              <w:left w:val="nil"/>
              <w:bottom w:val="single" w:sz="4" w:space="0" w:color="auto"/>
              <w:right w:val="single" w:sz="4" w:space="0" w:color="auto"/>
            </w:tcBorders>
            <w:shd w:val="clear" w:color="auto" w:fill="auto"/>
            <w:vAlign w:val="center"/>
            <w:hideMark/>
          </w:tcPr>
          <w:p w14:paraId="64683664" w14:textId="77777777" w:rsidR="00C8595A" w:rsidRPr="00C8595A" w:rsidRDefault="00C8595A" w:rsidP="00C8595A">
            <w:pPr>
              <w:widowControl/>
              <w:autoSpaceDE/>
              <w:autoSpaceDN/>
              <w:rPr>
                <w:rFonts w:ascii="Calibri" w:eastAsia="Times New Roman" w:hAnsi="Calibri" w:cs="Calibri"/>
                <w:color w:val="000000"/>
                <w:lang w:val="es-CO" w:eastAsia="es-CO"/>
              </w:rPr>
            </w:pPr>
            <w:r w:rsidRPr="00C8595A">
              <w:rPr>
                <w:rFonts w:ascii="Calibri" w:eastAsia="Times New Roman" w:hAnsi="Calibri" w:cs="Calibri"/>
                <w:color w:val="000000"/>
                <w:lang w:val="es-CO" w:eastAsia="es-CO"/>
              </w:rPr>
              <w:t>Docente_de_aula</w:t>
            </w:r>
          </w:p>
        </w:tc>
        <w:tc>
          <w:tcPr>
            <w:tcW w:w="1283" w:type="dxa"/>
            <w:tcBorders>
              <w:top w:val="nil"/>
              <w:left w:val="nil"/>
              <w:bottom w:val="single" w:sz="4" w:space="0" w:color="auto"/>
              <w:right w:val="single" w:sz="4" w:space="0" w:color="auto"/>
            </w:tcBorders>
            <w:shd w:val="clear" w:color="auto" w:fill="auto"/>
            <w:vAlign w:val="center"/>
            <w:hideMark/>
          </w:tcPr>
          <w:p w14:paraId="0CFB9178" w14:textId="77777777" w:rsidR="00C8595A" w:rsidRPr="00C8595A" w:rsidRDefault="00C8595A" w:rsidP="00C8595A">
            <w:pPr>
              <w:widowControl/>
              <w:autoSpaceDE/>
              <w:autoSpaceDN/>
              <w:rPr>
                <w:rFonts w:ascii="Calibri" w:eastAsia="Times New Roman" w:hAnsi="Calibri" w:cs="Calibri"/>
                <w:color w:val="000000"/>
                <w:lang w:val="es-CO" w:eastAsia="es-CO"/>
              </w:rPr>
            </w:pPr>
            <w:r w:rsidRPr="00C8595A">
              <w:rPr>
                <w:rFonts w:ascii="Calibri" w:eastAsia="Times New Roman" w:hAnsi="Calibri" w:cs="Calibri"/>
                <w:color w:val="000000"/>
                <w:lang w:val="es-CO" w:eastAsia="es-CO"/>
              </w:rPr>
              <w:t>Existente</w:t>
            </w:r>
          </w:p>
        </w:tc>
        <w:tc>
          <w:tcPr>
            <w:tcW w:w="1133" w:type="dxa"/>
            <w:tcBorders>
              <w:top w:val="nil"/>
              <w:left w:val="nil"/>
              <w:bottom w:val="single" w:sz="4" w:space="0" w:color="auto"/>
              <w:right w:val="single" w:sz="4" w:space="0" w:color="auto"/>
            </w:tcBorders>
            <w:shd w:val="clear" w:color="auto" w:fill="auto"/>
            <w:vAlign w:val="center"/>
            <w:hideMark/>
          </w:tcPr>
          <w:p w14:paraId="2A0854BA" w14:textId="77777777" w:rsidR="00C8595A" w:rsidRPr="00C8595A" w:rsidRDefault="00C8595A" w:rsidP="00C8595A">
            <w:pPr>
              <w:widowControl/>
              <w:autoSpaceDE/>
              <w:autoSpaceDN/>
              <w:rPr>
                <w:rFonts w:ascii="Calibri" w:eastAsia="Times New Roman" w:hAnsi="Calibri" w:cs="Calibri"/>
                <w:color w:val="000000"/>
                <w:lang w:val="es-CO" w:eastAsia="es-CO"/>
              </w:rPr>
            </w:pPr>
            <w:r w:rsidRPr="00C8595A">
              <w:rPr>
                <w:rFonts w:ascii="Calibri" w:eastAsia="Times New Roman" w:hAnsi="Calibri" w:cs="Calibri"/>
                <w:color w:val="000000"/>
                <w:lang w:val="es-CO" w:eastAsia="es-CO"/>
              </w:rPr>
              <w:t>Sede Villanueva</w:t>
            </w:r>
          </w:p>
        </w:tc>
        <w:tc>
          <w:tcPr>
            <w:tcW w:w="1732" w:type="dxa"/>
            <w:tcBorders>
              <w:top w:val="nil"/>
              <w:left w:val="nil"/>
              <w:bottom w:val="single" w:sz="4" w:space="0" w:color="auto"/>
              <w:right w:val="single" w:sz="4" w:space="0" w:color="auto"/>
            </w:tcBorders>
            <w:shd w:val="clear" w:color="auto" w:fill="auto"/>
            <w:vAlign w:val="center"/>
            <w:hideMark/>
          </w:tcPr>
          <w:p w14:paraId="1CA73CE3" w14:textId="77777777" w:rsidR="00C8595A" w:rsidRPr="00C8595A" w:rsidRDefault="00C8595A" w:rsidP="00C8595A">
            <w:pPr>
              <w:widowControl/>
              <w:autoSpaceDE/>
              <w:autoSpaceDN/>
              <w:rPr>
                <w:rFonts w:ascii="Calibri" w:eastAsia="Times New Roman" w:hAnsi="Calibri" w:cs="Calibri"/>
                <w:color w:val="000000"/>
                <w:lang w:val="es-CO" w:eastAsia="es-CO"/>
              </w:rPr>
            </w:pPr>
            <w:r w:rsidRPr="00C8595A">
              <w:rPr>
                <w:rFonts w:ascii="Calibri" w:eastAsia="Times New Roman" w:hAnsi="Calibri" w:cs="Calibri"/>
                <w:color w:val="000000"/>
                <w:lang w:val="es-CO" w:eastAsia="es-CO"/>
              </w:rPr>
              <w:t>Primaria</w:t>
            </w:r>
          </w:p>
        </w:tc>
      </w:tr>
      <w:tr w:rsidR="00C8595A" w:rsidRPr="00C8595A" w14:paraId="74FFB2DF" w14:textId="77777777" w:rsidTr="00EA74EE">
        <w:trPr>
          <w:trHeight w:val="600"/>
        </w:trPr>
        <w:tc>
          <w:tcPr>
            <w:tcW w:w="1267" w:type="dxa"/>
            <w:tcBorders>
              <w:top w:val="nil"/>
              <w:left w:val="single" w:sz="4" w:space="0" w:color="auto"/>
              <w:bottom w:val="single" w:sz="4" w:space="0" w:color="auto"/>
              <w:right w:val="single" w:sz="4" w:space="0" w:color="auto"/>
            </w:tcBorders>
            <w:shd w:val="clear" w:color="000000" w:fill="FCE4D6"/>
            <w:vAlign w:val="center"/>
            <w:hideMark/>
          </w:tcPr>
          <w:p w14:paraId="27E46415" w14:textId="77777777" w:rsidR="00C8595A" w:rsidRPr="00C8595A" w:rsidRDefault="00C8595A" w:rsidP="00C8595A">
            <w:pPr>
              <w:widowControl/>
              <w:autoSpaceDE/>
              <w:autoSpaceDN/>
              <w:jc w:val="center"/>
              <w:rPr>
                <w:rFonts w:ascii="Calibri" w:eastAsia="Times New Roman" w:hAnsi="Calibri" w:cs="Calibri"/>
                <w:color w:val="000000"/>
                <w:sz w:val="20"/>
                <w:szCs w:val="20"/>
                <w:lang w:val="es-CO" w:eastAsia="es-CO"/>
              </w:rPr>
            </w:pPr>
            <w:r w:rsidRPr="00C8595A">
              <w:rPr>
                <w:rFonts w:ascii="Calibri" w:eastAsia="Times New Roman" w:hAnsi="Calibri" w:cs="Calibri"/>
                <w:color w:val="000000"/>
                <w:sz w:val="20"/>
                <w:szCs w:val="20"/>
                <w:lang w:val="es-CO" w:eastAsia="es-CO"/>
              </w:rPr>
              <w:t>MARRIAGA CASTRO LUIS EDUARDO</w:t>
            </w:r>
          </w:p>
        </w:tc>
        <w:tc>
          <w:tcPr>
            <w:tcW w:w="2069" w:type="dxa"/>
            <w:tcBorders>
              <w:top w:val="nil"/>
              <w:left w:val="nil"/>
              <w:bottom w:val="single" w:sz="4" w:space="0" w:color="auto"/>
              <w:right w:val="single" w:sz="4" w:space="0" w:color="auto"/>
            </w:tcBorders>
            <w:shd w:val="clear" w:color="auto" w:fill="auto"/>
            <w:vAlign w:val="center"/>
            <w:hideMark/>
          </w:tcPr>
          <w:p w14:paraId="7FE0453A" w14:textId="77777777" w:rsidR="00C8595A" w:rsidRPr="00C8595A" w:rsidRDefault="00C8595A" w:rsidP="00C8595A">
            <w:pPr>
              <w:widowControl/>
              <w:autoSpaceDE/>
              <w:autoSpaceDN/>
              <w:rPr>
                <w:rFonts w:ascii="Calibri" w:eastAsia="Times New Roman" w:hAnsi="Calibri" w:cs="Calibri"/>
                <w:color w:val="000000"/>
                <w:lang w:val="es-CO" w:eastAsia="es-CO"/>
              </w:rPr>
            </w:pPr>
            <w:r w:rsidRPr="00C8595A">
              <w:rPr>
                <w:rFonts w:ascii="Calibri" w:eastAsia="Times New Roman" w:hAnsi="Calibri" w:cs="Calibri"/>
                <w:color w:val="000000"/>
                <w:lang w:val="es-CO" w:eastAsia="es-CO"/>
              </w:rPr>
              <w:t>Docente</w:t>
            </w:r>
          </w:p>
        </w:tc>
        <w:tc>
          <w:tcPr>
            <w:tcW w:w="2069" w:type="dxa"/>
            <w:tcBorders>
              <w:top w:val="nil"/>
              <w:left w:val="nil"/>
              <w:bottom w:val="single" w:sz="4" w:space="0" w:color="auto"/>
              <w:right w:val="single" w:sz="4" w:space="0" w:color="auto"/>
            </w:tcBorders>
            <w:shd w:val="clear" w:color="auto" w:fill="auto"/>
            <w:vAlign w:val="center"/>
            <w:hideMark/>
          </w:tcPr>
          <w:p w14:paraId="59CCCCD6" w14:textId="77777777" w:rsidR="00C8595A" w:rsidRPr="00C8595A" w:rsidRDefault="00C8595A" w:rsidP="00C8595A">
            <w:pPr>
              <w:widowControl/>
              <w:autoSpaceDE/>
              <w:autoSpaceDN/>
              <w:rPr>
                <w:rFonts w:ascii="Calibri" w:eastAsia="Times New Roman" w:hAnsi="Calibri" w:cs="Calibri"/>
                <w:color w:val="000000"/>
                <w:lang w:val="es-CO" w:eastAsia="es-CO"/>
              </w:rPr>
            </w:pPr>
            <w:r w:rsidRPr="00C8595A">
              <w:rPr>
                <w:rFonts w:ascii="Calibri" w:eastAsia="Times New Roman" w:hAnsi="Calibri" w:cs="Calibri"/>
                <w:color w:val="000000"/>
                <w:lang w:val="es-CO" w:eastAsia="es-CO"/>
              </w:rPr>
              <w:t>Docente_de_aula</w:t>
            </w:r>
          </w:p>
        </w:tc>
        <w:tc>
          <w:tcPr>
            <w:tcW w:w="1283" w:type="dxa"/>
            <w:tcBorders>
              <w:top w:val="nil"/>
              <w:left w:val="nil"/>
              <w:bottom w:val="single" w:sz="4" w:space="0" w:color="auto"/>
              <w:right w:val="single" w:sz="4" w:space="0" w:color="auto"/>
            </w:tcBorders>
            <w:shd w:val="clear" w:color="auto" w:fill="auto"/>
            <w:vAlign w:val="center"/>
            <w:hideMark/>
          </w:tcPr>
          <w:p w14:paraId="20DB16DE" w14:textId="77777777" w:rsidR="00C8595A" w:rsidRPr="00C8595A" w:rsidRDefault="00C8595A" w:rsidP="00C8595A">
            <w:pPr>
              <w:widowControl/>
              <w:autoSpaceDE/>
              <w:autoSpaceDN/>
              <w:rPr>
                <w:rFonts w:ascii="Calibri" w:eastAsia="Times New Roman" w:hAnsi="Calibri" w:cs="Calibri"/>
                <w:color w:val="000000"/>
                <w:lang w:val="es-CO" w:eastAsia="es-CO"/>
              </w:rPr>
            </w:pPr>
            <w:r w:rsidRPr="00C8595A">
              <w:rPr>
                <w:rFonts w:ascii="Calibri" w:eastAsia="Times New Roman" w:hAnsi="Calibri" w:cs="Calibri"/>
                <w:color w:val="000000"/>
                <w:lang w:val="es-CO" w:eastAsia="es-CO"/>
              </w:rPr>
              <w:t>Existente</w:t>
            </w:r>
          </w:p>
        </w:tc>
        <w:tc>
          <w:tcPr>
            <w:tcW w:w="1133" w:type="dxa"/>
            <w:tcBorders>
              <w:top w:val="nil"/>
              <w:left w:val="nil"/>
              <w:bottom w:val="single" w:sz="4" w:space="0" w:color="auto"/>
              <w:right w:val="single" w:sz="4" w:space="0" w:color="auto"/>
            </w:tcBorders>
            <w:shd w:val="clear" w:color="auto" w:fill="auto"/>
            <w:vAlign w:val="center"/>
            <w:hideMark/>
          </w:tcPr>
          <w:p w14:paraId="1009166C" w14:textId="77777777" w:rsidR="00C8595A" w:rsidRPr="00C8595A" w:rsidRDefault="00C8595A" w:rsidP="00C8595A">
            <w:pPr>
              <w:widowControl/>
              <w:autoSpaceDE/>
              <w:autoSpaceDN/>
              <w:rPr>
                <w:rFonts w:ascii="Calibri" w:eastAsia="Times New Roman" w:hAnsi="Calibri" w:cs="Calibri"/>
                <w:color w:val="000000"/>
                <w:lang w:val="es-CO" w:eastAsia="es-CO"/>
              </w:rPr>
            </w:pPr>
            <w:r w:rsidRPr="00C8595A">
              <w:rPr>
                <w:rFonts w:ascii="Calibri" w:eastAsia="Times New Roman" w:hAnsi="Calibri" w:cs="Calibri"/>
                <w:color w:val="000000"/>
                <w:lang w:val="es-CO" w:eastAsia="es-CO"/>
              </w:rPr>
              <w:t>Sede las Delicias</w:t>
            </w:r>
          </w:p>
        </w:tc>
        <w:tc>
          <w:tcPr>
            <w:tcW w:w="1732" w:type="dxa"/>
            <w:tcBorders>
              <w:top w:val="nil"/>
              <w:left w:val="nil"/>
              <w:bottom w:val="single" w:sz="4" w:space="0" w:color="auto"/>
              <w:right w:val="single" w:sz="4" w:space="0" w:color="auto"/>
            </w:tcBorders>
            <w:shd w:val="clear" w:color="auto" w:fill="auto"/>
            <w:vAlign w:val="center"/>
            <w:hideMark/>
          </w:tcPr>
          <w:p w14:paraId="47ADE38F" w14:textId="77777777" w:rsidR="00C8595A" w:rsidRPr="00C8595A" w:rsidRDefault="00C8595A" w:rsidP="00C8595A">
            <w:pPr>
              <w:widowControl/>
              <w:autoSpaceDE/>
              <w:autoSpaceDN/>
              <w:rPr>
                <w:rFonts w:ascii="Calibri" w:eastAsia="Times New Roman" w:hAnsi="Calibri" w:cs="Calibri"/>
                <w:color w:val="000000"/>
                <w:lang w:val="es-CO" w:eastAsia="es-CO"/>
              </w:rPr>
            </w:pPr>
            <w:r w:rsidRPr="00C8595A">
              <w:rPr>
                <w:rFonts w:ascii="Calibri" w:eastAsia="Times New Roman" w:hAnsi="Calibri" w:cs="Calibri"/>
                <w:color w:val="000000"/>
                <w:lang w:val="es-CO" w:eastAsia="es-CO"/>
              </w:rPr>
              <w:t>Primaria</w:t>
            </w:r>
          </w:p>
        </w:tc>
      </w:tr>
      <w:tr w:rsidR="00E96829" w:rsidRPr="00C8595A" w14:paraId="589C2A33" w14:textId="77777777" w:rsidTr="00EA74EE">
        <w:trPr>
          <w:trHeight w:val="600"/>
        </w:trPr>
        <w:tc>
          <w:tcPr>
            <w:tcW w:w="1267" w:type="dxa"/>
            <w:tcBorders>
              <w:top w:val="single" w:sz="4" w:space="0" w:color="auto"/>
              <w:left w:val="single" w:sz="4" w:space="0" w:color="auto"/>
              <w:bottom w:val="single" w:sz="4" w:space="0" w:color="auto"/>
              <w:right w:val="single" w:sz="4" w:space="0" w:color="auto"/>
            </w:tcBorders>
            <w:shd w:val="clear" w:color="000000" w:fill="FCE4D6"/>
            <w:vAlign w:val="center"/>
          </w:tcPr>
          <w:p w14:paraId="3D0393DC" w14:textId="34C93DE3" w:rsidR="00E96829" w:rsidRPr="00C8595A" w:rsidRDefault="00E96829" w:rsidP="00E96829">
            <w:pPr>
              <w:widowControl/>
              <w:autoSpaceDE/>
              <w:autoSpaceDN/>
              <w:jc w:val="center"/>
              <w:rPr>
                <w:rFonts w:ascii="Calibri" w:eastAsia="Times New Roman" w:hAnsi="Calibri" w:cs="Calibri"/>
                <w:color w:val="000000"/>
                <w:sz w:val="20"/>
                <w:szCs w:val="20"/>
                <w:lang w:val="es-CO" w:eastAsia="es-CO"/>
              </w:rPr>
            </w:pPr>
            <w:r>
              <w:rPr>
                <w:rFonts w:ascii="Calibri" w:eastAsia="Times New Roman" w:hAnsi="Calibri" w:cs="Calibri"/>
                <w:color w:val="000000"/>
                <w:sz w:val="20"/>
                <w:szCs w:val="20"/>
                <w:lang w:val="es-CO" w:eastAsia="es-CO"/>
              </w:rPr>
              <w:t>MIRYAM AMAYA PALLAREZ</w:t>
            </w:r>
          </w:p>
        </w:tc>
        <w:tc>
          <w:tcPr>
            <w:tcW w:w="2069" w:type="dxa"/>
            <w:tcBorders>
              <w:top w:val="single" w:sz="4" w:space="0" w:color="auto"/>
              <w:left w:val="nil"/>
              <w:bottom w:val="single" w:sz="4" w:space="0" w:color="auto"/>
              <w:right w:val="single" w:sz="4" w:space="0" w:color="auto"/>
            </w:tcBorders>
            <w:shd w:val="clear" w:color="auto" w:fill="auto"/>
            <w:vAlign w:val="center"/>
          </w:tcPr>
          <w:p w14:paraId="4D4C4067" w14:textId="769B26D7" w:rsidR="00E96829" w:rsidRPr="00C8595A" w:rsidRDefault="00E96829" w:rsidP="009A0DFA">
            <w:pPr>
              <w:widowControl/>
              <w:autoSpaceDE/>
              <w:autoSpaceDN/>
              <w:rPr>
                <w:rFonts w:ascii="Calibri" w:eastAsia="Times New Roman" w:hAnsi="Calibri" w:cs="Calibri"/>
                <w:color w:val="000000"/>
                <w:lang w:val="es-CO" w:eastAsia="es-CO"/>
              </w:rPr>
            </w:pPr>
            <w:r>
              <w:rPr>
                <w:rFonts w:ascii="Calibri" w:eastAsia="Times New Roman" w:hAnsi="Calibri" w:cs="Calibri"/>
                <w:color w:val="000000"/>
                <w:lang w:val="es-CO" w:eastAsia="es-CO"/>
              </w:rPr>
              <w:t xml:space="preserve">Docente </w:t>
            </w:r>
            <w:r w:rsidR="009A0DFA">
              <w:rPr>
                <w:rFonts w:ascii="Calibri" w:eastAsia="Times New Roman" w:hAnsi="Calibri" w:cs="Calibri"/>
                <w:color w:val="000000"/>
                <w:lang w:val="es-CO" w:eastAsia="es-CO"/>
              </w:rPr>
              <w:t>Tutora</w:t>
            </w:r>
            <w:r>
              <w:rPr>
                <w:rFonts w:ascii="Calibri" w:eastAsia="Times New Roman" w:hAnsi="Calibri" w:cs="Calibri"/>
                <w:color w:val="000000"/>
                <w:lang w:val="es-CO" w:eastAsia="es-CO"/>
              </w:rPr>
              <w:t xml:space="preserve"> PTA/FI 3.0</w:t>
            </w:r>
          </w:p>
        </w:tc>
        <w:tc>
          <w:tcPr>
            <w:tcW w:w="2069" w:type="dxa"/>
            <w:tcBorders>
              <w:top w:val="single" w:sz="4" w:space="0" w:color="auto"/>
              <w:left w:val="nil"/>
              <w:bottom w:val="single" w:sz="4" w:space="0" w:color="auto"/>
              <w:right w:val="single" w:sz="4" w:space="0" w:color="auto"/>
            </w:tcBorders>
            <w:shd w:val="clear" w:color="auto" w:fill="auto"/>
            <w:vAlign w:val="center"/>
          </w:tcPr>
          <w:p w14:paraId="014F9553" w14:textId="331154C4" w:rsidR="00E96829" w:rsidRPr="00C8595A" w:rsidRDefault="00E96829" w:rsidP="009A0DFA">
            <w:pPr>
              <w:widowControl/>
              <w:autoSpaceDE/>
              <w:autoSpaceDN/>
              <w:rPr>
                <w:rFonts w:ascii="Calibri" w:eastAsia="Times New Roman" w:hAnsi="Calibri" w:cs="Calibri"/>
                <w:color w:val="000000"/>
                <w:lang w:val="es-CO" w:eastAsia="es-CO"/>
              </w:rPr>
            </w:pPr>
            <w:r>
              <w:rPr>
                <w:rFonts w:ascii="Calibri" w:eastAsia="Times New Roman" w:hAnsi="Calibri" w:cs="Calibri"/>
                <w:color w:val="000000"/>
                <w:lang w:val="es-CO" w:eastAsia="es-CO"/>
              </w:rPr>
              <w:t xml:space="preserve">Docente </w:t>
            </w:r>
            <w:r w:rsidR="009A0DFA">
              <w:rPr>
                <w:rFonts w:ascii="Calibri" w:eastAsia="Times New Roman" w:hAnsi="Calibri" w:cs="Calibri"/>
                <w:color w:val="000000"/>
                <w:lang w:val="es-CO" w:eastAsia="es-CO"/>
              </w:rPr>
              <w:t>Tutora</w:t>
            </w:r>
            <w:r>
              <w:rPr>
                <w:rFonts w:ascii="Calibri" w:eastAsia="Times New Roman" w:hAnsi="Calibri" w:cs="Calibri"/>
                <w:color w:val="000000"/>
                <w:lang w:val="es-CO" w:eastAsia="es-CO"/>
              </w:rPr>
              <w:t xml:space="preserve"> PTA/FI 3.0</w:t>
            </w:r>
          </w:p>
        </w:tc>
        <w:tc>
          <w:tcPr>
            <w:tcW w:w="1283" w:type="dxa"/>
            <w:tcBorders>
              <w:top w:val="single" w:sz="4" w:space="0" w:color="auto"/>
              <w:left w:val="nil"/>
              <w:bottom w:val="single" w:sz="4" w:space="0" w:color="auto"/>
              <w:right w:val="single" w:sz="4" w:space="0" w:color="auto"/>
            </w:tcBorders>
            <w:shd w:val="clear" w:color="auto" w:fill="auto"/>
            <w:vAlign w:val="center"/>
          </w:tcPr>
          <w:p w14:paraId="652045D3" w14:textId="32FB0C6F" w:rsidR="00E96829" w:rsidRPr="00C8595A" w:rsidRDefault="00E96829" w:rsidP="00E96829">
            <w:pPr>
              <w:widowControl/>
              <w:autoSpaceDE/>
              <w:autoSpaceDN/>
              <w:rPr>
                <w:rFonts w:ascii="Calibri" w:eastAsia="Times New Roman" w:hAnsi="Calibri" w:cs="Calibri"/>
                <w:color w:val="000000"/>
                <w:lang w:val="es-CO" w:eastAsia="es-CO"/>
              </w:rPr>
            </w:pPr>
            <w:r>
              <w:rPr>
                <w:rFonts w:ascii="Calibri" w:eastAsia="Times New Roman" w:hAnsi="Calibri" w:cs="Calibri"/>
                <w:color w:val="000000"/>
                <w:lang w:val="es-CO" w:eastAsia="es-CO"/>
              </w:rPr>
              <w:t>Existente</w:t>
            </w:r>
          </w:p>
        </w:tc>
        <w:tc>
          <w:tcPr>
            <w:tcW w:w="1133" w:type="dxa"/>
            <w:tcBorders>
              <w:top w:val="single" w:sz="4" w:space="0" w:color="auto"/>
              <w:left w:val="nil"/>
              <w:bottom w:val="single" w:sz="4" w:space="0" w:color="auto"/>
              <w:right w:val="single" w:sz="4" w:space="0" w:color="auto"/>
            </w:tcBorders>
            <w:shd w:val="clear" w:color="auto" w:fill="auto"/>
            <w:vAlign w:val="center"/>
          </w:tcPr>
          <w:p w14:paraId="2223A418" w14:textId="60C83D9C" w:rsidR="00E96829" w:rsidRPr="00C8595A" w:rsidRDefault="00E96829" w:rsidP="00E96829">
            <w:pPr>
              <w:widowControl/>
              <w:autoSpaceDE/>
              <w:autoSpaceDN/>
              <w:rPr>
                <w:rFonts w:ascii="Calibri" w:eastAsia="Times New Roman" w:hAnsi="Calibri" w:cs="Calibri"/>
                <w:color w:val="000000"/>
                <w:lang w:val="es-CO" w:eastAsia="es-CO"/>
              </w:rPr>
            </w:pPr>
            <w:r>
              <w:rPr>
                <w:rFonts w:ascii="Calibri" w:eastAsia="Times New Roman" w:hAnsi="Calibri" w:cs="Calibri"/>
                <w:color w:val="000000"/>
                <w:lang w:val="es-CO" w:eastAsia="es-CO"/>
              </w:rPr>
              <w:t xml:space="preserve">Todas </w:t>
            </w:r>
          </w:p>
        </w:tc>
        <w:tc>
          <w:tcPr>
            <w:tcW w:w="1732" w:type="dxa"/>
            <w:tcBorders>
              <w:top w:val="single" w:sz="4" w:space="0" w:color="auto"/>
              <w:left w:val="nil"/>
              <w:bottom w:val="single" w:sz="4" w:space="0" w:color="auto"/>
              <w:right w:val="single" w:sz="4" w:space="0" w:color="auto"/>
            </w:tcBorders>
            <w:shd w:val="clear" w:color="auto" w:fill="auto"/>
            <w:vAlign w:val="center"/>
          </w:tcPr>
          <w:p w14:paraId="4C5AF600" w14:textId="53CE62ED" w:rsidR="00E96829" w:rsidRPr="00C8595A" w:rsidRDefault="00E96829" w:rsidP="00E96829">
            <w:pPr>
              <w:widowControl/>
              <w:autoSpaceDE/>
              <w:autoSpaceDN/>
              <w:rPr>
                <w:rFonts w:ascii="Calibri" w:eastAsia="Times New Roman" w:hAnsi="Calibri" w:cs="Calibri"/>
                <w:color w:val="000000"/>
                <w:lang w:val="es-CO" w:eastAsia="es-CO"/>
              </w:rPr>
            </w:pPr>
            <w:r>
              <w:rPr>
                <w:rFonts w:ascii="Calibri" w:eastAsia="Times New Roman" w:hAnsi="Calibri" w:cs="Calibri"/>
                <w:color w:val="000000"/>
                <w:lang w:val="es-CO" w:eastAsia="es-CO"/>
              </w:rPr>
              <w:t>primaria</w:t>
            </w:r>
          </w:p>
        </w:tc>
      </w:tr>
      <w:tr w:rsidR="009A0DFA" w:rsidRPr="00C8595A" w14:paraId="478D1EA2" w14:textId="77777777" w:rsidTr="00EA74EE">
        <w:trPr>
          <w:trHeight w:val="600"/>
        </w:trPr>
        <w:tc>
          <w:tcPr>
            <w:tcW w:w="1267" w:type="dxa"/>
            <w:tcBorders>
              <w:top w:val="single" w:sz="4" w:space="0" w:color="auto"/>
              <w:left w:val="single" w:sz="4" w:space="0" w:color="auto"/>
              <w:bottom w:val="single" w:sz="4" w:space="0" w:color="auto"/>
              <w:right w:val="single" w:sz="4" w:space="0" w:color="auto"/>
            </w:tcBorders>
            <w:shd w:val="clear" w:color="000000" w:fill="FCE4D6"/>
            <w:vAlign w:val="center"/>
          </w:tcPr>
          <w:p w14:paraId="1EC75DA0" w14:textId="0426CF16" w:rsidR="009A0DFA" w:rsidRDefault="009A0DFA" w:rsidP="00E96829">
            <w:pPr>
              <w:widowControl/>
              <w:autoSpaceDE/>
              <w:autoSpaceDN/>
              <w:jc w:val="center"/>
              <w:rPr>
                <w:rFonts w:ascii="Calibri" w:eastAsia="Times New Roman" w:hAnsi="Calibri" w:cs="Calibri"/>
                <w:color w:val="000000"/>
                <w:sz w:val="20"/>
                <w:szCs w:val="20"/>
                <w:lang w:val="es-CO" w:eastAsia="es-CO"/>
              </w:rPr>
            </w:pPr>
            <w:r>
              <w:rPr>
                <w:rFonts w:ascii="Calibri" w:eastAsia="Times New Roman" w:hAnsi="Calibri" w:cs="Calibri"/>
                <w:color w:val="000000"/>
                <w:sz w:val="20"/>
                <w:szCs w:val="20"/>
                <w:lang w:val="es-CO" w:eastAsia="es-CO"/>
              </w:rPr>
              <w:t>NORANY ELIZA GALVIS LANZZIANO</w:t>
            </w:r>
          </w:p>
        </w:tc>
        <w:tc>
          <w:tcPr>
            <w:tcW w:w="2069" w:type="dxa"/>
            <w:tcBorders>
              <w:top w:val="single" w:sz="4" w:space="0" w:color="auto"/>
              <w:left w:val="nil"/>
              <w:bottom w:val="single" w:sz="4" w:space="0" w:color="auto"/>
              <w:right w:val="single" w:sz="4" w:space="0" w:color="auto"/>
            </w:tcBorders>
            <w:shd w:val="clear" w:color="auto" w:fill="auto"/>
            <w:vAlign w:val="center"/>
          </w:tcPr>
          <w:p w14:paraId="615F8C2E" w14:textId="5FE33144" w:rsidR="009A0DFA" w:rsidRDefault="009A0DFA" w:rsidP="00E96829">
            <w:pPr>
              <w:widowControl/>
              <w:autoSpaceDE/>
              <w:autoSpaceDN/>
              <w:rPr>
                <w:rFonts w:ascii="Calibri" w:eastAsia="Times New Roman" w:hAnsi="Calibri" w:cs="Calibri"/>
                <w:color w:val="000000"/>
                <w:lang w:val="es-CO" w:eastAsia="es-CO"/>
              </w:rPr>
            </w:pPr>
            <w:r>
              <w:rPr>
                <w:rFonts w:ascii="Calibri" w:eastAsia="Times New Roman" w:hAnsi="Calibri" w:cs="Calibri"/>
                <w:color w:val="000000"/>
                <w:lang w:val="es-CO" w:eastAsia="es-CO"/>
              </w:rPr>
              <w:t>Docente/Orientadora</w:t>
            </w:r>
          </w:p>
        </w:tc>
        <w:tc>
          <w:tcPr>
            <w:tcW w:w="2069" w:type="dxa"/>
            <w:tcBorders>
              <w:top w:val="single" w:sz="4" w:space="0" w:color="auto"/>
              <w:left w:val="nil"/>
              <w:bottom w:val="single" w:sz="4" w:space="0" w:color="auto"/>
              <w:right w:val="single" w:sz="4" w:space="0" w:color="auto"/>
            </w:tcBorders>
            <w:shd w:val="clear" w:color="auto" w:fill="auto"/>
            <w:vAlign w:val="center"/>
          </w:tcPr>
          <w:p w14:paraId="29919E5F" w14:textId="4910737E" w:rsidR="009A0DFA" w:rsidRDefault="009A0DFA" w:rsidP="00E96829">
            <w:pPr>
              <w:widowControl/>
              <w:autoSpaceDE/>
              <w:autoSpaceDN/>
              <w:rPr>
                <w:rFonts w:ascii="Calibri" w:eastAsia="Times New Roman" w:hAnsi="Calibri" w:cs="Calibri"/>
                <w:color w:val="000000"/>
                <w:lang w:val="es-CO" w:eastAsia="es-CO"/>
              </w:rPr>
            </w:pPr>
            <w:r>
              <w:rPr>
                <w:rFonts w:ascii="Calibri" w:eastAsia="Times New Roman" w:hAnsi="Calibri" w:cs="Calibri"/>
                <w:color w:val="000000"/>
                <w:lang w:val="es-CO" w:eastAsia="es-CO"/>
              </w:rPr>
              <w:t>Docente/Orientadora</w:t>
            </w:r>
          </w:p>
        </w:tc>
        <w:tc>
          <w:tcPr>
            <w:tcW w:w="1283" w:type="dxa"/>
            <w:tcBorders>
              <w:top w:val="single" w:sz="4" w:space="0" w:color="auto"/>
              <w:left w:val="nil"/>
              <w:bottom w:val="single" w:sz="4" w:space="0" w:color="auto"/>
              <w:right w:val="single" w:sz="4" w:space="0" w:color="auto"/>
            </w:tcBorders>
            <w:shd w:val="clear" w:color="auto" w:fill="auto"/>
            <w:vAlign w:val="center"/>
          </w:tcPr>
          <w:p w14:paraId="52757E4C" w14:textId="172B8A7C" w:rsidR="009A0DFA" w:rsidRDefault="009A0DFA" w:rsidP="00E96829">
            <w:pPr>
              <w:widowControl/>
              <w:autoSpaceDE/>
              <w:autoSpaceDN/>
              <w:rPr>
                <w:rFonts w:ascii="Calibri" w:eastAsia="Times New Roman" w:hAnsi="Calibri" w:cs="Calibri"/>
                <w:color w:val="000000"/>
                <w:lang w:val="es-CO" w:eastAsia="es-CO"/>
              </w:rPr>
            </w:pPr>
            <w:r>
              <w:rPr>
                <w:rFonts w:ascii="Calibri" w:eastAsia="Times New Roman" w:hAnsi="Calibri" w:cs="Calibri"/>
                <w:color w:val="000000"/>
                <w:lang w:val="es-CO" w:eastAsia="es-CO"/>
              </w:rPr>
              <w:t>Existente</w:t>
            </w:r>
          </w:p>
        </w:tc>
        <w:tc>
          <w:tcPr>
            <w:tcW w:w="1133" w:type="dxa"/>
            <w:tcBorders>
              <w:top w:val="single" w:sz="4" w:space="0" w:color="auto"/>
              <w:left w:val="nil"/>
              <w:bottom w:val="single" w:sz="4" w:space="0" w:color="auto"/>
              <w:right w:val="single" w:sz="4" w:space="0" w:color="auto"/>
            </w:tcBorders>
            <w:shd w:val="clear" w:color="auto" w:fill="auto"/>
            <w:vAlign w:val="center"/>
          </w:tcPr>
          <w:p w14:paraId="007B1702" w14:textId="7C6C6520" w:rsidR="009A0DFA" w:rsidRDefault="009A0DFA" w:rsidP="00E96829">
            <w:pPr>
              <w:widowControl/>
              <w:autoSpaceDE/>
              <w:autoSpaceDN/>
              <w:rPr>
                <w:rFonts w:ascii="Calibri" w:eastAsia="Times New Roman" w:hAnsi="Calibri" w:cs="Calibri"/>
                <w:color w:val="000000"/>
                <w:lang w:val="es-CO" w:eastAsia="es-CO"/>
              </w:rPr>
            </w:pPr>
            <w:r>
              <w:rPr>
                <w:rFonts w:ascii="Calibri" w:eastAsia="Times New Roman" w:hAnsi="Calibri" w:cs="Calibri"/>
                <w:color w:val="000000"/>
                <w:lang w:val="es-CO" w:eastAsia="es-CO"/>
              </w:rPr>
              <w:t>Todas</w:t>
            </w:r>
          </w:p>
        </w:tc>
        <w:tc>
          <w:tcPr>
            <w:tcW w:w="1732" w:type="dxa"/>
            <w:tcBorders>
              <w:top w:val="single" w:sz="4" w:space="0" w:color="auto"/>
              <w:left w:val="nil"/>
              <w:bottom w:val="single" w:sz="4" w:space="0" w:color="auto"/>
              <w:right w:val="single" w:sz="4" w:space="0" w:color="auto"/>
            </w:tcBorders>
            <w:shd w:val="clear" w:color="auto" w:fill="auto"/>
            <w:vAlign w:val="center"/>
          </w:tcPr>
          <w:p w14:paraId="25C5561C" w14:textId="77777777" w:rsidR="009A0DFA" w:rsidRDefault="009A0DFA" w:rsidP="00E96829">
            <w:pPr>
              <w:widowControl/>
              <w:autoSpaceDE/>
              <w:autoSpaceDN/>
              <w:rPr>
                <w:rFonts w:ascii="Calibri" w:eastAsia="Times New Roman" w:hAnsi="Calibri" w:cs="Calibri"/>
                <w:color w:val="000000"/>
                <w:lang w:val="es-CO" w:eastAsia="es-CO"/>
              </w:rPr>
            </w:pPr>
            <w:r>
              <w:rPr>
                <w:rFonts w:ascii="Calibri" w:eastAsia="Times New Roman" w:hAnsi="Calibri" w:cs="Calibri"/>
                <w:color w:val="000000"/>
                <w:lang w:val="es-CO" w:eastAsia="es-CO"/>
              </w:rPr>
              <w:t>Educación Inicial</w:t>
            </w:r>
          </w:p>
          <w:p w14:paraId="76C3714F" w14:textId="77777777" w:rsidR="009A0DFA" w:rsidRDefault="009A0DFA" w:rsidP="00E96829">
            <w:pPr>
              <w:widowControl/>
              <w:autoSpaceDE/>
              <w:autoSpaceDN/>
              <w:rPr>
                <w:rFonts w:ascii="Calibri" w:eastAsia="Times New Roman" w:hAnsi="Calibri" w:cs="Calibri"/>
                <w:color w:val="000000"/>
                <w:lang w:val="es-CO" w:eastAsia="es-CO"/>
              </w:rPr>
            </w:pPr>
            <w:r>
              <w:rPr>
                <w:rFonts w:ascii="Calibri" w:eastAsia="Times New Roman" w:hAnsi="Calibri" w:cs="Calibri"/>
                <w:color w:val="000000"/>
                <w:lang w:val="es-CO" w:eastAsia="es-CO"/>
              </w:rPr>
              <w:t>Preescolar</w:t>
            </w:r>
          </w:p>
          <w:p w14:paraId="0D2E62B3" w14:textId="77FFF2F2" w:rsidR="009A0DFA" w:rsidRDefault="009A0DFA" w:rsidP="00E96829">
            <w:pPr>
              <w:widowControl/>
              <w:autoSpaceDE/>
              <w:autoSpaceDN/>
              <w:rPr>
                <w:rFonts w:ascii="Calibri" w:eastAsia="Times New Roman" w:hAnsi="Calibri" w:cs="Calibri"/>
                <w:color w:val="000000"/>
                <w:lang w:val="es-CO" w:eastAsia="es-CO"/>
              </w:rPr>
            </w:pPr>
            <w:r>
              <w:rPr>
                <w:rFonts w:ascii="Calibri" w:eastAsia="Times New Roman" w:hAnsi="Calibri" w:cs="Calibri"/>
                <w:color w:val="000000"/>
                <w:lang w:val="es-CO" w:eastAsia="es-CO"/>
              </w:rPr>
              <w:t>Primaria</w:t>
            </w:r>
          </w:p>
        </w:tc>
      </w:tr>
      <w:tr w:rsidR="009A0DFA" w:rsidRPr="00C8595A" w14:paraId="50C1A720" w14:textId="77777777" w:rsidTr="00EA74EE">
        <w:trPr>
          <w:trHeight w:val="600"/>
        </w:trPr>
        <w:tc>
          <w:tcPr>
            <w:tcW w:w="1267" w:type="dxa"/>
            <w:tcBorders>
              <w:top w:val="single" w:sz="4" w:space="0" w:color="auto"/>
              <w:left w:val="single" w:sz="4" w:space="0" w:color="auto"/>
              <w:bottom w:val="single" w:sz="4" w:space="0" w:color="auto"/>
              <w:right w:val="single" w:sz="4" w:space="0" w:color="auto"/>
            </w:tcBorders>
            <w:shd w:val="clear" w:color="000000" w:fill="FCE4D6"/>
            <w:vAlign w:val="center"/>
          </w:tcPr>
          <w:p w14:paraId="3E1C4DB6" w14:textId="3A50633C" w:rsidR="009A0DFA" w:rsidRDefault="009A0DFA" w:rsidP="00E96829">
            <w:pPr>
              <w:widowControl/>
              <w:autoSpaceDE/>
              <w:autoSpaceDN/>
              <w:jc w:val="center"/>
              <w:rPr>
                <w:rFonts w:ascii="Calibri" w:eastAsia="Times New Roman" w:hAnsi="Calibri" w:cs="Calibri"/>
                <w:color w:val="000000"/>
                <w:sz w:val="20"/>
                <w:szCs w:val="20"/>
                <w:lang w:val="es-CO" w:eastAsia="es-CO"/>
              </w:rPr>
            </w:pPr>
            <w:r>
              <w:rPr>
                <w:rFonts w:ascii="Calibri" w:eastAsia="Times New Roman" w:hAnsi="Calibri" w:cs="Calibri"/>
                <w:color w:val="000000"/>
                <w:sz w:val="20"/>
                <w:szCs w:val="20"/>
                <w:lang w:val="es-CO" w:eastAsia="es-CO"/>
              </w:rPr>
              <w:t>WENDY ROSANA QUINTERO PEDROZO</w:t>
            </w:r>
          </w:p>
        </w:tc>
        <w:tc>
          <w:tcPr>
            <w:tcW w:w="2069" w:type="dxa"/>
            <w:tcBorders>
              <w:top w:val="single" w:sz="4" w:space="0" w:color="auto"/>
              <w:left w:val="nil"/>
              <w:bottom w:val="single" w:sz="4" w:space="0" w:color="auto"/>
              <w:right w:val="single" w:sz="4" w:space="0" w:color="auto"/>
            </w:tcBorders>
            <w:shd w:val="clear" w:color="auto" w:fill="auto"/>
            <w:vAlign w:val="center"/>
          </w:tcPr>
          <w:p w14:paraId="5EDE2252" w14:textId="38FBD3BB" w:rsidR="009A0DFA" w:rsidRDefault="009A0DFA" w:rsidP="00E96829">
            <w:pPr>
              <w:widowControl/>
              <w:autoSpaceDE/>
              <w:autoSpaceDN/>
              <w:rPr>
                <w:rFonts w:ascii="Calibri" w:eastAsia="Times New Roman" w:hAnsi="Calibri" w:cs="Calibri"/>
                <w:color w:val="000000"/>
                <w:lang w:val="es-CO" w:eastAsia="es-CO"/>
              </w:rPr>
            </w:pPr>
            <w:r>
              <w:rPr>
                <w:rFonts w:ascii="Calibri" w:eastAsia="Times New Roman" w:hAnsi="Calibri" w:cs="Calibri"/>
                <w:color w:val="000000"/>
                <w:lang w:val="es-CO" w:eastAsia="es-CO"/>
              </w:rPr>
              <w:t>Docente de aula</w:t>
            </w:r>
          </w:p>
        </w:tc>
        <w:tc>
          <w:tcPr>
            <w:tcW w:w="2069" w:type="dxa"/>
            <w:tcBorders>
              <w:top w:val="single" w:sz="4" w:space="0" w:color="auto"/>
              <w:left w:val="nil"/>
              <w:bottom w:val="single" w:sz="4" w:space="0" w:color="auto"/>
              <w:right w:val="single" w:sz="4" w:space="0" w:color="auto"/>
            </w:tcBorders>
            <w:shd w:val="clear" w:color="auto" w:fill="auto"/>
            <w:vAlign w:val="center"/>
          </w:tcPr>
          <w:p w14:paraId="0AD79083" w14:textId="0125EA93" w:rsidR="009A0DFA" w:rsidRDefault="009A0DFA" w:rsidP="00E96829">
            <w:pPr>
              <w:widowControl/>
              <w:autoSpaceDE/>
              <w:autoSpaceDN/>
              <w:rPr>
                <w:rFonts w:ascii="Calibri" w:eastAsia="Times New Roman" w:hAnsi="Calibri" w:cs="Calibri"/>
                <w:color w:val="000000"/>
                <w:lang w:val="es-CO" w:eastAsia="es-CO"/>
              </w:rPr>
            </w:pPr>
            <w:r>
              <w:rPr>
                <w:rFonts w:ascii="Calibri" w:eastAsia="Times New Roman" w:hAnsi="Calibri" w:cs="Calibri"/>
                <w:color w:val="000000"/>
                <w:lang w:val="es-CO" w:eastAsia="es-CO"/>
              </w:rPr>
              <w:t>Docente de aula</w:t>
            </w:r>
          </w:p>
        </w:tc>
        <w:tc>
          <w:tcPr>
            <w:tcW w:w="1283" w:type="dxa"/>
            <w:tcBorders>
              <w:top w:val="single" w:sz="4" w:space="0" w:color="auto"/>
              <w:left w:val="nil"/>
              <w:bottom w:val="single" w:sz="4" w:space="0" w:color="auto"/>
              <w:right w:val="single" w:sz="4" w:space="0" w:color="auto"/>
            </w:tcBorders>
            <w:shd w:val="clear" w:color="auto" w:fill="auto"/>
            <w:vAlign w:val="center"/>
          </w:tcPr>
          <w:p w14:paraId="0ACFBA93" w14:textId="26A4CBDE" w:rsidR="009A0DFA" w:rsidRDefault="009A0DFA" w:rsidP="00E96829">
            <w:pPr>
              <w:widowControl/>
              <w:autoSpaceDE/>
              <w:autoSpaceDN/>
              <w:rPr>
                <w:rFonts w:ascii="Calibri" w:eastAsia="Times New Roman" w:hAnsi="Calibri" w:cs="Calibri"/>
                <w:color w:val="000000"/>
                <w:lang w:val="es-CO" w:eastAsia="es-CO"/>
              </w:rPr>
            </w:pPr>
            <w:r>
              <w:rPr>
                <w:rFonts w:ascii="Calibri" w:eastAsia="Times New Roman" w:hAnsi="Calibri" w:cs="Calibri"/>
                <w:color w:val="000000"/>
                <w:lang w:val="es-CO" w:eastAsia="es-CO"/>
              </w:rPr>
              <w:t>Existente</w:t>
            </w:r>
          </w:p>
        </w:tc>
        <w:tc>
          <w:tcPr>
            <w:tcW w:w="1133" w:type="dxa"/>
            <w:tcBorders>
              <w:top w:val="single" w:sz="4" w:space="0" w:color="auto"/>
              <w:left w:val="nil"/>
              <w:bottom w:val="single" w:sz="4" w:space="0" w:color="auto"/>
              <w:right w:val="single" w:sz="4" w:space="0" w:color="auto"/>
            </w:tcBorders>
            <w:shd w:val="clear" w:color="auto" w:fill="auto"/>
            <w:vAlign w:val="center"/>
          </w:tcPr>
          <w:p w14:paraId="6AA6F9C8" w14:textId="77777777" w:rsidR="009A0DFA" w:rsidRDefault="009A0DFA" w:rsidP="00E96829">
            <w:pPr>
              <w:widowControl/>
              <w:autoSpaceDE/>
              <w:autoSpaceDN/>
              <w:rPr>
                <w:rFonts w:ascii="Calibri" w:eastAsia="Times New Roman" w:hAnsi="Calibri" w:cs="Calibri"/>
                <w:color w:val="000000"/>
                <w:lang w:val="es-CO" w:eastAsia="es-CO"/>
              </w:rPr>
            </w:pPr>
          </w:p>
          <w:p w14:paraId="19BF98B3" w14:textId="77777777" w:rsidR="009A0DFA" w:rsidRDefault="009A0DFA" w:rsidP="00E96829">
            <w:pPr>
              <w:widowControl/>
              <w:autoSpaceDE/>
              <w:autoSpaceDN/>
              <w:rPr>
                <w:rFonts w:ascii="Calibri" w:eastAsia="Times New Roman" w:hAnsi="Calibri" w:cs="Calibri"/>
                <w:color w:val="000000"/>
                <w:lang w:val="es-CO" w:eastAsia="es-CO"/>
              </w:rPr>
            </w:pPr>
            <w:r>
              <w:rPr>
                <w:rFonts w:ascii="Calibri" w:eastAsia="Times New Roman" w:hAnsi="Calibri" w:cs="Calibri"/>
                <w:color w:val="000000"/>
                <w:lang w:val="es-CO" w:eastAsia="es-CO"/>
              </w:rPr>
              <w:t>Naranjitos</w:t>
            </w:r>
          </w:p>
          <w:p w14:paraId="5E3549BB" w14:textId="4480BC2B" w:rsidR="009A0DFA" w:rsidRDefault="009A0DFA" w:rsidP="00E96829">
            <w:pPr>
              <w:widowControl/>
              <w:autoSpaceDE/>
              <w:autoSpaceDN/>
              <w:rPr>
                <w:rFonts w:ascii="Calibri" w:eastAsia="Times New Roman" w:hAnsi="Calibri" w:cs="Calibri"/>
                <w:color w:val="000000"/>
                <w:lang w:val="es-CO" w:eastAsia="es-CO"/>
              </w:rPr>
            </w:pPr>
          </w:p>
        </w:tc>
        <w:tc>
          <w:tcPr>
            <w:tcW w:w="1732" w:type="dxa"/>
            <w:tcBorders>
              <w:top w:val="single" w:sz="4" w:space="0" w:color="auto"/>
              <w:left w:val="nil"/>
              <w:bottom w:val="single" w:sz="4" w:space="0" w:color="auto"/>
              <w:right w:val="single" w:sz="4" w:space="0" w:color="auto"/>
            </w:tcBorders>
            <w:shd w:val="clear" w:color="auto" w:fill="auto"/>
            <w:vAlign w:val="center"/>
          </w:tcPr>
          <w:p w14:paraId="3D5A6AD8" w14:textId="21272986" w:rsidR="009A0DFA" w:rsidRDefault="009A0DFA" w:rsidP="00E96829">
            <w:pPr>
              <w:widowControl/>
              <w:autoSpaceDE/>
              <w:autoSpaceDN/>
              <w:rPr>
                <w:rFonts w:ascii="Calibri" w:eastAsia="Times New Roman" w:hAnsi="Calibri" w:cs="Calibri"/>
                <w:color w:val="000000"/>
                <w:lang w:val="es-CO" w:eastAsia="es-CO"/>
              </w:rPr>
            </w:pPr>
            <w:r>
              <w:rPr>
                <w:rFonts w:ascii="Calibri" w:eastAsia="Times New Roman" w:hAnsi="Calibri" w:cs="Calibri"/>
                <w:color w:val="000000"/>
                <w:lang w:val="es-CO" w:eastAsia="es-CO"/>
              </w:rPr>
              <w:t>Educación inicial</w:t>
            </w:r>
          </w:p>
        </w:tc>
      </w:tr>
      <w:tr w:rsidR="009A0DFA" w:rsidRPr="00C8595A" w14:paraId="3F633815" w14:textId="77777777" w:rsidTr="00EA74EE">
        <w:trPr>
          <w:trHeight w:val="600"/>
        </w:trPr>
        <w:tc>
          <w:tcPr>
            <w:tcW w:w="1267" w:type="dxa"/>
            <w:tcBorders>
              <w:top w:val="single" w:sz="4" w:space="0" w:color="auto"/>
              <w:left w:val="single" w:sz="4" w:space="0" w:color="auto"/>
              <w:bottom w:val="single" w:sz="4" w:space="0" w:color="auto"/>
              <w:right w:val="single" w:sz="4" w:space="0" w:color="auto"/>
            </w:tcBorders>
            <w:shd w:val="clear" w:color="000000" w:fill="FCE4D6"/>
            <w:vAlign w:val="center"/>
          </w:tcPr>
          <w:p w14:paraId="4BA81D13" w14:textId="6651C95E" w:rsidR="009A0DFA" w:rsidRDefault="009A0DFA" w:rsidP="00E96829">
            <w:pPr>
              <w:widowControl/>
              <w:autoSpaceDE/>
              <w:autoSpaceDN/>
              <w:jc w:val="center"/>
              <w:rPr>
                <w:rFonts w:ascii="Calibri" w:eastAsia="Times New Roman" w:hAnsi="Calibri" w:cs="Calibri"/>
                <w:color w:val="000000"/>
                <w:sz w:val="20"/>
                <w:szCs w:val="20"/>
                <w:lang w:val="es-CO" w:eastAsia="es-CO"/>
              </w:rPr>
            </w:pPr>
            <w:r>
              <w:rPr>
                <w:rFonts w:ascii="Calibri" w:eastAsia="Times New Roman" w:hAnsi="Calibri" w:cs="Calibri"/>
                <w:color w:val="000000"/>
                <w:sz w:val="20"/>
                <w:szCs w:val="20"/>
                <w:lang w:val="es-CO" w:eastAsia="es-CO"/>
              </w:rPr>
              <w:t>YENNY TATIANA SALCEDO PALLARES</w:t>
            </w:r>
          </w:p>
        </w:tc>
        <w:tc>
          <w:tcPr>
            <w:tcW w:w="2069" w:type="dxa"/>
            <w:tcBorders>
              <w:top w:val="single" w:sz="4" w:space="0" w:color="auto"/>
              <w:left w:val="nil"/>
              <w:bottom w:val="single" w:sz="4" w:space="0" w:color="auto"/>
              <w:right w:val="single" w:sz="4" w:space="0" w:color="auto"/>
            </w:tcBorders>
            <w:shd w:val="clear" w:color="auto" w:fill="auto"/>
            <w:vAlign w:val="center"/>
          </w:tcPr>
          <w:p w14:paraId="0B702C62" w14:textId="7670B984" w:rsidR="009A0DFA" w:rsidRDefault="009A0DFA" w:rsidP="00E96829">
            <w:pPr>
              <w:widowControl/>
              <w:autoSpaceDE/>
              <w:autoSpaceDN/>
              <w:rPr>
                <w:rFonts w:ascii="Calibri" w:eastAsia="Times New Roman" w:hAnsi="Calibri" w:cs="Calibri"/>
                <w:color w:val="000000"/>
                <w:lang w:val="es-CO" w:eastAsia="es-CO"/>
              </w:rPr>
            </w:pPr>
            <w:r>
              <w:rPr>
                <w:rFonts w:ascii="Calibri" w:eastAsia="Times New Roman" w:hAnsi="Calibri" w:cs="Calibri"/>
                <w:color w:val="000000"/>
                <w:lang w:val="es-CO" w:eastAsia="es-CO"/>
              </w:rPr>
              <w:t>Docente itinerante</w:t>
            </w:r>
          </w:p>
        </w:tc>
        <w:tc>
          <w:tcPr>
            <w:tcW w:w="2069" w:type="dxa"/>
            <w:tcBorders>
              <w:top w:val="single" w:sz="4" w:space="0" w:color="auto"/>
              <w:left w:val="nil"/>
              <w:bottom w:val="single" w:sz="4" w:space="0" w:color="auto"/>
              <w:right w:val="single" w:sz="4" w:space="0" w:color="auto"/>
            </w:tcBorders>
            <w:shd w:val="clear" w:color="auto" w:fill="auto"/>
            <w:vAlign w:val="center"/>
          </w:tcPr>
          <w:p w14:paraId="69637434" w14:textId="4AB81255" w:rsidR="009A0DFA" w:rsidRDefault="00701795" w:rsidP="00E96829">
            <w:pPr>
              <w:widowControl/>
              <w:autoSpaceDE/>
              <w:autoSpaceDN/>
              <w:rPr>
                <w:rFonts w:ascii="Calibri" w:eastAsia="Times New Roman" w:hAnsi="Calibri" w:cs="Calibri"/>
                <w:color w:val="000000"/>
                <w:lang w:val="es-CO" w:eastAsia="es-CO"/>
              </w:rPr>
            </w:pPr>
            <w:r>
              <w:rPr>
                <w:rFonts w:ascii="Calibri" w:eastAsia="Times New Roman" w:hAnsi="Calibri" w:cs="Calibri"/>
                <w:color w:val="000000"/>
                <w:lang w:val="es-CO" w:eastAsia="es-CO"/>
              </w:rPr>
              <w:t>Docente itinerante</w:t>
            </w:r>
          </w:p>
        </w:tc>
        <w:tc>
          <w:tcPr>
            <w:tcW w:w="1283" w:type="dxa"/>
            <w:tcBorders>
              <w:top w:val="single" w:sz="4" w:space="0" w:color="auto"/>
              <w:left w:val="nil"/>
              <w:bottom w:val="single" w:sz="4" w:space="0" w:color="auto"/>
              <w:right w:val="single" w:sz="4" w:space="0" w:color="auto"/>
            </w:tcBorders>
            <w:shd w:val="clear" w:color="auto" w:fill="auto"/>
            <w:vAlign w:val="center"/>
          </w:tcPr>
          <w:p w14:paraId="276DEF78" w14:textId="6222B1A2" w:rsidR="009A0DFA" w:rsidRDefault="00701795" w:rsidP="00E96829">
            <w:pPr>
              <w:widowControl/>
              <w:autoSpaceDE/>
              <w:autoSpaceDN/>
              <w:rPr>
                <w:rFonts w:ascii="Calibri" w:eastAsia="Times New Roman" w:hAnsi="Calibri" w:cs="Calibri"/>
                <w:color w:val="000000"/>
                <w:lang w:val="es-CO" w:eastAsia="es-CO"/>
              </w:rPr>
            </w:pPr>
            <w:r>
              <w:rPr>
                <w:rFonts w:ascii="Calibri" w:eastAsia="Times New Roman" w:hAnsi="Calibri" w:cs="Calibri"/>
                <w:color w:val="000000"/>
                <w:lang w:val="es-CO" w:eastAsia="es-CO"/>
              </w:rPr>
              <w:t>Existente</w:t>
            </w:r>
          </w:p>
        </w:tc>
        <w:tc>
          <w:tcPr>
            <w:tcW w:w="1133" w:type="dxa"/>
            <w:tcBorders>
              <w:top w:val="single" w:sz="4" w:space="0" w:color="auto"/>
              <w:left w:val="nil"/>
              <w:bottom w:val="single" w:sz="4" w:space="0" w:color="auto"/>
              <w:right w:val="single" w:sz="4" w:space="0" w:color="auto"/>
            </w:tcBorders>
            <w:shd w:val="clear" w:color="auto" w:fill="auto"/>
            <w:vAlign w:val="center"/>
          </w:tcPr>
          <w:p w14:paraId="30BA21A6" w14:textId="77777777" w:rsidR="009A0DFA" w:rsidRDefault="00701795" w:rsidP="00E96829">
            <w:pPr>
              <w:widowControl/>
              <w:autoSpaceDE/>
              <w:autoSpaceDN/>
              <w:rPr>
                <w:rFonts w:ascii="Calibri" w:eastAsia="Times New Roman" w:hAnsi="Calibri" w:cs="Calibri"/>
                <w:color w:val="000000"/>
                <w:lang w:val="es-CO" w:eastAsia="es-CO"/>
              </w:rPr>
            </w:pPr>
            <w:r>
              <w:rPr>
                <w:rFonts w:ascii="Calibri" w:eastAsia="Times New Roman" w:hAnsi="Calibri" w:cs="Calibri"/>
                <w:color w:val="000000"/>
                <w:lang w:val="es-CO" w:eastAsia="es-CO"/>
              </w:rPr>
              <w:t>El Cajón</w:t>
            </w:r>
          </w:p>
          <w:p w14:paraId="58BF27D5" w14:textId="77777777" w:rsidR="00701795" w:rsidRDefault="00701795" w:rsidP="00E96829">
            <w:pPr>
              <w:widowControl/>
              <w:autoSpaceDE/>
              <w:autoSpaceDN/>
              <w:rPr>
                <w:rFonts w:ascii="Calibri" w:eastAsia="Times New Roman" w:hAnsi="Calibri" w:cs="Calibri"/>
                <w:color w:val="000000"/>
                <w:lang w:val="es-CO" w:eastAsia="es-CO"/>
              </w:rPr>
            </w:pPr>
            <w:r>
              <w:rPr>
                <w:rFonts w:ascii="Calibri" w:eastAsia="Times New Roman" w:hAnsi="Calibri" w:cs="Calibri"/>
                <w:color w:val="000000"/>
                <w:lang w:val="es-CO" w:eastAsia="es-CO"/>
              </w:rPr>
              <w:t>Culebritas</w:t>
            </w:r>
          </w:p>
          <w:p w14:paraId="3F889CBF" w14:textId="0A14FC60" w:rsidR="00701795" w:rsidRDefault="00701795" w:rsidP="00E96829">
            <w:pPr>
              <w:widowControl/>
              <w:autoSpaceDE/>
              <w:autoSpaceDN/>
              <w:rPr>
                <w:rFonts w:ascii="Calibri" w:eastAsia="Times New Roman" w:hAnsi="Calibri" w:cs="Calibri"/>
                <w:color w:val="000000"/>
                <w:lang w:val="es-CO" w:eastAsia="es-CO"/>
              </w:rPr>
            </w:pPr>
            <w:r>
              <w:rPr>
                <w:rFonts w:ascii="Calibri" w:eastAsia="Times New Roman" w:hAnsi="Calibri" w:cs="Calibri"/>
                <w:color w:val="000000"/>
                <w:lang w:val="es-CO" w:eastAsia="es-CO"/>
              </w:rPr>
              <w:t>El Mono</w:t>
            </w:r>
          </w:p>
        </w:tc>
        <w:tc>
          <w:tcPr>
            <w:tcW w:w="1732" w:type="dxa"/>
            <w:tcBorders>
              <w:top w:val="single" w:sz="4" w:space="0" w:color="auto"/>
              <w:left w:val="nil"/>
              <w:bottom w:val="single" w:sz="4" w:space="0" w:color="auto"/>
              <w:right w:val="single" w:sz="4" w:space="0" w:color="auto"/>
            </w:tcBorders>
            <w:shd w:val="clear" w:color="auto" w:fill="auto"/>
            <w:vAlign w:val="center"/>
          </w:tcPr>
          <w:p w14:paraId="76F2102B" w14:textId="3824D93C" w:rsidR="009A0DFA" w:rsidRDefault="00701795" w:rsidP="00E96829">
            <w:pPr>
              <w:widowControl/>
              <w:autoSpaceDE/>
              <w:autoSpaceDN/>
              <w:rPr>
                <w:rFonts w:ascii="Calibri" w:eastAsia="Times New Roman" w:hAnsi="Calibri" w:cs="Calibri"/>
                <w:color w:val="000000"/>
                <w:lang w:val="es-CO" w:eastAsia="es-CO"/>
              </w:rPr>
            </w:pPr>
            <w:r>
              <w:rPr>
                <w:rFonts w:ascii="Calibri" w:eastAsia="Times New Roman" w:hAnsi="Calibri" w:cs="Calibri"/>
                <w:color w:val="000000"/>
                <w:lang w:val="es-CO" w:eastAsia="es-CO"/>
              </w:rPr>
              <w:t>Educación Inicial</w:t>
            </w:r>
          </w:p>
        </w:tc>
      </w:tr>
    </w:tbl>
    <w:p w14:paraId="42F807F0" w14:textId="10A4CBA4" w:rsidR="00554602" w:rsidRDefault="00554602" w:rsidP="0045189A"/>
    <w:p w14:paraId="1D250DD9" w14:textId="31910B4F" w:rsidR="000841D2" w:rsidRDefault="000841D2" w:rsidP="0045189A"/>
    <w:p w14:paraId="246BA87F" w14:textId="512BDEF6" w:rsidR="000841D2" w:rsidRDefault="000841D2" w:rsidP="0045189A"/>
    <w:p w14:paraId="1B156081" w14:textId="77777777" w:rsidR="000841D2" w:rsidRDefault="000841D2" w:rsidP="0045189A"/>
    <w:p w14:paraId="5E5E7825" w14:textId="77777777" w:rsidR="007B3B21" w:rsidRPr="007B3B21" w:rsidRDefault="007B3B21" w:rsidP="00057828">
      <w:pPr>
        <w:pStyle w:val="Prrafodelista"/>
        <w:numPr>
          <w:ilvl w:val="0"/>
          <w:numId w:val="19"/>
        </w:numPr>
        <w:rPr>
          <w:b/>
          <w:vanish/>
        </w:rPr>
      </w:pPr>
    </w:p>
    <w:p w14:paraId="0DD87EAE" w14:textId="77777777" w:rsidR="007B3B21" w:rsidRPr="007B3B21" w:rsidRDefault="007B3B21" w:rsidP="00057828">
      <w:pPr>
        <w:pStyle w:val="Prrafodelista"/>
        <w:numPr>
          <w:ilvl w:val="0"/>
          <w:numId w:val="19"/>
        </w:numPr>
        <w:rPr>
          <w:b/>
          <w:vanish/>
        </w:rPr>
      </w:pPr>
    </w:p>
    <w:p w14:paraId="7159D9D2" w14:textId="77777777" w:rsidR="007B3B21" w:rsidRPr="007B3B21" w:rsidRDefault="007B3B21" w:rsidP="00057828">
      <w:pPr>
        <w:pStyle w:val="Prrafodelista"/>
        <w:numPr>
          <w:ilvl w:val="1"/>
          <w:numId w:val="19"/>
        </w:numPr>
        <w:rPr>
          <w:b/>
          <w:vanish/>
        </w:rPr>
      </w:pPr>
    </w:p>
    <w:p w14:paraId="4D456A36" w14:textId="77777777" w:rsidR="007B3B21" w:rsidRPr="007B3B21" w:rsidRDefault="007B3B21" w:rsidP="00057828">
      <w:pPr>
        <w:pStyle w:val="Prrafodelista"/>
        <w:numPr>
          <w:ilvl w:val="1"/>
          <w:numId w:val="19"/>
        </w:numPr>
        <w:rPr>
          <w:b/>
          <w:vanish/>
        </w:rPr>
      </w:pPr>
    </w:p>
    <w:p w14:paraId="0DFA446A" w14:textId="77777777" w:rsidR="007B3B21" w:rsidRPr="007B3B21" w:rsidRDefault="007B3B21" w:rsidP="00057828">
      <w:pPr>
        <w:pStyle w:val="Prrafodelista"/>
        <w:numPr>
          <w:ilvl w:val="1"/>
          <w:numId w:val="19"/>
        </w:numPr>
        <w:rPr>
          <w:b/>
          <w:vanish/>
        </w:rPr>
      </w:pPr>
    </w:p>
    <w:p w14:paraId="2A88EFB0" w14:textId="77777777" w:rsidR="007B3B21" w:rsidRPr="007B3B21" w:rsidRDefault="007B3B21" w:rsidP="00057828">
      <w:pPr>
        <w:pStyle w:val="Prrafodelista"/>
        <w:numPr>
          <w:ilvl w:val="2"/>
          <w:numId w:val="19"/>
        </w:numPr>
        <w:rPr>
          <w:b/>
          <w:vanish/>
        </w:rPr>
      </w:pPr>
    </w:p>
    <w:p w14:paraId="40555D27" w14:textId="551F3D8B" w:rsidR="00554602" w:rsidRPr="007B3B21" w:rsidRDefault="007B3B21" w:rsidP="007058F2">
      <w:pPr>
        <w:pStyle w:val="Ttulo3"/>
        <w:numPr>
          <w:ilvl w:val="2"/>
          <w:numId w:val="52"/>
        </w:numPr>
      </w:pPr>
      <w:bookmarkStart w:id="57" w:name="_Toc181115182"/>
      <w:r w:rsidRPr="007B3B21">
        <w:t>Recursos</w:t>
      </w:r>
      <w:r w:rsidRPr="007B3B21">
        <w:rPr>
          <w:spacing w:val="-3"/>
        </w:rPr>
        <w:t xml:space="preserve"> </w:t>
      </w:r>
      <w:r w:rsidRPr="007B3B21">
        <w:t>Físicos.</w:t>
      </w:r>
      <w:bookmarkEnd w:id="57"/>
    </w:p>
    <w:p w14:paraId="20242DBB" w14:textId="744A0CFB" w:rsidR="00554602" w:rsidRDefault="00554602" w:rsidP="00FE04ED">
      <w:pPr>
        <w:pStyle w:val="Textoindependiente"/>
        <w:spacing w:before="9"/>
      </w:pPr>
      <w:r w:rsidRPr="00FE04ED">
        <w:t xml:space="preserve"> El CER Chamizón cuenta con 20</w:t>
      </w:r>
      <w:r w:rsidR="00791E70">
        <w:t xml:space="preserve"> S</w:t>
      </w:r>
      <w:r w:rsidRPr="00FE04ED">
        <w:t>edes</w:t>
      </w:r>
      <w:r w:rsidR="00791E70">
        <w:t xml:space="preserve"> Educativas.</w:t>
      </w:r>
    </w:p>
    <w:p w14:paraId="3EE84C22" w14:textId="77777777" w:rsidR="00EA74EE" w:rsidRPr="00FE04ED" w:rsidRDefault="00EA74EE" w:rsidP="00FE04ED">
      <w:pPr>
        <w:pStyle w:val="Textoindependiente"/>
        <w:spacing w:before="9"/>
      </w:pPr>
    </w:p>
    <w:p w14:paraId="0DD7DFF3" w14:textId="77777777" w:rsidR="00554602" w:rsidRPr="00FE04ED" w:rsidRDefault="00554602" w:rsidP="00554602">
      <w:pPr>
        <w:pStyle w:val="Textoindependiente"/>
        <w:spacing w:before="9"/>
        <w:ind w:left="851"/>
        <w:jc w:val="center"/>
        <w:rPr>
          <w:b/>
          <w:sz w:val="24"/>
        </w:rPr>
      </w:pPr>
      <w:r w:rsidRPr="00FE04ED">
        <w:rPr>
          <w:b/>
          <w:sz w:val="24"/>
        </w:rPr>
        <w:t>SEDE PRINCIPAL: EL CHAMIZÒN</w:t>
      </w:r>
    </w:p>
    <w:p w14:paraId="2DB73715" w14:textId="77777777" w:rsidR="00554602" w:rsidRPr="00FE04ED" w:rsidRDefault="00554602" w:rsidP="00554602">
      <w:pPr>
        <w:pStyle w:val="Textoindependiente"/>
        <w:spacing w:before="9"/>
        <w:rPr>
          <w:sz w:val="24"/>
        </w:rPr>
      </w:pPr>
    </w:p>
    <w:tbl>
      <w:tblPr>
        <w:tblStyle w:val="Tablaconcuadrcula"/>
        <w:tblW w:w="0" w:type="auto"/>
        <w:jc w:val="center"/>
        <w:tblLook w:val="04A0" w:firstRow="1" w:lastRow="0" w:firstColumn="1" w:lastColumn="0" w:noHBand="0" w:noVBand="1"/>
      </w:tblPr>
      <w:tblGrid>
        <w:gridCol w:w="4803"/>
        <w:gridCol w:w="4025"/>
      </w:tblGrid>
      <w:tr w:rsidR="00554602" w:rsidRPr="00FE04ED" w14:paraId="2E4003CC" w14:textId="77777777" w:rsidTr="00DB5063">
        <w:trPr>
          <w:jc w:val="center"/>
        </w:trPr>
        <w:tc>
          <w:tcPr>
            <w:tcW w:w="6100" w:type="dxa"/>
          </w:tcPr>
          <w:p w14:paraId="68C8F73E" w14:textId="77777777" w:rsidR="00554602" w:rsidRPr="00FE04ED" w:rsidRDefault="00554602" w:rsidP="00C8595A">
            <w:pPr>
              <w:pStyle w:val="Textoindependiente"/>
              <w:spacing w:before="9"/>
              <w:ind w:left="851"/>
              <w:jc w:val="center"/>
              <w:rPr>
                <w:b/>
                <w:sz w:val="24"/>
              </w:rPr>
            </w:pPr>
            <w:r w:rsidRPr="00FE04ED">
              <w:rPr>
                <w:b/>
                <w:sz w:val="24"/>
              </w:rPr>
              <w:t>INFRAESTRUCTURA</w:t>
            </w:r>
          </w:p>
        </w:tc>
        <w:tc>
          <w:tcPr>
            <w:tcW w:w="5665" w:type="dxa"/>
          </w:tcPr>
          <w:p w14:paraId="00C204D5" w14:textId="77777777" w:rsidR="00554602" w:rsidRPr="00FE04ED" w:rsidRDefault="00554602" w:rsidP="00C8595A">
            <w:pPr>
              <w:pStyle w:val="Textoindependiente"/>
              <w:spacing w:before="9"/>
              <w:ind w:left="851"/>
              <w:jc w:val="center"/>
              <w:rPr>
                <w:b/>
                <w:sz w:val="24"/>
              </w:rPr>
            </w:pPr>
            <w:r w:rsidRPr="00FE04ED">
              <w:rPr>
                <w:b/>
                <w:sz w:val="24"/>
              </w:rPr>
              <w:t>CANTIDAD</w:t>
            </w:r>
          </w:p>
        </w:tc>
      </w:tr>
      <w:tr w:rsidR="00554602" w:rsidRPr="00FE04ED" w14:paraId="0577F53D" w14:textId="77777777" w:rsidTr="00DB5063">
        <w:trPr>
          <w:jc w:val="center"/>
        </w:trPr>
        <w:tc>
          <w:tcPr>
            <w:tcW w:w="6100" w:type="dxa"/>
          </w:tcPr>
          <w:p w14:paraId="68DE6739" w14:textId="77777777" w:rsidR="00554602" w:rsidRPr="00FE04ED" w:rsidRDefault="00554602" w:rsidP="00C8595A">
            <w:pPr>
              <w:pStyle w:val="Textoindependiente"/>
              <w:spacing w:before="9"/>
              <w:ind w:left="851"/>
              <w:jc w:val="center"/>
              <w:rPr>
                <w:sz w:val="24"/>
              </w:rPr>
            </w:pPr>
            <w:r w:rsidRPr="00FE04ED">
              <w:rPr>
                <w:sz w:val="24"/>
              </w:rPr>
              <w:t>Cuantas aulas de clases</w:t>
            </w:r>
          </w:p>
        </w:tc>
        <w:tc>
          <w:tcPr>
            <w:tcW w:w="5665" w:type="dxa"/>
          </w:tcPr>
          <w:p w14:paraId="372AF14D" w14:textId="77777777" w:rsidR="00554602" w:rsidRPr="00FE04ED" w:rsidRDefault="00554602" w:rsidP="00C8595A">
            <w:pPr>
              <w:pStyle w:val="Textoindependiente"/>
              <w:spacing w:before="9"/>
              <w:ind w:left="851"/>
              <w:jc w:val="center"/>
              <w:rPr>
                <w:sz w:val="24"/>
              </w:rPr>
            </w:pPr>
            <w:r w:rsidRPr="00FE04ED">
              <w:rPr>
                <w:sz w:val="24"/>
              </w:rPr>
              <w:t>1</w:t>
            </w:r>
          </w:p>
        </w:tc>
      </w:tr>
      <w:tr w:rsidR="00554602" w:rsidRPr="00BE3867" w14:paraId="23ADEBA1" w14:textId="77777777" w:rsidTr="00DB5063">
        <w:trPr>
          <w:jc w:val="center"/>
        </w:trPr>
        <w:tc>
          <w:tcPr>
            <w:tcW w:w="6100" w:type="dxa"/>
          </w:tcPr>
          <w:p w14:paraId="6607C59A" w14:textId="77777777" w:rsidR="00554602" w:rsidRPr="00FE04ED" w:rsidRDefault="00554602" w:rsidP="00C8595A">
            <w:pPr>
              <w:pStyle w:val="Textoindependiente"/>
              <w:spacing w:before="9"/>
              <w:ind w:left="851"/>
              <w:jc w:val="center"/>
              <w:rPr>
                <w:sz w:val="24"/>
              </w:rPr>
            </w:pPr>
            <w:r w:rsidRPr="00FE04ED">
              <w:rPr>
                <w:sz w:val="24"/>
              </w:rPr>
              <w:t>Espacio lúdico (patio de descanso)</w:t>
            </w:r>
          </w:p>
        </w:tc>
        <w:tc>
          <w:tcPr>
            <w:tcW w:w="5665" w:type="dxa"/>
          </w:tcPr>
          <w:p w14:paraId="533497BC" w14:textId="77777777" w:rsidR="00554602" w:rsidRPr="00FE04ED" w:rsidRDefault="00554602" w:rsidP="00C8595A">
            <w:pPr>
              <w:pStyle w:val="Textoindependiente"/>
              <w:spacing w:before="9"/>
              <w:ind w:left="851"/>
              <w:jc w:val="center"/>
              <w:rPr>
                <w:sz w:val="24"/>
              </w:rPr>
            </w:pPr>
            <w:r w:rsidRPr="00FE04ED">
              <w:rPr>
                <w:sz w:val="24"/>
              </w:rPr>
              <w:t>1</w:t>
            </w:r>
          </w:p>
        </w:tc>
      </w:tr>
    </w:tbl>
    <w:p w14:paraId="78A120D4" w14:textId="77777777" w:rsidR="007B3B21" w:rsidRDefault="007B3B21" w:rsidP="00554602">
      <w:pPr>
        <w:pStyle w:val="Textoindependiente"/>
        <w:spacing w:before="9"/>
        <w:ind w:left="851"/>
        <w:jc w:val="center"/>
        <w:rPr>
          <w:b/>
          <w:sz w:val="24"/>
          <w:highlight w:val="yellow"/>
        </w:rPr>
      </w:pPr>
    </w:p>
    <w:p w14:paraId="2F30110C" w14:textId="46D8722E" w:rsidR="00554602" w:rsidRPr="00FE04ED" w:rsidRDefault="00554602" w:rsidP="00554602">
      <w:pPr>
        <w:pStyle w:val="Textoindependiente"/>
        <w:spacing w:before="9"/>
        <w:ind w:left="851"/>
        <w:jc w:val="center"/>
        <w:rPr>
          <w:b/>
          <w:sz w:val="24"/>
        </w:rPr>
      </w:pPr>
      <w:r w:rsidRPr="00FE04ED">
        <w:rPr>
          <w:b/>
          <w:sz w:val="24"/>
        </w:rPr>
        <w:t>SEDE EL HOYO</w:t>
      </w:r>
    </w:p>
    <w:tbl>
      <w:tblPr>
        <w:tblStyle w:val="Tablaconcuadrcula"/>
        <w:tblpPr w:leftFromText="141" w:rightFromText="141" w:vertAnchor="text" w:horzAnchor="margin" w:tblpXSpec="center" w:tblpY="160"/>
        <w:tblW w:w="8926" w:type="dxa"/>
        <w:tblLook w:val="04A0" w:firstRow="1" w:lastRow="0" w:firstColumn="1" w:lastColumn="0" w:noHBand="0" w:noVBand="1"/>
      </w:tblPr>
      <w:tblGrid>
        <w:gridCol w:w="4086"/>
        <w:gridCol w:w="4840"/>
      </w:tblGrid>
      <w:tr w:rsidR="007B3B21" w:rsidRPr="00FE04ED" w14:paraId="48CF8D94" w14:textId="77777777" w:rsidTr="00B05FA0">
        <w:tc>
          <w:tcPr>
            <w:tcW w:w="4086" w:type="dxa"/>
          </w:tcPr>
          <w:p w14:paraId="076598A7" w14:textId="77777777" w:rsidR="007B3B21" w:rsidRPr="00FE04ED" w:rsidRDefault="007B3B21" w:rsidP="007B3B21">
            <w:pPr>
              <w:pStyle w:val="Textoindependiente"/>
              <w:spacing w:before="9"/>
              <w:ind w:left="851"/>
              <w:jc w:val="center"/>
              <w:rPr>
                <w:b/>
                <w:sz w:val="24"/>
              </w:rPr>
            </w:pPr>
            <w:r w:rsidRPr="00FE04ED">
              <w:rPr>
                <w:b/>
                <w:sz w:val="24"/>
              </w:rPr>
              <w:t>INFRAESTRUCTURA</w:t>
            </w:r>
          </w:p>
        </w:tc>
        <w:tc>
          <w:tcPr>
            <w:tcW w:w="4840" w:type="dxa"/>
          </w:tcPr>
          <w:p w14:paraId="5F9DEE65" w14:textId="77777777" w:rsidR="007B3B21" w:rsidRPr="00FE04ED" w:rsidRDefault="007B3B21" w:rsidP="007B3B21">
            <w:pPr>
              <w:pStyle w:val="Textoindependiente"/>
              <w:spacing w:before="9"/>
              <w:ind w:left="851"/>
              <w:jc w:val="center"/>
              <w:rPr>
                <w:b/>
                <w:sz w:val="24"/>
              </w:rPr>
            </w:pPr>
            <w:r w:rsidRPr="00FE04ED">
              <w:rPr>
                <w:b/>
                <w:sz w:val="24"/>
              </w:rPr>
              <w:t>CANTIDAD</w:t>
            </w:r>
          </w:p>
        </w:tc>
      </w:tr>
      <w:tr w:rsidR="007B3B21" w:rsidRPr="00FE04ED" w14:paraId="4069D175" w14:textId="77777777" w:rsidTr="00B05FA0">
        <w:tc>
          <w:tcPr>
            <w:tcW w:w="4086" w:type="dxa"/>
          </w:tcPr>
          <w:p w14:paraId="5D774E64" w14:textId="77777777" w:rsidR="007B3B21" w:rsidRPr="00FE04ED" w:rsidRDefault="007B3B21" w:rsidP="007B3B21">
            <w:pPr>
              <w:pStyle w:val="Textoindependiente"/>
              <w:spacing w:before="9"/>
              <w:ind w:left="851"/>
              <w:jc w:val="center"/>
              <w:rPr>
                <w:sz w:val="24"/>
              </w:rPr>
            </w:pPr>
            <w:r w:rsidRPr="00FE04ED">
              <w:rPr>
                <w:sz w:val="24"/>
              </w:rPr>
              <w:t>Cuantas aulas de clases</w:t>
            </w:r>
          </w:p>
        </w:tc>
        <w:tc>
          <w:tcPr>
            <w:tcW w:w="4840" w:type="dxa"/>
          </w:tcPr>
          <w:p w14:paraId="4507342F" w14:textId="77777777" w:rsidR="007B3B21" w:rsidRPr="00FE04ED" w:rsidRDefault="007B3B21" w:rsidP="007B3B21">
            <w:pPr>
              <w:pStyle w:val="Textoindependiente"/>
              <w:spacing w:before="9"/>
              <w:ind w:left="851"/>
              <w:jc w:val="center"/>
              <w:rPr>
                <w:sz w:val="24"/>
              </w:rPr>
            </w:pPr>
            <w:r w:rsidRPr="00FE04ED">
              <w:rPr>
                <w:sz w:val="24"/>
              </w:rPr>
              <w:t>1</w:t>
            </w:r>
          </w:p>
        </w:tc>
      </w:tr>
      <w:tr w:rsidR="007B3B21" w:rsidRPr="00FE04ED" w14:paraId="460EAF49" w14:textId="77777777" w:rsidTr="00B05FA0">
        <w:tc>
          <w:tcPr>
            <w:tcW w:w="4086" w:type="dxa"/>
          </w:tcPr>
          <w:p w14:paraId="36953BF0" w14:textId="77777777" w:rsidR="007B3B21" w:rsidRPr="00FE04ED" w:rsidRDefault="007B3B21" w:rsidP="009A5C9E">
            <w:pPr>
              <w:pStyle w:val="Textoindependiente"/>
              <w:spacing w:before="9"/>
              <w:rPr>
                <w:sz w:val="24"/>
              </w:rPr>
            </w:pPr>
            <w:r w:rsidRPr="00FE04ED">
              <w:rPr>
                <w:sz w:val="24"/>
              </w:rPr>
              <w:t>Espacio lúdico (patio de descanso)</w:t>
            </w:r>
          </w:p>
        </w:tc>
        <w:tc>
          <w:tcPr>
            <w:tcW w:w="4840" w:type="dxa"/>
          </w:tcPr>
          <w:p w14:paraId="16293624" w14:textId="77777777" w:rsidR="007B3B21" w:rsidRPr="00FE04ED" w:rsidRDefault="007B3B21" w:rsidP="007B3B21">
            <w:pPr>
              <w:pStyle w:val="Textoindependiente"/>
              <w:spacing w:before="9"/>
              <w:ind w:left="851"/>
              <w:jc w:val="center"/>
              <w:rPr>
                <w:sz w:val="24"/>
              </w:rPr>
            </w:pPr>
            <w:r w:rsidRPr="00FE04ED">
              <w:rPr>
                <w:sz w:val="24"/>
              </w:rPr>
              <w:t>1</w:t>
            </w:r>
          </w:p>
        </w:tc>
      </w:tr>
      <w:tr w:rsidR="007B3B21" w:rsidRPr="00FE04ED" w14:paraId="123558B5" w14:textId="77777777" w:rsidTr="00B05FA0">
        <w:tc>
          <w:tcPr>
            <w:tcW w:w="4086" w:type="dxa"/>
          </w:tcPr>
          <w:p w14:paraId="3C6763CE" w14:textId="77777777" w:rsidR="007B3B21" w:rsidRPr="00FE04ED" w:rsidRDefault="007B3B21" w:rsidP="007B3B21">
            <w:pPr>
              <w:pStyle w:val="Textoindependiente"/>
              <w:spacing w:before="9"/>
              <w:ind w:left="851"/>
              <w:jc w:val="center"/>
              <w:rPr>
                <w:sz w:val="24"/>
              </w:rPr>
            </w:pPr>
            <w:r w:rsidRPr="00FE04ED">
              <w:rPr>
                <w:sz w:val="24"/>
              </w:rPr>
              <w:t>Restaurante escolar</w:t>
            </w:r>
          </w:p>
        </w:tc>
        <w:tc>
          <w:tcPr>
            <w:tcW w:w="4840" w:type="dxa"/>
          </w:tcPr>
          <w:p w14:paraId="656C98F8" w14:textId="77777777" w:rsidR="007B3B21" w:rsidRPr="00FE04ED" w:rsidRDefault="007B3B21" w:rsidP="007B3B21">
            <w:pPr>
              <w:pStyle w:val="Textoindependiente"/>
              <w:spacing w:before="9"/>
              <w:ind w:left="851"/>
              <w:jc w:val="center"/>
              <w:rPr>
                <w:sz w:val="24"/>
              </w:rPr>
            </w:pPr>
            <w:r w:rsidRPr="00FE04ED">
              <w:rPr>
                <w:sz w:val="24"/>
              </w:rPr>
              <w:t>1</w:t>
            </w:r>
          </w:p>
        </w:tc>
      </w:tr>
    </w:tbl>
    <w:p w14:paraId="3643E6C8" w14:textId="77777777" w:rsidR="00554602" w:rsidRPr="00FE04ED" w:rsidRDefault="00554602" w:rsidP="00554602">
      <w:pPr>
        <w:pStyle w:val="Textoindependiente"/>
        <w:spacing w:before="9"/>
        <w:ind w:left="851"/>
        <w:jc w:val="center"/>
        <w:rPr>
          <w:b/>
          <w:sz w:val="24"/>
        </w:rPr>
      </w:pPr>
      <w:r w:rsidRPr="00FE04ED">
        <w:rPr>
          <w:b/>
          <w:sz w:val="24"/>
        </w:rPr>
        <w:t>SEDE FILO DE PALO</w:t>
      </w:r>
    </w:p>
    <w:p w14:paraId="65F965BD" w14:textId="77777777" w:rsidR="00554602" w:rsidRPr="00FE04ED" w:rsidRDefault="00554602" w:rsidP="00554602">
      <w:pPr>
        <w:pStyle w:val="Textoindependiente"/>
        <w:spacing w:before="9"/>
        <w:ind w:left="851"/>
        <w:jc w:val="center"/>
        <w:rPr>
          <w:b/>
          <w:sz w:val="24"/>
        </w:rPr>
      </w:pPr>
    </w:p>
    <w:tbl>
      <w:tblPr>
        <w:tblStyle w:val="Tablaconcuadrcula"/>
        <w:tblW w:w="9073" w:type="dxa"/>
        <w:tblInd w:w="-147" w:type="dxa"/>
        <w:tblLook w:val="04A0" w:firstRow="1" w:lastRow="0" w:firstColumn="1" w:lastColumn="0" w:noHBand="0" w:noVBand="1"/>
      </w:tblPr>
      <w:tblGrid>
        <w:gridCol w:w="5009"/>
        <w:gridCol w:w="4064"/>
      </w:tblGrid>
      <w:tr w:rsidR="00554602" w:rsidRPr="00FE04ED" w14:paraId="0AFA4447" w14:textId="77777777" w:rsidTr="00B05FA0">
        <w:tc>
          <w:tcPr>
            <w:tcW w:w="5009" w:type="dxa"/>
          </w:tcPr>
          <w:p w14:paraId="2BC0F0C2" w14:textId="77777777" w:rsidR="00554602" w:rsidRPr="00FE04ED" w:rsidRDefault="00554602" w:rsidP="00C8595A">
            <w:pPr>
              <w:pStyle w:val="Textoindependiente"/>
              <w:spacing w:before="9"/>
              <w:ind w:left="851"/>
              <w:jc w:val="center"/>
              <w:rPr>
                <w:b/>
                <w:sz w:val="24"/>
              </w:rPr>
            </w:pPr>
            <w:r w:rsidRPr="00FE04ED">
              <w:rPr>
                <w:b/>
                <w:sz w:val="24"/>
              </w:rPr>
              <w:t>INFRAESTRUCTURA</w:t>
            </w:r>
          </w:p>
        </w:tc>
        <w:tc>
          <w:tcPr>
            <w:tcW w:w="4064" w:type="dxa"/>
          </w:tcPr>
          <w:p w14:paraId="23E107F0" w14:textId="77777777" w:rsidR="00554602" w:rsidRPr="00FE04ED" w:rsidRDefault="00554602" w:rsidP="00C8595A">
            <w:pPr>
              <w:pStyle w:val="Textoindependiente"/>
              <w:spacing w:before="9"/>
              <w:ind w:left="851"/>
              <w:jc w:val="center"/>
              <w:rPr>
                <w:b/>
                <w:sz w:val="24"/>
              </w:rPr>
            </w:pPr>
            <w:r w:rsidRPr="00FE04ED">
              <w:rPr>
                <w:b/>
                <w:sz w:val="24"/>
              </w:rPr>
              <w:t>CANTIDAD</w:t>
            </w:r>
          </w:p>
        </w:tc>
      </w:tr>
      <w:tr w:rsidR="00554602" w:rsidRPr="00FE04ED" w14:paraId="3D3C2F76" w14:textId="77777777" w:rsidTr="00B05FA0">
        <w:tc>
          <w:tcPr>
            <w:tcW w:w="5009" w:type="dxa"/>
          </w:tcPr>
          <w:p w14:paraId="3E1A1336" w14:textId="77777777" w:rsidR="00554602" w:rsidRPr="00FE04ED" w:rsidRDefault="00554602" w:rsidP="00C8595A">
            <w:pPr>
              <w:pStyle w:val="Textoindependiente"/>
              <w:spacing w:before="9"/>
              <w:ind w:left="851"/>
              <w:jc w:val="center"/>
              <w:rPr>
                <w:sz w:val="24"/>
              </w:rPr>
            </w:pPr>
            <w:r w:rsidRPr="00FE04ED">
              <w:rPr>
                <w:sz w:val="24"/>
              </w:rPr>
              <w:t>Cuantas aulas de clases</w:t>
            </w:r>
          </w:p>
        </w:tc>
        <w:tc>
          <w:tcPr>
            <w:tcW w:w="4064" w:type="dxa"/>
          </w:tcPr>
          <w:p w14:paraId="095FDA09" w14:textId="77777777" w:rsidR="00554602" w:rsidRPr="00FE04ED" w:rsidRDefault="00554602" w:rsidP="00C8595A">
            <w:pPr>
              <w:pStyle w:val="Textoindependiente"/>
              <w:spacing w:before="9"/>
              <w:ind w:left="851"/>
              <w:jc w:val="center"/>
              <w:rPr>
                <w:sz w:val="24"/>
              </w:rPr>
            </w:pPr>
            <w:r w:rsidRPr="00FE04ED">
              <w:rPr>
                <w:sz w:val="24"/>
              </w:rPr>
              <w:t>1</w:t>
            </w:r>
          </w:p>
        </w:tc>
      </w:tr>
      <w:tr w:rsidR="00554602" w:rsidRPr="00FE04ED" w14:paraId="23FCC3F8" w14:textId="77777777" w:rsidTr="00B05FA0">
        <w:tc>
          <w:tcPr>
            <w:tcW w:w="5009" w:type="dxa"/>
          </w:tcPr>
          <w:p w14:paraId="48F59171" w14:textId="77777777" w:rsidR="00554602" w:rsidRPr="00FE04ED" w:rsidRDefault="00554602" w:rsidP="00C8595A">
            <w:pPr>
              <w:pStyle w:val="Textoindependiente"/>
              <w:spacing w:before="9"/>
              <w:ind w:left="851"/>
              <w:jc w:val="center"/>
              <w:rPr>
                <w:sz w:val="24"/>
              </w:rPr>
            </w:pPr>
            <w:r w:rsidRPr="00FE04ED">
              <w:rPr>
                <w:sz w:val="24"/>
              </w:rPr>
              <w:t>Espacio lúdico (patio de descanso)</w:t>
            </w:r>
          </w:p>
        </w:tc>
        <w:tc>
          <w:tcPr>
            <w:tcW w:w="4064" w:type="dxa"/>
          </w:tcPr>
          <w:p w14:paraId="0FD97226" w14:textId="77777777" w:rsidR="00554602" w:rsidRPr="00FE04ED" w:rsidRDefault="00554602" w:rsidP="00C8595A">
            <w:pPr>
              <w:pStyle w:val="Textoindependiente"/>
              <w:spacing w:before="9"/>
              <w:ind w:left="851"/>
              <w:jc w:val="center"/>
              <w:rPr>
                <w:sz w:val="24"/>
              </w:rPr>
            </w:pPr>
            <w:r w:rsidRPr="00FE04ED">
              <w:rPr>
                <w:sz w:val="24"/>
              </w:rPr>
              <w:t>1</w:t>
            </w:r>
          </w:p>
        </w:tc>
      </w:tr>
      <w:tr w:rsidR="00554602" w:rsidRPr="00FE04ED" w14:paraId="52623963" w14:textId="77777777" w:rsidTr="00B05FA0">
        <w:tc>
          <w:tcPr>
            <w:tcW w:w="5009" w:type="dxa"/>
          </w:tcPr>
          <w:p w14:paraId="32F6C25B" w14:textId="77777777" w:rsidR="00554602" w:rsidRPr="00FE04ED" w:rsidRDefault="00554602" w:rsidP="00C8595A">
            <w:pPr>
              <w:pStyle w:val="Textoindependiente"/>
              <w:spacing w:before="9"/>
              <w:ind w:left="851"/>
              <w:jc w:val="center"/>
              <w:rPr>
                <w:sz w:val="24"/>
              </w:rPr>
            </w:pPr>
            <w:r w:rsidRPr="00FE04ED">
              <w:rPr>
                <w:sz w:val="24"/>
              </w:rPr>
              <w:t>Restaurante escolar</w:t>
            </w:r>
          </w:p>
        </w:tc>
        <w:tc>
          <w:tcPr>
            <w:tcW w:w="4064" w:type="dxa"/>
          </w:tcPr>
          <w:p w14:paraId="3F8AFEEA" w14:textId="77777777" w:rsidR="00554602" w:rsidRPr="00FE04ED" w:rsidRDefault="00554602" w:rsidP="00C8595A">
            <w:pPr>
              <w:pStyle w:val="Textoindependiente"/>
              <w:spacing w:before="9"/>
              <w:ind w:left="851"/>
              <w:jc w:val="center"/>
              <w:rPr>
                <w:sz w:val="24"/>
              </w:rPr>
            </w:pPr>
            <w:r w:rsidRPr="00FE04ED">
              <w:rPr>
                <w:sz w:val="24"/>
              </w:rPr>
              <w:t>1</w:t>
            </w:r>
          </w:p>
        </w:tc>
      </w:tr>
    </w:tbl>
    <w:p w14:paraId="1D4077C3" w14:textId="22FBBA1F" w:rsidR="00554602" w:rsidRDefault="00554602" w:rsidP="00554602">
      <w:pPr>
        <w:pStyle w:val="Textoindependiente"/>
        <w:spacing w:before="9"/>
        <w:ind w:left="851"/>
        <w:rPr>
          <w:b/>
          <w:sz w:val="24"/>
        </w:rPr>
      </w:pPr>
    </w:p>
    <w:p w14:paraId="6D2861ED" w14:textId="77777777" w:rsidR="00B44D47" w:rsidRPr="00FE04ED" w:rsidRDefault="00B44D47" w:rsidP="000841D2">
      <w:pPr>
        <w:pStyle w:val="Textoindependiente"/>
        <w:spacing w:before="9"/>
        <w:rPr>
          <w:b/>
          <w:sz w:val="24"/>
        </w:rPr>
      </w:pPr>
    </w:p>
    <w:p w14:paraId="4D3F43CA" w14:textId="62EF14D5" w:rsidR="00554602" w:rsidRPr="00FE04ED" w:rsidRDefault="00554602" w:rsidP="00554602">
      <w:pPr>
        <w:pStyle w:val="Textoindependiente"/>
        <w:spacing w:before="9"/>
        <w:ind w:left="851"/>
        <w:jc w:val="center"/>
        <w:rPr>
          <w:b/>
          <w:sz w:val="24"/>
        </w:rPr>
      </w:pPr>
      <w:r w:rsidRPr="00FE04ED">
        <w:rPr>
          <w:b/>
          <w:sz w:val="24"/>
        </w:rPr>
        <w:t>SEDE NARANJITOS</w:t>
      </w:r>
    </w:p>
    <w:p w14:paraId="0F186EF5" w14:textId="77777777" w:rsidR="00554602" w:rsidRPr="00FE04ED" w:rsidRDefault="00554602" w:rsidP="00554602">
      <w:pPr>
        <w:pStyle w:val="Textoindependiente"/>
        <w:spacing w:before="9"/>
        <w:ind w:left="851"/>
        <w:jc w:val="center"/>
        <w:rPr>
          <w:b/>
          <w:sz w:val="24"/>
        </w:rPr>
      </w:pPr>
    </w:p>
    <w:tbl>
      <w:tblPr>
        <w:tblStyle w:val="Tablaconcuadrcula"/>
        <w:tblW w:w="8926" w:type="dxa"/>
        <w:jc w:val="center"/>
        <w:tblLook w:val="04A0" w:firstRow="1" w:lastRow="0" w:firstColumn="1" w:lastColumn="0" w:noHBand="0" w:noVBand="1"/>
      </w:tblPr>
      <w:tblGrid>
        <w:gridCol w:w="4086"/>
        <w:gridCol w:w="4840"/>
      </w:tblGrid>
      <w:tr w:rsidR="00554602" w:rsidRPr="00FE04ED" w14:paraId="1B14AF0C" w14:textId="77777777" w:rsidTr="00B05FA0">
        <w:trPr>
          <w:jc w:val="center"/>
        </w:trPr>
        <w:tc>
          <w:tcPr>
            <w:tcW w:w="4086" w:type="dxa"/>
          </w:tcPr>
          <w:p w14:paraId="376566ED" w14:textId="77777777" w:rsidR="00554602" w:rsidRPr="00FE04ED" w:rsidRDefault="00554602" w:rsidP="00C8595A">
            <w:pPr>
              <w:pStyle w:val="Textoindependiente"/>
              <w:spacing w:before="9"/>
              <w:ind w:left="851"/>
              <w:jc w:val="center"/>
              <w:rPr>
                <w:b/>
                <w:sz w:val="24"/>
              </w:rPr>
            </w:pPr>
            <w:r w:rsidRPr="00FE04ED">
              <w:rPr>
                <w:b/>
                <w:sz w:val="24"/>
              </w:rPr>
              <w:t>INFRAESTRUCTURA</w:t>
            </w:r>
          </w:p>
        </w:tc>
        <w:tc>
          <w:tcPr>
            <w:tcW w:w="4840" w:type="dxa"/>
          </w:tcPr>
          <w:p w14:paraId="482A553C" w14:textId="77777777" w:rsidR="00554602" w:rsidRPr="00FE04ED" w:rsidRDefault="00554602" w:rsidP="00C8595A">
            <w:pPr>
              <w:pStyle w:val="Textoindependiente"/>
              <w:spacing w:before="9"/>
              <w:ind w:left="851"/>
              <w:jc w:val="center"/>
              <w:rPr>
                <w:b/>
                <w:sz w:val="24"/>
              </w:rPr>
            </w:pPr>
            <w:r w:rsidRPr="00FE04ED">
              <w:rPr>
                <w:b/>
                <w:sz w:val="24"/>
              </w:rPr>
              <w:t>CANTIDAD</w:t>
            </w:r>
          </w:p>
        </w:tc>
      </w:tr>
      <w:tr w:rsidR="00554602" w:rsidRPr="00FE04ED" w14:paraId="3A0514D5" w14:textId="77777777" w:rsidTr="00B05FA0">
        <w:trPr>
          <w:jc w:val="center"/>
        </w:trPr>
        <w:tc>
          <w:tcPr>
            <w:tcW w:w="4086" w:type="dxa"/>
          </w:tcPr>
          <w:p w14:paraId="038C2772" w14:textId="77777777" w:rsidR="00554602" w:rsidRPr="00FE04ED" w:rsidRDefault="00554602" w:rsidP="00C8595A">
            <w:pPr>
              <w:pStyle w:val="Textoindependiente"/>
              <w:spacing w:before="9"/>
              <w:ind w:left="851"/>
              <w:jc w:val="center"/>
              <w:rPr>
                <w:sz w:val="24"/>
              </w:rPr>
            </w:pPr>
            <w:r w:rsidRPr="00FE04ED">
              <w:rPr>
                <w:sz w:val="24"/>
              </w:rPr>
              <w:t>Cuantas aulas de clases</w:t>
            </w:r>
          </w:p>
        </w:tc>
        <w:tc>
          <w:tcPr>
            <w:tcW w:w="4840" w:type="dxa"/>
          </w:tcPr>
          <w:p w14:paraId="32D1E9DA" w14:textId="77777777" w:rsidR="00554602" w:rsidRPr="00FE04ED" w:rsidRDefault="00554602" w:rsidP="00C8595A">
            <w:pPr>
              <w:pStyle w:val="Textoindependiente"/>
              <w:spacing w:before="9"/>
              <w:ind w:left="851"/>
              <w:jc w:val="center"/>
              <w:rPr>
                <w:sz w:val="24"/>
              </w:rPr>
            </w:pPr>
            <w:r w:rsidRPr="00FE04ED">
              <w:rPr>
                <w:sz w:val="24"/>
              </w:rPr>
              <w:t>1</w:t>
            </w:r>
          </w:p>
        </w:tc>
      </w:tr>
      <w:tr w:rsidR="00554602" w:rsidRPr="00FE04ED" w14:paraId="6D2C6C8A" w14:textId="77777777" w:rsidTr="00B05FA0">
        <w:trPr>
          <w:jc w:val="center"/>
        </w:trPr>
        <w:tc>
          <w:tcPr>
            <w:tcW w:w="4086" w:type="dxa"/>
          </w:tcPr>
          <w:p w14:paraId="6FFCF18A" w14:textId="77777777" w:rsidR="00554602" w:rsidRPr="00FE04ED" w:rsidRDefault="00554602" w:rsidP="009A5C9E">
            <w:pPr>
              <w:pStyle w:val="Textoindependiente"/>
              <w:spacing w:before="9"/>
              <w:rPr>
                <w:sz w:val="24"/>
              </w:rPr>
            </w:pPr>
            <w:r w:rsidRPr="00FE04ED">
              <w:rPr>
                <w:sz w:val="24"/>
              </w:rPr>
              <w:t>Espacio lúdico (patio de descanso)</w:t>
            </w:r>
          </w:p>
        </w:tc>
        <w:tc>
          <w:tcPr>
            <w:tcW w:w="4840" w:type="dxa"/>
          </w:tcPr>
          <w:p w14:paraId="55CB23E2" w14:textId="5E58AF73" w:rsidR="00554602" w:rsidRPr="00FE04ED" w:rsidRDefault="00701795" w:rsidP="00C8595A">
            <w:pPr>
              <w:pStyle w:val="Textoindependiente"/>
              <w:spacing w:before="9"/>
              <w:ind w:left="851"/>
              <w:jc w:val="center"/>
              <w:rPr>
                <w:sz w:val="24"/>
              </w:rPr>
            </w:pPr>
            <w:r>
              <w:rPr>
                <w:sz w:val="24"/>
              </w:rPr>
              <w:t>2</w:t>
            </w:r>
          </w:p>
        </w:tc>
      </w:tr>
      <w:tr w:rsidR="00554602" w:rsidRPr="00FE04ED" w14:paraId="01D66790" w14:textId="77777777" w:rsidTr="00B05FA0">
        <w:trPr>
          <w:jc w:val="center"/>
        </w:trPr>
        <w:tc>
          <w:tcPr>
            <w:tcW w:w="4086" w:type="dxa"/>
          </w:tcPr>
          <w:p w14:paraId="5C4CE95C" w14:textId="77777777" w:rsidR="00554602" w:rsidRPr="00FE04ED" w:rsidRDefault="00554602" w:rsidP="00C8595A">
            <w:pPr>
              <w:pStyle w:val="Textoindependiente"/>
              <w:spacing w:before="9"/>
              <w:ind w:left="851"/>
              <w:jc w:val="center"/>
              <w:rPr>
                <w:sz w:val="24"/>
              </w:rPr>
            </w:pPr>
            <w:r w:rsidRPr="00FE04ED">
              <w:rPr>
                <w:sz w:val="24"/>
              </w:rPr>
              <w:t>Restaurante escolar</w:t>
            </w:r>
          </w:p>
        </w:tc>
        <w:tc>
          <w:tcPr>
            <w:tcW w:w="4840" w:type="dxa"/>
          </w:tcPr>
          <w:p w14:paraId="0DA158C0" w14:textId="77777777" w:rsidR="00554602" w:rsidRPr="00FE04ED" w:rsidRDefault="00554602" w:rsidP="00C8595A">
            <w:pPr>
              <w:pStyle w:val="Textoindependiente"/>
              <w:spacing w:before="9"/>
              <w:ind w:left="851"/>
              <w:jc w:val="center"/>
              <w:rPr>
                <w:sz w:val="24"/>
              </w:rPr>
            </w:pPr>
            <w:r w:rsidRPr="00FE04ED">
              <w:rPr>
                <w:sz w:val="24"/>
              </w:rPr>
              <w:t>1</w:t>
            </w:r>
          </w:p>
        </w:tc>
      </w:tr>
    </w:tbl>
    <w:p w14:paraId="194FC06E" w14:textId="77777777" w:rsidR="00554602" w:rsidRPr="00FE04ED" w:rsidRDefault="00554602" w:rsidP="00554602">
      <w:pPr>
        <w:pStyle w:val="Textoindependiente"/>
        <w:spacing w:before="9"/>
        <w:ind w:left="851"/>
        <w:jc w:val="center"/>
        <w:rPr>
          <w:b/>
          <w:sz w:val="24"/>
        </w:rPr>
      </w:pPr>
    </w:p>
    <w:p w14:paraId="651B03F0" w14:textId="77777777" w:rsidR="00554602" w:rsidRPr="00FE04ED" w:rsidRDefault="00554602" w:rsidP="00554602">
      <w:pPr>
        <w:pStyle w:val="Textoindependiente"/>
        <w:spacing w:before="9"/>
        <w:ind w:left="851"/>
        <w:jc w:val="center"/>
        <w:rPr>
          <w:b/>
          <w:sz w:val="24"/>
        </w:rPr>
      </w:pPr>
      <w:r w:rsidRPr="00FE04ED">
        <w:rPr>
          <w:b/>
          <w:sz w:val="24"/>
        </w:rPr>
        <w:t>SEDE EL TORNO</w:t>
      </w:r>
    </w:p>
    <w:tbl>
      <w:tblPr>
        <w:tblStyle w:val="Tablaconcuadrcula"/>
        <w:tblpPr w:leftFromText="141" w:rightFromText="141" w:vertAnchor="text" w:horzAnchor="margin" w:tblpXSpec="center" w:tblpY="131"/>
        <w:tblW w:w="8926" w:type="dxa"/>
        <w:tblLook w:val="04A0" w:firstRow="1" w:lastRow="0" w:firstColumn="1" w:lastColumn="0" w:noHBand="0" w:noVBand="1"/>
      </w:tblPr>
      <w:tblGrid>
        <w:gridCol w:w="4086"/>
        <w:gridCol w:w="4840"/>
      </w:tblGrid>
      <w:tr w:rsidR="007B3B21" w:rsidRPr="00FE04ED" w14:paraId="10F875E3" w14:textId="77777777" w:rsidTr="00B05FA0">
        <w:tc>
          <w:tcPr>
            <w:tcW w:w="4086" w:type="dxa"/>
          </w:tcPr>
          <w:p w14:paraId="6F4EE6DD" w14:textId="77777777" w:rsidR="007B3B21" w:rsidRPr="00FE04ED" w:rsidRDefault="007B3B21" w:rsidP="007B3B21">
            <w:pPr>
              <w:pStyle w:val="Textoindependiente"/>
              <w:spacing w:before="9"/>
              <w:ind w:left="851"/>
              <w:jc w:val="center"/>
              <w:rPr>
                <w:b/>
                <w:sz w:val="24"/>
              </w:rPr>
            </w:pPr>
            <w:r w:rsidRPr="00FE04ED">
              <w:rPr>
                <w:b/>
                <w:sz w:val="24"/>
              </w:rPr>
              <w:t>INFRAESTRUCTURA</w:t>
            </w:r>
          </w:p>
        </w:tc>
        <w:tc>
          <w:tcPr>
            <w:tcW w:w="4840" w:type="dxa"/>
          </w:tcPr>
          <w:p w14:paraId="40FBA512" w14:textId="77777777" w:rsidR="007B3B21" w:rsidRPr="00FE04ED" w:rsidRDefault="007B3B21" w:rsidP="007B3B21">
            <w:pPr>
              <w:pStyle w:val="Textoindependiente"/>
              <w:spacing w:before="9"/>
              <w:ind w:left="851"/>
              <w:jc w:val="center"/>
              <w:rPr>
                <w:b/>
                <w:sz w:val="24"/>
              </w:rPr>
            </w:pPr>
            <w:r w:rsidRPr="00FE04ED">
              <w:rPr>
                <w:b/>
                <w:sz w:val="24"/>
              </w:rPr>
              <w:t>CANTIDAD</w:t>
            </w:r>
          </w:p>
        </w:tc>
      </w:tr>
      <w:tr w:rsidR="007B3B21" w:rsidRPr="00FE04ED" w14:paraId="661F2237" w14:textId="77777777" w:rsidTr="00B05FA0">
        <w:tc>
          <w:tcPr>
            <w:tcW w:w="4086" w:type="dxa"/>
          </w:tcPr>
          <w:p w14:paraId="26CF50D8" w14:textId="77777777" w:rsidR="007B3B21" w:rsidRPr="00FE04ED" w:rsidRDefault="007B3B21" w:rsidP="007B3B21">
            <w:pPr>
              <w:pStyle w:val="Textoindependiente"/>
              <w:spacing w:before="9"/>
              <w:ind w:left="851"/>
              <w:jc w:val="center"/>
              <w:rPr>
                <w:sz w:val="24"/>
              </w:rPr>
            </w:pPr>
            <w:r w:rsidRPr="00FE04ED">
              <w:rPr>
                <w:sz w:val="24"/>
              </w:rPr>
              <w:t>Cuantas aulas de clases</w:t>
            </w:r>
          </w:p>
        </w:tc>
        <w:tc>
          <w:tcPr>
            <w:tcW w:w="4840" w:type="dxa"/>
          </w:tcPr>
          <w:p w14:paraId="7A5D3DF7" w14:textId="77777777" w:rsidR="007B3B21" w:rsidRPr="00FE04ED" w:rsidRDefault="007B3B21" w:rsidP="007B3B21">
            <w:pPr>
              <w:pStyle w:val="Textoindependiente"/>
              <w:spacing w:before="9"/>
              <w:ind w:left="851"/>
              <w:jc w:val="center"/>
              <w:rPr>
                <w:sz w:val="24"/>
              </w:rPr>
            </w:pPr>
            <w:r w:rsidRPr="00FE04ED">
              <w:rPr>
                <w:sz w:val="24"/>
              </w:rPr>
              <w:t>1</w:t>
            </w:r>
          </w:p>
        </w:tc>
      </w:tr>
      <w:tr w:rsidR="007B3B21" w:rsidRPr="00FE04ED" w14:paraId="15400747" w14:textId="77777777" w:rsidTr="00B05FA0">
        <w:tc>
          <w:tcPr>
            <w:tcW w:w="4086" w:type="dxa"/>
          </w:tcPr>
          <w:p w14:paraId="537090FD" w14:textId="77777777" w:rsidR="007B3B21" w:rsidRPr="00FE04ED" w:rsidRDefault="007B3B21" w:rsidP="009A5C9E">
            <w:pPr>
              <w:pStyle w:val="Textoindependiente"/>
              <w:spacing w:before="9"/>
              <w:rPr>
                <w:sz w:val="24"/>
              </w:rPr>
            </w:pPr>
            <w:r w:rsidRPr="00FE04ED">
              <w:rPr>
                <w:sz w:val="24"/>
              </w:rPr>
              <w:t>Espacio lúdico (patio de descanso)</w:t>
            </w:r>
          </w:p>
        </w:tc>
        <w:tc>
          <w:tcPr>
            <w:tcW w:w="4840" w:type="dxa"/>
          </w:tcPr>
          <w:p w14:paraId="2077212A" w14:textId="77777777" w:rsidR="007B3B21" w:rsidRPr="00FE04ED" w:rsidRDefault="007B3B21" w:rsidP="007B3B21">
            <w:pPr>
              <w:pStyle w:val="Textoindependiente"/>
              <w:spacing w:before="9"/>
              <w:ind w:left="851"/>
              <w:jc w:val="center"/>
              <w:rPr>
                <w:sz w:val="24"/>
              </w:rPr>
            </w:pPr>
            <w:r w:rsidRPr="00FE04ED">
              <w:rPr>
                <w:sz w:val="24"/>
              </w:rPr>
              <w:t>1</w:t>
            </w:r>
          </w:p>
        </w:tc>
      </w:tr>
    </w:tbl>
    <w:p w14:paraId="5873015A" w14:textId="77777777" w:rsidR="00554602" w:rsidRPr="00FE04ED" w:rsidRDefault="00554602" w:rsidP="00554602">
      <w:pPr>
        <w:pStyle w:val="Textoindependiente"/>
        <w:spacing w:before="9"/>
        <w:ind w:left="851"/>
        <w:jc w:val="center"/>
        <w:rPr>
          <w:b/>
          <w:sz w:val="24"/>
        </w:rPr>
      </w:pPr>
    </w:p>
    <w:p w14:paraId="51557790" w14:textId="1820E0C3" w:rsidR="00554602" w:rsidRPr="00FE04ED" w:rsidRDefault="00554602" w:rsidP="00554602">
      <w:pPr>
        <w:pStyle w:val="Textoindependiente"/>
        <w:spacing w:before="9"/>
        <w:ind w:left="851"/>
        <w:jc w:val="center"/>
        <w:rPr>
          <w:b/>
          <w:sz w:val="24"/>
        </w:rPr>
      </w:pPr>
      <w:r w:rsidRPr="00FE04ED">
        <w:rPr>
          <w:b/>
          <w:sz w:val="24"/>
        </w:rPr>
        <w:t>SEDE ALTO DE LAS CRUCES</w:t>
      </w:r>
    </w:p>
    <w:p w14:paraId="405B69C3" w14:textId="77777777" w:rsidR="007B3B21" w:rsidRPr="00FE04ED" w:rsidRDefault="007B3B21" w:rsidP="00554602">
      <w:pPr>
        <w:pStyle w:val="Textoindependiente"/>
        <w:spacing w:before="9"/>
        <w:ind w:left="851"/>
        <w:jc w:val="center"/>
        <w:rPr>
          <w:b/>
          <w:sz w:val="24"/>
        </w:rPr>
      </w:pPr>
    </w:p>
    <w:tbl>
      <w:tblPr>
        <w:tblStyle w:val="Tablaconcuadrcula"/>
        <w:tblW w:w="8926" w:type="dxa"/>
        <w:jc w:val="center"/>
        <w:tblLook w:val="04A0" w:firstRow="1" w:lastRow="0" w:firstColumn="1" w:lastColumn="0" w:noHBand="0" w:noVBand="1"/>
      </w:tblPr>
      <w:tblGrid>
        <w:gridCol w:w="4086"/>
        <w:gridCol w:w="4840"/>
      </w:tblGrid>
      <w:tr w:rsidR="00554602" w:rsidRPr="00FE04ED" w14:paraId="6D2C0035" w14:textId="77777777" w:rsidTr="00B05FA0">
        <w:trPr>
          <w:jc w:val="center"/>
        </w:trPr>
        <w:tc>
          <w:tcPr>
            <w:tcW w:w="4086" w:type="dxa"/>
          </w:tcPr>
          <w:p w14:paraId="501D8E82" w14:textId="77777777" w:rsidR="00554602" w:rsidRPr="00FE04ED" w:rsidRDefault="00554602" w:rsidP="00C8595A">
            <w:pPr>
              <w:pStyle w:val="Textoindependiente"/>
              <w:spacing w:before="9"/>
              <w:ind w:left="851"/>
              <w:jc w:val="center"/>
              <w:rPr>
                <w:b/>
                <w:sz w:val="24"/>
              </w:rPr>
            </w:pPr>
            <w:r w:rsidRPr="00FE04ED">
              <w:rPr>
                <w:b/>
                <w:sz w:val="24"/>
              </w:rPr>
              <w:t>INFRAESTRUCTURA</w:t>
            </w:r>
          </w:p>
        </w:tc>
        <w:tc>
          <w:tcPr>
            <w:tcW w:w="4840" w:type="dxa"/>
          </w:tcPr>
          <w:p w14:paraId="18F0E91F" w14:textId="77777777" w:rsidR="00554602" w:rsidRPr="00FE04ED" w:rsidRDefault="00554602" w:rsidP="00C8595A">
            <w:pPr>
              <w:pStyle w:val="Textoindependiente"/>
              <w:spacing w:before="9"/>
              <w:ind w:left="851"/>
              <w:jc w:val="center"/>
              <w:rPr>
                <w:b/>
                <w:sz w:val="24"/>
              </w:rPr>
            </w:pPr>
            <w:r w:rsidRPr="00FE04ED">
              <w:rPr>
                <w:b/>
                <w:sz w:val="24"/>
              </w:rPr>
              <w:t>CANTIDAD</w:t>
            </w:r>
          </w:p>
        </w:tc>
      </w:tr>
      <w:tr w:rsidR="00554602" w:rsidRPr="00FE04ED" w14:paraId="41E50EDB" w14:textId="77777777" w:rsidTr="00B05FA0">
        <w:trPr>
          <w:jc w:val="center"/>
        </w:trPr>
        <w:tc>
          <w:tcPr>
            <w:tcW w:w="4086" w:type="dxa"/>
          </w:tcPr>
          <w:p w14:paraId="4C10E910" w14:textId="77777777" w:rsidR="00554602" w:rsidRPr="00FE04ED" w:rsidRDefault="00554602" w:rsidP="00C8595A">
            <w:pPr>
              <w:pStyle w:val="Textoindependiente"/>
              <w:spacing w:before="9"/>
              <w:ind w:left="851"/>
              <w:jc w:val="center"/>
              <w:rPr>
                <w:sz w:val="24"/>
              </w:rPr>
            </w:pPr>
            <w:r w:rsidRPr="00FE04ED">
              <w:rPr>
                <w:sz w:val="24"/>
              </w:rPr>
              <w:t>Cuantas aulas de clases</w:t>
            </w:r>
          </w:p>
        </w:tc>
        <w:tc>
          <w:tcPr>
            <w:tcW w:w="4840" w:type="dxa"/>
          </w:tcPr>
          <w:p w14:paraId="3FC9F5BC" w14:textId="77777777" w:rsidR="00554602" w:rsidRPr="00FE04ED" w:rsidRDefault="00554602" w:rsidP="00C8595A">
            <w:pPr>
              <w:pStyle w:val="Textoindependiente"/>
              <w:spacing w:before="9"/>
              <w:ind w:left="851"/>
              <w:jc w:val="center"/>
              <w:rPr>
                <w:sz w:val="24"/>
              </w:rPr>
            </w:pPr>
            <w:r w:rsidRPr="00FE04ED">
              <w:rPr>
                <w:sz w:val="24"/>
              </w:rPr>
              <w:t>1</w:t>
            </w:r>
          </w:p>
        </w:tc>
      </w:tr>
      <w:tr w:rsidR="00554602" w:rsidRPr="00FE04ED" w14:paraId="66C6FC2B" w14:textId="77777777" w:rsidTr="00B05FA0">
        <w:trPr>
          <w:jc w:val="center"/>
        </w:trPr>
        <w:tc>
          <w:tcPr>
            <w:tcW w:w="4086" w:type="dxa"/>
          </w:tcPr>
          <w:p w14:paraId="0B77AE12" w14:textId="3CB8F8B1" w:rsidR="00554602" w:rsidRPr="00FE04ED" w:rsidRDefault="009A5C9E" w:rsidP="009A5C9E">
            <w:pPr>
              <w:pStyle w:val="Textoindependiente"/>
              <w:spacing w:before="9"/>
              <w:jc w:val="center"/>
              <w:rPr>
                <w:sz w:val="24"/>
              </w:rPr>
            </w:pPr>
            <w:r w:rsidRPr="00FE04ED">
              <w:rPr>
                <w:sz w:val="24"/>
              </w:rPr>
              <w:t>Espacio lúdico (patio de descanso)</w:t>
            </w:r>
          </w:p>
        </w:tc>
        <w:tc>
          <w:tcPr>
            <w:tcW w:w="4840" w:type="dxa"/>
          </w:tcPr>
          <w:p w14:paraId="095D9919" w14:textId="77777777" w:rsidR="00554602" w:rsidRPr="00FE04ED" w:rsidRDefault="00554602" w:rsidP="00C8595A">
            <w:pPr>
              <w:pStyle w:val="Textoindependiente"/>
              <w:spacing w:before="9"/>
              <w:ind w:left="851"/>
              <w:jc w:val="center"/>
              <w:rPr>
                <w:sz w:val="24"/>
              </w:rPr>
            </w:pPr>
            <w:r w:rsidRPr="00FE04ED">
              <w:rPr>
                <w:sz w:val="24"/>
              </w:rPr>
              <w:t>1</w:t>
            </w:r>
          </w:p>
        </w:tc>
      </w:tr>
    </w:tbl>
    <w:p w14:paraId="7AC4DE46" w14:textId="77777777" w:rsidR="00554602" w:rsidRPr="00FE04ED" w:rsidRDefault="00554602" w:rsidP="00554602">
      <w:pPr>
        <w:pStyle w:val="Textoindependiente"/>
        <w:spacing w:before="9"/>
        <w:ind w:left="851"/>
        <w:jc w:val="center"/>
        <w:rPr>
          <w:b/>
          <w:sz w:val="24"/>
        </w:rPr>
      </w:pPr>
    </w:p>
    <w:p w14:paraId="67100FAD" w14:textId="77777777" w:rsidR="000841D2" w:rsidRDefault="000841D2" w:rsidP="00554602">
      <w:pPr>
        <w:pStyle w:val="Textoindependiente"/>
        <w:spacing w:before="9"/>
        <w:ind w:left="851"/>
        <w:jc w:val="center"/>
        <w:rPr>
          <w:b/>
          <w:sz w:val="24"/>
        </w:rPr>
      </w:pPr>
    </w:p>
    <w:p w14:paraId="4F857AA6" w14:textId="1E24063D" w:rsidR="00554602" w:rsidRPr="00FE04ED" w:rsidRDefault="00554602" w:rsidP="00554602">
      <w:pPr>
        <w:pStyle w:val="Textoindependiente"/>
        <w:spacing w:before="9"/>
        <w:ind w:left="851"/>
        <w:jc w:val="center"/>
        <w:rPr>
          <w:b/>
          <w:sz w:val="24"/>
        </w:rPr>
      </w:pPr>
      <w:r w:rsidRPr="00FE04ED">
        <w:rPr>
          <w:b/>
          <w:sz w:val="24"/>
        </w:rPr>
        <w:t>SEDE GONZALO RIVERA LAGUADO</w:t>
      </w:r>
    </w:p>
    <w:p w14:paraId="4EBF034D" w14:textId="77777777" w:rsidR="00554602" w:rsidRPr="00FE04ED" w:rsidRDefault="00554602" w:rsidP="00554602">
      <w:pPr>
        <w:pStyle w:val="Textoindependiente"/>
        <w:spacing w:before="9"/>
        <w:ind w:left="851"/>
        <w:rPr>
          <w:b/>
          <w:sz w:val="24"/>
        </w:rPr>
      </w:pPr>
    </w:p>
    <w:tbl>
      <w:tblPr>
        <w:tblStyle w:val="Tablaconcuadrcula"/>
        <w:tblW w:w="8926" w:type="dxa"/>
        <w:jc w:val="center"/>
        <w:tblLook w:val="04A0" w:firstRow="1" w:lastRow="0" w:firstColumn="1" w:lastColumn="0" w:noHBand="0" w:noVBand="1"/>
      </w:tblPr>
      <w:tblGrid>
        <w:gridCol w:w="4086"/>
        <w:gridCol w:w="4840"/>
      </w:tblGrid>
      <w:tr w:rsidR="00554602" w:rsidRPr="00FE04ED" w14:paraId="5AB76865" w14:textId="77777777" w:rsidTr="00B05FA0">
        <w:trPr>
          <w:jc w:val="center"/>
        </w:trPr>
        <w:tc>
          <w:tcPr>
            <w:tcW w:w="4086" w:type="dxa"/>
          </w:tcPr>
          <w:p w14:paraId="10EE8860" w14:textId="77777777" w:rsidR="00554602" w:rsidRPr="00FE04ED" w:rsidRDefault="00554602" w:rsidP="00C8595A">
            <w:pPr>
              <w:pStyle w:val="Textoindependiente"/>
              <w:spacing w:before="9"/>
              <w:ind w:left="851"/>
              <w:jc w:val="center"/>
              <w:rPr>
                <w:b/>
                <w:sz w:val="24"/>
              </w:rPr>
            </w:pPr>
            <w:r w:rsidRPr="00FE04ED">
              <w:rPr>
                <w:b/>
                <w:sz w:val="24"/>
              </w:rPr>
              <w:t>INFRAESTRUCTURA</w:t>
            </w:r>
          </w:p>
        </w:tc>
        <w:tc>
          <w:tcPr>
            <w:tcW w:w="4840" w:type="dxa"/>
          </w:tcPr>
          <w:p w14:paraId="29F297D4" w14:textId="77777777" w:rsidR="00554602" w:rsidRPr="00FE04ED" w:rsidRDefault="00554602" w:rsidP="00C8595A">
            <w:pPr>
              <w:pStyle w:val="Textoindependiente"/>
              <w:spacing w:before="9"/>
              <w:ind w:left="851"/>
              <w:jc w:val="center"/>
              <w:rPr>
                <w:b/>
                <w:sz w:val="24"/>
              </w:rPr>
            </w:pPr>
            <w:r w:rsidRPr="00FE04ED">
              <w:rPr>
                <w:b/>
                <w:sz w:val="24"/>
              </w:rPr>
              <w:t>CANTIDAD</w:t>
            </w:r>
          </w:p>
        </w:tc>
      </w:tr>
      <w:tr w:rsidR="00554602" w:rsidRPr="00FE04ED" w14:paraId="2601B5A3" w14:textId="77777777" w:rsidTr="00B05FA0">
        <w:trPr>
          <w:jc w:val="center"/>
        </w:trPr>
        <w:tc>
          <w:tcPr>
            <w:tcW w:w="4086" w:type="dxa"/>
          </w:tcPr>
          <w:p w14:paraId="492CD65D" w14:textId="77777777" w:rsidR="00554602" w:rsidRPr="00FE04ED" w:rsidRDefault="00554602" w:rsidP="00C8595A">
            <w:pPr>
              <w:pStyle w:val="Textoindependiente"/>
              <w:spacing w:before="9"/>
              <w:ind w:left="851"/>
              <w:jc w:val="center"/>
              <w:rPr>
                <w:sz w:val="24"/>
              </w:rPr>
            </w:pPr>
            <w:r w:rsidRPr="00FE04ED">
              <w:rPr>
                <w:sz w:val="24"/>
              </w:rPr>
              <w:t>Cuantas aulas de clases</w:t>
            </w:r>
          </w:p>
        </w:tc>
        <w:tc>
          <w:tcPr>
            <w:tcW w:w="4840" w:type="dxa"/>
          </w:tcPr>
          <w:p w14:paraId="5828884C" w14:textId="77777777" w:rsidR="00554602" w:rsidRPr="00FE04ED" w:rsidRDefault="00554602" w:rsidP="00C8595A">
            <w:pPr>
              <w:pStyle w:val="Textoindependiente"/>
              <w:spacing w:before="9"/>
              <w:ind w:left="851"/>
              <w:jc w:val="center"/>
              <w:rPr>
                <w:sz w:val="24"/>
              </w:rPr>
            </w:pPr>
            <w:r w:rsidRPr="00FE04ED">
              <w:rPr>
                <w:sz w:val="24"/>
              </w:rPr>
              <w:t>1</w:t>
            </w:r>
          </w:p>
        </w:tc>
      </w:tr>
      <w:tr w:rsidR="00554602" w:rsidRPr="00FE04ED" w14:paraId="67A3FAA4" w14:textId="77777777" w:rsidTr="00B05FA0">
        <w:trPr>
          <w:jc w:val="center"/>
        </w:trPr>
        <w:tc>
          <w:tcPr>
            <w:tcW w:w="4086" w:type="dxa"/>
          </w:tcPr>
          <w:p w14:paraId="2AA1E284" w14:textId="77777777" w:rsidR="00554602" w:rsidRPr="00FE04ED" w:rsidRDefault="00554602" w:rsidP="009A5C9E">
            <w:pPr>
              <w:pStyle w:val="Textoindependiente"/>
              <w:spacing w:before="9"/>
              <w:jc w:val="center"/>
              <w:rPr>
                <w:sz w:val="24"/>
              </w:rPr>
            </w:pPr>
            <w:r w:rsidRPr="00FE04ED">
              <w:rPr>
                <w:sz w:val="24"/>
              </w:rPr>
              <w:t>Espacio lúdico (patio de descanso)</w:t>
            </w:r>
          </w:p>
        </w:tc>
        <w:tc>
          <w:tcPr>
            <w:tcW w:w="4840" w:type="dxa"/>
          </w:tcPr>
          <w:p w14:paraId="1F7BB38D" w14:textId="77777777" w:rsidR="00554602" w:rsidRPr="00FE04ED" w:rsidRDefault="00554602" w:rsidP="00C8595A">
            <w:pPr>
              <w:pStyle w:val="Textoindependiente"/>
              <w:spacing w:before="9"/>
              <w:ind w:left="851"/>
              <w:jc w:val="center"/>
              <w:rPr>
                <w:sz w:val="24"/>
              </w:rPr>
            </w:pPr>
            <w:r w:rsidRPr="00FE04ED">
              <w:rPr>
                <w:sz w:val="24"/>
              </w:rPr>
              <w:t>1</w:t>
            </w:r>
          </w:p>
        </w:tc>
      </w:tr>
    </w:tbl>
    <w:p w14:paraId="2AAAC1D7" w14:textId="77777777" w:rsidR="00554602" w:rsidRPr="00FE04ED" w:rsidRDefault="00554602" w:rsidP="00554602">
      <w:pPr>
        <w:pStyle w:val="Textoindependiente"/>
        <w:spacing w:before="9"/>
        <w:ind w:left="851"/>
        <w:jc w:val="center"/>
        <w:rPr>
          <w:b/>
          <w:sz w:val="24"/>
        </w:rPr>
      </w:pPr>
      <w:r w:rsidRPr="00FE04ED">
        <w:rPr>
          <w:b/>
          <w:sz w:val="24"/>
        </w:rPr>
        <w:t>SEDE SANTA RITA</w:t>
      </w:r>
    </w:p>
    <w:p w14:paraId="73DB244D" w14:textId="77777777" w:rsidR="00554602" w:rsidRPr="00FE04ED" w:rsidRDefault="00554602" w:rsidP="00554602">
      <w:pPr>
        <w:pStyle w:val="Textoindependiente"/>
        <w:spacing w:before="9"/>
        <w:ind w:left="851"/>
        <w:jc w:val="center"/>
        <w:rPr>
          <w:b/>
          <w:sz w:val="24"/>
        </w:rPr>
      </w:pPr>
    </w:p>
    <w:tbl>
      <w:tblPr>
        <w:tblStyle w:val="Tablaconcuadrcula"/>
        <w:tblW w:w="0" w:type="auto"/>
        <w:jc w:val="center"/>
        <w:tblLook w:val="04A0" w:firstRow="1" w:lastRow="0" w:firstColumn="1" w:lastColumn="0" w:noHBand="0" w:noVBand="1"/>
      </w:tblPr>
      <w:tblGrid>
        <w:gridCol w:w="4086"/>
        <w:gridCol w:w="4698"/>
      </w:tblGrid>
      <w:tr w:rsidR="00554602" w:rsidRPr="00FE04ED" w14:paraId="0B43B98A" w14:textId="77777777" w:rsidTr="00B05FA0">
        <w:trPr>
          <w:jc w:val="center"/>
        </w:trPr>
        <w:tc>
          <w:tcPr>
            <w:tcW w:w="4086" w:type="dxa"/>
          </w:tcPr>
          <w:p w14:paraId="390C9DF3" w14:textId="77777777" w:rsidR="00554602" w:rsidRPr="00FE04ED" w:rsidRDefault="00554602" w:rsidP="00C8595A">
            <w:pPr>
              <w:pStyle w:val="Textoindependiente"/>
              <w:spacing w:before="9"/>
              <w:ind w:left="851"/>
              <w:jc w:val="center"/>
              <w:rPr>
                <w:b/>
                <w:sz w:val="24"/>
              </w:rPr>
            </w:pPr>
            <w:r w:rsidRPr="00FE04ED">
              <w:rPr>
                <w:b/>
                <w:sz w:val="24"/>
              </w:rPr>
              <w:t>INFRAESTRUCTURA</w:t>
            </w:r>
          </w:p>
        </w:tc>
        <w:tc>
          <w:tcPr>
            <w:tcW w:w="4698" w:type="dxa"/>
          </w:tcPr>
          <w:p w14:paraId="34145669" w14:textId="77777777" w:rsidR="00554602" w:rsidRPr="00FE04ED" w:rsidRDefault="00554602" w:rsidP="00C8595A">
            <w:pPr>
              <w:pStyle w:val="Textoindependiente"/>
              <w:spacing w:before="9"/>
              <w:ind w:left="851"/>
              <w:jc w:val="center"/>
              <w:rPr>
                <w:b/>
                <w:sz w:val="24"/>
              </w:rPr>
            </w:pPr>
            <w:r w:rsidRPr="00FE04ED">
              <w:rPr>
                <w:b/>
                <w:sz w:val="24"/>
              </w:rPr>
              <w:t>CANTIDAD</w:t>
            </w:r>
          </w:p>
        </w:tc>
      </w:tr>
      <w:tr w:rsidR="00554602" w:rsidRPr="00FE04ED" w14:paraId="0896A7F3" w14:textId="77777777" w:rsidTr="00B05FA0">
        <w:trPr>
          <w:jc w:val="center"/>
        </w:trPr>
        <w:tc>
          <w:tcPr>
            <w:tcW w:w="4086" w:type="dxa"/>
          </w:tcPr>
          <w:p w14:paraId="403189DF" w14:textId="77777777" w:rsidR="00554602" w:rsidRPr="00FE04ED" w:rsidRDefault="00554602" w:rsidP="00C8595A">
            <w:pPr>
              <w:pStyle w:val="Textoindependiente"/>
              <w:spacing w:before="9"/>
              <w:ind w:left="851"/>
              <w:jc w:val="center"/>
              <w:rPr>
                <w:sz w:val="24"/>
              </w:rPr>
            </w:pPr>
            <w:r w:rsidRPr="00FE04ED">
              <w:rPr>
                <w:sz w:val="24"/>
              </w:rPr>
              <w:t>Cuantas aulas de clases</w:t>
            </w:r>
          </w:p>
        </w:tc>
        <w:tc>
          <w:tcPr>
            <w:tcW w:w="4698" w:type="dxa"/>
          </w:tcPr>
          <w:p w14:paraId="47830654" w14:textId="77777777" w:rsidR="00554602" w:rsidRPr="00FE04ED" w:rsidRDefault="00554602" w:rsidP="00C8595A">
            <w:pPr>
              <w:pStyle w:val="Textoindependiente"/>
              <w:spacing w:before="9"/>
              <w:ind w:left="851"/>
              <w:jc w:val="center"/>
              <w:rPr>
                <w:sz w:val="24"/>
              </w:rPr>
            </w:pPr>
            <w:r w:rsidRPr="00FE04ED">
              <w:rPr>
                <w:sz w:val="24"/>
              </w:rPr>
              <w:t>1</w:t>
            </w:r>
          </w:p>
        </w:tc>
      </w:tr>
      <w:tr w:rsidR="00554602" w:rsidRPr="00FE04ED" w14:paraId="1BFE8556" w14:textId="77777777" w:rsidTr="00B05FA0">
        <w:trPr>
          <w:jc w:val="center"/>
        </w:trPr>
        <w:tc>
          <w:tcPr>
            <w:tcW w:w="4086" w:type="dxa"/>
          </w:tcPr>
          <w:p w14:paraId="16B5CA2E" w14:textId="77777777" w:rsidR="00554602" w:rsidRPr="00FE04ED" w:rsidRDefault="00554602" w:rsidP="009A5C9E">
            <w:pPr>
              <w:pStyle w:val="Textoindependiente"/>
              <w:spacing w:before="9"/>
              <w:jc w:val="center"/>
              <w:rPr>
                <w:sz w:val="24"/>
              </w:rPr>
            </w:pPr>
            <w:r w:rsidRPr="00FE04ED">
              <w:rPr>
                <w:sz w:val="24"/>
              </w:rPr>
              <w:t>Espacio lúdico (patio de descanso)</w:t>
            </w:r>
          </w:p>
        </w:tc>
        <w:tc>
          <w:tcPr>
            <w:tcW w:w="4698" w:type="dxa"/>
          </w:tcPr>
          <w:p w14:paraId="571A0354" w14:textId="77777777" w:rsidR="00554602" w:rsidRPr="00FE04ED" w:rsidRDefault="00554602" w:rsidP="00C8595A">
            <w:pPr>
              <w:pStyle w:val="Textoindependiente"/>
              <w:spacing w:before="9"/>
              <w:ind w:left="851"/>
              <w:jc w:val="center"/>
              <w:rPr>
                <w:sz w:val="24"/>
              </w:rPr>
            </w:pPr>
            <w:r w:rsidRPr="00FE04ED">
              <w:rPr>
                <w:sz w:val="24"/>
              </w:rPr>
              <w:t>1</w:t>
            </w:r>
          </w:p>
        </w:tc>
      </w:tr>
      <w:tr w:rsidR="00554602" w:rsidRPr="00FE04ED" w14:paraId="36D982E7" w14:textId="77777777" w:rsidTr="00B05FA0">
        <w:trPr>
          <w:jc w:val="center"/>
        </w:trPr>
        <w:tc>
          <w:tcPr>
            <w:tcW w:w="4086" w:type="dxa"/>
          </w:tcPr>
          <w:p w14:paraId="0E4DE33A" w14:textId="77777777" w:rsidR="00554602" w:rsidRPr="00FE04ED" w:rsidRDefault="00554602" w:rsidP="00C8595A">
            <w:pPr>
              <w:pStyle w:val="Textoindependiente"/>
              <w:spacing w:before="9"/>
              <w:ind w:left="851"/>
              <w:jc w:val="center"/>
              <w:rPr>
                <w:sz w:val="24"/>
              </w:rPr>
            </w:pPr>
            <w:r w:rsidRPr="00FE04ED">
              <w:rPr>
                <w:sz w:val="24"/>
              </w:rPr>
              <w:t>Restaurante escolar</w:t>
            </w:r>
          </w:p>
        </w:tc>
        <w:tc>
          <w:tcPr>
            <w:tcW w:w="4698" w:type="dxa"/>
          </w:tcPr>
          <w:p w14:paraId="5D12D746" w14:textId="0B4FAB51" w:rsidR="00554602" w:rsidRPr="00FE04ED" w:rsidRDefault="00701795" w:rsidP="00701795">
            <w:pPr>
              <w:jc w:val="center"/>
            </w:pPr>
            <w:r>
              <w:t xml:space="preserve">              </w:t>
            </w:r>
            <w:r w:rsidR="00554602" w:rsidRPr="00FE04ED">
              <w:t>1</w:t>
            </w:r>
          </w:p>
        </w:tc>
      </w:tr>
    </w:tbl>
    <w:p w14:paraId="2B7709C7" w14:textId="77777777" w:rsidR="00554602" w:rsidRPr="00FE04ED" w:rsidRDefault="00554602" w:rsidP="00554602">
      <w:pPr>
        <w:pStyle w:val="Textoindependiente"/>
        <w:spacing w:before="9"/>
        <w:ind w:left="851"/>
        <w:jc w:val="center"/>
        <w:rPr>
          <w:b/>
          <w:sz w:val="24"/>
        </w:rPr>
      </w:pPr>
    </w:p>
    <w:p w14:paraId="10BEEBF7" w14:textId="77777777" w:rsidR="00554602" w:rsidRPr="00FE04ED" w:rsidRDefault="00554602" w:rsidP="00554602">
      <w:pPr>
        <w:pStyle w:val="Textoindependiente"/>
        <w:spacing w:before="9"/>
        <w:ind w:left="851"/>
        <w:jc w:val="center"/>
        <w:rPr>
          <w:b/>
          <w:sz w:val="24"/>
        </w:rPr>
      </w:pPr>
      <w:r w:rsidRPr="00FE04ED">
        <w:rPr>
          <w:b/>
          <w:sz w:val="24"/>
        </w:rPr>
        <w:t>SEDE LOS ANDES</w:t>
      </w:r>
    </w:p>
    <w:p w14:paraId="076F1FF3" w14:textId="77777777" w:rsidR="00554602" w:rsidRPr="00FE04ED" w:rsidRDefault="00554602" w:rsidP="00554602">
      <w:pPr>
        <w:pStyle w:val="Textoindependiente"/>
        <w:spacing w:before="9"/>
        <w:ind w:left="851"/>
        <w:jc w:val="center"/>
        <w:rPr>
          <w:b/>
          <w:sz w:val="24"/>
        </w:rPr>
      </w:pPr>
    </w:p>
    <w:tbl>
      <w:tblPr>
        <w:tblStyle w:val="Tablaconcuadrcula"/>
        <w:tblW w:w="0" w:type="auto"/>
        <w:jc w:val="center"/>
        <w:tblLook w:val="04A0" w:firstRow="1" w:lastRow="0" w:firstColumn="1" w:lastColumn="0" w:noHBand="0" w:noVBand="1"/>
      </w:tblPr>
      <w:tblGrid>
        <w:gridCol w:w="4086"/>
        <w:gridCol w:w="4556"/>
      </w:tblGrid>
      <w:tr w:rsidR="00554602" w:rsidRPr="00FE04ED" w14:paraId="3B21CCFF" w14:textId="77777777" w:rsidTr="00B05FA0">
        <w:trPr>
          <w:jc w:val="center"/>
        </w:trPr>
        <w:tc>
          <w:tcPr>
            <w:tcW w:w="4086" w:type="dxa"/>
          </w:tcPr>
          <w:p w14:paraId="4D29701D" w14:textId="77777777" w:rsidR="00554602" w:rsidRPr="00FE04ED" w:rsidRDefault="00554602" w:rsidP="00DB5063">
            <w:pPr>
              <w:pStyle w:val="Textoindependiente"/>
              <w:spacing w:before="9"/>
              <w:ind w:left="851"/>
              <w:jc w:val="center"/>
              <w:rPr>
                <w:b/>
                <w:sz w:val="24"/>
              </w:rPr>
            </w:pPr>
            <w:r w:rsidRPr="00FE04ED">
              <w:rPr>
                <w:b/>
                <w:sz w:val="24"/>
              </w:rPr>
              <w:t>INFRAESTRUCTURA</w:t>
            </w:r>
          </w:p>
        </w:tc>
        <w:tc>
          <w:tcPr>
            <w:tcW w:w="4556" w:type="dxa"/>
          </w:tcPr>
          <w:p w14:paraId="49BEE346" w14:textId="77777777" w:rsidR="00554602" w:rsidRPr="00FE04ED" w:rsidRDefault="00554602" w:rsidP="00DB5063">
            <w:pPr>
              <w:pStyle w:val="Textoindependiente"/>
              <w:spacing w:before="9"/>
              <w:ind w:left="851"/>
              <w:jc w:val="center"/>
              <w:rPr>
                <w:b/>
                <w:sz w:val="24"/>
              </w:rPr>
            </w:pPr>
            <w:r w:rsidRPr="00FE04ED">
              <w:rPr>
                <w:b/>
                <w:sz w:val="24"/>
              </w:rPr>
              <w:t>CANTIDAD</w:t>
            </w:r>
          </w:p>
        </w:tc>
      </w:tr>
      <w:tr w:rsidR="00554602" w:rsidRPr="00FE04ED" w14:paraId="6DC9D780" w14:textId="77777777" w:rsidTr="00B05FA0">
        <w:trPr>
          <w:jc w:val="center"/>
        </w:trPr>
        <w:tc>
          <w:tcPr>
            <w:tcW w:w="4086" w:type="dxa"/>
          </w:tcPr>
          <w:p w14:paraId="1AC220F0" w14:textId="77777777" w:rsidR="00554602" w:rsidRPr="00FE04ED" w:rsidRDefault="00554602" w:rsidP="00DB5063">
            <w:pPr>
              <w:pStyle w:val="Textoindependiente"/>
              <w:spacing w:before="9"/>
              <w:ind w:left="851"/>
              <w:jc w:val="center"/>
              <w:rPr>
                <w:sz w:val="24"/>
              </w:rPr>
            </w:pPr>
            <w:r w:rsidRPr="00FE04ED">
              <w:rPr>
                <w:sz w:val="24"/>
              </w:rPr>
              <w:t>Cuantas aulas de clases</w:t>
            </w:r>
          </w:p>
        </w:tc>
        <w:tc>
          <w:tcPr>
            <w:tcW w:w="4556" w:type="dxa"/>
          </w:tcPr>
          <w:p w14:paraId="247669E9" w14:textId="77777777" w:rsidR="00554602" w:rsidRPr="00FE04ED" w:rsidRDefault="00554602" w:rsidP="00DB5063">
            <w:pPr>
              <w:pStyle w:val="Textoindependiente"/>
              <w:spacing w:before="9"/>
              <w:ind w:left="851"/>
              <w:jc w:val="center"/>
              <w:rPr>
                <w:sz w:val="24"/>
              </w:rPr>
            </w:pPr>
            <w:r w:rsidRPr="00FE04ED">
              <w:rPr>
                <w:sz w:val="24"/>
              </w:rPr>
              <w:t>1</w:t>
            </w:r>
          </w:p>
        </w:tc>
      </w:tr>
    </w:tbl>
    <w:p w14:paraId="583E259F" w14:textId="77777777" w:rsidR="00554602" w:rsidRPr="00FE04ED" w:rsidRDefault="00554602" w:rsidP="00DB5063">
      <w:pPr>
        <w:pStyle w:val="Textoindependiente"/>
        <w:spacing w:before="9"/>
        <w:ind w:left="851"/>
        <w:jc w:val="center"/>
        <w:rPr>
          <w:b/>
          <w:sz w:val="24"/>
        </w:rPr>
      </w:pPr>
    </w:p>
    <w:p w14:paraId="63363A2C" w14:textId="77777777" w:rsidR="00554602" w:rsidRPr="00FE04ED" w:rsidRDefault="00554602" w:rsidP="00DB5063">
      <w:pPr>
        <w:pStyle w:val="Textoindependiente"/>
        <w:spacing w:before="9"/>
        <w:ind w:left="851"/>
        <w:jc w:val="center"/>
        <w:rPr>
          <w:b/>
          <w:sz w:val="24"/>
        </w:rPr>
      </w:pPr>
      <w:r w:rsidRPr="00FE04ED">
        <w:rPr>
          <w:b/>
          <w:sz w:val="24"/>
        </w:rPr>
        <w:t>SEDE EL COBRE</w:t>
      </w:r>
    </w:p>
    <w:p w14:paraId="32629C07" w14:textId="77777777" w:rsidR="00554602" w:rsidRPr="00FE04ED" w:rsidRDefault="00554602" w:rsidP="00DB5063">
      <w:pPr>
        <w:pStyle w:val="Textoindependiente"/>
        <w:spacing w:before="9"/>
        <w:ind w:left="851"/>
        <w:jc w:val="center"/>
        <w:rPr>
          <w:b/>
          <w:sz w:val="24"/>
        </w:rPr>
      </w:pPr>
    </w:p>
    <w:tbl>
      <w:tblPr>
        <w:tblStyle w:val="Tablaconcuadrcula"/>
        <w:tblW w:w="0" w:type="auto"/>
        <w:jc w:val="center"/>
        <w:tblLook w:val="04A0" w:firstRow="1" w:lastRow="0" w:firstColumn="1" w:lastColumn="0" w:noHBand="0" w:noVBand="1"/>
      </w:tblPr>
      <w:tblGrid>
        <w:gridCol w:w="4086"/>
        <w:gridCol w:w="4556"/>
      </w:tblGrid>
      <w:tr w:rsidR="00554602" w:rsidRPr="00FE04ED" w14:paraId="7D48D836" w14:textId="77777777" w:rsidTr="00B05FA0">
        <w:trPr>
          <w:jc w:val="center"/>
        </w:trPr>
        <w:tc>
          <w:tcPr>
            <w:tcW w:w="4086" w:type="dxa"/>
          </w:tcPr>
          <w:p w14:paraId="0C087D8E" w14:textId="77777777" w:rsidR="00554602" w:rsidRPr="00FE04ED" w:rsidRDefault="00554602" w:rsidP="00DB5063">
            <w:pPr>
              <w:pStyle w:val="Textoindependiente"/>
              <w:spacing w:before="9"/>
              <w:ind w:left="851"/>
              <w:jc w:val="center"/>
              <w:rPr>
                <w:b/>
                <w:sz w:val="24"/>
              </w:rPr>
            </w:pPr>
            <w:r w:rsidRPr="00FE04ED">
              <w:rPr>
                <w:b/>
                <w:sz w:val="24"/>
              </w:rPr>
              <w:t>INFRAESTRUCTURA</w:t>
            </w:r>
          </w:p>
        </w:tc>
        <w:tc>
          <w:tcPr>
            <w:tcW w:w="4556" w:type="dxa"/>
          </w:tcPr>
          <w:p w14:paraId="3CC56F3A" w14:textId="77777777" w:rsidR="00554602" w:rsidRPr="00FE04ED" w:rsidRDefault="00554602" w:rsidP="00DB5063">
            <w:pPr>
              <w:pStyle w:val="Textoindependiente"/>
              <w:spacing w:before="9"/>
              <w:ind w:left="851"/>
              <w:jc w:val="center"/>
              <w:rPr>
                <w:b/>
                <w:sz w:val="24"/>
              </w:rPr>
            </w:pPr>
            <w:r w:rsidRPr="00FE04ED">
              <w:rPr>
                <w:b/>
                <w:sz w:val="24"/>
              </w:rPr>
              <w:t>CANTIDAD</w:t>
            </w:r>
          </w:p>
        </w:tc>
      </w:tr>
      <w:tr w:rsidR="00554602" w:rsidRPr="00FE04ED" w14:paraId="0E60898F" w14:textId="77777777" w:rsidTr="00B05FA0">
        <w:trPr>
          <w:jc w:val="center"/>
        </w:trPr>
        <w:tc>
          <w:tcPr>
            <w:tcW w:w="4086" w:type="dxa"/>
          </w:tcPr>
          <w:p w14:paraId="6E9B8F25" w14:textId="77777777" w:rsidR="00554602" w:rsidRPr="00FE04ED" w:rsidRDefault="00554602" w:rsidP="00DB5063">
            <w:pPr>
              <w:pStyle w:val="Textoindependiente"/>
              <w:spacing w:before="9"/>
              <w:ind w:left="851"/>
              <w:jc w:val="center"/>
              <w:rPr>
                <w:sz w:val="24"/>
              </w:rPr>
            </w:pPr>
            <w:r w:rsidRPr="00FE04ED">
              <w:rPr>
                <w:sz w:val="24"/>
              </w:rPr>
              <w:t>Cuantas aulas de clases</w:t>
            </w:r>
          </w:p>
        </w:tc>
        <w:tc>
          <w:tcPr>
            <w:tcW w:w="4556" w:type="dxa"/>
          </w:tcPr>
          <w:p w14:paraId="60CF5E46" w14:textId="77777777" w:rsidR="00554602" w:rsidRPr="00FE04ED" w:rsidRDefault="00554602" w:rsidP="00DB5063">
            <w:pPr>
              <w:pStyle w:val="Textoindependiente"/>
              <w:spacing w:before="9"/>
              <w:ind w:left="851"/>
              <w:jc w:val="center"/>
              <w:rPr>
                <w:sz w:val="24"/>
              </w:rPr>
            </w:pPr>
            <w:r w:rsidRPr="00FE04ED">
              <w:rPr>
                <w:sz w:val="24"/>
              </w:rPr>
              <w:t>1</w:t>
            </w:r>
          </w:p>
        </w:tc>
      </w:tr>
      <w:tr w:rsidR="00554602" w:rsidRPr="00FE04ED" w14:paraId="18AFF734" w14:textId="77777777" w:rsidTr="00B05FA0">
        <w:trPr>
          <w:jc w:val="center"/>
        </w:trPr>
        <w:tc>
          <w:tcPr>
            <w:tcW w:w="4086" w:type="dxa"/>
          </w:tcPr>
          <w:p w14:paraId="2889FC88" w14:textId="77777777" w:rsidR="00554602" w:rsidRPr="00FE04ED" w:rsidRDefault="00554602" w:rsidP="00B05FA0">
            <w:pPr>
              <w:pStyle w:val="Textoindependiente"/>
              <w:spacing w:before="9"/>
              <w:rPr>
                <w:sz w:val="24"/>
              </w:rPr>
            </w:pPr>
            <w:r w:rsidRPr="00FE04ED">
              <w:rPr>
                <w:sz w:val="24"/>
              </w:rPr>
              <w:t>Espacio lúdico (patio de descanso)</w:t>
            </w:r>
          </w:p>
        </w:tc>
        <w:tc>
          <w:tcPr>
            <w:tcW w:w="4556" w:type="dxa"/>
          </w:tcPr>
          <w:p w14:paraId="50A9AF1E" w14:textId="77777777" w:rsidR="00554602" w:rsidRPr="00FE04ED" w:rsidRDefault="00554602" w:rsidP="00DB5063">
            <w:pPr>
              <w:pStyle w:val="Textoindependiente"/>
              <w:spacing w:before="9"/>
              <w:ind w:left="851"/>
              <w:jc w:val="center"/>
              <w:rPr>
                <w:sz w:val="24"/>
              </w:rPr>
            </w:pPr>
            <w:r w:rsidRPr="00FE04ED">
              <w:rPr>
                <w:sz w:val="24"/>
              </w:rPr>
              <w:t>1</w:t>
            </w:r>
          </w:p>
        </w:tc>
      </w:tr>
      <w:tr w:rsidR="00554602" w:rsidRPr="00FE04ED" w14:paraId="632B6D50" w14:textId="77777777" w:rsidTr="00B05FA0">
        <w:trPr>
          <w:jc w:val="center"/>
        </w:trPr>
        <w:tc>
          <w:tcPr>
            <w:tcW w:w="4086" w:type="dxa"/>
          </w:tcPr>
          <w:p w14:paraId="31AB4F8C" w14:textId="77777777" w:rsidR="00554602" w:rsidRPr="00FE04ED" w:rsidRDefault="00554602" w:rsidP="00DB5063">
            <w:pPr>
              <w:pStyle w:val="Textoindependiente"/>
              <w:spacing w:before="9"/>
              <w:ind w:left="851"/>
              <w:jc w:val="center"/>
              <w:rPr>
                <w:sz w:val="24"/>
              </w:rPr>
            </w:pPr>
            <w:r w:rsidRPr="00FE04ED">
              <w:rPr>
                <w:sz w:val="24"/>
              </w:rPr>
              <w:t>Restaurante escolar</w:t>
            </w:r>
          </w:p>
        </w:tc>
        <w:tc>
          <w:tcPr>
            <w:tcW w:w="4556" w:type="dxa"/>
          </w:tcPr>
          <w:p w14:paraId="1417768B" w14:textId="77777777" w:rsidR="00554602" w:rsidRPr="00FE04ED" w:rsidRDefault="00554602" w:rsidP="00DB5063">
            <w:pPr>
              <w:pStyle w:val="Textoindependiente"/>
              <w:spacing w:before="9"/>
              <w:ind w:left="851"/>
              <w:jc w:val="center"/>
              <w:rPr>
                <w:sz w:val="24"/>
              </w:rPr>
            </w:pPr>
            <w:r w:rsidRPr="00FE04ED">
              <w:rPr>
                <w:sz w:val="24"/>
              </w:rPr>
              <w:t>1</w:t>
            </w:r>
          </w:p>
        </w:tc>
      </w:tr>
    </w:tbl>
    <w:p w14:paraId="140D8675" w14:textId="77777777" w:rsidR="00554602" w:rsidRPr="00FE04ED" w:rsidRDefault="00554602" w:rsidP="00DB5063">
      <w:pPr>
        <w:pStyle w:val="Textoindependiente"/>
        <w:spacing w:before="9"/>
        <w:ind w:left="851"/>
        <w:jc w:val="center"/>
        <w:rPr>
          <w:b/>
          <w:sz w:val="24"/>
        </w:rPr>
      </w:pPr>
    </w:p>
    <w:p w14:paraId="35E133F1" w14:textId="54649C02" w:rsidR="00554602" w:rsidRPr="00FE04ED" w:rsidRDefault="00554602" w:rsidP="00DB5063">
      <w:pPr>
        <w:pStyle w:val="Textoindependiente"/>
        <w:spacing w:before="9"/>
        <w:ind w:left="851"/>
        <w:jc w:val="center"/>
        <w:rPr>
          <w:b/>
          <w:sz w:val="24"/>
        </w:rPr>
      </w:pPr>
      <w:r w:rsidRPr="00FE04ED">
        <w:rPr>
          <w:b/>
          <w:sz w:val="24"/>
        </w:rPr>
        <w:t>SEDE CHAMBALÙ</w:t>
      </w:r>
    </w:p>
    <w:p w14:paraId="32C1D7F6" w14:textId="77777777" w:rsidR="007B3B21" w:rsidRPr="00FE04ED" w:rsidRDefault="007B3B21" w:rsidP="00DB5063">
      <w:pPr>
        <w:pStyle w:val="Textoindependiente"/>
        <w:spacing w:before="9"/>
        <w:ind w:left="851"/>
        <w:jc w:val="center"/>
        <w:rPr>
          <w:b/>
          <w:sz w:val="24"/>
        </w:rPr>
      </w:pPr>
    </w:p>
    <w:tbl>
      <w:tblPr>
        <w:tblStyle w:val="Tablaconcuadrcula"/>
        <w:tblpPr w:leftFromText="141" w:rightFromText="141" w:vertAnchor="text" w:horzAnchor="margin" w:tblpXSpec="center" w:tblpY="60"/>
        <w:tblW w:w="0" w:type="auto"/>
        <w:tblLook w:val="04A0" w:firstRow="1" w:lastRow="0" w:firstColumn="1" w:lastColumn="0" w:noHBand="0" w:noVBand="1"/>
      </w:tblPr>
      <w:tblGrid>
        <w:gridCol w:w="4086"/>
        <w:gridCol w:w="4414"/>
      </w:tblGrid>
      <w:tr w:rsidR="007B3B21" w:rsidRPr="00FE04ED" w14:paraId="247B2B7D" w14:textId="77777777" w:rsidTr="00B05FA0">
        <w:tc>
          <w:tcPr>
            <w:tcW w:w="4086" w:type="dxa"/>
          </w:tcPr>
          <w:p w14:paraId="31DD2566" w14:textId="77777777" w:rsidR="007B3B21" w:rsidRPr="00FE04ED" w:rsidRDefault="007B3B21" w:rsidP="00DB5063">
            <w:pPr>
              <w:pStyle w:val="Textoindependiente"/>
              <w:spacing w:before="9"/>
              <w:ind w:left="851"/>
              <w:jc w:val="center"/>
              <w:rPr>
                <w:b/>
                <w:sz w:val="24"/>
              </w:rPr>
            </w:pPr>
            <w:r w:rsidRPr="00FE04ED">
              <w:rPr>
                <w:b/>
                <w:sz w:val="24"/>
              </w:rPr>
              <w:t>INFRAESTRUCTURA</w:t>
            </w:r>
          </w:p>
        </w:tc>
        <w:tc>
          <w:tcPr>
            <w:tcW w:w="4414" w:type="dxa"/>
          </w:tcPr>
          <w:p w14:paraId="0BF0806A" w14:textId="77777777" w:rsidR="007B3B21" w:rsidRPr="00FE04ED" w:rsidRDefault="007B3B21" w:rsidP="00DB5063">
            <w:pPr>
              <w:pStyle w:val="Textoindependiente"/>
              <w:spacing w:before="9"/>
              <w:ind w:left="851"/>
              <w:jc w:val="center"/>
              <w:rPr>
                <w:b/>
                <w:sz w:val="24"/>
              </w:rPr>
            </w:pPr>
            <w:r w:rsidRPr="00FE04ED">
              <w:rPr>
                <w:b/>
                <w:sz w:val="24"/>
              </w:rPr>
              <w:t>CANTIDAD</w:t>
            </w:r>
          </w:p>
        </w:tc>
      </w:tr>
      <w:tr w:rsidR="007B3B21" w:rsidRPr="00FE04ED" w14:paraId="570373B7" w14:textId="77777777" w:rsidTr="00B05FA0">
        <w:tc>
          <w:tcPr>
            <w:tcW w:w="4086" w:type="dxa"/>
          </w:tcPr>
          <w:p w14:paraId="2440311B" w14:textId="77777777" w:rsidR="007B3B21" w:rsidRPr="00FE04ED" w:rsidRDefault="007B3B21" w:rsidP="00DB5063">
            <w:pPr>
              <w:pStyle w:val="Textoindependiente"/>
              <w:spacing w:before="9"/>
              <w:ind w:left="851"/>
              <w:jc w:val="center"/>
              <w:rPr>
                <w:sz w:val="24"/>
              </w:rPr>
            </w:pPr>
            <w:r w:rsidRPr="00FE04ED">
              <w:rPr>
                <w:sz w:val="24"/>
              </w:rPr>
              <w:t>Cuantas aulas de clases</w:t>
            </w:r>
          </w:p>
        </w:tc>
        <w:tc>
          <w:tcPr>
            <w:tcW w:w="4414" w:type="dxa"/>
          </w:tcPr>
          <w:p w14:paraId="4DA8925A" w14:textId="77777777" w:rsidR="007B3B21" w:rsidRPr="00FE04ED" w:rsidRDefault="007B3B21" w:rsidP="00DB5063">
            <w:pPr>
              <w:pStyle w:val="Textoindependiente"/>
              <w:spacing w:before="9"/>
              <w:ind w:left="851"/>
              <w:jc w:val="center"/>
              <w:rPr>
                <w:sz w:val="24"/>
              </w:rPr>
            </w:pPr>
            <w:r w:rsidRPr="00FE04ED">
              <w:rPr>
                <w:sz w:val="24"/>
              </w:rPr>
              <w:t>1</w:t>
            </w:r>
          </w:p>
        </w:tc>
      </w:tr>
      <w:tr w:rsidR="007B3B21" w:rsidRPr="00FE04ED" w14:paraId="75E45A2E" w14:textId="77777777" w:rsidTr="00B05FA0">
        <w:tc>
          <w:tcPr>
            <w:tcW w:w="4086" w:type="dxa"/>
          </w:tcPr>
          <w:p w14:paraId="3A7B1856" w14:textId="77777777" w:rsidR="007B3B21" w:rsidRPr="00FE04ED" w:rsidRDefault="007B3B21" w:rsidP="00DB5063">
            <w:pPr>
              <w:pStyle w:val="Textoindependiente"/>
              <w:spacing w:before="9"/>
              <w:ind w:left="851"/>
              <w:jc w:val="center"/>
              <w:rPr>
                <w:sz w:val="24"/>
              </w:rPr>
            </w:pPr>
            <w:r w:rsidRPr="00FE04ED">
              <w:rPr>
                <w:sz w:val="24"/>
              </w:rPr>
              <w:t>Restaurante escolar</w:t>
            </w:r>
          </w:p>
        </w:tc>
        <w:tc>
          <w:tcPr>
            <w:tcW w:w="4414" w:type="dxa"/>
          </w:tcPr>
          <w:p w14:paraId="1F616174" w14:textId="77777777" w:rsidR="007B3B21" w:rsidRPr="00FE04ED" w:rsidRDefault="007B3B21" w:rsidP="00DB5063">
            <w:pPr>
              <w:pStyle w:val="Textoindependiente"/>
              <w:spacing w:before="9"/>
              <w:ind w:left="851"/>
              <w:jc w:val="center"/>
              <w:rPr>
                <w:sz w:val="24"/>
              </w:rPr>
            </w:pPr>
            <w:r w:rsidRPr="00FE04ED">
              <w:rPr>
                <w:sz w:val="24"/>
              </w:rPr>
              <w:t>1</w:t>
            </w:r>
          </w:p>
        </w:tc>
      </w:tr>
    </w:tbl>
    <w:p w14:paraId="1B927C12" w14:textId="77777777" w:rsidR="00554602" w:rsidRPr="00FE04ED" w:rsidRDefault="00554602" w:rsidP="00DB5063">
      <w:pPr>
        <w:pStyle w:val="Textoindependiente"/>
        <w:spacing w:before="9"/>
        <w:ind w:left="851"/>
        <w:jc w:val="center"/>
        <w:rPr>
          <w:b/>
          <w:sz w:val="24"/>
        </w:rPr>
      </w:pPr>
    </w:p>
    <w:p w14:paraId="2714B1C6" w14:textId="07712F09" w:rsidR="00554602" w:rsidRPr="00FE04ED" w:rsidRDefault="00554602" w:rsidP="00DB5063">
      <w:pPr>
        <w:pStyle w:val="Textoindependiente"/>
        <w:spacing w:before="9"/>
        <w:ind w:left="851"/>
        <w:jc w:val="center"/>
        <w:rPr>
          <w:b/>
          <w:sz w:val="24"/>
        </w:rPr>
      </w:pPr>
      <w:r w:rsidRPr="00FE04ED">
        <w:rPr>
          <w:b/>
          <w:sz w:val="24"/>
        </w:rPr>
        <w:t>SEDE  EL CERRO</w:t>
      </w:r>
    </w:p>
    <w:p w14:paraId="5FF4B40C" w14:textId="77777777" w:rsidR="00554602" w:rsidRPr="00FE04ED" w:rsidRDefault="00554602" w:rsidP="00DB5063">
      <w:pPr>
        <w:pStyle w:val="Textoindependiente"/>
        <w:spacing w:before="9"/>
        <w:ind w:left="851"/>
        <w:jc w:val="center"/>
        <w:rPr>
          <w:b/>
          <w:sz w:val="24"/>
        </w:rPr>
      </w:pPr>
    </w:p>
    <w:tbl>
      <w:tblPr>
        <w:tblStyle w:val="Tablaconcuadrcula"/>
        <w:tblW w:w="0" w:type="auto"/>
        <w:jc w:val="center"/>
        <w:tblLook w:val="04A0" w:firstRow="1" w:lastRow="0" w:firstColumn="1" w:lastColumn="0" w:noHBand="0" w:noVBand="1"/>
      </w:tblPr>
      <w:tblGrid>
        <w:gridCol w:w="4086"/>
        <w:gridCol w:w="4273"/>
      </w:tblGrid>
      <w:tr w:rsidR="00554602" w:rsidRPr="00FE04ED" w14:paraId="26C5CE51" w14:textId="77777777" w:rsidTr="00B05FA0">
        <w:trPr>
          <w:jc w:val="center"/>
        </w:trPr>
        <w:tc>
          <w:tcPr>
            <w:tcW w:w="4086" w:type="dxa"/>
          </w:tcPr>
          <w:p w14:paraId="49AC1643" w14:textId="77777777" w:rsidR="00554602" w:rsidRPr="00FE04ED" w:rsidRDefault="00554602" w:rsidP="00DB5063">
            <w:pPr>
              <w:pStyle w:val="Textoindependiente"/>
              <w:spacing w:before="9"/>
              <w:ind w:left="851"/>
              <w:jc w:val="center"/>
              <w:rPr>
                <w:b/>
                <w:sz w:val="24"/>
              </w:rPr>
            </w:pPr>
            <w:r w:rsidRPr="00FE04ED">
              <w:rPr>
                <w:b/>
                <w:sz w:val="24"/>
              </w:rPr>
              <w:t>INFRAESTRUCTURA</w:t>
            </w:r>
          </w:p>
        </w:tc>
        <w:tc>
          <w:tcPr>
            <w:tcW w:w="4273" w:type="dxa"/>
          </w:tcPr>
          <w:p w14:paraId="69DEE360" w14:textId="77777777" w:rsidR="00554602" w:rsidRPr="00FE04ED" w:rsidRDefault="00554602" w:rsidP="00DB5063">
            <w:pPr>
              <w:pStyle w:val="Textoindependiente"/>
              <w:spacing w:before="9"/>
              <w:ind w:left="851"/>
              <w:jc w:val="center"/>
              <w:rPr>
                <w:b/>
                <w:sz w:val="24"/>
              </w:rPr>
            </w:pPr>
            <w:r w:rsidRPr="00FE04ED">
              <w:rPr>
                <w:b/>
                <w:sz w:val="24"/>
              </w:rPr>
              <w:t>CANTIDAD</w:t>
            </w:r>
          </w:p>
        </w:tc>
      </w:tr>
      <w:tr w:rsidR="00554602" w:rsidRPr="00FE04ED" w14:paraId="5318EE28" w14:textId="77777777" w:rsidTr="00B05FA0">
        <w:trPr>
          <w:jc w:val="center"/>
        </w:trPr>
        <w:tc>
          <w:tcPr>
            <w:tcW w:w="4086" w:type="dxa"/>
          </w:tcPr>
          <w:p w14:paraId="0D88B73F" w14:textId="77777777" w:rsidR="00554602" w:rsidRPr="00FE04ED" w:rsidRDefault="00554602" w:rsidP="00DB5063">
            <w:pPr>
              <w:pStyle w:val="Textoindependiente"/>
              <w:spacing w:before="9"/>
              <w:ind w:left="851"/>
              <w:jc w:val="center"/>
              <w:rPr>
                <w:sz w:val="24"/>
              </w:rPr>
            </w:pPr>
            <w:r w:rsidRPr="00FE04ED">
              <w:rPr>
                <w:sz w:val="24"/>
              </w:rPr>
              <w:t>Cuantas aulas de clases</w:t>
            </w:r>
          </w:p>
        </w:tc>
        <w:tc>
          <w:tcPr>
            <w:tcW w:w="4273" w:type="dxa"/>
          </w:tcPr>
          <w:p w14:paraId="50EA99BE" w14:textId="77777777" w:rsidR="00554602" w:rsidRPr="00FE04ED" w:rsidRDefault="00554602" w:rsidP="00DB5063">
            <w:pPr>
              <w:pStyle w:val="Textoindependiente"/>
              <w:spacing w:before="9"/>
              <w:ind w:left="851"/>
              <w:jc w:val="center"/>
              <w:rPr>
                <w:sz w:val="24"/>
              </w:rPr>
            </w:pPr>
            <w:r w:rsidRPr="00FE04ED">
              <w:rPr>
                <w:sz w:val="24"/>
              </w:rPr>
              <w:t>1</w:t>
            </w:r>
          </w:p>
        </w:tc>
      </w:tr>
      <w:tr w:rsidR="00554602" w:rsidRPr="00FE04ED" w14:paraId="76FFBC05" w14:textId="77777777" w:rsidTr="00B05FA0">
        <w:trPr>
          <w:jc w:val="center"/>
        </w:trPr>
        <w:tc>
          <w:tcPr>
            <w:tcW w:w="4086" w:type="dxa"/>
          </w:tcPr>
          <w:p w14:paraId="7E755017" w14:textId="77777777" w:rsidR="00554602" w:rsidRPr="00FE04ED" w:rsidRDefault="00554602" w:rsidP="00DB5063">
            <w:pPr>
              <w:pStyle w:val="Textoindependiente"/>
              <w:spacing w:before="9"/>
              <w:ind w:left="851"/>
              <w:jc w:val="center"/>
              <w:rPr>
                <w:sz w:val="24"/>
              </w:rPr>
            </w:pPr>
            <w:r w:rsidRPr="00FE04ED">
              <w:rPr>
                <w:sz w:val="24"/>
              </w:rPr>
              <w:t>Restaurante escolar</w:t>
            </w:r>
          </w:p>
        </w:tc>
        <w:tc>
          <w:tcPr>
            <w:tcW w:w="4273" w:type="dxa"/>
          </w:tcPr>
          <w:p w14:paraId="758E8135" w14:textId="77777777" w:rsidR="00554602" w:rsidRPr="00FE04ED" w:rsidRDefault="00554602" w:rsidP="00DB5063">
            <w:pPr>
              <w:pStyle w:val="Textoindependiente"/>
              <w:spacing w:before="9"/>
              <w:ind w:left="851"/>
              <w:jc w:val="center"/>
              <w:rPr>
                <w:sz w:val="24"/>
              </w:rPr>
            </w:pPr>
            <w:r w:rsidRPr="00FE04ED">
              <w:rPr>
                <w:sz w:val="24"/>
              </w:rPr>
              <w:t>1</w:t>
            </w:r>
          </w:p>
        </w:tc>
      </w:tr>
    </w:tbl>
    <w:p w14:paraId="4BDD1010" w14:textId="77777777" w:rsidR="00554602" w:rsidRPr="00FE04ED" w:rsidRDefault="00554602" w:rsidP="00DB5063">
      <w:pPr>
        <w:pStyle w:val="Textoindependiente"/>
        <w:spacing w:before="9"/>
        <w:ind w:left="851"/>
        <w:jc w:val="center"/>
        <w:rPr>
          <w:b/>
          <w:sz w:val="24"/>
        </w:rPr>
      </w:pPr>
    </w:p>
    <w:p w14:paraId="7ABE2694" w14:textId="77777777" w:rsidR="00554602" w:rsidRPr="00FE04ED" w:rsidRDefault="00554602" w:rsidP="00DB5063">
      <w:pPr>
        <w:pStyle w:val="Textoindependiente"/>
        <w:spacing w:before="9"/>
        <w:ind w:left="851"/>
        <w:jc w:val="center"/>
        <w:rPr>
          <w:b/>
          <w:sz w:val="24"/>
        </w:rPr>
      </w:pPr>
      <w:r w:rsidRPr="00FE04ED">
        <w:rPr>
          <w:b/>
          <w:sz w:val="24"/>
        </w:rPr>
        <w:t>SEDE BRISAS</w:t>
      </w:r>
    </w:p>
    <w:p w14:paraId="6BDAE3C4" w14:textId="77777777" w:rsidR="00554602" w:rsidRPr="00FE04ED" w:rsidRDefault="00554602" w:rsidP="00DB5063">
      <w:pPr>
        <w:pStyle w:val="Textoindependiente"/>
        <w:spacing w:before="9"/>
        <w:ind w:left="851"/>
        <w:jc w:val="center"/>
        <w:rPr>
          <w:b/>
          <w:sz w:val="24"/>
        </w:rPr>
      </w:pPr>
    </w:p>
    <w:tbl>
      <w:tblPr>
        <w:tblStyle w:val="Tablaconcuadrcula"/>
        <w:tblW w:w="0" w:type="auto"/>
        <w:jc w:val="center"/>
        <w:tblLook w:val="04A0" w:firstRow="1" w:lastRow="0" w:firstColumn="1" w:lastColumn="0" w:noHBand="0" w:noVBand="1"/>
      </w:tblPr>
      <w:tblGrid>
        <w:gridCol w:w="4086"/>
        <w:gridCol w:w="4414"/>
      </w:tblGrid>
      <w:tr w:rsidR="00554602" w:rsidRPr="00FE04ED" w14:paraId="2A6F95D3" w14:textId="77777777" w:rsidTr="00B05FA0">
        <w:trPr>
          <w:jc w:val="center"/>
        </w:trPr>
        <w:tc>
          <w:tcPr>
            <w:tcW w:w="4086" w:type="dxa"/>
          </w:tcPr>
          <w:p w14:paraId="4760B48A" w14:textId="77777777" w:rsidR="00554602" w:rsidRPr="00FE04ED" w:rsidRDefault="00554602" w:rsidP="00DB5063">
            <w:pPr>
              <w:pStyle w:val="Textoindependiente"/>
              <w:spacing w:before="9"/>
              <w:ind w:left="851"/>
              <w:jc w:val="center"/>
              <w:rPr>
                <w:b/>
                <w:sz w:val="24"/>
              </w:rPr>
            </w:pPr>
            <w:r w:rsidRPr="00FE04ED">
              <w:rPr>
                <w:b/>
                <w:sz w:val="24"/>
              </w:rPr>
              <w:t>INFRAESTRUCTURA</w:t>
            </w:r>
          </w:p>
        </w:tc>
        <w:tc>
          <w:tcPr>
            <w:tcW w:w="4414" w:type="dxa"/>
          </w:tcPr>
          <w:p w14:paraId="63FADFFB" w14:textId="77777777" w:rsidR="00554602" w:rsidRPr="00FE04ED" w:rsidRDefault="00554602" w:rsidP="00DB5063">
            <w:pPr>
              <w:pStyle w:val="Textoindependiente"/>
              <w:spacing w:before="9"/>
              <w:ind w:left="851"/>
              <w:jc w:val="center"/>
              <w:rPr>
                <w:b/>
                <w:sz w:val="24"/>
              </w:rPr>
            </w:pPr>
            <w:r w:rsidRPr="00FE04ED">
              <w:rPr>
                <w:b/>
                <w:sz w:val="24"/>
              </w:rPr>
              <w:t>CANTIDAD</w:t>
            </w:r>
          </w:p>
        </w:tc>
      </w:tr>
      <w:tr w:rsidR="00554602" w:rsidRPr="00FE04ED" w14:paraId="643988F1" w14:textId="77777777" w:rsidTr="00B05FA0">
        <w:trPr>
          <w:jc w:val="center"/>
        </w:trPr>
        <w:tc>
          <w:tcPr>
            <w:tcW w:w="4086" w:type="dxa"/>
          </w:tcPr>
          <w:p w14:paraId="15D379E0" w14:textId="77777777" w:rsidR="00554602" w:rsidRPr="00FE04ED" w:rsidRDefault="00554602" w:rsidP="00DB5063">
            <w:pPr>
              <w:pStyle w:val="Textoindependiente"/>
              <w:spacing w:before="9"/>
              <w:ind w:left="851"/>
              <w:jc w:val="center"/>
              <w:rPr>
                <w:sz w:val="24"/>
              </w:rPr>
            </w:pPr>
            <w:r w:rsidRPr="00FE04ED">
              <w:rPr>
                <w:sz w:val="24"/>
              </w:rPr>
              <w:t>Cuantas aulas de clases (en mal estado)</w:t>
            </w:r>
          </w:p>
        </w:tc>
        <w:tc>
          <w:tcPr>
            <w:tcW w:w="4414" w:type="dxa"/>
          </w:tcPr>
          <w:p w14:paraId="6CF73F05" w14:textId="77777777" w:rsidR="00554602" w:rsidRPr="00FE04ED" w:rsidRDefault="00554602" w:rsidP="00DB5063">
            <w:pPr>
              <w:pStyle w:val="Textoindependiente"/>
              <w:spacing w:before="9"/>
              <w:ind w:left="851"/>
              <w:jc w:val="center"/>
              <w:rPr>
                <w:sz w:val="24"/>
              </w:rPr>
            </w:pPr>
            <w:r w:rsidRPr="00FE04ED">
              <w:rPr>
                <w:sz w:val="24"/>
              </w:rPr>
              <w:t>1</w:t>
            </w:r>
          </w:p>
        </w:tc>
      </w:tr>
    </w:tbl>
    <w:p w14:paraId="12E0FE8B" w14:textId="77777777" w:rsidR="00B05FA0" w:rsidRPr="00FE04ED" w:rsidRDefault="00B05FA0" w:rsidP="00554602">
      <w:pPr>
        <w:pStyle w:val="Textoindependiente"/>
        <w:spacing w:before="9"/>
        <w:ind w:left="851"/>
        <w:jc w:val="center"/>
        <w:rPr>
          <w:b/>
          <w:sz w:val="24"/>
        </w:rPr>
      </w:pPr>
    </w:p>
    <w:p w14:paraId="66762AB8" w14:textId="25B459AD" w:rsidR="00554602" w:rsidRPr="00FE04ED" w:rsidRDefault="00554602" w:rsidP="00554602">
      <w:pPr>
        <w:pStyle w:val="Textoindependiente"/>
        <w:spacing w:before="9"/>
        <w:ind w:left="851"/>
        <w:jc w:val="center"/>
        <w:rPr>
          <w:b/>
          <w:sz w:val="24"/>
        </w:rPr>
      </w:pPr>
      <w:r w:rsidRPr="00FE04ED">
        <w:rPr>
          <w:b/>
          <w:sz w:val="24"/>
        </w:rPr>
        <w:t>SEDE EL MONO</w:t>
      </w:r>
    </w:p>
    <w:p w14:paraId="5E51B606" w14:textId="77777777" w:rsidR="00554602" w:rsidRPr="00FE04ED" w:rsidRDefault="00554602" w:rsidP="00554602">
      <w:pPr>
        <w:ind w:left="851"/>
        <w:rPr>
          <w:b/>
          <w:sz w:val="24"/>
        </w:rPr>
      </w:pPr>
    </w:p>
    <w:tbl>
      <w:tblPr>
        <w:tblStyle w:val="Tablaconcuadrcula"/>
        <w:tblW w:w="0" w:type="auto"/>
        <w:jc w:val="center"/>
        <w:tblLook w:val="04A0" w:firstRow="1" w:lastRow="0" w:firstColumn="1" w:lastColumn="0" w:noHBand="0" w:noVBand="1"/>
      </w:tblPr>
      <w:tblGrid>
        <w:gridCol w:w="4742"/>
        <w:gridCol w:w="4086"/>
      </w:tblGrid>
      <w:tr w:rsidR="00554602" w:rsidRPr="00FE04ED" w14:paraId="6FB210F6" w14:textId="77777777" w:rsidTr="00DB5063">
        <w:trPr>
          <w:jc w:val="center"/>
        </w:trPr>
        <w:tc>
          <w:tcPr>
            <w:tcW w:w="6100" w:type="dxa"/>
          </w:tcPr>
          <w:p w14:paraId="7FC0F492" w14:textId="77777777" w:rsidR="00554602" w:rsidRPr="00FE04ED" w:rsidRDefault="00554602" w:rsidP="00C8595A">
            <w:pPr>
              <w:pStyle w:val="Textoindependiente"/>
              <w:spacing w:before="9"/>
              <w:ind w:left="851"/>
              <w:jc w:val="center"/>
              <w:rPr>
                <w:b/>
                <w:sz w:val="24"/>
              </w:rPr>
            </w:pPr>
            <w:r w:rsidRPr="00FE04ED">
              <w:rPr>
                <w:b/>
                <w:sz w:val="24"/>
              </w:rPr>
              <w:t>INFRAESTRUCTURA</w:t>
            </w:r>
          </w:p>
        </w:tc>
        <w:tc>
          <w:tcPr>
            <w:tcW w:w="5948" w:type="dxa"/>
          </w:tcPr>
          <w:p w14:paraId="28737090" w14:textId="77777777" w:rsidR="00554602" w:rsidRPr="00FE04ED" w:rsidRDefault="00554602" w:rsidP="00C8595A">
            <w:pPr>
              <w:pStyle w:val="Textoindependiente"/>
              <w:spacing w:before="9"/>
              <w:ind w:left="851"/>
              <w:jc w:val="center"/>
              <w:rPr>
                <w:b/>
                <w:sz w:val="24"/>
              </w:rPr>
            </w:pPr>
            <w:r w:rsidRPr="00FE04ED">
              <w:rPr>
                <w:b/>
                <w:sz w:val="24"/>
              </w:rPr>
              <w:t>CANTIDAD</w:t>
            </w:r>
          </w:p>
        </w:tc>
      </w:tr>
      <w:tr w:rsidR="00554602" w:rsidRPr="00FE04ED" w14:paraId="15E9E66B" w14:textId="77777777" w:rsidTr="00DB5063">
        <w:trPr>
          <w:jc w:val="center"/>
        </w:trPr>
        <w:tc>
          <w:tcPr>
            <w:tcW w:w="6100" w:type="dxa"/>
          </w:tcPr>
          <w:p w14:paraId="1D41A69B" w14:textId="77777777" w:rsidR="00554602" w:rsidRPr="00FE04ED" w:rsidRDefault="00554602" w:rsidP="00C8595A">
            <w:pPr>
              <w:pStyle w:val="Textoindependiente"/>
              <w:spacing w:before="9"/>
              <w:ind w:left="851"/>
              <w:jc w:val="center"/>
              <w:rPr>
                <w:sz w:val="24"/>
              </w:rPr>
            </w:pPr>
            <w:r w:rsidRPr="00FE04ED">
              <w:rPr>
                <w:sz w:val="24"/>
              </w:rPr>
              <w:t>Cuantas aulas de clases</w:t>
            </w:r>
          </w:p>
        </w:tc>
        <w:tc>
          <w:tcPr>
            <w:tcW w:w="5948" w:type="dxa"/>
          </w:tcPr>
          <w:p w14:paraId="7AA137E3" w14:textId="77777777" w:rsidR="00554602" w:rsidRPr="00FE04ED" w:rsidRDefault="00554602" w:rsidP="00C8595A">
            <w:pPr>
              <w:pStyle w:val="Textoindependiente"/>
              <w:spacing w:before="9"/>
              <w:ind w:left="851"/>
              <w:jc w:val="center"/>
              <w:rPr>
                <w:sz w:val="24"/>
              </w:rPr>
            </w:pPr>
            <w:r w:rsidRPr="00FE04ED">
              <w:rPr>
                <w:sz w:val="24"/>
              </w:rPr>
              <w:t>1</w:t>
            </w:r>
          </w:p>
        </w:tc>
      </w:tr>
      <w:tr w:rsidR="00554602" w:rsidRPr="00FE04ED" w14:paraId="56851163" w14:textId="77777777" w:rsidTr="00DB5063">
        <w:trPr>
          <w:jc w:val="center"/>
        </w:trPr>
        <w:tc>
          <w:tcPr>
            <w:tcW w:w="6100" w:type="dxa"/>
          </w:tcPr>
          <w:p w14:paraId="49396086" w14:textId="77777777" w:rsidR="00554602" w:rsidRPr="00FE04ED" w:rsidRDefault="00554602" w:rsidP="00C8595A">
            <w:pPr>
              <w:pStyle w:val="Textoindependiente"/>
              <w:spacing w:before="9"/>
              <w:ind w:left="851"/>
              <w:jc w:val="center"/>
              <w:rPr>
                <w:sz w:val="24"/>
              </w:rPr>
            </w:pPr>
            <w:r w:rsidRPr="00FE04ED">
              <w:rPr>
                <w:sz w:val="24"/>
              </w:rPr>
              <w:t>Restaurante escolar</w:t>
            </w:r>
          </w:p>
        </w:tc>
        <w:tc>
          <w:tcPr>
            <w:tcW w:w="5948" w:type="dxa"/>
          </w:tcPr>
          <w:p w14:paraId="3938E3B9" w14:textId="77777777" w:rsidR="00554602" w:rsidRPr="00FE04ED" w:rsidRDefault="00554602" w:rsidP="00C8595A">
            <w:pPr>
              <w:pStyle w:val="Textoindependiente"/>
              <w:spacing w:before="9"/>
              <w:ind w:left="851"/>
              <w:jc w:val="center"/>
              <w:rPr>
                <w:sz w:val="24"/>
              </w:rPr>
            </w:pPr>
            <w:r w:rsidRPr="00FE04ED">
              <w:rPr>
                <w:sz w:val="24"/>
              </w:rPr>
              <w:t>1</w:t>
            </w:r>
          </w:p>
        </w:tc>
      </w:tr>
    </w:tbl>
    <w:p w14:paraId="6E9CD594" w14:textId="77777777" w:rsidR="00554602" w:rsidRPr="00FE04ED" w:rsidRDefault="00554602" w:rsidP="00554602">
      <w:pPr>
        <w:pStyle w:val="Textoindependiente"/>
        <w:spacing w:before="9"/>
        <w:ind w:left="851"/>
        <w:jc w:val="center"/>
        <w:rPr>
          <w:b/>
          <w:sz w:val="24"/>
        </w:rPr>
      </w:pPr>
      <w:r w:rsidRPr="00FE04ED">
        <w:rPr>
          <w:b/>
          <w:sz w:val="24"/>
        </w:rPr>
        <w:t>SEDE CULEBRITAS</w:t>
      </w:r>
    </w:p>
    <w:tbl>
      <w:tblPr>
        <w:tblStyle w:val="Tablaconcuadrcula"/>
        <w:tblW w:w="0" w:type="auto"/>
        <w:jc w:val="center"/>
        <w:tblLook w:val="04A0" w:firstRow="1" w:lastRow="0" w:firstColumn="1" w:lastColumn="0" w:noHBand="0" w:noVBand="1"/>
      </w:tblPr>
      <w:tblGrid>
        <w:gridCol w:w="4086"/>
        <w:gridCol w:w="4698"/>
      </w:tblGrid>
      <w:tr w:rsidR="00554602" w:rsidRPr="00FE04ED" w14:paraId="79B52655" w14:textId="77777777" w:rsidTr="00B05FA0">
        <w:trPr>
          <w:jc w:val="center"/>
        </w:trPr>
        <w:tc>
          <w:tcPr>
            <w:tcW w:w="4086" w:type="dxa"/>
          </w:tcPr>
          <w:p w14:paraId="3B0EC8CF" w14:textId="77777777" w:rsidR="00554602" w:rsidRPr="00FE04ED" w:rsidRDefault="00554602" w:rsidP="00C8595A">
            <w:pPr>
              <w:pStyle w:val="Textoindependiente"/>
              <w:spacing w:before="9"/>
              <w:ind w:left="851"/>
              <w:jc w:val="center"/>
              <w:rPr>
                <w:b/>
                <w:sz w:val="24"/>
              </w:rPr>
            </w:pPr>
            <w:r w:rsidRPr="00FE04ED">
              <w:rPr>
                <w:b/>
                <w:sz w:val="24"/>
              </w:rPr>
              <w:t>INFRAESTRUCTURA</w:t>
            </w:r>
          </w:p>
        </w:tc>
        <w:tc>
          <w:tcPr>
            <w:tcW w:w="4698" w:type="dxa"/>
          </w:tcPr>
          <w:p w14:paraId="413A6EB0" w14:textId="77777777" w:rsidR="00554602" w:rsidRPr="00FE04ED" w:rsidRDefault="00554602" w:rsidP="00C8595A">
            <w:pPr>
              <w:pStyle w:val="Textoindependiente"/>
              <w:spacing w:before="9"/>
              <w:ind w:left="851"/>
              <w:jc w:val="center"/>
              <w:rPr>
                <w:b/>
                <w:sz w:val="24"/>
              </w:rPr>
            </w:pPr>
            <w:r w:rsidRPr="00FE04ED">
              <w:rPr>
                <w:b/>
                <w:sz w:val="24"/>
              </w:rPr>
              <w:t>CANTIDAD</w:t>
            </w:r>
          </w:p>
        </w:tc>
      </w:tr>
      <w:tr w:rsidR="00554602" w:rsidRPr="00FE04ED" w14:paraId="598028F0" w14:textId="77777777" w:rsidTr="00B05FA0">
        <w:trPr>
          <w:jc w:val="center"/>
        </w:trPr>
        <w:tc>
          <w:tcPr>
            <w:tcW w:w="4086" w:type="dxa"/>
          </w:tcPr>
          <w:p w14:paraId="358C8743" w14:textId="77777777" w:rsidR="00554602" w:rsidRPr="00FE04ED" w:rsidRDefault="00554602" w:rsidP="00C8595A">
            <w:pPr>
              <w:pStyle w:val="Textoindependiente"/>
              <w:spacing w:before="9"/>
              <w:ind w:left="851"/>
              <w:jc w:val="center"/>
              <w:rPr>
                <w:sz w:val="24"/>
              </w:rPr>
            </w:pPr>
            <w:r w:rsidRPr="00FE04ED">
              <w:rPr>
                <w:sz w:val="24"/>
              </w:rPr>
              <w:t>Cuantas aulas de clases</w:t>
            </w:r>
          </w:p>
        </w:tc>
        <w:tc>
          <w:tcPr>
            <w:tcW w:w="4698" w:type="dxa"/>
          </w:tcPr>
          <w:p w14:paraId="6B2DDCE5" w14:textId="77777777" w:rsidR="00554602" w:rsidRPr="00FE04ED" w:rsidRDefault="00554602" w:rsidP="00C8595A">
            <w:pPr>
              <w:pStyle w:val="Textoindependiente"/>
              <w:spacing w:before="9"/>
              <w:ind w:left="851"/>
              <w:jc w:val="center"/>
              <w:rPr>
                <w:sz w:val="24"/>
              </w:rPr>
            </w:pPr>
            <w:r w:rsidRPr="00FE04ED">
              <w:rPr>
                <w:sz w:val="24"/>
              </w:rPr>
              <w:t>1</w:t>
            </w:r>
          </w:p>
        </w:tc>
      </w:tr>
      <w:tr w:rsidR="00554602" w:rsidRPr="00FE04ED" w14:paraId="740FA2FF" w14:textId="77777777" w:rsidTr="00B05FA0">
        <w:trPr>
          <w:jc w:val="center"/>
        </w:trPr>
        <w:tc>
          <w:tcPr>
            <w:tcW w:w="4086" w:type="dxa"/>
          </w:tcPr>
          <w:p w14:paraId="24AF60D2" w14:textId="77777777" w:rsidR="00554602" w:rsidRPr="00FE04ED" w:rsidRDefault="00554602" w:rsidP="00C8595A">
            <w:pPr>
              <w:pStyle w:val="Textoindependiente"/>
              <w:spacing w:before="9"/>
              <w:ind w:left="851"/>
              <w:jc w:val="center"/>
              <w:rPr>
                <w:sz w:val="24"/>
              </w:rPr>
            </w:pPr>
            <w:r w:rsidRPr="00FE04ED">
              <w:rPr>
                <w:sz w:val="24"/>
              </w:rPr>
              <w:t>Espacio lúdico (patio de descanso)</w:t>
            </w:r>
          </w:p>
        </w:tc>
        <w:tc>
          <w:tcPr>
            <w:tcW w:w="4698" w:type="dxa"/>
          </w:tcPr>
          <w:p w14:paraId="772225C3" w14:textId="77777777" w:rsidR="00554602" w:rsidRPr="00FE04ED" w:rsidRDefault="00554602" w:rsidP="00C8595A">
            <w:pPr>
              <w:pStyle w:val="Textoindependiente"/>
              <w:spacing w:before="9"/>
              <w:ind w:left="851"/>
              <w:jc w:val="center"/>
              <w:rPr>
                <w:sz w:val="24"/>
              </w:rPr>
            </w:pPr>
            <w:r w:rsidRPr="00FE04ED">
              <w:rPr>
                <w:sz w:val="24"/>
              </w:rPr>
              <w:t>1</w:t>
            </w:r>
          </w:p>
        </w:tc>
      </w:tr>
      <w:tr w:rsidR="00554602" w:rsidRPr="00FE04ED" w14:paraId="3AA8FC84" w14:textId="77777777" w:rsidTr="00B05FA0">
        <w:trPr>
          <w:jc w:val="center"/>
        </w:trPr>
        <w:tc>
          <w:tcPr>
            <w:tcW w:w="4086" w:type="dxa"/>
          </w:tcPr>
          <w:p w14:paraId="16ED05E7" w14:textId="77777777" w:rsidR="00554602" w:rsidRPr="00FE04ED" w:rsidRDefault="00554602" w:rsidP="00C8595A">
            <w:pPr>
              <w:pStyle w:val="Textoindependiente"/>
              <w:spacing w:before="9"/>
              <w:ind w:left="851"/>
              <w:jc w:val="center"/>
              <w:rPr>
                <w:sz w:val="24"/>
              </w:rPr>
            </w:pPr>
            <w:r w:rsidRPr="00FE04ED">
              <w:rPr>
                <w:sz w:val="24"/>
              </w:rPr>
              <w:t>Restaurante escolar</w:t>
            </w:r>
          </w:p>
        </w:tc>
        <w:tc>
          <w:tcPr>
            <w:tcW w:w="4698" w:type="dxa"/>
          </w:tcPr>
          <w:p w14:paraId="1E082CBC" w14:textId="77777777" w:rsidR="00554602" w:rsidRPr="00FE04ED" w:rsidRDefault="00554602" w:rsidP="00C8595A">
            <w:pPr>
              <w:pStyle w:val="Textoindependiente"/>
              <w:spacing w:before="9"/>
              <w:ind w:left="851"/>
              <w:jc w:val="center"/>
              <w:rPr>
                <w:sz w:val="24"/>
              </w:rPr>
            </w:pPr>
            <w:r w:rsidRPr="00FE04ED">
              <w:rPr>
                <w:sz w:val="24"/>
              </w:rPr>
              <w:t>1</w:t>
            </w:r>
          </w:p>
        </w:tc>
      </w:tr>
    </w:tbl>
    <w:p w14:paraId="7FEC3415" w14:textId="77777777" w:rsidR="00554602" w:rsidRPr="00FE04ED" w:rsidRDefault="00554602" w:rsidP="00554602">
      <w:pPr>
        <w:pStyle w:val="Textoindependiente"/>
        <w:spacing w:before="9"/>
        <w:ind w:left="851"/>
        <w:jc w:val="center"/>
        <w:rPr>
          <w:b/>
          <w:sz w:val="24"/>
        </w:rPr>
      </w:pPr>
    </w:p>
    <w:p w14:paraId="23970B8E" w14:textId="77777777" w:rsidR="00554602" w:rsidRPr="00FE04ED" w:rsidRDefault="00554602" w:rsidP="00554602">
      <w:pPr>
        <w:pStyle w:val="Textoindependiente"/>
        <w:spacing w:before="9"/>
        <w:ind w:left="851"/>
        <w:jc w:val="center"/>
        <w:rPr>
          <w:b/>
          <w:sz w:val="24"/>
        </w:rPr>
      </w:pPr>
      <w:r w:rsidRPr="00FE04ED">
        <w:rPr>
          <w:b/>
          <w:sz w:val="24"/>
        </w:rPr>
        <w:t>SEDE LA ESPERANZA</w:t>
      </w:r>
    </w:p>
    <w:p w14:paraId="74A31F39" w14:textId="77777777" w:rsidR="00554602" w:rsidRPr="00FE04ED" w:rsidRDefault="00554602" w:rsidP="00554602">
      <w:pPr>
        <w:pStyle w:val="Textoindependiente"/>
        <w:spacing w:before="9"/>
        <w:ind w:left="851"/>
        <w:jc w:val="center"/>
        <w:rPr>
          <w:b/>
          <w:sz w:val="24"/>
        </w:rPr>
      </w:pPr>
    </w:p>
    <w:tbl>
      <w:tblPr>
        <w:tblStyle w:val="Tablaconcuadrcula"/>
        <w:tblW w:w="0" w:type="auto"/>
        <w:jc w:val="center"/>
        <w:tblLook w:val="04A0" w:firstRow="1" w:lastRow="0" w:firstColumn="1" w:lastColumn="0" w:noHBand="0" w:noVBand="1"/>
      </w:tblPr>
      <w:tblGrid>
        <w:gridCol w:w="4742"/>
        <w:gridCol w:w="4086"/>
      </w:tblGrid>
      <w:tr w:rsidR="00554602" w:rsidRPr="00FE04ED" w14:paraId="2FC9C23A" w14:textId="77777777" w:rsidTr="00DB5063">
        <w:trPr>
          <w:jc w:val="center"/>
        </w:trPr>
        <w:tc>
          <w:tcPr>
            <w:tcW w:w="6100" w:type="dxa"/>
          </w:tcPr>
          <w:p w14:paraId="30F1C957" w14:textId="77777777" w:rsidR="00554602" w:rsidRPr="00FE04ED" w:rsidRDefault="00554602" w:rsidP="00C8595A">
            <w:pPr>
              <w:pStyle w:val="Textoindependiente"/>
              <w:spacing w:before="9"/>
              <w:ind w:left="851"/>
              <w:jc w:val="center"/>
              <w:rPr>
                <w:b/>
                <w:sz w:val="24"/>
              </w:rPr>
            </w:pPr>
            <w:r w:rsidRPr="00FE04ED">
              <w:rPr>
                <w:b/>
                <w:sz w:val="24"/>
              </w:rPr>
              <w:t>INFRAESTRUCTURA</w:t>
            </w:r>
          </w:p>
        </w:tc>
        <w:tc>
          <w:tcPr>
            <w:tcW w:w="5948" w:type="dxa"/>
          </w:tcPr>
          <w:p w14:paraId="46C5DD5B" w14:textId="77777777" w:rsidR="00554602" w:rsidRPr="00FE04ED" w:rsidRDefault="00554602" w:rsidP="00C8595A">
            <w:pPr>
              <w:pStyle w:val="Textoindependiente"/>
              <w:spacing w:before="9"/>
              <w:ind w:left="851"/>
              <w:jc w:val="center"/>
              <w:rPr>
                <w:b/>
                <w:sz w:val="24"/>
              </w:rPr>
            </w:pPr>
            <w:r w:rsidRPr="00FE04ED">
              <w:rPr>
                <w:b/>
                <w:sz w:val="24"/>
              </w:rPr>
              <w:t>CANTIDAD</w:t>
            </w:r>
          </w:p>
        </w:tc>
      </w:tr>
      <w:tr w:rsidR="00554602" w:rsidRPr="00FE04ED" w14:paraId="2AB06F29" w14:textId="77777777" w:rsidTr="00DB5063">
        <w:trPr>
          <w:jc w:val="center"/>
        </w:trPr>
        <w:tc>
          <w:tcPr>
            <w:tcW w:w="6100" w:type="dxa"/>
          </w:tcPr>
          <w:p w14:paraId="6A2D0090" w14:textId="77777777" w:rsidR="00554602" w:rsidRPr="00FE04ED" w:rsidRDefault="00554602" w:rsidP="00C8595A">
            <w:pPr>
              <w:pStyle w:val="Textoindependiente"/>
              <w:spacing w:before="9"/>
              <w:ind w:left="851"/>
              <w:jc w:val="center"/>
              <w:rPr>
                <w:sz w:val="24"/>
              </w:rPr>
            </w:pPr>
            <w:r w:rsidRPr="00FE04ED">
              <w:rPr>
                <w:sz w:val="24"/>
              </w:rPr>
              <w:t>Cuantas aulas de clases</w:t>
            </w:r>
          </w:p>
        </w:tc>
        <w:tc>
          <w:tcPr>
            <w:tcW w:w="5948" w:type="dxa"/>
          </w:tcPr>
          <w:p w14:paraId="5B7B77D1" w14:textId="77777777" w:rsidR="00554602" w:rsidRPr="00FE04ED" w:rsidRDefault="00554602" w:rsidP="00C8595A">
            <w:pPr>
              <w:pStyle w:val="Textoindependiente"/>
              <w:spacing w:before="9"/>
              <w:ind w:left="851"/>
              <w:jc w:val="center"/>
              <w:rPr>
                <w:sz w:val="24"/>
              </w:rPr>
            </w:pPr>
            <w:r w:rsidRPr="00FE04ED">
              <w:rPr>
                <w:sz w:val="24"/>
              </w:rPr>
              <w:t>1</w:t>
            </w:r>
          </w:p>
        </w:tc>
      </w:tr>
    </w:tbl>
    <w:p w14:paraId="4DA53064" w14:textId="77777777" w:rsidR="00554602" w:rsidRPr="00FE04ED" w:rsidRDefault="00554602" w:rsidP="00554602">
      <w:pPr>
        <w:pStyle w:val="Textoindependiente"/>
        <w:spacing w:before="9"/>
        <w:ind w:left="851"/>
        <w:rPr>
          <w:b/>
          <w:sz w:val="24"/>
        </w:rPr>
      </w:pPr>
    </w:p>
    <w:p w14:paraId="553E4485" w14:textId="1F298122" w:rsidR="00554602" w:rsidRPr="00FE04ED" w:rsidRDefault="00554602" w:rsidP="00554602">
      <w:pPr>
        <w:pStyle w:val="Textoindependiente"/>
        <w:spacing w:before="9"/>
        <w:ind w:left="851"/>
        <w:jc w:val="center"/>
        <w:rPr>
          <w:b/>
          <w:sz w:val="24"/>
        </w:rPr>
      </w:pPr>
      <w:r w:rsidRPr="00FE04ED">
        <w:rPr>
          <w:b/>
          <w:sz w:val="24"/>
        </w:rPr>
        <w:t>SEDE EL CAJÒN</w:t>
      </w:r>
    </w:p>
    <w:p w14:paraId="50D77423" w14:textId="77777777" w:rsidR="00554602" w:rsidRPr="00FE04ED" w:rsidRDefault="00554602" w:rsidP="00554602">
      <w:pPr>
        <w:pStyle w:val="Textoindependiente"/>
        <w:spacing w:before="9"/>
        <w:ind w:left="851"/>
        <w:jc w:val="center"/>
        <w:rPr>
          <w:b/>
          <w:sz w:val="24"/>
        </w:rPr>
      </w:pPr>
    </w:p>
    <w:tbl>
      <w:tblPr>
        <w:tblStyle w:val="Tablaconcuadrcula"/>
        <w:tblW w:w="0" w:type="auto"/>
        <w:jc w:val="center"/>
        <w:tblLook w:val="04A0" w:firstRow="1" w:lastRow="0" w:firstColumn="1" w:lastColumn="0" w:noHBand="0" w:noVBand="1"/>
      </w:tblPr>
      <w:tblGrid>
        <w:gridCol w:w="4742"/>
        <w:gridCol w:w="4086"/>
      </w:tblGrid>
      <w:tr w:rsidR="00554602" w:rsidRPr="00FE04ED" w14:paraId="177462D7" w14:textId="77777777" w:rsidTr="00DB5063">
        <w:trPr>
          <w:jc w:val="center"/>
        </w:trPr>
        <w:tc>
          <w:tcPr>
            <w:tcW w:w="6100" w:type="dxa"/>
          </w:tcPr>
          <w:p w14:paraId="748F4A0A" w14:textId="77777777" w:rsidR="00554602" w:rsidRPr="00FE04ED" w:rsidRDefault="00554602" w:rsidP="00C8595A">
            <w:pPr>
              <w:pStyle w:val="Textoindependiente"/>
              <w:spacing w:before="9"/>
              <w:ind w:left="851"/>
              <w:jc w:val="center"/>
              <w:rPr>
                <w:b/>
                <w:sz w:val="24"/>
              </w:rPr>
            </w:pPr>
            <w:r w:rsidRPr="00FE04ED">
              <w:rPr>
                <w:b/>
                <w:sz w:val="24"/>
              </w:rPr>
              <w:t>INFRAESTRUCTURA</w:t>
            </w:r>
          </w:p>
        </w:tc>
        <w:tc>
          <w:tcPr>
            <w:tcW w:w="5948" w:type="dxa"/>
          </w:tcPr>
          <w:p w14:paraId="38184DFB" w14:textId="77777777" w:rsidR="00554602" w:rsidRPr="00FE04ED" w:rsidRDefault="00554602" w:rsidP="00C8595A">
            <w:pPr>
              <w:pStyle w:val="Textoindependiente"/>
              <w:spacing w:before="9"/>
              <w:ind w:left="851"/>
              <w:jc w:val="center"/>
              <w:rPr>
                <w:b/>
                <w:sz w:val="24"/>
              </w:rPr>
            </w:pPr>
            <w:r w:rsidRPr="00FE04ED">
              <w:rPr>
                <w:b/>
                <w:sz w:val="24"/>
              </w:rPr>
              <w:t>CANTIDAD</w:t>
            </w:r>
          </w:p>
        </w:tc>
      </w:tr>
      <w:tr w:rsidR="00554602" w:rsidRPr="00FE04ED" w14:paraId="1B72F808" w14:textId="77777777" w:rsidTr="00DB5063">
        <w:trPr>
          <w:jc w:val="center"/>
        </w:trPr>
        <w:tc>
          <w:tcPr>
            <w:tcW w:w="6100" w:type="dxa"/>
          </w:tcPr>
          <w:p w14:paraId="67007E9C" w14:textId="77777777" w:rsidR="00554602" w:rsidRPr="00FE04ED" w:rsidRDefault="00554602" w:rsidP="00C8595A">
            <w:pPr>
              <w:pStyle w:val="Textoindependiente"/>
              <w:spacing w:before="9"/>
              <w:ind w:left="851"/>
              <w:jc w:val="center"/>
              <w:rPr>
                <w:sz w:val="24"/>
              </w:rPr>
            </w:pPr>
            <w:r w:rsidRPr="00FE04ED">
              <w:rPr>
                <w:sz w:val="24"/>
              </w:rPr>
              <w:t>Cuantas aulas de clases</w:t>
            </w:r>
          </w:p>
        </w:tc>
        <w:tc>
          <w:tcPr>
            <w:tcW w:w="5948" w:type="dxa"/>
          </w:tcPr>
          <w:p w14:paraId="190622D5" w14:textId="77777777" w:rsidR="00554602" w:rsidRPr="00FE04ED" w:rsidRDefault="00554602" w:rsidP="00C8595A">
            <w:pPr>
              <w:pStyle w:val="Textoindependiente"/>
              <w:spacing w:before="9"/>
              <w:ind w:left="851"/>
              <w:jc w:val="center"/>
              <w:rPr>
                <w:sz w:val="24"/>
              </w:rPr>
            </w:pPr>
            <w:r w:rsidRPr="00FE04ED">
              <w:rPr>
                <w:sz w:val="24"/>
              </w:rPr>
              <w:t>1</w:t>
            </w:r>
          </w:p>
        </w:tc>
      </w:tr>
      <w:tr w:rsidR="00554602" w:rsidRPr="00FE04ED" w14:paraId="6E10BDA5" w14:textId="77777777" w:rsidTr="00DB5063">
        <w:trPr>
          <w:jc w:val="center"/>
        </w:trPr>
        <w:tc>
          <w:tcPr>
            <w:tcW w:w="6100" w:type="dxa"/>
          </w:tcPr>
          <w:p w14:paraId="24A21CA8" w14:textId="77777777" w:rsidR="00554602" w:rsidRPr="00FE04ED" w:rsidRDefault="00554602" w:rsidP="00B05FA0">
            <w:pPr>
              <w:pStyle w:val="Textoindependiente"/>
              <w:spacing w:before="9"/>
              <w:jc w:val="center"/>
              <w:rPr>
                <w:sz w:val="24"/>
              </w:rPr>
            </w:pPr>
            <w:r w:rsidRPr="00FE04ED">
              <w:rPr>
                <w:sz w:val="24"/>
              </w:rPr>
              <w:t>Espacio lúdico (patio de descanso)</w:t>
            </w:r>
          </w:p>
        </w:tc>
        <w:tc>
          <w:tcPr>
            <w:tcW w:w="5948" w:type="dxa"/>
          </w:tcPr>
          <w:p w14:paraId="7A321306" w14:textId="77777777" w:rsidR="00554602" w:rsidRPr="00FE04ED" w:rsidRDefault="00554602" w:rsidP="00C8595A">
            <w:pPr>
              <w:pStyle w:val="Textoindependiente"/>
              <w:spacing w:before="9"/>
              <w:ind w:left="851"/>
              <w:jc w:val="center"/>
              <w:rPr>
                <w:sz w:val="24"/>
              </w:rPr>
            </w:pPr>
            <w:r w:rsidRPr="00FE04ED">
              <w:rPr>
                <w:sz w:val="24"/>
              </w:rPr>
              <w:t>1</w:t>
            </w:r>
          </w:p>
        </w:tc>
      </w:tr>
      <w:tr w:rsidR="00554602" w:rsidRPr="00FE04ED" w14:paraId="366B4DB2" w14:textId="77777777" w:rsidTr="00DB5063">
        <w:trPr>
          <w:jc w:val="center"/>
        </w:trPr>
        <w:tc>
          <w:tcPr>
            <w:tcW w:w="6100" w:type="dxa"/>
          </w:tcPr>
          <w:p w14:paraId="13485583" w14:textId="77777777" w:rsidR="00554602" w:rsidRPr="00FE04ED" w:rsidRDefault="00554602" w:rsidP="00C8595A">
            <w:pPr>
              <w:pStyle w:val="Textoindependiente"/>
              <w:spacing w:before="9"/>
              <w:ind w:left="851"/>
              <w:jc w:val="center"/>
              <w:rPr>
                <w:sz w:val="24"/>
              </w:rPr>
            </w:pPr>
            <w:r w:rsidRPr="00FE04ED">
              <w:rPr>
                <w:sz w:val="24"/>
              </w:rPr>
              <w:t>Restaurante  escolar</w:t>
            </w:r>
          </w:p>
        </w:tc>
        <w:tc>
          <w:tcPr>
            <w:tcW w:w="5948" w:type="dxa"/>
          </w:tcPr>
          <w:p w14:paraId="59052BB9" w14:textId="77777777" w:rsidR="00554602" w:rsidRPr="00FE04ED" w:rsidRDefault="00554602" w:rsidP="00C8595A">
            <w:pPr>
              <w:pStyle w:val="Textoindependiente"/>
              <w:spacing w:before="9"/>
              <w:ind w:left="851"/>
              <w:jc w:val="center"/>
              <w:rPr>
                <w:sz w:val="24"/>
              </w:rPr>
            </w:pPr>
            <w:r w:rsidRPr="00FE04ED">
              <w:rPr>
                <w:sz w:val="24"/>
              </w:rPr>
              <w:t>1</w:t>
            </w:r>
          </w:p>
        </w:tc>
      </w:tr>
    </w:tbl>
    <w:p w14:paraId="4D90784F" w14:textId="77777777" w:rsidR="00554602" w:rsidRPr="00FE04ED" w:rsidRDefault="00554602" w:rsidP="00554602">
      <w:pPr>
        <w:pStyle w:val="Textoindependiente"/>
        <w:spacing w:before="9"/>
        <w:ind w:left="851"/>
        <w:jc w:val="center"/>
        <w:rPr>
          <w:b/>
          <w:sz w:val="24"/>
        </w:rPr>
      </w:pPr>
    </w:p>
    <w:p w14:paraId="66A56134" w14:textId="77777777" w:rsidR="00554602" w:rsidRPr="00FE04ED" w:rsidRDefault="00554602" w:rsidP="00554602">
      <w:pPr>
        <w:pStyle w:val="Textoindependiente"/>
        <w:spacing w:before="9"/>
        <w:ind w:left="851"/>
        <w:jc w:val="center"/>
        <w:rPr>
          <w:b/>
          <w:sz w:val="24"/>
        </w:rPr>
      </w:pPr>
      <w:r w:rsidRPr="00FE04ED">
        <w:rPr>
          <w:b/>
          <w:sz w:val="24"/>
        </w:rPr>
        <w:t>SEDE MARIQUITA</w:t>
      </w:r>
    </w:p>
    <w:p w14:paraId="718EF369" w14:textId="77777777" w:rsidR="00554602" w:rsidRPr="00FE04ED" w:rsidRDefault="00554602" w:rsidP="00554602">
      <w:pPr>
        <w:pStyle w:val="Textoindependiente"/>
        <w:spacing w:before="9"/>
        <w:ind w:left="851"/>
        <w:jc w:val="center"/>
        <w:rPr>
          <w:b/>
          <w:sz w:val="24"/>
        </w:rPr>
      </w:pPr>
    </w:p>
    <w:tbl>
      <w:tblPr>
        <w:tblStyle w:val="Tablaconcuadrcula"/>
        <w:tblW w:w="0" w:type="auto"/>
        <w:jc w:val="center"/>
        <w:tblLook w:val="04A0" w:firstRow="1" w:lastRow="0" w:firstColumn="1" w:lastColumn="0" w:noHBand="0" w:noVBand="1"/>
      </w:tblPr>
      <w:tblGrid>
        <w:gridCol w:w="4742"/>
        <w:gridCol w:w="4086"/>
      </w:tblGrid>
      <w:tr w:rsidR="00554602" w:rsidRPr="00FE04ED" w14:paraId="09D26BDA" w14:textId="77777777" w:rsidTr="00DB5063">
        <w:trPr>
          <w:jc w:val="center"/>
        </w:trPr>
        <w:tc>
          <w:tcPr>
            <w:tcW w:w="6100" w:type="dxa"/>
          </w:tcPr>
          <w:p w14:paraId="141CF616" w14:textId="77777777" w:rsidR="00554602" w:rsidRPr="00FE04ED" w:rsidRDefault="00554602" w:rsidP="00C8595A">
            <w:pPr>
              <w:pStyle w:val="Textoindependiente"/>
              <w:spacing w:before="9"/>
              <w:ind w:left="851"/>
              <w:jc w:val="center"/>
              <w:rPr>
                <w:b/>
                <w:sz w:val="24"/>
              </w:rPr>
            </w:pPr>
            <w:r w:rsidRPr="00FE04ED">
              <w:rPr>
                <w:b/>
                <w:sz w:val="24"/>
              </w:rPr>
              <w:t>INFRAESTRUCTURA</w:t>
            </w:r>
          </w:p>
        </w:tc>
        <w:tc>
          <w:tcPr>
            <w:tcW w:w="5948" w:type="dxa"/>
          </w:tcPr>
          <w:p w14:paraId="3619760C" w14:textId="77777777" w:rsidR="00554602" w:rsidRPr="00FE04ED" w:rsidRDefault="00554602" w:rsidP="00C8595A">
            <w:pPr>
              <w:pStyle w:val="Textoindependiente"/>
              <w:spacing w:before="9"/>
              <w:ind w:left="851"/>
              <w:jc w:val="center"/>
              <w:rPr>
                <w:b/>
                <w:sz w:val="24"/>
              </w:rPr>
            </w:pPr>
            <w:r w:rsidRPr="00FE04ED">
              <w:rPr>
                <w:b/>
                <w:sz w:val="24"/>
              </w:rPr>
              <w:t>CANTIDAD</w:t>
            </w:r>
          </w:p>
        </w:tc>
      </w:tr>
      <w:tr w:rsidR="00554602" w:rsidRPr="00FE04ED" w14:paraId="28B8D6B3" w14:textId="77777777" w:rsidTr="00DB5063">
        <w:trPr>
          <w:jc w:val="center"/>
        </w:trPr>
        <w:tc>
          <w:tcPr>
            <w:tcW w:w="6100" w:type="dxa"/>
          </w:tcPr>
          <w:p w14:paraId="6880343A" w14:textId="77777777" w:rsidR="00554602" w:rsidRPr="00FE04ED" w:rsidRDefault="00554602" w:rsidP="00C8595A">
            <w:pPr>
              <w:pStyle w:val="Textoindependiente"/>
              <w:spacing w:before="9"/>
              <w:ind w:left="851"/>
              <w:jc w:val="center"/>
              <w:rPr>
                <w:sz w:val="24"/>
              </w:rPr>
            </w:pPr>
            <w:r w:rsidRPr="00FE04ED">
              <w:rPr>
                <w:sz w:val="24"/>
              </w:rPr>
              <w:t>Cuantas aulas de clases</w:t>
            </w:r>
          </w:p>
        </w:tc>
        <w:tc>
          <w:tcPr>
            <w:tcW w:w="5948" w:type="dxa"/>
          </w:tcPr>
          <w:p w14:paraId="19609174" w14:textId="77777777" w:rsidR="00554602" w:rsidRPr="00FE04ED" w:rsidRDefault="00554602" w:rsidP="00C8595A">
            <w:pPr>
              <w:pStyle w:val="Textoindependiente"/>
              <w:spacing w:before="9"/>
              <w:ind w:left="851"/>
              <w:jc w:val="center"/>
              <w:rPr>
                <w:sz w:val="24"/>
              </w:rPr>
            </w:pPr>
            <w:r w:rsidRPr="00FE04ED">
              <w:rPr>
                <w:sz w:val="24"/>
              </w:rPr>
              <w:t>1</w:t>
            </w:r>
          </w:p>
        </w:tc>
      </w:tr>
    </w:tbl>
    <w:p w14:paraId="56115669" w14:textId="77777777" w:rsidR="00554602" w:rsidRPr="00FE04ED" w:rsidRDefault="00554602" w:rsidP="00554602">
      <w:pPr>
        <w:pStyle w:val="Textoindependiente"/>
        <w:spacing w:before="9"/>
        <w:ind w:left="851"/>
        <w:jc w:val="center"/>
        <w:rPr>
          <w:b/>
          <w:sz w:val="24"/>
        </w:rPr>
      </w:pPr>
    </w:p>
    <w:p w14:paraId="3DF26F07" w14:textId="77777777" w:rsidR="00554602" w:rsidRPr="00FE04ED" w:rsidRDefault="00554602" w:rsidP="00554602">
      <w:pPr>
        <w:pStyle w:val="Textoindependiente"/>
        <w:spacing w:before="9"/>
        <w:ind w:left="851"/>
        <w:jc w:val="center"/>
        <w:rPr>
          <w:b/>
          <w:sz w:val="24"/>
        </w:rPr>
      </w:pPr>
      <w:r w:rsidRPr="00FE04ED">
        <w:rPr>
          <w:b/>
          <w:sz w:val="24"/>
        </w:rPr>
        <w:t>SEDE VILLANUEVA</w:t>
      </w:r>
    </w:p>
    <w:p w14:paraId="189A3A95" w14:textId="77777777" w:rsidR="00554602" w:rsidRPr="00FE04ED" w:rsidRDefault="00554602" w:rsidP="00554602">
      <w:pPr>
        <w:pStyle w:val="Textoindependiente"/>
        <w:spacing w:before="9"/>
        <w:ind w:left="851"/>
        <w:jc w:val="center"/>
        <w:rPr>
          <w:b/>
          <w:sz w:val="24"/>
        </w:rPr>
      </w:pPr>
    </w:p>
    <w:tbl>
      <w:tblPr>
        <w:tblStyle w:val="Tablaconcuadrcula"/>
        <w:tblW w:w="0" w:type="auto"/>
        <w:jc w:val="center"/>
        <w:tblLook w:val="04A0" w:firstRow="1" w:lastRow="0" w:firstColumn="1" w:lastColumn="0" w:noHBand="0" w:noVBand="1"/>
      </w:tblPr>
      <w:tblGrid>
        <w:gridCol w:w="4742"/>
        <w:gridCol w:w="4086"/>
      </w:tblGrid>
      <w:tr w:rsidR="00554602" w:rsidRPr="00FE04ED" w14:paraId="668FEDD5" w14:textId="77777777" w:rsidTr="00DB5063">
        <w:trPr>
          <w:jc w:val="center"/>
        </w:trPr>
        <w:tc>
          <w:tcPr>
            <w:tcW w:w="6100" w:type="dxa"/>
          </w:tcPr>
          <w:p w14:paraId="6FC63434" w14:textId="77777777" w:rsidR="00554602" w:rsidRPr="00FE04ED" w:rsidRDefault="00554602" w:rsidP="00C8595A">
            <w:pPr>
              <w:pStyle w:val="Textoindependiente"/>
              <w:spacing w:before="9"/>
              <w:ind w:left="851"/>
              <w:jc w:val="center"/>
              <w:rPr>
                <w:b/>
                <w:sz w:val="24"/>
              </w:rPr>
            </w:pPr>
            <w:r w:rsidRPr="00FE04ED">
              <w:rPr>
                <w:b/>
                <w:sz w:val="24"/>
              </w:rPr>
              <w:t>INFRAESTRUCTURA</w:t>
            </w:r>
          </w:p>
        </w:tc>
        <w:tc>
          <w:tcPr>
            <w:tcW w:w="5948" w:type="dxa"/>
          </w:tcPr>
          <w:p w14:paraId="21CD9312" w14:textId="77777777" w:rsidR="00554602" w:rsidRPr="00FE04ED" w:rsidRDefault="00554602" w:rsidP="00C8595A">
            <w:pPr>
              <w:pStyle w:val="Textoindependiente"/>
              <w:spacing w:before="9"/>
              <w:ind w:left="851"/>
              <w:jc w:val="center"/>
              <w:rPr>
                <w:b/>
                <w:sz w:val="24"/>
              </w:rPr>
            </w:pPr>
            <w:r w:rsidRPr="00FE04ED">
              <w:rPr>
                <w:b/>
                <w:sz w:val="24"/>
              </w:rPr>
              <w:t>CANTIDAD</w:t>
            </w:r>
          </w:p>
        </w:tc>
      </w:tr>
      <w:tr w:rsidR="00554602" w:rsidRPr="00FE04ED" w14:paraId="7E04957D" w14:textId="77777777" w:rsidTr="00DB5063">
        <w:trPr>
          <w:jc w:val="center"/>
        </w:trPr>
        <w:tc>
          <w:tcPr>
            <w:tcW w:w="6100" w:type="dxa"/>
          </w:tcPr>
          <w:p w14:paraId="3AA3EB7B" w14:textId="77777777" w:rsidR="00554602" w:rsidRPr="00FE04ED" w:rsidRDefault="00554602" w:rsidP="00C8595A">
            <w:pPr>
              <w:pStyle w:val="Textoindependiente"/>
              <w:spacing w:before="9"/>
              <w:ind w:left="851"/>
              <w:jc w:val="center"/>
              <w:rPr>
                <w:sz w:val="24"/>
              </w:rPr>
            </w:pPr>
            <w:r w:rsidRPr="00FE04ED">
              <w:rPr>
                <w:sz w:val="24"/>
              </w:rPr>
              <w:t>Cuantas aulas de clases</w:t>
            </w:r>
          </w:p>
        </w:tc>
        <w:tc>
          <w:tcPr>
            <w:tcW w:w="5948" w:type="dxa"/>
          </w:tcPr>
          <w:p w14:paraId="3D8DA520" w14:textId="77777777" w:rsidR="00554602" w:rsidRPr="00FE04ED" w:rsidRDefault="00554602" w:rsidP="00C8595A">
            <w:pPr>
              <w:pStyle w:val="Textoindependiente"/>
              <w:spacing w:before="9"/>
              <w:ind w:left="851"/>
              <w:jc w:val="center"/>
              <w:rPr>
                <w:sz w:val="24"/>
              </w:rPr>
            </w:pPr>
            <w:r w:rsidRPr="00FE04ED">
              <w:rPr>
                <w:sz w:val="24"/>
              </w:rPr>
              <w:t>1</w:t>
            </w:r>
          </w:p>
        </w:tc>
      </w:tr>
      <w:tr w:rsidR="00554602" w:rsidRPr="00FE04ED" w14:paraId="4F08F129" w14:textId="77777777" w:rsidTr="00DB5063">
        <w:trPr>
          <w:jc w:val="center"/>
        </w:trPr>
        <w:tc>
          <w:tcPr>
            <w:tcW w:w="6100" w:type="dxa"/>
          </w:tcPr>
          <w:p w14:paraId="10E7C696" w14:textId="77777777" w:rsidR="00554602" w:rsidRPr="00FE04ED" w:rsidRDefault="00554602" w:rsidP="00C8595A">
            <w:pPr>
              <w:pStyle w:val="Textoindependiente"/>
              <w:spacing w:before="9"/>
              <w:ind w:left="851"/>
              <w:jc w:val="center"/>
              <w:rPr>
                <w:sz w:val="24"/>
              </w:rPr>
            </w:pPr>
            <w:r w:rsidRPr="00FE04ED">
              <w:rPr>
                <w:sz w:val="24"/>
              </w:rPr>
              <w:t>Espacio lúdico (patio de descanso)</w:t>
            </w:r>
          </w:p>
        </w:tc>
        <w:tc>
          <w:tcPr>
            <w:tcW w:w="5948" w:type="dxa"/>
          </w:tcPr>
          <w:p w14:paraId="26BA2ACE" w14:textId="77777777" w:rsidR="00554602" w:rsidRPr="00FE04ED" w:rsidRDefault="00554602" w:rsidP="00C8595A">
            <w:pPr>
              <w:pStyle w:val="Textoindependiente"/>
              <w:spacing w:before="9"/>
              <w:ind w:left="851"/>
              <w:jc w:val="center"/>
              <w:rPr>
                <w:sz w:val="24"/>
              </w:rPr>
            </w:pPr>
            <w:r w:rsidRPr="00FE04ED">
              <w:rPr>
                <w:sz w:val="24"/>
              </w:rPr>
              <w:t>1</w:t>
            </w:r>
          </w:p>
        </w:tc>
      </w:tr>
      <w:tr w:rsidR="00554602" w:rsidRPr="00FE04ED" w14:paraId="7AEC7F39" w14:textId="77777777" w:rsidTr="00DB5063">
        <w:trPr>
          <w:jc w:val="center"/>
        </w:trPr>
        <w:tc>
          <w:tcPr>
            <w:tcW w:w="6100" w:type="dxa"/>
          </w:tcPr>
          <w:p w14:paraId="251880F2" w14:textId="77777777" w:rsidR="00554602" w:rsidRPr="00FE04ED" w:rsidRDefault="00554602" w:rsidP="00C8595A">
            <w:pPr>
              <w:pStyle w:val="Textoindependiente"/>
              <w:spacing w:before="9"/>
              <w:ind w:left="851"/>
              <w:jc w:val="center"/>
              <w:rPr>
                <w:sz w:val="24"/>
              </w:rPr>
            </w:pPr>
            <w:r w:rsidRPr="00FE04ED">
              <w:rPr>
                <w:sz w:val="24"/>
              </w:rPr>
              <w:t>Restaurante escolar</w:t>
            </w:r>
          </w:p>
        </w:tc>
        <w:tc>
          <w:tcPr>
            <w:tcW w:w="5948" w:type="dxa"/>
          </w:tcPr>
          <w:p w14:paraId="38178F98" w14:textId="77777777" w:rsidR="00554602" w:rsidRPr="00FE04ED" w:rsidRDefault="00554602" w:rsidP="00C8595A">
            <w:pPr>
              <w:pStyle w:val="Textoindependiente"/>
              <w:spacing w:before="9"/>
              <w:ind w:left="851"/>
              <w:jc w:val="center"/>
              <w:rPr>
                <w:sz w:val="24"/>
              </w:rPr>
            </w:pPr>
            <w:r w:rsidRPr="00FE04ED">
              <w:rPr>
                <w:sz w:val="24"/>
              </w:rPr>
              <w:t>1</w:t>
            </w:r>
          </w:p>
        </w:tc>
      </w:tr>
    </w:tbl>
    <w:p w14:paraId="5DD9B912" w14:textId="77777777" w:rsidR="00554602" w:rsidRPr="00FE04ED" w:rsidRDefault="00554602" w:rsidP="00554602">
      <w:pPr>
        <w:pStyle w:val="Textoindependiente"/>
        <w:spacing w:before="9"/>
        <w:ind w:left="851"/>
        <w:rPr>
          <w:b/>
          <w:sz w:val="24"/>
        </w:rPr>
      </w:pPr>
    </w:p>
    <w:p w14:paraId="37F5BF86" w14:textId="77777777" w:rsidR="00554602" w:rsidRPr="00FE04ED" w:rsidRDefault="00554602" w:rsidP="00554602">
      <w:pPr>
        <w:pStyle w:val="Textoindependiente"/>
        <w:spacing w:before="9"/>
        <w:ind w:left="851"/>
        <w:jc w:val="center"/>
        <w:rPr>
          <w:b/>
          <w:sz w:val="24"/>
        </w:rPr>
      </w:pPr>
      <w:r w:rsidRPr="00FE04ED">
        <w:rPr>
          <w:b/>
          <w:sz w:val="24"/>
        </w:rPr>
        <w:t>SEDE LAS DELICIAS</w:t>
      </w:r>
    </w:p>
    <w:p w14:paraId="69C1575C" w14:textId="77777777" w:rsidR="00554602" w:rsidRPr="00FE04ED" w:rsidRDefault="00554602" w:rsidP="00554602">
      <w:pPr>
        <w:pStyle w:val="Textoindependiente"/>
        <w:spacing w:before="9"/>
        <w:ind w:left="851"/>
        <w:jc w:val="center"/>
        <w:rPr>
          <w:b/>
          <w:sz w:val="24"/>
        </w:rPr>
      </w:pPr>
    </w:p>
    <w:tbl>
      <w:tblPr>
        <w:tblStyle w:val="Tablaconcuadrcula"/>
        <w:tblW w:w="0" w:type="auto"/>
        <w:jc w:val="center"/>
        <w:tblLook w:val="04A0" w:firstRow="1" w:lastRow="0" w:firstColumn="1" w:lastColumn="0" w:noHBand="0" w:noVBand="1"/>
      </w:tblPr>
      <w:tblGrid>
        <w:gridCol w:w="4086"/>
        <w:gridCol w:w="4698"/>
      </w:tblGrid>
      <w:tr w:rsidR="00554602" w:rsidRPr="00FE04ED" w14:paraId="5C832B03" w14:textId="77777777" w:rsidTr="00B05FA0">
        <w:trPr>
          <w:jc w:val="center"/>
        </w:trPr>
        <w:tc>
          <w:tcPr>
            <w:tcW w:w="4086" w:type="dxa"/>
          </w:tcPr>
          <w:p w14:paraId="394162E7" w14:textId="77777777" w:rsidR="00554602" w:rsidRPr="00FE04ED" w:rsidRDefault="00554602" w:rsidP="00C8595A">
            <w:pPr>
              <w:pStyle w:val="Textoindependiente"/>
              <w:spacing w:before="9"/>
              <w:ind w:left="851"/>
              <w:jc w:val="center"/>
              <w:rPr>
                <w:b/>
                <w:sz w:val="24"/>
              </w:rPr>
            </w:pPr>
            <w:r w:rsidRPr="00FE04ED">
              <w:rPr>
                <w:b/>
                <w:sz w:val="24"/>
              </w:rPr>
              <w:t>INFRAESTRUCTURA</w:t>
            </w:r>
          </w:p>
        </w:tc>
        <w:tc>
          <w:tcPr>
            <w:tcW w:w="4698" w:type="dxa"/>
          </w:tcPr>
          <w:p w14:paraId="1C7C02C6" w14:textId="77777777" w:rsidR="00554602" w:rsidRPr="00FE04ED" w:rsidRDefault="00554602" w:rsidP="00C8595A">
            <w:pPr>
              <w:pStyle w:val="Textoindependiente"/>
              <w:spacing w:before="9"/>
              <w:ind w:left="851"/>
              <w:jc w:val="center"/>
              <w:rPr>
                <w:b/>
                <w:sz w:val="24"/>
              </w:rPr>
            </w:pPr>
            <w:r w:rsidRPr="00FE04ED">
              <w:rPr>
                <w:b/>
                <w:sz w:val="24"/>
              </w:rPr>
              <w:t>CANTIDAD</w:t>
            </w:r>
          </w:p>
        </w:tc>
      </w:tr>
      <w:tr w:rsidR="00554602" w14:paraId="685B9A48" w14:textId="77777777" w:rsidTr="00B05FA0">
        <w:trPr>
          <w:jc w:val="center"/>
        </w:trPr>
        <w:tc>
          <w:tcPr>
            <w:tcW w:w="4086" w:type="dxa"/>
          </w:tcPr>
          <w:p w14:paraId="2F15FE10" w14:textId="77777777" w:rsidR="00554602" w:rsidRPr="00FE04ED" w:rsidRDefault="00554602" w:rsidP="00C8595A">
            <w:pPr>
              <w:pStyle w:val="Textoindependiente"/>
              <w:spacing w:before="9"/>
              <w:ind w:left="851"/>
              <w:jc w:val="center"/>
              <w:rPr>
                <w:sz w:val="24"/>
              </w:rPr>
            </w:pPr>
            <w:r w:rsidRPr="00FE04ED">
              <w:rPr>
                <w:sz w:val="24"/>
              </w:rPr>
              <w:t xml:space="preserve">Aula de clase en construcción </w:t>
            </w:r>
          </w:p>
        </w:tc>
        <w:tc>
          <w:tcPr>
            <w:tcW w:w="4698" w:type="dxa"/>
          </w:tcPr>
          <w:p w14:paraId="79C07BD5" w14:textId="77777777" w:rsidR="00554602" w:rsidRDefault="00554602" w:rsidP="00C8595A">
            <w:pPr>
              <w:pStyle w:val="Textoindependiente"/>
              <w:spacing w:before="9"/>
              <w:ind w:left="851"/>
              <w:jc w:val="center"/>
              <w:rPr>
                <w:sz w:val="24"/>
              </w:rPr>
            </w:pPr>
            <w:r w:rsidRPr="00FE04ED">
              <w:rPr>
                <w:sz w:val="24"/>
              </w:rPr>
              <w:t>0</w:t>
            </w:r>
          </w:p>
        </w:tc>
      </w:tr>
    </w:tbl>
    <w:p w14:paraId="17530255" w14:textId="5C91D2EA" w:rsidR="00DB5063" w:rsidRDefault="00DB5063" w:rsidP="00DB5063">
      <w:pPr>
        <w:pStyle w:val="Prrafodelista"/>
        <w:ind w:left="1224" w:firstLine="0"/>
        <w:rPr>
          <w:b/>
        </w:rPr>
      </w:pPr>
    </w:p>
    <w:p w14:paraId="369FD197" w14:textId="12BDD2F7" w:rsidR="00554602" w:rsidRDefault="007B3B21" w:rsidP="007058F2">
      <w:pPr>
        <w:pStyle w:val="Ttulo3"/>
        <w:numPr>
          <w:ilvl w:val="2"/>
          <w:numId w:val="52"/>
        </w:numPr>
      </w:pPr>
      <w:bookmarkStart w:id="58" w:name="_Toc181115183"/>
      <w:r w:rsidRPr="007B3B21">
        <w:t>Recursos Físicos</w:t>
      </w:r>
      <w:bookmarkEnd w:id="58"/>
      <w:r w:rsidR="00554602" w:rsidRPr="007B3B21">
        <w:tab/>
      </w:r>
    </w:p>
    <w:p w14:paraId="0B002890" w14:textId="31CAE072" w:rsidR="00554602" w:rsidRPr="00FE04ED" w:rsidRDefault="00554602" w:rsidP="00554602">
      <w:pPr>
        <w:pStyle w:val="Textoindependiente"/>
        <w:tabs>
          <w:tab w:val="left" w:pos="6870"/>
        </w:tabs>
        <w:spacing w:before="9"/>
        <w:ind w:left="851"/>
        <w:jc w:val="center"/>
        <w:rPr>
          <w:b/>
          <w:sz w:val="24"/>
        </w:rPr>
      </w:pPr>
      <w:r w:rsidRPr="00FE04ED">
        <w:rPr>
          <w:b/>
          <w:sz w:val="24"/>
        </w:rPr>
        <w:t>SEDE PRINCIPAL</w:t>
      </w:r>
      <w:r w:rsidR="007B3B21" w:rsidRPr="00FE04ED">
        <w:rPr>
          <w:b/>
          <w:sz w:val="24"/>
        </w:rPr>
        <w:t xml:space="preserve"> </w:t>
      </w:r>
      <w:r w:rsidRPr="00FE04ED">
        <w:rPr>
          <w:b/>
          <w:sz w:val="24"/>
        </w:rPr>
        <w:t>CHAMIZÒN</w:t>
      </w:r>
    </w:p>
    <w:p w14:paraId="2020DCFA" w14:textId="77777777" w:rsidR="00554602" w:rsidRPr="00FE04ED" w:rsidRDefault="00554602" w:rsidP="00554602">
      <w:pPr>
        <w:pStyle w:val="Textoindependiente"/>
        <w:spacing w:before="9"/>
        <w:ind w:left="851"/>
        <w:jc w:val="center"/>
        <w:rPr>
          <w:b/>
          <w:sz w:val="24"/>
        </w:rPr>
      </w:pPr>
    </w:p>
    <w:tbl>
      <w:tblPr>
        <w:tblStyle w:val="Tablaconcuadrcula"/>
        <w:tblW w:w="0" w:type="auto"/>
        <w:jc w:val="center"/>
        <w:tblLook w:val="04A0" w:firstRow="1" w:lastRow="0" w:firstColumn="1" w:lastColumn="0" w:noHBand="0" w:noVBand="1"/>
      </w:tblPr>
      <w:tblGrid>
        <w:gridCol w:w="4577"/>
        <w:gridCol w:w="4251"/>
      </w:tblGrid>
      <w:tr w:rsidR="00554602" w:rsidRPr="00FE04ED" w14:paraId="191C3E3C" w14:textId="77777777" w:rsidTr="00B05FA0">
        <w:trPr>
          <w:jc w:val="center"/>
        </w:trPr>
        <w:tc>
          <w:tcPr>
            <w:tcW w:w="6100" w:type="dxa"/>
          </w:tcPr>
          <w:p w14:paraId="27CA334C" w14:textId="77777777" w:rsidR="00554602" w:rsidRPr="00FE04ED" w:rsidRDefault="00554602" w:rsidP="00C8595A">
            <w:pPr>
              <w:pStyle w:val="Textoindependiente"/>
              <w:spacing w:before="9"/>
              <w:ind w:left="851"/>
              <w:jc w:val="center"/>
              <w:rPr>
                <w:b/>
                <w:sz w:val="24"/>
              </w:rPr>
            </w:pPr>
            <w:r w:rsidRPr="00FE04ED">
              <w:rPr>
                <w:b/>
                <w:sz w:val="24"/>
              </w:rPr>
              <w:t>Recurso Tecnológicos</w:t>
            </w:r>
          </w:p>
        </w:tc>
        <w:tc>
          <w:tcPr>
            <w:tcW w:w="5948" w:type="dxa"/>
          </w:tcPr>
          <w:p w14:paraId="131EA13C" w14:textId="77777777" w:rsidR="00554602" w:rsidRPr="00FE04ED" w:rsidRDefault="00554602" w:rsidP="00C8595A">
            <w:pPr>
              <w:pStyle w:val="Textoindependiente"/>
              <w:spacing w:before="9"/>
              <w:ind w:left="851"/>
              <w:jc w:val="center"/>
              <w:rPr>
                <w:b/>
                <w:sz w:val="24"/>
              </w:rPr>
            </w:pPr>
            <w:r w:rsidRPr="00FE04ED">
              <w:rPr>
                <w:b/>
                <w:sz w:val="24"/>
              </w:rPr>
              <w:t xml:space="preserve">Cantidad </w:t>
            </w:r>
          </w:p>
        </w:tc>
      </w:tr>
      <w:tr w:rsidR="00554602" w:rsidRPr="00FE04ED" w14:paraId="02118E4F" w14:textId="77777777" w:rsidTr="00B05FA0">
        <w:trPr>
          <w:jc w:val="center"/>
        </w:trPr>
        <w:tc>
          <w:tcPr>
            <w:tcW w:w="6100" w:type="dxa"/>
          </w:tcPr>
          <w:p w14:paraId="6B8C498E" w14:textId="77777777" w:rsidR="00554602" w:rsidRPr="00FE04ED" w:rsidRDefault="00554602" w:rsidP="00C8595A">
            <w:pPr>
              <w:pStyle w:val="Textoindependiente"/>
              <w:spacing w:before="9"/>
              <w:ind w:left="851"/>
              <w:jc w:val="center"/>
              <w:rPr>
                <w:sz w:val="24"/>
              </w:rPr>
            </w:pPr>
            <w:r w:rsidRPr="00FE04ED">
              <w:rPr>
                <w:sz w:val="24"/>
              </w:rPr>
              <w:t>Nº de Computadores</w:t>
            </w:r>
          </w:p>
        </w:tc>
        <w:tc>
          <w:tcPr>
            <w:tcW w:w="5948" w:type="dxa"/>
          </w:tcPr>
          <w:p w14:paraId="7FEEAA8B" w14:textId="77777777" w:rsidR="00554602" w:rsidRPr="00FE04ED" w:rsidRDefault="00554602" w:rsidP="00C8595A">
            <w:pPr>
              <w:pStyle w:val="Textoindependiente"/>
              <w:spacing w:before="9"/>
              <w:ind w:left="851"/>
              <w:jc w:val="center"/>
              <w:rPr>
                <w:b/>
                <w:sz w:val="24"/>
              </w:rPr>
            </w:pPr>
            <w:r w:rsidRPr="00FE04ED">
              <w:rPr>
                <w:b/>
                <w:sz w:val="24"/>
              </w:rPr>
              <w:t>6</w:t>
            </w:r>
          </w:p>
        </w:tc>
      </w:tr>
      <w:tr w:rsidR="00554602" w:rsidRPr="00FE04ED" w14:paraId="34AD6F5B" w14:textId="77777777" w:rsidTr="00B05FA0">
        <w:trPr>
          <w:jc w:val="center"/>
        </w:trPr>
        <w:tc>
          <w:tcPr>
            <w:tcW w:w="6100" w:type="dxa"/>
          </w:tcPr>
          <w:p w14:paraId="768D3141" w14:textId="77777777" w:rsidR="00554602" w:rsidRPr="00FE04ED" w:rsidRDefault="00554602" w:rsidP="00C8595A">
            <w:pPr>
              <w:pStyle w:val="Textoindependiente"/>
              <w:spacing w:before="9"/>
              <w:ind w:left="851"/>
              <w:jc w:val="center"/>
              <w:rPr>
                <w:sz w:val="24"/>
              </w:rPr>
            </w:pPr>
            <w:r w:rsidRPr="00FE04ED">
              <w:rPr>
                <w:sz w:val="24"/>
              </w:rPr>
              <w:t xml:space="preserve">Video Beam </w:t>
            </w:r>
          </w:p>
        </w:tc>
        <w:tc>
          <w:tcPr>
            <w:tcW w:w="5948" w:type="dxa"/>
          </w:tcPr>
          <w:p w14:paraId="21A7928A" w14:textId="77777777" w:rsidR="00554602" w:rsidRPr="00FE04ED" w:rsidRDefault="00554602" w:rsidP="00C8595A">
            <w:pPr>
              <w:pStyle w:val="Textoindependiente"/>
              <w:spacing w:before="9"/>
              <w:ind w:left="851"/>
              <w:jc w:val="center"/>
              <w:rPr>
                <w:b/>
                <w:sz w:val="24"/>
              </w:rPr>
            </w:pPr>
            <w:r w:rsidRPr="00FE04ED">
              <w:rPr>
                <w:b/>
                <w:sz w:val="24"/>
              </w:rPr>
              <w:t>1</w:t>
            </w:r>
          </w:p>
        </w:tc>
      </w:tr>
      <w:tr w:rsidR="00554602" w:rsidRPr="00FE04ED" w14:paraId="001DDFDD" w14:textId="77777777" w:rsidTr="00B05FA0">
        <w:trPr>
          <w:jc w:val="center"/>
        </w:trPr>
        <w:tc>
          <w:tcPr>
            <w:tcW w:w="6100" w:type="dxa"/>
          </w:tcPr>
          <w:p w14:paraId="7C95CAE0" w14:textId="77777777" w:rsidR="00554602" w:rsidRPr="00FE04ED" w:rsidRDefault="00554602" w:rsidP="00C8595A">
            <w:pPr>
              <w:pStyle w:val="Textoindependiente"/>
              <w:spacing w:before="9"/>
              <w:ind w:left="851"/>
              <w:jc w:val="center"/>
              <w:rPr>
                <w:sz w:val="24"/>
              </w:rPr>
            </w:pPr>
            <w:r w:rsidRPr="00FE04ED">
              <w:rPr>
                <w:sz w:val="24"/>
              </w:rPr>
              <w:t xml:space="preserve">Impresoras </w:t>
            </w:r>
          </w:p>
        </w:tc>
        <w:tc>
          <w:tcPr>
            <w:tcW w:w="5948" w:type="dxa"/>
          </w:tcPr>
          <w:p w14:paraId="1994E4E5" w14:textId="77777777" w:rsidR="00554602" w:rsidRPr="00FE04ED" w:rsidRDefault="00554602" w:rsidP="00C8595A">
            <w:pPr>
              <w:pStyle w:val="Textoindependiente"/>
              <w:spacing w:before="9"/>
              <w:ind w:left="851"/>
              <w:jc w:val="center"/>
              <w:rPr>
                <w:b/>
                <w:sz w:val="24"/>
              </w:rPr>
            </w:pPr>
            <w:r w:rsidRPr="00FE04ED">
              <w:rPr>
                <w:b/>
                <w:sz w:val="24"/>
              </w:rPr>
              <w:t>1</w:t>
            </w:r>
          </w:p>
        </w:tc>
      </w:tr>
      <w:tr w:rsidR="00554602" w:rsidRPr="00FE04ED" w14:paraId="7D9730C5" w14:textId="77777777" w:rsidTr="00B05FA0">
        <w:trPr>
          <w:jc w:val="center"/>
        </w:trPr>
        <w:tc>
          <w:tcPr>
            <w:tcW w:w="6100" w:type="dxa"/>
          </w:tcPr>
          <w:p w14:paraId="1521DD61" w14:textId="77777777" w:rsidR="00554602" w:rsidRPr="00FE04ED" w:rsidRDefault="00554602" w:rsidP="00C8595A">
            <w:pPr>
              <w:pStyle w:val="Textoindependiente"/>
              <w:spacing w:before="9"/>
              <w:ind w:left="851"/>
              <w:jc w:val="center"/>
              <w:rPr>
                <w:sz w:val="24"/>
              </w:rPr>
            </w:pPr>
            <w:r w:rsidRPr="00FE04ED">
              <w:rPr>
                <w:sz w:val="24"/>
              </w:rPr>
              <w:t xml:space="preserve">Cabina de sonido </w:t>
            </w:r>
          </w:p>
        </w:tc>
        <w:tc>
          <w:tcPr>
            <w:tcW w:w="5948" w:type="dxa"/>
          </w:tcPr>
          <w:p w14:paraId="4F369FA4" w14:textId="77777777" w:rsidR="00554602" w:rsidRPr="00FE04ED" w:rsidRDefault="00554602" w:rsidP="00C8595A">
            <w:pPr>
              <w:pStyle w:val="Textoindependiente"/>
              <w:spacing w:before="9"/>
              <w:ind w:left="851"/>
              <w:jc w:val="center"/>
              <w:rPr>
                <w:b/>
                <w:sz w:val="24"/>
              </w:rPr>
            </w:pPr>
            <w:r w:rsidRPr="00FE04ED">
              <w:rPr>
                <w:b/>
                <w:sz w:val="24"/>
              </w:rPr>
              <w:t>1</w:t>
            </w:r>
          </w:p>
        </w:tc>
      </w:tr>
      <w:tr w:rsidR="00554602" w:rsidRPr="00FE04ED" w14:paraId="5F61DD20" w14:textId="77777777" w:rsidTr="00B05FA0">
        <w:trPr>
          <w:jc w:val="center"/>
        </w:trPr>
        <w:tc>
          <w:tcPr>
            <w:tcW w:w="6100" w:type="dxa"/>
          </w:tcPr>
          <w:p w14:paraId="2C36F1F3" w14:textId="2C36F67F" w:rsidR="00554602" w:rsidRPr="00FE04ED" w:rsidRDefault="00791E70" w:rsidP="00C8595A">
            <w:pPr>
              <w:pStyle w:val="Textoindependiente"/>
              <w:spacing w:before="9"/>
              <w:ind w:left="851"/>
              <w:jc w:val="center"/>
              <w:rPr>
                <w:sz w:val="24"/>
              </w:rPr>
            </w:pPr>
            <w:r>
              <w:rPr>
                <w:sz w:val="24"/>
              </w:rPr>
              <w:t>Telón para proyectar</w:t>
            </w:r>
          </w:p>
        </w:tc>
        <w:tc>
          <w:tcPr>
            <w:tcW w:w="5948" w:type="dxa"/>
          </w:tcPr>
          <w:p w14:paraId="52ECBED5" w14:textId="77777777" w:rsidR="00554602" w:rsidRPr="00FE04ED" w:rsidRDefault="00554602" w:rsidP="00C8595A">
            <w:pPr>
              <w:pStyle w:val="Textoindependiente"/>
              <w:spacing w:before="9"/>
              <w:ind w:left="851"/>
              <w:jc w:val="center"/>
              <w:rPr>
                <w:b/>
                <w:sz w:val="24"/>
              </w:rPr>
            </w:pPr>
            <w:r w:rsidRPr="00FE04ED">
              <w:rPr>
                <w:b/>
                <w:sz w:val="24"/>
              </w:rPr>
              <w:t>1</w:t>
            </w:r>
          </w:p>
        </w:tc>
      </w:tr>
    </w:tbl>
    <w:p w14:paraId="486CF61B" w14:textId="77777777" w:rsidR="00554602" w:rsidRPr="00FE04ED" w:rsidRDefault="00554602" w:rsidP="00554602">
      <w:pPr>
        <w:pStyle w:val="Textoindependiente"/>
        <w:spacing w:before="9"/>
        <w:ind w:left="851"/>
        <w:rPr>
          <w:b/>
          <w:sz w:val="24"/>
        </w:rPr>
      </w:pPr>
    </w:p>
    <w:p w14:paraId="172A4FB7" w14:textId="77777777" w:rsidR="00554602" w:rsidRPr="00FE04ED" w:rsidRDefault="00554602" w:rsidP="00554602">
      <w:pPr>
        <w:pStyle w:val="Textoindependiente"/>
        <w:spacing w:before="9"/>
        <w:ind w:left="851"/>
        <w:jc w:val="center"/>
        <w:rPr>
          <w:b/>
          <w:sz w:val="24"/>
        </w:rPr>
      </w:pPr>
      <w:r w:rsidRPr="00FE04ED">
        <w:rPr>
          <w:b/>
          <w:sz w:val="24"/>
        </w:rPr>
        <w:t>SEDE EL HOYO</w:t>
      </w:r>
    </w:p>
    <w:p w14:paraId="4D40D428" w14:textId="77777777" w:rsidR="00554602" w:rsidRPr="00FE04ED" w:rsidRDefault="00554602" w:rsidP="00554602">
      <w:pPr>
        <w:pStyle w:val="Textoindependiente"/>
        <w:spacing w:before="9"/>
        <w:ind w:left="851"/>
        <w:jc w:val="both"/>
        <w:rPr>
          <w:b/>
          <w:sz w:val="24"/>
        </w:rPr>
      </w:pPr>
      <w:r w:rsidRPr="00FE04ED">
        <w:rPr>
          <w:b/>
          <w:sz w:val="24"/>
        </w:rPr>
        <w:t xml:space="preserve">                        </w:t>
      </w:r>
    </w:p>
    <w:tbl>
      <w:tblPr>
        <w:tblStyle w:val="Tablaconcuadrcula"/>
        <w:tblW w:w="0" w:type="auto"/>
        <w:jc w:val="center"/>
        <w:tblLook w:val="04A0" w:firstRow="1" w:lastRow="0" w:firstColumn="1" w:lastColumn="0" w:noHBand="0" w:noVBand="1"/>
      </w:tblPr>
      <w:tblGrid>
        <w:gridCol w:w="4577"/>
        <w:gridCol w:w="4251"/>
      </w:tblGrid>
      <w:tr w:rsidR="00554602" w:rsidRPr="00FE04ED" w14:paraId="0DF4C5A2" w14:textId="77777777" w:rsidTr="003C3E05">
        <w:trPr>
          <w:jc w:val="center"/>
        </w:trPr>
        <w:tc>
          <w:tcPr>
            <w:tcW w:w="6100" w:type="dxa"/>
          </w:tcPr>
          <w:p w14:paraId="4B17D09B" w14:textId="77777777" w:rsidR="00554602" w:rsidRPr="00FE04ED" w:rsidRDefault="00554602" w:rsidP="00C8595A">
            <w:pPr>
              <w:pStyle w:val="Textoindependiente"/>
              <w:spacing w:before="9"/>
              <w:ind w:left="851"/>
              <w:jc w:val="center"/>
              <w:rPr>
                <w:b/>
                <w:sz w:val="24"/>
              </w:rPr>
            </w:pPr>
            <w:r w:rsidRPr="00FE04ED">
              <w:rPr>
                <w:b/>
                <w:sz w:val="24"/>
              </w:rPr>
              <w:t>Recurso Tecnológicos</w:t>
            </w:r>
          </w:p>
        </w:tc>
        <w:tc>
          <w:tcPr>
            <w:tcW w:w="5948" w:type="dxa"/>
          </w:tcPr>
          <w:p w14:paraId="6BAAAE7C" w14:textId="77777777" w:rsidR="00554602" w:rsidRPr="00FE04ED" w:rsidRDefault="00554602" w:rsidP="00C8595A">
            <w:pPr>
              <w:pStyle w:val="Textoindependiente"/>
              <w:spacing w:before="9"/>
              <w:ind w:left="851"/>
              <w:jc w:val="center"/>
              <w:rPr>
                <w:b/>
                <w:sz w:val="24"/>
              </w:rPr>
            </w:pPr>
            <w:r w:rsidRPr="00FE04ED">
              <w:rPr>
                <w:b/>
                <w:sz w:val="24"/>
              </w:rPr>
              <w:t xml:space="preserve">Cantidad </w:t>
            </w:r>
          </w:p>
        </w:tc>
      </w:tr>
      <w:tr w:rsidR="00554602" w:rsidRPr="00FE04ED" w14:paraId="6923B4A5" w14:textId="77777777" w:rsidTr="003C3E05">
        <w:trPr>
          <w:jc w:val="center"/>
        </w:trPr>
        <w:tc>
          <w:tcPr>
            <w:tcW w:w="6100" w:type="dxa"/>
          </w:tcPr>
          <w:p w14:paraId="024E91A0" w14:textId="77777777" w:rsidR="00554602" w:rsidRPr="00FE04ED" w:rsidRDefault="00554602" w:rsidP="00C8595A">
            <w:pPr>
              <w:pStyle w:val="Textoindependiente"/>
              <w:spacing w:before="9"/>
              <w:ind w:left="851"/>
              <w:jc w:val="center"/>
              <w:rPr>
                <w:sz w:val="24"/>
              </w:rPr>
            </w:pPr>
            <w:r w:rsidRPr="00FE04ED">
              <w:rPr>
                <w:sz w:val="24"/>
              </w:rPr>
              <w:t>Nº de Computadores</w:t>
            </w:r>
          </w:p>
        </w:tc>
        <w:tc>
          <w:tcPr>
            <w:tcW w:w="5948" w:type="dxa"/>
          </w:tcPr>
          <w:p w14:paraId="1B355C54" w14:textId="77777777" w:rsidR="00554602" w:rsidRPr="00FE04ED" w:rsidRDefault="00554602" w:rsidP="00C8595A">
            <w:pPr>
              <w:pStyle w:val="Textoindependiente"/>
              <w:spacing w:before="9"/>
              <w:ind w:left="851"/>
              <w:jc w:val="center"/>
              <w:rPr>
                <w:b/>
                <w:sz w:val="24"/>
              </w:rPr>
            </w:pPr>
            <w:r w:rsidRPr="00FE04ED">
              <w:rPr>
                <w:b/>
                <w:sz w:val="24"/>
              </w:rPr>
              <w:t>2</w:t>
            </w:r>
          </w:p>
        </w:tc>
      </w:tr>
      <w:tr w:rsidR="00554602" w:rsidRPr="00FE04ED" w14:paraId="357B9259" w14:textId="77777777" w:rsidTr="003C3E05">
        <w:trPr>
          <w:jc w:val="center"/>
        </w:trPr>
        <w:tc>
          <w:tcPr>
            <w:tcW w:w="6100" w:type="dxa"/>
          </w:tcPr>
          <w:p w14:paraId="19D5FC47" w14:textId="77777777" w:rsidR="00554602" w:rsidRPr="00FE04ED" w:rsidRDefault="00554602" w:rsidP="00C8595A">
            <w:pPr>
              <w:pStyle w:val="Textoindependiente"/>
              <w:spacing w:before="9"/>
              <w:ind w:left="851"/>
              <w:jc w:val="center"/>
              <w:rPr>
                <w:sz w:val="24"/>
              </w:rPr>
            </w:pPr>
            <w:r w:rsidRPr="00FE04ED">
              <w:rPr>
                <w:sz w:val="24"/>
              </w:rPr>
              <w:t xml:space="preserve">Impresoras </w:t>
            </w:r>
          </w:p>
        </w:tc>
        <w:tc>
          <w:tcPr>
            <w:tcW w:w="5948" w:type="dxa"/>
          </w:tcPr>
          <w:p w14:paraId="413BFD92" w14:textId="77777777" w:rsidR="00554602" w:rsidRPr="00FE04ED" w:rsidRDefault="00554602" w:rsidP="00C8595A">
            <w:pPr>
              <w:pStyle w:val="Textoindependiente"/>
              <w:spacing w:before="9"/>
              <w:ind w:left="851"/>
              <w:jc w:val="center"/>
              <w:rPr>
                <w:b/>
                <w:sz w:val="24"/>
              </w:rPr>
            </w:pPr>
            <w:r w:rsidRPr="00FE04ED">
              <w:rPr>
                <w:b/>
                <w:sz w:val="24"/>
              </w:rPr>
              <w:t>1</w:t>
            </w:r>
          </w:p>
        </w:tc>
      </w:tr>
      <w:tr w:rsidR="00554602" w:rsidRPr="00FE04ED" w14:paraId="1450E78D" w14:textId="77777777" w:rsidTr="003C3E05">
        <w:trPr>
          <w:jc w:val="center"/>
        </w:trPr>
        <w:tc>
          <w:tcPr>
            <w:tcW w:w="6100" w:type="dxa"/>
          </w:tcPr>
          <w:p w14:paraId="60AA1EAC" w14:textId="77777777" w:rsidR="00554602" w:rsidRPr="00FE04ED" w:rsidRDefault="00554602" w:rsidP="00C8595A">
            <w:pPr>
              <w:pStyle w:val="Textoindependiente"/>
              <w:spacing w:before="9"/>
              <w:ind w:left="851"/>
              <w:jc w:val="center"/>
              <w:rPr>
                <w:sz w:val="24"/>
              </w:rPr>
            </w:pPr>
            <w:r w:rsidRPr="00FE04ED">
              <w:rPr>
                <w:sz w:val="24"/>
              </w:rPr>
              <w:t xml:space="preserve">Cabina de sonido </w:t>
            </w:r>
          </w:p>
        </w:tc>
        <w:tc>
          <w:tcPr>
            <w:tcW w:w="5948" w:type="dxa"/>
          </w:tcPr>
          <w:p w14:paraId="79678B1E" w14:textId="77777777" w:rsidR="00554602" w:rsidRPr="00FE04ED" w:rsidRDefault="00554602" w:rsidP="00C8595A">
            <w:pPr>
              <w:pStyle w:val="Textoindependiente"/>
              <w:spacing w:before="9"/>
              <w:ind w:left="851"/>
              <w:jc w:val="center"/>
              <w:rPr>
                <w:b/>
                <w:sz w:val="24"/>
              </w:rPr>
            </w:pPr>
            <w:r w:rsidRPr="00FE04ED">
              <w:rPr>
                <w:b/>
                <w:sz w:val="24"/>
              </w:rPr>
              <w:t>1</w:t>
            </w:r>
          </w:p>
        </w:tc>
      </w:tr>
      <w:tr w:rsidR="00554602" w:rsidRPr="00FE04ED" w14:paraId="25870902" w14:textId="77777777" w:rsidTr="003C3E05">
        <w:trPr>
          <w:jc w:val="center"/>
        </w:trPr>
        <w:tc>
          <w:tcPr>
            <w:tcW w:w="6100" w:type="dxa"/>
          </w:tcPr>
          <w:p w14:paraId="7ECFC431" w14:textId="77777777" w:rsidR="00554602" w:rsidRPr="00FE04ED" w:rsidRDefault="00554602" w:rsidP="00C8595A">
            <w:pPr>
              <w:pStyle w:val="Textoindependiente"/>
              <w:spacing w:before="9"/>
              <w:ind w:left="851"/>
              <w:jc w:val="center"/>
              <w:rPr>
                <w:sz w:val="24"/>
              </w:rPr>
            </w:pPr>
            <w:r w:rsidRPr="00FE04ED">
              <w:rPr>
                <w:sz w:val="24"/>
              </w:rPr>
              <w:t xml:space="preserve">Grabadora </w:t>
            </w:r>
          </w:p>
        </w:tc>
        <w:tc>
          <w:tcPr>
            <w:tcW w:w="5948" w:type="dxa"/>
          </w:tcPr>
          <w:p w14:paraId="03A67FF2" w14:textId="77777777" w:rsidR="00554602" w:rsidRPr="00FE04ED" w:rsidRDefault="00554602" w:rsidP="00C8595A">
            <w:pPr>
              <w:pStyle w:val="Textoindependiente"/>
              <w:spacing w:before="9"/>
              <w:ind w:left="851"/>
              <w:jc w:val="center"/>
              <w:rPr>
                <w:b/>
                <w:sz w:val="24"/>
              </w:rPr>
            </w:pPr>
            <w:r w:rsidRPr="00FE04ED">
              <w:rPr>
                <w:b/>
                <w:sz w:val="24"/>
              </w:rPr>
              <w:t>1</w:t>
            </w:r>
          </w:p>
        </w:tc>
      </w:tr>
    </w:tbl>
    <w:p w14:paraId="191C56EA" w14:textId="77777777" w:rsidR="00554602" w:rsidRPr="00FE04ED" w:rsidRDefault="00554602" w:rsidP="00554602">
      <w:pPr>
        <w:pStyle w:val="Textoindependiente"/>
        <w:spacing w:before="9"/>
        <w:ind w:left="851"/>
        <w:jc w:val="center"/>
        <w:rPr>
          <w:b/>
          <w:sz w:val="24"/>
        </w:rPr>
      </w:pPr>
      <w:r w:rsidRPr="00FE04ED">
        <w:rPr>
          <w:b/>
          <w:sz w:val="24"/>
        </w:rPr>
        <w:t>SEDE FILO DE PALO</w:t>
      </w:r>
    </w:p>
    <w:p w14:paraId="6F3F0F12" w14:textId="77777777" w:rsidR="00554602" w:rsidRPr="00FE04ED" w:rsidRDefault="00554602" w:rsidP="00554602">
      <w:pPr>
        <w:pStyle w:val="Textoindependiente"/>
        <w:spacing w:before="9"/>
        <w:ind w:left="851"/>
        <w:jc w:val="both"/>
        <w:rPr>
          <w:b/>
          <w:sz w:val="24"/>
        </w:rPr>
      </w:pPr>
    </w:p>
    <w:tbl>
      <w:tblPr>
        <w:tblStyle w:val="Tablaconcuadrcula"/>
        <w:tblW w:w="0" w:type="auto"/>
        <w:jc w:val="center"/>
        <w:tblLook w:val="04A0" w:firstRow="1" w:lastRow="0" w:firstColumn="1" w:lastColumn="0" w:noHBand="0" w:noVBand="1"/>
      </w:tblPr>
      <w:tblGrid>
        <w:gridCol w:w="4571"/>
        <w:gridCol w:w="4257"/>
      </w:tblGrid>
      <w:tr w:rsidR="00554602" w:rsidRPr="00FE04ED" w14:paraId="42A789D4" w14:textId="77777777" w:rsidTr="003C3E05">
        <w:trPr>
          <w:jc w:val="center"/>
        </w:trPr>
        <w:tc>
          <w:tcPr>
            <w:tcW w:w="6100" w:type="dxa"/>
          </w:tcPr>
          <w:p w14:paraId="61320AFE" w14:textId="77777777" w:rsidR="00554602" w:rsidRPr="00FE04ED" w:rsidRDefault="00554602" w:rsidP="00C8595A">
            <w:pPr>
              <w:pStyle w:val="Textoindependiente"/>
              <w:spacing w:before="9"/>
              <w:ind w:left="851"/>
              <w:jc w:val="center"/>
              <w:rPr>
                <w:b/>
                <w:sz w:val="24"/>
              </w:rPr>
            </w:pPr>
            <w:r w:rsidRPr="00FE04ED">
              <w:rPr>
                <w:b/>
                <w:sz w:val="24"/>
              </w:rPr>
              <w:t>Recurso Tecnológicos</w:t>
            </w:r>
          </w:p>
        </w:tc>
        <w:tc>
          <w:tcPr>
            <w:tcW w:w="5948" w:type="dxa"/>
          </w:tcPr>
          <w:p w14:paraId="57DC8A03" w14:textId="77777777" w:rsidR="00554602" w:rsidRPr="00FE04ED" w:rsidRDefault="00554602" w:rsidP="00C8595A">
            <w:pPr>
              <w:pStyle w:val="Textoindependiente"/>
              <w:spacing w:before="9"/>
              <w:ind w:left="851"/>
              <w:jc w:val="center"/>
              <w:rPr>
                <w:b/>
                <w:sz w:val="24"/>
              </w:rPr>
            </w:pPr>
            <w:r w:rsidRPr="00FE04ED">
              <w:rPr>
                <w:b/>
                <w:sz w:val="24"/>
              </w:rPr>
              <w:t xml:space="preserve">Cantidad </w:t>
            </w:r>
          </w:p>
        </w:tc>
      </w:tr>
      <w:tr w:rsidR="00554602" w:rsidRPr="00FE04ED" w14:paraId="284ACF0B" w14:textId="77777777" w:rsidTr="003C3E05">
        <w:trPr>
          <w:jc w:val="center"/>
        </w:trPr>
        <w:tc>
          <w:tcPr>
            <w:tcW w:w="6100" w:type="dxa"/>
          </w:tcPr>
          <w:p w14:paraId="305F63B5" w14:textId="77777777" w:rsidR="00554602" w:rsidRPr="00FE04ED" w:rsidRDefault="00554602" w:rsidP="00C8595A">
            <w:pPr>
              <w:pStyle w:val="Textoindependiente"/>
              <w:spacing w:before="9"/>
              <w:ind w:left="851"/>
              <w:jc w:val="center"/>
              <w:rPr>
                <w:sz w:val="24"/>
              </w:rPr>
            </w:pPr>
            <w:r w:rsidRPr="00FE04ED">
              <w:rPr>
                <w:sz w:val="24"/>
              </w:rPr>
              <w:t xml:space="preserve">Impresoras </w:t>
            </w:r>
          </w:p>
        </w:tc>
        <w:tc>
          <w:tcPr>
            <w:tcW w:w="5948" w:type="dxa"/>
          </w:tcPr>
          <w:p w14:paraId="5680DA7D" w14:textId="77777777" w:rsidR="00554602" w:rsidRPr="00FE04ED" w:rsidRDefault="00554602" w:rsidP="00C8595A">
            <w:pPr>
              <w:pStyle w:val="Textoindependiente"/>
              <w:spacing w:before="9"/>
              <w:ind w:left="851"/>
              <w:jc w:val="center"/>
              <w:rPr>
                <w:b/>
                <w:sz w:val="24"/>
              </w:rPr>
            </w:pPr>
            <w:r w:rsidRPr="00FE04ED">
              <w:rPr>
                <w:b/>
                <w:sz w:val="24"/>
              </w:rPr>
              <w:t>1</w:t>
            </w:r>
          </w:p>
        </w:tc>
      </w:tr>
    </w:tbl>
    <w:p w14:paraId="630042C0" w14:textId="4141A50D" w:rsidR="00554602" w:rsidRDefault="00554602" w:rsidP="00554602">
      <w:pPr>
        <w:pStyle w:val="Textoindependiente"/>
        <w:spacing w:before="9"/>
        <w:ind w:left="851"/>
        <w:jc w:val="both"/>
        <w:rPr>
          <w:b/>
          <w:sz w:val="24"/>
        </w:rPr>
      </w:pPr>
    </w:p>
    <w:p w14:paraId="0E65C98E" w14:textId="71F1FA4A" w:rsidR="00B44D47" w:rsidRDefault="00B44D47" w:rsidP="00554602">
      <w:pPr>
        <w:pStyle w:val="Textoindependiente"/>
        <w:spacing w:before="9"/>
        <w:ind w:left="851"/>
        <w:jc w:val="both"/>
        <w:rPr>
          <w:b/>
          <w:sz w:val="24"/>
        </w:rPr>
      </w:pPr>
    </w:p>
    <w:p w14:paraId="6B1BE171" w14:textId="77777777" w:rsidR="00B44D47" w:rsidRPr="00FE04ED" w:rsidRDefault="00B44D47" w:rsidP="00554602">
      <w:pPr>
        <w:pStyle w:val="Textoindependiente"/>
        <w:spacing w:before="9"/>
        <w:ind w:left="851"/>
        <w:jc w:val="both"/>
        <w:rPr>
          <w:b/>
          <w:sz w:val="24"/>
        </w:rPr>
      </w:pPr>
    </w:p>
    <w:p w14:paraId="1C0DB4F1" w14:textId="77777777" w:rsidR="00554602" w:rsidRPr="00FE04ED" w:rsidRDefault="00554602" w:rsidP="00554602">
      <w:pPr>
        <w:pStyle w:val="Textoindependiente"/>
        <w:spacing w:before="9"/>
        <w:ind w:left="851"/>
        <w:jc w:val="center"/>
        <w:rPr>
          <w:b/>
          <w:sz w:val="24"/>
        </w:rPr>
      </w:pPr>
      <w:r w:rsidRPr="00FE04ED">
        <w:rPr>
          <w:b/>
          <w:sz w:val="24"/>
        </w:rPr>
        <w:t xml:space="preserve">SEDE NARANJITOS </w:t>
      </w:r>
    </w:p>
    <w:p w14:paraId="54E33853" w14:textId="77777777" w:rsidR="00554602" w:rsidRPr="00FE04ED" w:rsidRDefault="00554602" w:rsidP="00554602">
      <w:pPr>
        <w:pStyle w:val="Textoindependiente"/>
        <w:spacing w:before="9"/>
        <w:ind w:left="851"/>
        <w:jc w:val="center"/>
        <w:rPr>
          <w:b/>
          <w:sz w:val="24"/>
        </w:rPr>
      </w:pPr>
    </w:p>
    <w:tbl>
      <w:tblPr>
        <w:tblStyle w:val="Tablaconcuadrcula"/>
        <w:tblW w:w="0" w:type="auto"/>
        <w:jc w:val="center"/>
        <w:tblLook w:val="04A0" w:firstRow="1" w:lastRow="0" w:firstColumn="1" w:lastColumn="0" w:noHBand="0" w:noVBand="1"/>
      </w:tblPr>
      <w:tblGrid>
        <w:gridCol w:w="4577"/>
        <w:gridCol w:w="4251"/>
      </w:tblGrid>
      <w:tr w:rsidR="00554602" w:rsidRPr="00FE04ED" w14:paraId="19ED85A9" w14:textId="77777777" w:rsidTr="00AF257A">
        <w:trPr>
          <w:jc w:val="center"/>
        </w:trPr>
        <w:tc>
          <w:tcPr>
            <w:tcW w:w="4577" w:type="dxa"/>
          </w:tcPr>
          <w:p w14:paraId="2BF49987" w14:textId="77777777" w:rsidR="00554602" w:rsidRPr="00FE04ED" w:rsidRDefault="00554602" w:rsidP="003C3E05">
            <w:pPr>
              <w:pStyle w:val="Textoindependiente"/>
              <w:spacing w:before="9"/>
              <w:ind w:left="851"/>
              <w:jc w:val="center"/>
              <w:rPr>
                <w:b/>
                <w:sz w:val="24"/>
              </w:rPr>
            </w:pPr>
            <w:r w:rsidRPr="00FE04ED">
              <w:rPr>
                <w:b/>
                <w:sz w:val="24"/>
              </w:rPr>
              <w:t>Recurso Tecnológicos</w:t>
            </w:r>
          </w:p>
        </w:tc>
        <w:tc>
          <w:tcPr>
            <w:tcW w:w="4251" w:type="dxa"/>
          </w:tcPr>
          <w:p w14:paraId="61B28D8F" w14:textId="7A1DCA0E" w:rsidR="00554602" w:rsidRPr="00FE04ED" w:rsidRDefault="00554602" w:rsidP="003C3E05">
            <w:pPr>
              <w:pStyle w:val="Textoindependiente"/>
              <w:spacing w:before="9"/>
              <w:ind w:left="851"/>
              <w:jc w:val="center"/>
              <w:rPr>
                <w:b/>
                <w:sz w:val="24"/>
              </w:rPr>
            </w:pPr>
            <w:r w:rsidRPr="00FE04ED">
              <w:rPr>
                <w:b/>
                <w:sz w:val="24"/>
              </w:rPr>
              <w:t>Cantidad</w:t>
            </w:r>
          </w:p>
        </w:tc>
      </w:tr>
      <w:tr w:rsidR="00554602" w:rsidRPr="00FE04ED" w14:paraId="594CECB9" w14:textId="77777777" w:rsidTr="00AF257A">
        <w:trPr>
          <w:jc w:val="center"/>
        </w:trPr>
        <w:tc>
          <w:tcPr>
            <w:tcW w:w="4577" w:type="dxa"/>
          </w:tcPr>
          <w:p w14:paraId="482D6EA6" w14:textId="77777777" w:rsidR="00554602" w:rsidRPr="00FE04ED" w:rsidRDefault="00554602" w:rsidP="00C8595A">
            <w:pPr>
              <w:pStyle w:val="Textoindependiente"/>
              <w:spacing w:before="9"/>
              <w:ind w:left="851"/>
              <w:jc w:val="center"/>
              <w:rPr>
                <w:sz w:val="24"/>
              </w:rPr>
            </w:pPr>
            <w:r w:rsidRPr="00FE04ED">
              <w:rPr>
                <w:sz w:val="24"/>
              </w:rPr>
              <w:t>Nº de Computadores</w:t>
            </w:r>
          </w:p>
        </w:tc>
        <w:tc>
          <w:tcPr>
            <w:tcW w:w="4251" w:type="dxa"/>
          </w:tcPr>
          <w:p w14:paraId="11FAB05F" w14:textId="77777777" w:rsidR="00554602" w:rsidRPr="00FE04ED" w:rsidRDefault="00554602" w:rsidP="00C8595A">
            <w:pPr>
              <w:pStyle w:val="Textoindependiente"/>
              <w:spacing w:before="9"/>
              <w:ind w:left="851"/>
              <w:jc w:val="center"/>
              <w:rPr>
                <w:b/>
                <w:sz w:val="24"/>
              </w:rPr>
            </w:pPr>
            <w:r w:rsidRPr="00FE04ED">
              <w:rPr>
                <w:b/>
                <w:sz w:val="24"/>
              </w:rPr>
              <w:t>6</w:t>
            </w:r>
          </w:p>
        </w:tc>
      </w:tr>
      <w:tr w:rsidR="00554602" w:rsidRPr="00FE04ED" w14:paraId="4DDF8616" w14:textId="77777777" w:rsidTr="00AF257A">
        <w:trPr>
          <w:jc w:val="center"/>
        </w:trPr>
        <w:tc>
          <w:tcPr>
            <w:tcW w:w="4577" w:type="dxa"/>
          </w:tcPr>
          <w:p w14:paraId="77226898" w14:textId="77777777" w:rsidR="00554602" w:rsidRPr="00FE04ED" w:rsidRDefault="00554602" w:rsidP="00C8595A">
            <w:pPr>
              <w:pStyle w:val="Textoindependiente"/>
              <w:spacing w:before="9"/>
              <w:ind w:left="851"/>
              <w:jc w:val="center"/>
              <w:rPr>
                <w:sz w:val="24"/>
              </w:rPr>
            </w:pPr>
            <w:r w:rsidRPr="00FE04ED">
              <w:rPr>
                <w:sz w:val="24"/>
              </w:rPr>
              <w:t xml:space="preserve">Video Beam </w:t>
            </w:r>
          </w:p>
        </w:tc>
        <w:tc>
          <w:tcPr>
            <w:tcW w:w="4251" w:type="dxa"/>
          </w:tcPr>
          <w:p w14:paraId="7E1384ED" w14:textId="77777777" w:rsidR="00554602" w:rsidRPr="00FE04ED" w:rsidRDefault="00554602" w:rsidP="00C8595A">
            <w:pPr>
              <w:pStyle w:val="Textoindependiente"/>
              <w:spacing w:before="9"/>
              <w:ind w:left="851"/>
              <w:jc w:val="center"/>
              <w:rPr>
                <w:b/>
                <w:sz w:val="24"/>
              </w:rPr>
            </w:pPr>
            <w:r w:rsidRPr="00FE04ED">
              <w:rPr>
                <w:b/>
                <w:sz w:val="24"/>
              </w:rPr>
              <w:t>1</w:t>
            </w:r>
          </w:p>
        </w:tc>
      </w:tr>
      <w:tr w:rsidR="00554602" w:rsidRPr="00FE04ED" w14:paraId="5457196E" w14:textId="77777777" w:rsidTr="00AF257A">
        <w:trPr>
          <w:jc w:val="center"/>
        </w:trPr>
        <w:tc>
          <w:tcPr>
            <w:tcW w:w="4577" w:type="dxa"/>
          </w:tcPr>
          <w:p w14:paraId="2A8825DE" w14:textId="39DF5F00" w:rsidR="00554602" w:rsidRPr="00FE04ED" w:rsidRDefault="00EA74EE" w:rsidP="00C8595A">
            <w:pPr>
              <w:pStyle w:val="Textoindependiente"/>
              <w:spacing w:before="9"/>
              <w:ind w:left="851"/>
              <w:jc w:val="center"/>
              <w:rPr>
                <w:sz w:val="24"/>
              </w:rPr>
            </w:pPr>
            <w:r>
              <w:rPr>
                <w:sz w:val="24"/>
              </w:rPr>
              <w:t>Telón para proyectar</w:t>
            </w:r>
          </w:p>
        </w:tc>
        <w:tc>
          <w:tcPr>
            <w:tcW w:w="4251" w:type="dxa"/>
          </w:tcPr>
          <w:p w14:paraId="442180CD" w14:textId="55804BE5" w:rsidR="00554602" w:rsidRPr="00FE04ED" w:rsidRDefault="00791E70" w:rsidP="00C8595A">
            <w:pPr>
              <w:pStyle w:val="Textoindependiente"/>
              <w:spacing w:before="9"/>
              <w:ind w:left="851"/>
              <w:jc w:val="center"/>
              <w:rPr>
                <w:b/>
                <w:sz w:val="24"/>
              </w:rPr>
            </w:pPr>
            <w:r>
              <w:rPr>
                <w:b/>
                <w:sz w:val="24"/>
              </w:rPr>
              <w:t>2</w:t>
            </w:r>
          </w:p>
        </w:tc>
      </w:tr>
    </w:tbl>
    <w:p w14:paraId="2C776C73" w14:textId="77777777" w:rsidR="00554602" w:rsidRPr="00FE04ED" w:rsidRDefault="00554602" w:rsidP="00554602">
      <w:pPr>
        <w:pStyle w:val="Textoindependiente"/>
        <w:spacing w:before="9"/>
        <w:ind w:left="851"/>
        <w:jc w:val="both"/>
        <w:rPr>
          <w:b/>
          <w:sz w:val="24"/>
        </w:rPr>
      </w:pPr>
    </w:p>
    <w:p w14:paraId="1370DA6E" w14:textId="77777777" w:rsidR="00554602" w:rsidRPr="00FE04ED" w:rsidRDefault="00554602" w:rsidP="00554602">
      <w:pPr>
        <w:pStyle w:val="Textoindependiente"/>
        <w:spacing w:before="9"/>
        <w:ind w:left="851"/>
        <w:jc w:val="center"/>
        <w:rPr>
          <w:b/>
          <w:sz w:val="24"/>
        </w:rPr>
      </w:pPr>
      <w:r w:rsidRPr="00FE04ED">
        <w:rPr>
          <w:b/>
          <w:sz w:val="24"/>
        </w:rPr>
        <w:t>SEDE EL TORNO</w:t>
      </w:r>
    </w:p>
    <w:p w14:paraId="6B785E23" w14:textId="77777777" w:rsidR="00554602" w:rsidRPr="00FE04ED" w:rsidRDefault="00554602" w:rsidP="00554602">
      <w:pPr>
        <w:pStyle w:val="Textoindependiente"/>
        <w:spacing w:before="9"/>
        <w:ind w:left="851"/>
        <w:jc w:val="center"/>
        <w:rPr>
          <w:b/>
          <w:sz w:val="24"/>
        </w:rPr>
      </w:pPr>
    </w:p>
    <w:tbl>
      <w:tblPr>
        <w:tblStyle w:val="Tablaconcuadrcula"/>
        <w:tblW w:w="0" w:type="auto"/>
        <w:jc w:val="center"/>
        <w:tblLook w:val="04A0" w:firstRow="1" w:lastRow="0" w:firstColumn="1" w:lastColumn="0" w:noHBand="0" w:noVBand="1"/>
      </w:tblPr>
      <w:tblGrid>
        <w:gridCol w:w="4577"/>
        <w:gridCol w:w="4251"/>
      </w:tblGrid>
      <w:tr w:rsidR="00554602" w:rsidRPr="00FE04ED" w14:paraId="79DE999B" w14:textId="77777777" w:rsidTr="003C3E05">
        <w:trPr>
          <w:jc w:val="center"/>
        </w:trPr>
        <w:tc>
          <w:tcPr>
            <w:tcW w:w="6100" w:type="dxa"/>
          </w:tcPr>
          <w:p w14:paraId="03C05D0E" w14:textId="77777777" w:rsidR="00554602" w:rsidRPr="00FE04ED" w:rsidRDefault="00554602" w:rsidP="00C8595A">
            <w:pPr>
              <w:pStyle w:val="Textoindependiente"/>
              <w:spacing w:before="9"/>
              <w:ind w:left="851"/>
              <w:jc w:val="center"/>
              <w:rPr>
                <w:b/>
                <w:sz w:val="24"/>
              </w:rPr>
            </w:pPr>
            <w:r w:rsidRPr="00FE04ED">
              <w:rPr>
                <w:b/>
                <w:sz w:val="24"/>
              </w:rPr>
              <w:t>Recurso Tecnológicos</w:t>
            </w:r>
          </w:p>
        </w:tc>
        <w:tc>
          <w:tcPr>
            <w:tcW w:w="5948" w:type="dxa"/>
          </w:tcPr>
          <w:p w14:paraId="05BE8AC7" w14:textId="77777777" w:rsidR="00554602" w:rsidRPr="00FE04ED" w:rsidRDefault="00554602" w:rsidP="00C8595A">
            <w:pPr>
              <w:pStyle w:val="Textoindependiente"/>
              <w:spacing w:before="9"/>
              <w:ind w:left="851"/>
              <w:jc w:val="center"/>
              <w:rPr>
                <w:b/>
                <w:sz w:val="24"/>
              </w:rPr>
            </w:pPr>
            <w:r w:rsidRPr="00FE04ED">
              <w:rPr>
                <w:b/>
                <w:sz w:val="24"/>
              </w:rPr>
              <w:t xml:space="preserve">Cantidad </w:t>
            </w:r>
          </w:p>
        </w:tc>
      </w:tr>
      <w:tr w:rsidR="00554602" w:rsidRPr="00FE04ED" w14:paraId="3EA31412" w14:textId="77777777" w:rsidTr="003C3E05">
        <w:trPr>
          <w:jc w:val="center"/>
        </w:trPr>
        <w:tc>
          <w:tcPr>
            <w:tcW w:w="6100" w:type="dxa"/>
          </w:tcPr>
          <w:p w14:paraId="6BB7BAAE" w14:textId="77777777" w:rsidR="00554602" w:rsidRPr="00FE04ED" w:rsidRDefault="00554602" w:rsidP="00C8595A">
            <w:pPr>
              <w:pStyle w:val="Textoindependiente"/>
              <w:spacing w:before="9"/>
              <w:ind w:left="851"/>
              <w:jc w:val="center"/>
              <w:rPr>
                <w:sz w:val="24"/>
              </w:rPr>
            </w:pPr>
            <w:r w:rsidRPr="00FE04ED">
              <w:rPr>
                <w:sz w:val="24"/>
              </w:rPr>
              <w:t>Nº de Computadores</w:t>
            </w:r>
          </w:p>
        </w:tc>
        <w:tc>
          <w:tcPr>
            <w:tcW w:w="5948" w:type="dxa"/>
          </w:tcPr>
          <w:p w14:paraId="02818A4B" w14:textId="77777777" w:rsidR="00554602" w:rsidRPr="00FE04ED" w:rsidRDefault="00554602" w:rsidP="00C8595A">
            <w:pPr>
              <w:pStyle w:val="Textoindependiente"/>
              <w:spacing w:before="9"/>
              <w:ind w:left="851"/>
              <w:jc w:val="center"/>
              <w:rPr>
                <w:b/>
                <w:sz w:val="24"/>
              </w:rPr>
            </w:pPr>
            <w:r w:rsidRPr="00FE04ED">
              <w:rPr>
                <w:b/>
                <w:sz w:val="24"/>
              </w:rPr>
              <w:t>5</w:t>
            </w:r>
          </w:p>
        </w:tc>
      </w:tr>
      <w:tr w:rsidR="00554602" w:rsidRPr="00FE04ED" w14:paraId="4F483D29" w14:textId="77777777" w:rsidTr="003C3E05">
        <w:trPr>
          <w:jc w:val="center"/>
        </w:trPr>
        <w:tc>
          <w:tcPr>
            <w:tcW w:w="6100" w:type="dxa"/>
          </w:tcPr>
          <w:p w14:paraId="1145D28E" w14:textId="77777777" w:rsidR="00554602" w:rsidRPr="00FE04ED" w:rsidRDefault="00554602" w:rsidP="00C8595A">
            <w:pPr>
              <w:pStyle w:val="Textoindependiente"/>
              <w:tabs>
                <w:tab w:val="left" w:pos="3930"/>
              </w:tabs>
              <w:spacing w:before="9"/>
              <w:ind w:left="851"/>
              <w:jc w:val="center"/>
              <w:rPr>
                <w:sz w:val="24"/>
              </w:rPr>
            </w:pPr>
            <w:r w:rsidRPr="00FE04ED">
              <w:rPr>
                <w:sz w:val="24"/>
              </w:rPr>
              <w:t>Televisores</w:t>
            </w:r>
          </w:p>
        </w:tc>
        <w:tc>
          <w:tcPr>
            <w:tcW w:w="5948" w:type="dxa"/>
          </w:tcPr>
          <w:p w14:paraId="3EAB5E2A" w14:textId="77777777" w:rsidR="00554602" w:rsidRPr="00FE04ED" w:rsidRDefault="00554602" w:rsidP="00C8595A">
            <w:pPr>
              <w:pStyle w:val="Textoindependiente"/>
              <w:spacing w:before="9"/>
              <w:ind w:left="851"/>
              <w:jc w:val="center"/>
              <w:rPr>
                <w:b/>
                <w:sz w:val="24"/>
              </w:rPr>
            </w:pPr>
            <w:r w:rsidRPr="00FE04ED">
              <w:rPr>
                <w:b/>
                <w:sz w:val="24"/>
              </w:rPr>
              <w:t>1</w:t>
            </w:r>
          </w:p>
        </w:tc>
      </w:tr>
      <w:tr w:rsidR="00554602" w:rsidRPr="00FE04ED" w14:paraId="096AF561" w14:textId="77777777" w:rsidTr="003C3E05">
        <w:trPr>
          <w:jc w:val="center"/>
        </w:trPr>
        <w:tc>
          <w:tcPr>
            <w:tcW w:w="6100" w:type="dxa"/>
          </w:tcPr>
          <w:p w14:paraId="215F27D0" w14:textId="77777777" w:rsidR="00554602" w:rsidRPr="00FE04ED" w:rsidRDefault="00554602" w:rsidP="00C8595A">
            <w:pPr>
              <w:pStyle w:val="Textoindependiente"/>
              <w:spacing w:before="9"/>
              <w:ind w:left="851"/>
              <w:jc w:val="center"/>
              <w:rPr>
                <w:sz w:val="24"/>
              </w:rPr>
            </w:pPr>
            <w:r w:rsidRPr="00FE04ED">
              <w:rPr>
                <w:sz w:val="24"/>
              </w:rPr>
              <w:t xml:space="preserve">Impresoras </w:t>
            </w:r>
          </w:p>
        </w:tc>
        <w:tc>
          <w:tcPr>
            <w:tcW w:w="5948" w:type="dxa"/>
          </w:tcPr>
          <w:p w14:paraId="5A8708D7" w14:textId="77777777" w:rsidR="00554602" w:rsidRPr="00FE04ED" w:rsidRDefault="00554602" w:rsidP="00C8595A">
            <w:pPr>
              <w:pStyle w:val="Textoindependiente"/>
              <w:spacing w:before="9"/>
              <w:ind w:left="851"/>
              <w:jc w:val="center"/>
              <w:rPr>
                <w:b/>
                <w:sz w:val="24"/>
              </w:rPr>
            </w:pPr>
            <w:r w:rsidRPr="00FE04ED">
              <w:rPr>
                <w:b/>
                <w:sz w:val="24"/>
              </w:rPr>
              <w:t>1</w:t>
            </w:r>
          </w:p>
        </w:tc>
      </w:tr>
      <w:tr w:rsidR="00554602" w:rsidRPr="00FE04ED" w14:paraId="29D010F6" w14:textId="77777777" w:rsidTr="003C3E05">
        <w:trPr>
          <w:jc w:val="center"/>
        </w:trPr>
        <w:tc>
          <w:tcPr>
            <w:tcW w:w="6100" w:type="dxa"/>
          </w:tcPr>
          <w:p w14:paraId="67543279" w14:textId="77777777" w:rsidR="00554602" w:rsidRPr="00FE04ED" w:rsidRDefault="00554602" w:rsidP="00C8595A">
            <w:pPr>
              <w:pStyle w:val="Textoindependiente"/>
              <w:spacing w:before="9"/>
              <w:ind w:left="851"/>
              <w:jc w:val="center"/>
              <w:rPr>
                <w:sz w:val="24"/>
              </w:rPr>
            </w:pPr>
            <w:r w:rsidRPr="00FE04ED">
              <w:rPr>
                <w:sz w:val="24"/>
              </w:rPr>
              <w:t>Micrófono</w:t>
            </w:r>
          </w:p>
        </w:tc>
        <w:tc>
          <w:tcPr>
            <w:tcW w:w="5948" w:type="dxa"/>
          </w:tcPr>
          <w:p w14:paraId="24213A8E" w14:textId="77777777" w:rsidR="00554602" w:rsidRPr="00FE04ED" w:rsidRDefault="00554602" w:rsidP="00C8595A">
            <w:pPr>
              <w:pStyle w:val="Textoindependiente"/>
              <w:spacing w:before="9"/>
              <w:ind w:left="851"/>
              <w:jc w:val="center"/>
              <w:rPr>
                <w:b/>
                <w:sz w:val="24"/>
              </w:rPr>
            </w:pPr>
            <w:r w:rsidRPr="00FE04ED">
              <w:rPr>
                <w:b/>
                <w:sz w:val="24"/>
              </w:rPr>
              <w:t>1</w:t>
            </w:r>
          </w:p>
        </w:tc>
      </w:tr>
    </w:tbl>
    <w:p w14:paraId="2E2769C3" w14:textId="77777777" w:rsidR="00554602" w:rsidRPr="00FE04ED" w:rsidRDefault="00554602" w:rsidP="00554602">
      <w:pPr>
        <w:ind w:left="851"/>
        <w:rPr>
          <w:rFonts w:ascii="Times New Roman"/>
          <w:sz w:val="20"/>
        </w:rPr>
      </w:pPr>
    </w:p>
    <w:p w14:paraId="391120C0" w14:textId="77777777" w:rsidR="00554602" w:rsidRPr="00FE04ED" w:rsidRDefault="00554602" w:rsidP="00554602">
      <w:pPr>
        <w:ind w:left="851"/>
        <w:rPr>
          <w:rFonts w:ascii="Times New Roman"/>
          <w:sz w:val="20"/>
        </w:rPr>
      </w:pPr>
    </w:p>
    <w:p w14:paraId="760FFFD2" w14:textId="77777777" w:rsidR="007B3B21" w:rsidRPr="00FE04ED" w:rsidRDefault="007B3B21" w:rsidP="00554602">
      <w:pPr>
        <w:pStyle w:val="Textoindependiente"/>
        <w:spacing w:before="9"/>
        <w:ind w:left="851"/>
        <w:jc w:val="center"/>
        <w:rPr>
          <w:b/>
          <w:sz w:val="24"/>
        </w:rPr>
      </w:pPr>
    </w:p>
    <w:p w14:paraId="61224774" w14:textId="0A478D9A" w:rsidR="00554602" w:rsidRPr="00FE04ED" w:rsidRDefault="00554602" w:rsidP="00554602">
      <w:pPr>
        <w:pStyle w:val="Textoindependiente"/>
        <w:spacing w:before="9"/>
        <w:ind w:left="851"/>
        <w:jc w:val="center"/>
        <w:rPr>
          <w:b/>
          <w:sz w:val="24"/>
        </w:rPr>
      </w:pPr>
      <w:r w:rsidRPr="00FE04ED">
        <w:rPr>
          <w:b/>
          <w:sz w:val="24"/>
        </w:rPr>
        <w:t>SEDE ALTO DE LAS CRUCES</w:t>
      </w:r>
    </w:p>
    <w:p w14:paraId="7B1C27F2" w14:textId="77777777" w:rsidR="00554602" w:rsidRPr="00FE04ED" w:rsidRDefault="00554602" w:rsidP="00554602">
      <w:pPr>
        <w:pStyle w:val="Textoindependiente"/>
        <w:spacing w:before="9"/>
        <w:ind w:left="851"/>
        <w:jc w:val="both"/>
        <w:rPr>
          <w:b/>
          <w:sz w:val="24"/>
        </w:rPr>
      </w:pPr>
    </w:p>
    <w:tbl>
      <w:tblPr>
        <w:tblStyle w:val="Tablaconcuadrcula"/>
        <w:tblW w:w="0" w:type="auto"/>
        <w:jc w:val="center"/>
        <w:tblLook w:val="04A0" w:firstRow="1" w:lastRow="0" w:firstColumn="1" w:lastColumn="0" w:noHBand="0" w:noVBand="1"/>
      </w:tblPr>
      <w:tblGrid>
        <w:gridCol w:w="4577"/>
        <w:gridCol w:w="4251"/>
      </w:tblGrid>
      <w:tr w:rsidR="00554602" w:rsidRPr="00FE04ED" w14:paraId="533E0F76" w14:textId="77777777" w:rsidTr="003C3E05">
        <w:trPr>
          <w:jc w:val="center"/>
        </w:trPr>
        <w:tc>
          <w:tcPr>
            <w:tcW w:w="6100" w:type="dxa"/>
          </w:tcPr>
          <w:p w14:paraId="023563F5" w14:textId="77777777" w:rsidR="00554602" w:rsidRPr="00FE04ED" w:rsidRDefault="00554602" w:rsidP="00C8595A">
            <w:pPr>
              <w:pStyle w:val="Textoindependiente"/>
              <w:spacing w:before="9"/>
              <w:ind w:left="851"/>
              <w:jc w:val="center"/>
              <w:rPr>
                <w:b/>
                <w:sz w:val="24"/>
              </w:rPr>
            </w:pPr>
            <w:r w:rsidRPr="00FE04ED">
              <w:rPr>
                <w:b/>
                <w:sz w:val="24"/>
              </w:rPr>
              <w:t>Recurso Tecnológicos</w:t>
            </w:r>
          </w:p>
        </w:tc>
        <w:tc>
          <w:tcPr>
            <w:tcW w:w="5948" w:type="dxa"/>
          </w:tcPr>
          <w:p w14:paraId="554856FD" w14:textId="77777777" w:rsidR="00554602" w:rsidRPr="00FE04ED" w:rsidRDefault="00554602" w:rsidP="00C8595A">
            <w:pPr>
              <w:pStyle w:val="Textoindependiente"/>
              <w:spacing w:before="9"/>
              <w:ind w:left="851"/>
              <w:jc w:val="center"/>
              <w:rPr>
                <w:b/>
                <w:sz w:val="24"/>
              </w:rPr>
            </w:pPr>
            <w:r w:rsidRPr="00FE04ED">
              <w:rPr>
                <w:b/>
                <w:sz w:val="24"/>
              </w:rPr>
              <w:t xml:space="preserve">Cantidad </w:t>
            </w:r>
          </w:p>
        </w:tc>
      </w:tr>
      <w:tr w:rsidR="00554602" w:rsidRPr="00FE04ED" w14:paraId="72FF95E3" w14:textId="77777777" w:rsidTr="003C3E05">
        <w:trPr>
          <w:jc w:val="center"/>
        </w:trPr>
        <w:tc>
          <w:tcPr>
            <w:tcW w:w="6100" w:type="dxa"/>
          </w:tcPr>
          <w:p w14:paraId="0EE413C3" w14:textId="77777777" w:rsidR="00554602" w:rsidRPr="00FE04ED" w:rsidRDefault="00554602" w:rsidP="00C8595A">
            <w:pPr>
              <w:pStyle w:val="Textoindependiente"/>
              <w:spacing w:before="9"/>
              <w:ind w:left="851"/>
              <w:jc w:val="center"/>
              <w:rPr>
                <w:sz w:val="24"/>
              </w:rPr>
            </w:pPr>
            <w:r w:rsidRPr="00FE04ED">
              <w:rPr>
                <w:sz w:val="24"/>
              </w:rPr>
              <w:t>Nº de Computadores</w:t>
            </w:r>
          </w:p>
        </w:tc>
        <w:tc>
          <w:tcPr>
            <w:tcW w:w="5948" w:type="dxa"/>
          </w:tcPr>
          <w:p w14:paraId="5ED6D6E9" w14:textId="77777777" w:rsidR="00554602" w:rsidRPr="00FE04ED" w:rsidRDefault="00554602" w:rsidP="00C8595A">
            <w:pPr>
              <w:pStyle w:val="Textoindependiente"/>
              <w:spacing w:before="9"/>
              <w:ind w:left="851"/>
              <w:jc w:val="center"/>
              <w:rPr>
                <w:b/>
                <w:sz w:val="24"/>
              </w:rPr>
            </w:pPr>
            <w:r w:rsidRPr="00FE04ED">
              <w:rPr>
                <w:b/>
                <w:sz w:val="24"/>
              </w:rPr>
              <w:t>1</w:t>
            </w:r>
          </w:p>
        </w:tc>
      </w:tr>
      <w:tr w:rsidR="00554602" w:rsidRPr="00FE04ED" w14:paraId="6587AC68" w14:textId="77777777" w:rsidTr="003C3E05">
        <w:trPr>
          <w:jc w:val="center"/>
        </w:trPr>
        <w:tc>
          <w:tcPr>
            <w:tcW w:w="6100" w:type="dxa"/>
          </w:tcPr>
          <w:p w14:paraId="52261F39" w14:textId="77777777" w:rsidR="00554602" w:rsidRPr="00FE04ED" w:rsidRDefault="00554602" w:rsidP="00C8595A">
            <w:pPr>
              <w:pStyle w:val="Textoindependiente"/>
              <w:tabs>
                <w:tab w:val="left" w:pos="3930"/>
              </w:tabs>
              <w:spacing w:before="9"/>
              <w:ind w:left="851"/>
              <w:jc w:val="center"/>
              <w:rPr>
                <w:sz w:val="24"/>
              </w:rPr>
            </w:pPr>
            <w:r w:rsidRPr="00FE04ED">
              <w:rPr>
                <w:sz w:val="24"/>
              </w:rPr>
              <w:t>Televisores</w:t>
            </w:r>
          </w:p>
        </w:tc>
        <w:tc>
          <w:tcPr>
            <w:tcW w:w="5948" w:type="dxa"/>
          </w:tcPr>
          <w:p w14:paraId="1B88ADFE" w14:textId="77777777" w:rsidR="00554602" w:rsidRPr="00FE04ED" w:rsidRDefault="00554602" w:rsidP="00C8595A">
            <w:pPr>
              <w:pStyle w:val="Textoindependiente"/>
              <w:spacing w:before="9"/>
              <w:ind w:left="851"/>
              <w:jc w:val="center"/>
              <w:rPr>
                <w:b/>
                <w:sz w:val="24"/>
              </w:rPr>
            </w:pPr>
            <w:r w:rsidRPr="00FE04ED">
              <w:rPr>
                <w:b/>
                <w:sz w:val="24"/>
              </w:rPr>
              <w:t>1</w:t>
            </w:r>
          </w:p>
        </w:tc>
      </w:tr>
      <w:tr w:rsidR="00554602" w:rsidRPr="00FE04ED" w14:paraId="27D6C5BB" w14:textId="77777777" w:rsidTr="003C3E05">
        <w:trPr>
          <w:jc w:val="center"/>
        </w:trPr>
        <w:tc>
          <w:tcPr>
            <w:tcW w:w="6100" w:type="dxa"/>
          </w:tcPr>
          <w:p w14:paraId="20EE0865" w14:textId="77777777" w:rsidR="00554602" w:rsidRPr="00FE04ED" w:rsidRDefault="00554602" w:rsidP="00C8595A">
            <w:pPr>
              <w:pStyle w:val="Textoindependiente"/>
              <w:spacing w:before="9"/>
              <w:ind w:left="851"/>
              <w:jc w:val="center"/>
              <w:rPr>
                <w:sz w:val="24"/>
              </w:rPr>
            </w:pPr>
            <w:r w:rsidRPr="00FE04ED">
              <w:rPr>
                <w:sz w:val="24"/>
              </w:rPr>
              <w:t xml:space="preserve">Impresoras </w:t>
            </w:r>
          </w:p>
        </w:tc>
        <w:tc>
          <w:tcPr>
            <w:tcW w:w="5948" w:type="dxa"/>
          </w:tcPr>
          <w:p w14:paraId="66C4D2C5" w14:textId="77777777" w:rsidR="00554602" w:rsidRPr="00FE04ED" w:rsidRDefault="00554602" w:rsidP="00C8595A">
            <w:pPr>
              <w:pStyle w:val="Textoindependiente"/>
              <w:spacing w:before="9"/>
              <w:ind w:left="851"/>
              <w:jc w:val="center"/>
              <w:rPr>
                <w:b/>
                <w:sz w:val="24"/>
              </w:rPr>
            </w:pPr>
            <w:r w:rsidRPr="00FE04ED">
              <w:rPr>
                <w:b/>
                <w:sz w:val="24"/>
              </w:rPr>
              <w:t>1</w:t>
            </w:r>
          </w:p>
        </w:tc>
      </w:tr>
      <w:tr w:rsidR="00554602" w:rsidRPr="00FE04ED" w14:paraId="311E375A" w14:textId="77777777" w:rsidTr="003C3E05">
        <w:trPr>
          <w:jc w:val="center"/>
        </w:trPr>
        <w:tc>
          <w:tcPr>
            <w:tcW w:w="6100" w:type="dxa"/>
          </w:tcPr>
          <w:p w14:paraId="756C5B91" w14:textId="77777777" w:rsidR="00554602" w:rsidRPr="00FE04ED" w:rsidRDefault="00554602" w:rsidP="00C8595A">
            <w:pPr>
              <w:pStyle w:val="Textoindependiente"/>
              <w:spacing w:before="9"/>
              <w:ind w:left="851"/>
              <w:jc w:val="center"/>
              <w:rPr>
                <w:sz w:val="24"/>
              </w:rPr>
            </w:pPr>
            <w:r w:rsidRPr="00FE04ED">
              <w:rPr>
                <w:sz w:val="24"/>
              </w:rPr>
              <w:t xml:space="preserve">Cabina de sonido </w:t>
            </w:r>
          </w:p>
        </w:tc>
        <w:tc>
          <w:tcPr>
            <w:tcW w:w="5948" w:type="dxa"/>
          </w:tcPr>
          <w:p w14:paraId="5901B233" w14:textId="77777777" w:rsidR="00554602" w:rsidRPr="00FE04ED" w:rsidRDefault="00554602" w:rsidP="00C8595A">
            <w:pPr>
              <w:pStyle w:val="Textoindependiente"/>
              <w:spacing w:before="9"/>
              <w:ind w:left="851"/>
              <w:jc w:val="center"/>
              <w:rPr>
                <w:b/>
                <w:sz w:val="24"/>
              </w:rPr>
            </w:pPr>
            <w:r w:rsidRPr="00FE04ED">
              <w:rPr>
                <w:b/>
                <w:sz w:val="24"/>
              </w:rPr>
              <w:t>1</w:t>
            </w:r>
          </w:p>
        </w:tc>
      </w:tr>
      <w:tr w:rsidR="00554602" w:rsidRPr="00FE04ED" w14:paraId="1C661E11" w14:textId="77777777" w:rsidTr="003C3E05">
        <w:trPr>
          <w:jc w:val="center"/>
        </w:trPr>
        <w:tc>
          <w:tcPr>
            <w:tcW w:w="6100" w:type="dxa"/>
          </w:tcPr>
          <w:p w14:paraId="6F3E55F4" w14:textId="77777777" w:rsidR="00554602" w:rsidRPr="00FE04ED" w:rsidRDefault="00554602" w:rsidP="00C8595A">
            <w:pPr>
              <w:pStyle w:val="Textoindependiente"/>
              <w:spacing w:before="9"/>
              <w:ind w:left="851"/>
              <w:jc w:val="center"/>
              <w:rPr>
                <w:sz w:val="24"/>
              </w:rPr>
            </w:pPr>
            <w:r w:rsidRPr="00FE04ED">
              <w:rPr>
                <w:sz w:val="24"/>
              </w:rPr>
              <w:t>Microfono</w:t>
            </w:r>
          </w:p>
        </w:tc>
        <w:tc>
          <w:tcPr>
            <w:tcW w:w="5948" w:type="dxa"/>
          </w:tcPr>
          <w:p w14:paraId="45745ED0" w14:textId="77777777" w:rsidR="00554602" w:rsidRPr="00FE04ED" w:rsidRDefault="00554602" w:rsidP="00C8595A">
            <w:pPr>
              <w:pStyle w:val="Textoindependiente"/>
              <w:spacing w:before="9"/>
              <w:ind w:left="851"/>
              <w:jc w:val="center"/>
              <w:rPr>
                <w:b/>
                <w:sz w:val="24"/>
              </w:rPr>
            </w:pPr>
            <w:r w:rsidRPr="00FE04ED">
              <w:rPr>
                <w:b/>
                <w:sz w:val="24"/>
              </w:rPr>
              <w:t>2</w:t>
            </w:r>
          </w:p>
        </w:tc>
      </w:tr>
    </w:tbl>
    <w:p w14:paraId="47FB0B35" w14:textId="77777777" w:rsidR="00554602" w:rsidRPr="00FE04ED" w:rsidRDefault="00554602" w:rsidP="00554602">
      <w:pPr>
        <w:pStyle w:val="Textoindependiente"/>
        <w:tabs>
          <w:tab w:val="left" w:pos="12480"/>
        </w:tabs>
        <w:spacing w:before="9"/>
        <w:ind w:left="851"/>
        <w:jc w:val="both"/>
        <w:rPr>
          <w:b/>
          <w:sz w:val="24"/>
        </w:rPr>
      </w:pPr>
    </w:p>
    <w:p w14:paraId="04E9C886" w14:textId="77777777" w:rsidR="00554602" w:rsidRPr="00FE04ED" w:rsidRDefault="00554602" w:rsidP="00554602">
      <w:pPr>
        <w:pStyle w:val="Textoindependiente"/>
        <w:tabs>
          <w:tab w:val="left" w:pos="12480"/>
        </w:tabs>
        <w:spacing w:before="9"/>
        <w:ind w:left="851"/>
        <w:jc w:val="center"/>
        <w:rPr>
          <w:b/>
          <w:sz w:val="24"/>
        </w:rPr>
      </w:pPr>
      <w:r w:rsidRPr="00FE04ED">
        <w:rPr>
          <w:b/>
          <w:sz w:val="24"/>
        </w:rPr>
        <w:t>SEDE GONZALO RIVERA LAGUADO</w:t>
      </w:r>
    </w:p>
    <w:p w14:paraId="17BE6F1C" w14:textId="77777777" w:rsidR="00554602" w:rsidRPr="00FE04ED" w:rsidRDefault="00554602" w:rsidP="00554602">
      <w:pPr>
        <w:pStyle w:val="Textoindependiente"/>
        <w:spacing w:before="9"/>
        <w:ind w:left="851"/>
        <w:jc w:val="both"/>
        <w:rPr>
          <w:b/>
          <w:sz w:val="24"/>
        </w:rPr>
      </w:pPr>
    </w:p>
    <w:tbl>
      <w:tblPr>
        <w:tblStyle w:val="Tablaconcuadrcula"/>
        <w:tblW w:w="0" w:type="auto"/>
        <w:jc w:val="center"/>
        <w:tblLook w:val="04A0" w:firstRow="1" w:lastRow="0" w:firstColumn="1" w:lastColumn="0" w:noHBand="0" w:noVBand="1"/>
      </w:tblPr>
      <w:tblGrid>
        <w:gridCol w:w="4577"/>
        <w:gridCol w:w="4251"/>
      </w:tblGrid>
      <w:tr w:rsidR="00554602" w:rsidRPr="00FE04ED" w14:paraId="3750499E" w14:textId="77777777" w:rsidTr="003C3E05">
        <w:trPr>
          <w:jc w:val="center"/>
        </w:trPr>
        <w:tc>
          <w:tcPr>
            <w:tcW w:w="6100" w:type="dxa"/>
          </w:tcPr>
          <w:p w14:paraId="7FB94203" w14:textId="77777777" w:rsidR="00554602" w:rsidRPr="00FE04ED" w:rsidRDefault="00554602" w:rsidP="00C8595A">
            <w:pPr>
              <w:pStyle w:val="Textoindependiente"/>
              <w:spacing w:before="9"/>
              <w:ind w:left="851"/>
              <w:jc w:val="center"/>
              <w:rPr>
                <w:b/>
                <w:sz w:val="24"/>
              </w:rPr>
            </w:pPr>
            <w:r w:rsidRPr="00FE04ED">
              <w:rPr>
                <w:b/>
                <w:sz w:val="24"/>
              </w:rPr>
              <w:t>Recurso Tecnológicos</w:t>
            </w:r>
          </w:p>
        </w:tc>
        <w:tc>
          <w:tcPr>
            <w:tcW w:w="5948" w:type="dxa"/>
          </w:tcPr>
          <w:p w14:paraId="012659D1" w14:textId="77777777" w:rsidR="00554602" w:rsidRPr="00FE04ED" w:rsidRDefault="00554602" w:rsidP="00C8595A">
            <w:pPr>
              <w:pStyle w:val="Textoindependiente"/>
              <w:spacing w:before="9"/>
              <w:ind w:left="851"/>
              <w:jc w:val="center"/>
              <w:rPr>
                <w:b/>
                <w:sz w:val="24"/>
              </w:rPr>
            </w:pPr>
            <w:r w:rsidRPr="00FE04ED">
              <w:rPr>
                <w:b/>
                <w:sz w:val="24"/>
              </w:rPr>
              <w:t xml:space="preserve">Cantidad </w:t>
            </w:r>
          </w:p>
        </w:tc>
      </w:tr>
      <w:tr w:rsidR="00554602" w:rsidRPr="00FE04ED" w14:paraId="27361668" w14:textId="77777777" w:rsidTr="003C3E05">
        <w:trPr>
          <w:jc w:val="center"/>
        </w:trPr>
        <w:tc>
          <w:tcPr>
            <w:tcW w:w="6100" w:type="dxa"/>
          </w:tcPr>
          <w:p w14:paraId="1E251010" w14:textId="77777777" w:rsidR="00554602" w:rsidRPr="00FE04ED" w:rsidRDefault="00554602" w:rsidP="00C8595A">
            <w:pPr>
              <w:pStyle w:val="Textoindependiente"/>
              <w:spacing w:before="9"/>
              <w:ind w:left="851"/>
              <w:jc w:val="center"/>
              <w:rPr>
                <w:sz w:val="24"/>
              </w:rPr>
            </w:pPr>
            <w:r w:rsidRPr="00FE04ED">
              <w:rPr>
                <w:sz w:val="24"/>
              </w:rPr>
              <w:t>Nº de Computadores</w:t>
            </w:r>
          </w:p>
        </w:tc>
        <w:tc>
          <w:tcPr>
            <w:tcW w:w="5948" w:type="dxa"/>
          </w:tcPr>
          <w:p w14:paraId="0EE5F6B4" w14:textId="77777777" w:rsidR="00554602" w:rsidRPr="00FE04ED" w:rsidRDefault="00554602" w:rsidP="00C8595A">
            <w:pPr>
              <w:pStyle w:val="Textoindependiente"/>
              <w:spacing w:before="9"/>
              <w:ind w:left="851"/>
              <w:jc w:val="center"/>
              <w:rPr>
                <w:b/>
                <w:sz w:val="24"/>
              </w:rPr>
            </w:pPr>
            <w:r w:rsidRPr="00FE04ED">
              <w:rPr>
                <w:b/>
                <w:sz w:val="24"/>
              </w:rPr>
              <w:t>6</w:t>
            </w:r>
          </w:p>
        </w:tc>
      </w:tr>
      <w:tr w:rsidR="00554602" w:rsidRPr="00FE04ED" w14:paraId="2B9B212A" w14:textId="77777777" w:rsidTr="003C3E05">
        <w:trPr>
          <w:jc w:val="center"/>
        </w:trPr>
        <w:tc>
          <w:tcPr>
            <w:tcW w:w="6100" w:type="dxa"/>
          </w:tcPr>
          <w:p w14:paraId="61066467" w14:textId="77777777" w:rsidR="00554602" w:rsidRPr="00FE04ED" w:rsidRDefault="00554602" w:rsidP="00C8595A">
            <w:pPr>
              <w:pStyle w:val="Textoindependiente"/>
              <w:spacing w:before="9"/>
              <w:ind w:left="851"/>
              <w:jc w:val="center"/>
              <w:rPr>
                <w:sz w:val="24"/>
              </w:rPr>
            </w:pPr>
            <w:r w:rsidRPr="00FE04ED">
              <w:rPr>
                <w:sz w:val="24"/>
              </w:rPr>
              <w:t xml:space="preserve">Cabina de sonido </w:t>
            </w:r>
          </w:p>
        </w:tc>
        <w:tc>
          <w:tcPr>
            <w:tcW w:w="5948" w:type="dxa"/>
          </w:tcPr>
          <w:p w14:paraId="4D46AE57" w14:textId="77777777" w:rsidR="00554602" w:rsidRPr="00FE04ED" w:rsidRDefault="00554602" w:rsidP="00C8595A">
            <w:pPr>
              <w:pStyle w:val="Textoindependiente"/>
              <w:spacing w:before="9"/>
              <w:ind w:left="851"/>
              <w:jc w:val="center"/>
              <w:rPr>
                <w:b/>
                <w:sz w:val="24"/>
              </w:rPr>
            </w:pPr>
            <w:r w:rsidRPr="00FE04ED">
              <w:rPr>
                <w:b/>
                <w:sz w:val="24"/>
              </w:rPr>
              <w:t>1</w:t>
            </w:r>
          </w:p>
        </w:tc>
      </w:tr>
      <w:tr w:rsidR="00554602" w:rsidRPr="00FE04ED" w14:paraId="00C00FB7" w14:textId="77777777" w:rsidTr="003C3E05">
        <w:trPr>
          <w:jc w:val="center"/>
        </w:trPr>
        <w:tc>
          <w:tcPr>
            <w:tcW w:w="6100" w:type="dxa"/>
          </w:tcPr>
          <w:p w14:paraId="79540EC3" w14:textId="77777777" w:rsidR="00554602" w:rsidRPr="00FE04ED" w:rsidRDefault="00554602" w:rsidP="00C8595A">
            <w:pPr>
              <w:pStyle w:val="Textoindependiente"/>
              <w:spacing w:before="9"/>
              <w:ind w:left="851"/>
              <w:jc w:val="center"/>
              <w:rPr>
                <w:sz w:val="24"/>
              </w:rPr>
            </w:pPr>
            <w:r w:rsidRPr="00FE04ED">
              <w:rPr>
                <w:sz w:val="24"/>
              </w:rPr>
              <w:t>Micrófono</w:t>
            </w:r>
          </w:p>
        </w:tc>
        <w:tc>
          <w:tcPr>
            <w:tcW w:w="5948" w:type="dxa"/>
          </w:tcPr>
          <w:p w14:paraId="28C74C1F" w14:textId="77777777" w:rsidR="00554602" w:rsidRPr="00FE04ED" w:rsidRDefault="00554602" w:rsidP="00C8595A">
            <w:pPr>
              <w:pStyle w:val="Textoindependiente"/>
              <w:spacing w:before="9"/>
              <w:ind w:left="851"/>
              <w:jc w:val="center"/>
              <w:rPr>
                <w:b/>
                <w:sz w:val="24"/>
              </w:rPr>
            </w:pPr>
            <w:r w:rsidRPr="00FE04ED">
              <w:rPr>
                <w:b/>
                <w:sz w:val="24"/>
              </w:rPr>
              <w:t>1</w:t>
            </w:r>
          </w:p>
        </w:tc>
      </w:tr>
    </w:tbl>
    <w:p w14:paraId="6761FB1B" w14:textId="77777777" w:rsidR="009A5C9E" w:rsidRDefault="009A5C9E" w:rsidP="00554602">
      <w:pPr>
        <w:pStyle w:val="Textoindependiente"/>
        <w:spacing w:before="9"/>
        <w:ind w:left="851"/>
        <w:jc w:val="center"/>
        <w:rPr>
          <w:b/>
          <w:sz w:val="24"/>
        </w:rPr>
      </w:pPr>
    </w:p>
    <w:p w14:paraId="6E0AF659" w14:textId="526AD45E" w:rsidR="00554602" w:rsidRPr="00FE04ED" w:rsidRDefault="00554602" w:rsidP="00554602">
      <w:pPr>
        <w:pStyle w:val="Textoindependiente"/>
        <w:spacing w:before="9"/>
        <w:ind w:left="851"/>
        <w:jc w:val="center"/>
        <w:rPr>
          <w:b/>
          <w:sz w:val="24"/>
        </w:rPr>
      </w:pPr>
      <w:r w:rsidRPr="00FE04ED">
        <w:rPr>
          <w:b/>
          <w:sz w:val="24"/>
        </w:rPr>
        <w:t>SEDE SANTA RITA</w:t>
      </w:r>
    </w:p>
    <w:p w14:paraId="3599A2C7" w14:textId="77777777" w:rsidR="00554602" w:rsidRPr="00FE04ED" w:rsidRDefault="00554602" w:rsidP="00554602">
      <w:pPr>
        <w:pStyle w:val="Textoindependiente"/>
        <w:spacing w:before="9"/>
        <w:ind w:left="851"/>
        <w:jc w:val="both"/>
        <w:rPr>
          <w:b/>
          <w:sz w:val="24"/>
        </w:rPr>
      </w:pPr>
    </w:p>
    <w:tbl>
      <w:tblPr>
        <w:tblStyle w:val="Tablaconcuadrcula"/>
        <w:tblW w:w="0" w:type="auto"/>
        <w:jc w:val="center"/>
        <w:tblLook w:val="04A0" w:firstRow="1" w:lastRow="0" w:firstColumn="1" w:lastColumn="0" w:noHBand="0" w:noVBand="1"/>
      </w:tblPr>
      <w:tblGrid>
        <w:gridCol w:w="4577"/>
        <w:gridCol w:w="4251"/>
      </w:tblGrid>
      <w:tr w:rsidR="00554602" w:rsidRPr="00FE04ED" w14:paraId="7F0A5E00" w14:textId="77777777" w:rsidTr="003C3E05">
        <w:trPr>
          <w:jc w:val="center"/>
        </w:trPr>
        <w:tc>
          <w:tcPr>
            <w:tcW w:w="6100" w:type="dxa"/>
          </w:tcPr>
          <w:p w14:paraId="62067C3D" w14:textId="77777777" w:rsidR="00554602" w:rsidRPr="00FE04ED" w:rsidRDefault="00554602" w:rsidP="00C8595A">
            <w:pPr>
              <w:pStyle w:val="Textoindependiente"/>
              <w:spacing w:before="9"/>
              <w:ind w:left="851"/>
              <w:jc w:val="center"/>
              <w:rPr>
                <w:b/>
                <w:sz w:val="24"/>
              </w:rPr>
            </w:pPr>
            <w:r w:rsidRPr="00FE04ED">
              <w:rPr>
                <w:b/>
                <w:sz w:val="24"/>
              </w:rPr>
              <w:t>Recurso Tecnológicos</w:t>
            </w:r>
          </w:p>
        </w:tc>
        <w:tc>
          <w:tcPr>
            <w:tcW w:w="5948" w:type="dxa"/>
          </w:tcPr>
          <w:p w14:paraId="2DD92919" w14:textId="77777777" w:rsidR="00554602" w:rsidRPr="00FE04ED" w:rsidRDefault="00554602" w:rsidP="00C8595A">
            <w:pPr>
              <w:pStyle w:val="Textoindependiente"/>
              <w:spacing w:before="9"/>
              <w:ind w:left="851"/>
              <w:jc w:val="center"/>
              <w:rPr>
                <w:b/>
                <w:sz w:val="24"/>
              </w:rPr>
            </w:pPr>
            <w:r w:rsidRPr="00FE04ED">
              <w:rPr>
                <w:b/>
                <w:sz w:val="24"/>
              </w:rPr>
              <w:t xml:space="preserve">Cantidad </w:t>
            </w:r>
          </w:p>
        </w:tc>
      </w:tr>
      <w:tr w:rsidR="00554602" w:rsidRPr="00FE04ED" w14:paraId="60489AD4" w14:textId="77777777" w:rsidTr="003C3E05">
        <w:trPr>
          <w:jc w:val="center"/>
        </w:trPr>
        <w:tc>
          <w:tcPr>
            <w:tcW w:w="6100" w:type="dxa"/>
          </w:tcPr>
          <w:p w14:paraId="4BC50F80" w14:textId="77777777" w:rsidR="00554602" w:rsidRPr="00FE04ED" w:rsidRDefault="00554602" w:rsidP="00C8595A">
            <w:pPr>
              <w:pStyle w:val="Textoindependiente"/>
              <w:spacing w:before="9"/>
              <w:ind w:left="851"/>
              <w:jc w:val="center"/>
              <w:rPr>
                <w:sz w:val="24"/>
              </w:rPr>
            </w:pPr>
            <w:r w:rsidRPr="00FE04ED">
              <w:rPr>
                <w:sz w:val="24"/>
              </w:rPr>
              <w:t>Nº de Computadores</w:t>
            </w:r>
          </w:p>
        </w:tc>
        <w:tc>
          <w:tcPr>
            <w:tcW w:w="5948" w:type="dxa"/>
          </w:tcPr>
          <w:p w14:paraId="61F071BF" w14:textId="77777777" w:rsidR="00554602" w:rsidRPr="00FE04ED" w:rsidRDefault="00554602" w:rsidP="00C8595A">
            <w:pPr>
              <w:pStyle w:val="Textoindependiente"/>
              <w:spacing w:before="9"/>
              <w:ind w:left="851"/>
              <w:jc w:val="center"/>
              <w:rPr>
                <w:b/>
                <w:sz w:val="24"/>
              </w:rPr>
            </w:pPr>
            <w:r w:rsidRPr="00FE04ED">
              <w:rPr>
                <w:b/>
                <w:sz w:val="24"/>
              </w:rPr>
              <w:t>2</w:t>
            </w:r>
          </w:p>
        </w:tc>
      </w:tr>
      <w:tr w:rsidR="00554602" w:rsidRPr="00FE04ED" w14:paraId="453D527E" w14:textId="77777777" w:rsidTr="003C3E05">
        <w:trPr>
          <w:jc w:val="center"/>
        </w:trPr>
        <w:tc>
          <w:tcPr>
            <w:tcW w:w="6100" w:type="dxa"/>
          </w:tcPr>
          <w:p w14:paraId="5C68AD2D" w14:textId="77777777" w:rsidR="00554602" w:rsidRPr="00FE04ED" w:rsidRDefault="00554602" w:rsidP="00C8595A">
            <w:pPr>
              <w:pStyle w:val="Textoindependiente"/>
              <w:spacing w:before="9"/>
              <w:ind w:left="851"/>
              <w:jc w:val="center"/>
              <w:rPr>
                <w:sz w:val="24"/>
              </w:rPr>
            </w:pPr>
            <w:r w:rsidRPr="00FE04ED">
              <w:rPr>
                <w:sz w:val="24"/>
              </w:rPr>
              <w:t xml:space="preserve">Impresoras </w:t>
            </w:r>
          </w:p>
        </w:tc>
        <w:tc>
          <w:tcPr>
            <w:tcW w:w="5948" w:type="dxa"/>
          </w:tcPr>
          <w:p w14:paraId="36C88259" w14:textId="77777777" w:rsidR="00554602" w:rsidRPr="00FE04ED" w:rsidRDefault="00554602" w:rsidP="00C8595A">
            <w:pPr>
              <w:pStyle w:val="Textoindependiente"/>
              <w:spacing w:before="9"/>
              <w:ind w:left="851"/>
              <w:jc w:val="center"/>
              <w:rPr>
                <w:b/>
                <w:sz w:val="24"/>
              </w:rPr>
            </w:pPr>
            <w:r w:rsidRPr="00FE04ED">
              <w:rPr>
                <w:b/>
                <w:sz w:val="24"/>
              </w:rPr>
              <w:t>1</w:t>
            </w:r>
          </w:p>
        </w:tc>
      </w:tr>
      <w:tr w:rsidR="00554602" w:rsidRPr="00FE04ED" w14:paraId="2B63AE63" w14:textId="77777777" w:rsidTr="003C3E05">
        <w:trPr>
          <w:jc w:val="center"/>
        </w:trPr>
        <w:tc>
          <w:tcPr>
            <w:tcW w:w="6100" w:type="dxa"/>
          </w:tcPr>
          <w:p w14:paraId="5C929486" w14:textId="77777777" w:rsidR="00554602" w:rsidRPr="00FE04ED" w:rsidRDefault="00554602" w:rsidP="00C8595A">
            <w:pPr>
              <w:pStyle w:val="Textoindependiente"/>
              <w:spacing w:before="9"/>
              <w:ind w:left="851"/>
              <w:jc w:val="center"/>
              <w:rPr>
                <w:sz w:val="24"/>
              </w:rPr>
            </w:pPr>
            <w:r w:rsidRPr="00FE04ED">
              <w:rPr>
                <w:sz w:val="24"/>
              </w:rPr>
              <w:t xml:space="preserve">Tablets </w:t>
            </w:r>
          </w:p>
        </w:tc>
        <w:tc>
          <w:tcPr>
            <w:tcW w:w="5948" w:type="dxa"/>
          </w:tcPr>
          <w:p w14:paraId="7E58AFF8" w14:textId="77777777" w:rsidR="00554602" w:rsidRPr="00FE04ED" w:rsidRDefault="00554602" w:rsidP="00C8595A">
            <w:pPr>
              <w:pStyle w:val="Textoindependiente"/>
              <w:spacing w:before="9"/>
              <w:ind w:left="851"/>
              <w:jc w:val="center"/>
              <w:rPr>
                <w:b/>
                <w:sz w:val="24"/>
              </w:rPr>
            </w:pPr>
            <w:r w:rsidRPr="00FE04ED">
              <w:rPr>
                <w:b/>
                <w:sz w:val="24"/>
              </w:rPr>
              <w:t>5</w:t>
            </w:r>
          </w:p>
        </w:tc>
      </w:tr>
      <w:tr w:rsidR="00554602" w:rsidRPr="00FE04ED" w14:paraId="2054F5BC" w14:textId="77777777" w:rsidTr="003C3E05">
        <w:trPr>
          <w:jc w:val="center"/>
        </w:trPr>
        <w:tc>
          <w:tcPr>
            <w:tcW w:w="6100" w:type="dxa"/>
          </w:tcPr>
          <w:p w14:paraId="2A25D805" w14:textId="77777777" w:rsidR="00554602" w:rsidRPr="00FE04ED" w:rsidRDefault="00554602" w:rsidP="00C8595A">
            <w:pPr>
              <w:pStyle w:val="Textoindependiente"/>
              <w:spacing w:before="9"/>
              <w:ind w:left="851"/>
              <w:jc w:val="center"/>
              <w:rPr>
                <w:sz w:val="24"/>
              </w:rPr>
            </w:pPr>
            <w:r w:rsidRPr="00FE04ED">
              <w:rPr>
                <w:sz w:val="24"/>
              </w:rPr>
              <w:t>Cabina de sonido</w:t>
            </w:r>
          </w:p>
        </w:tc>
        <w:tc>
          <w:tcPr>
            <w:tcW w:w="5948" w:type="dxa"/>
          </w:tcPr>
          <w:p w14:paraId="08DCF94F" w14:textId="77777777" w:rsidR="00554602" w:rsidRPr="00FE04ED" w:rsidRDefault="00554602" w:rsidP="00C8595A">
            <w:pPr>
              <w:pStyle w:val="Textoindependiente"/>
              <w:spacing w:before="9"/>
              <w:ind w:left="851"/>
              <w:jc w:val="center"/>
              <w:rPr>
                <w:b/>
                <w:sz w:val="24"/>
              </w:rPr>
            </w:pPr>
            <w:r w:rsidRPr="00FE04ED">
              <w:rPr>
                <w:b/>
                <w:sz w:val="24"/>
              </w:rPr>
              <w:t>1</w:t>
            </w:r>
          </w:p>
        </w:tc>
      </w:tr>
    </w:tbl>
    <w:p w14:paraId="2DB8E602" w14:textId="77777777" w:rsidR="00554602" w:rsidRPr="00FE04ED" w:rsidRDefault="00554602" w:rsidP="00554602">
      <w:pPr>
        <w:pStyle w:val="Textoindependiente"/>
        <w:spacing w:before="9"/>
        <w:ind w:left="851"/>
        <w:jc w:val="center"/>
        <w:rPr>
          <w:b/>
          <w:sz w:val="24"/>
        </w:rPr>
      </w:pPr>
      <w:r w:rsidRPr="00FE04ED">
        <w:rPr>
          <w:b/>
          <w:sz w:val="24"/>
        </w:rPr>
        <w:t>SEDE LOS ANDES</w:t>
      </w:r>
    </w:p>
    <w:p w14:paraId="295C9CE4" w14:textId="77777777" w:rsidR="00554602" w:rsidRPr="00FE04ED" w:rsidRDefault="00554602" w:rsidP="00554602">
      <w:pPr>
        <w:pStyle w:val="Textoindependiente"/>
        <w:spacing w:before="9"/>
        <w:ind w:left="851"/>
        <w:jc w:val="both"/>
        <w:rPr>
          <w:b/>
          <w:sz w:val="24"/>
        </w:rPr>
      </w:pPr>
    </w:p>
    <w:tbl>
      <w:tblPr>
        <w:tblStyle w:val="Tablaconcuadrcula"/>
        <w:tblW w:w="0" w:type="auto"/>
        <w:jc w:val="center"/>
        <w:tblLook w:val="04A0" w:firstRow="1" w:lastRow="0" w:firstColumn="1" w:lastColumn="0" w:noHBand="0" w:noVBand="1"/>
      </w:tblPr>
      <w:tblGrid>
        <w:gridCol w:w="4577"/>
        <w:gridCol w:w="4251"/>
      </w:tblGrid>
      <w:tr w:rsidR="00554602" w:rsidRPr="00FE04ED" w14:paraId="1F5E0A5C" w14:textId="77777777" w:rsidTr="003C3E05">
        <w:trPr>
          <w:jc w:val="center"/>
        </w:trPr>
        <w:tc>
          <w:tcPr>
            <w:tcW w:w="6100" w:type="dxa"/>
          </w:tcPr>
          <w:p w14:paraId="60FB9937" w14:textId="77777777" w:rsidR="00554602" w:rsidRPr="00FE04ED" w:rsidRDefault="00554602" w:rsidP="00C8595A">
            <w:pPr>
              <w:pStyle w:val="Textoindependiente"/>
              <w:spacing w:before="9"/>
              <w:ind w:left="851"/>
              <w:jc w:val="center"/>
              <w:rPr>
                <w:b/>
                <w:sz w:val="24"/>
              </w:rPr>
            </w:pPr>
            <w:r w:rsidRPr="00FE04ED">
              <w:rPr>
                <w:b/>
                <w:sz w:val="24"/>
              </w:rPr>
              <w:t>Recurso Tecnológicos</w:t>
            </w:r>
          </w:p>
        </w:tc>
        <w:tc>
          <w:tcPr>
            <w:tcW w:w="5948" w:type="dxa"/>
          </w:tcPr>
          <w:p w14:paraId="2F31AA46" w14:textId="77777777" w:rsidR="00554602" w:rsidRPr="00FE04ED" w:rsidRDefault="00554602" w:rsidP="00C8595A">
            <w:pPr>
              <w:pStyle w:val="Textoindependiente"/>
              <w:spacing w:before="9"/>
              <w:ind w:left="851"/>
              <w:jc w:val="center"/>
              <w:rPr>
                <w:b/>
                <w:sz w:val="24"/>
              </w:rPr>
            </w:pPr>
            <w:r w:rsidRPr="00FE04ED">
              <w:rPr>
                <w:b/>
                <w:sz w:val="24"/>
              </w:rPr>
              <w:t xml:space="preserve">Cantidad </w:t>
            </w:r>
          </w:p>
        </w:tc>
      </w:tr>
      <w:tr w:rsidR="00554602" w:rsidRPr="00FE04ED" w14:paraId="764E49BF" w14:textId="77777777" w:rsidTr="003C3E05">
        <w:trPr>
          <w:jc w:val="center"/>
        </w:trPr>
        <w:tc>
          <w:tcPr>
            <w:tcW w:w="6100" w:type="dxa"/>
          </w:tcPr>
          <w:p w14:paraId="75C03779" w14:textId="77777777" w:rsidR="00554602" w:rsidRPr="00FE04ED" w:rsidRDefault="00554602" w:rsidP="00C8595A">
            <w:pPr>
              <w:pStyle w:val="Textoindependiente"/>
              <w:spacing w:before="9"/>
              <w:ind w:left="851"/>
              <w:jc w:val="center"/>
              <w:rPr>
                <w:sz w:val="24"/>
              </w:rPr>
            </w:pPr>
            <w:r w:rsidRPr="00FE04ED">
              <w:rPr>
                <w:sz w:val="24"/>
              </w:rPr>
              <w:t>Nº de Computadores</w:t>
            </w:r>
          </w:p>
        </w:tc>
        <w:tc>
          <w:tcPr>
            <w:tcW w:w="5948" w:type="dxa"/>
          </w:tcPr>
          <w:p w14:paraId="6A1D04CE" w14:textId="77777777" w:rsidR="00554602" w:rsidRPr="00FE04ED" w:rsidRDefault="00554602" w:rsidP="00C8595A">
            <w:pPr>
              <w:pStyle w:val="Textoindependiente"/>
              <w:spacing w:before="9"/>
              <w:ind w:left="851"/>
              <w:jc w:val="center"/>
              <w:rPr>
                <w:b/>
                <w:sz w:val="24"/>
              </w:rPr>
            </w:pPr>
            <w:r w:rsidRPr="00FE04ED">
              <w:rPr>
                <w:b/>
                <w:sz w:val="24"/>
              </w:rPr>
              <w:t>1</w:t>
            </w:r>
          </w:p>
        </w:tc>
      </w:tr>
      <w:tr w:rsidR="00554602" w:rsidRPr="00FE04ED" w14:paraId="26E19165" w14:textId="77777777" w:rsidTr="003C3E05">
        <w:trPr>
          <w:jc w:val="center"/>
        </w:trPr>
        <w:tc>
          <w:tcPr>
            <w:tcW w:w="6100" w:type="dxa"/>
          </w:tcPr>
          <w:p w14:paraId="34700858" w14:textId="77777777" w:rsidR="00554602" w:rsidRPr="00FE04ED" w:rsidRDefault="00554602" w:rsidP="00C8595A">
            <w:pPr>
              <w:pStyle w:val="Textoindependiente"/>
              <w:spacing w:before="9"/>
              <w:ind w:left="851"/>
              <w:jc w:val="center"/>
              <w:rPr>
                <w:sz w:val="24"/>
              </w:rPr>
            </w:pPr>
            <w:r w:rsidRPr="00FE04ED">
              <w:rPr>
                <w:sz w:val="24"/>
              </w:rPr>
              <w:t xml:space="preserve">Video Beam </w:t>
            </w:r>
          </w:p>
        </w:tc>
        <w:tc>
          <w:tcPr>
            <w:tcW w:w="5948" w:type="dxa"/>
          </w:tcPr>
          <w:p w14:paraId="48FCD76F" w14:textId="77777777" w:rsidR="00554602" w:rsidRPr="00FE04ED" w:rsidRDefault="00554602" w:rsidP="00C8595A">
            <w:pPr>
              <w:pStyle w:val="Textoindependiente"/>
              <w:spacing w:before="9"/>
              <w:ind w:left="851"/>
              <w:jc w:val="center"/>
              <w:rPr>
                <w:b/>
                <w:sz w:val="24"/>
              </w:rPr>
            </w:pPr>
            <w:r w:rsidRPr="00FE04ED">
              <w:rPr>
                <w:b/>
                <w:sz w:val="24"/>
              </w:rPr>
              <w:t>1</w:t>
            </w:r>
          </w:p>
        </w:tc>
      </w:tr>
      <w:tr w:rsidR="00554602" w:rsidRPr="00FE04ED" w14:paraId="6857DFCE" w14:textId="77777777" w:rsidTr="003C3E05">
        <w:trPr>
          <w:jc w:val="center"/>
        </w:trPr>
        <w:tc>
          <w:tcPr>
            <w:tcW w:w="6100" w:type="dxa"/>
          </w:tcPr>
          <w:p w14:paraId="3693A1E3" w14:textId="77777777" w:rsidR="00554602" w:rsidRPr="00FE04ED" w:rsidRDefault="00554602" w:rsidP="00C8595A">
            <w:pPr>
              <w:pStyle w:val="Textoindependiente"/>
              <w:spacing w:before="9"/>
              <w:ind w:left="851"/>
              <w:jc w:val="center"/>
              <w:rPr>
                <w:sz w:val="24"/>
              </w:rPr>
            </w:pPr>
            <w:r w:rsidRPr="00FE04ED">
              <w:rPr>
                <w:sz w:val="24"/>
              </w:rPr>
              <w:t xml:space="preserve">Impresoras </w:t>
            </w:r>
          </w:p>
        </w:tc>
        <w:tc>
          <w:tcPr>
            <w:tcW w:w="5948" w:type="dxa"/>
          </w:tcPr>
          <w:p w14:paraId="58B66545" w14:textId="77777777" w:rsidR="00554602" w:rsidRPr="00FE04ED" w:rsidRDefault="00554602" w:rsidP="00C8595A">
            <w:pPr>
              <w:pStyle w:val="Textoindependiente"/>
              <w:spacing w:before="9"/>
              <w:ind w:left="851"/>
              <w:jc w:val="center"/>
              <w:rPr>
                <w:b/>
                <w:sz w:val="24"/>
              </w:rPr>
            </w:pPr>
            <w:r w:rsidRPr="00FE04ED">
              <w:rPr>
                <w:b/>
                <w:sz w:val="24"/>
              </w:rPr>
              <w:t>1</w:t>
            </w:r>
          </w:p>
        </w:tc>
      </w:tr>
      <w:tr w:rsidR="00554602" w:rsidRPr="00FE04ED" w14:paraId="3E411F74" w14:textId="77777777" w:rsidTr="003C3E05">
        <w:trPr>
          <w:jc w:val="center"/>
        </w:trPr>
        <w:tc>
          <w:tcPr>
            <w:tcW w:w="6100" w:type="dxa"/>
          </w:tcPr>
          <w:p w14:paraId="0E31D694" w14:textId="77777777" w:rsidR="00554602" w:rsidRPr="00FE04ED" w:rsidRDefault="00554602" w:rsidP="00C8595A">
            <w:pPr>
              <w:pStyle w:val="Textoindependiente"/>
              <w:spacing w:before="9"/>
              <w:ind w:left="851"/>
              <w:jc w:val="center"/>
              <w:rPr>
                <w:sz w:val="24"/>
              </w:rPr>
            </w:pPr>
            <w:r w:rsidRPr="00FE04ED">
              <w:rPr>
                <w:sz w:val="24"/>
              </w:rPr>
              <w:t>Micrófono</w:t>
            </w:r>
          </w:p>
        </w:tc>
        <w:tc>
          <w:tcPr>
            <w:tcW w:w="5948" w:type="dxa"/>
          </w:tcPr>
          <w:p w14:paraId="29019F18" w14:textId="77777777" w:rsidR="00554602" w:rsidRPr="00FE04ED" w:rsidRDefault="00554602" w:rsidP="00C8595A">
            <w:pPr>
              <w:pStyle w:val="Textoindependiente"/>
              <w:spacing w:before="9"/>
              <w:ind w:left="851"/>
              <w:jc w:val="center"/>
              <w:rPr>
                <w:b/>
                <w:sz w:val="24"/>
              </w:rPr>
            </w:pPr>
            <w:r w:rsidRPr="00FE04ED">
              <w:rPr>
                <w:b/>
                <w:sz w:val="24"/>
              </w:rPr>
              <w:t>2</w:t>
            </w:r>
          </w:p>
        </w:tc>
      </w:tr>
    </w:tbl>
    <w:p w14:paraId="091F2769" w14:textId="77777777" w:rsidR="00554602" w:rsidRPr="00FE04ED" w:rsidRDefault="00554602" w:rsidP="00554602">
      <w:pPr>
        <w:pStyle w:val="Textoindependiente"/>
        <w:spacing w:before="9"/>
        <w:ind w:left="851"/>
        <w:jc w:val="center"/>
        <w:rPr>
          <w:b/>
          <w:sz w:val="24"/>
        </w:rPr>
      </w:pPr>
    </w:p>
    <w:p w14:paraId="0B379395" w14:textId="77777777" w:rsidR="00554602" w:rsidRPr="00FE04ED" w:rsidRDefault="00554602" w:rsidP="00554602">
      <w:pPr>
        <w:pStyle w:val="Textoindependiente"/>
        <w:spacing w:before="9"/>
        <w:ind w:left="851"/>
        <w:jc w:val="center"/>
        <w:rPr>
          <w:b/>
          <w:sz w:val="24"/>
        </w:rPr>
      </w:pPr>
      <w:r w:rsidRPr="00FE04ED">
        <w:rPr>
          <w:b/>
          <w:sz w:val="24"/>
        </w:rPr>
        <w:t>SEDE EL COBRE</w:t>
      </w:r>
    </w:p>
    <w:p w14:paraId="6E256396" w14:textId="77777777" w:rsidR="00554602" w:rsidRPr="00FE04ED" w:rsidRDefault="00554602" w:rsidP="00554602">
      <w:pPr>
        <w:pStyle w:val="Textoindependiente"/>
        <w:spacing w:before="9"/>
        <w:ind w:left="851"/>
        <w:jc w:val="center"/>
        <w:rPr>
          <w:b/>
          <w:sz w:val="24"/>
        </w:rPr>
      </w:pPr>
    </w:p>
    <w:tbl>
      <w:tblPr>
        <w:tblStyle w:val="Tablaconcuadrcula"/>
        <w:tblW w:w="0" w:type="auto"/>
        <w:jc w:val="center"/>
        <w:tblLook w:val="04A0" w:firstRow="1" w:lastRow="0" w:firstColumn="1" w:lastColumn="0" w:noHBand="0" w:noVBand="1"/>
      </w:tblPr>
      <w:tblGrid>
        <w:gridCol w:w="4577"/>
        <w:gridCol w:w="4251"/>
      </w:tblGrid>
      <w:tr w:rsidR="00554602" w:rsidRPr="00FE04ED" w14:paraId="44434EB1" w14:textId="77777777" w:rsidTr="003C3E05">
        <w:trPr>
          <w:jc w:val="center"/>
        </w:trPr>
        <w:tc>
          <w:tcPr>
            <w:tcW w:w="6100" w:type="dxa"/>
          </w:tcPr>
          <w:p w14:paraId="2B6A74FE" w14:textId="77777777" w:rsidR="00554602" w:rsidRPr="00FE04ED" w:rsidRDefault="00554602" w:rsidP="00C8595A">
            <w:pPr>
              <w:pStyle w:val="Textoindependiente"/>
              <w:spacing w:before="9"/>
              <w:ind w:left="851"/>
              <w:jc w:val="center"/>
              <w:rPr>
                <w:b/>
                <w:sz w:val="24"/>
              </w:rPr>
            </w:pPr>
            <w:r w:rsidRPr="00FE04ED">
              <w:rPr>
                <w:b/>
                <w:sz w:val="24"/>
              </w:rPr>
              <w:t>Recurso Tecnológicos</w:t>
            </w:r>
          </w:p>
        </w:tc>
        <w:tc>
          <w:tcPr>
            <w:tcW w:w="5948" w:type="dxa"/>
          </w:tcPr>
          <w:p w14:paraId="2E1705B9" w14:textId="77777777" w:rsidR="00554602" w:rsidRPr="00FE04ED" w:rsidRDefault="00554602" w:rsidP="00C8595A">
            <w:pPr>
              <w:pStyle w:val="Textoindependiente"/>
              <w:spacing w:before="9"/>
              <w:ind w:left="851"/>
              <w:jc w:val="center"/>
              <w:rPr>
                <w:b/>
                <w:sz w:val="24"/>
              </w:rPr>
            </w:pPr>
            <w:r w:rsidRPr="00FE04ED">
              <w:rPr>
                <w:b/>
                <w:sz w:val="24"/>
              </w:rPr>
              <w:t xml:space="preserve">Cantidad </w:t>
            </w:r>
          </w:p>
        </w:tc>
      </w:tr>
      <w:tr w:rsidR="00554602" w:rsidRPr="00FE04ED" w14:paraId="2B96460C" w14:textId="77777777" w:rsidTr="003C3E05">
        <w:trPr>
          <w:jc w:val="center"/>
        </w:trPr>
        <w:tc>
          <w:tcPr>
            <w:tcW w:w="6100" w:type="dxa"/>
          </w:tcPr>
          <w:p w14:paraId="652EB6E3" w14:textId="77777777" w:rsidR="00554602" w:rsidRPr="00FE04ED" w:rsidRDefault="00554602" w:rsidP="00C8595A">
            <w:pPr>
              <w:pStyle w:val="Textoindependiente"/>
              <w:spacing w:before="9"/>
              <w:ind w:left="851"/>
              <w:jc w:val="center"/>
              <w:rPr>
                <w:sz w:val="24"/>
              </w:rPr>
            </w:pPr>
            <w:r w:rsidRPr="00FE04ED">
              <w:rPr>
                <w:sz w:val="24"/>
              </w:rPr>
              <w:t>Nº de Computadores</w:t>
            </w:r>
          </w:p>
        </w:tc>
        <w:tc>
          <w:tcPr>
            <w:tcW w:w="5948" w:type="dxa"/>
          </w:tcPr>
          <w:p w14:paraId="4C2B1375" w14:textId="77777777" w:rsidR="00554602" w:rsidRPr="00FE04ED" w:rsidRDefault="00554602" w:rsidP="00C8595A">
            <w:pPr>
              <w:pStyle w:val="Textoindependiente"/>
              <w:spacing w:before="9"/>
              <w:ind w:left="851"/>
              <w:jc w:val="center"/>
              <w:rPr>
                <w:b/>
                <w:sz w:val="24"/>
              </w:rPr>
            </w:pPr>
            <w:r w:rsidRPr="00FE04ED">
              <w:rPr>
                <w:b/>
                <w:sz w:val="24"/>
              </w:rPr>
              <w:t>2</w:t>
            </w:r>
          </w:p>
        </w:tc>
      </w:tr>
      <w:tr w:rsidR="00554602" w:rsidRPr="00FE04ED" w14:paraId="1BD3A166" w14:textId="77777777" w:rsidTr="003C3E05">
        <w:trPr>
          <w:jc w:val="center"/>
        </w:trPr>
        <w:tc>
          <w:tcPr>
            <w:tcW w:w="6100" w:type="dxa"/>
          </w:tcPr>
          <w:p w14:paraId="3F0A0C55" w14:textId="77777777" w:rsidR="00554602" w:rsidRPr="00FE04ED" w:rsidRDefault="00554602" w:rsidP="00C8595A">
            <w:pPr>
              <w:pStyle w:val="Textoindependiente"/>
              <w:spacing w:before="9"/>
              <w:ind w:left="851"/>
              <w:jc w:val="center"/>
              <w:rPr>
                <w:sz w:val="24"/>
              </w:rPr>
            </w:pPr>
            <w:r w:rsidRPr="00FE04ED">
              <w:rPr>
                <w:sz w:val="24"/>
              </w:rPr>
              <w:t xml:space="preserve">Impresoras </w:t>
            </w:r>
          </w:p>
        </w:tc>
        <w:tc>
          <w:tcPr>
            <w:tcW w:w="5948" w:type="dxa"/>
          </w:tcPr>
          <w:p w14:paraId="7F87E7C6" w14:textId="77777777" w:rsidR="00554602" w:rsidRPr="00FE04ED" w:rsidRDefault="00554602" w:rsidP="00C8595A">
            <w:pPr>
              <w:pStyle w:val="Textoindependiente"/>
              <w:spacing w:before="9"/>
              <w:ind w:left="851"/>
              <w:jc w:val="center"/>
              <w:rPr>
                <w:b/>
                <w:sz w:val="24"/>
              </w:rPr>
            </w:pPr>
            <w:r w:rsidRPr="00FE04ED">
              <w:rPr>
                <w:b/>
                <w:sz w:val="24"/>
              </w:rPr>
              <w:t>1</w:t>
            </w:r>
          </w:p>
        </w:tc>
      </w:tr>
      <w:tr w:rsidR="00554602" w:rsidRPr="00FE04ED" w14:paraId="1C3EAB0C" w14:textId="77777777" w:rsidTr="003C3E05">
        <w:trPr>
          <w:jc w:val="center"/>
        </w:trPr>
        <w:tc>
          <w:tcPr>
            <w:tcW w:w="6100" w:type="dxa"/>
          </w:tcPr>
          <w:p w14:paraId="20E3934F" w14:textId="77777777" w:rsidR="00554602" w:rsidRPr="00FE04ED" w:rsidRDefault="00554602" w:rsidP="00C8595A">
            <w:pPr>
              <w:pStyle w:val="Textoindependiente"/>
              <w:spacing w:before="9"/>
              <w:ind w:left="851"/>
              <w:jc w:val="center"/>
              <w:rPr>
                <w:sz w:val="24"/>
              </w:rPr>
            </w:pPr>
            <w:r w:rsidRPr="00FE04ED">
              <w:rPr>
                <w:sz w:val="24"/>
              </w:rPr>
              <w:t>Cabina de sonido</w:t>
            </w:r>
          </w:p>
        </w:tc>
        <w:tc>
          <w:tcPr>
            <w:tcW w:w="5948" w:type="dxa"/>
          </w:tcPr>
          <w:p w14:paraId="5596FB97" w14:textId="77777777" w:rsidR="00554602" w:rsidRPr="00FE04ED" w:rsidRDefault="00554602" w:rsidP="00C8595A">
            <w:pPr>
              <w:pStyle w:val="Textoindependiente"/>
              <w:spacing w:before="9"/>
              <w:ind w:left="851"/>
              <w:jc w:val="center"/>
              <w:rPr>
                <w:b/>
                <w:sz w:val="24"/>
              </w:rPr>
            </w:pPr>
            <w:r w:rsidRPr="00FE04ED">
              <w:rPr>
                <w:b/>
                <w:sz w:val="24"/>
              </w:rPr>
              <w:t>1</w:t>
            </w:r>
          </w:p>
        </w:tc>
      </w:tr>
      <w:tr w:rsidR="00554602" w:rsidRPr="00FE04ED" w14:paraId="490D3FBA" w14:textId="77777777" w:rsidTr="003C3E05">
        <w:trPr>
          <w:jc w:val="center"/>
        </w:trPr>
        <w:tc>
          <w:tcPr>
            <w:tcW w:w="6100" w:type="dxa"/>
          </w:tcPr>
          <w:p w14:paraId="2B34A102" w14:textId="77777777" w:rsidR="00554602" w:rsidRPr="00FE04ED" w:rsidRDefault="00554602" w:rsidP="00C8595A">
            <w:pPr>
              <w:pStyle w:val="Textoindependiente"/>
              <w:spacing w:before="9"/>
              <w:ind w:left="851"/>
              <w:jc w:val="center"/>
              <w:rPr>
                <w:sz w:val="24"/>
              </w:rPr>
            </w:pPr>
            <w:r w:rsidRPr="00FE04ED">
              <w:rPr>
                <w:sz w:val="24"/>
              </w:rPr>
              <w:t>Micrófono</w:t>
            </w:r>
          </w:p>
        </w:tc>
        <w:tc>
          <w:tcPr>
            <w:tcW w:w="5948" w:type="dxa"/>
          </w:tcPr>
          <w:p w14:paraId="1D11A5AB" w14:textId="77777777" w:rsidR="00554602" w:rsidRPr="00FE04ED" w:rsidRDefault="00554602" w:rsidP="00C8595A">
            <w:pPr>
              <w:pStyle w:val="Textoindependiente"/>
              <w:spacing w:before="9"/>
              <w:ind w:left="851"/>
              <w:jc w:val="center"/>
              <w:rPr>
                <w:b/>
                <w:sz w:val="24"/>
              </w:rPr>
            </w:pPr>
            <w:r w:rsidRPr="00FE04ED">
              <w:rPr>
                <w:b/>
                <w:sz w:val="24"/>
              </w:rPr>
              <w:t>2</w:t>
            </w:r>
          </w:p>
        </w:tc>
      </w:tr>
    </w:tbl>
    <w:p w14:paraId="1C529BAA" w14:textId="3F689EBE" w:rsidR="00554602" w:rsidRPr="00FE04ED" w:rsidRDefault="00554602" w:rsidP="00554602">
      <w:pPr>
        <w:ind w:left="851"/>
        <w:rPr>
          <w:rFonts w:ascii="Times New Roman"/>
          <w:sz w:val="20"/>
        </w:rPr>
      </w:pPr>
    </w:p>
    <w:p w14:paraId="238C2FA0" w14:textId="77777777" w:rsidR="00554602" w:rsidRPr="00FE04ED" w:rsidRDefault="00554602" w:rsidP="00554602">
      <w:pPr>
        <w:pStyle w:val="Textoindependiente"/>
        <w:spacing w:before="9"/>
        <w:ind w:left="851"/>
        <w:jc w:val="center"/>
        <w:rPr>
          <w:b/>
          <w:sz w:val="24"/>
        </w:rPr>
      </w:pPr>
      <w:r w:rsidRPr="00FE04ED">
        <w:rPr>
          <w:b/>
          <w:sz w:val="24"/>
        </w:rPr>
        <w:t>SEDE CHAMBALÙ</w:t>
      </w:r>
    </w:p>
    <w:p w14:paraId="540BD5BB" w14:textId="77777777" w:rsidR="00554602" w:rsidRPr="00FE04ED" w:rsidRDefault="00554602" w:rsidP="00554602">
      <w:pPr>
        <w:pStyle w:val="Textoindependiente"/>
        <w:spacing w:before="9"/>
        <w:ind w:left="851"/>
        <w:jc w:val="center"/>
        <w:rPr>
          <w:b/>
          <w:sz w:val="24"/>
        </w:rPr>
      </w:pPr>
    </w:p>
    <w:tbl>
      <w:tblPr>
        <w:tblStyle w:val="Tablaconcuadrcula"/>
        <w:tblW w:w="0" w:type="auto"/>
        <w:jc w:val="center"/>
        <w:tblLook w:val="04A0" w:firstRow="1" w:lastRow="0" w:firstColumn="1" w:lastColumn="0" w:noHBand="0" w:noVBand="1"/>
      </w:tblPr>
      <w:tblGrid>
        <w:gridCol w:w="4577"/>
        <w:gridCol w:w="4251"/>
      </w:tblGrid>
      <w:tr w:rsidR="00554602" w:rsidRPr="00FE04ED" w14:paraId="6115B611" w14:textId="77777777" w:rsidTr="003C3E05">
        <w:trPr>
          <w:jc w:val="center"/>
        </w:trPr>
        <w:tc>
          <w:tcPr>
            <w:tcW w:w="6100" w:type="dxa"/>
          </w:tcPr>
          <w:p w14:paraId="65134CA6" w14:textId="77777777" w:rsidR="00554602" w:rsidRPr="00FE04ED" w:rsidRDefault="00554602" w:rsidP="00C8595A">
            <w:pPr>
              <w:pStyle w:val="Textoindependiente"/>
              <w:spacing w:before="9"/>
              <w:ind w:left="851"/>
              <w:jc w:val="center"/>
              <w:rPr>
                <w:b/>
                <w:sz w:val="24"/>
              </w:rPr>
            </w:pPr>
            <w:r w:rsidRPr="00FE04ED">
              <w:rPr>
                <w:b/>
                <w:sz w:val="24"/>
              </w:rPr>
              <w:t>Recurso Tecnológicos</w:t>
            </w:r>
          </w:p>
        </w:tc>
        <w:tc>
          <w:tcPr>
            <w:tcW w:w="5948" w:type="dxa"/>
          </w:tcPr>
          <w:p w14:paraId="30705911" w14:textId="77777777" w:rsidR="00554602" w:rsidRPr="00FE04ED" w:rsidRDefault="00554602" w:rsidP="00C8595A">
            <w:pPr>
              <w:pStyle w:val="Textoindependiente"/>
              <w:spacing w:before="9"/>
              <w:ind w:left="851"/>
              <w:jc w:val="center"/>
              <w:rPr>
                <w:b/>
                <w:sz w:val="24"/>
              </w:rPr>
            </w:pPr>
            <w:r w:rsidRPr="00FE04ED">
              <w:rPr>
                <w:b/>
                <w:sz w:val="24"/>
              </w:rPr>
              <w:t xml:space="preserve">Cantidad </w:t>
            </w:r>
          </w:p>
        </w:tc>
      </w:tr>
      <w:tr w:rsidR="00554602" w:rsidRPr="00FE04ED" w14:paraId="3054554C" w14:textId="77777777" w:rsidTr="003C3E05">
        <w:trPr>
          <w:jc w:val="center"/>
        </w:trPr>
        <w:tc>
          <w:tcPr>
            <w:tcW w:w="6100" w:type="dxa"/>
          </w:tcPr>
          <w:p w14:paraId="18F6A2AA" w14:textId="77777777" w:rsidR="00554602" w:rsidRPr="00FE04ED" w:rsidRDefault="00554602" w:rsidP="00C8595A">
            <w:pPr>
              <w:pStyle w:val="Textoindependiente"/>
              <w:spacing w:before="9"/>
              <w:ind w:left="851"/>
              <w:jc w:val="center"/>
              <w:rPr>
                <w:sz w:val="24"/>
              </w:rPr>
            </w:pPr>
            <w:r w:rsidRPr="00FE04ED">
              <w:rPr>
                <w:sz w:val="24"/>
              </w:rPr>
              <w:t>Nº de Computadores</w:t>
            </w:r>
          </w:p>
        </w:tc>
        <w:tc>
          <w:tcPr>
            <w:tcW w:w="5948" w:type="dxa"/>
          </w:tcPr>
          <w:p w14:paraId="48CB0A3B" w14:textId="77777777" w:rsidR="00554602" w:rsidRPr="00FE04ED" w:rsidRDefault="00554602" w:rsidP="00C8595A">
            <w:pPr>
              <w:pStyle w:val="Textoindependiente"/>
              <w:spacing w:before="9"/>
              <w:ind w:left="851"/>
              <w:jc w:val="center"/>
              <w:rPr>
                <w:b/>
                <w:sz w:val="24"/>
              </w:rPr>
            </w:pPr>
            <w:r w:rsidRPr="00FE04ED">
              <w:rPr>
                <w:b/>
                <w:sz w:val="24"/>
              </w:rPr>
              <w:t>1</w:t>
            </w:r>
          </w:p>
        </w:tc>
      </w:tr>
      <w:tr w:rsidR="00554602" w:rsidRPr="00FE04ED" w14:paraId="6CA00171" w14:textId="77777777" w:rsidTr="003C3E05">
        <w:trPr>
          <w:jc w:val="center"/>
        </w:trPr>
        <w:tc>
          <w:tcPr>
            <w:tcW w:w="6100" w:type="dxa"/>
          </w:tcPr>
          <w:p w14:paraId="2E59129C" w14:textId="77777777" w:rsidR="00554602" w:rsidRPr="00FE04ED" w:rsidRDefault="00554602" w:rsidP="00C8595A">
            <w:pPr>
              <w:pStyle w:val="Textoindependiente"/>
              <w:spacing w:before="9"/>
              <w:ind w:left="851"/>
              <w:jc w:val="center"/>
              <w:rPr>
                <w:sz w:val="24"/>
              </w:rPr>
            </w:pPr>
            <w:r w:rsidRPr="00FE04ED">
              <w:rPr>
                <w:sz w:val="24"/>
              </w:rPr>
              <w:t xml:space="preserve">Video Beam </w:t>
            </w:r>
          </w:p>
        </w:tc>
        <w:tc>
          <w:tcPr>
            <w:tcW w:w="5948" w:type="dxa"/>
          </w:tcPr>
          <w:p w14:paraId="2A2BC7E2" w14:textId="77777777" w:rsidR="00554602" w:rsidRPr="00FE04ED" w:rsidRDefault="00554602" w:rsidP="00C8595A">
            <w:pPr>
              <w:pStyle w:val="Textoindependiente"/>
              <w:spacing w:before="9"/>
              <w:ind w:left="851"/>
              <w:jc w:val="center"/>
              <w:rPr>
                <w:b/>
                <w:sz w:val="24"/>
              </w:rPr>
            </w:pPr>
            <w:r w:rsidRPr="00FE04ED">
              <w:rPr>
                <w:b/>
                <w:sz w:val="24"/>
              </w:rPr>
              <w:t>1</w:t>
            </w:r>
          </w:p>
        </w:tc>
      </w:tr>
      <w:tr w:rsidR="00554602" w:rsidRPr="00FE04ED" w14:paraId="6E4C0DFE" w14:textId="77777777" w:rsidTr="003C3E05">
        <w:trPr>
          <w:jc w:val="center"/>
        </w:trPr>
        <w:tc>
          <w:tcPr>
            <w:tcW w:w="6100" w:type="dxa"/>
          </w:tcPr>
          <w:p w14:paraId="51642BCF" w14:textId="77777777" w:rsidR="00554602" w:rsidRPr="00FE04ED" w:rsidRDefault="00554602" w:rsidP="00C8595A">
            <w:pPr>
              <w:pStyle w:val="Textoindependiente"/>
              <w:spacing w:before="9"/>
              <w:ind w:left="851"/>
              <w:jc w:val="center"/>
              <w:rPr>
                <w:sz w:val="24"/>
              </w:rPr>
            </w:pPr>
            <w:r w:rsidRPr="00FE04ED">
              <w:rPr>
                <w:sz w:val="24"/>
              </w:rPr>
              <w:t xml:space="preserve">Impresoras </w:t>
            </w:r>
          </w:p>
        </w:tc>
        <w:tc>
          <w:tcPr>
            <w:tcW w:w="5948" w:type="dxa"/>
          </w:tcPr>
          <w:p w14:paraId="0AF18370" w14:textId="77777777" w:rsidR="00554602" w:rsidRPr="00FE04ED" w:rsidRDefault="00554602" w:rsidP="00C8595A">
            <w:pPr>
              <w:pStyle w:val="Textoindependiente"/>
              <w:spacing w:before="9"/>
              <w:ind w:left="851"/>
              <w:jc w:val="center"/>
              <w:rPr>
                <w:b/>
                <w:sz w:val="24"/>
              </w:rPr>
            </w:pPr>
            <w:r w:rsidRPr="00FE04ED">
              <w:rPr>
                <w:b/>
                <w:sz w:val="24"/>
              </w:rPr>
              <w:t>1</w:t>
            </w:r>
          </w:p>
        </w:tc>
      </w:tr>
      <w:tr w:rsidR="00554602" w:rsidRPr="00FE04ED" w14:paraId="4CB1AD60" w14:textId="77777777" w:rsidTr="003C3E05">
        <w:trPr>
          <w:jc w:val="center"/>
        </w:trPr>
        <w:tc>
          <w:tcPr>
            <w:tcW w:w="6100" w:type="dxa"/>
          </w:tcPr>
          <w:p w14:paraId="76C1ACDA" w14:textId="77777777" w:rsidR="00554602" w:rsidRPr="00FE04ED" w:rsidRDefault="00554602" w:rsidP="00C8595A">
            <w:pPr>
              <w:pStyle w:val="Textoindependiente"/>
              <w:spacing w:before="9"/>
              <w:ind w:left="851"/>
              <w:jc w:val="center"/>
              <w:rPr>
                <w:sz w:val="24"/>
              </w:rPr>
            </w:pPr>
            <w:r w:rsidRPr="00FE04ED">
              <w:rPr>
                <w:sz w:val="24"/>
              </w:rPr>
              <w:t xml:space="preserve">Grabadora </w:t>
            </w:r>
          </w:p>
        </w:tc>
        <w:tc>
          <w:tcPr>
            <w:tcW w:w="5948" w:type="dxa"/>
          </w:tcPr>
          <w:p w14:paraId="7F111077" w14:textId="77777777" w:rsidR="00554602" w:rsidRPr="00FE04ED" w:rsidRDefault="00554602" w:rsidP="00C8595A">
            <w:pPr>
              <w:pStyle w:val="Textoindependiente"/>
              <w:spacing w:before="9"/>
              <w:ind w:left="851"/>
              <w:jc w:val="center"/>
              <w:rPr>
                <w:b/>
                <w:sz w:val="24"/>
              </w:rPr>
            </w:pPr>
            <w:r w:rsidRPr="00FE04ED">
              <w:rPr>
                <w:b/>
                <w:sz w:val="24"/>
              </w:rPr>
              <w:t>1</w:t>
            </w:r>
          </w:p>
        </w:tc>
      </w:tr>
      <w:tr w:rsidR="00554602" w:rsidRPr="00FE04ED" w14:paraId="7940CE26" w14:textId="77777777" w:rsidTr="003C3E05">
        <w:trPr>
          <w:jc w:val="center"/>
        </w:trPr>
        <w:tc>
          <w:tcPr>
            <w:tcW w:w="6100" w:type="dxa"/>
          </w:tcPr>
          <w:p w14:paraId="5755175D" w14:textId="77777777" w:rsidR="00554602" w:rsidRPr="00FE04ED" w:rsidRDefault="00554602" w:rsidP="00C8595A">
            <w:pPr>
              <w:pStyle w:val="Textoindependiente"/>
              <w:spacing w:before="9"/>
              <w:ind w:left="851"/>
              <w:jc w:val="center"/>
              <w:rPr>
                <w:sz w:val="24"/>
              </w:rPr>
            </w:pPr>
            <w:r w:rsidRPr="00FE04ED">
              <w:rPr>
                <w:sz w:val="24"/>
              </w:rPr>
              <w:t>Cabina de sonido</w:t>
            </w:r>
          </w:p>
        </w:tc>
        <w:tc>
          <w:tcPr>
            <w:tcW w:w="5948" w:type="dxa"/>
          </w:tcPr>
          <w:p w14:paraId="766E1C4E" w14:textId="77777777" w:rsidR="00554602" w:rsidRPr="00FE04ED" w:rsidRDefault="00554602" w:rsidP="00C8595A">
            <w:pPr>
              <w:pStyle w:val="Textoindependiente"/>
              <w:spacing w:before="9"/>
              <w:ind w:left="851"/>
              <w:jc w:val="center"/>
              <w:rPr>
                <w:b/>
                <w:sz w:val="24"/>
              </w:rPr>
            </w:pPr>
            <w:r w:rsidRPr="00FE04ED">
              <w:rPr>
                <w:b/>
                <w:sz w:val="24"/>
              </w:rPr>
              <w:t>1</w:t>
            </w:r>
          </w:p>
        </w:tc>
      </w:tr>
    </w:tbl>
    <w:p w14:paraId="463184B6" w14:textId="77777777" w:rsidR="00554602" w:rsidRPr="00FE04ED" w:rsidRDefault="00554602" w:rsidP="00554602">
      <w:pPr>
        <w:pStyle w:val="Textoindependiente"/>
        <w:spacing w:before="9"/>
        <w:ind w:left="851"/>
        <w:jc w:val="both"/>
        <w:rPr>
          <w:b/>
          <w:sz w:val="24"/>
        </w:rPr>
      </w:pPr>
    </w:p>
    <w:p w14:paraId="13887D21" w14:textId="77777777" w:rsidR="00554602" w:rsidRPr="00FE04ED" w:rsidRDefault="00554602" w:rsidP="00554602">
      <w:pPr>
        <w:pStyle w:val="Textoindependiente"/>
        <w:spacing w:before="9"/>
        <w:ind w:left="851"/>
        <w:jc w:val="center"/>
        <w:rPr>
          <w:b/>
          <w:sz w:val="24"/>
        </w:rPr>
      </w:pPr>
      <w:r w:rsidRPr="00FE04ED">
        <w:rPr>
          <w:b/>
          <w:sz w:val="24"/>
        </w:rPr>
        <w:t>SEDE EL CERRO</w:t>
      </w:r>
    </w:p>
    <w:p w14:paraId="763514C1" w14:textId="77777777" w:rsidR="00554602" w:rsidRPr="00FE04ED" w:rsidRDefault="00554602" w:rsidP="00554602">
      <w:pPr>
        <w:pStyle w:val="Textoindependiente"/>
        <w:spacing w:before="9"/>
        <w:ind w:left="851"/>
        <w:jc w:val="both"/>
        <w:rPr>
          <w:b/>
          <w:sz w:val="24"/>
        </w:rPr>
      </w:pPr>
    </w:p>
    <w:tbl>
      <w:tblPr>
        <w:tblStyle w:val="Tablaconcuadrcula"/>
        <w:tblW w:w="0" w:type="auto"/>
        <w:jc w:val="center"/>
        <w:tblLook w:val="04A0" w:firstRow="1" w:lastRow="0" w:firstColumn="1" w:lastColumn="0" w:noHBand="0" w:noVBand="1"/>
      </w:tblPr>
      <w:tblGrid>
        <w:gridCol w:w="4571"/>
        <w:gridCol w:w="4257"/>
      </w:tblGrid>
      <w:tr w:rsidR="00554602" w:rsidRPr="00FE04ED" w14:paraId="2DA88CC6" w14:textId="77777777" w:rsidTr="003C3E05">
        <w:trPr>
          <w:jc w:val="center"/>
        </w:trPr>
        <w:tc>
          <w:tcPr>
            <w:tcW w:w="6100" w:type="dxa"/>
          </w:tcPr>
          <w:p w14:paraId="6D6A3209" w14:textId="77777777" w:rsidR="00554602" w:rsidRPr="00FE04ED" w:rsidRDefault="00554602" w:rsidP="00C8595A">
            <w:pPr>
              <w:pStyle w:val="Textoindependiente"/>
              <w:spacing w:before="9"/>
              <w:ind w:left="851"/>
              <w:jc w:val="center"/>
              <w:rPr>
                <w:b/>
                <w:sz w:val="24"/>
              </w:rPr>
            </w:pPr>
            <w:r w:rsidRPr="00FE04ED">
              <w:rPr>
                <w:b/>
                <w:sz w:val="24"/>
              </w:rPr>
              <w:t>Recurso Tecnológicos</w:t>
            </w:r>
          </w:p>
        </w:tc>
        <w:tc>
          <w:tcPr>
            <w:tcW w:w="5948" w:type="dxa"/>
          </w:tcPr>
          <w:p w14:paraId="1E0E8246" w14:textId="77777777" w:rsidR="00554602" w:rsidRPr="00FE04ED" w:rsidRDefault="00554602" w:rsidP="00C8595A">
            <w:pPr>
              <w:pStyle w:val="Textoindependiente"/>
              <w:spacing w:before="9"/>
              <w:ind w:left="851"/>
              <w:jc w:val="center"/>
              <w:rPr>
                <w:b/>
                <w:sz w:val="24"/>
              </w:rPr>
            </w:pPr>
            <w:r w:rsidRPr="00FE04ED">
              <w:rPr>
                <w:b/>
                <w:sz w:val="24"/>
              </w:rPr>
              <w:t xml:space="preserve">Cantidad </w:t>
            </w:r>
          </w:p>
        </w:tc>
      </w:tr>
      <w:tr w:rsidR="00554602" w:rsidRPr="00FE04ED" w14:paraId="1DF22DC9" w14:textId="77777777" w:rsidTr="003C3E05">
        <w:trPr>
          <w:jc w:val="center"/>
        </w:trPr>
        <w:tc>
          <w:tcPr>
            <w:tcW w:w="6100" w:type="dxa"/>
          </w:tcPr>
          <w:p w14:paraId="362D5D80" w14:textId="77777777" w:rsidR="00554602" w:rsidRPr="00FE04ED" w:rsidRDefault="00554602" w:rsidP="00C8595A">
            <w:pPr>
              <w:pStyle w:val="Textoindependiente"/>
              <w:spacing w:before="9"/>
              <w:ind w:left="851"/>
              <w:jc w:val="center"/>
              <w:rPr>
                <w:sz w:val="24"/>
              </w:rPr>
            </w:pPr>
            <w:r w:rsidRPr="00FE04ED">
              <w:rPr>
                <w:sz w:val="24"/>
              </w:rPr>
              <w:t>Cabina  de sonido</w:t>
            </w:r>
          </w:p>
        </w:tc>
        <w:tc>
          <w:tcPr>
            <w:tcW w:w="5948" w:type="dxa"/>
          </w:tcPr>
          <w:p w14:paraId="0568BB9D" w14:textId="77777777" w:rsidR="00554602" w:rsidRPr="00FE04ED" w:rsidRDefault="00554602" w:rsidP="00C8595A">
            <w:pPr>
              <w:pStyle w:val="Textoindependiente"/>
              <w:spacing w:before="9"/>
              <w:ind w:left="851"/>
              <w:jc w:val="center"/>
              <w:rPr>
                <w:b/>
                <w:sz w:val="24"/>
              </w:rPr>
            </w:pPr>
            <w:r w:rsidRPr="00FE04ED">
              <w:rPr>
                <w:b/>
                <w:sz w:val="24"/>
              </w:rPr>
              <w:t>1</w:t>
            </w:r>
          </w:p>
        </w:tc>
      </w:tr>
    </w:tbl>
    <w:p w14:paraId="56056107" w14:textId="77777777" w:rsidR="00554602" w:rsidRPr="00FE04ED" w:rsidRDefault="00554602" w:rsidP="00554602">
      <w:pPr>
        <w:pStyle w:val="Textoindependiente"/>
        <w:spacing w:before="9"/>
        <w:ind w:left="851"/>
        <w:jc w:val="center"/>
        <w:rPr>
          <w:b/>
          <w:sz w:val="24"/>
        </w:rPr>
      </w:pPr>
    </w:p>
    <w:p w14:paraId="27682602" w14:textId="77777777" w:rsidR="00554602" w:rsidRPr="00FE04ED" w:rsidRDefault="00554602" w:rsidP="00554602">
      <w:pPr>
        <w:pStyle w:val="Textoindependiente"/>
        <w:spacing w:before="9"/>
        <w:ind w:left="851"/>
        <w:jc w:val="center"/>
        <w:rPr>
          <w:b/>
          <w:sz w:val="24"/>
        </w:rPr>
      </w:pPr>
      <w:r w:rsidRPr="00FE04ED">
        <w:rPr>
          <w:b/>
          <w:sz w:val="24"/>
        </w:rPr>
        <w:t>SEDE BRISAS DE CULEBRITAS</w:t>
      </w:r>
    </w:p>
    <w:p w14:paraId="6186D3BF" w14:textId="77777777" w:rsidR="00554602" w:rsidRPr="00FE04ED" w:rsidRDefault="00554602" w:rsidP="00554602">
      <w:pPr>
        <w:pStyle w:val="Textoindependiente"/>
        <w:spacing w:before="9"/>
        <w:ind w:left="851"/>
        <w:jc w:val="center"/>
        <w:rPr>
          <w:b/>
          <w:sz w:val="24"/>
        </w:rPr>
      </w:pPr>
    </w:p>
    <w:tbl>
      <w:tblPr>
        <w:tblStyle w:val="Tablaconcuadrcula"/>
        <w:tblW w:w="0" w:type="auto"/>
        <w:jc w:val="center"/>
        <w:tblLook w:val="04A0" w:firstRow="1" w:lastRow="0" w:firstColumn="1" w:lastColumn="0" w:noHBand="0" w:noVBand="1"/>
      </w:tblPr>
      <w:tblGrid>
        <w:gridCol w:w="4577"/>
        <w:gridCol w:w="4251"/>
      </w:tblGrid>
      <w:tr w:rsidR="00554602" w:rsidRPr="00FE04ED" w14:paraId="67D3119E" w14:textId="77777777" w:rsidTr="003C3E05">
        <w:trPr>
          <w:jc w:val="center"/>
        </w:trPr>
        <w:tc>
          <w:tcPr>
            <w:tcW w:w="6100" w:type="dxa"/>
          </w:tcPr>
          <w:p w14:paraId="0C7628FF" w14:textId="77777777" w:rsidR="00554602" w:rsidRPr="00FE04ED" w:rsidRDefault="00554602" w:rsidP="00C8595A">
            <w:pPr>
              <w:pStyle w:val="Textoindependiente"/>
              <w:spacing w:before="9"/>
              <w:ind w:left="851"/>
              <w:jc w:val="center"/>
              <w:rPr>
                <w:b/>
                <w:sz w:val="24"/>
              </w:rPr>
            </w:pPr>
            <w:r w:rsidRPr="00FE04ED">
              <w:rPr>
                <w:b/>
                <w:sz w:val="24"/>
              </w:rPr>
              <w:t>Recurso Tecnológicos</w:t>
            </w:r>
          </w:p>
        </w:tc>
        <w:tc>
          <w:tcPr>
            <w:tcW w:w="5948" w:type="dxa"/>
          </w:tcPr>
          <w:p w14:paraId="2C0F739D" w14:textId="77777777" w:rsidR="00554602" w:rsidRPr="00FE04ED" w:rsidRDefault="00554602" w:rsidP="00C8595A">
            <w:pPr>
              <w:pStyle w:val="Textoindependiente"/>
              <w:spacing w:before="9"/>
              <w:ind w:left="851"/>
              <w:jc w:val="center"/>
              <w:rPr>
                <w:b/>
                <w:sz w:val="24"/>
              </w:rPr>
            </w:pPr>
            <w:r w:rsidRPr="00FE04ED">
              <w:rPr>
                <w:b/>
                <w:sz w:val="24"/>
              </w:rPr>
              <w:t xml:space="preserve">Cantidad </w:t>
            </w:r>
          </w:p>
        </w:tc>
      </w:tr>
      <w:tr w:rsidR="00554602" w:rsidRPr="00FE04ED" w14:paraId="5E8AF6C1" w14:textId="77777777" w:rsidTr="003C3E05">
        <w:trPr>
          <w:jc w:val="center"/>
        </w:trPr>
        <w:tc>
          <w:tcPr>
            <w:tcW w:w="6100" w:type="dxa"/>
          </w:tcPr>
          <w:p w14:paraId="2757D475" w14:textId="77777777" w:rsidR="00554602" w:rsidRPr="00FE04ED" w:rsidRDefault="00554602" w:rsidP="00C8595A">
            <w:pPr>
              <w:pStyle w:val="Textoindependiente"/>
              <w:spacing w:before="9"/>
              <w:ind w:left="851"/>
              <w:jc w:val="center"/>
              <w:rPr>
                <w:sz w:val="24"/>
              </w:rPr>
            </w:pPr>
            <w:r w:rsidRPr="00FE04ED">
              <w:rPr>
                <w:sz w:val="24"/>
              </w:rPr>
              <w:t>Nº de Computadores</w:t>
            </w:r>
          </w:p>
        </w:tc>
        <w:tc>
          <w:tcPr>
            <w:tcW w:w="5948" w:type="dxa"/>
          </w:tcPr>
          <w:p w14:paraId="6F7E6238" w14:textId="77777777" w:rsidR="00554602" w:rsidRPr="00FE04ED" w:rsidRDefault="00554602" w:rsidP="00C8595A">
            <w:pPr>
              <w:pStyle w:val="Textoindependiente"/>
              <w:spacing w:before="9"/>
              <w:ind w:left="851"/>
              <w:jc w:val="center"/>
              <w:rPr>
                <w:b/>
                <w:sz w:val="24"/>
              </w:rPr>
            </w:pPr>
            <w:r w:rsidRPr="00FE04ED">
              <w:rPr>
                <w:b/>
                <w:sz w:val="24"/>
              </w:rPr>
              <w:t>5</w:t>
            </w:r>
          </w:p>
        </w:tc>
      </w:tr>
      <w:tr w:rsidR="00554602" w:rsidRPr="00FE04ED" w14:paraId="3A6B6923" w14:textId="77777777" w:rsidTr="003C3E05">
        <w:trPr>
          <w:jc w:val="center"/>
        </w:trPr>
        <w:tc>
          <w:tcPr>
            <w:tcW w:w="6100" w:type="dxa"/>
          </w:tcPr>
          <w:p w14:paraId="1429200F" w14:textId="77777777" w:rsidR="00554602" w:rsidRPr="00FE04ED" w:rsidRDefault="00554602" w:rsidP="00C8595A">
            <w:pPr>
              <w:pStyle w:val="Textoindependiente"/>
              <w:spacing w:before="9"/>
              <w:ind w:left="851"/>
              <w:jc w:val="center"/>
              <w:rPr>
                <w:sz w:val="24"/>
              </w:rPr>
            </w:pPr>
            <w:r w:rsidRPr="00FE04ED">
              <w:rPr>
                <w:sz w:val="24"/>
              </w:rPr>
              <w:t xml:space="preserve">Impresoras </w:t>
            </w:r>
          </w:p>
        </w:tc>
        <w:tc>
          <w:tcPr>
            <w:tcW w:w="5948" w:type="dxa"/>
          </w:tcPr>
          <w:p w14:paraId="08BFA00B" w14:textId="77777777" w:rsidR="00554602" w:rsidRPr="00FE04ED" w:rsidRDefault="00554602" w:rsidP="00C8595A">
            <w:pPr>
              <w:pStyle w:val="Textoindependiente"/>
              <w:spacing w:before="9"/>
              <w:ind w:left="851"/>
              <w:jc w:val="center"/>
              <w:rPr>
                <w:b/>
                <w:sz w:val="24"/>
              </w:rPr>
            </w:pPr>
            <w:r w:rsidRPr="00FE04ED">
              <w:rPr>
                <w:b/>
                <w:sz w:val="24"/>
              </w:rPr>
              <w:t>1</w:t>
            </w:r>
          </w:p>
        </w:tc>
      </w:tr>
    </w:tbl>
    <w:p w14:paraId="6CEBD6C2" w14:textId="77777777" w:rsidR="00554602" w:rsidRPr="00FE04ED" w:rsidRDefault="00554602" w:rsidP="00554602">
      <w:pPr>
        <w:pStyle w:val="Textoindependiente"/>
        <w:spacing w:before="9"/>
        <w:ind w:left="851"/>
        <w:jc w:val="center"/>
        <w:rPr>
          <w:b/>
          <w:sz w:val="24"/>
        </w:rPr>
      </w:pPr>
      <w:r w:rsidRPr="00FE04ED">
        <w:rPr>
          <w:b/>
          <w:sz w:val="24"/>
        </w:rPr>
        <w:t>SEDE EL MONO</w:t>
      </w:r>
    </w:p>
    <w:p w14:paraId="2E9AC30B" w14:textId="77777777" w:rsidR="00554602" w:rsidRPr="00FE04ED" w:rsidRDefault="00554602" w:rsidP="00554602">
      <w:pPr>
        <w:pStyle w:val="Textoindependiente"/>
        <w:spacing w:before="9"/>
        <w:ind w:left="851"/>
        <w:jc w:val="center"/>
        <w:rPr>
          <w:b/>
          <w:sz w:val="24"/>
        </w:rPr>
      </w:pPr>
    </w:p>
    <w:tbl>
      <w:tblPr>
        <w:tblStyle w:val="Tablaconcuadrcula"/>
        <w:tblW w:w="0" w:type="auto"/>
        <w:jc w:val="center"/>
        <w:tblLook w:val="04A0" w:firstRow="1" w:lastRow="0" w:firstColumn="1" w:lastColumn="0" w:noHBand="0" w:noVBand="1"/>
      </w:tblPr>
      <w:tblGrid>
        <w:gridCol w:w="4577"/>
        <w:gridCol w:w="4251"/>
      </w:tblGrid>
      <w:tr w:rsidR="00554602" w:rsidRPr="00FE04ED" w14:paraId="6FAAA3FC" w14:textId="77777777" w:rsidTr="003C3E05">
        <w:trPr>
          <w:jc w:val="center"/>
        </w:trPr>
        <w:tc>
          <w:tcPr>
            <w:tcW w:w="6100" w:type="dxa"/>
          </w:tcPr>
          <w:p w14:paraId="02394C80" w14:textId="77777777" w:rsidR="00554602" w:rsidRPr="00FE04ED" w:rsidRDefault="00554602" w:rsidP="00C8595A">
            <w:pPr>
              <w:pStyle w:val="Textoindependiente"/>
              <w:spacing w:before="9"/>
              <w:ind w:left="851"/>
              <w:jc w:val="center"/>
              <w:rPr>
                <w:b/>
                <w:sz w:val="24"/>
              </w:rPr>
            </w:pPr>
            <w:r w:rsidRPr="00FE04ED">
              <w:rPr>
                <w:b/>
                <w:sz w:val="24"/>
              </w:rPr>
              <w:t>Recurso Tecnológicos</w:t>
            </w:r>
          </w:p>
        </w:tc>
        <w:tc>
          <w:tcPr>
            <w:tcW w:w="5948" w:type="dxa"/>
          </w:tcPr>
          <w:p w14:paraId="6B387342" w14:textId="77777777" w:rsidR="00554602" w:rsidRPr="00FE04ED" w:rsidRDefault="00554602" w:rsidP="00C8595A">
            <w:pPr>
              <w:pStyle w:val="Textoindependiente"/>
              <w:spacing w:before="9"/>
              <w:ind w:left="851"/>
              <w:jc w:val="center"/>
              <w:rPr>
                <w:b/>
                <w:sz w:val="24"/>
              </w:rPr>
            </w:pPr>
            <w:r w:rsidRPr="00FE04ED">
              <w:rPr>
                <w:b/>
                <w:sz w:val="24"/>
              </w:rPr>
              <w:t xml:space="preserve">Cantidad </w:t>
            </w:r>
          </w:p>
        </w:tc>
      </w:tr>
      <w:tr w:rsidR="00554602" w:rsidRPr="00FE04ED" w14:paraId="1AFE4C57" w14:textId="77777777" w:rsidTr="003C3E05">
        <w:trPr>
          <w:jc w:val="center"/>
        </w:trPr>
        <w:tc>
          <w:tcPr>
            <w:tcW w:w="6100" w:type="dxa"/>
          </w:tcPr>
          <w:p w14:paraId="0061F8CE" w14:textId="77777777" w:rsidR="00554602" w:rsidRPr="00FE04ED" w:rsidRDefault="00554602" w:rsidP="00C8595A">
            <w:pPr>
              <w:pStyle w:val="Textoindependiente"/>
              <w:spacing w:before="9"/>
              <w:ind w:left="851"/>
              <w:jc w:val="center"/>
              <w:rPr>
                <w:sz w:val="24"/>
              </w:rPr>
            </w:pPr>
            <w:r w:rsidRPr="00FE04ED">
              <w:rPr>
                <w:sz w:val="24"/>
              </w:rPr>
              <w:t>Nº de Computadores</w:t>
            </w:r>
          </w:p>
        </w:tc>
        <w:tc>
          <w:tcPr>
            <w:tcW w:w="5948" w:type="dxa"/>
          </w:tcPr>
          <w:p w14:paraId="4992ACDC" w14:textId="77777777" w:rsidR="00554602" w:rsidRPr="00FE04ED" w:rsidRDefault="00554602" w:rsidP="00C8595A">
            <w:pPr>
              <w:pStyle w:val="Textoindependiente"/>
              <w:spacing w:before="9"/>
              <w:ind w:left="851"/>
              <w:jc w:val="center"/>
              <w:rPr>
                <w:b/>
                <w:sz w:val="24"/>
              </w:rPr>
            </w:pPr>
            <w:r w:rsidRPr="00FE04ED">
              <w:rPr>
                <w:b/>
                <w:sz w:val="24"/>
              </w:rPr>
              <w:t>5</w:t>
            </w:r>
          </w:p>
        </w:tc>
      </w:tr>
      <w:tr w:rsidR="00554602" w:rsidRPr="00FE04ED" w14:paraId="3BC38F90" w14:textId="77777777" w:rsidTr="003C3E05">
        <w:trPr>
          <w:jc w:val="center"/>
        </w:trPr>
        <w:tc>
          <w:tcPr>
            <w:tcW w:w="6100" w:type="dxa"/>
          </w:tcPr>
          <w:p w14:paraId="28C3745B" w14:textId="77777777" w:rsidR="00554602" w:rsidRPr="00FE04ED" w:rsidRDefault="00554602" w:rsidP="00C8595A">
            <w:pPr>
              <w:pStyle w:val="Textoindependiente"/>
              <w:spacing w:before="9"/>
              <w:ind w:left="851"/>
              <w:jc w:val="center"/>
              <w:rPr>
                <w:sz w:val="24"/>
              </w:rPr>
            </w:pPr>
            <w:r w:rsidRPr="00FE04ED">
              <w:rPr>
                <w:sz w:val="24"/>
              </w:rPr>
              <w:t xml:space="preserve">Video Beam </w:t>
            </w:r>
          </w:p>
        </w:tc>
        <w:tc>
          <w:tcPr>
            <w:tcW w:w="5948" w:type="dxa"/>
          </w:tcPr>
          <w:p w14:paraId="6D539D39" w14:textId="77777777" w:rsidR="00554602" w:rsidRPr="00FE04ED" w:rsidRDefault="00554602" w:rsidP="00C8595A">
            <w:pPr>
              <w:pStyle w:val="Textoindependiente"/>
              <w:spacing w:before="9"/>
              <w:ind w:left="851"/>
              <w:jc w:val="center"/>
              <w:rPr>
                <w:b/>
                <w:sz w:val="24"/>
              </w:rPr>
            </w:pPr>
            <w:r w:rsidRPr="00FE04ED">
              <w:rPr>
                <w:b/>
                <w:sz w:val="24"/>
              </w:rPr>
              <w:t>1</w:t>
            </w:r>
          </w:p>
        </w:tc>
      </w:tr>
      <w:tr w:rsidR="00554602" w:rsidRPr="00FE04ED" w14:paraId="50946548" w14:textId="77777777" w:rsidTr="003C3E05">
        <w:trPr>
          <w:jc w:val="center"/>
        </w:trPr>
        <w:tc>
          <w:tcPr>
            <w:tcW w:w="6100" w:type="dxa"/>
          </w:tcPr>
          <w:p w14:paraId="58676AE4" w14:textId="77777777" w:rsidR="00554602" w:rsidRPr="00FE04ED" w:rsidRDefault="00554602" w:rsidP="00C8595A">
            <w:pPr>
              <w:pStyle w:val="Textoindependiente"/>
              <w:spacing w:before="9"/>
              <w:ind w:left="851"/>
              <w:jc w:val="center"/>
              <w:rPr>
                <w:sz w:val="24"/>
              </w:rPr>
            </w:pPr>
            <w:r w:rsidRPr="00FE04ED">
              <w:rPr>
                <w:sz w:val="24"/>
              </w:rPr>
              <w:t xml:space="preserve">Impresoras </w:t>
            </w:r>
          </w:p>
        </w:tc>
        <w:tc>
          <w:tcPr>
            <w:tcW w:w="5948" w:type="dxa"/>
          </w:tcPr>
          <w:p w14:paraId="127C9608" w14:textId="77777777" w:rsidR="00554602" w:rsidRPr="00FE04ED" w:rsidRDefault="00554602" w:rsidP="00C8595A">
            <w:pPr>
              <w:pStyle w:val="Textoindependiente"/>
              <w:spacing w:before="9"/>
              <w:ind w:left="851"/>
              <w:jc w:val="center"/>
              <w:rPr>
                <w:b/>
                <w:sz w:val="24"/>
              </w:rPr>
            </w:pPr>
            <w:r w:rsidRPr="00FE04ED">
              <w:rPr>
                <w:b/>
                <w:sz w:val="24"/>
              </w:rPr>
              <w:t>1</w:t>
            </w:r>
          </w:p>
        </w:tc>
      </w:tr>
      <w:tr w:rsidR="00554602" w:rsidRPr="00FE04ED" w14:paraId="53D983F2" w14:textId="77777777" w:rsidTr="003C3E05">
        <w:trPr>
          <w:jc w:val="center"/>
        </w:trPr>
        <w:tc>
          <w:tcPr>
            <w:tcW w:w="6100" w:type="dxa"/>
          </w:tcPr>
          <w:p w14:paraId="67FE53B8" w14:textId="77777777" w:rsidR="00554602" w:rsidRPr="00FE04ED" w:rsidRDefault="00554602" w:rsidP="00C8595A">
            <w:pPr>
              <w:pStyle w:val="Textoindependiente"/>
              <w:spacing w:before="9"/>
              <w:ind w:left="851"/>
              <w:jc w:val="center"/>
              <w:rPr>
                <w:sz w:val="24"/>
              </w:rPr>
            </w:pPr>
            <w:r w:rsidRPr="00FE04ED">
              <w:rPr>
                <w:sz w:val="24"/>
              </w:rPr>
              <w:t xml:space="preserve">Grabadora </w:t>
            </w:r>
          </w:p>
        </w:tc>
        <w:tc>
          <w:tcPr>
            <w:tcW w:w="5948" w:type="dxa"/>
          </w:tcPr>
          <w:p w14:paraId="22DEAE82" w14:textId="77777777" w:rsidR="00554602" w:rsidRPr="00FE04ED" w:rsidRDefault="00554602" w:rsidP="00C8595A">
            <w:pPr>
              <w:pStyle w:val="Textoindependiente"/>
              <w:spacing w:before="9"/>
              <w:ind w:left="851"/>
              <w:jc w:val="center"/>
              <w:rPr>
                <w:b/>
                <w:sz w:val="24"/>
              </w:rPr>
            </w:pPr>
            <w:r w:rsidRPr="00FE04ED">
              <w:rPr>
                <w:b/>
                <w:sz w:val="24"/>
              </w:rPr>
              <w:t>1</w:t>
            </w:r>
          </w:p>
        </w:tc>
      </w:tr>
    </w:tbl>
    <w:p w14:paraId="1FC377AC" w14:textId="77777777" w:rsidR="00554602" w:rsidRPr="00FE04ED" w:rsidRDefault="00554602" w:rsidP="00554602">
      <w:pPr>
        <w:pStyle w:val="Textoindependiente"/>
        <w:spacing w:before="9"/>
        <w:ind w:left="851"/>
        <w:jc w:val="center"/>
        <w:rPr>
          <w:b/>
          <w:sz w:val="24"/>
        </w:rPr>
      </w:pPr>
      <w:r w:rsidRPr="00FE04ED">
        <w:rPr>
          <w:b/>
          <w:sz w:val="24"/>
        </w:rPr>
        <w:t>SEDE CULEBRITAS</w:t>
      </w:r>
    </w:p>
    <w:p w14:paraId="28D2C299" w14:textId="77777777" w:rsidR="00554602" w:rsidRPr="00FE04ED" w:rsidRDefault="00554602" w:rsidP="00554602">
      <w:pPr>
        <w:pStyle w:val="Textoindependiente"/>
        <w:spacing w:before="9"/>
        <w:ind w:left="851"/>
        <w:jc w:val="center"/>
        <w:rPr>
          <w:b/>
          <w:sz w:val="24"/>
        </w:rPr>
      </w:pPr>
    </w:p>
    <w:tbl>
      <w:tblPr>
        <w:tblStyle w:val="Tablaconcuadrcula"/>
        <w:tblW w:w="0" w:type="auto"/>
        <w:jc w:val="center"/>
        <w:tblLook w:val="04A0" w:firstRow="1" w:lastRow="0" w:firstColumn="1" w:lastColumn="0" w:noHBand="0" w:noVBand="1"/>
      </w:tblPr>
      <w:tblGrid>
        <w:gridCol w:w="4577"/>
        <w:gridCol w:w="4251"/>
      </w:tblGrid>
      <w:tr w:rsidR="00554602" w:rsidRPr="00FE04ED" w14:paraId="46ADF94F" w14:textId="77777777" w:rsidTr="003C3E05">
        <w:trPr>
          <w:jc w:val="center"/>
        </w:trPr>
        <w:tc>
          <w:tcPr>
            <w:tcW w:w="6100" w:type="dxa"/>
          </w:tcPr>
          <w:p w14:paraId="38803B81" w14:textId="77777777" w:rsidR="00554602" w:rsidRPr="00FE04ED" w:rsidRDefault="00554602" w:rsidP="00C8595A">
            <w:pPr>
              <w:pStyle w:val="Textoindependiente"/>
              <w:spacing w:before="9"/>
              <w:ind w:left="851"/>
              <w:jc w:val="center"/>
              <w:rPr>
                <w:b/>
                <w:sz w:val="24"/>
              </w:rPr>
            </w:pPr>
            <w:r w:rsidRPr="00FE04ED">
              <w:rPr>
                <w:b/>
                <w:sz w:val="24"/>
              </w:rPr>
              <w:t>Recurso Tecnológicos</w:t>
            </w:r>
          </w:p>
        </w:tc>
        <w:tc>
          <w:tcPr>
            <w:tcW w:w="5948" w:type="dxa"/>
          </w:tcPr>
          <w:p w14:paraId="2A778820" w14:textId="77777777" w:rsidR="00554602" w:rsidRPr="00FE04ED" w:rsidRDefault="00554602" w:rsidP="00C8595A">
            <w:pPr>
              <w:pStyle w:val="Textoindependiente"/>
              <w:spacing w:before="9"/>
              <w:ind w:left="851"/>
              <w:jc w:val="center"/>
              <w:rPr>
                <w:b/>
                <w:sz w:val="24"/>
              </w:rPr>
            </w:pPr>
            <w:r w:rsidRPr="00FE04ED">
              <w:rPr>
                <w:b/>
                <w:sz w:val="24"/>
              </w:rPr>
              <w:t xml:space="preserve">Cantidad </w:t>
            </w:r>
          </w:p>
        </w:tc>
      </w:tr>
      <w:tr w:rsidR="00554602" w:rsidRPr="00FE04ED" w14:paraId="67FD3061" w14:textId="77777777" w:rsidTr="003C3E05">
        <w:trPr>
          <w:jc w:val="center"/>
        </w:trPr>
        <w:tc>
          <w:tcPr>
            <w:tcW w:w="6100" w:type="dxa"/>
          </w:tcPr>
          <w:p w14:paraId="1B4222B2" w14:textId="77777777" w:rsidR="00554602" w:rsidRPr="00FE04ED" w:rsidRDefault="00554602" w:rsidP="00C8595A">
            <w:pPr>
              <w:pStyle w:val="Textoindependiente"/>
              <w:spacing w:before="9"/>
              <w:ind w:left="851"/>
              <w:jc w:val="center"/>
              <w:rPr>
                <w:sz w:val="24"/>
              </w:rPr>
            </w:pPr>
            <w:r w:rsidRPr="00FE04ED">
              <w:rPr>
                <w:sz w:val="24"/>
              </w:rPr>
              <w:t>Nº de Computadores</w:t>
            </w:r>
          </w:p>
        </w:tc>
        <w:tc>
          <w:tcPr>
            <w:tcW w:w="5948" w:type="dxa"/>
          </w:tcPr>
          <w:p w14:paraId="5339B5B8" w14:textId="77777777" w:rsidR="00554602" w:rsidRPr="00FE04ED" w:rsidRDefault="00554602" w:rsidP="00C8595A">
            <w:pPr>
              <w:pStyle w:val="Textoindependiente"/>
              <w:spacing w:before="9"/>
              <w:ind w:left="851"/>
              <w:jc w:val="center"/>
              <w:rPr>
                <w:b/>
                <w:sz w:val="24"/>
              </w:rPr>
            </w:pPr>
            <w:r w:rsidRPr="00FE04ED">
              <w:rPr>
                <w:b/>
                <w:sz w:val="24"/>
              </w:rPr>
              <w:t>5</w:t>
            </w:r>
          </w:p>
        </w:tc>
      </w:tr>
      <w:tr w:rsidR="00554602" w:rsidRPr="00FE04ED" w14:paraId="7BC81F64" w14:textId="77777777" w:rsidTr="003C3E05">
        <w:trPr>
          <w:jc w:val="center"/>
        </w:trPr>
        <w:tc>
          <w:tcPr>
            <w:tcW w:w="6100" w:type="dxa"/>
          </w:tcPr>
          <w:p w14:paraId="7735DF96" w14:textId="77777777" w:rsidR="00554602" w:rsidRPr="00FE04ED" w:rsidRDefault="00554602" w:rsidP="00C8595A">
            <w:pPr>
              <w:pStyle w:val="Textoindependiente"/>
              <w:spacing w:before="9"/>
              <w:ind w:left="851"/>
              <w:jc w:val="center"/>
              <w:rPr>
                <w:sz w:val="24"/>
              </w:rPr>
            </w:pPr>
            <w:r w:rsidRPr="00FE04ED">
              <w:rPr>
                <w:sz w:val="24"/>
              </w:rPr>
              <w:t xml:space="preserve">Video Beam </w:t>
            </w:r>
          </w:p>
        </w:tc>
        <w:tc>
          <w:tcPr>
            <w:tcW w:w="5948" w:type="dxa"/>
          </w:tcPr>
          <w:p w14:paraId="68CF8256" w14:textId="77777777" w:rsidR="00554602" w:rsidRPr="00FE04ED" w:rsidRDefault="00554602" w:rsidP="00C8595A">
            <w:pPr>
              <w:pStyle w:val="Textoindependiente"/>
              <w:spacing w:before="9"/>
              <w:ind w:left="851"/>
              <w:jc w:val="center"/>
              <w:rPr>
                <w:b/>
                <w:sz w:val="24"/>
              </w:rPr>
            </w:pPr>
            <w:r w:rsidRPr="00FE04ED">
              <w:rPr>
                <w:b/>
                <w:sz w:val="24"/>
              </w:rPr>
              <w:t>1</w:t>
            </w:r>
          </w:p>
        </w:tc>
      </w:tr>
      <w:tr w:rsidR="00554602" w:rsidRPr="00FE04ED" w14:paraId="0ACD041A" w14:textId="77777777" w:rsidTr="003C3E05">
        <w:trPr>
          <w:jc w:val="center"/>
        </w:trPr>
        <w:tc>
          <w:tcPr>
            <w:tcW w:w="6100" w:type="dxa"/>
          </w:tcPr>
          <w:p w14:paraId="47692CB9" w14:textId="77777777" w:rsidR="00554602" w:rsidRPr="00FE04ED" w:rsidRDefault="00554602" w:rsidP="00C8595A">
            <w:pPr>
              <w:pStyle w:val="Textoindependiente"/>
              <w:spacing w:before="9"/>
              <w:ind w:left="851"/>
              <w:jc w:val="center"/>
              <w:rPr>
                <w:sz w:val="24"/>
              </w:rPr>
            </w:pPr>
            <w:r w:rsidRPr="00FE04ED">
              <w:rPr>
                <w:sz w:val="24"/>
              </w:rPr>
              <w:t xml:space="preserve">Impresoras </w:t>
            </w:r>
          </w:p>
        </w:tc>
        <w:tc>
          <w:tcPr>
            <w:tcW w:w="5948" w:type="dxa"/>
          </w:tcPr>
          <w:p w14:paraId="28E5968A" w14:textId="77777777" w:rsidR="00554602" w:rsidRPr="00FE04ED" w:rsidRDefault="00554602" w:rsidP="00C8595A">
            <w:pPr>
              <w:pStyle w:val="Textoindependiente"/>
              <w:spacing w:before="9"/>
              <w:ind w:left="851"/>
              <w:jc w:val="center"/>
              <w:rPr>
                <w:b/>
                <w:sz w:val="24"/>
              </w:rPr>
            </w:pPr>
            <w:r w:rsidRPr="00FE04ED">
              <w:rPr>
                <w:b/>
                <w:sz w:val="24"/>
              </w:rPr>
              <w:t>1</w:t>
            </w:r>
          </w:p>
        </w:tc>
      </w:tr>
      <w:tr w:rsidR="00554602" w:rsidRPr="00FE04ED" w14:paraId="7EA00C64" w14:textId="77777777" w:rsidTr="003C3E05">
        <w:trPr>
          <w:jc w:val="center"/>
        </w:trPr>
        <w:tc>
          <w:tcPr>
            <w:tcW w:w="6100" w:type="dxa"/>
          </w:tcPr>
          <w:p w14:paraId="7623165C" w14:textId="77777777" w:rsidR="00554602" w:rsidRPr="00FE04ED" w:rsidRDefault="00554602" w:rsidP="00C8595A">
            <w:pPr>
              <w:pStyle w:val="Textoindependiente"/>
              <w:spacing w:before="9"/>
              <w:ind w:left="851"/>
              <w:jc w:val="center"/>
              <w:rPr>
                <w:sz w:val="24"/>
              </w:rPr>
            </w:pPr>
            <w:r w:rsidRPr="00FE04ED">
              <w:rPr>
                <w:sz w:val="24"/>
              </w:rPr>
              <w:t>Cabina de sonido</w:t>
            </w:r>
          </w:p>
        </w:tc>
        <w:tc>
          <w:tcPr>
            <w:tcW w:w="5948" w:type="dxa"/>
          </w:tcPr>
          <w:p w14:paraId="3B1DBB1D" w14:textId="77777777" w:rsidR="00554602" w:rsidRPr="00FE04ED" w:rsidRDefault="00554602" w:rsidP="00C8595A">
            <w:pPr>
              <w:pStyle w:val="Textoindependiente"/>
              <w:spacing w:before="9"/>
              <w:ind w:left="851"/>
              <w:jc w:val="center"/>
              <w:rPr>
                <w:b/>
                <w:sz w:val="24"/>
              </w:rPr>
            </w:pPr>
            <w:r w:rsidRPr="00FE04ED">
              <w:rPr>
                <w:b/>
                <w:sz w:val="24"/>
              </w:rPr>
              <w:t>1</w:t>
            </w:r>
          </w:p>
        </w:tc>
      </w:tr>
    </w:tbl>
    <w:p w14:paraId="3FD766B1" w14:textId="77777777" w:rsidR="00A26D9C" w:rsidRPr="00FE04ED" w:rsidRDefault="00A26D9C" w:rsidP="00554602">
      <w:pPr>
        <w:pStyle w:val="Textoindependiente"/>
        <w:spacing w:before="9"/>
        <w:ind w:left="851"/>
        <w:jc w:val="center"/>
        <w:rPr>
          <w:b/>
          <w:sz w:val="24"/>
        </w:rPr>
      </w:pPr>
    </w:p>
    <w:p w14:paraId="500EE971" w14:textId="77777777" w:rsidR="00554602" w:rsidRPr="00FE04ED" w:rsidRDefault="00554602" w:rsidP="00554602">
      <w:pPr>
        <w:pStyle w:val="Textoindependiente"/>
        <w:spacing w:before="9"/>
        <w:ind w:left="851"/>
        <w:jc w:val="center"/>
        <w:rPr>
          <w:b/>
          <w:sz w:val="24"/>
        </w:rPr>
      </w:pPr>
      <w:r w:rsidRPr="00FE04ED">
        <w:rPr>
          <w:b/>
          <w:sz w:val="24"/>
        </w:rPr>
        <w:t>SEDE MARIQUITA</w:t>
      </w:r>
    </w:p>
    <w:tbl>
      <w:tblPr>
        <w:tblStyle w:val="Tablaconcuadrcula"/>
        <w:tblpPr w:leftFromText="141" w:rightFromText="141" w:vertAnchor="text" w:horzAnchor="margin" w:tblpXSpec="center" w:tblpY="207"/>
        <w:tblW w:w="0" w:type="auto"/>
        <w:tblLook w:val="04A0" w:firstRow="1" w:lastRow="0" w:firstColumn="1" w:lastColumn="0" w:noHBand="0" w:noVBand="1"/>
      </w:tblPr>
      <w:tblGrid>
        <w:gridCol w:w="3842"/>
        <w:gridCol w:w="4942"/>
      </w:tblGrid>
      <w:tr w:rsidR="00A26D9C" w:rsidRPr="00FE04ED" w14:paraId="7C9C5A75" w14:textId="77777777" w:rsidTr="003C3E05">
        <w:tc>
          <w:tcPr>
            <w:tcW w:w="3842" w:type="dxa"/>
          </w:tcPr>
          <w:p w14:paraId="574E9B29" w14:textId="77777777" w:rsidR="00A26D9C" w:rsidRPr="00FE04ED" w:rsidRDefault="00A26D9C" w:rsidP="00A26D9C">
            <w:pPr>
              <w:pStyle w:val="Textoindependiente"/>
              <w:spacing w:before="9"/>
              <w:ind w:left="851"/>
              <w:jc w:val="center"/>
              <w:rPr>
                <w:b/>
                <w:sz w:val="24"/>
              </w:rPr>
            </w:pPr>
            <w:r w:rsidRPr="00FE04ED">
              <w:rPr>
                <w:b/>
                <w:sz w:val="24"/>
              </w:rPr>
              <w:t>Recursos Tecnológicos</w:t>
            </w:r>
          </w:p>
        </w:tc>
        <w:tc>
          <w:tcPr>
            <w:tcW w:w="4942" w:type="dxa"/>
          </w:tcPr>
          <w:p w14:paraId="7DA34BB5" w14:textId="77777777" w:rsidR="00A26D9C" w:rsidRPr="00FE04ED" w:rsidRDefault="00A26D9C" w:rsidP="00A26D9C">
            <w:pPr>
              <w:pStyle w:val="Textoindependiente"/>
              <w:spacing w:before="9"/>
              <w:ind w:left="851"/>
              <w:jc w:val="center"/>
              <w:rPr>
                <w:b/>
                <w:sz w:val="24"/>
              </w:rPr>
            </w:pPr>
            <w:r w:rsidRPr="00FE04ED">
              <w:rPr>
                <w:b/>
                <w:sz w:val="24"/>
              </w:rPr>
              <w:t xml:space="preserve">Cantidad </w:t>
            </w:r>
          </w:p>
        </w:tc>
      </w:tr>
      <w:tr w:rsidR="00A26D9C" w:rsidRPr="00FE04ED" w14:paraId="57BFFBFB" w14:textId="77777777" w:rsidTr="003C3E05">
        <w:tc>
          <w:tcPr>
            <w:tcW w:w="3842" w:type="dxa"/>
          </w:tcPr>
          <w:p w14:paraId="15473683" w14:textId="77777777" w:rsidR="00A26D9C" w:rsidRPr="00FE04ED" w:rsidRDefault="00A26D9C" w:rsidP="00A26D9C">
            <w:pPr>
              <w:pStyle w:val="Textoindependiente"/>
              <w:spacing w:before="9"/>
              <w:ind w:left="851"/>
              <w:jc w:val="center"/>
              <w:rPr>
                <w:sz w:val="24"/>
              </w:rPr>
            </w:pPr>
            <w:r w:rsidRPr="00FE04ED">
              <w:rPr>
                <w:sz w:val="24"/>
              </w:rPr>
              <w:t>Nº de Computadores</w:t>
            </w:r>
          </w:p>
        </w:tc>
        <w:tc>
          <w:tcPr>
            <w:tcW w:w="4942" w:type="dxa"/>
          </w:tcPr>
          <w:p w14:paraId="68030ABE" w14:textId="77777777" w:rsidR="00A26D9C" w:rsidRPr="00FE04ED" w:rsidRDefault="00A26D9C" w:rsidP="00A26D9C">
            <w:pPr>
              <w:pStyle w:val="Textoindependiente"/>
              <w:spacing w:before="9"/>
              <w:ind w:left="851"/>
              <w:jc w:val="center"/>
              <w:rPr>
                <w:b/>
                <w:sz w:val="24"/>
              </w:rPr>
            </w:pPr>
            <w:r w:rsidRPr="00FE04ED">
              <w:rPr>
                <w:b/>
                <w:sz w:val="24"/>
              </w:rPr>
              <w:t>0</w:t>
            </w:r>
          </w:p>
        </w:tc>
      </w:tr>
    </w:tbl>
    <w:p w14:paraId="671E7289" w14:textId="77777777" w:rsidR="00554602" w:rsidRPr="00FE04ED" w:rsidRDefault="00554602" w:rsidP="00554602">
      <w:pPr>
        <w:pStyle w:val="Textoindependiente"/>
        <w:spacing w:before="9"/>
        <w:ind w:left="851"/>
        <w:jc w:val="center"/>
        <w:rPr>
          <w:b/>
          <w:sz w:val="24"/>
        </w:rPr>
      </w:pPr>
    </w:p>
    <w:p w14:paraId="3040E27B" w14:textId="77777777" w:rsidR="00554602" w:rsidRPr="00FE04ED" w:rsidRDefault="00554602" w:rsidP="00554602">
      <w:pPr>
        <w:pStyle w:val="Textoindependiente"/>
        <w:spacing w:before="9"/>
        <w:ind w:left="851"/>
        <w:jc w:val="center"/>
        <w:rPr>
          <w:b/>
          <w:sz w:val="24"/>
        </w:rPr>
      </w:pPr>
      <w:r w:rsidRPr="00FE04ED">
        <w:rPr>
          <w:b/>
          <w:sz w:val="24"/>
        </w:rPr>
        <w:t>SEDE VILLANUEVA</w:t>
      </w:r>
    </w:p>
    <w:p w14:paraId="443D57BC" w14:textId="77777777" w:rsidR="00554602" w:rsidRPr="00FE04ED" w:rsidRDefault="00554602" w:rsidP="00554602">
      <w:pPr>
        <w:pStyle w:val="Textoindependiente"/>
        <w:spacing w:before="9"/>
        <w:ind w:left="851"/>
        <w:jc w:val="center"/>
        <w:rPr>
          <w:b/>
          <w:sz w:val="24"/>
        </w:rPr>
      </w:pPr>
    </w:p>
    <w:tbl>
      <w:tblPr>
        <w:tblStyle w:val="Tablaconcuadrcula"/>
        <w:tblW w:w="0" w:type="auto"/>
        <w:jc w:val="center"/>
        <w:tblLook w:val="04A0" w:firstRow="1" w:lastRow="0" w:firstColumn="1" w:lastColumn="0" w:noHBand="0" w:noVBand="1"/>
      </w:tblPr>
      <w:tblGrid>
        <w:gridCol w:w="5265"/>
        <w:gridCol w:w="3431"/>
      </w:tblGrid>
      <w:tr w:rsidR="00554602" w:rsidRPr="00FE04ED" w14:paraId="41DDBB05" w14:textId="77777777" w:rsidTr="009A5C9E">
        <w:trPr>
          <w:jc w:val="center"/>
        </w:trPr>
        <w:tc>
          <w:tcPr>
            <w:tcW w:w="5265" w:type="dxa"/>
          </w:tcPr>
          <w:p w14:paraId="005B92FB" w14:textId="77777777" w:rsidR="00554602" w:rsidRPr="00FE04ED" w:rsidRDefault="00554602" w:rsidP="00C8595A">
            <w:pPr>
              <w:pStyle w:val="Textoindependiente"/>
              <w:spacing w:before="9"/>
              <w:ind w:left="851"/>
              <w:jc w:val="center"/>
              <w:rPr>
                <w:b/>
                <w:sz w:val="24"/>
              </w:rPr>
            </w:pPr>
            <w:r w:rsidRPr="00FE04ED">
              <w:rPr>
                <w:b/>
                <w:sz w:val="24"/>
              </w:rPr>
              <w:t>Recurso Tecnológicos</w:t>
            </w:r>
          </w:p>
        </w:tc>
        <w:tc>
          <w:tcPr>
            <w:tcW w:w="3431" w:type="dxa"/>
          </w:tcPr>
          <w:p w14:paraId="542245D4" w14:textId="77777777" w:rsidR="00554602" w:rsidRPr="00FE04ED" w:rsidRDefault="00554602" w:rsidP="00C8595A">
            <w:pPr>
              <w:pStyle w:val="Textoindependiente"/>
              <w:spacing w:before="9"/>
              <w:ind w:left="851"/>
              <w:jc w:val="center"/>
              <w:rPr>
                <w:b/>
                <w:sz w:val="24"/>
              </w:rPr>
            </w:pPr>
            <w:r w:rsidRPr="00FE04ED">
              <w:rPr>
                <w:b/>
                <w:sz w:val="24"/>
              </w:rPr>
              <w:t xml:space="preserve">Cantidad </w:t>
            </w:r>
          </w:p>
        </w:tc>
      </w:tr>
      <w:tr w:rsidR="00554602" w:rsidRPr="00FE04ED" w14:paraId="269FDC40" w14:textId="77777777" w:rsidTr="009A5C9E">
        <w:trPr>
          <w:jc w:val="center"/>
        </w:trPr>
        <w:tc>
          <w:tcPr>
            <w:tcW w:w="5265" w:type="dxa"/>
          </w:tcPr>
          <w:p w14:paraId="725C9158" w14:textId="77777777" w:rsidR="00554602" w:rsidRPr="00FE04ED" w:rsidRDefault="00554602" w:rsidP="00C8595A">
            <w:pPr>
              <w:pStyle w:val="Textoindependiente"/>
              <w:spacing w:before="9"/>
              <w:ind w:left="851"/>
              <w:jc w:val="center"/>
              <w:rPr>
                <w:sz w:val="24"/>
              </w:rPr>
            </w:pPr>
            <w:r w:rsidRPr="00FE04ED">
              <w:rPr>
                <w:sz w:val="24"/>
              </w:rPr>
              <w:t>Nº de Computadores</w:t>
            </w:r>
          </w:p>
        </w:tc>
        <w:tc>
          <w:tcPr>
            <w:tcW w:w="3431" w:type="dxa"/>
          </w:tcPr>
          <w:p w14:paraId="6440D7B3" w14:textId="77777777" w:rsidR="00554602" w:rsidRPr="00FE04ED" w:rsidRDefault="00554602" w:rsidP="00C8595A">
            <w:pPr>
              <w:pStyle w:val="Textoindependiente"/>
              <w:spacing w:before="9"/>
              <w:ind w:left="851"/>
              <w:jc w:val="center"/>
              <w:rPr>
                <w:b/>
                <w:sz w:val="24"/>
              </w:rPr>
            </w:pPr>
            <w:r w:rsidRPr="00FE04ED">
              <w:rPr>
                <w:b/>
                <w:sz w:val="24"/>
              </w:rPr>
              <w:t>4</w:t>
            </w:r>
          </w:p>
        </w:tc>
      </w:tr>
      <w:tr w:rsidR="00554602" w:rsidRPr="00FE04ED" w14:paraId="1080CA17" w14:textId="77777777" w:rsidTr="009A5C9E">
        <w:trPr>
          <w:jc w:val="center"/>
        </w:trPr>
        <w:tc>
          <w:tcPr>
            <w:tcW w:w="5265" w:type="dxa"/>
          </w:tcPr>
          <w:p w14:paraId="5DD13E24" w14:textId="77777777" w:rsidR="00554602" w:rsidRPr="00FE04ED" w:rsidRDefault="00554602" w:rsidP="00C8595A">
            <w:pPr>
              <w:pStyle w:val="Textoindependiente"/>
              <w:spacing w:before="9"/>
              <w:ind w:left="851"/>
              <w:jc w:val="center"/>
              <w:rPr>
                <w:sz w:val="24"/>
              </w:rPr>
            </w:pPr>
            <w:r w:rsidRPr="00FE04ED">
              <w:rPr>
                <w:sz w:val="24"/>
              </w:rPr>
              <w:t xml:space="preserve">Video Beam </w:t>
            </w:r>
          </w:p>
        </w:tc>
        <w:tc>
          <w:tcPr>
            <w:tcW w:w="3431" w:type="dxa"/>
          </w:tcPr>
          <w:p w14:paraId="3F49E270" w14:textId="77777777" w:rsidR="00554602" w:rsidRPr="00FE04ED" w:rsidRDefault="00554602" w:rsidP="00C8595A">
            <w:pPr>
              <w:pStyle w:val="Textoindependiente"/>
              <w:spacing w:before="9"/>
              <w:ind w:left="851"/>
              <w:jc w:val="center"/>
              <w:rPr>
                <w:b/>
                <w:sz w:val="24"/>
              </w:rPr>
            </w:pPr>
            <w:r w:rsidRPr="00FE04ED">
              <w:rPr>
                <w:b/>
                <w:sz w:val="24"/>
              </w:rPr>
              <w:t>1</w:t>
            </w:r>
          </w:p>
        </w:tc>
      </w:tr>
      <w:tr w:rsidR="00554602" w:rsidRPr="00FE04ED" w14:paraId="483416F0" w14:textId="77777777" w:rsidTr="009A5C9E">
        <w:trPr>
          <w:jc w:val="center"/>
        </w:trPr>
        <w:tc>
          <w:tcPr>
            <w:tcW w:w="5265" w:type="dxa"/>
          </w:tcPr>
          <w:p w14:paraId="37D5A14F" w14:textId="77777777" w:rsidR="00554602" w:rsidRPr="00FE04ED" w:rsidRDefault="00554602" w:rsidP="00C8595A">
            <w:pPr>
              <w:pStyle w:val="Textoindependiente"/>
              <w:spacing w:before="9"/>
              <w:ind w:left="851"/>
              <w:jc w:val="center"/>
              <w:rPr>
                <w:sz w:val="24"/>
              </w:rPr>
            </w:pPr>
            <w:r w:rsidRPr="00FE04ED">
              <w:rPr>
                <w:sz w:val="24"/>
              </w:rPr>
              <w:t xml:space="preserve">Impresoras </w:t>
            </w:r>
          </w:p>
        </w:tc>
        <w:tc>
          <w:tcPr>
            <w:tcW w:w="3431" w:type="dxa"/>
          </w:tcPr>
          <w:p w14:paraId="199A1C15" w14:textId="77777777" w:rsidR="00554602" w:rsidRPr="00FE04ED" w:rsidRDefault="00554602" w:rsidP="00C8595A">
            <w:pPr>
              <w:pStyle w:val="Textoindependiente"/>
              <w:spacing w:before="9"/>
              <w:ind w:left="851"/>
              <w:jc w:val="center"/>
              <w:rPr>
                <w:b/>
                <w:sz w:val="24"/>
              </w:rPr>
            </w:pPr>
            <w:r w:rsidRPr="00FE04ED">
              <w:rPr>
                <w:b/>
                <w:sz w:val="24"/>
              </w:rPr>
              <w:t>1</w:t>
            </w:r>
          </w:p>
        </w:tc>
      </w:tr>
      <w:tr w:rsidR="00554602" w:rsidRPr="00FE04ED" w14:paraId="6D61FD62" w14:textId="77777777" w:rsidTr="009A5C9E">
        <w:trPr>
          <w:jc w:val="center"/>
        </w:trPr>
        <w:tc>
          <w:tcPr>
            <w:tcW w:w="5265" w:type="dxa"/>
          </w:tcPr>
          <w:p w14:paraId="1160CFB4" w14:textId="77777777" w:rsidR="00554602" w:rsidRPr="00FE04ED" w:rsidRDefault="00554602" w:rsidP="00C8595A">
            <w:pPr>
              <w:pStyle w:val="Textoindependiente"/>
              <w:spacing w:before="9"/>
              <w:ind w:left="851"/>
              <w:jc w:val="center"/>
              <w:rPr>
                <w:sz w:val="24"/>
              </w:rPr>
            </w:pPr>
            <w:r w:rsidRPr="00FE04ED">
              <w:rPr>
                <w:sz w:val="24"/>
              </w:rPr>
              <w:t>Cabina de sonido</w:t>
            </w:r>
          </w:p>
        </w:tc>
        <w:tc>
          <w:tcPr>
            <w:tcW w:w="3431" w:type="dxa"/>
          </w:tcPr>
          <w:p w14:paraId="4A0CF00D" w14:textId="77777777" w:rsidR="00554602" w:rsidRPr="00FE04ED" w:rsidRDefault="00554602" w:rsidP="00C8595A">
            <w:pPr>
              <w:pStyle w:val="Textoindependiente"/>
              <w:spacing w:before="9"/>
              <w:ind w:left="851"/>
              <w:jc w:val="center"/>
              <w:rPr>
                <w:b/>
                <w:sz w:val="24"/>
              </w:rPr>
            </w:pPr>
            <w:r w:rsidRPr="00FE04ED">
              <w:rPr>
                <w:b/>
                <w:sz w:val="24"/>
              </w:rPr>
              <w:t>1</w:t>
            </w:r>
          </w:p>
        </w:tc>
      </w:tr>
    </w:tbl>
    <w:p w14:paraId="6342908F" w14:textId="77777777" w:rsidR="00554602" w:rsidRPr="00FE04ED" w:rsidRDefault="00554602" w:rsidP="00554602">
      <w:pPr>
        <w:pStyle w:val="Textoindependiente"/>
        <w:spacing w:before="9"/>
        <w:ind w:left="851"/>
        <w:jc w:val="center"/>
        <w:rPr>
          <w:b/>
          <w:sz w:val="24"/>
        </w:rPr>
      </w:pPr>
    </w:p>
    <w:p w14:paraId="327BE843" w14:textId="77777777" w:rsidR="00554602" w:rsidRPr="00FE04ED" w:rsidRDefault="00554602" w:rsidP="00554602">
      <w:pPr>
        <w:pStyle w:val="Textoindependiente"/>
        <w:spacing w:before="9"/>
        <w:ind w:left="851"/>
        <w:jc w:val="center"/>
        <w:rPr>
          <w:b/>
          <w:sz w:val="24"/>
        </w:rPr>
      </w:pPr>
      <w:r w:rsidRPr="00FE04ED">
        <w:rPr>
          <w:b/>
          <w:sz w:val="24"/>
        </w:rPr>
        <w:t>SEDE LA ESPERANZA</w:t>
      </w:r>
    </w:p>
    <w:p w14:paraId="568A237C" w14:textId="77777777" w:rsidR="00554602" w:rsidRPr="00FE04ED" w:rsidRDefault="00554602" w:rsidP="00554602">
      <w:pPr>
        <w:pStyle w:val="Textoindependiente"/>
        <w:spacing w:before="9"/>
        <w:ind w:left="851"/>
        <w:jc w:val="center"/>
        <w:rPr>
          <w:b/>
          <w:sz w:val="24"/>
        </w:rPr>
      </w:pPr>
    </w:p>
    <w:tbl>
      <w:tblPr>
        <w:tblStyle w:val="Tablaconcuadrcula"/>
        <w:tblW w:w="0" w:type="auto"/>
        <w:jc w:val="center"/>
        <w:tblLook w:val="04A0" w:firstRow="1" w:lastRow="0" w:firstColumn="1" w:lastColumn="0" w:noHBand="0" w:noVBand="1"/>
      </w:tblPr>
      <w:tblGrid>
        <w:gridCol w:w="3842"/>
        <w:gridCol w:w="4800"/>
      </w:tblGrid>
      <w:tr w:rsidR="00554602" w:rsidRPr="00FE04ED" w14:paraId="0CB9B0FB" w14:textId="77777777" w:rsidTr="009A5C9E">
        <w:trPr>
          <w:jc w:val="center"/>
        </w:trPr>
        <w:tc>
          <w:tcPr>
            <w:tcW w:w="3842" w:type="dxa"/>
          </w:tcPr>
          <w:p w14:paraId="0C804163" w14:textId="77777777" w:rsidR="00554602" w:rsidRPr="00FE04ED" w:rsidRDefault="00554602" w:rsidP="00C8595A">
            <w:pPr>
              <w:pStyle w:val="Textoindependiente"/>
              <w:spacing w:before="9"/>
              <w:ind w:left="851"/>
              <w:jc w:val="center"/>
              <w:rPr>
                <w:b/>
                <w:sz w:val="24"/>
              </w:rPr>
            </w:pPr>
            <w:r w:rsidRPr="00FE04ED">
              <w:rPr>
                <w:b/>
                <w:sz w:val="24"/>
              </w:rPr>
              <w:t>Recurso Tecnológicos</w:t>
            </w:r>
          </w:p>
        </w:tc>
        <w:tc>
          <w:tcPr>
            <w:tcW w:w="4800" w:type="dxa"/>
          </w:tcPr>
          <w:p w14:paraId="2F5937AD" w14:textId="77777777" w:rsidR="00554602" w:rsidRPr="00FE04ED" w:rsidRDefault="00554602" w:rsidP="00C8595A">
            <w:pPr>
              <w:pStyle w:val="Textoindependiente"/>
              <w:spacing w:before="9"/>
              <w:ind w:left="851"/>
              <w:jc w:val="center"/>
              <w:rPr>
                <w:b/>
                <w:sz w:val="24"/>
              </w:rPr>
            </w:pPr>
            <w:r w:rsidRPr="00FE04ED">
              <w:rPr>
                <w:b/>
                <w:sz w:val="24"/>
              </w:rPr>
              <w:t xml:space="preserve">Cantidad </w:t>
            </w:r>
          </w:p>
        </w:tc>
      </w:tr>
      <w:tr w:rsidR="00554602" w:rsidRPr="00FE04ED" w14:paraId="39B5A6D2" w14:textId="77777777" w:rsidTr="009A5C9E">
        <w:trPr>
          <w:jc w:val="center"/>
        </w:trPr>
        <w:tc>
          <w:tcPr>
            <w:tcW w:w="3842" w:type="dxa"/>
          </w:tcPr>
          <w:p w14:paraId="4AC74B73" w14:textId="77777777" w:rsidR="00554602" w:rsidRPr="00FE04ED" w:rsidRDefault="00554602" w:rsidP="00C8595A">
            <w:pPr>
              <w:pStyle w:val="Textoindependiente"/>
              <w:spacing w:before="9"/>
              <w:ind w:left="851"/>
              <w:jc w:val="center"/>
              <w:rPr>
                <w:sz w:val="24"/>
              </w:rPr>
            </w:pPr>
            <w:r w:rsidRPr="00FE04ED">
              <w:rPr>
                <w:sz w:val="24"/>
              </w:rPr>
              <w:t>Nº de Computadores</w:t>
            </w:r>
          </w:p>
        </w:tc>
        <w:tc>
          <w:tcPr>
            <w:tcW w:w="4800" w:type="dxa"/>
          </w:tcPr>
          <w:p w14:paraId="5AA65271" w14:textId="77777777" w:rsidR="00554602" w:rsidRPr="00FE04ED" w:rsidRDefault="00554602" w:rsidP="00C8595A">
            <w:pPr>
              <w:pStyle w:val="Textoindependiente"/>
              <w:spacing w:before="9"/>
              <w:ind w:left="851"/>
              <w:jc w:val="center"/>
              <w:rPr>
                <w:b/>
                <w:sz w:val="24"/>
              </w:rPr>
            </w:pPr>
            <w:r w:rsidRPr="00FE04ED">
              <w:rPr>
                <w:b/>
                <w:sz w:val="24"/>
              </w:rPr>
              <w:t>1</w:t>
            </w:r>
          </w:p>
        </w:tc>
      </w:tr>
      <w:tr w:rsidR="00554602" w:rsidRPr="00FE04ED" w14:paraId="00B28FFE" w14:textId="77777777" w:rsidTr="009A5C9E">
        <w:trPr>
          <w:jc w:val="center"/>
        </w:trPr>
        <w:tc>
          <w:tcPr>
            <w:tcW w:w="3842" w:type="dxa"/>
          </w:tcPr>
          <w:p w14:paraId="08CDA41A" w14:textId="77777777" w:rsidR="00554602" w:rsidRPr="00FE04ED" w:rsidRDefault="00554602" w:rsidP="00C8595A">
            <w:pPr>
              <w:pStyle w:val="Textoindependiente"/>
              <w:spacing w:before="9"/>
              <w:ind w:left="851"/>
              <w:jc w:val="center"/>
              <w:rPr>
                <w:sz w:val="24"/>
              </w:rPr>
            </w:pPr>
            <w:r w:rsidRPr="00FE04ED">
              <w:rPr>
                <w:sz w:val="24"/>
              </w:rPr>
              <w:t xml:space="preserve">Video Beam </w:t>
            </w:r>
          </w:p>
        </w:tc>
        <w:tc>
          <w:tcPr>
            <w:tcW w:w="4800" w:type="dxa"/>
          </w:tcPr>
          <w:p w14:paraId="541D3CCE" w14:textId="77777777" w:rsidR="00554602" w:rsidRPr="00FE04ED" w:rsidRDefault="00554602" w:rsidP="00C8595A">
            <w:pPr>
              <w:pStyle w:val="Textoindependiente"/>
              <w:spacing w:before="9"/>
              <w:ind w:left="851"/>
              <w:jc w:val="center"/>
              <w:rPr>
                <w:b/>
                <w:sz w:val="24"/>
              </w:rPr>
            </w:pPr>
            <w:r w:rsidRPr="00FE04ED">
              <w:rPr>
                <w:b/>
                <w:sz w:val="24"/>
              </w:rPr>
              <w:t>1</w:t>
            </w:r>
          </w:p>
        </w:tc>
      </w:tr>
      <w:tr w:rsidR="00554602" w:rsidRPr="00FE04ED" w14:paraId="39EB5510" w14:textId="77777777" w:rsidTr="009A5C9E">
        <w:trPr>
          <w:jc w:val="center"/>
        </w:trPr>
        <w:tc>
          <w:tcPr>
            <w:tcW w:w="3842" w:type="dxa"/>
          </w:tcPr>
          <w:p w14:paraId="5D4ABEFD" w14:textId="77777777" w:rsidR="00554602" w:rsidRPr="00FE04ED" w:rsidRDefault="00554602" w:rsidP="00C8595A">
            <w:pPr>
              <w:pStyle w:val="Textoindependiente"/>
              <w:spacing w:before="9"/>
              <w:ind w:left="851"/>
              <w:jc w:val="center"/>
              <w:rPr>
                <w:sz w:val="24"/>
              </w:rPr>
            </w:pPr>
            <w:r w:rsidRPr="00FE04ED">
              <w:rPr>
                <w:sz w:val="24"/>
              </w:rPr>
              <w:t xml:space="preserve">Impresoras </w:t>
            </w:r>
          </w:p>
        </w:tc>
        <w:tc>
          <w:tcPr>
            <w:tcW w:w="4800" w:type="dxa"/>
          </w:tcPr>
          <w:p w14:paraId="178DE733" w14:textId="77777777" w:rsidR="00554602" w:rsidRPr="00FE04ED" w:rsidRDefault="00554602" w:rsidP="00C8595A">
            <w:pPr>
              <w:pStyle w:val="Textoindependiente"/>
              <w:spacing w:before="9"/>
              <w:ind w:left="851"/>
              <w:jc w:val="center"/>
              <w:rPr>
                <w:b/>
                <w:sz w:val="24"/>
              </w:rPr>
            </w:pPr>
            <w:r w:rsidRPr="00FE04ED">
              <w:rPr>
                <w:b/>
                <w:sz w:val="24"/>
              </w:rPr>
              <w:t>1</w:t>
            </w:r>
          </w:p>
        </w:tc>
      </w:tr>
    </w:tbl>
    <w:p w14:paraId="142B0FDF" w14:textId="77777777" w:rsidR="00554602" w:rsidRPr="00FE04ED" w:rsidRDefault="00554602" w:rsidP="00554602">
      <w:pPr>
        <w:pStyle w:val="Textoindependiente"/>
        <w:spacing w:before="9"/>
        <w:ind w:left="851"/>
        <w:rPr>
          <w:b/>
          <w:sz w:val="24"/>
        </w:rPr>
      </w:pPr>
    </w:p>
    <w:p w14:paraId="530C954F" w14:textId="77777777" w:rsidR="00554602" w:rsidRPr="00FE04ED" w:rsidRDefault="00554602" w:rsidP="00554602">
      <w:pPr>
        <w:pStyle w:val="Textoindependiente"/>
        <w:spacing w:before="9"/>
        <w:ind w:left="851"/>
        <w:jc w:val="center"/>
        <w:rPr>
          <w:b/>
          <w:sz w:val="24"/>
        </w:rPr>
      </w:pPr>
      <w:r w:rsidRPr="00FE04ED">
        <w:rPr>
          <w:b/>
          <w:sz w:val="24"/>
        </w:rPr>
        <w:t>SEDE LAS DELICIAS</w:t>
      </w:r>
    </w:p>
    <w:p w14:paraId="24C8D37D" w14:textId="77777777" w:rsidR="00554602" w:rsidRPr="00FE04ED" w:rsidRDefault="00554602" w:rsidP="00554602">
      <w:pPr>
        <w:pStyle w:val="Textoindependiente"/>
        <w:spacing w:before="9"/>
        <w:ind w:left="851"/>
        <w:jc w:val="center"/>
        <w:rPr>
          <w:b/>
          <w:sz w:val="24"/>
        </w:rPr>
      </w:pPr>
    </w:p>
    <w:tbl>
      <w:tblPr>
        <w:tblStyle w:val="Tablaconcuadrcula"/>
        <w:tblW w:w="0" w:type="auto"/>
        <w:jc w:val="center"/>
        <w:tblLook w:val="04A0" w:firstRow="1" w:lastRow="0" w:firstColumn="1" w:lastColumn="0" w:noHBand="0" w:noVBand="1"/>
      </w:tblPr>
      <w:tblGrid>
        <w:gridCol w:w="3842"/>
        <w:gridCol w:w="4658"/>
      </w:tblGrid>
      <w:tr w:rsidR="00554602" w:rsidRPr="00FE04ED" w14:paraId="744B4891" w14:textId="77777777" w:rsidTr="009A5C9E">
        <w:trPr>
          <w:jc w:val="center"/>
        </w:trPr>
        <w:tc>
          <w:tcPr>
            <w:tcW w:w="3842" w:type="dxa"/>
          </w:tcPr>
          <w:p w14:paraId="47662971" w14:textId="77777777" w:rsidR="00554602" w:rsidRPr="00FE04ED" w:rsidRDefault="00554602" w:rsidP="00C8595A">
            <w:pPr>
              <w:pStyle w:val="Textoindependiente"/>
              <w:spacing w:before="9"/>
              <w:ind w:left="851"/>
              <w:jc w:val="center"/>
              <w:rPr>
                <w:b/>
                <w:sz w:val="24"/>
              </w:rPr>
            </w:pPr>
            <w:r w:rsidRPr="00FE04ED">
              <w:rPr>
                <w:b/>
                <w:sz w:val="24"/>
              </w:rPr>
              <w:t>Recurso Tecnológicos</w:t>
            </w:r>
          </w:p>
        </w:tc>
        <w:tc>
          <w:tcPr>
            <w:tcW w:w="4658" w:type="dxa"/>
          </w:tcPr>
          <w:p w14:paraId="3550B562" w14:textId="77777777" w:rsidR="00554602" w:rsidRPr="00FE04ED" w:rsidRDefault="00554602" w:rsidP="00C8595A">
            <w:pPr>
              <w:pStyle w:val="Textoindependiente"/>
              <w:spacing w:before="9"/>
              <w:ind w:left="851"/>
              <w:jc w:val="center"/>
              <w:rPr>
                <w:b/>
                <w:sz w:val="24"/>
              </w:rPr>
            </w:pPr>
            <w:r w:rsidRPr="00FE04ED">
              <w:rPr>
                <w:b/>
                <w:sz w:val="24"/>
              </w:rPr>
              <w:t xml:space="preserve">Cantidad </w:t>
            </w:r>
          </w:p>
        </w:tc>
      </w:tr>
      <w:tr w:rsidR="00554602" w:rsidRPr="00FE04ED" w14:paraId="4280029C" w14:textId="77777777" w:rsidTr="009A5C9E">
        <w:trPr>
          <w:jc w:val="center"/>
        </w:trPr>
        <w:tc>
          <w:tcPr>
            <w:tcW w:w="3842" w:type="dxa"/>
          </w:tcPr>
          <w:p w14:paraId="072BC5F6" w14:textId="77777777" w:rsidR="00554602" w:rsidRPr="00FE04ED" w:rsidRDefault="00554602" w:rsidP="00C8595A">
            <w:pPr>
              <w:pStyle w:val="Textoindependiente"/>
              <w:spacing w:before="9"/>
              <w:ind w:left="851"/>
              <w:jc w:val="center"/>
              <w:rPr>
                <w:sz w:val="24"/>
              </w:rPr>
            </w:pPr>
            <w:r w:rsidRPr="00FE04ED">
              <w:rPr>
                <w:sz w:val="24"/>
              </w:rPr>
              <w:t>Nº de Computadores</w:t>
            </w:r>
          </w:p>
        </w:tc>
        <w:tc>
          <w:tcPr>
            <w:tcW w:w="4658" w:type="dxa"/>
          </w:tcPr>
          <w:p w14:paraId="35561568" w14:textId="77777777" w:rsidR="00554602" w:rsidRPr="00FE04ED" w:rsidRDefault="00554602" w:rsidP="00C8595A">
            <w:pPr>
              <w:pStyle w:val="Textoindependiente"/>
              <w:spacing w:before="9"/>
              <w:ind w:left="851"/>
              <w:jc w:val="center"/>
              <w:rPr>
                <w:b/>
                <w:sz w:val="24"/>
              </w:rPr>
            </w:pPr>
            <w:r w:rsidRPr="00FE04ED">
              <w:rPr>
                <w:b/>
                <w:sz w:val="24"/>
              </w:rPr>
              <w:t>2</w:t>
            </w:r>
          </w:p>
        </w:tc>
      </w:tr>
      <w:tr w:rsidR="00554602" w:rsidRPr="00FE04ED" w14:paraId="6DF830C9" w14:textId="77777777" w:rsidTr="009A5C9E">
        <w:trPr>
          <w:jc w:val="center"/>
        </w:trPr>
        <w:tc>
          <w:tcPr>
            <w:tcW w:w="3842" w:type="dxa"/>
          </w:tcPr>
          <w:p w14:paraId="43F0ED9E" w14:textId="77777777" w:rsidR="00554602" w:rsidRPr="00FE04ED" w:rsidRDefault="00554602" w:rsidP="00C8595A">
            <w:pPr>
              <w:pStyle w:val="Textoindependiente"/>
              <w:spacing w:before="9"/>
              <w:ind w:left="851"/>
              <w:jc w:val="center"/>
              <w:rPr>
                <w:sz w:val="24"/>
              </w:rPr>
            </w:pPr>
            <w:r w:rsidRPr="00FE04ED">
              <w:rPr>
                <w:sz w:val="24"/>
              </w:rPr>
              <w:t>Cabina de sonido</w:t>
            </w:r>
          </w:p>
        </w:tc>
        <w:tc>
          <w:tcPr>
            <w:tcW w:w="4658" w:type="dxa"/>
          </w:tcPr>
          <w:p w14:paraId="0CD8A32A" w14:textId="77777777" w:rsidR="00554602" w:rsidRPr="00FE04ED" w:rsidRDefault="00554602" w:rsidP="00C8595A">
            <w:pPr>
              <w:pStyle w:val="Textoindependiente"/>
              <w:spacing w:before="9"/>
              <w:ind w:left="851"/>
              <w:jc w:val="center"/>
              <w:rPr>
                <w:b/>
                <w:sz w:val="24"/>
              </w:rPr>
            </w:pPr>
            <w:r w:rsidRPr="00FE04ED">
              <w:rPr>
                <w:b/>
                <w:sz w:val="24"/>
              </w:rPr>
              <w:t>1</w:t>
            </w:r>
          </w:p>
        </w:tc>
      </w:tr>
      <w:tr w:rsidR="00554602" w:rsidRPr="00FE04ED" w14:paraId="26487AE4" w14:textId="77777777" w:rsidTr="009A5C9E">
        <w:trPr>
          <w:jc w:val="center"/>
        </w:trPr>
        <w:tc>
          <w:tcPr>
            <w:tcW w:w="3842" w:type="dxa"/>
          </w:tcPr>
          <w:p w14:paraId="65748781" w14:textId="77777777" w:rsidR="00554602" w:rsidRPr="00FE04ED" w:rsidRDefault="00554602" w:rsidP="00C8595A">
            <w:pPr>
              <w:pStyle w:val="Textoindependiente"/>
              <w:spacing w:before="9"/>
              <w:ind w:left="851"/>
              <w:jc w:val="center"/>
              <w:rPr>
                <w:sz w:val="24"/>
              </w:rPr>
            </w:pPr>
            <w:r w:rsidRPr="00FE04ED">
              <w:rPr>
                <w:sz w:val="24"/>
              </w:rPr>
              <w:t>Televisor</w:t>
            </w:r>
          </w:p>
        </w:tc>
        <w:tc>
          <w:tcPr>
            <w:tcW w:w="4658" w:type="dxa"/>
          </w:tcPr>
          <w:p w14:paraId="427F3CB3" w14:textId="77777777" w:rsidR="00554602" w:rsidRPr="00FE04ED" w:rsidRDefault="00554602" w:rsidP="00C8595A">
            <w:pPr>
              <w:pStyle w:val="Textoindependiente"/>
              <w:spacing w:before="9"/>
              <w:ind w:left="851"/>
              <w:jc w:val="center"/>
              <w:rPr>
                <w:b/>
                <w:sz w:val="24"/>
              </w:rPr>
            </w:pPr>
            <w:r w:rsidRPr="00FE04ED">
              <w:rPr>
                <w:b/>
                <w:sz w:val="24"/>
              </w:rPr>
              <w:t>1</w:t>
            </w:r>
          </w:p>
        </w:tc>
      </w:tr>
    </w:tbl>
    <w:p w14:paraId="459F4AD4" w14:textId="77777777" w:rsidR="00554602" w:rsidRPr="00FE04ED" w:rsidRDefault="00554602" w:rsidP="00554602">
      <w:pPr>
        <w:pStyle w:val="Textoindependiente"/>
        <w:spacing w:before="9"/>
        <w:ind w:left="851"/>
        <w:jc w:val="both"/>
        <w:rPr>
          <w:b/>
          <w:sz w:val="24"/>
        </w:rPr>
      </w:pPr>
    </w:p>
    <w:p w14:paraId="140B7D6A" w14:textId="20DDE328" w:rsidR="00554602" w:rsidRPr="00FE04ED" w:rsidRDefault="009B3A79" w:rsidP="007058F2">
      <w:pPr>
        <w:pStyle w:val="Ttulo3"/>
        <w:numPr>
          <w:ilvl w:val="2"/>
          <w:numId w:val="52"/>
        </w:numPr>
      </w:pPr>
      <w:bookmarkStart w:id="59" w:name="_Toc181115184"/>
      <w:r w:rsidRPr="00FE04ED">
        <w:t>Recursos</w:t>
      </w:r>
      <w:r w:rsidRPr="00FE04ED">
        <w:rPr>
          <w:spacing w:val="-8"/>
        </w:rPr>
        <w:t xml:space="preserve"> </w:t>
      </w:r>
      <w:r w:rsidRPr="00FE04ED">
        <w:t>Financieros</w:t>
      </w:r>
      <w:bookmarkEnd w:id="59"/>
    </w:p>
    <w:p w14:paraId="17D704E8" w14:textId="77777777" w:rsidR="00554602" w:rsidRPr="00FE04ED" w:rsidRDefault="00554602" w:rsidP="00554602">
      <w:pPr>
        <w:pStyle w:val="Textoindependiente"/>
        <w:spacing w:before="7"/>
        <w:ind w:left="851"/>
        <w:rPr>
          <w:b/>
          <w:sz w:val="20"/>
        </w:rPr>
      </w:pPr>
    </w:p>
    <w:p w14:paraId="2EE3F101" w14:textId="0597C496" w:rsidR="00554602" w:rsidRPr="00FE04ED" w:rsidRDefault="00554602" w:rsidP="009B3A79">
      <w:pPr>
        <w:jc w:val="both"/>
      </w:pPr>
      <w:r w:rsidRPr="00FE04ED">
        <w:t xml:space="preserve">Se cuentan con muy pocos </w:t>
      </w:r>
      <w:r w:rsidR="0085754D" w:rsidRPr="00FE04ED">
        <w:t>recursos propios</w:t>
      </w:r>
      <w:r w:rsidRPr="00FE04ED">
        <w:t xml:space="preserve"> para </w:t>
      </w:r>
      <w:r w:rsidR="009B3A79" w:rsidRPr="00FE04ED">
        <w:t>inversión; las</w:t>
      </w:r>
      <w:r w:rsidRPr="00FE04ED">
        <w:t xml:space="preserve"> fuentes de financiación del Centro Educativo son los dineros recibidos anualmente por la gratuidad de la educación por parte del Ministerio de Educación Nacional.</w:t>
      </w:r>
    </w:p>
    <w:p w14:paraId="79A17A18" w14:textId="77777777" w:rsidR="00554602" w:rsidRPr="00FE04ED" w:rsidRDefault="00554602" w:rsidP="009B3A79">
      <w:pPr>
        <w:jc w:val="both"/>
      </w:pPr>
    </w:p>
    <w:p w14:paraId="42D5D68A" w14:textId="2A5D6830" w:rsidR="00554602" w:rsidRPr="00FE04ED" w:rsidRDefault="00554602" w:rsidP="009B3A79">
      <w:pPr>
        <w:jc w:val="both"/>
      </w:pPr>
      <w:r w:rsidRPr="00FE04ED">
        <w:t>Por directiva Ministerial Nº023 del noviembre 2011, el Ministerio de Educación Nacional estipul</w:t>
      </w:r>
      <w:r w:rsidR="0085754D" w:rsidRPr="00FE04ED">
        <w:t>ó</w:t>
      </w:r>
      <w:r w:rsidRPr="00FE04ED">
        <w:t xml:space="preserve"> la gratuidad de la educación del grado cero al grado once y por tanto no se les cobra a los padres de familia por conceptos de derechos y/o costos académicos. </w:t>
      </w:r>
    </w:p>
    <w:p w14:paraId="5C72CE08" w14:textId="0234FAEA" w:rsidR="0085754D" w:rsidRPr="00FE04ED" w:rsidRDefault="0085754D" w:rsidP="009B3A79">
      <w:pPr>
        <w:jc w:val="both"/>
      </w:pPr>
      <w:r w:rsidRPr="00FE04ED">
        <w:t>En El Centro Educativo EL CHAMIZÓN, el proceso de administración de recursos obedece al estudio de necesidades detectadas a nivel de infraestructura, mobiliarios, libros, material didáctico y demás requerimientos hechos por los docentes de las diferentes sedes a través de los respectivos planes de compra. Este proceso es orientado y vigilado por el señor director y el consejo directivo, por ser estamentos del gobierno escolar que tienen bajo su responsabilidad la veeduría de los procesos institucionales, procurando la racionalización, previsión, consecución y ejecución de los recursos didácticos, físicos y financieros.</w:t>
      </w:r>
    </w:p>
    <w:p w14:paraId="209454A9" w14:textId="77777777" w:rsidR="00554602" w:rsidRPr="00FE04ED" w:rsidRDefault="00554602" w:rsidP="009B3A79">
      <w:pPr>
        <w:jc w:val="both"/>
      </w:pPr>
    </w:p>
    <w:p w14:paraId="758099C7" w14:textId="77777777" w:rsidR="00554602" w:rsidRPr="004D299E" w:rsidRDefault="00554602" w:rsidP="009B3A79">
      <w:pPr>
        <w:jc w:val="both"/>
      </w:pPr>
      <w:r w:rsidRPr="00FE04ED">
        <w:t xml:space="preserve">Los recursos financieros están determinados por la organización de fondos de servicios educativos (Decreto Nº992 de mayo 21 de 2002, Ley 715 y los establecidos en las normas generales de los fondos de servicio docente, Decreto 1857 de 3 de agosto 1994, Art, 182  de la Ley 115 en la administración de los recursos propios y fijaran las prioridades en la ejecución de gastos). Los recursos de gratuidad dependen del número de estudiantes matriculados dentro del CER y de los recursos que el gobierno destina por este concepto, </w:t>
      </w:r>
      <w:r w:rsidRPr="004D299E">
        <w:t>así mismo el presupuesto se construye teniendo en cuenta la priorización de necesidades de cada sede.</w:t>
      </w:r>
    </w:p>
    <w:p w14:paraId="64C12E95" w14:textId="270B79C5" w:rsidR="009B3A79" w:rsidRDefault="009B3A79" w:rsidP="00554602">
      <w:pPr>
        <w:ind w:left="851"/>
        <w:rPr>
          <w:rFonts w:ascii="Times New Roman"/>
          <w:sz w:val="20"/>
        </w:rPr>
      </w:pPr>
    </w:p>
    <w:p w14:paraId="7E4B4DA9" w14:textId="29EF3718" w:rsidR="00C472AF" w:rsidRDefault="00C472AF" w:rsidP="00554602">
      <w:pPr>
        <w:ind w:left="851"/>
        <w:rPr>
          <w:rFonts w:ascii="Times New Roman"/>
          <w:sz w:val="20"/>
        </w:rPr>
      </w:pPr>
    </w:p>
    <w:p w14:paraId="5921605F" w14:textId="6DD1F3C7" w:rsidR="00C472AF" w:rsidRDefault="00C472AF" w:rsidP="00554602">
      <w:pPr>
        <w:ind w:left="851"/>
        <w:rPr>
          <w:rFonts w:ascii="Times New Roman"/>
          <w:sz w:val="20"/>
        </w:rPr>
      </w:pPr>
    </w:p>
    <w:p w14:paraId="2A82185F" w14:textId="14D7400B" w:rsidR="00C472AF" w:rsidRDefault="00C472AF" w:rsidP="00554602">
      <w:pPr>
        <w:ind w:left="851"/>
        <w:rPr>
          <w:rFonts w:ascii="Times New Roman"/>
          <w:sz w:val="20"/>
        </w:rPr>
      </w:pPr>
    </w:p>
    <w:p w14:paraId="20C099D9" w14:textId="2D0F53FB" w:rsidR="00C472AF" w:rsidRDefault="00C472AF" w:rsidP="00554602">
      <w:pPr>
        <w:ind w:left="851"/>
        <w:rPr>
          <w:rFonts w:ascii="Times New Roman"/>
          <w:sz w:val="20"/>
        </w:rPr>
      </w:pPr>
    </w:p>
    <w:p w14:paraId="40157E54" w14:textId="0DE77BF3" w:rsidR="00C472AF" w:rsidRDefault="00C472AF" w:rsidP="000A61FA">
      <w:pPr>
        <w:ind w:left="851"/>
        <w:jc w:val="center"/>
        <w:rPr>
          <w:rFonts w:ascii="Times New Roman"/>
          <w:sz w:val="20"/>
        </w:rPr>
      </w:pPr>
    </w:p>
    <w:p w14:paraId="048ADE84" w14:textId="0A8DAA50" w:rsidR="00C472AF" w:rsidRDefault="000A61FA" w:rsidP="000A61FA">
      <w:pPr>
        <w:ind w:left="851"/>
        <w:jc w:val="center"/>
        <w:rPr>
          <w:b/>
          <w:sz w:val="20"/>
        </w:rPr>
      </w:pPr>
      <w:r w:rsidRPr="000A61FA">
        <w:rPr>
          <w:b/>
          <w:sz w:val="20"/>
        </w:rPr>
        <w:t>PLANTA PERSONAL</w:t>
      </w:r>
    </w:p>
    <w:p w14:paraId="77CB6FD6" w14:textId="528E6E76" w:rsidR="000A61FA" w:rsidRDefault="000A61FA" w:rsidP="000A61FA">
      <w:pPr>
        <w:ind w:left="851"/>
        <w:jc w:val="center"/>
        <w:rPr>
          <w:b/>
          <w:sz w:val="20"/>
        </w:rPr>
      </w:pPr>
    </w:p>
    <w:tbl>
      <w:tblPr>
        <w:tblStyle w:val="Tablaconcuadrcula"/>
        <w:tblW w:w="10632" w:type="dxa"/>
        <w:tblInd w:w="-1139" w:type="dxa"/>
        <w:tblLook w:val="04A0" w:firstRow="1" w:lastRow="0" w:firstColumn="1" w:lastColumn="0" w:noHBand="0" w:noVBand="1"/>
      </w:tblPr>
      <w:tblGrid>
        <w:gridCol w:w="1651"/>
        <w:gridCol w:w="1808"/>
        <w:gridCol w:w="1274"/>
        <w:gridCol w:w="1236"/>
        <w:gridCol w:w="1199"/>
        <w:gridCol w:w="3464"/>
      </w:tblGrid>
      <w:tr w:rsidR="0097308D" w14:paraId="48D169E5" w14:textId="77777777" w:rsidTr="0097308D">
        <w:tc>
          <w:tcPr>
            <w:tcW w:w="1651" w:type="dxa"/>
            <w:shd w:val="clear" w:color="auto" w:fill="FFD966" w:themeFill="accent4" w:themeFillTint="99"/>
          </w:tcPr>
          <w:p w14:paraId="1B62E88A" w14:textId="77777777" w:rsidR="000A61FA" w:rsidRPr="000A61FA" w:rsidRDefault="000A61FA" w:rsidP="000A61FA">
            <w:pPr>
              <w:pStyle w:val="TableParagraph"/>
              <w:spacing w:before="2"/>
              <w:rPr>
                <w:b/>
                <w:sz w:val="16"/>
                <w:szCs w:val="16"/>
              </w:rPr>
            </w:pPr>
          </w:p>
          <w:p w14:paraId="6E058074" w14:textId="3C7FA45D" w:rsidR="000A61FA" w:rsidRPr="000A61FA" w:rsidRDefault="000A61FA" w:rsidP="000A61FA">
            <w:pPr>
              <w:jc w:val="center"/>
              <w:rPr>
                <w:b/>
                <w:sz w:val="20"/>
              </w:rPr>
            </w:pPr>
            <w:r w:rsidRPr="000A61FA">
              <w:rPr>
                <w:b/>
                <w:sz w:val="16"/>
                <w:szCs w:val="16"/>
              </w:rPr>
              <w:t>NOMBRES</w:t>
            </w:r>
          </w:p>
        </w:tc>
        <w:tc>
          <w:tcPr>
            <w:tcW w:w="1808" w:type="dxa"/>
            <w:shd w:val="clear" w:color="auto" w:fill="FFD966" w:themeFill="accent4" w:themeFillTint="99"/>
          </w:tcPr>
          <w:p w14:paraId="066BF004" w14:textId="77777777" w:rsidR="000A61FA" w:rsidRPr="000A61FA" w:rsidRDefault="000A61FA" w:rsidP="000A61FA">
            <w:pPr>
              <w:pStyle w:val="TableParagraph"/>
              <w:spacing w:before="2"/>
              <w:rPr>
                <w:b/>
                <w:sz w:val="16"/>
                <w:szCs w:val="16"/>
              </w:rPr>
            </w:pPr>
          </w:p>
          <w:p w14:paraId="641DD42E" w14:textId="75E37D73" w:rsidR="000A61FA" w:rsidRPr="000A61FA" w:rsidRDefault="000A61FA" w:rsidP="000A61FA">
            <w:pPr>
              <w:jc w:val="center"/>
              <w:rPr>
                <w:b/>
                <w:sz w:val="20"/>
              </w:rPr>
            </w:pPr>
            <w:r w:rsidRPr="000A61FA">
              <w:rPr>
                <w:b/>
                <w:sz w:val="16"/>
                <w:szCs w:val="16"/>
              </w:rPr>
              <w:t>APELLIDOS</w:t>
            </w:r>
          </w:p>
        </w:tc>
        <w:tc>
          <w:tcPr>
            <w:tcW w:w="1274" w:type="dxa"/>
            <w:shd w:val="clear" w:color="auto" w:fill="FFD966" w:themeFill="accent4" w:themeFillTint="99"/>
          </w:tcPr>
          <w:p w14:paraId="382C3F0D" w14:textId="77777777" w:rsidR="000A61FA" w:rsidRPr="000A61FA" w:rsidRDefault="000A61FA" w:rsidP="000A61FA">
            <w:pPr>
              <w:pStyle w:val="TableParagraph"/>
              <w:spacing w:before="2"/>
              <w:rPr>
                <w:b/>
                <w:sz w:val="16"/>
                <w:szCs w:val="16"/>
              </w:rPr>
            </w:pPr>
          </w:p>
          <w:p w14:paraId="6761D43B" w14:textId="147BAD8B" w:rsidR="000A61FA" w:rsidRPr="000A61FA" w:rsidRDefault="000A61FA" w:rsidP="000A61FA">
            <w:pPr>
              <w:jc w:val="center"/>
              <w:rPr>
                <w:b/>
                <w:sz w:val="20"/>
              </w:rPr>
            </w:pPr>
            <w:r w:rsidRPr="000A61FA">
              <w:rPr>
                <w:b/>
                <w:sz w:val="16"/>
                <w:szCs w:val="16"/>
              </w:rPr>
              <w:t>DOCUMENTO</w:t>
            </w:r>
          </w:p>
        </w:tc>
        <w:tc>
          <w:tcPr>
            <w:tcW w:w="1236" w:type="dxa"/>
            <w:shd w:val="clear" w:color="auto" w:fill="FFD966" w:themeFill="accent4" w:themeFillTint="99"/>
          </w:tcPr>
          <w:p w14:paraId="669189E3" w14:textId="77777777" w:rsidR="000A61FA" w:rsidRPr="000A61FA" w:rsidRDefault="000A61FA" w:rsidP="000A61FA">
            <w:pPr>
              <w:pStyle w:val="TableParagraph"/>
              <w:spacing w:before="2"/>
              <w:rPr>
                <w:b/>
                <w:sz w:val="16"/>
                <w:szCs w:val="16"/>
              </w:rPr>
            </w:pPr>
          </w:p>
          <w:p w14:paraId="2F17CE60" w14:textId="7863B3EF" w:rsidR="000A61FA" w:rsidRPr="000A61FA" w:rsidRDefault="000A61FA" w:rsidP="000A61FA">
            <w:pPr>
              <w:jc w:val="center"/>
              <w:rPr>
                <w:b/>
                <w:sz w:val="20"/>
              </w:rPr>
            </w:pPr>
            <w:r w:rsidRPr="000A61FA">
              <w:rPr>
                <w:b/>
                <w:sz w:val="16"/>
                <w:szCs w:val="16"/>
              </w:rPr>
              <w:t>ESCALAFÒN</w:t>
            </w:r>
          </w:p>
        </w:tc>
        <w:tc>
          <w:tcPr>
            <w:tcW w:w="1199" w:type="dxa"/>
            <w:shd w:val="clear" w:color="auto" w:fill="FFD966" w:themeFill="accent4" w:themeFillTint="99"/>
          </w:tcPr>
          <w:p w14:paraId="69E22ED7" w14:textId="77777777" w:rsidR="000A61FA" w:rsidRPr="000A61FA" w:rsidRDefault="000A61FA" w:rsidP="000A61FA">
            <w:pPr>
              <w:pStyle w:val="TableParagraph"/>
              <w:spacing w:before="2"/>
              <w:rPr>
                <w:b/>
                <w:sz w:val="16"/>
                <w:szCs w:val="16"/>
              </w:rPr>
            </w:pPr>
          </w:p>
          <w:p w14:paraId="3F5504C7" w14:textId="252BE924" w:rsidR="000A61FA" w:rsidRPr="000A61FA" w:rsidRDefault="000A61FA" w:rsidP="000A61FA">
            <w:pPr>
              <w:jc w:val="center"/>
              <w:rPr>
                <w:b/>
                <w:sz w:val="20"/>
              </w:rPr>
            </w:pPr>
            <w:r w:rsidRPr="000A61FA">
              <w:rPr>
                <w:b/>
                <w:sz w:val="16"/>
                <w:szCs w:val="16"/>
              </w:rPr>
              <w:t>CELULAR</w:t>
            </w:r>
          </w:p>
        </w:tc>
        <w:tc>
          <w:tcPr>
            <w:tcW w:w="3464" w:type="dxa"/>
            <w:shd w:val="clear" w:color="auto" w:fill="FFD966" w:themeFill="accent4" w:themeFillTint="99"/>
          </w:tcPr>
          <w:p w14:paraId="13397173" w14:textId="77777777" w:rsidR="000A61FA" w:rsidRPr="000A61FA" w:rsidRDefault="000A61FA" w:rsidP="000A61FA">
            <w:pPr>
              <w:pStyle w:val="TableParagraph"/>
              <w:spacing w:before="2"/>
              <w:rPr>
                <w:b/>
                <w:sz w:val="16"/>
                <w:szCs w:val="16"/>
              </w:rPr>
            </w:pPr>
          </w:p>
          <w:p w14:paraId="3BA52035" w14:textId="1DC1FD28" w:rsidR="000A61FA" w:rsidRPr="000A61FA" w:rsidRDefault="000A61FA" w:rsidP="000A61FA">
            <w:pPr>
              <w:jc w:val="center"/>
              <w:rPr>
                <w:b/>
                <w:sz w:val="20"/>
              </w:rPr>
            </w:pPr>
            <w:r w:rsidRPr="000A61FA">
              <w:rPr>
                <w:b/>
                <w:sz w:val="16"/>
                <w:szCs w:val="16"/>
              </w:rPr>
              <w:t>SEDE</w:t>
            </w:r>
          </w:p>
        </w:tc>
      </w:tr>
      <w:tr w:rsidR="0097308D" w14:paraId="262F8FAF" w14:textId="77777777" w:rsidTr="0097308D">
        <w:tc>
          <w:tcPr>
            <w:tcW w:w="1651" w:type="dxa"/>
            <w:tcBorders>
              <w:bottom w:val="single" w:sz="6" w:space="0" w:color="000000"/>
            </w:tcBorders>
            <w:shd w:val="clear" w:color="auto" w:fill="C5D9EC"/>
          </w:tcPr>
          <w:p w14:paraId="32D10053" w14:textId="77777777" w:rsidR="000A61FA" w:rsidRPr="000A61FA" w:rsidRDefault="000A61FA" w:rsidP="000A61FA">
            <w:pPr>
              <w:pStyle w:val="TableParagraph"/>
              <w:jc w:val="center"/>
              <w:rPr>
                <w:b/>
                <w:sz w:val="16"/>
                <w:szCs w:val="16"/>
              </w:rPr>
            </w:pPr>
          </w:p>
          <w:p w14:paraId="170638D6" w14:textId="77777777" w:rsidR="000A61FA" w:rsidRPr="000A61FA" w:rsidRDefault="000A61FA" w:rsidP="000A61FA">
            <w:pPr>
              <w:pStyle w:val="TableParagraph"/>
              <w:spacing w:before="9"/>
              <w:jc w:val="center"/>
              <w:rPr>
                <w:b/>
                <w:sz w:val="16"/>
                <w:szCs w:val="16"/>
              </w:rPr>
            </w:pPr>
          </w:p>
          <w:p w14:paraId="24D84B76" w14:textId="64BF248F" w:rsidR="000A61FA" w:rsidRPr="000A61FA" w:rsidRDefault="000A61FA" w:rsidP="000A61FA">
            <w:pPr>
              <w:jc w:val="center"/>
              <w:rPr>
                <w:b/>
                <w:sz w:val="20"/>
              </w:rPr>
            </w:pPr>
            <w:r w:rsidRPr="000A61FA">
              <w:rPr>
                <w:sz w:val="16"/>
                <w:szCs w:val="16"/>
              </w:rPr>
              <w:t>YANETH</w:t>
            </w:r>
          </w:p>
        </w:tc>
        <w:tc>
          <w:tcPr>
            <w:tcW w:w="1808" w:type="dxa"/>
            <w:tcBorders>
              <w:bottom w:val="single" w:sz="6" w:space="0" w:color="000000"/>
            </w:tcBorders>
            <w:shd w:val="clear" w:color="auto" w:fill="C5D9EC"/>
          </w:tcPr>
          <w:p w14:paraId="13EA7258" w14:textId="77777777" w:rsidR="000A61FA" w:rsidRPr="000A61FA" w:rsidRDefault="000A61FA" w:rsidP="000A61FA">
            <w:pPr>
              <w:pStyle w:val="TableParagraph"/>
              <w:ind w:right="216"/>
              <w:jc w:val="center"/>
              <w:rPr>
                <w:sz w:val="16"/>
                <w:szCs w:val="16"/>
              </w:rPr>
            </w:pPr>
          </w:p>
          <w:p w14:paraId="24315F21" w14:textId="77777777" w:rsidR="000A61FA" w:rsidRPr="000A61FA" w:rsidRDefault="000A61FA" w:rsidP="000A61FA">
            <w:pPr>
              <w:pStyle w:val="TableParagraph"/>
              <w:ind w:right="216"/>
              <w:jc w:val="center"/>
              <w:rPr>
                <w:sz w:val="16"/>
                <w:szCs w:val="16"/>
              </w:rPr>
            </w:pPr>
          </w:p>
          <w:p w14:paraId="18D3BC78" w14:textId="151B4191" w:rsidR="000A61FA" w:rsidRPr="000A61FA" w:rsidRDefault="000A61FA" w:rsidP="000A61FA">
            <w:pPr>
              <w:jc w:val="center"/>
              <w:rPr>
                <w:b/>
                <w:sz w:val="20"/>
              </w:rPr>
            </w:pPr>
            <w:r w:rsidRPr="000A61FA">
              <w:rPr>
                <w:sz w:val="16"/>
                <w:szCs w:val="16"/>
              </w:rPr>
              <w:t>PALLARES RAMIREZ</w:t>
            </w:r>
          </w:p>
        </w:tc>
        <w:tc>
          <w:tcPr>
            <w:tcW w:w="1274" w:type="dxa"/>
            <w:tcBorders>
              <w:bottom w:val="single" w:sz="6" w:space="0" w:color="000000"/>
            </w:tcBorders>
            <w:shd w:val="clear" w:color="auto" w:fill="C5D9EC"/>
          </w:tcPr>
          <w:p w14:paraId="51AF2394" w14:textId="77777777" w:rsidR="000A61FA" w:rsidRPr="000A61FA" w:rsidRDefault="000A61FA" w:rsidP="000A61FA">
            <w:pPr>
              <w:pStyle w:val="TableParagraph"/>
              <w:jc w:val="center"/>
              <w:rPr>
                <w:b/>
                <w:sz w:val="16"/>
                <w:szCs w:val="16"/>
              </w:rPr>
            </w:pPr>
          </w:p>
          <w:p w14:paraId="46F4BEAE" w14:textId="77777777" w:rsidR="000A61FA" w:rsidRPr="000A61FA" w:rsidRDefault="000A61FA" w:rsidP="000A61FA">
            <w:pPr>
              <w:pStyle w:val="TableParagraph"/>
              <w:spacing w:before="9"/>
              <w:jc w:val="center"/>
              <w:rPr>
                <w:sz w:val="16"/>
                <w:szCs w:val="16"/>
              </w:rPr>
            </w:pPr>
            <w:r w:rsidRPr="000A61FA">
              <w:rPr>
                <w:sz w:val="16"/>
                <w:szCs w:val="16"/>
              </w:rPr>
              <w:t>60346401</w:t>
            </w:r>
          </w:p>
          <w:p w14:paraId="0DF20FD4" w14:textId="77777777" w:rsidR="000A61FA" w:rsidRPr="000A61FA" w:rsidRDefault="000A61FA" w:rsidP="000A61FA">
            <w:pPr>
              <w:jc w:val="center"/>
              <w:rPr>
                <w:b/>
                <w:sz w:val="20"/>
              </w:rPr>
            </w:pPr>
          </w:p>
        </w:tc>
        <w:tc>
          <w:tcPr>
            <w:tcW w:w="1236" w:type="dxa"/>
            <w:tcBorders>
              <w:bottom w:val="single" w:sz="6" w:space="0" w:color="000000"/>
            </w:tcBorders>
            <w:shd w:val="clear" w:color="auto" w:fill="C5D9EC"/>
          </w:tcPr>
          <w:p w14:paraId="3643F1DA" w14:textId="77777777" w:rsidR="000A61FA" w:rsidRPr="000A61FA" w:rsidRDefault="000A61FA" w:rsidP="000A61FA">
            <w:pPr>
              <w:pStyle w:val="TableParagraph"/>
              <w:ind w:left="93" w:right="60"/>
              <w:jc w:val="center"/>
              <w:rPr>
                <w:sz w:val="16"/>
                <w:szCs w:val="16"/>
              </w:rPr>
            </w:pPr>
          </w:p>
          <w:p w14:paraId="67A20D76" w14:textId="77777777" w:rsidR="000A61FA" w:rsidRPr="000A61FA" w:rsidRDefault="000A61FA" w:rsidP="000A61FA">
            <w:pPr>
              <w:pStyle w:val="TableParagraph"/>
              <w:ind w:left="93" w:right="60"/>
              <w:jc w:val="center"/>
              <w:rPr>
                <w:sz w:val="16"/>
                <w:szCs w:val="16"/>
              </w:rPr>
            </w:pPr>
            <w:r w:rsidRPr="000A61FA">
              <w:rPr>
                <w:sz w:val="16"/>
                <w:szCs w:val="16"/>
              </w:rPr>
              <w:t>14</w:t>
            </w:r>
          </w:p>
          <w:p w14:paraId="1A55EF64" w14:textId="77777777" w:rsidR="000A61FA" w:rsidRPr="000A61FA" w:rsidRDefault="000A61FA" w:rsidP="000A61FA">
            <w:pPr>
              <w:jc w:val="center"/>
              <w:rPr>
                <w:b/>
                <w:sz w:val="20"/>
              </w:rPr>
            </w:pPr>
          </w:p>
        </w:tc>
        <w:tc>
          <w:tcPr>
            <w:tcW w:w="1199" w:type="dxa"/>
            <w:tcBorders>
              <w:bottom w:val="single" w:sz="6" w:space="0" w:color="000000"/>
            </w:tcBorders>
            <w:shd w:val="clear" w:color="auto" w:fill="C5D9EC"/>
          </w:tcPr>
          <w:p w14:paraId="4EEB5CD4" w14:textId="77777777" w:rsidR="000A61FA" w:rsidRPr="000A61FA" w:rsidRDefault="000A61FA" w:rsidP="000A61FA">
            <w:pPr>
              <w:pStyle w:val="TableParagraph"/>
              <w:jc w:val="center"/>
              <w:rPr>
                <w:b/>
                <w:sz w:val="16"/>
                <w:szCs w:val="16"/>
              </w:rPr>
            </w:pPr>
          </w:p>
          <w:p w14:paraId="36551F9C" w14:textId="77777777" w:rsidR="000A61FA" w:rsidRPr="000A61FA" w:rsidRDefault="000A61FA" w:rsidP="000A61FA">
            <w:pPr>
              <w:pStyle w:val="TableParagraph"/>
              <w:spacing w:before="9"/>
              <w:jc w:val="center"/>
              <w:rPr>
                <w:b/>
                <w:sz w:val="16"/>
                <w:szCs w:val="16"/>
              </w:rPr>
            </w:pPr>
          </w:p>
          <w:p w14:paraId="6DCD8BB8" w14:textId="7AAA8167" w:rsidR="000A61FA" w:rsidRPr="000A61FA" w:rsidRDefault="000A61FA" w:rsidP="000A61FA">
            <w:pPr>
              <w:jc w:val="center"/>
              <w:rPr>
                <w:b/>
                <w:sz w:val="20"/>
              </w:rPr>
            </w:pPr>
            <w:r w:rsidRPr="000A61FA">
              <w:rPr>
                <w:sz w:val="16"/>
                <w:szCs w:val="16"/>
              </w:rPr>
              <w:t>3107510170</w:t>
            </w:r>
          </w:p>
        </w:tc>
        <w:tc>
          <w:tcPr>
            <w:tcW w:w="3464" w:type="dxa"/>
            <w:tcBorders>
              <w:bottom w:val="single" w:sz="6" w:space="0" w:color="000000"/>
            </w:tcBorders>
            <w:shd w:val="clear" w:color="auto" w:fill="C5D9EC"/>
          </w:tcPr>
          <w:p w14:paraId="7A335589" w14:textId="77777777" w:rsidR="000A61FA" w:rsidRPr="000A61FA" w:rsidRDefault="000A61FA" w:rsidP="000A61FA">
            <w:pPr>
              <w:pStyle w:val="TableParagraph"/>
              <w:jc w:val="center"/>
              <w:rPr>
                <w:b/>
                <w:sz w:val="16"/>
                <w:szCs w:val="16"/>
              </w:rPr>
            </w:pPr>
          </w:p>
          <w:p w14:paraId="1E655232" w14:textId="77777777" w:rsidR="000A61FA" w:rsidRPr="000A61FA" w:rsidRDefault="000A61FA" w:rsidP="000A61FA">
            <w:pPr>
              <w:pStyle w:val="TableParagraph"/>
              <w:spacing w:before="9"/>
              <w:jc w:val="center"/>
              <w:rPr>
                <w:b/>
                <w:sz w:val="16"/>
                <w:szCs w:val="16"/>
              </w:rPr>
            </w:pPr>
          </w:p>
          <w:p w14:paraId="0175FB1F" w14:textId="300F1185" w:rsidR="000A61FA" w:rsidRPr="000A61FA" w:rsidRDefault="000A61FA" w:rsidP="000A61FA">
            <w:pPr>
              <w:jc w:val="center"/>
              <w:rPr>
                <w:b/>
                <w:sz w:val="20"/>
              </w:rPr>
            </w:pPr>
            <w:r w:rsidRPr="000A61FA">
              <w:rPr>
                <w:sz w:val="16"/>
                <w:szCs w:val="16"/>
              </w:rPr>
              <w:t>DIRECTORA</w:t>
            </w:r>
          </w:p>
        </w:tc>
      </w:tr>
      <w:tr w:rsidR="0097308D" w14:paraId="7F2B8FD7" w14:textId="77777777" w:rsidTr="0097308D">
        <w:tc>
          <w:tcPr>
            <w:tcW w:w="1651" w:type="dxa"/>
            <w:tcBorders>
              <w:top w:val="single" w:sz="6" w:space="0" w:color="000000"/>
            </w:tcBorders>
            <w:shd w:val="clear" w:color="auto" w:fill="C5D9EC"/>
          </w:tcPr>
          <w:p w14:paraId="4D1FEE7D" w14:textId="77777777" w:rsidR="000A61FA" w:rsidRPr="000A61FA" w:rsidRDefault="000A61FA" w:rsidP="000A61FA">
            <w:pPr>
              <w:pStyle w:val="TableParagraph"/>
              <w:jc w:val="center"/>
              <w:rPr>
                <w:b/>
                <w:sz w:val="16"/>
                <w:szCs w:val="16"/>
              </w:rPr>
            </w:pPr>
          </w:p>
          <w:p w14:paraId="5D0CFCB6" w14:textId="77777777" w:rsidR="000A61FA" w:rsidRPr="000A61FA" w:rsidRDefault="000A61FA" w:rsidP="000A61FA">
            <w:pPr>
              <w:pStyle w:val="TableParagraph"/>
              <w:spacing w:before="2"/>
              <w:jc w:val="center"/>
              <w:rPr>
                <w:b/>
                <w:sz w:val="16"/>
                <w:szCs w:val="16"/>
              </w:rPr>
            </w:pPr>
          </w:p>
          <w:p w14:paraId="09A7E1A1" w14:textId="5647C103" w:rsidR="000A61FA" w:rsidRPr="000A61FA" w:rsidRDefault="000A61FA" w:rsidP="000A61FA">
            <w:pPr>
              <w:jc w:val="center"/>
              <w:rPr>
                <w:b/>
                <w:sz w:val="20"/>
              </w:rPr>
            </w:pPr>
            <w:r w:rsidRPr="000A61FA">
              <w:rPr>
                <w:sz w:val="16"/>
                <w:szCs w:val="16"/>
              </w:rPr>
              <w:t>RUBELINA</w:t>
            </w:r>
          </w:p>
        </w:tc>
        <w:tc>
          <w:tcPr>
            <w:tcW w:w="1808" w:type="dxa"/>
            <w:tcBorders>
              <w:top w:val="single" w:sz="6" w:space="0" w:color="000000"/>
            </w:tcBorders>
            <w:shd w:val="clear" w:color="auto" w:fill="C5D9EC"/>
          </w:tcPr>
          <w:p w14:paraId="19C46356" w14:textId="77777777" w:rsidR="000A61FA" w:rsidRPr="000A61FA" w:rsidRDefault="000A61FA" w:rsidP="000A61FA">
            <w:pPr>
              <w:pStyle w:val="TableParagraph"/>
              <w:jc w:val="center"/>
              <w:rPr>
                <w:b/>
                <w:sz w:val="16"/>
                <w:szCs w:val="16"/>
              </w:rPr>
            </w:pPr>
          </w:p>
          <w:p w14:paraId="1E23AC84" w14:textId="77777777" w:rsidR="000A61FA" w:rsidRPr="000A61FA" w:rsidRDefault="000A61FA" w:rsidP="000A61FA">
            <w:pPr>
              <w:pStyle w:val="TableParagraph"/>
              <w:spacing w:before="2"/>
              <w:jc w:val="center"/>
              <w:rPr>
                <w:b/>
                <w:sz w:val="16"/>
                <w:szCs w:val="16"/>
              </w:rPr>
            </w:pPr>
          </w:p>
          <w:p w14:paraId="08878D2F" w14:textId="599E085D" w:rsidR="000A61FA" w:rsidRPr="000A61FA" w:rsidRDefault="000A61FA" w:rsidP="000A61FA">
            <w:pPr>
              <w:jc w:val="center"/>
              <w:rPr>
                <w:b/>
                <w:sz w:val="20"/>
              </w:rPr>
            </w:pPr>
            <w:r w:rsidRPr="000A61FA">
              <w:rPr>
                <w:sz w:val="16"/>
                <w:szCs w:val="16"/>
              </w:rPr>
              <w:t>VELEZ BONETH</w:t>
            </w:r>
          </w:p>
        </w:tc>
        <w:tc>
          <w:tcPr>
            <w:tcW w:w="1274" w:type="dxa"/>
            <w:tcBorders>
              <w:top w:val="single" w:sz="6" w:space="0" w:color="000000"/>
            </w:tcBorders>
            <w:shd w:val="clear" w:color="auto" w:fill="C5D9EC"/>
          </w:tcPr>
          <w:p w14:paraId="1EB3AB68" w14:textId="77777777" w:rsidR="000A61FA" w:rsidRPr="000A61FA" w:rsidRDefault="000A61FA" w:rsidP="000A61FA">
            <w:pPr>
              <w:pStyle w:val="TableParagraph"/>
              <w:jc w:val="center"/>
              <w:rPr>
                <w:b/>
                <w:sz w:val="16"/>
                <w:szCs w:val="16"/>
              </w:rPr>
            </w:pPr>
          </w:p>
          <w:p w14:paraId="6DC38387" w14:textId="77777777" w:rsidR="000A61FA" w:rsidRPr="000A61FA" w:rsidRDefault="000A61FA" w:rsidP="000A61FA">
            <w:pPr>
              <w:pStyle w:val="TableParagraph"/>
              <w:spacing w:before="2"/>
              <w:jc w:val="center"/>
              <w:rPr>
                <w:b/>
                <w:sz w:val="16"/>
                <w:szCs w:val="16"/>
              </w:rPr>
            </w:pPr>
          </w:p>
          <w:p w14:paraId="533FFBEF" w14:textId="0099CE94" w:rsidR="000A61FA" w:rsidRPr="000A61FA" w:rsidRDefault="000A61FA" w:rsidP="000A61FA">
            <w:pPr>
              <w:jc w:val="center"/>
              <w:rPr>
                <w:b/>
                <w:sz w:val="20"/>
              </w:rPr>
            </w:pPr>
            <w:r w:rsidRPr="000A61FA">
              <w:rPr>
                <w:sz w:val="16"/>
                <w:szCs w:val="16"/>
              </w:rPr>
              <w:t>27.706.391</w:t>
            </w:r>
          </w:p>
        </w:tc>
        <w:tc>
          <w:tcPr>
            <w:tcW w:w="1236" w:type="dxa"/>
            <w:tcBorders>
              <w:top w:val="single" w:sz="6" w:space="0" w:color="000000"/>
            </w:tcBorders>
            <w:shd w:val="clear" w:color="auto" w:fill="C5D9EC"/>
          </w:tcPr>
          <w:p w14:paraId="2796B30C" w14:textId="77777777" w:rsidR="000A61FA" w:rsidRPr="000A61FA" w:rsidRDefault="000A61FA" w:rsidP="000A61FA">
            <w:pPr>
              <w:pStyle w:val="TableParagraph"/>
              <w:jc w:val="center"/>
              <w:rPr>
                <w:b/>
                <w:sz w:val="16"/>
                <w:szCs w:val="16"/>
              </w:rPr>
            </w:pPr>
          </w:p>
          <w:p w14:paraId="5B5F9E70" w14:textId="77777777" w:rsidR="000A61FA" w:rsidRPr="000A61FA" w:rsidRDefault="000A61FA" w:rsidP="000A61FA">
            <w:pPr>
              <w:pStyle w:val="TableParagraph"/>
              <w:spacing w:before="2"/>
              <w:jc w:val="center"/>
              <w:rPr>
                <w:b/>
                <w:sz w:val="16"/>
                <w:szCs w:val="16"/>
              </w:rPr>
            </w:pPr>
          </w:p>
          <w:p w14:paraId="58B0D654" w14:textId="7E4E142D" w:rsidR="000A61FA" w:rsidRPr="000A61FA" w:rsidRDefault="000A61FA" w:rsidP="000A61FA">
            <w:pPr>
              <w:jc w:val="center"/>
              <w:rPr>
                <w:b/>
                <w:sz w:val="20"/>
              </w:rPr>
            </w:pPr>
            <w:r w:rsidRPr="000A61FA">
              <w:rPr>
                <w:sz w:val="16"/>
                <w:szCs w:val="16"/>
              </w:rPr>
              <w:t>14</w:t>
            </w:r>
          </w:p>
        </w:tc>
        <w:tc>
          <w:tcPr>
            <w:tcW w:w="1199" w:type="dxa"/>
            <w:tcBorders>
              <w:top w:val="single" w:sz="6" w:space="0" w:color="000000"/>
            </w:tcBorders>
            <w:shd w:val="clear" w:color="auto" w:fill="C5D9EC"/>
          </w:tcPr>
          <w:p w14:paraId="1468F0A5" w14:textId="77777777" w:rsidR="000A61FA" w:rsidRPr="000A61FA" w:rsidRDefault="000A61FA" w:rsidP="000A61FA">
            <w:pPr>
              <w:pStyle w:val="TableParagraph"/>
              <w:jc w:val="center"/>
              <w:rPr>
                <w:b/>
                <w:sz w:val="16"/>
                <w:szCs w:val="16"/>
              </w:rPr>
            </w:pPr>
          </w:p>
          <w:p w14:paraId="18E4ABCE" w14:textId="77777777" w:rsidR="000A61FA" w:rsidRPr="000A61FA" w:rsidRDefault="000A61FA" w:rsidP="000A61FA">
            <w:pPr>
              <w:pStyle w:val="TableParagraph"/>
              <w:spacing w:before="2"/>
              <w:jc w:val="center"/>
              <w:rPr>
                <w:b/>
                <w:sz w:val="16"/>
                <w:szCs w:val="16"/>
              </w:rPr>
            </w:pPr>
          </w:p>
          <w:p w14:paraId="131B363A" w14:textId="179FCAB7" w:rsidR="000A61FA" w:rsidRPr="000A61FA" w:rsidRDefault="000A61FA" w:rsidP="000A61FA">
            <w:pPr>
              <w:jc w:val="center"/>
              <w:rPr>
                <w:b/>
                <w:sz w:val="20"/>
              </w:rPr>
            </w:pPr>
            <w:r w:rsidRPr="000A61FA">
              <w:rPr>
                <w:sz w:val="16"/>
                <w:szCs w:val="16"/>
              </w:rPr>
              <w:t>3142869317</w:t>
            </w:r>
          </w:p>
        </w:tc>
        <w:tc>
          <w:tcPr>
            <w:tcW w:w="3464" w:type="dxa"/>
            <w:tcBorders>
              <w:top w:val="single" w:sz="6" w:space="0" w:color="000000"/>
            </w:tcBorders>
            <w:shd w:val="clear" w:color="auto" w:fill="C5D9EC"/>
          </w:tcPr>
          <w:p w14:paraId="68308FE4" w14:textId="77777777" w:rsidR="000A61FA" w:rsidRPr="000A61FA" w:rsidRDefault="000A61FA" w:rsidP="000A61FA">
            <w:pPr>
              <w:pStyle w:val="TableParagraph"/>
              <w:jc w:val="center"/>
              <w:rPr>
                <w:b/>
                <w:sz w:val="16"/>
                <w:szCs w:val="16"/>
              </w:rPr>
            </w:pPr>
          </w:p>
          <w:p w14:paraId="2A0D0D9F" w14:textId="77777777" w:rsidR="000A61FA" w:rsidRPr="000A61FA" w:rsidRDefault="000A61FA" w:rsidP="000A61FA">
            <w:pPr>
              <w:pStyle w:val="TableParagraph"/>
              <w:spacing w:before="2"/>
              <w:jc w:val="center"/>
              <w:rPr>
                <w:b/>
                <w:sz w:val="16"/>
                <w:szCs w:val="16"/>
              </w:rPr>
            </w:pPr>
          </w:p>
          <w:p w14:paraId="15FBFD27" w14:textId="51D066E6" w:rsidR="000A61FA" w:rsidRPr="000A61FA" w:rsidRDefault="000A61FA" w:rsidP="000A61FA">
            <w:pPr>
              <w:jc w:val="center"/>
              <w:rPr>
                <w:b/>
                <w:sz w:val="20"/>
              </w:rPr>
            </w:pPr>
            <w:r w:rsidRPr="000A61FA">
              <w:rPr>
                <w:sz w:val="16"/>
                <w:szCs w:val="16"/>
              </w:rPr>
              <w:t>El CHAMIZÒN</w:t>
            </w:r>
          </w:p>
        </w:tc>
      </w:tr>
      <w:tr w:rsidR="0097308D" w14:paraId="28A01FF0" w14:textId="77777777" w:rsidTr="0097308D">
        <w:tc>
          <w:tcPr>
            <w:tcW w:w="1651" w:type="dxa"/>
            <w:shd w:val="clear" w:color="auto" w:fill="C5D9EC"/>
          </w:tcPr>
          <w:p w14:paraId="4308731A" w14:textId="77777777" w:rsidR="000A61FA" w:rsidRPr="000A61FA" w:rsidRDefault="000A61FA" w:rsidP="000A61FA">
            <w:pPr>
              <w:pStyle w:val="TableParagraph"/>
              <w:jc w:val="center"/>
              <w:rPr>
                <w:b/>
                <w:sz w:val="16"/>
                <w:szCs w:val="16"/>
              </w:rPr>
            </w:pPr>
          </w:p>
          <w:p w14:paraId="3634755A" w14:textId="77777777" w:rsidR="000A61FA" w:rsidRPr="000A61FA" w:rsidRDefault="000A61FA" w:rsidP="000A61FA">
            <w:pPr>
              <w:pStyle w:val="TableParagraph"/>
              <w:jc w:val="center"/>
              <w:rPr>
                <w:b/>
                <w:sz w:val="16"/>
                <w:szCs w:val="16"/>
              </w:rPr>
            </w:pPr>
          </w:p>
          <w:p w14:paraId="453A20AB" w14:textId="1586CD6C" w:rsidR="000A61FA" w:rsidRPr="000A61FA" w:rsidRDefault="000A61FA" w:rsidP="000A61FA">
            <w:pPr>
              <w:jc w:val="center"/>
              <w:rPr>
                <w:b/>
                <w:sz w:val="20"/>
              </w:rPr>
            </w:pPr>
            <w:r w:rsidRPr="000A61FA">
              <w:rPr>
                <w:sz w:val="16"/>
                <w:szCs w:val="16"/>
              </w:rPr>
              <w:t>FREDDY HUSLEY</w:t>
            </w:r>
          </w:p>
        </w:tc>
        <w:tc>
          <w:tcPr>
            <w:tcW w:w="1808" w:type="dxa"/>
            <w:shd w:val="clear" w:color="auto" w:fill="C5D9EC"/>
          </w:tcPr>
          <w:p w14:paraId="6F8365E6" w14:textId="77777777" w:rsidR="000A61FA" w:rsidRPr="000A61FA" w:rsidRDefault="000A61FA" w:rsidP="000A61FA">
            <w:pPr>
              <w:pStyle w:val="TableParagraph"/>
              <w:jc w:val="center"/>
              <w:rPr>
                <w:b/>
                <w:sz w:val="16"/>
                <w:szCs w:val="16"/>
              </w:rPr>
            </w:pPr>
          </w:p>
          <w:p w14:paraId="1EE91534" w14:textId="77777777" w:rsidR="000A61FA" w:rsidRPr="000A61FA" w:rsidRDefault="000A61FA" w:rsidP="000A61FA">
            <w:pPr>
              <w:pStyle w:val="TableParagraph"/>
              <w:jc w:val="center"/>
              <w:rPr>
                <w:b/>
                <w:sz w:val="16"/>
                <w:szCs w:val="16"/>
              </w:rPr>
            </w:pPr>
          </w:p>
          <w:p w14:paraId="620419CF" w14:textId="6EDF2E0D" w:rsidR="000A61FA" w:rsidRPr="000A61FA" w:rsidRDefault="000A61FA" w:rsidP="000A61FA">
            <w:pPr>
              <w:jc w:val="center"/>
              <w:rPr>
                <w:b/>
                <w:sz w:val="20"/>
              </w:rPr>
            </w:pPr>
            <w:r w:rsidRPr="000A61FA">
              <w:rPr>
                <w:sz w:val="16"/>
                <w:szCs w:val="16"/>
              </w:rPr>
              <w:t>URÒN</w:t>
            </w:r>
          </w:p>
        </w:tc>
        <w:tc>
          <w:tcPr>
            <w:tcW w:w="1274" w:type="dxa"/>
            <w:shd w:val="clear" w:color="auto" w:fill="C5D9EC"/>
          </w:tcPr>
          <w:p w14:paraId="02F6917A" w14:textId="77777777" w:rsidR="000A61FA" w:rsidRPr="000A61FA" w:rsidRDefault="000A61FA" w:rsidP="000A61FA">
            <w:pPr>
              <w:pStyle w:val="TableParagraph"/>
              <w:jc w:val="center"/>
              <w:rPr>
                <w:b/>
                <w:sz w:val="16"/>
                <w:szCs w:val="16"/>
              </w:rPr>
            </w:pPr>
          </w:p>
          <w:p w14:paraId="4837A666" w14:textId="77777777" w:rsidR="000A61FA" w:rsidRPr="000A61FA" w:rsidRDefault="000A61FA" w:rsidP="000A61FA">
            <w:pPr>
              <w:pStyle w:val="TableParagraph"/>
              <w:jc w:val="center"/>
              <w:rPr>
                <w:b/>
                <w:sz w:val="16"/>
                <w:szCs w:val="16"/>
              </w:rPr>
            </w:pPr>
          </w:p>
          <w:p w14:paraId="525F044C" w14:textId="19F76FED" w:rsidR="000A61FA" w:rsidRPr="000A61FA" w:rsidRDefault="000A61FA" w:rsidP="000A61FA">
            <w:pPr>
              <w:jc w:val="center"/>
              <w:rPr>
                <w:b/>
                <w:sz w:val="20"/>
              </w:rPr>
            </w:pPr>
            <w:r w:rsidRPr="000A61FA">
              <w:rPr>
                <w:sz w:val="16"/>
                <w:szCs w:val="16"/>
              </w:rPr>
              <w:t>13.166.530</w:t>
            </w:r>
          </w:p>
        </w:tc>
        <w:tc>
          <w:tcPr>
            <w:tcW w:w="1236" w:type="dxa"/>
            <w:shd w:val="clear" w:color="auto" w:fill="C5D9EC"/>
          </w:tcPr>
          <w:p w14:paraId="448D8B8C" w14:textId="77777777" w:rsidR="000A61FA" w:rsidRPr="000A61FA" w:rsidRDefault="000A61FA" w:rsidP="000A61FA">
            <w:pPr>
              <w:pStyle w:val="TableParagraph"/>
              <w:jc w:val="center"/>
              <w:rPr>
                <w:b/>
                <w:sz w:val="16"/>
                <w:szCs w:val="16"/>
              </w:rPr>
            </w:pPr>
          </w:p>
          <w:p w14:paraId="052F5966" w14:textId="77777777" w:rsidR="000A61FA" w:rsidRPr="000A61FA" w:rsidRDefault="000A61FA" w:rsidP="000A61FA">
            <w:pPr>
              <w:pStyle w:val="TableParagraph"/>
              <w:jc w:val="center"/>
              <w:rPr>
                <w:b/>
                <w:sz w:val="16"/>
                <w:szCs w:val="16"/>
              </w:rPr>
            </w:pPr>
          </w:p>
          <w:p w14:paraId="2234B93E" w14:textId="048541E0" w:rsidR="000A61FA" w:rsidRPr="000A61FA" w:rsidRDefault="000A61FA" w:rsidP="000A61FA">
            <w:pPr>
              <w:jc w:val="center"/>
              <w:rPr>
                <w:b/>
                <w:sz w:val="20"/>
              </w:rPr>
            </w:pPr>
            <w:r w:rsidRPr="000A61FA">
              <w:rPr>
                <w:sz w:val="16"/>
                <w:szCs w:val="16"/>
              </w:rPr>
              <w:t>2AM</w:t>
            </w:r>
          </w:p>
        </w:tc>
        <w:tc>
          <w:tcPr>
            <w:tcW w:w="1199" w:type="dxa"/>
            <w:shd w:val="clear" w:color="auto" w:fill="C5D9EC"/>
          </w:tcPr>
          <w:p w14:paraId="073CDB1C" w14:textId="77777777" w:rsidR="000A61FA" w:rsidRPr="000A61FA" w:rsidRDefault="000A61FA" w:rsidP="000A61FA">
            <w:pPr>
              <w:pStyle w:val="TableParagraph"/>
              <w:jc w:val="center"/>
              <w:rPr>
                <w:b/>
                <w:sz w:val="16"/>
                <w:szCs w:val="16"/>
              </w:rPr>
            </w:pPr>
          </w:p>
          <w:p w14:paraId="44AE8582" w14:textId="77777777" w:rsidR="000A61FA" w:rsidRPr="000A61FA" w:rsidRDefault="000A61FA" w:rsidP="000A61FA">
            <w:pPr>
              <w:pStyle w:val="TableParagraph"/>
              <w:jc w:val="center"/>
              <w:rPr>
                <w:b/>
                <w:sz w:val="16"/>
                <w:szCs w:val="16"/>
              </w:rPr>
            </w:pPr>
          </w:p>
          <w:p w14:paraId="5BB34CFF" w14:textId="764498E0" w:rsidR="000A61FA" w:rsidRPr="000A61FA" w:rsidRDefault="000A61FA" w:rsidP="000A61FA">
            <w:pPr>
              <w:jc w:val="center"/>
              <w:rPr>
                <w:b/>
                <w:sz w:val="20"/>
              </w:rPr>
            </w:pPr>
            <w:r w:rsidRPr="000A61FA">
              <w:rPr>
                <w:sz w:val="16"/>
                <w:szCs w:val="16"/>
              </w:rPr>
              <w:t>3208098009</w:t>
            </w:r>
          </w:p>
        </w:tc>
        <w:tc>
          <w:tcPr>
            <w:tcW w:w="3464" w:type="dxa"/>
            <w:shd w:val="clear" w:color="auto" w:fill="C5D9EC"/>
          </w:tcPr>
          <w:p w14:paraId="40A9C29C" w14:textId="77777777" w:rsidR="000A61FA" w:rsidRPr="000A61FA" w:rsidRDefault="000A61FA" w:rsidP="000A61FA">
            <w:pPr>
              <w:pStyle w:val="TableParagraph"/>
              <w:jc w:val="center"/>
              <w:rPr>
                <w:b/>
                <w:sz w:val="16"/>
                <w:szCs w:val="16"/>
              </w:rPr>
            </w:pPr>
          </w:p>
          <w:p w14:paraId="4B9BB09D" w14:textId="77777777" w:rsidR="000A61FA" w:rsidRPr="000A61FA" w:rsidRDefault="000A61FA" w:rsidP="000A61FA">
            <w:pPr>
              <w:pStyle w:val="TableParagraph"/>
              <w:jc w:val="center"/>
              <w:rPr>
                <w:b/>
                <w:sz w:val="16"/>
                <w:szCs w:val="16"/>
              </w:rPr>
            </w:pPr>
          </w:p>
          <w:p w14:paraId="089DCBCD" w14:textId="2ED35DFD" w:rsidR="000A61FA" w:rsidRPr="000A61FA" w:rsidRDefault="000A61FA" w:rsidP="000A61FA">
            <w:pPr>
              <w:jc w:val="center"/>
              <w:rPr>
                <w:b/>
                <w:sz w:val="20"/>
              </w:rPr>
            </w:pPr>
            <w:r w:rsidRPr="000A61FA">
              <w:rPr>
                <w:sz w:val="16"/>
                <w:szCs w:val="16"/>
              </w:rPr>
              <w:t>EL HOYO</w:t>
            </w:r>
          </w:p>
        </w:tc>
      </w:tr>
      <w:tr w:rsidR="0097308D" w14:paraId="6A20B4D8" w14:textId="77777777" w:rsidTr="0097308D">
        <w:tc>
          <w:tcPr>
            <w:tcW w:w="1651" w:type="dxa"/>
            <w:shd w:val="clear" w:color="auto" w:fill="C5D9EC"/>
          </w:tcPr>
          <w:p w14:paraId="7DC97C69" w14:textId="77777777" w:rsidR="000A61FA" w:rsidRPr="000A61FA" w:rsidRDefault="000A61FA" w:rsidP="000A61FA">
            <w:pPr>
              <w:pStyle w:val="TableParagraph"/>
              <w:ind w:left="135" w:right="91"/>
              <w:jc w:val="center"/>
              <w:rPr>
                <w:sz w:val="16"/>
                <w:szCs w:val="16"/>
              </w:rPr>
            </w:pPr>
          </w:p>
          <w:p w14:paraId="35B6CF9E" w14:textId="77777777" w:rsidR="000A61FA" w:rsidRPr="000A61FA" w:rsidRDefault="000A61FA" w:rsidP="000A61FA">
            <w:pPr>
              <w:pStyle w:val="TableParagraph"/>
              <w:ind w:left="135" w:right="91"/>
              <w:jc w:val="center"/>
              <w:rPr>
                <w:sz w:val="16"/>
                <w:szCs w:val="16"/>
              </w:rPr>
            </w:pPr>
          </w:p>
          <w:p w14:paraId="21F5F0F6" w14:textId="4147A376" w:rsidR="000A61FA" w:rsidRPr="000A61FA" w:rsidRDefault="000A61FA" w:rsidP="000A61FA">
            <w:pPr>
              <w:jc w:val="center"/>
              <w:rPr>
                <w:b/>
                <w:sz w:val="20"/>
              </w:rPr>
            </w:pPr>
            <w:r w:rsidRPr="000A61FA">
              <w:rPr>
                <w:sz w:val="16"/>
                <w:szCs w:val="16"/>
              </w:rPr>
              <w:t>NINI JUBETH</w:t>
            </w:r>
          </w:p>
        </w:tc>
        <w:tc>
          <w:tcPr>
            <w:tcW w:w="1808" w:type="dxa"/>
            <w:shd w:val="clear" w:color="auto" w:fill="C5D9EC"/>
          </w:tcPr>
          <w:p w14:paraId="7456AF25" w14:textId="77777777" w:rsidR="000A61FA" w:rsidRPr="000A61FA" w:rsidRDefault="000A61FA" w:rsidP="000A61FA">
            <w:pPr>
              <w:pStyle w:val="TableParagraph"/>
              <w:ind w:right="184"/>
              <w:jc w:val="center"/>
              <w:rPr>
                <w:sz w:val="16"/>
                <w:szCs w:val="16"/>
              </w:rPr>
            </w:pPr>
          </w:p>
          <w:p w14:paraId="3C8A1102" w14:textId="77777777" w:rsidR="000A61FA" w:rsidRPr="000A61FA" w:rsidRDefault="000A61FA" w:rsidP="000A61FA">
            <w:pPr>
              <w:pStyle w:val="TableParagraph"/>
              <w:ind w:right="184"/>
              <w:jc w:val="center"/>
              <w:rPr>
                <w:sz w:val="16"/>
                <w:szCs w:val="16"/>
              </w:rPr>
            </w:pPr>
          </w:p>
          <w:p w14:paraId="7329DEBD" w14:textId="0E248737" w:rsidR="000A61FA" w:rsidRPr="000A61FA" w:rsidRDefault="000A61FA" w:rsidP="000A61FA">
            <w:pPr>
              <w:jc w:val="center"/>
              <w:rPr>
                <w:b/>
                <w:sz w:val="20"/>
              </w:rPr>
            </w:pPr>
            <w:r w:rsidRPr="000A61FA">
              <w:rPr>
                <w:sz w:val="16"/>
                <w:szCs w:val="16"/>
              </w:rPr>
              <w:t>ABELLO BARBOSA</w:t>
            </w:r>
          </w:p>
        </w:tc>
        <w:tc>
          <w:tcPr>
            <w:tcW w:w="1274" w:type="dxa"/>
            <w:shd w:val="clear" w:color="auto" w:fill="C5D9EC"/>
          </w:tcPr>
          <w:p w14:paraId="06F50533" w14:textId="77777777" w:rsidR="000A61FA" w:rsidRPr="000A61FA" w:rsidRDefault="000A61FA" w:rsidP="000A61FA">
            <w:pPr>
              <w:pStyle w:val="TableParagraph"/>
              <w:ind w:left="84" w:right="70"/>
              <w:jc w:val="center"/>
              <w:rPr>
                <w:sz w:val="16"/>
                <w:szCs w:val="16"/>
              </w:rPr>
            </w:pPr>
          </w:p>
          <w:p w14:paraId="00D521D0" w14:textId="77777777" w:rsidR="000A61FA" w:rsidRPr="000A61FA" w:rsidRDefault="000A61FA" w:rsidP="000A61FA">
            <w:pPr>
              <w:pStyle w:val="TableParagraph"/>
              <w:ind w:left="84" w:right="70"/>
              <w:jc w:val="center"/>
              <w:rPr>
                <w:sz w:val="16"/>
                <w:szCs w:val="16"/>
              </w:rPr>
            </w:pPr>
          </w:p>
          <w:p w14:paraId="2852DC8B" w14:textId="0B7EE974" w:rsidR="000A61FA" w:rsidRPr="000A61FA" w:rsidRDefault="000A61FA" w:rsidP="000A61FA">
            <w:pPr>
              <w:jc w:val="center"/>
              <w:rPr>
                <w:b/>
                <w:sz w:val="20"/>
              </w:rPr>
            </w:pPr>
            <w:r w:rsidRPr="000A61FA">
              <w:rPr>
                <w:sz w:val="16"/>
                <w:szCs w:val="16"/>
              </w:rPr>
              <w:t>37171370</w:t>
            </w:r>
          </w:p>
        </w:tc>
        <w:tc>
          <w:tcPr>
            <w:tcW w:w="1236" w:type="dxa"/>
            <w:shd w:val="clear" w:color="auto" w:fill="C5D9EC"/>
          </w:tcPr>
          <w:p w14:paraId="1ECEC629" w14:textId="77777777" w:rsidR="000A61FA" w:rsidRPr="000A61FA" w:rsidRDefault="000A61FA" w:rsidP="000A61FA">
            <w:pPr>
              <w:pStyle w:val="TableParagraph"/>
              <w:ind w:left="92" w:right="60"/>
              <w:jc w:val="center"/>
              <w:rPr>
                <w:sz w:val="16"/>
                <w:szCs w:val="16"/>
              </w:rPr>
            </w:pPr>
          </w:p>
          <w:p w14:paraId="7D94C8A7" w14:textId="77777777" w:rsidR="000A61FA" w:rsidRPr="000A61FA" w:rsidRDefault="000A61FA" w:rsidP="000A61FA">
            <w:pPr>
              <w:pStyle w:val="TableParagraph"/>
              <w:ind w:left="92" w:right="60"/>
              <w:jc w:val="center"/>
              <w:rPr>
                <w:sz w:val="16"/>
                <w:szCs w:val="16"/>
              </w:rPr>
            </w:pPr>
          </w:p>
          <w:p w14:paraId="0DE378EC" w14:textId="4FE2A83D" w:rsidR="000A61FA" w:rsidRPr="000A61FA" w:rsidRDefault="000A61FA" w:rsidP="000A61FA">
            <w:pPr>
              <w:jc w:val="center"/>
              <w:rPr>
                <w:b/>
                <w:sz w:val="20"/>
              </w:rPr>
            </w:pPr>
            <w:r w:rsidRPr="000A61FA">
              <w:rPr>
                <w:sz w:val="16"/>
                <w:szCs w:val="16"/>
              </w:rPr>
              <w:t>1A</w:t>
            </w:r>
          </w:p>
        </w:tc>
        <w:tc>
          <w:tcPr>
            <w:tcW w:w="1199" w:type="dxa"/>
            <w:shd w:val="clear" w:color="auto" w:fill="C5D9EC"/>
          </w:tcPr>
          <w:p w14:paraId="455D0E3E" w14:textId="77777777" w:rsidR="000A61FA" w:rsidRPr="000A61FA" w:rsidRDefault="000A61FA" w:rsidP="000A61FA">
            <w:pPr>
              <w:pStyle w:val="TableParagraph"/>
              <w:ind w:left="100" w:right="64"/>
              <w:jc w:val="center"/>
              <w:rPr>
                <w:sz w:val="16"/>
                <w:szCs w:val="16"/>
              </w:rPr>
            </w:pPr>
          </w:p>
          <w:p w14:paraId="1DF83173" w14:textId="77777777" w:rsidR="000A61FA" w:rsidRPr="000A61FA" w:rsidRDefault="000A61FA" w:rsidP="000A61FA">
            <w:pPr>
              <w:pStyle w:val="TableParagraph"/>
              <w:ind w:left="100" w:right="64"/>
              <w:jc w:val="center"/>
              <w:rPr>
                <w:sz w:val="16"/>
                <w:szCs w:val="16"/>
              </w:rPr>
            </w:pPr>
          </w:p>
          <w:p w14:paraId="6AA2A097" w14:textId="558DC2D9" w:rsidR="000A61FA" w:rsidRPr="000A61FA" w:rsidRDefault="000A61FA" w:rsidP="000A61FA">
            <w:pPr>
              <w:jc w:val="center"/>
              <w:rPr>
                <w:b/>
                <w:sz w:val="20"/>
              </w:rPr>
            </w:pPr>
            <w:r w:rsidRPr="000A61FA">
              <w:rPr>
                <w:sz w:val="16"/>
                <w:szCs w:val="16"/>
              </w:rPr>
              <w:t>3124866536</w:t>
            </w:r>
          </w:p>
        </w:tc>
        <w:tc>
          <w:tcPr>
            <w:tcW w:w="3464" w:type="dxa"/>
            <w:shd w:val="clear" w:color="auto" w:fill="C5D9EC"/>
          </w:tcPr>
          <w:p w14:paraId="3A78CFE8" w14:textId="77777777" w:rsidR="000A61FA" w:rsidRPr="000A61FA" w:rsidRDefault="000A61FA" w:rsidP="000A61FA">
            <w:pPr>
              <w:pStyle w:val="TableParagraph"/>
              <w:jc w:val="center"/>
              <w:rPr>
                <w:b/>
                <w:sz w:val="16"/>
                <w:szCs w:val="16"/>
              </w:rPr>
            </w:pPr>
          </w:p>
          <w:p w14:paraId="47CCBF4A" w14:textId="77777777" w:rsidR="000A61FA" w:rsidRPr="000A61FA" w:rsidRDefault="000A61FA" w:rsidP="000A61FA">
            <w:pPr>
              <w:pStyle w:val="TableParagraph"/>
              <w:spacing w:before="3"/>
              <w:jc w:val="center"/>
              <w:rPr>
                <w:b/>
                <w:sz w:val="16"/>
                <w:szCs w:val="16"/>
              </w:rPr>
            </w:pPr>
          </w:p>
          <w:p w14:paraId="7BF7BD28" w14:textId="14D342B7" w:rsidR="000A61FA" w:rsidRPr="000A61FA" w:rsidRDefault="000A61FA" w:rsidP="000A61FA">
            <w:pPr>
              <w:jc w:val="center"/>
              <w:rPr>
                <w:b/>
                <w:sz w:val="20"/>
              </w:rPr>
            </w:pPr>
            <w:r w:rsidRPr="000A61FA">
              <w:rPr>
                <w:sz w:val="16"/>
                <w:szCs w:val="16"/>
              </w:rPr>
              <w:t>FILO DE PALO</w:t>
            </w:r>
          </w:p>
        </w:tc>
      </w:tr>
      <w:tr w:rsidR="0097308D" w14:paraId="658DF9E1" w14:textId="77777777" w:rsidTr="0097308D">
        <w:tc>
          <w:tcPr>
            <w:tcW w:w="1651" w:type="dxa"/>
            <w:shd w:val="clear" w:color="auto" w:fill="C5D9EC"/>
          </w:tcPr>
          <w:p w14:paraId="07B32F3D" w14:textId="77777777" w:rsidR="000A61FA" w:rsidRPr="000A61FA" w:rsidRDefault="000A61FA" w:rsidP="000A61FA">
            <w:pPr>
              <w:pStyle w:val="TableParagraph"/>
              <w:jc w:val="center"/>
              <w:rPr>
                <w:b/>
                <w:sz w:val="16"/>
                <w:szCs w:val="16"/>
              </w:rPr>
            </w:pPr>
          </w:p>
          <w:p w14:paraId="0027F8F4" w14:textId="77777777" w:rsidR="000A61FA" w:rsidRPr="000A61FA" w:rsidRDefault="000A61FA" w:rsidP="000A61FA">
            <w:pPr>
              <w:pStyle w:val="TableParagraph"/>
              <w:spacing w:before="5"/>
              <w:jc w:val="center"/>
              <w:rPr>
                <w:b/>
                <w:sz w:val="16"/>
                <w:szCs w:val="16"/>
              </w:rPr>
            </w:pPr>
          </w:p>
          <w:p w14:paraId="03C6B27E" w14:textId="18864830" w:rsidR="000A61FA" w:rsidRPr="000A61FA" w:rsidRDefault="000A61FA" w:rsidP="000A61FA">
            <w:pPr>
              <w:jc w:val="center"/>
              <w:rPr>
                <w:b/>
                <w:sz w:val="20"/>
              </w:rPr>
            </w:pPr>
            <w:r w:rsidRPr="000A61FA">
              <w:rPr>
                <w:sz w:val="16"/>
                <w:szCs w:val="16"/>
              </w:rPr>
              <w:t>MARY ESPERANZA</w:t>
            </w:r>
          </w:p>
        </w:tc>
        <w:tc>
          <w:tcPr>
            <w:tcW w:w="1808" w:type="dxa"/>
            <w:shd w:val="clear" w:color="auto" w:fill="C5D9EC"/>
          </w:tcPr>
          <w:p w14:paraId="728C1EF8" w14:textId="77777777" w:rsidR="000A61FA" w:rsidRPr="000A61FA" w:rsidRDefault="000A61FA" w:rsidP="000A61FA">
            <w:pPr>
              <w:pStyle w:val="TableParagraph"/>
              <w:jc w:val="center"/>
              <w:rPr>
                <w:b/>
                <w:sz w:val="16"/>
                <w:szCs w:val="16"/>
              </w:rPr>
            </w:pPr>
          </w:p>
          <w:p w14:paraId="048D0DE2" w14:textId="77777777" w:rsidR="000A61FA" w:rsidRPr="000A61FA" w:rsidRDefault="000A61FA" w:rsidP="000A61FA">
            <w:pPr>
              <w:pStyle w:val="TableParagraph"/>
              <w:spacing w:before="5"/>
              <w:jc w:val="center"/>
              <w:rPr>
                <w:b/>
                <w:sz w:val="16"/>
                <w:szCs w:val="16"/>
              </w:rPr>
            </w:pPr>
          </w:p>
          <w:p w14:paraId="78BA2E16" w14:textId="325A5179" w:rsidR="000A61FA" w:rsidRPr="000A61FA" w:rsidRDefault="000A61FA" w:rsidP="000A61FA">
            <w:pPr>
              <w:jc w:val="center"/>
              <w:rPr>
                <w:b/>
                <w:sz w:val="20"/>
              </w:rPr>
            </w:pPr>
            <w:r w:rsidRPr="000A61FA">
              <w:rPr>
                <w:sz w:val="16"/>
                <w:szCs w:val="16"/>
              </w:rPr>
              <w:t>CORREA NÙÑEZ</w:t>
            </w:r>
          </w:p>
        </w:tc>
        <w:tc>
          <w:tcPr>
            <w:tcW w:w="1274" w:type="dxa"/>
            <w:shd w:val="clear" w:color="auto" w:fill="C5D9EC"/>
          </w:tcPr>
          <w:p w14:paraId="4DF4558A" w14:textId="77777777" w:rsidR="000A61FA" w:rsidRPr="000A61FA" w:rsidRDefault="000A61FA" w:rsidP="000A61FA">
            <w:pPr>
              <w:pStyle w:val="TableParagraph"/>
              <w:jc w:val="center"/>
              <w:rPr>
                <w:b/>
                <w:sz w:val="16"/>
                <w:szCs w:val="16"/>
              </w:rPr>
            </w:pPr>
          </w:p>
          <w:p w14:paraId="31826D05" w14:textId="77777777" w:rsidR="000A61FA" w:rsidRPr="000A61FA" w:rsidRDefault="000A61FA" w:rsidP="000A61FA">
            <w:pPr>
              <w:pStyle w:val="TableParagraph"/>
              <w:spacing w:before="5"/>
              <w:jc w:val="center"/>
              <w:rPr>
                <w:b/>
                <w:sz w:val="16"/>
                <w:szCs w:val="16"/>
              </w:rPr>
            </w:pPr>
          </w:p>
          <w:p w14:paraId="1987098A" w14:textId="739D2324" w:rsidR="000A61FA" w:rsidRPr="000A61FA" w:rsidRDefault="000A61FA" w:rsidP="000A61FA">
            <w:pPr>
              <w:jc w:val="center"/>
              <w:rPr>
                <w:b/>
                <w:sz w:val="20"/>
              </w:rPr>
            </w:pPr>
            <w:r w:rsidRPr="000A61FA">
              <w:rPr>
                <w:sz w:val="16"/>
                <w:szCs w:val="16"/>
              </w:rPr>
              <w:t>27.706.026</w:t>
            </w:r>
          </w:p>
        </w:tc>
        <w:tc>
          <w:tcPr>
            <w:tcW w:w="1236" w:type="dxa"/>
            <w:shd w:val="clear" w:color="auto" w:fill="C5D9EC"/>
          </w:tcPr>
          <w:p w14:paraId="6E5A2379" w14:textId="77777777" w:rsidR="000A61FA" w:rsidRPr="000A61FA" w:rsidRDefault="000A61FA" w:rsidP="000A61FA">
            <w:pPr>
              <w:pStyle w:val="TableParagraph"/>
              <w:jc w:val="center"/>
              <w:rPr>
                <w:b/>
                <w:sz w:val="16"/>
                <w:szCs w:val="16"/>
              </w:rPr>
            </w:pPr>
          </w:p>
          <w:p w14:paraId="130FBB7E" w14:textId="77777777" w:rsidR="000A61FA" w:rsidRPr="000A61FA" w:rsidRDefault="000A61FA" w:rsidP="000A61FA">
            <w:pPr>
              <w:pStyle w:val="TableParagraph"/>
              <w:spacing w:before="5"/>
              <w:jc w:val="center"/>
              <w:rPr>
                <w:b/>
                <w:sz w:val="16"/>
                <w:szCs w:val="16"/>
              </w:rPr>
            </w:pPr>
          </w:p>
          <w:p w14:paraId="6C85BD3C" w14:textId="5D987EDA" w:rsidR="000A61FA" w:rsidRPr="000A61FA" w:rsidRDefault="000A61FA" w:rsidP="000A61FA">
            <w:pPr>
              <w:jc w:val="center"/>
              <w:rPr>
                <w:b/>
                <w:sz w:val="20"/>
              </w:rPr>
            </w:pPr>
            <w:r w:rsidRPr="000A61FA">
              <w:rPr>
                <w:sz w:val="16"/>
                <w:szCs w:val="16"/>
              </w:rPr>
              <w:t>14</w:t>
            </w:r>
          </w:p>
        </w:tc>
        <w:tc>
          <w:tcPr>
            <w:tcW w:w="1199" w:type="dxa"/>
            <w:shd w:val="clear" w:color="auto" w:fill="C5D9EC"/>
          </w:tcPr>
          <w:p w14:paraId="3E47663C" w14:textId="77777777" w:rsidR="000A61FA" w:rsidRPr="000A61FA" w:rsidRDefault="000A61FA" w:rsidP="000A61FA">
            <w:pPr>
              <w:pStyle w:val="TableParagraph"/>
              <w:jc w:val="center"/>
              <w:rPr>
                <w:b/>
                <w:sz w:val="16"/>
                <w:szCs w:val="16"/>
              </w:rPr>
            </w:pPr>
          </w:p>
          <w:p w14:paraId="5429DAFF" w14:textId="77777777" w:rsidR="000A61FA" w:rsidRPr="000A61FA" w:rsidRDefault="000A61FA" w:rsidP="000A61FA">
            <w:pPr>
              <w:pStyle w:val="TableParagraph"/>
              <w:spacing w:before="5"/>
              <w:jc w:val="center"/>
              <w:rPr>
                <w:b/>
                <w:sz w:val="16"/>
                <w:szCs w:val="16"/>
              </w:rPr>
            </w:pPr>
          </w:p>
          <w:p w14:paraId="61B99949" w14:textId="64C34240" w:rsidR="000A61FA" w:rsidRPr="000A61FA" w:rsidRDefault="000A61FA" w:rsidP="000A61FA">
            <w:pPr>
              <w:jc w:val="center"/>
              <w:rPr>
                <w:b/>
                <w:sz w:val="20"/>
              </w:rPr>
            </w:pPr>
            <w:r w:rsidRPr="000A61FA">
              <w:rPr>
                <w:sz w:val="16"/>
                <w:szCs w:val="16"/>
              </w:rPr>
              <w:t>3142166237</w:t>
            </w:r>
          </w:p>
        </w:tc>
        <w:tc>
          <w:tcPr>
            <w:tcW w:w="3464" w:type="dxa"/>
            <w:shd w:val="clear" w:color="auto" w:fill="C5D9EC"/>
          </w:tcPr>
          <w:p w14:paraId="31D17462" w14:textId="77777777" w:rsidR="000A61FA" w:rsidRPr="000A61FA" w:rsidRDefault="000A61FA" w:rsidP="000A61FA">
            <w:pPr>
              <w:pStyle w:val="TableParagraph"/>
              <w:jc w:val="center"/>
              <w:rPr>
                <w:b/>
                <w:sz w:val="16"/>
                <w:szCs w:val="16"/>
              </w:rPr>
            </w:pPr>
          </w:p>
          <w:p w14:paraId="4B6A92FE" w14:textId="77777777" w:rsidR="000A61FA" w:rsidRPr="000A61FA" w:rsidRDefault="000A61FA" w:rsidP="000A61FA">
            <w:pPr>
              <w:pStyle w:val="TableParagraph"/>
              <w:spacing w:before="5"/>
              <w:jc w:val="center"/>
              <w:rPr>
                <w:b/>
                <w:sz w:val="16"/>
                <w:szCs w:val="16"/>
              </w:rPr>
            </w:pPr>
          </w:p>
          <w:p w14:paraId="283A7457" w14:textId="5295E760" w:rsidR="000A61FA" w:rsidRPr="000A61FA" w:rsidRDefault="000A61FA" w:rsidP="000A61FA">
            <w:pPr>
              <w:jc w:val="center"/>
              <w:rPr>
                <w:b/>
                <w:sz w:val="20"/>
              </w:rPr>
            </w:pPr>
            <w:r w:rsidRPr="000A61FA">
              <w:rPr>
                <w:sz w:val="16"/>
                <w:szCs w:val="16"/>
              </w:rPr>
              <w:t>NARANJITOS</w:t>
            </w:r>
          </w:p>
        </w:tc>
      </w:tr>
      <w:tr w:rsidR="0097308D" w14:paraId="485A8875" w14:textId="77777777" w:rsidTr="0097308D">
        <w:tc>
          <w:tcPr>
            <w:tcW w:w="1651" w:type="dxa"/>
            <w:shd w:val="clear" w:color="auto" w:fill="C5D9EC"/>
          </w:tcPr>
          <w:p w14:paraId="5BDA2431" w14:textId="77777777" w:rsidR="000A61FA" w:rsidRPr="000A61FA" w:rsidRDefault="000A61FA" w:rsidP="000A61FA">
            <w:pPr>
              <w:pStyle w:val="TableParagraph"/>
              <w:jc w:val="center"/>
              <w:rPr>
                <w:b/>
                <w:sz w:val="16"/>
                <w:szCs w:val="16"/>
              </w:rPr>
            </w:pPr>
          </w:p>
          <w:p w14:paraId="5AAB4F3B" w14:textId="77777777" w:rsidR="000A61FA" w:rsidRPr="000A61FA" w:rsidRDefault="000A61FA" w:rsidP="000A61FA">
            <w:pPr>
              <w:pStyle w:val="TableParagraph"/>
              <w:spacing w:before="3"/>
              <w:jc w:val="center"/>
              <w:rPr>
                <w:b/>
                <w:sz w:val="16"/>
                <w:szCs w:val="16"/>
              </w:rPr>
            </w:pPr>
          </w:p>
          <w:p w14:paraId="12B8297F" w14:textId="790B65B1" w:rsidR="000A61FA" w:rsidRPr="000A61FA" w:rsidRDefault="000A61FA" w:rsidP="000A61FA">
            <w:pPr>
              <w:jc w:val="center"/>
              <w:rPr>
                <w:b/>
                <w:sz w:val="20"/>
              </w:rPr>
            </w:pPr>
            <w:r w:rsidRPr="000A61FA">
              <w:rPr>
                <w:sz w:val="16"/>
                <w:szCs w:val="16"/>
              </w:rPr>
              <w:t>CLAUDIA PATRICIA</w:t>
            </w:r>
          </w:p>
        </w:tc>
        <w:tc>
          <w:tcPr>
            <w:tcW w:w="1808" w:type="dxa"/>
            <w:shd w:val="clear" w:color="auto" w:fill="C5D9EC"/>
          </w:tcPr>
          <w:p w14:paraId="454940A5" w14:textId="77777777" w:rsidR="000A61FA" w:rsidRPr="000A61FA" w:rsidRDefault="000A61FA" w:rsidP="000A61FA">
            <w:pPr>
              <w:pStyle w:val="TableParagraph"/>
              <w:jc w:val="center"/>
              <w:rPr>
                <w:b/>
                <w:sz w:val="16"/>
                <w:szCs w:val="16"/>
              </w:rPr>
            </w:pPr>
          </w:p>
          <w:p w14:paraId="2641D1D6" w14:textId="77777777" w:rsidR="000A61FA" w:rsidRPr="000A61FA" w:rsidRDefault="000A61FA" w:rsidP="000A61FA">
            <w:pPr>
              <w:pStyle w:val="TableParagraph"/>
              <w:spacing w:before="3"/>
              <w:jc w:val="center"/>
              <w:rPr>
                <w:b/>
                <w:sz w:val="16"/>
                <w:szCs w:val="16"/>
              </w:rPr>
            </w:pPr>
          </w:p>
          <w:p w14:paraId="3E1CB12C" w14:textId="461BB4B1" w:rsidR="000A61FA" w:rsidRPr="000A61FA" w:rsidRDefault="000A61FA" w:rsidP="000A61FA">
            <w:pPr>
              <w:jc w:val="center"/>
              <w:rPr>
                <w:b/>
                <w:sz w:val="20"/>
              </w:rPr>
            </w:pPr>
            <w:r w:rsidRPr="000A61FA">
              <w:rPr>
                <w:sz w:val="16"/>
                <w:szCs w:val="16"/>
              </w:rPr>
              <w:t>GARCÍA LÓPEZ</w:t>
            </w:r>
          </w:p>
        </w:tc>
        <w:tc>
          <w:tcPr>
            <w:tcW w:w="1274" w:type="dxa"/>
            <w:shd w:val="clear" w:color="auto" w:fill="C5D9EC"/>
          </w:tcPr>
          <w:p w14:paraId="2FEFBBC0" w14:textId="77777777" w:rsidR="000A61FA" w:rsidRPr="000A61FA" w:rsidRDefault="000A61FA" w:rsidP="000A61FA">
            <w:pPr>
              <w:pStyle w:val="TableParagraph"/>
              <w:jc w:val="center"/>
              <w:rPr>
                <w:b/>
                <w:sz w:val="16"/>
                <w:szCs w:val="16"/>
              </w:rPr>
            </w:pPr>
          </w:p>
          <w:p w14:paraId="1B02793D" w14:textId="77777777" w:rsidR="000A61FA" w:rsidRPr="000A61FA" w:rsidRDefault="000A61FA" w:rsidP="000A61FA">
            <w:pPr>
              <w:pStyle w:val="TableParagraph"/>
              <w:spacing w:before="3"/>
              <w:jc w:val="center"/>
              <w:rPr>
                <w:b/>
                <w:sz w:val="16"/>
                <w:szCs w:val="16"/>
              </w:rPr>
            </w:pPr>
          </w:p>
          <w:p w14:paraId="6DC5BC20" w14:textId="48F1CD63" w:rsidR="000A61FA" w:rsidRPr="000A61FA" w:rsidRDefault="000A61FA" w:rsidP="000A61FA">
            <w:pPr>
              <w:jc w:val="center"/>
              <w:rPr>
                <w:b/>
                <w:sz w:val="20"/>
              </w:rPr>
            </w:pPr>
            <w:r w:rsidRPr="000A61FA">
              <w:rPr>
                <w:sz w:val="16"/>
                <w:szCs w:val="16"/>
              </w:rPr>
              <w:t>27.706.292</w:t>
            </w:r>
          </w:p>
        </w:tc>
        <w:tc>
          <w:tcPr>
            <w:tcW w:w="1236" w:type="dxa"/>
            <w:shd w:val="clear" w:color="auto" w:fill="C5D9EC"/>
          </w:tcPr>
          <w:p w14:paraId="7F611997" w14:textId="77777777" w:rsidR="000A61FA" w:rsidRPr="000A61FA" w:rsidRDefault="000A61FA" w:rsidP="000A61FA">
            <w:pPr>
              <w:pStyle w:val="TableParagraph"/>
              <w:jc w:val="center"/>
              <w:rPr>
                <w:b/>
                <w:sz w:val="16"/>
                <w:szCs w:val="16"/>
              </w:rPr>
            </w:pPr>
          </w:p>
          <w:p w14:paraId="4B1FB2C3" w14:textId="77777777" w:rsidR="000A61FA" w:rsidRPr="000A61FA" w:rsidRDefault="000A61FA" w:rsidP="000A61FA">
            <w:pPr>
              <w:pStyle w:val="TableParagraph"/>
              <w:spacing w:before="3"/>
              <w:jc w:val="center"/>
              <w:rPr>
                <w:b/>
                <w:sz w:val="16"/>
                <w:szCs w:val="16"/>
              </w:rPr>
            </w:pPr>
          </w:p>
          <w:p w14:paraId="55CEFAFB" w14:textId="1A19B4E4" w:rsidR="000A61FA" w:rsidRPr="000A61FA" w:rsidRDefault="000A61FA" w:rsidP="000A61FA">
            <w:pPr>
              <w:jc w:val="center"/>
              <w:rPr>
                <w:b/>
                <w:sz w:val="20"/>
              </w:rPr>
            </w:pPr>
            <w:r w:rsidRPr="000A61FA">
              <w:rPr>
                <w:sz w:val="16"/>
                <w:szCs w:val="16"/>
              </w:rPr>
              <w:t>14</w:t>
            </w:r>
          </w:p>
        </w:tc>
        <w:tc>
          <w:tcPr>
            <w:tcW w:w="1199" w:type="dxa"/>
            <w:shd w:val="clear" w:color="auto" w:fill="C5D9EC"/>
          </w:tcPr>
          <w:p w14:paraId="673D3E55" w14:textId="77777777" w:rsidR="000A61FA" w:rsidRPr="000A61FA" w:rsidRDefault="000A61FA" w:rsidP="000A61FA">
            <w:pPr>
              <w:pStyle w:val="TableParagraph"/>
              <w:jc w:val="center"/>
              <w:rPr>
                <w:b/>
                <w:sz w:val="16"/>
                <w:szCs w:val="16"/>
              </w:rPr>
            </w:pPr>
          </w:p>
          <w:p w14:paraId="338D22DD" w14:textId="77777777" w:rsidR="000A61FA" w:rsidRPr="000A61FA" w:rsidRDefault="000A61FA" w:rsidP="000A61FA">
            <w:pPr>
              <w:pStyle w:val="TableParagraph"/>
              <w:spacing w:before="3"/>
              <w:jc w:val="center"/>
              <w:rPr>
                <w:b/>
                <w:sz w:val="16"/>
                <w:szCs w:val="16"/>
              </w:rPr>
            </w:pPr>
          </w:p>
          <w:p w14:paraId="007F43A2" w14:textId="487F45E9" w:rsidR="000A61FA" w:rsidRPr="000A61FA" w:rsidRDefault="000A61FA" w:rsidP="000A61FA">
            <w:pPr>
              <w:jc w:val="center"/>
              <w:rPr>
                <w:b/>
                <w:sz w:val="20"/>
              </w:rPr>
            </w:pPr>
            <w:r w:rsidRPr="000A61FA">
              <w:rPr>
                <w:sz w:val="16"/>
                <w:szCs w:val="16"/>
              </w:rPr>
              <w:t>3213513717</w:t>
            </w:r>
          </w:p>
        </w:tc>
        <w:tc>
          <w:tcPr>
            <w:tcW w:w="3464" w:type="dxa"/>
            <w:shd w:val="clear" w:color="auto" w:fill="C5D9EC"/>
          </w:tcPr>
          <w:p w14:paraId="55A9DC60" w14:textId="77777777" w:rsidR="000A61FA" w:rsidRPr="000A61FA" w:rsidRDefault="000A61FA" w:rsidP="000A61FA">
            <w:pPr>
              <w:pStyle w:val="TableParagraph"/>
              <w:jc w:val="center"/>
              <w:rPr>
                <w:b/>
                <w:sz w:val="16"/>
                <w:szCs w:val="16"/>
              </w:rPr>
            </w:pPr>
          </w:p>
          <w:p w14:paraId="70783BD1" w14:textId="77777777" w:rsidR="000A61FA" w:rsidRPr="000A61FA" w:rsidRDefault="000A61FA" w:rsidP="000A61FA">
            <w:pPr>
              <w:pStyle w:val="TableParagraph"/>
              <w:spacing w:before="3"/>
              <w:jc w:val="center"/>
              <w:rPr>
                <w:b/>
                <w:sz w:val="16"/>
                <w:szCs w:val="16"/>
              </w:rPr>
            </w:pPr>
          </w:p>
          <w:p w14:paraId="2D52462A" w14:textId="4F9BC52C" w:rsidR="000A61FA" w:rsidRPr="000A61FA" w:rsidRDefault="000A61FA" w:rsidP="000A61FA">
            <w:pPr>
              <w:jc w:val="center"/>
              <w:rPr>
                <w:b/>
                <w:sz w:val="20"/>
              </w:rPr>
            </w:pPr>
            <w:r w:rsidRPr="000A61FA">
              <w:rPr>
                <w:sz w:val="16"/>
                <w:szCs w:val="16"/>
              </w:rPr>
              <w:t>EL TORNO</w:t>
            </w:r>
          </w:p>
        </w:tc>
      </w:tr>
      <w:tr w:rsidR="0097308D" w14:paraId="504F20A2" w14:textId="77777777" w:rsidTr="0097308D">
        <w:trPr>
          <w:trHeight w:val="614"/>
        </w:trPr>
        <w:tc>
          <w:tcPr>
            <w:tcW w:w="1651" w:type="dxa"/>
            <w:shd w:val="clear" w:color="auto" w:fill="C5D9EC"/>
          </w:tcPr>
          <w:p w14:paraId="3971B32F" w14:textId="77777777" w:rsidR="000A61FA" w:rsidRDefault="000A61FA" w:rsidP="000A61FA">
            <w:pPr>
              <w:jc w:val="center"/>
              <w:rPr>
                <w:sz w:val="16"/>
                <w:szCs w:val="16"/>
              </w:rPr>
            </w:pPr>
          </w:p>
          <w:p w14:paraId="4DBF0911" w14:textId="77777777" w:rsidR="000A61FA" w:rsidRDefault="000A61FA" w:rsidP="000A61FA">
            <w:pPr>
              <w:jc w:val="center"/>
              <w:rPr>
                <w:sz w:val="16"/>
                <w:szCs w:val="16"/>
              </w:rPr>
            </w:pPr>
          </w:p>
          <w:p w14:paraId="5431D59E" w14:textId="700A1470" w:rsidR="000A61FA" w:rsidRPr="000A61FA" w:rsidRDefault="000A61FA" w:rsidP="000A61FA">
            <w:pPr>
              <w:jc w:val="center"/>
              <w:rPr>
                <w:b/>
                <w:sz w:val="20"/>
              </w:rPr>
            </w:pPr>
            <w:r w:rsidRPr="000A61FA">
              <w:rPr>
                <w:sz w:val="16"/>
                <w:szCs w:val="16"/>
              </w:rPr>
              <w:t>CARLOS AUGUSTO</w:t>
            </w:r>
          </w:p>
        </w:tc>
        <w:tc>
          <w:tcPr>
            <w:tcW w:w="1808" w:type="dxa"/>
            <w:shd w:val="clear" w:color="auto" w:fill="C5D9EC"/>
          </w:tcPr>
          <w:p w14:paraId="7EB6B5C7" w14:textId="77777777" w:rsidR="000A61FA" w:rsidRDefault="000A61FA" w:rsidP="000A61FA">
            <w:pPr>
              <w:jc w:val="center"/>
              <w:rPr>
                <w:sz w:val="16"/>
                <w:szCs w:val="16"/>
              </w:rPr>
            </w:pPr>
          </w:p>
          <w:p w14:paraId="076EE778" w14:textId="77777777" w:rsidR="000A61FA" w:rsidRDefault="000A61FA" w:rsidP="000A61FA">
            <w:pPr>
              <w:jc w:val="center"/>
              <w:rPr>
                <w:sz w:val="16"/>
                <w:szCs w:val="16"/>
              </w:rPr>
            </w:pPr>
          </w:p>
          <w:p w14:paraId="16DD0024" w14:textId="34CBBF19" w:rsidR="000A61FA" w:rsidRPr="000A61FA" w:rsidRDefault="000A61FA" w:rsidP="000A61FA">
            <w:pPr>
              <w:jc w:val="center"/>
              <w:rPr>
                <w:b/>
                <w:sz w:val="20"/>
              </w:rPr>
            </w:pPr>
            <w:r w:rsidRPr="000A61FA">
              <w:rPr>
                <w:sz w:val="16"/>
                <w:szCs w:val="16"/>
              </w:rPr>
              <w:t>SALCEDO QUINTERO</w:t>
            </w:r>
          </w:p>
        </w:tc>
        <w:tc>
          <w:tcPr>
            <w:tcW w:w="1274" w:type="dxa"/>
            <w:shd w:val="clear" w:color="auto" w:fill="C5D9EC"/>
          </w:tcPr>
          <w:p w14:paraId="418A79E6" w14:textId="77777777" w:rsidR="000A61FA" w:rsidRDefault="000A61FA" w:rsidP="000A61FA">
            <w:pPr>
              <w:jc w:val="center"/>
              <w:rPr>
                <w:sz w:val="16"/>
                <w:szCs w:val="16"/>
              </w:rPr>
            </w:pPr>
          </w:p>
          <w:p w14:paraId="13F2A906" w14:textId="77777777" w:rsidR="000A61FA" w:rsidRDefault="000A61FA" w:rsidP="000A61FA">
            <w:pPr>
              <w:jc w:val="center"/>
              <w:rPr>
                <w:sz w:val="16"/>
                <w:szCs w:val="16"/>
              </w:rPr>
            </w:pPr>
          </w:p>
          <w:p w14:paraId="375B3494" w14:textId="44B2A1B6" w:rsidR="000A61FA" w:rsidRPr="000A61FA" w:rsidRDefault="000A61FA" w:rsidP="000A61FA">
            <w:pPr>
              <w:jc w:val="center"/>
              <w:rPr>
                <w:b/>
                <w:sz w:val="20"/>
              </w:rPr>
            </w:pPr>
            <w:r w:rsidRPr="000A61FA">
              <w:rPr>
                <w:sz w:val="16"/>
                <w:szCs w:val="16"/>
              </w:rPr>
              <w:t>13.168.771</w:t>
            </w:r>
          </w:p>
        </w:tc>
        <w:tc>
          <w:tcPr>
            <w:tcW w:w="1236" w:type="dxa"/>
            <w:shd w:val="clear" w:color="auto" w:fill="C5D9EC"/>
          </w:tcPr>
          <w:p w14:paraId="7B7FA9EB" w14:textId="77777777" w:rsidR="000A61FA" w:rsidRDefault="000A61FA" w:rsidP="000A61FA">
            <w:pPr>
              <w:jc w:val="center"/>
              <w:rPr>
                <w:sz w:val="16"/>
                <w:szCs w:val="16"/>
              </w:rPr>
            </w:pPr>
          </w:p>
          <w:p w14:paraId="5B4642A2" w14:textId="77777777" w:rsidR="000A61FA" w:rsidRDefault="000A61FA" w:rsidP="000A61FA">
            <w:pPr>
              <w:jc w:val="center"/>
              <w:rPr>
                <w:sz w:val="16"/>
                <w:szCs w:val="16"/>
              </w:rPr>
            </w:pPr>
          </w:p>
          <w:p w14:paraId="40FCE0E4" w14:textId="5F4AFFDA" w:rsidR="000A61FA" w:rsidRPr="000A61FA" w:rsidRDefault="000A61FA" w:rsidP="000A61FA">
            <w:pPr>
              <w:jc w:val="center"/>
              <w:rPr>
                <w:b/>
                <w:sz w:val="20"/>
              </w:rPr>
            </w:pPr>
            <w:r w:rsidRPr="000A61FA">
              <w:rPr>
                <w:sz w:val="16"/>
                <w:szCs w:val="16"/>
              </w:rPr>
              <w:t>2AM</w:t>
            </w:r>
          </w:p>
        </w:tc>
        <w:tc>
          <w:tcPr>
            <w:tcW w:w="1199" w:type="dxa"/>
            <w:shd w:val="clear" w:color="auto" w:fill="C5D9EC"/>
          </w:tcPr>
          <w:p w14:paraId="700599D7" w14:textId="77777777" w:rsidR="000A61FA" w:rsidRDefault="000A61FA" w:rsidP="000A61FA">
            <w:pPr>
              <w:jc w:val="center"/>
              <w:rPr>
                <w:sz w:val="16"/>
                <w:szCs w:val="16"/>
              </w:rPr>
            </w:pPr>
          </w:p>
          <w:p w14:paraId="42D47820" w14:textId="77777777" w:rsidR="000A61FA" w:rsidRDefault="000A61FA" w:rsidP="000A61FA">
            <w:pPr>
              <w:jc w:val="center"/>
              <w:rPr>
                <w:sz w:val="16"/>
                <w:szCs w:val="16"/>
              </w:rPr>
            </w:pPr>
          </w:p>
          <w:p w14:paraId="404C5D79" w14:textId="31772508" w:rsidR="000A61FA" w:rsidRPr="000A61FA" w:rsidRDefault="000A61FA" w:rsidP="000A61FA">
            <w:pPr>
              <w:jc w:val="center"/>
              <w:rPr>
                <w:b/>
                <w:sz w:val="20"/>
              </w:rPr>
            </w:pPr>
            <w:r w:rsidRPr="000A61FA">
              <w:rPr>
                <w:sz w:val="16"/>
                <w:szCs w:val="16"/>
              </w:rPr>
              <w:t>320 3867426</w:t>
            </w:r>
          </w:p>
        </w:tc>
        <w:tc>
          <w:tcPr>
            <w:tcW w:w="3464" w:type="dxa"/>
            <w:shd w:val="clear" w:color="auto" w:fill="C5D9EC"/>
          </w:tcPr>
          <w:p w14:paraId="6D614509" w14:textId="77777777" w:rsidR="000A61FA" w:rsidRDefault="000A61FA" w:rsidP="000A61FA">
            <w:pPr>
              <w:jc w:val="center"/>
              <w:rPr>
                <w:sz w:val="16"/>
                <w:szCs w:val="16"/>
              </w:rPr>
            </w:pPr>
          </w:p>
          <w:p w14:paraId="4CAAD235" w14:textId="6C1143C1" w:rsidR="000A61FA" w:rsidRPr="000A61FA" w:rsidRDefault="000A61FA" w:rsidP="000A61FA">
            <w:pPr>
              <w:jc w:val="center"/>
              <w:rPr>
                <w:b/>
                <w:sz w:val="20"/>
              </w:rPr>
            </w:pPr>
            <w:r w:rsidRPr="000A61FA">
              <w:rPr>
                <w:sz w:val="16"/>
                <w:szCs w:val="16"/>
              </w:rPr>
              <w:t>ALTO DE LAS CRUCES</w:t>
            </w:r>
          </w:p>
        </w:tc>
      </w:tr>
      <w:tr w:rsidR="0097308D" w14:paraId="447635E7" w14:textId="77777777" w:rsidTr="0097308D">
        <w:trPr>
          <w:trHeight w:val="552"/>
        </w:trPr>
        <w:tc>
          <w:tcPr>
            <w:tcW w:w="1651" w:type="dxa"/>
            <w:shd w:val="clear" w:color="auto" w:fill="C5D9EC"/>
          </w:tcPr>
          <w:p w14:paraId="21AD0346" w14:textId="77777777" w:rsidR="000A61FA" w:rsidRPr="000A61FA" w:rsidRDefault="000A61FA" w:rsidP="000A61FA">
            <w:pPr>
              <w:pStyle w:val="TableParagraph"/>
              <w:jc w:val="center"/>
              <w:rPr>
                <w:b/>
                <w:sz w:val="16"/>
                <w:szCs w:val="16"/>
              </w:rPr>
            </w:pPr>
          </w:p>
          <w:p w14:paraId="05635792" w14:textId="77777777" w:rsidR="000A61FA" w:rsidRPr="000A61FA" w:rsidRDefault="000A61FA" w:rsidP="000A61FA">
            <w:pPr>
              <w:pStyle w:val="TableParagraph"/>
              <w:spacing w:before="11"/>
              <w:jc w:val="center"/>
              <w:rPr>
                <w:b/>
                <w:sz w:val="16"/>
                <w:szCs w:val="16"/>
              </w:rPr>
            </w:pPr>
          </w:p>
          <w:p w14:paraId="4B71D0F8" w14:textId="4F2325EC" w:rsidR="000A61FA" w:rsidRPr="000A61FA" w:rsidRDefault="000A61FA" w:rsidP="000A61FA">
            <w:pPr>
              <w:jc w:val="center"/>
              <w:rPr>
                <w:b/>
                <w:sz w:val="20"/>
              </w:rPr>
            </w:pPr>
            <w:r w:rsidRPr="000A61FA">
              <w:rPr>
                <w:sz w:val="16"/>
                <w:szCs w:val="16"/>
              </w:rPr>
              <w:t>CRISTO HUMBERTO</w:t>
            </w:r>
          </w:p>
        </w:tc>
        <w:tc>
          <w:tcPr>
            <w:tcW w:w="1808" w:type="dxa"/>
            <w:shd w:val="clear" w:color="auto" w:fill="C5D9EC"/>
          </w:tcPr>
          <w:p w14:paraId="1272BD2F" w14:textId="77777777" w:rsidR="000A61FA" w:rsidRPr="000A61FA" w:rsidRDefault="000A61FA" w:rsidP="000A61FA">
            <w:pPr>
              <w:pStyle w:val="TableParagraph"/>
              <w:jc w:val="center"/>
              <w:rPr>
                <w:b/>
                <w:sz w:val="16"/>
                <w:szCs w:val="16"/>
              </w:rPr>
            </w:pPr>
          </w:p>
          <w:p w14:paraId="56D05D82" w14:textId="77777777" w:rsidR="000A61FA" w:rsidRPr="000A61FA" w:rsidRDefault="000A61FA" w:rsidP="000A61FA">
            <w:pPr>
              <w:pStyle w:val="TableParagraph"/>
              <w:spacing w:before="11"/>
              <w:jc w:val="center"/>
              <w:rPr>
                <w:b/>
                <w:sz w:val="16"/>
                <w:szCs w:val="16"/>
              </w:rPr>
            </w:pPr>
          </w:p>
          <w:p w14:paraId="686A9AC0" w14:textId="12A02F3A" w:rsidR="000A61FA" w:rsidRPr="000A61FA" w:rsidRDefault="000A61FA" w:rsidP="000A61FA">
            <w:pPr>
              <w:jc w:val="center"/>
              <w:rPr>
                <w:b/>
                <w:sz w:val="20"/>
              </w:rPr>
            </w:pPr>
            <w:r w:rsidRPr="000A61FA">
              <w:rPr>
                <w:sz w:val="16"/>
                <w:szCs w:val="16"/>
              </w:rPr>
              <w:t>PINEDA PÈREZ</w:t>
            </w:r>
          </w:p>
        </w:tc>
        <w:tc>
          <w:tcPr>
            <w:tcW w:w="1274" w:type="dxa"/>
            <w:shd w:val="clear" w:color="auto" w:fill="C5D9EC"/>
          </w:tcPr>
          <w:p w14:paraId="2640863C" w14:textId="77777777" w:rsidR="000A61FA" w:rsidRPr="000A61FA" w:rsidRDefault="000A61FA" w:rsidP="000A61FA">
            <w:pPr>
              <w:pStyle w:val="TableParagraph"/>
              <w:jc w:val="center"/>
              <w:rPr>
                <w:b/>
                <w:sz w:val="16"/>
                <w:szCs w:val="16"/>
              </w:rPr>
            </w:pPr>
          </w:p>
          <w:p w14:paraId="146A6E30" w14:textId="77777777" w:rsidR="000A61FA" w:rsidRPr="000A61FA" w:rsidRDefault="000A61FA" w:rsidP="000A61FA">
            <w:pPr>
              <w:pStyle w:val="TableParagraph"/>
              <w:spacing w:before="11"/>
              <w:jc w:val="center"/>
              <w:rPr>
                <w:b/>
                <w:sz w:val="16"/>
                <w:szCs w:val="16"/>
              </w:rPr>
            </w:pPr>
          </w:p>
          <w:p w14:paraId="5CBF9DBA" w14:textId="5211D85D" w:rsidR="000A61FA" w:rsidRPr="000A61FA" w:rsidRDefault="000A61FA" w:rsidP="000A61FA">
            <w:pPr>
              <w:jc w:val="center"/>
              <w:rPr>
                <w:b/>
                <w:sz w:val="20"/>
              </w:rPr>
            </w:pPr>
            <w:r w:rsidRPr="000A61FA">
              <w:rPr>
                <w:sz w:val="16"/>
                <w:szCs w:val="16"/>
              </w:rPr>
              <w:t>13.167.242</w:t>
            </w:r>
          </w:p>
        </w:tc>
        <w:tc>
          <w:tcPr>
            <w:tcW w:w="1236" w:type="dxa"/>
            <w:shd w:val="clear" w:color="auto" w:fill="C5D9EC"/>
          </w:tcPr>
          <w:p w14:paraId="11A65914" w14:textId="77777777" w:rsidR="000A61FA" w:rsidRPr="000A61FA" w:rsidRDefault="000A61FA" w:rsidP="000A61FA">
            <w:pPr>
              <w:pStyle w:val="TableParagraph"/>
              <w:jc w:val="center"/>
              <w:rPr>
                <w:b/>
                <w:sz w:val="16"/>
                <w:szCs w:val="16"/>
              </w:rPr>
            </w:pPr>
          </w:p>
          <w:p w14:paraId="35B42052" w14:textId="77777777" w:rsidR="000A61FA" w:rsidRPr="000A61FA" w:rsidRDefault="000A61FA" w:rsidP="000A61FA">
            <w:pPr>
              <w:pStyle w:val="TableParagraph"/>
              <w:spacing w:before="11"/>
              <w:jc w:val="center"/>
              <w:rPr>
                <w:b/>
                <w:sz w:val="16"/>
                <w:szCs w:val="16"/>
              </w:rPr>
            </w:pPr>
          </w:p>
          <w:p w14:paraId="3E12CA94" w14:textId="5A48AB46" w:rsidR="000A61FA" w:rsidRPr="000A61FA" w:rsidRDefault="000A61FA" w:rsidP="000A61FA">
            <w:pPr>
              <w:jc w:val="center"/>
              <w:rPr>
                <w:b/>
                <w:sz w:val="20"/>
              </w:rPr>
            </w:pPr>
            <w:r w:rsidRPr="000A61FA">
              <w:rPr>
                <w:sz w:val="16"/>
                <w:szCs w:val="16"/>
              </w:rPr>
              <w:t>14</w:t>
            </w:r>
          </w:p>
        </w:tc>
        <w:tc>
          <w:tcPr>
            <w:tcW w:w="1199" w:type="dxa"/>
            <w:shd w:val="clear" w:color="auto" w:fill="C5D9EC"/>
          </w:tcPr>
          <w:p w14:paraId="30DF9331" w14:textId="77777777" w:rsidR="000A61FA" w:rsidRPr="000A61FA" w:rsidRDefault="000A61FA" w:rsidP="000A61FA">
            <w:pPr>
              <w:pStyle w:val="TableParagraph"/>
              <w:jc w:val="center"/>
              <w:rPr>
                <w:b/>
                <w:sz w:val="16"/>
                <w:szCs w:val="16"/>
              </w:rPr>
            </w:pPr>
          </w:p>
          <w:p w14:paraId="0C1E94D2" w14:textId="77777777" w:rsidR="000A61FA" w:rsidRPr="000A61FA" w:rsidRDefault="000A61FA" w:rsidP="000A61FA">
            <w:pPr>
              <w:pStyle w:val="TableParagraph"/>
              <w:spacing w:before="11"/>
              <w:jc w:val="center"/>
              <w:rPr>
                <w:b/>
                <w:sz w:val="16"/>
                <w:szCs w:val="16"/>
              </w:rPr>
            </w:pPr>
          </w:p>
          <w:p w14:paraId="71F259B8" w14:textId="0C4003D9" w:rsidR="000A61FA" w:rsidRPr="000A61FA" w:rsidRDefault="000A61FA" w:rsidP="000A61FA">
            <w:pPr>
              <w:jc w:val="center"/>
              <w:rPr>
                <w:b/>
                <w:sz w:val="20"/>
              </w:rPr>
            </w:pPr>
            <w:r w:rsidRPr="000A61FA">
              <w:rPr>
                <w:sz w:val="16"/>
                <w:szCs w:val="16"/>
              </w:rPr>
              <w:t>3212582060</w:t>
            </w:r>
          </w:p>
        </w:tc>
        <w:tc>
          <w:tcPr>
            <w:tcW w:w="3464" w:type="dxa"/>
            <w:shd w:val="clear" w:color="auto" w:fill="C5D9EC"/>
          </w:tcPr>
          <w:p w14:paraId="0EE06138" w14:textId="77777777" w:rsidR="000A61FA" w:rsidRPr="000A61FA" w:rsidRDefault="000A61FA" w:rsidP="000A61FA">
            <w:pPr>
              <w:pStyle w:val="TableParagraph"/>
              <w:jc w:val="center"/>
              <w:rPr>
                <w:b/>
                <w:sz w:val="16"/>
                <w:szCs w:val="16"/>
              </w:rPr>
            </w:pPr>
          </w:p>
          <w:p w14:paraId="7968CC65" w14:textId="492E00C5" w:rsidR="000A61FA" w:rsidRPr="000A61FA" w:rsidRDefault="000A61FA" w:rsidP="000A61FA">
            <w:pPr>
              <w:jc w:val="center"/>
              <w:rPr>
                <w:b/>
                <w:sz w:val="20"/>
              </w:rPr>
            </w:pPr>
            <w:r w:rsidRPr="000A61FA">
              <w:rPr>
                <w:sz w:val="16"/>
                <w:szCs w:val="16"/>
              </w:rPr>
              <w:t>GONZALO RIVERA LAGUADO</w:t>
            </w:r>
          </w:p>
        </w:tc>
      </w:tr>
      <w:tr w:rsidR="0097308D" w14:paraId="7819969A" w14:textId="77777777" w:rsidTr="0097308D">
        <w:tc>
          <w:tcPr>
            <w:tcW w:w="1651" w:type="dxa"/>
            <w:shd w:val="clear" w:color="auto" w:fill="C5D9EC"/>
          </w:tcPr>
          <w:p w14:paraId="04E0609C" w14:textId="77777777" w:rsidR="000A61FA" w:rsidRPr="000A61FA" w:rsidRDefault="000A61FA" w:rsidP="000A61FA">
            <w:pPr>
              <w:pStyle w:val="TableParagraph"/>
              <w:jc w:val="center"/>
              <w:rPr>
                <w:b/>
                <w:sz w:val="16"/>
                <w:szCs w:val="16"/>
              </w:rPr>
            </w:pPr>
          </w:p>
          <w:p w14:paraId="2EE6E863" w14:textId="77777777" w:rsidR="000A61FA" w:rsidRPr="000A61FA" w:rsidRDefault="000A61FA" w:rsidP="000A61FA">
            <w:pPr>
              <w:pStyle w:val="TableParagraph"/>
              <w:jc w:val="center"/>
              <w:rPr>
                <w:b/>
                <w:sz w:val="16"/>
                <w:szCs w:val="16"/>
              </w:rPr>
            </w:pPr>
          </w:p>
          <w:p w14:paraId="34982C77" w14:textId="6B6DDBC7" w:rsidR="000A61FA" w:rsidRPr="000A61FA" w:rsidRDefault="000A61FA" w:rsidP="000A61FA">
            <w:pPr>
              <w:jc w:val="center"/>
              <w:rPr>
                <w:b/>
                <w:sz w:val="20"/>
              </w:rPr>
            </w:pPr>
            <w:r w:rsidRPr="000A61FA">
              <w:rPr>
                <w:sz w:val="16"/>
                <w:szCs w:val="16"/>
              </w:rPr>
              <w:t>DEIBE</w:t>
            </w:r>
          </w:p>
        </w:tc>
        <w:tc>
          <w:tcPr>
            <w:tcW w:w="1808" w:type="dxa"/>
            <w:shd w:val="clear" w:color="auto" w:fill="C5D9EC"/>
          </w:tcPr>
          <w:p w14:paraId="70955BDF" w14:textId="77777777" w:rsidR="000A61FA" w:rsidRPr="000A61FA" w:rsidRDefault="000A61FA" w:rsidP="000A61FA">
            <w:pPr>
              <w:pStyle w:val="TableParagraph"/>
              <w:jc w:val="center"/>
              <w:rPr>
                <w:b/>
                <w:sz w:val="16"/>
                <w:szCs w:val="16"/>
              </w:rPr>
            </w:pPr>
          </w:p>
          <w:p w14:paraId="2CF28082" w14:textId="77777777" w:rsidR="000A61FA" w:rsidRPr="000A61FA" w:rsidRDefault="000A61FA" w:rsidP="000A61FA">
            <w:pPr>
              <w:pStyle w:val="TableParagraph"/>
              <w:jc w:val="center"/>
              <w:rPr>
                <w:b/>
                <w:sz w:val="16"/>
                <w:szCs w:val="16"/>
              </w:rPr>
            </w:pPr>
          </w:p>
          <w:p w14:paraId="4CEEA620" w14:textId="6E38D6DD" w:rsidR="000A61FA" w:rsidRPr="000A61FA" w:rsidRDefault="000A61FA" w:rsidP="000A61FA">
            <w:pPr>
              <w:jc w:val="center"/>
              <w:rPr>
                <w:b/>
                <w:sz w:val="20"/>
              </w:rPr>
            </w:pPr>
            <w:r w:rsidRPr="000A61FA">
              <w:rPr>
                <w:sz w:val="16"/>
                <w:szCs w:val="16"/>
              </w:rPr>
              <w:t>QUINTERO ANGARITA</w:t>
            </w:r>
          </w:p>
        </w:tc>
        <w:tc>
          <w:tcPr>
            <w:tcW w:w="1274" w:type="dxa"/>
            <w:shd w:val="clear" w:color="auto" w:fill="C5D9EC"/>
          </w:tcPr>
          <w:p w14:paraId="1597BBBF" w14:textId="77777777" w:rsidR="000A61FA" w:rsidRPr="000A61FA" w:rsidRDefault="000A61FA" w:rsidP="000A61FA">
            <w:pPr>
              <w:pStyle w:val="TableParagraph"/>
              <w:jc w:val="center"/>
              <w:rPr>
                <w:b/>
                <w:sz w:val="16"/>
                <w:szCs w:val="16"/>
              </w:rPr>
            </w:pPr>
          </w:p>
          <w:p w14:paraId="790A51BE" w14:textId="77777777" w:rsidR="000A61FA" w:rsidRPr="000A61FA" w:rsidRDefault="000A61FA" w:rsidP="000A61FA">
            <w:pPr>
              <w:pStyle w:val="TableParagraph"/>
              <w:jc w:val="center"/>
              <w:rPr>
                <w:b/>
                <w:sz w:val="16"/>
                <w:szCs w:val="16"/>
              </w:rPr>
            </w:pPr>
          </w:p>
          <w:p w14:paraId="7A67EBBE" w14:textId="1BEEF18B" w:rsidR="000A61FA" w:rsidRPr="000A61FA" w:rsidRDefault="000A61FA" w:rsidP="000A61FA">
            <w:pPr>
              <w:jc w:val="center"/>
              <w:rPr>
                <w:b/>
                <w:sz w:val="20"/>
              </w:rPr>
            </w:pPr>
            <w:r w:rsidRPr="000A61FA">
              <w:rPr>
                <w:sz w:val="16"/>
                <w:szCs w:val="16"/>
              </w:rPr>
              <w:t>13.167.393</w:t>
            </w:r>
          </w:p>
        </w:tc>
        <w:tc>
          <w:tcPr>
            <w:tcW w:w="1236" w:type="dxa"/>
            <w:shd w:val="clear" w:color="auto" w:fill="C5D9EC"/>
          </w:tcPr>
          <w:p w14:paraId="38B51D5D" w14:textId="77777777" w:rsidR="000A61FA" w:rsidRPr="000A61FA" w:rsidRDefault="000A61FA" w:rsidP="000A61FA">
            <w:pPr>
              <w:pStyle w:val="TableParagraph"/>
              <w:jc w:val="center"/>
              <w:rPr>
                <w:b/>
                <w:sz w:val="16"/>
                <w:szCs w:val="16"/>
              </w:rPr>
            </w:pPr>
          </w:p>
          <w:p w14:paraId="173457A6" w14:textId="77777777" w:rsidR="000A61FA" w:rsidRPr="000A61FA" w:rsidRDefault="000A61FA" w:rsidP="000A61FA">
            <w:pPr>
              <w:pStyle w:val="TableParagraph"/>
              <w:jc w:val="center"/>
              <w:rPr>
                <w:b/>
                <w:sz w:val="16"/>
                <w:szCs w:val="16"/>
              </w:rPr>
            </w:pPr>
          </w:p>
          <w:p w14:paraId="7FCBDB38" w14:textId="4E132D22" w:rsidR="000A61FA" w:rsidRPr="000A61FA" w:rsidRDefault="000A61FA" w:rsidP="000A61FA">
            <w:pPr>
              <w:jc w:val="center"/>
              <w:rPr>
                <w:b/>
                <w:sz w:val="20"/>
              </w:rPr>
            </w:pPr>
            <w:r w:rsidRPr="000A61FA">
              <w:rPr>
                <w:sz w:val="16"/>
                <w:szCs w:val="16"/>
              </w:rPr>
              <w:t>14</w:t>
            </w:r>
          </w:p>
        </w:tc>
        <w:tc>
          <w:tcPr>
            <w:tcW w:w="1199" w:type="dxa"/>
            <w:shd w:val="clear" w:color="auto" w:fill="C5D9EC"/>
          </w:tcPr>
          <w:p w14:paraId="50B7432C" w14:textId="77777777" w:rsidR="000A61FA" w:rsidRPr="000A61FA" w:rsidRDefault="000A61FA" w:rsidP="000A61FA">
            <w:pPr>
              <w:pStyle w:val="TableParagraph"/>
              <w:jc w:val="center"/>
              <w:rPr>
                <w:b/>
                <w:sz w:val="16"/>
                <w:szCs w:val="16"/>
              </w:rPr>
            </w:pPr>
          </w:p>
          <w:p w14:paraId="2198D650" w14:textId="77777777" w:rsidR="000A61FA" w:rsidRPr="000A61FA" w:rsidRDefault="000A61FA" w:rsidP="000A61FA">
            <w:pPr>
              <w:pStyle w:val="TableParagraph"/>
              <w:jc w:val="center"/>
              <w:rPr>
                <w:b/>
                <w:sz w:val="16"/>
                <w:szCs w:val="16"/>
              </w:rPr>
            </w:pPr>
          </w:p>
          <w:p w14:paraId="4AA5F5A5" w14:textId="7F62810B" w:rsidR="000A61FA" w:rsidRPr="000A61FA" w:rsidRDefault="000A61FA" w:rsidP="000A61FA">
            <w:pPr>
              <w:jc w:val="center"/>
              <w:rPr>
                <w:b/>
                <w:sz w:val="20"/>
              </w:rPr>
            </w:pPr>
            <w:r w:rsidRPr="000A61FA">
              <w:rPr>
                <w:sz w:val="16"/>
                <w:szCs w:val="16"/>
              </w:rPr>
              <w:t>3135287859</w:t>
            </w:r>
          </w:p>
        </w:tc>
        <w:tc>
          <w:tcPr>
            <w:tcW w:w="3464" w:type="dxa"/>
            <w:shd w:val="clear" w:color="auto" w:fill="C5D9EC"/>
          </w:tcPr>
          <w:p w14:paraId="00FD75DE" w14:textId="77777777" w:rsidR="000A61FA" w:rsidRPr="000A61FA" w:rsidRDefault="000A61FA" w:rsidP="000A61FA">
            <w:pPr>
              <w:pStyle w:val="TableParagraph"/>
              <w:jc w:val="center"/>
              <w:rPr>
                <w:b/>
                <w:sz w:val="16"/>
                <w:szCs w:val="16"/>
              </w:rPr>
            </w:pPr>
          </w:p>
          <w:p w14:paraId="169F644C" w14:textId="77777777" w:rsidR="000A61FA" w:rsidRPr="000A61FA" w:rsidRDefault="000A61FA" w:rsidP="000A61FA">
            <w:pPr>
              <w:pStyle w:val="TableParagraph"/>
              <w:jc w:val="center"/>
              <w:rPr>
                <w:b/>
                <w:sz w:val="16"/>
                <w:szCs w:val="16"/>
              </w:rPr>
            </w:pPr>
          </w:p>
          <w:p w14:paraId="5BCD8FFC" w14:textId="7BD7763F" w:rsidR="000A61FA" w:rsidRPr="000A61FA" w:rsidRDefault="000A61FA" w:rsidP="000A61FA">
            <w:pPr>
              <w:jc w:val="center"/>
              <w:rPr>
                <w:b/>
                <w:sz w:val="20"/>
              </w:rPr>
            </w:pPr>
            <w:r w:rsidRPr="000A61FA">
              <w:rPr>
                <w:sz w:val="16"/>
                <w:szCs w:val="16"/>
              </w:rPr>
              <w:t>SANTA RITA</w:t>
            </w:r>
          </w:p>
        </w:tc>
      </w:tr>
      <w:tr w:rsidR="0097308D" w14:paraId="360C51AF" w14:textId="77777777" w:rsidTr="0097308D">
        <w:tc>
          <w:tcPr>
            <w:tcW w:w="1651" w:type="dxa"/>
            <w:shd w:val="clear" w:color="auto" w:fill="C5D9EC"/>
          </w:tcPr>
          <w:p w14:paraId="13E054E6" w14:textId="77777777" w:rsidR="000A61FA" w:rsidRPr="000A61FA" w:rsidRDefault="000A61FA" w:rsidP="000A61FA">
            <w:pPr>
              <w:pStyle w:val="TableParagraph"/>
              <w:jc w:val="center"/>
              <w:rPr>
                <w:b/>
                <w:sz w:val="16"/>
                <w:szCs w:val="16"/>
              </w:rPr>
            </w:pPr>
          </w:p>
          <w:p w14:paraId="2025BD1F" w14:textId="77777777" w:rsidR="000A61FA" w:rsidRPr="000A61FA" w:rsidRDefault="000A61FA" w:rsidP="000A61FA">
            <w:pPr>
              <w:pStyle w:val="TableParagraph"/>
              <w:jc w:val="center"/>
              <w:rPr>
                <w:b/>
                <w:sz w:val="16"/>
                <w:szCs w:val="16"/>
              </w:rPr>
            </w:pPr>
          </w:p>
          <w:p w14:paraId="4292E60D" w14:textId="62D4FF43" w:rsidR="000A61FA" w:rsidRPr="000A61FA" w:rsidRDefault="000A61FA" w:rsidP="000A61FA">
            <w:pPr>
              <w:jc w:val="center"/>
              <w:rPr>
                <w:b/>
                <w:sz w:val="20"/>
              </w:rPr>
            </w:pPr>
            <w:r w:rsidRPr="000A61FA">
              <w:rPr>
                <w:sz w:val="16"/>
                <w:szCs w:val="16"/>
              </w:rPr>
              <w:t>ANGEL ALBERTO</w:t>
            </w:r>
          </w:p>
        </w:tc>
        <w:tc>
          <w:tcPr>
            <w:tcW w:w="1808" w:type="dxa"/>
            <w:shd w:val="clear" w:color="auto" w:fill="C5D9EC"/>
          </w:tcPr>
          <w:p w14:paraId="2051A59A" w14:textId="77777777" w:rsidR="000A61FA" w:rsidRPr="000A61FA" w:rsidRDefault="000A61FA" w:rsidP="000A61FA">
            <w:pPr>
              <w:pStyle w:val="TableParagraph"/>
              <w:jc w:val="center"/>
              <w:rPr>
                <w:b/>
                <w:sz w:val="16"/>
                <w:szCs w:val="16"/>
              </w:rPr>
            </w:pPr>
          </w:p>
          <w:p w14:paraId="774ACCE0" w14:textId="77777777" w:rsidR="000A61FA" w:rsidRPr="000A61FA" w:rsidRDefault="000A61FA" w:rsidP="000A61FA">
            <w:pPr>
              <w:pStyle w:val="TableParagraph"/>
              <w:jc w:val="center"/>
              <w:rPr>
                <w:b/>
                <w:sz w:val="16"/>
                <w:szCs w:val="16"/>
              </w:rPr>
            </w:pPr>
          </w:p>
          <w:p w14:paraId="18905C10" w14:textId="0BA2959B" w:rsidR="000A61FA" w:rsidRPr="000A61FA" w:rsidRDefault="000A61FA" w:rsidP="000A61FA">
            <w:pPr>
              <w:jc w:val="center"/>
              <w:rPr>
                <w:b/>
                <w:sz w:val="20"/>
              </w:rPr>
            </w:pPr>
            <w:r w:rsidRPr="000A61FA">
              <w:rPr>
                <w:sz w:val="16"/>
                <w:szCs w:val="16"/>
              </w:rPr>
              <w:t>SALCEDO QUINTERO</w:t>
            </w:r>
          </w:p>
        </w:tc>
        <w:tc>
          <w:tcPr>
            <w:tcW w:w="1274" w:type="dxa"/>
            <w:shd w:val="clear" w:color="auto" w:fill="C5D9EC"/>
          </w:tcPr>
          <w:p w14:paraId="775201E5" w14:textId="77777777" w:rsidR="000A61FA" w:rsidRPr="000A61FA" w:rsidRDefault="000A61FA" w:rsidP="000A61FA">
            <w:pPr>
              <w:pStyle w:val="TableParagraph"/>
              <w:jc w:val="center"/>
              <w:rPr>
                <w:b/>
                <w:sz w:val="16"/>
                <w:szCs w:val="16"/>
              </w:rPr>
            </w:pPr>
          </w:p>
          <w:p w14:paraId="201F9CF0" w14:textId="77777777" w:rsidR="000A61FA" w:rsidRPr="000A61FA" w:rsidRDefault="000A61FA" w:rsidP="000A61FA">
            <w:pPr>
              <w:pStyle w:val="TableParagraph"/>
              <w:jc w:val="center"/>
              <w:rPr>
                <w:b/>
                <w:sz w:val="16"/>
                <w:szCs w:val="16"/>
              </w:rPr>
            </w:pPr>
          </w:p>
          <w:p w14:paraId="7528A0DC" w14:textId="77D468A5" w:rsidR="000A61FA" w:rsidRPr="000A61FA" w:rsidRDefault="000A61FA" w:rsidP="000A61FA">
            <w:pPr>
              <w:jc w:val="center"/>
              <w:rPr>
                <w:b/>
                <w:sz w:val="20"/>
              </w:rPr>
            </w:pPr>
            <w:r w:rsidRPr="000A61FA">
              <w:rPr>
                <w:sz w:val="16"/>
                <w:szCs w:val="16"/>
              </w:rPr>
              <w:t>13.166.804</w:t>
            </w:r>
          </w:p>
        </w:tc>
        <w:tc>
          <w:tcPr>
            <w:tcW w:w="1236" w:type="dxa"/>
            <w:shd w:val="clear" w:color="auto" w:fill="C5D9EC"/>
          </w:tcPr>
          <w:p w14:paraId="2ABF6A65" w14:textId="77777777" w:rsidR="000A61FA" w:rsidRPr="000A61FA" w:rsidRDefault="000A61FA" w:rsidP="000A61FA">
            <w:pPr>
              <w:pStyle w:val="TableParagraph"/>
              <w:jc w:val="center"/>
              <w:rPr>
                <w:b/>
                <w:sz w:val="16"/>
                <w:szCs w:val="16"/>
              </w:rPr>
            </w:pPr>
          </w:p>
          <w:p w14:paraId="0C616043" w14:textId="77777777" w:rsidR="000A61FA" w:rsidRPr="000A61FA" w:rsidRDefault="000A61FA" w:rsidP="000A61FA">
            <w:pPr>
              <w:pStyle w:val="TableParagraph"/>
              <w:jc w:val="center"/>
              <w:rPr>
                <w:b/>
                <w:sz w:val="16"/>
                <w:szCs w:val="16"/>
              </w:rPr>
            </w:pPr>
          </w:p>
          <w:p w14:paraId="32B009F7" w14:textId="0EB6AD54" w:rsidR="000A61FA" w:rsidRPr="000A61FA" w:rsidRDefault="000A61FA" w:rsidP="000A61FA">
            <w:pPr>
              <w:jc w:val="center"/>
              <w:rPr>
                <w:b/>
                <w:sz w:val="20"/>
              </w:rPr>
            </w:pPr>
            <w:r w:rsidRPr="000A61FA">
              <w:rPr>
                <w:sz w:val="16"/>
                <w:szCs w:val="16"/>
              </w:rPr>
              <w:t>14</w:t>
            </w:r>
          </w:p>
        </w:tc>
        <w:tc>
          <w:tcPr>
            <w:tcW w:w="1199" w:type="dxa"/>
            <w:shd w:val="clear" w:color="auto" w:fill="C5D9EC"/>
          </w:tcPr>
          <w:p w14:paraId="112431D5" w14:textId="77777777" w:rsidR="000A61FA" w:rsidRPr="000A61FA" w:rsidRDefault="000A61FA" w:rsidP="000A61FA">
            <w:pPr>
              <w:pStyle w:val="TableParagraph"/>
              <w:jc w:val="center"/>
              <w:rPr>
                <w:b/>
                <w:sz w:val="16"/>
                <w:szCs w:val="16"/>
              </w:rPr>
            </w:pPr>
          </w:p>
          <w:p w14:paraId="34986257" w14:textId="77777777" w:rsidR="000A61FA" w:rsidRPr="000A61FA" w:rsidRDefault="000A61FA" w:rsidP="000A61FA">
            <w:pPr>
              <w:pStyle w:val="TableParagraph"/>
              <w:jc w:val="center"/>
              <w:rPr>
                <w:b/>
                <w:sz w:val="16"/>
                <w:szCs w:val="16"/>
              </w:rPr>
            </w:pPr>
          </w:p>
          <w:p w14:paraId="267B0DE4" w14:textId="550172A7" w:rsidR="000A61FA" w:rsidRPr="000A61FA" w:rsidRDefault="000A61FA" w:rsidP="000A61FA">
            <w:pPr>
              <w:jc w:val="center"/>
              <w:rPr>
                <w:b/>
                <w:sz w:val="20"/>
              </w:rPr>
            </w:pPr>
            <w:r w:rsidRPr="000A61FA">
              <w:rPr>
                <w:sz w:val="16"/>
                <w:szCs w:val="16"/>
              </w:rPr>
              <w:t>3144777276</w:t>
            </w:r>
          </w:p>
        </w:tc>
        <w:tc>
          <w:tcPr>
            <w:tcW w:w="3464" w:type="dxa"/>
            <w:shd w:val="clear" w:color="auto" w:fill="C5D9EC"/>
          </w:tcPr>
          <w:p w14:paraId="339862B6" w14:textId="77777777" w:rsidR="000A61FA" w:rsidRPr="000A61FA" w:rsidRDefault="000A61FA" w:rsidP="000A61FA">
            <w:pPr>
              <w:pStyle w:val="TableParagraph"/>
              <w:jc w:val="center"/>
              <w:rPr>
                <w:b/>
                <w:sz w:val="16"/>
                <w:szCs w:val="16"/>
              </w:rPr>
            </w:pPr>
          </w:p>
          <w:p w14:paraId="780FA520" w14:textId="77777777" w:rsidR="000A61FA" w:rsidRPr="000A61FA" w:rsidRDefault="000A61FA" w:rsidP="000A61FA">
            <w:pPr>
              <w:pStyle w:val="TableParagraph"/>
              <w:jc w:val="center"/>
              <w:rPr>
                <w:b/>
                <w:sz w:val="16"/>
                <w:szCs w:val="16"/>
              </w:rPr>
            </w:pPr>
          </w:p>
          <w:p w14:paraId="59D0B067" w14:textId="0B3EA1A2" w:rsidR="000A61FA" w:rsidRPr="000A61FA" w:rsidRDefault="000A61FA" w:rsidP="000A61FA">
            <w:pPr>
              <w:jc w:val="center"/>
              <w:rPr>
                <w:b/>
                <w:sz w:val="20"/>
              </w:rPr>
            </w:pPr>
            <w:r w:rsidRPr="000A61FA">
              <w:rPr>
                <w:sz w:val="16"/>
                <w:szCs w:val="16"/>
              </w:rPr>
              <w:t>LOS ANDES</w:t>
            </w:r>
          </w:p>
        </w:tc>
      </w:tr>
      <w:tr w:rsidR="0097308D" w14:paraId="4AB3B93A" w14:textId="77777777" w:rsidTr="0097308D">
        <w:tc>
          <w:tcPr>
            <w:tcW w:w="1651" w:type="dxa"/>
            <w:shd w:val="clear" w:color="auto" w:fill="C5D9EC"/>
          </w:tcPr>
          <w:p w14:paraId="7CCB71A1" w14:textId="77777777" w:rsidR="000A61FA" w:rsidRPr="000A61FA" w:rsidRDefault="000A61FA" w:rsidP="000A61FA">
            <w:pPr>
              <w:pStyle w:val="TableParagraph"/>
              <w:ind w:left="122"/>
              <w:jc w:val="center"/>
              <w:rPr>
                <w:sz w:val="16"/>
                <w:szCs w:val="16"/>
              </w:rPr>
            </w:pPr>
          </w:p>
          <w:p w14:paraId="23D32D05" w14:textId="77777777" w:rsidR="000A61FA" w:rsidRPr="000A61FA" w:rsidRDefault="000A61FA" w:rsidP="000A61FA">
            <w:pPr>
              <w:pStyle w:val="TableParagraph"/>
              <w:ind w:left="122"/>
              <w:jc w:val="center"/>
              <w:rPr>
                <w:sz w:val="16"/>
                <w:szCs w:val="16"/>
              </w:rPr>
            </w:pPr>
          </w:p>
          <w:p w14:paraId="45D8DCA4" w14:textId="7772D249" w:rsidR="000A61FA" w:rsidRPr="000A61FA" w:rsidRDefault="000A61FA" w:rsidP="000A61FA">
            <w:pPr>
              <w:jc w:val="center"/>
              <w:rPr>
                <w:b/>
                <w:sz w:val="20"/>
              </w:rPr>
            </w:pPr>
            <w:r w:rsidRPr="000A61FA">
              <w:rPr>
                <w:sz w:val="16"/>
                <w:szCs w:val="16"/>
              </w:rPr>
              <w:t>KELLY JULIANA</w:t>
            </w:r>
          </w:p>
        </w:tc>
        <w:tc>
          <w:tcPr>
            <w:tcW w:w="1808" w:type="dxa"/>
            <w:shd w:val="clear" w:color="auto" w:fill="C5D9EC"/>
          </w:tcPr>
          <w:p w14:paraId="0AFA2093" w14:textId="77777777" w:rsidR="000A61FA" w:rsidRPr="000A61FA" w:rsidRDefault="000A61FA" w:rsidP="000A61FA">
            <w:pPr>
              <w:pStyle w:val="TableParagraph"/>
              <w:ind w:left="122"/>
              <w:jc w:val="center"/>
              <w:rPr>
                <w:sz w:val="16"/>
                <w:szCs w:val="16"/>
              </w:rPr>
            </w:pPr>
          </w:p>
          <w:p w14:paraId="38C06A2A" w14:textId="77777777" w:rsidR="000A61FA" w:rsidRPr="000A61FA" w:rsidRDefault="000A61FA" w:rsidP="000A61FA">
            <w:pPr>
              <w:pStyle w:val="TableParagraph"/>
              <w:jc w:val="center"/>
              <w:rPr>
                <w:sz w:val="16"/>
                <w:szCs w:val="16"/>
              </w:rPr>
            </w:pPr>
          </w:p>
          <w:p w14:paraId="2B95694E" w14:textId="48B5A107" w:rsidR="000A61FA" w:rsidRPr="000A61FA" w:rsidRDefault="000A61FA" w:rsidP="000A61FA">
            <w:pPr>
              <w:jc w:val="center"/>
              <w:rPr>
                <w:b/>
                <w:sz w:val="20"/>
              </w:rPr>
            </w:pPr>
            <w:r w:rsidRPr="000A61FA">
              <w:rPr>
                <w:sz w:val="16"/>
                <w:szCs w:val="16"/>
              </w:rPr>
              <w:t>PADILLA GALVIS</w:t>
            </w:r>
          </w:p>
        </w:tc>
        <w:tc>
          <w:tcPr>
            <w:tcW w:w="1274" w:type="dxa"/>
            <w:shd w:val="clear" w:color="auto" w:fill="C5D9EC"/>
          </w:tcPr>
          <w:p w14:paraId="7AEF663A" w14:textId="77777777" w:rsidR="000A61FA" w:rsidRPr="000A61FA" w:rsidRDefault="000A61FA" w:rsidP="000A61FA">
            <w:pPr>
              <w:pStyle w:val="TableParagraph"/>
              <w:ind w:right="171"/>
              <w:jc w:val="center"/>
              <w:rPr>
                <w:sz w:val="16"/>
                <w:szCs w:val="16"/>
              </w:rPr>
            </w:pPr>
          </w:p>
          <w:p w14:paraId="4D31B35C" w14:textId="77777777" w:rsidR="000A61FA" w:rsidRPr="000A61FA" w:rsidRDefault="000A61FA" w:rsidP="000A61FA">
            <w:pPr>
              <w:pStyle w:val="TableParagraph"/>
              <w:ind w:right="171"/>
              <w:jc w:val="center"/>
              <w:rPr>
                <w:sz w:val="16"/>
                <w:szCs w:val="16"/>
              </w:rPr>
            </w:pPr>
          </w:p>
          <w:p w14:paraId="1DF59421" w14:textId="06BAA6AB" w:rsidR="000A61FA" w:rsidRPr="000A61FA" w:rsidRDefault="000A61FA" w:rsidP="000A61FA">
            <w:pPr>
              <w:jc w:val="center"/>
              <w:rPr>
                <w:b/>
                <w:sz w:val="20"/>
              </w:rPr>
            </w:pPr>
            <w:r w:rsidRPr="000A61FA">
              <w:rPr>
                <w:sz w:val="16"/>
                <w:szCs w:val="16"/>
              </w:rPr>
              <w:t>37.292.006</w:t>
            </w:r>
          </w:p>
        </w:tc>
        <w:tc>
          <w:tcPr>
            <w:tcW w:w="1236" w:type="dxa"/>
            <w:shd w:val="clear" w:color="auto" w:fill="C5D9EC"/>
          </w:tcPr>
          <w:p w14:paraId="4198A438" w14:textId="77777777" w:rsidR="000A61FA" w:rsidRPr="000A61FA" w:rsidRDefault="000A61FA" w:rsidP="000A61FA">
            <w:pPr>
              <w:pStyle w:val="TableParagraph"/>
              <w:ind w:right="473"/>
              <w:jc w:val="center"/>
              <w:rPr>
                <w:sz w:val="16"/>
                <w:szCs w:val="16"/>
              </w:rPr>
            </w:pPr>
          </w:p>
          <w:p w14:paraId="17E0D7BB" w14:textId="77777777" w:rsidR="000A61FA" w:rsidRPr="000A61FA" w:rsidRDefault="000A61FA" w:rsidP="000A61FA">
            <w:pPr>
              <w:pStyle w:val="TableParagraph"/>
              <w:ind w:right="473"/>
              <w:jc w:val="center"/>
              <w:rPr>
                <w:sz w:val="16"/>
                <w:szCs w:val="16"/>
              </w:rPr>
            </w:pPr>
          </w:p>
          <w:p w14:paraId="714071B4" w14:textId="27C0DD2E" w:rsidR="000A61FA" w:rsidRPr="000A61FA" w:rsidRDefault="000A61FA" w:rsidP="000A61FA">
            <w:pPr>
              <w:jc w:val="center"/>
              <w:rPr>
                <w:b/>
                <w:sz w:val="20"/>
              </w:rPr>
            </w:pPr>
            <w:r w:rsidRPr="000A61FA">
              <w:rPr>
                <w:sz w:val="16"/>
                <w:szCs w:val="16"/>
              </w:rPr>
              <w:t>3A</w:t>
            </w:r>
          </w:p>
        </w:tc>
        <w:tc>
          <w:tcPr>
            <w:tcW w:w="1199" w:type="dxa"/>
            <w:shd w:val="clear" w:color="auto" w:fill="C5D9EC"/>
          </w:tcPr>
          <w:p w14:paraId="2CF1E2B0" w14:textId="77777777" w:rsidR="000A61FA" w:rsidRPr="000A61FA" w:rsidRDefault="000A61FA" w:rsidP="000A61FA">
            <w:pPr>
              <w:pStyle w:val="TableParagraph"/>
              <w:ind w:right="80"/>
              <w:jc w:val="center"/>
              <w:rPr>
                <w:sz w:val="16"/>
                <w:szCs w:val="16"/>
              </w:rPr>
            </w:pPr>
          </w:p>
          <w:p w14:paraId="56923D86" w14:textId="77777777" w:rsidR="000A61FA" w:rsidRPr="000A61FA" w:rsidRDefault="000A61FA" w:rsidP="000A61FA">
            <w:pPr>
              <w:pStyle w:val="TableParagraph"/>
              <w:ind w:right="80"/>
              <w:jc w:val="center"/>
              <w:rPr>
                <w:sz w:val="16"/>
                <w:szCs w:val="16"/>
              </w:rPr>
            </w:pPr>
          </w:p>
          <w:p w14:paraId="5056FDAD" w14:textId="434F1160" w:rsidR="000A61FA" w:rsidRPr="000A61FA" w:rsidRDefault="000A61FA" w:rsidP="000A61FA">
            <w:pPr>
              <w:jc w:val="center"/>
              <w:rPr>
                <w:b/>
                <w:sz w:val="20"/>
              </w:rPr>
            </w:pPr>
            <w:r w:rsidRPr="000A61FA">
              <w:rPr>
                <w:sz w:val="16"/>
                <w:szCs w:val="16"/>
              </w:rPr>
              <w:t>3232303006</w:t>
            </w:r>
          </w:p>
        </w:tc>
        <w:tc>
          <w:tcPr>
            <w:tcW w:w="3464" w:type="dxa"/>
            <w:shd w:val="clear" w:color="auto" w:fill="C5D9EC"/>
          </w:tcPr>
          <w:p w14:paraId="4B5A6598" w14:textId="77777777" w:rsidR="000A61FA" w:rsidRPr="000A61FA" w:rsidRDefault="000A61FA" w:rsidP="000A61FA">
            <w:pPr>
              <w:pStyle w:val="TableParagraph"/>
              <w:jc w:val="center"/>
              <w:rPr>
                <w:b/>
                <w:sz w:val="16"/>
                <w:szCs w:val="16"/>
              </w:rPr>
            </w:pPr>
          </w:p>
          <w:p w14:paraId="65F84A43" w14:textId="77777777" w:rsidR="000A61FA" w:rsidRPr="000A61FA" w:rsidRDefault="000A61FA" w:rsidP="000A61FA">
            <w:pPr>
              <w:pStyle w:val="TableParagraph"/>
              <w:spacing w:before="7"/>
              <w:jc w:val="center"/>
              <w:rPr>
                <w:b/>
                <w:sz w:val="16"/>
                <w:szCs w:val="16"/>
              </w:rPr>
            </w:pPr>
          </w:p>
          <w:p w14:paraId="344EB648" w14:textId="0145E893" w:rsidR="000A61FA" w:rsidRPr="000A61FA" w:rsidRDefault="000A61FA" w:rsidP="000A61FA">
            <w:pPr>
              <w:jc w:val="center"/>
              <w:rPr>
                <w:b/>
                <w:sz w:val="20"/>
              </w:rPr>
            </w:pPr>
            <w:r w:rsidRPr="000A61FA">
              <w:rPr>
                <w:sz w:val="16"/>
                <w:szCs w:val="16"/>
              </w:rPr>
              <w:t>EL COBRE</w:t>
            </w:r>
          </w:p>
        </w:tc>
      </w:tr>
      <w:tr w:rsidR="0097308D" w14:paraId="10FFF006" w14:textId="77777777" w:rsidTr="0097308D">
        <w:tc>
          <w:tcPr>
            <w:tcW w:w="1651" w:type="dxa"/>
            <w:shd w:val="clear" w:color="auto" w:fill="C5D9EC"/>
          </w:tcPr>
          <w:p w14:paraId="71F80905" w14:textId="77777777" w:rsidR="000A61FA" w:rsidRPr="000A61FA" w:rsidRDefault="000A61FA" w:rsidP="000A61FA">
            <w:pPr>
              <w:pStyle w:val="TableParagraph"/>
              <w:jc w:val="center"/>
              <w:rPr>
                <w:b/>
                <w:sz w:val="16"/>
                <w:szCs w:val="16"/>
              </w:rPr>
            </w:pPr>
          </w:p>
          <w:p w14:paraId="537EF8CE" w14:textId="77777777" w:rsidR="000A61FA" w:rsidRPr="000A61FA" w:rsidRDefault="000A61FA" w:rsidP="000A61FA">
            <w:pPr>
              <w:pStyle w:val="TableParagraph"/>
              <w:spacing w:before="3"/>
              <w:jc w:val="center"/>
              <w:rPr>
                <w:b/>
                <w:sz w:val="16"/>
                <w:szCs w:val="16"/>
              </w:rPr>
            </w:pPr>
          </w:p>
          <w:p w14:paraId="7BE2C051" w14:textId="491BE31B" w:rsidR="000A61FA" w:rsidRPr="000A61FA" w:rsidRDefault="000A61FA" w:rsidP="000A61FA">
            <w:pPr>
              <w:jc w:val="center"/>
              <w:rPr>
                <w:b/>
                <w:sz w:val="20"/>
              </w:rPr>
            </w:pPr>
            <w:r w:rsidRPr="000A61FA">
              <w:rPr>
                <w:sz w:val="16"/>
                <w:szCs w:val="16"/>
              </w:rPr>
              <w:t>ABIGAIL</w:t>
            </w:r>
          </w:p>
        </w:tc>
        <w:tc>
          <w:tcPr>
            <w:tcW w:w="1808" w:type="dxa"/>
            <w:shd w:val="clear" w:color="auto" w:fill="C5D9EC"/>
          </w:tcPr>
          <w:p w14:paraId="4DE46EB4" w14:textId="77777777" w:rsidR="000A61FA" w:rsidRPr="000A61FA" w:rsidRDefault="000A61FA" w:rsidP="000A61FA">
            <w:pPr>
              <w:pStyle w:val="TableParagraph"/>
              <w:jc w:val="center"/>
              <w:rPr>
                <w:b/>
                <w:sz w:val="16"/>
                <w:szCs w:val="16"/>
              </w:rPr>
            </w:pPr>
          </w:p>
          <w:p w14:paraId="4F77DECF" w14:textId="77777777" w:rsidR="000A61FA" w:rsidRPr="000A61FA" w:rsidRDefault="000A61FA" w:rsidP="000A61FA">
            <w:pPr>
              <w:pStyle w:val="TableParagraph"/>
              <w:spacing w:before="3"/>
              <w:jc w:val="center"/>
              <w:rPr>
                <w:b/>
                <w:sz w:val="16"/>
                <w:szCs w:val="16"/>
              </w:rPr>
            </w:pPr>
          </w:p>
          <w:p w14:paraId="44F8E773" w14:textId="44AB88DC" w:rsidR="000A61FA" w:rsidRPr="000A61FA" w:rsidRDefault="000A61FA" w:rsidP="000A61FA">
            <w:pPr>
              <w:jc w:val="center"/>
              <w:rPr>
                <w:b/>
                <w:sz w:val="20"/>
              </w:rPr>
            </w:pPr>
            <w:r w:rsidRPr="000A61FA">
              <w:rPr>
                <w:sz w:val="16"/>
                <w:szCs w:val="16"/>
              </w:rPr>
              <w:t>CÁCERES MOGOLLÓN</w:t>
            </w:r>
          </w:p>
        </w:tc>
        <w:tc>
          <w:tcPr>
            <w:tcW w:w="1274" w:type="dxa"/>
            <w:shd w:val="clear" w:color="auto" w:fill="C5D9EC"/>
          </w:tcPr>
          <w:p w14:paraId="03AE3BB7" w14:textId="77777777" w:rsidR="000A61FA" w:rsidRPr="000A61FA" w:rsidRDefault="000A61FA" w:rsidP="000A61FA">
            <w:pPr>
              <w:pStyle w:val="TableParagraph"/>
              <w:jc w:val="center"/>
              <w:rPr>
                <w:b/>
                <w:sz w:val="16"/>
                <w:szCs w:val="16"/>
              </w:rPr>
            </w:pPr>
          </w:p>
          <w:p w14:paraId="4E357C26" w14:textId="77777777" w:rsidR="000A61FA" w:rsidRPr="000A61FA" w:rsidRDefault="000A61FA" w:rsidP="000A61FA">
            <w:pPr>
              <w:pStyle w:val="TableParagraph"/>
              <w:spacing w:before="3"/>
              <w:jc w:val="center"/>
              <w:rPr>
                <w:b/>
                <w:sz w:val="16"/>
                <w:szCs w:val="16"/>
              </w:rPr>
            </w:pPr>
          </w:p>
          <w:p w14:paraId="1BD402B8" w14:textId="74E89F22" w:rsidR="000A61FA" w:rsidRPr="000A61FA" w:rsidRDefault="000A61FA" w:rsidP="000A61FA">
            <w:pPr>
              <w:jc w:val="center"/>
              <w:rPr>
                <w:b/>
                <w:sz w:val="20"/>
              </w:rPr>
            </w:pPr>
            <w:r w:rsidRPr="000A61FA">
              <w:rPr>
                <w:sz w:val="16"/>
                <w:szCs w:val="16"/>
              </w:rPr>
              <w:t>13.166.851</w:t>
            </w:r>
          </w:p>
        </w:tc>
        <w:tc>
          <w:tcPr>
            <w:tcW w:w="1236" w:type="dxa"/>
            <w:shd w:val="clear" w:color="auto" w:fill="C5D9EC"/>
          </w:tcPr>
          <w:p w14:paraId="1B2DD9AF" w14:textId="77777777" w:rsidR="000A61FA" w:rsidRPr="000A61FA" w:rsidRDefault="000A61FA" w:rsidP="000A61FA">
            <w:pPr>
              <w:pStyle w:val="TableParagraph"/>
              <w:jc w:val="center"/>
              <w:rPr>
                <w:b/>
                <w:sz w:val="16"/>
                <w:szCs w:val="16"/>
              </w:rPr>
            </w:pPr>
          </w:p>
          <w:p w14:paraId="4904CBA4" w14:textId="77777777" w:rsidR="000A61FA" w:rsidRPr="000A61FA" w:rsidRDefault="000A61FA" w:rsidP="000A61FA">
            <w:pPr>
              <w:pStyle w:val="TableParagraph"/>
              <w:spacing w:before="3"/>
              <w:jc w:val="center"/>
              <w:rPr>
                <w:b/>
                <w:sz w:val="16"/>
                <w:szCs w:val="16"/>
              </w:rPr>
            </w:pPr>
          </w:p>
          <w:p w14:paraId="2F78FB73" w14:textId="58052DD7" w:rsidR="000A61FA" w:rsidRPr="000A61FA" w:rsidRDefault="000A61FA" w:rsidP="000A61FA">
            <w:pPr>
              <w:jc w:val="center"/>
              <w:rPr>
                <w:b/>
                <w:sz w:val="20"/>
              </w:rPr>
            </w:pPr>
            <w:r w:rsidRPr="000A61FA">
              <w:rPr>
                <w:sz w:val="16"/>
                <w:szCs w:val="16"/>
              </w:rPr>
              <w:t>14</w:t>
            </w:r>
          </w:p>
        </w:tc>
        <w:tc>
          <w:tcPr>
            <w:tcW w:w="1199" w:type="dxa"/>
            <w:shd w:val="clear" w:color="auto" w:fill="C5D9EC"/>
          </w:tcPr>
          <w:p w14:paraId="59BC7416" w14:textId="77777777" w:rsidR="000A61FA" w:rsidRPr="000A61FA" w:rsidRDefault="000A61FA" w:rsidP="000A61FA">
            <w:pPr>
              <w:pStyle w:val="TableParagraph"/>
              <w:jc w:val="center"/>
              <w:rPr>
                <w:b/>
                <w:sz w:val="16"/>
                <w:szCs w:val="16"/>
              </w:rPr>
            </w:pPr>
          </w:p>
          <w:p w14:paraId="2DBE47CF" w14:textId="77777777" w:rsidR="000A61FA" w:rsidRPr="000A61FA" w:rsidRDefault="000A61FA" w:rsidP="000A61FA">
            <w:pPr>
              <w:pStyle w:val="TableParagraph"/>
              <w:spacing w:before="3"/>
              <w:jc w:val="center"/>
              <w:rPr>
                <w:b/>
                <w:sz w:val="16"/>
                <w:szCs w:val="16"/>
              </w:rPr>
            </w:pPr>
          </w:p>
          <w:p w14:paraId="4F5343DE" w14:textId="77D5A58A" w:rsidR="000A61FA" w:rsidRPr="000A61FA" w:rsidRDefault="000A61FA" w:rsidP="000A61FA">
            <w:pPr>
              <w:jc w:val="center"/>
              <w:rPr>
                <w:b/>
                <w:sz w:val="20"/>
              </w:rPr>
            </w:pPr>
            <w:r w:rsidRPr="000A61FA">
              <w:rPr>
                <w:sz w:val="16"/>
                <w:szCs w:val="16"/>
              </w:rPr>
              <w:t>3219957649</w:t>
            </w:r>
          </w:p>
        </w:tc>
        <w:tc>
          <w:tcPr>
            <w:tcW w:w="3464" w:type="dxa"/>
            <w:shd w:val="clear" w:color="auto" w:fill="C5D9EC"/>
          </w:tcPr>
          <w:p w14:paraId="5A3C9B10" w14:textId="77777777" w:rsidR="000A61FA" w:rsidRPr="000A61FA" w:rsidRDefault="000A61FA" w:rsidP="000A61FA">
            <w:pPr>
              <w:pStyle w:val="TableParagraph"/>
              <w:jc w:val="center"/>
              <w:rPr>
                <w:b/>
                <w:sz w:val="16"/>
                <w:szCs w:val="16"/>
              </w:rPr>
            </w:pPr>
          </w:p>
          <w:p w14:paraId="62159F6F" w14:textId="77777777" w:rsidR="000A61FA" w:rsidRPr="000A61FA" w:rsidRDefault="000A61FA" w:rsidP="000A61FA">
            <w:pPr>
              <w:pStyle w:val="TableParagraph"/>
              <w:spacing w:before="3"/>
              <w:jc w:val="center"/>
              <w:rPr>
                <w:b/>
                <w:sz w:val="16"/>
                <w:szCs w:val="16"/>
              </w:rPr>
            </w:pPr>
          </w:p>
          <w:p w14:paraId="485F745D" w14:textId="7292515E" w:rsidR="000A61FA" w:rsidRPr="000A61FA" w:rsidRDefault="000A61FA" w:rsidP="000A61FA">
            <w:pPr>
              <w:jc w:val="center"/>
              <w:rPr>
                <w:b/>
                <w:sz w:val="20"/>
              </w:rPr>
            </w:pPr>
            <w:r w:rsidRPr="000A61FA">
              <w:rPr>
                <w:sz w:val="16"/>
                <w:szCs w:val="16"/>
              </w:rPr>
              <w:t>EL CERRO</w:t>
            </w:r>
          </w:p>
        </w:tc>
      </w:tr>
      <w:tr w:rsidR="000A61FA" w14:paraId="33559D5E" w14:textId="77777777" w:rsidTr="0097308D">
        <w:trPr>
          <w:trHeight w:val="622"/>
        </w:trPr>
        <w:tc>
          <w:tcPr>
            <w:tcW w:w="1651" w:type="dxa"/>
            <w:shd w:val="clear" w:color="auto" w:fill="C5D9EC"/>
          </w:tcPr>
          <w:p w14:paraId="7F0E3313" w14:textId="77777777" w:rsidR="0097308D" w:rsidRDefault="0097308D" w:rsidP="0097308D">
            <w:pPr>
              <w:pStyle w:val="TableParagraph"/>
              <w:rPr>
                <w:sz w:val="16"/>
                <w:szCs w:val="16"/>
              </w:rPr>
            </w:pPr>
          </w:p>
          <w:p w14:paraId="46E5CAE3" w14:textId="77777777" w:rsidR="0097308D" w:rsidRDefault="0097308D" w:rsidP="0097308D">
            <w:pPr>
              <w:pStyle w:val="TableParagraph"/>
              <w:jc w:val="center"/>
              <w:rPr>
                <w:sz w:val="16"/>
                <w:szCs w:val="16"/>
              </w:rPr>
            </w:pPr>
          </w:p>
          <w:p w14:paraId="06747BA5" w14:textId="72F5485B" w:rsidR="000A61FA" w:rsidRPr="000A61FA" w:rsidRDefault="000A61FA" w:rsidP="0097308D">
            <w:pPr>
              <w:pStyle w:val="TableParagraph"/>
              <w:jc w:val="center"/>
              <w:rPr>
                <w:b/>
                <w:sz w:val="16"/>
                <w:szCs w:val="16"/>
              </w:rPr>
            </w:pPr>
            <w:r w:rsidRPr="000A61FA">
              <w:rPr>
                <w:sz w:val="16"/>
                <w:szCs w:val="16"/>
              </w:rPr>
              <w:t>YANETH</w:t>
            </w:r>
          </w:p>
        </w:tc>
        <w:tc>
          <w:tcPr>
            <w:tcW w:w="1808" w:type="dxa"/>
            <w:shd w:val="clear" w:color="auto" w:fill="C5D9EC"/>
          </w:tcPr>
          <w:p w14:paraId="051EDEFD" w14:textId="77777777" w:rsidR="0097308D" w:rsidRDefault="0097308D" w:rsidP="0097308D">
            <w:pPr>
              <w:pStyle w:val="TableParagraph"/>
              <w:jc w:val="center"/>
              <w:rPr>
                <w:sz w:val="16"/>
                <w:szCs w:val="16"/>
              </w:rPr>
            </w:pPr>
          </w:p>
          <w:p w14:paraId="75F449C4" w14:textId="77777777" w:rsidR="0097308D" w:rsidRDefault="0097308D" w:rsidP="0097308D">
            <w:pPr>
              <w:pStyle w:val="TableParagraph"/>
              <w:rPr>
                <w:sz w:val="16"/>
                <w:szCs w:val="16"/>
              </w:rPr>
            </w:pPr>
          </w:p>
          <w:p w14:paraId="3DB82748" w14:textId="78A53BCE" w:rsidR="000A61FA" w:rsidRPr="000A61FA" w:rsidRDefault="000A61FA" w:rsidP="0097308D">
            <w:pPr>
              <w:pStyle w:val="TableParagraph"/>
              <w:jc w:val="center"/>
              <w:rPr>
                <w:b/>
                <w:sz w:val="16"/>
                <w:szCs w:val="16"/>
              </w:rPr>
            </w:pPr>
            <w:r w:rsidRPr="000A61FA">
              <w:rPr>
                <w:sz w:val="16"/>
                <w:szCs w:val="16"/>
              </w:rPr>
              <w:t>BARBOSA MALDONADO</w:t>
            </w:r>
          </w:p>
        </w:tc>
        <w:tc>
          <w:tcPr>
            <w:tcW w:w="1274" w:type="dxa"/>
            <w:shd w:val="clear" w:color="auto" w:fill="C5D9EC"/>
          </w:tcPr>
          <w:p w14:paraId="0F75B91C" w14:textId="77777777" w:rsidR="000A61FA" w:rsidRPr="000A61FA" w:rsidRDefault="000A61FA" w:rsidP="0097308D">
            <w:pPr>
              <w:pStyle w:val="TableParagraph"/>
              <w:jc w:val="center"/>
              <w:rPr>
                <w:sz w:val="16"/>
                <w:szCs w:val="16"/>
              </w:rPr>
            </w:pPr>
          </w:p>
          <w:p w14:paraId="2E1160C6" w14:textId="77777777" w:rsidR="0097308D" w:rsidRDefault="0097308D" w:rsidP="0097308D">
            <w:pPr>
              <w:pStyle w:val="TableParagraph"/>
              <w:rPr>
                <w:sz w:val="16"/>
                <w:szCs w:val="16"/>
              </w:rPr>
            </w:pPr>
          </w:p>
          <w:p w14:paraId="5CC7D3CA" w14:textId="37BECED4" w:rsidR="000A61FA" w:rsidRPr="000A61FA" w:rsidRDefault="000A61FA" w:rsidP="0097308D">
            <w:pPr>
              <w:pStyle w:val="TableParagraph"/>
              <w:jc w:val="center"/>
              <w:rPr>
                <w:b/>
                <w:sz w:val="16"/>
                <w:szCs w:val="16"/>
              </w:rPr>
            </w:pPr>
            <w:r w:rsidRPr="000A61FA">
              <w:rPr>
                <w:sz w:val="16"/>
                <w:szCs w:val="16"/>
              </w:rPr>
              <w:t>37.170.864</w:t>
            </w:r>
          </w:p>
        </w:tc>
        <w:tc>
          <w:tcPr>
            <w:tcW w:w="1236" w:type="dxa"/>
            <w:shd w:val="clear" w:color="auto" w:fill="C5D9EC"/>
          </w:tcPr>
          <w:p w14:paraId="772BBA6C" w14:textId="77777777" w:rsidR="000A61FA" w:rsidRPr="000A61FA" w:rsidRDefault="000A61FA" w:rsidP="0097308D">
            <w:pPr>
              <w:pStyle w:val="TableParagraph"/>
              <w:jc w:val="center"/>
              <w:rPr>
                <w:sz w:val="16"/>
                <w:szCs w:val="16"/>
              </w:rPr>
            </w:pPr>
          </w:p>
          <w:p w14:paraId="697D2120" w14:textId="77777777" w:rsidR="0097308D" w:rsidRDefault="0097308D" w:rsidP="0097308D">
            <w:pPr>
              <w:pStyle w:val="TableParagraph"/>
              <w:rPr>
                <w:sz w:val="16"/>
                <w:szCs w:val="16"/>
              </w:rPr>
            </w:pPr>
          </w:p>
          <w:p w14:paraId="7914D607" w14:textId="6BBA69E3" w:rsidR="000A61FA" w:rsidRPr="000A61FA" w:rsidRDefault="000A61FA" w:rsidP="0097308D">
            <w:pPr>
              <w:pStyle w:val="TableParagraph"/>
              <w:jc w:val="center"/>
              <w:rPr>
                <w:b/>
                <w:sz w:val="16"/>
                <w:szCs w:val="16"/>
              </w:rPr>
            </w:pPr>
            <w:r w:rsidRPr="000A61FA">
              <w:rPr>
                <w:sz w:val="16"/>
                <w:szCs w:val="16"/>
              </w:rPr>
              <w:t>1A</w:t>
            </w:r>
          </w:p>
        </w:tc>
        <w:tc>
          <w:tcPr>
            <w:tcW w:w="1199" w:type="dxa"/>
            <w:shd w:val="clear" w:color="auto" w:fill="C5D9EC"/>
          </w:tcPr>
          <w:p w14:paraId="631A3B78" w14:textId="77777777" w:rsidR="0097308D" w:rsidRDefault="0097308D" w:rsidP="0097308D">
            <w:pPr>
              <w:pStyle w:val="TableParagraph"/>
              <w:rPr>
                <w:sz w:val="16"/>
                <w:szCs w:val="16"/>
              </w:rPr>
            </w:pPr>
          </w:p>
          <w:p w14:paraId="626DF29F" w14:textId="77777777" w:rsidR="000A61FA" w:rsidRDefault="000A61FA" w:rsidP="0097308D">
            <w:pPr>
              <w:pStyle w:val="TableParagraph"/>
              <w:jc w:val="center"/>
              <w:rPr>
                <w:b/>
                <w:sz w:val="16"/>
                <w:szCs w:val="16"/>
              </w:rPr>
            </w:pPr>
          </w:p>
          <w:p w14:paraId="2F63CF18" w14:textId="6BB17A26" w:rsidR="0097308D" w:rsidRPr="0097308D" w:rsidRDefault="0097308D" w:rsidP="0097308D">
            <w:pPr>
              <w:pStyle w:val="TableParagraph"/>
              <w:jc w:val="center"/>
              <w:rPr>
                <w:sz w:val="16"/>
                <w:szCs w:val="16"/>
              </w:rPr>
            </w:pPr>
            <w:r w:rsidRPr="000A61FA">
              <w:rPr>
                <w:sz w:val="16"/>
                <w:szCs w:val="16"/>
              </w:rPr>
              <w:t>3232775138</w:t>
            </w:r>
          </w:p>
        </w:tc>
        <w:tc>
          <w:tcPr>
            <w:tcW w:w="3464" w:type="dxa"/>
            <w:shd w:val="clear" w:color="auto" w:fill="C5D9EC"/>
          </w:tcPr>
          <w:p w14:paraId="7531BA1E" w14:textId="77777777" w:rsidR="0097308D" w:rsidRDefault="0097308D" w:rsidP="0097308D">
            <w:pPr>
              <w:pStyle w:val="TableParagraph"/>
              <w:rPr>
                <w:sz w:val="16"/>
                <w:szCs w:val="16"/>
              </w:rPr>
            </w:pPr>
          </w:p>
          <w:p w14:paraId="3DD393E8" w14:textId="77777777" w:rsidR="0097308D" w:rsidRDefault="0097308D" w:rsidP="0097308D">
            <w:pPr>
              <w:pStyle w:val="TableParagraph"/>
              <w:jc w:val="center"/>
              <w:rPr>
                <w:sz w:val="16"/>
                <w:szCs w:val="16"/>
              </w:rPr>
            </w:pPr>
          </w:p>
          <w:p w14:paraId="230C8BA2" w14:textId="006856B8" w:rsidR="000A61FA" w:rsidRPr="000A61FA" w:rsidRDefault="000A61FA" w:rsidP="0097308D">
            <w:pPr>
              <w:pStyle w:val="TableParagraph"/>
              <w:jc w:val="center"/>
              <w:rPr>
                <w:b/>
                <w:sz w:val="16"/>
                <w:szCs w:val="16"/>
              </w:rPr>
            </w:pPr>
            <w:r w:rsidRPr="000A61FA">
              <w:rPr>
                <w:sz w:val="16"/>
                <w:szCs w:val="16"/>
              </w:rPr>
              <w:t>C</w:t>
            </w:r>
            <w:r>
              <w:rPr>
                <w:sz w:val="16"/>
                <w:szCs w:val="16"/>
              </w:rPr>
              <w:t>H</w:t>
            </w:r>
            <w:r w:rsidRPr="000A61FA">
              <w:rPr>
                <w:sz w:val="16"/>
                <w:szCs w:val="16"/>
              </w:rPr>
              <w:t>AMBAL</w:t>
            </w:r>
            <w:r>
              <w:rPr>
                <w:sz w:val="16"/>
                <w:szCs w:val="16"/>
              </w:rPr>
              <w:t>Ú</w:t>
            </w:r>
          </w:p>
        </w:tc>
      </w:tr>
      <w:tr w:rsidR="000A61FA" w14:paraId="0B5F7019" w14:textId="77777777" w:rsidTr="0097308D">
        <w:tc>
          <w:tcPr>
            <w:tcW w:w="1651" w:type="dxa"/>
            <w:shd w:val="clear" w:color="auto" w:fill="C5D9EC"/>
          </w:tcPr>
          <w:p w14:paraId="1390EC3F" w14:textId="77777777" w:rsidR="0097308D" w:rsidRDefault="0097308D" w:rsidP="000A61FA">
            <w:pPr>
              <w:pStyle w:val="TableParagraph"/>
              <w:jc w:val="center"/>
              <w:rPr>
                <w:sz w:val="16"/>
                <w:szCs w:val="16"/>
              </w:rPr>
            </w:pPr>
          </w:p>
          <w:p w14:paraId="71FAD1ED" w14:textId="77777777" w:rsidR="0097308D" w:rsidRDefault="0097308D" w:rsidP="000A61FA">
            <w:pPr>
              <w:pStyle w:val="TableParagraph"/>
              <w:jc w:val="center"/>
              <w:rPr>
                <w:sz w:val="16"/>
                <w:szCs w:val="16"/>
              </w:rPr>
            </w:pPr>
          </w:p>
          <w:p w14:paraId="2419A40D" w14:textId="5E9AC169" w:rsidR="000A61FA" w:rsidRPr="000A61FA" w:rsidRDefault="000A61FA" w:rsidP="000A61FA">
            <w:pPr>
              <w:pStyle w:val="TableParagraph"/>
              <w:jc w:val="center"/>
              <w:rPr>
                <w:b/>
                <w:sz w:val="16"/>
                <w:szCs w:val="16"/>
              </w:rPr>
            </w:pPr>
            <w:r w:rsidRPr="000A61FA">
              <w:rPr>
                <w:sz w:val="16"/>
                <w:szCs w:val="16"/>
              </w:rPr>
              <w:t>NEFTALÌ</w:t>
            </w:r>
          </w:p>
        </w:tc>
        <w:tc>
          <w:tcPr>
            <w:tcW w:w="1808" w:type="dxa"/>
            <w:shd w:val="clear" w:color="auto" w:fill="C5D9EC"/>
          </w:tcPr>
          <w:p w14:paraId="2D288DA7" w14:textId="77777777" w:rsidR="000A61FA" w:rsidRPr="000A61FA" w:rsidRDefault="000A61FA" w:rsidP="000A61FA">
            <w:pPr>
              <w:pStyle w:val="TableParagraph"/>
              <w:jc w:val="center"/>
              <w:rPr>
                <w:b/>
                <w:sz w:val="16"/>
                <w:szCs w:val="16"/>
              </w:rPr>
            </w:pPr>
          </w:p>
          <w:p w14:paraId="07CF055B" w14:textId="77777777" w:rsidR="000A61FA" w:rsidRPr="000A61FA" w:rsidRDefault="000A61FA" w:rsidP="000A61FA">
            <w:pPr>
              <w:pStyle w:val="TableParagraph"/>
              <w:jc w:val="center"/>
              <w:rPr>
                <w:b/>
                <w:sz w:val="16"/>
                <w:szCs w:val="16"/>
              </w:rPr>
            </w:pPr>
          </w:p>
          <w:p w14:paraId="06B73CD3" w14:textId="2C0D24B0" w:rsidR="000A61FA" w:rsidRPr="000A61FA" w:rsidRDefault="000A61FA" w:rsidP="000A61FA">
            <w:pPr>
              <w:pStyle w:val="TableParagraph"/>
              <w:jc w:val="center"/>
              <w:rPr>
                <w:b/>
                <w:sz w:val="16"/>
                <w:szCs w:val="16"/>
              </w:rPr>
            </w:pPr>
            <w:r w:rsidRPr="000A61FA">
              <w:rPr>
                <w:sz w:val="16"/>
                <w:szCs w:val="16"/>
              </w:rPr>
              <w:t>SANGUINO HERNÀNDEZ</w:t>
            </w:r>
          </w:p>
        </w:tc>
        <w:tc>
          <w:tcPr>
            <w:tcW w:w="1274" w:type="dxa"/>
            <w:shd w:val="clear" w:color="auto" w:fill="C5D9EC"/>
          </w:tcPr>
          <w:p w14:paraId="0F45495C" w14:textId="77777777" w:rsidR="000A61FA" w:rsidRPr="000A61FA" w:rsidRDefault="000A61FA" w:rsidP="000A61FA">
            <w:pPr>
              <w:pStyle w:val="TableParagraph"/>
              <w:jc w:val="center"/>
              <w:rPr>
                <w:b/>
                <w:sz w:val="16"/>
                <w:szCs w:val="16"/>
              </w:rPr>
            </w:pPr>
          </w:p>
          <w:p w14:paraId="701C0498" w14:textId="77777777" w:rsidR="000A61FA" w:rsidRPr="000A61FA" w:rsidRDefault="000A61FA" w:rsidP="000A61FA">
            <w:pPr>
              <w:pStyle w:val="TableParagraph"/>
              <w:jc w:val="center"/>
              <w:rPr>
                <w:b/>
                <w:sz w:val="16"/>
                <w:szCs w:val="16"/>
              </w:rPr>
            </w:pPr>
          </w:p>
          <w:p w14:paraId="3EA523AC" w14:textId="7DE92191" w:rsidR="000A61FA" w:rsidRPr="000A61FA" w:rsidRDefault="000A61FA" w:rsidP="000A61FA">
            <w:pPr>
              <w:pStyle w:val="TableParagraph"/>
              <w:jc w:val="center"/>
              <w:rPr>
                <w:b/>
                <w:sz w:val="16"/>
                <w:szCs w:val="16"/>
              </w:rPr>
            </w:pPr>
            <w:r w:rsidRPr="000A61FA">
              <w:rPr>
                <w:sz w:val="16"/>
                <w:szCs w:val="16"/>
              </w:rPr>
              <w:t>13.167.239</w:t>
            </w:r>
          </w:p>
        </w:tc>
        <w:tc>
          <w:tcPr>
            <w:tcW w:w="1236" w:type="dxa"/>
            <w:shd w:val="clear" w:color="auto" w:fill="C5D9EC"/>
          </w:tcPr>
          <w:p w14:paraId="73B9BCAC" w14:textId="77777777" w:rsidR="000A61FA" w:rsidRPr="000A61FA" w:rsidRDefault="000A61FA" w:rsidP="000A61FA">
            <w:pPr>
              <w:pStyle w:val="TableParagraph"/>
              <w:spacing w:before="5"/>
              <w:jc w:val="center"/>
              <w:rPr>
                <w:b/>
                <w:sz w:val="16"/>
                <w:szCs w:val="16"/>
              </w:rPr>
            </w:pPr>
          </w:p>
          <w:p w14:paraId="60566017" w14:textId="3787FC36" w:rsidR="000A61FA" w:rsidRPr="000A61FA" w:rsidRDefault="000A61FA" w:rsidP="000A61FA">
            <w:pPr>
              <w:pStyle w:val="TableParagraph"/>
              <w:jc w:val="center"/>
              <w:rPr>
                <w:b/>
                <w:sz w:val="16"/>
                <w:szCs w:val="16"/>
              </w:rPr>
            </w:pPr>
            <w:r w:rsidRPr="000A61FA">
              <w:rPr>
                <w:sz w:val="16"/>
                <w:szCs w:val="16"/>
              </w:rPr>
              <w:t>14</w:t>
            </w:r>
          </w:p>
        </w:tc>
        <w:tc>
          <w:tcPr>
            <w:tcW w:w="1199" w:type="dxa"/>
            <w:shd w:val="clear" w:color="auto" w:fill="C5D9EC"/>
          </w:tcPr>
          <w:p w14:paraId="76E3627B" w14:textId="77777777" w:rsidR="000A61FA" w:rsidRPr="000A61FA" w:rsidRDefault="000A61FA" w:rsidP="000A61FA">
            <w:pPr>
              <w:pStyle w:val="TableParagraph"/>
              <w:spacing w:before="5"/>
              <w:jc w:val="center"/>
              <w:rPr>
                <w:b/>
                <w:sz w:val="16"/>
                <w:szCs w:val="16"/>
              </w:rPr>
            </w:pPr>
          </w:p>
          <w:p w14:paraId="2945AFB8" w14:textId="77777777" w:rsidR="0097308D" w:rsidRDefault="0097308D" w:rsidP="000A61FA">
            <w:pPr>
              <w:pStyle w:val="TableParagraph"/>
              <w:jc w:val="center"/>
              <w:rPr>
                <w:sz w:val="16"/>
                <w:szCs w:val="16"/>
              </w:rPr>
            </w:pPr>
          </w:p>
          <w:p w14:paraId="6CB12DB1" w14:textId="13BBDE23" w:rsidR="000A61FA" w:rsidRPr="000A61FA" w:rsidRDefault="000A61FA" w:rsidP="000A61FA">
            <w:pPr>
              <w:pStyle w:val="TableParagraph"/>
              <w:jc w:val="center"/>
              <w:rPr>
                <w:b/>
                <w:sz w:val="16"/>
                <w:szCs w:val="16"/>
              </w:rPr>
            </w:pPr>
            <w:r w:rsidRPr="000A61FA">
              <w:rPr>
                <w:sz w:val="16"/>
                <w:szCs w:val="16"/>
              </w:rPr>
              <w:t>3102416976</w:t>
            </w:r>
          </w:p>
        </w:tc>
        <w:tc>
          <w:tcPr>
            <w:tcW w:w="3464" w:type="dxa"/>
            <w:shd w:val="clear" w:color="auto" w:fill="C5D9EC"/>
          </w:tcPr>
          <w:p w14:paraId="7257863F" w14:textId="77777777" w:rsidR="000A61FA" w:rsidRPr="000A61FA" w:rsidRDefault="000A61FA" w:rsidP="000A61FA">
            <w:pPr>
              <w:pStyle w:val="TableParagraph"/>
              <w:spacing w:before="8"/>
              <w:jc w:val="center"/>
              <w:rPr>
                <w:b/>
                <w:sz w:val="16"/>
                <w:szCs w:val="16"/>
              </w:rPr>
            </w:pPr>
          </w:p>
          <w:p w14:paraId="6432C93F" w14:textId="22C60DA2" w:rsidR="000A61FA" w:rsidRPr="000A61FA" w:rsidRDefault="000A61FA" w:rsidP="000A61FA">
            <w:pPr>
              <w:pStyle w:val="TableParagraph"/>
              <w:jc w:val="center"/>
              <w:rPr>
                <w:b/>
                <w:sz w:val="16"/>
                <w:szCs w:val="16"/>
              </w:rPr>
            </w:pPr>
            <w:r w:rsidRPr="000A61FA">
              <w:rPr>
                <w:sz w:val="16"/>
                <w:szCs w:val="16"/>
              </w:rPr>
              <w:t>CULEBRITAS</w:t>
            </w:r>
          </w:p>
        </w:tc>
      </w:tr>
      <w:tr w:rsidR="000A61FA" w14:paraId="02C650EF" w14:textId="77777777" w:rsidTr="0097308D">
        <w:tc>
          <w:tcPr>
            <w:tcW w:w="1651" w:type="dxa"/>
            <w:shd w:val="clear" w:color="auto" w:fill="C5D9EC"/>
          </w:tcPr>
          <w:p w14:paraId="2D54A0FF" w14:textId="77777777" w:rsidR="0097308D" w:rsidRDefault="0097308D" w:rsidP="000A61FA">
            <w:pPr>
              <w:pStyle w:val="TableParagraph"/>
              <w:jc w:val="center"/>
              <w:rPr>
                <w:sz w:val="16"/>
                <w:szCs w:val="16"/>
              </w:rPr>
            </w:pPr>
          </w:p>
          <w:p w14:paraId="388EF005" w14:textId="77777777" w:rsidR="0097308D" w:rsidRDefault="0097308D" w:rsidP="000A61FA">
            <w:pPr>
              <w:pStyle w:val="TableParagraph"/>
              <w:jc w:val="center"/>
              <w:rPr>
                <w:sz w:val="16"/>
                <w:szCs w:val="16"/>
              </w:rPr>
            </w:pPr>
          </w:p>
          <w:p w14:paraId="03CFEC86" w14:textId="4FE8FF17" w:rsidR="000A61FA" w:rsidRPr="000A61FA" w:rsidRDefault="000A61FA" w:rsidP="000A61FA">
            <w:pPr>
              <w:pStyle w:val="TableParagraph"/>
              <w:jc w:val="center"/>
              <w:rPr>
                <w:b/>
                <w:sz w:val="16"/>
                <w:szCs w:val="16"/>
              </w:rPr>
            </w:pPr>
            <w:r w:rsidRPr="000A61FA">
              <w:rPr>
                <w:sz w:val="16"/>
                <w:szCs w:val="16"/>
              </w:rPr>
              <w:t>JANNER</w:t>
            </w:r>
          </w:p>
        </w:tc>
        <w:tc>
          <w:tcPr>
            <w:tcW w:w="1808" w:type="dxa"/>
            <w:shd w:val="clear" w:color="auto" w:fill="C5D9EC"/>
          </w:tcPr>
          <w:p w14:paraId="2F6F5027" w14:textId="77777777" w:rsidR="000A61FA" w:rsidRPr="000A61FA" w:rsidRDefault="000A61FA" w:rsidP="000A61FA">
            <w:pPr>
              <w:pStyle w:val="TableParagraph"/>
              <w:jc w:val="center"/>
              <w:rPr>
                <w:b/>
                <w:sz w:val="16"/>
                <w:szCs w:val="16"/>
              </w:rPr>
            </w:pPr>
          </w:p>
          <w:p w14:paraId="5C62A396" w14:textId="77777777" w:rsidR="000A61FA" w:rsidRPr="000A61FA" w:rsidRDefault="000A61FA" w:rsidP="000A61FA">
            <w:pPr>
              <w:pStyle w:val="TableParagraph"/>
              <w:spacing w:before="1"/>
              <w:jc w:val="center"/>
              <w:rPr>
                <w:b/>
                <w:sz w:val="16"/>
                <w:szCs w:val="16"/>
              </w:rPr>
            </w:pPr>
          </w:p>
          <w:p w14:paraId="5AB180EF" w14:textId="4F2A8CE7" w:rsidR="000A61FA" w:rsidRPr="000A61FA" w:rsidRDefault="000A61FA" w:rsidP="000A61FA">
            <w:pPr>
              <w:pStyle w:val="TableParagraph"/>
              <w:jc w:val="center"/>
              <w:rPr>
                <w:b/>
                <w:sz w:val="16"/>
                <w:szCs w:val="16"/>
              </w:rPr>
            </w:pPr>
            <w:r w:rsidRPr="000A61FA">
              <w:rPr>
                <w:sz w:val="16"/>
                <w:szCs w:val="16"/>
              </w:rPr>
              <w:t>PALLARES NAVARRO</w:t>
            </w:r>
          </w:p>
        </w:tc>
        <w:tc>
          <w:tcPr>
            <w:tcW w:w="1274" w:type="dxa"/>
            <w:shd w:val="clear" w:color="auto" w:fill="C5D9EC"/>
          </w:tcPr>
          <w:p w14:paraId="2E6C6AD6" w14:textId="77777777" w:rsidR="000A61FA" w:rsidRPr="000A61FA" w:rsidRDefault="000A61FA" w:rsidP="000A61FA">
            <w:pPr>
              <w:pStyle w:val="TableParagraph"/>
              <w:jc w:val="center"/>
              <w:rPr>
                <w:b/>
                <w:sz w:val="16"/>
                <w:szCs w:val="16"/>
              </w:rPr>
            </w:pPr>
          </w:p>
          <w:p w14:paraId="104B6352" w14:textId="77777777" w:rsidR="000A61FA" w:rsidRPr="000A61FA" w:rsidRDefault="000A61FA" w:rsidP="000A61FA">
            <w:pPr>
              <w:pStyle w:val="TableParagraph"/>
              <w:spacing w:before="1"/>
              <w:jc w:val="center"/>
              <w:rPr>
                <w:b/>
                <w:sz w:val="16"/>
                <w:szCs w:val="16"/>
              </w:rPr>
            </w:pPr>
          </w:p>
          <w:p w14:paraId="66AC29C3" w14:textId="372DF085" w:rsidR="000A61FA" w:rsidRPr="000A61FA" w:rsidRDefault="000A61FA" w:rsidP="000A61FA">
            <w:pPr>
              <w:pStyle w:val="TableParagraph"/>
              <w:jc w:val="center"/>
              <w:rPr>
                <w:b/>
                <w:sz w:val="16"/>
                <w:szCs w:val="16"/>
              </w:rPr>
            </w:pPr>
            <w:r w:rsidRPr="000A61FA">
              <w:rPr>
                <w:sz w:val="16"/>
                <w:szCs w:val="16"/>
              </w:rPr>
              <w:t>13.166.093</w:t>
            </w:r>
          </w:p>
        </w:tc>
        <w:tc>
          <w:tcPr>
            <w:tcW w:w="1236" w:type="dxa"/>
            <w:shd w:val="clear" w:color="auto" w:fill="C5D9EC"/>
          </w:tcPr>
          <w:p w14:paraId="7870ECD7" w14:textId="77777777" w:rsidR="000A61FA" w:rsidRPr="000A61FA" w:rsidRDefault="000A61FA" w:rsidP="000A61FA">
            <w:pPr>
              <w:pStyle w:val="TableParagraph"/>
              <w:spacing w:before="5"/>
              <w:jc w:val="center"/>
              <w:rPr>
                <w:b/>
                <w:sz w:val="16"/>
                <w:szCs w:val="16"/>
              </w:rPr>
            </w:pPr>
          </w:p>
          <w:p w14:paraId="75CB0EFB" w14:textId="1F3ADBBC" w:rsidR="000A61FA" w:rsidRPr="000A61FA" w:rsidRDefault="000A61FA" w:rsidP="000A61FA">
            <w:pPr>
              <w:pStyle w:val="TableParagraph"/>
              <w:jc w:val="center"/>
              <w:rPr>
                <w:b/>
                <w:sz w:val="16"/>
                <w:szCs w:val="16"/>
              </w:rPr>
            </w:pPr>
            <w:r w:rsidRPr="000A61FA">
              <w:rPr>
                <w:sz w:val="16"/>
                <w:szCs w:val="16"/>
              </w:rPr>
              <w:t>14</w:t>
            </w:r>
          </w:p>
        </w:tc>
        <w:tc>
          <w:tcPr>
            <w:tcW w:w="1199" w:type="dxa"/>
            <w:shd w:val="clear" w:color="auto" w:fill="C5D9EC"/>
          </w:tcPr>
          <w:p w14:paraId="300C76DE" w14:textId="77777777" w:rsidR="000A61FA" w:rsidRPr="000A61FA" w:rsidRDefault="000A61FA" w:rsidP="000A61FA">
            <w:pPr>
              <w:pStyle w:val="TableParagraph"/>
              <w:spacing w:before="5"/>
              <w:jc w:val="center"/>
              <w:rPr>
                <w:b/>
                <w:sz w:val="16"/>
                <w:szCs w:val="16"/>
              </w:rPr>
            </w:pPr>
          </w:p>
          <w:p w14:paraId="2A4C4F70" w14:textId="77777777" w:rsidR="0097308D" w:rsidRDefault="0097308D" w:rsidP="000A61FA">
            <w:pPr>
              <w:pStyle w:val="TableParagraph"/>
              <w:jc w:val="center"/>
              <w:rPr>
                <w:sz w:val="16"/>
                <w:szCs w:val="16"/>
              </w:rPr>
            </w:pPr>
          </w:p>
          <w:p w14:paraId="0A0A97AB" w14:textId="4B6CDC4D" w:rsidR="000A61FA" w:rsidRPr="000A61FA" w:rsidRDefault="000A61FA" w:rsidP="000A61FA">
            <w:pPr>
              <w:pStyle w:val="TableParagraph"/>
              <w:jc w:val="center"/>
              <w:rPr>
                <w:b/>
                <w:sz w:val="16"/>
                <w:szCs w:val="16"/>
              </w:rPr>
            </w:pPr>
            <w:r w:rsidRPr="000A61FA">
              <w:rPr>
                <w:sz w:val="16"/>
                <w:szCs w:val="16"/>
              </w:rPr>
              <w:t>3205981061</w:t>
            </w:r>
          </w:p>
        </w:tc>
        <w:tc>
          <w:tcPr>
            <w:tcW w:w="3464" w:type="dxa"/>
            <w:shd w:val="clear" w:color="auto" w:fill="C5D9EC"/>
          </w:tcPr>
          <w:p w14:paraId="46CE6087" w14:textId="77777777" w:rsidR="000A61FA" w:rsidRPr="000A61FA" w:rsidRDefault="000A61FA" w:rsidP="000A61FA">
            <w:pPr>
              <w:pStyle w:val="TableParagraph"/>
              <w:spacing w:before="8"/>
              <w:jc w:val="center"/>
              <w:rPr>
                <w:b/>
                <w:sz w:val="16"/>
                <w:szCs w:val="16"/>
              </w:rPr>
            </w:pPr>
          </w:p>
          <w:p w14:paraId="53691E90" w14:textId="7659EB5D" w:rsidR="000A61FA" w:rsidRPr="000A61FA" w:rsidRDefault="000A61FA" w:rsidP="000A61FA">
            <w:pPr>
              <w:pStyle w:val="TableParagraph"/>
              <w:jc w:val="center"/>
              <w:rPr>
                <w:b/>
                <w:sz w:val="16"/>
                <w:szCs w:val="16"/>
              </w:rPr>
            </w:pPr>
            <w:r w:rsidRPr="000A61FA">
              <w:rPr>
                <w:sz w:val="16"/>
                <w:szCs w:val="16"/>
              </w:rPr>
              <w:t>BRISAS DE CULEBRITAS</w:t>
            </w:r>
          </w:p>
        </w:tc>
      </w:tr>
      <w:tr w:rsidR="000A61FA" w14:paraId="3727AE27" w14:textId="77777777" w:rsidTr="0097308D">
        <w:tc>
          <w:tcPr>
            <w:tcW w:w="1651" w:type="dxa"/>
            <w:shd w:val="clear" w:color="auto" w:fill="C5D9EC"/>
          </w:tcPr>
          <w:p w14:paraId="02C2E851" w14:textId="77777777" w:rsidR="0097308D" w:rsidRDefault="0097308D" w:rsidP="000A61FA">
            <w:pPr>
              <w:pStyle w:val="TableParagraph"/>
              <w:jc w:val="center"/>
              <w:rPr>
                <w:sz w:val="16"/>
                <w:szCs w:val="16"/>
              </w:rPr>
            </w:pPr>
          </w:p>
          <w:p w14:paraId="48F0909F" w14:textId="77777777" w:rsidR="0097308D" w:rsidRDefault="0097308D" w:rsidP="000A61FA">
            <w:pPr>
              <w:pStyle w:val="TableParagraph"/>
              <w:jc w:val="center"/>
              <w:rPr>
                <w:sz w:val="16"/>
                <w:szCs w:val="16"/>
              </w:rPr>
            </w:pPr>
          </w:p>
          <w:p w14:paraId="14BBA97F" w14:textId="0A570F3F" w:rsidR="000A61FA" w:rsidRPr="000A61FA" w:rsidRDefault="000A61FA" w:rsidP="000A61FA">
            <w:pPr>
              <w:pStyle w:val="TableParagraph"/>
              <w:jc w:val="center"/>
              <w:rPr>
                <w:b/>
                <w:sz w:val="16"/>
                <w:szCs w:val="16"/>
              </w:rPr>
            </w:pPr>
            <w:r w:rsidRPr="000A61FA">
              <w:rPr>
                <w:sz w:val="16"/>
                <w:szCs w:val="16"/>
              </w:rPr>
              <w:t>LUCELIA</w:t>
            </w:r>
          </w:p>
        </w:tc>
        <w:tc>
          <w:tcPr>
            <w:tcW w:w="1808" w:type="dxa"/>
            <w:shd w:val="clear" w:color="auto" w:fill="C5D9EC"/>
          </w:tcPr>
          <w:p w14:paraId="15F02448" w14:textId="77777777" w:rsidR="000A61FA" w:rsidRPr="000A61FA" w:rsidRDefault="000A61FA" w:rsidP="000A61FA">
            <w:pPr>
              <w:pStyle w:val="TableParagraph"/>
              <w:jc w:val="center"/>
              <w:rPr>
                <w:b/>
                <w:sz w:val="16"/>
                <w:szCs w:val="16"/>
              </w:rPr>
            </w:pPr>
          </w:p>
          <w:p w14:paraId="38ACAA36" w14:textId="77777777" w:rsidR="000A61FA" w:rsidRPr="000A61FA" w:rsidRDefault="000A61FA" w:rsidP="000A61FA">
            <w:pPr>
              <w:pStyle w:val="TableParagraph"/>
              <w:spacing w:before="1"/>
              <w:jc w:val="center"/>
              <w:rPr>
                <w:b/>
                <w:sz w:val="16"/>
                <w:szCs w:val="16"/>
              </w:rPr>
            </w:pPr>
          </w:p>
          <w:p w14:paraId="7E6221BC" w14:textId="530A9B1B" w:rsidR="000A61FA" w:rsidRPr="000A61FA" w:rsidRDefault="000A61FA" w:rsidP="000A61FA">
            <w:pPr>
              <w:pStyle w:val="TableParagraph"/>
              <w:jc w:val="center"/>
              <w:rPr>
                <w:b/>
                <w:sz w:val="16"/>
                <w:szCs w:val="16"/>
              </w:rPr>
            </w:pPr>
            <w:r w:rsidRPr="000A61FA">
              <w:rPr>
                <w:sz w:val="16"/>
                <w:szCs w:val="16"/>
              </w:rPr>
              <w:t>PAEZ QUINTERO</w:t>
            </w:r>
          </w:p>
        </w:tc>
        <w:tc>
          <w:tcPr>
            <w:tcW w:w="1274" w:type="dxa"/>
            <w:shd w:val="clear" w:color="auto" w:fill="C5D9EC"/>
          </w:tcPr>
          <w:p w14:paraId="58ED2B35" w14:textId="77777777" w:rsidR="000A61FA" w:rsidRPr="000A61FA" w:rsidRDefault="000A61FA" w:rsidP="000A61FA">
            <w:pPr>
              <w:pStyle w:val="TableParagraph"/>
              <w:jc w:val="center"/>
              <w:rPr>
                <w:b/>
                <w:sz w:val="16"/>
                <w:szCs w:val="16"/>
              </w:rPr>
            </w:pPr>
          </w:p>
          <w:p w14:paraId="1D9F6646" w14:textId="77777777" w:rsidR="000A61FA" w:rsidRPr="000A61FA" w:rsidRDefault="000A61FA" w:rsidP="000A61FA">
            <w:pPr>
              <w:pStyle w:val="TableParagraph"/>
              <w:spacing w:before="1"/>
              <w:jc w:val="center"/>
              <w:rPr>
                <w:b/>
                <w:sz w:val="16"/>
                <w:szCs w:val="16"/>
              </w:rPr>
            </w:pPr>
          </w:p>
          <w:p w14:paraId="15B516C5" w14:textId="072352FD" w:rsidR="000A61FA" w:rsidRPr="000A61FA" w:rsidRDefault="000A61FA" w:rsidP="000A61FA">
            <w:pPr>
              <w:pStyle w:val="TableParagraph"/>
              <w:jc w:val="center"/>
              <w:rPr>
                <w:b/>
                <w:sz w:val="16"/>
                <w:szCs w:val="16"/>
              </w:rPr>
            </w:pPr>
            <w:r w:rsidRPr="000A61FA">
              <w:rPr>
                <w:sz w:val="16"/>
                <w:szCs w:val="16"/>
              </w:rPr>
              <w:t>27.706.388</w:t>
            </w:r>
          </w:p>
        </w:tc>
        <w:tc>
          <w:tcPr>
            <w:tcW w:w="1236" w:type="dxa"/>
            <w:shd w:val="clear" w:color="auto" w:fill="C5D9EC"/>
          </w:tcPr>
          <w:p w14:paraId="7133794B" w14:textId="77777777" w:rsidR="000A61FA" w:rsidRPr="000A61FA" w:rsidRDefault="000A61FA" w:rsidP="000A61FA">
            <w:pPr>
              <w:pStyle w:val="TableParagraph"/>
              <w:spacing w:before="8"/>
              <w:jc w:val="center"/>
              <w:rPr>
                <w:b/>
                <w:sz w:val="16"/>
                <w:szCs w:val="16"/>
              </w:rPr>
            </w:pPr>
          </w:p>
          <w:p w14:paraId="1D99F2AB" w14:textId="77777777" w:rsidR="0097308D" w:rsidRDefault="0097308D" w:rsidP="000A61FA">
            <w:pPr>
              <w:pStyle w:val="TableParagraph"/>
              <w:jc w:val="center"/>
              <w:rPr>
                <w:sz w:val="16"/>
                <w:szCs w:val="16"/>
              </w:rPr>
            </w:pPr>
          </w:p>
          <w:p w14:paraId="5F374594" w14:textId="3FF7B9A6" w:rsidR="000A61FA" w:rsidRPr="000A61FA" w:rsidRDefault="000A61FA" w:rsidP="000A61FA">
            <w:pPr>
              <w:pStyle w:val="TableParagraph"/>
              <w:jc w:val="center"/>
              <w:rPr>
                <w:b/>
                <w:sz w:val="16"/>
                <w:szCs w:val="16"/>
              </w:rPr>
            </w:pPr>
            <w:r w:rsidRPr="000A61FA">
              <w:rPr>
                <w:sz w:val="16"/>
                <w:szCs w:val="16"/>
              </w:rPr>
              <w:t>14</w:t>
            </w:r>
          </w:p>
        </w:tc>
        <w:tc>
          <w:tcPr>
            <w:tcW w:w="1199" w:type="dxa"/>
            <w:shd w:val="clear" w:color="auto" w:fill="C5D9EC"/>
          </w:tcPr>
          <w:p w14:paraId="301EAC8D" w14:textId="4C9050E1" w:rsidR="000A61FA" w:rsidRDefault="000A61FA" w:rsidP="000A61FA">
            <w:pPr>
              <w:pStyle w:val="TableParagraph"/>
              <w:spacing w:before="8"/>
              <w:jc w:val="center"/>
              <w:rPr>
                <w:b/>
                <w:sz w:val="16"/>
                <w:szCs w:val="16"/>
              </w:rPr>
            </w:pPr>
          </w:p>
          <w:p w14:paraId="577BB5BB" w14:textId="77777777" w:rsidR="0097308D" w:rsidRPr="000A61FA" w:rsidRDefault="0097308D" w:rsidP="000A61FA">
            <w:pPr>
              <w:pStyle w:val="TableParagraph"/>
              <w:spacing w:before="8"/>
              <w:jc w:val="center"/>
              <w:rPr>
                <w:b/>
                <w:sz w:val="16"/>
                <w:szCs w:val="16"/>
              </w:rPr>
            </w:pPr>
          </w:p>
          <w:p w14:paraId="66751994" w14:textId="23CE58DE" w:rsidR="000A61FA" w:rsidRPr="000A61FA" w:rsidRDefault="000A61FA" w:rsidP="000A61FA">
            <w:pPr>
              <w:pStyle w:val="TableParagraph"/>
              <w:jc w:val="center"/>
              <w:rPr>
                <w:b/>
                <w:sz w:val="16"/>
                <w:szCs w:val="16"/>
              </w:rPr>
            </w:pPr>
            <w:r w:rsidRPr="000A61FA">
              <w:rPr>
                <w:sz w:val="16"/>
                <w:szCs w:val="16"/>
              </w:rPr>
              <w:t>3132091849</w:t>
            </w:r>
          </w:p>
        </w:tc>
        <w:tc>
          <w:tcPr>
            <w:tcW w:w="3464" w:type="dxa"/>
            <w:shd w:val="clear" w:color="auto" w:fill="C5D9EC"/>
          </w:tcPr>
          <w:p w14:paraId="3E34069A" w14:textId="77777777" w:rsidR="000A61FA" w:rsidRPr="000A61FA" w:rsidRDefault="000A61FA" w:rsidP="000A61FA">
            <w:pPr>
              <w:pStyle w:val="TableParagraph"/>
              <w:spacing w:before="11"/>
              <w:jc w:val="center"/>
              <w:rPr>
                <w:b/>
                <w:sz w:val="16"/>
                <w:szCs w:val="16"/>
              </w:rPr>
            </w:pPr>
          </w:p>
          <w:p w14:paraId="1DC812CA" w14:textId="77777777" w:rsidR="0097308D" w:rsidRDefault="0097308D" w:rsidP="000A61FA">
            <w:pPr>
              <w:pStyle w:val="TableParagraph"/>
              <w:jc w:val="center"/>
              <w:rPr>
                <w:sz w:val="16"/>
                <w:szCs w:val="16"/>
              </w:rPr>
            </w:pPr>
          </w:p>
          <w:p w14:paraId="3563224D" w14:textId="35FF4A09" w:rsidR="000A61FA" w:rsidRPr="000A61FA" w:rsidRDefault="000A61FA" w:rsidP="000A61FA">
            <w:pPr>
              <w:pStyle w:val="TableParagraph"/>
              <w:jc w:val="center"/>
              <w:rPr>
                <w:b/>
                <w:sz w:val="16"/>
                <w:szCs w:val="16"/>
              </w:rPr>
            </w:pPr>
            <w:r w:rsidRPr="000A61FA">
              <w:rPr>
                <w:sz w:val="16"/>
                <w:szCs w:val="16"/>
              </w:rPr>
              <w:t>EL MONO</w:t>
            </w:r>
          </w:p>
        </w:tc>
      </w:tr>
      <w:tr w:rsidR="0097308D" w14:paraId="40D51F83" w14:textId="77777777" w:rsidTr="0097308D">
        <w:tc>
          <w:tcPr>
            <w:tcW w:w="1651" w:type="dxa"/>
            <w:shd w:val="clear" w:color="auto" w:fill="BCD5ED"/>
          </w:tcPr>
          <w:p w14:paraId="4C194DA1" w14:textId="77777777" w:rsidR="0097308D" w:rsidRPr="0097308D" w:rsidRDefault="0097308D" w:rsidP="0097308D">
            <w:pPr>
              <w:pStyle w:val="TableParagraph"/>
              <w:spacing w:before="7"/>
              <w:jc w:val="center"/>
              <w:rPr>
                <w:rFonts w:ascii="Arial" w:hAnsi="Arial" w:cs="Arial"/>
                <w:b/>
                <w:sz w:val="16"/>
                <w:szCs w:val="16"/>
              </w:rPr>
            </w:pPr>
          </w:p>
          <w:p w14:paraId="515BA324" w14:textId="01C3EB9D" w:rsidR="0097308D" w:rsidRPr="0097308D" w:rsidRDefault="0097308D" w:rsidP="0097308D">
            <w:pPr>
              <w:pStyle w:val="TableParagraph"/>
              <w:jc w:val="center"/>
              <w:rPr>
                <w:rFonts w:ascii="Arial" w:hAnsi="Arial" w:cs="Arial"/>
                <w:sz w:val="16"/>
                <w:szCs w:val="16"/>
              </w:rPr>
            </w:pPr>
            <w:r w:rsidRPr="0097308D">
              <w:rPr>
                <w:rFonts w:ascii="Arial" w:hAnsi="Arial" w:cs="Arial"/>
                <w:sz w:val="16"/>
                <w:szCs w:val="16"/>
              </w:rPr>
              <w:t>LUIS EDUARDO</w:t>
            </w:r>
          </w:p>
        </w:tc>
        <w:tc>
          <w:tcPr>
            <w:tcW w:w="1808" w:type="dxa"/>
            <w:shd w:val="clear" w:color="auto" w:fill="BCD5ED"/>
          </w:tcPr>
          <w:p w14:paraId="54329C82" w14:textId="77777777" w:rsidR="0097308D" w:rsidRPr="0097308D" w:rsidRDefault="0097308D" w:rsidP="0097308D">
            <w:pPr>
              <w:pStyle w:val="TableParagraph"/>
              <w:spacing w:before="7"/>
              <w:jc w:val="center"/>
              <w:rPr>
                <w:rFonts w:ascii="Arial" w:hAnsi="Arial" w:cs="Arial"/>
                <w:b/>
                <w:sz w:val="16"/>
                <w:szCs w:val="16"/>
              </w:rPr>
            </w:pPr>
          </w:p>
          <w:p w14:paraId="438E6D27" w14:textId="34AB0318" w:rsidR="0097308D" w:rsidRPr="0097308D" w:rsidRDefault="0097308D" w:rsidP="0097308D">
            <w:pPr>
              <w:pStyle w:val="TableParagraph"/>
              <w:jc w:val="center"/>
              <w:rPr>
                <w:rFonts w:ascii="Arial" w:hAnsi="Arial" w:cs="Arial"/>
                <w:b/>
                <w:sz w:val="16"/>
                <w:szCs w:val="16"/>
              </w:rPr>
            </w:pPr>
            <w:r w:rsidRPr="0097308D">
              <w:rPr>
                <w:rFonts w:ascii="Arial" w:hAnsi="Arial" w:cs="Arial"/>
                <w:sz w:val="16"/>
                <w:szCs w:val="16"/>
              </w:rPr>
              <w:t>MARRIAGA CASTRO</w:t>
            </w:r>
          </w:p>
        </w:tc>
        <w:tc>
          <w:tcPr>
            <w:tcW w:w="1274" w:type="dxa"/>
            <w:shd w:val="clear" w:color="auto" w:fill="BCD5ED"/>
          </w:tcPr>
          <w:p w14:paraId="1FA26E5C" w14:textId="77777777" w:rsidR="0097308D" w:rsidRPr="0097308D" w:rsidRDefault="0097308D" w:rsidP="0097308D">
            <w:pPr>
              <w:pStyle w:val="TableParagraph"/>
              <w:spacing w:before="7"/>
              <w:jc w:val="center"/>
              <w:rPr>
                <w:rFonts w:ascii="Arial" w:hAnsi="Arial" w:cs="Arial"/>
                <w:b/>
                <w:sz w:val="16"/>
                <w:szCs w:val="16"/>
              </w:rPr>
            </w:pPr>
          </w:p>
          <w:p w14:paraId="49FE392C" w14:textId="35709391" w:rsidR="0097308D" w:rsidRPr="0097308D" w:rsidRDefault="0097308D" w:rsidP="0097308D">
            <w:pPr>
              <w:pStyle w:val="TableParagraph"/>
              <w:jc w:val="center"/>
              <w:rPr>
                <w:rFonts w:ascii="Arial" w:hAnsi="Arial" w:cs="Arial"/>
                <w:b/>
                <w:sz w:val="16"/>
                <w:szCs w:val="16"/>
              </w:rPr>
            </w:pPr>
            <w:r w:rsidRPr="0097308D">
              <w:rPr>
                <w:rFonts w:ascii="Arial" w:hAnsi="Arial" w:cs="Arial"/>
                <w:sz w:val="16"/>
                <w:szCs w:val="16"/>
              </w:rPr>
              <w:t>77173924</w:t>
            </w:r>
          </w:p>
        </w:tc>
        <w:tc>
          <w:tcPr>
            <w:tcW w:w="1236" w:type="dxa"/>
            <w:shd w:val="clear" w:color="auto" w:fill="BCD5ED"/>
          </w:tcPr>
          <w:p w14:paraId="3AD9FAD7" w14:textId="77777777" w:rsidR="0097308D" w:rsidRPr="0097308D" w:rsidRDefault="0097308D" w:rsidP="0097308D">
            <w:pPr>
              <w:pStyle w:val="TableParagraph"/>
              <w:spacing w:before="7"/>
              <w:jc w:val="center"/>
              <w:rPr>
                <w:rFonts w:ascii="Arial" w:hAnsi="Arial" w:cs="Arial"/>
                <w:b/>
                <w:sz w:val="16"/>
                <w:szCs w:val="16"/>
              </w:rPr>
            </w:pPr>
          </w:p>
          <w:p w14:paraId="38E43C2E" w14:textId="5778E9CA" w:rsidR="0097308D" w:rsidRPr="0097308D" w:rsidRDefault="0097308D" w:rsidP="0097308D">
            <w:pPr>
              <w:pStyle w:val="TableParagraph"/>
              <w:spacing w:before="8"/>
              <w:jc w:val="center"/>
              <w:rPr>
                <w:rFonts w:ascii="Arial" w:hAnsi="Arial" w:cs="Arial"/>
                <w:b/>
                <w:sz w:val="16"/>
                <w:szCs w:val="16"/>
              </w:rPr>
            </w:pPr>
            <w:r w:rsidRPr="0097308D">
              <w:rPr>
                <w:rFonts w:ascii="Arial" w:hAnsi="Arial" w:cs="Arial"/>
                <w:sz w:val="16"/>
                <w:szCs w:val="16"/>
              </w:rPr>
              <w:t>14</w:t>
            </w:r>
          </w:p>
        </w:tc>
        <w:tc>
          <w:tcPr>
            <w:tcW w:w="1199" w:type="dxa"/>
            <w:shd w:val="clear" w:color="auto" w:fill="BCD5ED"/>
          </w:tcPr>
          <w:p w14:paraId="54ADC27F" w14:textId="77777777" w:rsidR="0097308D" w:rsidRPr="0097308D" w:rsidRDefault="0097308D" w:rsidP="0097308D">
            <w:pPr>
              <w:pStyle w:val="TableParagraph"/>
              <w:spacing w:before="7"/>
              <w:jc w:val="center"/>
              <w:rPr>
                <w:rFonts w:ascii="Arial" w:hAnsi="Arial" w:cs="Arial"/>
                <w:b/>
                <w:sz w:val="16"/>
                <w:szCs w:val="16"/>
              </w:rPr>
            </w:pPr>
          </w:p>
          <w:p w14:paraId="26E57978" w14:textId="290B735B" w:rsidR="0097308D" w:rsidRPr="0097308D" w:rsidRDefault="0097308D" w:rsidP="0097308D">
            <w:pPr>
              <w:pStyle w:val="TableParagraph"/>
              <w:spacing w:before="8"/>
              <w:jc w:val="center"/>
              <w:rPr>
                <w:rFonts w:ascii="Arial" w:hAnsi="Arial" w:cs="Arial"/>
                <w:b/>
                <w:sz w:val="16"/>
                <w:szCs w:val="16"/>
              </w:rPr>
            </w:pPr>
            <w:r w:rsidRPr="0097308D">
              <w:rPr>
                <w:rFonts w:ascii="Arial" w:hAnsi="Arial" w:cs="Arial"/>
                <w:sz w:val="16"/>
                <w:szCs w:val="16"/>
              </w:rPr>
              <w:t>3116621054</w:t>
            </w:r>
          </w:p>
        </w:tc>
        <w:tc>
          <w:tcPr>
            <w:tcW w:w="3464" w:type="dxa"/>
            <w:shd w:val="clear" w:color="auto" w:fill="BCD5ED"/>
          </w:tcPr>
          <w:p w14:paraId="37552F25" w14:textId="77777777" w:rsidR="0097308D" w:rsidRPr="0097308D" w:rsidRDefault="0097308D" w:rsidP="0097308D">
            <w:pPr>
              <w:pStyle w:val="TableParagraph"/>
              <w:spacing w:before="7"/>
              <w:jc w:val="center"/>
              <w:rPr>
                <w:rFonts w:ascii="Arial" w:hAnsi="Arial" w:cs="Arial"/>
                <w:b/>
                <w:sz w:val="16"/>
                <w:szCs w:val="16"/>
              </w:rPr>
            </w:pPr>
          </w:p>
          <w:p w14:paraId="4C71B261" w14:textId="59FE640C" w:rsidR="0097308D" w:rsidRPr="0097308D" w:rsidRDefault="0097308D" w:rsidP="0097308D">
            <w:pPr>
              <w:pStyle w:val="TableParagraph"/>
              <w:spacing w:before="11"/>
              <w:jc w:val="center"/>
              <w:rPr>
                <w:rFonts w:ascii="Arial" w:hAnsi="Arial" w:cs="Arial"/>
                <w:b/>
                <w:sz w:val="16"/>
                <w:szCs w:val="16"/>
              </w:rPr>
            </w:pPr>
            <w:r w:rsidRPr="0097308D">
              <w:rPr>
                <w:rFonts w:ascii="Arial" w:hAnsi="Arial" w:cs="Arial"/>
                <w:sz w:val="16"/>
                <w:szCs w:val="16"/>
              </w:rPr>
              <w:t>LAS DELICIAS</w:t>
            </w:r>
          </w:p>
        </w:tc>
      </w:tr>
      <w:tr w:rsidR="0097308D" w14:paraId="22D8EB48" w14:textId="77777777" w:rsidTr="0097308D">
        <w:tc>
          <w:tcPr>
            <w:tcW w:w="1651" w:type="dxa"/>
            <w:shd w:val="clear" w:color="auto" w:fill="BCD5ED"/>
          </w:tcPr>
          <w:p w14:paraId="0F5116C0" w14:textId="77777777" w:rsidR="0097308D" w:rsidRPr="0097308D" w:rsidRDefault="0097308D" w:rsidP="0097308D">
            <w:pPr>
              <w:pStyle w:val="TableParagraph"/>
              <w:jc w:val="center"/>
              <w:rPr>
                <w:rFonts w:ascii="Arial" w:hAnsi="Arial" w:cs="Arial"/>
                <w:b/>
                <w:sz w:val="16"/>
                <w:szCs w:val="16"/>
              </w:rPr>
            </w:pPr>
          </w:p>
          <w:p w14:paraId="37CA0105" w14:textId="34E276ED" w:rsidR="0097308D" w:rsidRPr="0097308D" w:rsidRDefault="0097308D" w:rsidP="0097308D">
            <w:pPr>
              <w:pStyle w:val="TableParagraph"/>
              <w:jc w:val="center"/>
              <w:rPr>
                <w:rFonts w:ascii="Arial" w:hAnsi="Arial" w:cs="Arial"/>
                <w:sz w:val="16"/>
                <w:szCs w:val="16"/>
              </w:rPr>
            </w:pPr>
            <w:r w:rsidRPr="0097308D">
              <w:rPr>
                <w:rFonts w:ascii="Arial" w:hAnsi="Arial" w:cs="Arial"/>
                <w:sz w:val="16"/>
                <w:szCs w:val="16"/>
              </w:rPr>
              <w:t>DAINE CECILIA</w:t>
            </w:r>
          </w:p>
        </w:tc>
        <w:tc>
          <w:tcPr>
            <w:tcW w:w="1808" w:type="dxa"/>
            <w:shd w:val="clear" w:color="auto" w:fill="BCD5ED"/>
          </w:tcPr>
          <w:p w14:paraId="6EF93E42" w14:textId="77777777" w:rsidR="0097308D" w:rsidRPr="0097308D" w:rsidRDefault="0097308D" w:rsidP="0097308D">
            <w:pPr>
              <w:pStyle w:val="TableParagraph"/>
              <w:jc w:val="center"/>
              <w:rPr>
                <w:rFonts w:ascii="Arial" w:hAnsi="Arial" w:cs="Arial"/>
                <w:b/>
                <w:sz w:val="16"/>
                <w:szCs w:val="16"/>
              </w:rPr>
            </w:pPr>
          </w:p>
          <w:p w14:paraId="5B960078" w14:textId="6AD653D9" w:rsidR="0097308D" w:rsidRPr="0097308D" w:rsidRDefault="0097308D" w:rsidP="0097308D">
            <w:pPr>
              <w:pStyle w:val="TableParagraph"/>
              <w:jc w:val="center"/>
              <w:rPr>
                <w:rFonts w:ascii="Arial" w:hAnsi="Arial" w:cs="Arial"/>
                <w:b/>
                <w:sz w:val="16"/>
                <w:szCs w:val="16"/>
              </w:rPr>
            </w:pPr>
            <w:r w:rsidRPr="0097308D">
              <w:rPr>
                <w:rFonts w:ascii="Arial" w:hAnsi="Arial" w:cs="Arial"/>
                <w:sz w:val="16"/>
                <w:szCs w:val="16"/>
              </w:rPr>
              <w:t>GIL ROJAS</w:t>
            </w:r>
          </w:p>
        </w:tc>
        <w:tc>
          <w:tcPr>
            <w:tcW w:w="1274" w:type="dxa"/>
            <w:shd w:val="clear" w:color="auto" w:fill="BCD5ED"/>
          </w:tcPr>
          <w:p w14:paraId="3B5B9EFF" w14:textId="77777777" w:rsidR="0097308D" w:rsidRPr="0097308D" w:rsidRDefault="0097308D" w:rsidP="0097308D">
            <w:pPr>
              <w:pStyle w:val="TableParagraph"/>
              <w:jc w:val="center"/>
              <w:rPr>
                <w:rFonts w:ascii="Arial" w:hAnsi="Arial" w:cs="Arial"/>
                <w:b/>
                <w:sz w:val="16"/>
                <w:szCs w:val="16"/>
              </w:rPr>
            </w:pPr>
          </w:p>
          <w:p w14:paraId="249CEBC3" w14:textId="44EF7D85" w:rsidR="0097308D" w:rsidRPr="0097308D" w:rsidRDefault="0097308D" w:rsidP="0097308D">
            <w:pPr>
              <w:pStyle w:val="TableParagraph"/>
              <w:jc w:val="center"/>
              <w:rPr>
                <w:rFonts w:ascii="Arial" w:hAnsi="Arial" w:cs="Arial"/>
                <w:b/>
                <w:sz w:val="16"/>
                <w:szCs w:val="16"/>
              </w:rPr>
            </w:pPr>
            <w:r w:rsidRPr="0097308D">
              <w:rPr>
                <w:rFonts w:ascii="Arial" w:hAnsi="Arial" w:cs="Arial"/>
                <w:sz w:val="16"/>
                <w:szCs w:val="16"/>
              </w:rPr>
              <w:t>36587674</w:t>
            </w:r>
          </w:p>
        </w:tc>
        <w:tc>
          <w:tcPr>
            <w:tcW w:w="1236" w:type="dxa"/>
            <w:shd w:val="clear" w:color="auto" w:fill="BCD5ED"/>
          </w:tcPr>
          <w:p w14:paraId="32AF2BD6" w14:textId="77777777" w:rsidR="0097308D" w:rsidRPr="0097308D" w:rsidRDefault="0097308D" w:rsidP="0097308D">
            <w:pPr>
              <w:pStyle w:val="TableParagraph"/>
              <w:jc w:val="center"/>
              <w:rPr>
                <w:rFonts w:ascii="Arial" w:hAnsi="Arial" w:cs="Arial"/>
                <w:b/>
                <w:sz w:val="16"/>
                <w:szCs w:val="16"/>
              </w:rPr>
            </w:pPr>
          </w:p>
          <w:p w14:paraId="330D6E75" w14:textId="05318664" w:rsidR="0097308D" w:rsidRPr="0097308D" w:rsidRDefault="0097308D" w:rsidP="0097308D">
            <w:pPr>
              <w:pStyle w:val="TableParagraph"/>
              <w:spacing w:before="8"/>
              <w:jc w:val="center"/>
              <w:rPr>
                <w:rFonts w:ascii="Arial" w:hAnsi="Arial" w:cs="Arial"/>
                <w:b/>
                <w:sz w:val="16"/>
                <w:szCs w:val="16"/>
              </w:rPr>
            </w:pPr>
            <w:r w:rsidRPr="0097308D">
              <w:rPr>
                <w:rFonts w:ascii="Arial" w:hAnsi="Arial" w:cs="Arial"/>
                <w:sz w:val="16"/>
                <w:szCs w:val="16"/>
              </w:rPr>
              <w:t>14</w:t>
            </w:r>
          </w:p>
        </w:tc>
        <w:tc>
          <w:tcPr>
            <w:tcW w:w="1199" w:type="dxa"/>
            <w:shd w:val="clear" w:color="auto" w:fill="BCD5ED"/>
          </w:tcPr>
          <w:p w14:paraId="57FD4F0B" w14:textId="77777777" w:rsidR="0097308D" w:rsidRPr="0097308D" w:rsidRDefault="0097308D" w:rsidP="0097308D">
            <w:pPr>
              <w:pStyle w:val="TableParagraph"/>
              <w:jc w:val="center"/>
              <w:rPr>
                <w:rFonts w:ascii="Arial" w:hAnsi="Arial" w:cs="Arial"/>
                <w:b/>
                <w:sz w:val="16"/>
                <w:szCs w:val="16"/>
              </w:rPr>
            </w:pPr>
          </w:p>
          <w:p w14:paraId="25535772" w14:textId="2BCE32FD" w:rsidR="0097308D" w:rsidRPr="0097308D" w:rsidRDefault="0097308D" w:rsidP="0097308D">
            <w:pPr>
              <w:pStyle w:val="TableParagraph"/>
              <w:spacing w:before="8"/>
              <w:jc w:val="center"/>
              <w:rPr>
                <w:rFonts w:ascii="Arial" w:hAnsi="Arial" w:cs="Arial"/>
                <w:b/>
                <w:sz w:val="16"/>
                <w:szCs w:val="16"/>
              </w:rPr>
            </w:pPr>
            <w:r w:rsidRPr="0097308D">
              <w:rPr>
                <w:rFonts w:ascii="Arial" w:hAnsi="Arial" w:cs="Arial"/>
                <w:sz w:val="16"/>
                <w:szCs w:val="16"/>
              </w:rPr>
              <w:t>3125822571</w:t>
            </w:r>
          </w:p>
        </w:tc>
        <w:tc>
          <w:tcPr>
            <w:tcW w:w="3464" w:type="dxa"/>
            <w:shd w:val="clear" w:color="auto" w:fill="BCD5ED"/>
          </w:tcPr>
          <w:p w14:paraId="2086CD28" w14:textId="77777777" w:rsidR="0097308D" w:rsidRPr="0097308D" w:rsidRDefault="0097308D" w:rsidP="0097308D">
            <w:pPr>
              <w:pStyle w:val="TableParagraph"/>
              <w:jc w:val="center"/>
              <w:rPr>
                <w:rFonts w:ascii="Arial" w:hAnsi="Arial" w:cs="Arial"/>
                <w:b/>
                <w:sz w:val="16"/>
                <w:szCs w:val="16"/>
              </w:rPr>
            </w:pPr>
          </w:p>
          <w:p w14:paraId="094E7B32" w14:textId="6E7948AD" w:rsidR="0097308D" w:rsidRPr="0097308D" w:rsidRDefault="0097308D" w:rsidP="0097308D">
            <w:pPr>
              <w:pStyle w:val="TableParagraph"/>
              <w:spacing w:before="11"/>
              <w:jc w:val="center"/>
              <w:rPr>
                <w:rFonts w:ascii="Arial" w:hAnsi="Arial" w:cs="Arial"/>
                <w:b/>
                <w:sz w:val="16"/>
                <w:szCs w:val="16"/>
              </w:rPr>
            </w:pPr>
            <w:r w:rsidRPr="0097308D">
              <w:rPr>
                <w:rFonts w:ascii="Arial" w:hAnsi="Arial" w:cs="Arial"/>
                <w:sz w:val="16"/>
                <w:szCs w:val="16"/>
              </w:rPr>
              <w:t>VILLANUEVA</w:t>
            </w:r>
          </w:p>
        </w:tc>
      </w:tr>
      <w:tr w:rsidR="0097308D" w14:paraId="2CC462CA" w14:textId="77777777" w:rsidTr="0097308D">
        <w:tc>
          <w:tcPr>
            <w:tcW w:w="1651" w:type="dxa"/>
            <w:shd w:val="clear" w:color="auto" w:fill="BCD5ED"/>
          </w:tcPr>
          <w:p w14:paraId="3DE60A30" w14:textId="77777777" w:rsidR="0097308D" w:rsidRPr="0097308D" w:rsidRDefault="0097308D" w:rsidP="0097308D">
            <w:pPr>
              <w:pStyle w:val="TableParagraph"/>
              <w:jc w:val="center"/>
              <w:rPr>
                <w:rFonts w:ascii="Arial" w:hAnsi="Arial" w:cs="Arial"/>
                <w:b/>
                <w:sz w:val="16"/>
                <w:szCs w:val="16"/>
              </w:rPr>
            </w:pPr>
          </w:p>
          <w:p w14:paraId="3D21984C" w14:textId="77777777" w:rsidR="0097308D" w:rsidRPr="0097308D" w:rsidRDefault="0097308D" w:rsidP="0097308D">
            <w:pPr>
              <w:pStyle w:val="TableParagraph"/>
              <w:spacing w:before="9"/>
              <w:jc w:val="center"/>
              <w:rPr>
                <w:rFonts w:ascii="Arial" w:hAnsi="Arial" w:cs="Arial"/>
                <w:b/>
                <w:sz w:val="16"/>
                <w:szCs w:val="16"/>
              </w:rPr>
            </w:pPr>
          </w:p>
          <w:p w14:paraId="7C747049" w14:textId="4CDC72AD" w:rsidR="0097308D" w:rsidRPr="0097308D" w:rsidRDefault="0097308D" w:rsidP="0097308D">
            <w:pPr>
              <w:pStyle w:val="TableParagraph"/>
              <w:jc w:val="center"/>
              <w:rPr>
                <w:rFonts w:ascii="Arial" w:hAnsi="Arial" w:cs="Arial"/>
                <w:sz w:val="16"/>
                <w:szCs w:val="16"/>
              </w:rPr>
            </w:pPr>
            <w:r w:rsidRPr="0097308D">
              <w:rPr>
                <w:rFonts w:ascii="Arial" w:hAnsi="Arial" w:cs="Arial"/>
                <w:sz w:val="16"/>
                <w:szCs w:val="16"/>
              </w:rPr>
              <w:t>MARY VITELMA</w:t>
            </w:r>
          </w:p>
        </w:tc>
        <w:tc>
          <w:tcPr>
            <w:tcW w:w="1808" w:type="dxa"/>
            <w:shd w:val="clear" w:color="auto" w:fill="BCD5ED"/>
          </w:tcPr>
          <w:p w14:paraId="4028333C" w14:textId="77777777" w:rsidR="0097308D" w:rsidRPr="0097308D" w:rsidRDefault="0097308D" w:rsidP="0097308D">
            <w:pPr>
              <w:pStyle w:val="TableParagraph"/>
              <w:jc w:val="center"/>
              <w:rPr>
                <w:rFonts w:ascii="Arial" w:hAnsi="Arial" w:cs="Arial"/>
                <w:b/>
                <w:sz w:val="16"/>
                <w:szCs w:val="16"/>
              </w:rPr>
            </w:pPr>
          </w:p>
          <w:p w14:paraId="61425D36" w14:textId="77777777" w:rsidR="0097308D" w:rsidRPr="0097308D" w:rsidRDefault="0097308D" w:rsidP="0097308D">
            <w:pPr>
              <w:pStyle w:val="TableParagraph"/>
              <w:spacing w:before="9"/>
              <w:jc w:val="center"/>
              <w:rPr>
                <w:rFonts w:ascii="Arial" w:hAnsi="Arial" w:cs="Arial"/>
                <w:b/>
                <w:sz w:val="16"/>
                <w:szCs w:val="16"/>
              </w:rPr>
            </w:pPr>
          </w:p>
          <w:p w14:paraId="1A048FCA" w14:textId="49FEC758" w:rsidR="0097308D" w:rsidRPr="0097308D" w:rsidRDefault="0097308D" w:rsidP="0097308D">
            <w:pPr>
              <w:pStyle w:val="TableParagraph"/>
              <w:jc w:val="center"/>
              <w:rPr>
                <w:rFonts w:ascii="Arial" w:hAnsi="Arial" w:cs="Arial"/>
                <w:b/>
                <w:sz w:val="16"/>
                <w:szCs w:val="16"/>
              </w:rPr>
            </w:pPr>
            <w:r w:rsidRPr="0097308D">
              <w:rPr>
                <w:rFonts w:ascii="Arial" w:hAnsi="Arial" w:cs="Arial"/>
                <w:sz w:val="16"/>
                <w:szCs w:val="16"/>
              </w:rPr>
              <w:t>ZAMBRANO GUERRERO</w:t>
            </w:r>
          </w:p>
        </w:tc>
        <w:tc>
          <w:tcPr>
            <w:tcW w:w="1274" w:type="dxa"/>
            <w:shd w:val="clear" w:color="auto" w:fill="BCD5ED"/>
          </w:tcPr>
          <w:p w14:paraId="4E3255EE" w14:textId="77777777" w:rsidR="0097308D" w:rsidRPr="0097308D" w:rsidRDefault="0097308D" w:rsidP="0097308D">
            <w:pPr>
              <w:pStyle w:val="TableParagraph"/>
              <w:jc w:val="center"/>
              <w:rPr>
                <w:rFonts w:ascii="Arial" w:hAnsi="Arial" w:cs="Arial"/>
                <w:b/>
                <w:sz w:val="16"/>
                <w:szCs w:val="16"/>
              </w:rPr>
            </w:pPr>
          </w:p>
          <w:p w14:paraId="7C1778EE" w14:textId="77777777" w:rsidR="0097308D" w:rsidRPr="0097308D" w:rsidRDefault="0097308D" w:rsidP="0097308D">
            <w:pPr>
              <w:pStyle w:val="TableParagraph"/>
              <w:spacing w:before="9"/>
              <w:jc w:val="center"/>
              <w:rPr>
                <w:rFonts w:ascii="Arial" w:hAnsi="Arial" w:cs="Arial"/>
                <w:b/>
                <w:sz w:val="16"/>
                <w:szCs w:val="16"/>
              </w:rPr>
            </w:pPr>
          </w:p>
          <w:p w14:paraId="3C0D082F" w14:textId="2B872AC3" w:rsidR="0097308D" w:rsidRPr="0097308D" w:rsidRDefault="0097308D" w:rsidP="0097308D">
            <w:pPr>
              <w:pStyle w:val="TableParagraph"/>
              <w:jc w:val="center"/>
              <w:rPr>
                <w:rFonts w:ascii="Arial" w:hAnsi="Arial" w:cs="Arial"/>
                <w:b/>
                <w:sz w:val="16"/>
                <w:szCs w:val="16"/>
              </w:rPr>
            </w:pPr>
            <w:r w:rsidRPr="0097308D">
              <w:rPr>
                <w:rFonts w:ascii="Arial" w:hAnsi="Arial" w:cs="Arial"/>
                <w:sz w:val="16"/>
                <w:szCs w:val="16"/>
              </w:rPr>
              <w:t>27706256</w:t>
            </w:r>
          </w:p>
        </w:tc>
        <w:tc>
          <w:tcPr>
            <w:tcW w:w="1236" w:type="dxa"/>
            <w:shd w:val="clear" w:color="auto" w:fill="BCD5ED"/>
          </w:tcPr>
          <w:p w14:paraId="7B804EAE" w14:textId="77777777" w:rsidR="0097308D" w:rsidRPr="0097308D" w:rsidRDefault="0097308D" w:rsidP="0097308D">
            <w:pPr>
              <w:pStyle w:val="TableParagraph"/>
              <w:jc w:val="center"/>
              <w:rPr>
                <w:rFonts w:ascii="Arial" w:hAnsi="Arial" w:cs="Arial"/>
                <w:b/>
                <w:sz w:val="16"/>
                <w:szCs w:val="16"/>
              </w:rPr>
            </w:pPr>
          </w:p>
          <w:p w14:paraId="0457733C" w14:textId="77777777" w:rsidR="0097308D" w:rsidRPr="0097308D" w:rsidRDefault="0097308D" w:rsidP="0097308D">
            <w:pPr>
              <w:pStyle w:val="TableParagraph"/>
              <w:spacing w:before="9"/>
              <w:jc w:val="center"/>
              <w:rPr>
                <w:rFonts w:ascii="Arial" w:hAnsi="Arial" w:cs="Arial"/>
                <w:b/>
                <w:sz w:val="16"/>
                <w:szCs w:val="16"/>
              </w:rPr>
            </w:pPr>
          </w:p>
          <w:p w14:paraId="5AFFB7B5" w14:textId="29EC6864" w:rsidR="0097308D" w:rsidRPr="0097308D" w:rsidRDefault="0097308D" w:rsidP="0097308D">
            <w:pPr>
              <w:pStyle w:val="TableParagraph"/>
              <w:spacing w:before="8"/>
              <w:jc w:val="center"/>
              <w:rPr>
                <w:rFonts w:ascii="Arial" w:hAnsi="Arial" w:cs="Arial"/>
                <w:b/>
                <w:sz w:val="16"/>
                <w:szCs w:val="16"/>
              </w:rPr>
            </w:pPr>
            <w:r w:rsidRPr="0097308D">
              <w:rPr>
                <w:rFonts w:ascii="Arial" w:hAnsi="Arial" w:cs="Arial"/>
                <w:sz w:val="16"/>
                <w:szCs w:val="16"/>
              </w:rPr>
              <w:t>14</w:t>
            </w:r>
          </w:p>
        </w:tc>
        <w:tc>
          <w:tcPr>
            <w:tcW w:w="1199" w:type="dxa"/>
            <w:shd w:val="clear" w:color="auto" w:fill="BCD5ED"/>
          </w:tcPr>
          <w:p w14:paraId="6D6D8284" w14:textId="77777777" w:rsidR="0097308D" w:rsidRPr="0097308D" w:rsidRDefault="0097308D" w:rsidP="0097308D">
            <w:pPr>
              <w:pStyle w:val="TableParagraph"/>
              <w:jc w:val="center"/>
              <w:rPr>
                <w:rFonts w:ascii="Arial" w:hAnsi="Arial" w:cs="Arial"/>
                <w:b/>
                <w:sz w:val="16"/>
                <w:szCs w:val="16"/>
              </w:rPr>
            </w:pPr>
          </w:p>
          <w:p w14:paraId="1D34F904" w14:textId="77777777" w:rsidR="0097308D" w:rsidRPr="0097308D" w:rsidRDefault="0097308D" w:rsidP="0097308D">
            <w:pPr>
              <w:pStyle w:val="TableParagraph"/>
              <w:spacing w:before="9"/>
              <w:jc w:val="center"/>
              <w:rPr>
                <w:rFonts w:ascii="Arial" w:hAnsi="Arial" w:cs="Arial"/>
                <w:b/>
                <w:sz w:val="16"/>
                <w:szCs w:val="16"/>
              </w:rPr>
            </w:pPr>
          </w:p>
          <w:p w14:paraId="1F378348" w14:textId="1441DA0F" w:rsidR="0097308D" w:rsidRPr="0097308D" w:rsidRDefault="0097308D" w:rsidP="0097308D">
            <w:pPr>
              <w:pStyle w:val="TableParagraph"/>
              <w:spacing w:before="8"/>
              <w:jc w:val="center"/>
              <w:rPr>
                <w:rFonts w:ascii="Arial" w:hAnsi="Arial" w:cs="Arial"/>
                <w:b/>
                <w:sz w:val="16"/>
                <w:szCs w:val="16"/>
              </w:rPr>
            </w:pPr>
            <w:r w:rsidRPr="0097308D">
              <w:rPr>
                <w:rFonts w:ascii="Arial" w:hAnsi="Arial" w:cs="Arial"/>
                <w:sz w:val="16"/>
                <w:szCs w:val="16"/>
              </w:rPr>
              <w:t>3138944340</w:t>
            </w:r>
          </w:p>
        </w:tc>
        <w:tc>
          <w:tcPr>
            <w:tcW w:w="3464" w:type="dxa"/>
            <w:shd w:val="clear" w:color="auto" w:fill="BCD5ED"/>
          </w:tcPr>
          <w:p w14:paraId="3D572F7E" w14:textId="77777777" w:rsidR="0097308D" w:rsidRPr="0097308D" w:rsidRDefault="0097308D" w:rsidP="0097308D">
            <w:pPr>
              <w:pStyle w:val="TableParagraph"/>
              <w:jc w:val="center"/>
              <w:rPr>
                <w:rFonts w:ascii="Arial" w:hAnsi="Arial" w:cs="Arial"/>
                <w:b/>
                <w:sz w:val="16"/>
                <w:szCs w:val="16"/>
              </w:rPr>
            </w:pPr>
          </w:p>
          <w:p w14:paraId="54C5B789" w14:textId="77777777" w:rsidR="0097308D" w:rsidRPr="0097308D" w:rsidRDefault="0097308D" w:rsidP="0097308D">
            <w:pPr>
              <w:pStyle w:val="TableParagraph"/>
              <w:spacing w:before="9"/>
              <w:jc w:val="center"/>
              <w:rPr>
                <w:rFonts w:ascii="Arial" w:hAnsi="Arial" w:cs="Arial"/>
                <w:b/>
                <w:sz w:val="16"/>
                <w:szCs w:val="16"/>
              </w:rPr>
            </w:pPr>
          </w:p>
          <w:p w14:paraId="2FB4238B" w14:textId="401ED68A" w:rsidR="0097308D" w:rsidRPr="0097308D" w:rsidRDefault="0097308D" w:rsidP="0097308D">
            <w:pPr>
              <w:pStyle w:val="TableParagraph"/>
              <w:spacing w:before="11"/>
              <w:jc w:val="center"/>
              <w:rPr>
                <w:rFonts w:ascii="Arial" w:hAnsi="Arial" w:cs="Arial"/>
                <w:b/>
                <w:sz w:val="16"/>
                <w:szCs w:val="16"/>
              </w:rPr>
            </w:pPr>
            <w:r w:rsidRPr="0097308D">
              <w:rPr>
                <w:rFonts w:ascii="Arial" w:hAnsi="Arial" w:cs="Arial"/>
                <w:sz w:val="16"/>
                <w:szCs w:val="16"/>
              </w:rPr>
              <w:t>MARIQUITA</w:t>
            </w:r>
          </w:p>
        </w:tc>
      </w:tr>
      <w:tr w:rsidR="0097308D" w14:paraId="13CDB52D" w14:textId="77777777" w:rsidTr="0097308D">
        <w:tc>
          <w:tcPr>
            <w:tcW w:w="1651" w:type="dxa"/>
            <w:shd w:val="clear" w:color="auto" w:fill="BCD5ED"/>
          </w:tcPr>
          <w:p w14:paraId="7A1948D1" w14:textId="77777777" w:rsidR="0097308D" w:rsidRPr="0097308D" w:rsidRDefault="0097308D" w:rsidP="0097308D">
            <w:pPr>
              <w:pStyle w:val="TableParagraph"/>
              <w:jc w:val="center"/>
              <w:rPr>
                <w:rFonts w:ascii="Arial" w:hAnsi="Arial" w:cs="Arial"/>
                <w:b/>
                <w:sz w:val="16"/>
                <w:szCs w:val="16"/>
              </w:rPr>
            </w:pPr>
          </w:p>
          <w:p w14:paraId="370B6E37" w14:textId="77777777" w:rsidR="0097308D" w:rsidRPr="0097308D" w:rsidRDefault="0097308D" w:rsidP="0097308D">
            <w:pPr>
              <w:pStyle w:val="TableParagraph"/>
              <w:spacing w:before="9"/>
              <w:jc w:val="center"/>
              <w:rPr>
                <w:rFonts w:ascii="Arial" w:hAnsi="Arial" w:cs="Arial"/>
                <w:b/>
                <w:sz w:val="16"/>
                <w:szCs w:val="16"/>
              </w:rPr>
            </w:pPr>
          </w:p>
          <w:p w14:paraId="1A3D1014" w14:textId="4C900A39" w:rsidR="0097308D" w:rsidRPr="0097308D" w:rsidRDefault="0097308D" w:rsidP="0097308D">
            <w:pPr>
              <w:pStyle w:val="TableParagraph"/>
              <w:jc w:val="center"/>
              <w:rPr>
                <w:rFonts w:ascii="Arial" w:hAnsi="Arial" w:cs="Arial"/>
                <w:sz w:val="16"/>
                <w:szCs w:val="16"/>
              </w:rPr>
            </w:pPr>
            <w:r w:rsidRPr="0097308D">
              <w:rPr>
                <w:rFonts w:ascii="Arial" w:hAnsi="Arial" w:cs="Arial"/>
                <w:sz w:val="16"/>
                <w:szCs w:val="16"/>
              </w:rPr>
              <w:t>LUZ MARINA</w:t>
            </w:r>
          </w:p>
        </w:tc>
        <w:tc>
          <w:tcPr>
            <w:tcW w:w="1808" w:type="dxa"/>
            <w:shd w:val="clear" w:color="auto" w:fill="BCD5ED"/>
          </w:tcPr>
          <w:p w14:paraId="4CE5092B" w14:textId="77777777" w:rsidR="0097308D" w:rsidRPr="0097308D" w:rsidRDefault="0097308D" w:rsidP="0097308D">
            <w:pPr>
              <w:pStyle w:val="TableParagraph"/>
              <w:jc w:val="center"/>
              <w:rPr>
                <w:rFonts w:ascii="Arial" w:hAnsi="Arial" w:cs="Arial"/>
                <w:b/>
                <w:sz w:val="16"/>
                <w:szCs w:val="16"/>
              </w:rPr>
            </w:pPr>
          </w:p>
          <w:p w14:paraId="099D9602" w14:textId="77777777" w:rsidR="0097308D" w:rsidRPr="0097308D" w:rsidRDefault="0097308D" w:rsidP="0097308D">
            <w:pPr>
              <w:pStyle w:val="TableParagraph"/>
              <w:spacing w:before="9"/>
              <w:jc w:val="center"/>
              <w:rPr>
                <w:rFonts w:ascii="Arial" w:hAnsi="Arial" w:cs="Arial"/>
                <w:b/>
                <w:sz w:val="16"/>
                <w:szCs w:val="16"/>
              </w:rPr>
            </w:pPr>
          </w:p>
          <w:p w14:paraId="339E8A89" w14:textId="7D9086F7" w:rsidR="0097308D" w:rsidRPr="0097308D" w:rsidRDefault="0097308D" w:rsidP="0097308D">
            <w:pPr>
              <w:pStyle w:val="TableParagraph"/>
              <w:jc w:val="center"/>
              <w:rPr>
                <w:rFonts w:ascii="Arial" w:hAnsi="Arial" w:cs="Arial"/>
                <w:b/>
                <w:sz w:val="16"/>
                <w:szCs w:val="16"/>
              </w:rPr>
            </w:pPr>
            <w:r w:rsidRPr="0097308D">
              <w:rPr>
                <w:rFonts w:ascii="Arial" w:hAnsi="Arial" w:cs="Arial"/>
                <w:sz w:val="16"/>
                <w:szCs w:val="16"/>
              </w:rPr>
              <w:t>CHINCHILLA</w:t>
            </w:r>
          </w:p>
        </w:tc>
        <w:tc>
          <w:tcPr>
            <w:tcW w:w="1274" w:type="dxa"/>
            <w:shd w:val="clear" w:color="auto" w:fill="BCD5ED"/>
          </w:tcPr>
          <w:p w14:paraId="2C96B36F" w14:textId="77777777" w:rsidR="0097308D" w:rsidRPr="0097308D" w:rsidRDefault="0097308D" w:rsidP="0097308D">
            <w:pPr>
              <w:pStyle w:val="TableParagraph"/>
              <w:jc w:val="center"/>
              <w:rPr>
                <w:rFonts w:ascii="Arial" w:hAnsi="Arial" w:cs="Arial"/>
                <w:b/>
                <w:sz w:val="16"/>
                <w:szCs w:val="16"/>
              </w:rPr>
            </w:pPr>
          </w:p>
          <w:p w14:paraId="2C6E6CFC" w14:textId="77777777" w:rsidR="0097308D" w:rsidRPr="0097308D" w:rsidRDefault="0097308D" w:rsidP="0097308D">
            <w:pPr>
              <w:pStyle w:val="TableParagraph"/>
              <w:spacing w:before="9"/>
              <w:jc w:val="center"/>
              <w:rPr>
                <w:rFonts w:ascii="Arial" w:hAnsi="Arial" w:cs="Arial"/>
                <w:b/>
                <w:sz w:val="16"/>
                <w:szCs w:val="16"/>
              </w:rPr>
            </w:pPr>
          </w:p>
          <w:p w14:paraId="6435773E" w14:textId="2357DA36" w:rsidR="0097308D" w:rsidRPr="0097308D" w:rsidRDefault="0097308D" w:rsidP="0097308D">
            <w:pPr>
              <w:pStyle w:val="TableParagraph"/>
              <w:jc w:val="center"/>
              <w:rPr>
                <w:rFonts w:ascii="Arial" w:hAnsi="Arial" w:cs="Arial"/>
                <w:b/>
                <w:sz w:val="16"/>
                <w:szCs w:val="16"/>
              </w:rPr>
            </w:pPr>
            <w:r w:rsidRPr="0097308D">
              <w:rPr>
                <w:rFonts w:ascii="Arial" w:hAnsi="Arial" w:cs="Arial"/>
                <w:sz w:val="16"/>
                <w:szCs w:val="16"/>
              </w:rPr>
              <w:t>27706381</w:t>
            </w:r>
          </w:p>
        </w:tc>
        <w:tc>
          <w:tcPr>
            <w:tcW w:w="1236" w:type="dxa"/>
            <w:shd w:val="clear" w:color="auto" w:fill="BCD5ED"/>
          </w:tcPr>
          <w:p w14:paraId="7C5B1B36" w14:textId="77777777" w:rsidR="0097308D" w:rsidRPr="0097308D" w:rsidRDefault="0097308D" w:rsidP="0097308D">
            <w:pPr>
              <w:pStyle w:val="TableParagraph"/>
              <w:jc w:val="center"/>
              <w:rPr>
                <w:rFonts w:ascii="Arial" w:hAnsi="Arial" w:cs="Arial"/>
                <w:b/>
                <w:sz w:val="16"/>
                <w:szCs w:val="16"/>
              </w:rPr>
            </w:pPr>
          </w:p>
          <w:p w14:paraId="4E2FDF67" w14:textId="77777777" w:rsidR="0097308D" w:rsidRPr="0097308D" w:rsidRDefault="0097308D" w:rsidP="0097308D">
            <w:pPr>
              <w:pStyle w:val="TableParagraph"/>
              <w:spacing w:before="9"/>
              <w:jc w:val="center"/>
              <w:rPr>
                <w:rFonts w:ascii="Arial" w:hAnsi="Arial" w:cs="Arial"/>
                <w:b/>
                <w:sz w:val="16"/>
                <w:szCs w:val="16"/>
              </w:rPr>
            </w:pPr>
          </w:p>
          <w:p w14:paraId="722C7EAE" w14:textId="1D9A44C4" w:rsidR="0097308D" w:rsidRPr="0097308D" w:rsidRDefault="0097308D" w:rsidP="0097308D">
            <w:pPr>
              <w:pStyle w:val="TableParagraph"/>
              <w:spacing w:before="8"/>
              <w:jc w:val="center"/>
              <w:rPr>
                <w:rFonts w:ascii="Arial" w:hAnsi="Arial" w:cs="Arial"/>
                <w:b/>
                <w:sz w:val="16"/>
                <w:szCs w:val="16"/>
              </w:rPr>
            </w:pPr>
            <w:r w:rsidRPr="0097308D">
              <w:rPr>
                <w:rFonts w:ascii="Arial" w:hAnsi="Arial" w:cs="Arial"/>
                <w:sz w:val="16"/>
                <w:szCs w:val="16"/>
              </w:rPr>
              <w:t>14</w:t>
            </w:r>
          </w:p>
        </w:tc>
        <w:tc>
          <w:tcPr>
            <w:tcW w:w="1199" w:type="dxa"/>
            <w:shd w:val="clear" w:color="auto" w:fill="BCD5ED"/>
          </w:tcPr>
          <w:p w14:paraId="424CDE95" w14:textId="77777777" w:rsidR="0097308D" w:rsidRPr="0097308D" w:rsidRDefault="0097308D" w:rsidP="0097308D">
            <w:pPr>
              <w:pStyle w:val="TableParagraph"/>
              <w:jc w:val="center"/>
              <w:rPr>
                <w:rFonts w:ascii="Arial" w:hAnsi="Arial" w:cs="Arial"/>
                <w:b/>
                <w:sz w:val="16"/>
                <w:szCs w:val="16"/>
              </w:rPr>
            </w:pPr>
          </w:p>
          <w:p w14:paraId="1A03C9A1" w14:textId="77777777" w:rsidR="0097308D" w:rsidRPr="0097308D" w:rsidRDefault="0097308D" w:rsidP="0097308D">
            <w:pPr>
              <w:pStyle w:val="TableParagraph"/>
              <w:spacing w:before="9"/>
              <w:jc w:val="center"/>
              <w:rPr>
                <w:rFonts w:ascii="Arial" w:hAnsi="Arial" w:cs="Arial"/>
                <w:b/>
                <w:sz w:val="16"/>
                <w:szCs w:val="16"/>
              </w:rPr>
            </w:pPr>
          </w:p>
          <w:p w14:paraId="3004CE66" w14:textId="1E5AF49D" w:rsidR="0097308D" w:rsidRPr="0097308D" w:rsidRDefault="0097308D" w:rsidP="0097308D">
            <w:pPr>
              <w:pStyle w:val="TableParagraph"/>
              <w:spacing w:before="8"/>
              <w:jc w:val="center"/>
              <w:rPr>
                <w:rFonts w:ascii="Arial" w:hAnsi="Arial" w:cs="Arial"/>
                <w:b/>
                <w:sz w:val="16"/>
                <w:szCs w:val="16"/>
              </w:rPr>
            </w:pPr>
            <w:r w:rsidRPr="0097308D">
              <w:rPr>
                <w:rFonts w:ascii="Arial" w:hAnsi="Arial" w:cs="Arial"/>
                <w:sz w:val="16"/>
                <w:szCs w:val="16"/>
              </w:rPr>
              <w:t>3145045624</w:t>
            </w:r>
          </w:p>
        </w:tc>
        <w:tc>
          <w:tcPr>
            <w:tcW w:w="3464" w:type="dxa"/>
            <w:shd w:val="clear" w:color="auto" w:fill="BCD5ED"/>
          </w:tcPr>
          <w:p w14:paraId="2266FDAF" w14:textId="77777777" w:rsidR="0097308D" w:rsidRPr="0097308D" w:rsidRDefault="0097308D" w:rsidP="0097308D">
            <w:pPr>
              <w:pStyle w:val="TableParagraph"/>
              <w:jc w:val="center"/>
              <w:rPr>
                <w:rFonts w:ascii="Arial" w:hAnsi="Arial" w:cs="Arial"/>
                <w:b/>
                <w:sz w:val="16"/>
                <w:szCs w:val="16"/>
              </w:rPr>
            </w:pPr>
          </w:p>
          <w:p w14:paraId="641EE376" w14:textId="77777777" w:rsidR="0097308D" w:rsidRPr="0097308D" w:rsidRDefault="0097308D" w:rsidP="0097308D">
            <w:pPr>
              <w:pStyle w:val="TableParagraph"/>
              <w:spacing w:before="9"/>
              <w:jc w:val="center"/>
              <w:rPr>
                <w:rFonts w:ascii="Arial" w:hAnsi="Arial" w:cs="Arial"/>
                <w:b/>
                <w:sz w:val="16"/>
                <w:szCs w:val="16"/>
              </w:rPr>
            </w:pPr>
          </w:p>
          <w:p w14:paraId="436EFC31" w14:textId="10090B40" w:rsidR="0097308D" w:rsidRPr="0097308D" w:rsidRDefault="0097308D" w:rsidP="0097308D">
            <w:pPr>
              <w:pStyle w:val="TableParagraph"/>
              <w:spacing w:before="11"/>
              <w:jc w:val="center"/>
              <w:rPr>
                <w:rFonts w:ascii="Arial" w:hAnsi="Arial" w:cs="Arial"/>
                <w:b/>
                <w:sz w:val="16"/>
                <w:szCs w:val="16"/>
              </w:rPr>
            </w:pPr>
            <w:r w:rsidRPr="0097308D">
              <w:rPr>
                <w:rFonts w:ascii="Arial" w:hAnsi="Arial" w:cs="Arial"/>
                <w:sz w:val="16"/>
                <w:szCs w:val="16"/>
              </w:rPr>
              <w:t>LA ESPERANZA</w:t>
            </w:r>
          </w:p>
        </w:tc>
      </w:tr>
      <w:tr w:rsidR="0097308D" w14:paraId="49423D32" w14:textId="77777777" w:rsidTr="0097308D">
        <w:tc>
          <w:tcPr>
            <w:tcW w:w="1651" w:type="dxa"/>
            <w:shd w:val="clear" w:color="auto" w:fill="BCD5ED"/>
          </w:tcPr>
          <w:p w14:paraId="46014082" w14:textId="77777777" w:rsidR="0097308D" w:rsidRPr="0097308D" w:rsidRDefault="0097308D" w:rsidP="0097308D">
            <w:pPr>
              <w:pStyle w:val="TableParagraph"/>
              <w:jc w:val="center"/>
              <w:rPr>
                <w:rFonts w:ascii="Arial" w:hAnsi="Arial" w:cs="Arial"/>
                <w:b/>
                <w:sz w:val="16"/>
                <w:szCs w:val="16"/>
              </w:rPr>
            </w:pPr>
          </w:p>
          <w:p w14:paraId="47F7D754" w14:textId="3914A626" w:rsidR="0097308D" w:rsidRPr="0097308D" w:rsidRDefault="0097308D" w:rsidP="0097308D">
            <w:pPr>
              <w:pStyle w:val="TableParagraph"/>
              <w:jc w:val="center"/>
              <w:rPr>
                <w:rFonts w:ascii="Arial" w:hAnsi="Arial" w:cs="Arial"/>
                <w:sz w:val="16"/>
                <w:szCs w:val="16"/>
              </w:rPr>
            </w:pPr>
            <w:r w:rsidRPr="0097308D">
              <w:rPr>
                <w:rFonts w:ascii="Arial" w:hAnsi="Arial" w:cs="Arial"/>
                <w:sz w:val="16"/>
                <w:szCs w:val="16"/>
              </w:rPr>
              <w:t>CARLOS JULIO</w:t>
            </w:r>
          </w:p>
        </w:tc>
        <w:tc>
          <w:tcPr>
            <w:tcW w:w="1808" w:type="dxa"/>
            <w:shd w:val="clear" w:color="auto" w:fill="BCD5ED"/>
          </w:tcPr>
          <w:p w14:paraId="6836E15C" w14:textId="77777777" w:rsidR="0097308D" w:rsidRPr="0097308D" w:rsidRDefault="0097308D" w:rsidP="0097308D">
            <w:pPr>
              <w:pStyle w:val="TableParagraph"/>
              <w:jc w:val="center"/>
              <w:rPr>
                <w:rFonts w:ascii="Arial" w:hAnsi="Arial" w:cs="Arial"/>
                <w:b/>
                <w:sz w:val="16"/>
                <w:szCs w:val="16"/>
              </w:rPr>
            </w:pPr>
          </w:p>
          <w:p w14:paraId="0A0C99D2" w14:textId="1C70734C" w:rsidR="0097308D" w:rsidRPr="0097308D" w:rsidRDefault="0097308D" w:rsidP="0097308D">
            <w:pPr>
              <w:pStyle w:val="TableParagraph"/>
              <w:jc w:val="center"/>
              <w:rPr>
                <w:rFonts w:ascii="Arial" w:hAnsi="Arial" w:cs="Arial"/>
                <w:b/>
                <w:sz w:val="16"/>
                <w:szCs w:val="16"/>
              </w:rPr>
            </w:pPr>
            <w:r w:rsidRPr="0097308D">
              <w:rPr>
                <w:rFonts w:ascii="Arial" w:hAnsi="Arial" w:cs="Arial"/>
                <w:sz w:val="16"/>
                <w:szCs w:val="16"/>
              </w:rPr>
              <w:t>BECERRA PEÑARANDA</w:t>
            </w:r>
          </w:p>
        </w:tc>
        <w:tc>
          <w:tcPr>
            <w:tcW w:w="1274" w:type="dxa"/>
            <w:shd w:val="clear" w:color="auto" w:fill="BCD5ED"/>
          </w:tcPr>
          <w:p w14:paraId="2103DB2A" w14:textId="77777777" w:rsidR="0097308D" w:rsidRPr="0097308D" w:rsidRDefault="0097308D" w:rsidP="0097308D">
            <w:pPr>
              <w:pStyle w:val="TableParagraph"/>
              <w:jc w:val="center"/>
              <w:rPr>
                <w:rFonts w:ascii="Arial" w:hAnsi="Arial" w:cs="Arial"/>
                <w:b/>
                <w:sz w:val="16"/>
                <w:szCs w:val="16"/>
              </w:rPr>
            </w:pPr>
          </w:p>
          <w:p w14:paraId="2075BAC6" w14:textId="2BFBA8B6" w:rsidR="0097308D" w:rsidRPr="0097308D" w:rsidRDefault="0097308D" w:rsidP="0097308D">
            <w:pPr>
              <w:pStyle w:val="TableParagraph"/>
              <w:jc w:val="center"/>
              <w:rPr>
                <w:rFonts w:ascii="Arial" w:hAnsi="Arial" w:cs="Arial"/>
                <w:b/>
                <w:sz w:val="16"/>
                <w:szCs w:val="16"/>
              </w:rPr>
            </w:pPr>
            <w:r w:rsidRPr="0097308D">
              <w:rPr>
                <w:rFonts w:ascii="Arial" w:hAnsi="Arial" w:cs="Arial"/>
                <w:sz w:val="16"/>
                <w:szCs w:val="16"/>
              </w:rPr>
              <w:t>13166803</w:t>
            </w:r>
          </w:p>
        </w:tc>
        <w:tc>
          <w:tcPr>
            <w:tcW w:w="1236" w:type="dxa"/>
            <w:shd w:val="clear" w:color="auto" w:fill="BCD5ED"/>
          </w:tcPr>
          <w:p w14:paraId="70840869" w14:textId="77777777" w:rsidR="0097308D" w:rsidRPr="0097308D" w:rsidRDefault="0097308D" w:rsidP="0097308D">
            <w:pPr>
              <w:pStyle w:val="TableParagraph"/>
              <w:jc w:val="center"/>
              <w:rPr>
                <w:rFonts w:ascii="Arial" w:hAnsi="Arial" w:cs="Arial"/>
                <w:b/>
                <w:sz w:val="16"/>
                <w:szCs w:val="16"/>
              </w:rPr>
            </w:pPr>
          </w:p>
          <w:p w14:paraId="5F8AFB38" w14:textId="14438A20" w:rsidR="0097308D" w:rsidRPr="0097308D" w:rsidRDefault="0097308D" w:rsidP="0097308D">
            <w:pPr>
              <w:pStyle w:val="TableParagraph"/>
              <w:spacing w:before="8"/>
              <w:jc w:val="center"/>
              <w:rPr>
                <w:rFonts w:ascii="Arial" w:hAnsi="Arial" w:cs="Arial"/>
                <w:b/>
                <w:sz w:val="16"/>
                <w:szCs w:val="16"/>
              </w:rPr>
            </w:pPr>
            <w:r w:rsidRPr="0097308D">
              <w:rPr>
                <w:rFonts w:ascii="Arial" w:hAnsi="Arial" w:cs="Arial"/>
                <w:sz w:val="16"/>
                <w:szCs w:val="16"/>
              </w:rPr>
              <w:t>14</w:t>
            </w:r>
          </w:p>
        </w:tc>
        <w:tc>
          <w:tcPr>
            <w:tcW w:w="1199" w:type="dxa"/>
            <w:shd w:val="clear" w:color="auto" w:fill="BCD5ED"/>
          </w:tcPr>
          <w:p w14:paraId="7E16A957" w14:textId="77777777" w:rsidR="0097308D" w:rsidRPr="0097308D" w:rsidRDefault="0097308D" w:rsidP="0097308D">
            <w:pPr>
              <w:pStyle w:val="TableParagraph"/>
              <w:jc w:val="center"/>
              <w:rPr>
                <w:rFonts w:ascii="Arial" w:hAnsi="Arial" w:cs="Arial"/>
                <w:b/>
                <w:sz w:val="16"/>
                <w:szCs w:val="16"/>
              </w:rPr>
            </w:pPr>
          </w:p>
          <w:p w14:paraId="71D48382" w14:textId="466B65E4" w:rsidR="0097308D" w:rsidRPr="0097308D" w:rsidRDefault="0097308D" w:rsidP="0097308D">
            <w:pPr>
              <w:pStyle w:val="TableParagraph"/>
              <w:spacing w:before="8"/>
              <w:jc w:val="center"/>
              <w:rPr>
                <w:rFonts w:ascii="Arial" w:hAnsi="Arial" w:cs="Arial"/>
                <w:b/>
                <w:sz w:val="16"/>
                <w:szCs w:val="16"/>
              </w:rPr>
            </w:pPr>
            <w:r w:rsidRPr="0097308D">
              <w:rPr>
                <w:rFonts w:ascii="Arial" w:hAnsi="Arial" w:cs="Arial"/>
                <w:sz w:val="16"/>
                <w:szCs w:val="16"/>
              </w:rPr>
              <w:t>3144850954</w:t>
            </w:r>
          </w:p>
        </w:tc>
        <w:tc>
          <w:tcPr>
            <w:tcW w:w="3464" w:type="dxa"/>
            <w:shd w:val="clear" w:color="auto" w:fill="BCD5ED"/>
          </w:tcPr>
          <w:p w14:paraId="2130BC43" w14:textId="77777777" w:rsidR="0097308D" w:rsidRPr="0097308D" w:rsidRDefault="0097308D" w:rsidP="0097308D">
            <w:pPr>
              <w:pStyle w:val="TableParagraph"/>
              <w:jc w:val="center"/>
              <w:rPr>
                <w:rFonts w:ascii="Arial" w:hAnsi="Arial" w:cs="Arial"/>
                <w:b/>
                <w:sz w:val="16"/>
                <w:szCs w:val="16"/>
              </w:rPr>
            </w:pPr>
          </w:p>
          <w:p w14:paraId="00C60F36" w14:textId="65B32769" w:rsidR="0097308D" w:rsidRPr="0097308D" w:rsidRDefault="0097308D" w:rsidP="0097308D">
            <w:pPr>
              <w:pStyle w:val="TableParagraph"/>
              <w:spacing w:before="11"/>
              <w:jc w:val="center"/>
              <w:rPr>
                <w:rFonts w:ascii="Arial" w:hAnsi="Arial" w:cs="Arial"/>
                <w:b/>
                <w:sz w:val="16"/>
                <w:szCs w:val="16"/>
              </w:rPr>
            </w:pPr>
            <w:r w:rsidRPr="0097308D">
              <w:rPr>
                <w:rFonts w:ascii="Arial" w:hAnsi="Arial" w:cs="Arial"/>
                <w:sz w:val="16"/>
                <w:szCs w:val="16"/>
              </w:rPr>
              <w:t>EL CAJON</w:t>
            </w:r>
          </w:p>
        </w:tc>
      </w:tr>
      <w:tr w:rsidR="0097308D" w14:paraId="20151666" w14:textId="77777777" w:rsidTr="0097308D">
        <w:tc>
          <w:tcPr>
            <w:tcW w:w="1651" w:type="dxa"/>
            <w:shd w:val="clear" w:color="auto" w:fill="BCD5ED"/>
          </w:tcPr>
          <w:p w14:paraId="6C6EF24F" w14:textId="77777777" w:rsidR="0097308D" w:rsidRPr="0097308D" w:rsidRDefault="0097308D" w:rsidP="0097308D">
            <w:pPr>
              <w:pStyle w:val="TableParagraph"/>
              <w:jc w:val="center"/>
              <w:rPr>
                <w:rFonts w:ascii="Arial" w:hAnsi="Arial" w:cs="Arial"/>
                <w:sz w:val="16"/>
                <w:szCs w:val="16"/>
              </w:rPr>
            </w:pPr>
          </w:p>
          <w:p w14:paraId="71EA8EFB" w14:textId="7752B7E8" w:rsidR="0097308D" w:rsidRPr="0097308D" w:rsidRDefault="0097308D" w:rsidP="0097308D">
            <w:pPr>
              <w:pStyle w:val="TableParagraph"/>
              <w:jc w:val="center"/>
              <w:rPr>
                <w:rFonts w:ascii="Arial" w:hAnsi="Arial" w:cs="Arial"/>
                <w:sz w:val="16"/>
                <w:szCs w:val="16"/>
              </w:rPr>
            </w:pPr>
            <w:r w:rsidRPr="0097308D">
              <w:rPr>
                <w:rFonts w:ascii="Arial" w:hAnsi="Arial" w:cs="Arial"/>
                <w:sz w:val="16"/>
                <w:szCs w:val="16"/>
              </w:rPr>
              <w:t>MYRIAM</w:t>
            </w:r>
          </w:p>
        </w:tc>
        <w:tc>
          <w:tcPr>
            <w:tcW w:w="1808" w:type="dxa"/>
            <w:shd w:val="clear" w:color="auto" w:fill="BCD5ED"/>
          </w:tcPr>
          <w:p w14:paraId="5C92CA4F" w14:textId="77777777" w:rsidR="0097308D" w:rsidRPr="0097308D" w:rsidRDefault="0097308D" w:rsidP="0097308D">
            <w:pPr>
              <w:pStyle w:val="TableParagraph"/>
              <w:jc w:val="center"/>
              <w:rPr>
                <w:rFonts w:ascii="Arial" w:hAnsi="Arial" w:cs="Arial"/>
                <w:sz w:val="16"/>
                <w:szCs w:val="16"/>
              </w:rPr>
            </w:pPr>
          </w:p>
          <w:p w14:paraId="4E7C2393" w14:textId="0668298C" w:rsidR="0097308D" w:rsidRPr="0097308D" w:rsidRDefault="0097308D" w:rsidP="0097308D">
            <w:pPr>
              <w:pStyle w:val="TableParagraph"/>
              <w:jc w:val="center"/>
              <w:rPr>
                <w:rFonts w:ascii="Arial" w:hAnsi="Arial" w:cs="Arial"/>
                <w:b/>
                <w:sz w:val="16"/>
                <w:szCs w:val="16"/>
              </w:rPr>
            </w:pPr>
            <w:r w:rsidRPr="0097308D">
              <w:rPr>
                <w:rFonts w:ascii="Arial" w:hAnsi="Arial" w:cs="Arial"/>
                <w:sz w:val="16"/>
                <w:szCs w:val="16"/>
              </w:rPr>
              <w:t>AMAYA PALLAREZ</w:t>
            </w:r>
          </w:p>
        </w:tc>
        <w:tc>
          <w:tcPr>
            <w:tcW w:w="1274" w:type="dxa"/>
            <w:shd w:val="clear" w:color="auto" w:fill="BCD5ED"/>
          </w:tcPr>
          <w:p w14:paraId="78A1F9A8" w14:textId="77777777" w:rsidR="0097308D" w:rsidRPr="0097308D" w:rsidRDefault="0097308D" w:rsidP="0097308D">
            <w:pPr>
              <w:pStyle w:val="TableParagraph"/>
              <w:jc w:val="center"/>
              <w:rPr>
                <w:rFonts w:ascii="Arial" w:hAnsi="Arial" w:cs="Arial"/>
                <w:sz w:val="16"/>
                <w:szCs w:val="16"/>
              </w:rPr>
            </w:pPr>
          </w:p>
          <w:p w14:paraId="0B6DA9EE" w14:textId="78F3968B" w:rsidR="0097308D" w:rsidRPr="0097308D" w:rsidRDefault="0097308D" w:rsidP="0097308D">
            <w:pPr>
              <w:pStyle w:val="TableParagraph"/>
              <w:jc w:val="center"/>
              <w:rPr>
                <w:rFonts w:ascii="Arial" w:hAnsi="Arial" w:cs="Arial"/>
                <w:b/>
                <w:sz w:val="16"/>
                <w:szCs w:val="16"/>
              </w:rPr>
            </w:pPr>
            <w:r w:rsidRPr="0097308D">
              <w:rPr>
                <w:rFonts w:ascii="Arial" w:hAnsi="Arial" w:cs="Arial"/>
                <w:sz w:val="16"/>
                <w:szCs w:val="16"/>
              </w:rPr>
              <w:t>37320126</w:t>
            </w:r>
          </w:p>
        </w:tc>
        <w:tc>
          <w:tcPr>
            <w:tcW w:w="1236" w:type="dxa"/>
            <w:shd w:val="clear" w:color="auto" w:fill="BCD5ED"/>
          </w:tcPr>
          <w:p w14:paraId="2FC392FD" w14:textId="77777777" w:rsidR="0097308D" w:rsidRPr="0097308D" w:rsidRDefault="0097308D" w:rsidP="0097308D">
            <w:pPr>
              <w:pStyle w:val="TableParagraph"/>
              <w:jc w:val="center"/>
              <w:rPr>
                <w:rFonts w:ascii="Arial" w:hAnsi="Arial" w:cs="Arial"/>
                <w:sz w:val="16"/>
                <w:szCs w:val="16"/>
              </w:rPr>
            </w:pPr>
          </w:p>
          <w:p w14:paraId="091CB5AE" w14:textId="7CEAB0E6" w:rsidR="0097308D" w:rsidRPr="0097308D" w:rsidRDefault="0097308D" w:rsidP="0097308D">
            <w:pPr>
              <w:pStyle w:val="TableParagraph"/>
              <w:spacing w:before="8"/>
              <w:jc w:val="center"/>
              <w:rPr>
                <w:rFonts w:ascii="Arial" w:hAnsi="Arial" w:cs="Arial"/>
                <w:b/>
                <w:sz w:val="16"/>
                <w:szCs w:val="16"/>
              </w:rPr>
            </w:pPr>
            <w:r w:rsidRPr="0097308D">
              <w:rPr>
                <w:rFonts w:ascii="Arial" w:hAnsi="Arial" w:cs="Arial"/>
                <w:sz w:val="16"/>
                <w:szCs w:val="16"/>
              </w:rPr>
              <w:t>14</w:t>
            </w:r>
          </w:p>
        </w:tc>
        <w:tc>
          <w:tcPr>
            <w:tcW w:w="1199" w:type="dxa"/>
            <w:shd w:val="clear" w:color="auto" w:fill="BCD5ED"/>
          </w:tcPr>
          <w:p w14:paraId="2E7198CB" w14:textId="77777777" w:rsidR="0097308D" w:rsidRPr="0097308D" w:rsidRDefault="0097308D" w:rsidP="0097308D">
            <w:pPr>
              <w:pStyle w:val="TableParagraph"/>
              <w:jc w:val="center"/>
              <w:rPr>
                <w:rFonts w:ascii="Arial" w:hAnsi="Arial" w:cs="Arial"/>
                <w:sz w:val="16"/>
                <w:szCs w:val="16"/>
              </w:rPr>
            </w:pPr>
          </w:p>
          <w:p w14:paraId="2D7279C0" w14:textId="56FF8228" w:rsidR="0097308D" w:rsidRPr="0097308D" w:rsidRDefault="0097308D" w:rsidP="0097308D">
            <w:pPr>
              <w:pStyle w:val="TableParagraph"/>
              <w:spacing w:before="8"/>
              <w:jc w:val="center"/>
              <w:rPr>
                <w:rFonts w:ascii="Arial" w:hAnsi="Arial" w:cs="Arial"/>
                <w:b/>
                <w:sz w:val="16"/>
                <w:szCs w:val="16"/>
              </w:rPr>
            </w:pPr>
            <w:r w:rsidRPr="0097308D">
              <w:rPr>
                <w:rFonts w:ascii="Arial" w:hAnsi="Arial" w:cs="Arial"/>
                <w:sz w:val="16"/>
                <w:szCs w:val="16"/>
              </w:rPr>
              <w:t>311453699</w:t>
            </w:r>
          </w:p>
        </w:tc>
        <w:tc>
          <w:tcPr>
            <w:tcW w:w="3464" w:type="dxa"/>
            <w:shd w:val="clear" w:color="auto" w:fill="BCD5ED"/>
          </w:tcPr>
          <w:p w14:paraId="2BD720FB" w14:textId="77777777" w:rsidR="0097308D" w:rsidRPr="0097308D" w:rsidRDefault="0097308D" w:rsidP="0097308D">
            <w:pPr>
              <w:pStyle w:val="TableParagraph"/>
              <w:jc w:val="center"/>
              <w:rPr>
                <w:rFonts w:ascii="Arial" w:hAnsi="Arial" w:cs="Arial"/>
                <w:sz w:val="16"/>
                <w:szCs w:val="16"/>
              </w:rPr>
            </w:pPr>
          </w:p>
          <w:p w14:paraId="2A53F515" w14:textId="77777777" w:rsidR="0097308D" w:rsidRPr="0097308D" w:rsidRDefault="0097308D" w:rsidP="0097308D">
            <w:pPr>
              <w:pStyle w:val="TableParagraph"/>
              <w:spacing w:before="11"/>
              <w:jc w:val="center"/>
              <w:rPr>
                <w:rFonts w:ascii="Arial" w:hAnsi="Arial" w:cs="Arial"/>
                <w:sz w:val="16"/>
                <w:szCs w:val="16"/>
              </w:rPr>
            </w:pPr>
            <w:r w:rsidRPr="0097308D">
              <w:rPr>
                <w:rFonts w:ascii="Arial" w:hAnsi="Arial" w:cs="Arial"/>
                <w:sz w:val="16"/>
                <w:szCs w:val="16"/>
              </w:rPr>
              <w:t>CER CHAMIZÓN</w:t>
            </w:r>
          </w:p>
          <w:p w14:paraId="1BB594AB" w14:textId="50961FEF" w:rsidR="0097308D" w:rsidRPr="0097308D" w:rsidRDefault="0097308D" w:rsidP="0097308D">
            <w:pPr>
              <w:pStyle w:val="TableParagraph"/>
              <w:spacing w:before="11"/>
              <w:jc w:val="center"/>
              <w:rPr>
                <w:rFonts w:ascii="Arial" w:hAnsi="Arial" w:cs="Arial"/>
                <w:b/>
                <w:sz w:val="16"/>
                <w:szCs w:val="16"/>
              </w:rPr>
            </w:pPr>
          </w:p>
        </w:tc>
      </w:tr>
      <w:tr w:rsidR="0097308D" w14:paraId="76BF7286" w14:textId="77777777" w:rsidTr="0097308D">
        <w:tc>
          <w:tcPr>
            <w:tcW w:w="1651" w:type="dxa"/>
            <w:shd w:val="clear" w:color="auto" w:fill="BCD5ED"/>
          </w:tcPr>
          <w:p w14:paraId="148481AC" w14:textId="77777777" w:rsidR="0097308D" w:rsidRPr="0097308D" w:rsidRDefault="0097308D" w:rsidP="0097308D">
            <w:pPr>
              <w:jc w:val="center"/>
              <w:rPr>
                <w:sz w:val="16"/>
                <w:szCs w:val="16"/>
              </w:rPr>
            </w:pPr>
          </w:p>
          <w:p w14:paraId="1A7E4502" w14:textId="3A6F522A" w:rsidR="0097308D" w:rsidRPr="0097308D" w:rsidRDefault="0097308D" w:rsidP="0097308D">
            <w:pPr>
              <w:pStyle w:val="TableParagraph"/>
              <w:jc w:val="center"/>
              <w:rPr>
                <w:rFonts w:ascii="Arial" w:hAnsi="Arial" w:cs="Arial"/>
                <w:sz w:val="16"/>
                <w:szCs w:val="16"/>
              </w:rPr>
            </w:pPr>
            <w:r w:rsidRPr="0097308D">
              <w:rPr>
                <w:rFonts w:ascii="Arial" w:hAnsi="Arial" w:cs="Arial"/>
                <w:sz w:val="16"/>
                <w:szCs w:val="16"/>
              </w:rPr>
              <w:t>NORANY</w:t>
            </w:r>
          </w:p>
        </w:tc>
        <w:tc>
          <w:tcPr>
            <w:tcW w:w="1808" w:type="dxa"/>
            <w:shd w:val="clear" w:color="auto" w:fill="BCD5ED"/>
          </w:tcPr>
          <w:p w14:paraId="5BAFF551" w14:textId="77777777" w:rsidR="0097308D" w:rsidRPr="0097308D" w:rsidRDefault="0097308D" w:rsidP="0097308D">
            <w:pPr>
              <w:jc w:val="center"/>
              <w:rPr>
                <w:sz w:val="16"/>
                <w:szCs w:val="16"/>
              </w:rPr>
            </w:pPr>
          </w:p>
          <w:p w14:paraId="792A0A9B" w14:textId="0862F906" w:rsidR="0097308D" w:rsidRPr="0097308D" w:rsidRDefault="0097308D" w:rsidP="0097308D">
            <w:pPr>
              <w:pStyle w:val="TableParagraph"/>
              <w:jc w:val="center"/>
              <w:rPr>
                <w:rFonts w:ascii="Arial" w:hAnsi="Arial" w:cs="Arial"/>
                <w:b/>
                <w:sz w:val="16"/>
                <w:szCs w:val="16"/>
              </w:rPr>
            </w:pPr>
            <w:r w:rsidRPr="0097308D">
              <w:rPr>
                <w:rFonts w:ascii="Arial" w:hAnsi="Arial" w:cs="Arial"/>
                <w:sz w:val="16"/>
                <w:szCs w:val="16"/>
              </w:rPr>
              <w:t>GALVIS LANZZIANO</w:t>
            </w:r>
          </w:p>
        </w:tc>
        <w:tc>
          <w:tcPr>
            <w:tcW w:w="1274" w:type="dxa"/>
            <w:shd w:val="clear" w:color="auto" w:fill="BCD5ED"/>
          </w:tcPr>
          <w:p w14:paraId="57F8116D" w14:textId="77777777" w:rsidR="0097308D" w:rsidRPr="0097308D" w:rsidRDefault="0097308D" w:rsidP="0097308D">
            <w:pPr>
              <w:jc w:val="center"/>
              <w:rPr>
                <w:sz w:val="16"/>
                <w:szCs w:val="16"/>
              </w:rPr>
            </w:pPr>
          </w:p>
          <w:p w14:paraId="5CE5D4F1" w14:textId="62C16FEB" w:rsidR="0097308D" w:rsidRPr="0097308D" w:rsidRDefault="0097308D" w:rsidP="0097308D">
            <w:pPr>
              <w:pStyle w:val="TableParagraph"/>
              <w:jc w:val="center"/>
              <w:rPr>
                <w:rFonts w:ascii="Arial" w:hAnsi="Arial" w:cs="Arial"/>
                <w:b/>
                <w:sz w:val="16"/>
                <w:szCs w:val="16"/>
              </w:rPr>
            </w:pPr>
            <w:r w:rsidRPr="0097308D">
              <w:rPr>
                <w:rFonts w:ascii="Arial" w:hAnsi="Arial" w:cs="Arial"/>
                <w:sz w:val="16"/>
                <w:szCs w:val="16"/>
              </w:rPr>
              <w:t>1091676407</w:t>
            </w:r>
          </w:p>
        </w:tc>
        <w:tc>
          <w:tcPr>
            <w:tcW w:w="1236" w:type="dxa"/>
            <w:shd w:val="clear" w:color="auto" w:fill="BCD5ED"/>
          </w:tcPr>
          <w:p w14:paraId="31EF64BC" w14:textId="77777777" w:rsidR="0097308D" w:rsidRPr="0097308D" w:rsidRDefault="0097308D" w:rsidP="0097308D">
            <w:pPr>
              <w:pStyle w:val="TableParagraph"/>
              <w:jc w:val="center"/>
              <w:rPr>
                <w:rFonts w:ascii="Arial" w:hAnsi="Arial" w:cs="Arial"/>
                <w:sz w:val="16"/>
                <w:szCs w:val="16"/>
              </w:rPr>
            </w:pPr>
          </w:p>
          <w:p w14:paraId="78270C78" w14:textId="47F85C62" w:rsidR="0097308D" w:rsidRPr="0097308D" w:rsidRDefault="0097308D" w:rsidP="0097308D">
            <w:pPr>
              <w:pStyle w:val="TableParagraph"/>
              <w:spacing w:before="8"/>
              <w:jc w:val="center"/>
              <w:rPr>
                <w:rFonts w:ascii="Arial" w:hAnsi="Arial" w:cs="Arial"/>
                <w:b/>
                <w:sz w:val="16"/>
                <w:szCs w:val="16"/>
              </w:rPr>
            </w:pPr>
            <w:r w:rsidRPr="0097308D">
              <w:rPr>
                <w:rFonts w:ascii="Arial" w:hAnsi="Arial" w:cs="Arial"/>
                <w:sz w:val="16"/>
                <w:szCs w:val="16"/>
              </w:rPr>
              <w:t>2A</w:t>
            </w:r>
          </w:p>
        </w:tc>
        <w:tc>
          <w:tcPr>
            <w:tcW w:w="1199" w:type="dxa"/>
            <w:shd w:val="clear" w:color="auto" w:fill="BCD5ED"/>
          </w:tcPr>
          <w:p w14:paraId="1DFCFE82" w14:textId="77777777" w:rsidR="0097308D" w:rsidRPr="0097308D" w:rsidRDefault="0097308D" w:rsidP="0097308D">
            <w:pPr>
              <w:jc w:val="center"/>
              <w:rPr>
                <w:sz w:val="16"/>
                <w:szCs w:val="16"/>
              </w:rPr>
            </w:pPr>
          </w:p>
          <w:p w14:paraId="0D165F84" w14:textId="0DBC9214" w:rsidR="0097308D" w:rsidRPr="0097308D" w:rsidRDefault="0097308D" w:rsidP="0097308D">
            <w:pPr>
              <w:pStyle w:val="TableParagraph"/>
              <w:spacing w:before="8"/>
              <w:jc w:val="center"/>
              <w:rPr>
                <w:rFonts w:ascii="Arial" w:hAnsi="Arial" w:cs="Arial"/>
                <w:b/>
                <w:sz w:val="16"/>
                <w:szCs w:val="16"/>
              </w:rPr>
            </w:pPr>
            <w:r w:rsidRPr="0097308D">
              <w:rPr>
                <w:rFonts w:ascii="Arial" w:hAnsi="Arial" w:cs="Arial"/>
                <w:sz w:val="16"/>
                <w:szCs w:val="16"/>
              </w:rPr>
              <w:t>3112444660</w:t>
            </w:r>
          </w:p>
        </w:tc>
        <w:tc>
          <w:tcPr>
            <w:tcW w:w="3464" w:type="dxa"/>
            <w:shd w:val="clear" w:color="auto" w:fill="BCD5ED"/>
          </w:tcPr>
          <w:p w14:paraId="163CBC5F" w14:textId="77777777" w:rsidR="0097308D" w:rsidRPr="0097308D" w:rsidRDefault="0097308D" w:rsidP="0097308D">
            <w:pPr>
              <w:pStyle w:val="TableParagraph"/>
              <w:jc w:val="center"/>
              <w:rPr>
                <w:rFonts w:ascii="Arial" w:hAnsi="Arial" w:cs="Arial"/>
                <w:sz w:val="16"/>
                <w:szCs w:val="16"/>
              </w:rPr>
            </w:pPr>
          </w:p>
          <w:p w14:paraId="2E5B119D" w14:textId="33133758" w:rsidR="0097308D" w:rsidRPr="0097308D" w:rsidRDefault="0097308D" w:rsidP="0097308D">
            <w:pPr>
              <w:pStyle w:val="TableParagraph"/>
              <w:spacing w:before="11"/>
              <w:jc w:val="center"/>
              <w:rPr>
                <w:rFonts w:ascii="Arial" w:hAnsi="Arial" w:cs="Arial"/>
                <w:b/>
                <w:sz w:val="16"/>
                <w:szCs w:val="16"/>
              </w:rPr>
            </w:pPr>
            <w:r w:rsidRPr="0097308D">
              <w:rPr>
                <w:rFonts w:ascii="Arial" w:hAnsi="Arial" w:cs="Arial"/>
                <w:sz w:val="16"/>
                <w:szCs w:val="16"/>
              </w:rPr>
              <w:t>CER CHAMIZON</w:t>
            </w:r>
          </w:p>
        </w:tc>
      </w:tr>
      <w:tr w:rsidR="0097308D" w14:paraId="16A27C35" w14:textId="77777777" w:rsidTr="0097308D">
        <w:tc>
          <w:tcPr>
            <w:tcW w:w="1651" w:type="dxa"/>
            <w:shd w:val="clear" w:color="auto" w:fill="BCD5ED"/>
          </w:tcPr>
          <w:p w14:paraId="033EF29B" w14:textId="77777777" w:rsidR="0097308D" w:rsidRPr="0097308D" w:rsidRDefault="0097308D" w:rsidP="0097308D">
            <w:pPr>
              <w:pStyle w:val="TableParagraph"/>
              <w:jc w:val="center"/>
              <w:rPr>
                <w:rFonts w:ascii="Arial" w:hAnsi="Arial" w:cs="Arial"/>
                <w:sz w:val="16"/>
                <w:szCs w:val="16"/>
              </w:rPr>
            </w:pPr>
          </w:p>
          <w:p w14:paraId="477BA6C1" w14:textId="20EDCA4D" w:rsidR="0097308D" w:rsidRPr="0097308D" w:rsidRDefault="0097308D" w:rsidP="0097308D">
            <w:pPr>
              <w:pStyle w:val="TableParagraph"/>
              <w:jc w:val="center"/>
              <w:rPr>
                <w:rFonts w:ascii="Arial" w:hAnsi="Arial" w:cs="Arial"/>
                <w:sz w:val="16"/>
                <w:szCs w:val="16"/>
              </w:rPr>
            </w:pPr>
            <w:r w:rsidRPr="0097308D">
              <w:rPr>
                <w:rFonts w:ascii="Arial" w:hAnsi="Arial" w:cs="Arial"/>
                <w:sz w:val="16"/>
                <w:szCs w:val="16"/>
              </w:rPr>
              <w:t>WENDY ROSANA</w:t>
            </w:r>
          </w:p>
        </w:tc>
        <w:tc>
          <w:tcPr>
            <w:tcW w:w="1808" w:type="dxa"/>
            <w:shd w:val="clear" w:color="auto" w:fill="BCD5ED"/>
          </w:tcPr>
          <w:p w14:paraId="5D76A2F9" w14:textId="77777777" w:rsidR="0097308D" w:rsidRPr="0097308D" w:rsidRDefault="0097308D" w:rsidP="0097308D">
            <w:pPr>
              <w:pStyle w:val="TableParagraph"/>
              <w:jc w:val="center"/>
              <w:rPr>
                <w:rFonts w:ascii="Arial" w:hAnsi="Arial" w:cs="Arial"/>
                <w:sz w:val="16"/>
                <w:szCs w:val="16"/>
              </w:rPr>
            </w:pPr>
          </w:p>
          <w:p w14:paraId="6DB91A3E" w14:textId="330E8F24" w:rsidR="0097308D" w:rsidRPr="0097308D" w:rsidRDefault="0097308D" w:rsidP="0097308D">
            <w:pPr>
              <w:pStyle w:val="TableParagraph"/>
              <w:jc w:val="center"/>
              <w:rPr>
                <w:rFonts w:ascii="Arial" w:hAnsi="Arial" w:cs="Arial"/>
                <w:b/>
                <w:sz w:val="16"/>
                <w:szCs w:val="16"/>
              </w:rPr>
            </w:pPr>
            <w:r w:rsidRPr="0097308D">
              <w:rPr>
                <w:rFonts w:ascii="Arial" w:hAnsi="Arial" w:cs="Arial"/>
                <w:sz w:val="16"/>
                <w:szCs w:val="16"/>
              </w:rPr>
              <w:t>QUINTERO PEDROZO</w:t>
            </w:r>
          </w:p>
        </w:tc>
        <w:tc>
          <w:tcPr>
            <w:tcW w:w="1274" w:type="dxa"/>
            <w:shd w:val="clear" w:color="auto" w:fill="BCD5ED"/>
          </w:tcPr>
          <w:p w14:paraId="43DC8E53" w14:textId="77777777" w:rsidR="0097308D" w:rsidRPr="0097308D" w:rsidRDefault="0097308D" w:rsidP="0097308D">
            <w:pPr>
              <w:pStyle w:val="TableParagraph"/>
              <w:jc w:val="center"/>
              <w:rPr>
                <w:rFonts w:ascii="Arial" w:hAnsi="Arial" w:cs="Arial"/>
                <w:sz w:val="16"/>
                <w:szCs w:val="16"/>
              </w:rPr>
            </w:pPr>
          </w:p>
          <w:p w14:paraId="7130BE72" w14:textId="7F4CE6CE" w:rsidR="0097308D" w:rsidRPr="0097308D" w:rsidRDefault="0097308D" w:rsidP="0097308D">
            <w:pPr>
              <w:pStyle w:val="TableParagraph"/>
              <w:jc w:val="center"/>
              <w:rPr>
                <w:rFonts w:ascii="Arial" w:hAnsi="Arial" w:cs="Arial"/>
                <w:b/>
                <w:sz w:val="16"/>
                <w:szCs w:val="16"/>
              </w:rPr>
            </w:pPr>
            <w:r w:rsidRPr="0097308D">
              <w:rPr>
                <w:rFonts w:ascii="Arial" w:hAnsi="Arial" w:cs="Arial"/>
                <w:sz w:val="16"/>
                <w:szCs w:val="16"/>
              </w:rPr>
              <w:t>55240204</w:t>
            </w:r>
          </w:p>
        </w:tc>
        <w:tc>
          <w:tcPr>
            <w:tcW w:w="1236" w:type="dxa"/>
            <w:shd w:val="clear" w:color="auto" w:fill="BCD5ED"/>
          </w:tcPr>
          <w:p w14:paraId="443F792D" w14:textId="77777777" w:rsidR="0097308D" w:rsidRPr="0097308D" w:rsidRDefault="0097308D" w:rsidP="0097308D">
            <w:pPr>
              <w:pStyle w:val="TableParagraph"/>
              <w:jc w:val="center"/>
              <w:rPr>
                <w:rFonts w:ascii="Arial" w:hAnsi="Arial" w:cs="Arial"/>
                <w:sz w:val="16"/>
                <w:szCs w:val="16"/>
              </w:rPr>
            </w:pPr>
          </w:p>
          <w:p w14:paraId="76071A6A" w14:textId="5218956E" w:rsidR="0097308D" w:rsidRPr="0097308D" w:rsidRDefault="0097308D" w:rsidP="0097308D">
            <w:pPr>
              <w:pStyle w:val="TableParagraph"/>
              <w:spacing w:before="8"/>
              <w:jc w:val="center"/>
              <w:rPr>
                <w:rFonts w:ascii="Arial" w:hAnsi="Arial" w:cs="Arial"/>
                <w:b/>
                <w:sz w:val="16"/>
                <w:szCs w:val="16"/>
              </w:rPr>
            </w:pPr>
            <w:r w:rsidRPr="0097308D">
              <w:rPr>
                <w:rFonts w:ascii="Arial" w:hAnsi="Arial" w:cs="Arial"/>
                <w:sz w:val="16"/>
                <w:szCs w:val="16"/>
              </w:rPr>
              <w:t>1A</w:t>
            </w:r>
          </w:p>
        </w:tc>
        <w:tc>
          <w:tcPr>
            <w:tcW w:w="1199" w:type="dxa"/>
            <w:shd w:val="clear" w:color="auto" w:fill="BCD5ED"/>
          </w:tcPr>
          <w:p w14:paraId="14296DE3" w14:textId="77777777" w:rsidR="0097308D" w:rsidRPr="0097308D" w:rsidRDefault="0097308D" w:rsidP="0097308D">
            <w:pPr>
              <w:pStyle w:val="TableParagraph"/>
              <w:jc w:val="center"/>
              <w:rPr>
                <w:rFonts w:ascii="Arial" w:hAnsi="Arial" w:cs="Arial"/>
                <w:sz w:val="16"/>
                <w:szCs w:val="16"/>
              </w:rPr>
            </w:pPr>
          </w:p>
          <w:p w14:paraId="098D5038" w14:textId="1469578A" w:rsidR="0097308D" w:rsidRPr="0097308D" w:rsidRDefault="0097308D" w:rsidP="0097308D">
            <w:pPr>
              <w:pStyle w:val="TableParagraph"/>
              <w:spacing w:before="8"/>
              <w:jc w:val="center"/>
              <w:rPr>
                <w:rFonts w:ascii="Arial" w:hAnsi="Arial" w:cs="Arial"/>
                <w:b/>
                <w:sz w:val="16"/>
                <w:szCs w:val="16"/>
              </w:rPr>
            </w:pPr>
            <w:r w:rsidRPr="0097308D">
              <w:rPr>
                <w:rFonts w:ascii="Arial" w:hAnsi="Arial" w:cs="Arial"/>
                <w:sz w:val="16"/>
                <w:szCs w:val="16"/>
              </w:rPr>
              <w:t>3123472586</w:t>
            </w:r>
          </w:p>
        </w:tc>
        <w:tc>
          <w:tcPr>
            <w:tcW w:w="3464" w:type="dxa"/>
            <w:shd w:val="clear" w:color="auto" w:fill="BCD5ED"/>
          </w:tcPr>
          <w:p w14:paraId="284FF3D8" w14:textId="77777777" w:rsidR="0097308D" w:rsidRPr="0097308D" w:rsidRDefault="0097308D" w:rsidP="0097308D">
            <w:pPr>
              <w:pStyle w:val="TableParagraph"/>
              <w:jc w:val="center"/>
              <w:rPr>
                <w:rFonts w:ascii="Arial" w:hAnsi="Arial" w:cs="Arial"/>
                <w:sz w:val="16"/>
                <w:szCs w:val="16"/>
              </w:rPr>
            </w:pPr>
          </w:p>
          <w:p w14:paraId="0D4B23A0" w14:textId="1E4A6D7A" w:rsidR="0097308D" w:rsidRPr="0097308D" w:rsidRDefault="0097308D" w:rsidP="0097308D">
            <w:pPr>
              <w:pStyle w:val="TableParagraph"/>
              <w:spacing w:before="11"/>
              <w:jc w:val="center"/>
              <w:rPr>
                <w:rFonts w:ascii="Arial" w:hAnsi="Arial" w:cs="Arial"/>
                <w:b/>
                <w:sz w:val="16"/>
                <w:szCs w:val="16"/>
              </w:rPr>
            </w:pPr>
            <w:r w:rsidRPr="0097308D">
              <w:rPr>
                <w:rFonts w:ascii="Arial" w:hAnsi="Arial" w:cs="Arial"/>
                <w:sz w:val="16"/>
                <w:szCs w:val="16"/>
              </w:rPr>
              <w:t>NARANJITOS</w:t>
            </w:r>
          </w:p>
        </w:tc>
      </w:tr>
      <w:tr w:rsidR="0097308D" w14:paraId="59F7FF2B" w14:textId="77777777" w:rsidTr="0097308D">
        <w:tc>
          <w:tcPr>
            <w:tcW w:w="1651" w:type="dxa"/>
            <w:shd w:val="clear" w:color="auto" w:fill="BCD5ED"/>
          </w:tcPr>
          <w:p w14:paraId="2856AA27" w14:textId="77777777" w:rsidR="0097308D" w:rsidRPr="0097308D" w:rsidRDefault="0097308D" w:rsidP="0097308D">
            <w:pPr>
              <w:pStyle w:val="TableParagraph"/>
              <w:jc w:val="center"/>
              <w:rPr>
                <w:rFonts w:ascii="Arial" w:hAnsi="Arial" w:cs="Arial"/>
                <w:sz w:val="16"/>
                <w:szCs w:val="16"/>
              </w:rPr>
            </w:pPr>
          </w:p>
          <w:p w14:paraId="2597BAD1" w14:textId="1FCA62ED" w:rsidR="0097308D" w:rsidRPr="0097308D" w:rsidRDefault="0097308D" w:rsidP="0097308D">
            <w:pPr>
              <w:pStyle w:val="TableParagraph"/>
              <w:jc w:val="center"/>
              <w:rPr>
                <w:rFonts w:ascii="Arial" w:hAnsi="Arial" w:cs="Arial"/>
                <w:sz w:val="16"/>
                <w:szCs w:val="16"/>
              </w:rPr>
            </w:pPr>
            <w:r w:rsidRPr="0097308D">
              <w:rPr>
                <w:rFonts w:ascii="Arial" w:hAnsi="Arial" w:cs="Arial"/>
                <w:sz w:val="16"/>
                <w:szCs w:val="16"/>
              </w:rPr>
              <w:t>YENY</w:t>
            </w:r>
          </w:p>
        </w:tc>
        <w:tc>
          <w:tcPr>
            <w:tcW w:w="1808" w:type="dxa"/>
            <w:shd w:val="clear" w:color="auto" w:fill="BCD5ED"/>
          </w:tcPr>
          <w:p w14:paraId="3241DFE3" w14:textId="77777777" w:rsidR="0097308D" w:rsidRPr="0097308D" w:rsidRDefault="0097308D" w:rsidP="0097308D">
            <w:pPr>
              <w:pStyle w:val="TableParagraph"/>
              <w:jc w:val="center"/>
              <w:rPr>
                <w:rFonts w:ascii="Arial" w:hAnsi="Arial" w:cs="Arial"/>
                <w:sz w:val="16"/>
                <w:szCs w:val="16"/>
              </w:rPr>
            </w:pPr>
          </w:p>
          <w:p w14:paraId="48E6BB97" w14:textId="2436CD60" w:rsidR="0097308D" w:rsidRPr="0097308D" w:rsidRDefault="0097308D" w:rsidP="0097308D">
            <w:pPr>
              <w:pStyle w:val="TableParagraph"/>
              <w:jc w:val="center"/>
              <w:rPr>
                <w:rFonts w:ascii="Arial" w:hAnsi="Arial" w:cs="Arial"/>
                <w:b/>
                <w:sz w:val="16"/>
                <w:szCs w:val="16"/>
              </w:rPr>
            </w:pPr>
            <w:r w:rsidRPr="0097308D">
              <w:rPr>
                <w:rFonts w:ascii="Arial" w:hAnsi="Arial" w:cs="Arial"/>
                <w:sz w:val="16"/>
                <w:szCs w:val="16"/>
              </w:rPr>
              <w:t>SALCEDO PALLARES</w:t>
            </w:r>
          </w:p>
        </w:tc>
        <w:tc>
          <w:tcPr>
            <w:tcW w:w="1274" w:type="dxa"/>
            <w:shd w:val="clear" w:color="auto" w:fill="BCD5ED"/>
          </w:tcPr>
          <w:p w14:paraId="6571A168" w14:textId="77777777" w:rsidR="0097308D" w:rsidRPr="0097308D" w:rsidRDefault="0097308D" w:rsidP="0097308D">
            <w:pPr>
              <w:pStyle w:val="TableParagraph"/>
              <w:jc w:val="center"/>
              <w:rPr>
                <w:rFonts w:ascii="Arial" w:hAnsi="Arial" w:cs="Arial"/>
                <w:sz w:val="16"/>
                <w:szCs w:val="16"/>
              </w:rPr>
            </w:pPr>
          </w:p>
          <w:p w14:paraId="56B77DA0" w14:textId="77777777" w:rsidR="0097308D" w:rsidRPr="0097308D" w:rsidRDefault="0097308D" w:rsidP="0097308D">
            <w:pPr>
              <w:pStyle w:val="TableParagraph"/>
              <w:jc w:val="center"/>
              <w:rPr>
                <w:rFonts w:ascii="Arial" w:hAnsi="Arial" w:cs="Arial"/>
                <w:b/>
                <w:sz w:val="16"/>
                <w:szCs w:val="16"/>
              </w:rPr>
            </w:pPr>
          </w:p>
        </w:tc>
        <w:tc>
          <w:tcPr>
            <w:tcW w:w="1236" w:type="dxa"/>
            <w:shd w:val="clear" w:color="auto" w:fill="BCD5ED"/>
          </w:tcPr>
          <w:p w14:paraId="534A0233" w14:textId="77777777" w:rsidR="0097308D" w:rsidRPr="0097308D" w:rsidRDefault="0097308D" w:rsidP="0097308D">
            <w:pPr>
              <w:pStyle w:val="TableParagraph"/>
              <w:jc w:val="center"/>
              <w:rPr>
                <w:rFonts w:ascii="Arial" w:hAnsi="Arial" w:cs="Arial"/>
                <w:sz w:val="16"/>
                <w:szCs w:val="16"/>
              </w:rPr>
            </w:pPr>
          </w:p>
          <w:p w14:paraId="585B40EF" w14:textId="59433C30" w:rsidR="0097308D" w:rsidRPr="0097308D" w:rsidRDefault="0097308D" w:rsidP="0097308D">
            <w:pPr>
              <w:pStyle w:val="TableParagraph"/>
              <w:spacing w:before="8"/>
              <w:jc w:val="center"/>
              <w:rPr>
                <w:rFonts w:ascii="Arial" w:hAnsi="Arial" w:cs="Arial"/>
                <w:b/>
                <w:sz w:val="16"/>
                <w:szCs w:val="16"/>
              </w:rPr>
            </w:pPr>
            <w:r w:rsidRPr="0097308D">
              <w:rPr>
                <w:rFonts w:ascii="Arial" w:hAnsi="Arial" w:cs="Arial"/>
                <w:sz w:val="16"/>
                <w:szCs w:val="16"/>
              </w:rPr>
              <w:t>1A</w:t>
            </w:r>
          </w:p>
        </w:tc>
        <w:tc>
          <w:tcPr>
            <w:tcW w:w="1199" w:type="dxa"/>
            <w:shd w:val="clear" w:color="auto" w:fill="BCD5ED"/>
          </w:tcPr>
          <w:p w14:paraId="0368D93B" w14:textId="77777777" w:rsidR="0097308D" w:rsidRPr="0097308D" w:rsidRDefault="0097308D" w:rsidP="0097308D">
            <w:pPr>
              <w:pStyle w:val="TableParagraph"/>
              <w:jc w:val="center"/>
              <w:rPr>
                <w:rFonts w:ascii="Arial" w:hAnsi="Arial" w:cs="Arial"/>
                <w:sz w:val="16"/>
                <w:szCs w:val="16"/>
              </w:rPr>
            </w:pPr>
          </w:p>
          <w:p w14:paraId="3FD6FA8C" w14:textId="68624D1A" w:rsidR="0097308D" w:rsidRPr="0097308D" w:rsidRDefault="0097308D" w:rsidP="0097308D">
            <w:pPr>
              <w:pStyle w:val="TableParagraph"/>
              <w:spacing w:before="8"/>
              <w:jc w:val="center"/>
              <w:rPr>
                <w:rFonts w:ascii="Arial" w:hAnsi="Arial" w:cs="Arial"/>
                <w:b/>
                <w:sz w:val="16"/>
                <w:szCs w:val="16"/>
              </w:rPr>
            </w:pPr>
            <w:r w:rsidRPr="0097308D">
              <w:rPr>
                <w:rFonts w:ascii="Arial" w:hAnsi="Arial" w:cs="Arial"/>
                <w:sz w:val="16"/>
                <w:szCs w:val="16"/>
              </w:rPr>
              <w:t>3209052680</w:t>
            </w:r>
          </w:p>
        </w:tc>
        <w:tc>
          <w:tcPr>
            <w:tcW w:w="3464" w:type="dxa"/>
            <w:shd w:val="clear" w:color="auto" w:fill="BCD5ED"/>
          </w:tcPr>
          <w:p w14:paraId="1E34BFC8" w14:textId="77777777" w:rsidR="0097308D" w:rsidRPr="0097308D" w:rsidRDefault="0097308D" w:rsidP="0097308D">
            <w:pPr>
              <w:pStyle w:val="TableParagraph"/>
              <w:jc w:val="center"/>
              <w:rPr>
                <w:rFonts w:ascii="Arial" w:hAnsi="Arial" w:cs="Arial"/>
                <w:sz w:val="16"/>
                <w:szCs w:val="16"/>
              </w:rPr>
            </w:pPr>
          </w:p>
          <w:p w14:paraId="3556B203" w14:textId="68AE0D42" w:rsidR="0097308D" w:rsidRPr="0097308D" w:rsidRDefault="0097308D" w:rsidP="0097308D">
            <w:pPr>
              <w:pStyle w:val="TableParagraph"/>
              <w:spacing w:before="11"/>
              <w:jc w:val="center"/>
              <w:rPr>
                <w:rFonts w:ascii="Arial" w:hAnsi="Arial" w:cs="Arial"/>
                <w:b/>
                <w:sz w:val="16"/>
                <w:szCs w:val="16"/>
              </w:rPr>
            </w:pPr>
            <w:r w:rsidRPr="0097308D">
              <w:rPr>
                <w:rFonts w:ascii="Arial" w:hAnsi="Arial" w:cs="Arial"/>
                <w:sz w:val="16"/>
                <w:szCs w:val="16"/>
              </w:rPr>
              <w:t>ITINERANTE</w:t>
            </w:r>
          </w:p>
        </w:tc>
      </w:tr>
    </w:tbl>
    <w:p w14:paraId="3D307950" w14:textId="07AAC0BE" w:rsidR="000A61FA" w:rsidRDefault="000A61FA" w:rsidP="000A61FA">
      <w:pPr>
        <w:ind w:left="851"/>
        <w:jc w:val="center"/>
        <w:rPr>
          <w:b/>
          <w:sz w:val="20"/>
        </w:rPr>
      </w:pPr>
    </w:p>
    <w:p w14:paraId="618E81B7" w14:textId="0A550A06" w:rsidR="00C472AF" w:rsidRPr="000A61FA" w:rsidRDefault="00C472AF" w:rsidP="0097308D">
      <w:pPr>
        <w:rPr>
          <w:b/>
          <w:sz w:val="20"/>
        </w:rPr>
      </w:pPr>
    </w:p>
    <w:p w14:paraId="7B6E46D1" w14:textId="77777777" w:rsidR="00C472AF" w:rsidRPr="004D299E" w:rsidRDefault="00C472AF" w:rsidP="00554602">
      <w:pPr>
        <w:ind w:left="851"/>
        <w:rPr>
          <w:rFonts w:ascii="Times New Roman"/>
          <w:sz w:val="20"/>
        </w:rPr>
      </w:pPr>
    </w:p>
    <w:p w14:paraId="1F19E92D" w14:textId="34A9D71D" w:rsidR="00554602" w:rsidRPr="004D299E" w:rsidRDefault="009B3A79" w:rsidP="007058F2">
      <w:pPr>
        <w:pStyle w:val="Ttulo2"/>
        <w:numPr>
          <w:ilvl w:val="1"/>
          <w:numId w:val="52"/>
        </w:numPr>
      </w:pPr>
      <w:bookmarkStart w:id="60" w:name="_Toc181115185"/>
      <w:r w:rsidRPr="004D299E">
        <w:t>El Reglamento o Manual de Convivencia y el Reglamento para Docentes</w:t>
      </w:r>
      <w:bookmarkEnd w:id="60"/>
    </w:p>
    <w:p w14:paraId="72AE5610" w14:textId="77777777" w:rsidR="009B3A79" w:rsidRPr="004D299E" w:rsidRDefault="009B3A79" w:rsidP="009B3A79">
      <w:pPr>
        <w:pStyle w:val="Prrafodelista"/>
        <w:ind w:left="792" w:firstLine="0"/>
        <w:rPr>
          <w:b/>
        </w:rPr>
      </w:pPr>
    </w:p>
    <w:p w14:paraId="3E469408" w14:textId="375A4904" w:rsidR="009B3A79" w:rsidRPr="004D299E" w:rsidRDefault="009B3A79" w:rsidP="007058F2">
      <w:pPr>
        <w:pStyle w:val="Ttulo3"/>
        <w:numPr>
          <w:ilvl w:val="2"/>
          <w:numId w:val="52"/>
        </w:numPr>
      </w:pPr>
      <w:bookmarkStart w:id="61" w:name="_Toc181115186"/>
      <w:r w:rsidRPr="004D299E">
        <w:t>El Manual de Convivencia</w:t>
      </w:r>
      <w:bookmarkEnd w:id="61"/>
    </w:p>
    <w:p w14:paraId="4013224A" w14:textId="77777777" w:rsidR="00554602" w:rsidRPr="004D299E" w:rsidRDefault="00554602" w:rsidP="009B3A79"/>
    <w:p w14:paraId="4B2D88D0" w14:textId="33DED09A" w:rsidR="00554602" w:rsidRPr="004D299E" w:rsidRDefault="00554602" w:rsidP="009B3A79">
      <w:pPr>
        <w:jc w:val="both"/>
      </w:pPr>
      <w:r w:rsidRPr="004D299E">
        <w:t>El Manual de Convivencia del CER Chamizón se fundamenta en el Art, 87 de la Ley 115 de 1994 en donde se dispone que todos los establecimientos educativos tendrán un Reglamento o Manual de</w:t>
      </w:r>
      <w:r w:rsidR="009A5C9E">
        <w:t xml:space="preserve"> c</w:t>
      </w:r>
      <w:r w:rsidRPr="004D299E">
        <w:t>onvivencia, así mismo, en el literal C Art, 144 de la Ley 115 de 1994, reglamentado por el literal C del Art, 23 del Decreto 1860 de 1994 que señala como función del Consejo Directivo la adopción del reglamento o Manual de Convivencia de conformidad por las normas vigentes.</w:t>
      </w:r>
    </w:p>
    <w:p w14:paraId="2CE674BF" w14:textId="77777777" w:rsidR="00554602" w:rsidRPr="004D299E" w:rsidRDefault="00554602" w:rsidP="009B3A79">
      <w:pPr>
        <w:jc w:val="both"/>
      </w:pPr>
      <w:r w:rsidRPr="004D299E">
        <w:t xml:space="preserve">                  </w:t>
      </w:r>
    </w:p>
    <w:p w14:paraId="0F530709" w14:textId="35438110" w:rsidR="00554602" w:rsidRPr="004D299E" w:rsidRDefault="00554602" w:rsidP="009B3A79">
      <w:pPr>
        <w:jc w:val="both"/>
      </w:pPr>
      <w:r w:rsidRPr="004D299E">
        <w:t>De igual manera el Decreto 1965 del 2013 que reglamenta el funcionamiento del Manual Convivencia</w:t>
      </w:r>
      <w:r w:rsidR="009A5C9E">
        <w:t xml:space="preserve"> </w:t>
      </w:r>
      <w:r w:rsidRPr="004D299E">
        <w:t>Escolar y Formación para el Ejercicio de los Derechos Humanos, la Educación para la Sexualidad y la prevención y Mitigación de la Violencia Escolar; sus Herramientas; los lineamientos generales bajo los cuales se deben ajustar los Manuales   de Convivencia de los establecimientos educativos, de acuerdo con lo ordenado en la Ley 1620 de 2013 y otros aspectos relacionados con incentivos y la participación de las entidades del sistema nacional y territorial, los Establecimientos Educativos, la familia y la sociedad dentro del Sistema Nacional.</w:t>
      </w:r>
    </w:p>
    <w:p w14:paraId="106A82F4" w14:textId="77777777" w:rsidR="00554602" w:rsidRPr="004D299E" w:rsidRDefault="00554602" w:rsidP="009B3A79">
      <w:pPr>
        <w:jc w:val="both"/>
      </w:pPr>
      <w:r w:rsidRPr="004D299E">
        <w:t xml:space="preserve">Es por esta razón que el Manual de Convivencia Escolar, ha sido adoptado por el Consejo Directivo como parte fundamental del Proyecto educativo Institucional, una vez se reconoce que es el producto de un largo proceso de construcción colectiva, de todos los estamentos que conforman el CER Chamizón </w:t>
      </w:r>
    </w:p>
    <w:p w14:paraId="4FAED650" w14:textId="6224EAC9" w:rsidR="00554602" w:rsidRPr="004D299E" w:rsidRDefault="00554602" w:rsidP="007058F2">
      <w:pPr>
        <w:pStyle w:val="Ttulo3"/>
        <w:numPr>
          <w:ilvl w:val="2"/>
          <w:numId w:val="52"/>
        </w:numPr>
      </w:pPr>
      <w:bookmarkStart w:id="62" w:name="_Toc181115187"/>
      <w:r w:rsidRPr="004D299E">
        <w:t>Reglamento Docente</w:t>
      </w:r>
      <w:bookmarkEnd w:id="62"/>
    </w:p>
    <w:p w14:paraId="01608C37" w14:textId="77777777" w:rsidR="00554602" w:rsidRPr="004D299E" w:rsidRDefault="00554602" w:rsidP="009B3A79">
      <w:pPr>
        <w:jc w:val="both"/>
        <w:rPr>
          <w:b/>
        </w:rPr>
      </w:pPr>
    </w:p>
    <w:p w14:paraId="6FEFC297" w14:textId="6F327C3E" w:rsidR="00554602" w:rsidRDefault="00554602" w:rsidP="009B3A79">
      <w:pPr>
        <w:jc w:val="both"/>
      </w:pPr>
      <w:r w:rsidRPr="004D299E">
        <w:t>El reglamento docente del C</w:t>
      </w:r>
      <w:r w:rsidR="003C3E05" w:rsidRPr="004D299E">
        <w:t>ER EL</w:t>
      </w:r>
      <w:r w:rsidRPr="004D299E">
        <w:t xml:space="preserve"> Chamizón del municipio de El Carmen Norte de Santander, contiene el marco legal los perfiles, derechos, deberes y estímulos, las prohibiciones y permisos, las licencias y vacaciones, los procedimientos y procesos disciplinarios, horarios y periodos académicos entre otros.</w:t>
      </w:r>
    </w:p>
    <w:p w14:paraId="7ED54E1B" w14:textId="77777777" w:rsidR="00B44D47" w:rsidRPr="004D299E" w:rsidRDefault="00B44D47" w:rsidP="009B3A79">
      <w:pPr>
        <w:jc w:val="both"/>
      </w:pPr>
    </w:p>
    <w:p w14:paraId="5C0905EE" w14:textId="77777777" w:rsidR="00554602" w:rsidRPr="004D299E" w:rsidRDefault="00554602" w:rsidP="009B3A79">
      <w:pPr>
        <w:jc w:val="both"/>
        <w:rPr>
          <w:b/>
        </w:rPr>
      </w:pPr>
    </w:p>
    <w:p w14:paraId="61355034" w14:textId="77777777" w:rsidR="00554602" w:rsidRPr="004D299E" w:rsidRDefault="00554602" w:rsidP="007058F2">
      <w:pPr>
        <w:pStyle w:val="Ttulo3"/>
        <w:numPr>
          <w:ilvl w:val="2"/>
          <w:numId w:val="52"/>
        </w:numPr>
      </w:pPr>
      <w:bookmarkStart w:id="63" w:name="_Toc181115188"/>
      <w:r w:rsidRPr="004D299E">
        <w:t>Objetivos del Reglamento</w:t>
      </w:r>
      <w:bookmarkEnd w:id="63"/>
    </w:p>
    <w:p w14:paraId="5552C570" w14:textId="77777777" w:rsidR="00554602" w:rsidRPr="004D299E" w:rsidRDefault="00554602" w:rsidP="009B3A79">
      <w:pPr>
        <w:jc w:val="both"/>
      </w:pPr>
    </w:p>
    <w:p w14:paraId="636D3EC4" w14:textId="77777777" w:rsidR="00554602" w:rsidRPr="004D299E" w:rsidRDefault="00554602" w:rsidP="00057828">
      <w:pPr>
        <w:pStyle w:val="Prrafodelista"/>
        <w:numPr>
          <w:ilvl w:val="0"/>
          <w:numId w:val="26"/>
        </w:numPr>
        <w:jc w:val="both"/>
      </w:pPr>
      <w:r w:rsidRPr="004D299E">
        <w:t>Establecer las normas y procedimientos que rigen la profesión docente en e l CER Chamizón</w:t>
      </w:r>
    </w:p>
    <w:p w14:paraId="710DC050" w14:textId="77777777" w:rsidR="00554602" w:rsidRPr="004D299E" w:rsidRDefault="00554602" w:rsidP="00057828">
      <w:pPr>
        <w:pStyle w:val="Prrafodelista"/>
        <w:numPr>
          <w:ilvl w:val="0"/>
          <w:numId w:val="26"/>
        </w:numPr>
        <w:jc w:val="both"/>
      </w:pPr>
      <w:r w:rsidRPr="004D299E">
        <w:t>Permitir a los docentes conocer sus derechos y responsabilidades</w:t>
      </w:r>
    </w:p>
    <w:p w14:paraId="3797B878" w14:textId="77777777" w:rsidR="00554602" w:rsidRPr="004D299E" w:rsidRDefault="00554602" w:rsidP="00057828">
      <w:pPr>
        <w:pStyle w:val="Prrafodelista"/>
        <w:numPr>
          <w:ilvl w:val="0"/>
          <w:numId w:val="26"/>
        </w:numPr>
        <w:jc w:val="both"/>
      </w:pPr>
      <w:r w:rsidRPr="004D299E">
        <w:t>Dar a conocer a los docentes las sanciones y correctivos contra la disciplina y conducta</w:t>
      </w:r>
    </w:p>
    <w:p w14:paraId="528CB3BA" w14:textId="77777777" w:rsidR="00554602" w:rsidRPr="004D299E" w:rsidRDefault="00554602" w:rsidP="00057828">
      <w:pPr>
        <w:pStyle w:val="Prrafodelista"/>
        <w:numPr>
          <w:ilvl w:val="0"/>
          <w:numId w:val="26"/>
        </w:numPr>
        <w:jc w:val="both"/>
      </w:pPr>
      <w:r w:rsidRPr="004D299E">
        <w:t>Dar a conocer a los docentes los estímulos a los que tienen derecho.</w:t>
      </w:r>
    </w:p>
    <w:p w14:paraId="4297B83E" w14:textId="77777777" w:rsidR="00205C36" w:rsidRPr="004D299E" w:rsidRDefault="00205C36" w:rsidP="009B3A79"/>
    <w:p w14:paraId="2BF6E118" w14:textId="08941309" w:rsidR="00554602" w:rsidRPr="004D299E" w:rsidRDefault="008D5441" w:rsidP="007058F2">
      <w:pPr>
        <w:pStyle w:val="Ttulo2"/>
        <w:numPr>
          <w:ilvl w:val="1"/>
          <w:numId w:val="52"/>
        </w:numPr>
      </w:pPr>
      <w:bookmarkStart w:id="64" w:name="_Toc181115189"/>
      <w:r w:rsidRPr="004D299E">
        <w:t>Los Criterios De Organización Administrativa Y De Evaluación De La Gestión</w:t>
      </w:r>
      <w:bookmarkEnd w:id="64"/>
      <w:r w:rsidRPr="004D299E">
        <w:t xml:space="preserve"> </w:t>
      </w:r>
    </w:p>
    <w:p w14:paraId="39261137" w14:textId="71D7D004" w:rsidR="00554602" w:rsidRPr="004D299E" w:rsidRDefault="00554602" w:rsidP="00554602">
      <w:pPr>
        <w:pStyle w:val="Textoindependiente"/>
        <w:tabs>
          <w:tab w:val="left" w:pos="1095"/>
        </w:tabs>
        <w:ind w:left="851"/>
        <w:rPr>
          <w:b/>
        </w:rPr>
      </w:pPr>
    </w:p>
    <w:p w14:paraId="046F3E01" w14:textId="1342A798" w:rsidR="00554602" w:rsidRPr="004D299E" w:rsidRDefault="008D5441" w:rsidP="007058F2">
      <w:pPr>
        <w:pStyle w:val="Ttulo3"/>
        <w:numPr>
          <w:ilvl w:val="2"/>
          <w:numId w:val="52"/>
        </w:numPr>
      </w:pPr>
      <w:bookmarkStart w:id="65" w:name="_Toc181115190"/>
      <w:r w:rsidRPr="004D299E">
        <w:t>Organigrama</w:t>
      </w:r>
      <w:r w:rsidR="00561ED3" w:rsidRPr="004D299E">
        <w:t xml:space="preserve"> del CER EL CHAMIZÓN – Gestión Administrativa.</w:t>
      </w:r>
      <w:bookmarkEnd w:id="65"/>
    </w:p>
    <w:p w14:paraId="3AAA69BB" w14:textId="1B984EEB" w:rsidR="00554602" w:rsidRDefault="00B96FD4" w:rsidP="009B3A79">
      <w:pPr>
        <w:rPr>
          <w:highlight w:val="yellow"/>
        </w:rPr>
      </w:pPr>
      <w:r>
        <w:rPr>
          <w:noProof/>
          <w:lang w:val="en-US"/>
        </w:rPr>
        <w:drawing>
          <wp:anchor distT="0" distB="0" distL="114300" distR="114300" simplePos="0" relativeHeight="251699200" behindDoc="0" locked="0" layoutInCell="1" allowOverlap="1" wp14:anchorId="27557DDE" wp14:editId="27A9C635">
            <wp:simplePos x="0" y="0"/>
            <wp:positionH relativeFrom="margin">
              <wp:posOffset>437166</wp:posOffset>
            </wp:positionH>
            <wp:positionV relativeFrom="paragraph">
              <wp:posOffset>56201</wp:posOffset>
            </wp:positionV>
            <wp:extent cx="4731945" cy="4812707"/>
            <wp:effectExtent l="0" t="0" r="0" b="6985"/>
            <wp:wrapSquare wrapText="bothSides"/>
            <wp:docPr id="107"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Picture 130"/>
                    <pic:cNvPicPr>
                      <a:picLocks noChangeAspect="1" noChangeArrowheads="1"/>
                    </pic:cNvPicPr>
                  </pic:nvPicPr>
                  <pic:blipFill>
                    <a:blip r:embed="rId17">
                      <a:extLst>
                        <a:ext uri="{BEBA8EAE-BF5A-486C-A8C5-ECC9F3942E4B}">
                          <a14:imgProps xmlns:a14="http://schemas.microsoft.com/office/drawing/2010/main">
                            <a14:imgLayer r:embed="rId18">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731945" cy="4812707"/>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14:paraId="36A6FBB5" w14:textId="0F03B08A" w:rsidR="00554602" w:rsidRDefault="00554602" w:rsidP="00554602">
      <w:pPr>
        <w:pStyle w:val="Textoindependiente"/>
        <w:tabs>
          <w:tab w:val="left" w:pos="1095"/>
        </w:tabs>
        <w:ind w:left="851"/>
        <w:rPr>
          <w:sz w:val="24"/>
          <w:highlight w:val="yellow"/>
        </w:rPr>
      </w:pPr>
    </w:p>
    <w:p w14:paraId="3F132140" w14:textId="4B7502DE" w:rsidR="00554602" w:rsidRDefault="00554602" w:rsidP="00554602">
      <w:pPr>
        <w:pStyle w:val="Textoindependiente"/>
        <w:tabs>
          <w:tab w:val="left" w:pos="1095"/>
        </w:tabs>
        <w:ind w:left="851"/>
        <w:rPr>
          <w:sz w:val="24"/>
          <w:highlight w:val="yellow"/>
        </w:rPr>
      </w:pPr>
    </w:p>
    <w:p w14:paraId="5BEF6D90" w14:textId="77777777" w:rsidR="00554602" w:rsidRDefault="00554602" w:rsidP="00554602">
      <w:pPr>
        <w:pStyle w:val="Textoindependiente"/>
        <w:tabs>
          <w:tab w:val="left" w:pos="1095"/>
        </w:tabs>
        <w:ind w:left="851"/>
        <w:rPr>
          <w:sz w:val="24"/>
          <w:highlight w:val="yellow"/>
        </w:rPr>
      </w:pPr>
    </w:p>
    <w:p w14:paraId="0B4B1AF0" w14:textId="32DEC130" w:rsidR="00554602" w:rsidRDefault="00554602" w:rsidP="00554602">
      <w:pPr>
        <w:pStyle w:val="Textoindependiente"/>
        <w:tabs>
          <w:tab w:val="left" w:pos="1095"/>
        </w:tabs>
        <w:ind w:left="851"/>
        <w:rPr>
          <w:sz w:val="24"/>
          <w:highlight w:val="yellow"/>
        </w:rPr>
      </w:pPr>
    </w:p>
    <w:p w14:paraId="5B5512B2" w14:textId="231BD9C4" w:rsidR="00554602" w:rsidRDefault="00554602" w:rsidP="00554602">
      <w:pPr>
        <w:pStyle w:val="Textoindependiente"/>
        <w:tabs>
          <w:tab w:val="left" w:pos="1095"/>
        </w:tabs>
        <w:ind w:left="851"/>
        <w:rPr>
          <w:sz w:val="24"/>
          <w:highlight w:val="yellow"/>
        </w:rPr>
      </w:pPr>
    </w:p>
    <w:p w14:paraId="69BB28A1" w14:textId="2B2FDBA1" w:rsidR="00554602" w:rsidRPr="000346BA" w:rsidRDefault="00554602" w:rsidP="00554602">
      <w:pPr>
        <w:pStyle w:val="Textoindependiente"/>
        <w:tabs>
          <w:tab w:val="left" w:pos="1095"/>
        </w:tabs>
        <w:ind w:left="851"/>
        <w:rPr>
          <w:sz w:val="24"/>
          <w:highlight w:val="yellow"/>
        </w:rPr>
      </w:pPr>
    </w:p>
    <w:p w14:paraId="4C128CE4" w14:textId="77777777" w:rsidR="00554602" w:rsidRDefault="00554602" w:rsidP="00554602">
      <w:pPr>
        <w:pStyle w:val="Textoindependiente"/>
        <w:spacing w:before="8"/>
        <w:ind w:left="851"/>
        <w:rPr>
          <w:sz w:val="24"/>
        </w:rPr>
      </w:pPr>
    </w:p>
    <w:p w14:paraId="7EB3EFF3" w14:textId="77777777" w:rsidR="00554602" w:rsidRDefault="00554602" w:rsidP="00554602">
      <w:pPr>
        <w:pStyle w:val="Textoindependiente"/>
        <w:spacing w:before="7"/>
        <w:ind w:left="851"/>
        <w:rPr>
          <w:b/>
          <w:sz w:val="21"/>
        </w:rPr>
      </w:pPr>
    </w:p>
    <w:p w14:paraId="58093769" w14:textId="77777777" w:rsidR="00554602" w:rsidRPr="00C1449D" w:rsidRDefault="00554602" w:rsidP="00554602">
      <w:pPr>
        <w:tabs>
          <w:tab w:val="left" w:pos="1290"/>
        </w:tabs>
        <w:ind w:left="851"/>
        <w:sectPr w:rsidR="00554602" w:rsidRPr="00C1449D" w:rsidSect="00E464B6">
          <w:headerReference w:type="default" r:id="rId19"/>
          <w:footerReference w:type="default" r:id="rId20"/>
          <w:pgSz w:w="12240" w:h="15840"/>
          <w:pgMar w:top="1702" w:right="1701" w:bottom="1418" w:left="1701" w:header="284" w:footer="434" w:gutter="0"/>
          <w:cols w:space="720"/>
          <w:docGrid w:linePitch="299"/>
        </w:sectPr>
      </w:pPr>
    </w:p>
    <w:p w14:paraId="248F28D6" w14:textId="77777777" w:rsidR="008D5441" w:rsidRPr="008D5441" w:rsidRDefault="008D5441" w:rsidP="00057828">
      <w:pPr>
        <w:pStyle w:val="Prrafodelista"/>
        <w:numPr>
          <w:ilvl w:val="0"/>
          <w:numId w:val="20"/>
        </w:numPr>
        <w:rPr>
          <w:b/>
          <w:vanish/>
          <w:highlight w:val="yellow"/>
        </w:rPr>
      </w:pPr>
    </w:p>
    <w:p w14:paraId="5C73EFCA" w14:textId="77777777" w:rsidR="008D5441" w:rsidRPr="008D5441" w:rsidRDefault="008D5441" w:rsidP="00057828">
      <w:pPr>
        <w:pStyle w:val="Prrafodelista"/>
        <w:numPr>
          <w:ilvl w:val="0"/>
          <w:numId w:val="20"/>
        </w:numPr>
        <w:rPr>
          <w:b/>
          <w:vanish/>
          <w:highlight w:val="yellow"/>
        </w:rPr>
      </w:pPr>
    </w:p>
    <w:p w14:paraId="63769C7A" w14:textId="77777777" w:rsidR="008D5441" w:rsidRPr="008D5441" w:rsidRDefault="008D5441" w:rsidP="00057828">
      <w:pPr>
        <w:pStyle w:val="Prrafodelista"/>
        <w:numPr>
          <w:ilvl w:val="1"/>
          <w:numId w:val="20"/>
        </w:numPr>
        <w:rPr>
          <w:b/>
          <w:vanish/>
          <w:highlight w:val="yellow"/>
        </w:rPr>
      </w:pPr>
    </w:p>
    <w:p w14:paraId="22C90069" w14:textId="77777777" w:rsidR="008D5441" w:rsidRPr="008D5441" w:rsidRDefault="008D5441" w:rsidP="00057828">
      <w:pPr>
        <w:pStyle w:val="Prrafodelista"/>
        <w:numPr>
          <w:ilvl w:val="1"/>
          <w:numId w:val="20"/>
        </w:numPr>
        <w:rPr>
          <w:b/>
          <w:vanish/>
          <w:highlight w:val="yellow"/>
        </w:rPr>
      </w:pPr>
    </w:p>
    <w:p w14:paraId="66E2BD75" w14:textId="77777777" w:rsidR="008D5441" w:rsidRPr="008D5441" w:rsidRDefault="008D5441" w:rsidP="00057828">
      <w:pPr>
        <w:pStyle w:val="Prrafodelista"/>
        <w:numPr>
          <w:ilvl w:val="1"/>
          <w:numId w:val="20"/>
        </w:numPr>
        <w:rPr>
          <w:b/>
          <w:vanish/>
          <w:highlight w:val="yellow"/>
        </w:rPr>
      </w:pPr>
    </w:p>
    <w:p w14:paraId="2E047E2B" w14:textId="77777777" w:rsidR="008D5441" w:rsidRPr="008D5441" w:rsidRDefault="008D5441" w:rsidP="00057828">
      <w:pPr>
        <w:pStyle w:val="Prrafodelista"/>
        <w:numPr>
          <w:ilvl w:val="1"/>
          <w:numId w:val="20"/>
        </w:numPr>
        <w:rPr>
          <w:b/>
          <w:vanish/>
          <w:highlight w:val="yellow"/>
        </w:rPr>
      </w:pPr>
    </w:p>
    <w:p w14:paraId="41823C8B" w14:textId="77777777" w:rsidR="008D5441" w:rsidRPr="008D5441" w:rsidRDefault="008D5441" w:rsidP="00057828">
      <w:pPr>
        <w:pStyle w:val="Prrafodelista"/>
        <w:numPr>
          <w:ilvl w:val="1"/>
          <w:numId w:val="20"/>
        </w:numPr>
        <w:rPr>
          <w:b/>
          <w:vanish/>
          <w:highlight w:val="yellow"/>
        </w:rPr>
      </w:pPr>
    </w:p>
    <w:p w14:paraId="1CE6FADE" w14:textId="7D6908C4" w:rsidR="00554602" w:rsidRPr="004D299E" w:rsidRDefault="00554602" w:rsidP="007058F2">
      <w:pPr>
        <w:pStyle w:val="Ttulo3"/>
        <w:numPr>
          <w:ilvl w:val="2"/>
          <w:numId w:val="52"/>
        </w:numPr>
      </w:pPr>
      <w:bookmarkStart w:id="66" w:name="_Toc181115191"/>
      <w:r w:rsidRPr="004D299E">
        <w:t>Sistema de comunicación interna y externa</w:t>
      </w:r>
      <w:bookmarkEnd w:id="66"/>
    </w:p>
    <w:p w14:paraId="6432CE3E" w14:textId="77777777" w:rsidR="00554602" w:rsidRPr="008D5441" w:rsidRDefault="00554602" w:rsidP="00224A34">
      <w:pPr>
        <w:jc w:val="both"/>
      </w:pPr>
    </w:p>
    <w:p w14:paraId="0C1F1830" w14:textId="6BDE6A56" w:rsidR="00554602" w:rsidRPr="008D5441" w:rsidRDefault="00554602" w:rsidP="007058F2">
      <w:pPr>
        <w:pStyle w:val="Ttulo4"/>
        <w:numPr>
          <w:ilvl w:val="3"/>
          <w:numId w:val="52"/>
        </w:numPr>
      </w:pPr>
      <w:bookmarkStart w:id="67" w:name="_Toc181115192"/>
      <w:r w:rsidRPr="008D5441">
        <w:t>Mecanismos de comunicación</w:t>
      </w:r>
      <w:bookmarkEnd w:id="67"/>
    </w:p>
    <w:p w14:paraId="1FEF9FFD" w14:textId="77777777" w:rsidR="00554602" w:rsidRPr="004D299E" w:rsidRDefault="00554602" w:rsidP="00224A34">
      <w:pPr>
        <w:jc w:val="both"/>
      </w:pPr>
      <w:r w:rsidRPr="004D299E">
        <w:t xml:space="preserve">                                                </w:t>
      </w:r>
    </w:p>
    <w:p w14:paraId="7C88F47B" w14:textId="0E28B6AA" w:rsidR="00554602" w:rsidRPr="004D299E" w:rsidRDefault="00554602" w:rsidP="00057828">
      <w:pPr>
        <w:pStyle w:val="Prrafodelista"/>
        <w:numPr>
          <w:ilvl w:val="0"/>
          <w:numId w:val="22"/>
        </w:numPr>
        <w:jc w:val="both"/>
      </w:pPr>
      <w:r w:rsidRPr="004D299E">
        <w:t xml:space="preserve">El CER </w:t>
      </w:r>
      <w:r w:rsidR="008D5441" w:rsidRPr="004D299E">
        <w:t>Chamizón</w:t>
      </w:r>
      <w:r w:rsidRPr="004D299E">
        <w:t xml:space="preserve"> utiliza principalmente oficios, </w:t>
      </w:r>
      <w:r w:rsidR="008D5441" w:rsidRPr="004D299E">
        <w:t>circulares y</w:t>
      </w:r>
      <w:r w:rsidRPr="004D299E">
        <w:t xml:space="preserve"> Resoluciones que son enviados en físico,</w:t>
      </w:r>
      <w:r w:rsidR="008D5441" w:rsidRPr="004D299E">
        <w:t xml:space="preserve"> </w:t>
      </w:r>
      <w:r w:rsidRPr="004D299E">
        <w:t xml:space="preserve">correo electrónico y </w:t>
      </w:r>
      <w:r w:rsidR="008D5441" w:rsidRPr="004D299E">
        <w:t>WhatsApp</w:t>
      </w:r>
      <w:r w:rsidRPr="004D299E">
        <w:t xml:space="preserve"> como medios de comunicación con la comunidad educativa. </w:t>
      </w:r>
      <w:r w:rsidR="001F5417" w:rsidRPr="004D299E">
        <w:t>Los</w:t>
      </w:r>
      <w:r w:rsidRPr="004D299E">
        <w:t xml:space="preserve"> correo</w:t>
      </w:r>
      <w:r w:rsidR="001F5417" w:rsidRPr="004D299E">
        <w:t>s</w:t>
      </w:r>
      <w:r w:rsidR="008D5441" w:rsidRPr="004D299E">
        <w:t xml:space="preserve"> </w:t>
      </w:r>
      <w:r w:rsidRPr="004D299E">
        <w:t>electrónico</w:t>
      </w:r>
      <w:r w:rsidR="001F5417" w:rsidRPr="004D299E">
        <w:t>s</w:t>
      </w:r>
      <w:r w:rsidRPr="004D299E">
        <w:t xml:space="preserve"> del CER </w:t>
      </w:r>
      <w:r w:rsidR="008D5441" w:rsidRPr="004D299E">
        <w:t>Chamizón</w:t>
      </w:r>
      <w:r w:rsidRPr="004D299E">
        <w:t xml:space="preserve">: </w:t>
      </w:r>
      <w:hyperlink r:id="rId21" w:history="1">
        <w:r w:rsidRPr="004D299E">
          <w:rPr>
            <w:rStyle w:val="Hipervnculo"/>
          </w:rPr>
          <w:t>elchamizon2017</w:t>
        </w:r>
        <w:r w:rsidRPr="004D299E">
          <w:rPr>
            <w:rStyle w:val="Hipervnculo"/>
            <w:rFonts w:ascii="Segoe UI" w:hAnsi="Segoe UI" w:cs="Segoe UI"/>
            <w:shd w:val="clear" w:color="auto" w:fill="FFFFFF"/>
          </w:rPr>
          <w:t>@gmail.com</w:t>
        </w:r>
      </w:hyperlink>
      <w:r w:rsidRPr="004D299E">
        <w:t xml:space="preserve">   </w:t>
      </w:r>
      <w:r w:rsidR="001F5417" w:rsidRPr="004D299E">
        <w:t xml:space="preserve">- </w:t>
      </w:r>
      <w:hyperlink r:id="rId22" w:history="1">
        <w:r w:rsidR="001F5417" w:rsidRPr="004D299E">
          <w:rPr>
            <w:rStyle w:val="Hipervnculo"/>
          </w:rPr>
          <w:t>angelalbertov42@gmail.com</w:t>
        </w:r>
      </w:hyperlink>
      <w:r w:rsidR="001F5417" w:rsidRPr="004D299E">
        <w:t xml:space="preserve"> - </w:t>
      </w:r>
      <w:r w:rsidRPr="004D299E">
        <w:t xml:space="preserve">                                   </w:t>
      </w:r>
    </w:p>
    <w:p w14:paraId="2D180DDE" w14:textId="4553DF61" w:rsidR="00554602" w:rsidRPr="004D299E" w:rsidRDefault="00554602" w:rsidP="00224A34">
      <w:pPr>
        <w:ind w:firstLine="2625"/>
        <w:jc w:val="both"/>
        <w:rPr>
          <w:rFonts w:ascii="Segoe UI" w:hAnsi="Segoe UI" w:cs="Segoe UI"/>
          <w:color w:val="333333"/>
          <w:shd w:val="clear" w:color="auto" w:fill="FFFFFF"/>
        </w:rPr>
      </w:pPr>
    </w:p>
    <w:p w14:paraId="0ED8C8CE" w14:textId="77777777" w:rsidR="00554602" w:rsidRPr="004D299E" w:rsidRDefault="00554602" w:rsidP="00057828">
      <w:pPr>
        <w:pStyle w:val="Prrafodelista"/>
        <w:numPr>
          <w:ilvl w:val="0"/>
          <w:numId w:val="22"/>
        </w:numPr>
        <w:jc w:val="both"/>
      </w:pPr>
      <w:r w:rsidRPr="004D299E">
        <w:t>Cada una de las Sedes Educativas cuenta con carteleras informativas, expuestas en lugares visibles.</w:t>
      </w:r>
    </w:p>
    <w:p w14:paraId="2D9C416E" w14:textId="77777777" w:rsidR="00554602" w:rsidRPr="004D299E" w:rsidRDefault="00554602" w:rsidP="00224A34">
      <w:pPr>
        <w:jc w:val="both"/>
      </w:pPr>
    </w:p>
    <w:p w14:paraId="7A5CB14C" w14:textId="0C5328D2" w:rsidR="00554602" w:rsidRPr="004D299E" w:rsidRDefault="00554602" w:rsidP="00057828">
      <w:pPr>
        <w:pStyle w:val="Prrafodelista"/>
        <w:numPr>
          <w:ilvl w:val="0"/>
          <w:numId w:val="22"/>
        </w:numPr>
        <w:jc w:val="both"/>
      </w:pPr>
      <w:r w:rsidRPr="004D299E">
        <w:t>Cuando hay rendición de cuentas se envía con antelación una tarjeta de invitación en físico y por</w:t>
      </w:r>
      <w:r w:rsidR="008D5441" w:rsidRPr="004D299E">
        <w:t xml:space="preserve"> </w:t>
      </w:r>
      <w:r w:rsidRPr="004D299E">
        <w:t>medio electrónico</w:t>
      </w:r>
      <w:r w:rsidR="008D5441" w:rsidRPr="004D299E">
        <w:t>.</w:t>
      </w:r>
    </w:p>
    <w:p w14:paraId="510AA26D" w14:textId="77777777" w:rsidR="00554602" w:rsidRPr="004D299E" w:rsidRDefault="00554602" w:rsidP="00224A34">
      <w:pPr>
        <w:jc w:val="both"/>
      </w:pPr>
      <w:r w:rsidRPr="004D299E">
        <w:t xml:space="preserve">                                           </w:t>
      </w:r>
    </w:p>
    <w:p w14:paraId="5E2B90E3" w14:textId="77777777" w:rsidR="00224A34" w:rsidRPr="004D299E" w:rsidRDefault="00224A34" w:rsidP="00057828">
      <w:pPr>
        <w:pStyle w:val="Prrafodelista"/>
        <w:numPr>
          <w:ilvl w:val="0"/>
          <w:numId w:val="21"/>
        </w:numPr>
        <w:jc w:val="both"/>
        <w:rPr>
          <w:b/>
          <w:vanish/>
        </w:rPr>
      </w:pPr>
    </w:p>
    <w:p w14:paraId="7E26437F" w14:textId="77777777" w:rsidR="00224A34" w:rsidRPr="004D299E" w:rsidRDefault="00224A34" w:rsidP="00057828">
      <w:pPr>
        <w:pStyle w:val="Prrafodelista"/>
        <w:numPr>
          <w:ilvl w:val="0"/>
          <w:numId w:val="21"/>
        </w:numPr>
        <w:jc w:val="both"/>
        <w:rPr>
          <w:b/>
          <w:vanish/>
        </w:rPr>
      </w:pPr>
    </w:p>
    <w:p w14:paraId="01964587" w14:textId="77777777" w:rsidR="00224A34" w:rsidRPr="004D299E" w:rsidRDefault="00224A34" w:rsidP="00057828">
      <w:pPr>
        <w:pStyle w:val="Prrafodelista"/>
        <w:numPr>
          <w:ilvl w:val="1"/>
          <w:numId w:val="21"/>
        </w:numPr>
        <w:jc w:val="both"/>
        <w:rPr>
          <w:b/>
          <w:vanish/>
        </w:rPr>
      </w:pPr>
    </w:p>
    <w:p w14:paraId="01BAA120" w14:textId="77777777" w:rsidR="00224A34" w:rsidRPr="004D299E" w:rsidRDefault="00224A34" w:rsidP="00057828">
      <w:pPr>
        <w:pStyle w:val="Prrafodelista"/>
        <w:numPr>
          <w:ilvl w:val="1"/>
          <w:numId w:val="21"/>
        </w:numPr>
        <w:jc w:val="both"/>
        <w:rPr>
          <w:b/>
          <w:vanish/>
        </w:rPr>
      </w:pPr>
    </w:p>
    <w:p w14:paraId="4E82ADE9" w14:textId="77777777" w:rsidR="00224A34" w:rsidRPr="004D299E" w:rsidRDefault="00224A34" w:rsidP="00057828">
      <w:pPr>
        <w:pStyle w:val="Prrafodelista"/>
        <w:numPr>
          <w:ilvl w:val="1"/>
          <w:numId w:val="21"/>
        </w:numPr>
        <w:jc w:val="both"/>
        <w:rPr>
          <w:b/>
          <w:vanish/>
        </w:rPr>
      </w:pPr>
    </w:p>
    <w:p w14:paraId="43BC3188" w14:textId="77777777" w:rsidR="00224A34" w:rsidRPr="004D299E" w:rsidRDefault="00224A34" w:rsidP="00057828">
      <w:pPr>
        <w:pStyle w:val="Prrafodelista"/>
        <w:numPr>
          <w:ilvl w:val="1"/>
          <w:numId w:val="21"/>
        </w:numPr>
        <w:jc w:val="both"/>
        <w:rPr>
          <w:b/>
          <w:vanish/>
        </w:rPr>
      </w:pPr>
    </w:p>
    <w:p w14:paraId="0FEECC30" w14:textId="77777777" w:rsidR="00224A34" w:rsidRPr="004D299E" w:rsidRDefault="00224A34" w:rsidP="00057828">
      <w:pPr>
        <w:pStyle w:val="Prrafodelista"/>
        <w:numPr>
          <w:ilvl w:val="1"/>
          <w:numId w:val="21"/>
        </w:numPr>
        <w:jc w:val="both"/>
        <w:rPr>
          <w:b/>
          <w:vanish/>
        </w:rPr>
      </w:pPr>
    </w:p>
    <w:p w14:paraId="67E3281C" w14:textId="77777777" w:rsidR="00224A34" w:rsidRPr="004D299E" w:rsidRDefault="00224A34" w:rsidP="00057828">
      <w:pPr>
        <w:pStyle w:val="Prrafodelista"/>
        <w:numPr>
          <w:ilvl w:val="2"/>
          <w:numId w:val="21"/>
        </w:numPr>
        <w:jc w:val="both"/>
        <w:rPr>
          <w:b/>
          <w:vanish/>
        </w:rPr>
      </w:pPr>
    </w:p>
    <w:p w14:paraId="2226650D" w14:textId="571BFDC4" w:rsidR="00554602" w:rsidRPr="004D299E" w:rsidRDefault="00554602" w:rsidP="007058F2">
      <w:pPr>
        <w:pStyle w:val="Ttulo3"/>
        <w:numPr>
          <w:ilvl w:val="2"/>
          <w:numId w:val="52"/>
        </w:numPr>
      </w:pPr>
      <w:bookmarkStart w:id="68" w:name="_Toc181115193"/>
      <w:r w:rsidRPr="004D299E">
        <w:t>Procedimientos de comunicación interna</w:t>
      </w:r>
      <w:bookmarkEnd w:id="68"/>
    </w:p>
    <w:p w14:paraId="35FF72A0" w14:textId="77777777" w:rsidR="00554602" w:rsidRPr="004D299E" w:rsidRDefault="00554602" w:rsidP="00224A34">
      <w:pPr>
        <w:jc w:val="both"/>
        <w:rPr>
          <w:b/>
        </w:rPr>
      </w:pPr>
      <w:r w:rsidRPr="004D299E">
        <w:rPr>
          <w:b/>
        </w:rPr>
        <w:t xml:space="preserve">                                           </w:t>
      </w:r>
    </w:p>
    <w:p w14:paraId="23DD21DE" w14:textId="77777777" w:rsidR="00554602" w:rsidRPr="004D299E" w:rsidRDefault="00554602" w:rsidP="00224A34">
      <w:pPr>
        <w:jc w:val="both"/>
      </w:pPr>
      <w:r w:rsidRPr="004D299E">
        <w:t>El CER El Chamizón, establece una cultura de organización entre los miembros de su comunidad para</w:t>
      </w:r>
    </w:p>
    <w:p w14:paraId="75690EE6" w14:textId="77777777" w:rsidR="00554602" w:rsidRPr="004D299E" w:rsidRDefault="00554602" w:rsidP="00224A34">
      <w:pPr>
        <w:jc w:val="both"/>
      </w:pPr>
      <w:r w:rsidRPr="004D299E">
        <w:t>fortalecer los procedimientos que se desarrollan, con el fin de tener una comunicación interna adecuada y</w:t>
      </w:r>
    </w:p>
    <w:p w14:paraId="5A6D71CF" w14:textId="77777777" w:rsidR="00554602" w:rsidRPr="004D299E" w:rsidRDefault="00554602" w:rsidP="00224A34">
      <w:pPr>
        <w:jc w:val="both"/>
      </w:pPr>
      <w:r w:rsidRPr="004D299E">
        <w:t xml:space="preserve">pertinente son:                                           </w:t>
      </w:r>
    </w:p>
    <w:p w14:paraId="33B3ED8A" w14:textId="77777777" w:rsidR="00554602" w:rsidRPr="004D299E" w:rsidRDefault="00554602" w:rsidP="00224A34">
      <w:pPr>
        <w:jc w:val="both"/>
      </w:pPr>
      <w:r w:rsidRPr="004D299E">
        <w:t xml:space="preserve">                                          </w:t>
      </w:r>
    </w:p>
    <w:p w14:paraId="18AC8AB9" w14:textId="77777777" w:rsidR="00554602" w:rsidRPr="004D299E" w:rsidRDefault="00554602" w:rsidP="00224A34">
      <w:pPr>
        <w:jc w:val="both"/>
      </w:pPr>
    </w:p>
    <w:p w14:paraId="2E52888A" w14:textId="77777777" w:rsidR="00554602" w:rsidRPr="004D299E" w:rsidRDefault="00554602" w:rsidP="00057828">
      <w:pPr>
        <w:pStyle w:val="Prrafodelista"/>
        <w:numPr>
          <w:ilvl w:val="0"/>
          <w:numId w:val="23"/>
        </w:numPr>
        <w:jc w:val="both"/>
      </w:pPr>
      <w:r w:rsidRPr="004D299E">
        <w:t>Cada docente publica en las carteleras, la información institucional a la Comunidad Educativa.</w:t>
      </w:r>
    </w:p>
    <w:p w14:paraId="2F4CEBDA" w14:textId="77777777" w:rsidR="00554602" w:rsidRPr="004D299E" w:rsidRDefault="00554602" w:rsidP="00224A34">
      <w:pPr>
        <w:jc w:val="both"/>
      </w:pPr>
    </w:p>
    <w:p w14:paraId="3500DC3E" w14:textId="77777777" w:rsidR="00554602" w:rsidRPr="004D299E" w:rsidRDefault="00554602" w:rsidP="00057828">
      <w:pPr>
        <w:pStyle w:val="Prrafodelista"/>
        <w:numPr>
          <w:ilvl w:val="0"/>
          <w:numId w:val="23"/>
        </w:numPr>
        <w:jc w:val="both"/>
      </w:pPr>
      <w:r w:rsidRPr="004D299E">
        <w:t>Los directores convocan periódicamente a los docentes cuando sea necesario.</w:t>
      </w:r>
    </w:p>
    <w:p w14:paraId="7D0E0C63" w14:textId="77777777" w:rsidR="00554602" w:rsidRPr="004D299E" w:rsidRDefault="00554602" w:rsidP="00224A34">
      <w:pPr>
        <w:jc w:val="both"/>
      </w:pPr>
    </w:p>
    <w:p w14:paraId="1EFE3850" w14:textId="77777777" w:rsidR="00554602" w:rsidRPr="004D299E" w:rsidRDefault="00554602" w:rsidP="00057828">
      <w:pPr>
        <w:pStyle w:val="Prrafodelista"/>
        <w:numPr>
          <w:ilvl w:val="0"/>
          <w:numId w:val="23"/>
        </w:numPr>
        <w:jc w:val="both"/>
      </w:pPr>
      <w:r w:rsidRPr="004D299E">
        <w:t>Toda comunicación impresa o digital debe llevar los membretes respectivos de CER.</w:t>
      </w:r>
    </w:p>
    <w:p w14:paraId="19C322C4" w14:textId="77777777" w:rsidR="00554602" w:rsidRPr="004D299E" w:rsidRDefault="00554602" w:rsidP="00224A34">
      <w:pPr>
        <w:jc w:val="both"/>
      </w:pPr>
    </w:p>
    <w:p w14:paraId="6E197A8A" w14:textId="77777777" w:rsidR="00554602" w:rsidRPr="004D299E" w:rsidRDefault="00554602" w:rsidP="00057828">
      <w:pPr>
        <w:pStyle w:val="Prrafodelista"/>
        <w:numPr>
          <w:ilvl w:val="0"/>
          <w:numId w:val="23"/>
        </w:numPr>
        <w:jc w:val="both"/>
      </w:pPr>
      <w:r w:rsidRPr="004D299E">
        <w:t xml:space="preserve">El director reportará toda información administrativa, financiera y académica al personal docente vía correo electrónico y otros medios de comunicación.  </w:t>
      </w:r>
    </w:p>
    <w:p w14:paraId="627EE8F5" w14:textId="77777777" w:rsidR="00554602" w:rsidRPr="004D299E" w:rsidRDefault="00554602" w:rsidP="00224A34">
      <w:pPr>
        <w:jc w:val="both"/>
      </w:pPr>
    </w:p>
    <w:p w14:paraId="39BBDD57" w14:textId="77777777" w:rsidR="00554602" w:rsidRPr="004D299E" w:rsidRDefault="00554602" w:rsidP="00057828">
      <w:pPr>
        <w:pStyle w:val="Prrafodelista"/>
        <w:numPr>
          <w:ilvl w:val="0"/>
          <w:numId w:val="23"/>
        </w:numPr>
        <w:jc w:val="both"/>
      </w:pPr>
      <w:r w:rsidRPr="004D299E">
        <w:t>Las carteleras informativas del CER serán expuestas en lugares visibles en cada una de las Sedes Educativas.</w:t>
      </w:r>
    </w:p>
    <w:p w14:paraId="77272061" w14:textId="77777777" w:rsidR="00554602" w:rsidRPr="004D299E" w:rsidRDefault="00554602" w:rsidP="00224A34">
      <w:pPr>
        <w:jc w:val="both"/>
      </w:pPr>
    </w:p>
    <w:p w14:paraId="331217E9" w14:textId="26CAC116" w:rsidR="00554602" w:rsidRPr="004D299E" w:rsidRDefault="00554602" w:rsidP="00057828">
      <w:pPr>
        <w:pStyle w:val="Prrafodelista"/>
        <w:numPr>
          <w:ilvl w:val="0"/>
          <w:numId w:val="23"/>
        </w:numPr>
        <w:jc w:val="both"/>
      </w:pPr>
      <w:r w:rsidRPr="004D299E">
        <w:t xml:space="preserve">La información para docentes se hace efectiva a través de grupos de </w:t>
      </w:r>
      <w:r w:rsidR="008D5441" w:rsidRPr="004D299E">
        <w:t>WhatsApp</w:t>
      </w:r>
      <w:r w:rsidRPr="004D299E">
        <w:t>.</w:t>
      </w:r>
    </w:p>
    <w:p w14:paraId="582C040F" w14:textId="77777777" w:rsidR="00554602" w:rsidRPr="004D299E" w:rsidRDefault="00554602" w:rsidP="00224A34">
      <w:pPr>
        <w:jc w:val="both"/>
      </w:pPr>
    </w:p>
    <w:p w14:paraId="2BA4990E" w14:textId="235DF107" w:rsidR="00554602" w:rsidRPr="004D299E" w:rsidRDefault="00554602" w:rsidP="00224A34">
      <w:pPr>
        <w:tabs>
          <w:tab w:val="left" w:pos="2391"/>
        </w:tabs>
        <w:ind w:left="851"/>
        <w:jc w:val="both"/>
      </w:pPr>
      <w:r w:rsidRPr="004D299E">
        <w:t xml:space="preserve">                                    </w:t>
      </w:r>
    </w:p>
    <w:p w14:paraId="64906D40" w14:textId="75966C54" w:rsidR="00554602" w:rsidRPr="004D299E" w:rsidRDefault="00554602" w:rsidP="007058F2">
      <w:pPr>
        <w:pStyle w:val="Ttulo3"/>
        <w:numPr>
          <w:ilvl w:val="2"/>
          <w:numId w:val="52"/>
        </w:numPr>
      </w:pPr>
      <w:bookmarkStart w:id="69" w:name="_Toc181115194"/>
      <w:r w:rsidRPr="004D299E">
        <w:t xml:space="preserve">Procedimientos de </w:t>
      </w:r>
      <w:r w:rsidR="008D5441" w:rsidRPr="004D299E">
        <w:t>comunicación externa</w:t>
      </w:r>
      <w:bookmarkEnd w:id="69"/>
    </w:p>
    <w:p w14:paraId="13BC0ED0" w14:textId="77777777" w:rsidR="00554602" w:rsidRDefault="00554602" w:rsidP="00224A34">
      <w:pPr>
        <w:jc w:val="both"/>
      </w:pPr>
    </w:p>
    <w:p w14:paraId="4568830B" w14:textId="26FD6F77" w:rsidR="00554602" w:rsidRPr="00B96FD4" w:rsidRDefault="00554602" w:rsidP="00224A34">
      <w:pPr>
        <w:jc w:val="both"/>
        <w:rPr>
          <w:b/>
        </w:rPr>
      </w:pPr>
      <w:r w:rsidRPr="00B96FD4">
        <w:t xml:space="preserve">Una de las estrategias para instar el compromiso cívico del ciudadano es la vinculación en los diferentes proyectos </w:t>
      </w:r>
      <w:r w:rsidR="008D5441" w:rsidRPr="00B96FD4">
        <w:t>transversales que</w:t>
      </w:r>
      <w:r w:rsidRPr="00B96FD4">
        <w:t xml:space="preserve"> permitan la participación de la comunidad educativa, en el cuidado, mantenimiento y seguimiento de la planta física de la Sede Educativa.                                       </w:t>
      </w:r>
    </w:p>
    <w:p w14:paraId="557822D3" w14:textId="5067538F" w:rsidR="00554602" w:rsidRPr="00B96FD4" w:rsidRDefault="00554602" w:rsidP="00224A34">
      <w:pPr>
        <w:jc w:val="both"/>
        <w:rPr>
          <w:b/>
        </w:rPr>
      </w:pPr>
      <w:r w:rsidRPr="00B96FD4">
        <w:t>Para las citaciones a padres de familia se utilizan formatos establecidos por la dirección.</w:t>
      </w:r>
    </w:p>
    <w:p w14:paraId="7CDCCCB8" w14:textId="77777777" w:rsidR="00554602" w:rsidRPr="00B96FD4" w:rsidRDefault="00554602" w:rsidP="00554602">
      <w:pPr>
        <w:tabs>
          <w:tab w:val="left" w:pos="7995"/>
        </w:tabs>
        <w:rPr>
          <w:rFonts w:ascii="Times New Roman" w:hAnsi="Times New Roman"/>
          <w:sz w:val="18"/>
        </w:rPr>
      </w:pPr>
    </w:p>
    <w:p w14:paraId="02FCBB5D" w14:textId="71D97EBF" w:rsidR="00554602" w:rsidRPr="00B96FD4" w:rsidRDefault="00554602" w:rsidP="009B3A79">
      <w:pPr>
        <w:pStyle w:val="Textoindependiente"/>
      </w:pPr>
      <w:r w:rsidRPr="00B96FD4">
        <w:rPr>
          <w:noProof/>
          <w:lang w:val="en-US"/>
        </w:rPr>
        <mc:AlternateContent>
          <mc:Choice Requires="wps">
            <w:drawing>
              <wp:anchor distT="0" distB="0" distL="114300" distR="114300" simplePos="0" relativeHeight="251663360" behindDoc="0" locked="0" layoutInCell="1" allowOverlap="1" wp14:anchorId="737DC559" wp14:editId="3B08D0AF">
                <wp:simplePos x="0" y="0"/>
                <wp:positionH relativeFrom="page">
                  <wp:posOffset>9359900</wp:posOffset>
                </wp:positionH>
                <wp:positionV relativeFrom="page">
                  <wp:posOffset>7486650</wp:posOffset>
                </wp:positionV>
                <wp:extent cx="0" cy="0"/>
                <wp:effectExtent l="0" t="0" r="0" b="0"/>
                <wp:wrapNone/>
                <wp:docPr id="356" name="Lin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521AA1E" id="Line 117" o:spid="_x0000_s1026" style="position:absolute;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37pt,589.5pt" to="737pt,5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" strokeweight="1.56pt">
                <w10:wrap anchorx="page" anchory="page"/>
              </v:line>
            </w:pict>
          </mc:Fallback>
        </mc:AlternateContent>
      </w:r>
      <w:r w:rsidRPr="00B96FD4">
        <w:t xml:space="preserve">                       </w:t>
      </w:r>
    </w:p>
    <w:p w14:paraId="34ACA239" w14:textId="77777777" w:rsidR="00554602" w:rsidRPr="00B96FD4" w:rsidRDefault="00554602" w:rsidP="007058F2">
      <w:pPr>
        <w:pStyle w:val="Ttulo2"/>
        <w:numPr>
          <w:ilvl w:val="1"/>
          <w:numId w:val="52"/>
        </w:numPr>
      </w:pPr>
      <w:bookmarkStart w:id="70" w:name="_Toc181115195"/>
      <w:r w:rsidRPr="00B96FD4">
        <w:t>Políticas laborales y criterios de administración del recurso humano</w:t>
      </w:r>
      <w:bookmarkEnd w:id="70"/>
    </w:p>
    <w:p w14:paraId="5DD82A77" w14:textId="77777777" w:rsidR="00554602" w:rsidRPr="00B96FD4" w:rsidRDefault="00554602" w:rsidP="009B3A79">
      <w:pPr>
        <w:rPr>
          <w:b/>
        </w:rPr>
      </w:pPr>
    </w:p>
    <w:p w14:paraId="48E20C31" w14:textId="77777777" w:rsidR="00554602" w:rsidRPr="00B96FD4" w:rsidRDefault="00554602" w:rsidP="00224A34">
      <w:pPr>
        <w:jc w:val="both"/>
      </w:pPr>
      <w:r w:rsidRPr="00B96FD4">
        <w:t>El CER El Chamizón establece criterios para el ejercicio laboral que permitan favorecer las relaciones internas en el ambiente Escolar, a saber:</w:t>
      </w:r>
    </w:p>
    <w:p w14:paraId="0434DA6E" w14:textId="155E7F41" w:rsidR="00554602" w:rsidRPr="00B96FD4" w:rsidRDefault="00554602" w:rsidP="00224A34">
      <w:pPr>
        <w:pStyle w:val="Prrafodelista"/>
        <w:ind w:left="2880" w:firstLine="0"/>
        <w:jc w:val="both"/>
      </w:pPr>
    </w:p>
    <w:p w14:paraId="7AAC6A5A" w14:textId="77777777" w:rsidR="00554602" w:rsidRPr="00B96FD4" w:rsidRDefault="00554602" w:rsidP="00057828">
      <w:pPr>
        <w:pStyle w:val="Prrafodelista"/>
        <w:numPr>
          <w:ilvl w:val="0"/>
          <w:numId w:val="24"/>
        </w:numPr>
        <w:jc w:val="both"/>
      </w:pPr>
      <w:r w:rsidRPr="00B96FD4">
        <w:t>Definir claramente las funciones, responsabilidades y perfiles de cada miembro del personal educativo.</w:t>
      </w:r>
    </w:p>
    <w:p w14:paraId="4378E7F8" w14:textId="77777777" w:rsidR="00554602" w:rsidRPr="00B96FD4" w:rsidRDefault="00554602" w:rsidP="00224A34">
      <w:pPr>
        <w:jc w:val="both"/>
      </w:pPr>
    </w:p>
    <w:p w14:paraId="1067F6E1" w14:textId="77777777" w:rsidR="00554602" w:rsidRPr="00B96FD4" w:rsidRDefault="00554602" w:rsidP="00057828">
      <w:pPr>
        <w:pStyle w:val="Prrafodelista"/>
        <w:numPr>
          <w:ilvl w:val="0"/>
          <w:numId w:val="24"/>
        </w:numPr>
        <w:jc w:val="both"/>
      </w:pPr>
      <w:r w:rsidRPr="00B96FD4">
        <w:t>Entregar a cada miembro de la comunidad educativa sus funciones y el cumplimiento de las mismas.</w:t>
      </w:r>
    </w:p>
    <w:p w14:paraId="7F76CAC9" w14:textId="77777777" w:rsidR="00554602" w:rsidRPr="00B96FD4" w:rsidRDefault="00554602" w:rsidP="00224A34">
      <w:pPr>
        <w:jc w:val="both"/>
      </w:pPr>
    </w:p>
    <w:p w14:paraId="0B4E71F1" w14:textId="77777777" w:rsidR="00554602" w:rsidRPr="00B96FD4" w:rsidRDefault="00554602" w:rsidP="00057828">
      <w:pPr>
        <w:pStyle w:val="Prrafodelista"/>
        <w:numPr>
          <w:ilvl w:val="0"/>
          <w:numId w:val="24"/>
        </w:numPr>
        <w:jc w:val="both"/>
      </w:pPr>
      <w:r w:rsidRPr="00B96FD4">
        <w:t>Implementar canales de comunicación claros y accesibles para todos los miembros de la comunidad educativa.</w:t>
      </w:r>
    </w:p>
    <w:p w14:paraId="5B75D3D6" w14:textId="77777777" w:rsidR="00554602" w:rsidRPr="00B96FD4" w:rsidRDefault="00554602" w:rsidP="00224A34">
      <w:pPr>
        <w:jc w:val="both"/>
      </w:pPr>
    </w:p>
    <w:p w14:paraId="524C95CD" w14:textId="77777777" w:rsidR="00554602" w:rsidRPr="00B96FD4" w:rsidRDefault="00554602" w:rsidP="00057828">
      <w:pPr>
        <w:pStyle w:val="Prrafodelista"/>
        <w:numPr>
          <w:ilvl w:val="0"/>
          <w:numId w:val="24"/>
        </w:numPr>
        <w:jc w:val="both"/>
      </w:pPr>
      <w:r w:rsidRPr="00B96FD4">
        <w:t>Incentivar la participación en talleres, seminarios, cursos, diplomados relacionados con la mejora del ambiente escolar y académico.</w:t>
      </w:r>
    </w:p>
    <w:p w14:paraId="5F1BCA3D" w14:textId="77777777" w:rsidR="00554602" w:rsidRPr="00B96FD4" w:rsidRDefault="00554602" w:rsidP="00224A34">
      <w:pPr>
        <w:jc w:val="both"/>
      </w:pPr>
    </w:p>
    <w:p w14:paraId="482A6E29" w14:textId="77777777" w:rsidR="00554602" w:rsidRPr="00B96FD4" w:rsidRDefault="00554602" w:rsidP="00057828">
      <w:pPr>
        <w:pStyle w:val="Prrafodelista"/>
        <w:numPr>
          <w:ilvl w:val="0"/>
          <w:numId w:val="24"/>
        </w:numPr>
        <w:jc w:val="both"/>
      </w:pPr>
      <w:r w:rsidRPr="00B96FD4">
        <w:t>Implementar programas de bienestar laboral que incluyan actividades recreativas, deportivas y de salud mental.</w:t>
      </w:r>
    </w:p>
    <w:p w14:paraId="1ED0F93B" w14:textId="77777777" w:rsidR="00554602" w:rsidRPr="00B96FD4" w:rsidRDefault="00554602" w:rsidP="00224A34">
      <w:pPr>
        <w:jc w:val="both"/>
      </w:pPr>
    </w:p>
    <w:p w14:paraId="51F61A35" w14:textId="77777777" w:rsidR="00554602" w:rsidRPr="00B96FD4" w:rsidRDefault="00554602" w:rsidP="00057828">
      <w:pPr>
        <w:pStyle w:val="Prrafodelista"/>
        <w:numPr>
          <w:ilvl w:val="0"/>
          <w:numId w:val="24"/>
        </w:numPr>
        <w:jc w:val="both"/>
      </w:pPr>
      <w:r w:rsidRPr="00B96FD4">
        <w:t>Cumplir protocolos de las rutas de atención para la resolución de conflictos que incluya mediación y asesoramiento por parte del Comité de Convivencia.</w:t>
      </w:r>
    </w:p>
    <w:p w14:paraId="695851EC" w14:textId="77777777" w:rsidR="00554602" w:rsidRPr="00B96FD4" w:rsidRDefault="00554602" w:rsidP="00224A34">
      <w:pPr>
        <w:jc w:val="both"/>
      </w:pPr>
    </w:p>
    <w:p w14:paraId="7C4BAF6F" w14:textId="77777777" w:rsidR="00554602" w:rsidRPr="00B96FD4" w:rsidRDefault="00554602" w:rsidP="00057828">
      <w:pPr>
        <w:pStyle w:val="Prrafodelista"/>
        <w:numPr>
          <w:ilvl w:val="0"/>
          <w:numId w:val="24"/>
        </w:numPr>
        <w:jc w:val="both"/>
      </w:pPr>
      <w:r w:rsidRPr="00B96FD4">
        <w:t>Fomentar un ambiente de diálogo abierto y respetuoso para la solución de desacuerdos.</w:t>
      </w:r>
    </w:p>
    <w:p w14:paraId="7E963A52" w14:textId="77777777" w:rsidR="00554602" w:rsidRPr="00B96FD4" w:rsidRDefault="00554602" w:rsidP="00224A34">
      <w:pPr>
        <w:jc w:val="both"/>
      </w:pPr>
    </w:p>
    <w:p w14:paraId="64484583" w14:textId="77777777" w:rsidR="00554602" w:rsidRPr="00B96FD4" w:rsidRDefault="00554602" w:rsidP="00057828">
      <w:pPr>
        <w:pStyle w:val="Prrafodelista"/>
        <w:numPr>
          <w:ilvl w:val="0"/>
          <w:numId w:val="24"/>
        </w:numPr>
        <w:jc w:val="both"/>
      </w:pPr>
      <w:r w:rsidRPr="00B96FD4">
        <w:t>Promover la participación activa de todo el personal a través de los diferentes comités en la toma de decisiones importantes.</w:t>
      </w:r>
    </w:p>
    <w:p w14:paraId="439F97D1" w14:textId="77777777" w:rsidR="00554602" w:rsidRPr="00B96FD4" w:rsidRDefault="00554602" w:rsidP="00224A34">
      <w:pPr>
        <w:jc w:val="both"/>
      </w:pPr>
    </w:p>
    <w:p w14:paraId="5C9015F9" w14:textId="77777777" w:rsidR="00554602" w:rsidRPr="00B96FD4" w:rsidRDefault="00554602" w:rsidP="00057828">
      <w:pPr>
        <w:pStyle w:val="Prrafodelista"/>
        <w:numPr>
          <w:ilvl w:val="0"/>
          <w:numId w:val="24"/>
        </w:numPr>
        <w:jc w:val="both"/>
      </w:pPr>
      <w:r w:rsidRPr="00B96FD4">
        <w:t>Fomentar el trabajo en equipo y las actividades colaborativas para fortalecer el sentido de comunidad.</w:t>
      </w:r>
    </w:p>
    <w:p w14:paraId="1EA7E4A0" w14:textId="77777777" w:rsidR="00554602" w:rsidRPr="00B96FD4" w:rsidRDefault="00554602" w:rsidP="00224A34">
      <w:pPr>
        <w:jc w:val="both"/>
      </w:pPr>
    </w:p>
    <w:p w14:paraId="29FA8892" w14:textId="77777777" w:rsidR="00554602" w:rsidRPr="00B96FD4" w:rsidRDefault="00554602" w:rsidP="00057828">
      <w:pPr>
        <w:pStyle w:val="Prrafodelista"/>
        <w:numPr>
          <w:ilvl w:val="0"/>
          <w:numId w:val="24"/>
        </w:numPr>
        <w:jc w:val="both"/>
      </w:pPr>
      <w:r w:rsidRPr="00B96FD4">
        <w:t>Aplicar las políticas y prácticas que promueven la inclusión, la no discriminación y la diversidad en el ambiente escolar.</w:t>
      </w:r>
    </w:p>
    <w:p w14:paraId="00AD78A0" w14:textId="3F5A8CA0" w:rsidR="00554602" w:rsidRPr="00B96FD4" w:rsidRDefault="00554602" w:rsidP="009B3A79"/>
    <w:p w14:paraId="19F93678" w14:textId="77777777" w:rsidR="00554602" w:rsidRPr="00B96FD4" w:rsidRDefault="00554602" w:rsidP="007058F2">
      <w:pPr>
        <w:pStyle w:val="Ttulo2"/>
        <w:numPr>
          <w:ilvl w:val="1"/>
          <w:numId w:val="52"/>
        </w:numPr>
      </w:pPr>
      <w:bookmarkStart w:id="71" w:name="_Toc181115196"/>
      <w:r w:rsidRPr="00B96FD4">
        <w:t>Criterios de evaluación de la gestión</w:t>
      </w:r>
      <w:bookmarkEnd w:id="71"/>
    </w:p>
    <w:p w14:paraId="08AB50BF" w14:textId="77777777" w:rsidR="00554602" w:rsidRPr="00B96FD4" w:rsidRDefault="00554602" w:rsidP="009B3A79">
      <w:pPr>
        <w:rPr>
          <w:b/>
        </w:rPr>
      </w:pPr>
      <w:r w:rsidRPr="00B96FD4">
        <w:rPr>
          <w:b/>
        </w:rPr>
        <w:t xml:space="preserve">                                     </w:t>
      </w:r>
    </w:p>
    <w:p w14:paraId="2F456260" w14:textId="77777777" w:rsidR="00554602" w:rsidRPr="00B96FD4" w:rsidRDefault="00554602" w:rsidP="001F5417">
      <w:pPr>
        <w:jc w:val="both"/>
      </w:pPr>
      <w:r w:rsidRPr="00B96FD4">
        <w:t>Teniendo en cuenta en el marco normativo en principios constitucionales de transparencia, responsabilidad y participación ciudadana en el manejo de los recursos públicos, para evaluar las gestiones del CER El Chamizón se tienen en cuenta los siguientes criterios:</w:t>
      </w:r>
    </w:p>
    <w:p w14:paraId="7A7BC898" w14:textId="487CE0CD" w:rsidR="00554602" w:rsidRDefault="00554602" w:rsidP="001F5417">
      <w:pPr>
        <w:jc w:val="both"/>
        <w:rPr>
          <w:highlight w:val="yellow"/>
        </w:rPr>
      </w:pPr>
      <w:r w:rsidRPr="00A3292A">
        <w:rPr>
          <w:highlight w:val="yellow"/>
        </w:rPr>
        <w:t xml:space="preserve">                                       </w:t>
      </w:r>
    </w:p>
    <w:p w14:paraId="66710E40" w14:textId="65F45735" w:rsidR="00554602" w:rsidRPr="00B96FD4" w:rsidRDefault="00554602" w:rsidP="00057828">
      <w:pPr>
        <w:pStyle w:val="Prrafodelista"/>
        <w:numPr>
          <w:ilvl w:val="0"/>
          <w:numId w:val="25"/>
        </w:numPr>
        <w:jc w:val="both"/>
      </w:pPr>
      <w:r w:rsidRPr="00B96FD4">
        <w:t>La rendición de cuentas que se hace anualmente al inicio del año escolar, mediante Audiencia Pública, según resolución emanada de la dirección del CER, donde se establecen los parámetros metodológicos y el reglamento interno de la misma</w:t>
      </w:r>
      <w:r w:rsidR="00B96FD4">
        <w:t>.</w:t>
      </w:r>
    </w:p>
    <w:p w14:paraId="2310E13F" w14:textId="77777777" w:rsidR="00554602" w:rsidRPr="00B44D47" w:rsidRDefault="00554602" w:rsidP="001F5417">
      <w:pPr>
        <w:jc w:val="both"/>
        <w:rPr>
          <w:b/>
        </w:rPr>
      </w:pPr>
    </w:p>
    <w:p w14:paraId="599E063A" w14:textId="77777777" w:rsidR="00554602" w:rsidRPr="00B44D47" w:rsidRDefault="00554602" w:rsidP="00057828">
      <w:pPr>
        <w:pStyle w:val="Prrafodelista"/>
        <w:numPr>
          <w:ilvl w:val="0"/>
          <w:numId w:val="25"/>
        </w:numPr>
        <w:jc w:val="both"/>
      </w:pPr>
      <w:r w:rsidRPr="00B44D47">
        <w:t>Se invitan a todos los miembros de la comunidad educativa para que conozcan el desempeño, los logros y las acciones realizadas durante el año.</w:t>
      </w:r>
    </w:p>
    <w:p w14:paraId="1E61BED5" w14:textId="53801AEA" w:rsidR="00554602" w:rsidRPr="00B44D47" w:rsidRDefault="00554602" w:rsidP="001F5417">
      <w:pPr>
        <w:ind w:firstLine="2025"/>
        <w:jc w:val="both"/>
      </w:pPr>
    </w:p>
    <w:p w14:paraId="26E2AA1A" w14:textId="3499147C" w:rsidR="00554602" w:rsidRPr="00B44D47" w:rsidRDefault="00554602" w:rsidP="00057828">
      <w:pPr>
        <w:pStyle w:val="Prrafodelista"/>
        <w:numPr>
          <w:ilvl w:val="0"/>
          <w:numId w:val="25"/>
        </w:numPr>
        <w:jc w:val="both"/>
      </w:pPr>
      <w:r w:rsidRPr="00B44D47">
        <w:t xml:space="preserve">La autoevaluación institucional es </w:t>
      </w:r>
      <w:r w:rsidR="00224A34" w:rsidRPr="00B44D47">
        <w:t>realizada anualmente</w:t>
      </w:r>
      <w:r w:rsidRPr="00B44D47">
        <w:t xml:space="preserve"> por los equipos de trabajo</w:t>
      </w:r>
      <w:r w:rsidRPr="00B44D47">
        <w:rPr>
          <w:b/>
        </w:rPr>
        <w:t xml:space="preserve"> </w:t>
      </w:r>
      <w:r w:rsidRPr="00B44D47">
        <w:t xml:space="preserve">de docentes, teniendo en cuenta las gestiones: directiva, administrativa, académica y comunitaria, donde se establecen las fortalezas, oportunidades de mejoramiento y factores críticos. </w:t>
      </w:r>
    </w:p>
    <w:p w14:paraId="60A46E2D" w14:textId="77777777" w:rsidR="00554602" w:rsidRPr="00B44D47" w:rsidRDefault="00554602" w:rsidP="001F5417">
      <w:pPr>
        <w:jc w:val="both"/>
      </w:pPr>
    </w:p>
    <w:p w14:paraId="1F23A02C" w14:textId="744581AE" w:rsidR="00554602" w:rsidRPr="00B44D47" w:rsidRDefault="00554602" w:rsidP="00057828">
      <w:pPr>
        <w:pStyle w:val="Prrafodelista"/>
        <w:numPr>
          <w:ilvl w:val="0"/>
          <w:numId w:val="25"/>
        </w:numPr>
        <w:jc w:val="both"/>
      </w:pPr>
      <w:r w:rsidRPr="00B44D47">
        <w:t>Teniendo en cuenta los resultados obtenidos se diseñan Planes de Mejoramiento (PMI) donde se fijan metas a corto, mediano y largo plazo.</w:t>
      </w:r>
    </w:p>
    <w:p w14:paraId="65517AAC" w14:textId="01DC067C" w:rsidR="00F461AE" w:rsidRDefault="00F461AE" w:rsidP="00C914F1"/>
    <w:p w14:paraId="70F16908" w14:textId="77777777" w:rsidR="00F461AE" w:rsidRPr="00646AD2" w:rsidRDefault="00F461AE" w:rsidP="00C914F1"/>
    <w:p w14:paraId="71A03F56" w14:textId="189E1D6E" w:rsidR="007058F2" w:rsidRDefault="007058F2" w:rsidP="007058F2">
      <w:pPr>
        <w:pStyle w:val="Ttulo1"/>
        <w:numPr>
          <w:ilvl w:val="0"/>
          <w:numId w:val="21"/>
        </w:numPr>
      </w:pPr>
      <w:bookmarkStart w:id="72" w:name="_Toc181115197"/>
      <w:r w:rsidRPr="00B26C9E">
        <w:t>Componente</w:t>
      </w:r>
      <w:r>
        <w:t xml:space="preserve"> Pedagógico</w:t>
      </w:r>
      <w:bookmarkEnd w:id="72"/>
    </w:p>
    <w:p w14:paraId="2BAAC493" w14:textId="77777777" w:rsidR="007058F2" w:rsidRDefault="007058F2" w:rsidP="007058F2">
      <w:pPr>
        <w:pStyle w:val="Prrafodelista"/>
        <w:ind w:left="360"/>
      </w:pPr>
    </w:p>
    <w:p w14:paraId="5143F878" w14:textId="77777777" w:rsidR="007058F2" w:rsidRDefault="007058F2" w:rsidP="007058F2">
      <w:pPr>
        <w:pStyle w:val="Prrafodelista"/>
        <w:ind w:left="0" w:firstLine="0"/>
        <w:jc w:val="both"/>
      </w:pPr>
      <w:r>
        <w:t>En El Centro Educativo Rural EL CHAMIZÓN, el componente Pedagógico es el de mayor relevancia dentro del Proyecto Educativo Institucional porque centra su atención en el educando, en el rol del docente, en la estrategia pedagógica y su práctica como fundamentos de la institución educativa, para garantizar la formación integral de los niños, niñas y jóvenes a través del desarrollo de los diferentes procesos institucionales.</w:t>
      </w:r>
    </w:p>
    <w:p w14:paraId="379FEEDB" w14:textId="77777777" w:rsidR="007058F2" w:rsidRDefault="007058F2" w:rsidP="007058F2">
      <w:pPr>
        <w:pStyle w:val="Prrafodelista"/>
        <w:ind w:left="0" w:firstLine="0"/>
        <w:jc w:val="both"/>
      </w:pPr>
    </w:p>
    <w:p w14:paraId="0D9B2A8B" w14:textId="77777777" w:rsidR="007058F2" w:rsidRPr="00646AD2" w:rsidRDefault="007058F2" w:rsidP="007058F2">
      <w:pPr>
        <w:pStyle w:val="Prrafodelista"/>
        <w:widowControl/>
        <w:numPr>
          <w:ilvl w:val="0"/>
          <w:numId w:val="20"/>
        </w:numPr>
        <w:autoSpaceDE/>
        <w:autoSpaceDN/>
        <w:textAlignment w:val="baseline"/>
        <w:rPr>
          <w:rFonts w:ascii="Segoe UI" w:eastAsia="Times New Roman" w:hAnsi="Segoe UI" w:cs="Segoe UI"/>
          <w:b/>
          <w:vanish/>
          <w:sz w:val="18"/>
          <w:szCs w:val="18"/>
          <w:lang w:val="es-CO" w:eastAsia="es-CO"/>
        </w:rPr>
      </w:pPr>
    </w:p>
    <w:p w14:paraId="14BBC7F4" w14:textId="77777777" w:rsidR="007058F2" w:rsidRPr="00B44D47" w:rsidRDefault="007058F2" w:rsidP="007058F2">
      <w:pPr>
        <w:pStyle w:val="Ttulo2"/>
        <w:numPr>
          <w:ilvl w:val="0"/>
          <w:numId w:val="0"/>
        </w:numPr>
        <w:ind w:left="576" w:hanging="576"/>
        <w:jc w:val="both"/>
        <w:rPr>
          <w:lang w:val="es-CO" w:eastAsia="es-CO"/>
        </w:rPr>
      </w:pPr>
      <w:bookmarkStart w:id="73" w:name="_Toc181115198"/>
      <w:r>
        <w:rPr>
          <w:lang w:val="es-CO" w:eastAsia="es-CO"/>
        </w:rPr>
        <w:t>3.1.</w:t>
      </w:r>
      <w:r w:rsidRPr="00B44D47">
        <w:rPr>
          <w:lang w:val="es-CO" w:eastAsia="es-CO"/>
        </w:rPr>
        <w:t xml:space="preserve"> </w:t>
      </w:r>
      <w:r>
        <w:rPr>
          <w:lang w:val="es-CO" w:eastAsia="es-CO"/>
        </w:rPr>
        <w:t xml:space="preserve"> </w:t>
      </w:r>
      <w:r w:rsidRPr="00B44D47">
        <w:rPr>
          <w:lang w:val="es-CO" w:eastAsia="es-CO"/>
        </w:rPr>
        <w:t>Las Estrategias pedagógicas</w:t>
      </w:r>
      <w:bookmarkEnd w:id="73"/>
    </w:p>
    <w:p w14:paraId="02F28AA0" w14:textId="77777777" w:rsidR="007058F2" w:rsidRPr="00646AD2" w:rsidRDefault="007058F2" w:rsidP="007058F2">
      <w:pPr>
        <w:pStyle w:val="Prrafodelista"/>
        <w:widowControl/>
        <w:autoSpaceDE/>
        <w:autoSpaceDN/>
        <w:ind w:left="792" w:firstLine="0"/>
        <w:textAlignment w:val="baseline"/>
        <w:rPr>
          <w:rFonts w:eastAsia="Times New Roman"/>
          <w:b/>
          <w:szCs w:val="18"/>
          <w:highlight w:val="yellow"/>
          <w:lang w:val="es-CO" w:eastAsia="es-CO"/>
        </w:rPr>
      </w:pPr>
    </w:p>
    <w:p w14:paraId="2DBCCB55" w14:textId="77777777" w:rsidR="007058F2" w:rsidRPr="00646AD2" w:rsidRDefault="007058F2" w:rsidP="007058F2">
      <w:pPr>
        <w:widowControl/>
        <w:autoSpaceDE/>
        <w:autoSpaceDN/>
        <w:jc w:val="both"/>
        <w:textAlignment w:val="baseline"/>
        <w:rPr>
          <w:rFonts w:ascii="Segoe UI" w:eastAsia="Times New Roman" w:hAnsi="Segoe UI" w:cs="Segoe UI"/>
          <w:sz w:val="16"/>
          <w:szCs w:val="18"/>
          <w:lang w:val="es-CO" w:eastAsia="es-CO"/>
        </w:rPr>
      </w:pPr>
      <w:r w:rsidRPr="00646AD2">
        <w:rPr>
          <w:rFonts w:eastAsia="Times New Roman"/>
          <w:szCs w:val="24"/>
          <w:lang w:val="es-CO" w:eastAsia="es-CO"/>
        </w:rPr>
        <w:t xml:space="preserve">El Centro Educativo Rural Chamizón, adopta el Modelo </w:t>
      </w:r>
      <w:r>
        <w:rPr>
          <w:rFonts w:eastAsia="Times New Roman"/>
          <w:szCs w:val="24"/>
          <w:lang w:val="es-CO" w:eastAsia="es-CO"/>
        </w:rPr>
        <w:t>Educativo Escuela Nueva</w:t>
      </w:r>
      <w:r w:rsidRPr="00646AD2">
        <w:rPr>
          <w:rFonts w:eastAsia="Times New Roman"/>
          <w:szCs w:val="24"/>
          <w:lang w:val="es-CO" w:eastAsia="es-CO"/>
        </w:rPr>
        <w:t>, donde la educación gira en torno al estudiante para convertirlo en sujeto activo de su aprendizaje, buscando que aprenda a través de la observación y la práctica y que aplique los conocimientos de manera consciente. </w:t>
      </w:r>
    </w:p>
    <w:p w14:paraId="3ED13FFE" w14:textId="77777777" w:rsidR="007058F2" w:rsidRPr="00646AD2" w:rsidRDefault="007058F2" w:rsidP="007058F2">
      <w:pPr>
        <w:widowControl/>
        <w:autoSpaceDE/>
        <w:autoSpaceDN/>
        <w:jc w:val="both"/>
        <w:textAlignment w:val="baseline"/>
        <w:rPr>
          <w:rFonts w:ascii="Segoe UI" w:eastAsia="Times New Roman" w:hAnsi="Segoe UI" w:cs="Segoe UI"/>
          <w:sz w:val="16"/>
          <w:szCs w:val="18"/>
          <w:lang w:val="es-CO" w:eastAsia="es-CO"/>
        </w:rPr>
      </w:pPr>
      <w:r w:rsidRPr="00646AD2">
        <w:rPr>
          <w:rFonts w:eastAsia="Times New Roman"/>
          <w:szCs w:val="24"/>
          <w:lang w:val="es-CO" w:eastAsia="es-CO"/>
        </w:rPr>
        <w:t>Para el C.E.R Chamizón</w:t>
      </w:r>
      <w:r w:rsidRPr="00646AD2">
        <w:rPr>
          <w:rFonts w:eastAsia="Times New Roman"/>
          <w:color w:val="FF0000"/>
          <w:szCs w:val="24"/>
          <w:lang w:val="es-CO" w:eastAsia="es-CO"/>
        </w:rPr>
        <w:t xml:space="preserve">, </w:t>
      </w:r>
      <w:r w:rsidRPr="00646AD2">
        <w:rPr>
          <w:rFonts w:eastAsia="Times New Roman"/>
          <w:szCs w:val="24"/>
          <w:lang w:val="es-CO" w:eastAsia="es-CO"/>
        </w:rPr>
        <w:t>la Escuela Activa se basa en el trabajo colaborativo, donde los estudiantes son los protagonistas de su aprendizaje, asumen la responsabilidad conjunta en el proceso de enseñanza-aprendizaje, promoviendo una participación activa y comprometida que refuerza su formación tanto académica como personal. </w:t>
      </w:r>
    </w:p>
    <w:p w14:paraId="7C90C205" w14:textId="77777777" w:rsidR="007058F2" w:rsidRPr="00646AD2" w:rsidRDefault="007058F2" w:rsidP="007058F2">
      <w:pPr>
        <w:widowControl/>
        <w:autoSpaceDE/>
        <w:autoSpaceDN/>
        <w:jc w:val="both"/>
        <w:textAlignment w:val="baseline"/>
        <w:rPr>
          <w:rFonts w:eastAsia="Times New Roman"/>
          <w:sz w:val="24"/>
          <w:szCs w:val="24"/>
          <w:lang w:val="es-CO" w:eastAsia="es-CO"/>
        </w:rPr>
      </w:pPr>
      <w:r w:rsidRPr="00646AD2">
        <w:rPr>
          <w:rFonts w:eastAsia="Times New Roman"/>
          <w:szCs w:val="24"/>
          <w:lang w:val="es-CO" w:eastAsia="es-CO"/>
        </w:rPr>
        <w:t>Estas permiten organizar los principales elementos que lo conforman. </w:t>
      </w:r>
    </w:p>
    <w:p w14:paraId="58703659" w14:textId="77777777" w:rsidR="007058F2" w:rsidRPr="00646AD2" w:rsidRDefault="007058F2" w:rsidP="007058F2">
      <w:pPr>
        <w:widowControl/>
        <w:autoSpaceDE/>
        <w:autoSpaceDN/>
        <w:jc w:val="both"/>
        <w:textAlignment w:val="baseline"/>
        <w:rPr>
          <w:rFonts w:ascii="Segoe UI" w:eastAsia="Times New Roman" w:hAnsi="Segoe UI" w:cs="Segoe UI"/>
          <w:b/>
          <w:sz w:val="18"/>
          <w:szCs w:val="18"/>
          <w:lang w:val="es-CO" w:eastAsia="es-CO"/>
        </w:rPr>
      </w:pPr>
    </w:p>
    <w:p w14:paraId="63E1C9F9" w14:textId="77777777" w:rsidR="007058F2" w:rsidRPr="00B44D47" w:rsidRDefault="007058F2" w:rsidP="007058F2">
      <w:pPr>
        <w:pStyle w:val="Ttulo3"/>
        <w:numPr>
          <w:ilvl w:val="0"/>
          <w:numId w:val="0"/>
        </w:numPr>
        <w:ind w:left="720" w:hanging="720"/>
        <w:rPr>
          <w:rFonts w:ascii="Segoe UI" w:hAnsi="Segoe UI" w:cs="Segoe UI"/>
          <w:sz w:val="18"/>
          <w:szCs w:val="18"/>
        </w:rPr>
      </w:pPr>
      <w:bookmarkStart w:id="74" w:name="_Toc181115199"/>
      <w:r>
        <w:t xml:space="preserve">3.2.  </w:t>
      </w:r>
      <w:r w:rsidRPr="00B44D47">
        <w:t>Modelo Pedagógico</w:t>
      </w:r>
      <w:bookmarkEnd w:id="74"/>
      <w:r w:rsidRPr="00B44D47">
        <w:t> </w:t>
      </w:r>
    </w:p>
    <w:p w14:paraId="680E46E5" w14:textId="77777777" w:rsidR="007058F2" w:rsidRPr="00646AD2" w:rsidRDefault="007058F2" w:rsidP="007058F2">
      <w:pPr>
        <w:widowControl/>
        <w:autoSpaceDE/>
        <w:autoSpaceDN/>
        <w:jc w:val="both"/>
        <w:textAlignment w:val="baseline"/>
        <w:rPr>
          <w:rFonts w:eastAsia="Times New Roman"/>
          <w:b/>
          <w:sz w:val="24"/>
          <w:szCs w:val="24"/>
          <w:lang w:val="es-CO" w:eastAsia="es-CO"/>
        </w:rPr>
      </w:pPr>
    </w:p>
    <w:p w14:paraId="06C2BF8C" w14:textId="77777777" w:rsidR="007058F2" w:rsidRPr="00646AD2" w:rsidRDefault="007058F2" w:rsidP="007058F2">
      <w:pPr>
        <w:widowControl/>
        <w:autoSpaceDE/>
        <w:autoSpaceDN/>
        <w:jc w:val="both"/>
        <w:textAlignment w:val="baseline"/>
        <w:rPr>
          <w:rFonts w:ascii="Segoe UI" w:eastAsia="Times New Roman" w:hAnsi="Segoe UI" w:cs="Segoe UI"/>
          <w:sz w:val="16"/>
          <w:szCs w:val="18"/>
          <w:lang w:val="es-CO" w:eastAsia="es-CO"/>
        </w:rPr>
      </w:pPr>
      <w:r>
        <w:rPr>
          <w:rFonts w:eastAsia="Times New Roman"/>
          <w:szCs w:val="24"/>
          <w:lang w:val="es-CO" w:eastAsia="es-CO"/>
        </w:rPr>
        <w:t xml:space="preserve">En segunda instancia se tiene el modelo pedagógico </w:t>
      </w:r>
      <w:r w:rsidRPr="00646AD2">
        <w:rPr>
          <w:rFonts w:eastAsia="Times New Roman"/>
          <w:szCs w:val="24"/>
          <w:lang w:val="es-CO" w:eastAsia="es-CO"/>
        </w:rPr>
        <w:t xml:space="preserve"> “ESCUELA ACTIVA”</w:t>
      </w:r>
      <w:r>
        <w:rPr>
          <w:rFonts w:eastAsia="Times New Roman"/>
          <w:szCs w:val="24"/>
          <w:lang w:val="es-CO" w:eastAsia="es-CO"/>
        </w:rPr>
        <w:t xml:space="preserve">, </w:t>
      </w:r>
      <w:r w:rsidRPr="00646AD2">
        <w:rPr>
          <w:rFonts w:eastAsia="Times New Roman"/>
          <w:szCs w:val="24"/>
          <w:lang w:val="es-CO" w:eastAsia="es-CO"/>
        </w:rPr>
        <w:t xml:space="preserve"> como estrategia didáctica para el desarrollo de los contenidos y actividades propuestas en el plan de estudios, por ser el modelo pedagógico que rescata al estudiante en su rol de conductor activo de sus propios aprendizajes, y a la realidad como el punto de partida y objetivo del aprendizaje. </w:t>
      </w:r>
    </w:p>
    <w:p w14:paraId="783B171A" w14:textId="77777777" w:rsidR="007058F2" w:rsidRPr="00646AD2" w:rsidRDefault="007058F2" w:rsidP="007058F2">
      <w:pPr>
        <w:widowControl/>
        <w:autoSpaceDE/>
        <w:autoSpaceDN/>
        <w:jc w:val="both"/>
        <w:textAlignment w:val="baseline"/>
        <w:rPr>
          <w:rFonts w:ascii="Segoe UI" w:eastAsia="Times New Roman" w:hAnsi="Segoe UI" w:cs="Segoe UI"/>
          <w:sz w:val="16"/>
          <w:szCs w:val="18"/>
          <w:lang w:val="es-CO" w:eastAsia="es-CO"/>
        </w:rPr>
      </w:pPr>
      <w:r w:rsidRPr="00646AD2">
        <w:rPr>
          <w:rFonts w:eastAsia="Times New Roman"/>
          <w:szCs w:val="24"/>
          <w:lang w:val="es-CO" w:eastAsia="es-CO"/>
        </w:rPr>
        <w:t>El propósito de la labor educativa en la I</w:t>
      </w:r>
      <w:r>
        <w:rPr>
          <w:rFonts w:eastAsia="Times New Roman"/>
          <w:szCs w:val="24"/>
          <w:lang w:val="es-CO" w:eastAsia="es-CO"/>
        </w:rPr>
        <w:t>nstitución, es la de preparar al</w:t>
      </w:r>
      <w:r w:rsidRPr="00646AD2">
        <w:rPr>
          <w:rFonts w:eastAsia="Times New Roman"/>
          <w:szCs w:val="24"/>
          <w:lang w:val="es-CO" w:eastAsia="es-CO"/>
        </w:rPr>
        <w:t xml:space="preserve"> e</w:t>
      </w:r>
      <w:r>
        <w:rPr>
          <w:rFonts w:eastAsia="Times New Roman"/>
          <w:szCs w:val="24"/>
          <w:lang w:val="es-CO" w:eastAsia="es-CO"/>
        </w:rPr>
        <w:t>studiantado</w:t>
      </w:r>
      <w:r w:rsidRPr="00646AD2">
        <w:rPr>
          <w:rFonts w:eastAsia="Times New Roman"/>
          <w:szCs w:val="24"/>
          <w:lang w:val="es-CO" w:eastAsia="es-CO"/>
        </w:rPr>
        <w:t xml:space="preserve"> para la vida, formar al ser humano en la madurez de sus procesos, para que construya el conocimiento y transforme su realidad socio – cultural, a través de una educación práctica, donde los aprendizajes dependan de las experiencias cotidianas, científicas e investigativas, para garantizar el aprendizaje y el desarrollo de las capacidades individuales, resolviendo problemas desde la innovación educativa. </w:t>
      </w:r>
    </w:p>
    <w:p w14:paraId="0DF237F6" w14:textId="77777777" w:rsidR="007058F2" w:rsidRPr="00646AD2" w:rsidRDefault="007058F2" w:rsidP="007058F2">
      <w:pPr>
        <w:widowControl/>
        <w:autoSpaceDE/>
        <w:autoSpaceDN/>
        <w:jc w:val="both"/>
        <w:textAlignment w:val="baseline"/>
        <w:rPr>
          <w:rFonts w:ascii="Segoe UI" w:eastAsia="Times New Roman" w:hAnsi="Segoe UI" w:cs="Segoe UI"/>
          <w:sz w:val="16"/>
          <w:szCs w:val="18"/>
          <w:lang w:val="es-CO" w:eastAsia="es-CO"/>
        </w:rPr>
      </w:pPr>
      <w:r w:rsidRPr="00646AD2">
        <w:rPr>
          <w:rFonts w:eastAsia="Times New Roman"/>
          <w:szCs w:val="24"/>
          <w:lang w:val="es-CO" w:eastAsia="es-CO"/>
        </w:rPr>
        <w:t>La Escuela Activa, se basa en los intereses de los estudiantes, en el trabajo individual y en el aprendizaje a partir de la manipulación, la experimentación, la invención y el descubrimiento, donde el rol del docente es el de facilitador y orientador de los procesos de aprendizaje, no es el ser imponente que lo sabe y lo regula todo. </w:t>
      </w:r>
    </w:p>
    <w:p w14:paraId="2059810E" w14:textId="77777777" w:rsidR="007058F2" w:rsidRDefault="007058F2" w:rsidP="007058F2">
      <w:pPr>
        <w:widowControl/>
        <w:autoSpaceDE/>
        <w:autoSpaceDN/>
        <w:jc w:val="both"/>
        <w:textAlignment w:val="baseline"/>
        <w:rPr>
          <w:rFonts w:eastAsia="Times New Roman"/>
          <w:szCs w:val="24"/>
          <w:lang w:val="es-CO" w:eastAsia="es-CO"/>
        </w:rPr>
      </w:pPr>
      <w:r w:rsidRPr="00646AD2">
        <w:rPr>
          <w:rFonts w:eastAsia="Times New Roman"/>
          <w:szCs w:val="24"/>
          <w:lang w:val="es-CO" w:eastAsia="es-CO"/>
        </w:rPr>
        <w:t xml:space="preserve">El Modelo Pedagógico Escuela Activa, se caracteriza por la humanización de la enseñanza, al reconocer </w:t>
      </w:r>
      <w:r>
        <w:rPr>
          <w:rFonts w:eastAsia="Times New Roman"/>
          <w:szCs w:val="24"/>
          <w:lang w:val="es-CO" w:eastAsia="es-CO"/>
        </w:rPr>
        <w:t>en el estudiantado</w:t>
      </w:r>
      <w:r w:rsidRPr="00646AD2">
        <w:rPr>
          <w:rFonts w:eastAsia="Times New Roman"/>
          <w:szCs w:val="24"/>
          <w:lang w:val="es-CO" w:eastAsia="es-CO"/>
        </w:rPr>
        <w:t xml:space="preserve"> sus derechos, capacidades e intereses propios, cuya finalidad es prepararse para la vida, desde su Ser, su Saber y su Saber Hacer permitiéndole pensar y actuar según sus intereses, convirtiéndose en agentes de cambio y promotores de progreso. </w:t>
      </w:r>
    </w:p>
    <w:p w14:paraId="24B8C1C4" w14:textId="77777777" w:rsidR="007058F2" w:rsidRPr="00646AD2" w:rsidRDefault="007058F2" w:rsidP="007058F2">
      <w:pPr>
        <w:widowControl/>
        <w:autoSpaceDE/>
        <w:autoSpaceDN/>
        <w:jc w:val="both"/>
        <w:textAlignment w:val="baseline"/>
        <w:rPr>
          <w:rFonts w:ascii="Segoe UI" w:eastAsia="Times New Roman" w:hAnsi="Segoe UI" w:cs="Segoe UI"/>
          <w:sz w:val="16"/>
          <w:szCs w:val="18"/>
          <w:lang w:val="es-CO" w:eastAsia="es-CO"/>
        </w:rPr>
      </w:pPr>
    </w:p>
    <w:p w14:paraId="5EEE4136" w14:textId="77777777" w:rsidR="007058F2" w:rsidRPr="004D299E" w:rsidRDefault="007058F2" w:rsidP="007058F2">
      <w:pPr>
        <w:pStyle w:val="Ttulo3"/>
        <w:numPr>
          <w:ilvl w:val="2"/>
          <w:numId w:val="45"/>
        </w:numPr>
        <w:rPr>
          <w:rFonts w:ascii="Segoe UI" w:hAnsi="Segoe UI" w:cs="Segoe UI"/>
          <w:sz w:val="16"/>
          <w:szCs w:val="18"/>
        </w:rPr>
      </w:pPr>
      <w:bookmarkStart w:id="75" w:name="_Toc181115200"/>
      <w:r w:rsidRPr="004D299E">
        <w:t>Aspectos positivos del modelo pedagógico “ESCUELA ACTIVA”</w:t>
      </w:r>
      <w:bookmarkEnd w:id="75"/>
      <w:r w:rsidRPr="004D299E">
        <w:t> </w:t>
      </w:r>
    </w:p>
    <w:p w14:paraId="7548999E" w14:textId="77777777" w:rsidR="007058F2" w:rsidRDefault="007058F2" w:rsidP="007058F2">
      <w:pPr>
        <w:widowControl/>
        <w:autoSpaceDE/>
        <w:autoSpaceDN/>
        <w:jc w:val="both"/>
        <w:textAlignment w:val="baseline"/>
        <w:rPr>
          <w:rFonts w:eastAsia="Times New Roman"/>
          <w:sz w:val="24"/>
          <w:szCs w:val="24"/>
          <w:lang w:val="es-CO" w:eastAsia="es-CO"/>
        </w:rPr>
      </w:pPr>
    </w:p>
    <w:p w14:paraId="7D3A3CE7" w14:textId="77777777" w:rsidR="007058F2" w:rsidRPr="00646AD2" w:rsidRDefault="007058F2" w:rsidP="007058F2">
      <w:pPr>
        <w:widowControl/>
        <w:autoSpaceDE/>
        <w:autoSpaceDN/>
        <w:jc w:val="both"/>
        <w:textAlignment w:val="baseline"/>
        <w:rPr>
          <w:rFonts w:ascii="Segoe UI" w:eastAsia="Times New Roman" w:hAnsi="Segoe UI" w:cs="Segoe UI"/>
          <w:sz w:val="16"/>
          <w:szCs w:val="18"/>
          <w:lang w:val="es-CO" w:eastAsia="es-CO"/>
        </w:rPr>
      </w:pPr>
      <w:r w:rsidRPr="00646AD2">
        <w:rPr>
          <w:rFonts w:eastAsia="Times New Roman"/>
          <w:szCs w:val="24"/>
          <w:lang w:val="es-CO" w:eastAsia="es-CO"/>
        </w:rPr>
        <w:t>•</w:t>
      </w:r>
      <w:r w:rsidRPr="00646AD2">
        <w:rPr>
          <w:rFonts w:ascii="Calibri" w:eastAsia="Times New Roman" w:hAnsi="Calibri" w:cs="Calibri"/>
          <w:szCs w:val="24"/>
          <w:lang w:val="es-CO" w:eastAsia="es-CO"/>
        </w:rPr>
        <w:t xml:space="preserve"> </w:t>
      </w:r>
      <w:r w:rsidRPr="00646AD2">
        <w:rPr>
          <w:rFonts w:eastAsia="Times New Roman"/>
          <w:szCs w:val="24"/>
          <w:lang w:val="es-CO" w:eastAsia="es-CO"/>
        </w:rPr>
        <w:t>La utilización de métodos activos y técnicas grupales. </w:t>
      </w:r>
    </w:p>
    <w:p w14:paraId="3E3F6985" w14:textId="77777777" w:rsidR="007058F2" w:rsidRPr="00646AD2" w:rsidRDefault="007058F2" w:rsidP="007058F2">
      <w:pPr>
        <w:widowControl/>
        <w:autoSpaceDE/>
        <w:autoSpaceDN/>
        <w:jc w:val="both"/>
        <w:textAlignment w:val="baseline"/>
        <w:rPr>
          <w:rFonts w:ascii="Segoe UI" w:eastAsia="Times New Roman" w:hAnsi="Segoe UI" w:cs="Segoe UI"/>
          <w:sz w:val="16"/>
          <w:szCs w:val="18"/>
          <w:lang w:val="es-CO" w:eastAsia="es-CO"/>
        </w:rPr>
      </w:pPr>
      <w:r w:rsidRPr="00646AD2">
        <w:rPr>
          <w:rFonts w:eastAsia="Times New Roman"/>
          <w:szCs w:val="24"/>
          <w:lang w:val="es-CO" w:eastAsia="es-CO"/>
        </w:rPr>
        <w:t>•</w:t>
      </w:r>
      <w:r w:rsidRPr="00646AD2">
        <w:rPr>
          <w:rFonts w:ascii="Calibri" w:eastAsia="Times New Roman" w:hAnsi="Calibri" w:cs="Calibri"/>
          <w:szCs w:val="24"/>
          <w:lang w:val="es-CO" w:eastAsia="es-CO"/>
        </w:rPr>
        <w:t xml:space="preserve"> </w:t>
      </w:r>
      <w:r w:rsidRPr="00646AD2">
        <w:rPr>
          <w:rFonts w:eastAsia="Times New Roman"/>
          <w:szCs w:val="24"/>
          <w:lang w:val="es-CO" w:eastAsia="es-CO"/>
        </w:rPr>
        <w:t>Vinculación de la enseñanza con la vida, con la práctica. </w:t>
      </w:r>
    </w:p>
    <w:p w14:paraId="21BFFA0C" w14:textId="77777777" w:rsidR="007058F2" w:rsidRPr="00646AD2" w:rsidRDefault="007058F2" w:rsidP="007058F2">
      <w:pPr>
        <w:widowControl/>
        <w:autoSpaceDE/>
        <w:autoSpaceDN/>
        <w:jc w:val="both"/>
        <w:textAlignment w:val="baseline"/>
        <w:rPr>
          <w:rFonts w:ascii="Segoe UI" w:eastAsia="Times New Roman" w:hAnsi="Segoe UI" w:cs="Segoe UI"/>
          <w:sz w:val="16"/>
          <w:szCs w:val="18"/>
          <w:lang w:val="es-CO" w:eastAsia="es-CO"/>
        </w:rPr>
      </w:pPr>
      <w:r w:rsidRPr="00646AD2">
        <w:rPr>
          <w:rFonts w:eastAsia="Times New Roman"/>
          <w:szCs w:val="24"/>
          <w:lang w:val="es-CO" w:eastAsia="es-CO"/>
        </w:rPr>
        <w:t>•</w:t>
      </w:r>
      <w:r w:rsidRPr="00646AD2">
        <w:rPr>
          <w:rFonts w:ascii="Calibri" w:eastAsia="Times New Roman" w:hAnsi="Calibri" w:cs="Calibri"/>
          <w:szCs w:val="24"/>
          <w:lang w:val="es-CO" w:eastAsia="es-CO"/>
        </w:rPr>
        <w:t xml:space="preserve"> </w:t>
      </w:r>
      <w:r w:rsidRPr="00646AD2">
        <w:rPr>
          <w:rFonts w:eastAsia="Times New Roman"/>
          <w:szCs w:val="24"/>
          <w:lang w:val="es-CO" w:eastAsia="es-CO"/>
        </w:rPr>
        <w:t>La variedad en la utilización de estilos de enseñanza. </w:t>
      </w:r>
    </w:p>
    <w:p w14:paraId="5CE852F5" w14:textId="77777777" w:rsidR="007058F2" w:rsidRPr="00646AD2" w:rsidRDefault="007058F2" w:rsidP="007058F2">
      <w:pPr>
        <w:widowControl/>
        <w:autoSpaceDE/>
        <w:autoSpaceDN/>
        <w:jc w:val="both"/>
        <w:textAlignment w:val="baseline"/>
        <w:rPr>
          <w:rFonts w:ascii="Segoe UI" w:eastAsia="Times New Roman" w:hAnsi="Segoe UI" w:cs="Segoe UI"/>
          <w:sz w:val="16"/>
          <w:szCs w:val="18"/>
          <w:lang w:val="es-CO" w:eastAsia="es-CO"/>
        </w:rPr>
      </w:pPr>
      <w:r w:rsidRPr="00646AD2">
        <w:rPr>
          <w:rFonts w:eastAsia="Times New Roman"/>
          <w:szCs w:val="24"/>
          <w:lang w:val="es-CO" w:eastAsia="es-CO"/>
        </w:rPr>
        <w:t>•</w:t>
      </w:r>
      <w:r w:rsidRPr="00646AD2">
        <w:rPr>
          <w:rFonts w:ascii="Calibri" w:eastAsia="Times New Roman" w:hAnsi="Calibri" w:cs="Calibri"/>
          <w:szCs w:val="24"/>
          <w:lang w:val="es-CO" w:eastAsia="es-CO"/>
        </w:rPr>
        <w:t xml:space="preserve"> </w:t>
      </w:r>
      <w:r w:rsidRPr="00646AD2">
        <w:rPr>
          <w:rFonts w:eastAsia="Times New Roman"/>
          <w:szCs w:val="24"/>
          <w:lang w:val="es-CO" w:eastAsia="es-CO"/>
        </w:rPr>
        <w:t>El énfasis en los aspectos que motivan la enseñanza. </w:t>
      </w:r>
    </w:p>
    <w:p w14:paraId="57C36E79" w14:textId="77777777" w:rsidR="007058F2" w:rsidRPr="00646AD2" w:rsidRDefault="007058F2" w:rsidP="007058F2">
      <w:pPr>
        <w:widowControl/>
        <w:autoSpaceDE/>
        <w:autoSpaceDN/>
        <w:jc w:val="both"/>
        <w:textAlignment w:val="baseline"/>
        <w:rPr>
          <w:rFonts w:ascii="Segoe UI" w:eastAsia="Times New Roman" w:hAnsi="Segoe UI" w:cs="Segoe UI"/>
          <w:sz w:val="16"/>
          <w:szCs w:val="18"/>
          <w:lang w:val="es-CO" w:eastAsia="es-CO"/>
        </w:rPr>
      </w:pPr>
      <w:r w:rsidRPr="00646AD2">
        <w:rPr>
          <w:rFonts w:eastAsia="Times New Roman"/>
          <w:szCs w:val="24"/>
          <w:lang w:val="es-CO" w:eastAsia="es-CO"/>
        </w:rPr>
        <w:t>•</w:t>
      </w:r>
      <w:r w:rsidRPr="00646AD2">
        <w:rPr>
          <w:rFonts w:ascii="Calibri" w:eastAsia="Times New Roman" w:hAnsi="Calibri" w:cs="Calibri"/>
          <w:szCs w:val="24"/>
          <w:lang w:val="es-CO" w:eastAsia="es-CO"/>
        </w:rPr>
        <w:t xml:space="preserve"> </w:t>
      </w:r>
      <w:r w:rsidRPr="00646AD2">
        <w:rPr>
          <w:rFonts w:eastAsia="Times New Roman"/>
          <w:szCs w:val="24"/>
          <w:lang w:val="es-CO" w:eastAsia="es-CO"/>
        </w:rPr>
        <w:t>El desarrollo humano, la educación por procesos. </w:t>
      </w:r>
    </w:p>
    <w:p w14:paraId="7F720041" w14:textId="77777777" w:rsidR="007058F2" w:rsidRPr="00646AD2" w:rsidRDefault="007058F2" w:rsidP="007058F2">
      <w:pPr>
        <w:widowControl/>
        <w:autoSpaceDE/>
        <w:autoSpaceDN/>
        <w:jc w:val="both"/>
        <w:textAlignment w:val="baseline"/>
        <w:rPr>
          <w:rFonts w:ascii="Segoe UI" w:eastAsia="Times New Roman" w:hAnsi="Segoe UI" w:cs="Segoe UI"/>
          <w:sz w:val="16"/>
          <w:szCs w:val="18"/>
          <w:lang w:val="es-CO" w:eastAsia="es-CO"/>
        </w:rPr>
      </w:pPr>
      <w:r w:rsidRPr="00646AD2">
        <w:rPr>
          <w:rFonts w:eastAsia="Times New Roman"/>
          <w:szCs w:val="24"/>
          <w:lang w:val="es-CO" w:eastAsia="es-CO"/>
        </w:rPr>
        <w:t>•</w:t>
      </w:r>
      <w:r w:rsidRPr="00646AD2">
        <w:rPr>
          <w:rFonts w:ascii="Calibri" w:eastAsia="Times New Roman" w:hAnsi="Calibri" w:cs="Calibri"/>
          <w:szCs w:val="24"/>
          <w:lang w:val="es-CO" w:eastAsia="es-CO"/>
        </w:rPr>
        <w:t xml:space="preserve"> </w:t>
      </w:r>
      <w:r w:rsidRPr="00646AD2">
        <w:rPr>
          <w:rFonts w:eastAsia="Times New Roman"/>
          <w:szCs w:val="24"/>
          <w:lang w:val="es-CO" w:eastAsia="es-CO"/>
        </w:rPr>
        <w:t>La construcción del conocimiento. </w:t>
      </w:r>
    </w:p>
    <w:p w14:paraId="5380B7D2" w14:textId="77777777" w:rsidR="007058F2" w:rsidRPr="00646AD2" w:rsidRDefault="007058F2" w:rsidP="007058F2">
      <w:pPr>
        <w:widowControl/>
        <w:autoSpaceDE/>
        <w:autoSpaceDN/>
        <w:jc w:val="both"/>
        <w:textAlignment w:val="baseline"/>
        <w:rPr>
          <w:rFonts w:ascii="Segoe UI" w:eastAsia="Times New Roman" w:hAnsi="Segoe UI" w:cs="Segoe UI"/>
          <w:sz w:val="16"/>
          <w:szCs w:val="18"/>
          <w:lang w:val="es-CO" w:eastAsia="es-CO"/>
        </w:rPr>
      </w:pPr>
      <w:r w:rsidRPr="00646AD2">
        <w:rPr>
          <w:rFonts w:eastAsia="Times New Roman"/>
          <w:szCs w:val="24"/>
          <w:lang w:val="es-CO" w:eastAsia="es-CO"/>
        </w:rPr>
        <w:t>•</w:t>
      </w:r>
      <w:r w:rsidRPr="00646AD2">
        <w:rPr>
          <w:rFonts w:ascii="Calibri" w:eastAsia="Times New Roman" w:hAnsi="Calibri" w:cs="Calibri"/>
          <w:szCs w:val="24"/>
          <w:lang w:val="es-CO" w:eastAsia="es-CO"/>
        </w:rPr>
        <w:t xml:space="preserve"> </w:t>
      </w:r>
      <w:r w:rsidRPr="00646AD2">
        <w:rPr>
          <w:rFonts w:eastAsia="Times New Roman"/>
          <w:szCs w:val="24"/>
          <w:lang w:val="es-CO" w:eastAsia="es-CO"/>
        </w:rPr>
        <w:t>La transformación socio – cultural. </w:t>
      </w:r>
    </w:p>
    <w:p w14:paraId="0C18D706" w14:textId="77777777" w:rsidR="007058F2" w:rsidRPr="00646AD2" w:rsidRDefault="007058F2" w:rsidP="007058F2">
      <w:pPr>
        <w:widowControl/>
        <w:autoSpaceDE/>
        <w:autoSpaceDN/>
        <w:jc w:val="both"/>
        <w:textAlignment w:val="baseline"/>
        <w:rPr>
          <w:rFonts w:ascii="Segoe UI" w:eastAsia="Times New Roman" w:hAnsi="Segoe UI" w:cs="Segoe UI"/>
          <w:sz w:val="16"/>
          <w:szCs w:val="18"/>
          <w:lang w:val="es-CO" w:eastAsia="es-CO"/>
        </w:rPr>
      </w:pPr>
      <w:r w:rsidRPr="00646AD2">
        <w:rPr>
          <w:rFonts w:eastAsia="Times New Roman"/>
          <w:szCs w:val="24"/>
          <w:lang w:val="es-CO" w:eastAsia="es-CO"/>
        </w:rPr>
        <w:t>•</w:t>
      </w:r>
      <w:r w:rsidRPr="00646AD2">
        <w:rPr>
          <w:rFonts w:ascii="Calibri" w:eastAsia="Times New Roman" w:hAnsi="Calibri" w:cs="Calibri"/>
          <w:szCs w:val="24"/>
          <w:lang w:val="es-CO" w:eastAsia="es-CO"/>
        </w:rPr>
        <w:t xml:space="preserve"> </w:t>
      </w:r>
      <w:r w:rsidRPr="00646AD2">
        <w:rPr>
          <w:rFonts w:eastAsia="Times New Roman"/>
          <w:szCs w:val="24"/>
          <w:lang w:val="es-CO" w:eastAsia="es-CO"/>
        </w:rPr>
        <w:t>La innovación educativa y pedagógica. </w:t>
      </w:r>
    </w:p>
    <w:p w14:paraId="2FFDAB97" w14:textId="77777777" w:rsidR="007058F2" w:rsidRDefault="007058F2" w:rsidP="007058F2">
      <w:pPr>
        <w:widowControl/>
        <w:autoSpaceDE/>
        <w:autoSpaceDN/>
        <w:jc w:val="both"/>
        <w:textAlignment w:val="baseline"/>
        <w:rPr>
          <w:rFonts w:eastAsia="Times New Roman"/>
          <w:szCs w:val="24"/>
          <w:lang w:val="es-CO" w:eastAsia="es-CO"/>
        </w:rPr>
      </w:pPr>
      <w:r w:rsidRPr="00646AD2">
        <w:rPr>
          <w:rFonts w:eastAsia="Times New Roman"/>
          <w:szCs w:val="24"/>
          <w:lang w:val="es-CO" w:eastAsia="es-CO"/>
        </w:rPr>
        <w:t>•</w:t>
      </w:r>
      <w:r w:rsidRPr="00646AD2">
        <w:rPr>
          <w:rFonts w:ascii="Calibri" w:eastAsia="Times New Roman" w:hAnsi="Calibri" w:cs="Calibri"/>
          <w:szCs w:val="24"/>
          <w:lang w:val="es-CO" w:eastAsia="es-CO"/>
        </w:rPr>
        <w:t xml:space="preserve"> </w:t>
      </w:r>
      <w:r w:rsidRPr="00646AD2">
        <w:rPr>
          <w:rFonts w:eastAsia="Times New Roman"/>
          <w:szCs w:val="24"/>
          <w:lang w:val="es-CO" w:eastAsia="es-CO"/>
        </w:rPr>
        <w:t>Procesos de enseñanza flexibles. </w:t>
      </w:r>
    </w:p>
    <w:p w14:paraId="31AC925A" w14:textId="77777777" w:rsidR="007058F2" w:rsidRPr="00646AD2" w:rsidRDefault="007058F2" w:rsidP="007058F2">
      <w:pPr>
        <w:widowControl/>
        <w:autoSpaceDE/>
        <w:autoSpaceDN/>
        <w:jc w:val="both"/>
        <w:textAlignment w:val="baseline"/>
        <w:rPr>
          <w:rFonts w:ascii="Segoe UI" w:eastAsia="Times New Roman" w:hAnsi="Segoe UI" w:cs="Segoe UI"/>
          <w:sz w:val="16"/>
          <w:szCs w:val="18"/>
          <w:lang w:val="es-CO" w:eastAsia="es-CO"/>
        </w:rPr>
      </w:pPr>
    </w:p>
    <w:p w14:paraId="44776003" w14:textId="77777777" w:rsidR="007058F2" w:rsidRDefault="007058F2" w:rsidP="007058F2">
      <w:pPr>
        <w:widowControl/>
        <w:autoSpaceDE/>
        <w:autoSpaceDN/>
        <w:jc w:val="both"/>
        <w:textAlignment w:val="baseline"/>
        <w:rPr>
          <w:rFonts w:eastAsia="Times New Roman"/>
          <w:szCs w:val="24"/>
          <w:lang w:val="es-CO" w:eastAsia="es-CO"/>
        </w:rPr>
      </w:pPr>
      <w:r w:rsidRPr="00646AD2">
        <w:rPr>
          <w:rFonts w:eastAsia="Times New Roman"/>
          <w:szCs w:val="24"/>
          <w:lang w:val="es-CO" w:eastAsia="es-CO"/>
        </w:rPr>
        <w:t>El Centro Educativo Rural Chamizón, caracteriza el Modelo Pedagógico de Escuela Activa, desde cuatro puntos de vista: </w:t>
      </w:r>
    </w:p>
    <w:p w14:paraId="32AB1A59" w14:textId="77777777" w:rsidR="007058F2" w:rsidRPr="00646AD2" w:rsidRDefault="007058F2" w:rsidP="007058F2">
      <w:pPr>
        <w:widowControl/>
        <w:autoSpaceDE/>
        <w:autoSpaceDN/>
        <w:jc w:val="both"/>
        <w:textAlignment w:val="baseline"/>
        <w:rPr>
          <w:rFonts w:ascii="Segoe UI" w:eastAsia="Times New Roman" w:hAnsi="Segoe UI" w:cs="Segoe UI"/>
          <w:b/>
          <w:sz w:val="16"/>
          <w:szCs w:val="18"/>
          <w:lang w:val="es-CO" w:eastAsia="es-CO"/>
        </w:rPr>
      </w:pPr>
    </w:p>
    <w:p w14:paraId="691E9834" w14:textId="77777777" w:rsidR="007058F2" w:rsidRPr="00646AD2" w:rsidRDefault="007058F2" w:rsidP="007058F2">
      <w:pPr>
        <w:pStyle w:val="Prrafodelista"/>
        <w:widowControl/>
        <w:numPr>
          <w:ilvl w:val="0"/>
          <w:numId w:val="30"/>
        </w:numPr>
        <w:autoSpaceDE/>
        <w:autoSpaceDN/>
        <w:jc w:val="both"/>
        <w:textAlignment w:val="baseline"/>
        <w:rPr>
          <w:rFonts w:eastAsia="Times New Roman"/>
          <w:szCs w:val="24"/>
          <w:lang w:val="es-CO" w:eastAsia="es-CO"/>
        </w:rPr>
      </w:pPr>
      <w:r w:rsidRPr="00646AD2">
        <w:rPr>
          <w:rFonts w:eastAsia="Times New Roman"/>
          <w:b/>
          <w:szCs w:val="24"/>
          <w:lang w:val="es-CO" w:eastAsia="es-CO"/>
        </w:rPr>
        <w:t>PSICOLÓGICO,</w:t>
      </w:r>
      <w:r w:rsidRPr="00646AD2">
        <w:rPr>
          <w:rFonts w:eastAsia="Times New Roman"/>
          <w:szCs w:val="24"/>
          <w:lang w:val="es-CO" w:eastAsia="es-CO"/>
        </w:rPr>
        <w:t xml:space="preserve"> porque parte del impulso creador y constructor de los intereses y necesidades del estudiante. La pedagogía activa, como señala Francisco Larroyo (1986), da un nuevo sentido a la conducta activa del educando. Funda su doctrina en la acción (experiencia) actividad que surge del medio espontáneo o solo es sugerida por el maestro.</w:t>
      </w:r>
    </w:p>
    <w:p w14:paraId="55C1F4DB" w14:textId="77777777" w:rsidR="007058F2" w:rsidRPr="00646AD2" w:rsidRDefault="007058F2" w:rsidP="007058F2">
      <w:pPr>
        <w:widowControl/>
        <w:autoSpaceDE/>
        <w:autoSpaceDN/>
        <w:jc w:val="both"/>
        <w:textAlignment w:val="baseline"/>
        <w:rPr>
          <w:rFonts w:ascii="Segoe UI" w:eastAsia="Times New Roman" w:hAnsi="Segoe UI" w:cs="Segoe UI"/>
          <w:sz w:val="16"/>
          <w:szCs w:val="18"/>
          <w:lang w:val="es-CO" w:eastAsia="es-CO"/>
        </w:rPr>
      </w:pPr>
    </w:p>
    <w:p w14:paraId="0CDB59F7" w14:textId="77777777" w:rsidR="007058F2" w:rsidRPr="00646AD2" w:rsidRDefault="007058F2" w:rsidP="007058F2">
      <w:pPr>
        <w:pStyle w:val="Prrafodelista"/>
        <w:widowControl/>
        <w:numPr>
          <w:ilvl w:val="0"/>
          <w:numId w:val="30"/>
        </w:numPr>
        <w:autoSpaceDE/>
        <w:autoSpaceDN/>
        <w:jc w:val="both"/>
        <w:textAlignment w:val="baseline"/>
        <w:rPr>
          <w:rFonts w:eastAsia="Times New Roman"/>
          <w:szCs w:val="24"/>
          <w:lang w:val="es-CO" w:eastAsia="es-CO"/>
        </w:rPr>
      </w:pPr>
      <w:r w:rsidRPr="00646AD2">
        <w:rPr>
          <w:rFonts w:eastAsia="Times New Roman"/>
          <w:b/>
          <w:szCs w:val="24"/>
          <w:lang w:val="es-CO" w:eastAsia="es-CO"/>
        </w:rPr>
        <w:t>PEDAGOGICO</w:t>
      </w:r>
      <w:r w:rsidRPr="00646AD2">
        <w:rPr>
          <w:rFonts w:eastAsia="Times New Roman"/>
          <w:szCs w:val="24"/>
          <w:lang w:val="es-CO" w:eastAsia="es-CO"/>
        </w:rPr>
        <w:t>, porque la pedagogía ha llegado a este concepto de la auto actividad. Cinco son los principios en que se fundamenta la pedagogía activa: autoactividad, paidocentrismo, autoformación, actividad variada o múltiple y actividad espontánea y funcional.</w:t>
      </w:r>
    </w:p>
    <w:p w14:paraId="56171B7E" w14:textId="77777777" w:rsidR="007058F2" w:rsidRPr="00646AD2" w:rsidRDefault="007058F2" w:rsidP="007058F2">
      <w:pPr>
        <w:widowControl/>
        <w:autoSpaceDE/>
        <w:autoSpaceDN/>
        <w:jc w:val="both"/>
        <w:textAlignment w:val="baseline"/>
        <w:rPr>
          <w:rFonts w:ascii="Segoe UI" w:eastAsia="Times New Roman" w:hAnsi="Segoe UI" w:cs="Segoe UI"/>
          <w:sz w:val="16"/>
          <w:szCs w:val="18"/>
          <w:lang w:val="es-CO" w:eastAsia="es-CO"/>
        </w:rPr>
      </w:pPr>
    </w:p>
    <w:p w14:paraId="4F86848B" w14:textId="77777777" w:rsidR="007058F2" w:rsidRPr="00646AD2" w:rsidRDefault="007058F2" w:rsidP="007058F2">
      <w:pPr>
        <w:pStyle w:val="Prrafodelista"/>
        <w:widowControl/>
        <w:numPr>
          <w:ilvl w:val="0"/>
          <w:numId w:val="30"/>
        </w:numPr>
        <w:autoSpaceDE/>
        <w:autoSpaceDN/>
        <w:jc w:val="both"/>
        <w:textAlignment w:val="baseline"/>
        <w:rPr>
          <w:rFonts w:eastAsia="Times New Roman"/>
          <w:szCs w:val="24"/>
          <w:lang w:val="es-CO" w:eastAsia="es-CO"/>
        </w:rPr>
      </w:pPr>
      <w:r w:rsidRPr="00646AD2">
        <w:rPr>
          <w:rFonts w:eastAsia="Times New Roman"/>
          <w:b/>
          <w:szCs w:val="24"/>
          <w:lang w:val="es-CO" w:eastAsia="es-CO"/>
        </w:rPr>
        <w:t>SOCIAL</w:t>
      </w:r>
      <w:r w:rsidRPr="00646AD2">
        <w:rPr>
          <w:rFonts w:eastAsia="Times New Roman"/>
          <w:szCs w:val="24"/>
          <w:lang w:val="es-CO" w:eastAsia="es-CO"/>
        </w:rPr>
        <w:t>, porque la pedagogía activa favorece el espíritu de solidaridad y cooperación de los educandos.</w:t>
      </w:r>
    </w:p>
    <w:p w14:paraId="7697A52E" w14:textId="77777777" w:rsidR="007058F2" w:rsidRPr="00646AD2" w:rsidRDefault="007058F2" w:rsidP="007058F2">
      <w:pPr>
        <w:widowControl/>
        <w:autoSpaceDE/>
        <w:autoSpaceDN/>
        <w:jc w:val="both"/>
        <w:textAlignment w:val="baseline"/>
        <w:rPr>
          <w:rFonts w:ascii="Segoe UI" w:eastAsia="Times New Roman" w:hAnsi="Segoe UI" w:cs="Segoe UI"/>
          <w:sz w:val="16"/>
          <w:szCs w:val="18"/>
          <w:lang w:val="es-CO" w:eastAsia="es-CO"/>
        </w:rPr>
      </w:pPr>
    </w:p>
    <w:p w14:paraId="32A8CA00" w14:textId="77777777" w:rsidR="007058F2" w:rsidRPr="00646AD2" w:rsidRDefault="007058F2" w:rsidP="007058F2">
      <w:pPr>
        <w:pStyle w:val="Prrafodelista"/>
        <w:widowControl/>
        <w:numPr>
          <w:ilvl w:val="0"/>
          <w:numId w:val="30"/>
        </w:numPr>
        <w:autoSpaceDE/>
        <w:autoSpaceDN/>
        <w:jc w:val="both"/>
        <w:textAlignment w:val="baseline"/>
        <w:rPr>
          <w:rFonts w:ascii="Segoe UI" w:eastAsia="Times New Roman" w:hAnsi="Segoe UI" w:cs="Segoe UI"/>
          <w:sz w:val="16"/>
          <w:szCs w:val="18"/>
          <w:lang w:val="es-CO" w:eastAsia="es-CO"/>
        </w:rPr>
      </w:pPr>
      <w:r w:rsidRPr="00646AD2">
        <w:rPr>
          <w:rFonts w:eastAsia="Times New Roman"/>
          <w:b/>
          <w:szCs w:val="24"/>
          <w:lang w:val="es-CO" w:eastAsia="es-CO"/>
        </w:rPr>
        <w:t>ETICO-MORAL</w:t>
      </w:r>
      <w:r w:rsidRPr="00646AD2">
        <w:rPr>
          <w:rFonts w:eastAsia="Times New Roman"/>
          <w:szCs w:val="24"/>
          <w:lang w:val="es-CO" w:eastAsia="es-CO"/>
        </w:rPr>
        <w:t>, creando los espacios, programas y proyectos para educar las actitudes y comportamientos en búsqueda de una cultura ciudadana de paz dentro de unos mínimos de convivencia social.</w:t>
      </w:r>
    </w:p>
    <w:p w14:paraId="105A383F" w14:textId="77777777" w:rsidR="007058F2" w:rsidRPr="00646AD2" w:rsidRDefault="007058F2" w:rsidP="007058F2">
      <w:pPr>
        <w:widowControl/>
        <w:autoSpaceDE/>
        <w:autoSpaceDN/>
        <w:jc w:val="both"/>
        <w:textAlignment w:val="baseline"/>
        <w:rPr>
          <w:rFonts w:ascii="Segoe UI" w:eastAsia="Times New Roman" w:hAnsi="Segoe UI" w:cs="Segoe UI"/>
          <w:sz w:val="18"/>
          <w:szCs w:val="18"/>
          <w:lang w:val="es-CO" w:eastAsia="es-CO"/>
        </w:rPr>
      </w:pPr>
      <w:r w:rsidRPr="00646AD2">
        <w:rPr>
          <w:rFonts w:eastAsia="Times New Roman"/>
          <w:sz w:val="24"/>
          <w:szCs w:val="24"/>
          <w:lang w:val="es-CO" w:eastAsia="es-CO"/>
        </w:rPr>
        <w:t> </w:t>
      </w:r>
    </w:p>
    <w:p w14:paraId="702C7EFB" w14:textId="77777777" w:rsidR="007058F2" w:rsidRPr="00B96FD4" w:rsidRDefault="007058F2" w:rsidP="007058F2">
      <w:pPr>
        <w:pStyle w:val="Ttulo3"/>
        <w:numPr>
          <w:ilvl w:val="2"/>
          <w:numId w:val="45"/>
        </w:numPr>
        <w:rPr>
          <w:rFonts w:ascii="Segoe UI" w:hAnsi="Segoe UI" w:cs="Segoe UI"/>
          <w:sz w:val="18"/>
          <w:szCs w:val="18"/>
        </w:rPr>
      </w:pPr>
      <w:bookmarkStart w:id="76" w:name="_Toc181115201"/>
      <w:r w:rsidRPr="00B96FD4">
        <w:t>Enfoque Metodológico</w:t>
      </w:r>
      <w:bookmarkEnd w:id="76"/>
      <w:r w:rsidRPr="00B96FD4">
        <w:t> </w:t>
      </w:r>
    </w:p>
    <w:p w14:paraId="761068ED" w14:textId="77777777" w:rsidR="007058F2" w:rsidRPr="00646AD2" w:rsidRDefault="007058F2" w:rsidP="007058F2">
      <w:pPr>
        <w:widowControl/>
        <w:autoSpaceDE/>
        <w:autoSpaceDN/>
        <w:jc w:val="both"/>
        <w:textAlignment w:val="baseline"/>
        <w:rPr>
          <w:rFonts w:ascii="Segoe UI" w:eastAsia="Times New Roman" w:hAnsi="Segoe UI" w:cs="Segoe UI"/>
          <w:sz w:val="18"/>
          <w:szCs w:val="18"/>
          <w:lang w:val="es-CO" w:eastAsia="es-CO"/>
        </w:rPr>
      </w:pPr>
      <w:r w:rsidRPr="00646AD2">
        <w:rPr>
          <w:rFonts w:eastAsia="Times New Roman"/>
          <w:sz w:val="24"/>
          <w:szCs w:val="24"/>
          <w:lang w:val="es-CO" w:eastAsia="es-CO"/>
        </w:rPr>
        <w:t> </w:t>
      </w:r>
    </w:p>
    <w:p w14:paraId="6E965524" w14:textId="77777777" w:rsidR="007058F2" w:rsidRPr="00646AD2" w:rsidRDefault="007058F2" w:rsidP="007058F2">
      <w:pPr>
        <w:widowControl/>
        <w:autoSpaceDE/>
        <w:autoSpaceDN/>
        <w:jc w:val="both"/>
        <w:textAlignment w:val="baseline"/>
        <w:rPr>
          <w:rFonts w:ascii="Segoe UI" w:eastAsia="Times New Roman" w:hAnsi="Segoe UI" w:cs="Segoe UI"/>
          <w:sz w:val="16"/>
          <w:szCs w:val="18"/>
          <w:lang w:val="es-CO" w:eastAsia="es-CO"/>
        </w:rPr>
      </w:pPr>
      <w:r w:rsidRPr="00646AD2">
        <w:rPr>
          <w:rFonts w:eastAsia="Times New Roman"/>
          <w:szCs w:val="24"/>
          <w:lang w:val="es-CO" w:eastAsia="es-CO"/>
        </w:rPr>
        <w:t>En El Centro Educativo, las prácticas pedagógicas de los docentes, dentro del aula, tanto en la sede principal como en las sedes anexas, evidencian un enfoque metodológico común, desarrollado en torno al modelo pedagógico de Escuela activa, a través de la implementación de los diferentes modelos educativos flexibles, que permiten llevar a la práctica, estrategias de enseñanza y evaluación, que responden a las características de la diversidad de la población estudiantil atendida. </w:t>
      </w:r>
    </w:p>
    <w:p w14:paraId="184D2876" w14:textId="77777777" w:rsidR="007058F2" w:rsidRPr="00646AD2" w:rsidRDefault="007058F2" w:rsidP="007058F2">
      <w:pPr>
        <w:widowControl/>
        <w:autoSpaceDE/>
        <w:autoSpaceDN/>
        <w:jc w:val="both"/>
        <w:textAlignment w:val="baseline"/>
        <w:rPr>
          <w:rFonts w:ascii="Segoe UI" w:eastAsia="Times New Roman" w:hAnsi="Segoe UI" w:cs="Segoe UI"/>
          <w:sz w:val="16"/>
          <w:szCs w:val="18"/>
          <w:lang w:val="es-CO" w:eastAsia="es-CO"/>
        </w:rPr>
      </w:pPr>
      <w:r w:rsidRPr="00646AD2">
        <w:rPr>
          <w:rFonts w:eastAsia="Times New Roman"/>
          <w:szCs w:val="24"/>
          <w:lang w:val="es-CO" w:eastAsia="es-CO"/>
        </w:rPr>
        <w:t>La utilización de recursos para el aprendizaje dentro del aula, dinamizan las prácticas pedagógicas y los procesos de enseñanza de los docentes, convirtiendo los contenidos de las diferentes áreas obligatorias y fundamentales, en aprendizajes significativos para los estudiantes. </w:t>
      </w:r>
    </w:p>
    <w:p w14:paraId="6315FD5F" w14:textId="77777777" w:rsidR="007058F2" w:rsidRPr="00646AD2" w:rsidRDefault="007058F2" w:rsidP="007058F2">
      <w:pPr>
        <w:widowControl/>
        <w:autoSpaceDE/>
        <w:autoSpaceDN/>
        <w:jc w:val="both"/>
        <w:textAlignment w:val="baseline"/>
        <w:rPr>
          <w:rFonts w:ascii="Segoe UI" w:eastAsia="Times New Roman" w:hAnsi="Segoe UI" w:cs="Segoe UI"/>
          <w:sz w:val="18"/>
          <w:szCs w:val="18"/>
          <w:lang w:val="es-CO" w:eastAsia="es-CO"/>
        </w:rPr>
      </w:pPr>
      <w:r w:rsidRPr="00646AD2">
        <w:rPr>
          <w:rFonts w:eastAsia="Times New Roman"/>
          <w:sz w:val="24"/>
          <w:szCs w:val="24"/>
          <w:lang w:val="es-CO" w:eastAsia="es-CO"/>
        </w:rPr>
        <w:t> </w:t>
      </w:r>
    </w:p>
    <w:p w14:paraId="5DA622CA" w14:textId="77777777" w:rsidR="007058F2" w:rsidRPr="00646AD2" w:rsidRDefault="007058F2" w:rsidP="007058F2">
      <w:pPr>
        <w:pStyle w:val="Ttulo3"/>
        <w:numPr>
          <w:ilvl w:val="2"/>
          <w:numId w:val="45"/>
        </w:numPr>
        <w:rPr>
          <w:rFonts w:ascii="Segoe UI" w:hAnsi="Segoe UI" w:cs="Segoe UI"/>
          <w:sz w:val="18"/>
          <w:szCs w:val="18"/>
        </w:rPr>
      </w:pPr>
      <w:bookmarkStart w:id="77" w:name="_Toc181115202"/>
      <w:r w:rsidRPr="00646AD2">
        <w:t>Estilo Pedagógico</w:t>
      </w:r>
      <w:bookmarkEnd w:id="77"/>
      <w:r w:rsidRPr="00646AD2">
        <w:t> </w:t>
      </w:r>
    </w:p>
    <w:p w14:paraId="49919432" w14:textId="77777777" w:rsidR="007058F2" w:rsidRPr="00646AD2" w:rsidRDefault="007058F2" w:rsidP="007058F2">
      <w:pPr>
        <w:widowControl/>
        <w:autoSpaceDE/>
        <w:autoSpaceDN/>
        <w:jc w:val="both"/>
        <w:textAlignment w:val="baseline"/>
        <w:rPr>
          <w:rFonts w:ascii="Segoe UI" w:eastAsia="Times New Roman" w:hAnsi="Segoe UI" w:cs="Segoe UI"/>
          <w:sz w:val="18"/>
          <w:szCs w:val="18"/>
          <w:lang w:val="es-CO" w:eastAsia="es-CO"/>
        </w:rPr>
      </w:pPr>
      <w:r w:rsidRPr="00646AD2">
        <w:rPr>
          <w:rFonts w:eastAsia="Times New Roman"/>
          <w:sz w:val="24"/>
          <w:szCs w:val="24"/>
          <w:lang w:val="es-CO" w:eastAsia="es-CO"/>
        </w:rPr>
        <w:t> </w:t>
      </w:r>
    </w:p>
    <w:p w14:paraId="70EF22D2" w14:textId="77777777" w:rsidR="007058F2" w:rsidRPr="00646AD2" w:rsidRDefault="007058F2" w:rsidP="007058F2">
      <w:pPr>
        <w:widowControl/>
        <w:autoSpaceDE/>
        <w:autoSpaceDN/>
        <w:jc w:val="both"/>
        <w:textAlignment w:val="baseline"/>
        <w:rPr>
          <w:rFonts w:ascii="Segoe UI" w:eastAsia="Times New Roman" w:hAnsi="Segoe UI" w:cs="Segoe UI"/>
          <w:lang w:val="es-CO" w:eastAsia="es-CO"/>
        </w:rPr>
      </w:pPr>
      <w:r w:rsidRPr="00646AD2">
        <w:rPr>
          <w:rFonts w:eastAsia="Times New Roman"/>
          <w:lang w:val="es-CO" w:eastAsia="es-CO"/>
        </w:rPr>
        <w:t>El quehacer pedagógico de los docentes en el aula de clases, se determina por un estilo pedagógico innovador, caracterizado por la implementación de estrategias de enseñanza participativas y colaborativas, donde los estudiantes aportan sus: pre saberes, como parte esencial del desarrollo de las clases. </w:t>
      </w:r>
    </w:p>
    <w:p w14:paraId="2117B845" w14:textId="77777777" w:rsidR="007058F2" w:rsidRPr="00646AD2" w:rsidRDefault="007058F2" w:rsidP="007058F2">
      <w:pPr>
        <w:widowControl/>
        <w:autoSpaceDE/>
        <w:autoSpaceDN/>
        <w:jc w:val="both"/>
        <w:textAlignment w:val="baseline"/>
        <w:rPr>
          <w:rFonts w:ascii="Segoe UI" w:eastAsia="Times New Roman" w:hAnsi="Segoe UI" w:cs="Segoe UI"/>
          <w:lang w:val="es-CO" w:eastAsia="es-CO"/>
        </w:rPr>
      </w:pPr>
      <w:r>
        <w:rPr>
          <w:rFonts w:eastAsia="Times New Roman"/>
          <w:lang w:val="es-CO" w:eastAsia="es-CO"/>
        </w:rPr>
        <w:t>El profesorado y el estudiantado</w:t>
      </w:r>
      <w:r w:rsidRPr="00646AD2">
        <w:rPr>
          <w:rFonts w:eastAsia="Times New Roman"/>
          <w:lang w:val="es-CO" w:eastAsia="es-CO"/>
        </w:rPr>
        <w:t>, trabajan conjuntamente en el desarrollo de actividades alternativas como elaboración de mapas conceptuales, carteleras, proyectos complementarios de área, temas transversales, actividades extracurriculares, entre otras, que indudablemente vienen fortaleciendo el significado de los contenidos académicos como aprendizajes significativos en todas las áreas contempladas en el plan de estudios. </w:t>
      </w:r>
    </w:p>
    <w:p w14:paraId="2604EAC9" w14:textId="77777777" w:rsidR="007058F2" w:rsidRPr="00646AD2" w:rsidRDefault="007058F2" w:rsidP="007058F2">
      <w:pPr>
        <w:widowControl/>
        <w:autoSpaceDE/>
        <w:autoSpaceDN/>
        <w:jc w:val="both"/>
        <w:textAlignment w:val="baseline"/>
        <w:rPr>
          <w:rFonts w:ascii="Segoe UI" w:eastAsia="Times New Roman" w:hAnsi="Segoe UI" w:cs="Segoe UI"/>
          <w:lang w:val="es-CO" w:eastAsia="es-CO"/>
        </w:rPr>
      </w:pPr>
      <w:r w:rsidRPr="00646AD2">
        <w:rPr>
          <w:rFonts w:eastAsia="Times New Roman"/>
          <w:lang w:val="es-CO" w:eastAsia="es-CO"/>
        </w:rPr>
        <w:t> </w:t>
      </w:r>
    </w:p>
    <w:p w14:paraId="25AFF1F2" w14:textId="77777777" w:rsidR="007058F2" w:rsidRPr="00646AD2" w:rsidRDefault="007058F2" w:rsidP="007058F2">
      <w:pPr>
        <w:pStyle w:val="Ttulo3"/>
        <w:numPr>
          <w:ilvl w:val="2"/>
          <w:numId w:val="45"/>
        </w:numPr>
        <w:rPr>
          <w:rFonts w:ascii="Segoe UI" w:hAnsi="Segoe UI" w:cs="Segoe UI"/>
        </w:rPr>
      </w:pPr>
      <w:bookmarkStart w:id="78" w:name="_Toc181115203"/>
      <w:r w:rsidRPr="00646AD2">
        <w:t>Marco De Referencia De La Escuela Activa</w:t>
      </w:r>
      <w:bookmarkEnd w:id="78"/>
      <w:r w:rsidRPr="00646AD2">
        <w:t> </w:t>
      </w:r>
    </w:p>
    <w:p w14:paraId="69E18AFB" w14:textId="77777777" w:rsidR="007058F2" w:rsidRPr="00646AD2" w:rsidRDefault="007058F2" w:rsidP="007058F2">
      <w:pPr>
        <w:pStyle w:val="Prrafodelista"/>
        <w:widowControl/>
        <w:autoSpaceDE/>
        <w:autoSpaceDN/>
        <w:ind w:left="1224" w:firstLine="0"/>
        <w:jc w:val="both"/>
        <w:textAlignment w:val="baseline"/>
        <w:rPr>
          <w:rFonts w:ascii="Segoe UI" w:eastAsia="Times New Roman" w:hAnsi="Segoe UI" w:cs="Segoe UI"/>
          <w:b/>
          <w:lang w:val="es-CO" w:eastAsia="es-CO"/>
        </w:rPr>
      </w:pPr>
    </w:p>
    <w:p w14:paraId="0C9DB69F" w14:textId="77777777" w:rsidR="007058F2" w:rsidRPr="00646AD2" w:rsidRDefault="007058F2" w:rsidP="007058F2">
      <w:pPr>
        <w:widowControl/>
        <w:autoSpaceDE/>
        <w:autoSpaceDN/>
        <w:jc w:val="both"/>
        <w:textAlignment w:val="baseline"/>
        <w:rPr>
          <w:rFonts w:ascii="Segoe UI" w:eastAsia="Times New Roman" w:hAnsi="Segoe UI" w:cs="Segoe UI"/>
          <w:lang w:val="es-CO" w:eastAsia="es-CO"/>
        </w:rPr>
      </w:pPr>
      <w:r w:rsidRPr="00646AD2">
        <w:rPr>
          <w:rFonts w:eastAsia="Times New Roman"/>
          <w:lang w:val="es-CO" w:eastAsia="es-CO"/>
        </w:rPr>
        <w:t>Las principales corrientes científicas de las cuales se nutrió la escuela activa son: el Darwinismo, la Teoría de la Gestalt, también Influyó la revolución francesa. Su fundamento psicológico se haya en las teorías de James, Freud y Binet; su fundamento pedagógico en Comenius (Didáctica Magna) y Pestalozzi (escuelas tutoriales). Los principales exponentes de esta escuela son Dewey en Estados Unidos, Claperéde y Ferriere en Suiza, Freinet en Francia, Decroly en Bélgica, Montessori en Italia y Agustín Nieto Caballero en Colombia. </w:t>
      </w:r>
    </w:p>
    <w:p w14:paraId="1973B9C5" w14:textId="77777777" w:rsidR="007058F2" w:rsidRPr="00646AD2" w:rsidRDefault="007058F2" w:rsidP="007058F2">
      <w:pPr>
        <w:widowControl/>
        <w:autoSpaceDE/>
        <w:autoSpaceDN/>
        <w:jc w:val="both"/>
        <w:textAlignment w:val="baseline"/>
        <w:rPr>
          <w:rFonts w:ascii="Segoe UI" w:eastAsia="Times New Roman" w:hAnsi="Segoe UI" w:cs="Segoe UI"/>
          <w:lang w:val="es-CO" w:eastAsia="es-CO"/>
        </w:rPr>
      </w:pPr>
      <w:r w:rsidRPr="00646AD2">
        <w:rPr>
          <w:rFonts w:eastAsia="Times New Roman"/>
          <w:lang w:val="es-CO" w:eastAsia="es-CO"/>
        </w:rPr>
        <w:t>La escuela activa es la escuela de la acción, del trabajo de los alumnos guiados por el maestro. Son ellos quienes investigan y procesan la información, responsabilizándose conjuntamente en el proceso de enseñanza-aprendizaje. </w:t>
      </w:r>
    </w:p>
    <w:p w14:paraId="07AA8367" w14:textId="77777777" w:rsidR="007058F2" w:rsidRPr="00646AD2" w:rsidRDefault="007058F2" w:rsidP="007058F2">
      <w:pPr>
        <w:widowControl/>
        <w:autoSpaceDE/>
        <w:autoSpaceDN/>
        <w:jc w:val="both"/>
        <w:textAlignment w:val="baseline"/>
        <w:rPr>
          <w:rFonts w:ascii="Segoe UI" w:eastAsia="Times New Roman" w:hAnsi="Segoe UI" w:cs="Segoe UI"/>
          <w:lang w:val="es-CO" w:eastAsia="es-CO"/>
        </w:rPr>
      </w:pPr>
      <w:r w:rsidRPr="00646AD2">
        <w:rPr>
          <w:rFonts w:eastAsia="Times New Roman"/>
          <w:lang w:val="es-CO" w:eastAsia="es-CO"/>
        </w:rPr>
        <w:t>Con la adopción del modelo pedagógico de Escuela Activa, en todas las sedes que conforman El Centro Educativo y bajo la implementación de los diferentes modelos educativos, se pretende ofrecer y garantizar a la comunidad, la educación formal completa para evitar la deserción escolar desde todo punto de vista. </w:t>
      </w:r>
    </w:p>
    <w:p w14:paraId="337FA8D0" w14:textId="77777777" w:rsidR="007058F2" w:rsidRPr="00646AD2" w:rsidRDefault="007058F2" w:rsidP="007058F2">
      <w:pPr>
        <w:widowControl/>
        <w:autoSpaceDE/>
        <w:autoSpaceDN/>
        <w:jc w:val="both"/>
        <w:textAlignment w:val="baseline"/>
        <w:rPr>
          <w:rFonts w:ascii="Segoe UI" w:eastAsia="Times New Roman" w:hAnsi="Segoe UI" w:cs="Segoe UI"/>
          <w:lang w:val="es-CO" w:eastAsia="es-CO"/>
        </w:rPr>
      </w:pPr>
      <w:r w:rsidRPr="00646AD2">
        <w:rPr>
          <w:rFonts w:eastAsia="Times New Roman"/>
          <w:lang w:val="es-CO" w:eastAsia="es-CO"/>
        </w:rPr>
        <w:t> </w:t>
      </w:r>
    </w:p>
    <w:p w14:paraId="437BF55A" w14:textId="77777777" w:rsidR="007058F2" w:rsidRPr="00646AD2" w:rsidRDefault="007058F2" w:rsidP="007058F2">
      <w:pPr>
        <w:widowControl/>
        <w:autoSpaceDE/>
        <w:autoSpaceDN/>
        <w:jc w:val="both"/>
        <w:textAlignment w:val="baseline"/>
        <w:rPr>
          <w:rFonts w:ascii="Segoe UI" w:eastAsia="Times New Roman" w:hAnsi="Segoe UI" w:cs="Segoe UI"/>
          <w:lang w:val="es-CO" w:eastAsia="es-CO"/>
        </w:rPr>
      </w:pPr>
      <w:r w:rsidRPr="00646AD2">
        <w:rPr>
          <w:rFonts w:eastAsia="Times New Roman"/>
          <w:lang w:val="es-CO" w:eastAsia="es-CO"/>
        </w:rPr>
        <w:t>Este modelo pedagógico de escuela activa permite el desarrollo de las áreas obligatorias del currículo, los proyectos complementarios de área y los proyectos pedagógicos transversales, bajo la dirección de docentes facilitadores de los procesos de aprendizaje. </w:t>
      </w:r>
    </w:p>
    <w:p w14:paraId="0580439B" w14:textId="77777777" w:rsidR="007058F2" w:rsidRPr="00646AD2" w:rsidRDefault="007058F2" w:rsidP="007058F2">
      <w:pPr>
        <w:widowControl/>
        <w:autoSpaceDE/>
        <w:autoSpaceDN/>
        <w:jc w:val="both"/>
        <w:textAlignment w:val="baseline"/>
        <w:rPr>
          <w:rFonts w:ascii="Segoe UI" w:eastAsia="Times New Roman" w:hAnsi="Segoe UI" w:cs="Segoe UI"/>
          <w:lang w:val="es-CO" w:eastAsia="es-CO"/>
        </w:rPr>
      </w:pPr>
      <w:r w:rsidRPr="00646AD2">
        <w:rPr>
          <w:rFonts w:eastAsia="Times New Roman"/>
          <w:lang w:val="es-CO" w:eastAsia="es-CO"/>
        </w:rPr>
        <w:t> </w:t>
      </w:r>
    </w:p>
    <w:p w14:paraId="24AE56D8" w14:textId="77777777" w:rsidR="007058F2" w:rsidRPr="00646AD2" w:rsidRDefault="007058F2" w:rsidP="007058F2">
      <w:pPr>
        <w:pStyle w:val="Ttulo3"/>
        <w:numPr>
          <w:ilvl w:val="2"/>
          <w:numId w:val="45"/>
        </w:numPr>
        <w:rPr>
          <w:rFonts w:ascii="Segoe UI" w:hAnsi="Segoe UI" w:cs="Segoe UI"/>
        </w:rPr>
      </w:pPr>
      <w:bookmarkStart w:id="79" w:name="_Toc181115204"/>
      <w:r w:rsidRPr="00646AD2">
        <w:t>Propuesta Pedagógica: Estrategias De Enseñanza</w:t>
      </w:r>
      <w:bookmarkEnd w:id="79"/>
      <w:r w:rsidRPr="00646AD2">
        <w:t> </w:t>
      </w:r>
    </w:p>
    <w:p w14:paraId="4F466586" w14:textId="77777777" w:rsidR="007058F2" w:rsidRPr="00646AD2" w:rsidRDefault="007058F2" w:rsidP="007058F2">
      <w:pPr>
        <w:widowControl/>
        <w:autoSpaceDE/>
        <w:autoSpaceDN/>
        <w:jc w:val="both"/>
        <w:textAlignment w:val="baseline"/>
        <w:rPr>
          <w:rFonts w:ascii="Segoe UI" w:eastAsia="Times New Roman" w:hAnsi="Segoe UI" w:cs="Segoe UI"/>
          <w:lang w:val="es-CO" w:eastAsia="es-CO"/>
        </w:rPr>
      </w:pPr>
      <w:r w:rsidRPr="00646AD2">
        <w:rPr>
          <w:rFonts w:eastAsia="Times New Roman"/>
          <w:lang w:val="es-CO" w:eastAsia="es-CO"/>
        </w:rPr>
        <w:t> </w:t>
      </w:r>
    </w:p>
    <w:p w14:paraId="5AB1A357" w14:textId="77777777" w:rsidR="007058F2" w:rsidRPr="00646AD2" w:rsidRDefault="007058F2" w:rsidP="007058F2">
      <w:pPr>
        <w:widowControl/>
        <w:autoSpaceDE/>
        <w:autoSpaceDN/>
        <w:jc w:val="both"/>
        <w:textAlignment w:val="baseline"/>
        <w:rPr>
          <w:rFonts w:ascii="Segoe UI" w:eastAsia="Times New Roman" w:hAnsi="Segoe UI" w:cs="Segoe UI"/>
          <w:lang w:val="es-CO" w:eastAsia="es-CO"/>
        </w:rPr>
      </w:pPr>
      <w:r w:rsidRPr="00646AD2">
        <w:rPr>
          <w:rFonts w:eastAsia="Times New Roman"/>
          <w:lang w:val="es-CO" w:eastAsia="es-CO"/>
        </w:rPr>
        <w:t>La propuesta pedagógica que El Centro Educativo plantea, en el marco de la pedagogía activa, contempla estrategias de enseñanza y evaluación, utilizadas por los docentes en el desarrollo de las diferentes áreas obligatorias y fundamentales, contempladas en el plan de estudios, aplicadas a través de los diferentes modelos educativos que se implementan en la institución en el marco de las metas de la calidad educativa y en concordancia con la oferta presentada por el MEN, a través del Sistema de Información de Gestión de la Calidad Educativa. </w:t>
      </w:r>
    </w:p>
    <w:p w14:paraId="435215B9" w14:textId="1A4B4DB1" w:rsidR="007058F2" w:rsidRPr="00D81A57" w:rsidRDefault="007058F2" w:rsidP="007058F2">
      <w:pPr>
        <w:widowControl/>
        <w:autoSpaceDE/>
        <w:autoSpaceDN/>
        <w:jc w:val="both"/>
        <w:textAlignment w:val="baseline"/>
        <w:rPr>
          <w:rFonts w:eastAsia="Times New Roman"/>
          <w:lang w:val="es-CO" w:eastAsia="es-CO"/>
        </w:rPr>
      </w:pPr>
      <w:r w:rsidRPr="00646AD2">
        <w:rPr>
          <w:rFonts w:eastAsia="Times New Roman"/>
          <w:lang w:val="es-CO" w:eastAsia="es-CO"/>
        </w:rPr>
        <w:t> </w:t>
      </w:r>
    </w:p>
    <w:p w14:paraId="3F183B8A" w14:textId="77777777" w:rsidR="007058F2" w:rsidRPr="00646AD2" w:rsidRDefault="007058F2" w:rsidP="007058F2">
      <w:pPr>
        <w:pStyle w:val="Ttulo3"/>
        <w:numPr>
          <w:ilvl w:val="2"/>
          <w:numId w:val="45"/>
        </w:numPr>
        <w:rPr>
          <w:rFonts w:ascii="Segoe UI" w:hAnsi="Segoe UI" w:cs="Segoe UI"/>
        </w:rPr>
      </w:pPr>
      <w:bookmarkStart w:id="80" w:name="_Toc181115205"/>
      <w:r w:rsidRPr="00646AD2">
        <w:t>Estrategias De Evaluación</w:t>
      </w:r>
      <w:bookmarkEnd w:id="80"/>
      <w:r w:rsidRPr="00646AD2">
        <w:t> </w:t>
      </w:r>
    </w:p>
    <w:p w14:paraId="1FB0F51A" w14:textId="77777777" w:rsidR="007058F2" w:rsidRPr="00646AD2" w:rsidRDefault="007058F2" w:rsidP="007058F2">
      <w:pPr>
        <w:widowControl/>
        <w:autoSpaceDE/>
        <w:autoSpaceDN/>
        <w:jc w:val="both"/>
        <w:textAlignment w:val="baseline"/>
        <w:rPr>
          <w:rFonts w:ascii="Segoe UI" w:eastAsia="Times New Roman" w:hAnsi="Segoe UI" w:cs="Segoe UI"/>
          <w:lang w:val="es-CO" w:eastAsia="es-CO"/>
        </w:rPr>
      </w:pPr>
      <w:r w:rsidRPr="00646AD2">
        <w:rPr>
          <w:rFonts w:eastAsia="Times New Roman"/>
          <w:lang w:val="es-CO" w:eastAsia="es-CO"/>
        </w:rPr>
        <w:t> </w:t>
      </w:r>
    </w:p>
    <w:p w14:paraId="62B7A35C" w14:textId="77777777" w:rsidR="007058F2" w:rsidRDefault="007058F2" w:rsidP="007058F2">
      <w:pPr>
        <w:widowControl/>
        <w:autoSpaceDE/>
        <w:autoSpaceDN/>
        <w:jc w:val="both"/>
        <w:textAlignment w:val="baseline"/>
        <w:rPr>
          <w:rFonts w:eastAsia="Times New Roman"/>
          <w:lang w:val="es-CO" w:eastAsia="es-CO"/>
        </w:rPr>
      </w:pPr>
      <w:r w:rsidRPr="00646AD2">
        <w:rPr>
          <w:rFonts w:eastAsia="Times New Roman"/>
          <w:lang w:val="es-CO" w:eastAsia="es-CO"/>
        </w:rPr>
        <w:t>El C.E.R. Chamizón evalúa a todos los estudiantes teniendo en cuenta el Saber, el Hacer y el Ser (evaluación tipo ICFES, evaluación formativa, investigativa, talleres, actividades de práctica, pruebas saber, el cuidado del medio ambiente, el respeto por los derechos humanos, la paz y la convivencia), de esta forma el CER verifica la calidad y nivel de aprendizaje de los estudiantes, teniendo en cuenta los derechos básicos de aprendizaje DBA. La apuesta es seguir trabajando con toda la comunidad educativa para que mejorar la calidad educativa. </w:t>
      </w:r>
    </w:p>
    <w:p w14:paraId="3A02F41D" w14:textId="77777777" w:rsidR="007058F2" w:rsidRPr="00646AD2" w:rsidRDefault="007058F2" w:rsidP="007058F2">
      <w:pPr>
        <w:widowControl/>
        <w:autoSpaceDE/>
        <w:autoSpaceDN/>
        <w:jc w:val="both"/>
        <w:textAlignment w:val="baseline"/>
        <w:rPr>
          <w:rFonts w:ascii="Segoe UI" w:eastAsia="Times New Roman" w:hAnsi="Segoe UI" w:cs="Segoe UI"/>
          <w:lang w:val="es-CO" w:eastAsia="es-CO"/>
        </w:rPr>
      </w:pPr>
    </w:p>
    <w:p w14:paraId="1E5BC166" w14:textId="77777777" w:rsidR="007058F2" w:rsidRPr="00646AD2" w:rsidRDefault="007058F2" w:rsidP="007058F2">
      <w:pPr>
        <w:pStyle w:val="Ttulo3"/>
        <w:numPr>
          <w:ilvl w:val="2"/>
          <w:numId w:val="45"/>
        </w:numPr>
        <w:rPr>
          <w:rFonts w:ascii="Segoe UI" w:hAnsi="Segoe UI" w:cs="Segoe UI"/>
        </w:rPr>
      </w:pPr>
      <w:bookmarkStart w:id="81" w:name="_Toc181115206"/>
      <w:r w:rsidRPr="00646AD2">
        <w:t>Modelos Educativos</w:t>
      </w:r>
      <w:bookmarkEnd w:id="81"/>
      <w:r w:rsidRPr="00646AD2">
        <w:t> </w:t>
      </w:r>
    </w:p>
    <w:p w14:paraId="411716C2" w14:textId="77777777" w:rsidR="007058F2" w:rsidRPr="00646AD2" w:rsidRDefault="007058F2" w:rsidP="007058F2">
      <w:pPr>
        <w:widowControl/>
        <w:autoSpaceDE/>
        <w:autoSpaceDN/>
        <w:jc w:val="both"/>
        <w:textAlignment w:val="baseline"/>
        <w:rPr>
          <w:rFonts w:ascii="Segoe UI" w:eastAsia="Times New Roman" w:hAnsi="Segoe UI" w:cs="Segoe UI"/>
          <w:lang w:val="es-CO" w:eastAsia="es-CO"/>
        </w:rPr>
      </w:pPr>
      <w:r w:rsidRPr="00646AD2">
        <w:rPr>
          <w:rFonts w:eastAsia="Times New Roman"/>
          <w:lang w:val="es-CO" w:eastAsia="es-CO"/>
        </w:rPr>
        <w:t> </w:t>
      </w:r>
    </w:p>
    <w:p w14:paraId="2DD0ECDD" w14:textId="77777777" w:rsidR="007058F2" w:rsidRDefault="007058F2" w:rsidP="007058F2">
      <w:pPr>
        <w:widowControl/>
        <w:autoSpaceDE/>
        <w:autoSpaceDN/>
        <w:jc w:val="both"/>
        <w:textAlignment w:val="baseline"/>
        <w:rPr>
          <w:rFonts w:eastAsia="Times New Roman"/>
          <w:lang w:val="es-CO" w:eastAsia="es-CO"/>
        </w:rPr>
      </w:pPr>
      <w:r w:rsidRPr="00646AD2">
        <w:rPr>
          <w:rFonts w:eastAsia="Times New Roman"/>
          <w:lang w:val="es-CO" w:eastAsia="es-CO"/>
        </w:rPr>
        <w:t>En el marco de las políticas de calidad, El Centro Educativo Rural Chamizón, oferta a la comunidad, un portafolio de modelos educativos, que no sólo, fortalecen el ingreso y permanencia de la población estudiantil en el sistema educativo, sino también, que garantizan a los niños, niñas y jóvenes de la región, la continuidad de sus estudios y la posibilidad de acceder a niveles de educación media y superior. </w:t>
      </w:r>
    </w:p>
    <w:p w14:paraId="431BB2B3" w14:textId="77777777" w:rsidR="007058F2" w:rsidRPr="00646AD2" w:rsidRDefault="007058F2" w:rsidP="007058F2">
      <w:pPr>
        <w:widowControl/>
        <w:autoSpaceDE/>
        <w:autoSpaceDN/>
        <w:jc w:val="both"/>
        <w:textAlignment w:val="baseline"/>
        <w:rPr>
          <w:rFonts w:ascii="Segoe UI" w:eastAsia="Times New Roman" w:hAnsi="Segoe UI" w:cs="Segoe UI"/>
          <w:lang w:val="es-CO" w:eastAsia="es-CO"/>
        </w:rPr>
      </w:pPr>
    </w:p>
    <w:p w14:paraId="18A363C2" w14:textId="77777777" w:rsidR="007058F2" w:rsidRPr="00A109B8" w:rsidRDefault="007058F2" w:rsidP="007058F2">
      <w:pPr>
        <w:pStyle w:val="Ttulo3"/>
        <w:numPr>
          <w:ilvl w:val="2"/>
          <w:numId w:val="45"/>
        </w:numPr>
        <w:rPr>
          <w:rFonts w:ascii="Segoe UI" w:hAnsi="Segoe UI" w:cs="Segoe UI"/>
        </w:rPr>
      </w:pPr>
      <w:bookmarkStart w:id="82" w:name="_Toc181115207"/>
      <w:r w:rsidRPr="00A109B8">
        <w:t>Modelos Pedagógicos Flexibles</w:t>
      </w:r>
      <w:bookmarkEnd w:id="82"/>
      <w:r w:rsidRPr="00A109B8">
        <w:t> </w:t>
      </w:r>
    </w:p>
    <w:p w14:paraId="4F36BE13" w14:textId="77777777" w:rsidR="007058F2" w:rsidRDefault="007058F2" w:rsidP="007058F2">
      <w:pPr>
        <w:widowControl/>
        <w:autoSpaceDE/>
        <w:autoSpaceDN/>
        <w:jc w:val="both"/>
        <w:textAlignment w:val="baseline"/>
        <w:rPr>
          <w:rFonts w:eastAsia="Times New Roman"/>
          <w:lang w:val="es-CO" w:eastAsia="es-CO"/>
        </w:rPr>
      </w:pPr>
    </w:p>
    <w:p w14:paraId="0226CC60" w14:textId="77777777" w:rsidR="007058F2" w:rsidRPr="00D97AE9" w:rsidRDefault="007058F2" w:rsidP="007058F2">
      <w:pPr>
        <w:widowControl/>
        <w:autoSpaceDE/>
        <w:autoSpaceDN/>
        <w:jc w:val="both"/>
        <w:textAlignment w:val="baseline"/>
        <w:rPr>
          <w:rFonts w:ascii="Segoe UI" w:eastAsia="Times New Roman" w:hAnsi="Segoe UI" w:cs="Segoe UI"/>
          <w:lang w:val="es-CO" w:eastAsia="es-CO"/>
        </w:rPr>
      </w:pPr>
      <w:r w:rsidRPr="00D97AE9">
        <w:rPr>
          <w:rFonts w:eastAsia="Times New Roman"/>
          <w:lang w:val="es-CO" w:eastAsia="es-CO"/>
        </w:rPr>
        <w:t>Modelos educativos flexibles de El Centro Educativo Rural Chamizón: </w:t>
      </w:r>
    </w:p>
    <w:p w14:paraId="257B40D0" w14:textId="77777777" w:rsidR="007058F2" w:rsidRPr="00D97AE9" w:rsidRDefault="007058F2" w:rsidP="007058F2">
      <w:pPr>
        <w:widowControl/>
        <w:numPr>
          <w:ilvl w:val="0"/>
          <w:numId w:val="27"/>
        </w:numPr>
        <w:autoSpaceDE/>
        <w:autoSpaceDN/>
        <w:ind w:left="360" w:firstLine="0"/>
        <w:jc w:val="both"/>
        <w:textAlignment w:val="baseline"/>
        <w:rPr>
          <w:rFonts w:eastAsia="Times New Roman"/>
          <w:lang w:val="es-CO" w:eastAsia="es-CO"/>
        </w:rPr>
      </w:pPr>
      <w:r w:rsidRPr="00D97AE9">
        <w:rPr>
          <w:rFonts w:eastAsia="Times New Roman"/>
          <w:lang w:val="es-CO" w:eastAsia="es-CO"/>
        </w:rPr>
        <w:t>Preescolar. </w:t>
      </w:r>
    </w:p>
    <w:p w14:paraId="04723F6A" w14:textId="77777777" w:rsidR="007058F2" w:rsidRPr="00D97AE9" w:rsidRDefault="007058F2" w:rsidP="007058F2">
      <w:pPr>
        <w:widowControl/>
        <w:numPr>
          <w:ilvl w:val="0"/>
          <w:numId w:val="28"/>
        </w:numPr>
        <w:autoSpaceDE/>
        <w:autoSpaceDN/>
        <w:ind w:left="360" w:firstLine="0"/>
        <w:jc w:val="both"/>
        <w:textAlignment w:val="baseline"/>
        <w:rPr>
          <w:rFonts w:eastAsia="Times New Roman"/>
          <w:lang w:val="es-CO" w:eastAsia="es-CO"/>
        </w:rPr>
      </w:pPr>
      <w:r w:rsidRPr="00D97AE9">
        <w:rPr>
          <w:rFonts w:eastAsia="Times New Roman"/>
          <w:lang w:val="es-CO" w:eastAsia="es-CO"/>
        </w:rPr>
        <w:t>Escuela Nueva </w:t>
      </w:r>
    </w:p>
    <w:p w14:paraId="2DF77371" w14:textId="77777777" w:rsidR="007058F2" w:rsidRPr="00D97AE9" w:rsidRDefault="007058F2" w:rsidP="007058F2">
      <w:pPr>
        <w:widowControl/>
        <w:numPr>
          <w:ilvl w:val="0"/>
          <w:numId w:val="29"/>
        </w:numPr>
        <w:autoSpaceDE/>
        <w:autoSpaceDN/>
        <w:ind w:left="360" w:firstLine="0"/>
        <w:jc w:val="both"/>
        <w:textAlignment w:val="baseline"/>
        <w:rPr>
          <w:rFonts w:eastAsia="Times New Roman"/>
          <w:lang w:val="es-CO" w:eastAsia="es-CO"/>
        </w:rPr>
      </w:pPr>
      <w:r w:rsidRPr="00D97AE9">
        <w:rPr>
          <w:rFonts w:eastAsia="Times New Roman"/>
          <w:lang w:val="es-CO" w:eastAsia="es-CO"/>
        </w:rPr>
        <w:t xml:space="preserve">ASED (Compensar y Prosperar) en las sedes Gonzalo Rivera Laguado y </w:t>
      </w:r>
      <w:r>
        <w:rPr>
          <w:rFonts w:eastAsia="Times New Roman"/>
          <w:lang w:val="es-CO" w:eastAsia="es-CO"/>
        </w:rPr>
        <w:t>Culebritas.</w:t>
      </w:r>
      <w:r w:rsidRPr="00D97AE9">
        <w:rPr>
          <w:rFonts w:eastAsia="Times New Roman"/>
          <w:lang w:val="es-CO" w:eastAsia="es-CO"/>
        </w:rPr>
        <w:t> </w:t>
      </w:r>
    </w:p>
    <w:p w14:paraId="091476CB" w14:textId="77777777" w:rsidR="007058F2" w:rsidRDefault="007058F2" w:rsidP="007058F2">
      <w:pPr>
        <w:widowControl/>
        <w:autoSpaceDE/>
        <w:autoSpaceDN/>
        <w:jc w:val="both"/>
        <w:textAlignment w:val="baseline"/>
        <w:rPr>
          <w:rFonts w:eastAsia="Times New Roman"/>
          <w:b/>
          <w:bCs/>
          <w:lang w:val="es-CO" w:eastAsia="es-CO"/>
        </w:rPr>
      </w:pPr>
    </w:p>
    <w:p w14:paraId="711DFAD2" w14:textId="77777777" w:rsidR="007058F2" w:rsidRPr="00A109B8" w:rsidRDefault="007058F2" w:rsidP="007058F2">
      <w:pPr>
        <w:pStyle w:val="Prrafodelista"/>
        <w:widowControl/>
        <w:numPr>
          <w:ilvl w:val="0"/>
          <w:numId w:val="19"/>
        </w:numPr>
        <w:autoSpaceDE/>
        <w:autoSpaceDN/>
        <w:jc w:val="both"/>
        <w:textAlignment w:val="baseline"/>
        <w:rPr>
          <w:rFonts w:eastAsia="Times New Roman"/>
          <w:b/>
          <w:bCs/>
          <w:vanish/>
          <w:lang w:val="es-CO" w:eastAsia="es-CO"/>
        </w:rPr>
      </w:pPr>
    </w:p>
    <w:p w14:paraId="262C4985" w14:textId="77777777" w:rsidR="007058F2" w:rsidRPr="00A109B8" w:rsidRDefault="007058F2" w:rsidP="007058F2">
      <w:pPr>
        <w:pStyle w:val="Prrafodelista"/>
        <w:widowControl/>
        <w:numPr>
          <w:ilvl w:val="1"/>
          <w:numId w:val="19"/>
        </w:numPr>
        <w:autoSpaceDE/>
        <w:autoSpaceDN/>
        <w:jc w:val="both"/>
        <w:textAlignment w:val="baseline"/>
        <w:rPr>
          <w:rFonts w:eastAsia="Times New Roman"/>
          <w:b/>
          <w:bCs/>
          <w:vanish/>
          <w:lang w:val="es-CO" w:eastAsia="es-CO"/>
        </w:rPr>
      </w:pPr>
    </w:p>
    <w:p w14:paraId="0C0D3748" w14:textId="77777777" w:rsidR="007058F2" w:rsidRPr="00A109B8" w:rsidRDefault="007058F2" w:rsidP="007058F2">
      <w:pPr>
        <w:pStyle w:val="Prrafodelista"/>
        <w:widowControl/>
        <w:numPr>
          <w:ilvl w:val="2"/>
          <w:numId w:val="19"/>
        </w:numPr>
        <w:autoSpaceDE/>
        <w:autoSpaceDN/>
        <w:jc w:val="both"/>
        <w:textAlignment w:val="baseline"/>
        <w:rPr>
          <w:rFonts w:eastAsia="Times New Roman"/>
          <w:b/>
          <w:bCs/>
          <w:vanish/>
          <w:lang w:val="es-CO" w:eastAsia="es-CO"/>
        </w:rPr>
      </w:pPr>
    </w:p>
    <w:p w14:paraId="720E6EF7" w14:textId="77777777" w:rsidR="007058F2" w:rsidRPr="00A109B8" w:rsidRDefault="007058F2" w:rsidP="007058F2">
      <w:pPr>
        <w:pStyle w:val="Prrafodelista"/>
        <w:widowControl/>
        <w:numPr>
          <w:ilvl w:val="2"/>
          <w:numId w:val="19"/>
        </w:numPr>
        <w:autoSpaceDE/>
        <w:autoSpaceDN/>
        <w:jc w:val="both"/>
        <w:textAlignment w:val="baseline"/>
        <w:rPr>
          <w:rFonts w:eastAsia="Times New Roman"/>
          <w:b/>
          <w:bCs/>
          <w:vanish/>
          <w:lang w:val="es-CO" w:eastAsia="es-CO"/>
        </w:rPr>
      </w:pPr>
    </w:p>
    <w:p w14:paraId="2EC3E135" w14:textId="77777777" w:rsidR="007058F2" w:rsidRPr="00A109B8" w:rsidRDefault="007058F2" w:rsidP="007058F2">
      <w:pPr>
        <w:pStyle w:val="Prrafodelista"/>
        <w:widowControl/>
        <w:numPr>
          <w:ilvl w:val="2"/>
          <w:numId w:val="19"/>
        </w:numPr>
        <w:autoSpaceDE/>
        <w:autoSpaceDN/>
        <w:jc w:val="both"/>
        <w:textAlignment w:val="baseline"/>
        <w:rPr>
          <w:rFonts w:eastAsia="Times New Roman"/>
          <w:b/>
          <w:bCs/>
          <w:vanish/>
          <w:lang w:val="es-CO" w:eastAsia="es-CO"/>
        </w:rPr>
      </w:pPr>
    </w:p>
    <w:p w14:paraId="2BA38240" w14:textId="77777777" w:rsidR="007058F2" w:rsidRPr="00A109B8" w:rsidRDefault="007058F2" w:rsidP="007058F2">
      <w:pPr>
        <w:pStyle w:val="Prrafodelista"/>
        <w:widowControl/>
        <w:numPr>
          <w:ilvl w:val="2"/>
          <w:numId w:val="19"/>
        </w:numPr>
        <w:autoSpaceDE/>
        <w:autoSpaceDN/>
        <w:jc w:val="both"/>
        <w:textAlignment w:val="baseline"/>
        <w:rPr>
          <w:rFonts w:eastAsia="Times New Roman"/>
          <w:b/>
          <w:bCs/>
          <w:vanish/>
          <w:lang w:val="es-CO" w:eastAsia="es-CO"/>
        </w:rPr>
      </w:pPr>
    </w:p>
    <w:p w14:paraId="3AC89C7B" w14:textId="77777777" w:rsidR="007058F2" w:rsidRPr="00A109B8" w:rsidRDefault="007058F2" w:rsidP="007058F2">
      <w:pPr>
        <w:pStyle w:val="Prrafodelista"/>
        <w:widowControl/>
        <w:numPr>
          <w:ilvl w:val="2"/>
          <w:numId w:val="19"/>
        </w:numPr>
        <w:autoSpaceDE/>
        <w:autoSpaceDN/>
        <w:jc w:val="both"/>
        <w:textAlignment w:val="baseline"/>
        <w:rPr>
          <w:rFonts w:eastAsia="Times New Roman"/>
          <w:b/>
          <w:bCs/>
          <w:vanish/>
          <w:lang w:val="es-CO" w:eastAsia="es-CO"/>
        </w:rPr>
      </w:pPr>
    </w:p>
    <w:p w14:paraId="3D27DC3F" w14:textId="77777777" w:rsidR="007058F2" w:rsidRPr="00A109B8" w:rsidRDefault="007058F2" w:rsidP="007058F2">
      <w:pPr>
        <w:pStyle w:val="Prrafodelista"/>
        <w:widowControl/>
        <w:numPr>
          <w:ilvl w:val="2"/>
          <w:numId w:val="19"/>
        </w:numPr>
        <w:autoSpaceDE/>
        <w:autoSpaceDN/>
        <w:jc w:val="both"/>
        <w:textAlignment w:val="baseline"/>
        <w:rPr>
          <w:rFonts w:eastAsia="Times New Roman"/>
          <w:b/>
          <w:bCs/>
          <w:vanish/>
          <w:lang w:val="es-CO" w:eastAsia="es-CO"/>
        </w:rPr>
      </w:pPr>
    </w:p>
    <w:p w14:paraId="3D393441" w14:textId="77777777" w:rsidR="007058F2" w:rsidRPr="00A109B8" w:rsidRDefault="007058F2" w:rsidP="007058F2">
      <w:pPr>
        <w:pStyle w:val="Prrafodelista"/>
        <w:widowControl/>
        <w:numPr>
          <w:ilvl w:val="2"/>
          <w:numId w:val="19"/>
        </w:numPr>
        <w:autoSpaceDE/>
        <w:autoSpaceDN/>
        <w:jc w:val="both"/>
        <w:textAlignment w:val="baseline"/>
        <w:rPr>
          <w:rFonts w:eastAsia="Times New Roman"/>
          <w:b/>
          <w:bCs/>
          <w:vanish/>
          <w:lang w:val="es-CO" w:eastAsia="es-CO"/>
        </w:rPr>
      </w:pPr>
    </w:p>
    <w:p w14:paraId="56967382" w14:textId="77777777" w:rsidR="007058F2" w:rsidRPr="00A109B8" w:rsidRDefault="007058F2" w:rsidP="007058F2">
      <w:pPr>
        <w:pStyle w:val="Prrafodelista"/>
        <w:widowControl/>
        <w:numPr>
          <w:ilvl w:val="2"/>
          <w:numId w:val="19"/>
        </w:numPr>
        <w:autoSpaceDE/>
        <w:autoSpaceDN/>
        <w:jc w:val="both"/>
        <w:textAlignment w:val="baseline"/>
        <w:rPr>
          <w:rFonts w:eastAsia="Times New Roman"/>
          <w:b/>
          <w:bCs/>
          <w:vanish/>
          <w:lang w:val="es-CO" w:eastAsia="es-CO"/>
        </w:rPr>
      </w:pPr>
    </w:p>
    <w:p w14:paraId="64DA3085" w14:textId="77777777" w:rsidR="007058F2" w:rsidRPr="00A109B8" w:rsidRDefault="007058F2" w:rsidP="007058F2">
      <w:pPr>
        <w:pStyle w:val="Prrafodelista"/>
        <w:widowControl/>
        <w:numPr>
          <w:ilvl w:val="3"/>
          <w:numId w:val="19"/>
        </w:numPr>
        <w:autoSpaceDE/>
        <w:autoSpaceDN/>
        <w:jc w:val="both"/>
        <w:textAlignment w:val="baseline"/>
        <w:rPr>
          <w:rFonts w:eastAsia="Times New Roman"/>
          <w:b/>
          <w:bCs/>
          <w:vanish/>
          <w:lang w:val="es-CO" w:eastAsia="es-CO"/>
        </w:rPr>
      </w:pPr>
    </w:p>
    <w:p w14:paraId="2184468B" w14:textId="77777777" w:rsidR="007058F2" w:rsidRPr="00B44D47" w:rsidRDefault="007058F2" w:rsidP="007058F2">
      <w:pPr>
        <w:pStyle w:val="Ttulo4"/>
        <w:numPr>
          <w:ilvl w:val="3"/>
          <w:numId w:val="45"/>
        </w:numPr>
        <w:ind w:left="864"/>
        <w:rPr>
          <w:rFonts w:ascii="Segoe UI" w:eastAsia="Times New Roman" w:hAnsi="Segoe UI" w:cs="Segoe UI"/>
          <w:lang w:val="es-CO" w:eastAsia="es-CO"/>
        </w:rPr>
      </w:pPr>
      <w:bookmarkStart w:id="83" w:name="_Toc181115208"/>
      <w:r w:rsidRPr="00B44D47">
        <w:rPr>
          <w:rFonts w:eastAsia="Times New Roman"/>
          <w:lang w:val="es-CO" w:eastAsia="es-CO"/>
        </w:rPr>
        <w:t>La educación inicial y preescolar -</w:t>
      </w:r>
      <w:r>
        <w:rPr>
          <w:rFonts w:eastAsia="Times New Roman"/>
          <w:lang w:val="es-CO" w:eastAsia="es-CO"/>
        </w:rPr>
        <w:t xml:space="preserve"> </w:t>
      </w:r>
      <w:r w:rsidRPr="00B44D47">
        <w:rPr>
          <w:rFonts w:eastAsia="Times New Roman"/>
          <w:lang w:val="es-CO" w:eastAsia="es-CO"/>
        </w:rPr>
        <w:t>transición</w:t>
      </w:r>
      <w:bookmarkEnd w:id="83"/>
      <w:r w:rsidRPr="00B44D47">
        <w:rPr>
          <w:rFonts w:eastAsia="Times New Roman"/>
          <w:lang w:val="es-CO" w:eastAsia="es-CO"/>
        </w:rPr>
        <w:t> </w:t>
      </w:r>
    </w:p>
    <w:p w14:paraId="6A930F5F" w14:textId="77777777" w:rsidR="007058F2" w:rsidRDefault="007058F2" w:rsidP="007058F2">
      <w:pPr>
        <w:widowControl/>
        <w:autoSpaceDE/>
        <w:autoSpaceDN/>
        <w:jc w:val="both"/>
        <w:textAlignment w:val="baseline"/>
        <w:rPr>
          <w:rFonts w:eastAsia="Times New Roman"/>
          <w:lang w:val="es-CO" w:eastAsia="es-CO"/>
        </w:rPr>
      </w:pPr>
    </w:p>
    <w:p w14:paraId="26C1974A" w14:textId="77777777" w:rsidR="007058F2" w:rsidRPr="00646AD2" w:rsidRDefault="007058F2" w:rsidP="007058F2">
      <w:pPr>
        <w:widowControl/>
        <w:autoSpaceDE/>
        <w:autoSpaceDN/>
        <w:jc w:val="both"/>
        <w:textAlignment w:val="baseline"/>
        <w:rPr>
          <w:rFonts w:ascii="Segoe UI" w:eastAsia="Times New Roman" w:hAnsi="Segoe UI" w:cs="Segoe UI"/>
          <w:lang w:val="es-CO" w:eastAsia="es-CO"/>
        </w:rPr>
      </w:pPr>
      <w:r w:rsidRPr="00646AD2">
        <w:rPr>
          <w:rFonts w:eastAsia="Times New Roman"/>
          <w:lang w:val="es-CO" w:eastAsia="es-CO"/>
        </w:rPr>
        <w:t>La educación preescolar hace parte del servicio público educativo formal y está regulada por el decreto 1075 del 25 de mayo de 2015. </w:t>
      </w:r>
    </w:p>
    <w:p w14:paraId="6BD5BB4F" w14:textId="77777777" w:rsidR="007058F2" w:rsidRPr="00646AD2" w:rsidRDefault="007058F2" w:rsidP="007058F2">
      <w:pPr>
        <w:widowControl/>
        <w:autoSpaceDE/>
        <w:autoSpaceDN/>
        <w:jc w:val="both"/>
        <w:textAlignment w:val="baseline"/>
        <w:rPr>
          <w:rFonts w:ascii="Segoe UI" w:eastAsia="Times New Roman" w:hAnsi="Segoe UI" w:cs="Segoe UI"/>
          <w:lang w:val="es-CO" w:eastAsia="es-CO"/>
        </w:rPr>
      </w:pPr>
      <w:r w:rsidRPr="00646AD2">
        <w:rPr>
          <w:rFonts w:eastAsia="Times New Roman"/>
          <w:lang w:val="es-CO" w:eastAsia="es-CO"/>
        </w:rPr>
        <w:t>La prestación del servicio público educativo del nivel preescolar se ofrecerá a los educandos de cuatro (4) años, con la condición que cumplan los cinco (5) años a fecha treinta (30) de mayo. </w:t>
      </w:r>
    </w:p>
    <w:p w14:paraId="017FC635" w14:textId="04814992" w:rsidR="007058F2" w:rsidRDefault="007058F2" w:rsidP="007058F2">
      <w:pPr>
        <w:widowControl/>
        <w:autoSpaceDE/>
        <w:autoSpaceDN/>
        <w:jc w:val="both"/>
        <w:textAlignment w:val="baseline"/>
        <w:rPr>
          <w:rFonts w:eastAsia="Times New Roman"/>
          <w:lang w:val="es-CO" w:eastAsia="es-CO"/>
        </w:rPr>
      </w:pPr>
      <w:r w:rsidRPr="00646AD2">
        <w:rPr>
          <w:rFonts w:eastAsia="Times New Roman"/>
          <w:lang w:val="es-CO" w:eastAsia="es-CO"/>
        </w:rPr>
        <w:t>La educación inicial se constituye en un estructurante de la atención integral cuyo objetivo es potenciar de manera intencionada el desarrollo integral de las niñas y los niños desde su nacimiento hasta cumplir los seis años, partiendo del reconocimiento de sus características y de las particularidades de los contextos en que viven y favoreciendo interacciones que se generan en ambientes enriquecidos a través de experiencias pedagógicas y prácticas de cuidado. La educación inicial es válida en sí misma por cuanto el trabajo pedagógico que allí se planea parte de los intereses, inquietudes, capacidades y saberes de las niñas y los niños. Esta no busca como fin último su preparación para la escuela primaria, sino que les ofrece experiencias retadoras que impulsan su desarrollo; allí juegan, exploran su medio, se expresan a través del arte y disfrutan de la literatura. </w:t>
      </w:r>
    </w:p>
    <w:p w14:paraId="6EF00FEC" w14:textId="77777777" w:rsidR="00D81A57" w:rsidRDefault="00D81A57" w:rsidP="007058F2">
      <w:pPr>
        <w:widowControl/>
        <w:autoSpaceDE/>
        <w:autoSpaceDN/>
        <w:jc w:val="both"/>
        <w:textAlignment w:val="baseline"/>
        <w:rPr>
          <w:rFonts w:eastAsia="Times New Roman"/>
          <w:lang w:val="es-CO" w:eastAsia="es-CO"/>
        </w:rPr>
      </w:pPr>
    </w:p>
    <w:p w14:paraId="5F4C7D83" w14:textId="33032265" w:rsidR="00D81A57" w:rsidRPr="00D81A57" w:rsidRDefault="00D81A57" w:rsidP="00D81A57">
      <w:pPr>
        <w:widowControl/>
        <w:autoSpaceDE/>
        <w:autoSpaceDN/>
        <w:jc w:val="both"/>
        <w:textAlignment w:val="baseline"/>
        <w:rPr>
          <w:rFonts w:eastAsia="Times New Roman"/>
          <w:b/>
          <w:lang w:val="es-CO" w:eastAsia="es-CO"/>
        </w:rPr>
      </w:pPr>
      <w:r>
        <w:rPr>
          <w:rFonts w:eastAsia="Times New Roman"/>
          <w:b/>
          <w:lang w:val="es-CO" w:eastAsia="es-CO"/>
        </w:rPr>
        <w:t xml:space="preserve">REGIDO POR EL </w:t>
      </w:r>
      <w:r w:rsidRPr="00D81A57">
        <w:rPr>
          <w:rFonts w:eastAsia="Times New Roman"/>
          <w:b/>
          <w:lang w:val="es-CO" w:eastAsia="es-CO"/>
        </w:rPr>
        <w:t>DECRETO 1411_2022, DISPONE:</w:t>
      </w:r>
    </w:p>
    <w:p w14:paraId="1DE38026" w14:textId="7817197C" w:rsidR="007058F2" w:rsidRDefault="00D81A57" w:rsidP="00D81A57">
      <w:pPr>
        <w:widowControl/>
        <w:autoSpaceDE/>
        <w:autoSpaceDN/>
        <w:jc w:val="both"/>
        <w:textAlignment w:val="baseline"/>
        <w:rPr>
          <w:rFonts w:eastAsia="Times New Roman"/>
          <w:lang w:val="es-CO" w:eastAsia="es-CO"/>
        </w:rPr>
      </w:pPr>
      <w:r w:rsidRPr="00D81A57">
        <w:rPr>
          <w:rFonts w:eastAsia="Times New Roman"/>
          <w:lang w:val="es-CO" w:eastAsia="es-CO"/>
        </w:rPr>
        <w:t>Por medio del cual se subroga el Capítulo 2 del Título 3, Parte 3 del Libro 2 del Decreto 1075 de 2015 y se adiciona la Subsección 4 a este Capítulo, con lo cual se reglamenta la prestación del servicio de educación inicial en Colombia y se dictan otras disposiciones.</w:t>
      </w:r>
    </w:p>
    <w:p w14:paraId="29399A4B" w14:textId="21E0E69F" w:rsidR="00024B5A" w:rsidRDefault="00024B5A" w:rsidP="00D81A57">
      <w:pPr>
        <w:widowControl/>
        <w:autoSpaceDE/>
        <w:autoSpaceDN/>
        <w:jc w:val="both"/>
        <w:textAlignment w:val="baseline"/>
        <w:rPr>
          <w:rFonts w:eastAsia="Times New Roman"/>
          <w:lang w:val="es-CO" w:eastAsia="es-CO"/>
        </w:rPr>
      </w:pPr>
    </w:p>
    <w:p w14:paraId="4BFC1E27" w14:textId="02531C65" w:rsidR="00024B5A" w:rsidRPr="00D81A57" w:rsidRDefault="00024B5A" w:rsidP="00D81A57">
      <w:pPr>
        <w:widowControl/>
        <w:autoSpaceDE/>
        <w:autoSpaceDN/>
        <w:jc w:val="both"/>
        <w:textAlignment w:val="baseline"/>
        <w:rPr>
          <w:rFonts w:eastAsia="Times New Roman"/>
          <w:lang w:val="es-CO" w:eastAsia="es-CO"/>
        </w:rPr>
      </w:pPr>
      <w:r>
        <w:rPr>
          <w:rFonts w:eastAsia="Times New Roman"/>
          <w:lang w:val="es-CO" w:eastAsia="es-CO"/>
        </w:rPr>
        <w:t>Ver anexo…</w:t>
      </w:r>
    </w:p>
    <w:p w14:paraId="1D254751" w14:textId="77777777" w:rsidR="007058F2" w:rsidRPr="00646AD2" w:rsidRDefault="007058F2" w:rsidP="007058F2">
      <w:pPr>
        <w:widowControl/>
        <w:autoSpaceDE/>
        <w:autoSpaceDN/>
        <w:jc w:val="both"/>
        <w:textAlignment w:val="baseline"/>
        <w:rPr>
          <w:rFonts w:ascii="Segoe UI" w:eastAsia="Times New Roman" w:hAnsi="Segoe UI" w:cs="Segoe UI"/>
          <w:lang w:val="es-CO" w:eastAsia="es-CO"/>
        </w:rPr>
      </w:pPr>
    </w:p>
    <w:p w14:paraId="3A2DBB27" w14:textId="77777777" w:rsidR="007058F2" w:rsidRPr="00A109B8" w:rsidRDefault="007058F2" w:rsidP="007058F2">
      <w:pPr>
        <w:pStyle w:val="Ttulo4"/>
        <w:numPr>
          <w:ilvl w:val="3"/>
          <w:numId w:val="45"/>
        </w:numPr>
        <w:ind w:left="864"/>
        <w:rPr>
          <w:rFonts w:ascii="Segoe UI" w:eastAsia="Times New Roman" w:hAnsi="Segoe UI" w:cs="Segoe UI"/>
          <w:lang w:val="es-CO" w:eastAsia="es-CO"/>
        </w:rPr>
      </w:pPr>
      <w:bookmarkStart w:id="84" w:name="_Toc181115209"/>
      <w:r w:rsidRPr="00A109B8">
        <w:rPr>
          <w:rFonts w:eastAsia="Times New Roman"/>
          <w:lang w:val="es-CO" w:eastAsia="es-CO"/>
        </w:rPr>
        <w:t>Escuela nueva</w:t>
      </w:r>
      <w:bookmarkEnd w:id="84"/>
      <w:r w:rsidRPr="00A109B8">
        <w:rPr>
          <w:rFonts w:eastAsia="Times New Roman"/>
          <w:lang w:val="es-CO" w:eastAsia="es-CO"/>
        </w:rPr>
        <w:t> </w:t>
      </w:r>
    </w:p>
    <w:p w14:paraId="0771A103" w14:textId="77777777" w:rsidR="007058F2" w:rsidRDefault="007058F2" w:rsidP="007058F2">
      <w:pPr>
        <w:widowControl/>
        <w:autoSpaceDE/>
        <w:autoSpaceDN/>
        <w:jc w:val="both"/>
        <w:textAlignment w:val="baseline"/>
        <w:rPr>
          <w:rFonts w:eastAsia="Times New Roman"/>
          <w:lang w:val="es-CO" w:eastAsia="es-CO"/>
        </w:rPr>
      </w:pPr>
    </w:p>
    <w:p w14:paraId="2D3A9B66" w14:textId="77777777" w:rsidR="007058F2" w:rsidRPr="00646AD2" w:rsidRDefault="007058F2" w:rsidP="007058F2">
      <w:pPr>
        <w:widowControl/>
        <w:autoSpaceDE/>
        <w:autoSpaceDN/>
        <w:jc w:val="both"/>
        <w:textAlignment w:val="baseline"/>
        <w:rPr>
          <w:rFonts w:ascii="Segoe UI" w:eastAsia="Times New Roman" w:hAnsi="Segoe UI" w:cs="Segoe UI"/>
          <w:lang w:val="es-CO" w:eastAsia="es-CO"/>
        </w:rPr>
      </w:pPr>
      <w:r w:rsidRPr="00C51020">
        <w:rPr>
          <w:rFonts w:eastAsia="Times New Roman"/>
          <w:b/>
          <w:lang w:val="es-CO" w:eastAsia="es-CO"/>
        </w:rPr>
        <w:t>Historia</w:t>
      </w:r>
      <w:r>
        <w:rPr>
          <w:rFonts w:eastAsia="Times New Roman"/>
          <w:lang w:val="es-CO" w:eastAsia="es-CO"/>
        </w:rPr>
        <w:t xml:space="preserve">: la </w:t>
      </w:r>
      <w:r w:rsidRPr="00646AD2">
        <w:rPr>
          <w:rFonts w:eastAsia="Times New Roman"/>
          <w:lang w:val="es-CO" w:eastAsia="es-CO"/>
        </w:rPr>
        <w:t>Escuela Nueva surgió en Colombia a mediados de los años setenta y evolucionó desde una innovación local hasta convertirse en política nacional a  finales  de  la  década de  los ochenta, cuando se implementó en más de 20.000 escuelas rurales de Colombia. Muchos de sus elementos y estrategias también se han introducido de manera exitosa en escuelas urbanas marginales, en la básica secundaria y en poblaciones desplazadas afectadas por el conflicto armado. Ha inspirado la Nueva Ley de Educación en Colombia y varias reformas educativas en el mundo y ha sido estudiada y visitada por 35 países que quieren su implementación. </w:t>
      </w:r>
    </w:p>
    <w:p w14:paraId="3C687172" w14:textId="77777777" w:rsidR="007058F2" w:rsidRPr="00646AD2" w:rsidRDefault="007058F2" w:rsidP="007058F2">
      <w:pPr>
        <w:widowControl/>
        <w:autoSpaceDE/>
        <w:autoSpaceDN/>
        <w:jc w:val="both"/>
        <w:textAlignment w:val="baseline"/>
        <w:rPr>
          <w:rFonts w:ascii="Segoe UI" w:eastAsia="Times New Roman" w:hAnsi="Segoe UI" w:cs="Segoe UI"/>
          <w:lang w:val="es-CO" w:eastAsia="es-CO"/>
        </w:rPr>
      </w:pPr>
      <w:r w:rsidRPr="00646AD2">
        <w:rPr>
          <w:rFonts w:eastAsia="Times New Roman"/>
          <w:lang w:val="es-CO" w:eastAsia="es-CO"/>
        </w:rPr>
        <w:t>Escuela Nueva impactó la educación rural, permitiendo que Colombia se caracterizara por lograr la mejor educación rural primaria en América Latina, después de Cuba, siendo el único país donde la escuela rural obtiene mejores resultados que la escuela urbana, exceptuando las megas ciudades. Este fue el resultado del Primer Estudio Internacional Comparativo realizado por el Laboratorio Latinoamericano de Evaluación de la Calidad de la Educación UNESCO en 1998. </w:t>
      </w:r>
    </w:p>
    <w:p w14:paraId="0DD4F0A5" w14:textId="77777777" w:rsidR="007058F2" w:rsidRPr="00646AD2" w:rsidRDefault="007058F2" w:rsidP="007058F2">
      <w:pPr>
        <w:widowControl/>
        <w:autoSpaceDE/>
        <w:autoSpaceDN/>
        <w:jc w:val="both"/>
        <w:textAlignment w:val="baseline"/>
        <w:rPr>
          <w:rFonts w:ascii="Segoe UI" w:eastAsia="Times New Roman" w:hAnsi="Segoe UI" w:cs="Segoe UI"/>
          <w:lang w:val="es-CO" w:eastAsia="es-CO"/>
        </w:rPr>
      </w:pPr>
      <w:r w:rsidRPr="00646AD2">
        <w:rPr>
          <w:rFonts w:eastAsia="Times New Roman"/>
          <w:lang w:val="es-CO" w:eastAsia="es-CO"/>
        </w:rPr>
        <w:t>Adicionalmente, en 1989 fue seleccionada por el Banco Mundial como una de las 3 reformas más exitosas en los países de desarrollo alrededor del mundo que impactó las políticas públicas. En el 2000, el informe de Desarrollo Humano de Naciones Unidas la seleccionó como una de los tres mayores logros en el país. </w:t>
      </w:r>
    </w:p>
    <w:p w14:paraId="3D208F55" w14:textId="77777777" w:rsidR="007058F2" w:rsidRPr="00646AD2" w:rsidRDefault="007058F2" w:rsidP="007058F2">
      <w:pPr>
        <w:widowControl/>
        <w:autoSpaceDE/>
        <w:autoSpaceDN/>
        <w:jc w:val="both"/>
        <w:textAlignment w:val="baseline"/>
        <w:rPr>
          <w:rFonts w:ascii="Segoe UI" w:eastAsia="Times New Roman" w:hAnsi="Segoe UI" w:cs="Segoe UI"/>
          <w:lang w:val="es-CO" w:eastAsia="es-CO"/>
        </w:rPr>
      </w:pPr>
      <w:r w:rsidRPr="00646AD2">
        <w:rPr>
          <w:rFonts w:eastAsia="Times New Roman"/>
          <w:lang w:val="es-CO" w:eastAsia="es-CO"/>
        </w:rPr>
        <w:t>Fundamentos Metodológicos. El punto de partida de su propuesta conceptual y metodológica es el “nuevo paradigma” de aprendizaje de una “nueva escuela” y un enfoque de una “escuela abierta”, con el fin de mejorar la efectividad y calidad de las escuelas en zonas de bajos recursos económicos. </w:t>
      </w:r>
    </w:p>
    <w:p w14:paraId="25277BDC" w14:textId="77777777" w:rsidR="007058F2" w:rsidRPr="00646AD2" w:rsidRDefault="007058F2" w:rsidP="007058F2">
      <w:pPr>
        <w:widowControl/>
        <w:autoSpaceDE/>
        <w:autoSpaceDN/>
        <w:jc w:val="both"/>
        <w:textAlignment w:val="baseline"/>
        <w:rPr>
          <w:rFonts w:ascii="Segoe UI" w:eastAsia="Times New Roman" w:hAnsi="Segoe UI" w:cs="Segoe UI"/>
          <w:lang w:val="es-CO" w:eastAsia="es-CO"/>
        </w:rPr>
      </w:pPr>
      <w:r w:rsidRPr="00646AD2">
        <w:rPr>
          <w:rFonts w:eastAsia="Times New Roman"/>
          <w:lang w:val="es-CO" w:eastAsia="es-CO"/>
        </w:rPr>
        <w:t> Escuela Nueva toma la escuela como la unidad fundamental de cambio para mejorar la cobertura, calidad y equidad de la educación básica en escuelas de bajos recursos. Promueve la primaria completa y el enfoque multigrado donde la situación lo requiere (1, 2 o 3 docentes con varios cursos), como también el mejoramiento cualitativo en escuelas de un solo maestro por grado, tanto rurales como urbanas. </w:t>
      </w:r>
    </w:p>
    <w:p w14:paraId="76C76170" w14:textId="77777777" w:rsidR="007058F2" w:rsidRPr="00646AD2" w:rsidRDefault="007058F2" w:rsidP="007058F2">
      <w:pPr>
        <w:widowControl/>
        <w:autoSpaceDE/>
        <w:autoSpaceDN/>
        <w:jc w:val="both"/>
        <w:textAlignment w:val="baseline"/>
        <w:rPr>
          <w:rFonts w:ascii="Segoe UI" w:eastAsia="Times New Roman" w:hAnsi="Segoe UI" w:cs="Segoe UI"/>
          <w:lang w:val="es-CO" w:eastAsia="es-CO"/>
        </w:rPr>
      </w:pPr>
      <w:r w:rsidRPr="00646AD2">
        <w:rPr>
          <w:rFonts w:eastAsia="Times New Roman"/>
          <w:lang w:val="es-CO" w:eastAsia="es-CO"/>
        </w:rPr>
        <w:t>Componentes. Escuela Nueva integra, de manera sistémica, 4 componentes con estrategias curriculares, comunitarias, de capacitación y seguimiento y de administración. </w:t>
      </w:r>
    </w:p>
    <w:p w14:paraId="59F20092" w14:textId="77777777" w:rsidR="007058F2" w:rsidRDefault="007058F2" w:rsidP="007058F2">
      <w:pPr>
        <w:widowControl/>
        <w:autoSpaceDE/>
        <w:autoSpaceDN/>
        <w:jc w:val="both"/>
        <w:textAlignment w:val="baseline"/>
        <w:rPr>
          <w:rFonts w:eastAsia="Times New Roman"/>
          <w:lang w:val="es-CO" w:eastAsia="es-CO"/>
        </w:rPr>
      </w:pPr>
      <w:r w:rsidRPr="00646AD2">
        <w:rPr>
          <w:rFonts w:eastAsia="Times New Roman"/>
          <w:lang w:val="es-CO" w:eastAsia="es-CO"/>
        </w:rPr>
        <w:t>Mediante estas estrategias, Escuela Nueva promueve: </w:t>
      </w:r>
    </w:p>
    <w:p w14:paraId="340CB6AF" w14:textId="77777777" w:rsidR="007058F2" w:rsidRPr="00646AD2" w:rsidRDefault="007058F2" w:rsidP="007058F2">
      <w:pPr>
        <w:widowControl/>
        <w:autoSpaceDE/>
        <w:autoSpaceDN/>
        <w:jc w:val="both"/>
        <w:textAlignment w:val="baseline"/>
        <w:rPr>
          <w:rFonts w:ascii="Segoe UI" w:eastAsia="Times New Roman" w:hAnsi="Segoe UI" w:cs="Segoe UI"/>
          <w:lang w:val="es-CO" w:eastAsia="es-CO"/>
        </w:rPr>
      </w:pPr>
    </w:p>
    <w:p w14:paraId="66C922A6" w14:textId="77777777" w:rsidR="007058F2" w:rsidRPr="00A109B8" w:rsidRDefault="007058F2" w:rsidP="007058F2">
      <w:pPr>
        <w:pStyle w:val="Prrafodelista"/>
        <w:widowControl/>
        <w:numPr>
          <w:ilvl w:val="0"/>
          <w:numId w:val="30"/>
        </w:numPr>
        <w:autoSpaceDE/>
        <w:autoSpaceDN/>
        <w:jc w:val="both"/>
        <w:textAlignment w:val="baseline"/>
        <w:rPr>
          <w:rFonts w:ascii="Segoe UI" w:eastAsia="Times New Roman" w:hAnsi="Segoe UI" w:cs="Segoe UI"/>
          <w:lang w:val="es-CO" w:eastAsia="es-CO"/>
        </w:rPr>
      </w:pPr>
      <w:r w:rsidRPr="00A109B8">
        <w:rPr>
          <w:rFonts w:eastAsia="Times New Roman"/>
          <w:lang w:val="es-CO" w:eastAsia="es-CO"/>
        </w:rPr>
        <w:t>Un aprendizaje activo, participativo y cooperativo centrado en los estudiantes. </w:t>
      </w:r>
    </w:p>
    <w:p w14:paraId="4D433AA8" w14:textId="77777777" w:rsidR="007058F2" w:rsidRPr="00A109B8" w:rsidRDefault="007058F2" w:rsidP="007058F2">
      <w:pPr>
        <w:pStyle w:val="Prrafodelista"/>
        <w:widowControl/>
        <w:numPr>
          <w:ilvl w:val="0"/>
          <w:numId w:val="30"/>
        </w:numPr>
        <w:autoSpaceDE/>
        <w:autoSpaceDN/>
        <w:jc w:val="both"/>
        <w:textAlignment w:val="baseline"/>
        <w:rPr>
          <w:rFonts w:ascii="Segoe UI" w:eastAsia="Times New Roman" w:hAnsi="Segoe UI" w:cs="Segoe UI"/>
          <w:lang w:val="es-CO" w:eastAsia="es-CO"/>
        </w:rPr>
      </w:pPr>
      <w:r w:rsidRPr="00A109B8">
        <w:rPr>
          <w:rFonts w:eastAsia="Times New Roman"/>
          <w:lang w:val="es-CO" w:eastAsia="es-CO"/>
        </w:rPr>
        <w:t>Un calendario y sistemas de evaluación y promoción flexibles. </w:t>
      </w:r>
    </w:p>
    <w:p w14:paraId="272E1EA4" w14:textId="77777777" w:rsidR="007058F2" w:rsidRPr="00A109B8" w:rsidRDefault="007058F2" w:rsidP="007058F2">
      <w:pPr>
        <w:pStyle w:val="Prrafodelista"/>
        <w:widowControl/>
        <w:numPr>
          <w:ilvl w:val="0"/>
          <w:numId w:val="30"/>
        </w:numPr>
        <w:autoSpaceDE/>
        <w:autoSpaceDN/>
        <w:jc w:val="both"/>
        <w:textAlignment w:val="baseline"/>
        <w:rPr>
          <w:rFonts w:ascii="Segoe UI" w:eastAsia="Times New Roman" w:hAnsi="Segoe UI" w:cs="Segoe UI"/>
          <w:lang w:val="es-CO" w:eastAsia="es-CO"/>
        </w:rPr>
      </w:pPr>
      <w:r w:rsidRPr="00A109B8">
        <w:rPr>
          <w:rFonts w:eastAsia="Times New Roman"/>
          <w:lang w:val="es-CO" w:eastAsia="es-CO"/>
        </w:rPr>
        <w:t>Una relación más cercana y fuerte entre la escuela y la comunidad. </w:t>
      </w:r>
    </w:p>
    <w:p w14:paraId="2F5A4ABA" w14:textId="77777777" w:rsidR="007058F2" w:rsidRPr="00A109B8" w:rsidRDefault="007058F2" w:rsidP="007058F2">
      <w:pPr>
        <w:pStyle w:val="Prrafodelista"/>
        <w:widowControl/>
        <w:numPr>
          <w:ilvl w:val="0"/>
          <w:numId w:val="30"/>
        </w:numPr>
        <w:autoSpaceDE/>
        <w:autoSpaceDN/>
        <w:jc w:val="both"/>
        <w:textAlignment w:val="baseline"/>
        <w:rPr>
          <w:rFonts w:ascii="Segoe UI" w:eastAsia="Times New Roman" w:hAnsi="Segoe UI" w:cs="Segoe UI"/>
          <w:lang w:val="es-CO" w:eastAsia="es-CO"/>
        </w:rPr>
      </w:pPr>
      <w:r w:rsidRPr="00A109B8">
        <w:rPr>
          <w:rFonts w:eastAsia="Times New Roman"/>
          <w:lang w:val="es-CO" w:eastAsia="es-CO"/>
        </w:rPr>
        <w:t>Un énfasis en la formación de valores y actitudes democráticas y de participación. </w:t>
      </w:r>
    </w:p>
    <w:p w14:paraId="35F1908C" w14:textId="77777777" w:rsidR="007058F2" w:rsidRPr="00A109B8" w:rsidRDefault="007058F2" w:rsidP="007058F2">
      <w:pPr>
        <w:pStyle w:val="Prrafodelista"/>
        <w:widowControl/>
        <w:numPr>
          <w:ilvl w:val="0"/>
          <w:numId w:val="30"/>
        </w:numPr>
        <w:autoSpaceDE/>
        <w:autoSpaceDN/>
        <w:jc w:val="both"/>
        <w:textAlignment w:val="baseline"/>
        <w:rPr>
          <w:rFonts w:ascii="Segoe UI" w:eastAsia="Times New Roman" w:hAnsi="Segoe UI" w:cs="Segoe UI"/>
          <w:lang w:val="es-CO" w:eastAsia="es-CO"/>
        </w:rPr>
      </w:pPr>
      <w:r w:rsidRPr="00A109B8">
        <w:rPr>
          <w:rFonts w:eastAsia="Times New Roman"/>
          <w:lang w:val="es-CO" w:eastAsia="es-CO"/>
        </w:rPr>
        <w:t>Una formación docente más efectiva y práctica. </w:t>
      </w:r>
    </w:p>
    <w:p w14:paraId="0F430F92" w14:textId="77777777" w:rsidR="007058F2" w:rsidRPr="00A109B8" w:rsidRDefault="007058F2" w:rsidP="007058F2">
      <w:pPr>
        <w:pStyle w:val="Prrafodelista"/>
        <w:widowControl/>
        <w:numPr>
          <w:ilvl w:val="0"/>
          <w:numId w:val="30"/>
        </w:numPr>
        <w:autoSpaceDE/>
        <w:autoSpaceDN/>
        <w:jc w:val="both"/>
        <w:textAlignment w:val="baseline"/>
        <w:rPr>
          <w:rFonts w:ascii="Segoe UI" w:eastAsia="Times New Roman" w:hAnsi="Segoe UI" w:cs="Segoe UI"/>
          <w:lang w:val="es-CO" w:eastAsia="es-CO"/>
        </w:rPr>
      </w:pPr>
      <w:r w:rsidRPr="00A109B8">
        <w:rPr>
          <w:rFonts w:eastAsia="Times New Roman"/>
          <w:lang w:val="es-CO" w:eastAsia="es-CO"/>
        </w:rPr>
        <w:t>Un nuevo rol del docente como facilitador. </w:t>
      </w:r>
    </w:p>
    <w:p w14:paraId="1AB91D2C" w14:textId="77777777" w:rsidR="007058F2" w:rsidRPr="00C51020" w:rsidRDefault="007058F2" w:rsidP="007058F2">
      <w:pPr>
        <w:pStyle w:val="Prrafodelista"/>
        <w:widowControl/>
        <w:numPr>
          <w:ilvl w:val="0"/>
          <w:numId w:val="30"/>
        </w:numPr>
        <w:autoSpaceDE/>
        <w:autoSpaceDN/>
        <w:jc w:val="both"/>
        <w:textAlignment w:val="baseline"/>
        <w:rPr>
          <w:rFonts w:ascii="Segoe UI" w:eastAsia="Times New Roman" w:hAnsi="Segoe UI" w:cs="Segoe UI"/>
          <w:lang w:val="es-CO" w:eastAsia="es-CO"/>
        </w:rPr>
      </w:pPr>
      <w:r w:rsidRPr="00A109B8">
        <w:rPr>
          <w:rFonts w:eastAsia="Times New Roman"/>
          <w:lang w:val="es-CO" w:eastAsia="es-CO"/>
        </w:rPr>
        <w:t>Un nuevo concepto de textos o guías de aprendizaje interactivos. </w:t>
      </w:r>
    </w:p>
    <w:p w14:paraId="4AA0DF40" w14:textId="77777777" w:rsidR="007058F2" w:rsidRPr="00A109B8" w:rsidRDefault="007058F2" w:rsidP="007058F2">
      <w:pPr>
        <w:pStyle w:val="Prrafodelista"/>
        <w:widowControl/>
        <w:autoSpaceDE/>
        <w:autoSpaceDN/>
        <w:ind w:left="1785" w:firstLine="0"/>
        <w:jc w:val="both"/>
        <w:textAlignment w:val="baseline"/>
        <w:rPr>
          <w:rFonts w:ascii="Segoe UI" w:eastAsia="Times New Roman" w:hAnsi="Segoe UI" w:cs="Segoe UI"/>
          <w:lang w:val="es-CO" w:eastAsia="es-CO"/>
        </w:rPr>
      </w:pPr>
    </w:p>
    <w:p w14:paraId="18A171EB" w14:textId="77777777" w:rsidR="007058F2" w:rsidRDefault="007058F2" w:rsidP="007058F2">
      <w:pPr>
        <w:widowControl/>
        <w:autoSpaceDE/>
        <w:autoSpaceDN/>
        <w:jc w:val="both"/>
        <w:textAlignment w:val="baseline"/>
        <w:rPr>
          <w:rFonts w:eastAsia="Times New Roman"/>
          <w:lang w:val="es-CO" w:eastAsia="es-CO"/>
        </w:rPr>
      </w:pPr>
      <w:r w:rsidRPr="00A109B8">
        <w:rPr>
          <w:rFonts w:eastAsia="Times New Roman"/>
          <w:lang w:val="es-CO" w:eastAsia="es-CO"/>
        </w:rPr>
        <w:t>A través del proceso de aprendizaje activo y participativo, Escuela Nueva promueve en los estudiantes: </w:t>
      </w:r>
    </w:p>
    <w:p w14:paraId="049C0BC8" w14:textId="77777777" w:rsidR="007058F2" w:rsidRPr="00A109B8" w:rsidRDefault="007058F2" w:rsidP="007058F2">
      <w:pPr>
        <w:widowControl/>
        <w:autoSpaceDE/>
        <w:autoSpaceDN/>
        <w:jc w:val="both"/>
        <w:textAlignment w:val="baseline"/>
        <w:rPr>
          <w:rFonts w:ascii="Segoe UI" w:eastAsia="Times New Roman" w:hAnsi="Segoe UI" w:cs="Segoe UI"/>
          <w:lang w:val="es-CO" w:eastAsia="es-CO"/>
        </w:rPr>
      </w:pPr>
    </w:p>
    <w:p w14:paraId="717CAF1A" w14:textId="77777777" w:rsidR="007058F2" w:rsidRPr="00A109B8" w:rsidRDefault="007058F2" w:rsidP="007058F2">
      <w:pPr>
        <w:pStyle w:val="Prrafodelista"/>
        <w:widowControl/>
        <w:numPr>
          <w:ilvl w:val="0"/>
          <w:numId w:val="30"/>
        </w:numPr>
        <w:autoSpaceDE/>
        <w:autoSpaceDN/>
        <w:jc w:val="both"/>
        <w:textAlignment w:val="baseline"/>
        <w:rPr>
          <w:rFonts w:ascii="Segoe UI" w:eastAsia="Times New Roman" w:hAnsi="Segoe UI" w:cs="Segoe UI"/>
          <w:lang w:val="es-CO" w:eastAsia="es-CO"/>
        </w:rPr>
      </w:pPr>
      <w:r w:rsidRPr="00A109B8">
        <w:rPr>
          <w:rFonts w:eastAsia="Times New Roman"/>
          <w:lang w:val="es-CO" w:eastAsia="es-CO"/>
        </w:rPr>
        <w:t>La habilidad para aplicar conocimientos a nuevas situaciones. </w:t>
      </w:r>
    </w:p>
    <w:p w14:paraId="5756622B" w14:textId="77777777" w:rsidR="007058F2" w:rsidRPr="00A109B8" w:rsidRDefault="007058F2" w:rsidP="007058F2">
      <w:pPr>
        <w:pStyle w:val="Prrafodelista"/>
        <w:widowControl/>
        <w:numPr>
          <w:ilvl w:val="0"/>
          <w:numId w:val="30"/>
        </w:numPr>
        <w:autoSpaceDE/>
        <w:autoSpaceDN/>
        <w:jc w:val="both"/>
        <w:textAlignment w:val="baseline"/>
        <w:rPr>
          <w:rFonts w:ascii="Segoe UI" w:eastAsia="Times New Roman" w:hAnsi="Segoe UI" w:cs="Segoe UI"/>
          <w:lang w:val="es-CO" w:eastAsia="es-CO"/>
        </w:rPr>
      </w:pPr>
      <w:r w:rsidRPr="00A109B8">
        <w:rPr>
          <w:rFonts w:eastAsia="Times New Roman"/>
          <w:lang w:val="es-CO" w:eastAsia="es-CO"/>
        </w:rPr>
        <w:t>El aprender a pensar – habilidades de pensamiento. </w:t>
      </w:r>
    </w:p>
    <w:p w14:paraId="2800F0DA" w14:textId="77777777" w:rsidR="007058F2" w:rsidRPr="00A109B8" w:rsidRDefault="007058F2" w:rsidP="007058F2">
      <w:pPr>
        <w:pStyle w:val="Prrafodelista"/>
        <w:widowControl/>
        <w:numPr>
          <w:ilvl w:val="0"/>
          <w:numId w:val="30"/>
        </w:numPr>
        <w:autoSpaceDE/>
        <w:autoSpaceDN/>
        <w:jc w:val="both"/>
        <w:textAlignment w:val="baseline"/>
        <w:rPr>
          <w:rFonts w:ascii="Segoe UI" w:eastAsia="Times New Roman" w:hAnsi="Segoe UI" w:cs="Segoe UI"/>
          <w:lang w:val="es-CO" w:eastAsia="es-CO"/>
        </w:rPr>
      </w:pPr>
      <w:r w:rsidRPr="00A109B8">
        <w:rPr>
          <w:rFonts w:eastAsia="Times New Roman"/>
          <w:lang w:val="es-CO" w:eastAsia="es-CO"/>
        </w:rPr>
        <w:t>Una mejora en la autoestima del estudiante. </w:t>
      </w:r>
    </w:p>
    <w:p w14:paraId="47249DE2" w14:textId="77777777" w:rsidR="007058F2" w:rsidRPr="00A109B8" w:rsidRDefault="007058F2" w:rsidP="007058F2">
      <w:pPr>
        <w:pStyle w:val="Prrafodelista"/>
        <w:widowControl/>
        <w:numPr>
          <w:ilvl w:val="0"/>
          <w:numId w:val="30"/>
        </w:numPr>
        <w:autoSpaceDE/>
        <w:autoSpaceDN/>
        <w:jc w:val="both"/>
        <w:textAlignment w:val="baseline"/>
        <w:rPr>
          <w:rFonts w:ascii="Segoe UI" w:eastAsia="Times New Roman" w:hAnsi="Segoe UI" w:cs="Segoe UI"/>
          <w:lang w:val="es-CO" w:eastAsia="es-CO"/>
        </w:rPr>
      </w:pPr>
      <w:r w:rsidRPr="00A109B8">
        <w:rPr>
          <w:rFonts w:eastAsia="Times New Roman"/>
          <w:lang w:val="es-CO" w:eastAsia="es-CO"/>
        </w:rPr>
        <w:t>Un conjunto de actitudes democráticas, de cooperación y solidaridad. </w:t>
      </w:r>
    </w:p>
    <w:p w14:paraId="62C9B3E7" w14:textId="77777777" w:rsidR="007058F2" w:rsidRPr="00A109B8" w:rsidRDefault="007058F2" w:rsidP="007058F2">
      <w:pPr>
        <w:pStyle w:val="Prrafodelista"/>
        <w:widowControl/>
        <w:numPr>
          <w:ilvl w:val="0"/>
          <w:numId w:val="30"/>
        </w:numPr>
        <w:autoSpaceDE/>
        <w:autoSpaceDN/>
        <w:jc w:val="both"/>
        <w:textAlignment w:val="baseline"/>
        <w:rPr>
          <w:rFonts w:ascii="Segoe UI" w:eastAsia="Times New Roman" w:hAnsi="Segoe UI" w:cs="Segoe UI"/>
          <w:lang w:val="es-CO" w:eastAsia="es-CO"/>
        </w:rPr>
      </w:pPr>
      <w:r w:rsidRPr="00A109B8">
        <w:rPr>
          <w:rFonts w:eastAsia="Times New Roman"/>
          <w:lang w:val="es-CO" w:eastAsia="es-CO"/>
        </w:rPr>
        <w:t>Destrezas básicas en lenguaje, matemáticas, ciencias sociales y ciencias naturales. </w:t>
      </w:r>
    </w:p>
    <w:p w14:paraId="6F0785B9" w14:textId="77777777" w:rsidR="007058F2" w:rsidRPr="00A109B8" w:rsidRDefault="007058F2" w:rsidP="007058F2">
      <w:pPr>
        <w:pStyle w:val="Prrafodelista"/>
        <w:widowControl/>
        <w:numPr>
          <w:ilvl w:val="0"/>
          <w:numId w:val="30"/>
        </w:numPr>
        <w:autoSpaceDE/>
        <w:autoSpaceDN/>
        <w:jc w:val="both"/>
        <w:textAlignment w:val="baseline"/>
        <w:rPr>
          <w:rFonts w:ascii="Segoe UI" w:eastAsia="Times New Roman" w:hAnsi="Segoe UI" w:cs="Segoe UI"/>
          <w:lang w:val="es-CO" w:eastAsia="es-CO"/>
        </w:rPr>
      </w:pPr>
      <w:r w:rsidRPr="00A109B8">
        <w:rPr>
          <w:rFonts w:eastAsia="Times New Roman"/>
          <w:lang w:val="es-CO" w:eastAsia="es-CO"/>
        </w:rPr>
        <w:t>Destrezas para trabajar en equipo, pues los niños y las niñas estudian en pequeños grupos y utilizan guías interactivas. </w:t>
      </w:r>
    </w:p>
    <w:p w14:paraId="0EA1FE20" w14:textId="77777777" w:rsidR="007058F2" w:rsidRPr="00A109B8" w:rsidRDefault="007058F2" w:rsidP="007058F2">
      <w:pPr>
        <w:pStyle w:val="Prrafodelista"/>
        <w:widowControl/>
        <w:numPr>
          <w:ilvl w:val="0"/>
          <w:numId w:val="30"/>
        </w:numPr>
        <w:autoSpaceDE/>
        <w:autoSpaceDN/>
        <w:jc w:val="both"/>
        <w:textAlignment w:val="baseline"/>
        <w:rPr>
          <w:rFonts w:ascii="Segoe UI" w:eastAsia="Times New Roman" w:hAnsi="Segoe UI" w:cs="Segoe UI"/>
          <w:lang w:val="es-CO" w:eastAsia="es-CO"/>
        </w:rPr>
      </w:pPr>
      <w:r w:rsidRPr="00A109B8">
        <w:rPr>
          <w:rFonts w:eastAsia="Times New Roman"/>
          <w:lang w:val="es-CO" w:eastAsia="es-CO"/>
        </w:rPr>
        <w:t>Avanzar a su propio ritmo. </w:t>
      </w:r>
    </w:p>
    <w:p w14:paraId="779EC519" w14:textId="77777777" w:rsidR="007058F2" w:rsidRDefault="007058F2" w:rsidP="007058F2">
      <w:pPr>
        <w:pStyle w:val="Prrafodelista"/>
        <w:widowControl/>
        <w:numPr>
          <w:ilvl w:val="0"/>
          <w:numId w:val="30"/>
        </w:numPr>
        <w:autoSpaceDE/>
        <w:autoSpaceDN/>
        <w:jc w:val="both"/>
        <w:textAlignment w:val="baseline"/>
        <w:rPr>
          <w:rFonts w:eastAsia="Times New Roman"/>
          <w:lang w:val="es-CO" w:eastAsia="es-CO"/>
        </w:rPr>
      </w:pPr>
      <w:r w:rsidRPr="00A109B8">
        <w:rPr>
          <w:rFonts w:eastAsia="Times New Roman"/>
          <w:lang w:val="es-CO" w:eastAsia="es-CO"/>
        </w:rPr>
        <w:t>Igualdad en participación de niños y niñas en actividades escolares. </w:t>
      </w:r>
    </w:p>
    <w:p w14:paraId="20FC481F" w14:textId="77777777" w:rsidR="007058F2" w:rsidRDefault="007058F2" w:rsidP="007058F2">
      <w:pPr>
        <w:widowControl/>
        <w:autoSpaceDE/>
        <w:autoSpaceDN/>
        <w:jc w:val="both"/>
        <w:textAlignment w:val="baseline"/>
        <w:rPr>
          <w:rFonts w:eastAsia="Times New Roman"/>
          <w:lang w:val="es-CO" w:eastAsia="es-CO"/>
        </w:rPr>
      </w:pPr>
    </w:p>
    <w:p w14:paraId="09678071" w14:textId="77777777" w:rsidR="007058F2" w:rsidRDefault="007058F2" w:rsidP="007058F2">
      <w:pPr>
        <w:pStyle w:val="Ttulo4"/>
        <w:numPr>
          <w:ilvl w:val="3"/>
          <w:numId w:val="45"/>
        </w:numPr>
        <w:ind w:left="864"/>
        <w:rPr>
          <w:rFonts w:eastAsia="Times New Roman"/>
        </w:rPr>
      </w:pPr>
      <w:bookmarkStart w:id="85" w:name="_Toc181115210"/>
      <w:r w:rsidRPr="00A109B8">
        <w:rPr>
          <w:rFonts w:eastAsia="Times New Roman"/>
        </w:rPr>
        <w:t>Modelo Flexible CLEI (Ciclos Lectivos Escolares Integrados) FASED (Compensar y Prosperar)</w:t>
      </w:r>
      <w:bookmarkEnd w:id="85"/>
    </w:p>
    <w:p w14:paraId="62B724D9" w14:textId="77777777" w:rsidR="007058F2" w:rsidRPr="00B95747" w:rsidRDefault="007058F2" w:rsidP="007058F2">
      <w:pPr>
        <w:widowControl/>
        <w:autoSpaceDE/>
        <w:autoSpaceDN/>
        <w:jc w:val="both"/>
        <w:textAlignment w:val="baseline"/>
        <w:rPr>
          <w:rFonts w:eastAsia="Times New Roman"/>
          <w:lang w:val="es-CO" w:eastAsia="es-CO"/>
        </w:rPr>
      </w:pPr>
    </w:p>
    <w:p w14:paraId="270D82B5" w14:textId="77777777" w:rsidR="007058F2" w:rsidRDefault="007058F2" w:rsidP="007058F2">
      <w:pPr>
        <w:widowControl/>
        <w:autoSpaceDE/>
        <w:autoSpaceDN/>
        <w:jc w:val="both"/>
        <w:textAlignment w:val="baseline"/>
        <w:rPr>
          <w:rFonts w:eastAsia="Times New Roman"/>
          <w:lang w:val="es-CO" w:eastAsia="es-CO"/>
        </w:rPr>
      </w:pPr>
      <w:r w:rsidRPr="00E505B4">
        <w:rPr>
          <w:rFonts w:eastAsia="Times New Roman"/>
          <w:lang w:val="es-CO" w:eastAsia="es-CO"/>
        </w:rPr>
        <w:t>De conformidad con la Ley 60 de 1993, los departamentos y los municipios, dentro de la autonomía que ostentan y de acuerdo a la disponibilidad presupuestal pueden ofrecer los estímulos que consagra el artículo 42 del Decreto 3011 de 1997</w:t>
      </w:r>
      <w:r>
        <w:rPr>
          <w:rFonts w:eastAsia="Times New Roman"/>
          <w:lang w:val="es-CO" w:eastAsia="es-CO"/>
        </w:rPr>
        <w:t xml:space="preserve"> “por</w:t>
      </w:r>
      <w:r>
        <w:t xml:space="preserve"> el cual se establecen normas para el ofrecimiento de la educación de adultos y se dictan otras disposiciones”</w:t>
      </w:r>
    </w:p>
    <w:p w14:paraId="4C5C267B" w14:textId="77777777" w:rsidR="007058F2" w:rsidRDefault="007058F2" w:rsidP="007058F2">
      <w:pPr>
        <w:widowControl/>
        <w:autoSpaceDE/>
        <w:autoSpaceDN/>
        <w:jc w:val="both"/>
        <w:textAlignment w:val="baseline"/>
        <w:rPr>
          <w:rFonts w:eastAsia="Times New Roman"/>
          <w:lang w:val="es-CO" w:eastAsia="es-CO"/>
        </w:rPr>
      </w:pPr>
    </w:p>
    <w:p w14:paraId="063D1687" w14:textId="77777777" w:rsidR="007058F2" w:rsidRDefault="007058F2" w:rsidP="007058F2">
      <w:pPr>
        <w:widowControl/>
        <w:autoSpaceDE/>
        <w:autoSpaceDN/>
        <w:jc w:val="both"/>
        <w:textAlignment w:val="baseline"/>
        <w:rPr>
          <w:rFonts w:eastAsia="Times New Roman"/>
          <w:b/>
          <w:lang w:val="es-CO" w:eastAsia="es-CO"/>
        </w:rPr>
      </w:pPr>
      <w:r w:rsidRPr="00B95747">
        <w:rPr>
          <w:rFonts w:eastAsia="Times New Roman"/>
          <w:lang w:val="es-CO" w:eastAsia="es-CO"/>
        </w:rPr>
        <w:t>De conformidad con las normas anteriores transcritas, para que un establecimiento educativo, pueda ofrecer programas de educación de adultos debe tener reconocimiento oficial o licencia de funcionamiento, ofrecer un proyecto educativo institucional para que sea adaptado u oficializado y disponer de una estructura administrativa, planta física y medios adecuados</w:t>
      </w:r>
      <w:r w:rsidRPr="00B95747">
        <w:rPr>
          <w:rFonts w:eastAsia="Times New Roman"/>
          <w:b/>
          <w:lang w:val="es-CO" w:eastAsia="es-CO"/>
        </w:rPr>
        <w:t xml:space="preserve">. </w:t>
      </w:r>
    </w:p>
    <w:p w14:paraId="7095E459" w14:textId="77777777" w:rsidR="007058F2" w:rsidRDefault="007058F2" w:rsidP="007058F2">
      <w:pPr>
        <w:widowControl/>
        <w:autoSpaceDE/>
        <w:autoSpaceDN/>
        <w:jc w:val="both"/>
        <w:textAlignment w:val="baseline"/>
        <w:rPr>
          <w:rFonts w:eastAsia="Times New Roman"/>
          <w:b/>
          <w:lang w:val="es-CO" w:eastAsia="es-CO"/>
        </w:rPr>
      </w:pPr>
    </w:p>
    <w:p w14:paraId="41662A16" w14:textId="6E363E8E" w:rsidR="007058F2" w:rsidRDefault="007058F2" w:rsidP="007058F2">
      <w:pPr>
        <w:widowControl/>
        <w:autoSpaceDE/>
        <w:autoSpaceDN/>
        <w:jc w:val="both"/>
        <w:textAlignment w:val="baseline"/>
        <w:rPr>
          <w:rFonts w:eastAsia="Times New Roman"/>
          <w:lang w:val="es-CO" w:eastAsia="es-CO"/>
        </w:rPr>
      </w:pPr>
      <w:r w:rsidRPr="00E505B4">
        <w:rPr>
          <w:rFonts w:eastAsia="Times New Roman"/>
          <w:lang w:val="es-CO" w:eastAsia="es-CO"/>
        </w:rPr>
        <w:t>Los Ciclos Lectivos Especiales Integrados son unidades curriculares estructuradas, equivalentes a determinados grados de educación formal regular; constituidos por objetivos y contenidos pertinentes, debidamente seleccionados e integrados de manera secuencial para la consecuencia de los logros establecidos en el respectivo PEI. En consecuencia, un Ciclo Especial Integrado no es un agregado de grados para ser desarrollados atropelladamente a razón de uno por trimestre como viene dándose en algunas instituciones.</w:t>
      </w:r>
    </w:p>
    <w:p w14:paraId="7CE1168E" w14:textId="77777777" w:rsidR="00D81A57" w:rsidRPr="00A109B8" w:rsidRDefault="00D81A57" w:rsidP="007058F2">
      <w:pPr>
        <w:widowControl/>
        <w:autoSpaceDE/>
        <w:autoSpaceDN/>
        <w:jc w:val="both"/>
        <w:textAlignment w:val="baseline"/>
        <w:rPr>
          <w:rFonts w:eastAsia="Times New Roman"/>
          <w:b/>
          <w:lang w:val="es-CO" w:eastAsia="es-CO"/>
        </w:rPr>
      </w:pPr>
    </w:p>
    <w:p w14:paraId="70067BF7" w14:textId="77777777" w:rsidR="007058F2" w:rsidRPr="00916395" w:rsidRDefault="007058F2" w:rsidP="007058F2">
      <w:pPr>
        <w:pStyle w:val="Ttulo4"/>
        <w:numPr>
          <w:ilvl w:val="3"/>
          <w:numId w:val="45"/>
        </w:numPr>
        <w:ind w:left="864"/>
        <w:rPr>
          <w:rFonts w:eastAsia="Times New Roman"/>
        </w:rPr>
      </w:pPr>
      <w:bookmarkStart w:id="86" w:name="_Toc181115211"/>
      <w:r w:rsidRPr="00916395">
        <w:rPr>
          <w:rFonts w:eastAsia="Times New Roman"/>
        </w:rPr>
        <w:t>Currículo.</w:t>
      </w:r>
      <w:bookmarkEnd w:id="86"/>
      <w:r w:rsidRPr="00916395">
        <w:rPr>
          <w:rFonts w:eastAsia="Times New Roman"/>
        </w:rPr>
        <w:t xml:space="preserve"> </w:t>
      </w:r>
    </w:p>
    <w:p w14:paraId="43CEA0F3" w14:textId="77777777" w:rsidR="007058F2" w:rsidRDefault="007058F2" w:rsidP="007058F2">
      <w:pPr>
        <w:widowControl/>
        <w:autoSpaceDE/>
        <w:autoSpaceDN/>
        <w:jc w:val="both"/>
        <w:textAlignment w:val="baseline"/>
        <w:rPr>
          <w:rFonts w:eastAsia="Times New Roman"/>
          <w:lang w:val="es-CO" w:eastAsia="es-CO"/>
        </w:rPr>
      </w:pPr>
    </w:p>
    <w:p w14:paraId="69016B9B" w14:textId="77777777" w:rsidR="007058F2" w:rsidRPr="00646AD2" w:rsidRDefault="007058F2" w:rsidP="007058F2">
      <w:pPr>
        <w:widowControl/>
        <w:autoSpaceDE/>
        <w:autoSpaceDN/>
        <w:jc w:val="both"/>
        <w:textAlignment w:val="baseline"/>
        <w:rPr>
          <w:rFonts w:ascii="Segoe UI" w:eastAsia="Times New Roman" w:hAnsi="Segoe UI" w:cs="Segoe UI"/>
          <w:lang w:val="es-CO" w:eastAsia="es-CO"/>
        </w:rPr>
      </w:pPr>
      <w:r w:rsidRPr="00646AD2">
        <w:rPr>
          <w:rFonts w:eastAsia="Times New Roman"/>
          <w:lang w:val="es-CO" w:eastAsia="es-CO"/>
        </w:rPr>
        <w:t>El Componente Curricular tiene en cuenta la pertinencia del currículo desde los puntos de vista social y cultural, así como las experiencias de aprendizaje activo y participativo para los niños. </w:t>
      </w:r>
    </w:p>
    <w:p w14:paraId="768A17A2" w14:textId="77777777" w:rsidR="007058F2" w:rsidRPr="00646AD2" w:rsidRDefault="007058F2" w:rsidP="007058F2">
      <w:pPr>
        <w:widowControl/>
        <w:autoSpaceDE/>
        <w:autoSpaceDN/>
        <w:jc w:val="both"/>
        <w:textAlignment w:val="baseline"/>
        <w:rPr>
          <w:rFonts w:ascii="Segoe UI" w:eastAsia="Times New Roman" w:hAnsi="Segoe UI" w:cs="Segoe UI"/>
          <w:lang w:val="es-CO" w:eastAsia="es-CO"/>
        </w:rPr>
      </w:pPr>
      <w:r w:rsidRPr="00646AD2">
        <w:rPr>
          <w:rFonts w:eastAsia="Times New Roman"/>
          <w:lang w:val="es-CO" w:eastAsia="es-CO"/>
        </w:rPr>
        <w:t>Los elementos claves de este componente son las guías de autoaprendizaje o textos interactivos para los niños y las niñas, la biblioteca de aula, los rincones o centros de aprendizaje y el gobierno estudiantil. </w:t>
      </w:r>
    </w:p>
    <w:p w14:paraId="2AB9AB7F" w14:textId="77777777" w:rsidR="007058F2" w:rsidRPr="00646AD2" w:rsidRDefault="007058F2" w:rsidP="007058F2">
      <w:pPr>
        <w:widowControl/>
        <w:autoSpaceDE/>
        <w:autoSpaceDN/>
        <w:jc w:val="both"/>
        <w:textAlignment w:val="baseline"/>
        <w:rPr>
          <w:rFonts w:ascii="Segoe UI" w:eastAsia="Times New Roman" w:hAnsi="Segoe UI" w:cs="Segoe UI"/>
          <w:lang w:val="es-CO" w:eastAsia="es-CO"/>
        </w:rPr>
      </w:pPr>
      <w:r w:rsidRPr="00646AD2">
        <w:rPr>
          <w:rFonts w:eastAsia="Times New Roman"/>
          <w:lang w:val="es-CO" w:eastAsia="es-CO"/>
        </w:rPr>
        <w:t>Las guías de aprendizaje son centrales en el Modelo Escuela Nueva, y promueven el aprendizaje cooperativo y activo centrado en el estudiante, vinculan experiencias con la familia y la comunidad y estimulan el desarrollo de habilidades de pensamiento superior y mecanismos de promoción flexible. </w:t>
      </w:r>
    </w:p>
    <w:p w14:paraId="2FF4F48A" w14:textId="77777777" w:rsidR="007058F2" w:rsidRPr="00646AD2" w:rsidRDefault="007058F2" w:rsidP="007058F2">
      <w:pPr>
        <w:widowControl/>
        <w:autoSpaceDE/>
        <w:autoSpaceDN/>
        <w:jc w:val="both"/>
        <w:textAlignment w:val="baseline"/>
        <w:rPr>
          <w:rFonts w:ascii="Segoe UI" w:eastAsia="Times New Roman" w:hAnsi="Segoe UI" w:cs="Segoe UI"/>
          <w:lang w:val="es-CO" w:eastAsia="es-CO"/>
        </w:rPr>
      </w:pPr>
      <w:r w:rsidRPr="00646AD2">
        <w:rPr>
          <w:rFonts w:eastAsia="Times New Roman"/>
          <w:lang w:val="es-CO" w:eastAsia="es-CO"/>
        </w:rPr>
        <w:t>Promueven la construcción colectiva de conocimientos y facilitan el trabajo individual o en equipos con estrategias de ayuda niño a niño. También es una herramienta de planeación y adaptación curricular para el profesor. </w:t>
      </w:r>
    </w:p>
    <w:p w14:paraId="63561DF5" w14:textId="77777777" w:rsidR="007058F2" w:rsidRPr="00646AD2" w:rsidRDefault="007058F2" w:rsidP="007058F2">
      <w:pPr>
        <w:widowControl/>
        <w:autoSpaceDE/>
        <w:autoSpaceDN/>
        <w:jc w:val="both"/>
        <w:textAlignment w:val="baseline"/>
        <w:rPr>
          <w:rFonts w:ascii="Segoe UI" w:eastAsia="Times New Roman" w:hAnsi="Segoe UI" w:cs="Segoe UI"/>
          <w:lang w:val="es-CO" w:eastAsia="es-CO"/>
        </w:rPr>
      </w:pPr>
      <w:r w:rsidRPr="00646AD2">
        <w:rPr>
          <w:rFonts w:eastAsia="Times New Roman"/>
          <w:lang w:val="es-CO" w:eastAsia="es-CO"/>
        </w:rPr>
        <w:t>Las bibliotecas de aula y los rincones o centros de aprendizaje promueven la articulación de la escuela con la cultura local y la comunidad y con los gobiernos estudiantiles para complementar y apoyar las actividades escolares. </w:t>
      </w:r>
    </w:p>
    <w:p w14:paraId="79C8394F" w14:textId="77777777" w:rsidR="007058F2" w:rsidRDefault="007058F2" w:rsidP="007058F2">
      <w:pPr>
        <w:widowControl/>
        <w:autoSpaceDE/>
        <w:autoSpaceDN/>
        <w:jc w:val="both"/>
        <w:textAlignment w:val="baseline"/>
        <w:rPr>
          <w:rFonts w:eastAsia="Times New Roman"/>
          <w:lang w:val="es-CO" w:eastAsia="es-CO"/>
        </w:rPr>
      </w:pPr>
      <w:r w:rsidRPr="00646AD2">
        <w:rPr>
          <w:rFonts w:eastAsia="Times New Roman"/>
          <w:lang w:val="es-CO" w:eastAsia="es-CO"/>
        </w:rPr>
        <w:t>El gobierno estudiantil permite iniciar al estudiante en actitudes y comportamientos democráticos y de convivencia pacífica, mediante herramientas y procesos de participación y de desarrollo socio-afectivo que se articulan en la formación de valores. </w:t>
      </w:r>
    </w:p>
    <w:p w14:paraId="114B8ED4" w14:textId="77777777" w:rsidR="007058F2" w:rsidRPr="00646AD2" w:rsidRDefault="007058F2" w:rsidP="007058F2">
      <w:pPr>
        <w:widowControl/>
        <w:autoSpaceDE/>
        <w:autoSpaceDN/>
        <w:jc w:val="both"/>
        <w:textAlignment w:val="baseline"/>
        <w:rPr>
          <w:rFonts w:ascii="Segoe UI" w:eastAsia="Times New Roman" w:hAnsi="Segoe UI" w:cs="Segoe UI"/>
          <w:lang w:val="es-CO" w:eastAsia="es-CO"/>
        </w:rPr>
      </w:pPr>
      <w:r w:rsidRPr="00646AD2">
        <w:rPr>
          <w:rFonts w:eastAsia="Times New Roman"/>
          <w:lang w:val="es-CO" w:eastAsia="es-CO"/>
        </w:rPr>
        <w:t> </w:t>
      </w:r>
    </w:p>
    <w:p w14:paraId="1AB309B3" w14:textId="7D562BB6" w:rsidR="007058F2" w:rsidRDefault="007058F2" w:rsidP="007058F2">
      <w:pPr>
        <w:pStyle w:val="Ttulo4"/>
        <w:numPr>
          <w:ilvl w:val="3"/>
          <w:numId w:val="45"/>
        </w:numPr>
        <w:ind w:left="864"/>
        <w:rPr>
          <w:rFonts w:eastAsia="Times New Roman"/>
          <w:lang w:val="es-CO" w:eastAsia="es-CO"/>
        </w:rPr>
      </w:pPr>
      <w:bookmarkStart w:id="87" w:name="_Toc181115212"/>
      <w:r w:rsidRPr="00314DA0">
        <w:rPr>
          <w:rFonts w:eastAsia="Times New Roman"/>
          <w:lang w:val="es-CO" w:eastAsia="es-CO"/>
        </w:rPr>
        <w:t xml:space="preserve">Programa De Tutorías Para El Aprendizaje Y La Formación Integral – </w:t>
      </w:r>
      <w:r w:rsidR="000841D2" w:rsidRPr="00314DA0">
        <w:rPr>
          <w:rFonts w:eastAsia="Times New Roman"/>
          <w:lang w:val="es-CO" w:eastAsia="es-CO"/>
        </w:rPr>
        <w:t>Pta</w:t>
      </w:r>
      <w:r w:rsidRPr="00314DA0">
        <w:rPr>
          <w:rFonts w:eastAsia="Times New Roman"/>
          <w:lang w:val="es-CO" w:eastAsia="es-CO"/>
        </w:rPr>
        <w:t xml:space="preserve"> - Fi 3.0</w:t>
      </w:r>
      <w:bookmarkEnd w:id="87"/>
      <w:r w:rsidRPr="00314DA0">
        <w:rPr>
          <w:rFonts w:eastAsia="Times New Roman"/>
          <w:lang w:val="es-CO" w:eastAsia="es-CO"/>
        </w:rPr>
        <w:t> </w:t>
      </w:r>
    </w:p>
    <w:p w14:paraId="6DD7CDA4" w14:textId="77777777" w:rsidR="000841D2" w:rsidRPr="000841D2" w:rsidRDefault="000841D2" w:rsidP="000841D2">
      <w:pPr>
        <w:rPr>
          <w:lang w:val="es-CO" w:eastAsia="es-CO"/>
        </w:rPr>
      </w:pPr>
    </w:p>
    <w:p w14:paraId="6187D1B8" w14:textId="77777777" w:rsidR="007058F2" w:rsidRPr="00C51020" w:rsidRDefault="007058F2" w:rsidP="007058F2">
      <w:pPr>
        <w:pStyle w:val="Sinespaciado"/>
        <w:jc w:val="both"/>
        <w:rPr>
          <w:lang w:eastAsia="es-CO"/>
        </w:rPr>
      </w:pPr>
      <w:r w:rsidRPr="00C51020">
        <w:rPr>
          <w:lang w:eastAsia="es-CO"/>
        </w:rPr>
        <w:t>El </w:t>
      </w:r>
      <w:r w:rsidRPr="00C51020">
        <w:rPr>
          <w:b/>
          <w:bCs/>
          <w:lang w:eastAsia="es-CO"/>
        </w:rPr>
        <w:t>Programa de Tutorías para el Aprendizaje y la Formación Integral</w:t>
      </w:r>
      <w:r w:rsidRPr="00C51020">
        <w:rPr>
          <w:lang w:eastAsia="es-CO"/>
        </w:rPr>
        <w:t> (</w:t>
      </w:r>
      <w:r w:rsidRPr="00C51020">
        <w:rPr>
          <w:b/>
          <w:bCs/>
          <w:lang w:eastAsia="es-CO"/>
        </w:rPr>
        <w:t>PTAFI 3.0)</w:t>
      </w:r>
      <w:r w:rsidRPr="00C51020">
        <w:rPr>
          <w:lang w:eastAsia="es-CO"/>
        </w:rPr>
        <w:t> es una iniciativa nacional que busca fortalecer las prácticas y el liderazgo pedagógico de los docentes en Colombia con el fin de mejorar los aprendizajes de los estudiantes en instituciones educativas oficiales. Su implementación se realiza en colaboración con las Secretarías de Educación de las Entidades Territoriales Certificadas, promoviendo un enfoque integral de la educación que incorpora el arte, la cultura, el deporte, la ciencia y la tecnología, junto con la estrategia </w:t>
      </w:r>
      <w:r w:rsidRPr="00C51020">
        <w:rPr>
          <w:b/>
          <w:bCs/>
          <w:lang w:eastAsia="es-CO"/>
        </w:rPr>
        <w:t>CRESE</w:t>
      </w:r>
      <w:r w:rsidRPr="00C51020">
        <w:rPr>
          <w:lang w:eastAsia="es-CO"/>
        </w:rPr>
        <w:t> (educación ciudadana para la reconciliación, antirracista, socioemocional y para el cambio climático).</w:t>
      </w:r>
    </w:p>
    <w:p w14:paraId="32857ACD" w14:textId="77777777" w:rsidR="007058F2" w:rsidRPr="00C51020" w:rsidRDefault="007058F2" w:rsidP="007058F2">
      <w:pPr>
        <w:pStyle w:val="Sinespaciado"/>
        <w:jc w:val="both"/>
        <w:rPr>
          <w:lang w:eastAsia="es-CO"/>
        </w:rPr>
      </w:pPr>
      <w:r w:rsidRPr="00C51020">
        <w:rPr>
          <w:lang w:eastAsia="es-CO"/>
        </w:rPr>
        <w:br/>
        <w:t>Este programa parte del reconocimiento de la educación como un derecho fundamental y un pilar clave para la equidad y la construcción de paz en el país. A través de la </w:t>
      </w:r>
      <w:r w:rsidRPr="00C51020">
        <w:rPr>
          <w:b/>
          <w:bCs/>
          <w:lang w:eastAsia="es-CO"/>
        </w:rPr>
        <w:t>Ruta de Acompañamiento y Formación Pedagógica</w:t>
      </w:r>
      <w:r w:rsidRPr="00C51020">
        <w:rPr>
          <w:lang w:eastAsia="es-CO"/>
        </w:rPr>
        <w:t>, se orienta a los actores educativos en la creación de procesos pedagógicos contextualizados, asegurando que la educación responda a la diversidad de realidades de los estudiantes. Además, se fomenta la integración curricular con los proyectos educativos institucionales (PEI, PEC, PEER, PECR), garantizando una escuela que promueva la convivencia pacífica y el reconocimiento de la diversidad.</w:t>
      </w:r>
    </w:p>
    <w:p w14:paraId="45C4E716" w14:textId="77777777" w:rsidR="007058F2" w:rsidRPr="00C51020" w:rsidRDefault="007058F2" w:rsidP="007058F2">
      <w:pPr>
        <w:pStyle w:val="Sinespaciado"/>
        <w:jc w:val="both"/>
        <w:rPr>
          <w:lang w:eastAsia="es-CO"/>
        </w:rPr>
      </w:pPr>
    </w:p>
    <w:p w14:paraId="2DE1FDF3" w14:textId="77777777" w:rsidR="007058F2" w:rsidRPr="00C51020" w:rsidRDefault="007058F2" w:rsidP="007058F2">
      <w:pPr>
        <w:pStyle w:val="Sinespaciado"/>
        <w:jc w:val="both"/>
        <w:rPr>
          <w:rFonts w:eastAsia="Times New Roman"/>
          <w:lang w:val="es-CO" w:eastAsia="es-CO"/>
        </w:rPr>
      </w:pPr>
      <w:r w:rsidRPr="00C51020">
        <w:rPr>
          <w:rFonts w:eastAsia="Times New Roman"/>
          <w:lang w:eastAsia="es-CO"/>
        </w:rPr>
        <w:t>Para lograr estos objetivos, el PTAFI 3.0 se articula con estrategias innovadoras como los </w:t>
      </w:r>
      <w:r w:rsidRPr="00C51020">
        <w:rPr>
          <w:rFonts w:eastAsia="Times New Roman"/>
          <w:b/>
          <w:bCs/>
          <w:lang w:eastAsia="es-CO"/>
        </w:rPr>
        <w:t>Centros de Interés</w:t>
      </w:r>
      <w:r w:rsidRPr="00C51020">
        <w:rPr>
          <w:rFonts w:eastAsia="Times New Roman"/>
          <w:lang w:eastAsia="es-CO"/>
        </w:rPr>
        <w:t> y los </w:t>
      </w:r>
      <w:r w:rsidRPr="00C51020">
        <w:rPr>
          <w:rFonts w:eastAsia="Times New Roman"/>
          <w:b/>
          <w:bCs/>
          <w:lang w:eastAsia="es-CO"/>
        </w:rPr>
        <w:t>Proyectos Pedagógicos</w:t>
      </w:r>
      <w:r w:rsidRPr="00C51020">
        <w:rPr>
          <w:rFonts w:eastAsia="Times New Roman"/>
          <w:lang w:eastAsia="es-CO"/>
        </w:rPr>
        <w:t>, que buscan fortalecer tanto las habilidades cognitivas como el desarrollo socioemocional y el pensamiento crítico de los estudiantes. A su vez, la Educación CRESE proporciona herramientas para la formación en competencias ciudadanas y resolución pacífica de conflictos. La implementación de este enfoque se realiza con el apoyo de entidades públicas y privadas, consolidando un trabajo intersectorial que garantiza una educación de calidad y el desarrollo integral de niños, niñas, adolescentes y jóvenes en Colombia.</w:t>
      </w:r>
      <w:r w:rsidRPr="00C51020">
        <w:rPr>
          <w:rFonts w:eastAsia="Times New Roman"/>
          <w:lang w:eastAsia="es-CO"/>
        </w:rPr>
        <w:br/>
      </w:r>
      <w:r w:rsidRPr="00C51020">
        <w:rPr>
          <w:rFonts w:eastAsia="Times New Roman"/>
          <w:lang w:eastAsia="es-CO"/>
        </w:rPr>
        <w:br/>
      </w:r>
    </w:p>
    <w:p w14:paraId="51D82DA4" w14:textId="77777777" w:rsidR="007058F2" w:rsidRPr="00C51020" w:rsidRDefault="007058F2" w:rsidP="007058F2">
      <w:pPr>
        <w:widowControl/>
        <w:autoSpaceDE/>
        <w:autoSpaceDN/>
        <w:jc w:val="both"/>
        <w:textAlignment w:val="baseline"/>
        <w:rPr>
          <w:rFonts w:ascii="Segoe UI" w:eastAsia="Times New Roman" w:hAnsi="Segoe UI" w:cs="Segoe UI"/>
          <w:lang w:val="es-CO" w:eastAsia="es-CO"/>
        </w:rPr>
      </w:pPr>
      <w:r w:rsidRPr="00C51020">
        <w:rPr>
          <w:rFonts w:eastAsia="Times New Roman"/>
          <w:lang w:val="es-CO" w:eastAsia="es-CO"/>
        </w:rPr>
        <w:t xml:space="preserve">Además, esta propuesta  busca promover procesos educativos orientados hacia el desarrollo del </w:t>
      </w:r>
      <w:r w:rsidRPr="00C51020">
        <w:rPr>
          <w:rFonts w:eastAsia="Times New Roman"/>
          <w:b/>
          <w:lang w:val="es-CO" w:eastAsia="es-CO"/>
        </w:rPr>
        <w:t>SER</w:t>
      </w:r>
      <w:r w:rsidRPr="00C51020">
        <w:rPr>
          <w:rFonts w:eastAsia="Times New Roman"/>
          <w:lang w:val="es-CO" w:eastAsia="es-CO"/>
        </w:rPr>
        <w:t xml:space="preserve"> y en escenarios en los que se potencien los conocimientos, actitudes y capacidades para enfrentar los retos del siglo XXI, por lo cual se establecen tres pilares: </w:t>
      </w:r>
    </w:p>
    <w:p w14:paraId="6D5BC8AA" w14:textId="77777777" w:rsidR="007058F2" w:rsidRPr="00C51020" w:rsidRDefault="007058F2" w:rsidP="007058F2">
      <w:pPr>
        <w:widowControl/>
        <w:autoSpaceDE/>
        <w:autoSpaceDN/>
        <w:jc w:val="both"/>
        <w:textAlignment w:val="baseline"/>
        <w:rPr>
          <w:rFonts w:ascii="Segoe UI" w:eastAsia="Times New Roman" w:hAnsi="Segoe UI" w:cs="Segoe UI"/>
          <w:lang w:val="es-CO" w:eastAsia="es-CO"/>
        </w:rPr>
      </w:pPr>
      <w:r w:rsidRPr="00C51020">
        <w:rPr>
          <w:rFonts w:eastAsia="Times New Roman"/>
          <w:b/>
          <w:lang w:val="es-CO" w:eastAsia="es-CO"/>
        </w:rPr>
        <w:t>Enfoque en el desarrollo humano integral</w:t>
      </w:r>
      <w:r w:rsidRPr="00C51020">
        <w:rPr>
          <w:rFonts w:eastAsia="Times New Roman"/>
          <w:lang w:val="es-CO" w:eastAsia="es-CO"/>
        </w:rPr>
        <w:t>: formar ciudadanos íntegros, con valores, habilidades y conocimientos para desenvolverse en el mundo actual. </w:t>
      </w:r>
    </w:p>
    <w:p w14:paraId="752E04A9" w14:textId="77777777" w:rsidR="007058F2" w:rsidRPr="00C51020" w:rsidRDefault="007058F2" w:rsidP="007058F2">
      <w:pPr>
        <w:widowControl/>
        <w:autoSpaceDE/>
        <w:autoSpaceDN/>
        <w:jc w:val="both"/>
        <w:textAlignment w:val="baseline"/>
        <w:rPr>
          <w:rFonts w:ascii="Segoe UI" w:eastAsia="Times New Roman" w:hAnsi="Segoe UI" w:cs="Segoe UI"/>
          <w:lang w:val="es-CO" w:eastAsia="es-CO"/>
        </w:rPr>
      </w:pPr>
      <w:r w:rsidRPr="00C51020">
        <w:rPr>
          <w:rFonts w:eastAsia="Times New Roman"/>
          <w:b/>
          <w:lang w:val="es-CO" w:eastAsia="es-CO"/>
        </w:rPr>
        <w:t>Pertinencia:</w:t>
      </w:r>
      <w:r w:rsidRPr="00C51020">
        <w:rPr>
          <w:rFonts w:eastAsia="Times New Roman"/>
          <w:lang w:val="es-CO" w:eastAsia="es-CO"/>
        </w:rPr>
        <w:t xml:space="preserve"> El proyecto se adapta a las necesidades y contextos de cada territorio. </w:t>
      </w:r>
    </w:p>
    <w:p w14:paraId="0175BE9C" w14:textId="77777777" w:rsidR="007058F2" w:rsidRDefault="007058F2" w:rsidP="007058F2">
      <w:pPr>
        <w:widowControl/>
        <w:autoSpaceDE/>
        <w:autoSpaceDN/>
        <w:jc w:val="both"/>
        <w:textAlignment w:val="baseline"/>
        <w:rPr>
          <w:rFonts w:eastAsia="Times New Roman"/>
          <w:lang w:val="es-CO" w:eastAsia="es-CO"/>
        </w:rPr>
      </w:pPr>
      <w:r w:rsidRPr="00C51020">
        <w:rPr>
          <w:rFonts w:eastAsia="Times New Roman"/>
          <w:b/>
          <w:lang w:val="es-CO" w:eastAsia="es-CO"/>
        </w:rPr>
        <w:t>Equidad:</w:t>
      </w:r>
      <w:r w:rsidRPr="00C51020">
        <w:rPr>
          <w:rFonts w:eastAsia="Times New Roman"/>
          <w:lang w:val="es-CO" w:eastAsia="es-CO"/>
        </w:rPr>
        <w:t xml:space="preserve"> garantizar que todos los niños, niñas, adolescentes y jóvenes tengan acceso a una educación integral de calidad. </w:t>
      </w:r>
    </w:p>
    <w:p w14:paraId="1D1E19DA" w14:textId="77777777" w:rsidR="007058F2" w:rsidRPr="00C51020" w:rsidRDefault="007058F2" w:rsidP="007058F2">
      <w:pPr>
        <w:widowControl/>
        <w:autoSpaceDE/>
        <w:autoSpaceDN/>
        <w:jc w:val="both"/>
        <w:textAlignment w:val="baseline"/>
        <w:rPr>
          <w:rFonts w:ascii="Segoe UI" w:eastAsia="Times New Roman" w:hAnsi="Segoe UI" w:cs="Segoe UI"/>
          <w:lang w:val="es-CO" w:eastAsia="es-CO"/>
        </w:rPr>
      </w:pPr>
    </w:p>
    <w:p w14:paraId="26D275FF" w14:textId="77777777" w:rsidR="007058F2" w:rsidRDefault="007058F2" w:rsidP="007058F2">
      <w:pPr>
        <w:widowControl/>
        <w:autoSpaceDE/>
        <w:autoSpaceDN/>
        <w:jc w:val="both"/>
        <w:textAlignment w:val="baseline"/>
        <w:rPr>
          <w:rFonts w:eastAsia="Times New Roman"/>
          <w:lang w:val="es-CO" w:eastAsia="es-CO"/>
        </w:rPr>
      </w:pPr>
      <w:r w:rsidRPr="00C51020">
        <w:rPr>
          <w:rFonts w:eastAsia="Times New Roman"/>
          <w:lang w:val="es-CO" w:eastAsia="es-CO"/>
        </w:rPr>
        <w:t>El MEN en articulación con otras entidades del gobierno nacional, lidera el diseño e implementación de estrategias para la formación integral de los niños, niñas, adolescentes y jóvenes en el marco de procesos de resignificación o ampliación del tiempo escolar y la protección de las trayectorias vitales y educativas, con el fin de aumentar y desarrollar las oportunidades de aprendizaje con una oferta educativa pertinente, innovadora y diversa para la transformación curricular considerando tanto las matemáticas, la lectura y la escritura como la integración de la cultura, el deporte, la recreación, la actividad física, las artes, la ciencia, la programación, la educación ciudadana, socioemocional, antirracista y ambiental. </w:t>
      </w:r>
    </w:p>
    <w:p w14:paraId="730586A5" w14:textId="77777777" w:rsidR="007058F2" w:rsidRPr="00C51020" w:rsidRDefault="007058F2" w:rsidP="007058F2">
      <w:pPr>
        <w:widowControl/>
        <w:autoSpaceDE/>
        <w:autoSpaceDN/>
        <w:jc w:val="both"/>
        <w:textAlignment w:val="baseline"/>
        <w:rPr>
          <w:rFonts w:ascii="Segoe UI" w:eastAsia="Times New Roman" w:hAnsi="Segoe UI" w:cs="Segoe UI"/>
          <w:lang w:val="es-CO" w:eastAsia="es-CO"/>
        </w:rPr>
      </w:pPr>
    </w:p>
    <w:p w14:paraId="360B69AE" w14:textId="77777777" w:rsidR="007058F2" w:rsidRPr="00C51020" w:rsidRDefault="007058F2" w:rsidP="007058F2">
      <w:pPr>
        <w:widowControl/>
        <w:autoSpaceDE/>
        <w:autoSpaceDN/>
        <w:jc w:val="both"/>
        <w:textAlignment w:val="baseline"/>
        <w:rPr>
          <w:rFonts w:ascii="Segoe UI" w:eastAsia="Times New Roman" w:hAnsi="Segoe UI" w:cs="Segoe UI"/>
          <w:lang w:val="es-CO" w:eastAsia="es-CO"/>
        </w:rPr>
      </w:pPr>
    </w:p>
    <w:p w14:paraId="6EE2127F" w14:textId="77777777" w:rsidR="007058F2" w:rsidRPr="00C51020" w:rsidRDefault="007058F2" w:rsidP="007058F2">
      <w:pPr>
        <w:pStyle w:val="Prrafodelista"/>
        <w:widowControl/>
        <w:numPr>
          <w:ilvl w:val="0"/>
          <w:numId w:val="52"/>
        </w:numPr>
        <w:autoSpaceDE/>
        <w:autoSpaceDN/>
        <w:jc w:val="both"/>
        <w:textAlignment w:val="baseline"/>
        <w:rPr>
          <w:rFonts w:eastAsia="Times New Roman"/>
          <w:b/>
          <w:bCs/>
          <w:vanish/>
          <w:lang w:val="es-CO" w:eastAsia="es-CO"/>
        </w:rPr>
      </w:pPr>
    </w:p>
    <w:p w14:paraId="71EC8D9E" w14:textId="77777777" w:rsidR="007058F2" w:rsidRPr="00C51020" w:rsidRDefault="007058F2" w:rsidP="007058F2">
      <w:pPr>
        <w:pStyle w:val="Prrafodelista"/>
        <w:widowControl/>
        <w:numPr>
          <w:ilvl w:val="0"/>
          <w:numId w:val="52"/>
        </w:numPr>
        <w:autoSpaceDE/>
        <w:autoSpaceDN/>
        <w:jc w:val="both"/>
        <w:textAlignment w:val="baseline"/>
        <w:rPr>
          <w:rFonts w:eastAsia="Times New Roman"/>
          <w:b/>
          <w:bCs/>
          <w:vanish/>
          <w:lang w:val="es-CO" w:eastAsia="es-CO"/>
        </w:rPr>
      </w:pPr>
    </w:p>
    <w:p w14:paraId="1B01CD6D" w14:textId="77777777" w:rsidR="007058F2" w:rsidRPr="00C51020" w:rsidRDefault="007058F2" w:rsidP="007058F2">
      <w:pPr>
        <w:pStyle w:val="Prrafodelista"/>
        <w:widowControl/>
        <w:numPr>
          <w:ilvl w:val="0"/>
          <w:numId w:val="52"/>
        </w:numPr>
        <w:autoSpaceDE/>
        <w:autoSpaceDN/>
        <w:jc w:val="both"/>
        <w:textAlignment w:val="baseline"/>
        <w:rPr>
          <w:rFonts w:eastAsia="Times New Roman"/>
          <w:b/>
          <w:bCs/>
          <w:vanish/>
          <w:lang w:val="es-CO" w:eastAsia="es-CO"/>
        </w:rPr>
      </w:pPr>
    </w:p>
    <w:p w14:paraId="2F329F26" w14:textId="77777777" w:rsidR="007058F2" w:rsidRPr="00C51020" w:rsidRDefault="007058F2" w:rsidP="007058F2">
      <w:pPr>
        <w:pStyle w:val="Prrafodelista"/>
        <w:widowControl/>
        <w:numPr>
          <w:ilvl w:val="1"/>
          <w:numId w:val="52"/>
        </w:numPr>
        <w:autoSpaceDE/>
        <w:autoSpaceDN/>
        <w:jc w:val="both"/>
        <w:textAlignment w:val="baseline"/>
        <w:rPr>
          <w:rFonts w:eastAsia="Times New Roman"/>
          <w:b/>
          <w:bCs/>
          <w:vanish/>
          <w:lang w:val="es-CO" w:eastAsia="es-CO"/>
        </w:rPr>
      </w:pPr>
    </w:p>
    <w:p w14:paraId="44103265" w14:textId="77777777" w:rsidR="007058F2" w:rsidRDefault="007058F2" w:rsidP="007058F2">
      <w:pPr>
        <w:pStyle w:val="Ttulo2"/>
        <w:numPr>
          <w:ilvl w:val="1"/>
          <w:numId w:val="45"/>
        </w:numPr>
        <w:rPr>
          <w:lang w:val="es-CO" w:eastAsia="es-CO"/>
        </w:rPr>
      </w:pPr>
      <w:bookmarkStart w:id="88" w:name="_Toc181115213"/>
      <w:r w:rsidRPr="00C51020">
        <w:rPr>
          <w:lang w:val="es-CO" w:eastAsia="es-CO"/>
        </w:rPr>
        <w:t>Organización de los planes de estudio y la definición de los criterios para la evaluación del rendimiento del educando.</w:t>
      </w:r>
      <w:bookmarkEnd w:id="88"/>
      <w:r w:rsidRPr="00C51020">
        <w:rPr>
          <w:lang w:val="es-CO" w:eastAsia="es-CO"/>
        </w:rPr>
        <w:t> </w:t>
      </w:r>
    </w:p>
    <w:p w14:paraId="3C6A325F" w14:textId="77777777" w:rsidR="007058F2" w:rsidRPr="00C51020" w:rsidRDefault="007058F2" w:rsidP="007058F2">
      <w:pPr>
        <w:pStyle w:val="Ttulo2"/>
        <w:numPr>
          <w:ilvl w:val="0"/>
          <w:numId w:val="0"/>
        </w:numPr>
        <w:ind w:left="540"/>
        <w:rPr>
          <w:lang w:val="es-CO" w:eastAsia="es-CO"/>
        </w:rPr>
      </w:pPr>
    </w:p>
    <w:p w14:paraId="511B2CA5" w14:textId="77777777" w:rsidR="007058F2" w:rsidRPr="00C51020" w:rsidRDefault="007058F2" w:rsidP="007058F2">
      <w:pPr>
        <w:pStyle w:val="Ttulo3"/>
        <w:numPr>
          <w:ilvl w:val="2"/>
          <w:numId w:val="45"/>
        </w:numPr>
        <w:rPr>
          <w:rFonts w:ascii="Segoe UI" w:hAnsi="Segoe UI" w:cs="Segoe UI"/>
        </w:rPr>
      </w:pPr>
      <w:bookmarkStart w:id="89" w:name="_Toc181115214"/>
      <w:r w:rsidRPr="00C51020">
        <w:t>Plan De Estudios.</w:t>
      </w:r>
      <w:bookmarkEnd w:id="89"/>
      <w:r w:rsidRPr="00C51020">
        <w:t> </w:t>
      </w:r>
    </w:p>
    <w:p w14:paraId="1A8C9062" w14:textId="77777777" w:rsidR="007058F2" w:rsidRPr="00C51020" w:rsidRDefault="007058F2" w:rsidP="007058F2">
      <w:pPr>
        <w:pStyle w:val="Prrafodelista"/>
        <w:widowControl/>
        <w:autoSpaceDE/>
        <w:autoSpaceDN/>
        <w:ind w:left="1224" w:firstLine="0"/>
        <w:jc w:val="both"/>
        <w:textAlignment w:val="baseline"/>
        <w:rPr>
          <w:rFonts w:ascii="Segoe UI" w:eastAsia="Times New Roman" w:hAnsi="Segoe UI" w:cs="Segoe UI"/>
          <w:b/>
          <w:lang w:val="es-CO" w:eastAsia="es-CO"/>
        </w:rPr>
      </w:pPr>
    </w:p>
    <w:p w14:paraId="1D8BBC4C" w14:textId="77777777" w:rsidR="007058F2" w:rsidRPr="00C51020" w:rsidRDefault="007058F2" w:rsidP="007058F2">
      <w:pPr>
        <w:widowControl/>
        <w:autoSpaceDE/>
        <w:autoSpaceDN/>
        <w:jc w:val="both"/>
        <w:textAlignment w:val="baseline"/>
        <w:rPr>
          <w:rFonts w:ascii="Segoe UI" w:eastAsia="Times New Roman" w:hAnsi="Segoe UI" w:cs="Segoe UI"/>
          <w:lang w:val="es-CO" w:eastAsia="es-CO"/>
        </w:rPr>
      </w:pPr>
      <w:r w:rsidRPr="00C51020">
        <w:rPr>
          <w:rFonts w:eastAsia="Times New Roman"/>
          <w:lang w:val="es-CO" w:eastAsia="es-CO"/>
        </w:rPr>
        <w:t>Para el Centro Educativo Rural Chamizón, El plan de estudios constituye una propuesta dinámica del quehacer pedagógico que nace de los procesos curriculares y que incorpora y promueve las dimensiones y procesos del desarrollo humano accesible a todos los estudiantes, incluso a aquellos que presentan una situación de vulnerabilidad y/o Necesidades Educativas Especiales. </w:t>
      </w:r>
    </w:p>
    <w:p w14:paraId="14C36809" w14:textId="77777777" w:rsidR="007058F2" w:rsidRPr="00C51020" w:rsidRDefault="007058F2" w:rsidP="007058F2">
      <w:pPr>
        <w:widowControl/>
        <w:autoSpaceDE/>
        <w:autoSpaceDN/>
        <w:jc w:val="both"/>
        <w:textAlignment w:val="baseline"/>
        <w:rPr>
          <w:rFonts w:ascii="Segoe UI" w:eastAsia="Times New Roman" w:hAnsi="Segoe UI" w:cs="Segoe UI"/>
          <w:lang w:val="es-CO" w:eastAsia="es-CO"/>
        </w:rPr>
      </w:pPr>
      <w:r w:rsidRPr="00C51020">
        <w:rPr>
          <w:rFonts w:eastAsia="Times New Roman"/>
          <w:lang w:val="es-CO" w:eastAsia="es-CO"/>
        </w:rPr>
        <w:t>El plan de estudios del Centro Educativo Rural, está reglamentado por el artículo 79 de la Ley 115/94, en armonía con el Artículo 38 del Decreto 1860 / 94, y en concordancia con las disposiciones del Decreto 1290 de 2009. </w:t>
      </w:r>
    </w:p>
    <w:p w14:paraId="277ACC21" w14:textId="77777777" w:rsidR="007058F2" w:rsidRPr="00C51020" w:rsidRDefault="007058F2" w:rsidP="007058F2">
      <w:pPr>
        <w:widowControl/>
        <w:autoSpaceDE/>
        <w:autoSpaceDN/>
        <w:jc w:val="both"/>
        <w:textAlignment w:val="baseline"/>
        <w:rPr>
          <w:rFonts w:ascii="Segoe UI" w:eastAsia="Times New Roman" w:hAnsi="Segoe UI" w:cs="Segoe UI"/>
          <w:lang w:val="es-CO" w:eastAsia="es-CO"/>
        </w:rPr>
      </w:pPr>
      <w:r w:rsidRPr="00C51020">
        <w:rPr>
          <w:rFonts w:eastAsia="Times New Roman"/>
          <w:lang w:val="es-CO" w:eastAsia="es-CO"/>
        </w:rPr>
        <w:t> </w:t>
      </w:r>
    </w:p>
    <w:p w14:paraId="2CF5E3EF" w14:textId="77777777" w:rsidR="007058F2" w:rsidRPr="00C51020" w:rsidRDefault="007058F2" w:rsidP="007058F2">
      <w:pPr>
        <w:widowControl/>
        <w:autoSpaceDE/>
        <w:autoSpaceDN/>
        <w:jc w:val="both"/>
        <w:textAlignment w:val="baseline"/>
        <w:rPr>
          <w:rFonts w:ascii="Segoe UI" w:eastAsia="Times New Roman" w:hAnsi="Segoe UI" w:cs="Segoe UI"/>
          <w:lang w:val="es-CO" w:eastAsia="es-CO"/>
        </w:rPr>
      </w:pPr>
      <w:r w:rsidRPr="00C51020">
        <w:rPr>
          <w:rFonts w:eastAsia="Times New Roman"/>
          <w:lang w:val="es-CO" w:eastAsia="es-CO"/>
        </w:rPr>
        <w:t>En este documento, se relacionan las diferentes áreas obligatorias y fundamentales, sus respectivas asignaturas, proyectos complementarios de área y los proyectos transversales exigidos por el MEN. </w:t>
      </w:r>
    </w:p>
    <w:p w14:paraId="70360869" w14:textId="77777777" w:rsidR="007058F2" w:rsidRPr="00C51020" w:rsidRDefault="007058F2" w:rsidP="007058F2">
      <w:pPr>
        <w:widowControl/>
        <w:autoSpaceDE/>
        <w:autoSpaceDN/>
        <w:jc w:val="both"/>
        <w:textAlignment w:val="baseline"/>
        <w:rPr>
          <w:rFonts w:ascii="Segoe UI" w:eastAsia="Times New Roman" w:hAnsi="Segoe UI" w:cs="Segoe UI"/>
          <w:lang w:val="es-CO" w:eastAsia="es-CO"/>
        </w:rPr>
      </w:pPr>
      <w:r w:rsidRPr="00C51020">
        <w:rPr>
          <w:rFonts w:eastAsia="Times New Roman"/>
          <w:lang w:val="es-CO" w:eastAsia="es-CO"/>
        </w:rPr>
        <w:t>El plan de estudios de la institución, está organizado de la siguiente manera: </w:t>
      </w:r>
    </w:p>
    <w:p w14:paraId="63ED9403" w14:textId="77777777" w:rsidR="007058F2" w:rsidRPr="00C51020" w:rsidRDefault="007058F2" w:rsidP="007058F2">
      <w:pPr>
        <w:widowControl/>
        <w:autoSpaceDE/>
        <w:autoSpaceDN/>
        <w:jc w:val="both"/>
        <w:textAlignment w:val="baseline"/>
        <w:rPr>
          <w:rFonts w:ascii="Segoe UI" w:eastAsia="Times New Roman" w:hAnsi="Segoe UI" w:cs="Segoe UI"/>
          <w:lang w:val="es-CO" w:eastAsia="es-CO"/>
        </w:rPr>
      </w:pPr>
      <w:r w:rsidRPr="00C51020">
        <w:rPr>
          <w:rFonts w:eastAsia="Times New Roman"/>
          <w:lang w:val="es-CO" w:eastAsia="es-CO"/>
        </w:rPr>
        <w:t>•</w:t>
      </w:r>
      <w:r w:rsidRPr="00C51020">
        <w:rPr>
          <w:rFonts w:ascii="Calibri" w:eastAsia="Times New Roman" w:hAnsi="Calibri" w:cs="Calibri"/>
          <w:lang w:val="es-CO" w:eastAsia="es-CO"/>
        </w:rPr>
        <w:t xml:space="preserve"> </w:t>
      </w:r>
      <w:r w:rsidRPr="00C51020">
        <w:rPr>
          <w:rFonts w:eastAsia="Times New Roman"/>
          <w:lang w:val="es-CO" w:eastAsia="es-CO"/>
        </w:rPr>
        <w:t>Objetivos por niveles y grados. </w:t>
      </w:r>
    </w:p>
    <w:p w14:paraId="2C541846" w14:textId="77777777" w:rsidR="007058F2" w:rsidRPr="00C51020" w:rsidRDefault="007058F2" w:rsidP="007058F2">
      <w:pPr>
        <w:widowControl/>
        <w:autoSpaceDE/>
        <w:autoSpaceDN/>
        <w:jc w:val="both"/>
        <w:textAlignment w:val="baseline"/>
        <w:rPr>
          <w:rFonts w:ascii="Segoe UI" w:eastAsia="Times New Roman" w:hAnsi="Segoe UI" w:cs="Segoe UI"/>
          <w:lang w:val="es-CO" w:eastAsia="es-CO"/>
        </w:rPr>
      </w:pPr>
      <w:r w:rsidRPr="00C51020">
        <w:rPr>
          <w:rFonts w:eastAsia="Times New Roman"/>
          <w:lang w:val="es-CO" w:eastAsia="es-CO"/>
        </w:rPr>
        <w:t>•</w:t>
      </w:r>
      <w:r w:rsidRPr="00C51020">
        <w:rPr>
          <w:rFonts w:ascii="Calibri" w:eastAsia="Times New Roman" w:hAnsi="Calibri" w:cs="Calibri"/>
          <w:lang w:val="es-CO" w:eastAsia="es-CO"/>
        </w:rPr>
        <w:t xml:space="preserve"> </w:t>
      </w:r>
      <w:r w:rsidRPr="00C51020">
        <w:rPr>
          <w:rFonts w:eastAsia="Times New Roman"/>
          <w:lang w:val="es-CO" w:eastAsia="es-CO"/>
        </w:rPr>
        <w:t>Planes de área. </w:t>
      </w:r>
    </w:p>
    <w:p w14:paraId="3133FF76" w14:textId="77777777" w:rsidR="007058F2" w:rsidRPr="00C51020" w:rsidRDefault="007058F2" w:rsidP="007058F2">
      <w:pPr>
        <w:widowControl/>
        <w:autoSpaceDE/>
        <w:autoSpaceDN/>
        <w:jc w:val="both"/>
        <w:textAlignment w:val="baseline"/>
        <w:rPr>
          <w:rFonts w:ascii="Segoe UI" w:eastAsia="Times New Roman" w:hAnsi="Segoe UI" w:cs="Segoe UI"/>
          <w:lang w:val="es-CO" w:eastAsia="es-CO"/>
        </w:rPr>
      </w:pPr>
      <w:r w:rsidRPr="00C51020">
        <w:rPr>
          <w:rFonts w:eastAsia="Times New Roman"/>
          <w:lang w:val="es-CO" w:eastAsia="es-CO"/>
        </w:rPr>
        <w:t>•</w:t>
      </w:r>
      <w:r w:rsidRPr="00C51020">
        <w:rPr>
          <w:rFonts w:ascii="Calibri" w:eastAsia="Times New Roman" w:hAnsi="Calibri" w:cs="Calibri"/>
          <w:lang w:val="es-CO" w:eastAsia="es-CO"/>
        </w:rPr>
        <w:t xml:space="preserve"> </w:t>
      </w:r>
      <w:r w:rsidRPr="00C51020">
        <w:rPr>
          <w:rFonts w:eastAsia="Times New Roman"/>
          <w:lang w:val="es-CO" w:eastAsia="es-CO"/>
        </w:rPr>
        <w:t>Proyectos complementarios de área. </w:t>
      </w:r>
    </w:p>
    <w:p w14:paraId="32DC1707" w14:textId="77777777" w:rsidR="007058F2" w:rsidRPr="00C51020" w:rsidRDefault="007058F2" w:rsidP="007058F2">
      <w:pPr>
        <w:widowControl/>
        <w:autoSpaceDE/>
        <w:autoSpaceDN/>
        <w:jc w:val="both"/>
        <w:textAlignment w:val="baseline"/>
        <w:rPr>
          <w:rFonts w:ascii="Segoe UI" w:eastAsia="Times New Roman" w:hAnsi="Segoe UI" w:cs="Segoe UI"/>
          <w:lang w:val="es-CO" w:eastAsia="es-CO"/>
        </w:rPr>
      </w:pPr>
      <w:r w:rsidRPr="00C51020">
        <w:rPr>
          <w:rFonts w:eastAsia="Times New Roman"/>
          <w:lang w:val="es-CO" w:eastAsia="es-CO"/>
        </w:rPr>
        <w:t>•</w:t>
      </w:r>
      <w:r w:rsidRPr="00C51020">
        <w:rPr>
          <w:rFonts w:ascii="Calibri" w:eastAsia="Times New Roman" w:hAnsi="Calibri" w:cs="Calibri"/>
          <w:lang w:val="es-CO" w:eastAsia="es-CO"/>
        </w:rPr>
        <w:t xml:space="preserve"> </w:t>
      </w:r>
      <w:r w:rsidRPr="00C51020">
        <w:rPr>
          <w:rFonts w:eastAsia="Times New Roman"/>
          <w:lang w:val="es-CO" w:eastAsia="es-CO"/>
        </w:rPr>
        <w:t>Proyectos pedagógicos transversales. </w:t>
      </w:r>
    </w:p>
    <w:p w14:paraId="406C341F" w14:textId="77777777" w:rsidR="007058F2" w:rsidRDefault="007058F2" w:rsidP="007058F2">
      <w:pPr>
        <w:widowControl/>
        <w:autoSpaceDE/>
        <w:autoSpaceDN/>
        <w:jc w:val="both"/>
        <w:textAlignment w:val="baseline"/>
        <w:rPr>
          <w:rFonts w:eastAsia="Times New Roman"/>
          <w:lang w:val="es-CO" w:eastAsia="es-CO"/>
        </w:rPr>
      </w:pPr>
      <w:r w:rsidRPr="00C51020">
        <w:rPr>
          <w:rFonts w:eastAsia="Times New Roman"/>
          <w:lang w:val="es-CO" w:eastAsia="es-CO"/>
        </w:rPr>
        <w:t>El plan de estudios del Centro Educativo Rural Chamizón está estructurado de la siguiente manera: </w:t>
      </w:r>
    </w:p>
    <w:p w14:paraId="1218552B" w14:textId="77777777" w:rsidR="007058F2" w:rsidRDefault="007058F2" w:rsidP="007058F2">
      <w:pPr>
        <w:widowControl/>
        <w:autoSpaceDE/>
        <w:autoSpaceDN/>
        <w:jc w:val="both"/>
        <w:textAlignment w:val="baseline"/>
        <w:rPr>
          <w:rFonts w:eastAsia="Times New Roman"/>
          <w:lang w:val="es-CO" w:eastAsia="es-CO"/>
        </w:rPr>
      </w:pPr>
    </w:p>
    <w:tbl>
      <w:tblPr>
        <w:tblStyle w:val="Tablaconcuadrcula"/>
        <w:tblW w:w="0" w:type="auto"/>
        <w:shd w:val="clear" w:color="auto" w:fill="D9E2F3" w:themeFill="accent1" w:themeFillTint="33"/>
        <w:tblLook w:val="04A0" w:firstRow="1" w:lastRow="0" w:firstColumn="1" w:lastColumn="0" w:noHBand="0" w:noVBand="1"/>
      </w:tblPr>
      <w:tblGrid>
        <w:gridCol w:w="6799"/>
        <w:gridCol w:w="851"/>
        <w:gridCol w:w="844"/>
      </w:tblGrid>
      <w:tr w:rsidR="007058F2" w14:paraId="4580324B" w14:textId="77777777" w:rsidTr="008376E6">
        <w:tc>
          <w:tcPr>
            <w:tcW w:w="6799" w:type="dxa"/>
            <w:shd w:val="clear" w:color="auto" w:fill="D9E2F3" w:themeFill="accent1" w:themeFillTint="33"/>
          </w:tcPr>
          <w:p w14:paraId="4A88062C" w14:textId="77777777" w:rsidR="007058F2" w:rsidRPr="000841D2" w:rsidRDefault="007058F2" w:rsidP="008376E6">
            <w:pPr>
              <w:widowControl/>
              <w:autoSpaceDE/>
              <w:autoSpaceDN/>
              <w:jc w:val="both"/>
              <w:textAlignment w:val="baseline"/>
              <w:rPr>
                <w:rFonts w:ascii="Segoe UI" w:eastAsia="Times New Roman" w:hAnsi="Segoe UI" w:cs="Segoe UI"/>
                <w:b/>
                <w:lang w:val="es-CO" w:eastAsia="es-CO"/>
              </w:rPr>
            </w:pPr>
            <w:r w:rsidRPr="000841D2">
              <w:rPr>
                <w:rFonts w:ascii="Segoe UI" w:eastAsia="Times New Roman" w:hAnsi="Segoe UI" w:cs="Segoe UI"/>
                <w:b/>
                <w:lang w:val="es-CO" w:eastAsia="es-CO"/>
              </w:rPr>
              <w:t>ACTIVIDADES RECTORAS DE EDUCACIÓN INICIAL</w:t>
            </w:r>
          </w:p>
        </w:tc>
        <w:tc>
          <w:tcPr>
            <w:tcW w:w="851" w:type="dxa"/>
            <w:shd w:val="clear" w:color="auto" w:fill="D9E2F3" w:themeFill="accent1" w:themeFillTint="33"/>
          </w:tcPr>
          <w:p w14:paraId="5F619E9F" w14:textId="77777777" w:rsidR="007058F2" w:rsidRDefault="007058F2" w:rsidP="008376E6">
            <w:pPr>
              <w:widowControl/>
              <w:autoSpaceDE/>
              <w:autoSpaceDN/>
              <w:jc w:val="center"/>
              <w:textAlignment w:val="baseline"/>
              <w:rPr>
                <w:rFonts w:ascii="Segoe UI" w:eastAsia="Times New Roman" w:hAnsi="Segoe UI" w:cs="Segoe UI"/>
                <w:lang w:val="es-CO" w:eastAsia="es-CO"/>
              </w:rPr>
            </w:pPr>
            <w:r>
              <w:rPr>
                <w:rFonts w:ascii="Segoe UI" w:eastAsia="Times New Roman" w:hAnsi="Segoe UI" w:cs="Segoe UI"/>
                <w:lang w:val="es-CO" w:eastAsia="es-CO"/>
              </w:rPr>
              <w:t>-1</w:t>
            </w:r>
          </w:p>
        </w:tc>
        <w:tc>
          <w:tcPr>
            <w:tcW w:w="844" w:type="dxa"/>
            <w:shd w:val="clear" w:color="auto" w:fill="D9E2F3" w:themeFill="accent1" w:themeFillTint="33"/>
          </w:tcPr>
          <w:p w14:paraId="3F0F3565" w14:textId="77777777" w:rsidR="007058F2" w:rsidRPr="00A663E7" w:rsidRDefault="007058F2" w:rsidP="008376E6">
            <w:pPr>
              <w:widowControl/>
              <w:autoSpaceDE/>
              <w:autoSpaceDN/>
              <w:jc w:val="center"/>
              <w:textAlignment w:val="baseline"/>
              <w:rPr>
                <w:rFonts w:ascii="Segoe UI" w:eastAsia="Times New Roman" w:hAnsi="Segoe UI" w:cs="Segoe UI"/>
                <w:b/>
                <w:lang w:val="es-CO" w:eastAsia="es-CO"/>
              </w:rPr>
            </w:pPr>
            <w:r>
              <w:rPr>
                <w:rFonts w:ascii="Segoe UI" w:eastAsia="Times New Roman" w:hAnsi="Segoe UI" w:cs="Segoe UI"/>
                <w:lang w:val="es-CO" w:eastAsia="es-CO"/>
              </w:rPr>
              <w:t>-2</w:t>
            </w:r>
          </w:p>
        </w:tc>
      </w:tr>
      <w:tr w:rsidR="007058F2" w14:paraId="498A1161" w14:textId="77777777" w:rsidTr="008376E6">
        <w:tc>
          <w:tcPr>
            <w:tcW w:w="6799" w:type="dxa"/>
            <w:shd w:val="clear" w:color="auto" w:fill="D9E2F3" w:themeFill="accent1" w:themeFillTint="33"/>
          </w:tcPr>
          <w:p w14:paraId="62162F7A" w14:textId="77777777" w:rsidR="007058F2" w:rsidRDefault="007058F2" w:rsidP="008376E6">
            <w:pPr>
              <w:widowControl/>
              <w:autoSpaceDE/>
              <w:autoSpaceDN/>
              <w:jc w:val="both"/>
              <w:textAlignment w:val="baseline"/>
              <w:rPr>
                <w:rFonts w:ascii="Segoe UI" w:eastAsia="Times New Roman" w:hAnsi="Segoe UI" w:cs="Segoe UI"/>
                <w:lang w:val="es-CO" w:eastAsia="es-CO"/>
              </w:rPr>
            </w:pPr>
            <w:r>
              <w:rPr>
                <w:rFonts w:ascii="Segoe UI" w:eastAsia="Times New Roman" w:hAnsi="Segoe UI" w:cs="Segoe UI"/>
                <w:lang w:val="es-CO" w:eastAsia="es-CO"/>
              </w:rPr>
              <w:t xml:space="preserve">Arte, Juego, La Literatura y la Exploración del Medio  </w:t>
            </w:r>
          </w:p>
        </w:tc>
        <w:tc>
          <w:tcPr>
            <w:tcW w:w="851" w:type="dxa"/>
            <w:shd w:val="clear" w:color="auto" w:fill="D9E2F3" w:themeFill="accent1" w:themeFillTint="33"/>
          </w:tcPr>
          <w:p w14:paraId="0828390F" w14:textId="77777777" w:rsidR="007058F2" w:rsidRDefault="007058F2" w:rsidP="008376E6">
            <w:pPr>
              <w:widowControl/>
              <w:autoSpaceDE/>
              <w:autoSpaceDN/>
              <w:jc w:val="both"/>
              <w:textAlignment w:val="baseline"/>
              <w:rPr>
                <w:rFonts w:ascii="Segoe UI" w:eastAsia="Times New Roman" w:hAnsi="Segoe UI" w:cs="Segoe UI"/>
                <w:lang w:val="es-CO" w:eastAsia="es-CO"/>
              </w:rPr>
            </w:pPr>
            <w:r>
              <w:rPr>
                <w:rFonts w:ascii="Segoe UI" w:eastAsia="Times New Roman" w:hAnsi="Segoe UI" w:cs="Segoe UI"/>
                <w:lang w:val="es-CO" w:eastAsia="es-CO"/>
              </w:rPr>
              <w:t xml:space="preserve">     4</w:t>
            </w:r>
          </w:p>
        </w:tc>
        <w:tc>
          <w:tcPr>
            <w:tcW w:w="844" w:type="dxa"/>
            <w:shd w:val="clear" w:color="auto" w:fill="D9E2F3" w:themeFill="accent1" w:themeFillTint="33"/>
          </w:tcPr>
          <w:p w14:paraId="0A21B0D8" w14:textId="77777777" w:rsidR="007058F2" w:rsidRDefault="007058F2" w:rsidP="008376E6">
            <w:pPr>
              <w:widowControl/>
              <w:autoSpaceDE/>
              <w:autoSpaceDN/>
              <w:jc w:val="both"/>
              <w:textAlignment w:val="baseline"/>
              <w:rPr>
                <w:rFonts w:ascii="Segoe UI" w:eastAsia="Times New Roman" w:hAnsi="Segoe UI" w:cs="Segoe UI"/>
                <w:lang w:val="es-CO" w:eastAsia="es-CO"/>
              </w:rPr>
            </w:pPr>
            <w:r>
              <w:rPr>
                <w:rFonts w:ascii="Segoe UI" w:eastAsia="Times New Roman" w:hAnsi="Segoe UI" w:cs="Segoe UI"/>
                <w:lang w:val="es-CO" w:eastAsia="es-CO"/>
              </w:rPr>
              <w:t xml:space="preserve">     4</w:t>
            </w:r>
          </w:p>
        </w:tc>
      </w:tr>
    </w:tbl>
    <w:p w14:paraId="50C997F2" w14:textId="77777777" w:rsidR="007058F2" w:rsidRPr="00C51020" w:rsidRDefault="007058F2" w:rsidP="007058F2">
      <w:pPr>
        <w:widowControl/>
        <w:autoSpaceDE/>
        <w:autoSpaceDN/>
        <w:jc w:val="both"/>
        <w:textAlignment w:val="baseline"/>
        <w:rPr>
          <w:rFonts w:ascii="Segoe UI" w:eastAsia="Times New Roman" w:hAnsi="Segoe UI" w:cs="Segoe UI"/>
          <w:lang w:val="es-CO" w:eastAsia="es-CO"/>
        </w:rPr>
      </w:pPr>
    </w:p>
    <w:p w14:paraId="60D6F35B" w14:textId="77777777" w:rsidR="007058F2" w:rsidRPr="00C51020" w:rsidRDefault="007058F2" w:rsidP="007058F2">
      <w:pPr>
        <w:widowControl/>
        <w:autoSpaceDE/>
        <w:autoSpaceDN/>
        <w:jc w:val="both"/>
        <w:textAlignment w:val="baseline"/>
        <w:rPr>
          <w:rFonts w:ascii="Segoe UI" w:eastAsia="Times New Roman" w:hAnsi="Segoe UI" w:cs="Segoe UI"/>
          <w:lang w:val="es-CO" w:eastAsia="es-CO"/>
        </w:rPr>
      </w:pPr>
      <w:r w:rsidRPr="00C51020">
        <w:rPr>
          <w:rFonts w:eastAsia="Times New Roman"/>
          <w:lang w:val="es-CO" w:eastAsia="es-CO"/>
        </w:rPr>
        <w:t> </w:t>
      </w:r>
    </w:p>
    <w:tbl>
      <w:tblPr>
        <w:tblW w:w="848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250"/>
        <w:gridCol w:w="3238"/>
      </w:tblGrid>
      <w:tr w:rsidR="007058F2" w:rsidRPr="00646AD2" w14:paraId="614E78B2" w14:textId="77777777" w:rsidTr="008376E6">
        <w:trPr>
          <w:trHeight w:val="300"/>
        </w:trPr>
        <w:tc>
          <w:tcPr>
            <w:tcW w:w="5250" w:type="dxa"/>
            <w:vMerge w:val="restart"/>
            <w:tcBorders>
              <w:top w:val="single" w:sz="6" w:space="0" w:color="auto"/>
              <w:left w:val="single" w:sz="6" w:space="0" w:color="auto"/>
              <w:bottom w:val="single" w:sz="6" w:space="0" w:color="auto"/>
              <w:right w:val="single" w:sz="6" w:space="0" w:color="auto"/>
            </w:tcBorders>
            <w:shd w:val="clear" w:color="auto" w:fill="DEEAF6"/>
            <w:hideMark/>
          </w:tcPr>
          <w:p w14:paraId="3142DF19" w14:textId="77777777" w:rsidR="007058F2" w:rsidRPr="00646AD2" w:rsidRDefault="007058F2" w:rsidP="008376E6">
            <w:pPr>
              <w:widowControl/>
              <w:autoSpaceDE/>
              <w:autoSpaceDN/>
              <w:jc w:val="center"/>
              <w:textAlignment w:val="baseline"/>
              <w:rPr>
                <w:rFonts w:ascii="Times New Roman" w:eastAsia="Times New Roman" w:hAnsi="Times New Roman" w:cs="Times New Roman"/>
                <w:lang w:val="es-CO" w:eastAsia="es-CO"/>
              </w:rPr>
            </w:pPr>
            <w:r w:rsidRPr="00646AD2">
              <w:rPr>
                <w:rFonts w:eastAsia="Times New Roman"/>
                <w:lang w:val="es-CO" w:eastAsia="es-CO"/>
              </w:rPr>
              <w:t> </w:t>
            </w:r>
          </w:p>
          <w:p w14:paraId="6D759147" w14:textId="77777777" w:rsidR="007058F2" w:rsidRPr="00646AD2" w:rsidRDefault="007058F2" w:rsidP="008376E6">
            <w:pPr>
              <w:widowControl/>
              <w:autoSpaceDE/>
              <w:autoSpaceDN/>
              <w:jc w:val="center"/>
              <w:textAlignment w:val="baseline"/>
              <w:rPr>
                <w:rFonts w:ascii="Times New Roman" w:eastAsia="Times New Roman" w:hAnsi="Times New Roman" w:cs="Times New Roman"/>
                <w:lang w:val="es-CO" w:eastAsia="es-CO"/>
              </w:rPr>
            </w:pPr>
            <w:r w:rsidRPr="00646AD2">
              <w:rPr>
                <w:rFonts w:eastAsia="Times New Roman"/>
                <w:b/>
                <w:bCs/>
                <w:lang w:val="es-CO" w:eastAsia="es-CO"/>
              </w:rPr>
              <w:t>AREAS OBLIGATORIAS Y FUNDAMENTALES</w:t>
            </w:r>
            <w:r w:rsidRPr="00646AD2">
              <w:rPr>
                <w:rFonts w:eastAsia="Times New Roman"/>
                <w:lang w:val="es-CO" w:eastAsia="es-CO"/>
              </w:rPr>
              <w:t> </w:t>
            </w:r>
          </w:p>
        </w:tc>
        <w:tc>
          <w:tcPr>
            <w:tcW w:w="3238" w:type="dxa"/>
            <w:tcBorders>
              <w:top w:val="single" w:sz="6" w:space="0" w:color="auto"/>
              <w:left w:val="single" w:sz="6" w:space="0" w:color="auto"/>
              <w:bottom w:val="single" w:sz="6" w:space="0" w:color="auto"/>
              <w:right w:val="single" w:sz="6" w:space="0" w:color="auto"/>
            </w:tcBorders>
            <w:shd w:val="clear" w:color="auto" w:fill="DEEAF6"/>
            <w:hideMark/>
          </w:tcPr>
          <w:p w14:paraId="525350C5" w14:textId="77777777" w:rsidR="007058F2" w:rsidRPr="00646AD2" w:rsidRDefault="007058F2" w:rsidP="008376E6">
            <w:pPr>
              <w:widowControl/>
              <w:autoSpaceDE/>
              <w:autoSpaceDN/>
              <w:jc w:val="both"/>
              <w:textAlignment w:val="baseline"/>
              <w:rPr>
                <w:rFonts w:ascii="Times New Roman" w:eastAsia="Times New Roman" w:hAnsi="Times New Roman" w:cs="Times New Roman"/>
                <w:lang w:val="es-CO" w:eastAsia="es-CO"/>
              </w:rPr>
            </w:pPr>
            <w:r>
              <w:rPr>
                <w:rFonts w:eastAsia="Times New Roman"/>
                <w:b/>
                <w:bCs/>
                <w:lang w:val="es-CO" w:eastAsia="es-CO"/>
              </w:rPr>
              <w:t xml:space="preserve">            </w:t>
            </w:r>
            <w:r w:rsidRPr="00646AD2">
              <w:rPr>
                <w:rFonts w:eastAsia="Times New Roman"/>
                <w:b/>
                <w:bCs/>
                <w:lang w:val="es-CO" w:eastAsia="es-CO"/>
              </w:rPr>
              <w:t xml:space="preserve"> PREESCOLAR</w:t>
            </w:r>
            <w:r w:rsidRPr="00646AD2">
              <w:rPr>
                <w:rFonts w:eastAsia="Times New Roman"/>
                <w:lang w:val="es-CO" w:eastAsia="es-CO"/>
              </w:rPr>
              <w:t> </w:t>
            </w:r>
          </w:p>
        </w:tc>
      </w:tr>
      <w:tr w:rsidR="007058F2" w:rsidRPr="00646AD2" w14:paraId="4F6D81C6" w14:textId="77777777" w:rsidTr="008376E6">
        <w:trPr>
          <w:trHeight w:val="300"/>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1A792A6B" w14:textId="77777777" w:rsidR="007058F2" w:rsidRPr="00646AD2" w:rsidRDefault="007058F2" w:rsidP="008376E6">
            <w:pPr>
              <w:widowControl/>
              <w:autoSpaceDE/>
              <w:autoSpaceDN/>
              <w:rPr>
                <w:rFonts w:ascii="Times New Roman" w:eastAsia="Times New Roman" w:hAnsi="Times New Roman" w:cs="Times New Roman"/>
                <w:lang w:val="es-CO" w:eastAsia="es-CO"/>
              </w:rPr>
            </w:pPr>
          </w:p>
        </w:tc>
        <w:tc>
          <w:tcPr>
            <w:tcW w:w="3238" w:type="dxa"/>
            <w:tcBorders>
              <w:top w:val="single" w:sz="6" w:space="0" w:color="auto"/>
              <w:left w:val="single" w:sz="6" w:space="0" w:color="auto"/>
              <w:bottom w:val="single" w:sz="6" w:space="0" w:color="auto"/>
              <w:right w:val="single" w:sz="6" w:space="0" w:color="auto"/>
            </w:tcBorders>
            <w:shd w:val="clear" w:color="auto" w:fill="DEEAF6"/>
          </w:tcPr>
          <w:p w14:paraId="355D17F9" w14:textId="77777777" w:rsidR="007058F2" w:rsidRPr="00646AD2" w:rsidRDefault="007058F2" w:rsidP="008376E6">
            <w:pPr>
              <w:widowControl/>
              <w:autoSpaceDE/>
              <w:autoSpaceDN/>
              <w:jc w:val="center"/>
              <w:textAlignment w:val="baseline"/>
              <w:rPr>
                <w:rFonts w:ascii="Times New Roman" w:eastAsia="Times New Roman" w:hAnsi="Times New Roman" w:cs="Times New Roman"/>
                <w:lang w:val="es-CO" w:eastAsia="es-CO"/>
              </w:rPr>
            </w:pPr>
            <w:r w:rsidRPr="00646AD2">
              <w:rPr>
                <w:rFonts w:eastAsia="Times New Roman"/>
                <w:b/>
                <w:bCs/>
                <w:lang w:val="es-CO" w:eastAsia="es-CO"/>
              </w:rPr>
              <w:t>0°</w:t>
            </w:r>
            <w:r w:rsidRPr="00646AD2">
              <w:rPr>
                <w:rFonts w:eastAsia="Times New Roman"/>
                <w:lang w:val="es-CO" w:eastAsia="es-CO"/>
              </w:rPr>
              <w:t> </w:t>
            </w:r>
          </w:p>
        </w:tc>
      </w:tr>
      <w:tr w:rsidR="007058F2" w:rsidRPr="00646AD2" w14:paraId="46157C8E" w14:textId="77777777" w:rsidTr="008376E6">
        <w:trPr>
          <w:trHeight w:val="300"/>
        </w:trPr>
        <w:tc>
          <w:tcPr>
            <w:tcW w:w="5250" w:type="dxa"/>
            <w:tcBorders>
              <w:top w:val="single" w:sz="6" w:space="0" w:color="auto"/>
              <w:left w:val="single" w:sz="6" w:space="0" w:color="auto"/>
              <w:bottom w:val="single" w:sz="6" w:space="0" w:color="auto"/>
              <w:right w:val="single" w:sz="6" w:space="0" w:color="auto"/>
            </w:tcBorders>
            <w:shd w:val="clear" w:color="auto" w:fill="DEEAF6"/>
            <w:hideMark/>
          </w:tcPr>
          <w:p w14:paraId="37186C5C" w14:textId="77777777" w:rsidR="007058F2" w:rsidRPr="00646AD2" w:rsidRDefault="007058F2" w:rsidP="008376E6">
            <w:pPr>
              <w:widowControl/>
              <w:autoSpaceDE/>
              <w:autoSpaceDN/>
              <w:ind w:left="105"/>
              <w:textAlignment w:val="baseline"/>
              <w:rPr>
                <w:rFonts w:ascii="Times New Roman" w:eastAsia="Times New Roman" w:hAnsi="Times New Roman" w:cs="Times New Roman"/>
                <w:lang w:val="es-CO" w:eastAsia="es-CO"/>
              </w:rPr>
            </w:pPr>
            <w:r w:rsidRPr="00646AD2">
              <w:rPr>
                <w:rFonts w:eastAsia="Times New Roman"/>
                <w:b/>
                <w:bCs/>
                <w:shd w:val="clear" w:color="auto" w:fill="E7E6E6"/>
                <w:lang w:eastAsia="es-CO"/>
              </w:rPr>
              <w:t>Dimensión cognitiva</w:t>
            </w:r>
            <w:r w:rsidRPr="00646AD2">
              <w:rPr>
                <w:rFonts w:ascii="Calibri" w:eastAsia="Times New Roman" w:hAnsi="Calibri" w:cs="Calibri"/>
                <w:lang w:val="es-CO" w:eastAsia="es-CO"/>
              </w:rPr>
              <w:t xml:space="preserve"> </w:t>
            </w:r>
            <w:r w:rsidRPr="00646AD2">
              <w:rPr>
                <w:rFonts w:eastAsia="Times New Roman"/>
                <w:lang w:val="es-CO" w:eastAsia="es-CO"/>
              </w:rPr>
              <w:t> </w:t>
            </w:r>
          </w:p>
        </w:tc>
        <w:tc>
          <w:tcPr>
            <w:tcW w:w="3238" w:type="dxa"/>
            <w:tcBorders>
              <w:top w:val="single" w:sz="6" w:space="0" w:color="auto"/>
              <w:left w:val="single" w:sz="6" w:space="0" w:color="auto"/>
              <w:bottom w:val="single" w:sz="6" w:space="0" w:color="auto"/>
              <w:right w:val="single" w:sz="6" w:space="0" w:color="auto"/>
            </w:tcBorders>
            <w:shd w:val="clear" w:color="auto" w:fill="DEEAF6"/>
          </w:tcPr>
          <w:p w14:paraId="3F01E0AF" w14:textId="77777777" w:rsidR="007058F2" w:rsidRPr="00646AD2" w:rsidRDefault="007058F2" w:rsidP="008376E6">
            <w:pPr>
              <w:widowControl/>
              <w:autoSpaceDE/>
              <w:autoSpaceDN/>
              <w:jc w:val="center"/>
              <w:textAlignment w:val="baseline"/>
              <w:rPr>
                <w:rFonts w:ascii="Times New Roman" w:eastAsia="Times New Roman" w:hAnsi="Times New Roman" w:cs="Times New Roman"/>
                <w:lang w:val="es-CO" w:eastAsia="es-CO"/>
              </w:rPr>
            </w:pPr>
            <w:r w:rsidRPr="00646AD2">
              <w:rPr>
                <w:rFonts w:eastAsia="Times New Roman"/>
                <w:lang w:val="es-CO" w:eastAsia="es-CO"/>
              </w:rPr>
              <w:t>4 </w:t>
            </w:r>
          </w:p>
        </w:tc>
      </w:tr>
      <w:tr w:rsidR="007058F2" w:rsidRPr="00646AD2" w14:paraId="217F8569" w14:textId="77777777" w:rsidTr="008376E6">
        <w:trPr>
          <w:trHeight w:val="300"/>
        </w:trPr>
        <w:tc>
          <w:tcPr>
            <w:tcW w:w="5250" w:type="dxa"/>
            <w:tcBorders>
              <w:top w:val="single" w:sz="6" w:space="0" w:color="auto"/>
              <w:left w:val="single" w:sz="6" w:space="0" w:color="auto"/>
              <w:bottom w:val="single" w:sz="6" w:space="0" w:color="auto"/>
              <w:right w:val="single" w:sz="6" w:space="0" w:color="auto"/>
            </w:tcBorders>
            <w:shd w:val="clear" w:color="auto" w:fill="DEEAF6"/>
            <w:hideMark/>
          </w:tcPr>
          <w:p w14:paraId="41582B67" w14:textId="77777777" w:rsidR="007058F2" w:rsidRPr="00646AD2" w:rsidRDefault="007058F2" w:rsidP="008376E6">
            <w:pPr>
              <w:widowControl/>
              <w:autoSpaceDE/>
              <w:autoSpaceDN/>
              <w:ind w:left="105"/>
              <w:textAlignment w:val="baseline"/>
              <w:rPr>
                <w:rFonts w:ascii="Times New Roman" w:eastAsia="Times New Roman" w:hAnsi="Times New Roman" w:cs="Times New Roman"/>
                <w:lang w:val="es-CO" w:eastAsia="es-CO"/>
              </w:rPr>
            </w:pPr>
            <w:r w:rsidRPr="00646AD2">
              <w:rPr>
                <w:rFonts w:eastAsia="Times New Roman"/>
                <w:b/>
                <w:bCs/>
                <w:shd w:val="clear" w:color="auto" w:fill="E7E6E6"/>
                <w:lang w:eastAsia="es-CO"/>
              </w:rPr>
              <w:t>Dimensión comunicativa</w:t>
            </w:r>
            <w:r w:rsidRPr="00646AD2">
              <w:rPr>
                <w:rFonts w:ascii="Calibri" w:eastAsia="Times New Roman" w:hAnsi="Calibri" w:cs="Calibri"/>
                <w:lang w:val="es-CO" w:eastAsia="es-CO"/>
              </w:rPr>
              <w:t xml:space="preserve"> </w:t>
            </w:r>
            <w:r w:rsidRPr="00646AD2">
              <w:rPr>
                <w:rFonts w:eastAsia="Times New Roman"/>
                <w:lang w:val="es-CO" w:eastAsia="es-CO"/>
              </w:rPr>
              <w:t> </w:t>
            </w:r>
          </w:p>
        </w:tc>
        <w:tc>
          <w:tcPr>
            <w:tcW w:w="3238" w:type="dxa"/>
            <w:tcBorders>
              <w:top w:val="single" w:sz="6" w:space="0" w:color="auto"/>
              <w:left w:val="single" w:sz="6" w:space="0" w:color="auto"/>
              <w:bottom w:val="single" w:sz="6" w:space="0" w:color="auto"/>
              <w:right w:val="single" w:sz="6" w:space="0" w:color="auto"/>
            </w:tcBorders>
            <w:shd w:val="clear" w:color="auto" w:fill="DEEAF6"/>
          </w:tcPr>
          <w:p w14:paraId="6E85E3C2" w14:textId="77777777" w:rsidR="007058F2" w:rsidRPr="00646AD2" w:rsidRDefault="007058F2" w:rsidP="008376E6">
            <w:pPr>
              <w:widowControl/>
              <w:autoSpaceDE/>
              <w:autoSpaceDN/>
              <w:jc w:val="center"/>
              <w:textAlignment w:val="baseline"/>
              <w:rPr>
                <w:rFonts w:ascii="Times New Roman" w:eastAsia="Times New Roman" w:hAnsi="Times New Roman" w:cs="Times New Roman"/>
                <w:lang w:val="es-CO" w:eastAsia="es-CO"/>
              </w:rPr>
            </w:pPr>
            <w:r w:rsidRPr="00646AD2">
              <w:rPr>
                <w:rFonts w:eastAsia="Times New Roman"/>
                <w:lang w:val="es-CO" w:eastAsia="es-CO"/>
              </w:rPr>
              <w:t>4 </w:t>
            </w:r>
          </w:p>
        </w:tc>
      </w:tr>
      <w:tr w:rsidR="007058F2" w:rsidRPr="00646AD2" w14:paraId="6433D438" w14:textId="77777777" w:rsidTr="008376E6">
        <w:trPr>
          <w:trHeight w:val="300"/>
        </w:trPr>
        <w:tc>
          <w:tcPr>
            <w:tcW w:w="5250" w:type="dxa"/>
            <w:tcBorders>
              <w:top w:val="single" w:sz="6" w:space="0" w:color="auto"/>
              <w:left w:val="single" w:sz="6" w:space="0" w:color="auto"/>
              <w:bottom w:val="single" w:sz="6" w:space="0" w:color="auto"/>
              <w:right w:val="single" w:sz="6" w:space="0" w:color="auto"/>
            </w:tcBorders>
            <w:shd w:val="clear" w:color="auto" w:fill="DEEAF6"/>
            <w:hideMark/>
          </w:tcPr>
          <w:p w14:paraId="342DD168" w14:textId="77777777" w:rsidR="007058F2" w:rsidRPr="00646AD2" w:rsidRDefault="007058F2" w:rsidP="008376E6">
            <w:pPr>
              <w:widowControl/>
              <w:autoSpaceDE/>
              <w:autoSpaceDN/>
              <w:ind w:left="105"/>
              <w:textAlignment w:val="baseline"/>
              <w:rPr>
                <w:rFonts w:ascii="Times New Roman" w:eastAsia="Times New Roman" w:hAnsi="Times New Roman" w:cs="Times New Roman"/>
                <w:lang w:val="es-CO" w:eastAsia="es-CO"/>
              </w:rPr>
            </w:pPr>
            <w:r w:rsidRPr="00646AD2">
              <w:rPr>
                <w:rFonts w:eastAsia="Times New Roman"/>
                <w:b/>
                <w:bCs/>
                <w:shd w:val="clear" w:color="auto" w:fill="E7E6E6"/>
                <w:lang w:eastAsia="es-CO"/>
              </w:rPr>
              <w:t>Dimensión corporal</w:t>
            </w:r>
            <w:r w:rsidRPr="00646AD2">
              <w:rPr>
                <w:rFonts w:ascii="Calibri" w:eastAsia="Times New Roman" w:hAnsi="Calibri" w:cs="Calibri"/>
                <w:lang w:val="es-CO" w:eastAsia="es-CO"/>
              </w:rPr>
              <w:t xml:space="preserve"> </w:t>
            </w:r>
            <w:r w:rsidRPr="00646AD2">
              <w:rPr>
                <w:rFonts w:eastAsia="Times New Roman"/>
                <w:lang w:val="es-CO" w:eastAsia="es-CO"/>
              </w:rPr>
              <w:t> </w:t>
            </w:r>
          </w:p>
        </w:tc>
        <w:tc>
          <w:tcPr>
            <w:tcW w:w="3238" w:type="dxa"/>
            <w:tcBorders>
              <w:top w:val="single" w:sz="6" w:space="0" w:color="auto"/>
              <w:left w:val="single" w:sz="6" w:space="0" w:color="auto"/>
              <w:bottom w:val="single" w:sz="6" w:space="0" w:color="auto"/>
              <w:right w:val="single" w:sz="6" w:space="0" w:color="auto"/>
            </w:tcBorders>
            <w:shd w:val="clear" w:color="auto" w:fill="DEEAF6"/>
          </w:tcPr>
          <w:p w14:paraId="5CC74877" w14:textId="77777777" w:rsidR="007058F2" w:rsidRPr="00646AD2" w:rsidRDefault="007058F2" w:rsidP="008376E6">
            <w:pPr>
              <w:widowControl/>
              <w:autoSpaceDE/>
              <w:autoSpaceDN/>
              <w:jc w:val="center"/>
              <w:textAlignment w:val="baseline"/>
              <w:rPr>
                <w:rFonts w:ascii="Times New Roman" w:eastAsia="Times New Roman" w:hAnsi="Times New Roman" w:cs="Times New Roman"/>
                <w:lang w:val="es-CO" w:eastAsia="es-CO"/>
              </w:rPr>
            </w:pPr>
            <w:r w:rsidRPr="00646AD2">
              <w:rPr>
                <w:rFonts w:eastAsia="Times New Roman"/>
                <w:lang w:val="es-CO" w:eastAsia="es-CO"/>
              </w:rPr>
              <w:t>4 </w:t>
            </w:r>
          </w:p>
        </w:tc>
      </w:tr>
      <w:tr w:rsidR="007058F2" w:rsidRPr="00646AD2" w14:paraId="69B8973F" w14:textId="77777777" w:rsidTr="008376E6">
        <w:trPr>
          <w:trHeight w:val="300"/>
        </w:trPr>
        <w:tc>
          <w:tcPr>
            <w:tcW w:w="5250" w:type="dxa"/>
            <w:tcBorders>
              <w:top w:val="single" w:sz="6" w:space="0" w:color="auto"/>
              <w:left w:val="single" w:sz="6" w:space="0" w:color="auto"/>
              <w:bottom w:val="single" w:sz="6" w:space="0" w:color="auto"/>
              <w:right w:val="single" w:sz="6" w:space="0" w:color="auto"/>
            </w:tcBorders>
            <w:shd w:val="clear" w:color="auto" w:fill="DEEAF6"/>
            <w:hideMark/>
          </w:tcPr>
          <w:p w14:paraId="33616420" w14:textId="77777777" w:rsidR="007058F2" w:rsidRPr="00646AD2" w:rsidRDefault="007058F2" w:rsidP="008376E6">
            <w:pPr>
              <w:widowControl/>
              <w:autoSpaceDE/>
              <w:autoSpaceDN/>
              <w:ind w:left="105"/>
              <w:textAlignment w:val="baseline"/>
              <w:rPr>
                <w:rFonts w:ascii="Times New Roman" w:eastAsia="Times New Roman" w:hAnsi="Times New Roman" w:cs="Times New Roman"/>
                <w:lang w:val="es-CO" w:eastAsia="es-CO"/>
              </w:rPr>
            </w:pPr>
            <w:r w:rsidRPr="00646AD2">
              <w:rPr>
                <w:rFonts w:eastAsia="Times New Roman"/>
                <w:b/>
                <w:bCs/>
                <w:lang w:eastAsia="es-CO"/>
              </w:rPr>
              <w:t>Dimensión socio afectiva</w:t>
            </w:r>
            <w:r w:rsidRPr="00646AD2">
              <w:rPr>
                <w:rFonts w:eastAsia="Times New Roman"/>
                <w:lang w:val="es-CO" w:eastAsia="es-CO"/>
              </w:rPr>
              <w:t> </w:t>
            </w:r>
          </w:p>
        </w:tc>
        <w:tc>
          <w:tcPr>
            <w:tcW w:w="3238" w:type="dxa"/>
            <w:tcBorders>
              <w:top w:val="single" w:sz="6" w:space="0" w:color="auto"/>
              <w:left w:val="single" w:sz="6" w:space="0" w:color="auto"/>
              <w:bottom w:val="single" w:sz="6" w:space="0" w:color="auto"/>
              <w:right w:val="single" w:sz="6" w:space="0" w:color="auto"/>
            </w:tcBorders>
            <w:shd w:val="clear" w:color="auto" w:fill="DEEAF6"/>
          </w:tcPr>
          <w:p w14:paraId="3A4AFC2A" w14:textId="77777777" w:rsidR="007058F2" w:rsidRPr="00646AD2" w:rsidRDefault="007058F2" w:rsidP="008376E6">
            <w:pPr>
              <w:widowControl/>
              <w:autoSpaceDE/>
              <w:autoSpaceDN/>
              <w:jc w:val="center"/>
              <w:textAlignment w:val="baseline"/>
              <w:rPr>
                <w:rFonts w:ascii="Times New Roman" w:eastAsia="Times New Roman" w:hAnsi="Times New Roman" w:cs="Times New Roman"/>
                <w:lang w:val="es-CO" w:eastAsia="es-CO"/>
              </w:rPr>
            </w:pPr>
            <w:r w:rsidRPr="00646AD2">
              <w:rPr>
                <w:rFonts w:eastAsia="Times New Roman"/>
                <w:lang w:val="es-CO" w:eastAsia="es-CO"/>
              </w:rPr>
              <w:t>4 </w:t>
            </w:r>
          </w:p>
        </w:tc>
      </w:tr>
      <w:tr w:rsidR="007058F2" w:rsidRPr="00646AD2" w14:paraId="62E72322" w14:textId="77777777" w:rsidTr="008376E6">
        <w:trPr>
          <w:trHeight w:val="300"/>
        </w:trPr>
        <w:tc>
          <w:tcPr>
            <w:tcW w:w="5250" w:type="dxa"/>
            <w:tcBorders>
              <w:top w:val="single" w:sz="6" w:space="0" w:color="auto"/>
              <w:left w:val="single" w:sz="6" w:space="0" w:color="auto"/>
              <w:bottom w:val="single" w:sz="6" w:space="0" w:color="auto"/>
              <w:right w:val="single" w:sz="6" w:space="0" w:color="auto"/>
            </w:tcBorders>
            <w:shd w:val="clear" w:color="auto" w:fill="DEEAF6"/>
            <w:hideMark/>
          </w:tcPr>
          <w:p w14:paraId="698F2A5E" w14:textId="77777777" w:rsidR="007058F2" w:rsidRPr="00646AD2" w:rsidRDefault="007058F2" w:rsidP="008376E6">
            <w:pPr>
              <w:widowControl/>
              <w:autoSpaceDE/>
              <w:autoSpaceDN/>
              <w:ind w:left="105"/>
              <w:textAlignment w:val="baseline"/>
              <w:rPr>
                <w:rFonts w:ascii="Times New Roman" w:eastAsia="Times New Roman" w:hAnsi="Times New Roman" w:cs="Times New Roman"/>
                <w:lang w:val="es-CO" w:eastAsia="es-CO"/>
              </w:rPr>
            </w:pPr>
            <w:r w:rsidRPr="00646AD2">
              <w:rPr>
                <w:rFonts w:eastAsia="Times New Roman"/>
                <w:b/>
                <w:bCs/>
                <w:lang w:eastAsia="es-CO"/>
              </w:rPr>
              <w:t>Dimensión ética</w:t>
            </w:r>
            <w:r w:rsidRPr="00646AD2">
              <w:rPr>
                <w:rFonts w:eastAsia="Times New Roman"/>
                <w:lang w:val="es-CO" w:eastAsia="es-CO"/>
              </w:rPr>
              <w:t> </w:t>
            </w:r>
          </w:p>
        </w:tc>
        <w:tc>
          <w:tcPr>
            <w:tcW w:w="3238" w:type="dxa"/>
            <w:tcBorders>
              <w:top w:val="single" w:sz="6" w:space="0" w:color="auto"/>
              <w:left w:val="single" w:sz="6" w:space="0" w:color="auto"/>
              <w:bottom w:val="single" w:sz="6" w:space="0" w:color="auto"/>
              <w:right w:val="single" w:sz="6" w:space="0" w:color="auto"/>
            </w:tcBorders>
            <w:shd w:val="clear" w:color="auto" w:fill="DEEAF6"/>
          </w:tcPr>
          <w:p w14:paraId="34595A3A" w14:textId="77777777" w:rsidR="007058F2" w:rsidRPr="00646AD2" w:rsidRDefault="007058F2" w:rsidP="008376E6">
            <w:pPr>
              <w:widowControl/>
              <w:autoSpaceDE/>
              <w:autoSpaceDN/>
              <w:jc w:val="center"/>
              <w:textAlignment w:val="baseline"/>
              <w:rPr>
                <w:rFonts w:ascii="Times New Roman" w:eastAsia="Times New Roman" w:hAnsi="Times New Roman" w:cs="Times New Roman"/>
                <w:lang w:val="es-CO" w:eastAsia="es-CO"/>
              </w:rPr>
            </w:pPr>
            <w:r w:rsidRPr="00646AD2">
              <w:rPr>
                <w:rFonts w:eastAsia="Times New Roman"/>
                <w:lang w:val="es-CO" w:eastAsia="es-CO"/>
              </w:rPr>
              <w:t>1 </w:t>
            </w:r>
          </w:p>
        </w:tc>
      </w:tr>
      <w:tr w:rsidR="007058F2" w:rsidRPr="00646AD2" w14:paraId="1DC6AE67" w14:textId="77777777" w:rsidTr="008376E6">
        <w:trPr>
          <w:trHeight w:val="300"/>
        </w:trPr>
        <w:tc>
          <w:tcPr>
            <w:tcW w:w="5250" w:type="dxa"/>
            <w:tcBorders>
              <w:top w:val="single" w:sz="6" w:space="0" w:color="auto"/>
              <w:left w:val="single" w:sz="6" w:space="0" w:color="auto"/>
              <w:bottom w:val="single" w:sz="6" w:space="0" w:color="auto"/>
              <w:right w:val="single" w:sz="6" w:space="0" w:color="auto"/>
            </w:tcBorders>
            <w:shd w:val="clear" w:color="auto" w:fill="DEEAF6"/>
            <w:hideMark/>
          </w:tcPr>
          <w:p w14:paraId="583BB4CE" w14:textId="77777777" w:rsidR="007058F2" w:rsidRPr="00646AD2" w:rsidRDefault="007058F2" w:rsidP="008376E6">
            <w:pPr>
              <w:widowControl/>
              <w:autoSpaceDE/>
              <w:autoSpaceDN/>
              <w:ind w:left="105"/>
              <w:textAlignment w:val="baseline"/>
              <w:rPr>
                <w:rFonts w:ascii="Times New Roman" w:eastAsia="Times New Roman" w:hAnsi="Times New Roman" w:cs="Times New Roman"/>
                <w:lang w:val="es-CO" w:eastAsia="es-CO"/>
              </w:rPr>
            </w:pPr>
            <w:r w:rsidRPr="00646AD2">
              <w:rPr>
                <w:rFonts w:eastAsia="Times New Roman"/>
                <w:b/>
                <w:bCs/>
                <w:lang w:eastAsia="es-CO"/>
              </w:rPr>
              <w:t>Dimensión estética</w:t>
            </w:r>
            <w:r w:rsidRPr="00646AD2">
              <w:rPr>
                <w:rFonts w:eastAsia="Times New Roman"/>
                <w:lang w:val="es-CO" w:eastAsia="es-CO"/>
              </w:rPr>
              <w:t> </w:t>
            </w:r>
          </w:p>
        </w:tc>
        <w:tc>
          <w:tcPr>
            <w:tcW w:w="3238" w:type="dxa"/>
            <w:tcBorders>
              <w:top w:val="single" w:sz="6" w:space="0" w:color="auto"/>
              <w:left w:val="single" w:sz="6" w:space="0" w:color="auto"/>
              <w:bottom w:val="single" w:sz="6" w:space="0" w:color="auto"/>
              <w:right w:val="single" w:sz="6" w:space="0" w:color="auto"/>
            </w:tcBorders>
            <w:shd w:val="clear" w:color="auto" w:fill="DEEAF6"/>
          </w:tcPr>
          <w:p w14:paraId="05941A6E" w14:textId="77777777" w:rsidR="007058F2" w:rsidRPr="00646AD2" w:rsidRDefault="007058F2" w:rsidP="008376E6">
            <w:pPr>
              <w:widowControl/>
              <w:autoSpaceDE/>
              <w:autoSpaceDN/>
              <w:jc w:val="center"/>
              <w:textAlignment w:val="baseline"/>
              <w:rPr>
                <w:rFonts w:ascii="Times New Roman" w:eastAsia="Times New Roman" w:hAnsi="Times New Roman" w:cs="Times New Roman"/>
                <w:lang w:val="es-CO" w:eastAsia="es-CO"/>
              </w:rPr>
            </w:pPr>
            <w:r w:rsidRPr="00646AD2">
              <w:rPr>
                <w:rFonts w:eastAsia="Times New Roman"/>
                <w:lang w:val="es-CO" w:eastAsia="es-CO"/>
              </w:rPr>
              <w:t>1 </w:t>
            </w:r>
          </w:p>
        </w:tc>
      </w:tr>
      <w:tr w:rsidR="007058F2" w:rsidRPr="00646AD2" w14:paraId="231015DE" w14:textId="77777777" w:rsidTr="008376E6">
        <w:trPr>
          <w:trHeight w:val="300"/>
        </w:trPr>
        <w:tc>
          <w:tcPr>
            <w:tcW w:w="5250" w:type="dxa"/>
            <w:tcBorders>
              <w:top w:val="single" w:sz="6" w:space="0" w:color="auto"/>
              <w:left w:val="single" w:sz="6" w:space="0" w:color="auto"/>
              <w:bottom w:val="single" w:sz="6" w:space="0" w:color="auto"/>
              <w:right w:val="single" w:sz="6" w:space="0" w:color="auto"/>
            </w:tcBorders>
            <w:shd w:val="clear" w:color="auto" w:fill="DEEAF6"/>
            <w:hideMark/>
          </w:tcPr>
          <w:p w14:paraId="6A1D60FC" w14:textId="77777777" w:rsidR="007058F2" w:rsidRPr="00646AD2" w:rsidRDefault="007058F2" w:rsidP="008376E6">
            <w:pPr>
              <w:widowControl/>
              <w:autoSpaceDE/>
              <w:autoSpaceDN/>
              <w:ind w:left="105"/>
              <w:textAlignment w:val="baseline"/>
              <w:rPr>
                <w:rFonts w:ascii="Times New Roman" w:eastAsia="Times New Roman" w:hAnsi="Times New Roman" w:cs="Times New Roman"/>
                <w:lang w:val="es-CO" w:eastAsia="es-CO"/>
              </w:rPr>
            </w:pPr>
            <w:r w:rsidRPr="00646AD2">
              <w:rPr>
                <w:rFonts w:eastAsia="Times New Roman"/>
                <w:b/>
                <w:bCs/>
                <w:lang w:eastAsia="es-CO"/>
              </w:rPr>
              <w:t>Dimensión espiritual</w:t>
            </w:r>
            <w:r w:rsidRPr="00646AD2">
              <w:rPr>
                <w:rFonts w:eastAsia="Times New Roman"/>
                <w:lang w:val="es-CO" w:eastAsia="es-CO"/>
              </w:rPr>
              <w:t> </w:t>
            </w:r>
          </w:p>
        </w:tc>
        <w:tc>
          <w:tcPr>
            <w:tcW w:w="3238" w:type="dxa"/>
            <w:tcBorders>
              <w:top w:val="single" w:sz="6" w:space="0" w:color="auto"/>
              <w:left w:val="single" w:sz="6" w:space="0" w:color="auto"/>
              <w:bottom w:val="single" w:sz="6" w:space="0" w:color="auto"/>
              <w:right w:val="single" w:sz="6" w:space="0" w:color="auto"/>
            </w:tcBorders>
            <w:shd w:val="clear" w:color="auto" w:fill="DEEAF6"/>
          </w:tcPr>
          <w:p w14:paraId="041E8CE6" w14:textId="77777777" w:rsidR="007058F2" w:rsidRPr="00646AD2" w:rsidRDefault="007058F2" w:rsidP="008376E6">
            <w:pPr>
              <w:widowControl/>
              <w:autoSpaceDE/>
              <w:autoSpaceDN/>
              <w:jc w:val="center"/>
              <w:textAlignment w:val="baseline"/>
              <w:rPr>
                <w:rFonts w:ascii="Times New Roman" w:eastAsia="Times New Roman" w:hAnsi="Times New Roman" w:cs="Times New Roman"/>
                <w:lang w:val="es-CO" w:eastAsia="es-CO"/>
              </w:rPr>
            </w:pPr>
            <w:r w:rsidRPr="00646AD2">
              <w:rPr>
                <w:rFonts w:eastAsia="Times New Roman"/>
                <w:lang w:val="es-CO" w:eastAsia="es-CO"/>
              </w:rPr>
              <w:t>2 </w:t>
            </w:r>
          </w:p>
        </w:tc>
      </w:tr>
      <w:tr w:rsidR="007058F2" w:rsidRPr="00646AD2" w14:paraId="4399A6E7" w14:textId="77777777" w:rsidTr="008376E6">
        <w:trPr>
          <w:trHeight w:val="300"/>
        </w:trPr>
        <w:tc>
          <w:tcPr>
            <w:tcW w:w="5250" w:type="dxa"/>
            <w:tcBorders>
              <w:top w:val="single" w:sz="6" w:space="0" w:color="auto"/>
              <w:left w:val="single" w:sz="6" w:space="0" w:color="auto"/>
              <w:bottom w:val="single" w:sz="6" w:space="0" w:color="auto"/>
              <w:right w:val="single" w:sz="6" w:space="0" w:color="auto"/>
            </w:tcBorders>
            <w:shd w:val="clear" w:color="auto" w:fill="DEEAF6"/>
            <w:hideMark/>
          </w:tcPr>
          <w:p w14:paraId="3B23B5F9" w14:textId="77777777" w:rsidR="007058F2" w:rsidRPr="00646AD2" w:rsidRDefault="007058F2" w:rsidP="008376E6">
            <w:pPr>
              <w:widowControl/>
              <w:autoSpaceDE/>
              <w:autoSpaceDN/>
              <w:ind w:left="105"/>
              <w:textAlignment w:val="baseline"/>
              <w:rPr>
                <w:rFonts w:ascii="Times New Roman" w:eastAsia="Times New Roman" w:hAnsi="Times New Roman" w:cs="Times New Roman"/>
                <w:lang w:val="es-CO" w:eastAsia="es-CO"/>
              </w:rPr>
            </w:pPr>
            <w:r w:rsidRPr="00646AD2">
              <w:rPr>
                <w:rFonts w:eastAsia="Times New Roman"/>
                <w:lang w:eastAsia="es-CO"/>
              </w:rPr>
              <w:t>TOTAL</w:t>
            </w:r>
            <w:r>
              <w:rPr>
                <w:rFonts w:eastAsia="Times New Roman"/>
                <w:lang w:eastAsia="es-CO"/>
              </w:rPr>
              <w:t xml:space="preserve"> DE </w:t>
            </w:r>
            <w:r w:rsidRPr="00646AD2">
              <w:rPr>
                <w:rFonts w:eastAsia="Times New Roman"/>
                <w:lang w:eastAsia="es-CO"/>
              </w:rPr>
              <w:t>HORAS SEMANALES</w:t>
            </w:r>
            <w:r w:rsidRPr="00646AD2">
              <w:rPr>
                <w:rFonts w:eastAsia="Times New Roman"/>
                <w:lang w:val="es-CO" w:eastAsia="es-CO"/>
              </w:rPr>
              <w:t> </w:t>
            </w:r>
          </w:p>
        </w:tc>
        <w:tc>
          <w:tcPr>
            <w:tcW w:w="3238" w:type="dxa"/>
            <w:tcBorders>
              <w:top w:val="single" w:sz="6" w:space="0" w:color="auto"/>
              <w:left w:val="single" w:sz="6" w:space="0" w:color="auto"/>
              <w:bottom w:val="single" w:sz="6" w:space="0" w:color="auto"/>
              <w:right w:val="single" w:sz="6" w:space="0" w:color="auto"/>
            </w:tcBorders>
            <w:shd w:val="clear" w:color="auto" w:fill="DEEAF6"/>
          </w:tcPr>
          <w:p w14:paraId="6408E081" w14:textId="77777777" w:rsidR="007058F2" w:rsidRPr="00646AD2" w:rsidRDefault="007058F2" w:rsidP="008376E6">
            <w:pPr>
              <w:widowControl/>
              <w:autoSpaceDE/>
              <w:autoSpaceDN/>
              <w:jc w:val="center"/>
              <w:textAlignment w:val="baseline"/>
              <w:rPr>
                <w:rFonts w:ascii="Times New Roman" w:eastAsia="Times New Roman" w:hAnsi="Times New Roman" w:cs="Times New Roman"/>
                <w:lang w:val="es-CO" w:eastAsia="es-CO"/>
              </w:rPr>
            </w:pPr>
            <w:r w:rsidRPr="00646AD2">
              <w:rPr>
                <w:rFonts w:eastAsia="Times New Roman"/>
                <w:lang w:val="es-CO" w:eastAsia="es-CO"/>
              </w:rPr>
              <w:t>20 </w:t>
            </w:r>
          </w:p>
        </w:tc>
      </w:tr>
    </w:tbl>
    <w:p w14:paraId="78A4D749" w14:textId="77777777" w:rsidR="007058F2" w:rsidRPr="00646AD2" w:rsidRDefault="007058F2" w:rsidP="007058F2">
      <w:pPr>
        <w:widowControl/>
        <w:autoSpaceDE/>
        <w:autoSpaceDN/>
        <w:jc w:val="both"/>
        <w:textAlignment w:val="baseline"/>
        <w:rPr>
          <w:rFonts w:ascii="Segoe UI" w:eastAsia="Times New Roman" w:hAnsi="Segoe UI" w:cs="Segoe UI"/>
          <w:lang w:val="es-CO" w:eastAsia="es-CO"/>
        </w:rPr>
      </w:pPr>
      <w:r w:rsidRPr="00646AD2">
        <w:rPr>
          <w:rFonts w:eastAsia="Times New Roman"/>
          <w:lang w:val="es-CO" w:eastAsia="es-CO"/>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30"/>
        <w:gridCol w:w="840"/>
        <w:gridCol w:w="840"/>
        <w:gridCol w:w="990"/>
        <w:gridCol w:w="840"/>
        <w:gridCol w:w="780"/>
      </w:tblGrid>
      <w:tr w:rsidR="007058F2" w:rsidRPr="00646AD2" w14:paraId="068BF7D7" w14:textId="77777777" w:rsidTr="008376E6">
        <w:trPr>
          <w:trHeight w:val="300"/>
        </w:trPr>
        <w:tc>
          <w:tcPr>
            <w:tcW w:w="4530" w:type="dxa"/>
            <w:vMerge w:val="restart"/>
            <w:tcBorders>
              <w:top w:val="single" w:sz="6" w:space="0" w:color="auto"/>
              <w:left w:val="single" w:sz="6" w:space="0" w:color="auto"/>
              <w:bottom w:val="single" w:sz="6" w:space="0" w:color="auto"/>
              <w:right w:val="single" w:sz="6" w:space="0" w:color="auto"/>
            </w:tcBorders>
            <w:shd w:val="clear" w:color="auto" w:fill="DEEAF6"/>
            <w:hideMark/>
          </w:tcPr>
          <w:p w14:paraId="66E416E2" w14:textId="77777777" w:rsidR="007058F2" w:rsidRPr="00646AD2" w:rsidRDefault="007058F2" w:rsidP="008376E6">
            <w:pPr>
              <w:widowControl/>
              <w:autoSpaceDE/>
              <w:autoSpaceDN/>
              <w:jc w:val="center"/>
              <w:textAlignment w:val="baseline"/>
              <w:rPr>
                <w:rFonts w:ascii="Times New Roman" w:eastAsia="Times New Roman" w:hAnsi="Times New Roman" w:cs="Times New Roman"/>
                <w:lang w:val="es-CO" w:eastAsia="es-CO"/>
              </w:rPr>
            </w:pPr>
            <w:r w:rsidRPr="00646AD2">
              <w:rPr>
                <w:rFonts w:eastAsia="Times New Roman"/>
                <w:b/>
                <w:bCs/>
                <w:lang w:val="es-CO" w:eastAsia="es-CO"/>
              </w:rPr>
              <w:t>AREAS OBLIGATORIAS Y FUNDAMENTALES</w:t>
            </w:r>
            <w:r w:rsidRPr="00646AD2">
              <w:rPr>
                <w:rFonts w:eastAsia="Times New Roman"/>
                <w:lang w:val="es-CO" w:eastAsia="es-CO"/>
              </w:rPr>
              <w:t> </w:t>
            </w:r>
          </w:p>
        </w:tc>
        <w:tc>
          <w:tcPr>
            <w:tcW w:w="4290" w:type="dxa"/>
            <w:gridSpan w:val="5"/>
            <w:tcBorders>
              <w:top w:val="single" w:sz="6" w:space="0" w:color="auto"/>
              <w:left w:val="single" w:sz="6" w:space="0" w:color="auto"/>
              <w:bottom w:val="single" w:sz="6" w:space="0" w:color="auto"/>
              <w:right w:val="single" w:sz="6" w:space="0" w:color="auto"/>
            </w:tcBorders>
            <w:shd w:val="clear" w:color="auto" w:fill="DEEAF6"/>
            <w:hideMark/>
          </w:tcPr>
          <w:p w14:paraId="574ED69C" w14:textId="77777777" w:rsidR="007058F2" w:rsidRPr="00646AD2" w:rsidRDefault="007058F2" w:rsidP="008376E6">
            <w:pPr>
              <w:widowControl/>
              <w:autoSpaceDE/>
              <w:autoSpaceDN/>
              <w:jc w:val="center"/>
              <w:textAlignment w:val="baseline"/>
              <w:rPr>
                <w:rFonts w:ascii="Times New Roman" w:eastAsia="Times New Roman" w:hAnsi="Times New Roman" w:cs="Times New Roman"/>
                <w:lang w:val="es-CO" w:eastAsia="es-CO"/>
              </w:rPr>
            </w:pPr>
            <w:r w:rsidRPr="00646AD2">
              <w:rPr>
                <w:rFonts w:eastAsia="Times New Roman"/>
                <w:b/>
                <w:bCs/>
                <w:lang w:val="es-CO" w:eastAsia="es-CO"/>
              </w:rPr>
              <w:t>BÁSICA PRIMARIA</w:t>
            </w:r>
            <w:r w:rsidRPr="00646AD2">
              <w:rPr>
                <w:rFonts w:eastAsia="Times New Roman"/>
                <w:lang w:val="es-CO" w:eastAsia="es-CO"/>
              </w:rPr>
              <w:t> </w:t>
            </w:r>
          </w:p>
        </w:tc>
      </w:tr>
      <w:tr w:rsidR="007058F2" w:rsidRPr="00646AD2" w14:paraId="2E0EE8D8" w14:textId="77777777" w:rsidTr="008376E6">
        <w:trPr>
          <w:trHeight w:val="300"/>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42AFAC6D" w14:textId="77777777" w:rsidR="007058F2" w:rsidRPr="00646AD2" w:rsidRDefault="007058F2" w:rsidP="008376E6">
            <w:pPr>
              <w:widowControl/>
              <w:autoSpaceDE/>
              <w:autoSpaceDN/>
              <w:rPr>
                <w:rFonts w:ascii="Times New Roman" w:eastAsia="Times New Roman" w:hAnsi="Times New Roman" w:cs="Times New Roman"/>
                <w:lang w:val="es-CO" w:eastAsia="es-CO"/>
              </w:rPr>
            </w:pPr>
          </w:p>
        </w:tc>
        <w:tc>
          <w:tcPr>
            <w:tcW w:w="840" w:type="dxa"/>
            <w:tcBorders>
              <w:top w:val="single" w:sz="6" w:space="0" w:color="auto"/>
              <w:left w:val="single" w:sz="6" w:space="0" w:color="auto"/>
              <w:bottom w:val="single" w:sz="6" w:space="0" w:color="auto"/>
              <w:right w:val="single" w:sz="6" w:space="0" w:color="auto"/>
            </w:tcBorders>
            <w:shd w:val="clear" w:color="auto" w:fill="DEEAF6"/>
            <w:hideMark/>
          </w:tcPr>
          <w:p w14:paraId="6876A9B6" w14:textId="77777777" w:rsidR="007058F2" w:rsidRPr="00646AD2" w:rsidRDefault="007058F2" w:rsidP="008376E6">
            <w:pPr>
              <w:widowControl/>
              <w:autoSpaceDE/>
              <w:autoSpaceDN/>
              <w:jc w:val="center"/>
              <w:textAlignment w:val="baseline"/>
              <w:rPr>
                <w:rFonts w:ascii="Times New Roman" w:eastAsia="Times New Roman" w:hAnsi="Times New Roman" w:cs="Times New Roman"/>
                <w:lang w:val="es-CO" w:eastAsia="es-CO"/>
              </w:rPr>
            </w:pPr>
            <w:r w:rsidRPr="00646AD2">
              <w:rPr>
                <w:rFonts w:eastAsia="Times New Roman"/>
                <w:b/>
                <w:bCs/>
                <w:lang w:val="es-CO" w:eastAsia="es-CO"/>
              </w:rPr>
              <w:t>1°</w:t>
            </w:r>
            <w:r w:rsidRPr="00646AD2">
              <w:rPr>
                <w:rFonts w:eastAsia="Times New Roman"/>
                <w:lang w:val="es-CO" w:eastAsia="es-CO"/>
              </w:rPr>
              <w:t> </w:t>
            </w:r>
          </w:p>
        </w:tc>
        <w:tc>
          <w:tcPr>
            <w:tcW w:w="840" w:type="dxa"/>
            <w:tcBorders>
              <w:top w:val="single" w:sz="6" w:space="0" w:color="auto"/>
              <w:left w:val="single" w:sz="6" w:space="0" w:color="auto"/>
              <w:bottom w:val="single" w:sz="6" w:space="0" w:color="auto"/>
              <w:right w:val="single" w:sz="6" w:space="0" w:color="auto"/>
            </w:tcBorders>
            <w:shd w:val="clear" w:color="auto" w:fill="DEEAF6"/>
            <w:hideMark/>
          </w:tcPr>
          <w:p w14:paraId="2B599C56" w14:textId="77777777" w:rsidR="007058F2" w:rsidRPr="00646AD2" w:rsidRDefault="007058F2" w:rsidP="008376E6">
            <w:pPr>
              <w:widowControl/>
              <w:autoSpaceDE/>
              <w:autoSpaceDN/>
              <w:jc w:val="center"/>
              <w:textAlignment w:val="baseline"/>
              <w:rPr>
                <w:rFonts w:ascii="Times New Roman" w:eastAsia="Times New Roman" w:hAnsi="Times New Roman" w:cs="Times New Roman"/>
                <w:lang w:val="es-CO" w:eastAsia="es-CO"/>
              </w:rPr>
            </w:pPr>
            <w:r w:rsidRPr="00646AD2">
              <w:rPr>
                <w:rFonts w:eastAsia="Times New Roman"/>
                <w:b/>
                <w:bCs/>
                <w:lang w:val="es-CO" w:eastAsia="es-CO"/>
              </w:rPr>
              <w:t>2°</w:t>
            </w:r>
            <w:r w:rsidRPr="00646AD2">
              <w:rPr>
                <w:rFonts w:eastAsia="Times New Roman"/>
                <w:lang w:val="es-CO" w:eastAsia="es-CO"/>
              </w:rPr>
              <w:t> </w:t>
            </w:r>
          </w:p>
        </w:tc>
        <w:tc>
          <w:tcPr>
            <w:tcW w:w="990" w:type="dxa"/>
            <w:tcBorders>
              <w:top w:val="single" w:sz="6" w:space="0" w:color="auto"/>
              <w:left w:val="single" w:sz="6" w:space="0" w:color="auto"/>
              <w:bottom w:val="single" w:sz="6" w:space="0" w:color="auto"/>
              <w:right w:val="single" w:sz="6" w:space="0" w:color="auto"/>
            </w:tcBorders>
            <w:shd w:val="clear" w:color="auto" w:fill="DEEAF6"/>
            <w:hideMark/>
          </w:tcPr>
          <w:p w14:paraId="27CF5454" w14:textId="77777777" w:rsidR="007058F2" w:rsidRPr="00646AD2" w:rsidRDefault="007058F2" w:rsidP="008376E6">
            <w:pPr>
              <w:widowControl/>
              <w:autoSpaceDE/>
              <w:autoSpaceDN/>
              <w:jc w:val="center"/>
              <w:textAlignment w:val="baseline"/>
              <w:rPr>
                <w:rFonts w:ascii="Times New Roman" w:eastAsia="Times New Roman" w:hAnsi="Times New Roman" w:cs="Times New Roman"/>
                <w:lang w:val="es-CO" w:eastAsia="es-CO"/>
              </w:rPr>
            </w:pPr>
            <w:r w:rsidRPr="00646AD2">
              <w:rPr>
                <w:rFonts w:eastAsia="Times New Roman"/>
                <w:b/>
                <w:bCs/>
                <w:lang w:val="es-CO" w:eastAsia="es-CO"/>
              </w:rPr>
              <w:t>3°</w:t>
            </w:r>
            <w:r w:rsidRPr="00646AD2">
              <w:rPr>
                <w:rFonts w:eastAsia="Times New Roman"/>
                <w:lang w:val="es-CO" w:eastAsia="es-CO"/>
              </w:rPr>
              <w:t> </w:t>
            </w:r>
          </w:p>
        </w:tc>
        <w:tc>
          <w:tcPr>
            <w:tcW w:w="840" w:type="dxa"/>
            <w:tcBorders>
              <w:top w:val="single" w:sz="6" w:space="0" w:color="auto"/>
              <w:left w:val="single" w:sz="6" w:space="0" w:color="auto"/>
              <w:bottom w:val="single" w:sz="6" w:space="0" w:color="auto"/>
              <w:right w:val="single" w:sz="6" w:space="0" w:color="auto"/>
            </w:tcBorders>
            <w:shd w:val="clear" w:color="auto" w:fill="DEEAF6"/>
            <w:hideMark/>
          </w:tcPr>
          <w:p w14:paraId="57E2E01F" w14:textId="77777777" w:rsidR="007058F2" w:rsidRPr="00646AD2" w:rsidRDefault="007058F2" w:rsidP="008376E6">
            <w:pPr>
              <w:widowControl/>
              <w:autoSpaceDE/>
              <w:autoSpaceDN/>
              <w:jc w:val="center"/>
              <w:textAlignment w:val="baseline"/>
              <w:rPr>
                <w:rFonts w:ascii="Times New Roman" w:eastAsia="Times New Roman" w:hAnsi="Times New Roman" w:cs="Times New Roman"/>
                <w:lang w:val="es-CO" w:eastAsia="es-CO"/>
              </w:rPr>
            </w:pPr>
            <w:r w:rsidRPr="00646AD2">
              <w:rPr>
                <w:rFonts w:eastAsia="Times New Roman"/>
                <w:b/>
                <w:bCs/>
                <w:lang w:val="es-CO" w:eastAsia="es-CO"/>
              </w:rPr>
              <w:t>4°</w:t>
            </w:r>
            <w:r w:rsidRPr="00646AD2">
              <w:rPr>
                <w:rFonts w:eastAsia="Times New Roman"/>
                <w:lang w:val="es-CO" w:eastAsia="es-CO"/>
              </w:rPr>
              <w:t> </w:t>
            </w:r>
          </w:p>
        </w:tc>
        <w:tc>
          <w:tcPr>
            <w:tcW w:w="750" w:type="dxa"/>
            <w:tcBorders>
              <w:top w:val="single" w:sz="6" w:space="0" w:color="auto"/>
              <w:left w:val="single" w:sz="6" w:space="0" w:color="auto"/>
              <w:bottom w:val="single" w:sz="6" w:space="0" w:color="auto"/>
              <w:right w:val="single" w:sz="6" w:space="0" w:color="auto"/>
            </w:tcBorders>
            <w:shd w:val="clear" w:color="auto" w:fill="DEEAF6"/>
            <w:hideMark/>
          </w:tcPr>
          <w:p w14:paraId="35BCFBA6" w14:textId="77777777" w:rsidR="007058F2" w:rsidRPr="00646AD2" w:rsidRDefault="007058F2" w:rsidP="008376E6">
            <w:pPr>
              <w:widowControl/>
              <w:autoSpaceDE/>
              <w:autoSpaceDN/>
              <w:jc w:val="center"/>
              <w:textAlignment w:val="baseline"/>
              <w:rPr>
                <w:rFonts w:ascii="Times New Roman" w:eastAsia="Times New Roman" w:hAnsi="Times New Roman" w:cs="Times New Roman"/>
                <w:lang w:val="es-CO" w:eastAsia="es-CO"/>
              </w:rPr>
            </w:pPr>
            <w:r w:rsidRPr="00646AD2">
              <w:rPr>
                <w:rFonts w:eastAsia="Times New Roman"/>
                <w:b/>
                <w:bCs/>
                <w:lang w:val="es-CO" w:eastAsia="es-CO"/>
              </w:rPr>
              <w:t>5°</w:t>
            </w:r>
            <w:r w:rsidRPr="00646AD2">
              <w:rPr>
                <w:rFonts w:eastAsia="Times New Roman"/>
                <w:lang w:val="es-CO" w:eastAsia="es-CO"/>
              </w:rPr>
              <w:t> </w:t>
            </w:r>
          </w:p>
        </w:tc>
      </w:tr>
      <w:tr w:rsidR="007058F2" w:rsidRPr="00646AD2" w14:paraId="0E5D04C0" w14:textId="77777777" w:rsidTr="008376E6">
        <w:trPr>
          <w:trHeight w:val="300"/>
        </w:trPr>
        <w:tc>
          <w:tcPr>
            <w:tcW w:w="4530" w:type="dxa"/>
            <w:tcBorders>
              <w:top w:val="single" w:sz="6" w:space="0" w:color="auto"/>
              <w:left w:val="single" w:sz="6" w:space="0" w:color="auto"/>
              <w:bottom w:val="single" w:sz="6" w:space="0" w:color="auto"/>
              <w:right w:val="single" w:sz="6" w:space="0" w:color="auto"/>
            </w:tcBorders>
            <w:shd w:val="clear" w:color="auto" w:fill="DEEAF6"/>
            <w:hideMark/>
          </w:tcPr>
          <w:p w14:paraId="0D0782A2" w14:textId="77777777" w:rsidR="007058F2" w:rsidRPr="00646AD2" w:rsidRDefault="007058F2" w:rsidP="008376E6">
            <w:pPr>
              <w:widowControl/>
              <w:autoSpaceDE/>
              <w:autoSpaceDN/>
              <w:textAlignment w:val="baseline"/>
              <w:rPr>
                <w:rFonts w:ascii="Times New Roman" w:eastAsia="Times New Roman" w:hAnsi="Times New Roman" w:cs="Times New Roman"/>
                <w:lang w:val="es-CO" w:eastAsia="es-CO"/>
              </w:rPr>
            </w:pPr>
            <w:r w:rsidRPr="00646AD2">
              <w:rPr>
                <w:rFonts w:eastAsia="Times New Roman"/>
                <w:b/>
                <w:bCs/>
                <w:lang w:val="es-CO" w:eastAsia="es-CO"/>
              </w:rPr>
              <w:t>MATEMATICAS</w:t>
            </w:r>
            <w:r w:rsidRPr="00646AD2">
              <w:rPr>
                <w:rFonts w:eastAsia="Times New Roman"/>
                <w:lang w:val="es-CO" w:eastAsia="es-CO"/>
              </w:rPr>
              <w:t> </w:t>
            </w:r>
          </w:p>
        </w:tc>
        <w:tc>
          <w:tcPr>
            <w:tcW w:w="840" w:type="dxa"/>
            <w:tcBorders>
              <w:top w:val="single" w:sz="6" w:space="0" w:color="auto"/>
              <w:left w:val="single" w:sz="6" w:space="0" w:color="auto"/>
              <w:bottom w:val="single" w:sz="6" w:space="0" w:color="auto"/>
              <w:right w:val="single" w:sz="6" w:space="0" w:color="auto"/>
            </w:tcBorders>
            <w:shd w:val="clear" w:color="auto" w:fill="DEEAF6"/>
            <w:hideMark/>
          </w:tcPr>
          <w:p w14:paraId="742B445C" w14:textId="77777777" w:rsidR="007058F2" w:rsidRPr="00646AD2" w:rsidRDefault="007058F2" w:rsidP="008376E6">
            <w:pPr>
              <w:widowControl/>
              <w:autoSpaceDE/>
              <w:autoSpaceDN/>
              <w:jc w:val="center"/>
              <w:textAlignment w:val="baseline"/>
              <w:rPr>
                <w:rFonts w:ascii="Times New Roman" w:eastAsia="Times New Roman" w:hAnsi="Times New Roman" w:cs="Times New Roman"/>
                <w:lang w:val="es-CO" w:eastAsia="es-CO"/>
              </w:rPr>
            </w:pPr>
            <w:r w:rsidRPr="00646AD2">
              <w:rPr>
                <w:rFonts w:eastAsia="Times New Roman"/>
                <w:lang w:val="es-CO" w:eastAsia="es-CO"/>
              </w:rPr>
              <w:t>5 </w:t>
            </w:r>
          </w:p>
        </w:tc>
        <w:tc>
          <w:tcPr>
            <w:tcW w:w="840" w:type="dxa"/>
            <w:tcBorders>
              <w:top w:val="single" w:sz="6" w:space="0" w:color="auto"/>
              <w:left w:val="single" w:sz="6" w:space="0" w:color="auto"/>
              <w:bottom w:val="single" w:sz="6" w:space="0" w:color="auto"/>
              <w:right w:val="single" w:sz="6" w:space="0" w:color="auto"/>
            </w:tcBorders>
            <w:shd w:val="clear" w:color="auto" w:fill="DEEAF6"/>
            <w:hideMark/>
          </w:tcPr>
          <w:p w14:paraId="3AEA7083" w14:textId="77777777" w:rsidR="007058F2" w:rsidRPr="00646AD2" w:rsidRDefault="007058F2" w:rsidP="008376E6">
            <w:pPr>
              <w:widowControl/>
              <w:autoSpaceDE/>
              <w:autoSpaceDN/>
              <w:jc w:val="center"/>
              <w:textAlignment w:val="baseline"/>
              <w:rPr>
                <w:rFonts w:ascii="Times New Roman" w:eastAsia="Times New Roman" w:hAnsi="Times New Roman" w:cs="Times New Roman"/>
                <w:lang w:val="es-CO" w:eastAsia="es-CO"/>
              </w:rPr>
            </w:pPr>
            <w:r w:rsidRPr="00646AD2">
              <w:rPr>
                <w:rFonts w:eastAsia="Times New Roman"/>
                <w:lang w:val="es-CO" w:eastAsia="es-CO"/>
              </w:rPr>
              <w:t>5 </w:t>
            </w:r>
          </w:p>
        </w:tc>
        <w:tc>
          <w:tcPr>
            <w:tcW w:w="990" w:type="dxa"/>
            <w:tcBorders>
              <w:top w:val="single" w:sz="6" w:space="0" w:color="auto"/>
              <w:left w:val="single" w:sz="6" w:space="0" w:color="auto"/>
              <w:bottom w:val="single" w:sz="6" w:space="0" w:color="auto"/>
              <w:right w:val="single" w:sz="6" w:space="0" w:color="auto"/>
            </w:tcBorders>
            <w:shd w:val="clear" w:color="auto" w:fill="DEEAF6"/>
            <w:hideMark/>
          </w:tcPr>
          <w:p w14:paraId="4EEB2B6E" w14:textId="77777777" w:rsidR="007058F2" w:rsidRPr="00646AD2" w:rsidRDefault="007058F2" w:rsidP="008376E6">
            <w:pPr>
              <w:widowControl/>
              <w:autoSpaceDE/>
              <w:autoSpaceDN/>
              <w:jc w:val="center"/>
              <w:textAlignment w:val="baseline"/>
              <w:rPr>
                <w:rFonts w:ascii="Times New Roman" w:eastAsia="Times New Roman" w:hAnsi="Times New Roman" w:cs="Times New Roman"/>
                <w:lang w:val="es-CO" w:eastAsia="es-CO"/>
              </w:rPr>
            </w:pPr>
            <w:r w:rsidRPr="00646AD2">
              <w:rPr>
                <w:rFonts w:eastAsia="Times New Roman"/>
                <w:lang w:val="es-CO" w:eastAsia="es-CO"/>
              </w:rPr>
              <w:t>5 </w:t>
            </w:r>
          </w:p>
        </w:tc>
        <w:tc>
          <w:tcPr>
            <w:tcW w:w="840" w:type="dxa"/>
            <w:tcBorders>
              <w:top w:val="single" w:sz="6" w:space="0" w:color="auto"/>
              <w:left w:val="single" w:sz="6" w:space="0" w:color="auto"/>
              <w:bottom w:val="single" w:sz="6" w:space="0" w:color="auto"/>
              <w:right w:val="single" w:sz="6" w:space="0" w:color="auto"/>
            </w:tcBorders>
            <w:shd w:val="clear" w:color="auto" w:fill="DEEAF6"/>
            <w:hideMark/>
          </w:tcPr>
          <w:p w14:paraId="2EEDECA2" w14:textId="77777777" w:rsidR="007058F2" w:rsidRPr="00646AD2" w:rsidRDefault="007058F2" w:rsidP="008376E6">
            <w:pPr>
              <w:widowControl/>
              <w:autoSpaceDE/>
              <w:autoSpaceDN/>
              <w:jc w:val="center"/>
              <w:textAlignment w:val="baseline"/>
              <w:rPr>
                <w:rFonts w:ascii="Times New Roman" w:eastAsia="Times New Roman" w:hAnsi="Times New Roman" w:cs="Times New Roman"/>
                <w:lang w:val="es-CO" w:eastAsia="es-CO"/>
              </w:rPr>
            </w:pPr>
            <w:r w:rsidRPr="00646AD2">
              <w:rPr>
                <w:rFonts w:eastAsia="Times New Roman"/>
                <w:lang w:val="es-CO" w:eastAsia="es-CO"/>
              </w:rPr>
              <w:t>5 </w:t>
            </w:r>
          </w:p>
        </w:tc>
        <w:tc>
          <w:tcPr>
            <w:tcW w:w="750" w:type="dxa"/>
            <w:tcBorders>
              <w:top w:val="single" w:sz="6" w:space="0" w:color="auto"/>
              <w:left w:val="single" w:sz="6" w:space="0" w:color="auto"/>
              <w:bottom w:val="single" w:sz="6" w:space="0" w:color="auto"/>
              <w:right w:val="single" w:sz="6" w:space="0" w:color="auto"/>
            </w:tcBorders>
            <w:shd w:val="clear" w:color="auto" w:fill="DEEAF6"/>
            <w:hideMark/>
          </w:tcPr>
          <w:p w14:paraId="789BDC3D" w14:textId="77777777" w:rsidR="007058F2" w:rsidRPr="00646AD2" w:rsidRDefault="007058F2" w:rsidP="008376E6">
            <w:pPr>
              <w:widowControl/>
              <w:autoSpaceDE/>
              <w:autoSpaceDN/>
              <w:jc w:val="center"/>
              <w:textAlignment w:val="baseline"/>
              <w:rPr>
                <w:rFonts w:ascii="Times New Roman" w:eastAsia="Times New Roman" w:hAnsi="Times New Roman" w:cs="Times New Roman"/>
                <w:lang w:val="es-CO" w:eastAsia="es-CO"/>
              </w:rPr>
            </w:pPr>
            <w:r w:rsidRPr="00646AD2">
              <w:rPr>
                <w:rFonts w:eastAsia="Times New Roman"/>
                <w:lang w:val="es-CO" w:eastAsia="es-CO"/>
              </w:rPr>
              <w:t>5 </w:t>
            </w:r>
          </w:p>
        </w:tc>
      </w:tr>
      <w:tr w:rsidR="007058F2" w:rsidRPr="00646AD2" w14:paraId="60A184F4" w14:textId="77777777" w:rsidTr="008376E6">
        <w:trPr>
          <w:trHeight w:val="300"/>
        </w:trPr>
        <w:tc>
          <w:tcPr>
            <w:tcW w:w="4530" w:type="dxa"/>
            <w:tcBorders>
              <w:top w:val="single" w:sz="6" w:space="0" w:color="auto"/>
              <w:left w:val="single" w:sz="6" w:space="0" w:color="auto"/>
              <w:bottom w:val="single" w:sz="6" w:space="0" w:color="auto"/>
              <w:right w:val="single" w:sz="6" w:space="0" w:color="auto"/>
            </w:tcBorders>
            <w:shd w:val="clear" w:color="auto" w:fill="DEEAF6"/>
            <w:hideMark/>
          </w:tcPr>
          <w:p w14:paraId="218C0581" w14:textId="77777777" w:rsidR="007058F2" w:rsidRPr="00646AD2" w:rsidRDefault="007058F2" w:rsidP="008376E6">
            <w:pPr>
              <w:widowControl/>
              <w:autoSpaceDE/>
              <w:autoSpaceDN/>
              <w:textAlignment w:val="baseline"/>
              <w:rPr>
                <w:rFonts w:ascii="Times New Roman" w:eastAsia="Times New Roman" w:hAnsi="Times New Roman" w:cs="Times New Roman"/>
                <w:lang w:val="es-CO" w:eastAsia="es-CO"/>
              </w:rPr>
            </w:pPr>
            <w:r w:rsidRPr="00646AD2">
              <w:rPr>
                <w:rFonts w:eastAsia="Times New Roman"/>
                <w:b/>
                <w:bCs/>
                <w:lang w:val="es-CO" w:eastAsia="es-CO"/>
              </w:rPr>
              <w:t>HUMANIDADES: ESPAÑOL Y LITERATURA-PTA FI 3.0</w:t>
            </w:r>
            <w:r w:rsidRPr="00646AD2">
              <w:rPr>
                <w:rFonts w:eastAsia="Times New Roman"/>
                <w:lang w:val="es-CO" w:eastAsia="es-CO"/>
              </w:rPr>
              <w:t> </w:t>
            </w:r>
          </w:p>
        </w:tc>
        <w:tc>
          <w:tcPr>
            <w:tcW w:w="840" w:type="dxa"/>
            <w:tcBorders>
              <w:top w:val="single" w:sz="6" w:space="0" w:color="auto"/>
              <w:left w:val="single" w:sz="6" w:space="0" w:color="auto"/>
              <w:bottom w:val="single" w:sz="6" w:space="0" w:color="auto"/>
              <w:right w:val="single" w:sz="6" w:space="0" w:color="auto"/>
            </w:tcBorders>
            <w:shd w:val="clear" w:color="auto" w:fill="DEEAF6"/>
            <w:hideMark/>
          </w:tcPr>
          <w:p w14:paraId="13BBF1D8" w14:textId="77777777" w:rsidR="007058F2" w:rsidRPr="00646AD2" w:rsidRDefault="007058F2" w:rsidP="008376E6">
            <w:pPr>
              <w:widowControl/>
              <w:autoSpaceDE/>
              <w:autoSpaceDN/>
              <w:jc w:val="center"/>
              <w:textAlignment w:val="baseline"/>
              <w:rPr>
                <w:rFonts w:ascii="Times New Roman" w:eastAsia="Times New Roman" w:hAnsi="Times New Roman" w:cs="Times New Roman"/>
                <w:lang w:val="es-CO" w:eastAsia="es-CO"/>
              </w:rPr>
            </w:pPr>
            <w:r w:rsidRPr="00646AD2">
              <w:rPr>
                <w:rFonts w:eastAsia="Times New Roman"/>
                <w:lang w:val="es-CO" w:eastAsia="es-CO"/>
              </w:rPr>
              <w:t>4 </w:t>
            </w:r>
          </w:p>
        </w:tc>
        <w:tc>
          <w:tcPr>
            <w:tcW w:w="840" w:type="dxa"/>
            <w:tcBorders>
              <w:top w:val="single" w:sz="6" w:space="0" w:color="auto"/>
              <w:left w:val="single" w:sz="6" w:space="0" w:color="auto"/>
              <w:bottom w:val="single" w:sz="6" w:space="0" w:color="auto"/>
              <w:right w:val="single" w:sz="6" w:space="0" w:color="auto"/>
            </w:tcBorders>
            <w:shd w:val="clear" w:color="auto" w:fill="DEEAF6"/>
            <w:hideMark/>
          </w:tcPr>
          <w:p w14:paraId="2C39A5FD" w14:textId="77777777" w:rsidR="007058F2" w:rsidRPr="00646AD2" w:rsidRDefault="007058F2" w:rsidP="008376E6">
            <w:pPr>
              <w:widowControl/>
              <w:autoSpaceDE/>
              <w:autoSpaceDN/>
              <w:jc w:val="center"/>
              <w:textAlignment w:val="baseline"/>
              <w:rPr>
                <w:rFonts w:ascii="Times New Roman" w:eastAsia="Times New Roman" w:hAnsi="Times New Roman" w:cs="Times New Roman"/>
                <w:lang w:val="es-CO" w:eastAsia="es-CO"/>
              </w:rPr>
            </w:pPr>
            <w:r w:rsidRPr="00646AD2">
              <w:rPr>
                <w:rFonts w:eastAsia="Times New Roman"/>
                <w:lang w:val="es-CO" w:eastAsia="es-CO"/>
              </w:rPr>
              <w:t>4 </w:t>
            </w:r>
          </w:p>
        </w:tc>
        <w:tc>
          <w:tcPr>
            <w:tcW w:w="990" w:type="dxa"/>
            <w:tcBorders>
              <w:top w:val="single" w:sz="6" w:space="0" w:color="auto"/>
              <w:left w:val="single" w:sz="6" w:space="0" w:color="auto"/>
              <w:bottom w:val="single" w:sz="6" w:space="0" w:color="auto"/>
              <w:right w:val="single" w:sz="6" w:space="0" w:color="auto"/>
            </w:tcBorders>
            <w:shd w:val="clear" w:color="auto" w:fill="DEEAF6"/>
            <w:hideMark/>
          </w:tcPr>
          <w:p w14:paraId="3AA1AF6E" w14:textId="77777777" w:rsidR="007058F2" w:rsidRPr="00646AD2" w:rsidRDefault="007058F2" w:rsidP="008376E6">
            <w:pPr>
              <w:widowControl/>
              <w:autoSpaceDE/>
              <w:autoSpaceDN/>
              <w:jc w:val="center"/>
              <w:textAlignment w:val="baseline"/>
              <w:rPr>
                <w:rFonts w:ascii="Times New Roman" w:eastAsia="Times New Roman" w:hAnsi="Times New Roman" w:cs="Times New Roman"/>
                <w:lang w:val="es-CO" w:eastAsia="es-CO"/>
              </w:rPr>
            </w:pPr>
            <w:r w:rsidRPr="00646AD2">
              <w:rPr>
                <w:rFonts w:eastAsia="Times New Roman"/>
                <w:lang w:val="es-CO" w:eastAsia="es-CO"/>
              </w:rPr>
              <w:t>4 </w:t>
            </w:r>
          </w:p>
        </w:tc>
        <w:tc>
          <w:tcPr>
            <w:tcW w:w="840" w:type="dxa"/>
            <w:tcBorders>
              <w:top w:val="single" w:sz="6" w:space="0" w:color="auto"/>
              <w:left w:val="single" w:sz="6" w:space="0" w:color="auto"/>
              <w:bottom w:val="single" w:sz="6" w:space="0" w:color="auto"/>
              <w:right w:val="single" w:sz="6" w:space="0" w:color="auto"/>
            </w:tcBorders>
            <w:shd w:val="clear" w:color="auto" w:fill="DEEAF6"/>
            <w:hideMark/>
          </w:tcPr>
          <w:p w14:paraId="67D3E49A" w14:textId="77777777" w:rsidR="007058F2" w:rsidRPr="00646AD2" w:rsidRDefault="007058F2" w:rsidP="008376E6">
            <w:pPr>
              <w:widowControl/>
              <w:autoSpaceDE/>
              <w:autoSpaceDN/>
              <w:jc w:val="center"/>
              <w:textAlignment w:val="baseline"/>
              <w:rPr>
                <w:rFonts w:ascii="Times New Roman" w:eastAsia="Times New Roman" w:hAnsi="Times New Roman" w:cs="Times New Roman"/>
                <w:lang w:val="es-CO" w:eastAsia="es-CO"/>
              </w:rPr>
            </w:pPr>
            <w:r w:rsidRPr="00646AD2">
              <w:rPr>
                <w:rFonts w:eastAsia="Times New Roman"/>
                <w:lang w:val="es-CO" w:eastAsia="es-CO"/>
              </w:rPr>
              <w:t>4 </w:t>
            </w:r>
          </w:p>
        </w:tc>
        <w:tc>
          <w:tcPr>
            <w:tcW w:w="750" w:type="dxa"/>
            <w:tcBorders>
              <w:top w:val="single" w:sz="6" w:space="0" w:color="auto"/>
              <w:left w:val="single" w:sz="6" w:space="0" w:color="auto"/>
              <w:bottom w:val="single" w:sz="6" w:space="0" w:color="auto"/>
              <w:right w:val="single" w:sz="6" w:space="0" w:color="auto"/>
            </w:tcBorders>
            <w:shd w:val="clear" w:color="auto" w:fill="DEEAF6"/>
            <w:hideMark/>
          </w:tcPr>
          <w:p w14:paraId="46F5D963" w14:textId="77777777" w:rsidR="007058F2" w:rsidRPr="00646AD2" w:rsidRDefault="007058F2" w:rsidP="008376E6">
            <w:pPr>
              <w:widowControl/>
              <w:autoSpaceDE/>
              <w:autoSpaceDN/>
              <w:jc w:val="center"/>
              <w:textAlignment w:val="baseline"/>
              <w:rPr>
                <w:rFonts w:ascii="Times New Roman" w:eastAsia="Times New Roman" w:hAnsi="Times New Roman" w:cs="Times New Roman"/>
                <w:lang w:val="es-CO" w:eastAsia="es-CO"/>
              </w:rPr>
            </w:pPr>
            <w:r w:rsidRPr="00646AD2">
              <w:rPr>
                <w:rFonts w:eastAsia="Times New Roman"/>
                <w:lang w:val="es-CO" w:eastAsia="es-CO"/>
              </w:rPr>
              <w:t>4 </w:t>
            </w:r>
          </w:p>
        </w:tc>
      </w:tr>
      <w:tr w:rsidR="007058F2" w:rsidRPr="00646AD2" w14:paraId="20E39E8F" w14:textId="77777777" w:rsidTr="008376E6">
        <w:trPr>
          <w:trHeight w:val="300"/>
        </w:trPr>
        <w:tc>
          <w:tcPr>
            <w:tcW w:w="4530" w:type="dxa"/>
            <w:tcBorders>
              <w:top w:val="single" w:sz="6" w:space="0" w:color="auto"/>
              <w:left w:val="single" w:sz="6" w:space="0" w:color="auto"/>
              <w:bottom w:val="single" w:sz="6" w:space="0" w:color="auto"/>
              <w:right w:val="single" w:sz="6" w:space="0" w:color="auto"/>
            </w:tcBorders>
            <w:shd w:val="clear" w:color="auto" w:fill="DEEAF6"/>
            <w:hideMark/>
          </w:tcPr>
          <w:p w14:paraId="2F766440" w14:textId="77777777" w:rsidR="007058F2" w:rsidRPr="00646AD2" w:rsidRDefault="007058F2" w:rsidP="008376E6">
            <w:pPr>
              <w:widowControl/>
              <w:autoSpaceDE/>
              <w:autoSpaceDN/>
              <w:textAlignment w:val="baseline"/>
              <w:rPr>
                <w:rFonts w:ascii="Times New Roman" w:eastAsia="Times New Roman" w:hAnsi="Times New Roman" w:cs="Times New Roman"/>
                <w:lang w:val="es-CO" w:eastAsia="es-CO"/>
              </w:rPr>
            </w:pPr>
            <w:r w:rsidRPr="00646AD2">
              <w:rPr>
                <w:rFonts w:eastAsia="Times New Roman"/>
                <w:b/>
                <w:bCs/>
                <w:lang w:val="es-CO" w:eastAsia="es-CO"/>
              </w:rPr>
              <w:t>CIENCIAS NATURALES Y EDU.  AMBIENTAL</w:t>
            </w:r>
            <w:r w:rsidRPr="00646AD2">
              <w:rPr>
                <w:rFonts w:eastAsia="Times New Roman"/>
                <w:lang w:val="es-CO" w:eastAsia="es-CO"/>
              </w:rPr>
              <w:t> </w:t>
            </w:r>
          </w:p>
        </w:tc>
        <w:tc>
          <w:tcPr>
            <w:tcW w:w="840" w:type="dxa"/>
            <w:tcBorders>
              <w:top w:val="single" w:sz="6" w:space="0" w:color="auto"/>
              <w:left w:val="single" w:sz="6" w:space="0" w:color="auto"/>
              <w:bottom w:val="single" w:sz="6" w:space="0" w:color="auto"/>
              <w:right w:val="single" w:sz="6" w:space="0" w:color="auto"/>
            </w:tcBorders>
            <w:shd w:val="clear" w:color="auto" w:fill="DEEAF6"/>
            <w:hideMark/>
          </w:tcPr>
          <w:p w14:paraId="6BF0BC65" w14:textId="77777777" w:rsidR="007058F2" w:rsidRPr="00646AD2" w:rsidRDefault="007058F2" w:rsidP="008376E6">
            <w:pPr>
              <w:widowControl/>
              <w:autoSpaceDE/>
              <w:autoSpaceDN/>
              <w:jc w:val="center"/>
              <w:textAlignment w:val="baseline"/>
              <w:rPr>
                <w:rFonts w:ascii="Times New Roman" w:eastAsia="Times New Roman" w:hAnsi="Times New Roman" w:cs="Times New Roman"/>
                <w:lang w:val="es-CO" w:eastAsia="es-CO"/>
              </w:rPr>
            </w:pPr>
            <w:r w:rsidRPr="00646AD2">
              <w:rPr>
                <w:rFonts w:eastAsia="Times New Roman"/>
                <w:lang w:val="es-CO" w:eastAsia="es-CO"/>
              </w:rPr>
              <w:t>4 </w:t>
            </w:r>
          </w:p>
        </w:tc>
        <w:tc>
          <w:tcPr>
            <w:tcW w:w="840" w:type="dxa"/>
            <w:tcBorders>
              <w:top w:val="single" w:sz="6" w:space="0" w:color="auto"/>
              <w:left w:val="single" w:sz="6" w:space="0" w:color="auto"/>
              <w:bottom w:val="single" w:sz="6" w:space="0" w:color="auto"/>
              <w:right w:val="single" w:sz="6" w:space="0" w:color="auto"/>
            </w:tcBorders>
            <w:shd w:val="clear" w:color="auto" w:fill="DEEAF6"/>
            <w:hideMark/>
          </w:tcPr>
          <w:p w14:paraId="0D786408" w14:textId="77777777" w:rsidR="007058F2" w:rsidRPr="00646AD2" w:rsidRDefault="007058F2" w:rsidP="008376E6">
            <w:pPr>
              <w:widowControl/>
              <w:autoSpaceDE/>
              <w:autoSpaceDN/>
              <w:jc w:val="center"/>
              <w:textAlignment w:val="baseline"/>
              <w:rPr>
                <w:rFonts w:ascii="Times New Roman" w:eastAsia="Times New Roman" w:hAnsi="Times New Roman" w:cs="Times New Roman"/>
                <w:lang w:val="es-CO" w:eastAsia="es-CO"/>
              </w:rPr>
            </w:pPr>
            <w:r w:rsidRPr="00646AD2">
              <w:rPr>
                <w:rFonts w:eastAsia="Times New Roman"/>
                <w:lang w:val="es-CO" w:eastAsia="es-CO"/>
              </w:rPr>
              <w:t>4 </w:t>
            </w:r>
          </w:p>
        </w:tc>
        <w:tc>
          <w:tcPr>
            <w:tcW w:w="990" w:type="dxa"/>
            <w:tcBorders>
              <w:top w:val="single" w:sz="6" w:space="0" w:color="auto"/>
              <w:left w:val="single" w:sz="6" w:space="0" w:color="auto"/>
              <w:bottom w:val="single" w:sz="6" w:space="0" w:color="auto"/>
              <w:right w:val="single" w:sz="6" w:space="0" w:color="auto"/>
            </w:tcBorders>
            <w:shd w:val="clear" w:color="auto" w:fill="DEEAF6"/>
            <w:hideMark/>
          </w:tcPr>
          <w:p w14:paraId="5EA24BC4" w14:textId="77777777" w:rsidR="007058F2" w:rsidRPr="00646AD2" w:rsidRDefault="007058F2" w:rsidP="008376E6">
            <w:pPr>
              <w:widowControl/>
              <w:autoSpaceDE/>
              <w:autoSpaceDN/>
              <w:jc w:val="center"/>
              <w:textAlignment w:val="baseline"/>
              <w:rPr>
                <w:rFonts w:ascii="Times New Roman" w:eastAsia="Times New Roman" w:hAnsi="Times New Roman" w:cs="Times New Roman"/>
                <w:lang w:val="es-CO" w:eastAsia="es-CO"/>
              </w:rPr>
            </w:pPr>
            <w:r w:rsidRPr="00646AD2">
              <w:rPr>
                <w:rFonts w:eastAsia="Times New Roman"/>
                <w:lang w:val="es-CO" w:eastAsia="es-CO"/>
              </w:rPr>
              <w:t>4 </w:t>
            </w:r>
          </w:p>
        </w:tc>
        <w:tc>
          <w:tcPr>
            <w:tcW w:w="840" w:type="dxa"/>
            <w:tcBorders>
              <w:top w:val="single" w:sz="6" w:space="0" w:color="auto"/>
              <w:left w:val="single" w:sz="6" w:space="0" w:color="auto"/>
              <w:bottom w:val="single" w:sz="6" w:space="0" w:color="auto"/>
              <w:right w:val="single" w:sz="6" w:space="0" w:color="auto"/>
            </w:tcBorders>
            <w:shd w:val="clear" w:color="auto" w:fill="DEEAF6"/>
            <w:hideMark/>
          </w:tcPr>
          <w:p w14:paraId="13417546" w14:textId="77777777" w:rsidR="007058F2" w:rsidRPr="00646AD2" w:rsidRDefault="007058F2" w:rsidP="008376E6">
            <w:pPr>
              <w:widowControl/>
              <w:autoSpaceDE/>
              <w:autoSpaceDN/>
              <w:jc w:val="center"/>
              <w:textAlignment w:val="baseline"/>
              <w:rPr>
                <w:rFonts w:ascii="Times New Roman" w:eastAsia="Times New Roman" w:hAnsi="Times New Roman" w:cs="Times New Roman"/>
                <w:lang w:val="es-CO" w:eastAsia="es-CO"/>
              </w:rPr>
            </w:pPr>
            <w:r w:rsidRPr="00646AD2">
              <w:rPr>
                <w:rFonts w:eastAsia="Times New Roman"/>
                <w:lang w:val="es-CO" w:eastAsia="es-CO"/>
              </w:rPr>
              <w:t>4 </w:t>
            </w:r>
          </w:p>
        </w:tc>
        <w:tc>
          <w:tcPr>
            <w:tcW w:w="750" w:type="dxa"/>
            <w:tcBorders>
              <w:top w:val="single" w:sz="6" w:space="0" w:color="auto"/>
              <w:left w:val="single" w:sz="6" w:space="0" w:color="auto"/>
              <w:bottom w:val="single" w:sz="6" w:space="0" w:color="auto"/>
              <w:right w:val="single" w:sz="6" w:space="0" w:color="auto"/>
            </w:tcBorders>
            <w:shd w:val="clear" w:color="auto" w:fill="DEEAF6"/>
            <w:hideMark/>
          </w:tcPr>
          <w:p w14:paraId="513CB474" w14:textId="77777777" w:rsidR="007058F2" w:rsidRPr="00646AD2" w:rsidRDefault="007058F2" w:rsidP="008376E6">
            <w:pPr>
              <w:widowControl/>
              <w:autoSpaceDE/>
              <w:autoSpaceDN/>
              <w:jc w:val="center"/>
              <w:textAlignment w:val="baseline"/>
              <w:rPr>
                <w:rFonts w:ascii="Times New Roman" w:eastAsia="Times New Roman" w:hAnsi="Times New Roman" w:cs="Times New Roman"/>
                <w:lang w:val="es-CO" w:eastAsia="es-CO"/>
              </w:rPr>
            </w:pPr>
            <w:r w:rsidRPr="00646AD2">
              <w:rPr>
                <w:rFonts w:eastAsia="Times New Roman"/>
                <w:lang w:val="es-CO" w:eastAsia="es-CO"/>
              </w:rPr>
              <w:t>4 </w:t>
            </w:r>
          </w:p>
        </w:tc>
      </w:tr>
      <w:tr w:rsidR="007058F2" w:rsidRPr="00646AD2" w14:paraId="79F94D33" w14:textId="77777777" w:rsidTr="008376E6">
        <w:trPr>
          <w:trHeight w:val="300"/>
        </w:trPr>
        <w:tc>
          <w:tcPr>
            <w:tcW w:w="4530" w:type="dxa"/>
            <w:tcBorders>
              <w:top w:val="single" w:sz="6" w:space="0" w:color="auto"/>
              <w:left w:val="single" w:sz="6" w:space="0" w:color="auto"/>
              <w:bottom w:val="single" w:sz="6" w:space="0" w:color="auto"/>
              <w:right w:val="single" w:sz="6" w:space="0" w:color="auto"/>
            </w:tcBorders>
            <w:shd w:val="clear" w:color="auto" w:fill="DEEAF6"/>
            <w:hideMark/>
          </w:tcPr>
          <w:p w14:paraId="57469450" w14:textId="77777777" w:rsidR="007058F2" w:rsidRPr="00646AD2" w:rsidRDefault="007058F2" w:rsidP="008376E6">
            <w:pPr>
              <w:widowControl/>
              <w:autoSpaceDE/>
              <w:autoSpaceDN/>
              <w:textAlignment w:val="baseline"/>
              <w:rPr>
                <w:rFonts w:ascii="Times New Roman" w:eastAsia="Times New Roman" w:hAnsi="Times New Roman" w:cs="Times New Roman"/>
                <w:lang w:val="es-CO" w:eastAsia="es-CO"/>
              </w:rPr>
            </w:pPr>
            <w:r w:rsidRPr="00646AD2">
              <w:rPr>
                <w:rFonts w:eastAsia="Times New Roman"/>
                <w:b/>
                <w:bCs/>
                <w:lang w:val="es-CO" w:eastAsia="es-CO"/>
              </w:rPr>
              <w:t>CIENCIAS SOCIALES: GEOGRAFÍA E HISTORIA,</w:t>
            </w:r>
            <w:r w:rsidRPr="00646AD2">
              <w:rPr>
                <w:rFonts w:eastAsia="Times New Roman"/>
                <w:lang w:val="es-CO" w:eastAsia="es-CO"/>
              </w:rPr>
              <w:t> </w:t>
            </w:r>
          </w:p>
          <w:p w14:paraId="49B49C06" w14:textId="77777777" w:rsidR="007058F2" w:rsidRPr="00646AD2" w:rsidRDefault="007058F2" w:rsidP="008376E6">
            <w:pPr>
              <w:widowControl/>
              <w:autoSpaceDE/>
              <w:autoSpaceDN/>
              <w:textAlignment w:val="baseline"/>
              <w:rPr>
                <w:rFonts w:ascii="Times New Roman" w:eastAsia="Times New Roman" w:hAnsi="Times New Roman" w:cs="Times New Roman"/>
                <w:lang w:val="es-CO" w:eastAsia="es-CO"/>
              </w:rPr>
            </w:pPr>
            <w:r w:rsidRPr="00646AD2">
              <w:rPr>
                <w:rFonts w:eastAsia="Times New Roman"/>
                <w:b/>
                <w:bCs/>
                <w:lang w:val="es-CO" w:eastAsia="es-CO"/>
              </w:rPr>
              <w:t>CONSTITUCION POLITICA Y DEMOCRACIA</w:t>
            </w:r>
            <w:r w:rsidRPr="00646AD2">
              <w:rPr>
                <w:rFonts w:eastAsia="Times New Roman"/>
                <w:lang w:val="es-CO" w:eastAsia="es-CO"/>
              </w:rPr>
              <w:t> </w:t>
            </w:r>
          </w:p>
          <w:p w14:paraId="30D27FA7" w14:textId="77777777" w:rsidR="007058F2" w:rsidRPr="00646AD2" w:rsidRDefault="007058F2" w:rsidP="008376E6">
            <w:pPr>
              <w:widowControl/>
              <w:autoSpaceDE/>
              <w:autoSpaceDN/>
              <w:textAlignment w:val="baseline"/>
              <w:rPr>
                <w:rFonts w:ascii="Times New Roman" w:eastAsia="Times New Roman" w:hAnsi="Times New Roman" w:cs="Times New Roman"/>
                <w:lang w:val="es-CO" w:eastAsia="es-CO"/>
              </w:rPr>
            </w:pPr>
            <w:r w:rsidRPr="00646AD2">
              <w:rPr>
                <w:rFonts w:eastAsia="Times New Roman"/>
                <w:lang w:val="es-CO" w:eastAsia="es-CO"/>
              </w:rPr>
              <w:t> </w:t>
            </w:r>
          </w:p>
        </w:tc>
        <w:tc>
          <w:tcPr>
            <w:tcW w:w="840" w:type="dxa"/>
            <w:tcBorders>
              <w:top w:val="single" w:sz="6" w:space="0" w:color="auto"/>
              <w:left w:val="single" w:sz="6" w:space="0" w:color="auto"/>
              <w:bottom w:val="single" w:sz="6" w:space="0" w:color="auto"/>
              <w:right w:val="single" w:sz="6" w:space="0" w:color="auto"/>
            </w:tcBorders>
            <w:shd w:val="clear" w:color="auto" w:fill="DEEAF6"/>
            <w:hideMark/>
          </w:tcPr>
          <w:p w14:paraId="1677EB9C" w14:textId="77777777" w:rsidR="007058F2" w:rsidRPr="00646AD2" w:rsidRDefault="007058F2" w:rsidP="008376E6">
            <w:pPr>
              <w:widowControl/>
              <w:autoSpaceDE/>
              <w:autoSpaceDN/>
              <w:jc w:val="center"/>
              <w:textAlignment w:val="baseline"/>
              <w:rPr>
                <w:rFonts w:ascii="Times New Roman" w:eastAsia="Times New Roman" w:hAnsi="Times New Roman" w:cs="Times New Roman"/>
                <w:lang w:val="es-CO" w:eastAsia="es-CO"/>
              </w:rPr>
            </w:pPr>
            <w:r w:rsidRPr="00646AD2">
              <w:rPr>
                <w:rFonts w:eastAsia="Times New Roman"/>
                <w:lang w:val="es-CO" w:eastAsia="es-CO"/>
              </w:rPr>
              <w:t>4 </w:t>
            </w:r>
          </w:p>
        </w:tc>
        <w:tc>
          <w:tcPr>
            <w:tcW w:w="840" w:type="dxa"/>
            <w:tcBorders>
              <w:top w:val="single" w:sz="6" w:space="0" w:color="auto"/>
              <w:left w:val="single" w:sz="6" w:space="0" w:color="auto"/>
              <w:bottom w:val="single" w:sz="6" w:space="0" w:color="auto"/>
              <w:right w:val="single" w:sz="6" w:space="0" w:color="auto"/>
            </w:tcBorders>
            <w:shd w:val="clear" w:color="auto" w:fill="DEEAF6"/>
            <w:hideMark/>
          </w:tcPr>
          <w:p w14:paraId="11966D28" w14:textId="77777777" w:rsidR="007058F2" w:rsidRPr="00646AD2" w:rsidRDefault="007058F2" w:rsidP="008376E6">
            <w:pPr>
              <w:widowControl/>
              <w:autoSpaceDE/>
              <w:autoSpaceDN/>
              <w:jc w:val="center"/>
              <w:textAlignment w:val="baseline"/>
              <w:rPr>
                <w:rFonts w:ascii="Times New Roman" w:eastAsia="Times New Roman" w:hAnsi="Times New Roman" w:cs="Times New Roman"/>
                <w:lang w:val="es-CO" w:eastAsia="es-CO"/>
              </w:rPr>
            </w:pPr>
            <w:r w:rsidRPr="00646AD2">
              <w:rPr>
                <w:rFonts w:eastAsia="Times New Roman"/>
                <w:lang w:val="es-CO" w:eastAsia="es-CO"/>
              </w:rPr>
              <w:t>4 </w:t>
            </w:r>
          </w:p>
        </w:tc>
        <w:tc>
          <w:tcPr>
            <w:tcW w:w="990" w:type="dxa"/>
            <w:tcBorders>
              <w:top w:val="single" w:sz="6" w:space="0" w:color="auto"/>
              <w:left w:val="single" w:sz="6" w:space="0" w:color="auto"/>
              <w:bottom w:val="single" w:sz="6" w:space="0" w:color="auto"/>
              <w:right w:val="single" w:sz="6" w:space="0" w:color="auto"/>
            </w:tcBorders>
            <w:shd w:val="clear" w:color="auto" w:fill="DEEAF6"/>
            <w:hideMark/>
          </w:tcPr>
          <w:p w14:paraId="52E654D2" w14:textId="77777777" w:rsidR="007058F2" w:rsidRPr="00646AD2" w:rsidRDefault="007058F2" w:rsidP="008376E6">
            <w:pPr>
              <w:widowControl/>
              <w:autoSpaceDE/>
              <w:autoSpaceDN/>
              <w:jc w:val="center"/>
              <w:textAlignment w:val="baseline"/>
              <w:rPr>
                <w:rFonts w:ascii="Times New Roman" w:eastAsia="Times New Roman" w:hAnsi="Times New Roman" w:cs="Times New Roman"/>
                <w:lang w:val="es-CO" w:eastAsia="es-CO"/>
              </w:rPr>
            </w:pPr>
            <w:r w:rsidRPr="00646AD2">
              <w:rPr>
                <w:rFonts w:eastAsia="Times New Roman"/>
                <w:lang w:val="es-CO" w:eastAsia="es-CO"/>
              </w:rPr>
              <w:t>4 </w:t>
            </w:r>
          </w:p>
        </w:tc>
        <w:tc>
          <w:tcPr>
            <w:tcW w:w="840" w:type="dxa"/>
            <w:tcBorders>
              <w:top w:val="single" w:sz="6" w:space="0" w:color="auto"/>
              <w:left w:val="single" w:sz="6" w:space="0" w:color="auto"/>
              <w:bottom w:val="single" w:sz="6" w:space="0" w:color="auto"/>
              <w:right w:val="single" w:sz="6" w:space="0" w:color="auto"/>
            </w:tcBorders>
            <w:shd w:val="clear" w:color="auto" w:fill="DEEAF6"/>
            <w:hideMark/>
          </w:tcPr>
          <w:p w14:paraId="6950EC74" w14:textId="77777777" w:rsidR="007058F2" w:rsidRPr="00646AD2" w:rsidRDefault="007058F2" w:rsidP="008376E6">
            <w:pPr>
              <w:widowControl/>
              <w:autoSpaceDE/>
              <w:autoSpaceDN/>
              <w:jc w:val="center"/>
              <w:textAlignment w:val="baseline"/>
              <w:rPr>
                <w:rFonts w:ascii="Times New Roman" w:eastAsia="Times New Roman" w:hAnsi="Times New Roman" w:cs="Times New Roman"/>
                <w:lang w:val="es-CO" w:eastAsia="es-CO"/>
              </w:rPr>
            </w:pPr>
            <w:r w:rsidRPr="00646AD2">
              <w:rPr>
                <w:rFonts w:eastAsia="Times New Roman"/>
                <w:lang w:val="es-CO" w:eastAsia="es-CO"/>
              </w:rPr>
              <w:t>4 </w:t>
            </w:r>
          </w:p>
        </w:tc>
        <w:tc>
          <w:tcPr>
            <w:tcW w:w="750" w:type="dxa"/>
            <w:tcBorders>
              <w:top w:val="single" w:sz="6" w:space="0" w:color="auto"/>
              <w:left w:val="single" w:sz="6" w:space="0" w:color="auto"/>
              <w:bottom w:val="single" w:sz="6" w:space="0" w:color="auto"/>
              <w:right w:val="single" w:sz="6" w:space="0" w:color="auto"/>
            </w:tcBorders>
            <w:shd w:val="clear" w:color="auto" w:fill="DEEAF6"/>
            <w:hideMark/>
          </w:tcPr>
          <w:p w14:paraId="608C1B1F" w14:textId="77777777" w:rsidR="007058F2" w:rsidRPr="00646AD2" w:rsidRDefault="007058F2" w:rsidP="008376E6">
            <w:pPr>
              <w:widowControl/>
              <w:autoSpaceDE/>
              <w:autoSpaceDN/>
              <w:jc w:val="center"/>
              <w:textAlignment w:val="baseline"/>
              <w:rPr>
                <w:rFonts w:ascii="Times New Roman" w:eastAsia="Times New Roman" w:hAnsi="Times New Roman" w:cs="Times New Roman"/>
                <w:lang w:val="es-CO" w:eastAsia="es-CO"/>
              </w:rPr>
            </w:pPr>
            <w:r w:rsidRPr="00646AD2">
              <w:rPr>
                <w:rFonts w:eastAsia="Times New Roman"/>
                <w:lang w:val="es-CO" w:eastAsia="es-CO"/>
              </w:rPr>
              <w:t>4 </w:t>
            </w:r>
          </w:p>
        </w:tc>
      </w:tr>
      <w:tr w:rsidR="007058F2" w:rsidRPr="00646AD2" w14:paraId="70BBB16C" w14:textId="77777777" w:rsidTr="008376E6">
        <w:trPr>
          <w:trHeight w:val="300"/>
        </w:trPr>
        <w:tc>
          <w:tcPr>
            <w:tcW w:w="4530" w:type="dxa"/>
            <w:tcBorders>
              <w:top w:val="single" w:sz="6" w:space="0" w:color="auto"/>
              <w:left w:val="single" w:sz="6" w:space="0" w:color="auto"/>
              <w:bottom w:val="single" w:sz="6" w:space="0" w:color="auto"/>
              <w:right w:val="single" w:sz="6" w:space="0" w:color="auto"/>
            </w:tcBorders>
            <w:shd w:val="clear" w:color="auto" w:fill="DEEAF6"/>
            <w:hideMark/>
          </w:tcPr>
          <w:p w14:paraId="6C138EAB" w14:textId="77777777" w:rsidR="007058F2" w:rsidRPr="00646AD2" w:rsidRDefault="007058F2" w:rsidP="008376E6">
            <w:pPr>
              <w:widowControl/>
              <w:autoSpaceDE/>
              <w:autoSpaceDN/>
              <w:textAlignment w:val="baseline"/>
              <w:rPr>
                <w:rFonts w:ascii="Times New Roman" w:eastAsia="Times New Roman" w:hAnsi="Times New Roman" w:cs="Times New Roman"/>
                <w:lang w:val="es-CO" w:eastAsia="es-CO"/>
              </w:rPr>
            </w:pPr>
            <w:r w:rsidRPr="00646AD2">
              <w:rPr>
                <w:rFonts w:eastAsia="Times New Roman"/>
                <w:b/>
                <w:bCs/>
                <w:lang w:val="es-CO" w:eastAsia="es-CO"/>
              </w:rPr>
              <w:t>IDIOMA EXTRANJERO</w:t>
            </w:r>
            <w:r w:rsidRPr="00646AD2">
              <w:rPr>
                <w:rFonts w:eastAsia="Times New Roman"/>
                <w:lang w:val="es-CO" w:eastAsia="es-CO"/>
              </w:rPr>
              <w:t> </w:t>
            </w:r>
          </w:p>
        </w:tc>
        <w:tc>
          <w:tcPr>
            <w:tcW w:w="840" w:type="dxa"/>
            <w:tcBorders>
              <w:top w:val="single" w:sz="6" w:space="0" w:color="auto"/>
              <w:left w:val="single" w:sz="6" w:space="0" w:color="auto"/>
              <w:bottom w:val="single" w:sz="6" w:space="0" w:color="auto"/>
              <w:right w:val="single" w:sz="6" w:space="0" w:color="auto"/>
            </w:tcBorders>
            <w:shd w:val="clear" w:color="auto" w:fill="DEEAF6"/>
            <w:hideMark/>
          </w:tcPr>
          <w:p w14:paraId="45551AC0" w14:textId="77777777" w:rsidR="007058F2" w:rsidRPr="00646AD2" w:rsidRDefault="007058F2" w:rsidP="008376E6">
            <w:pPr>
              <w:widowControl/>
              <w:autoSpaceDE/>
              <w:autoSpaceDN/>
              <w:jc w:val="center"/>
              <w:textAlignment w:val="baseline"/>
              <w:rPr>
                <w:rFonts w:ascii="Times New Roman" w:eastAsia="Times New Roman" w:hAnsi="Times New Roman" w:cs="Times New Roman"/>
                <w:lang w:val="es-CO" w:eastAsia="es-CO"/>
              </w:rPr>
            </w:pPr>
            <w:r w:rsidRPr="00646AD2">
              <w:rPr>
                <w:rFonts w:eastAsia="Times New Roman"/>
                <w:lang w:val="es-CO" w:eastAsia="es-CO"/>
              </w:rPr>
              <w:t>1 </w:t>
            </w:r>
          </w:p>
        </w:tc>
        <w:tc>
          <w:tcPr>
            <w:tcW w:w="840" w:type="dxa"/>
            <w:tcBorders>
              <w:top w:val="single" w:sz="6" w:space="0" w:color="auto"/>
              <w:left w:val="single" w:sz="6" w:space="0" w:color="auto"/>
              <w:bottom w:val="single" w:sz="6" w:space="0" w:color="auto"/>
              <w:right w:val="single" w:sz="6" w:space="0" w:color="auto"/>
            </w:tcBorders>
            <w:shd w:val="clear" w:color="auto" w:fill="DEEAF6"/>
            <w:hideMark/>
          </w:tcPr>
          <w:p w14:paraId="6CF00F7D" w14:textId="77777777" w:rsidR="007058F2" w:rsidRPr="00646AD2" w:rsidRDefault="007058F2" w:rsidP="008376E6">
            <w:pPr>
              <w:widowControl/>
              <w:autoSpaceDE/>
              <w:autoSpaceDN/>
              <w:jc w:val="center"/>
              <w:textAlignment w:val="baseline"/>
              <w:rPr>
                <w:rFonts w:ascii="Times New Roman" w:eastAsia="Times New Roman" w:hAnsi="Times New Roman" w:cs="Times New Roman"/>
                <w:lang w:val="es-CO" w:eastAsia="es-CO"/>
              </w:rPr>
            </w:pPr>
            <w:r w:rsidRPr="00646AD2">
              <w:rPr>
                <w:rFonts w:eastAsia="Times New Roman"/>
                <w:lang w:val="es-CO" w:eastAsia="es-CO"/>
              </w:rPr>
              <w:t>1 </w:t>
            </w:r>
          </w:p>
        </w:tc>
        <w:tc>
          <w:tcPr>
            <w:tcW w:w="990" w:type="dxa"/>
            <w:tcBorders>
              <w:top w:val="single" w:sz="6" w:space="0" w:color="auto"/>
              <w:left w:val="single" w:sz="6" w:space="0" w:color="auto"/>
              <w:bottom w:val="single" w:sz="6" w:space="0" w:color="auto"/>
              <w:right w:val="single" w:sz="6" w:space="0" w:color="auto"/>
            </w:tcBorders>
            <w:shd w:val="clear" w:color="auto" w:fill="DEEAF6"/>
            <w:hideMark/>
          </w:tcPr>
          <w:p w14:paraId="508F2326" w14:textId="77777777" w:rsidR="007058F2" w:rsidRPr="00646AD2" w:rsidRDefault="007058F2" w:rsidP="008376E6">
            <w:pPr>
              <w:widowControl/>
              <w:autoSpaceDE/>
              <w:autoSpaceDN/>
              <w:jc w:val="center"/>
              <w:textAlignment w:val="baseline"/>
              <w:rPr>
                <w:rFonts w:ascii="Times New Roman" w:eastAsia="Times New Roman" w:hAnsi="Times New Roman" w:cs="Times New Roman"/>
                <w:lang w:val="es-CO" w:eastAsia="es-CO"/>
              </w:rPr>
            </w:pPr>
            <w:r w:rsidRPr="00646AD2">
              <w:rPr>
                <w:rFonts w:eastAsia="Times New Roman"/>
                <w:lang w:val="es-CO" w:eastAsia="es-CO"/>
              </w:rPr>
              <w:t>1 </w:t>
            </w:r>
          </w:p>
        </w:tc>
        <w:tc>
          <w:tcPr>
            <w:tcW w:w="840" w:type="dxa"/>
            <w:tcBorders>
              <w:top w:val="single" w:sz="6" w:space="0" w:color="auto"/>
              <w:left w:val="single" w:sz="6" w:space="0" w:color="auto"/>
              <w:bottom w:val="single" w:sz="6" w:space="0" w:color="auto"/>
              <w:right w:val="single" w:sz="6" w:space="0" w:color="auto"/>
            </w:tcBorders>
            <w:shd w:val="clear" w:color="auto" w:fill="DEEAF6"/>
            <w:hideMark/>
          </w:tcPr>
          <w:p w14:paraId="1E4442A5" w14:textId="77777777" w:rsidR="007058F2" w:rsidRPr="00646AD2" w:rsidRDefault="007058F2" w:rsidP="008376E6">
            <w:pPr>
              <w:widowControl/>
              <w:autoSpaceDE/>
              <w:autoSpaceDN/>
              <w:jc w:val="center"/>
              <w:textAlignment w:val="baseline"/>
              <w:rPr>
                <w:rFonts w:ascii="Times New Roman" w:eastAsia="Times New Roman" w:hAnsi="Times New Roman" w:cs="Times New Roman"/>
                <w:lang w:val="es-CO" w:eastAsia="es-CO"/>
              </w:rPr>
            </w:pPr>
            <w:r w:rsidRPr="00646AD2">
              <w:rPr>
                <w:rFonts w:eastAsia="Times New Roman"/>
                <w:lang w:val="es-CO" w:eastAsia="es-CO"/>
              </w:rPr>
              <w:t>1 </w:t>
            </w:r>
          </w:p>
        </w:tc>
        <w:tc>
          <w:tcPr>
            <w:tcW w:w="750" w:type="dxa"/>
            <w:tcBorders>
              <w:top w:val="single" w:sz="6" w:space="0" w:color="auto"/>
              <w:left w:val="single" w:sz="6" w:space="0" w:color="auto"/>
              <w:bottom w:val="single" w:sz="6" w:space="0" w:color="auto"/>
              <w:right w:val="single" w:sz="6" w:space="0" w:color="auto"/>
            </w:tcBorders>
            <w:shd w:val="clear" w:color="auto" w:fill="DEEAF6"/>
            <w:hideMark/>
          </w:tcPr>
          <w:p w14:paraId="3BBD859D" w14:textId="77777777" w:rsidR="007058F2" w:rsidRPr="00646AD2" w:rsidRDefault="007058F2" w:rsidP="008376E6">
            <w:pPr>
              <w:widowControl/>
              <w:autoSpaceDE/>
              <w:autoSpaceDN/>
              <w:jc w:val="center"/>
              <w:textAlignment w:val="baseline"/>
              <w:rPr>
                <w:rFonts w:ascii="Times New Roman" w:eastAsia="Times New Roman" w:hAnsi="Times New Roman" w:cs="Times New Roman"/>
                <w:lang w:val="es-CO" w:eastAsia="es-CO"/>
              </w:rPr>
            </w:pPr>
            <w:r w:rsidRPr="00646AD2">
              <w:rPr>
                <w:rFonts w:eastAsia="Times New Roman"/>
                <w:lang w:val="es-CO" w:eastAsia="es-CO"/>
              </w:rPr>
              <w:t>1 </w:t>
            </w:r>
          </w:p>
        </w:tc>
      </w:tr>
      <w:tr w:rsidR="007058F2" w:rsidRPr="00646AD2" w14:paraId="1CC8FED1" w14:textId="77777777" w:rsidTr="008376E6">
        <w:trPr>
          <w:trHeight w:val="300"/>
        </w:trPr>
        <w:tc>
          <w:tcPr>
            <w:tcW w:w="4530" w:type="dxa"/>
            <w:tcBorders>
              <w:top w:val="single" w:sz="6" w:space="0" w:color="auto"/>
              <w:left w:val="single" w:sz="6" w:space="0" w:color="auto"/>
              <w:bottom w:val="single" w:sz="6" w:space="0" w:color="auto"/>
              <w:right w:val="single" w:sz="6" w:space="0" w:color="auto"/>
            </w:tcBorders>
            <w:shd w:val="clear" w:color="auto" w:fill="DEEAF6"/>
            <w:hideMark/>
          </w:tcPr>
          <w:p w14:paraId="6B9270D2" w14:textId="77777777" w:rsidR="007058F2" w:rsidRPr="00646AD2" w:rsidRDefault="007058F2" w:rsidP="008376E6">
            <w:pPr>
              <w:widowControl/>
              <w:autoSpaceDE/>
              <w:autoSpaceDN/>
              <w:textAlignment w:val="baseline"/>
              <w:rPr>
                <w:rFonts w:ascii="Times New Roman" w:eastAsia="Times New Roman" w:hAnsi="Times New Roman" w:cs="Times New Roman"/>
                <w:lang w:val="es-CO" w:eastAsia="es-CO"/>
              </w:rPr>
            </w:pPr>
            <w:r w:rsidRPr="00646AD2">
              <w:rPr>
                <w:rFonts w:eastAsia="Times New Roman"/>
                <w:b/>
                <w:bCs/>
                <w:lang w:val="es-CO" w:eastAsia="es-CO"/>
              </w:rPr>
              <w:t>TECNOLOGÍA E INFORMÁTICA</w:t>
            </w:r>
            <w:r w:rsidRPr="00646AD2">
              <w:rPr>
                <w:rFonts w:eastAsia="Times New Roman"/>
                <w:lang w:val="es-CO" w:eastAsia="es-CO"/>
              </w:rPr>
              <w:t> </w:t>
            </w:r>
          </w:p>
        </w:tc>
        <w:tc>
          <w:tcPr>
            <w:tcW w:w="840" w:type="dxa"/>
            <w:tcBorders>
              <w:top w:val="single" w:sz="6" w:space="0" w:color="auto"/>
              <w:left w:val="single" w:sz="6" w:space="0" w:color="auto"/>
              <w:bottom w:val="single" w:sz="6" w:space="0" w:color="auto"/>
              <w:right w:val="single" w:sz="6" w:space="0" w:color="auto"/>
            </w:tcBorders>
            <w:shd w:val="clear" w:color="auto" w:fill="DEEAF6"/>
            <w:hideMark/>
          </w:tcPr>
          <w:p w14:paraId="6BFF1A67" w14:textId="77777777" w:rsidR="007058F2" w:rsidRPr="00646AD2" w:rsidRDefault="007058F2" w:rsidP="008376E6">
            <w:pPr>
              <w:widowControl/>
              <w:autoSpaceDE/>
              <w:autoSpaceDN/>
              <w:jc w:val="center"/>
              <w:textAlignment w:val="baseline"/>
              <w:rPr>
                <w:rFonts w:ascii="Times New Roman" w:eastAsia="Times New Roman" w:hAnsi="Times New Roman" w:cs="Times New Roman"/>
                <w:lang w:val="es-CO" w:eastAsia="es-CO"/>
              </w:rPr>
            </w:pPr>
            <w:r w:rsidRPr="00646AD2">
              <w:rPr>
                <w:rFonts w:eastAsia="Times New Roman"/>
                <w:lang w:val="es-CO" w:eastAsia="es-CO"/>
              </w:rPr>
              <w:t>1 </w:t>
            </w:r>
          </w:p>
        </w:tc>
        <w:tc>
          <w:tcPr>
            <w:tcW w:w="840" w:type="dxa"/>
            <w:tcBorders>
              <w:top w:val="single" w:sz="6" w:space="0" w:color="auto"/>
              <w:left w:val="single" w:sz="6" w:space="0" w:color="auto"/>
              <w:bottom w:val="single" w:sz="6" w:space="0" w:color="auto"/>
              <w:right w:val="single" w:sz="6" w:space="0" w:color="auto"/>
            </w:tcBorders>
            <w:shd w:val="clear" w:color="auto" w:fill="DEEAF6"/>
            <w:hideMark/>
          </w:tcPr>
          <w:p w14:paraId="34A4D3D6" w14:textId="77777777" w:rsidR="007058F2" w:rsidRPr="00646AD2" w:rsidRDefault="007058F2" w:rsidP="008376E6">
            <w:pPr>
              <w:widowControl/>
              <w:autoSpaceDE/>
              <w:autoSpaceDN/>
              <w:jc w:val="center"/>
              <w:textAlignment w:val="baseline"/>
              <w:rPr>
                <w:rFonts w:ascii="Times New Roman" w:eastAsia="Times New Roman" w:hAnsi="Times New Roman" w:cs="Times New Roman"/>
                <w:lang w:val="es-CO" w:eastAsia="es-CO"/>
              </w:rPr>
            </w:pPr>
            <w:r w:rsidRPr="00646AD2">
              <w:rPr>
                <w:rFonts w:eastAsia="Times New Roman"/>
                <w:lang w:val="es-CO" w:eastAsia="es-CO"/>
              </w:rPr>
              <w:t>1 </w:t>
            </w:r>
          </w:p>
        </w:tc>
        <w:tc>
          <w:tcPr>
            <w:tcW w:w="990" w:type="dxa"/>
            <w:tcBorders>
              <w:top w:val="single" w:sz="6" w:space="0" w:color="auto"/>
              <w:left w:val="single" w:sz="6" w:space="0" w:color="auto"/>
              <w:bottom w:val="single" w:sz="6" w:space="0" w:color="auto"/>
              <w:right w:val="single" w:sz="6" w:space="0" w:color="auto"/>
            </w:tcBorders>
            <w:shd w:val="clear" w:color="auto" w:fill="DEEAF6"/>
            <w:hideMark/>
          </w:tcPr>
          <w:p w14:paraId="325F7A4E" w14:textId="77777777" w:rsidR="007058F2" w:rsidRPr="00646AD2" w:rsidRDefault="007058F2" w:rsidP="008376E6">
            <w:pPr>
              <w:widowControl/>
              <w:autoSpaceDE/>
              <w:autoSpaceDN/>
              <w:jc w:val="center"/>
              <w:textAlignment w:val="baseline"/>
              <w:rPr>
                <w:rFonts w:ascii="Times New Roman" w:eastAsia="Times New Roman" w:hAnsi="Times New Roman" w:cs="Times New Roman"/>
                <w:lang w:val="es-CO" w:eastAsia="es-CO"/>
              </w:rPr>
            </w:pPr>
            <w:r w:rsidRPr="00646AD2">
              <w:rPr>
                <w:rFonts w:eastAsia="Times New Roman"/>
                <w:lang w:val="es-CO" w:eastAsia="es-CO"/>
              </w:rPr>
              <w:t>1 </w:t>
            </w:r>
          </w:p>
        </w:tc>
        <w:tc>
          <w:tcPr>
            <w:tcW w:w="840" w:type="dxa"/>
            <w:tcBorders>
              <w:top w:val="single" w:sz="6" w:space="0" w:color="auto"/>
              <w:left w:val="single" w:sz="6" w:space="0" w:color="auto"/>
              <w:bottom w:val="single" w:sz="6" w:space="0" w:color="auto"/>
              <w:right w:val="single" w:sz="6" w:space="0" w:color="auto"/>
            </w:tcBorders>
            <w:shd w:val="clear" w:color="auto" w:fill="DEEAF6"/>
            <w:hideMark/>
          </w:tcPr>
          <w:p w14:paraId="13E3D9B5" w14:textId="77777777" w:rsidR="007058F2" w:rsidRPr="00646AD2" w:rsidRDefault="007058F2" w:rsidP="008376E6">
            <w:pPr>
              <w:widowControl/>
              <w:autoSpaceDE/>
              <w:autoSpaceDN/>
              <w:jc w:val="center"/>
              <w:textAlignment w:val="baseline"/>
              <w:rPr>
                <w:rFonts w:ascii="Times New Roman" w:eastAsia="Times New Roman" w:hAnsi="Times New Roman" w:cs="Times New Roman"/>
                <w:lang w:val="es-CO" w:eastAsia="es-CO"/>
              </w:rPr>
            </w:pPr>
            <w:r w:rsidRPr="00646AD2">
              <w:rPr>
                <w:rFonts w:eastAsia="Times New Roman"/>
                <w:lang w:val="es-CO" w:eastAsia="es-CO"/>
              </w:rPr>
              <w:t>1 </w:t>
            </w:r>
          </w:p>
        </w:tc>
        <w:tc>
          <w:tcPr>
            <w:tcW w:w="750" w:type="dxa"/>
            <w:tcBorders>
              <w:top w:val="single" w:sz="6" w:space="0" w:color="auto"/>
              <w:left w:val="single" w:sz="6" w:space="0" w:color="auto"/>
              <w:bottom w:val="single" w:sz="6" w:space="0" w:color="auto"/>
              <w:right w:val="single" w:sz="6" w:space="0" w:color="auto"/>
            </w:tcBorders>
            <w:shd w:val="clear" w:color="auto" w:fill="DEEAF6"/>
            <w:hideMark/>
          </w:tcPr>
          <w:p w14:paraId="2723A04A" w14:textId="77777777" w:rsidR="007058F2" w:rsidRPr="00646AD2" w:rsidRDefault="007058F2" w:rsidP="008376E6">
            <w:pPr>
              <w:widowControl/>
              <w:autoSpaceDE/>
              <w:autoSpaceDN/>
              <w:jc w:val="center"/>
              <w:textAlignment w:val="baseline"/>
              <w:rPr>
                <w:rFonts w:ascii="Times New Roman" w:eastAsia="Times New Roman" w:hAnsi="Times New Roman" w:cs="Times New Roman"/>
                <w:lang w:val="es-CO" w:eastAsia="es-CO"/>
              </w:rPr>
            </w:pPr>
            <w:r w:rsidRPr="00646AD2">
              <w:rPr>
                <w:rFonts w:eastAsia="Times New Roman"/>
                <w:lang w:val="es-CO" w:eastAsia="es-CO"/>
              </w:rPr>
              <w:t>1 </w:t>
            </w:r>
          </w:p>
        </w:tc>
      </w:tr>
      <w:tr w:rsidR="007058F2" w:rsidRPr="00646AD2" w14:paraId="2C75331C" w14:textId="77777777" w:rsidTr="008376E6">
        <w:trPr>
          <w:trHeight w:val="300"/>
        </w:trPr>
        <w:tc>
          <w:tcPr>
            <w:tcW w:w="4530" w:type="dxa"/>
            <w:tcBorders>
              <w:top w:val="single" w:sz="6" w:space="0" w:color="auto"/>
              <w:left w:val="single" w:sz="6" w:space="0" w:color="auto"/>
              <w:bottom w:val="single" w:sz="6" w:space="0" w:color="auto"/>
              <w:right w:val="single" w:sz="6" w:space="0" w:color="auto"/>
            </w:tcBorders>
            <w:shd w:val="clear" w:color="auto" w:fill="DEEAF6"/>
            <w:hideMark/>
          </w:tcPr>
          <w:p w14:paraId="65E459C9" w14:textId="77777777" w:rsidR="007058F2" w:rsidRPr="00646AD2" w:rsidRDefault="007058F2" w:rsidP="008376E6">
            <w:pPr>
              <w:widowControl/>
              <w:autoSpaceDE/>
              <w:autoSpaceDN/>
              <w:textAlignment w:val="baseline"/>
              <w:rPr>
                <w:rFonts w:ascii="Times New Roman" w:eastAsia="Times New Roman" w:hAnsi="Times New Roman" w:cs="Times New Roman"/>
                <w:lang w:val="es-CO" w:eastAsia="es-CO"/>
              </w:rPr>
            </w:pPr>
            <w:r w:rsidRPr="00646AD2">
              <w:rPr>
                <w:rFonts w:eastAsia="Times New Roman"/>
                <w:b/>
                <w:bCs/>
                <w:lang w:val="es-CO" w:eastAsia="es-CO"/>
              </w:rPr>
              <w:t>EDUCACIÓN FISICA RECREACION Y DEPORTES</w:t>
            </w:r>
            <w:r w:rsidRPr="00646AD2">
              <w:rPr>
                <w:rFonts w:eastAsia="Times New Roman"/>
                <w:lang w:val="es-CO" w:eastAsia="es-CO"/>
              </w:rPr>
              <w:t> </w:t>
            </w:r>
          </w:p>
        </w:tc>
        <w:tc>
          <w:tcPr>
            <w:tcW w:w="840" w:type="dxa"/>
            <w:tcBorders>
              <w:top w:val="single" w:sz="6" w:space="0" w:color="auto"/>
              <w:left w:val="single" w:sz="6" w:space="0" w:color="auto"/>
              <w:bottom w:val="single" w:sz="6" w:space="0" w:color="auto"/>
              <w:right w:val="single" w:sz="6" w:space="0" w:color="auto"/>
            </w:tcBorders>
            <w:shd w:val="clear" w:color="auto" w:fill="DEEAF6"/>
            <w:hideMark/>
          </w:tcPr>
          <w:p w14:paraId="04556743" w14:textId="77777777" w:rsidR="007058F2" w:rsidRPr="00646AD2" w:rsidRDefault="007058F2" w:rsidP="008376E6">
            <w:pPr>
              <w:widowControl/>
              <w:autoSpaceDE/>
              <w:autoSpaceDN/>
              <w:jc w:val="center"/>
              <w:textAlignment w:val="baseline"/>
              <w:rPr>
                <w:rFonts w:ascii="Times New Roman" w:eastAsia="Times New Roman" w:hAnsi="Times New Roman" w:cs="Times New Roman"/>
                <w:lang w:val="es-CO" w:eastAsia="es-CO"/>
              </w:rPr>
            </w:pPr>
            <w:r w:rsidRPr="00646AD2">
              <w:rPr>
                <w:rFonts w:eastAsia="Times New Roman"/>
                <w:lang w:val="es-CO" w:eastAsia="es-CO"/>
              </w:rPr>
              <w:t>2 </w:t>
            </w:r>
          </w:p>
        </w:tc>
        <w:tc>
          <w:tcPr>
            <w:tcW w:w="840" w:type="dxa"/>
            <w:tcBorders>
              <w:top w:val="single" w:sz="6" w:space="0" w:color="auto"/>
              <w:left w:val="single" w:sz="6" w:space="0" w:color="auto"/>
              <w:bottom w:val="single" w:sz="6" w:space="0" w:color="auto"/>
              <w:right w:val="single" w:sz="6" w:space="0" w:color="auto"/>
            </w:tcBorders>
            <w:shd w:val="clear" w:color="auto" w:fill="DEEAF6"/>
            <w:hideMark/>
          </w:tcPr>
          <w:p w14:paraId="5B6736C0" w14:textId="77777777" w:rsidR="007058F2" w:rsidRPr="00646AD2" w:rsidRDefault="007058F2" w:rsidP="008376E6">
            <w:pPr>
              <w:widowControl/>
              <w:autoSpaceDE/>
              <w:autoSpaceDN/>
              <w:jc w:val="center"/>
              <w:textAlignment w:val="baseline"/>
              <w:rPr>
                <w:rFonts w:ascii="Times New Roman" w:eastAsia="Times New Roman" w:hAnsi="Times New Roman" w:cs="Times New Roman"/>
                <w:lang w:val="es-CO" w:eastAsia="es-CO"/>
              </w:rPr>
            </w:pPr>
            <w:r w:rsidRPr="00646AD2">
              <w:rPr>
                <w:rFonts w:eastAsia="Times New Roman"/>
                <w:lang w:val="es-CO" w:eastAsia="es-CO"/>
              </w:rPr>
              <w:t>2 </w:t>
            </w:r>
          </w:p>
        </w:tc>
        <w:tc>
          <w:tcPr>
            <w:tcW w:w="990" w:type="dxa"/>
            <w:tcBorders>
              <w:top w:val="single" w:sz="6" w:space="0" w:color="auto"/>
              <w:left w:val="single" w:sz="6" w:space="0" w:color="auto"/>
              <w:bottom w:val="single" w:sz="6" w:space="0" w:color="auto"/>
              <w:right w:val="single" w:sz="6" w:space="0" w:color="auto"/>
            </w:tcBorders>
            <w:shd w:val="clear" w:color="auto" w:fill="DEEAF6"/>
            <w:hideMark/>
          </w:tcPr>
          <w:p w14:paraId="21AC538C" w14:textId="77777777" w:rsidR="007058F2" w:rsidRPr="00646AD2" w:rsidRDefault="007058F2" w:rsidP="008376E6">
            <w:pPr>
              <w:widowControl/>
              <w:autoSpaceDE/>
              <w:autoSpaceDN/>
              <w:jc w:val="center"/>
              <w:textAlignment w:val="baseline"/>
              <w:rPr>
                <w:rFonts w:ascii="Times New Roman" w:eastAsia="Times New Roman" w:hAnsi="Times New Roman" w:cs="Times New Roman"/>
                <w:lang w:val="es-CO" w:eastAsia="es-CO"/>
              </w:rPr>
            </w:pPr>
            <w:r w:rsidRPr="00646AD2">
              <w:rPr>
                <w:rFonts w:eastAsia="Times New Roman"/>
                <w:lang w:val="es-CO" w:eastAsia="es-CO"/>
              </w:rPr>
              <w:t>2 </w:t>
            </w:r>
          </w:p>
        </w:tc>
        <w:tc>
          <w:tcPr>
            <w:tcW w:w="840" w:type="dxa"/>
            <w:tcBorders>
              <w:top w:val="single" w:sz="6" w:space="0" w:color="auto"/>
              <w:left w:val="single" w:sz="6" w:space="0" w:color="auto"/>
              <w:bottom w:val="single" w:sz="6" w:space="0" w:color="auto"/>
              <w:right w:val="single" w:sz="6" w:space="0" w:color="auto"/>
            </w:tcBorders>
            <w:shd w:val="clear" w:color="auto" w:fill="DEEAF6"/>
            <w:hideMark/>
          </w:tcPr>
          <w:p w14:paraId="6B0DD5A2" w14:textId="77777777" w:rsidR="007058F2" w:rsidRPr="00646AD2" w:rsidRDefault="007058F2" w:rsidP="008376E6">
            <w:pPr>
              <w:widowControl/>
              <w:autoSpaceDE/>
              <w:autoSpaceDN/>
              <w:jc w:val="center"/>
              <w:textAlignment w:val="baseline"/>
              <w:rPr>
                <w:rFonts w:ascii="Times New Roman" w:eastAsia="Times New Roman" w:hAnsi="Times New Roman" w:cs="Times New Roman"/>
                <w:lang w:val="es-CO" w:eastAsia="es-CO"/>
              </w:rPr>
            </w:pPr>
            <w:r w:rsidRPr="00646AD2">
              <w:rPr>
                <w:rFonts w:eastAsia="Times New Roman"/>
                <w:lang w:val="es-CO" w:eastAsia="es-CO"/>
              </w:rPr>
              <w:t>2 </w:t>
            </w:r>
          </w:p>
        </w:tc>
        <w:tc>
          <w:tcPr>
            <w:tcW w:w="750" w:type="dxa"/>
            <w:tcBorders>
              <w:top w:val="single" w:sz="6" w:space="0" w:color="auto"/>
              <w:left w:val="single" w:sz="6" w:space="0" w:color="auto"/>
              <w:bottom w:val="single" w:sz="6" w:space="0" w:color="auto"/>
              <w:right w:val="single" w:sz="6" w:space="0" w:color="auto"/>
            </w:tcBorders>
            <w:shd w:val="clear" w:color="auto" w:fill="DEEAF6"/>
            <w:hideMark/>
          </w:tcPr>
          <w:p w14:paraId="0CC99566" w14:textId="77777777" w:rsidR="007058F2" w:rsidRPr="00646AD2" w:rsidRDefault="007058F2" w:rsidP="008376E6">
            <w:pPr>
              <w:widowControl/>
              <w:autoSpaceDE/>
              <w:autoSpaceDN/>
              <w:jc w:val="center"/>
              <w:textAlignment w:val="baseline"/>
              <w:rPr>
                <w:rFonts w:ascii="Times New Roman" w:eastAsia="Times New Roman" w:hAnsi="Times New Roman" w:cs="Times New Roman"/>
                <w:lang w:val="es-CO" w:eastAsia="es-CO"/>
              </w:rPr>
            </w:pPr>
            <w:r w:rsidRPr="00646AD2">
              <w:rPr>
                <w:rFonts w:eastAsia="Times New Roman"/>
                <w:lang w:val="es-CO" w:eastAsia="es-CO"/>
              </w:rPr>
              <w:t>2 </w:t>
            </w:r>
          </w:p>
        </w:tc>
      </w:tr>
      <w:tr w:rsidR="007058F2" w:rsidRPr="00646AD2" w14:paraId="214B1B6B" w14:textId="77777777" w:rsidTr="008376E6">
        <w:trPr>
          <w:trHeight w:val="300"/>
        </w:trPr>
        <w:tc>
          <w:tcPr>
            <w:tcW w:w="4530" w:type="dxa"/>
            <w:tcBorders>
              <w:top w:val="single" w:sz="6" w:space="0" w:color="auto"/>
              <w:left w:val="single" w:sz="6" w:space="0" w:color="auto"/>
              <w:bottom w:val="single" w:sz="6" w:space="0" w:color="auto"/>
              <w:right w:val="single" w:sz="6" w:space="0" w:color="auto"/>
            </w:tcBorders>
            <w:shd w:val="clear" w:color="auto" w:fill="DEEAF6"/>
            <w:hideMark/>
          </w:tcPr>
          <w:p w14:paraId="273696D6" w14:textId="77777777" w:rsidR="007058F2" w:rsidRPr="00646AD2" w:rsidRDefault="007058F2" w:rsidP="008376E6">
            <w:pPr>
              <w:widowControl/>
              <w:autoSpaceDE/>
              <w:autoSpaceDN/>
              <w:textAlignment w:val="baseline"/>
              <w:rPr>
                <w:rFonts w:ascii="Times New Roman" w:eastAsia="Times New Roman" w:hAnsi="Times New Roman" w:cs="Times New Roman"/>
                <w:lang w:val="es-CO" w:eastAsia="es-CO"/>
              </w:rPr>
            </w:pPr>
            <w:r w:rsidRPr="00646AD2">
              <w:rPr>
                <w:rFonts w:eastAsia="Times New Roman"/>
                <w:b/>
                <w:bCs/>
                <w:lang w:val="es-CO" w:eastAsia="es-CO"/>
              </w:rPr>
              <w:t>EDUCACION ARTISTICA Y CULTURAL</w:t>
            </w:r>
            <w:r w:rsidRPr="00646AD2">
              <w:rPr>
                <w:rFonts w:eastAsia="Times New Roman"/>
                <w:lang w:val="es-CO" w:eastAsia="es-CO"/>
              </w:rPr>
              <w:t> </w:t>
            </w:r>
          </w:p>
        </w:tc>
        <w:tc>
          <w:tcPr>
            <w:tcW w:w="840" w:type="dxa"/>
            <w:tcBorders>
              <w:top w:val="single" w:sz="6" w:space="0" w:color="auto"/>
              <w:left w:val="single" w:sz="6" w:space="0" w:color="auto"/>
              <w:bottom w:val="single" w:sz="6" w:space="0" w:color="auto"/>
              <w:right w:val="single" w:sz="6" w:space="0" w:color="auto"/>
            </w:tcBorders>
            <w:shd w:val="clear" w:color="auto" w:fill="DEEAF6"/>
            <w:hideMark/>
          </w:tcPr>
          <w:p w14:paraId="7445452A" w14:textId="77777777" w:rsidR="007058F2" w:rsidRPr="00646AD2" w:rsidRDefault="007058F2" w:rsidP="008376E6">
            <w:pPr>
              <w:widowControl/>
              <w:autoSpaceDE/>
              <w:autoSpaceDN/>
              <w:jc w:val="center"/>
              <w:textAlignment w:val="baseline"/>
              <w:rPr>
                <w:rFonts w:ascii="Times New Roman" w:eastAsia="Times New Roman" w:hAnsi="Times New Roman" w:cs="Times New Roman"/>
                <w:lang w:val="es-CO" w:eastAsia="es-CO"/>
              </w:rPr>
            </w:pPr>
            <w:r w:rsidRPr="00646AD2">
              <w:rPr>
                <w:rFonts w:eastAsia="Times New Roman"/>
                <w:lang w:val="es-CO" w:eastAsia="es-CO"/>
              </w:rPr>
              <w:t>1 </w:t>
            </w:r>
          </w:p>
        </w:tc>
        <w:tc>
          <w:tcPr>
            <w:tcW w:w="840" w:type="dxa"/>
            <w:tcBorders>
              <w:top w:val="single" w:sz="6" w:space="0" w:color="auto"/>
              <w:left w:val="single" w:sz="6" w:space="0" w:color="auto"/>
              <w:bottom w:val="single" w:sz="6" w:space="0" w:color="auto"/>
              <w:right w:val="single" w:sz="6" w:space="0" w:color="auto"/>
            </w:tcBorders>
            <w:shd w:val="clear" w:color="auto" w:fill="DEEAF6"/>
            <w:hideMark/>
          </w:tcPr>
          <w:p w14:paraId="207B49A8" w14:textId="77777777" w:rsidR="007058F2" w:rsidRPr="00646AD2" w:rsidRDefault="007058F2" w:rsidP="008376E6">
            <w:pPr>
              <w:widowControl/>
              <w:autoSpaceDE/>
              <w:autoSpaceDN/>
              <w:jc w:val="center"/>
              <w:textAlignment w:val="baseline"/>
              <w:rPr>
                <w:rFonts w:ascii="Times New Roman" w:eastAsia="Times New Roman" w:hAnsi="Times New Roman" w:cs="Times New Roman"/>
                <w:lang w:val="es-CO" w:eastAsia="es-CO"/>
              </w:rPr>
            </w:pPr>
            <w:r w:rsidRPr="00646AD2">
              <w:rPr>
                <w:rFonts w:eastAsia="Times New Roman"/>
                <w:lang w:val="es-CO" w:eastAsia="es-CO"/>
              </w:rPr>
              <w:t>1 </w:t>
            </w:r>
          </w:p>
        </w:tc>
        <w:tc>
          <w:tcPr>
            <w:tcW w:w="990" w:type="dxa"/>
            <w:tcBorders>
              <w:top w:val="single" w:sz="6" w:space="0" w:color="auto"/>
              <w:left w:val="single" w:sz="6" w:space="0" w:color="auto"/>
              <w:bottom w:val="single" w:sz="6" w:space="0" w:color="auto"/>
              <w:right w:val="single" w:sz="6" w:space="0" w:color="auto"/>
            </w:tcBorders>
            <w:shd w:val="clear" w:color="auto" w:fill="DEEAF6"/>
            <w:hideMark/>
          </w:tcPr>
          <w:p w14:paraId="34C56D00" w14:textId="77777777" w:rsidR="007058F2" w:rsidRPr="00646AD2" w:rsidRDefault="007058F2" w:rsidP="008376E6">
            <w:pPr>
              <w:widowControl/>
              <w:autoSpaceDE/>
              <w:autoSpaceDN/>
              <w:jc w:val="center"/>
              <w:textAlignment w:val="baseline"/>
              <w:rPr>
                <w:rFonts w:ascii="Times New Roman" w:eastAsia="Times New Roman" w:hAnsi="Times New Roman" w:cs="Times New Roman"/>
                <w:lang w:val="es-CO" w:eastAsia="es-CO"/>
              </w:rPr>
            </w:pPr>
            <w:r w:rsidRPr="00646AD2">
              <w:rPr>
                <w:rFonts w:eastAsia="Times New Roman"/>
                <w:lang w:val="es-CO" w:eastAsia="es-CO"/>
              </w:rPr>
              <w:t>1 </w:t>
            </w:r>
          </w:p>
        </w:tc>
        <w:tc>
          <w:tcPr>
            <w:tcW w:w="840" w:type="dxa"/>
            <w:tcBorders>
              <w:top w:val="single" w:sz="6" w:space="0" w:color="auto"/>
              <w:left w:val="single" w:sz="6" w:space="0" w:color="auto"/>
              <w:bottom w:val="single" w:sz="6" w:space="0" w:color="auto"/>
              <w:right w:val="single" w:sz="6" w:space="0" w:color="auto"/>
            </w:tcBorders>
            <w:shd w:val="clear" w:color="auto" w:fill="DEEAF6"/>
            <w:hideMark/>
          </w:tcPr>
          <w:p w14:paraId="14F370F8" w14:textId="77777777" w:rsidR="007058F2" w:rsidRPr="00646AD2" w:rsidRDefault="007058F2" w:rsidP="008376E6">
            <w:pPr>
              <w:widowControl/>
              <w:autoSpaceDE/>
              <w:autoSpaceDN/>
              <w:jc w:val="center"/>
              <w:textAlignment w:val="baseline"/>
              <w:rPr>
                <w:rFonts w:ascii="Times New Roman" w:eastAsia="Times New Roman" w:hAnsi="Times New Roman" w:cs="Times New Roman"/>
                <w:lang w:val="es-CO" w:eastAsia="es-CO"/>
              </w:rPr>
            </w:pPr>
            <w:r w:rsidRPr="00646AD2">
              <w:rPr>
                <w:rFonts w:eastAsia="Times New Roman"/>
                <w:lang w:val="es-CO" w:eastAsia="es-CO"/>
              </w:rPr>
              <w:t>1 </w:t>
            </w:r>
          </w:p>
        </w:tc>
        <w:tc>
          <w:tcPr>
            <w:tcW w:w="750" w:type="dxa"/>
            <w:tcBorders>
              <w:top w:val="single" w:sz="6" w:space="0" w:color="auto"/>
              <w:left w:val="single" w:sz="6" w:space="0" w:color="auto"/>
              <w:bottom w:val="single" w:sz="6" w:space="0" w:color="auto"/>
              <w:right w:val="single" w:sz="6" w:space="0" w:color="auto"/>
            </w:tcBorders>
            <w:shd w:val="clear" w:color="auto" w:fill="DEEAF6"/>
            <w:hideMark/>
          </w:tcPr>
          <w:p w14:paraId="5A419702" w14:textId="77777777" w:rsidR="007058F2" w:rsidRPr="00646AD2" w:rsidRDefault="007058F2" w:rsidP="008376E6">
            <w:pPr>
              <w:widowControl/>
              <w:autoSpaceDE/>
              <w:autoSpaceDN/>
              <w:jc w:val="center"/>
              <w:textAlignment w:val="baseline"/>
              <w:rPr>
                <w:rFonts w:ascii="Times New Roman" w:eastAsia="Times New Roman" w:hAnsi="Times New Roman" w:cs="Times New Roman"/>
                <w:lang w:val="es-CO" w:eastAsia="es-CO"/>
              </w:rPr>
            </w:pPr>
            <w:r w:rsidRPr="00646AD2">
              <w:rPr>
                <w:rFonts w:eastAsia="Times New Roman"/>
                <w:lang w:val="es-CO" w:eastAsia="es-CO"/>
              </w:rPr>
              <w:t>1 </w:t>
            </w:r>
          </w:p>
        </w:tc>
      </w:tr>
      <w:tr w:rsidR="007058F2" w:rsidRPr="00646AD2" w14:paraId="677F67F9" w14:textId="77777777" w:rsidTr="008376E6">
        <w:trPr>
          <w:trHeight w:val="300"/>
        </w:trPr>
        <w:tc>
          <w:tcPr>
            <w:tcW w:w="4530" w:type="dxa"/>
            <w:tcBorders>
              <w:top w:val="single" w:sz="6" w:space="0" w:color="auto"/>
              <w:left w:val="single" w:sz="6" w:space="0" w:color="auto"/>
              <w:bottom w:val="single" w:sz="6" w:space="0" w:color="auto"/>
              <w:right w:val="single" w:sz="6" w:space="0" w:color="auto"/>
            </w:tcBorders>
            <w:shd w:val="clear" w:color="auto" w:fill="DEEAF6"/>
            <w:hideMark/>
          </w:tcPr>
          <w:p w14:paraId="59679CBB" w14:textId="77777777" w:rsidR="007058F2" w:rsidRPr="00646AD2" w:rsidRDefault="007058F2" w:rsidP="008376E6">
            <w:pPr>
              <w:widowControl/>
              <w:autoSpaceDE/>
              <w:autoSpaceDN/>
              <w:textAlignment w:val="baseline"/>
              <w:rPr>
                <w:rFonts w:ascii="Times New Roman" w:eastAsia="Times New Roman" w:hAnsi="Times New Roman" w:cs="Times New Roman"/>
                <w:lang w:val="es-CO" w:eastAsia="es-CO"/>
              </w:rPr>
            </w:pPr>
            <w:r w:rsidRPr="00646AD2">
              <w:rPr>
                <w:rFonts w:eastAsia="Times New Roman"/>
                <w:b/>
                <w:bCs/>
                <w:lang w:val="es-CO" w:eastAsia="es-CO"/>
              </w:rPr>
              <w:t>EDUCACIÓN ÉTICA Y VALORES HUMANOS</w:t>
            </w:r>
            <w:r w:rsidRPr="00646AD2">
              <w:rPr>
                <w:rFonts w:eastAsia="Times New Roman"/>
                <w:lang w:val="es-CO" w:eastAsia="es-CO"/>
              </w:rPr>
              <w:t> </w:t>
            </w:r>
          </w:p>
        </w:tc>
        <w:tc>
          <w:tcPr>
            <w:tcW w:w="840" w:type="dxa"/>
            <w:tcBorders>
              <w:top w:val="single" w:sz="6" w:space="0" w:color="auto"/>
              <w:left w:val="single" w:sz="6" w:space="0" w:color="auto"/>
              <w:bottom w:val="single" w:sz="6" w:space="0" w:color="auto"/>
              <w:right w:val="single" w:sz="6" w:space="0" w:color="auto"/>
            </w:tcBorders>
            <w:shd w:val="clear" w:color="auto" w:fill="DEEAF6"/>
            <w:hideMark/>
          </w:tcPr>
          <w:p w14:paraId="76F488FF" w14:textId="77777777" w:rsidR="007058F2" w:rsidRPr="00646AD2" w:rsidRDefault="007058F2" w:rsidP="008376E6">
            <w:pPr>
              <w:widowControl/>
              <w:autoSpaceDE/>
              <w:autoSpaceDN/>
              <w:jc w:val="center"/>
              <w:textAlignment w:val="baseline"/>
              <w:rPr>
                <w:rFonts w:ascii="Times New Roman" w:eastAsia="Times New Roman" w:hAnsi="Times New Roman" w:cs="Times New Roman"/>
                <w:lang w:val="es-CO" w:eastAsia="es-CO"/>
              </w:rPr>
            </w:pPr>
            <w:r w:rsidRPr="00646AD2">
              <w:rPr>
                <w:rFonts w:eastAsia="Times New Roman"/>
                <w:lang w:val="es-CO" w:eastAsia="es-CO"/>
              </w:rPr>
              <w:t>1 </w:t>
            </w:r>
          </w:p>
        </w:tc>
        <w:tc>
          <w:tcPr>
            <w:tcW w:w="840" w:type="dxa"/>
            <w:tcBorders>
              <w:top w:val="single" w:sz="6" w:space="0" w:color="auto"/>
              <w:left w:val="single" w:sz="6" w:space="0" w:color="auto"/>
              <w:bottom w:val="single" w:sz="6" w:space="0" w:color="auto"/>
              <w:right w:val="single" w:sz="6" w:space="0" w:color="auto"/>
            </w:tcBorders>
            <w:shd w:val="clear" w:color="auto" w:fill="DEEAF6"/>
            <w:hideMark/>
          </w:tcPr>
          <w:p w14:paraId="1E38A164" w14:textId="77777777" w:rsidR="007058F2" w:rsidRPr="00646AD2" w:rsidRDefault="007058F2" w:rsidP="008376E6">
            <w:pPr>
              <w:widowControl/>
              <w:autoSpaceDE/>
              <w:autoSpaceDN/>
              <w:jc w:val="center"/>
              <w:textAlignment w:val="baseline"/>
              <w:rPr>
                <w:rFonts w:ascii="Times New Roman" w:eastAsia="Times New Roman" w:hAnsi="Times New Roman" w:cs="Times New Roman"/>
                <w:lang w:val="es-CO" w:eastAsia="es-CO"/>
              </w:rPr>
            </w:pPr>
            <w:r w:rsidRPr="00646AD2">
              <w:rPr>
                <w:rFonts w:eastAsia="Times New Roman"/>
                <w:lang w:val="es-CO" w:eastAsia="es-CO"/>
              </w:rPr>
              <w:t>1 </w:t>
            </w:r>
          </w:p>
        </w:tc>
        <w:tc>
          <w:tcPr>
            <w:tcW w:w="990" w:type="dxa"/>
            <w:tcBorders>
              <w:top w:val="single" w:sz="6" w:space="0" w:color="auto"/>
              <w:left w:val="single" w:sz="6" w:space="0" w:color="auto"/>
              <w:bottom w:val="single" w:sz="6" w:space="0" w:color="auto"/>
              <w:right w:val="single" w:sz="6" w:space="0" w:color="auto"/>
            </w:tcBorders>
            <w:shd w:val="clear" w:color="auto" w:fill="DEEAF6"/>
            <w:hideMark/>
          </w:tcPr>
          <w:p w14:paraId="7D942B74" w14:textId="77777777" w:rsidR="007058F2" w:rsidRPr="00646AD2" w:rsidRDefault="007058F2" w:rsidP="008376E6">
            <w:pPr>
              <w:widowControl/>
              <w:autoSpaceDE/>
              <w:autoSpaceDN/>
              <w:jc w:val="center"/>
              <w:textAlignment w:val="baseline"/>
              <w:rPr>
                <w:rFonts w:ascii="Times New Roman" w:eastAsia="Times New Roman" w:hAnsi="Times New Roman" w:cs="Times New Roman"/>
                <w:lang w:val="es-CO" w:eastAsia="es-CO"/>
              </w:rPr>
            </w:pPr>
            <w:r w:rsidRPr="00646AD2">
              <w:rPr>
                <w:rFonts w:eastAsia="Times New Roman"/>
                <w:lang w:val="es-CO" w:eastAsia="es-CO"/>
              </w:rPr>
              <w:t>1 </w:t>
            </w:r>
          </w:p>
        </w:tc>
        <w:tc>
          <w:tcPr>
            <w:tcW w:w="840" w:type="dxa"/>
            <w:tcBorders>
              <w:top w:val="single" w:sz="6" w:space="0" w:color="auto"/>
              <w:left w:val="single" w:sz="6" w:space="0" w:color="auto"/>
              <w:bottom w:val="single" w:sz="6" w:space="0" w:color="auto"/>
              <w:right w:val="single" w:sz="6" w:space="0" w:color="auto"/>
            </w:tcBorders>
            <w:shd w:val="clear" w:color="auto" w:fill="DEEAF6"/>
            <w:hideMark/>
          </w:tcPr>
          <w:p w14:paraId="3853EED6" w14:textId="77777777" w:rsidR="007058F2" w:rsidRPr="00646AD2" w:rsidRDefault="007058F2" w:rsidP="008376E6">
            <w:pPr>
              <w:widowControl/>
              <w:autoSpaceDE/>
              <w:autoSpaceDN/>
              <w:jc w:val="center"/>
              <w:textAlignment w:val="baseline"/>
              <w:rPr>
                <w:rFonts w:ascii="Times New Roman" w:eastAsia="Times New Roman" w:hAnsi="Times New Roman" w:cs="Times New Roman"/>
                <w:lang w:val="es-CO" w:eastAsia="es-CO"/>
              </w:rPr>
            </w:pPr>
            <w:r w:rsidRPr="00646AD2">
              <w:rPr>
                <w:rFonts w:eastAsia="Times New Roman"/>
                <w:lang w:val="es-CO" w:eastAsia="es-CO"/>
              </w:rPr>
              <w:t>1 </w:t>
            </w:r>
          </w:p>
        </w:tc>
        <w:tc>
          <w:tcPr>
            <w:tcW w:w="750" w:type="dxa"/>
            <w:tcBorders>
              <w:top w:val="single" w:sz="6" w:space="0" w:color="auto"/>
              <w:left w:val="single" w:sz="6" w:space="0" w:color="auto"/>
              <w:bottom w:val="single" w:sz="6" w:space="0" w:color="auto"/>
              <w:right w:val="single" w:sz="6" w:space="0" w:color="auto"/>
            </w:tcBorders>
            <w:shd w:val="clear" w:color="auto" w:fill="DEEAF6"/>
            <w:hideMark/>
          </w:tcPr>
          <w:p w14:paraId="06FE5E96" w14:textId="77777777" w:rsidR="007058F2" w:rsidRPr="00646AD2" w:rsidRDefault="007058F2" w:rsidP="008376E6">
            <w:pPr>
              <w:widowControl/>
              <w:autoSpaceDE/>
              <w:autoSpaceDN/>
              <w:jc w:val="center"/>
              <w:textAlignment w:val="baseline"/>
              <w:rPr>
                <w:rFonts w:ascii="Times New Roman" w:eastAsia="Times New Roman" w:hAnsi="Times New Roman" w:cs="Times New Roman"/>
                <w:lang w:val="es-CO" w:eastAsia="es-CO"/>
              </w:rPr>
            </w:pPr>
            <w:r w:rsidRPr="00646AD2">
              <w:rPr>
                <w:rFonts w:eastAsia="Times New Roman"/>
                <w:lang w:val="es-CO" w:eastAsia="es-CO"/>
              </w:rPr>
              <w:t>1 </w:t>
            </w:r>
          </w:p>
        </w:tc>
      </w:tr>
      <w:tr w:rsidR="007058F2" w:rsidRPr="00646AD2" w14:paraId="1FA7D317" w14:textId="77777777" w:rsidTr="008376E6">
        <w:trPr>
          <w:trHeight w:val="300"/>
        </w:trPr>
        <w:tc>
          <w:tcPr>
            <w:tcW w:w="4530" w:type="dxa"/>
            <w:tcBorders>
              <w:top w:val="single" w:sz="6" w:space="0" w:color="auto"/>
              <w:left w:val="single" w:sz="6" w:space="0" w:color="auto"/>
              <w:bottom w:val="single" w:sz="6" w:space="0" w:color="auto"/>
              <w:right w:val="single" w:sz="6" w:space="0" w:color="auto"/>
            </w:tcBorders>
            <w:shd w:val="clear" w:color="auto" w:fill="DEEAF6"/>
            <w:hideMark/>
          </w:tcPr>
          <w:p w14:paraId="1DC4A03D" w14:textId="77777777" w:rsidR="007058F2" w:rsidRPr="00646AD2" w:rsidRDefault="007058F2" w:rsidP="008376E6">
            <w:pPr>
              <w:widowControl/>
              <w:autoSpaceDE/>
              <w:autoSpaceDN/>
              <w:textAlignment w:val="baseline"/>
              <w:rPr>
                <w:rFonts w:ascii="Times New Roman" w:eastAsia="Times New Roman" w:hAnsi="Times New Roman" w:cs="Times New Roman"/>
                <w:lang w:val="es-CO" w:eastAsia="es-CO"/>
              </w:rPr>
            </w:pPr>
            <w:r w:rsidRPr="00646AD2">
              <w:rPr>
                <w:rFonts w:eastAsia="Times New Roman"/>
                <w:b/>
                <w:bCs/>
                <w:lang w:val="es-CO" w:eastAsia="es-CO"/>
              </w:rPr>
              <w:t>EDUCACION RELIGIOSA</w:t>
            </w:r>
            <w:r w:rsidRPr="00646AD2">
              <w:rPr>
                <w:rFonts w:eastAsia="Times New Roman"/>
                <w:lang w:val="es-CO" w:eastAsia="es-CO"/>
              </w:rPr>
              <w:t> </w:t>
            </w:r>
          </w:p>
        </w:tc>
        <w:tc>
          <w:tcPr>
            <w:tcW w:w="840" w:type="dxa"/>
            <w:tcBorders>
              <w:top w:val="single" w:sz="6" w:space="0" w:color="auto"/>
              <w:left w:val="single" w:sz="6" w:space="0" w:color="auto"/>
              <w:bottom w:val="single" w:sz="6" w:space="0" w:color="auto"/>
              <w:right w:val="single" w:sz="6" w:space="0" w:color="auto"/>
            </w:tcBorders>
            <w:shd w:val="clear" w:color="auto" w:fill="DEEAF6"/>
            <w:hideMark/>
          </w:tcPr>
          <w:p w14:paraId="1B440367" w14:textId="77777777" w:rsidR="007058F2" w:rsidRPr="00646AD2" w:rsidRDefault="007058F2" w:rsidP="008376E6">
            <w:pPr>
              <w:widowControl/>
              <w:autoSpaceDE/>
              <w:autoSpaceDN/>
              <w:jc w:val="center"/>
              <w:textAlignment w:val="baseline"/>
              <w:rPr>
                <w:rFonts w:ascii="Times New Roman" w:eastAsia="Times New Roman" w:hAnsi="Times New Roman" w:cs="Times New Roman"/>
                <w:lang w:val="es-CO" w:eastAsia="es-CO"/>
              </w:rPr>
            </w:pPr>
            <w:r w:rsidRPr="00646AD2">
              <w:rPr>
                <w:rFonts w:eastAsia="Times New Roman"/>
                <w:lang w:val="es-CO" w:eastAsia="es-CO"/>
              </w:rPr>
              <w:t>1 </w:t>
            </w:r>
          </w:p>
        </w:tc>
        <w:tc>
          <w:tcPr>
            <w:tcW w:w="840" w:type="dxa"/>
            <w:tcBorders>
              <w:top w:val="single" w:sz="6" w:space="0" w:color="auto"/>
              <w:left w:val="single" w:sz="6" w:space="0" w:color="auto"/>
              <w:bottom w:val="single" w:sz="6" w:space="0" w:color="auto"/>
              <w:right w:val="single" w:sz="6" w:space="0" w:color="auto"/>
            </w:tcBorders>
            <w:shd w:val="clear" w:color="auto" w:fill="DEEAF6"/>
            <w:hideMark/>
          </w:tcPr>
          <w:p w14:paraId="1B434596" w14:textId="77777777" w:rsidR="007058F2" w:rsidRPr="00646AD2" w:rsidRDefault="007058F2" w:rsidP="008376E6">
            <w:pPr>
              <w:widowControl/>
              <w:autoSpaceDE/>
              <w:autoSpaceDN/>
              <w:jc w:val="center"/>
              <w:textAlignment w:val="baseline"/>
              <w:rPr>
                <w:rFonts w:ascii="Times New Roman" w:eastAsia="Times New Roman" w:hAnsi="Times New Roman" w:cs="Times New Roman"/>
                <w:lang w:val="es-CO" w:eastAsia="es-CO"/>
              </w:rPr>
            </w:pPr>
            <w:r w:rsidRPr="00646AD2">
              <w:rPr>
                <w:rFonts w:eastAsia="Times New Roman"/>
                <w:lang w:val="es-CO" w:eastAsia="es-CO"/>
              </w:rPr>
              <w:t>1 </w:t>
            </w:r>
          </w:p>
        </w:tc>
        <w:tc>
          <w:tcPr>
            <w:tcW w:w="990" w:type="dxa"/>
            <w:tcBorders>
              <w:top w:val="single" w:sz="6" w:space="0" w:color="auto"/>
              <w:left w:val="single" w:sz="6" w:space="0" w:color="auto"/>
              <w:bottom w:val="single" w:sz="6" w:space="0" w:color="auto"/>
              <w:right w:val="single" w:sz="6" w:space="0" w:color="auto"/>
            </w:tcBorders>
            <w:shd w:val="clear" w:color="auto" w:fill="DEEAF6"/>
            <w:hideMark/>
          </w:tcPr>
          <w:p w14:paraId="7ED143AF" w14:textId="77777777" w:rsidR="007058F2" w:rsidRPr="00646AD2" w:rsidRDefault="007058F2" w:rsidP="008376E6">
            <w:pPr>
              <w:widowControl/>
              <w:autoSpaceDE/>
              <w:autoSpaceDN/>
              <w:jc w:val="center"/>
              <w:textAlignment w:val="baseline"/>
              <w:rPr>
                <w:rFonts w:ascii="Times New Roman" w:eastAsia="Times New Roman" w:hAnsi="Times New Roman" w:cs="Times New Roman"/>
                <w:lang w:val="es-CO" w:eastAsia="es-CO"/>
              </w:rPr>
            </w:pPr>
            <w:r w:rsidRPr="00646AD2">
              <w:rPr>
                <w:rFonts w:eastAsia="Times New Roman"/>
                <w:lang w:val="es-CO" w:eastAsia="es-CO"/>
              </w:rPr>
              <w:t>1 </w:t>
            </w:r>
          </w:p>
        </w:tc>
        <w:tc>
          <w:tcPr>
            <w:tcW w:w="840" w:type="dxa"/>
            <w:tcBorders>
              <w:top w:val="single" w:sz="6" w:space="0" w:color="auto"/>
              <w:left w:val="single" w:sz="6" w:space="0" w:color="auto"/>
              <w:bottom w:val="single" w:sz="6" w:space="0" w:color="auto"/>
              <w:right w:val="single" w:sz="6" w:space="0" w:color="auto"/>
            </w:tcBorders>
            <w:shd w:val="clear" w:color="auto" w:fill="DEEAF6"/>
            <w:hideMark/>
          </w:tcPr>
          <w:p w14:paraId="3D1E999E" w14:textId="77777777" w:rsidR="007058F2" w:rsidRPr="00646AD2" w:rsidRDefault="007058F2" w:rsidP="008376E6">
            <w:pPr>
              <w:widowControl/>
              <w:autoSpaceDE/>
              <w:autoSpaceDN/>
              <w:jc w:val="center"/>
              <w:textAlignment w:val="baseline"/>
              <w:rPr>
                <w:rFonts w:ascii="Times New Roman" w:eastAsia="Times New Roman" w:hAnsi="Times New Roman" w:cs="Times New Roman"/>
                <w:lang w:val="es-CO" w:eastAsia="es-CO"/>
              </w:rPr>
            </w:pPr>
            <w:r w:rsidRPr="00646AD2">
              <w:rPr>
                <w:rFonts w:eastAsia="Times New Roman"/>
                <w:lang w:val="es-CO" w:eastAsia="es-CO"/>
              </w:rPr>
              <w:t>1 </w:t>
            </w:r>
          </w:p>
        </w:tc>
        <w:tc>
          <w:tcPr>
            <w:tcW w:w="750" w:type="dxa"/>
            <w:tcBorders>
              <w:top w:val="single" w:sz="6" w:space="0" w:color="auto"/>
              <w:left w:val="single" w:sz="6" w:space="0" w:color="auto"/>
              <w:bottom w:val="single" w:sz="6" w:space="0" w:color="auto"/>
              <w:right w:val="single" w:sz="6" w:space="0" w:color="auto"/>
            </w:tcBorders>
            <w:shd w:val="clear" w:color="auto" w:fill="DEEAF6"/>
            <w:hideMark/>
          </w:tcPr>
          <w:p w14:paraId="59F824C7" w14:textId="77777777" w:rsidR="007058F2" w:rsidRPr="00646AD2" w:rsidRDefault="007058F2" w:rsidP="008376E6">
            <w:pPr>
              <w:widowControl/>
              <w:autoSpaceDE/>
              <w:autoSpaceDN/>
              <w:jc w:val="center"/>
              <w:textAlignment w:val="baseline"/>
              <w:rPr>
                <w:rFonts w:ascii="Times New Roman" w:eastAsia="Times New Roman" w:hAnsi="Times New Roman" w:cs="Times New Roman"/>
                <w:lang w:val="es-CO" w:eastAsia="es-CO"/>
              </w:rPr>
            </w:pPr>
            <w:r w:rsidRPr="00646AD2">
              <w:rPr>
                <w:rFonts w:eastAsia="Times New Roman"/>
                <w:lang w:val="es-CO" w:eastAsia="es-CO"/>
              </w:rPr>
              <w:t>1 </w:t>
            </w:r>
          </w:p>
        </w:tc>
      </w:tr>
      <w:tr w:rsidR="007058F2" w:rsidRPr="00646AD2" w14:paraId="687B53BD" w14:textId="77777777" w:rsidTr="008376E6">
        <w:trPr>
          <w:trHeight w:val="300"/>
        </w:trPr>
        <w:tc>
          <w:tcPr>
            <w:tcW w:w="4530" w:type="dxa"/>
            <w:tcBorders>
              <w:top w:val="single" w:sz="6" w:space="0" w:color="auto"/>
              <w:left w:val="single" w:sz="6" w:space="0" w:color="auto"/>
              <w:bottom w:val="single" w:sz="6" w:space="0" w:color="auto"/>
              <w:right w:val="single" w:sz="6" w:space="0" w:color="auto"/>
            </w:tcBorders>
            <w:shd w:val="clear" w:color="auto" w:fill="DEEAF6"/>
            <w:hideMark/>
          </w:tcPr>
          <w:p w14:paraId="0459E94F" w14:textId="77777777" w:rsidR="007058F2" w:rsidRPr="00646AD2" w:rsidRDefault="007058F2" w:rsidP="008376E6">
            <w:pPr>
              <w:widowControl/>
              <w:autoSpaceDE/>
              <w:autoSpaceDN/>
              <w:textAlignment w:val="baseline"/>
              <w:rPr>
                <w:rFonts w:ascii="Times New Roman" w:eastAsia="Times New Roman" w:hAnsi="Times New Roman" w:cs="Times New Roman"/>
                <w:lang w:val="es-CO" w:eastAsia="es-CO"/>
              </w:rPr>
            </w:pPr>
            <w:r w:rsidRPr="00646AD2">
              <w:rPr>
                <w:rFonts w:eastAsia="Times New Roman"/>
                <w:b/>
                <w:bCs/>
                <w:lang w:val="es-CO" w:eastAsia="es-CO"/>
              </w:rPr>
              <w:t>CATEDRA DE LA PAZ</w:t>
            </w:r>
            <w:r w:rsidRPr="00646AD2">
              <w:rPr>
                <w:rFonts w:eastAsia="Times New Roman"/>
                <w:lang w:val="es-CO" w:eastAsia="es-CO"/>
              </w:rPr>
              <w:t> </w:t>
            </w:r>
          </w:p>
        </w:tc>
        <w:tc>
          <w:tcPr>
            <w:tcW w:w="840" w:type="dxa"/>
            <w:tcBorders>
              <w:top w:val="single" w:sz="6" w:space="0" w:color="auto"/>
              <w:left w:val="single" w:sz="6" w:space="0" w:color="auto"/>
              <w:bottom w:val="single" w:sz="6" w:space="0" w:color="auto"/>
              <w:right w:val="single" w:sz="6" w:space="0" w:color="auto"/>
            </w:tcBorders>
            <w:shd w:val="clear" w:color="auto" w:fill="DEEAF6"/>
            <w:hideMark/>
          </w:tcPr>
          <w:p w14:paraId="085827E9" w14:textId="77777777" w:rsidR="007058F2" w:rsidRPr="00646AD2" w:rsidRDefault="007058F2" w:rsidP="008376E6">
            <w:pPr>
              <w:widowControl/>
              <w:autoSpaceDE/>
              <w:autoSpaceDN/>
              <w:jc w:val="center"/>
              <w:textAlignment w:val="baseline"/>
              <w:rPr>
                <w:rFonts w:ascii="Times New Roman" w:eastAsia="Times New Roman" w:hAnsi="Times New Roman" w:cs="Times New Roman"/>
                <w:lang w:val="es-CO" w:eastAsia="es-CO"/>
              </w:rPr>
            </w:pPr>
            <w:r w:rsidRPr="00646AD2">
              <w:rPr>
                <w:rFonts w:eastAsia="Times New Roman"/>
                <w:lang w:val="es-CO" w:eastAsia="es-CO"/>
              </w:rPr>
              <w:t>1 </w:t>
            </w:r>
          </w:p>
        </w:tc>
        <w:tc>
          <w:tcPr>
            <w:tcW w:w="840" w:type="dxa"/>
            <w:tcBorders>
              <w:top w:val="single" w:sz="6" w:space="0" w:color="auto"/>
              <w:left w:val="single" w:sz="6" w:space="0" w:color="auto"/>
              <w:bottom w:val="single" w:sz="6" w:space="0" w:color="auto"/>
              <w:right w:val="single" w:sz="6" w:space="0" w:color="auto"/>
            </w:tcBorders>
            <w:shd w:val="clear" w:color="auto" w:fill="DEEAF6"/>
            <w:hideMark/>
          </w:tcPr>
          <w:p w14:paraId="38FFCF91" w14:textId="77777777" w:rsidR="007058F2" w:rsidRPr="00646AD2" w:rsidRDefault="007058F2" w:rsidP="008376E6">
            <w:pPr>
              <w:widowControl/>
              <w:autoSpaceDE/>
              <w:autoSpaceDN/>
              <w:jc w:val="center"/>
              <w:textAlignment w:val="baseline"/>
              <w:rPr>
                <w:rFonts w:ascii="Times New Roman" w:eastAsia="Times New Roman" w:hAnsi="Times New Roman" w:cs="Times New Roman"/>
                <w:lang w:val="es-CO" w:eastAsia="es-CO"/>
              </w:rPr>
            </w:pPr>
            <w:r w:rsidRPr="00646AD2">
              <w:rPr>
                <w:rFonts w:eastAsia="Times New Roman"/>
                <w:lang w:val="es-CO" w:eastAsia="es-CO"/>
              </w:rPr>
              <w:t>1 </w:t>
            </w:r>
          </w:p>
        </w:tc>
        <w:tc>
          <w:tcPr>
            <w:tcW w:w="990" w:type="dxa"/>
            <w:tcBorders>
              <w:top w:val="single" w:sz="6" w:space="0" w:color="auto"/>
              <w:left w:val="single" w:sz="6" w:space="0" w:color="auto"/>
              <w:bottom w:val="single" w:sz="6" w:space="0" w:color="auto"/>
              <w:right w:val="single" w:sz="6" w:space="0" w:color="auto"/>
            </w:tcBorders>
            <w:shd w:val="clear" w:color="auto" w:fill="DEEAF6"/>
            <w:hideMark/>
          </w:tcPr>
          <w:p w14:paraId="48CAB0D0" w14:textId="77777777" w:rsidR="007058F2" w:rsidRPr="00646AD2" w:rsidRDefault="007058F2" w:rsidP="008376E6">
            <w:pPr>
              <w:widowControl/>
              <w:autoSpaceDE/>
              <w:autoSpaceDN/>
              <w:jc w:val="center"/>
              <w:textAlignment w:val="baseline"/>
              <w:rPr>
                <w:rFonts w:ascii="Times New Roman" w:eastAsia="Times New Roman" w:hAnsi="Times New Roman" w:cs="Times New Roman"/>
                <w:lang w:val="es-CO" w:eastAsia="es-CO"/>
              </w:rPr>
            </w:pPr>
            <w:r w:rsidRPr="00646AD2">
              <w:rPr>
                <w:rFonts w:eastAsia="Times New Roman"/>
                <w:lang w:val="es-CO" w:eastAsia="es-CO"/>
              </w:rPr>
              <w:t>1 </w:t>
            </w:r>
          </w:p>
        </w:tc>
        <w:tc>
          <w:tcPr>
            <w:tcW w:w="840" w:type="dxa"/>
            <w:tcBorders>
              <w:top w:val="single" w:sz="6" w:space="0" w:color="auto"/>
              <w:left w:val="single" w:sz="6" w:space="0" w:color="auto"/>
              <w:bottom w:val="single" w:sz="6" w:space="0" w:color="auto"/>
              <w:right w:val="single" w:sz="6" w:space="0" w:color="auto"/>
            </w:tcBorders>
            <w:shd w:val="clear" w:color="auto" w:fill="DEEAF6"/>
            <w:hideMark/>
          </w:tcPr>
          <w:p w14:paraId="22EDEBD0" w14:textId="77777777" w:rsidR="007058F2" w:rsidRPr="00646AD2" w:rsidRDefault="007058F2" w:rsidP="008376E6">
            <w:pPr>
              <w:widowControl/>
              <w:autoSpaceDE/>
              <w:autoSpaceDN/>
              <w:jc w:val="center"/>
              <w:textAlignment w:val="baseline"/>
              <w:rPr>
                <w:rFonts w:ascii="Times New Roman" w:eastAsia="Times New Roman" w:hAnsi="Times New Roman" w:cs="Times New Roman"/>
                <w:lang w:val="es-CO" w:eastAsia="es-CO"/>
              </w:rPr>
            </w:pPr>
            <w:r w:rsidRPr="00646AD2">
              <w:rPr>
                <w:rFonts w:eastAsia="Times New Roman"/>
                <w:lang w:val="es-CO" w:eastAsia="es-CO"/>
              </w:rPr>
              <w:t>1 </w:t>
            </w:r>
          </w:p>
        </w:tc>
        <w:tc>
          <w:tcPr>
            <w:tcW w:w="750" w:type="dxa"/>
            <w:tcBorders>
              <w:top w:val="single" w:sz="6" w:space="0" w:color="auto"/>
              <w:left w:val="single" w:sz="6" w:space="0" w:color="auto"/>
              <w:bottom w:val="single" w:sz="6" w:space="0" w:color="auto"/>
              <w:right w:val="single" w:sz="6" w:space="0" w:color="auto"/>
            </w:tcBorders>
            <w:shd w:val="clear" w:color="auto" w:fill="DEEAF6"/>
            <w:hideMark/>
          </w:tcPr>
          <w:p w14:paraId="1C7C52A5" w14:textId="77777777" w:rsidR="007058F2" w:rsidRPr="00646AD2" w:rsidRDefault="007058F2" w:rsidP="008376E6">
            <w:pPr>
              <w:widowControl/>
              <w:autoSpaceDE/>
              <w:autoSpaceDN/>
              <w:jc w:val="center"/>
              <w:textAlignment w:val="baseline"/>
              <w:rPr>
                <w:rFonts w:ascii="Times New Roman" w:eastAsia="Times New Roman" w:hAnsi="Times New Roman" w:cs="Times New Roman"/>
                <w:lang w:val="es-CO" w:eastAsia="es-CO"/>
              </w:rPr>
            </w:pPr>
            <w:r w:rsidRPr="00646AD2">
              <w:rPr>
                <w:rFonts w:eastAsia="Times New Roman"/>
                <w:lang w:val="es-CO" w:eastAsia="es-CO"/>
              </w:rPr>
              <w:t>1 </w:t>
            </w:r>
          </w:p>
        </w:tc>
      </w:tr>
      <w:tr w:rsidR="007058F2" w:rsidRPr="00646AD2" w14:paraId="1FCB131E" w14:textId="77777777" w:rsidTr="008376E6">
        <w:trPr>
          <w:trHeight w:val="300"/>
        </w:trPr>
        <w:tc>
          <w:tcPr>
            <w:tcW w:w="4530" w:type="dxa"/>
            <w:tcBorders>
              <w:top w:val="single" w:sz="6" w:space="0" w:color="auto"/>
              <w:left w:val="single" w:sz="6" w:space="0" w:color="auto"/>
              <w:bottom w:val="single" w:sz="6" w:space="0" w:color="auto"/>
              <w:right w:val="single" w:sz="6" w:space="0" w:color="auto"/>
            </w:tcBorders>
            <w:shd w:val="clear" w:color="auto" w:fill="DEEAF6"/>
            <w:hideMark/>
          </w:tcPr>
          <w:p w14:paraId="5E4864A8" w14:textId="77777777" w:rsidR="007058F2" w:rsidRPr="00646AD2" w:rsidRDefault="007058F2" w:rsidP="008376E6">
            <w:pPr>
              <w:widowControl/>
              <w:autoSpaceDE/>
              <w:autoSpaceDN/>
              <w:jc w:val="both"/>
              <w:textAlignment w:val="baseline"/>
              <w:rPr>
                <w:rFonts w:ascii="Times New Roman" w:eastAsia="Times New Roman" w:hAnsi="Times New Roman" w:cs="Times New Roman"/>
                <w:lang w:val="es-CO" w:eastAsia="es-CO"/>
              </w:rPr>
            </w:pPr>
            <w:r w:rsidRPr="00646AD2">
              <w:rPr>
                <w:rFonts w:eastAsia="Times New Roman"/>
                <w:lang w:val="es-CO" w:eastAsia="es-CO"/>
              </w:rPr>
              <w:t>TOTAL</w:t>
            </w:r>
            <w:r>
              <w:rPr>
                <w:rFonts w:eastAsia="Times New Roman"/>
                <w:lang w:val="es-CO" w:eastAsia="es-CO"/>
              </w:rPr>
              <w:t xml:space="preserve"> DE </w:t>
            </w:r>
            <w:r w:rsidRPr="00646AD2">
              <w:rPr>
                <w:rFonts w:eastAsia="Times New Roman"/>
                <w:lang w:val="es-CO" w:eastAsia="es-CO"/>
              </w:rPr>
              <w:t>HORAS SEMANALES </w:t>
            </w:r>
          </w:p>
        </w:tc>
        <w:tc>
          <w:tcPr>
            <w:tcW w:w="840" w:type="dxa"/>
            <w:tcBorders>
              <w:top w:val="single" w:sz="6" w:space="0" w:color="auto"/>
              <w:left w:val="single" w:sz="6" w:space="0" w:color="auto"/>
              <w:bottom w:val="single" w:sz="6" w:space="0" w:color="auto"/>
              <w:right w:val="single" w:sz="6" w:space="0" w:color="auto"/>
            </w:tcBorders>
            <w:shd w:val="clear" w:color="auto" w:fill="DEEAF6"/>
            <w:hideMark/>
          </w:tcPr>
          <w:p w14:paraId="1A4A698F" w14:textId="77777777" w:rsidR="007058F2" w:rsidRPr="00646AD2" w:rsidRDefault="007058F2" w:rsidP="008376E6">
            <w:pPr>
              <w:widowControl/>
              <w:autoSpaceDE/>
              <w:autoSpaceDN/>
              <w:jc w:val="center"/>
              <w:textAlignment w:val="baseline"/>
              <w:rPr>
                <w:rFonts w:ascii="Times New Roman" w:eastAsia="Times New Roman" w:hAnsi="Times New Roman" w:cs="Times New Roman"/>
                <w:lang w:val="es-CO" w:eastAsia="es-CO"/>
              </w:rPr>
            </w:pPr>
            <w:r w:rsidRPr="00646AD2">
              <w:rPr>
                <w:rFonts w:eastAsia="Times New Roman"/>
                <w:lang w:val="es-CO" w:eastAsia="es-CO"/>
              </w:rPr>
              <w:t>25 </w:t>
            </w:r>
          </w:p>
        </w:tc>
        <w:tc>
          <w:tcPr>
            <w:tcW w:w="840" w:type="dxa"/>
            <w:tcBorders>
              <w:top w:val="single" w:sz="6" w:space="0" w:color="auto"/>
              <w:left w:val="single" w:sz="6" w:space="0" w:color="auto"/>
              <w:bottom w:val="single" w:sz="6" w:space="0" w:color="auto"/>
              <w:right w:val="single" w:sz="6" w:space="0" w:color="auto"/>
            </w:tcBorders>
            <w:shd w:val="clear" w:color="auto" w:fill="DEEAF6"/>
            <w:hideMark/>
          </w:tcPr>
          <w:p w14:paraId="33C05556" w14:textId="77777777" w:rsidR="007058F2" w:rsidRPr="00646AD2" w:rsidRDefault="007058F2" w:rsidP="008376E6">
            <w:pPr>
              <w:widowControl/>
              <w:autoSpaceDE/>
              <w:autoSpaceDN/>
              <w:jc w:val="center"/>
              <w:textAlignment w:val="baseline"/>
              <w:rPr>
                <w:rFonts w:ascii="Times New Roman" w:eastAsia="Times New Roman" w:hAnsi="Times New Roman" w:cs="Times New Roman"/>
                <w:lang w:val="es-CO" w:eastAsia="es-CO"/>
              </w:rPr>
            </w:pPr>
            <w:r w:rsidRPr="00646AD2">
              <w:rPr>
                <w:rFonts w:eastAsia="Times New Roman"/>
                <w:lang w:val="es-CO" w:eastAsia="es-CO"/>
              </w:rPr>
              <w:t>25 </w:t>
            </w:r>
          </w:p>
        </w:tc>
        <w:tc>
          <w:tcPr>
            <w:tcW w:w="990" w:type="dxa"/>
            <w:tcBorders>
              <w:top w:val="single" w:sz="6" w:space="0" w:color="auto"/>
              <w:left w:val="single" w:sz="6" w:space="0" w:color="auto"/>
              <w:bottom w:val="single" w:sz="6" w:space="0" w:color="auto"/>
              <w:right w:val="single" w:sz="6" w:space="0" w:color="auto"/>
            </w:tcBorders>
            <w:shd w:val="clear" w:color="auto" w:fill="DEEAF6"/>
            <w:hideMark/>
          </w:tcPr>
          <w:p w14:paraId="74969B88" w14:textId="77777777" w:rsidR="007058F2" w:rsidRPr="00646AD2" w:rsidRDefault="007058F2" w:rsidP="008376E6">
            <w:pPr>
              <w:widowControl/>
              <w:autoSpaceDE/>
              <w:autoSpaceDN/>
              <w:jc w:val="center"/>
              <w:textAlignment w:val="baseline"/>
              <w:rPr>
                <w:rFonts w:ascii="Times New Roman" w:eastAsia="Times New Roman" w:hAnsi="Times New Roman" w:cs="Times New Roman"/>
                <w:lang w:val="es-CO" w:eastAsia="es-CO"/>
              </w:rPr>
            </w:pPr>
            <w:r w:rsidRPr="00646AD2">
              <w:rPr>
                <w:rFonts w:eastAsia="Times New Roman"/>
                <w:lang w:val="es-CO" w:eastAsia="es-CO"/>
              </w:rPr>
              <w:t>25 </w:t>
            </w:r>
          </w:p>
        </w:tc>
        <w:tc>
          <w:tcPr>
            <w:tcW w:w="840" w:type="dxa"/>
            <w:tcBorders>
              <w:top w:val="single" w:sz="6" w:space="0" w:color="auto"/>
              <w:left w:val="single" w:sz="6" w:space="0" w:color="auto"/>
              <w:bottom w:val="single" w:sz="6" w:space="0" w:color="auto"/>
              <w:right w:val="single" w:sz="6" w:space="0" w:color="auto"/>
            </w:tcBorders>
            <w:shd w:val="clear" w:color="auto" w:fill="DEEAF6"/>
            <w:hideMark/>
          </w:tcPr>
          <w:p w14:paraId="50D9A1B2" w14:textId="77777777" w:rsidR="007058F2" w:rsidRPr="00646AD2" w:rsidRDefault="007058F2" w:rsidP="008376E6">
            <w:pPr>
              <w:widowControl/>
              <w:autoSpaceDE/>
              <w:autoSpaceDN/>
              <w:jc w:val="center"/>
              <w:textAlignment w:val="baseline"/>
              <w:rPr>
                <w:rFonts w:ascii="Times New Roman" w:eastAsia="Times New Roman" w:hAnsi="Times New Roman" w:cs="Times New Roman"/>
                <w:lang w:val="es-CO" w:eastAsia="es-CO"/>
              </w:rPr>
            </w:pPr>
            <w:r w:rsidRPr="00646AD2">
              <w:rPr>
                <w:rFonts w:eastAsia="Times New Roman"/>
                <w:lang w:val="es-CO" w:eastAsia="es-CO"/>
              </w:rPr>
              <w:t>25 </w:t>
            </w:r>
          </w:p>
        </w:tc>
        <w:tc>
          <w:tcPr>
            <w:tcW w:w="750" w:type="dxa"/>
            <w:tcBorders>
              <w:top w:val="single" w:sz="6" w:space="0" w:color="auto"/>
              <w:left w:val="single" w:sz="6" w:space="0" w:color="auto"/>
              <w:bottom w:val="single" w:sz="6" w:space="0" w:color="auto"/>
              <w:right w:val="single" w:sz="6" w:space="0" w:color="auto"/>
            </w:tcBorders>
            <w:shd w:val="clear" w:color="auto" w:fill="DEEAF6"/>
            <w:hideMark/>
          </w:tcPr>
          <w:p w14:paraId="481D1C14" w14:textId="77777777" w:rsidR="007058F2" w:rsidRPr="00646AD2" w:rsidRDefault="007058F2" w:rsidP="008376E6">
            <w:pPr>
              <w:widowControl/>
              <w:autoSpaceDE/>
              <w:autoSpaceDN/>
              <w:jc w:val="center"/>
              <w:textAlignment w:val="baseline"/>
              <w:rPr>
                <w:rFonts w:ascii="Times New Roman" w:eastAsia="Times New Roman" w:hAnsi="Times New Roman" w:cs="Times New Roman"/>
                <w:lang w:val="es-CO" w:eastAsia="es-CO"/>
              </w:rPr>
            </w:pPr>
            <w:r w:rsidRPr="00646AD2">
              <w:rPr>
                <w:rFonts w:eastAsia="Times New Roman"/>
                <w:lang w:val="es-CO" w:eastAsia="es-CO"/>
              </w:rPr>
              <w:t>25 </w:t>
            </w:r>
          </w:p>
        </w:tc>
      </w:tr>
    </w:tbl>
    <w:p w14:paraId="4CA9364C" w14:textId="77777777" w:rsidR="007058F2" w:rsidRPr="007B6EEC" w:rsidRDefault="007058F2" w:rsidP="007058F2">
      <w:pPr>
        <w:widowControl/>
        <w:autoSpaceDE/>
        <w:autoSpaceDN/>
        <w:jc w:val="both"/>
        <w:textAlignment w:val="baseline"/>
        <w:rPr>
          <w:rFonts w:ascii="Segoe UI" w:eastAsia="Times New Roman" w:hAnsi="Segoe UI" w:cs="Segoe UI"/>
          <w:b/>
          <w:lang w:val="es-CO" w:eastAsia="es-CO"/>
        </w:rPr>
      </w:pPr>
      <w:r w:rsidRPr="00646AD2">
        <w:rPr>
          <w:rFonts w:eastAsia="Times New Roman"/>
          <w:lang w:val="es-CO" w:eastAsia="es-CO"/>
        </w:rPr>
        <w:t> </w:t>
      </w:r>
    </w:p>
    <w:p w14:paraId="1294D7A1" w14:textId="77777777" w:rsidR="007058F2" w:rsidRPr="007B6EEC" w:rsidRDefault="007058F2" w:rsidP="007058F2">
      <w:pPr>
        <w:pStyle w:val="Ttulo3"/>
        <w:numPr>
          <w:ilvl w:val="2"/>
          <w:numId w:val="45"/>
        </w:numPr>
        <w:rPr>
          <w:rFonts w:ascii="Segoe UI" w:hAnsi="Segoe UI" w:cs="Segoe UI"/>
        </w:rPr>
      </w:pPr>
      <w:bookmarkStart w:id="90" w:name="_Toc181115215"/>
      <w:r w:rsidRPr="007B6EEC">
        <w:t>Planes de Área</w:t>
      </w:r>
      <w:bookmarkEnd w:id="90"/>
    </w:p>
    <w:p w14:paraId="7321030B" w14:textId="77777777" w:rsidR="007058F2" w:rsidRPr="007B6EEC" w:rsidRDefault="007058F2" w:rsidP="007058F2">
      <w:pPr>
        <w:pStyle w:val="Prrafodelista"/>
        <w:widowControl/>
        <w:autoSpaceDE/>
        <w:autoSpaceDN/>
        <w:ind w:left="1224" w:firstLine="0"/>
        <w:jc w:val="both"/>
        <w:textAlignment w:val="baseline"/>
        <w:rPr>
          <w:rFonts w:ascii="Segoe UI" w:eastAsia="Times New Roman" w:hAnsi="Segoe UI" w:cs="Segoe UI"/>
          <w:lang w:val="es-CO" w:eastAsia="es-CO"/>
        </w:rPr>
      </w:pPr>
    </w:p>
    <w:p w14:paraId="547EA8BE" w14:textId="77777777" w:rsidR="007058F2" w:rsidRPr="00646AD2" w:rsidRDefault="007058F2" w:rsidP="007058F2">
      <w:pPr>
        <w:widowControl/>
        <w:autoSpaceDE/>
        <w:autoSpaceDN/>
        <w:jc w:val="both"/>
        <w:textAlignment w:val="baseline"/>
        <w:rPr>
          <w:rFonts w:ascii="Segoe UI" w:eastAsia="Times New Roman" w:hAnsi="Segoe UI" w:cs="Segoe UI"/>
          <w:lang w:val="es-CO" w:eastAsia="es-CO"/>
        </w:rPr>
      </w:pPr>
      <w:r w:rsidRPr="00646AD2">
        <w:rPr>
          <w:rFonts w:eastAsia="Times New Roman"/>
          <w:lang w:val="es-CO" w:eastAsia="es-CO"/>
        </w:rPr>
        <w:t>Para el desarrollo de las áreas obligatorias y fundamentales, El Centro Educativo a través del Consejo Académico, ha diseñado la siguiente estructura de plan de área: </w:t>
      </w:r>
    </w:p>
    <w:p w14:paraId="1A1C62A8" w14:textId="77777777" w:rsidR="007058F2" w:rsidRPr="00A67CC7" w:rsidRDefault="007058F2" w:rsidP="007058F2">
      <w:pPr>
        <w:pStyle w:val="Prrafodelista"/>
        <w:widowControl/>
        <w:numPr>
          <w:ilvl w:val="0"/>
          <w:numId w:val="30"/>
        </w:numPr>
        <w:autoSpaceDE/>
        <w:autoSpaceDN/>
        <w:jc w:val="both"/>
        <w:textAlignment w:val="baseline"/>
        <w:rPr>
          <w:rFonts w:ascii="Segoe UI" w:eastAsia="Times New Roman" w:hAnsi="Segoe UI" w:cs="Segoe UI"/>
          <w:lang w:val="es-CO" w:eastAsia="es-CO"/>
        </w:rPr>
      </w:pPr>
      <w:r w:rsidRPr="00A67CC7">
        <w:rPr>
          <w:rFonts w:eastAsia="Times New Roman"/>
          <w:lang w:val="es-CO" w:eastAsia="es-CO"/>
        </w:rPr>
        <w:t>Identificación: nombre, áreas y/o asignaturas </w:t>
      </w:r>
    </w:p>
    <w:p w14:paraId="4E019482" w14:textId="77777777" w:rsidR="007058F2" w:rsidRPr="00A67CC7" w:rsidRDefault="007058F2" w:rsidP="007058F2">
      <w:pPr>
        <w:pStyle w:val="Prrafodelista"/>
        <w:widowControl/>
        <w:numPr>
          <w:ilvl w:val="0"/>
          <w:numId w:val="30"/>
        </w:numPr>
        <w:autoSpaceDE/>
        <w:autoSpaceDN/>
        <w:jc w:val="both"/>
        <w:textAlignment w:val="baseline"/>
        <w:rPr>
          <w:rFonts w:ascii="Segoe UI" w:eastAsia="Times New Roman" w:hAnsi="Segoe UI" w:cs="Segoe UI"/>
          <w:lang w:val="es-CO" w:eastAsia="es-CO"/>
        </w:rPr>
      </w:pPr>
      <w:r w:rsidRPr="00A67CC7">
        <w:rPr>
          <w:rFonts w:eastAsia="Times New Roman"/>
          <w:lang w:val="es-CO" w:eastAsia="es-CO"/>
        </w:rPr>
        <w:t>Justificación del área. </w:t>
      </w:r>
    </w:p>
    <w:p w14:paraId="2DAB1206" w14:textId="77777777" w:rsidR="007058F2" w:rsidRPr="00A67CC7" w:rsidRDefault="007058F2" w:rsidP="007058F2">
      <w:pPr>
        <w:pStyle w:val="Prrafodelista"/>
        <w:widowControl/>
        <w:numPr>
          <w:ilvl w:val="0"/>
          <w:numId w:val="30"/>
        </w:numPr>
        <w:autoSpaceDE/>
        <w:autoSpaceDN/>
        <w:jc w:val="both"/>
        <w:textAlignment w:val="baseline"/>
        <w:rPr>
          <w:rFonts w:ascii="Segoe UI" w:eastAsia="Times New Roman" w:hAnsi="Segoe UI" w:cs="Segoe UI"/>
          <w:lang w:val="es-CO" w:eastAsia="es-CO"/>
        </w:rPr>
      </w:pPr>
      <w:r w:rsidRPr="00A67CC7">
        <w:rPr>
          <w:rFonts w:eastAsia="Times New Roman"/>
          <w:lang w:val="es-CO" w:eastAsia="es-CO"/>
        </w:rPr>
        <w:t>Marco teórico: enfoque, estructura, filosofía, valores del área, aportes del área al perfil del estudiante. </w:t>
      </w:r>
    </w:p>
    <w:p w14:paraId="16DF3F02" w14:textId="77777777" w:rsidR="007058F2" w:rsidRPr="00A67CC7" w:rsidRDefault="007058F2" w:rsidP="007058F2">
      <w:pPr>
        <w:pStyle w:val="Prrafodelista"/>
        <w:widowControl/>
        <w:numPr>
          <w:ilvl w:val="0"/>
          <w:numId w:val="30"/>
        </w:numPr>
        <w:autoSpaceDE/>
        <w:autoSpaceDN/>
        <w:jc w:val="both"/>
        <w:textAlignment w:val="baseline"/>
        <w:rPr>
          <w:rFonts w:ascii="Segoe UI" w:eastAsia="Times New Roman" w:hAnsi="Segoe UI" w:cs="Segoe UI"/>
          <w:lang w:val="es-CO" w:eastAsia="es-CO"/>
        </w:rPr>
      </w:pPr>
      <w:r w:rsidRPr="00A67CC7">
        <w:rPr>
          <w:rFonts w:eastAsia="Times New Roman"/>
          <w:lang w:val="es-CO" w:eastAsia="es-CO"/>
        </w:rPr>
        <w:t>Objetivos del área. </w:t>
      </w:r>
    </w:p>
    <w:p w14:paraId="0D80E681" w14:textId="77777777" w:rsidR="007058F2" w:rsidRPr="00A67CC7" w:rsidRDefault="007058F2" w:rsidP="007058F2">
      <w:pPr>
        <w:pStyle w:val="Prrafodelista"/>
        <w:widowControl/>
        <w:numPr>
          <w:ilvl w:val="0"/>
          <w:numId w:val="30"/>
        </w:numPr>
        <w:autoSpaceDE/>
        <w:autoSpaceDN/>
        <w:jc w:val="both"/>
        <w:textAlignment w:val="baseline"/>
        <w:rPr>
          <w:rFonts w:ascii="Segoe UI" w:eastAsia="Times New Roman" w:hAnsi="Segoe UI" w:cs="Segoe UI"/>
          <w:lang w:val="es-CO" w:eastAsia="es-CO"/>
        </w:rPr>
      </w:pPr>
      <w:r w:rsidRPr="00A67CC7">
        <w:rPr>
          <w:rFonts w:eastAsia="Times New Roman"/>
          <w:lang w:val="es-CO" w:eastAsia="es-CO"/>
        </w:rPr>
        <w:t>Metodología: estrategias de enseñanza. </w:t>
      </w:r>
    </w:p>
    <w:p w14:paraId="25178DE0" w14:textId="77777777" w:rsidR="007058F2" w:rsidRPr="00A67CC7" w:rsidRDefault="007058F2" w:rsidP="007058F2">
      <w:pPr>
        <w:pStyle w:val="Prrafodelista"/>
        <w:widowControl/>
        <w:numPr>
          <w:ilvl w:val="0"/>
          <w:numId w:val="30"/>
        </w:numPr>
        <w:autoSpaceDE/>
        <w:autoSpaceDN/>
        <w:jc w:val="both"/>
        <w:textAlignment w:val="baseline"/>
        <w:rPr>
          <w:rFonts w:ascii="Segoe UI" w:eastAsia="Times New Roman" w:hAnsi="Segoe UI" w:cs="Segoe UI"/>
          <w:lang w:val="es-CO" w:eastAsia="es-CO"/>
        </w:rPr>
      </w:pPr>
      <w:r w:rsidRPr="00A67CC7">
        <w:rPr>
          <w:rFonts w:eastAsia="Times New Roman"/>
          <w:lang w:val="es-CO" w:eastAsia="es-CO"/>
        </w:rPr>
        <w:t>Estrategias de evaluación. </w:t>
      </w:r>
    </w:p>
    <w:p w14:paraId="13AA87E5" w14:textId="77777777" w:rsidR="007058F2" w:rsidRPr="00A67CC7" w:rsidRDefault="007058F2" w:rsidP="007058F2">
      <w:pPr>
        <w:pStyle w:val="Prrafodelista"/>
        <w:widowControl/>
        <w:numPr>
          <w:ilvl w:val="0"/>
          <w:numId w:val="30"/>
        </w:numPr>
        <w:autoSpaceDE/>
        <w:autoSpaceDN/>
        <w:jc w:val="both"/>
        <w:textAlignment w:val="baseline"/>
        <w:rPr>
          <w:rFonts w:ascii="Segoe UI" w:eastAsia="Times New Roman" w:hAnsi="Segoe UI" w:cs="Segoe UI"/>
          <w:lang w:val="es-CO" w:eastAsia="es-CO"/>
        </w:rPr>
      </w:pPr>
      <w:r w:rsidRPr="00A67CC7">
        <w:rPr>
          <w:rFonts w:eastAsia="Times New Roman"/>
          <w:lang w:val="es-CO" w:eastAsia="es-CO"/>
        </w:rPr>
        <w:t>Cuadro estructural (malla curricular) por grados y periodos, que incluye: Estándares de Competencias. Derechos básicos de Aprendizaje – DBA. Matriz de referencia. Conceptos organizados en unidades. Logros. Indicadores de logro. Estrategias pedagógicas. Recursos. Indicadores de evaluación. Transversalidad. Actividades complementarias. </w:t>
      </w:r>
    </w:p>
    <w:p w14:paraId="102C148A" w14:textId="77777777" w:rsidR="007058F2" w:rsidRPr="00A67CC7" w:rsidRDefault="007058F2" w:rsidP="007058F2">
      <w:pPr>
        <w:pStyle w:val="Prrafodelista"/>
        <w:widowControl/>
        <w:autoSpaceDE/>
        <w:autoSpaceDN/>
        <w:ind w:left="1785" w:firstLine="0"/>
        <w:jc w:val="both"/>
        <w:textAlignment w:val="baseline"/>
        <w:rPr>
          <w:rFonts w:ascii="Segoe UI" w:eastAsia="Times New Roman" w:hAnsi="Segoe UI" w:cs="Segoe UI"/>
          <w:lang w:val="es-CO" w:eastAsia="es-CO"/>
        </w:rPr>
      </w:pPr>
    </w:p>
    <w:p w14:paraId="061CBC64" w14:textId="77777777" w:rsidR="007058F2" w:rsidRPr="00561D82" w:rsidRDefault="007058F2" w:rsidP="007058F2">
      <w:pPr>
        <w:widowControl/>
        <w:autoSpaceDE/>
        <w:autoSpaceDN/>
        <w:jc w:val="both"/>
        <w:textAlignment w:val="baseline"/>
        <w:rPr>
          <w:rFonts w:eastAsia="Times New Roman"/>
          <w:lang w:val="es-CO" w:eastAsia="es-CO"/>
        </w:rPr>
      </w:pPr>
      <w:bookmarkStart w:id="91" w:name="_Toc181115216"/>
      <w:r>
        <w:rPr>
          <w:rFonts w:eastAsia="Times New Roman"/>
          <w:b/>
          <w:lang w:val="es-CO" w:eastAsia="es-CO"/>
        </w:rPr>
        <w:t xml:space="preserve">3.3.2.1.  </w:t>
      </w:r>
      <w:r w:rsidRPr="00561D82">
        <w:rPr>
          <w:rFonts w:eastAsia="Times New Roman"/>
          <w:b/>
          <w:lang w:val="es-CO" w:eastAsia="es-CO"/>
        </w:rPr>
        <w:t>Centros de Interés</w:t>
      </w:r>
      <w:r w:rsidRPr="00561D82">
        <w:rPr>
          <w:rFonts w:eastAsia="Times New Roman"/>
          <w:lang w:val="es-CO" w:eastAsia="es-CO"/>
        </w:rPr>
        <w:t>: espacios alternativos enfocados en un tema o área de interés particular que se desarrolla mediante estrategias pedagógicas centradas en la exploración, la investigación y la curiosidad con el fin de lograr una integración natural del conocimiento alrededor de los intereses y necesidades identificadas con las niñas, niños, adolescentes y jóvenes, para así enriquecer los ambientes de aprendizaje. </w:t>
      </w:r>
    </w:p>
    <w:p w14:paraId="1773FC08" w14:textId="77777777" w:rsidR="007058F2" w:rsidRPr="00561D82" w:rsidRDefault="007058F2" w:rsidP="007058F2">
      <w:pPr>
        <w:widowControl/>
        <w:autoSpaceDE/>
        <w:autoSpaceDN/>
        <w:jc w:val="both"/>
        <w:textAlignment w:val="baseline"/>
        <w:rPr>
          <w:rFonts w:eastAsia="Times New Roman"/>
          <w:lang w:val="es-CO" w:eastAsia="es-CO"/>
        </w:rPr>
      </w:pPr>
    </w:p>
    <w:p w14:paraId="57987F1E" w14:textId="77777777" w:rsidR="007058F2" w:rsidRPr="00561D82" w:rsidRDefault="007058F2" w:rsidP="007058F2">
      <w:pPr>
        <w:widowControl/>
        <w:autoSpaceDE/>
        <w:autoSpaceDN/>
        <w:jc w:val="both"/>
        <w:textAlignment w:val="baseline"/>
        <w:rPr>
          <w:rFonts w:eastAsia="Times New Roman"/>
          <w:lang w:val="es-CO" w:eastAsia="es-CO"/>
        </w:rPr>
      </w:pPr>
      <w:r w:rsidRPr="00561D82">
        <w:rPr>
          <w:rFonts w:eastAsia="Times New Roman"/>
          <w:lang w:val="es-CO" w:eastAsia="es-CO"/>
        </w:rPr>
        <w:t>En el Centro Educativo rural, El Chamizón se aprobaron tres Centros de Interés; dos propios: PNLEO (Plan Nacional de Lectura, escritura y oralidad “</w:t>
      </w:r>
      <w:r w:rsidRPr="00561D82">
        <w:rPr>
          <w:rFonts w:eastAsia="Times New Roman"/>
          <w:b/>
          <w:lang w:val="es-CO" w:eastAsia="es-CO"/>
        </w:rPr>
        <w:t>Mi imaginación es un cuento</w:t>
      </w:r>
      <w:r w:rsidRPr="00561D82">
        <w:rPr>
          <w:rFonts w:eastAsia="Times New Roman"/>
          <w:lang w:val="es-CO" w:eastAsia="es-CO"/>
        </w:rPr>
        <w:t>”) y Transversalidad, arte y paz “</w:t>
      </w:r>
      <w:r w:rsidRPr="00561D82">
        <w:rPr>
          <w:rFonts w:eastAsia="Times New Roman"/>
          <w:b/>
          <w:lang w:val="es-CO" w:eastAsia="es-CO"/>
        </w:rPr>
        <w:t>J</w:t>
      </w:r>
      <w:r w:rsidRPr="00561D82">
        <w:rPr>
          <w:b/>
        </w:rPr>
        <w:t>untos apoyando la construcción de la paz en nuestras escuelas”.</w:t>
      </w:r>
      <w:r>
        <w:rPr>
          <w:rFonts w:eastAsia="Times New Roman"/>
          <w:lang w:val="es-CO" w:eastAsia="es-CO"/>
        </w:rPr>
        <w:t xml:space="preserve"> </w:t>
      </w:r>
      <w:r w:rsidRPr="00561D82">
        <w:rPr>
          <w:rFonts w:eastAsia="Times New Roman"/>
          <w:lang w:val="es-CO" w:eastAsia="es-CO"/>
        </w:rPr>
        <w:t>Además, se cuenta con un aliado, financiado por la administración municipal “</w:t>
      </w:r>
      <w:r w:rsidRPr="00561D82">
        <w:rPr>
          <w:rFonts w:eastAsia="Times New Roman"/>
          <w:b/>
          <w:lang w:val="es-CO" w:eastAsia="es-CO"/>
        </w:rPr>
        <w:t>Formación en deporte y recreación para el bienestar rural</w:t>
      </w:r>
      <w:r w:rsidRPr="00561D82">
        <w:rPr>
          <w:rFonts w:eastAsia="Times New Roman"/>
          <w:lang w:val="es-CO" w:eastAsia="es-CO"/>
        </w:rPr>
        <w:t xml:space="preserve">” </w:t>
      </w:r>
    </w:p>
    <w:p w14:paraId="1051954B" w14:textId="77777777" w:rsidR="007058F2" w:rsidRPr="009E06B9" w:rsidRDefault="007058F2" w:rsidP="007058F2">
      <w:pPr>
        <w:pStyle w:val="Ttulo2"/>
        <w:numPr>
          <w:ilvl w:val="1"/>
          <w:numId w:val="45"/>
        </w:numPr>
        <w:rPr>
          <w:rFonts w:ascii="Segoe UI" w:hAnsi="Segoe UI" w:cs="Segoe UI"/>
          <w:lang w:val="es-CO" w:eastAsia="es-CO"/>
        </w:rPr>
      </w:pPr>
      <w:bookmarkStart w:id="92" w:name="_Toc181115220"/>
      <w:r w:rsidRPr="009E06B9">
        <w:rPr>
          <w:lang w:val="es-CO" w:eastAsia="es-CO"/>
        </w:rPr>
        <w:t>Las Acciones Pedagógicas Relacionadas Con La Educación Para Ejercicio De La Democracia, Para La Educación Sexual, Para El Uso Tiempo Libre, Para El Aprovechamiento Y Conservación Del Ambiente, Y En General, Para Los Valores Humanos.</w:t>
      </w:r>
      <w:bookmarkEnd w:id="92"/>
      <w:r w:rsidRPr="009E06B9">
        <w:rPr>
          <w:lang w:val="es-CO" w:eastAsia="es-CO"/>
        </w:rPr>
        <w:t> </w:t>
      </w:r>
    </w:p>
    <w:p w14:paraId="24D9073C" w14:textId="77777777" w:rsidR="007058F2" w:rsidRPr="00646AD2" w:rsidRDefault="007058F2" w:rsidP="007058F2">
      <w:pPr>
        <w:widowControl/>
        <w:autoSpaceDE/>
        <w:autoSpaceDN/>
        <w:jc w:val="both"/>
        <w:textAlignment w:val="baseline"/>
        <w:rPr>
          <w:rFonts w:ascii="Segoe UI" w:eastAsia="Times New Roman" w:hAnsi="Segoe UI" w:cs="Segoe UI"/>
          <w:lang w:val="es-CO" w:eastAsia="es-CO"/>
        </w:rPr>
      </w:pPr>
      <w:r w:rsidRPr="00646AD2">
        <w:rPr>
          <w:rFonts w:eastAsia="Times New Roman"/>
          <w:lang w:val="es-CO" w:eastAsia="es-CO"/>
        </w:rPr>
        <w:t> </w:t>
      </w:r>
    </w:p>
    <w:p w14:paraId="34F749FC" w14:textId="77777777" w:rsidR="007058F2" w:rsidRPr="009E06B9" w:rsidRDefault="007058F2" w:rsidP="007058F2">
      <w:pPr>
        <w:pStyle w:val="Ttulo3"/>
        <w:numPr>
          <w:ilvl w:val="2"/>
          <w:numId w:val="45"/>
        </w:numPr>
        <w:rPr>
          <w:rFonts w:ascii="Segoe UI" w:hAnsi="Segoe UI" w:cs="Segoe UI"/>
        </w:rPr>
      </w:pPr>
      <w:bookmarkStart w:id="93" w:name="_Toc181115221"/>
      <w:r w:rsidRPr="009E06B9">
        <w:t>Proyectos Pedagógicos Transversales</w:t>
      </w:r>
      <w:bookmarkEnd w:id="93"/>
      <w:r w:rsidRPr="009E06B9">
        <w:t> </w:t>
      </w:r>
    </w:p>
    <w:p w14:paraId="0DDE2370" w14:textId="77777777" w:rsidR="007058F2" w:rsidRPr="00646AD2" w:rsidRDefault="007058F2" w:rsidP="007058F2">
      <w:pPr>
        <w:widowControl/>
        <w:autoSpaceDE/>
        <w:autoSpaceDN/>
        <w:jc w:val="both"/>
        <w:textAlignment w:val="baseline"/>
        <w:rPr>
          <w:rFonts w:ascii="Segoe UI" w:eastAsia="Times New Roman" w:hAnsi="Segoe UI" w:cs="Segoe UI"/>
          <w:lang w:val="es-CO" w:eastAsia="es-CO"/>
        </w:rPr>
      </w:pPr>
      <w:r w:rsidRPr="00646AD2">
        <w:rPr>
          <w:rFonts w:eastAsia="Times New Roman"/>
          <w:lang w:val="es-CO" w:eastAsia="es-CO"/>
        </w:rPr>
        <w:t> </w:t>
      </w:r>
    </w:p>
    <w:p w14:paraId="1E023FD4" w14:textId="77777777" w:rsidR="007058F2" w:rsidRPr="00646AD2" w:rsidRDefault="007058F2" w:rsidP="007058F2">
      <w:pPr>
        <w:widowControl/>
        <w:autoSpaceDE/>
        <w:autoSpaceDN/>
        <w:jc w:val="both"/>
        <w:textAlignment w:val="baseline"/>
        <w:rPr>
          <w:rFonts w:ascii="Segoe UI" w:eastAsia="Times New Roman" w:hAnsi="Segoe UI" w:cs="Segoe UI"/>
          <w:lang w:val="es-CO" w:eastAsia="es-CO"/>
        </w:rPr>
      </w:pPr>
      <w:r w:rsidRPr="00646AD2">
        <w:rPr>
          <w:rFonts w:eastAsia="Times New Roman"/>
          <w:lang w:val="es-CO" w:eastAsia="es-CO"/>
        </w:rPr>
        <w:t>Los  proyectos transversales, son estrategias pedagógicas que permiten planear, desarrollar y evaluar el currículo en el establecimiento Educativo, posibilitando con ello, mejorar la calidad del proceso de enseñanza y el desarrollo integral del estudiante; está fundamentado en el artículo 36 del decreto 1860 de 1994 como una actividad dentro del plan de estudios con el propósito de conllevar al estudiante a la solución de problemas propios de su entorno, seleccionados mediante un diagnóstico previo que atiende a las necesidades sociales, científicas, culturales y tecnológicas del estudiante. </w:t>
      </w:r>
    </w:p>
    <w:p w14:paraId="57576E13" w14:textId="77777777" w:rsidR="007058F2" w:rsidRPr="00646AD2" w:rsidRDefault="007058F2" w:rsidP="007058F2">
      <w:pPr>
        <w:widowControl/>
        <w:autoSpaceDE/>
        <w:autoSpaceDN/>
        <w:jc w:val="both"/>
        <w:textAlignment w:val="baseline"/>
        <w:rPr>
          <w:rFonts w:ascii="Segoe UI" w:eastAsia="Times New Roman" w:hAnsi="Segoe UI" w:cs="Segoe UI"/>
          <w:lang w:val="es-CO" w:eastAsia="es-CO"/>
        </w:rPr>
      </w:pPr>
      <w:r w:rsidRPr="00646AD2">
        <w:rPr>
          <w:rFonts w:eastAsia="Times New Roman"/>
          <w:lang w:val="es-CO" w:eastAsia="es-CO"/>
        </w:rPr>
        <w:t> </w:t>
      </w:r>
    </w:p>
    <w:p w14:paraId="5026A25F" w14:textId="77777777" w:rsidR="007058F2" w:rsidRPr="00646AD2" w:rsidRDefault="007058F2" w:rsidP="007058F2">
      <w:pPr>
        <w:widowControl/>
        <w:autoSpaceDE/>
        <w:autoSpaceDN/>
        <w:jc w:val="both"/>
        <w:textAlignment w:val="baseline"/>
        <w:rPr>
          <w:rFonts w:ascii="Segoe UI" w:eastAsia="Times New Roman" w:hAnsi="Segoe UI" w:cs="Segoe UI"/>
          <w:lang w:val="es-CO" w:eastAsia="es-CO"/>
        </w:rPr>
      </w:pPr>
      <w:r w:rsidRPr="00646AD2">
        <w:rPr>
          <w:rFonts w:eastAsia="Times New Roman"/>
          <w:lang w:val="es-CO" w:eastAsia="es-CO"/>
        </w:rPr>
        <w:t>El propósito fundamental de los programas transversales, es garantizar la implementación de las estrategias pedagógicas dentro del PEI (Proyecto Educativo Institucional), que contribuyan a la globalización del conocimiento y la integralidad de las disciplinas, de manera que la formación del estudiante no sea solamente de conocimiento intelectual, sino que trascienda a los valores y perfeccionamiento integral de la persona. </w:t>
      </w:r>
    </w:p>
    <w:p w14:paraId="752FFDAF" w14:textId="77777777" w:rsidR="007058F2" w:rsidRPr="00646AD2" w:rsidRDefault="007058F2" w:rsidP="007058F2">
      <w:pPr>
        <w:widowControl/>
        <w:autoSpaceDE/>
        <w:autoSpaceDN/>
        <w:jc w:val="both"/>
        <w:textAlignment w:val="baseline"/>
        <w:rPr>
          <w:rFonts w:ascii="Segoe UI" w:eastAsia="Times New Roman" w:hAnsi="Segoe UI" w:cs="Segoe UI"/>
          <w:lang w:val="es-CO" w:eastAsia="es-CO"/>
        </w:rPr>
      </w:pPr>
      <w:r w:rsidRPr="00646AD2">
        <w:rPr>
          <w:rFonts w:eastAsia="Times New Roman"/>
          <w:lang w:val="es-CO" w:eastAsia="es-CO"/>
        </w:rPr>
        <w:t> </w:t>
      </w:r>
    </w:p>
    <w:p w14:paraId="4D242759" w14:textId="77777777" w:rsidR="007058F2" w:rsidRPr="00561D82" w:rsidRDefault="007058F2" w:rsidP="007058F2">
      <w:pPr>
        <w:widowControl/>
        <w:autoSpaceDE/>
        <w:autoSpaceDN/>
        <w:jc w:val="both"/>
        <w:textAlignment w:val="baseline"/>
        <w:rPr>
          <w:rFonts w:eastAsia="Times New Roman"/>
          <w:lang w:val="es-CO" w:eastAsia="es-CO"/>
        </w:rPr>
      </w:pPr>
      <w:r w:rsidRPr="00561D82">
        <w:rPr>
          <w:rFonts w:eastAsia="Times New Roman"/>
          <w:lang w:val="es-CO" w:eastAsia="es-CO"/>
        </w:rPr>
        <w:t>Los proyectos pedagógicos transversales que ofrece El Centro Educativo Rural Chamizón cumplen con las acciones para el aprovechamiento del tiempo libre y para el fortalecimiento de la formación integral, a través del Centro de interés Transversalidad, arte y paz “</w:t>
      </w:r>
      <w:r w:rsidRPr="00561D82">
        <w:rPr>
          <w:rFonts w:eastAsia="Times New Roman"/>
          <w:b/>
          <w:lang w:val="es-CO" w:eastAsia="es-CO"/>
        </w:rPr>
        <w:t>J</w:t>
      </w:r>
      <w:r w:rsidRPr="00561D82">
        <w:rPr>
          <w:b/>
        </w:rPr>
        <w:t>untos apoyando la construcción de la paz en nuestras escuelas”</w:t>
      </w:r>
      <w:r w:rsidRPr="00561D82">
        <w:rPr>
          <w:rFonts w:eastAsia="Times New Roman"/>
          <w:lang w:val="es-CO" w:eastAsia="es-CO"/>
        </w:rPr>
        <w:t xml:space="preserve"> </w:t>
      </w:r>
    </w:p>
    <w:p w14:paraId="7F065613" w14:textId="77777777" w:rsidR="007058F2" w:rsidRPr="00994FB7" w:rsidRDefault="007058F2" w:rsidP="007058F2">
      <w:pPr>
        <w:widowControl/>
        <w:autoSpaceDE/>
        <w:autoSpaceDN/>
        <w:jc w:val="both"/>
        <w:textAlignment w:val="baseline"/>
        <w:rPr>
          <w:rFonts w:ascii="Segoe UI" w:eastAsia="Times New Roman" w:hAnsi="Segoe UI" w:cs="Segoe UI"/>
          <w:color w:val="FF0000"/>
          <w:lang w:val="es-CO" w:eastAsia="es-CO"/>
        </w:rPr>
      </w:pPr>
    </w:p>
    <w:p w14:paraId="31210174" w14:textId="77777777" w:rsidR="007058F2" w:rsidRPr="00B47FAD" w:rsidRDefault="007058F2" w:rsidP="007058F2">
      <w:pPr>
        <w:pStyle w:val="Prrafodelista"/>
        <w:widowControl/>
        <w:numPr>
          <w:ilvl w:val="0"/>
          <w:numId w:val="46"/>
        </w:numPr>
        <w:autoSpaceDE/>
        <w:autoSpaceDN/>
        <w:jc w:val="both"/>
        <w:textAlignment w:val="baseline"/>
        <w:rPr>
          <w:rFonts w:ascii="Segoe UI" w:eastAsia="Times New Roman" w:hAnsi="Segoe UI" w:cs="Segoe UI"/>
          <w:lang w:val="es-CO" w:eastAsia="es-CO"/>
        </w:rPr>
      </w:pPr>
      <w:r w:rsidRPr="00B47FAD">
        <w:rPr>
          <w:rFonts w:eastAsia="Times New Roman"/>
          <w:lang w:val="es-CO" w:eastAsia="es-CO"/>
        </w:rPr>
        <w:t>Educación para la sexualidad y construcción para la ciudadanía. </w:t>
      </w:r>
    </w:p>
    <w:p w14:paraId="5A417E01" w14:textId="77777777" w:rsidR="007058F2" w:rsidRPr="00830D68" w:rsidRDefault="007058F2" w:rsidP="007058F2">
      <w:pPr>
        <w:pStyle w:val="Prrafodelista"/>
        <w:widowControl/>
        <w:numPr>
          <w:ilvl w:val="0"/>
          <w:numId w:val="46"/>
        </w:numPr>
        <w:autoSpaceDE/>
        <w:autoSpaceDN/>
        <w:jc w:val="both"/>
        <w:textAlignment w:val="baseline"/>
        <w:rPr>
          <w:rFonts w:ascii="Segoe UI" w:eastAsia="Times New Roman" w:hAnsi="Segoe UI" w:cs="Segoe UI"/>
          <w:lang w:val="es-CO" w:eastAsia="es-CO"/>
        </w:rPr>
      </w:pPr>
      <w:r w:rsidRPr="00830D68">
        <w:rPr>
          <w:rFonts w:eastAsia="Times New Roman"/>
          <w:lang w:val="es-CO" w:eastAsia="es-CO"/>
        </w:rPr>
        <w:t>Educación ambiental  </w:t>
      </w:r>
    </w:p>
    <w:p w14:paraId="1D8BD56A" w14:textId="77777777" w:rsidR="007058F2" w:rsidRPr="00830D68" w:rsidRDefault="007058F2" w:rsidP="007058F2">
      <w:pPr>
        <w:pStyle w:val="Prrafodelista"/>
        <w:widowControl/>
        <w:numPr>
          <w:ilvl w:val="0"/>
          <w:numId w:val="47"/>
        </w:numPr>
        <w:autoSpaceDE/>
        <w:autoSpaceDN/>
        <w:jc w:val="both"/>
        <w:textAlignment w:val="baseline"/>
        <w:rPr>
          <w:rFonts w:ascii="Segoe UI" w:eastAsia="Times New Roman" w:hAnsi="Segoe UI" w:cs="Segoe UI"/>
          <w:lang w:val="es-CO" w:eastAsia="es-CO"/>
        </w:rPr>
      </w:pPr>
      <w:r w:rsidRPr="00830D68">
        <w:rPr>
          <w:rFonts w:eastAsia="Times New Roman"/>
          <w:lang w:val="es-CO" w:eastAsia="es-CO"/>
        </w:rPr>
        <w:t>Educ</w:t>
      </w:r>
      <w:r>
        <w:rPr>
          <w:rFonts w:eastAsia="Times New Roman"/>
          <w:lang w:val="es-CO" w:eastAsia="es-CO"/>
        </w:rPr>
        <w:t>ación para el ejercicio de los Derechos H</w:t>
      </w:r>
      <w:r w:rsidRPr="00830D68">
        <w:rPr>
          <w:rFonts w:eastAsia="Times New Roman"/>
          <w:lang w:val="es-CO" w:eastAsia="es-CO"/>
        </w:rPr>
        <w:t>umanos </w:t>
      </w:r>
      <w:r>
        <w:rPr>
          <w:rFonts w:eastAsia="Times New Roman"/>
          <w:lang w:val="es-CO" w:eastAsia="es-CO"/>
        </w:rPr>
        <w:t>y la Sana Convivencia</w:t>
      </w:r>
    </w:p>
    <w:p w14:paraId="18871050" w14:textId="77777777" w:rsidR="007058F2" w:rsidRPr="00830D68" w:rsidRDefault="007058F2" w:rsidP="007058F2">
      <w:pPr>
        <w:pStyle w:val="Prrafodelista"/>
        <w:widowControl/>
        <w:numPr>
          <w:ilvl w:val="0"/>
          <w:numId w:val="47"/>
        </w:numPr>
        <w:autoSpaceDE/>
        <w:autoSpaceDN/>
        <w:jc w:val="both"/>
        <w:textAlignment w:val="baseline"/>
        <w:rPr>
          <w:rFonts w:ascii="Segoe UI" w:eastAsia="Times New Roman" w:hAnsi="Segoe UI" w:cs="Segoe UI"/>
          <w:lang w:val="es-CO" w:eastAsia="es-CO"/>
        </w:rPr>
      </w:pPr>
      <w:r>
        <w:rPr>
          <w:rFonts w:eastAsia="Times New Roman"/>
          <w:lang w:val="es-CO" w:eastAsia="es-CO"/>
        </w:rPr>
        <w:t xml:space="preserve">Educación en </w:t>
      </w:r>
      <w:r w:rsidRPr="00830D68">
        <w:rPr>
          <w:rFonts w:eastAsia="Times New Roman"/>
          <w:lang w:val="es-CO" w:eastAsia="es-CO"/>
        </w:rPr>
        <w:t>estilo de vida saludable </w:t>
      </w:r>
    </w:p>
    <w:p w14:paraId="10898783" w14:textId="77777777" w:rsidR="007058F2" w:rsidRPr="00830D68" w:rsidRDefault="007058F2" w:rsidP="007058F2">
      <w:pPr>
        <w:pStyle w:val="Prrafodelista"/>
        <w:widowControl/>
        <w:numPr>
          <w:ilvl w:val="0"/>
          <w:numId w:val="47"/>
        </w:numPr>
        <w:autoSpaceDE/>
        <w:autoSpaceDN/>
        <w:jc w:val="both"/>
        <w:textAlignment w:val="baseline"/>
        <w:rPr>
          <w:rFonts w:ascii="Segoe UI" w:eastAsia="Times New Roman" w:hAnsi="Segoe UI" w:cs="Segoe UI"/>
          <w:lang w:val="es-CO" w:eastAsia="es-CO"/>
        </w:rPr>
      </w:pPr>
      <w:r w:rsidRPr="00830D68">
        <w:rPr>
          <w:rFonts w:eastAsia="Times New Roman"/>
          <w:lang w:val="es-CO" w:eastAsia="es-CO"/>
        </w:rPr>
        <w:t xml:space="preserve">Educación en </w:t>
      </w:r>
      <w:r>
        <w:rPr>
          <w:rFonts w:eastAsia="Times New Roman"/>
          <w:lang w:val="es-CO" w:eastAsia="es-CO"/>
        </w:rPr>
        <w:t>seguridad vial</w:t>
      </w:r>
      <w:r w:rsidRPr="00830D68">
        <w:rPr>
          <w:rFonts w:eastAsia="Times New Roman"/>
          <w:lang w:val="es-CO" w:eastAsia="es-CO"/>
        </w:rPr>
        <w:t> </w:t>
      </w:r>
    </w:p>
    <w:p w14:paraId="072053C8" w14:textId="77777777" w:rsidR="007058F2" w:rsidRPr="00830D68" w:rsidRDefault="007058F2" w:rsidP="007058F2">
      <w:pPr>
        <w:pStyle w:val="Prrafodelista"/>
        <w:widowControl/>
        <w:numPr>
          <w:ilvl w:val="0"/>
          <w:numId w:val="47"/>
        </w:numPr>
        <w:autoSpaceDE/>
        <w:autoSpaceDN/>
        <w:jc w:val="both"/>
        <w:textAlignment w:val="baseline"/>
        <w:rPr>
          <w:rFonts w:ascii="Segoe UI" w:eastAsia="Times New Roman" w:hAnsi="Segoe UI" w:cs="Segoe UI"/>
          <w:lang w:val="es-CO" w:eastAsia="es-CO"/>
        </w:rPr>
      </w:pPr>
      <w:r w:rsidRPr="00830D68">
        <w:rPr>
          <w:rFonts w:eastAsia="Times New Roman"/>
          <w:lang w:val="es-CO" w:eastAsia="es-CO"/>
        </w:rPr>
        <w:t>Educación económica y financiera-cultura del emprendimiento </w:t>
      </w:r>
    </w:p>
    <w:p w14:paraId="7E3AD30E" w14:textId="77777777" w:rsidR="007058F2" w:rsidRPr="00830D68" w:rsidRDefault="007058F2" w:rsidP="007058F2">
      <w:pPr>
        <w:pStyle w:val="Prrafodelista"/>
        <w:widowControl/>
        <w:numPr>
          <w:ilvl w:val="0"/>
          <w:numId w:val="47"/>
        </w:numPr>
        <w:autoSpaceDE/>
        <w:autoSpaceDN/>
        <w:jc w:val="both"/>
        <w:textAlignment w:val="baseline"/>
        <w:rPr>
          <w:rFonts w:ascii="Segoe UI" w:eastAsia="Times New Roman" w:hAnsi="Segoe UI" w:cs="Segoe UI"/>
          <w:lang w:val="es-CO" w:eastAsia="es-CO"/>
        </w:rPr>
      </w:pPr>
      <w:r w:rsidRPr="00830D68">
        <w:rPr>
          <w:rFonts w:eastAsia="Times New Roman"/>
          <w:lang w:val="es-CO" w:eastAsia="es-CO"/>
        </w:rPr>
        <w:t>Proyecto Transversal de urbanidad, civismo y principio. Ordenanza 0016 del 16/12/2022. </w:t>
      </w:r>
    </w:p>
    <w:p w14:paraId="31BFB127" w14:textId="77777777" w:rsidR="007058F2" w:rsidRPr="00561D82" w:rsidRDefault="007058F2" w:rsidP="007058F2">
      <w:pPr>
        <w:widowControl/>
        <w:autoSpaceDE/>
        <w:autoSpaceDN/>
        <w:jc w:val="both"/>
        <w:textAlignment w:val="baseline"/>
        <w:rPr>
          <w:rFonts w:ascii="Segoe UI" w:eastAsia="Times New Roman" w:hAnsi="Segoe UI" w:cs="Segoe UI"/>
          <w:lang w:val="es-CO" w:eastAsia="es-CO"/>
        </w:rPr>
      </w:pPr>
      <w:r w:rsidRPr="00561D82">
        <w:rPr>
          <w:rFonts w:ascii="Segoe UI" w:eastAsia="Times New Roman" w:hAnsi="Segoe UI" w:cs="Segoe UI"/>
          <w:lang w:val="es-CO" w:eastAsia="es-CO"/>
        </w:rPr>
        <w:t>Estos proyectos pedagógicos se encuentran en el documento de transversalidad (ver anexo)</w:t>
      </w:r>
    </w:p>
    <w:p w14:paraId="21FC02C1" w14:textId="77777777" w:rsidR="007058F2" w:rsidRPr="0057123B" w:rsidRDefault="007058F2" w:rsidP="007058F2">
      <w:pPr>
        <w:widowControl/>
        <w:autoSpaceDE/>
        <w:autoSpaceDN/>
        <w:jc w:val="both"/>
        <w:textAlignment w:val="baseline"/>
        <w:rPr>
          <w:rFonts w:ascii="Segoe UI" w:eastAsia="Times New Roman" w:hAnsi="Segoe UI" w:cs="Segoe UI"/>
          <w:color w:val="FF0000"/>
          <w:lang w:val="es-CO" w:eastAsia="es-CO"/>
        </w:rPr>
      </w:pPr>
      <w:r w:rsidRPr="0057123B">
        <w:rPr>
          <w:rFonts w:eastAsia="Times New Roman"/>
          <w:color w:val="FF0000"/>
          <w:lang w:val="es-CO" w:eastAsia="es-CO"/>
        </w:rPr>
        <w:t> </w:t>
      </w:r>
    </w:p>
    <w:p w14:paraId="5C027AEE" w14:textId="77777777" w:rsidR="007058F2" w:rsidRPr="009E06B9" w:rsidRDefault="007058F2" w:rsidP="007058F2">
      <w:pPr>
        <w:pStyle w:val="Prrafodelista"/>
        <w:widowControl/>
        <w:numPr>
          <w:ilvl w:val="0"/>
          <w:numId w:val="18"/>
        </w:numPr>
        <w:autoSpaceDE/>
        <w:autoSpaceDN/>
        <w:jc w:val="both"/>
        <w:textAlignment w:val="baseline"/>
        <w:rPr>
          <w:rFonts w:eastAsia="Times New Roman"/>
          <w:b/>
          <w:bCs/>
          <w:vanish/>
          <w:lang w:val="es-CO" w:eastAsia="es-CO"/>
        </w:rPr>
      </w:pPr>
    </w:p>
    <w:p w14:paraId="6632EDFA" w14:textId="77777777" w:rsidR="007058F2" w:rsidRPr="009E06B9" w:rsidRDefault="007058F2" w:rsidP="007058F2">
      <w:pPr>
        <w:pStyle w:val="Prrafodelista"/>
        <w:widowControl/>
        <w:numPr>
          <w:ilvl w:val="1"/>
          <w:numId w:val="18"/>
        </w:numPr>
        <w:autoSpaceDE/>
        <w:autoSpaceDN/>
        <w:jc w:val="both"/>
        <w:textAlignment w:val="baseline"/>
        <w:rPr>
          <w:rFonts w:eastAsia="Times New Roman"/>
          <w:b/>
          <w:bCs/>
          <w:vanish/>
          <w:lang w:val="es-CO" w:eastAsia="es-CO"/>
        </w:rPr>
      </w:pPr>
    </w:p>
    <w:p w14:paraId="4AE070C7" w14:textId="77777777" w:rsidR="007058F2" w:rsidRPr="009E06B9" w:rsidRDefault="007058F2" w:rsidP="007058F2">
      <w:pPr>
        <w:pStyle w:val="Prrafodelista"/>
        <w:widowControl/>
        <w:numPr>
          <w:ilvl w:val="1"/>
          <w:numId w:val="18"/>
        </w:numPr>
        <w:autoSpaceDE/>
        <w:autoSpaceDN/>
        <w:jc w:val="both"/>
        <w:textAlignment w:val="baseline"/>
        <w:rPr>
          <w:rFonts w:eastAsia="Times New Roman"/>
          <w:b/>
          <w:bCs/>
          <w:vanish/>
          <w:lang w:val="es-CO" w:eastAsia="es-CO"/>
        </w:rPr>
      </w:pPr>
    </w:p>
    <w:p w14:paraId="1F535DC8" w14:textId="77777777" w:rsidR="007058F2" w:rsidRPr="009E06B9" w:rsidRDefault="007058F2" w:rsidP="007058F2">
      <w:pPr>
        <w:pStyle w:val="Prrafodelista"/>
        <w:widowControl/>
        <w:numPr>
          <w:ilvl w:val="1"/>
          <w:numId w:val="18"/>
        </w:numPr>
        <w:autoSpaceDE/>
        <w:autoSpaceDN/>
        <w:jc w:val="both"/>
        <w:textAlignment w:val="baseline"/>
        <w:rPr>
          <w:rFonts w:eastAsia="Times New Roman"/>
          <w:b/>
          <w:bCs/>
          <w:vanish/>
          <w:lang w:val="es-CO" w:eastAsia="es-CO"/>
        </w:rPr>
      </w:pPr>
    </w:p>
    <w:p w14:paraId="5C41932D" w14:textId="77777777" w:rsidR="007058F2" w:rsidRPr="009E06B9" w:rsidRDefault="007058F2" w:rsidP="007058F2">
      <w:pPr>
        <w:pStyle w:val="Prrafodelista"/>
        <w:widowControl/>
        <w:numPr>
          <w:ilvl w:val="2"/>
          <w:numId w:val="18"/>
        </w:numPr>
        <w:autoSpaceDE/>
        <w:autoSpaceDN/>
        <w:jc w:val="both"/>
        <w:textAlignment w:val="baseline"/>
        <w:rPr>
          <w:rFonts w:eastAsia="Times New Roman"/>
          <w:b/>
          <w:bCs/>
          <w:vanish/>
          <w:lang w:val="es-CO" w:eastAsia="es-CO"/>
        </w:rPr>
      </w:pPr>
    </w:p>
    <w:p w14:paraId="5AB8172A" w14:textId="77777777" w:rsidR="007058F2" w:rsidRPr="005B7C76" w:rsidRDefault="007058F2" w:rsidP="007058F2">
      <w:pPr>
        <w:pStyle w:val="Ttulo4"/>
        <w:numPr>
          <w:ilvl w:val="2"/>
          <w:numId w:val="45"/>
        </w:numPr>
        <w:rPr>
          <w:rFonts w:eastAsia="Times New Roman"/>
          <w:lang w:val="es-CO" w:eastAsia="es-CO"/>
        </w:rPr>
      </w:pPr>
      <w:r w:rsidRPr="005B7C76">
        <w:rPr>
          <w:rFonts w:eastAsia="Times New Roman"/>
          <w:lang w:val="es-CO" w:eastAsia="es-CO"/>
        </w:rPr>
        <w:t xml:space="preserve"> Proyectos Complementarios De Área</w:t>
      </w:r>
      <w:bookmarkEnd w:id="91"/>
      <w:r w:rsidRPr="005B7C76">
        <w:rPr>
          <w:rFonts w:eastAsia="Times New Roman"/>
          <w:lang w:val="es-CO" w:eastAsia="es-CO"/>
        </w:rPr>
        <w:t> </w:t>
      </w:r>
    </w:p>
    <w:p w14:paraId="635D7CB9" w14:textId="77777777" w:rsidR="007058F2" w:rsidRPr="00646AD2" w:rsidRDefault="007058F2" w:rsidP="007058F2">
      <w:pPr>
        <w:widowControl/>
        <w:autoSpaceDE/>
        <w:autoSpaceDN/>
        <w:jc w:val="both"/>
        <w:textAlignment w:val="baseline"/>
        <w:rPr>
          <w:rFonts w:ascii="Segoe UI" w:eastAsia="Times New Roman" w:hAnsi="Segoe UI" w:cs="Segoe UI"/>
          <w:lang w:val="es-CO" w:eastAsia="es-CO"/>
        </w:rPr>
      </w:pPr>
    </w:p>
    <w:p w14:paraId="1486B694" w14:textId="77777777" w:rsidR="007058F2" w:rsidRPr="00646AD2" w:rsidRDefault="007058F2" w:rsidP="007058F2">
      <w:pPr>
        <w:widowControl/>
        <w:autoSpaceDE/>
        <w:autoSpaceDN/>
        <w:jc w:val="both"/>
        <w:textAlignment w:val="baseline"/>
        <w:rPr>
          <w:rFonts w:ascii="Segoe UI" w:eastAsia="Times New Roman" w:hAnsi="Segoe UI" w:cs="Segoe UI"/>
          <w:lang w:val="es-CO" w:eastAsia="es-CO"/>
        </w:rPr>
      </w:pPr>
      <w:r w:rsidRPr="00646AD2">
        <w:rPr>
          <w:rFonts w:eastAsia="Times New Roman"/>
          <w:lang w:val="es-CO" w:eastAsia="es-CO"/>
        </w:rPr>
        <w:t>El Ministerio de Educación Nacional define la transversalidad como alternativa desde el diseño curricular para integrar las estrategias, técnicas e instrumentos de enseñanza, de aprendizaje y de evaluación, con las acciones de formación para el ejercicio de la ciudadanía que desarrollan los establecimientos educativos. Así mismo, el MEN lidera el desarrollo de acciones de formación para el ejercicio de la ciudadanía desde los Programas Transversales.  </w:t>
      </w:r>
    </w:p>
    <w:p w14:paraId="0F16F86D" w14:textId="77777777" w:rsidR="007058F2" w:rsidRPr="00646AD2" w:rsidRDefault="007058F2" w:rsidP="007058F2">
      <w:pPr>
        <w:widowControl/>
        <w:autoSpaceDE/>
        <w:autoSpaceDN/>
        <w:jc w:val="both"/>
        <w:textAlignment w:val="baseline"/>
        <w:rPr>
          <w:rFonts w:ascii="Segoe UI" w:eastAsia="Times New Roman" w:hAnsi="Segoe UI" w:cs="Segoe UI"/>
          <w:lang w:val="es-CO" w:eastAsia="es-CO"/>
        </w:rPr>
      </w:pPr>
      <w:r w:rsidRPr="00646AD2">
        <w:rPr>
          <w:rFonts w:eastAsia="Times New Roman"/>
          <w:lang w:val="es-CO" w:eastAsia="es-CO"/>
        </w:rPr>
        <w:t>En el Centro Educativo Rural Chamizón, los proyectos complementarios de área, se asumen como propuestas pedagógicas elaboradas por los docentes de las diferentes sedes, para motivar a los estudiantes en cuanto a la apropiación de conocimientos y como estrategias para resolver necesidades que faciliten la obtención de logros al interior de determinada área de estudio. </w:t>
      </w:r>
    </w:p>
    <w:p w14:paraId="7F452AF6" w14:textId="77777777" w:rsidR="007058F2" w:rsidRPr="00646AD2" w:rsidRDefault="007058F2" w:rsidP="007058F2">
      <w:pPr>
        <w:widowControl/>
        <w:autoSpaceDE/>
        <w:autoSpaceDN/>
        <w:jc w:val="both"/>
        <w:textAlignment w:val="baseline"/>
        <w:rPr>
          <w:rFonts w:ascii="Segoe UI" w:eastAsia="Times New Roman" w:hAnsi="Segoe UI" w:cs="Segoe UI"/>
          <w:lang w:val="es-CO" w:eastAsia="es-CO"/>
        </w:rPr>
      </w:pPr>
      <w:r w:rsidRPr="00646AD2">
        <w:rPr>
          <w:rFonts w:eastAsia="Times New Roman"/>
          <w:lang w:val="es-CO" w:eastAsia="es-CO"/>
        </w:rPr>
        <w:t>Los proyectos complementarios de área, se desarrollan de acuerdo a la programación que establezcan los docentes, ya sea como actividad curricular y/ como actividad extracurricular. </w:t>
      </w:r>
    </w:p>
    <w:p w14:paraId="1B8E1681" w14:textId="77777777" w:rsidR="007058F2" w:rsidRPr="00646AD2" w:rsidRDefault="007058F2" w:rsidP="007058F2">
      <w:pPr>
        <w:widowControl/>
        <w:autoSpaceDE/>
        <w:autoSpaceDN/>
        <w:jc w:val="both"/>
        <w:textAlignment w:val="baseline"/>
        <w:rPr>
          <w:rFonts w:ascii="Segoe UI" w:eastAsia="Times New Roman" w:hAnsi="Segoe UI" w:cs="Segoe UI"/>
          <w:lang w:val="es-CO" w:eastAsia="es-CO"/>
        </w:rPr>
      </w:pPr>
      <w:r w:rsidRPr="00646AD2">
        <w:rPr>
          <w:rFonts w:eastAsia="Times New Roman"/>
          <w:lang w:val="es-CO" w:eastAsia="es-CO"/>
        </w:rPr>
        <w:t>En el Centro Educativo se ejecutan algunos proyectos complementarios de área, que permiten fortalecer procesos educativos: Eucaristías, Trabajo manuales, Jornadas democráticas, Semana por la Convivencia Escolar, Festival de la Cometa, entre otras. </w:t>
      </w:r>
    </w:p>
    <w:p w14:paraId="35022583" w14:textId="77777777" w:rsidR="007058F2" w:rsidRPr="00646AD2" w:rsidRDefault="007058F2" w:rsidP="007058F2">
      <w:pPr>
        <w:widowControl/>
        <w:autoSpaceDE/>
        <w:autoSpaceDN/>
        <w:jc w:val="both"/>
        <w:textAlignment w:val="baseline"/>
        <w:rPr>
          <w:rFonts w:ascii="Segoe UI" w:eastAsia="Times New Roman" w:hAnsi="Segoe UI" w:cs="Segoe UI"/>
          <w:lang w:val="es-CO" w:eastAsia="es-CO"/>
        </w:rPr>
      </w:pPr>
      <w:r w:rsidRPr="00646AD2">
        <w:rPr>
          <w:rFonts w:eastAsia="Times New Roman"/>
          <w:lang w:val="es-CO" w:eastAsia="es-CO"/>
        </w:rPr>
        <w:t> </w:t>
      </w:r>
    </w:p>
    <w:p w14:paraId="2E65D37B" w14:textId="77777777" w:rsidR="007058F2" w:rsidRPr="009C6FA9" w:rsidRDefault="007058F2" w:rsidP="007058F2">
      <w:pPr>
        <w:pStyle w:val="Ttulo4"/>
        <w:numPr>
          <w:ilvl w:val="0"/>
          <w:numId w:val="0"/>
        </w:numPr>
        <w:ind w:left="864"/>
        <w:rPr>
          <w:rFonts w:ascii="Segoe UI" w:eastAsia="Times New Roman" w:hAnsi="Segoe UI" w:cs="Segoe UI"/>
          <w:lang w:val="es-CO" w:eastAsia="es-CO"/>
        </w:rPr>
      </w:pPr>
      <w:bookmarkStart w:id="94" w:name="_Toc181115217"/>
      <w:r>
        <w:rPr>
          <w:rFonts w:eastAsia="Times New Roman"/>
          <w:lang w:val="es-CO" w:eastAsia="es-CO"/>
        </w:rPr>
        <w:t>3.4.3</w:t>
      </w:r>
      <w:r w:rsidRPr="009C6FA9">
        <w:rPr>
          <w:rFonts w:eastAsia="Times New Roman"/>
          <w:lang w:val="es-CO" w:eastAsia="es-CO"/>
        </w:rPr>
        <w:t xml:space="preserve"> Cruce De Áreas Con Estándares De Competencias</w:t>
      </w:r>
      <w:bookmarkEnd w:id="94"/>
      <w:r w:rsidRPr="009C6FA9">
        <w:rPr>
          <w:rFonts w:eastAsia="Times New Roman"/>
          <w:lang w:val="es-CO" w:eastAsia="es-CO"/>
        </w:rPr>
        <w:t> </w:t>
      </w:r>
    </w:p>
    <w:p w14:paraId="136ED4B4" w14:textId="77777777" w:rsidR="007058F2" w:rsidRPr="00646AD2" w:rsidRDefault="007058F2" w:rsidP="007058F2">
      <w:pPr>
        <w:widowControl/>
        <w:autoSpaceDE/>
        <w:autoSpaceDN/>
        <w:jc w:val="both"/>
        <w:textAlignment w:val="baseline"/>
        <w:rPr>
          <w:rFonts w:ascii="Segoe UI" w:eastAsia="Times New Roman" w:hAnsi="Segoe UI" w:cs="Segoe UI"/>
          <w:lang w:val="es-CO" w:eastAsia="es-CO"/>
        </w:rPr>
      </w:pPr>
      <w:r w:rsidRPr="00646AD2">
        <w:rPr>
          <w:rFonts w:eastAsia="Times New Roman"/>
          <w:lang w:val="es-CO" w:eastAsia="es-CO"/>
        </w:rPr>
        <w:t> </w:t>
      </w:r>
    </w:p>
    <w:p w14:paraId="1DE2A7A7" w14:textId="77777777" w:rsidR="007058F2" w:rsidRDefault="007058F2" w:rsidP="007058F2">
      <w:pPr>
        <w:widowControl/>
        <w:autoSpaceDE/>
        <w:autoSpaceDN/>
        <w:jc w:val="both"/>
        <w:textAlignment w:val="baseline"/>
        <w:rPr>
          <w:rFonts w:eastAsia="Times New Roman"/>
          <w:lang w:val="es-CO" w:eastAsia="es-CO"/>
        </w:rPr>
      </w:pPr>
      <w:r w:rsidRPr="00646AD2">
        <w:rPr>
          <w:rFonts w:eastAsia="Times New Roman"/>
          <w:lang w:val="es-CO" w:eastAsia="es-CO"/>
        </w:rPr>
        <w:t>En la</w:t>
      </w:r>
      <w:r>
        <w:rPr>
          <w:rFonts w:eastAsia="Times New Roman"/>
          <w:lang w:val="es-CO" w:eastAsia="es-CO"/>
        </w:rPr>
        <w:t>s</w:t>
      </w:r>
      <w:r w:rsidRPr="00646AD2">
        <w:rPr>
          <w:rFonts w:eastAsia="Times New Roman"/>
          <w:lang w:val="es-CO" w:eastAsia="es-CO"/>
        </w:rPr>
        <w:t xml:space="preserve"> matri</w:t>
      </w:r>
      <w:r>
        <w:rPr>
          <w:rFonts w:eastAsia="Times New Roman"/>
          <w:lang w:val="es-CO" w:eastAsia="es-CO"/>
        </w:rPr>
        <w:t xml:space="preserve">ces de </w:t>
      </w:r>
      <w:r w:rsidRPr="00646AD2">
        <w:rPr>
          <w:rFonts w:eastAsia="Times New Roman"/>
          <w:lang w:val="es-CO" w:eastAsia="es-CO"/>
        </w:rPr>
        <w:t>l</w:t>
      </w:r>
      <w:r>
        <w:rPr>
          <w:rFonts w:eastAsia="Times New Roman"/>
          <w:lang w:val="es-CO" w:eastAsia="es-CO"/>
        </w:rPr>
        <w:t>os</w:t>
      </w:r>
      <w:r w:rsidRPr="00646AD2">
        <w:rPr>
          <w:rFonts w:eastAsia="Times New Roman"/>
          <w:lang w:val="es-CO" w:eastAsia="es-CO"/>
        </w:rPr>
        <w:t xml:space="preserve"> Plan</w:t>
      </w:r>
      <w:r>
        <w:rPr>
          <w:rFonts w:eastAsia="Times New Roman"/>
          <w:lang w:val="es-CO" w:eastAsia="es-CO"/>
        </w:rPr>
        <w:t>es</w:t>
      </w:r>
      <w:r w:rsidRPr="00646AD2">
        <w:rPr>
          <w:rFonts w:eastAsia="Times New Roman"/>
          <w:lang w:val="es-CO" w:eastAsia="es-CO"/>
        </w:rPr>
        <w:t xml:space="preserve"> de Estudios, </w:t>
      </w:r>
      <w:r>
        <w:rPr>
          <w:rFonts w:eastAsia="Times New Roman"/>
          <w:lang w:val="es-CO" w:eastAsia="es-CO"/>
        </w:rPr>
        <w:t xml:space="preserve">que orienta el </w:t>
      </w:r>
      <w:r w:rsidRPr="00646AD2">
        <w:rPr>
          <w:rFonts w:eastAsia="Times New Roman"/>
          <w:lang w:val="es-CO" w:eastAsia="es-CO"/>
        </w:rPr>
        <w:t>MEN, los docentes organizados por áreas y/o por grupos de grados, han realizado el ejercicio pedagógico de cruzar los Estándares Básicos de Competencias, Los Derechos Básicos de Aprendizajes – DBA y las Evidencias de Aprendizajes, identificándolos en la transversalidad con las áreas y/o asignaturas en las que se pueda desarrollar, consolidando el proceso de diseño curricular al interior del Centro Educativo</w:t>
      </w:r>
      <w:r>
        <w:rPr>
          <w:rFonts w:eastAsia="Times New Roman"/>
          <w:lang w:val="es-CO" w:eastAsia="es-CO"/>
        </w:rPr>
        <w:t xml:space="preserve"> Rural EL CHAMIZÓN</w:t>
      </w:r>
      <w:r w:rsidRPr="00646AD2">
        <w:rPr>
          <w:rFonts w:eastAsia="Times New Roman"/>
          <w:lang w:val="es-CO" w:eastAsia="es-CO"/>
        </w:rPr>
        <w:t>. </w:t>
      </w:r>
    </w:p>
    <w:p w14:paraId="793270A0" w14:textId="77777777" w:rsidR="007058F2" w:rsidRPr="00646AD2" w:rsidRDefault="007058F2" w:rsidP="000841D2">
      <w:pPr>
        <w:pStyle w:val="Ttulo2"/>
        <w:numPr>
          <w:ilvl w:val="0"/>
          <w:numId w:val="0"/>
        </w:numPr>
        <w:rPr>
          <w:rFonts w:ascii="Segoe UI" w:eastAsia="Times New Roman" w:hAnsi="Segoe UI" w:cs="Segoe UI"/>
          <w:lang w:val="es-CO" w:eastAsia="es-CO"/>
        </w:rPr>
      </w:pPr>
    </w:p>
    <w:p w14:paraId="1F179700" w14:textId="77777777" w:rsidR="007058F2" w:rsidRPr="00DC1C0E" w:rsidRDefault="007058F2" w:rsidP="007058F2">
      <w:pPr>
        <w:pStyle w:val="Ttulo2"/>
        <w:numPr>
          <w:ilvl w:val="1"/>
          <w:numId w:val="45"/>
        </w:numPr>
        <w:rPr>
          <w:rFonts w:ascii="Segoe UI" w:hAnsi="Segoe UI" w:cs="Segoe UI"/>
          <w:lang w:val="es-CO" w:eastAsia="es-CO"/>
        </w:rPr>
      </w:pPr>
      <w:bookmarkStart w:id="95" w:name="_Toc181115226"/>
      <w:r w:rsidRPr="00DC1C0E">
        <w:rPr>
          <w:lang w:val="es-CO" w:eastAsia="es-CO"/>
        </w:rPr>
        <w:t>Políticas Institucionales De Investigación, Tics, Emprendimiento Y Experiencias Significativas.</w:t>
      </w:r>
      <w:bookmarkEnd w:id="95"/>
      <w:r w:rsidRPr="00DC1C0E">
        <w:rPr>
          <w:lang w:val="es-CO" w:eastAsia="es-CO"/>
        </w:rPr>
        <w:t> </w:t>
      </w:r>
    </w:p>
    <w:p w14:paraId="67088BA0" w14:textId="77777777" w:rsidR="007058F2" w:rsidRPr="00646AD2" w:rsidRDefault="007058F2" w:rsidP="007058F2">
      <w:pPr>
        <w:widowControl/>
        <w:autoSpaceDE/>
        <w:autoSpaceDN/>
        <w:jc w:val="both"/>
        <w:textAlignment w:val="baseline"/>
        <w:rPr>
          <w:rFonts w:ascii="Segoe UI" w:eastAsia="Times New Roman" w:hAnsi="Segoe UI" w:cs="Segoe UI"/>
          <w:lang w:val="es-CO" w:eastAsia="es-CO"/>
        </w:rPr>
      </w:pPr>
      <w:r w:rsidRPr="00646AD2">
        <w:rPr>
          <w:rFonts w:eastAsia="Times New Roman"/>
          <w:lang w:val="es-CO" w:eastAsia="es-CO"/>
        </w:rPr>
        <w:t> </w:t>
      </w:r>
    </w:p>
    <w:p w14:paraId="4DE174E8" w14:textId="77777777" w:rsidR="007058F2" w:rsidRDefault="007058F2" w:rsidP="007058F2">
      <w:pPr>
        <w:widowControl/>
        <w:autoSpaceDE/>
        <w:autoSpaceDN/>
        <w:jc w:val="both"/>
        <w:textAlignment w:val="baseline"/>
        <w:rPr>
          <w:rFonts w:eastAsia="Times New Roman"/>
          <w:lang w:val="es-CO" w:eastAsia="es-CO"/>
        </w:rPr>
      </w:pPr>
      <w:r w:rsidRPr="00646AD2">
        <w:rPr>
          <w:rFonts w:eastAsia="Times New Roman"/>
          <w:lang w:val="es-CO" w:eastAsia="es-CO"/>
        </w:rPr>
        <w:t xml:space="preserve">El Ministerio de Educación Nacional en el marco de la política educativa nacional e internacional, establece como uno de sus principales enfoques, la Renovación Pedagógica y el Uso de las TIC en la Educación Colombiana. Considera, que las TIC, bien aprovechadas, tienen el potencial de enriquecer muchísimo y a bajo costo los ambientes de aprendizaje en los que se educan niños y jóvenes colombianos, permitiendo niveles de aprendizaje y de desarrollo de competencias mucho más elevados que los que existen actualmente. La implementación del uso de las TIC como herramientas </w:t>
      </w:r>
      <w:r>
        <w:rPr>
          <w:rFonts w:eastAsia="Times New Roman"/>
          <w:lang w:val="es-CO" w:eastAsia="es-CO"/>
        </w:rPr>
        <w:t>mediadoras</w:t>
      </w:r>
      <w:r w:rsidRPr="00646AD2">
        <w:rPr>
          <w:rFonts w:eastAsia="Times New Roman"/>
          <w:lang w:val="es-CO" w:eastAsia="es-CO"/>
        </w:rPr>
        <w:t>, permit</w:t>
      </w:r>
      <w:r>
        <w:rPr>
          <w:rFonts w:eastAsia="Times New Roman"/>
          <w:lang w:val="es-CO" w:eastAsia="es-CO"/>
        </w:rPr>
        <w:t>irán</w:t>
      </w:r>
      <w:r w:rsidRPr="00646AD2">
        <w:rPr>
          <w:rFonts w:eastAsia="Times New Roman"/>
          <w:lang w:val="es-CO" w:eastAsia="es-CO"/>
        </w:rPr>
        <w:t xml:space="preserve"> la creación de ambientes enriquecidos, donde los estudiantes pueden construir su propio conocimiento </w:t>
      </w:r>
      <w:r>
        <w:rPr>
          <w:rFonts w:eastAsia="Times New Roman"/>
          <w:lang w:val="es-CO" w:eastAsia="es-CO"/>
        </w:rPr>
        <w:t xml:space="preserve">de forma </w:t>
      </w:r>
      <w:r w:rsidRPr="00646AD2">
        <w:rPr>
          <w:rFonts w:eastAsia="Times New Roman"/>
          <w:lang w:val="es-CO" w:eastAsia="es-CO"/>
        </w:rPr>
        <w:t>más rápida y más sólidamente. </w:t>
      </w:r>
    </w:p>
    <w:p w14:paraId="5D4EC4D1" w14:textId="77777777" w:rsidR="007058F2" w:rsidRPr="00646AD2" w:rsidRDefault="007058F2" w:rsidP="007058F2">
      <w:pPr>
        <w:widowControl/>
        <w:autoSpaceDE/>
        <w:autoSpaceDN/>
        <w:jc w:val="both"/>
        <w:textAlignment w:val="baseline"/>
        <w:rPr>
          <w:rFonts w:ascii="Segoe UI" w:eastAsia="Times New Roman" w:hAnsi="Segoe UI" w:cs="Segoe UI"/>
          <w:lang w:val="es-CO" w:eastAsia="es-CO"/>
        </w:rPr>
      </w:pPr>
    </w:p>
    <w:p w14:paraId="31E16C47" w14:textId="77777777" w:rsidR="007058F2" w:rsidRPr="00DC1C0E" w:rsidRDefault="007058F2" w:rsidP="007058F2">
      <w:pPr>
        <w:pStyle w:val="Ttulo3"/>
        <w:numPr>
          <w:ilvl w:val="2"/>
          <w:numId w:val="45"/>
        </w:numPr>
        <w:rPr>
          <w:rFonts w:ascii="Segoe UI" w:hAnsi="Segoe UI" w:cs="Segoe UI"/>
        </w:rPr>
      </w:pPr>
      <w:bookmarkStart w:id="96" w:name="_Toc181115227"/>
      <w:r w:rsidRPr="00DC1C0E">
        <w:t>Uso Y Apropiación De Las TIC</w:t>
      </w:r>
      <w:bookmarkEnd w:id="96"/>
      <w:r w:rsidRPr="00DC1C0E">
        <w:t> </w:t>
      </w:r>
    </w:p>
    <w:p w14:paraId="3003BE47" w14:textId="77777777" w:rsidR="007058F2" w:rsidRPr="00DC1C0E" w:rsidRDefault="007058F2" w:rsidP="007058F2">
      <w:pPr>
        <w:pStyle w:val="Prrafodelista"/>
        <w:widowControl/>
        <w:autoSpaceDE/>
        <w:autoSpaceDN/>
        <w:ind w:left="1224" w:firstLine="0"/>
        <w:jc w:val="both"/>
        <w:textAlignment w:val="baseline"/>
        <w:rPr>
          <w:rFonts w:ascii="Segoe UI" w:eastAsia="Times New Roman" w:hAnsi="Segoe UI" w:cs="Segoe UI"/>
          <w:lang w:val="es-CO" w:eastAsia="es-CO"/>
        </w:rPr>
      </w:pPr>
    </w:p>
    <w:p w14:paraId="1AA78582" w14:textId="77777777" w:rsidR="007058F2" w:rsidRDefault="007058F2" w:rsidP="007058F2">
      <w:pPr>
        <w:widowControl/>
        <w:autoSpaceDE/>
        <w:autoSpaceDN/>
        <w:jc w:val="both"/>
        <w:textAlignment w:val="baseline"/>
        <w:rPr>
          <w:rFonts w:eastAsia="Times New Roman"/>
          <w:lang w:val="es-CO" w:eastAsia="es-CO"/>
        </w:rPr>
      </w:pPr>
      <w:r w:rsidRPr="00646AD2">
        <w:rPr>
          <w:rFonts w:eastAsia="Times New Roman"/>
          <w:lang w:val="es-CO" w:eastAsia="es-CO"/>
        </w:rPr>
        <w:t>Una de las metas de calidad del Centro Educativo, es la de mejorar en “eficiencia educativa”, innovando en estrategias pedagógicas dentro del aula. En este sentido, los docentes de las diferentes áreas y/o asignaturas contempladas en el Plan de Estudios, en su gran mayoría, se han apropiado de las nuevas tecnologías de la información y la comunicación, para fortalecer su quehacer diario como educadores, creando ambientes escolares agradables y dinámicos a través del uso de las TIC.</w:t>
      </w:r>
    </w:p>
    <w:p w14:paraId="27B98C4B" w14:textId="77777777" w:rsidR="007058F2" w:rsidRPr="00646AD2" w:rsidRDefault="007058F2" w:rsidP="007058F2">
      <w:pPr>
        <w:widowControl/>
        <w:autoSpaceDE/>
        <w:autoSpaceDN/>
        <w:jc w:val="both"/>
        <w:textAlignment w:val="baseline"/>
        <w:rPr>
          <w:rFonts w:ascii="Segoe UI" w:eastAsia="Times New Roman" w:hAnsi="Segoe UI" w:cs="Segoe UI"/>
          <w:lang w:val="es-CO" w:eastAsia="es-CO"/>
        </w:rPr>
      </w:pPr>
      <w:r w:rsidRPr="00646AD2">
        <w:rPr>
          <w:rFonts w:eastAsia="Times New Roman"/>
          <w:lang w:val="es-CO" w:eastAsia="es-CO"/>
        </w:rPr>
        <w:t> </w:t>
      </w:r>
    </w:p>
    <w:p w14:paraId="1447D857" w14:textId="77777777" w:rsidR="007058F2" w:rsidRPr="00CD7208" w:rsidRDefault="007058F2" w:rsidP="007058F2">
      <w:pPr>
        <w:pStyle w:val="Ttulo3"/>
        <w:numPr>
          <w:ilvl w:val="2"/>
          <w:numId w:val="45"/>
        </w:numPr>
      </w:pPr>
      <w:bookmarkStart w:id="97" w:name="_Toc181115228"/>
      <w:r w:rsidRPr="00CD7208">
        <w:t>Políticas relacionadas con emprendimiento</w:t>
      </w:r>
      <w:bookmarkEnd w:id="97"/>
    </w:p>
    <w:p w14:paraId="234332D6" w14:textId="77777777" w:rsidR="007058F2" w:rsidRPr="00646AD2" w:rsidRDefault="007058F2" w:rsidP="007058F2">
      <w:pPr>
        <w:widowControl/>
        <w:autoSpaceDE/>
        <w:autoSpaceDN/>
        <w:jc w:val="both"/>
        <w:textAlignment w:val="baseline"/>
        <w:rPr>
          <w:rFonts w:ascii="Segoe UI" w:eastAsia="Times New Roman" w:hAnsi="Segoe UI" w:cs="Segoe UI"/>
          <w:lang w:val="es-CO" w:eastAsia="es-CO"/>
        </w:rPr>
      </w:pPr>
    </w:p>
    <w:p w14:paraId="6401FC2E" w14:textId="77777777" w:rsidR="007058F2" w:rsidRPr="00646AD2" w:rsidRDefault="007058F2" w:rsidP="007058F2">
      <w:pPr>
        <w:widowControl/>
        <w:autoSpaceDE/>
        <w:autoSpaceDN/>
        <w:jc w:val="both"/>
        <w:textAlignment w:val="baseline"/>
        <w:rPr>
          <w:rFonts w:ascii="Segoe UI" w:eastAsia="Times New Roman" w:hAnsi="Segoe UI" w:cs="Segoe UI"/>
          <w:lang w:val="es-CO" w:eastAsia="es-CO"/>
        </w:rPr>
      </w:pPr>
      <w:r w:rsidRPr="00646AD2">
        <w:rPr>
          <w:rFonts w:eastAsia="Times New Roman"/>
          <w:lang w:val="es-CO" w:eastAsia="es-CO"/>
        </w:rPr>
        <w:t>El emprendimiento es una forma de pensar, razonar y actuar, centrada en las oportunidades, planteada con visión global y llevada a cabo mediante un liderazgo equilibrado y la gestión de un riesgo calculado; su resultado es la creación del valor que beneficia a la empresa, la economía y la sociedad. </w:t>
      </w:r>
    </w:p>
    <w:p w14:paraId="3B3452A5" w14:textId="77777777" w:rsidR="007058F2" w:rsidRPr="00646AD2" w:rsidRDefault="007058F2" w:rsidP="007058F2">
      <w:pPr>
        <w:widowControl/>
        <w:autoSpaceDE/>
        <w:autoSpaceDN/>
        <w:jc w:val="both"/>
        <w:textAlignment w:val="baseline"/>
        <w:rPr>
          <w:rFonts w:ascii="Segoe UI" w:eastAsia="Times New Roman" w:hAnsi="Segoe UI" w:cs="Segoe UI"/>
          <w:lang w:val="es-CO" w:eastAsia="es-CO"/>
        </w:rPr>
      </w:pPr>
      <w:r w:rsidRPr="00646AD2">
        <w:rPr>
          <w:rFonts w:eastAsia="Times New Roman"/>
          <w:lang w:val="es-CO" w:eastAsia="es-CO"/>
        </w:rPr>
        <w:t> </w:t>
      </w:r>
    </w:p>
    <w:p w14:paraId="615346ED" w14:textId="77777777" w:rsidR="007058F2" w:rsidRPr="00646AD2" w:rsidRDefault="007058F2" w:rsidP="007058F2">
      <w:pPr>
        <w:widowControl/>
        <w:autoSpaceDE/>
        <w:autoSpaceDN/>
        <w:jc w:val="both"/>
        <w:textAlignment w:val="baseline"/>
        <w:rPr>
          <w:rFonts w:ascii="Segoe UI" w:eastAsia="Times New Roman" w:hAnsi="Segoe UI" w:cs="Segoe UI"/>
          <w:lang w:val="es-CO" w:eastAsia="es-CO"/>
        </w:rPr>
      </w:pPr>
      <w:r w:rsidRPr="00646AD2">
        <w:rPr>
          <w:rFonts w:eastAsia="Times New Roman"/>
          <w:lang w:val="es-CO" w:eastAsia="es-CO"/>
        </w:rPr>
        <w:t>La formación para la cultura del emprendimiento persigue el desarrollo de acciones que buscan, entre otras, la formación en competencias básicas, competencias laborales, competencias ciudadanas y competencias empresariales, dentro del sistema educativo formal y no formal y su articulación con el sector productivo. </w:t>
      </w:r>
    </w:p>
    <w:p w14:paraId="52D4DAC6" w14:textId="77777777" w:rsidR="007058F2" w:rsidRPr="00646AD2" w:rsidRDefault="007058F2" w:rsidP="007058F2">
      <w:pPr>
        <w:widowControl/>
        <w:autoSpaceDE/>
        <w:autoSpaceDN/>
        <w:jc w:val="both"/>
        <w:textAlignment w:val="baseline"/>
        <w:rPr>
          <w:rFonts w:ascii="Segoe UI" w:eastAsia="Times New Roman" w:hAnsi="Segoe UI" w:cs="Segoe UI"/>
          <w:lang w:val="es-CO" w:eastAsia="es-CO"/>
        </w:rPr>
      </w:pPr>
      <w:r w:rsidRPr="00646AD2">
        <w:rPr>
          <w:rFonts w:eastAsia="Times New Roman"/>
          <w:lang w:val="es-CO" w:eastAsia="es-CO"/>
        </w:rPr>
        <w:t> </w:t>
      </w:r>
    </w:p>
    <w:p w14:paraId="4AD9AE41" w14:textId="0EC58F9B" w:rsidR="007058F2" w:rsidRDefault="007058F2" w:rsidP="007058F2">
      <w:pPr>
        <w:widowControl/>
        <w:autoSpaceDE/>
        <w:autoSpaceDN/>
        <w:jc w:val="both"/>
        <w:textAlignment w:val="baseline"/>
        <w:rPr>
          <w:rFonts w:eastAsia="Times New Roman"/>
          <w:lang w:val="es-CO" w:eastAsia="es-CO"/>
        </w:rPr>
      </w:pPr>
      <w:r w:rsidRPr="00646AD2">
        <w:rPr>
          <w:rFonts w:eastAsia="Times New Roman"/>
          <w:lang w:val="es-CO" w:eastAsia="es-CO"/>
        </w:rPr>
        <w:t>El Centro Educativo Rural Chamizón, desde la formación académica y a través de la transversalidad, se propicia ambientes que contribuyen al desarrollo de actitudes emprendedoras en los estudiantes. </w:t>
      </w:r>
    </w:p>
    <w:p w14:paraId="4C22F1CB" w14:textId="77777777" w:rsidR="000841D2" w:rsidRPr="00646AD2" w:rsidRDefault="000841D2" w:rsidP="007058F2">
      <w:pPr>
        <w:widowControl/>
        <w:autoSpaceDE/>
        <w:autoSpaceDN/>
        <w:jc w:val="both"/>
        <w:textAlignment w:val="baseline"/>
        <w:rPr>
          <w:rFonts w:ascii="Segoe UI" w:eastAsia="Times New Roman" w:hAnsi="Segoe UI" w:cs="Segoe UI"/>
          <w:lang w:val="es-CO" w:eastAsia="es-CO"/>
        </w:rPr>
      </w:pPr>
    </w:p>
    <w:p w14:paraId="1BFEC2AA" w14:textId="77777777" w:rsidR="007058F2" w:rsidRPr="00646AD2" w:rsidRDefault="007058F2" w:rsidP="007058F2">
      <w:pPr>
        <w:widowControl/>
        <w:autoSpaceDE/>
        <w:autoSpaceDN/>
        <w:jc w:val="both"/>
        <w:textAlignment w:val="baseline"/>
        <w:rPr>
          <w:rFonts w:ascii="Segoe UI" w:eastAsia="Times New Roman" w:hAnsi="Segoe UI" w:cs="Segoe UI"/>
          <w:lang w:val="es-CO" w:eastAsia="es-CO"/>
        </w:rPr>
      </w:pPr>
      <w:r w:rsidRPr="00646AD2">
        <w:rPr>
          <w:rFonts w:eastAsia="Times New Roman"/>
          <w:lang w:val="es-CO" w:eastAsia="es-CO"/>
        </w:rPr>
        <w:t>  </w:t>
      </w:r>
    </w:p>
    <w:p w14:paraId="177EBF70" w14:textId="77777777" w:rsidR="007058F2" w:rsidRPr="00CD7208" w:rsidRDefault="007058F2" w:rsidP="007058F2">
      <w:pPr>
        <w:pStyle w:val="Ttulo3"/>
        <w:numPr>
          <w:ilvl w:val="2"/>
          <w:numId w:val="45"/>
        </w:numPr>
      </w:pPr>
      <w:bookmarkStart w:id="98" w:name="_Toc181115229"/>
      <w:r w:rsidRPr="00CD7208">
        <w:t>La investigación escolar</w:t>
      </w:r>
      <w:bookmarkEnd w:id="98"/>
      <w:r w:rsidRPr="00CD7208">
        <w:t> </w:t>
      </w:r>
    </w:p>
    <w:p w14:paraId="7482F0B2" w14:textId="77777777" w:rsidR="007058F2" w:rsidRPr="00646AD2" w:rsidRDefault="007058F2" w:rsidP="007058F2">
      <w:pPr>
        <w:widowControl/>
        <w:autoSpaceDE/>
        <w:autoSpaceDN/>
        <w:jc w:val="both"/>
        <w:textAlignment w:val="baseline"/>
        <w:rPr>
          <w:rFonts w:ascii="Segoe UI" w:eastAsia="Times New Roman" w:hAnsi="Segoe UI" w:cs="Segoe UI"/>
          <w:lang w:val="es-CO" w:eastAsia="es-CO"/>
        </w:rPr>
      </w:pPr>
    </w:p>
    <w:p w14:paraId="5E58C1AA" w14:textId="77777777" w:rsidR="007058F2" w:rsidRPr="00646AD2" w:rsidRDefault="007058F2" w:rsidP="007058F2">
      <w:pPr>
        <w:widowControl/>
        <w:autoSpaceDE/>
        <w:autoSpaceDN/>
        <w:jc w:val="both"/>
        <w:textAlignment w:val="baseline"/>
        <w:rPr>
          <w:rFonts w:ascii="Segoe UI" w:eastAsia="Times New Roman" w:hAnsi="Segoe UI" w:cs="Segoe UI"/>
          <w:lang w:val="es-CO" w:eastAsia="es-CO"/>
        </w:rPr>
      </w:pPr>
      <w:r>
        <w:rPr>
          <w:rFonts w:eastAsia="Times New Roman"/>
          <w:lang w:val="es-CO" w:eastAsia="es-CO"/>
        </w:rPr>
        <w:t>El CER EL CHAMIZÓN promueve l</w:t>
      </w:r>
      <w:r w:rsidRPr="00646AD2">
        <w:rPr>
          <w:rFonts w:eastAsia="Times New Roman"/>
          <w:lang w:val="es-CO" w:eastAsia="es-CO"/>
        </w:rPr>
        <w:t>a investigación escolar</w:t>
      </w:r>
      <w:r>
        <w:rPr>
          <w:rFonts w:eastAsia="Times New Roman"/>
          <w:lang w:val="es-CO" w:eastAsia="es-CO"/>
        </w:rPr>
        <w:t xml:space="preserve"> reconociendo que </w:t>
      </w:r>
      <w:r w:rsidRPr="00646AD2">
        <w:rPr>
          <w:rFonts w:eastAsia="Times New Roman"/>
          <w:lang w:val="es-CO" w:eastAsia="es-CO"/>
        </w:rPr>
        <w:t>es una estrategia de enseñanza en la que, partiendo de la tendencia y capacidad investigadora innata de todos los niños y niñas, el docente orienta la dinámica del aula hacia la exploración y reflexión conjunta en torno a las preguntas que los escolares se plantean sobre los componentes y los fenómenos característicos de los sistemas socio naturales de su entorno, seleccionando conjuntamente problemas sentidos como tales por el estudiantado y diseñando entre todos planes de actuación que puedan proporcionar los datos necesarios para la construcción colaborativa y significativa de conocimientos que den solución a los interrogantes abordados y también permitan la construcción de conocimientos más generales, de manera que se satisfaga el deseo de saber y de comprender de los estudiantes y, al mismo tiempo, se avance en el logro de los objetivos curriculares prioritarios. </w:t>
      </w:r>
    </w:p>
    <w:p w14:paraId="0E0A9145" w14:textId="77777777" w:rsidR="007058F2" w:rsidRPr="00646AD2" w:rsidRDefault="007058F2" w:rsidP="007058F2">
      <w:pPr>
        <w:widowControl/>
        <w:autoSpaceDE/>
        <w:autoSpaceDN/>
        <w:jc w:val="both"/>
        <w:textAlignment w:val="baseline"/>
        <w:rPr>
          <w:rFonts w:ascii="Segoe UI" w:eastAsia="Times New Roman" w:hAnsi="Segoe UI" w:cs="Segoe UI"/>
          <w:lang w:val="es-CO" w:eastAsia="es-CO"/>
        </w:rPr>
      </w:pPr>
      <w:r w:rsidRPr="00646AD2">
        <w:rPr>
          <w:rFonts w:eastAsia="Times New Roman"/>
          <w:lang w:val="es-CO" w:eastAsia="es-CO"/>
        </w:rPr>
        <w:t> </w:t>
      </w:r>
    </w:p>
    <w:p w14:paraId="4673B6DE" w14:textId="77777777" w:rsidR="007058F2" w:rsidRPr="00646AD2" w:rsidRDefault="007058F2" w:rsidP="007058F2">
      <w:pPr>
        <w:widowControl/>
        <w:autoSpaceDE/>
        <w:autoSpaceDN/>
        <w:jc w:val="both"/>
        <w:textAlignment w:val="baseline"/>
        <w:rPr>
          <w:rFonts w:ascii="Segoe UI" w:eastAsia="Times New Roman" w:hAnsi="Segoe UI" w:cs="Segoe UI"/>
          <w:lang w:val="es-CO" w:eastAsia="es-CO"/>
        </w:rPr>
      </w:pPr>
      <w:r w:rsidRPr="00646AD2">
        <w:rPr>
          <w:rFonts w:eastAsia="Times New Roman"/>
          <w:lang w:val="es-CO" w:eastAsia="es-CO"/>
        </w:rPr>
        <w:t>La investigación escolar, también, considerada como la metodología más apropiada para la enseñanza de las ciencias, una valoración que se hace más generalizada cuando ésta se considera orientada hacia el logro de una sociedad alfabetizada científicamente. </w:t>
      </w:r>
    </w:p>
    <w:p w14:paraId="603B4255" w14:textId="77777777" w:rsidR="007058F2" w:rsidRPr="00646AD2" w:rsidRDefault="007058F2" w:rsidP="007058F2">
      <w:pPr>
        <w:widowControl/>
        <w:autoSpaceDE/>
        <w:autoSpaceDN/>
        <w:jc w:val="both"/>
        <w:textAlignment w:val="baseline"/>
        <w:rPr>
          <w:rFonts w:ascii="Segoe UI" w:eastAsia="Times New Roman" w:hAnsi="Segoe UI" w:cs="Segoe UI"/>
          <w:lang w:val="es-CO" w:eastAsia="es-CO"/>
        </w:rPr>
      </w:pPr>
      <w:r w:rsidRPr="00646AD2">
        <w:rPr>
          <w:rFonts w:eastAsia="Times New Roman"/>
          <w:lang w:val="es-CO" w:eastAsia="es-CO"/>
        </w:rPr>
        <w:t> </w:t>
      </w:r>
    </w:p>
    <w:p w14:paraId="5C6C8EFE" w14:textId="77777777" w:rsidR="007058F2" w:rsidRPr="00646AD2" w:rsidRDefault="007058F2" w:rsidP="007058F2">
      <w:pPr>
        <w:widowControl/>
        <w:autoSpaceDE/>
        <w:autoSpaceDN/>
        <w:jc w:val="both"/>
        <w:textAlignment w:val="baseline"/>
        <w:rPr>
          <w:rFonts w:ascii="Segoe UI" w:eastAsia="Times New Roman" w:hAnsi="Segoe UI" w:cs="Segoe UI"/>
          <w:lang w:val="es-CO" w:eastAsia="es-CO"/>
        </w:rPr>
      </w:pPr>
      <w:r w:rsidRPr="00646AD2">
        <w:rPr>
          <w:rFonts w:eastAsia="Times New Roman"/>
          <w:lang w:val="es-CO" w:eastAsia="es-CO"/>
        </w:rPr>
        <w:t>Por otra parte, en cuanto a los rasgos característicos de una clase investigadora, se coincide en que en la investigación escolar los estudiantes: </w:t>
      </w:r>
    </w:p>
    <w:p w14:paraId="4BB6977D" w14:textId="77777777" w:rsidR="007058F2" w:rsidRPr="00646AD2" w:rsidRDefault="007058F2" w:rsidP="007058F2">
      <w:pPr>
        <w:widowControl/>
        <w:autoSpaceDE/>
        <w:autoSpaceDN/>
        <w:jc w:val="both"/>
        <w:textAlignment w:val="baseline"/>
        <w:rPr>
          <w:rFonts w:ascii="Segoe UI" w:eastAsia="Times New Roman" w:hAnsi="Segoe UI" w:cs="Segoe UI"/>
          <w:lang w:val="es-CO" w:eastAsia="es-CO"/>
        </w:rPr>
      </w:pPr>
      <w:r w:rsidRPr="00646AD2">
        <w:rPr>
          <w:rFonts w:eastAsia="Times New Roman"/>
          <w:lang w:val="es-CO" w:eastAsia="es-CO"/>
        </w:rPr>
        <w:t> </w:t>
      </w:r>
    </w:p>
    <w:p w14:paraId="36DE81DC" w14:textId="77777777" w:rsidR="007058F2" w:rsidRPr="008E41CD" w:rsidRDefault="007058F2" w:rsidP="007058F2">
      <w:pPr>
        <w:pStyle w:val="Prrafodelista"/>
        <w:widowControl/>
        <w:numPr>
          <w:ilvl w:val="0"/>
          <w:numId w:val="35"/>
        </w:numPr>
        <w:autoSpaceDE/>
        <w:autoSpaceDN/>
        <w:ind w:left="1134" w:hanging="567"/>
        <w:jc w:val="both"/>
        <w:textAlignment w:val="baseline"/>
        <w:rPr>
          <w:rFonts w:ascii="Segoe UI" w:eastAsia="Times New Roman" w:hAnsi="Segoe UI" w:cs="Segoe UI"/>
          <w:lang w:val="es-CO" w:eastAsia="es-CO"/>
        </w:rPr>
      </w:pPr>
      <w:r w:rsidRPr="008E41CD">
        <w:rPr>
          <w:rFonts w:eastAsia="Times New Roman"/>
          <w:lang w:val="es-CO" w:eastAsia="es-CO"/>
        </w:rPr>
        <w:t>Plantean interrogantes sobre fenómenos y situaciones del mundo social y natural que resulten de su interés. </w:t>
      </w:r>
    </w:p>
    <w:p w14:paraId="11289A89" w14:textId="77777777" w:rsidR="007058F2" w:rsidRPr="008E41CD" w:rsidRDefault="007058F2" w:rsidP="007058F2">
      <w:pPr>
        <w:pStyle w:val="Prrafodelista"/>
        <w:widowControl/>
        <w:numPr>
          <w:ilvl w:val="0"/>
          <w:numId w:val="35"/>
        </w:numPr>
        <w:autoSpaceDE/>
        <w:autoSpaceDN/>
        <w:ind w:left="1134" w:hanging="567"/>
        <w:jc w:val="both"/>
        <w:textAlignment w:val="baseline"/>
        <w:rPr>
          <w:rFonts w:ascii="Segoe UI" w:eastAsia="Times New Roman" w:hAnsi="Segoe UI" w:cs="Segoe UI"/>
          <w:lang w:val="es-CO" w:eastAsia="es-CO"/>
        </w:rPr>
      </w:pPr>
      <w:r w:rsidRPr="008E41CD">
        <w:rPr>
          <w:rFonts w:eastAsia="Times New Roman"/>
          <w:lang w:val="es-CO" w:eastAsia="es-CO"/>
        </w:rPr>
        <w:t>Exponen sus conocimientos iniciales sobre el problema planteado. </w:t>
      </w:r>
    </w:p>
    <w:p w14:paraId="5DBD236E" w14:textId="77777777" w:rsidR="007058F2" w:rsidRPr="008E41CD" w:rsidRDefault="007058F2" w:rsidP="007058F2">
      <w:pPr>
        <w:pStyle w:val="Prrafodelista"/>
        <w:widowControl/>
        <w:numPr>
          <w:ilvl w:val="0"/>
          <w:numId w:val="35"/>
        </w:numPr>
        <w:autoSpaceDE/>
        <w:autoSpaceDN/>
        <w:ind w:left="1134" w:hanging="567"/>
        <w:jc w:val="both"/>
        <w:textAlignment w:val="baseline"/>
        <w:rPr>
          <w:rFonts w:ascii="Segoe UI" w:eastAsia="Times New Roman" w:hAnsi="Segoe UI" w:cs="Segoe UI"/>
          <w:lang w:val="es-CO" w:eastAsia="es-CO"/>
        </w:rPr>
      </w:pPr>
      <w:r w:rsidRPr="008E41CD">
        <w:rPr>
          <w:rFonts w:eastAsia="Times New Roman"/>
          <w:lang w:val="es-CO" w:eastAsia="es-CO"/>
        </w:rPr>
        <w:t>Discuten y acuerdan el diseño de la investigación. </w:t>
      </w:r>
    </w:p>
    <w:p w14:paraId="3C050C80" w14:textId="77777777" w:rsidR="007058F2" w:rsidRPr="008E41CD" w:rsidRDefault="007058F2" w:rsidP="007058F2">
      <w:pPr>
        <w:pStyle w:val="Prrafodelista"/>
        <w:widowControl/>
        <w:numPr>
          <w:ilvl w:val="0"/>
          <w:numId w:val="35"/>
        </w:numPr>
        <w:autoSpaceDE/>
        <w:autoSpaceDN/>
        <w:ind w:left="1134" w:hanging="567"/>
        <w:jc w:val="both"/>
        <w:textAlignment w:val="baseline"/>
        <w:rPr>
          <w:rFonts w:ascii="Segoe UI" w:eastAsia="Times New Roman" w:hAnsi="Segoe UI" w:cs="Segoe UI"/>
          <w:lang w:val="es-CO" w:eastAsia="es-CO"/>
        </w:rPr>
      </w:pPr>
      <w:r w:rsidRPr="008E41CD">
        <w:rPr>
          <w:rFonts w:eastAsia="Times New Roman"/>
          <w:lang w:val="es-CO" w:eastAsia="es-CO"/>
        </w:rPr>
        <w:t>Desarrollan la investigación siguiendo el diseño pautado. </w:t>
      </w:r>
    </w:p>
    <w:p w14:paraId="28BD66AA" w14:textId="77777777" w:rsidR="007058F2" w:rsidRPr="008E41CD" w:rsidRDefault="007058F2" w:rsidP="007058F2">
      <w:pPr>
        <w:pStyle w:val="Prrafodelista"/>
        <w:widowControl/>
        <w:numPr>
          <w:ilvl w:val="0"/>
          <w:numId w:val="35"/>
        </w:numPr>
        <w:autoSpaceDE/>
        <w:autoSpaceDN/>
        <w:ind w:left="1134" w:hanging="567"/>
        <w:jc w:val="both"/>
        <w:textAlignment w:val="baseline"/>
        <w:rPr>
          <w:rFonts w:ascii="Segoe UI" w:eastAsia="Times New Roman" w:hAnsi="Segoe UI" w:cs="Segoe UI"/>
          <w:lang w:val="es-CO" w:eastAsia="es-CO"/>
        </w:rPr>
      </w:pPr>
      <w:r w:rsidRPr="008E41CD">
        <w:rPr>
          <w:rFonts w:eastAsia="Times New Roman"/>
          <w:lang w:val="es-CO" w:eastAsia="es-CO"/>
        </w:rPr>
        <w:t>Procesan significativamente la información obtenida, construyendo conocimientos que den respuesta adecuada a los problemas investigados. </w:t>
      </w:r>
    </w:p>
    <w:p w14:paraId="05184B46" w14:textId="77777777" w:rsidR="007058F2" w:rsidRPr="008E41CD" w:rsidRDefault="007058F2" w:rsidP="007058F2">
      <w:pPr>
        <w:pStyle w:val="Prrafodelista"/>
        <w:widowControl/>
        <w:numPr>
          <w:ilvl w:val="0"/>
          <w:numId w:val="35"/>
        </w:numPr>
        <w:autoSpaceDE/>
        <w:autoSpaceDN/>
        <w:ind w:left="1134" w:hanging="567"/>
        <w:jc w:val="both"/>
        <w:textAlignment w:val="baseline"/>
        <w:rPr>
          <w:rFonts w:ascii="Segoe UI" w:eastAsia="Times New Roman" w:hAnsi="Segoe UI" w:cs="Segoe UI"/>
          <w:lang w:val="es-CO" w:eastAsia="es-CO"/>
        </w:rPr>
      </w:pPr>
      <w:r w:rsidRPr="008E41CD">
        <w:rPr>
          <w:rFonts w:eastAsia="Times New Roman"/>
          <w:lang w:val="es-CO" w:eastAsia="es-CO"/>
        </w:rPr>
        <w:t>Plantean nuevos interrogantes como resultado de las observaciones y experiencias realizadas. </w:t>
      </w:r>
    </w:p>
    <w:p w14:paraId="100C62CC" w14:textId="77777777" w:rsidR="007058F2" w:rsidRPr="008E41CD" w:rsidRDefault="007058F2" w:rsidP="007058F2">
      <w:pPr>
        <w:pStyle w:val="Prrafodelista"/>
        <w:widowControl/>
        <w:numPr>
          <w:ilvl w:val="0"/>
          <w:numId w:val="35"/>
        </w:numPr>
        <w:autoSpaceDE/>
        <w:autoSpaceDN/>
        <w:ind w:left="1134" w:hanging="567"/>
        <w:jc w:val="both"/>
        <w:textAlignment w:val="baseline"/>
        <w:rPr>
          <w:rFonts w:ascii="Segoe UI" w:eastAsia="Times New Roman" w:hAnsi="Segoe UI" w:cs="Segoe UI"/>
          <w:lang w:val="es-CO" w:eastAsia="es-CO"/>
        </w:rPr>
      </w:pPr>
      <w:r w:rsidRPr="008E41CD">
        <w:rPr>
          <w:rFonts w:eastAsia="Times New Roman"/>
          <w:lang w:val="es-CO" w:eastAsia="es-CO"/>
        </w:rPr>
        <w:t>Comunican los resultados alcanzados. </w:t>
      </w:r>
    </w:p>
    <w:p w14:paraId="4636DF96" w14:textId="77777777" w:rsidR="007058F2" w:rsidRPr="00646AD2" w:rsidRDefault="007058F2" w:rsidP="007058F2">
      <w:pPr>
        <w:widowControl/>
        <w:autoSpaceDE/>
        <w:autoSpaceDN/>
        <w:jc w:val="both"/>
        <w:textAlignment w:val="baseline"/>
        <w:rPr>
          <w:rFonts w:ascii="Segoe UI" w:eastAsia="Times New Roman" w:hAnsi="Segoe UI" w:cs="Segoe UI"/>
          <w:lang w:val="es-CO" w:eastAsia="es-CO"/>
        </w:rPr>
      </w:pPr>
      <w:r w:rsidRPr="00646AD2">
        <w:rPr>
          <w:rFonts w:eastAsia="Times New Roman"/>
          <w:lang w:val="es-CO" w:eastAsia="es-CO"/>
        </w:rPr>
        <w:t> </w:t>
      </w:r>
    </w:p>
    <w:p w14:paraId="422C4F2A" w14:textId="77777777" w:rsidR="007058F2" w:rsidRPr="008E41CD" w:rsidRDefault="007058F2" w:rsidP="007058F2">
      <w:pPr>
        <w:pStyle w:val="Ttulo3"/>
        <w:numPr>
          <w:ilvl w:val="2"/>
          <w:numId w:val="45"/>
        </w:numPr>
        <w:rPr>
          <w:rFonts w:ascii="Segoe UI" w:hAnsi="Segoe UI" w:cs="Segoe UI"/>
        </w:rPr>
      </w:pPr>
      <w:bookmarkStart w:id="99" w:name="_Toc181115230"/>
      <w:r w:rsidRPr="008E41CD">
        <w:t>Políticas relacionadas con experiencias significativas</w:t>
      </w:r>
      <w:bookmarkEnd w:id="99"/>
    </w:p>
    <w:p w14:paraId="38E5D7A6" w14:textId="77777777" w:rsidR="007058F2" w:rsidRPr="008E41CD" w:rsidRDefault="007058F2" w:rsidP="007058F2">
      <w:pPr>
        <w:pStyle w:val="Prrafodelista"/>
        <w:widowControl/>
        <w:autoSpaceDE/>
        <w:autoSpaceDN/>
        <w:ind w:left="1224" w:firstLine="0"/>
        <w:jc w:val="both"/>
        <w:textAlignment w:val="baseline"/>
        <w:rPr>
          <w:rFonts w:ascii="Segoe UI" w:eastAsia="Times New Roman" w:hAnsi="Segoe UI" w:cs="Segoe UI"/>
          <w:lang w:val="es-CO" w:eastAsia="es-CO"/>
        </w:rPr>
      </w:pPr>
    </w:p>
    <w:p w14:paraId="648EC987" w14:textId="77777777" w:rsidR="007058F2" w:rsidRPr="00646AD2" w:rsidRDefault="007058F2" w:rsidP="007058F2">
      <w:pPr>
        <w:widowControl/>
        <w:autoSpaceDE/>
        <w:autoSpaceDN/>
        <w:jc w:val="both"/>
        <w:textAlignment w:val="baseline"/>
        <w:rPr>
          <w:rFonts w:ascii="Segoe UI" w:eastAsia="Times New Roman" w:hAnsi="Segoe UI" w:cs="Segoe UI"/>
          <w:lang w:val="es-CO" w:eastAsia="es-CO"/>
        </w:rPr>
      </w:pPr>
      <w:r w:rsidRPr="00646AD2">
        <w:rPr>
          <w:rFonts w:eastAsia="Times New Roman"/>
          <w:lang w:val="es-CO" w:eastAsia="es-CO"/>
        </w:rPr>
        <w:t>La comunidad educativa viene realizando diferentes estrategias para mejorar la educación, creando instrumentos que faciliten el desarrollo de la organización y socialización de las experiencias significativas en los niveles de Preescolar y básica primaria. </w:t>
      </w:r>
    </w:p>
    <w:p w14:paraId="54D63228" w14:textId="77777777" w:rsidR="007058F2" w:rsidRPr="00646AD2" w:rsidRDefault="007058F2" w:rsidP="007058F2">
      <w:pPr>
        <w:widowControl/>
        <w:autoSpaceDE/>
        <w:autoSpaceDN/>
        <w:jc w:val="both"/>
        <w:textAlignment w:val="baseline"/>
        <w:rPr>
          <w:rFonts w:ascii="Segoe UI" w:eastAsia="Times New Roman" w:hAnsi="Segoe UI" w:cs="Segoe UI"/>
          <w:lang w:val="es-CO" w:eastAsia="es-CO"/>
        </w:rPr>
      </w:pPr>
      <w:r w:rsidRPr="00646AD2">
        <w:rPr>
          <w:rFonts w:eastAsia="Times New Roman"/>
          <w:lang w:val="es-CO" w:eastAsia="es-CO"/>
        </w:rPr>
        <w:t> </w:t>
      </w:r>
    </w:p>
    <w:p w14:paraId="384F1ADF" w14:textId="77777777" w:rsidR="007058F2" w:rsidRPr="008E41CD" w:rsidRDefault="007058F2" w:rsidP="007058F2">
      <w:pPr>
        <w:pStyle w:val="Ttulo2"/>
        <w:numPr>
          <w:ilvl w:val="1"/>
          <w:numId w:val="45"/>
        </w:numPr>
        <w:rPr>
          <w:rFonts w:ascii="Segoe UI" w:hAnsi="Segoe UI" w:cs="Segoe UI"/>
          <w:lang w:val="es-CO" w:eastAsia="es-CO"/>
        </w:rPr>
      </w:pPr>
      <w:bookmarkStart w:id="100" w:name="_Toc181115231"/>
      <w:r w:rsidRPr="008E41CD">
        <w:rPr>
          <w:lang w:val="es-CO" w:eastAsia="es-CO"/>
        </w:rPr>
        <w:t>Políticas Institucionales Relacionadas Con La Articulación De La Educación</w:t>
      </w:r>
      <w:bookmarkEnd w:id="100"/>
      <w:r w:rsidRPr="008E41CD">
        <w:rPr>
          <w:lang w:val="es-CO" w:eastAsia="es-CO"/>
        </w:rPr>
        <w:t> </w:t>
      </w:r>
    </w:p>
    <w:p w14:paraId="4DC6BDE5" w14:textId="77777777" w:rsidR="007058F2" w:rsidRPr="008E41CD" w:rsidRDefault="007058F2" w:rsidP="007058F2">
      <w:pPr>
        <w:pStyle w:val="Prrafodelista"/>
        <w:widowControl/>
        <w:autoSpaceDE/>
        <w:autoSpaceDN/>
        <w:ind w:left="792" w:firstLine="0"/>
        <w:jc w:val="both"/>
        <w:textAlignment w:val="baseline"/>
        <w:rPr>
          <w:rFonts w:ascii="Segoe UI" w:eastAsia="Times New Roman" w:hAnsi="Segoe UI" w:cs="Segoe UI"/>
          <w:lang w:val="es-CO" w:eastAsia="es-CO"/>
        </w:rPr>
      </w:pPr>
    </w:p>
    <w:p w14:paraId="5C6FCEB6" w14:textId="77777777" w:rsidR="007058F2" w:rsidRPr="008E41CD" w:rsidRDefault="007058F2" w:rsidP="007058F2">
      <w:pPr>
        <w:pStyle w:val="Ttulo3"/>
        <w:numPr>
          <w:ilvl w:val="2"/>
          <w:numId w:val="45"/>
        </w:numPr>
      </w:pPr>
      <w:bookmarkStart w:id="101" w:name="_Toc181115232"/>
      <w:r w:rsidRPr="008E41CD">
        <w:t>Proceso de articulación de la Primera Infancia con el grado de Pre escolar</w:t>
      </w:r>
      <w:bookmarkEnd w:id="101"/>
    </w:p>
    <w:p w14:paraId="4859F1C3" w14:textId="77777777" w:rsidR="007058F2" w:rsidRPr="004D2238" w:rsidRDefault="007058F2" w:rsidP="007058F2">
      <w:pPr>
        <w:pStyle w:val="Prrafodelista"/>
        <w:widowControl/>
        <w:autoSpaceDE/>
        <w:autoSpaceDN/>
        <w:ind w:left="1785" w:firstLine="0"/>
        <w:jc w:val="both"/>
        <w:textAlignment w:val="baseline"/>
        <w:rPr>
          <w:rFonts w:ascii="Segoe UI" w:eastAsia="Times New Roman" w:hAnsi="Segoe UI" w:cs="Segoe UI"/>
          <w:lang w:val="es-CO" w:eastAsia="es-CO"/>
        </w:rPr>
      </w:pPr>
    </w:p>
    <w:p w14:paraId="3D9C90EB" w14:textId="77777777" w:rsidR="007058F2" w:rsidRPr="004D2238" w:rsidRDefault="007058F2" w:rsidP="007058F2">
      <w:pPr>
        <w:pStyle w:val="Prrafodelista"/>
        <w:widowControl/>
        <w:numPr>
          <w:ilvl w:val="0"/>
          <w:numId w:val="37"/>
        </w:numPr>
        <w:autoSpaceDE/>
        <w:autoSpaceDN/>
        <w:jc w:val="both"/>
        <w:textAlignment w:val="baseline"/>
        <w:rPr>
          <w:rFonts w:ascii="Segoe UI" w:eastAsia="Times New Roman" w:hAnsi="Segoe UI" w:cs="Segoe UI"/>
          <w:lang w:val="es-CO" w:eastAsia="es-CO"/>
        </w:rPr>
      </w:pPr>
      <w:r w:rsidRPr="004D2238">
        <w:rPr>
          <w:rFonts w:eastAsia="Times New Roman"/>
          <w:lang w:val="es-CO" w:eastAsia="es-CO"/>
        </w:rPr>
        <w:t xml:space="preserve">En algunas sedes del Centro educativo, se focalizó la matrícula en la modalidad primera Infancia de </w:t>
      </w:r>
      <w:r w:rsidRPr="004D2238">
        <w:rPr>
          <w:rFonts w:eastAsia="Times New Roman"/>
          <w:b/>
          <w:lang w:val="es-CO" w:eastAsia="es-CO"/>
        </w:rPr>
        <w:t>0</w:t>
      </w:r>
      <w:r w:rsidRPr="004D2238">
        <w:rPr>
          <w:rFonts w:eastAsia="Times New Roman"/>
          <w:lang w:val="es-CO" w:eastAsia="es-CO"/>
        </w:rPr>
        <w:t> a siempre, como programa del Instituto de Bienestar Familiar para la atención de madres gestantes, madres lactantes y niñas y niños de 0 a 5 años. Pero no se concretó el proceso de nombramiento del docente que se encargaría de orientar el programa.</w:t>
      </w:r>
    </w:p>
    <w:p w14:paraId="3A70615C" w14:textId="77777777" w:rsidR="007058F2" w:rsidRPr="00646AD2" w:rsidRDefault="007058F2" w:rsidP="007058F2">
      <w:pPr>
        <w:widowControl/>
        <w:autoSpaceDE/>
        <w:autoSpaceDN/>
        <w:ind w:firstLine="60"/>
        <w:jc w:val="both"/>
        <w:textAlignment w:val="baseline"/>
        <w:rPr>
          <w:rFonts w:ascii="Segoe UI" w:eastAsia="Times New Roman" w:hAnsi="Segoe UI" w:cs="Segoe UI"/>
          <w:lang w:val="es-CO" w:eastAsia="es-CO"/>
        </w:rPr>
      </w:pPr>
    </w:p>
    <w:p w14:paraId="0453E609" w14:textId="77777777" w:rsidR="007058F2" w:rsidRPr="004D2238" w:rsidRDefault="007058F2" w:rsidP="007058F2">
      <w:pPr>
        <w:pStyle w:val="Prrafodelista"/>
        <w:widowControl/>
        <w:numPr>
          <w:ilvl w:val="0"/>
          <w:numId w:val="36"/>
        </w:numPr>
        <w:autoSpaceDE/>
        <w:autoSpaceDN/>
        <w:jc w:val="both"/>
        <w:textAlignment w:val="baseline"/>
        <w:rPr>
          <w:rFonts w:ascii="Segoe UI" w:eastAsia="Times New Roman" w:hAnsi="Segoe UI" w:cs="Segoe UI"/>
          <w:lang w:val="es-CO" w:eastAsia="es-CO"/>
        </w:rPr>
      </w:pPr>
      <w:r w:rsidRPr="004D2238">
        <w:rPr>
          <w:rFonts w:eastAsia="Times New Roman"/>
          <w:lang w:val="es-CO" w:eastAsia="es-CO"/>
        </w:rPr>
        <w:t>Las madres comunitarias atendidas en estos programas, el Instituto de Bienestar Familiar, al finalizar cada año, ofician al señor director, mediante una carta, en la que reportan a los estudiantes de 5 años, que salen de esta estrategia, y que deben ser matriculados en el grado transición del nivel pre escolar. </w:t>
      </w:r>
    </w:p>
    <w:p w14:paraId="21AC920E" w14:textId="77777777" w:rsidR="007058F2" w:rsidRPr="00646AD2" w:rsidRDefault="007058F2" w:rsidP="007058F2">
      <w:pPr>
        <w:widowControl/>
        <w:autoSpaceDE/>
        <w:autoSpaceDN/>
        <w:jc w:val="both"/>
        <w:textAlignment w:val="baseline"/>
        <w:rPr>
          <w:rFonts w:ascii="Segoe UI" w:eastAsia="Times New Roman" w:hAnsi="Segoe UI" w:cs="Segoe UI"/>
          <w:lang w:val="es-CO" w:eastAsia="es-CO"/>
        </w:rPr>
      </w:pPr>
      <w:r w:rsidRPr="00646AD2">
        <w:rPr>
          <w:rFonts w:eastAsia="Times New Roman"/>
          <w:lang w:val="es-CO" w:eastAsia="es-CO"/>
        </w:rPr>
        <w:t> </w:t>
      </w:r>
    </w:p>
    <w:p w14:paraId="746BF20F" w14:textId="77777777" w:rsidR="007058F2" w:rsidRPr="00646AD2" w:rsidRDefault="007058F2" w:rsidP="007058F2">
      <w:pPr>
        <w:widowControl/>
        <w:autoSpaceDE/>
        <w:autoSpaceDN/>
        <w:jc w:val="both"/>
        <w:textAlignment w:val="baseline"/>
        <w:rPr>
          <w:rFonts w:ascii="Segoe UI" w:eastAsia="Times New Roman" w:hAnsi="Segoe UI" w:cs="Segoe UI"/>
          <w:lang w:val="es-CO" w:eastAsia="es-CO"/>
        </w:rPr>
      </w:pPr>
      <w:r w:rsidRPr="00646AD2">
        <w:rPr>
          <w:rFonts w:eastAsia="Times New Roman"/>
          <w:lang w:val="es-CO" w:eastAsia="es-CO"/>
        </w:rPr>
        <w:t xml:space="preserve">Dentro de los principios generales de la educación inicial que se deben tener en cuenta </w:t>
      </w:r>
      <w:r>
        <w:rPr>
          <w:rFonts w:eastAsia="Times New Roman"/>
          <w:lang w:val="es-CO" w:eastAsia="es-CO"/>
        </w:rPr>
        <w:t>tenemos</w:t>
      </w:r>
      <w:r w:rsidRPr="00646AD2">
        <w:rPr>
          <w:rFonts w:eastAsia="Times New Roman"/>
          <w:lang w:val="es-CO" w:eastAsia="es-CO"/>
        </w:rPr>
        <w:t>: </w:t>
      </w:r>
    </w:p>
    <w:p w14:paraId="6C321485" w14:textId="77777777" w:rsidR="007058F2" w:rsidRPr="00646AD2" w:rsidRDefault="007058F2" w:rsidP="007058F2">
      <w:pPr>
        <w:widowControl/>
        <w:autoSpaceDE/>
        <w:autoSpaceDN/>
        <w:jc w:val="both"/>
        <w:textAlignment w:val="baseline"/>
        <w:rPr>
          <w:rFonts w:ascii="Segoe UI" w:eastAsia="Times New Roman" w:hAnsi="Segoe UI" w:cs="Segoe UI"/>
          <w:lang w:val="es-CO" w:eastAsia="es-CO"/>
        </w:rPr>
      </w:pPr>
      <w:r w:rsidRPr="00646AD2">
        <w:rPr>
          <w:rFonts w:eastAsia="Times New Roman"/>
          <w:lang w:val="es-CO" w:eastAsia="es-CO"/>
        </w:rPr>
        <w:t> </w:t>
      </w:r>
    </w:p>
    <w:p w14:paraId="584A21E2" w14:textId="77777777" w:rsidR="007058F2" w:rsidRPr="004D2238" w:rsidRDefault="007058F2" w:rsidP="007058F2">
      <w:pPr>
        <w:pStyle w:val="Prrafodelista"/>
        <w:widowControl/>
        <w:numPr>
          <w:ilvl w:val="0"/>
          <w:numId w:val="36"/>
        </w:numPr>
        <w:autoSpaceDE/>
        <w:autoSpaceDN/>
        <w:jc w:val="both"/>
        <w:textAlignment w:val="baseline"/>
        <w:rPr>
          <w:rFonts w:eastAsia="Times New Roman"/>
          <w:lang w:val="es-CO" w:eastAsia="es-CO"/>
        </w:rPr>
      </w:pPr>
      <w:r w:rsidRPr="004D2238">
        <w:rPr>
          <w:rFonts w:eastAsia="Times New Roman"/>
          <w:lang w:val="es-CO" w:eastAsia="es-CO"/>
        </w:rPr>
        <w:t>Universalidad: la nación y las entidades territoriales generan las condiciones para que progresivamente todas las niñas y niños menores de seis (6) años, con el consentimiento y participación de sus padres o cuidadores, acceden a la educación inicial en condiciones de calidad, pertinencia y calidad. </w:t>
      </w:r>
    </w:p>
    <w:p w14:paraId="2F02C6C6" w14:textId="77777777" w:rsidR="007058F2" w:rsidRDefault="007058F2" w:rsidP="007058F2">
      <w:pPr>
        <w:widowControl/>
        <w:autoSpaceDE/>
        <w:autoSpaceDN/>
        <w:jc w:val="both"/>
        <w:textAlignment w:val="baseline"/>
        <w:rPr>
          <w:rFonts w:eastAsia="Times New Roman"/>
          <w:lang w:val="es-CO" w:eastAsia="es-CO"/>
        </w:rPr>
      </w:pPr>
    </w:p>
    <w:p w14:paraId="18907472" w14:textId="77777777" w:rsidR="007058F2" w:rsidRPr="004D2238" w:rsidRDefault="007058F2" w:rsidP="007058F2">
      <w:pPr>
        <w:pStyle w:val="Prrafodelista"/>
        <w:widowControl/>
        <w:numPr>
          <w:ilvl w:val="0"/>
          <w:numId w:val="36"/>
        </w:numPr>
        <w:autoSpaceDE/>
        <w:autoSpaceDN/>
        <w:jc w:val="both"/>
        <w:textAlignment w:val="baseline"/>
        <w:rPr>
          <w:rFonts w:eastAsia="Times New Roman"/>
          <w:lang w:val="es-CO" w:eastAsia="es-CO"/>
        </w:rPr>
      </w:pPr>
      <w:r w:rsidRPr="004D2238">
        <w:rPr>
          <w:rFonts w:eastAsia="Times New Roman"/>
          <w:lang w:val="es-CO" w:eastAsia="es-CO"/>
        </w:rPr>
        <w:t>Equidad :la nación, las entidades territoriales y los prestadores de servicios de educación inicial garantiza las mismas oportunidades para que las niñas y niños accedan a la educación inicial con calidad, si discriminación por su edad, genero ,cultural, credo, nacionalidad, pertenencia étnica, contextos geográficos, discapacidad, afectación por hechos victimizantes en el marco del conflicto armado, situación económica o social ,situación o condición de enfermedad,   configuración   familiar   o    cualquier    otra condición o situación. </w:t>
      </w:r>
    </w:p>
    <w:p w14:paraId="78CFFD12" w14:textId="77777777" w:rsidR="007058F2" w:rsidRPr="00646AD2" w:rsidRDefault="007058F2" w:rsidP="007058F2">
      <w:pPr>
        <w:widowControl/>
        <w:autoSpaceDE/>
        <w:autoSpaceDN/>
        <w:jc w:val="both"/>
        <w:textAlignment w:val="baseline"/>
        <w:rPr>
          <w:rFonts w:ascii="Segoe UI" w:eastAsia="Times New Roman" w:hAnsi="Segoe UI" w:cs="Segoe UI"/>
          <w:lang w:val="es-CO" w:eastAsia="es-CO"/>
        </w:rPr>
      </w:pPr>
    </w:p>
    <w:p w14:paraId="5E2C9C90" w14:textId="77777777" w:rsidR="007058F2" w:rsidRPr="004D2238" w:rsidRDefault="007058F2" w:rsidP="007058F2">
      <w:pPr>
        <w:pStyle w:val="Prrafodelista"/>
        <w:widowControl/>
        <w:numPr>
          <w:ilvl w:val="0"/>
          <w:numId w:val="36"/>
        </w:numPr>
        <w:autoSpaceDE/>
        <w:autoSpaceDN/>
        <w:jc w:val="both"/>
        <w:textAlignment w:val="baseline"/>
        <w:rPr>
          <w:rFonts w:eastAsia="Times New Roman"/>
          <w:lang w:val="es-CO" w:eastAsia="es-CO"/>
        </w:rPr>
      </w:pPr>
      <w:r w:rsidRPr="004D2238">
        <w:rPr>
          <w:rFonts w:eastAsia="Times New Roman"/>
          <w:lang w:val="es-CO" w:eastAsia="es-CO"/>
        </w:rPr>
        <w:t>Complementariedad: los actores, sectores y agentes responsables en la promoción de desarrollo de las niñas y niños en la primera infancia, se articulen para generar concurrencia en las atenciones, en coherencia en la política de estado para el desarrollo integral de la primera infancia “De cero a siempre”. </w:t>
      </w:r>
    </w:p>
    <w:p w14:paraId="707F386B" w14:textId="77777777" w:rsidR="007058F2" w:rsidRPr="00646AD2" w:rsidRDefault="007058F2" w:rsidP="007058F2">
      <w:pPr>
        <w:widowControl/>
        <w:autoSpaceDE/>
        <w:autoSpaceDN/>
        <w:jc w:val="both"/>
        <w:textAlignment w:val="baseline"/>
        <w:rPr>
          <w:rFonts w:ascii="Segoe UI" w:eastAsia="Times New Roman" w:hAnsi="Segoe UI" w:cs="Segoe UI"/>
          <w:lang w:val="es-CO" w:eastAsia="es-CO"/>
        </w:rPr>
      </w:pPr>
    </w:p>
    <w:p w14:paraId="5BA46797" w14:textId="77777777" w:rsidR="007058F2" w:rsidRPr="004D2238" w:rsidRDefault="007058F2" w:rsidP="007058F2">
      <w:pPr>
        <w:pStyle w:val="Prrafodelista"/>
        <w:widowControl/>
        <w:numPr>
          <w:ilvl w:val="0"/>
          <w:numId w:val="36"/>
        </w:numPr>
        <w:autoSpaceDE/>
        <w:autoSpaceDN/>
        <w:jc w:val="both"/>
        <w:textAlignment w:val="baseline"/>
        <w:rPr>
          <w:rFonts w:ascii="Segoe UI" w:eastAsia="Times New Roman" w:hAnsi="Segoe UI" w:cs="Segoe UI"/>
          <w:lang w:val="es-CO" w:eastAsia="es-CO"/>
        </w:rPr>
      </w:pPr>
      <w:r w:rsidRPr="004D2238">
        <w:rPr>
          <w:rFonts w:eastAsia="Times New Roman"/>
          <w:lang w:val="es-CO" w:eastAsia="es-CO"/>
        </w:rPr>
        <w:t>Corresponsabilidad: El estado, la familia y la sociedad concurre para favorecer las condiciones de calidad, acceso, bienestar, cuidado, y permanencia de las niñas y niños, atendiendo a sus particularidades para asegurar su protección y el disfrute de la trayectoria educativa. </w:t>
      </w:r>
    </w:p>
    <w:p w14:paraId="4D26FC79" w14:textId="77777777" w:rsidR="007058F2" w:rsidRPr="00646AD2" w:rsidRDefault="007058F2" w:rsidP="007058F2">
      <w:pPr>
        <w:widowControl/>
        <w:autoSpaceDE/>
        <w:autoSpaceDN/>
        <w:ind w:firstLine="120"/>
        <w:jc w:val="both"/>
        <w:textAlignment w:val="baseline"/>
        <w:rPr>
          <w:rFonts w:ascii="Segoe UI" w:eastAsia="Times New Roman" w:hAnsi="Segoe UI" w:cs="Segoe UI"/>
          <w:lang w:val="es-CO" w:eastAsia="es-CO"/>
        </w:rPr>
      </w:pPr>
    </w:p>
    <w:p w14:paraId="6BB08805" w14:textId="77777777" w:rsidR="007058F2" w:rsidRPr="004D2238" w:rsidRDefault="007058F2" w:rsidP="007058F2">
      <w:pPr>
        <w:pStyle w:val="Prrafodelista"/>
        <w:widowControl/>
        <w:numPr>
          <w:ilvl w:val="0"/>
          <w:numId w:val="36"/>
        </w:numPr>
        <w:autoSpaceDE/>
        <w:autoSpaceDN/>
        <w:jc w:val="both"/>
        <w:textAlignment w:val="baseline"/>
        <w:rPr>
          <w:rFonts w:eastAsia="Times New Roman"/>
          <w:lang w:val="es-CO" w:eastAsia="es-CO"/>
        </w:rPr>
      </w:pPr>
      <w:r w:rsidRPr="004D2238">
        <w:rPr>
          <w:rFonts w:eastAsia="Times New Roman"/>
          <w:lang w:val="es-CO" w:eastAsia="es-CO"/>
        </w:rPr>
        <w:t>Intersectorialidad: Los agentes del ámbito nacional, departamental, distrital y municipal, en la instancia de coordinación de sus acciones, definen e implementan estrategias orientadas a la gestión integral para fortalecer el servicio de educación inicial en el marco de la atención integral. </w:t>
      </w:r>
    </w:p>
    <w:p w14:paraId="6E5F0E64" w14:textId="77777777" w:rsidR="007058F2" w:rsidRPr="00646AD2" w:rsidRDefault="007058F2" w:rsidP="007058F2">
      <w:pPr>
        <w:widowControl/>
        <w:autoSpaceDE/>
        <w:autoSpaceDN/>
        <w:jc w:val="both"/>
        <w:textAlignment w:val="baseline"/>
        <w:rPr>
          <w:rFonts w:ascii="Segoe UI" w:eastAsia="Times New Roman" w:hAnsi="Segoe UI" w:cs="Segoe UI"/>
          <w:lang w:val="es-CO" w:eastAsia="es-CO"/>
        </w:rPr>
      </w:pPr>
    </w:p>
    <w:p w14:paraId="4FB805CB" w14:textId="77777777" w:rsidR="007058F2" w:rsidRPr="004D2238" w:rsidRDefault="007058F2" w:rsidP="007058F2">
      <w:pPr>
        <w:pStyle w:val="Prrafodelista"/>
        <w:widowControl/>
        <w:numPr>
          <w:ilvl w:val="0"/>
          <w:numId w:val="36"/>
        </w:numPr>
        <w:autoSpaceDE/>
        <w:autoSpaceDN/>
        <w:jc w:val="both"/>
        <w:textAlignment w:val="baseline"/>
        <w:rPr>
          <w:rFonts w:ascii="Segoe UI" w:eastAsia="Times New Roman" w:hAnsi="Segoe UI" w:cs="Segoe UI"/>
          <w:lang w:val="es-CO" w:eastAsia="es-CO"/>
        </w:rPr>
      </w:pPr>
      <w:r w:rsidRPr="004D2238">
        <w:rPr>
          <w:rFonts w:eastAsia="Times New Roman"/>
          <w:lang w:val="es-CO" w:eastAsia="es-CO"/>
        </w:rPr>
        <w:t>Inclusión y Diversidad: La educación inicial como proceso educativo, y pedagógico internacional, permanente y estructurado que conoce, valora y celebra la singularidad de las niñas y los niños, frente a las formas particulares en las que se desarrollan, expresan exploran, relacionan y piensan, frente al contexto familiar y social, en razón a su cultura, nacionalidad, credo, etnia y momento de vida, para aportar en la transformación de situaciones de discriminación. </w:t>
      </w:r>
    </w:p>
    <w:p w14:paraId="61C31323" w14:textId="77777777" w:rsidR="007058F2" w:rsidRPr="00646AD2" w:rsidRDefault="007058F2" w:rsidP="007058F2">
      <w:pPr>
        <w:widowControl/>
        <w:autoSpaceDE/>
        <w:autoSpaceDN/>
        <w:jc w:val="both"/>
        <w:textAlignment w:val="baseline"/>
        <w:rPr>
          <w:rFonts w:ascii="Segoe UI" w:eastAsia="Times New Roman" w:hAnsi="Segoe UI" w:cs="Segoe UI"/>
          <w:lang w:val="es-CO" w:eastAsia="es-CO"/>
        </w:rPr>
      </w:pPr>
      <w:r w:rsidRPr="00646AD2">
        <w:rPr>
          <w:rFonts w:eastAsia="Times New Roman"/>
          <w:lang w:val="es-CO" w:eastAsia="es-CO"/>
        </w:rPr>
        <w:t> </w:t>
      </w:r>
    </w:p>
    <w:p w14:paraId="13C2101E" w14:textId="77777777" w:rsidR="007058F2" w:rsidRPr="00DF25A7" w:rsidRDefault="007058F2" w:rsidP="007058F2">
      <w:pPr>
        <w:pStyle w:val="Ttulo3"/>
        <w:numPr>
          <w:ilvl w:val="2"/>
          <w:numId w:val="45"/>
        </w:numPr>
        <w:rPr>
          <w:rFonts w:ascii="Segoe UI" w:hAnsi="Segoe UI" w:cs="Segoe UI"/>
        </w:rPr>
      </w:pPr>
      <w:bookmarkStart w:id="102" w:name="_Toc181115233"/>
      <w:r w:rsidRPr="00DF25A7">
        <w:t>Articulación con los niveles educativos</w:t>
      </w:r>
      <w:bookmarkEnd w:id="102"/>
    </w:p>
    <w:p w14:paraId="16F0FFAE" w14:textId="77777777" w:rsidR="007058F2" w:rsidRPr="00DF25A7" w:rsidRDefault="007058F2" w:rsidP="007058F2">
      <w:pPr>
        <w:pStyle w:val="Prrafodelista"/>
        <w:widowControl/>
        <w:autoSpaceDE/>
        <w:autoSpaceDN/>
        <w:ind w:left="1224" w:firstLine="0"/>
        <w:jc w:val="both"/>
        <w:textAlignment w:val="baseline"/>
        <w:rPr>
          <w:rFonts w:ascii="Segoe UI" w:eastAsia="Times New Roman" w:hAnsi="Segoe UI" w:cs="Segoe UI"/>
          <w:lang w:val="es-CO" w:eastAsia="es-CO"/>
        </w:rPr>
      </w:pPr>
    </w:p>
    <w:p w14:paraId="368D7334" w14:textId="77777777" w:rsidR="007058F2" w:rsidRPr="00646AD2" w:rsidRDefault="007058F2" w:rsidP="007058F2">
      <w:pPr>
        <w:widowControl/>
        <w:autoSpaceDE/>
        <w:autoSpaceDN/>
        <w:jc w:val="both"/>
        <w:textAlignment w:val="baseline"/>
        <w:rPr>
          <w:rFonts w:ascii="Segoe UI" w:eastAsia="Times New Roman" w:hAnsi="Segoe UI" w:cs="Segoe UI"/>
          <w:lang w:val="es-CO" w:eastAsia="es-CO"/>
        </w:rPr>
      </w:pPr>
      <w:r w:rsidRPr="00646AD2">
        <w:rPr>
          <w:rFonts w:eastAsia="Times New Roman"/>
          <w:lang w:val="es-CO" w:eastAsia="es-CO"/>
        </w:rPr>
        <w:t>La articulación es un proceso pedagógico y de gestión que implica acciones conjuntas para facilitar el tránsito y la movilidad de los estudiantes entre los distintos niveles y ofertas educativas, el reconocimiento de los aprendizajes obtenidos en distintos escenarios formativos y el mejoramiento continuo de la pertinencia y calidad de los programas, las instituciones y sus aliados. </w:t>
      </w:r>
    </w:p>
    <w:p w14:paraId="6B89662F" w14:textId="77777777" w:rsidR="007058F2" w:rsidRPr="00646AD2" w:rsidRDefault="007058F2" w:rsidP="007058F2">
      <w:pPr>
        <w:widowControl/>
        <w:autoSpaceDE/>
        <w:autoSpaceDN/>
        <w:jc w:val="both"/>
        <w:textAlignment w:val="baseline"/>
        <w:rPr>
          <w:rFonts w:ascii="Segoe UI" w:eastAsia="Times New Roman" w:hAnsi="Segoe UI" w:cs="Segoe UI"/>
          <w:lang w:val="es-CO" w:eastAsia="es-CO"/>
        </w:rPr>
      </w:pPr>
      <w:r w:rsidRPr="00646AD2">
        <w:rPr>
          <w:rFonts w:eastAsia="Times New Roman"/>
          <w:lang w:val="es-CO" w:eastAsia="es-CO"/>
        </w:rPr>
        <w:t>El Centro Educativo Rural Chamizón, ofrece educación en los diferentes niveles comprendidos desde la educación inicial (Preescolar) hasta la Educación Básica Primaria con el modelo educativo de Escuela nueva. </w:t>
      </w:r>
    </w:p>
    <w:p w14:paraId="1122002E" w14:textId="77777777" w:rsidR="007058F2" w:rsidRPr="00646AD2" w:rsidRDefault="007058F2" w:rsidP="007058F2">
      <w:pPr>
        <w:widowControl/>
        <w:autoSpaceDE/>
        <w:autoSpaceDN/>
        <w:jc w:val="both"/>
        <w:textAlignment w:val="baseline"/>
        <w:rPr>
          <w:rFonts w:ascii="Segoe UI" w:eastAsia="Times New Roman" w:hAnsi="Segoe UI" w:cs="Segoe UI"/>
          <w:lang w:eastAsia="es-CO"/>
        </w:rPr>
      </w:pPr>
      <w:r w:rsidRPr="00646AD2">
        <w:rPr>
          <w:rFonts w:eastAsia="Times New Roman"/>
          <w:lang w:val="es-CO" w:eastAsia="es-CO"/>
        </w:rPr>
        <w:t> </w:t>
      </w:r>
    </w:p>
    <w:p w14:paraId="606D95CA" w14:textId="77777777" w:rsidR="007058F2" w:rsidRDefault="007058F2" w:rsidP="007058F2">
      <w:pPr>
        <w:pStyle w:val="Ttulo3"/>
        <w:numPr>
          <w:ilvl w:val="2"/>
          <w:numId w:val="45"/>
        </w:numPr>
      </w:pPr>
      <w:r w:rsidRPr="00646AD2">
        <w:rPr>
          <w:rFonts w:ascii="Calibri" w:hAnsi="Calibri" w:cs="Calibri"/>
        </w:rPr>
        <w:t xml:space="preserve"> </w:t>
      </w:r>
      <w:bookmarkStart w:id="103" w:name="_Toc181115234"/>
      <w:r w:rsidRPr="00646AD2">
        <w:t>Articulación con la educación media</w:t>
      </w:r>
      <w:bookmarkEnd w:id="103"/>
      <w:r w:rsidRPr="00646AD2">
        <w:t> </w:t>
      </w:r>
    </w:p>
    <w:p w14:paraId="67183F3F" w14:textId="77777777" w:rsidR="007058F2" w:rsidRPr="00646AD2" w:rsidRDefault="007058F2" w:rsidP="007058F2">
      <w:pPr>
        <w:widowControl/>
        <w:autoSpaceDE/>
        <w:autoSpaceDN/>
        <w:jc w:val="both"/>
        <w:textAlignment w:val="baseline"/>
        <w:rPr>
          <w:rFonts w:ascii="Segoe UI" w:eastAsia="Times New Roman" w:hAnsi="Segoe UI" w:cs="Segoe UI"/>
          <w:lang w:val="es-CO" w:eastAsia="es-CO"/>
        </w:rPr>
      </w:pPr>
    </w:p>
    <w:p w14:paraId="283F3E10" w14:textId="77777777" w:rsidR="007058F2" w:rsidRDefault="007058F2" w:rsidP="007058F2">
      <w:pPr>
        <w:widowControl/>
        <w:autoSpaceDE/>
        <w:autoSpaceDN/>
        <w:jc w:val="both"/>
        <w:textAlignment w:val="baseline"/>
        <w:rPr>
          <w:rFonts w:eastAsia="Times New Roman"/>
          <w:lang w:val="es-CO" w:eastAsia="es-CO"/>
        </w:rPr>
      </w:pPr>
      <w:r w:rsidRPr="00646AD2">
        <w:rPr>
          <w:rFonts w:eastAsia="Times New Roman"/>
          <w:lang w:val="es-CO" w:eastAsia="es-CO"/>
        </w:rPr>
        <w:t xml:space="preserve">El Centro Educativo Rural Chamizón, </w:t>
      </w:r>
      <w:r w:rsidRPr="00646AD2">
        <w:rPr>
          <w:rFonts w:eastAsia="Times New Roman"/>
          <w:b/>
          <w:bCs/>
          <w:lang w:val="es-CO" w:eastAsia="es-CO"/>
        </w:rPr>
        <w:t>no</w:t>
      </w:r>
      <w:r w:rsidRPr="00646AD2">
        <w:rPr>
          <w:rFonts w:eastAsia="Times New Roman"/>
          <w:lang w:val="es-CO" w:eastAsia="es-CO"/>
        </w:rPr>
        <w:t xml:space="preserve"> ofrece Educación Básica Secundaria, debido a que no se cuenta con el número de estudiantes; pero se proyecta para el año 2025 dar inicio al proyecto. </w:t>
      </w:r>
    </w:p>
    <w:p w14:paraId="1D3CAE0D" w14:textId="77777777" w:rsidR="007058F2" w:rsidRPr="00646AD2" w:rsidRDefault="007058F2" w:rsidP="007058F2">
      <w:pPr>
        <w:widowControl/>
        <w:autoSpaceDE/>
        <w:autoSpaceDN/>
        <w:jc w:val="both"/>
        <w:textAlignment w:val="baseline"/>
        <w:rPr>
          <w:rFonts w:ascii="Segoe UI" w:eastAsia="Times New Roman" w:hAnsi="Segoe UI" w:cs="Segoe UI"/>
          <w:lang w:val="es-CO" w:eastAsia="es-CO"/>
        </w:rPr>
      </w:pPr>
    </w:p>
    <w:p w14:paraId="3BEDF214" w14:textId="77777777" w:rsidR="007058F2" w:rsidRDefault="007058F2" w:rsidP="007058F2">
      <w:pPr>
        <w:pStyle w:val="Ttulo3"/>
        <w:numPr>
          <w:ilvl w:val="2"/>
          <w:numId w:val="45"/>
        </w:numPr>
      </w:pPr>
      <w:bookmarkStart w:id="104" w:name="_Toc181115235"/>
      <w:r w:rsidRPr="00646AD2">
        <w:t>Articulación con la formación para el trabajo y desarrollo humano</w:t>
      </w:r>
      <w:bookmarkEnd w:id="104"/>
      <w:r w:rsidRPr="00646AD2">
        <w:t> </w:t>
      </w:r>
    </w:p>
    <w:p w14:paraId="326CBC70" w14:textId="77777777" w:rsidR="007058F2" w:rsidRPr="00646AD2" w:rsidRDefault="007058F2" w:rsidP="007058F2">
      <w:pPr>
        <w:widowControl/>
        <w:autoSpaceDE/>
        <w:autoSpaceDN/>
        <w:jc w:val="both"/>
        <w:textAlignment w:val="baseline"/>
        <w:rPr>
          <w:rFonts w:ascii="Segoe UI" w:eastAsia="Times New Roman" w:hAnsi="Segoe UI" w:cs="Segoe UI"/>
          <w:lang w:val="es-CO" w:eastAsia="es-CO"/>
        </w:rPr>
      </w:pPr>
    </w:p>
    <w:p w14:paraId="1085DFFE" w14:textId="77777777" w:rsidR="007058F2" w:rsidRPr="00646AD2" w:rsidRDefault="007058F2" w:rsidP="007058F2">
      <w:pPr>
        <w:widowControl/>
        <w:autoSpaceDE/>
        <w:autoSpaceDN/>
        <w:jc w:val="both"/>
        <w:textAlignment w:val="baseline"/>
        <w:rPr>
          <w:rFonts w:ascii="Segoe UI" w:eastAsia="Times New Roman" w:hAnsi="Segoe UI" w:cs="Segoe UI"/>
          <w:lang w:val="es-CO" w:eastAsia="es-CO"/>
        </w:rPr>
      </w:pPr>
      <w:r w:rsidRPr="00646AD2">
        <w:rPr>
          <w:rFonts w:eastAsia="Times New Roman"/>
          <w:lang w:val="es-CO" w:eastAsia="es-CO"/>
        </w:rPr>
        <w:t xml:space="preserve">El Centro Educativo </w:t>
      </w:r>
      <w:r w:rsidRPr="00646AD2">
        <w:rPr>
          <w:rFonts w:eastAsia="Times New Roman"/>
          <w:b/>
          <w:bCs/>
          <w:lang w:val="es-CO" w:eastAsia="es-CO"/>
        </w:rPr>
        <w:t>no</w:t>
      </w:r>
      <w:r w:rsidRPr="00646AD2">
        <w:rPr>
          <w:rFonts w:eastAsia="Times New Roman"/>
          <w:lang w:val="es-CO" w:eastAsia="es-CO"/>
        </w:rPr>
        <w:t xml:space="preserve"> tiene convenios con instituciones en la formación para el trabajo, debido a que no ofrece la educación media. Se proyecta para el año 2025, cuando se implemente la educación básica secundaria establecer los convenios necesarios para la formación para el trabajo y el desarrollo humano. </w:t>
      </w:r>
    </w:p>
    <w:p w14:paraId="7AEEDBCD" w14:textId="77777777" w:rsidR="007058F2" w:rsidRPr="00646AD2" w:rsidRDefault="007058F2" w:rsidP="007058F2">
      <w:pPr>
        <w:widowControl/>
        <w:autoSpaceDE/>
        <w:autoSpaceDN/>
        <w:jc w:val="both"/>
        <w:textAlignment w:val="baseline"/>
        <w:rPr>
          <w:rFonts w:ascii="Segoe UI" w:eastAsia="Times New Roman" w:hAnsi="Segoe UI" w:cs="Segoe UI"/>
          <w:lang w:val="es-CO" w:eastAsia="es-CO"/>
        </w:rPr>
      </w:pPr>
    </w:p>
    <w:p w14:paraId="38734115" w14:textId="77777777" w:rsidR="007058F2" w:rsidRPr="00C62317" w:rsidRDefault="007058F2" w:rsidP="007058F2">
      <w:pPr>
        <w:pStyle w:val="Ttulo4"/>
        <w:numPr>
          <w:ilvl w:val="1"/>
          <w:numId w:val="45"/>
        </w:numPr>
        <w:rPr>
          <w:rFonts w:eastAsia="Times New Roman"/>
          <w:lang w:val="es-CO" w:eastAsia="es-CO"/>
        </w:rPr>
      </w:pPr>
      <w:bookmarkStart w:id="105" w:name="_Toc181115218"/>
      <w:r w:rsidRPr="00C62317">
        <w:rPr>
          <w:rFonts w:eastAsia="Times New Roman"/>
          <w:lang w:val="es-CO" w:eastAsia="es-CO"/>
        </w:rPr>
        <w:t>Criterios Para La Evaluación Del Rendimiento Del Educando</w:t>
      </w:r>
      <w:bookmarkEnd w:id="105"/>
      <w:r w:rsidRPr="00C62317">
        <w:rPr>
          <w:rFonts w:eastAsia="Times New Roman"/>
          <w:lang w:val="es-CO" w:eastAsia="es-CO"/>
        </w:rPr>
        <w:t> </w:t>
      </w:r>
    </w:p>
    <w:p w14:paraId="389494FA" w14:textId="77777777" w:rsidR="007058F2" w:rsidRPr="00C62317" w:rsidRDefault="007058F2" w:rsidP="007058F2">
      <w:pPr>
        <w:widowControl/>
        <w:autoSpaceDE/>
        <w:autoSpaceDN/>
        <w:jc w:val="both"/>
        <w:textAlignment w:val="baseline"/>
        <w:rPr>
          <w:rFonts w:eastAsia="Times New Roman"/>
          <w:lang w:val="es-CO" w:eastAsia="es-CO"/>
        </w:rPr>
      </w:pPr>
    </w:p>
    <w:p w14:paraId="37240633" w14:textId="77777777" w:rsidR="007058F2" w:rsidRDefault="007058F2" w:rsidP="007058F2">
      <w:pPr>
        <w:widowControl/>
        <w:autoSpaceDE/>
        <w:autoSpaceDN/>
        <w:jc w:val="both"/>
        <w:textAlignment w:val="baseline"/>
        <w:rPr>
          <w:rFonts w:eastAsia="Times New Roman"/>
          <w:lang w:val="es-CO" w:eastAsia="es-CO"/>
        </w:rPr>
      </w:pPr>
      <w:r w:rsidRPr="00646AD2">
        <w:rPr>
          <w:rFonts w:eastAsia="Times New Roman"/>
          <w:lang w:val="es-CO" w:eastAsia="es-CO"/>
        </w:rPr>
        <w:t>En Escuela Nueva se reconoce que cada ser es único e irrepetible y que, adicionalmente, existen factores externos que influyen en él, como el ambiente familiar, el contexto geográfico, socio-económico y cultural, especialmente, en las zonas rurales donde los fenómenos y ciclos de la naturaleza inciden de manera notable en la vida de sus habitantes, por lo que en cada niño o niña debe respetarse el ritmo personal de aprendizaje. De manera consecuente con lo anterior, se propone la implementación de la promoción flexible, lo que implica que cada estudiante se promueve al grado siguiente cuando logre saber y saber hacer con lo que sabe, de acuerdo con lo previsto para el grado y la edad en que se encuentra, independientemente del tiempo estipulado para que se curse un grado académico. </w:t>
      </w:r>
    </w:p>
    <w:p w14:paraId="7C0EA206" w14:textId="77777777" w:rsidR="007058F2" w:rsidRPr="00C62317" w:rsidRDefault="007058F2" w:rsidP="007058F2">
      <w:pPr>
        <w:widowControl/>
        <w:autoSpaceDE/>
        <w:autoSpaceDN/>
        <w:jc w:val="both"/>
        <w:textAlignment w:val="baseline"/>
        <w:rPr>
          <w:rFonts w:eastAsia="Times New Roman"/>
          <w:lang w:val="es-CO" w:eastAsia="es-CO"/>
        </w:rPr>
      </w:pPr>
    </w:p>
    <w:p w14:paraId="586AB5AB" w14:textId="77777777" w:rsidR="007058F2" w:rsidRDefault="007058F2" w:rsidP="007058F2">
      <w:pPr>
        <w:widowControl/>
        <w:autoSpaceDE/>
        <w:autoSpaceDN/>
        <w:jc w:val="both"/>
        <w:textAlignment w:val="baseline"/>
        <w:rPr>
          <w:rFonts w:eastAsia="Times New Roman"/>
          <w:lang w:val="es-CO" w:eastAsia="es-CO"/>
        </w:rPr>
      </w:pPr>
      <w:r>
        <w:rPr>
          <w:rFonts w:eastAsia="Times New Roman"/>
          <w:lang w:val="es-CO" w:eastAsia="es-CO"/>
        </w:rPr>
        <w:t>En el CER se tienen herramientas de</w:t>
      </w:r>
      <w:r w:rsidRPr="00646AD2">
        <w:rPr>
          <w:rFonts w:eastAsia="Times New Roman"/>
          <w:lang w:val="es-CO" w:eastAsia="es-CO"/>
        </w:rPr>
        <w:t xml:space="preserve"> seguimiento y evaluación del aprendizaje de los estudiantes </w:t>
      </w:r>
      <w:r>
        <w:rPr>
          <w:rFonts w:eastAsia="Times New Roman"/>
          <w:lang w:val="es-CO" w:eastAsia="es-CO"/>
        </w:rPr>
        <w:t>como</w:t>
      </w:r>
      <w:r w:rsidRPr="00646AD2">
        <w:rPr>
          <w:rFonts w:eastAsia="Times New Roman"/>
          <w:lang w:val="es-CO" w:eastAsia="es-CO"/>
        </w:rPr>
        <w:t>:</w:t>
      </w:r>
    </w:p>
    <w:p w14:paraId="10C833C5" w14:textId="77777777" w:rsidR="007058F2" w:rsidRDefault="007058F2" w:rsidP="007058F2">
      <w:pPr>
        <w:widowControl/>
        <w:autoSpaceDE/>
        <w:autoSpaceDN/>
        <w:jc w:val="both"/>
        <w:textAlignment w:val="baseline"/>
        <w:rPr>
          <w:rFonts w:eastAsia="Times New Roman"/>
          <w:lang w:val="es-CO" w:eastAsia="es-CO"/>
        </w:rPr>
      </w:pPr>
    </w:p>
    <w:p w14:paraId="6B76CD74" w14:textId="77777777" w:rsidR="007058F2" w:rsidRPr="00B94468" w:rsidRDefault="007058F2" w:rsidP="007058F2">
      <w:pPr>
        <w:pStyle w:val="Prrafodelista"/>
        <w:widowControl/>
        <w:numPr>
          <w:ilvl w:val="0"/>
          <w:numId w:val="32"/>
        </w:numPr>
        <w:autoSpaceDE/>
        <w:autoSpaceDN/>
        <w:jc w:val="both"/>
        <w:textAlignment w:val="baseline"/>
        <w:rPr>
          <w:rFonts w:eastAsia="Times New Roman"/>
          <w:b/>
          <w:lang w:val="es-CO" w:eastAsia="es-CO"/>
        </w:rPr>
      </w:pPr>
      <w:r w:rsidRPr="00B94468">
        <w:rPr>
          <w:rFonts w:eastAsia="Times New Roman"/>
          <w:b/>
          <w:lang w:val="es-CO" w:eastAsia="es-CO"/>
        </w:rPr>
        <w:t xml:space="preserve">El observador del estudiante: </w:t>
      </w:r>
      <w:r w:rsidRPr="00B94468">
        <w:rPr>
          <w:rFonts w:eastAsia="Times New Roman"/>
          <w:lang w:val="es-CO" w:eastAsia="es-CO"/>
        </w:rPr>
        <w:t>N</w:t>
      </w:r>
      <w:r>
        <w:rPr>
          <w:rFonts w:eastAsia="Times New Roman"/>
          <w:lang w:val="es-CO" w:eastAsia="es-CO"/>
        </w:rPr>
        <w:t xml:space="preserve">os ayuda a registrar y </w:t>
      </w:r>
      <w:r w:rsidRPr="00B94468">
        <w:rPr>
          <w:rFonts w:eastAsia="Times New Roman"/>
          <w:lang w:val="es-CO" w:eastAsia="es-CO"/>
        </w:rPr>
        <w:t>evidenciar los aprendizajes y progresos de los estudiantes</w:t>
      </w:r>
      <w:r>
        <w:rPr>
          <w:rFonts w:eastAsia="Times New Roman"/>
          <w:lang w:val="es-CO" w:eastAsia="es-CO"/>
        </w:rPr>
        <w:t>, tanto en su desempeño cognitivo como comportamental, e</w:t>
      </w:r>
      <w:r w:rsidRPr="00B94468">
        <w:rPr>
          <w:rFonts w:eastAsia="Times New Roman"/>
          <w:lang w:val="es-CO" w:eastAsia="es-CO"/>
        </w:rPr>
        <w:t xml:space="preserve">s una oportunidad para identificar los aspectos que aún se tienen que mejorar </w:t>
      </w:r>
      <w:r>
        <w:rPr>
          <w:rFonts w:eastAsia="Times New Roman"/>
          <w:lang w:val="es-CO" w:eastAsia="es-CO"/>
        </w:rPr>
        <w:t>en familia y  la</w:t>
      </w:r>
      <w:r w:rsidRPr="00B94468">
        <w:rPr>
          <w:rFonts w:eastAsia="Times New Roman"/>
          <w:lang w:val="es-CO" w:eastAsia="es-CO"/>
        </w:rPr>
        <w:t xml:space="preserve"> participación de la comunidad para el apoyo en el proceso de mejoramiento</w:t>
      </w:r>
      <w:r>
        <w:rPr>
          <w:rFonts w:eastAsia="Times New Roman"/>
          <w:lang w:val="es-CO" w:eastAsia="es-CO"/>
        </w:rPr>
        <w:t xml:space="preserve"> de los estudiantes</w:t>
      </w:r>
      <w:r w:rsidRPr="00B94468">
        <w:rPr>
          <w:rFonts w:eastAsia="Times New Roman"/>
          <w:lang w:val="es-CO" w:eastAsia="es-CO"/>
        </w:rPr>
        <w:t xml:space="preserve">. </w:t>
      </w:r>
    </w:p>
    <w:p w14:paraId="47B4C085" w14:textId="77777777" w:rsidR="007058F2" w:rsidRPr="00B94468" w:rsidRDefault="007058F2" w:rsidP="007058F2">
      <w:pPr>
        <w:pStyle w:val="Prrafodelista"/>
        <w:widowControl/>
        <w:autoSpaceDE/>
        <w:autoSpaceDN/>
        <w:ind w:left="1785" w:firstLine="0"/>
        <w:jc w:val="both"/>
        <w:textAlignment w:val="baseline"/>
        <w:rPr>
          <w:rFonts w:eastAsia="Times New Roman"/>
          <w:b/>
          <w:lang w:val="es-CO" w:eastAsia="es-CO"/>
        </w:rPr>
      </w:pPr>
    </w:p>
    <w:p w14:paraId="7C4A7F03" w14:textId="77777777" w:rsidR="007058F2" w:rsidRPr="00B0034F" w:rsidRDefault="007058F2" w:rsidP="007058F2">
      <w:pPr>
        <w:pStyle w:val="Prrafodelista"/>
        <w:widowControl/>
        <w:numPr>
          <w:ilvl w:val="0"/>
          <w:numId w:val="32"/>
        </w:numPr>
        <w:autoSpaceDE/>
        <w:autoSpaceDN/>
        <w:jc w:val="both"/>
        <w:textAlignment w:val="baseline"/>
        <w:rPr>
          <w:rFonts w:eastAsia="Times New Roman"/>
          <w:b/>
          <w:lang w:val="es-CO" w:eastAsia="es-CO"/>
        </w:rPr>
      </w:pPr>
      <w:r>
        <w:rPr>
          <w:rFonts w:eastAsia="Times New Roman"/>
          <w:b/>
          <w:lang w:val="es-CO" w:eastAsia="es-CO"/>
        </w:rPr>
        <w:t xml:space="preserve">Sábana </w:t>
      </w:r>
      <w:r w:rsidRPr="00B0034F">
        <w:rPr>
          <w:rFonts w:eastAsia="Times New Roman"/>
          <w:b/>
          <w:lang w:val="es-CO" w:eastAsia="es-CO"/>
        </w:rPr>
        <w:t xml:space="preserve">de </w:t>
      </w:r>
      <w:r>
        <w:rPr>
          <w:rFonts w:eastAsia="Times New Roman"/>
          <w:b/>
          <w:lang w:val="es-CO" w:eastAsia="es-CO"/>
        </w:rPr>
        <w:t>N</w:t>
      </w:r>
      <w:r w:rsidRPr="00B0034F">
        <w:rPr>
          <w:rFonts w:eastAsia="Times New Roman"/>
          <w:b/>
          <w:lang w:val="es-CO" w:eastAsia="es-CO"/>
        </w:rPr>
        <w:t>ota</w:t>
      </w:r>
      <w:r>
        <w:rPr>
          <w:rFonts w:eastAsia="Times New Roman"/>
          <w:b/>
          <w:lang w:val="es-CO" w:eastAsia="es-CO"/>
        </w:rPr>
        <w:t>s</w:t>
      </w:r>
      <w:r w:rsidRPr="00B0034F">
        <w:rPr>
          <w:rFonts w:eastAsia="Times New Roman"/>
          <w:b/>
          <w:lang w:val="es-CO" w:eastAsia="es-CO"/>
        </w:rPr>
        <w:t>:</w:t>
      </w:r>
      <w:r w:rsidRPr="00B94468">
        <w:rPr>
          <w:rFonts w:eastAsia="Times New Roman"/>
          <w:lang w:val="es-CO" w:eastAsia="es-CO"/>
        </w:rPr>
        <w:t xml:space="preserve"> Es</w:t>
      </w:r>
      <w:r>
        <w:rPr>
          <w:rFonts w:eastAsia="Times New Roman"/>
          <w:lang w:val="es-CO" w:eastAsia="es-CO"/>
        </w:rPr>
        <w:t xml:space="preserve"> </w:t>
      </w:r>
      <w:r w:rsidRPr="00B94468">
        <w:rPr>
          <w:rFonts w:eastAsia="Times New Roman"/>
          <w:lang w:val="es-CO" w:eastAsia="es-CO"/>
        </w:rPr>
        <w:t>un formato (</w:t>
      </w:r>
      <w:r>
        <w:rPr>
          <w:rFonts w:eastAsia="Times New Roman"/>
          <w:lang w:val="es-CO" w:eastAsia="es-CO"/>
        </w:rPr>
        <w:t>planilla</w:t>
      </w:r>
      <w:r w:rsidRPr="00B94468">
        <w:rPr>
          <w:rFonts w:eastAsia="Times New Roman"/>
          <w:lang w:val="es-CO" w:eastAsia="es-CO"/>
        </w:rPr>
        <w:t xml:space="preserve">) que sirve para que el </w:t>
      </w:r>
      <w:r>
        <w:rPr>
          <w:rFonts w:eastAsia="Times New Roman"/>
          <w:lang w:val="es-CO" w:eastAsia="es-CO"/>
        </w:rPr>
        <w:t xml:space="preserve">docente y </w:t>
      </w:r>
      <w:r w:rsidRPr="00B94468">
        <w:rPr>
          <w:rFonts w:eastAsia="Times New Roman"/>
          <w:lang w:val="es-CO" w:eastAsia="es-CO"/>
        </w:rPr>
        <w:t>estudiante lleve</w:t>
      </w:r>
      <w:r>
        <w:rPr>
          <w:rFonts w:eastAsia="Times New Roman"/>
          <w:lang w:val="es-CO" w:eastAsia="es-CO"/>
        </w:rPr>
        <w:t>n</w:t>
      </w:r>
      <w:r w:rsidRPr="00B94468">
        <w:rPr>
          <w:rFonts w:eastAsia="Times New Roman"/>
          <w:lang w:val="es-CO" w:eastAsia="es-CO"/>
        </w:rPr>
        <w:t xml:space="preserve"> la información sobre la valoración de su proceso formativo. </w:t>
      </w:r>
    </w:p>
    <w:p w14:paraId="50F787FB" w14:textId="77777777" w:rsidR="007058F2" w:rsidRPr="00B0034F" w:rsidRDefault="007058F2" w:rsidP="007058F2">
      <w:pPr>
        <w:pStyle w:val="Prrafodelista"/>
        <w:rPr>
          <w:rFonts w:eastAsia="Times New Roman"/>
          <w:lang w:val="es-CO" w:eastAsia="es-CO"/>
        </w:rPr>
      </w:pPr>
    </w:p>
    <w:p w14:paraId="4328859F" w14:textId="77777777" w:rsidR="007058F2" w:rsidRPr="00B0034F" w:rsidRDefault="007058F2" w:rsidP="007058F2">
      <w:pPr>
        <w:pStyle w:val="Prrafodelista"/>
        <w:widowControl/>
        <w:numPr>
          <w:ilvl w:val="0"/>
          <w:numId w:val="32"/>
        </w:numPr>
        <w:autoSpaceDE/>
        <w:autoSpaceDN/>
        <w:jc w:val="both"/>
        <w:textAlignment w:val="baseline"/>
        <w:rPr>
          <w:rFonts w:eastAsia="Times New Roman"/>
          <w:b/>
          <w:lang w:val="es-CO" w:eastAsia="es-CO"/>
        </w:rPr>
      </w:pPr>
      <w:r w:rsidRPr="00B0034F">
        <w:rPr>
          <w:rFonts w:eastAsia="Times New Roman"/>
          <w:b/>
          <w:lang w:val="es-CO" w:eastAsia="es-CO"/>
        </w:rPr>
        <w:t>Informe Cognitivo:</w:t>
      </w:r>
      <w:r>
        <w:rPr>
          <w:rFonts w:eastAsia="Times New Roman"/>
          <w:lang w:val="es-CO" w:eastAsia="es-CO"/>
        </w:rPr>
        <w:t xml:space="preserve"> </w:t>
      </w:r>
      <w:r w:rsidRPr="00B94468">
        <w:rPr>
          <w:rFonts w:eastAsia="Times New Roman"/>
          <w:lang w:val="es-CO" w:eastAsia="es-CO"/>
        </w:rPr>
        <w:t xml:space="preserve">Allí se plasma </w:t>
      </w:r>
      <w:r>
        <w:rPr>
          <w:rFonts w:eastAsia="Times New Roman"/>
          <w:lang w:val="es-CO" w:eastAsia="es-CO"/>
        </w:rPr>
        <w:t xml:space="preserve">el progreso parcial y final que cada estudiante ha presentado en cada periodo, bajo las características de </w:t>
      </w:r>
      <w:r w:rsidRPr="00B94468">
        <w:rPr>
          <w:rFonts w:eastAsia="Times New Roman"/>
          <w:lang w:val="es-CO" w:eastAsia="es-CO"/>
        </w:rPr>
        <w:t>la heteroevaluación, la coevaluación y la autoevaluación</w:t>
      </w:r>
      <w:r>
        <w:rPr>
          <w:rFonts w:eastAsia="Times New Roman"/>
          <w:lang w:val="es-CO" w:eastAsia="es-CO"/>
        </w:rPr>
        <w:t xml:space="preserve"> que se llevan a cabo en el CER.</w:t>
      </w:r>
      <w:r w:rsidRPr="00B94468">
        <w:rPr>
          <w:rFonts w:eastAsia="Times New Roman"/>
          <w:lang w:val="es-CO" w:eastAsia="es-CO"/>
        </w:rPr>
        <w:t xml:space="preserve"> La evaluación que se realice con miras a registrar su resultado en este control de progreso debe ser motivada o inducida por las preguntas de los docentes. (MEN). </w:t>
      </w:r>
    </w:p>
    <w:p w14:paraId="049AEBA6" w14:textId="77777777" w:rsidR="007058F2" w:rsidRPr="00B94468" w:rsidRDefault="007058F2" w:rsidP="007058F2">
      <w:pPr>
        <w:pStyle w:val="Prrafodelista"/>
        <w:widowControl/>
        <w:autoSpaceDE/>
        <w:autoSpaceDN/>
        <w:ind w:left="1785" w:firstLine="0"/>
        <w:jc w:val="both"/>
        <w:textAlignment w:val="baseline"/>
        <w:rPr>
          <w:rFonts w:eastAsia="Times New Roman"/>
          <w:b/>
          <w:lang w:val="es-CO" w:eastAsia="es-CO"/>
        </w:rPr>
      </w:pPr>
    </w:p>
    <w:p w14:paraId="464EEC56" w14:textId="77777777" w:rsidR="007058F2" w:rsidRDefault="007058F2" w:rsidP="007058F2">
      <w:pPr>
        <w:widowControl/>
        <w:autoSpaceDE/>
        <w:autoSpaceDN/>
        <w:jc w:val="both"/>
        <w:textAlignment w:val="baseline"/>
        <w:rPr>
          <w:rFonts w:eastAsia="Times New Roman"/>
          <w:b/>
          <w:lang w:val="es-CO" w:eastAsia="es-CO"/>
        </w:rPr>
      </w:pPr>
      <w:r w:rsidRPr="00646AD2">
        <w:rPr>
          <w:rFonts w:eastAsia="Times New Roman"/>
          <w:lang w:val="es-CO" w:eastAsia="es-CO"/>
        </w:rPr>
        <w:t xml:space="preserve">El proceso formativo </w:t>
      </w:r>
      <w:r>
        <w:rPr>
          <w:rFonts w:eastAsia="Times New Roman"/>
          <w:lang w:val="es-CO" w:eastAsia="es-CO"/>
        </w:rPr>
        <w:t xml:space="preserve">que se lleva en el CER </w:t>
      </w:r>
      <w:r w:rsidRPr="00646AD2">
        <w:rPr>
          <w:rFonts w:eastAsia="Times New Roman"/>
          <w:lang w:val="es-CO" w:eastAsia="es-CO"/>
        </w:rPr>
        <w:t xml:space="preserve">integra competencias y habilidades de los educandos, </w:t>
      </w:r>
      <w:r>
        <w:rPr>
          <w:rFonts w:eastAsia="Times New Roman"/>
          <w:lang w:val="es-CO" w:eastAsia="es-CO"/>
        </w:rPr>
        <w:t>a quienes se les evalúa bajo los siguientes criterios</w:t>
      </w:r>
      <w:r w:rsidRPr="00646AD2">
        <w:rPr>
          <w:rFonts w:eastAsia="Times New Roman"/>
          <w:lang w:val="es-CO" w:eastAsia="es-CO"/>
        </w:rPr>
        <w:t>: </w:t>
      </w:r>
      <w:r w:rsidRPr="000725D8">
        <w:rPr>
          <w:rFonts w:eastAsia="Times New Roman"/>
          <w:b/>
          <w:lang w:val="es-CO" w:eastAsia="es-CO"/>
        </w:rPr>
        <w:t>saber, saber hacer y ser</w:t>
      </w:r>
      <w:r>
        <w:rPr>
          <w:rFonts w:eastAsia="Times New Roman"/>
          <w:b/>
          <w:lang w:val="es-CO" w:eastAsia="es-CO"/>
        </w:rPr>
        <w:t>.</w:t>
      </w:r>
    </w:p>
    <w:p w14:paraId="5CCD7F73" w14:textId="77777777" w:rsidR="007058F2" w:rsidRPr="00646AD2" w:rsidRDefault="007058F2" w:rsidP="007058F2">
      <w:pPr>
        <w:widowControl/>
        <w:autoSpaceDE/>
        <w:autoSpaceDN/>
        <w:jc w:val="both"/>
        <w:textAlignment w:val="baseline"/>
        <w:rPr>
          <w:rFonts w:ascii="Segoe UI" w:eastAsia="Times New Roman" w:hAnsi="Segoe UI" w:cs="Segoe UI"/>
          <w:lang w:val="es-CO" w:eastAsia="es-CO"/>
        </w:rPr>
      </w:pPr>
    </w:p>
    <w:p w14:paraId="529F414F" w14:textId="77777777" w:rsidR="007058F2" w:rsidRPr="00646AD2" w:rsidRDefault="007058F2" w:rsidP="007058F2">
      <w:pPr>
        <w:widowControl/>
        <w:autoSpaceDE/>
        <w:autoSpaceDN/>
        <w:jc w:val="both"/>
        <w:textAlignment w:val="baseline"/>
        <w:rPr>
          <w:rFonts w:ascii="Segoe UI" w:eastAsia="Times New Roman" w:hAnsi="Segoe UI" w:cs="Segoe UI"/>
          <w:lang w:val="es-CO" w:eastAsia="es-CO"/>
        </w:rPr>
      </w:pPr>
      <w:r w:rsidRPr="000725D8">
        <w:rPr>
          <w:rFonts w:eastAsia="Times New Roman"/>
          <w:b/>
          <w:lang w:val="es-CO" w:eastAsia="es-CO"/>
        </w:rPr>
        <w:t>El saber:</w:t>
      </w:r>
      <w:r w:rsidRPr="00646AD2">
        <w:rPr>
          <w:rFonts w:eastAsia="Times New Roman"/>
          <w:lang w:val="es-CO" w:eastAsia="es-CO"/>
        </w:rPr>
        <w:t xml:space="preserve"> precisa el desarrollo de las habilidades de pensamiento, como atención, memoria y comprensión, con las cuales el estudiante puede descubrir, crear, experimentar y transformar el medio en que se encuentra; igualmente, de los conocimientos conceptuales actitudinales y procedimentales que deben ser construidos por los estudiantes para poder desempeñarse en tareas específicas</w:t>
      </w:r>
      <w:r>
        <w:rPr>
          <w:rFonts w:eastAsia="Times New Roman"/>
          <w:lang w:val="es-CO" w:eastAsia="es-CO"/>
        </w:rPr>
        <w:t>, se reconoce en este criterio el presaber que tiene el estudiante y cómo evoluciona en la asimilación con los nuevos saberes</w:t>
      </w:r>
      <w:r w:rsidRPr="00646AD2">
        <w:rPr>
          <w:rFonts w:eastAsia="Times New Roman"/>
          <w:lang w:val="es-CO" w:eastAsia="es-CO"/>
        </w:rPr>
        <w:t> </w:t>
      </w:r>
    </w:p>
    <w:p w14:paraId="42994812" w14:textId="77777777" w:rsidR="007058F2" w:rsidRPr="00646AD2" w:rsidRDefault="007058F2" w:rsidP="007058F2">
      <w:pPr>
        <w:widowControl/>
        <w:autoSpaceDE/>
        <w:autoSpaceDN/>
        <w:jc w:val="both"/>
        <w:textAlignment w:val="baseline"/>
        <w:rPr>
          <w:rFonts w:ascii="Segoe UI" w:eastAsia="Times New Roman" w:hAnsi="Segoe UI" w:cs="Segoe UI"/>
          <w:lang w:val="es-CO" w:eastAsia="es-CO"/>
        </w:rPr>
      </w:pPr>
      <w:r w:rsidRPr="00646AD2">
        <w:rPr>
          <w:rFonts w:eastAsia="Times New Roman"/>
          <w:lang w:val="es-CO" w:eastAsia="es-CO"/>
        </w:rPr>
        <w:t> </w:t>
      </w:r>
    </w:p>
    <w:p w14:paraId="0D6EA240" w14:textId="77777777" w:rsidR="007058F2" w:rsidRPr="000725D8" w:rsidRDefault="007058F2" w:rsidP="007058F2">
      <w:pPr>
        <w:pStyle w:val="Prrafodelista"/>
        <w:widowControl/>
        <w:numPr>
          <w:ilvl w:val="0"/>
          <w:numId w:val="32"/>
        </w:numPr>
        <w:autoSpaceDE/>
        <w:autoSpaceDN/>
        <w:ind w:left="1134" w:hanging="567"/>
        <w:jc w:val="both"/>
        <w:textAlignment w:val="baseline"/>
        <w:rPr>
          <w:rFonts w:ascii="Segoe UI" w:eastAsia="Times New Roman" w:hAnsi="Segoe UI" w:cs="Segoe UI"/>
          <w:lang w:val="es-CO" w:eastAsia="es-CO"/>
        </w:rPr>
      </w:pPr>
      <w:r w:rsidRPr="000725D8">
        <w:rPr>
          <w:rFonts w:eastAsia="Times New Roman"/>
          <w:lang w:val="es-CO" w:eastAsia="es-CO"/>
        </w:rPr>
        <w:t>Diseñar ejercicios que le permitan romper esquemas de pensamiento convergente a divergente. </w:t>
      </w:r>
    </w:p>
    <w:p w14:paraId="68531E34" w14:textId="77777777" w:rsidR="007058F2" w:rsidRPr="000725D8" w:rsidRDefault="007058F2" w:rsidP="007058F2">
      <w:pPr>
        <w:pStyle w:val="Prrafodelista"/>
        <w:widowControl/>
        <w:numPr>
          <w:ilvl w:val="0"/>
          <w:numId w:val="32"/>
        </w:numPr>
        <w:autoSpaceDE/>
        <w:autoSpaceDN/>
        <w:ind w:left="1134" w:hanging="567"/>
        <w:jc w:val="both"/>
        <w:textAlignment w:val="baseline"/>
        <w:rPr>
          <w:rFonts w:ascii="Segoe UI" w:eastAsia="Times New Roman" w:hAnsi="Segoe UI" w:cs="Segoe UI"/>
          <w:lang w:val="es-CO" w:eastAsia="es-CO"/>
        </w:rPr>
      </w:pPr>
      <w:r w:rsidRPr="000725D8">
        <w:rPr>
          <w:rFonts w:eastAsia="Times New Roman"/>
          <w:lang w:val="es-CO" w:eastAsia="es-CO"/>
        </w:rPr>
        <w:t>Realizar actividades donde la innovación sea un determinante fundamental. </w:t>
      </w:r>
    </w:p>
    <w:p w14:paraId="57BAB07E" w14:textId="77777777" w:rsidR="007058F2" w:rsidRPr="000725D8" w:rsidRDefault="007058F2" w:rsidP="007058F2">
      <w:pPr>
        <w:pStyle w:val="Prrafodelista"/>
        <w:widowControl/>
        <w:numPr>
          <w:ilvl w:val="0"/>
          <w:numId w:val="32"/>
        </w:numPr>
        <w:autoSpaceDE/>
        <w:autoSpaceDN/>
        <w:ind w:left="1134" w:hanging="567"/>
        <w:jc w:val="both"/>
        <w:textAlignment w:val="baseline"/>
        <w:rPr>
          <w:rFonts w:ascii="Segoe UI" w:eastAsia="Times New Roman" w:hAnsi="Segoe UI" w:cs="Segoe UI"/>
          <w:lang w:val="es-CO" w:eastAsia="es-CO"/>
        </w:rPr>
      </w:pPr>
      <w:r w:rsidRPr="000725D8">
        <w:rPr>
          <w:rFonts w:eastAsia="Times New Roman"/>
          <w:lang w:val="es-CO" w:eastAsia="es-CO"/>
        </w:rPr>
        <w:t>Permitir actividades de investigación donde el estudiante integre nueva información. </w:t>
      </w:r>
    </w:p>
    <w:p w14:paraId="3011B86D" w14:textId="77777777" w:rsidR="007058F2" w:rsidRPr="000725D8" w:rsidRDefault="007058F2" w:rsidP="007058F2">
      <w:pPr>
        <w:pStyle w:val="Prrafodelista"/>
        <w:widowControl/>
        <w:numPr>
          <w:ilvl w:val="0"/>
          <w:numId w:val="32"/>
        </w:numPr>
        <w:autoSpaceDE/>
        <w:autoSpaceDN/>
        <w:ind w:left="1134" w:hanging="567"/>
        <w:jc w:val="both"/>
        <w:textAlignment w:val="baseline"/>
        <w:rPr>
          <w:rFonts w:ascii="Segoe UI" w:eastAsia="Times New Roman" w:hAnsi="Segoe UI" w:cs="Segoe UI"/>
          <w:lang w:val="es-CO" w:eastAsia="es-CO"/>
        </w:rPr>
      </w:pPr>
      <w:r w:rsidRPr="000725D8">
        <w:rPr>
          <w:rFonts w:eastAsia="Times New Roman"/>
          <w:lang w:val="es-CO" w:eastAsia="es-CO"/>
        </w:rPr>
        <w:t>Realizar actividades estructuradas de experimentación en el laboratorio donde se precisen pasos del método científico. </w:t>
      </w:r>
    </w:p>
    <w:p w14:paraId="32DD0198" w14:textId="77777777" w:rsidR="007058F2" w:rsidRPr="000725D8" w:rsidRDefault="007058F2" w:rsidP="007058F2">
      <w:pPr>
        <w:pStyle w:val="Prrafodelista"/>
        <w:widowControl/>
        <w:numPr>
          <w:ilvl w:val="0"/>
          <w:numId w:val="32"/>
        </w:numPr>
        <w:autoSpaceDE/>
        <w:autoSpaceDN/>
        <w:ind w:left="1134" w:hanging="567"/>
        <w:jc w:val="both"/>
        <w:textAlignment w:val="baseline"/>
        <w:rPr>
          <w:rFonts w:ascii="Segoe UI" w:eastAsia="Times New Roman" w:hAnsi="Segoe UI" w:cs="Segoe UI"/>
          <w:lang w:val="es-CO" w:eastAsia="es-CO"/>
        </w:rPr>
      </w:pPr>
      <w:r w:rsidRPr="000725D8">
        <w:rPr>
          <w:rFonts w:eastAsia="Times New Roman"/>
          <w:lang w:val="es-CO" w:eastAsia="es-CO"/>
        </w:rPr>
        <w:t>Realizar actividades que le permitan al estudiante modificar experiencia o eventos previamente concebidos. </w:t>
      </w:r>
    </w:p>
    <w:p w14:paraId="6392EF72" w14:textId="77777777" w:rsidR="007058F2" w:rsidRPr="000725D8" w:rsidRDefault="007058F2" w:rsidP="007058F2">
      <w:pPr>
        <w:pStyle w:val="Prrafodelista"/>
        <w:widowControl/>
        <w:numPr>
          <w:ilvl w:val="0"/>
          <w:numId w:val="33"/>
        </w:numPr>
        <w:autoSpaceDE/>
        <w:autoSpaceDN/>
        <w:ind w:left="1134" w:hanging="567"/>
        <w:jc w:val="both"/>
        <w:textAlignment w:val="baseline"/>
        <w:rPr>
          <w:rFonts w:ascii="Segoe UI" w:eastAsia="Times New Roman" w:hAnsi="Segoe UI" w:cs="Segoe UI"/>
          <w:lang w:val="es-CO" w:eastAsia="es-CO"/>
        </w:rPr>
      </w:pPr>
      <w:r w:rsidRPr="000725D8">
        <w:rPr>
          <w:rFonts w:eastAsia="Times New Roman"/>
          <w:lang w:val="es-CO" w:eastAsia="es-CO"/>
        </w:rPr>
        <w:t>Un saber hacer concebido como la capacidad de activar y utilizar los distintos tipos de conocimientos que se posee ante un problema: </w:t>
      </w:r>
    </w:p>
    <w:p w14:paraId="16F8D058" w14:textId="77777777" w:rsidR="007058F2" w:rsidRPr="000725D8" w:rsidRDefault="007058F2" w:rsidP="007058F2">
      <w:pPr>
        <w:pStyle w:val="Prrafodelista"/>
        <w:widowControl/>
        <w:numPr>
          <w:ilvl w:val="0"/>
          <w:numId w:val="33"/>
        </w:numPr>
        <w:autoSpaceDE/>
        <w:autoSpaceDN/>
        <w:ind w:left="1134" w:hanging="567"/>
        <w:jc w:val="both"/>
        <w:textAlignment w:val="baseline"/>
        <w:rPr>
          <w:rFonts w:ascii="Segoe UI" w:eastAsia="Times New Roman" w:hAnsi="Segoe UI" w:cs="Segoe UI"/>
          <w:lang w:val="es-CO" w:eastAsia="es-CO"/>
        </w:rPr>
      </w:pPr>
      <w:r w:rsidRPr="000725D8">
        <w:rPr>
          <w:rFonts w:eastAsia="Times New Roman"/>
          <w:lang w:val="es-CO" w:eastAsia="es-CO"/>
        </w:rPr>
        <w:t>Valida los aprendizajes previos del estudiante y los asume como la base de nuevos aprendizajes. </w:t>
      </w:r>
    </w:p>
    <w:p w14:paraId="625D70F8" w14:textId="77777777" w:rsidR="007058F2" w:rsidRPr="000725D8" w:rsidRDefault="007058F2" w:rsidP="007058F2">
      <w:pPr>
        <w:pStyle w:val="Prrafodelista"/>
        <w:widowControl/>
        <w:numPr>
          <w:ilvl w:val="0"/>
          <w:numId w:val="33"/>
        </w:numPr>
        <w:autoSpaceDE/>
        <w:autoSpaceDN/>
        <w:ind w:left="1134" w:hanging="567"/>
        <w:jc w:val="both"/>
        <w:textAlignment w:val="baseline"/>
        <w:rPr>
          <w:rFonts w:ascii="Segoe UI" w:eastAsia="Times New Roman" w:hAnsi="Segoe UI" w:cs="Segoe UI"/>
          <w:lang w:val="es-CO" w:eastAsia="es-CO"/>
        </w:rPr>
      </w:pPr>
      <w:r w:rsidRPr="000725D8">
        <w:rPr>
          <w:rFonts w:eastAsia="Times New Roman"/>
          <w:lang w:val="es-CO" w:eastAsia="es-CO"/>
        </w:rPr>
        <w:t>Ubica al estudiante en situaciones novedosas que le impliquen varias alternativas. </w:t>
      </w:r>
    </w:p>
    <w:p w14:paraId="35C3D25B" w14:textId="77777777" w:rsidR="007058F2" w:rsidRPr="000725D8" w:rsidRDefault="007058F2" w:rsidP="007058F2">
      <w:pPr>
        <w:pStyle w:val="Prrafodelista"/>
        <w:widowControl/>
        <w:numPr>
          <w:ilvl w:val="0"/>
          <w:numId w:val="33"/>
        </w:numPr>
        <w:autoSpaceDE/>
        <w:autoSpaceDN/>
        <w:ind w:left="1134" w:hanging="567"/>
        <w:jc w:val="both"/>
        <w:textAlignment w:val="baseline"/>
        <w:rPr>
          <w:rFonts w:ascii="Segoe UI" w:eastAsia="Times New Roman" w:hAnsi="Segoe UI" w:cs="Segoe UI"/>
          <w:lang w:val="es-CO" w:eastAsia="es-CO"/>
        </w:rPr>
      </w:pPr>
      <w:r w:rsidRPr="000725D8">
        <w:rPr>
          <w:rFonts w:eastAsia="Times New Roman"/>
          <w:lang w:val="es-CO" w:eastAsia="es-CO"/>
        </w:rPr>
        <w:t>Permite la formulación de un problema. </w:t>
      </w:r>
    </w:p>
    <w:p w14:paraId="3469B4FE" w14:textId="77777777" w:rsidR="007058F2" w:rsidRPr="000725D8" w:rsidRDefault="007058F2" w:rsidP="007058F2">
      <w:pPr>
        <w:pStyle w:val="Prrafodelista"/>
        <w:widowControl/>
        <w:numPr>
          <w:ilvl w:val="0"/>
          <w:numId w:val="33"/>
        </w:numPr>
        <w:autoSpaceDE/>
        <w:autoSpaceDN/>
        <w:ind w:left="1134" w:hanging="567"/>
        <w:jc w:val="both"/>
        <w:textAlignment w:val="baseline"/>
        <w:rPr>
          <w:rFonts w:ascii="Segoe UI" w:eastAsia="Times New Roman" w:hAnsi="Segoe UI" w:cs="Segoe UI"/>
          <w:lang w:val="es-CO" w:eastAsia="es-CO"/>
        </w:rPr>
      </w:pPr>
      <w:r w:rsidRPr="000725D8">
        <w:rPr>
          <w:rFonts w:eastAsia="Times New Roman"/>
          <w:lang w:val="es-CO" w:eastAsia="es-CO"/>
        </w:rPr>
        <w:t>Posibilita que el estudiante comprenda las secuencias de las actividades realizadas. </w:t>
      </w:r>
    </w:p>
    <w:p w14:paraId="56513622" w14:textId="77777777" w:rsidR="007058F2" w:rsidRPr="000725D8" w:rsidRDefault="007058F2" w:rsidP="007058F2">
      <w:pPr>
        <w:pStyle w:val="Prrafodelista"/>
        <w:widowControl/>
        <w:autoSpaceDE/>
        <w:autoSpaceDN/>
        <w:ind w:left="1134" w:firstLine="0"/>
        <w:jc w:val="both"/>
        <w:textAlignment w:val="baseline"/>
        <w:rPr>
          <w:rFonts w:ascii="Segoe UI" w:eastAsia="Times New Roman" w:hAnsi="Segoe UI" w:cs="Segoe UI"/>
          <w:lang w:val="es-CO" w:eastAsia="es-CO"/>
        </w:rPr>
      </w:pPr>
    </w:p>
    <w:p w14:paraId="0496A998" w14:textId="77777777" w:rsidR="007058F2" w:rsidRPr="00646AD2" w:rsidRDefault="007058F2" w:rsidP="007058F2">
      <w:pPr>
        <w:widowControl/>
        <w:autoSpaceDE/>
        <w:autoSpaceDN/>
        <w:jc w:val="both"/>
        <w:textAlignment w:val="baseline"/>
        <w:rPr>
          <w:rFonts w:ascii="Segoe UI" w:eastAsia="Times New Roman" w:hAnsi="Segoe UI" w:cs="Segoe UI"/>
          <w:lang w:val="es-CO" w:eastAsia="es-CO"/>
        </w:rPr>
      </w:pPr>
      <w:r w:rsidRPr="000725D8">
        <w:rPr>
          <w:rFonts w:eastAsia="Times New Roman"/>
          <w:b/>
          <w:lang w:val="es-CO" w:eastAsia="es-CO"/>
        </w:rPr>
        <w:t>El saber hacer</w:t>
      </w:r>
      <w:r>
        <w:rPr>
          <w:rFonts w:eastAsia="Times New Roman"/>
          <w:b/>
          <w:lang w:val="es-CO" w:eastAsia="es-CO"/>
        </w:rPr>
        <w:t xml:space="preserve">: </w:t>
      </w:r>
      <w:r w:rsidRPr="000725D8">
        <w:rPr>
          <w:rFonts w:eastAsia="Times New Roman"/>
          <w:lang w:val="es-CO" w:eastAsia="es-CO"/>
        </w:rPr>
        <w:t>E</w:t>
      </w:r>
      <w:r w:rsidRPr="00646AD2">
        <w:rPr>
          <w:rFonts w:eastAsia="Times New Roman"/>
          <w:lang w:val="es-CO" w:eastAsia="es-CO"/>
        </w:rPr>
        <w:t>n diferentes contextos, que conduce al saber convivir. Los contextos son situaciones específicas en la que se pone en práctica el aprendizaje. Un aprendiz competente es aquel que conoce y regula sus procesos de construcción del conocimiento, tanto desde el punto de vista cognitivo como emocional, y puede hacer un uso estratégico de sus conocimientos, ajustándolos a las circunstancias específicas del problema al que se enfrente: </w:t>
      </w:r>
    </w:p>
    <w:p w14:paraId="22F4EDA2" w14:textId="77777777" w:rsidR="007058F2" w:rsidRPr="000725D8" w:rsidRDefault="007058F2" w:rsidP="007058F2">
      <w:pPr>
        <w:pStyle w:val="Prrafodelista"/>
        <w:widowControl/>
        <w:numPr>
          <w:ilvl w:val="0"/>
          <w:numId w:val="34"/>
        </w:numPr>
        <w:autoSpaceDE/>
        <w:autoSpaceDN/>
        <w:jc w:val="both"/>
        <w:textAlignment w:val="baseline"/>
        <w:rPr>
          <w:rFonts w:ascii="Segoe UI" w:eastAsia="Times New Roman" w:hAnsi="Segoe UI" w:cs="Segoe UI"/>
          <w:lang w:val="es-CO" w:eastAsia="es-CO"/>
        </w:rPr>
      </w:pPr>
      <w:r w:rsidRPr="000725D8">
        <w:rPr>
          <w:rFonts w:eastAsia="Times New Roman"/>
          <w:lang w:val="es-CO" w:eastAsia="es-CO"/>
        </w:rPr>
        <w:t>Generar acciones reales en contextos posibles de su entorno. </w:t>
      </w:r>
    </w:p>
    <w:p w14:paraId="294D2948" w14:textId="77777777" w:rsidR="007058F2" w:rsidRPr="000725D8" w:rsidRDefault="007058F2" w:rsidP="007058F2">
      <w:pPr>
        <w:pStyle w:val="Prrafodelista"/>
        <w:widowControl/>
        <w:numPr>
          <w:ilvl w:val="0"/>
          <w:numId w:val="34"/>
        </w:numPr>
        <w:autoSpaceDE/>
        <w:autoSpaceDN/>
        <w:jc w:val="both"/>
        <w:textAlignment w:val="baseline"/>
        <w:rPr>
          <w:rFonts w:ascii="Segoe UI" w:eastAsia="Times New Roman" w:hAnsi="Segoe UI" w:cs="Segoe UI"/>
          <w:lang w:val="es-CO" w:eastAsia="es-CO"/>
        </w:rPr>
      </w:pPr>
      <w:r w:rsidRPr="000725D8">
        <w:rPr>
          <w:rFonts w:eastAsia="Times New Roman"/>
          <w:lang w:val="es-CO" w:eastAsia="es-CO"/>
        </w:rPr>
        <w:t>Crear acciones que se puedan aplicar en contextos de su diario vivir. </w:t>
      </w:r>
    </w:p>
    <w:p w14:paraId="1035894C" w14:textId="77777777" w:rsidR="007058F2" w:rsidRPr="000725D8" w:rsidRDefault="007058F2" w:rsidP="007058F2">
      <w:pPr>
        <w:pStyle w:val="Prrafodelista"/>
        <w:widowControl/>
        <w:numPr>
          <w:ilvl w:val="0"/>
          <w:numId w:val="34"/>
        </w:numPr>
        <w:autoSpaceDE/>
        <w:autoSpaceDN/>
        <w:jc w:val="both"/>
        <w:textAlignment w:val="baseline"/>
        <w:rPr>
          <w:rFonts w:ascii="Segoe UI" w:eastAsia="Times New Roman" w:hAnsi="Segoe UI" w:cs="Segoe UI"/>
          <w:lang w:val="es-CO" w:eastAsia="es-CO"/>
        </w:rPr>
      </w:pPr>
      <w:r w:rsidRPr="000725D8">
        <w:rPr>
          <w:rFonts w:eastAsia="Times New Roman"/>
          <w:lang w:val="es-CO" w:eastAsia="es-CO"/>
        </w:rPr>
        <w:t>Realizar actividades grupales o individuales donde se aplique estratégicamente lo aprendido. </w:t>
      </w:r>
    </w:p>
    <w:p w14:paraId="70E0EFCA" w14:textId="77777777" w:rsidR="007058F2" w:rsidRPr="000725D8" w:rsidRDefault="007058F2" w:rsidP="007058F2">
      <w:pPr>
        <w:pStyle w:val="Prrafodelista"/>
        <w:widowControl/>
        <w:numPr>
          <w:ilvl w:val="0"/>
          <w:numId w:val="34"/>
        </w:numPr>
        <w:autoSpaceDE/>
        <w:autoSpaceDN/>
        <w:jc w:val="both"/>
        <w:textAlignment w:val="baseline"/>
        <w:rPr>
          <w:rFonts w:ascii="Segoe UI" w:eastAsia="Times New Roman" w:hAnsi="Segoe UI" w:cs="Segoe UI"/>
          <w:lang w:val="es-CO" w:eastAsia="es-CO"/>
        </w:rPr>
      </w:pPr>
      <w:r w:rsidRPr="000725D8">
        <w:rPr>
          <w:rFonts w:eastAsia="Times New Roman"/>
          <w:lang w:val="es-CO" w:eastAsia="es-CO"/>
        </w:rPr>
        <w:t>Formar habilidades donde comprenda que su comportamiento transforma el ambiente. </w:t>
      </w:r>
    </w:p>
    <w:p w14:paraId="005C07A8" w14:textId="77777777" w:rsidR="007058F2" w:rsidRPr="000725D8" w:rsidRDefault="007058F2" w:rsidP="007058F2">
      <w:pPr>
        <w:widowControl/>
        <w:autoSpaceDE/>
        <w:autoSpaceDN/>
        <w:jc w:val="both"/>
        <w:textAlignment w:val="baseline"/>
        <w:rPr>
          <w:rFonts w:ascii="Segoe UI" w:eastAsia="Times New Roman" w:hAnsi="Segoe UI" w:cs="Segoe UI"/>
          <w:lang w:val="es-CO" w:eastAsia="es-CO"/>
        </w:rPr>
      </w:pPr>
    </w:p>
    <w:p w14:paraId="659E6177" w14:textId="77777777" w:rsidR="007058F2" w:rsidRDefault="007058F2" w:rsidP="007058F2">
      <w:pPr>
        <w:widowControl/>
        <w:autoSpaceDE/>
        <w:autoSpaceDN/>
        <w:jc w:val="both"/>
        <w:textAlignment w:val="baseline"/>
        <w:rPr>
          <w:rFonts w:eastAsia="Times New Roman"/>
          <w:lang w:val="es-CO" w:eastAsia="es-CO"/>
        </w:rPr>
      </w:pPr>
      <w:r w:rsidRPr="000725D8">
        <w:rPr>
          <w:rFonts w:eastAsia="Times New Roman"/>
          <w:b/>
          <w:lang w:val="es-CO" w:eastAsia="es-CO"/>
        </w:rPr>
        <w:t>El Ser:</w:t>
      </w:r>
      <w:r w:rsidRPr="00646AD2">
        <w:rPr>
          <w:rFonts w:eastAsia="Times New Roman"/>
          <w:lang w:val="es-CO" w:eastAsia="es-CO"/>
        </w:rPr>
        <w:t xml:space="preserve"> </w:t>
      </w:r>
      <w:r>
        <w:rPr>
          <w:rFonts w:eastAsia="Times New Roman"/>
          <w:lang w:val="es-CO" w:eastAsia="es-CO"/>
        </w:rPr>
        <w:t>E</w:t>
      </w:r>
      <w:r w:rsidRPr="00646AD2">
        <w:rPr>
          <w:rFonts w:eastAsia="Times New Roman"/>
          <w:lang w:val="es-CO" w:eastAsia="es-CO"/>
        </w:rPr>
        <w:t>stá formado por características de la persona: autonomía intelectual y moral, habilidades sociales</w:t>
      </w:r>
      <w:r>
        <w:rPr>
          <w:rFonts w:eastAsia="Times New Roman"/>
          <w:lang w:val="es-CO" w:eastAsia="es-CO"/>
        </w:rPr>
        <w:t xml:space="preserve"> y axiológicas</w:t>
      </w:r>
      <w:r w:rsidRPr="00646AD2">
        <w:rPr>
          <w:rFonts w:eastAsia="Times New Roman"/>
          <w:lang w:val="es-CO" w:eastAsia="es-CO"/>
        </w:rPr>
        <w:t>, desarrollos afectivos, capacidad reflexiva para la toma de decisiones y construcción de valores que le permiten vivir en comunidad. </w:t>
      </w:r>
      <w:r>
        <w:rPr>
          <w:rFonts w:eastAsia="Times New Roman"/>
          <w:lang w:val="es-CO" w:eastAsia="es-CO"/>
        </w:rPr>
        <w:t>Algunos aspectos que se evalúan en este criterio son:</w:t>
      </w:r>
    </w:p>
    <w:p w14:paraId="080DFD3C" w14:textId="77777777" w:rsidR="007058F2" w:rsidRPr="00646AD2" w:rsidRDefault="007058F2" w:rsidP="007058F2">
      <w:pPr>
        <w:widowControl/>
        <w:autoSpaceDE/>
        <w:autoSpaceDN/>
        <w:jc w:val="both"/>
        <w:textAlignment w:val="baseline"/>
        <w:rPr>
          <w:rFonts w:ascii="Segoe UI" w:eastAsia="Times New Roman" w:hAnsi="Segoe UI" w:cs="Segoe UI"/>
          <w:lang w:val="es-CO" w:eastAsia="es-CO"/>
        </w:rPr>
      </w:pPr>
    </w:p>
    <w:p w14:paraId="1BB890FC" w14:textId="77777777" w:rsidR="007058F2" w:rsidRPr="000725D8" w:rsidRDefault="007058F2" w:rsidP="007058F2">
      <w:pPr>
        <w:pStyle w:val="Prrafodelista"/>
        <w:widowControl/>
        <w:numPr>
          <w:ilvl w:val="0"/>
          <w:numId w:val="34"/>
        </w:numPr>
        <w:autoSpaceDE/>
        <w:autoSpaceDN/>
        <w:jc w:val="both"/>
        <w:textAlignment w:val="baseline"/>
        <w:rPr>
          <w:rFonts w:ascii="Segoe UI" w:eastAsia="Times New Roman" w:hAnsi="Segoe UI" w:cs="Segoe UI"/>
          <w:lang w:val="es-CO" w:eastAsia="es-CO"/>
        </w:rPr>
      </w:pPr>
      <w:r w:rsidRPr="000725D8">
        <w:rPr>
          <w:rFonts w:eastAsia="Times New Roman"/>
          <w:lang w:val="es-CO" w:eastAsia="es-CO"/>
        </w:rPr>
        <w:t>Formar estudiantes integrales donde el saber sin la comprensión es carente de significado. </w:t>
      </w:r>
    </w:p>
    <w:p w14:paraId="129ED124" w14:textId="77777777" w:rsidR="007058F2" w:rsidRPr="000725D8" w:rsidRDefault="007058F2" w:rsidP="007058F2">
      <w:pPr>
        <w:pStyle w:val="Prrafodelista"/>
        <w:widowControl/>
        <w:numPr>
          <w:ilvl w:val="0"/>
          <w:numId w:val="34"/>
        </w:numPr>
        <w:autoSpaceDE/>
        <w:autoSpaceDN/>
        <w:jc w:val="both"/>
        <w:textAlignment w:val="baseline"/>
        <w:rPr>
          <w:rFonts w:ascii="Segoe UI" w:eastAsia="Times New Roman" w:hAnsi="Segoe UI" w:cs="Segoe UI"/>
          <w:lang w:val="es-CO" w:eastAsia="es-CO"/>
        </w:rPr>
      </w:pPr>
      <w:r w:rsidRPr="000725D8">
        <w:rPr>
          <w:rFonts w:eastAsia="Times New Roman"/>
          <w:lang w:val="es-CO" w:eastAsia="es-CO"/>
        </w:rPr>
        <w:t>Realizar ejercicios donde el análisis y la comprensión de la subjetividad esté acompañada de Significados individuales y representaciones culturales. </w:t>
      </w:r>
    </w:p>
    <w:p w14:paraId="71CA1164" w14:textId="77777777" w:rsidR="007058F2" w:rsidRPr="000725D8" w:rsidRDefault="007058F2" w:rsidP="007058F2">
      <w:pPr>
        <w:pStyle w:val="Prrafodelista"/>
        <w:widowControl/>
        <w:numPr>
          <w:ilvl w:val="0"/>
          <w:numId w:val="34"/>
        </w:numPr>
        <w:autoSpaceDE/>
        <w:autoSpaceDN/>
        <w:jc w:val="both"/>
        <w:textAlignment w:val="baseline"/>
        <w:rPr>
          <w:rFonts w:ascii="Segoe UI" w:eastAsia="Times New Roman" w:hAnsi="Segoe UI" w:cs="Segoe UI"/>
          <w:lang w:val="es-CO" w:eastAsia="es-CO"/>
        </w:rPr>
      </w:pPr>
      <w:r w:rsidRPr="000725D8">
        <w:rPr>
          <w:rFonts w:eastAsia="Times New Roman"/>
          <w:lang w:val="es-CO" w:eastAsia="es-CO"/>
        </w:rPr>
        <w:t>Se permitan acciones de desarrollo espiritual y trascendente donde el estudiante comprenda los valores. </w:t>
      </w:r>
    </w:p>
    <w:p w14:paraId="700A15D2" w14:textId="77777777" w:rsidR="007058F2" w:rsidRPr="00646AD2" w:rsidRDefault="007058F2" w:rsidP="007058F2">
      <w:pPr>
        <w:widowControl/>
        <w:autoSpaceDE/>
        <w:autoSpaceDN/>
        <w:jc w:val="both"/>
        <w:textAlignment w:val="baseline"/>
        <w:rPr>
          <w:rFonts w:ascii="Segoe UI" w:eastAsia="Times New Roman" w:hAnsi="Segoe UI" w:cs="Segoe UI"/>
          <w:lang w:val="es-CO" w:eastAsia="es-CO"/>
        </w:rPr>
      </w:pPr>
      <w:r w:rsidRPr="00646AD2">
        <w:rPr>
          <w:rFonts w:eastAsia="Times New Roman"/>
          <w:lang w:val="es-CO" w:eastAsia="es-CO"/>
        </w:rPr>
        <w:t> </w:t>
      </w:r>
    </w:p>
    <w:p w14:paraId="4DF41A17" w14:textId="77777777" w:rsidR="007058F2" w:rsidRPr="000725D8" w:rsidRDefault="007058F2" w:rsidP="007058F2">
      <w:pPr>
        <w:pStyle w:val="Ttulo3"/>
        <w:numPr>
          <w:ilvl w:val="2"/>
          <w:numId w:val="45"/>
        </w:numPr>
        <w:rPr>
          <w:rFonts w:ascii="Segoe UI" w:hAnsi="Segoe UI" w:cs="Segoe UI"/>
        </w:rPr>
      </w:pPr>
      <w:bookmarkStart w:id="106" w:name="_Toc181115219"/>
      <w:r w:rsidRPr="000725D8">
        <w:t>Sistema Institucional De Evaluación</w:t>
      </w:r>
      <w:bookmarkEnd w:id="106"/>
      <w:r w:rsidRPr="000725D8">
        <w:t> </w:t>
      </w:r>
    </w:p>
    <w:p w14:paraId="2899C77D" w14:textId="77777777" w:rsidR="007058F2" w:rsidRPr="00646AD2" w:rsidRDefault="007058F2" w:rsidP="007058F2">
      <w:pPr>
        <w:widowControl/>
        <w:autoSpaceDE/>
        <w:autoSpaceDN/>
        <w:jc w:val="both"/>
        <w:textAlignment w:val="baseline"/>
        <w:rPr>
          <w:rFonts w:ascii="Segoe UI" w:eastAsia="Times New Roman" w:hAnsi="Segoe UI" w:cs="Segoe UI"/>
          <w:lang w:val="es-CO" w:eastAsia="es-CO"/>
        </w:rPr>
      </w:pPr>
      <w:r w:rsidRPr="00646AD2">
        <w:rPr>
          <w:rFonts w:eastAsia="Times New Roman"/>
          <w:lang w:val="es-CO" w:eastAsia="es-CO"/>
        </w:rPr>
        <w:t> </w:t>
      </w:r>
    </w:p>
    <w:p w14:paraId="2E86C5CD" w14:textId="77777777" w:rsidR="007058F2" w:rsidRPr="00314DA0" w:rsidRDefault="007058F2" w:rsidP="007058F2">
      <w:pPr>
        <w:widowControl/>
        <w:autoSpaceDE/>
        <w:autoSpaceDN/>
        <w:jc w:val="both"/>
        <w:textAlignment w:val="baseline"/>
        <w:rPr>
          <w:rFonts w:eastAsia="Times New Roman"/>
          <w:lang w:val="es-CO" w:eastAsia="es-CO"/>
        </w:rPr>
      </w:pPr>
      <w:r w:rsidRPr="00314DA0">
        <w:rPr>
          <w:rFonts w:eastAsia="Times New Roman"/>
          <w:lang w:val="es-CO" w:eastAsia="es-CO"/>
        </w:rPr>
        <w:t>El Centro Educativo Rural El Chamizón, haciendo uso de la autonomía escolar otorgada por el Decreto 1075 de 2015 que orienta y fundamenta el decreto en mención, ha elaborado el Sistema de Evaluación y Promoción de los estudiantes, con la participación de la comunidad educativa. </w:t>
      </w:r>
    </w:p>
    <w:p w14:paraId="035F1694" w14:textId="77777777" w:rsidR="007058F2" w:rsidRPr="00305E95" w:rsidRDefault="007058F2" w:rsidP="007058F2">
      <w:pPr>
        <w:widowControl/>
        <w:autoSpaceDE/>
        <w:autoSpaceDN/>
        <w:jc w:val="both"/>
        <w:textAlignment w:val="baseline"/>
        <w:rPr>
          <w:rFonts w:eastAsia="Times New Roman"/>
          <w:lang w:val="es-CO" w:eastAsia="es-CO"/>
        </w:rPr>
      </w:pPr>
      <w:r w:rsidRPr="00305E95">
        <w:rPr>
          <w:rFonts w:eastAsia="Times New Roman"/>
          <w:lang w:val="es-CO" w:eastAsia="es-CO"/>
        </w:rPr>
        <w:t>Teniendo en cuenta que el DECRETO 1290 del 16 DE ABRIL DE 2009, reglamenta un nuevo sistema de evaluación del aprendizaje y promoción de los estudiantes de la educación básica y media.</w:t>
      </w:r>
    </w:p>
    <w:p w14:paraId="71F1DBB8" w14:textId="77777777" w:rsidR="007058F2" w:rsidRPr="00305E95" w:rsidRDefault="007058F2" w:rsidP="007058F2">
      <w:pPr>
        <w:widowControl/>
        <w:autoSpaceDE/>
        <w:autoSpaceDN/>
        <w:jc w:val="both"/>
        <w:textAlignment w:val="baseline"/>
        <w:rPr>
          <w:rFonts w:eastAsia="Times New Roman"/>
          <w:lang w:val="es-CO" w:eastAsia="es-CO"/>
        </w:rPr>
      </w:pPr>
      <w:r w:rsidRPr="00305E95">
        <w:rPr>
          <w:rFonts w:eastAsia="Times New Roman"/>
          <w:lang w:val="es-CO" w:eastAsia="es-CO"/>
        </w:rPr>
        <w:t>El CER cuenta con el Sistema Institucional de Evaluación para Estudiantes teniendo en cuenta los criterios para su estructura definidos en el Art. 4 de ese decreto</w:t>
      </w:r>
      <w:r w:rsidRPr="00305E95">
        <w:rPr>
          <w:rFonts w:eastAsia="Times New Roman"/>
          <w:highlight w:val="yellow"/>
          <w:lang w:val="es-CO" w:eastAsia="es-CO"/>
        </w:rPr>
        <w:t>.</w:t>
      </w:r>
    </w:p>
    <w:p w14:paraId="66870546" w14:textId="77777777" w:rsidR="007058F2" w:rsidRPr="00305E95" w:rsidRDefault="007058F2" w:rsidP="007058F2">
      <w:pPr>
        <w:widowControl/>
        <w:autoSpaceDE/>
        <w:autoSpaceDN/>
        <w:jc w:val="both"/>
        <w:textAlignment w:val="baseline"/>
        <w:rPr>
          <w:rFonts w:eastAsia="Times New Roman"/>
          <w:lang w:val="es-CO" w:eastAsia="es-CO"/>
        </w:rPr>
      </w:pPr>
    </w:p>
    <w:p w14:paraId="64E229C4" w14:textId="77777777" w:rsidR="007058F2" w:rsidRPr="00646AD2" w:rsidRDefault="007058F2" w:rsidP="007058F2">
      <w:pPr>
        <w:widowControl/>
        <w:autoSpaceDE/>
        <w:autoSpaceDN/>
        <w:jc w:val="both"/>
        <w:textAlignment w:val="baseline"/>
        <w:rPr>
          <w:rFonts w:ascii="Segoe UI" w:eastAsia="Times New Roman" w:hAnsi="Segoe UI" w:cs="Segoe UI"/>
          <w:lang w:val="es-CO" w:eastAsia="es-CO"/>
        </w:rPr>
      </w:pPr>
      <w:r w:rsidRPr="00646AD2">
        <w:rPr>
          <w:rFonts w:eastAsia="Times New Roman"/>
          <w:lang w:val="es-CO" w:eastAsia="es-CO"/>
        </w:rPr>
        <w:t>El Centro Educativo, tomando como primicia la heterogeneidad de la población estudiantil atendida, y con el propósito de garantizar la permanencia dentro del sistema educativo, de los niños, niñas y jóvenes de la región, en los niveles de preescolar</w:t>
      </w:r>
      <w:r>
        <w:rPr>
          <w:rFonts w:eastAsia="Times New Roman"/>
          <w:lang w:val="es-CO" w:eastAsia="es-CO"/>
        </w:rPr>
        <w:t xml:space="preserve"> y </w:t>
      </w:r>
      <w:r w:rsidRPr="00646AD2">
        <w:rPr>
          <w:rFonts w:eastAsia="Times New Roman"/>
          <w:lang w:val="es-CO" w:eastAsia="es-CO"/>
        </w:rPr>
        <w:t xml:space="preserve">básica ha implementado varios modelos educativos, en el marco de una educación inclusiva, para facilitar el acceso </w:t>
      </w:r>
      <w:r>
        <w:rPr>
          <w:rFonts w:eastAsia="Times New Roman"/>
          <w:lang w:val="es-CO" w:eastAsia="es-CO"/>
        </w:rPr>
        <w:t>al servicio educativo a la comunidad en general.</w:t>
      </w:r>
    </w:p>
    <w:p w14:paraId="53692E27" w14:textId="77777777" w:rsidR="007058F2" w:rsidRPr="00646AD2" w:rsidRDefault="007058F2" w:rsidP="007058F2">
      <w:pPr>
        <w:widowControl/>
        <w:autoSpaceDE/>
        <w:autoSpaceDN/>
        <w:jc w:val="both"/>
        <w:textAlignment w:val="baseline"/>
        <w:rPr>
          <w:rFonts w:ascii="Segoe UI" w:eastAsia="Times New Roman" w:hAnsi="Segoe UI" w:cs="Segoe UI"/>
          <w:lang w:val="es-CO" w:eastAsia="es-CO"/>
        </w:rPr>
      </w:pPr>
      <w:r w:rsidRPr="00646AD2">
        <w:rPr>
          <w:rFonts w:eastAsia="Times New Roman"/>
          <w:lang w:val="es-CO" w:eastAsia="es-CO"/>
        </w:rPr>
        <w:t> </w:t>
      </w:r>
    </w:p>
    <w:p w14:paraId="051C61DE" w14:textId="77777777" w:rsidR="007058F2" w:rsidRPr="00646AD2" w:rsidRDefault="007058F2" w:rsidP="007058F2">
      <w:pPr>
        <w:widowControl/>
        <w:autoSpaceDE/>
        <w:autoSpaceDN/>
        <w:jc w:val="both"/>
        <w:textAlignment w:val="baseline"/>
        <w:rPr>
          <w:rFonts w:ascii="Segoe UI" w:eastAsia="Times New Roman" w:hAnsi="Segoe UI" w:cs="Segoe UI"/>
          <w:lang w:val="es-CO" w:eastAsia="es-CO"/>
        </w:rPr>
      </w:pPr>
      <w:r w:rsidRPr="00646AD2">
        <w:rPr>
          <w:rFonts w:eastAsia="Times New Roman"/>
          <w:lang w:val="es-CO" w:eastAsia="es-CO"/>
        </w:rPr>
        <w:t>Se establece que los establecimientos educativos deben respetar de manera absoluta la naturaleza y esencia de los modelos educativos ofertados por el Ministerio de Educación Nacional; razón por la cual, la institución, ha determinado criterios de evaluación y promoción específicos y diferenciales para cada modelo educativo ofrecido, para garantizar tanto a la población estudiantil del centro poblado y de su zona de influencia, como a la población rural dispersa, el desarrollo de procesos formativos continuos y flexibles, que les permitan alcanzar el desarrollo de los estándares básicos de competencias, en las diferentes áreas y/o asignaturas establecidas en la Ley General de Educación y contempladas en el plan de estudios del Centro Educativo. </w:t>
      </w:r>
    </w:p>
    <w:p w14:paraId="2CE33101" w14:textId="77777777" w:rsidR="007058F2" w:rsidRPr="00646AD2" w:rsidRDefault="007058F2" w:rsidP="007058F2">
      <w:pPr>
        <w:widowControl/>
        <w:autoSpaceDE/>
        <w:autoSpaceDN/>
        <w:jc w:val="both"/>
        <w:textAlignment w:val="baseline"/>
        <w:rPr>
          <w:rFonts w:ascii="Segoe UI" w:eastAsia="Times New Roman" w:hAnsi="Segoe UI" w:cs="Segoe UI"/>
          <w:lang w:val="es-CO" w:eastAsia="es-CO"/>
        </w:rPr>
      </w:pPr>
      <w:r w:rsidRPr="00646AD2">
        <w:rPr>
          <w:rFonts w:eastAsia="Times New Roman"/>
          <w:lang w:val="es-CO" w:eastAsia="es-CO"/>
        </w:rPr>
        <w:t> </w:t>
      </w:r>
    </w:p>
    <w:p w14:paraId="22DBC569" w14:textId="77777777" w:rsidR="007058F2" w:rsidRPr="00646AD2" w:rsidRDefault="007058F2" w:rsidP="007058F2">
      <w:pPr>
        <w:widowControl/>
        <w:autoSpaceDE/>
        <w:autoSpaceDN/>
        <w:jc w:val="both"/>
        <w:textAlignment w:val="baseline"/>
        <w:rPr>
          <w:rFonts w:ascii="Segoe UI" w:eastAsia="Times New Roman" w:hAnsi="Segoe UI" w:cs="Segoe UI"/>
          <w:lang w:val="es-CO" w:eastAsia="es-CO"/>
        </w:rPr>
      </w:pPr>
      <w:r w:rsidRPr="00646AD2">
        <w:rPr>
          <w:rFonts w:eastAsia="Times New Roman"/>
          <w:lang w:val="es-CO" w:eastAsia="es-CO"/>
        </w:rPr>
        <w:t>Para llevar a cabo el proceso de evaluación de los estudiantes (SIEE), establece criterios claros y precisos, y permite la utilización de herramientas y formatos que facilitan dicha labor, por parte de los docentes de las diferentes áreas y/o asignaturas, que evidencian todos los esfuerzos y actividades de los estudiantes, dándoles una calificación de acuerdo a la escala de valoración adoptada para la institución y en concordancia con la escala de valoración nacional. La utilización de documentos, formatos, criterios, entre otros, para realizar el seguimiento académico de los estudiantes, facilita la posibilidad de detectar dificultades de aprendizaje y en consecuencia, crear estrategias para mejorar los procesos de aprendizaje. </w:t>
      </w:r>
    </w:p>
    <w:p w14:paraId="64312303" w14:textId="77777777" w:rsidR="007058F2" w:rsidRPr="00646AD2" w:rsidRDefault="007058F2" w:rsidP="007058F2">
      <w:pPr>
        <w:widowControl/>
        <w:autoSpaceDE/>
        <w:autoSpaceDN/>
        <w:jc w:val="both"/>
        <w:textAlignment w:val="baseline"/>
        <w:rPr>
          <w:rFonts w:ascii="Segoe UI" w:eastAsia="Times New Roman" w:hAnsi="Segoe UI" w:cs="Segoe UI"/>
          <w:lang w:val="es-CO" w:eastAsia="es-CO"/>
        </w:rPr>
      </w:pPr>
      <w:r w:rsidRPr="00646AD2">
        <w:rPr>
          <w:rFonts w:eastAsia="Times New Roman"/>
          <w:lang w:val="es-CO" w:eastAsia="es-CO"/>
        </w:rPr>
        <w:t>Estructura del sistema de evaluación y promoción de estudiantes </w:t>
      </w:r>
    </w:p>
    <w:p w14:paraId="4C190A13" w14:textId="77777777" w:rsidR="007058F2" w:rsidRPr="00646AD2" w:rsidRDefault="007058F2" w:rsidP="007058F2">
      <w:pPr>
        <w:widowControl/>
        <w:autoSpaceDE/>
        <w:autoSpaceDN/>
        <w:jc w:val="both"/>
        <w:textAlignment w:val="baseline"/>
        <w:rPr>
          <w:rFonts w:ascii="Segoe UI" w:eastAsia="Times New Roman" w:hAnsi="Segoe UI" w:cs="Segoe UI"/>
          <w:lang w:val="es-CO" w:eastAsia="es-CO"/>
        </w:rPr>
      </w:pPr>
      <w:r w:rsidRPr="00646AD2">
        <w:rPr>
          <w:rFonts w:eastAsia="Times New Roman"/>
          <w:lang w:val="es-CO" w:eastAsia="es-CO"/>
        </w:rPr>
        <w:t> </w:t>
      </w:r>
    </w:p>
    <w:p w14:paraId="77A44886" w14:textId="77777777" w:rsidR="007058F2" w:rsidRPr="00646AD2" w:rsidRDefault="007058F2" w:rsidP="007058F2">
      <w:pPr>
        <w:widowControl/>
        <w:autoSpaceDE/>
        <w:autoSpaceDN/>
        <w:jc w:val="both"/>
        <w:textAlignment w:val="baseline"/>
        <w:rPr>
          <w:rFonts w:ascii="Segoe UI" w:eastAsia="Times New Roman" w:hAnsi="Segoe UI" w:cs="Segoe UI"/>
          <w:lang w:val="es-CO" w:eastAsia="es-CO"/>
        </w:rPr>
      </w:pPr>
      <w:r w:rsidRPr="00646AD2">
        <w:rPr>
          <w:rFonts w:eastAsia="Times New Roman"/>
          <w:lang w:val="es-CO" w:eastAsia="es-CO"/>
        </w:rPr>
        <w:t>El Centro Educativo Rural Chamizón, en atención a las orientaciones del Ministerio de Educación ha organizado el Sistema de Evaluación y Promoción de estudiantes, teniendo en cuenta los siguientes aspectos: </w:t>
      </w:r>
    </w:p>
    <w:p w14:paraId="747F43C6" w14:textId="77777777" w:rsidR="007058F2" w:rsidRPr="00646AD2" w:rsidRDefault="007058F2" w:rsidP="007058F2">
      <w:pPr>
        <w:widowControl/>
        <w:autoSpaceDE/>
        <w:autoSpaceDN/>
        <w:jc w:val="both"/>
        <w:textAlignment w:val="baseline"/>
        <w:rPr>
          <w:rFonts w:ascii="Segoe UI" w:eastAsia="Times New Roman" w:hAnsi="Segoe UI" w:cs="Segoe UI"/>
          <w:lang w:val="es-CO" w:eastAsia="es-CO"/>
        </w:rPr>
      </w:pPr>
      <w:r w:rsidRPr="00646AD2">
        <w:rPr>
          <w:rFonts w:eastAsia="Times New Roman"/>
          <w:lang w:val="es-CO" w:eastAsia="es-CO"/>
        </w:rPr>
        <w:t> </w:t>
      </w:r>
    </w:p>
    <w:p w14:paraId="5157EFF3" w14:textId="77777777" w:rsidR="007058F2" w:rsidRPr="009E06B9" w:rsidRDefault="007058F2" w:rsidP="007058F2">
      <w:pPr>
        <w:pStyle w:val="Prrafodelista"/>
        <w:widowControl/>
        <w:numPr>
          <w:ilvl w:val="0"/>
          <w:numId w:val="34"/>
        </w:numPr>
        <w:autoSpaceDE/>
        <w:autoSpaceDN/>
        <w:jc w:val="both"/>
        <w:textAlignment w:val="baseline"/>
        <w:rPr>
          <w:rFonts w:ascii="Segoe UI" w:eastAsia="Times New Roman" w:hAnsi="Segoe UI" w:cs="Segoe UI"/>
          <w:lang w:val="es-CO" w:eastAsia="es-CO"/>
        </w:rPr>
      </w:pPr>
      <w:r w:rsidRPr="009E06B9">
        <w:rPr>
          <w:rFonts w:eastAsia="Times New Roman"/>
          <w:lang w:val="es-CO" w:eastAsia="es-CO"/>
        </w:rPr>
        <w:t>Propósitos de la evaluación de los estudiantes. </w:t>
      </w:r>
    </w:p>
    <w:p w14:paraId="359D2235" w14:textId="77777777" w:rsidR="007058F2" w:rsidRPr="009E06B9" w:rsidRDefault="007058F2" w:rsidP="007058F2">
      <w:pPr>
        <w:pStyle w:val="Prrafodelista"/>
        <w:widowControl/>
        <w:numPr>
          <w:ilvl w:val="0"/>
          <w:numId w:val="34"/>
        </w:numPr>
        <w:autoSpaceDE/>
        <w:autoSpaceDN/>
        <w:jc w:val="both"/>
        <w:textAlignment w:val="baseline"/>
        <w:rPr>
          <w:rFonts w:ascii="Segoe UI" w:eastAsia="Times New Roman" w:hAnsi="Segoe UI" w:cs="Segoe UI"/>
          <w:lang w:val="es-CO" w:eastAsia="es-CO"/>
        </w:rPr>
      </w:pPr>
      <w:r w:rsidRPr="009E06B9">
        <w:rPr>
          <w:rFonts w:eastAsia="Times New Roman"/>
          <w:lang w:val="es-CO" w:eastAsia="es-CO"/>
        </w:rPr>
        <w:t>Definición del sistema institucional de evaluación. </w:t>
      </w:r>
    </w:p>
    <w:p w14:paraId="6836186E" w14:textId="77777777" w:rsidR="007058F2" w:rsidRPr="009E06B9" w:rsidRDefault="007058F2" w:rsidP="007058F2">
      <w:pPr>
        <w:pStyle w:val="Prrafodelista"/>
        <w:widowControl/>
        <w:numPr>
          <w:ilvl w:val="0"/>
          <w:numId w:val="34"/>
        </w:numPr>
        <w:autoSpaceDE/>
        <w:autoSpaceDN/>
        <w:jc w:val="both"/>
        <w:textAlignment w:val="baseline"/>
        <w:rPr>
          <w:rFonts w:ascii="Segoe UI" w:eastAsia="Times New Roman" w:hAnsi="Segoe UI" w:cs="Segoe UI"/>
          <w:lang w:val="es-CO" w:eastAsia="es-CO"/>
        </w:rPr>
      </w:pPr>
      <w:r w:rsidRPr="009E06B9">
        <w:rPr>
          <w:rFonts w:eastAsia="Times New Roman"/>
          <w:lang w:val="es-CO" w:eastAsia="es-CO"/>
        </w:rPr>
        <w:t>Criterios de evaluación. </w:t>
      </w:r>
    </w:p>
    <w:p w14:paraId="7E54113E" w14:textId="77777777" w:rsidR="007058F2" w:rsidRPr="009E06B9" w:rsidRDefault="007058F2" w:rsidP="007058F2">
      <w:pPr>
        <w:pStyle w:val="Prrafodelista"/>
        <w:widowControl/>
        <w:numPr>
          <w:ilvl w:val="0"/>
          <w:numId w:val="34"/>
        </w:numPr>
        <w:autoSpaceDE/>
        <w:autoSpaceDN/>
        <w:jc w:val="both"/>
        <w:textAlignment w:val="baseline"/>
        <w:rPr>
          <w:rFonts w:ascii="Segoe UI" w:eastAsia="Times New Roman" w:hAnsi="Segoe UI" w:cs="Segoe UI"/>
          <w:lang w:val="es-CO" w:eastAsia="es-CO"/>
        </w:rPr>
      </w:pPr>
      <w:r w:rsidRPr="009E06B9">
        <w:rPr>
          <w:rFonts w:eastAsia="Times New Roman"/>
          <w:lang w:val="es-CO" w:eastAsia="es-CO"/>
        </w:rPr>
        <w:t>Criterios de promoción. </w:t>
      </w:r>
    </w:p>
    <w:p w14:paraId="7A267D31" w14:textId="77777777" w:rsidR="007058F2" w:rsidRPr="009E06B9" w:rsidRDefault="007058F2" w:rsidP="007058F2">
      <w:pPr>
        <w:pStyle w:val="Prrafodelista"/>
        <w:widowControl/>
        <w:numPr>
          <w:ilvl w:val="0"/>
          <w:numId w:val="34"/>
        </w:numPr>
        <w:autoSpaceDE/>
        <w:autoSpaceDN/>
        <w:jc w:val="both"/>
        <w:textAlignment w:val="baseline"/>
        <w:rPr>
          <w:rFonts w:ascii="Segoe UI" w:eastAsia="Times New Roman" w:hAnsi="Segoe UI" w:cs="Segoe UI"/>
          <w:lang w:val="es-CO" w:eastAsia="es-CO"/>
        </w:rPr>
      </w:pPr>
      <w:r w:rsidRPr="009E06B9">
        <w:rPr>
          <w:rFonts w:eastAsia="Times New Roman"/>
          <w:lang w:val="es-CO" w:eastAsia="es-CO"/>
        </w:rPr>
        <w:t>Escala de valoración. </w:t>
      </w:r>
    </w:p>
    <w:p w14:paraId="319DC2CD" w14:textId="77777777" w:rsidR="007058F2" w:rsidRPr="009E06B9" w:rsidRDefault="007058F2" w:rsidP="007058F2">
      <w:pPr>
        <w:pStyle w:val="Prrafodelista"/>
        <w:widowControl/>
        <w:numPr>
          <w:ilvl w:val="0"/>
          <w:numId w:val="34"/>
        </w:numPr>
        <w:autoSpaceDE/>
        <w:autoSpaceDN/>
        <w:jc w:val="both"/>
        <w:textAlignment w:val="baseline"/>
        <w:rPr>
          <w:rFonts w:ascii="Segoe UI" w:eastAsia="Times New Roman" w:hAnsi="Segoe UI" w:cs="Segoe UI"/>
          <w:lang w:val="es-CO" w:eastAsia="es-CO"/>
        </w:rPr>
      </w:pPr>
      <w:r w:rsidRPr="009E06B9">
        <w:rPr>
          <w:rFonts w:eastAsia="Times New Roman"/>
          <w:lang w:val="es-CO" w:eastAsia="es-CO"/>
        </w:rPr>
        <w:t>Estrategias de valoración integral de los desempeños. </w:t>
      </w:r>
    </w:p>
    <w:p w14:paraId="0C471202" w14:textId="77777777" w:rsidR="007058F2" w:rsidRPr="009E06B9" w:rsidRDefault="007058F2" w:rsidP="007058F2">
      <w:pPr>
        <w:pStyle w:val="Prrafodelista"/>
        <w:widowControl/>
        <w:numPr>
          <w:ilvl w:val="0"/>
          <w:numId w:val="34"/>
        </w:numPr>
        <w:autoSpaceDE/>
        <w:autoSpaceDN/>
        <w:jc w:val="both"/>
        <w:textAlignment w:val="baseline"/>
        <w:rPr>
          <w:rFonts w:ascii="Segoe UI" w:eastAsia="Times New Roman" w:hAnsi="Segoe UI" w:cs="Segoe UI"/>
          <w:lang w:val="es-CO" w:eastAsia="es-CO"/>
        </w:rPr>
      </w:pPr>
      <w:r w:rsidRPr="009E06B9">
        <w:rPr>
          <w:rFonts w:eastAsia="Times New Roman"/>
          <w:lang w:val="es-CO" w:eastAsia="es-CO"/>
        </w:rPr>
        <w:t>Acciones para el mejoramiento de los desempeños. </w:t>
      </w:r>
    </w:p>
    <w:p w14:paraId="1D8AA0E8" w14:textId="77777777" w:rsidR="007058F2" w:rsidRPr="009E06B9" w:rsidRDefault="007058F2" w:rsidP="007058F2">
      <w:pPr>
        <w:pStyle w:val="Prrafodelista"/>
        <w:widowControl/>
        <w:numPr>
          <w:ilvl w:val="0"/>
          <w:numId w:val="34"/>
        </w:numPr>
        <w:autoSpaceDE/>
        <w:autoSpaceDN/>
        <w:jc w:val="both"/>
        <w:textAlignment w:val="baseline"/>
        <w:rPr>
          <w:rFonts w:ascii="Segoe UI" w:eastAsia="Times New Roman" w:hAnsi="Segoe UI" w:cs="Segoe UI"/>
          <w:lang w:val="es-CO" w:eastAsia="es-CO"/>
        </w:rPr>
      </w:pPr>
      <w:r w:rsidRPr="009E06B9">
        <w:rPr>
          <w:rFonts w:eastAsia="Times New Roman"/>
          <w:lang w:val="es-CO" w:eastAsia="es-CO"/>
        </w:rPr>
        <w:t>Proceso de autoevaluación de los estudiantes. </w:t>
      </w:r>
    </w:p>
    <w:p w14:paraId="6A4BB760" w14:textId="77777777" w:rsidR="007058F2" w:rsidRPr="009E06B9" w:rsidRDefault="007058F2" w:rsidP="007058F2">
      <w:pPr>
        <w:pStyle w:val="Prrafodelista"/>
        <w:widowControl/>
        <w:numPr>
          <w:ilvl w:val="0"/>
          <w:numId w:val="34"/>
        </w:numPr>
        <w:autoSpaceDE/>
        <w:autoSpaceDN/>
        <w:jc w:val="both"/>
        <w:textAlignment w:val="baseline"/>
        <w:rPr>
          <w:rFonts w:ascii="Segoe UI" w:eastAsia="Times New Roman" w:hAnsi="Segoe UI" w:cs="Segoe UI"/>
          <w:lang w:val="es-CO" w:eastAsia="es-CO"/>
        </w:rPr>
      </w:pPr>
      <w:r w:rsidRPr="009E06B9">
        <w:rPr>
          <w:rFonts w:eastAsia="Times New Roman"/>
          <w:lang w:val="es-CO" w:eastAsia="es-CO"/>
        </w:rPr>
        <w:t>Acciones para garantizar el cumplimiento del SIEE. </w:t>
      </w:r>
    </w:p>
    <w:p w14:paraId="75C6C892" w14:textId="77777777" w:rsidR="007058F2" w:rsidRPr="009E06B9" w:rsidRDefault="007058F2" w:rsidP="007058F2">
      <w:pPr>
        <w:pStyle w:val="Prrafodelista"/>
        <w:widowControl/>
        <w:numPr>
          <w:ilvl w:val="0"/>
          <w:numId w:val="34"/>
        </w:numPr>
        <w:autoSpaceDE/>
        <w:autoSpaceDN/>
        <w:jc w:val="both"/>
        <w:textAlignment w:val="baseline"/>
        <w:rPr>
          <w:rFonts w:ascii="Segoe UI" w:eastAsia="Times New Roman" w:hAnsi="Segoe UI" w:cs="Segoe UI"/>
          <w:lang w:val="es-CO" w:eastAsia="es-CO"/>
        </w:rPr>
      </w:pPr>
      <w:r w:rsidRPr="009E06B9">
        <w:rPr>
          <w:rFonts w:eastAsia="Times New Roman"/>
          <w:lang w:val="es-CO" w:eastAsia="es-CO"/>
        </w:rPr>
        <w:t>Periodicidad de entrega de informes a los padres de familia. </w:t>
      </w:r>
    </w:p>
    <w:p w14:paraId="66097C0D" w14:textId="77777777" w:rsidR="007058F2" w:rsidRPr="009E06B9" w:rsidRDefault="007058F2" w:rsidP="007058F2">
      <w:pPr>
        <w:pStyle w:val="Prrafodelista"/>
        <w:widowControl/>
        <w:numPr>
          <w:ilvl w:val="0"/>
          <w:numId w:val="34"/>
        </w:numPr>
        <w:autoSpaceDE/>
        <w:autoSpaceDN/>
        <w:jc w:val="both"/>
        <w:textAlignment w:val="baseline"/>
        <w:rPr>
          <w:rFonts w:ascii="Segoe UI" w:eastAsia="Times New Roman" w:hAnsi="Segoe UI" w:cs="Segoe UI"/>
          <w:lang w:val="es-CO" w:eastAsia="es-CO"/>
        </w:rPr>
      </w:pPr>
      <w:r w:rsidRPr="009E06B9">
        <w:rPr>
          <w:rFonts w:eastAsia="Times New Roman"/>
          <w:lang w:val="es-CO" w:eastAsia="es-CO"/>
        </w:rPr>
        <w:t>Estructura de los informes de los estudiantes. </w:t>
      </w:r>
    </w:p>
    <w:p w14:paraId="14E8F809" w14:textId="77777777" w:rsidR="007058F2" w:rsidRPr="009E06B9" w:rsidRDefault="007058F2" w:rsidP="007058F2">
      <w:pPr>
        <w:pStyle w:val="Prrafodelista"/>
        <w:widowControl/>
        <w:numPr>
          <w:ilvl w:val="0"/>
          <w:numId w:val="34"/>
        </w:numPr>
        <w:autoSpaceDE/>
        <w:autoSpaceDN/>
        <w:jc w:val="both"/>
        <w:textAlignment w:val="baseline"/>
        <w:rPr>
          <w:rFonts w:ascii="Segoe UI" w:eastAsia="Times New Roman" w:hAnsi="Segoe UI" w:cs="Segoe UI"/>
          <w:lang w:val="es-CO" w:eastAsia="es-CO"/>
        </w:rPr>
      </w:pPr>
      <w:r w:rsidRPr="009E06B9">
        <w:rPr>
          <w:rFonts w:eastAsia="Times New Roman"/>
          <w:lang w:val="es-CO" w:eastAsia="es-CO"/>
        </w:rPr>
        <w:t>Mecanismos de reclamaciones sobre la evaluación y promoción. </w:t>
      </w:r>
    </w:p>
    <w:p w14:paraId="488027AB" w14:textId="77777777" w:rsidR="007058F2" w:rsidRPr="009E06B9" w:rsidRDefault="007058F2" w:rsidP="007058F2">
      <w:pPr>
        <w:pStyle w:val="Prrafodelista"/>
        <w:widowControl/>
        <w:numPr>
          <w:ilvl w:val="0"/>
          <w:numId w:val="34"/>
        </w:numPr>
        <w:autoSpaceDE/>
        <w:autoSpaceDN/>
        <w:jc w:val="both"/>
        <w:textAlignment w:val="baseline"/>
        <w:rPr>
          <w:rFonts w:ascii="Segoe UI" w:eastAsia="Times New Roman" w:hAnsi="Segoe UI" w:cs="Segoe UI"/>
          <w:lang w:val="es-CO" w:eastAsia="es-CO"/>
        </w:rPr>
      </w:pPr>
      <w:r w:rsidRPr="009E06B9">
        <w:rPr>
          <w:rFonts w:eastAsia="Times New Roman"/>
          <w:lang w:val="es-CO" w:eastAsia="es-CO"/>
        </w:rPr>
        <w:t>Mecanismos de participación en la construcción del SIEE. </w:t>
      </w:r>
    </w:p>
    <w:p w14:paraId="777EA003" w14:textId="77777777" w:rsidR="007058F2" w:rsidRPr="009E06B9" w:rsidRDefault="007058F2" w:rsidP="007058F2">
      <w:pPr>
        <w:pStyle w:val="Prrafodelista"/>
        <w:widowControl/>
        <w:numPr>
          <w:ilvl w:val="0"/>
          <w:numId w:val="34"/>
        </w:numPr>
        <w:autoSpaceDE/>
        <w:autoSpaceDN/>
        <w:jc w:val="both"/>
        <w:textAlignment w:val="baseline"/>
        <w:rPr>
          <w:rFonts w:ascii="Segoe UI" w:eastAsia="Times New Roman" w:hAnsi="Segoe UI" w:cs="Segoe UI"/>
          <w:lang w:val="es-CO" w:eastAsia="es-CO"/>
        </w:rPr>
      </w:pPr>
      <w:r w:rsidRPr="009E06B9">
        <w:rPr>
          <w:rFonts w:eastAsia="Times New Roman"/>
          <w:lang w:val="es-CO" w:eastAsia="es-CO"/>
        </w:rPr>
        <w:t>Acta de adopción del SIEE por parte del consejo directivo. </w:t>
      </w:r>
    </w:p>
    <w:p w14:paraId="4FCD8B93" w14:textId="77777777" w:rsidR="007058F2" w:rsidRPr="00646AD2" w:rsidRDefault="007058F2" w:rsidP="007058F2">
      <w:pPr>
        <w:widowControl/>
        <w:autoSpaceDE/>
        <w:autoSpaceDN/>
        <w:jc w:val="both"/>
        <w:textAlignment w:val="baseline"/>
        <w:rPr>
          <w:rFonts w:ascii="Segoe UI" w:eastAsia="Times New Roman" w:hAnsi="Segoe UI" w:cs="Segoe UI"/>
          <w:lang w:val="es-CO" w:eastAsia="es-CO"/>
        </w:rPr>
      </w:pPr>
      <w:r w:rsidRPr="00646AD2">
        <w:rPr>
          <w:rFonts w:eastAsia="Times New Roman"/>
          <w:lang w:val="es-CO" w:eastAsia="es-CO"/>
        </w:rPr>
        <w:t>  </w:t>
      </w:r>
    </w:p>
    <w:p w14:paraId="1B70633E" w14:textId="77777777" w:rsidR="007058F2" w:rsidRPr="00646AD2" w:rsidRDefault="007058F2" w:rsidP="007058F2">
      <w:pPr>
        <w:widowControl/>
        <w:autoSpaceDE/>
        <w:autoSpaceDN/>
        <w:jc w:val="both"/>
        <w:textAlignment w:val="baseline"/>
        <w:rPr>
          <w:rFonts w:ascii="Segoe UI" w:eastAsia="Times New Roman" w:hAnsi="Segoe UI" w:cs="Segoe UI"/>
          <w:lang w:val="es-CO" w:eastAsia="es-CO"/>
        </w:rPr>
      </w:pPr>
      <w:r w:rsidRPr="00646AD2">
        <w:rPr>
          <w:rFonts w:eastAsia="Times New Roman"/>
          <w:lang w:val="es-CO" w:eastAsia="es-CO"/>
        </w:rPr>
        <w:t> </w:t>
      </w:r>
    </w:p>
    <w:p w14:paraId="419BF706" w14:textId="77777777" w:rsidR="007058F2" w:rsidRPr="00DF25A7" w:rsidRDefault="007058F2" w:rsidP="007058F2">
      <w:pPr>
        <w:pStyle w:val="Ttulo2"/>
        <w:numPr>
          <w:ilvl w:val="1"/>
          <w:numId w:val="45"/>
        </w:numPr>
        <w:rPr>
          <w:rFonts w:ascii="Segoe UI" w:hAnsi="Segoe UI" w:cs="Segoe UI"/>
          <w:lang w:val="es-CO" w:eastAsia="es-CO"/>
        </w:rPr>
      </w:pPr>
      <w:bookmarkStart w:id="107" w:name="_Toc181115236"/>
      <w:r w:rsidRPr="00DF25A7">
        <w:rPr>
          <w:lang w:val="es-CO" w:eastAsia="es-CO"/>
        </w:rPr>
        <w:t xml:space="preserve">Estrategias para la </w:t>
      </w:r>
      <w:r>
        <w:rPr>
          <w:lang w:val="es-CO" w:eastAsia="es-CO"/>
        </w:rPr>
        <w:t>gestión</w:t>
      </w:r>
      <w:r w:rsidRPr="00DF25A7">
        <w:rPr>
          <w:lang w:val="es-CO" w:eastAsia="es-CO"/>
        </w:rPr>
        <w:t xml:space="preserve"> del tiempo escolar y para el aprendizaje</w:t>
      </w:r>
      <w:bookmarkEnd w:id="107"/>
      <w:r w:rsidRPr="00DF25A7">
        <w:rPr>
          <w:lang w:val="es-CO" w:eastAsia="es-CO"/>
        </w:rPr>
        <w:t> </w:t>
      </w:r>
    </w:p>
    <w:p w14:paraId="17606F2F" w14:textId="77777777" w:rsidR="007058F2" w:rsidRPr="00646AD2" w:rsidRDefault="007058F2" w:rsidP="007058F2">
      <w:pPr>
        <w:widowControl/>
        <w:autoSpaceDE/>
        <w:autoSpaceDN/>
        <w:jc w:val="both"/>
        <w:textAlignment w:val="baseline"/>
        <w:rPr>
          <w:rFonts w:ascii="Segoe UI" w:eastAsia="Times New Roman" w:hAnsi="Segoe UI" w:cs="Segoe UI"/>
          <w:lang w:val="es-CO" w:eastAsia="es-CO"/>
        </w:rPr>
      </w:pPr>
      <w:r w:rsidRPr="00646AD2">
        <w:rPr>
          <w:rFonts w:eastAsia="Times New Roman"/>
          <w:lang w:val="es-CO" w:eastAsia="es-CO"/>
        </w:rPr>
        <w:t> </w:t>
      </w:r>
    </w:p>
    <w:p w14:paraId="699614EB" w14:textId="77777777" w:rsidR="007058F2" w:rsidRPr="00DF25A7" w:rsidRDefault="007058F2" w:rsidP="007058F2">
      <w:pPr>
        <w:pStyle w:val="Ttulo3"/>
        <w:numPr>
          <w:ilvl w:val="2"/>
          <w:numId w:val="45"/>
        </w:numPr>
        <w:rPr>
          <w:rFonts w:ascii="Segoe UI" w:hAnsi="Segoe UI" w:cs="Segoe UI"/>
        </w:rPr>
      </w:pPr>
      <w:bookmarkStart w:id="108" w:name="_Toc181115237"/>
      <w:r w:rsidRPr="00DF25A7">
        <w:t>Calendario académico y gestión del tiempo escolar</w:t>
      </w:r>
      <w:bookmarkEnd w:id="108"/>
      <w:r w:rsidRPr="00DF25A7">
        <w:t> </w:t>
      </w:r>
    </w:p>
    <w:p w14:paraId="3DAD7A13" w14:textId="77777777" w:rsidR="007058F2" w:rsidRPr="00DF25A7" w:rsidRDefault="007058F2" w:rsidP="007058F2">
      <w:pPr>
        <w:pStyle w:val="Prrafodelista"/>
        <w:widowControl/>
        <w:autoSpaceDE/>
        <w:autoSpaceDN/>
        <w:ind w:left="1224" w:firstLine="0"/>
        <w:jc w:val="both"/>
        <w:textAlignment w:val="baseline"/>
        <w:rPr>
          <w:rFonts w:ascii="Segoe UI" w:eastAsia="Times New Roman" w:hAnsi="Segoe UI" w:cs="Segoe UI"/>
          <w:lang w:val="es-CO" w:eastAsia="es-CO"/>
        </w:rPr>
      </w:pPr>
    </w:p>
    <w:p w14:paraId="43310AA9" w14:textId="77777777" w:rsidR="007058F2" w:rsidRPr="00646AD2" w:rsidRDefault="007058F2" w:rsidP="007058F2">
      <w:pPr>
        <w:widowControl/>
        <w:autoSpaceDE/>
        <w:autoSpaceDN/>
        <w:jc w:val="both"/>
        <w:textAlignment w:val="baseline"/>
        <w:rPr>
          <w:rFonts w:ascii="Segoe UI" w:eastAsia="Times New Roman" w:hAnsi="Segoe UI" w:cs="Segoe UI"/>
          <w:lang w:val="es-CO" w:eastAsia="es-CO"/>
        </w:rPr>
      </w:pPr>
      <w:r w:rsidRPr="00646AD2">
        <w:rPr>
          <w:rFonts w:eastAsia="Times New Roman"/>
          <w:lang w:val="es-CO" w:eastAsia="es-CO"/>
        </w:rPr>
        <w:t>En concordancia con lo establecido en el Decreto 1075 del 26 de mayo de 2015, El Centro Educativo Rural Chamizón, ofrece sus servicios educativos en una sola jornada diurna (mañana), de acuerdo con las condiciones locales y regionales. </w:t>
      </w:r>
    </w:p>
    <w:p w14:paraId="4B72D47A" w14:textId="77777777" w:rsidR="007058F2" w:rsidRPr="00646AD2" w:rsidRDefault="007058F2" w:rsidP="007058F2">
      <w:pPr>
        <w:widowControl/>
        <w:autoSpaceDE/>
        <w:autoSpaceDN/>
        <w:jc w:val="both"/>
        <w:textAlignment w:val="baseline"/>
        <w:rPr>
          <w:rFonts w:ascii="Segoe UI" w:eastAsia="Times New Roman" w:hAnsi="Segoe UI" w:cs="Segoe UI"/>
          <w:lang w:val="es-CO" w:eastAsia="es-CO"/>
        </w:rPr>
      </w:pPr>
      <w:r w:rsidRPr="00646AD2">
        <w:rPr>
          <w:rFonts w:eastAsia="Times New Roman"/>
          <w:lang w:val="es-CO" w:eastAsia="es-CO"/>
        </w:rPr>
        <w:t> </w:t>
      </w:r>
    </w:p>
    <w:p w14:paraId="0F4E396B" w14:textId="77777777" w:rsidR="007058F2" w:rsidRPr="00646AD2" w:rsidRDefault="007058F2" w:rsidP="007058F2">
      <w:pPr>
        <w:widowControl/>
        <w:autoSpaceDE/>
        <w:autoSpaceDN/>
        <w:jc w:val="both"/>
        <w:textAlignment w:val="baseline"/>
        <w:rPr>
          <w:rFonts w:ascii="Segoe UI" w:eastAsia="Times New Roman" w:hAnsi="Segoe UI" w:cs="Segoe UI"/>
          <w:lang w:val="es-CO" w:eastAsia="es-CO"/>
        </w:rPr>
      </w:pPr>
      <w:r w:rsidRPr="00646AD2">
        <w:rPr>
          <w:rFonts w:eastAsia="Times New Roman"/>
          <w:lang w:val="es-CO" w:eastAsia="es-CO"/>
        </w:rPr>
        <w:t>Según lo dispone la ley, la institución desarrolla las actividades pedagógicas propias de cada grado, en dos periodos semestrales, cada uno de veinte semanas lectivas. Haciendo uso de la autonomía escolar a la que hace referencia la Ley General de Educación, en El Centro Educativo los dos periodos semestrales, son distribuidos en cuatro periodos escolares de 10 semanas lectivas cada uno. </w:t>
      </w:r>
    </w:p>
    <w:p w14:paraId="46FD8354" w14:textId="77777777" w:rsidR="007058F2" w:rsidRPr="00646AD2" w:rsidRDefault="007058F2" w:rsidP="007058F2">
      <w:pPr>
        <w:widowControl/>
        <w:autoSpaceDE/>
        <w:autoSpaceDN/>
        <w:jc w:val="both"/>
        <w:textAlignment w:val="baseline"/>
        <w:rPr>
          <w:rFonts w:ascii="Segoe UI" w:eastAsia="Times New Roman" w:hAnsi="Segoe UI" w:cs="Segoe UI"/>
          <w:lang w:val="es-CO" w:eastAsia="es-CO"/>
        </w:rPr>
      </w:pPr>
      <w:r w:rsidRPr="00646AD2">
        <w:rPr>
          <w:rFonts w:eastAsia="Times New Roman"/>
          <w:lang w:val="es-CO" w:eastAsia="es-CO"/>
        </w:rPr>
        <w:t>El Consejo Académico de la institución, elabora el Calendario Académico de cada año, con las fechas determinadas en la Resolución de Calendario Académico que la secretaría de Educación Departamental emite para todas las Instituciones y Centros Educativos del Departamento, en lo relacionado con: </w:t>
      </w:r>
    </w:p>
    <w:p w14:paraId="06A415F8" w14:textId="77777777" w:rsidR="007058F2" w:rsidRPr="00646AD2" w:rsidRDefault="007058F2" w:rsidP="007058F2">
      <w:pPr>
        <w:widowControl/>
        <w:autoSpaceDE/>
        <w:autoSpaceDN/>
        <w:ind w:firstLine="60"/>
        <w:jc w:val="both"/>
        <w:textAlignment w:val="baseline"/>
        <w:rPr>
          <w:rFonts w:ascii="Segoe UI" w:eastAsia="Times New Roman" w:hAnsi="Segoe UI" w:cs="Segoe UI"/>
          <w:lang w:val="es-CO" w:eastAsia="es-CO"/>
        </w:rPr>
      </w:pPr>
    </w:p>
    <w:p w14:paraId="5FEB8683" w14:textId="77777777" w:rsidR="007058F2" w:rsidRPr="00DF25A7" w:rsidRDefault="007058F2" w:rsidP="007058F2">
      <w:pPr>
        <w:pStyle w:val="Prrafodelista"/>
        <w:widowControl/>
        <w:numPr>
          <w:ilvl w:val="0"/>
          <w:numId w:val="36"/>
        </w:numPr>
        <w:autoSpaceDE/>
        <w:autoSpaceDN/>
        <w:jc w:val="both"/>
        <w:textAlignment w:val="baseline"/>
        <w:rPr>
          <w:rFonts w:ascii="Segoe UI" w:eastAsia="Times New Roman" w:hAnsi="Segoe UI" w:cs="Segoe UI"/>
          <w:lang w:val="es-CO" w:eastAsia="es-CO"/>
        </w:rPr>
      </w:pPr>
      <w:r w:rsidRPr="00DF25A7">
        <w:rPr>
          <w:rFonts w:eastAsia="Times New Roman"/>
          <w:lang w:val="es-CO" w:eastAsia="es-CO"/>
        </w:rPr>
        <w:t>Iniciación de clases. </w:t>
      </w:r>
    </w:p>
    <w:p w14:paraId="69942B00" w14:textId="77777777" w:rsidR="007058F2" w:rsidRPr="00DF25A7" w:rsidRDefault="007058F2" w:rsidP="007058F2">
      <w:pPr>
        <w:pStyle w:val="Prrafodelista"/>
        <w:widowControl/>
        <w:numPr>
          <w:ilvl w:val="0"/>
          <w:numId w:val="36"/>
        </w:numPr>
        <w:autoSpaceDE/>
        <w:autoSpaceDN/>
        <w:jc w:val="both"/>
        <w:textAlignment w:val="baseline"/>
        <w:rPr>
          <w:rFonts w:ascii="Segoe UI" w:eastAsia="Times New Roman" w:hAnsi="Segoe UI" w:cs="Segoe UI"/>
          <w:lang w:val="es-CO" w:eastAsia="es-CO"/>
        </w:rPr>
      </w:pPr>
      <w:r w:rsidRPr="00DF25A7">
        <w:rPr>
          <w:rFonts w:eastAsia="Times New Roman"/>
          <w:lang w:val="es-CO" w:eastAsia="es-CO"/>
        </w:rPr>
        <w:t>Fechas de inicio y finalización de periodos. </w:t>
      </w:r>
    </w:p>
    <w:p w14:paraId="74428FEA" w14:textId="77777777" w:rsidR="007058F2" w:rsidRPr="00DF25A7" w:rsidRDefault="007058F2" w:rsidP="007058F2">
      <w:pPr>
        <w:pStyle w:val="Prrafodelista"/>
        <w:widowControl/>
        <w:numPr>
          <w:ilvl w:val="0"/>
          <w:numId w:val="36"/>
        </w:numPr>
        <w:autoSpaceDE/>
        <w:autoSpaceDN/>
        <w:jc w:val="both"/>
        <w:textAlignment w:val="baseline"/>
        <w:rPr>
          <w:rFonts w:ascii="Segoe UI" w:eastAsia="Times New Roman" w:hAnsi="Segoe UI" w:cs="Segoe UI"/>
          <w:lang w:val="es-CO" w:eastAsia="es-CO"/>
        </w:rPr>
      </w:pPr>
      <w:r w:rsidRPr="00DF25A7">
        <w:rPr>
          <w:rFonts w:eastAsia="Times New Roman"/>
          <w:lang w:val="es-CO" w:eastAsia="es-CO"/>
        </w:rPr>
        <w:t>Semanas de desarrollo institucional. </w:t>
      </w:r>
    </w:p>
    <w:p w14:paraId="3897F9F2" w14:textId="77777777" w:rsidR="007058F2" w:rsidRPr="00DF25A7" w:rsidRDefault="007058F2" w:rsidP="007058F2">
      <w:pPr>
        <w:pStyle w:val="Prrafodelista"/>
        <w:widowControl/>
        <w:numPr>
          <w:ilvl w:val="0"/>
          <w:numId w:val="36"/>
        </w:numPr>
        <w:autoSpaceDE/>
        <w:autoSpaceDN/>
        <w:jc w:val="both"/>
        <w:textAlignment w:val="baseline"/>
        <w:rPr>
          <w:rFonts w:ascii="Segoe UI" w:eastAsia="Times New Roman" w:hAnsi="Segoe UI" w:cs="Segoe UI"/>
          <w:lang w:val="es-CO" w:eastAsia="es-CO"/>
        </w:rPr>
      </w:pPr>
      <w:r w:rsidRPr="00DF25A7">
        <w:rPr>
          <w:rFonts w:eastAsia="Times New Roman"/>
          <w:lang w:val="es-CO" w:eastAsia="es-CO"/>
        </w:rPr>
        <w:t>Periodos de vacaciones para estudiantes, docentes y directivos docentes. </w:t>
      </w:r>
    </w:p>
    <w:p w14:paraId="395C8F28" w14:textId="77777777" w:rsidR="007058F2" w:rsidRPr="00646AD2" w:rsidRDefault="007058F2" w:rsidP="007058F2">
      <w:pPr>
        <w:widowControl/>
        <w:autoSpaceDE/>
        <w:autoSpaceDN/>
        <w:ind w:firstLine="60"/>
        <w:jc w:val="both"/>
        <w:textAlignment w:val="baseline"/>
        <w:rPr>
          <w:rFonts w:ascii="Segoe UI" w:eastAsia="Times New Roman" w:hAnsi="Segoe UI" w:cs="Segoe UI"/>
          <w:lang w:val="es-CO" w:eastAsia="es-CO"/>
        </w:rPr>
      </w:pPr>
    </w:p>
    <w:p w14:paraId="2EECCDFE" w14:textId="77777777" w:rsidR="007058F2" w:rsidRPr="00DF25A7" w:rsidRDefault="007058F2" w:rsidP="007058F2">
      <w:pPr>
        <w:pStyle w:val="Ttulo3"/>
        <w:numPr>
          <w:ilvl w:val="2"/>
          <w:numId w:val="45"/>
        </w:numPr>
        <w:rPr>
          <w:rFonts w:ascii="Segoe UI" w:hAnsi="Segoe UI" w:cs="Segoe UI"/>
        </w:rPr>
      </w:pPr>
      <w:bookmarkStart w:id="109" w:name="_Toc181115238"/>
      <w:r w:rsidRPr="00DF25A7">
        <w:t>Tiempos en el establecimiento educativo</w:t>
      </w:r>
      <w:bookmarkEnd w:id="109"/>
      <w:r w:rsidRPr="00DF25A7">
        <w:t> </w:t>
      </w:r>
    </w:p>
    <w:p w14:paraId="4DA768A8" w14:textId="77777777" w:rsidR="007058F2" w:rsidRPr="00646AD2" w:rsidRDefault="007058F2" w:rsidP="007058F2">
      <w:pPr>
        <w:widowControl/>
        <w:autoSpaceDE/>
        <w:autoSpaceDN/>
        <w:jc w:val="both"/>
        <w:textAlignment w:val="baseline"/>
        <w:rPr>
          <w:rFonts w:ascii="Segoe UI" w:eastAsia="Times New Roman" w:hAnsi="Segoe UI" w:cs="Segoe UI"/>
          <w:lang w:val="es-CO" w:eastAsia="es-CO"/>
        </w:rPr>
      </w:pPr>
      <w:r w:rsidRPr="00646AD2">
        <w:rPr>
          <w:rFonts w:eastAsia="Times New Roman"/>
          <w:lang w:val="es-CO" w:eastAsia="es-CO"/>
        </w:rPr>
        <w:t> </w:t>
      </w:r>
    </w:p>
    <w:p w14:paraId="2A66D7A3" w14:textId="77777777" w:rsidR="007058F2" w:rsidRPr="00646AD2" w:rsidRDefault="007058F2" w:rsidP="007058F2">
      <w:pPr>
        <w:widowControl/>
        <w:autoSpaceDE/>
        <w:autoSpaceDN/>
        <w:jc w:val="both"/>
        <w:textAlignment w:val="baseline"/>
        <w:rPr>
          <w:rFonts w:ascii="Segoe UI" w:eastAsia="Times New Roman" w:hAnsi="Segoe UI" w:cs="Segoe UI"/>
          <w:lang w:val="es-CO" w:eastAsia="es-CO"/>
        </w:rPr>
      </w:pPr>
      <w:r w:rsidRPr="00646AD2">
        <w:rPr>
          <w:rFonts w:eastAsia="Times New Roman"/>
          <w:lang w:val="es-CO" w:eastAsia="es-CO"/>
        </w:rPr>
        <w:t>El</w:t>
      </w:r>
      <w:r w:rsidRPr="00646AD2">
        <w:rPr>
          <w:rFonts w:ascii="Calibri" w:eastAsia="Times New Roman" w:hAnsi="Calibri" w:cs="Calibri"/>
          <w:lang w:val="es-CO" w:eastAsia="es-CO"/>
        </w:rPr>
        <w:t xml:space="preserve"> </w:t>
      </w:r>
      <w:r w:rsidRPr="00646AD2">
        <w:rPr>
          <w:rFonts w:eastAsia="Times New Roman"/>
          <w:lang w:val="es-CO" w:eastAsia="es-CO"/>
        </w:rPr>
        <w:t>Ministerio de Educación Nacional, establece los tiempos en las instituciones educativas, de la siguiente manera: </w:t>
      </w:r>
    </w:p>
    <w:p w14:paraId="466B638D" w14:textId="77777777" w:rsidR="007058F2" w:rsidRPr="00646AD2" w:rsidRDefault="007058F2" w:rsidP="007058F2">
      <w:pPr>
        <w:widowControl/>
        <w:autoSpaceDE/>
        <w:autoSpaceDN/>
        <w:jc w:val="both"/>
        <w:textAlignment w:val="baseline"/>
        <w:rPr>
          <w:rFonts w:ascii="Segoe UI" w:eastAsia="Times New Roman" w:hAnsi="Segoe UI" w:cs="Segoe UI"/>
          <w:lang w:val="es-CO" w:eastAsia="es-CO"/>
        </w:rPr>
      </w:pPr>
      <w:r w:rsidRPr="00646AD2">
        <w:rPr>
          <w:rFonts w:eastAsia="Times New Roman"/>
          <w:lang w:val="es-CO" w:eastAsia="es-CO"/>
        </w:rPr>
        <w:t> </w:t>
      </w:r>
    </w:p>
    <w:p w14:paraId="737B25AD" w14:textId="7D58265A" w:rsidR="007058F2" w:rsidRPr="000841D2" w:rsidRDefault="007058F2" w:rsidP="000841D2">
      <w:pPr>
        <w:pStyle w:val="Ttulo4"/>
        <w:numPr>
          <w:ilvl w:val="3"/>
          <w:numId w:val="45"/>
        </w:numPr>
        <w:ind w:left="864"/>
        <w:rPr>
          <w:rFonts w:ascii="Segoe UI" w:eastAsia="Times New Roman" w:hAnsi="Segoe UI" w:cs="Segoe UI"/>
          <w:lang w:val="es-CO" w:eastAsia="es-CO"/>
        </w:rPr>
      </w:pPr>
      <w:bookmarkStart w:id="110" w:name="_Toc181115239"/>
      <w:r w:rsidRPr="00DF25A7">
        <w:rPr>
          <w:rFonts w:eastAsia="Times New Roman"/>
          <w:lang w:val="es-CO" w:eastAsia="es-CO"/>
        </w:rPr>
        <w:t>Jornada escolar</w:t>
      </w:r>
      <w:bookmarkEnd w:id="110"/>
      <w:r w:rsidRPr="00DF25A7">
        <w:rPr>
          <w:rFonts w:eastAsia="Times New Roman"/>
          <w:lang w:val="es-CO" w:eastAsia="es-CO"/>
        </w:rPr>
        <w:t> </w:t>
      </w:r>
    </w:p>
    <w:p w14:paraId="566159EE" w14:textId="77777777" w:rsidR="007058F2" w:rsidRPr="00646AD2" w:rsidRDefault="007058F2" w:rsidP="007058F2">
      <w:pPr>
        <w:widowControl/>
        <w:autoSpaceDE/>
        <w:autoSpaceDN/>
        <w:jc w:val="both"/>
        <w:textAlignment w:val="baseline"/>
        <w:rPr>
          <w:rFonts w:ascii="Segoe UI" w:eastAsia="Times New Roman" w:hAnsi="Segoe UI" w:cs="Segoe UI"/>
          <w:lang w:val="es-CO" w:eastAsia="es-CO"/>
        </w:rPr>
      </w:pPr>
      <w:r w:rsidRPr="00646AD2">
        <w:rPr>
          <w:rFonts w:eastAsia="Times New Roman"/>
          <w:lang w:val="es-CO" w:eastAsia="es-CO"/>
        </w:rPr>
        <w:t xml:space="preserve">La Jornada Escolar, se refiere al tiempo de los estudiantes </w:t>
      </w:r>
      <w:r>
        <w:rPr>
          <w:rFonts w:eastAsia="Times New Roman"/>
          <w:lang w:val="es-CO" w:eastAsia="es-CO"/>
        </w:rPr>
        <w:t xml:space="preserve">dentro de los </w:t>
      </w:r>
      <w:r w:rsidRPr="00646AD2">
        <w:rPr>
          <w:rFonts w:eastAsia="Times New Roman"/>
          <w:lang w:val="es-CO" w:eastAsia="es-CO"/>
        </w:rPr>
        <w:t xml:space="preserve">Establecimiento Educativo para recibir el servicio público educativo de acuerdo con el calendario y el plan de estudios. El horario de la jornada escolar lo define el señor </w:t>
      </w:r>
      <w:r>
        <w:rPr>
          <w:rFonts w:eastAsia="Times New Roman"/>
          <w:lang w:val="es-CO" w:eastAsia="es-CO"/>
        </w:rPr>
        <w:t>d</w:t>
      </w:r>
      <w:r w:rsidRPr="00646AD2">
        <w:rPr>
          <w:rFonts w:eastAsia="Times New Roman"/>
          <w:lang w:val="es-CO" w:eastAsia="es-CO"/>
        </w:rPr>
        <w:t>irector al comienzo de cada año escolar, de conformidad con las normas vigentes (Capítulo I del Decreto 1075 del 26 de mayo de 2015), el proyecto educativo institucional PEI y el plan de estudios. </w:t>
      </w:r>
    </w:p>
    <w:p w14:paraId="6FC3D181" w14:textId="77777777" w:rsidR="007058F2" w:rsidRDefault="007058F2" w:rsidP="007058F2">
      <w:pPr>
        <w:widowControl/>
        <w:autoSpaceDE/>
        <w:autoSpaceDN/>
        <w:jc w:val="both"/>
        <w:textAlignment w:val="baseline"/>
        <w:rPr>
          <w:rFonts w:eastAsia="Times New Roman"/>
          <w:lang w:val="es-CO" w:eastAsia="es-CO"/>
        </w:rPr>
      </w:pPr>
    </w:p>
    <w:p w14:paraId="489254DF" w14:textId="39C4468D" w:rsidR="000841D2" w:rsidRDefault="007058F2" w:rsidP="007058F2">
      <w:pPr>
        <w:widowControl/>
        <w:autoSpaceDE/>
        <w:autoSpaceDN/>
        <w:jc w:val="both"/>
        <w:textAlignment w:val="baseline"/>
        <w:rPr>
          <w:rFonts w:eastAsia="Times New Roman"/>
          <w:lang w:val="es-CO" w:eastAsia="es-CO"/>
        </w:rPr>
      </w:pPr>
      <w:r w:rsidRPr="00646AD2">
        <w:rPr>
          <w:rFonts w:eastAsia="Times New Roman"/>
          <w:lang w:val="es-CO" w:eastAsia="es-CO"/>
        </w:rPr>
        <w:t>En atención a la normatividad vigente, en la institución la jornada escolar está estipulada: </w:t>
      </w:r>
    </w:p>
    <w:p w14:paraId="39D372CE" w14:textId="77777777" w:rsidR="000841D2" w:rsidRDefault="000841D2" w:rsidP="007058F2">
      <w:pPr>
        <w:widowControl/>
        <w:autoSpaceDE/>
        <w:autoSpaceDN/>
        <w:jc w:val="both"/>
        <w:textAlignment w:val="baseline"/>
        <w:rPr>
          <w:rFonts w:eastAsia="Times New Roman"/>
          <w:lang w:val="es-CO" w:eastAsia="es-CO"/>
        </w:rPr>
      </w:pPr>
    </w:p>
    <w:tbl>
      <w:tblPr>
        <w:tblW w:w="9348" w:type="dxa"/>
        <w:tblBorders>
          <w:top w:val="outset" w:sz="6" w:space="0" w:color="auto"/>
          <w:left w:val="outset" w:sz="6" w:space="0" w:color="auto"/>
          <w:bottom w:val="outset" w:sz="6" w:space="0" w:color="auto"/>
          <w:right w:val="outset" w:sz="6" w:space="0" w:color="auto"/>
        </w:tblBorders>
        <w:shd w:val="clear" w:color="auto" w:fill="92D050"/>
        <w:tblCellMar>
          <w:left w:w="0" w:type="dxa"/>
          <w:right w:w="0" w:type="dxa"/>
        </w:tblCellMar>
        <w:tblLook w:val="04A0" w:firstRow="1" w:lastRow="0" w:firstColumn="1" w:lastColumn="0" w:noHBand="0" w:noVBand="1"/>
      </w:tblPr>
      <w:tblGrid>
        <w:gridCol w:w="2400"/>
        <w:gridCol w:w="2145"/>
        <w:gridCol w:w="2145"/>
        <w:gridCol w:w="2658"/>
      </w:tblGrid>
      <w:tr w:rsidR="007058F2" w:rsidRPr="00646AD2" w14:paraId="07C8E7BE" w14:textId="77777777" w:rsidTr="008376E6">
        <w:trPr>
          <w:trHeight w:val="300"/>
        </w:trPr>
        <w:tc>
          <w:tcPr>
            <w:tcW w:w="2400" w:type="dxa"/>
            <w:tcBorders>
              <w:top w:val="single" w:sz="6" w:space="0" w:color="auto"/>
              <w:left w:val="single" w:sz="6" w:space="0" w:color="auto"/>
              <w:bottom w:val="single" w:sz="6" w:space="0" w:color="auto"/>
              <w:right w:val="single" w:sz="6" w:space="0" w:color="auto"/>
            </w:tcBorders>
            <w:shd w:val="clear" w:color="auto" w:fill="92D050"/>
            <w:hideMark/>
          </w:tcPr>
          <w:p w14:paraId="02DFFEDB" w14:textId="77777777" w:rsidR="007058F2" w:rsidRPr="00646AD2" w:rsidRDefault="007058F2" w:rsidP="008376E6">
            <w:pPr>
              <w:widowControl/>
              <w:autoSpaceDE/>
              <w:autoSpaceDN/>
              <w:jc w:val="center"/>
              <w:textAlignment w:val="baseline"/>
              <w:rPr>
                <w:rFonts w:ascii="Times New Roman" w:eastAsia="Times New Roman" w:hAnsi="Times New Roman" w:cs="Times New Roman"/>
                <w:lang w:val="es-CO" w:eastAsia="es-CO"/>
              </w:rPr>
            </w:pPr>
            <w:r w:rsidRPr="00646AD2">
              <w:rPr>
                <w:rFonts w:eastAsia="Times New Roman"/>
                <w:b/>
                <w:bCs/>
                <w:lang w:val="es-CO" w:eastAsia="es-CO"/>
              </w:rPr>
              <w:t>NIVELES</w:t>
            </w:r>
            <w:r w:rsidRPr="00646AD2">
              <w:rPr>
                <w:rFonts w:eastAsia="Times New Roman"/>
                <w:lang w:val="es-CO" w:eastAsia="es-CO"/>
              </w:rPr>
              <w:t> </w:t>
            </w:r>
          </w:p>
        </w:tc>
        <w:tc>
          <w:tcPr>
            <w:tcW w:w="2145" w:type="dxa"/>
            <w:tcBorders>
              <w:top w:val="single" w:sz="6" w:space="0" w:color="auto"/>
              <w:left w:val="single" w:sz="6" w:space="0" w:color="auto"/>
              <w:bottom w:val="single" w:sz="6" w:space="0" w:color="auto"/>
              <w:right w:val="single" w:sz="6" w:space="0" w:color="auto"/>
            </w:tcBorders>
            <w:shd w:val="clear" w:color="auto" w:fill="92D050"/>
            <w:hideMark/>
          </w:tcPr>
          <w:p w14:paraId="6640CCC1" w14:textId="77777777" w:rsidR="007058F2" w:rsidRPr="00646AD2" w:rsidRDefault="007058F2" w:rsidP="008376E6">
            <w:pPr>
              <w:widowControl/>
              <w:autoSpaceDE/>
              <w:autoSpaceDN/>
              <w:jc w:val="center"/>
              <w:textAlignment w:val="baseline"/>
              <w:rPr>
                <w:rFonts w:ascii="Times New Roman" w:eastAsia="Times New Roman" w:hAnsi="Times New Roman" w:cs="Times New Roman"/>
                <w:lang w:val="es-CO" w:eastAsia="es-CO"/>
              </w:rPr>
            </w:pPr>
            <w:r w:rsidRPr="00646AD2">
              <w:rPr>
                <w:rFonts w:eastAsia="Times New Roman"/>
                <w:b/>
                <w:bCs/>
                <w:lang w:val="es-CO" w:eastAsia="es-CO"/>
              </w:rPr>
              <w:t>HORAS SEMANALES</w:t>
            </w:r>
            <w:r w:rsidRPr="00646AD2">
              <w:rPr>
                <w:rFonts w:eastAsia="Times New Roman"/>
                <w:lang w:val="es-CO" w:eastAsia="es-CO"/>
              </w:rPr>
              <w:t> </w:t>
            </w:r>
          </w:p>
        </w:tc>
        <w:tc>
          <w:tcPr>
            <w:tcW w:w="2145" w:type="dxa"/>
            <w:tcBorders>
              <w:top w:val="single" w:sz="6" w:space="0" w:color="auto"/>
              <w:left w:val="single" w:sz="6" w:space="0" w:color="auto"/>
              <w:bottom w:val="single" w:sz="6" w:space="0" w:color="auto"/>
              <w:right w:val="single" w:sz="6" w:space="0" w:color="auto"/>
            </w:tcBorders>
            <w:shd w:val="clear" w:color="auto" w:fill="92D050"/>
            <w:hideMark/>
          </w:tcPr>
          <w:p w14:paraId="5EFC06F8" w14:textId="77777777" w:rsidR="007058F2" w:rsidRPr="00646AD2" w:rsidRDefault="007058F2" w:rsidP="008376E6">
            <w:pPr>
              <w:widowControl/>
              <w:autoSpaceDE/>
              <w:autoSpaceDN/>
              <w:jc w:val="center"/>
              <w:textAlignment w:val="baseline"/>
              <w:rPr>
                <w:rFonts w:ascii="Times New Roman" w:eastAsia="Times New Roman" w:hAnsi="Times New Roman" w:cs="Times New Roman"/>
                <w:lang w:val="es-CO" w:eastAsia="es-CO"/>
              </w:rPr>
            </w:pPr>
            <w:r w:rsidRPr="00646AD2">
              <w:rPr>
                <w:rFonts w:eastAsia="Times New Roman"/>
                <w:b/>
                <w:bCs/>
                <w:lang w:val="es-CO" w:eastAsia="es-CO"/>
              </w:rPr>
              <w:t>HORAS ANUALES</w:t>
            </w:r>
            <w:r w:rsidRPr="00646AD2">
              <w:rPr>
                <w:rFonts w:eastAsia="Times New Roman"/>
                <w:lang w:val="es-CO" w:eastAsia="es-CO"/>
              </w:rPr>
              <w:t> </w:t>
            </w:r>
          </w:p>
        </w:tc>
        <w:tc>
          <w:tcPr>
            <w:tcW w:w="2658" w:type="dxa"/>
            <w:tcBorders>
              <w:top w:val="single" w:sz="6" w:space="0" w:color="auto"/>
              <w:left w:val="single" w:sz="6" w:space="0" w:color="auto"/>
              <w:bottom w:val="single" w:sz="6" w:space="0" w:color="auto"/>
              <w:right w:val="single" w:sz="6" w:space="0" w:color="auto"/>
            </w:tcBorders>
            <w:shd w:val="clear" w:color="auto" w:fill="92D050"/>
            <w:hideMark/>
          </w:tcPr>
          <w:p w14:paraId="05A4366F" w14:textId="77777777" w:rsidR="007058F2" w:rsidRPr="00646AD2" w:rsidRDefault="007058F2" w:rsidP="008376E6">
            <w:pPr>
              <w:widowControl/>
              <w:autoSpaceDE/>
              <w:autoSpaceDN/>
              <w:jc w:val="center"/>
              <w:textAlignment w:val="baseline"/>
              <w:rPr>
                <w:rFonts w:ascii="Times New Roman" w:eastAsia="Times New Roman" w:hAnsi="Times New Roman" w:cs="Times New Roman"/>
                <w:lang w:val="es-CO" w:eastAsia="es-CO"/>
              </w:rPr>
            </w:pPr>
            <w:r w:rsidRPr="00646AD2">
              <w:rPr>
                <w:rFonts w:eastAsia="Times New Roman"/>
                <w:b/>
                <w:bCs/>
                <w:lang w:val="es-CO" w:eastAsia="es-CO"/>
              </w:rPr>
              <w:t>HORARIO</w:t>
            </w:r>
            <w:r w:rsidRPr="00646AD2">
              <w:rPr>
                <w:rFonts w:eastAsia="Times New Roman"/>
                <w:lang w:val="es-CO" w:eastAsia="es-CO"/>
              </w:rPr>
              <w:t> </w:t>
            </w:r>
          </w:p>
        </w:tc>
      </w:tr>
      <w:tr w:rsidR="007058F2" w:rsidRPr="00646AD2" w14:paraId="5F762200" w14:textId="77777777" w:rsidTr="008376E6">
        <w:trPr>
          <w:trHeight w:val="300"/>
        </w:trPr>
        <w:tc>
          <w:tcPr>
            <w:tcW w:w="2400" w:type="dxa"/>
            <w:tcBorders>
              <w:top w:val="single" w:sz="12" w:space="0" w:color="FFD966"/>
              <w:left w:val="single" w:sz="6" w:space="0" w:color="auto"/>
              <w:bottom w:val="single" w:sz="6" w:space="0" w:color="auto"/>
              <w:right w:val="single" w:sz="6" w:space="0" w:color="auto"/>
            </w:tcBorders>
            <w:shd w:val="clear" w:color="auto" w:fill="92D050"/>
            <w:hideMark/>
          </w:tcPr>
          <w:p w14:paraId="416F05F7" w14:textId="77777777" w:rsidR="007058F2" w:rsidRPr="00561D82" w:rsidRDefault="007058F2" w:rsidP="008376E6">
            <w:pPr>
              <w:widowControl/>
              <w:autoSpaceDE/>
              <w:autoSpaceDN/>
              <w:ind w:left="210" w:right="870"/>
              <w:textAlignment w:val="baseline"/>
              <w:rPr>
                <w:rFonts w:eastAsia="Times New Roman"/>
                <w:b/>
                <w:lang w:val="es-CO" w:eastAsia="es-CO"/>
              </w:rPr>
            </w:pPr>
            <w:r w:rsidRPr="00561D82">
              <w:rPr>
                <w:rFonts w:eastAsia="Times New Roman"/>
                <w:b/>
                <w:lang w:val="es-CO" w:eastAsia="es-CO"/>
              </w:rPr>
              <w:t>Educación inicial</w:t>
            </w:r>
          </w:p>
        </w:tc>
        <w:tc>
          <w:tcPr>
            <w:tcW w:w="2145" w:type="dxa"/>
            <w:tcBorders>
              <w:top w:val="single" w:sz="12" w:space="0" w:color="FFD966"/>
              <w:left w:val="single" w:sz="6" w:space="0" w:color="auto"/>
              <w:bottom w:val="single" w:sz="6" w:space="0" w:color="auto"/>
              <w:right w:val="single" w:sz="6" w:space="0" w:color="auto"/>
            </w:tcBorders>
            <w:shd w:val="clear" w:color="auto" w:fill="92D050"/>
            <w:hideMark/>
          </w:tcPr>
          <w:p w14:paraId="5B44B96F" w14:textId="7D232FAC" w:rsidR="007058F2" w:rsidRPr="00646AD2" w:rsidRDefault="000841D2" w:rsidP="000841D2">
            <w:pPr>
              <w:widowControl/>
              <w:autoSpaceDE/>
              <w:autoSpaceDN/>
              <w:ind w:right="810"/>
              <w:jc w:val="center"/>
              <w:textAlignment w:val="baseline"/>
              <w:rPr>
                <w:rFonts w:ascii="Times New Roman" w:eastAsia="Times New Roman" w:hAnsi="Times New Roman" w:cs="Times New Roman"/>
                <w:lang w:val="es-CO" w:eastAsia="es-CO"/>
              </w:rPr>
            </w:pPr>
            <w:r>
              <w:rPr>
                <w:rFonts w:ascii="Arial MT" w:eastAsia="Times New Roman" w:hAnsi="Arial MT" w:cs="Times New Roman"/>
                <w:lang w:eastAsia="es-CO"/>
              </w:rPr>
              <w:t xml:space="preserve">           </w:t>
            </w:r>
            <w:r w:rsidR="007058F2" w:rsidRPr="00646AD2">
              <w:rPr>
                <w:rFonts w:ascii="Arial MT" w:eastAsia="Times New Roman" w:hAnsi="Arial MT" w:cs="Times New Roman"/>
                <w:lang w:eastAsia="es-CO"/>
              </w:rPr>
              <w:t>20</w:t>
            </w:r>
          </w:p>
        </w:tc>
        <w:tc>
          <w:tcPr>
            <w:tcW w:w="2145" w:type="dxa"/>
            <w:tcBorders>
              <w:top w:val="single" w:sz="12" w:space="0" w:color="FFD966"/>
              <w:left w:val="single" w:sz="6" w:space="0" w:color="auto"/>
              <w:bottom w:val="single" w:sz="6" w:space="0" w:color="auto"/>
              <w:right w:val="single" w:sz="6" w:space="0" w:color="auto"/>
            </w:tcBorders>
            <w:shd w:val="clear" w:color="auto" w:fill="92D050"/>
            <w:hideMark/>
          </w:tcPr>
          <w:p w14:paraId="768AB5F5" w14:textId="0414A03A" w:rsidR="007058F2" w:rsidRPr="00646AD2" w:rsidRDefault="007058F2" w:rsidP="000841D2">
            <w:pPr>
              <w:widowControl/>
              <w:autoSpaceDE/>
              <w:autoSpaceDN/>
              <w:ind w:left="570" w:right="570"/>
              <w:jc w:val="center"/>
              <w:textAlignment w:val="baseline"/>
              <w:rPr>
                <w:rFonts w:ascii="Times New Roman" w:eastAsia="Times New Roman" w:hAnsi="Times New Roman" w:cs="Times New Roman"/>
                <w:lang w:val="es-CO" w:eastAsia="es-CO"/>
              </w:rPr>
            </w:pPr>
            <w:r w:rsidRPr="00646AD2">
              <w:rPr>
                <w:rFonts w:ascii="Arial MT" w:eastAsia="Times New Roman" w:hAnsi="Arial MT" w:cs="Times New Roman"/>
                <w:lang w:eastAsia="es-CO"/>
              </w:rPr>
              <w:t>800</w:t>
            </w:r>
          </w:p>
        </w:tc>
        <w:tc>
          <w:tcPr>
            <w:tcW w:w="2658" w:type="dxa"/>
            <w:tcBorders>
              <w:top w:val="single" w:sz="12" w:space="0" w:color="FFD966"/>
              <w:left w:val="single" w:sz="6" w:space="0" w:color="auto"/>
              <w:bottom w:val="single" w:sz="6" w:space="0" w:color="auto"/>
              <w:right w:val="single" w:sz="6" w:space="0" w:color="auto"/>
            </w:tcBorders>
            <w:shd w:val="clear" w:color="auto" w:fill="92D050"/>
            <w:hideMark/>
          </w:tcPr>
          <w:p w14:paraId="427361A7" w14:textId="26538359" w:rsidR="007058F2" w:rsidRPr="00646AD2" w:rsidRDefault="007058F2" w:rsidP="000841D2">
            <w:pPr>
              <w:widowControl/>
              <w:autoSpaceDE/>
              <w:autoSpaceDN/>
              <w:ind w:left="210"/>
              <w:jc w:val="center"/>
              <w:textAlignment w:val="baseline"/>
              <w:rPr>
                <w:rFonts w:ascii="Times New Roman" w:eastAsia="Times New Roman" w:hAnsi="Times New Roman" w:cs="Times New Roman"/>
                <w:lang w:val="es-CO" w:eastAsia="es-CO"/>
              </w:rPr>
            </w:pPr>
            <w:r w:rsidRPr="00646AD2">
              <w:rPr>
                <w:rFonts w:ascii="Arial MT" w:eastAsia="Times New Roman" w:hAnsi="Arial MT" w:cs="Times New Roman"/>
                <w:lang w:eastAsia="es-CO"/>
              </w:rPr>
              <w:t>8:00 a.m. – 12:00 m.</w:t>
            </w:r>
          </w:p>
        </w:tc>
      </w:tr>
      <w:tr w:rsidR="007058F2" w:rsidRPr="00646AD2" w14:paraId="03B46CBF" w14:textId="77777777" w:rsidTr="008376E6">
        <w:trPr>
          <w:trHeight w:val="300"/>
        </w:trPr>
        <w:tc>
          <w:tcPr>
            <w:tcW w:w="2400" w:type="dxa"/>
            <w:tcBorders>
              <w:top w:val="single" w:sz="12" w:space="0" w:color="FFD966"/>
              <w:left w:val="single" w:sz="6" w:space="0" w:color="auto"/>
              <w:bottom w:val="single" w:sz="6" w:space="0" w:color="auto"/>
              <w:right w:val="single" w:sz="6" w:space="0" w:color="auto"/>
            </w:tcBorders>
            <w:shd w:val="clear" w:color="auto" w:fill="92D050"/>
          </w:tcPr>
          <w:p w14:paraId="52034E23" w14:textId="77777777" w:rsidR="007058F2" w:rsidRPr="00646AD2" w:rsidRDefault="007058F2" w:rsidP="008376E6">
            <w:pPr>
              <w:widowControl/>
              <w:autoSpaceDE/>
              <w:autoSpaceDN/>
              <w:ind w:left="210" w:right="870"/>
              <w:textAlignment w:val="baseline"/>
              <w:rPr>
                <w:rFonts w:eastAsia="Times New Roman"/>
                <w:b/>
                <w:bCs/>
                <w:lang w:eastAsia="es-CO"/>
              </w:rPr>
            </w:pPr>
            <w:r w:rsidRPr="00646AD2">
              <w:rPr>
                <w:rFonts w:eastAsia="Times New Roman"/>
                <w:b/>
                <w:bCs/>
                <w:lang w:eastAsia="es-CO"/>
              </w:rPr>
              <w:t>Educación preescolar</w:t>
            </w:r>
            <w:r w:rsidRPr="00646AD2">
              <w:rPr>
                <w:rFonts w:eastAsia="Times New Roman"/>
                <w:lang w:val="es-CO" w:eastAsia="es-CO"/>
              </w:rPr>
              <w:t> </w:t>
            </w:r>
          </w:p>
        </w:tc>
        <w:tc>
          <w:tcPr>
            <w:tcW w:w="2145" w:type="dxa"/>
            <w:tcBorders>
              <w:top w:val="single" w:sz="12" w:space="0" w:color="FFD966"/>
              <w:left w:val="single" w:sz="6" w:space="0" w:color="auto"/>
              <w:bottom w:val="single" w:sz="6" w:space="0" w:color="auto"/>
              <w:right w:val="single" w:sz="6" w:space="0" w:color="auto"/>
            </w:tcBorders>
            <w:shd w:val="clear" w:color="auto" w:fill="92D050"/>
          </w:tcPr>
          <w:p w14:paraId="63D98362" w14:textId="64CF7AB4" w:rsidR="007058F2" w:rsidRPr="00646AD2" w:rsidRDefault="000841D2" w:rsidP="000841D2">
            <w:pPr>
              <w:widowControl/>
              <w:autoSpaceDE/>
              <w:autoSpaceDN/>
              <w:ind w:right="810"/>
              <w:jc w:val="center"/>
              <w:textAlignment w:val="baseline"/>
              <w:rPr>
                <w:rFonts w:ascii="Arial MT" w:eastAsia="Times New Roman" w:hAnsi="Arial MT" w:cs="Times New Roman"/>
                <w:lang w:eastAsia="es-CO"/>
              </w:rPr>
            </w:pPr>
            <w:r>
              <w:rPr>
                <w:rFonts w:ascii="Arial MT" w:eastAsia="Times New Roman" w:hAnsi="Arial MT" w:cs="Times New Roman"/>
                <w:lang w:eastAsia="es-CO"/>
              </w:rPr>
              <w:t xml:space="preserve">           </w:t>
            </w:r>
            <w:r w:rsidR="007058F2">
              <w:rPr>
                <w:rFonts w:ascii="Arial MT" w:eastAsia="Times New Roman" w:hAnsi="Arial MT" w:cs="Times New Roman"/>
                <w:lang w:eastAsia="es-CO"/>
              </w:rPr>
              <w:t>20</w:t>
            </w:r>
          </w:p>
        </w:tc>
        <w:tc>
          <w:tcPr>
            <w:tcW w:w="2145" w:type="dxa"/>
            <w:tcBorders>
              <w:top w:val="single" w:sz="12" w:space="0" w:color="FFD966"/>
              <w:left w:val="single" w:sz="6" w:space="0" w:color="auto"/>
              <w:bottom w:val="single" w:sz="6" w:space="0" w:color="auto"/>
              <w:right w:val="single" w:sz="6" w:space="0" w:color="auto"/>
            </w:tcBorders>
            <w:shd w:val="clear" w:color="auto" w:fill="92D050"/>
          </w:tcPr>
          <w:p w14:paraId="2A922B4F" w14:textId="77777777" w:rsidR="007058F2" w:rsidRPr="00646AD2" w:rsidRDefault="007058F2" w:rsidP="000841D2">
            <w:pPr>
              <w:widowControl/>
              <w:autoSpaceDE/>
              <w:autoSpaceDN/>
              <w:ind w:left="570" w:right="570"/>
              <w:jc w:val="center"/>
              <w:textAlignment w:val="baseline"/>
              <w:rPr>
                <w:rFonts w:ascii="Arial MT" w:eastAsia="Times New Roman" w:hAnsi="Arial MT" w:cs="Times New Roman"/>
                <w:lang w:eastAsia="es-CO"/>
              </w:rPr>
            </w:pPr>
            <w:r>
              <w:rPr>
                <w:rFonts w:ascii="Arial MT" w:eastAsia="Times New Roman" w:hAnsi="Arial MT" w:cs="Times New Roman"/>
                <w:lang w:eastAsia="es-CO"/>
              </w:rPr>
              <w:t>800</w:t>
            </w:r>
          </w:p>
        </w:tc>
        <w:tc>
          <w:tcPr>
            <w:tcW w:w="2658" w:type="dxa"/>
            <w:tcBorders>
              <w:top w:val="single" w:sz="12" w:space="0" w:color="FFD966"/>
              <w:left w:val="single" w:sz="6" w:space="0" w:color="auto"/>
              <w:bottom w:val="single" w:sz="6" w:space="0" w:color="auto"/>
              <w:right w:val="single" w:sz="6" w:space="0" w:color="auto"/>
            </w:tcBorders>
            <w:shd w:val="clear" w:color="auto" w:fill="92D050"/>
          </w:tcPr>
          <w:p w14:paraId="44942DF8" w14:textId="77777777" w:rsidR="007058F2" w:rsidRPr="00646AD2" w:rsidRDefault="007058F2" w:rsidP="000841D2">
            <w:pPr>
              <w:widowControl/>
              <w:autoSpaceDE/>
              <w:autoSpaceDN/>
              <w:ind w:left="210"/>
              <w:jc w:val="center"/>
              <w:textAlignment w:val="baseline"/>
              <w:rPr>
                <w:rFonts w:ascii="Arial MT" w:eastAsia="Times New Roman" w:hAnsi="Arial MT" w:cs="Times New Roman"/>
                <w:lang w:eastAsia="es-CO"/>
              </w:rPr>
            </w:pPr>
            <w:r w:rsidRPr="00561D82">
              <w:rPr>
                <w:rFonts w:ascii="Arial MT" w:eastAsia="Times New Roman" w:hAnsi="Arial MT" w:cs="Times New Roman"/>
                <w:lang w:eastAsia="es-CO"/>
              </w:rPr>
              <w:t>8:00 a.m. – 12:00 m.</w:t>
            </w:r>
          </w:p>
        </w:tc>
      </w:tr>
      <w:tr w:rsidR="007058F2" w:rsidRPr="00646AD2" w14:paraId="4550A786" w14:textId="77777777" w:rsidTr="008376E6">
        <w:trPr>
          <w:trHeight w:val="300"/>
        </w:trPr>
        <w:tc>
          <w:tcPr>
            <w:tcW w:w="2400" w:type="dxa"/>
            <w:tcBorders>
              <w:top w:val="single" w:sz="6" w:space="0" w:color="auto"/>
              <w:left w:val="single" w:sz="6" w:space="0" w:color="auto"/>
              <w:bottom w:val="single" w:sz="6" w:space="0" w:color="auto"/>
              <w:right w:val="single" w:sz="6" w:space="0" w:color="auto"/>
            </w:tcBorders>
            <w:shd w:val="clear" w:color="auto" w:fill="92D050"/>
            <w:hideMark/>
          </w:tcPr>
          <w:p w14:paraId="3BBC9335" w14:textId="77777777" w:rsidR="007058F2" w:rsidRPr="00646AD2" w:rsidRDefault="007058F2" w:rsidP="008376E6">
            <w:pPr>
              <w:widowControl/>
              <w:autoSpaceDE/>
              <w:autoSpaceDN/>
              <w:ind w:left="210"/>
              <w:textAlignment w:val="baseline"/>
              <w:rPr>
                <w:rFonts w:ascii="Times New Roman" w:eastAsia="Times New Roman" w:hAnsi="Times New Roman" w:cs="Times New Roman"/>
                <w:lang w:val="es-CO" w:eastAsia="es-CO"/>
              </w:rPr>
            </w:pPr>
            <w:r w:rsidRPr="00646AD2">
              <w:rPr>
                <w:rFonts w:eastAsia="Times New Roman"/>
                <w:b/>
                <w:bCs/>
                <w:lang w:eastAsia="es-CO"/>
              </w:rPr>
              <w:t>Básica primaria</w:t>
            </w:r>
            <w:r w:rsidRPr="00646AD2">
              <w:rPr>
                <w:rFonts w:eastAsia="Times New Roman"/>
                <w:lang w:val="es-CO" w:eastAsia="es-CO"/>
              </w:rPr>
              <w:t> </w:t>
            </w:r>
          </w:p>
        </w:tc>
        <w:tc>
          <w:tcPr>
            <w:tcW w:w="2145" w:type="dxa"/>
            <w:tcBorders>
              <w:top w:val="single" w:sz="6" w:space="0" w:color="auto"/>
              <w:left w:val="single" w:sz="6" w:space="0" w:color="auto"/>
              <w:bottom w:val="single" w:sz="6" w:space="0" w:color="auto"/>
              <w:right w:val="single" w:sz="6" w:space="0" w:color="auto"/>
            </w:tcBorders>
            <w:shd w:val="clear" w:color="auto" w:fill="92D050"/>
            <w:hideMark/>
          </w:tcPr>
          <w:p w14:paraId="4C683E75" w14:textId="0C8A6854" w:rsidR="007058F2" w:rsidRPr="00646AD2" w:rsidRDefault="000841D2" w:rsidP="000841D2">
            <w:pPr>
              <w:widowControl/>
              <w:autoSpaceDE/>
              <w:autoSpaceDN/>
              <w:ind w:right="810"/>
              <w:jc w:val="center"/>
              <w:textAlignment w:val="baseline"/>
              <w:rPr>
                <w:rFonts w:ascii="Times New Roman" w:eastAsia="Times New Roman" w:hAnsi="Times New Roman" w:cs="Times New Roman"/>
                <w:lang w:val="es-CO" w:eastAsia="es-CO"/>
              </w:rPr>
            </w:pPr>
            <w:r>
              <w:rPr>
                <w:rFonts w:ascii="Arial MT" w:eastAsia="Times New Roman" w:hAnsi="Arial MT" w:cs="Times New Roman"/>
                <w:lang w:eastAsia="es-CO"/>
              </w:rPr>
              <w:t xml:space="preserve">          </w:t>
            </w:r>
            <w:r w:rsidR="007058F2" w:rsidRPr="00646AD2">
              <w:rPr>
                <w:rFonts w:ascii="Arial MT" w:eastAsia="Times New Roman" w:hAnsi="Arial MT" w:cs="Times New Roman"/>
                <w:lang w:eastAsia="es-CO"/>
              </w:rPr>
              <w:t>25</w:t>
            </w:r>
          </w:p>
        </w:tc>
        <w:tc>
          <w:tcPr>
            <w:tcW w:w="2145" w:type="dxa"/>
            <w:tcBorders>
              <w:top w:val="single" w:sz="6" w:space="0" w:color="auto"/>
              <w:left w:val="single" w:sz="6" w:space="0" w:color="auto"/>
              <w:bottom w:val="single" w:sz="6" w:space="0" w:color="auto"/>
              <w:right w:val="single" w:sz="6" w:space="0" w:color="auto"/>
            </w:tcBorders>
            <w:shd w:val="clear" w:color="auto" w:fill="92D050"/>
            <w:hideMark/>
          </w:tcPr>
          <w:p w14:paraId="5630DF0D" w14:textId="6FFB2F2A" w:rsidR="007058F2" w:rsidRPr="00646AD2" w:rsidRDefault="007058F2" w:rsidP="000841D2">
            <w:pPr>
              <w:widowControl/>
              <w:autoSpaceDE/>
              <w:autoSpaceDN/>
              <w:ind w:left="570" w:right="600"/>
              <w:jc w:val="center"/>
              <w:textAlignment w:val="baseline"/>
              <w:rPr>
                <w:rFonts w:ascii="Times New Roman" w:eastAsia="Times New Roman" w:hAnsi="Times New Roman" w:cs="Times New Roman"/>
                <w:lang w:val="es-CO" w:eastAsia="es-CO"/>
              </w:rPr>
            </w:pPr>
            <w:r w:rsidRPr="00646AD2">
              <w:rPr>
                <w:rFonts w:ascii="Arial MT" w:eastAsia="Times New Roman" w:hAnsi="Arial MT" w:cs="Times New Roman"/>
                <w:lang w:eastAsia="es-CO"/>
              </w:rPr>
              <w:t>1.000</w:t>
            </w:r>
          </w:p>
        </w:tc>
        <w:tc>
          <w:tcPr>
            <w:tcW w:w="2658" w:type="dxa"/>
            <w:tcBorders>
              <w:top w:val="single" w:sz="6" w:space="0" w:color="auto"/>
              <w:left w:val="single" w:sz="6" w:space="0" w:color="auto"/>
              <w:bottom w:val="single" w:sz="6" w:space="0" w:color="auto"/>
              <w:right w:val="single" w:sz="6" w:space="0" w:color="auto"/>
            </w:tcBorders>
            <w:shd w:val="clear" w:color="auto" w:fill="92D050"/>
            <w:hideMark/>
          </w:tcPr>
          <w:p w14:paraId="2BE9D9AE" w14:textId="124D42F7" w:rsidR="007058F2" w:rsidRPr="00646AD2" w:rsidRDefault="007058F2" w:rsidP="000841D2">
            <w:pPr>
              <w:widowControl/>
              <w:autoSpaceDE/>
              <w:autoSpaceDN/>
              <w:ind w:left="210"/>
              <w:jc w:val="center"/>
              <w:textAlignment w:val="baseline"/>
              <w:rPr>
                <w:rFonts w:ascii="Times New Roman" w:eastAsia="Times New Roman" w:hAnsi="Times New Roman" w:cs="Times New Roman"/>
                <w:lang w:val="es-CO" w:eastAsia="es-CO"/>
              </w:rPr>
            </w:pPr>
            <w:r>
              <w:rPr>
                <w:rFonts w:ascii="Arial MT" w:eastAsia="Times New Roman" w:hAnsi="Arial MT" w:cs="Times New Roman"/>
                <w:lang w:eastAsia="es-CO"/>
              </w:rPr>
              <w:t>7:30 a.m. – 12:3</w:t>
            </w:r>
            <w:r w:rsidRPr="00646AD2">
              <w:rPr>
                <w:rFonts w:ascii="Arial MT" w:eastAsia="Times New Roman" w:hAnsi="Arial MT" w:cs="Times New Roman"/>
                <w:lang w:eastAsia="es-CO"/>
              </w:rPr>
              <w:t xml:space="preserve">0 </w:t>
            </w:r>
            <w:r>
              <w:rPr>
                <w:rFonts w:ascii="Arial MT" w:eastAsia="Times New Roman" w:hAnsi="Arial MT" w:cs="Times New Roman"/>
                <w:lang w:eastAsia="es-CO"/>
              </w:rPr>
              <w:t>p.</w:t>
            </w:r>
            <w:r w:rsidRPr="00646AD2">
              <w:rPr>
                <w:rFonts w:ascii="Arial MT" w:eastAsia="Times New Roman" w:hAnsi="Arial MT" w:cs="Times New Roman"/>
                <w:lang w:eastAsia="es-CO"/>
              </w:rPr>
              <w:t>m.</w:t>
            </w:r>
          </w:p>
        </w:tc>
      </w:tr>
      <w:tr w:rsidR="007058F2" w:rsidRPr="00646AD2" w14:paraId="6C1461E6" w14:textId="77777777" w:rsidTr="008376E6">
        <w:trPr>
          <w:trHeight w:val="300"/>
        </w:trPr>
        <w:tc>
          <w:tcPr>
            <w:tcW w:w="2400" w:type="dxa"/>
            <w:tcBorders>
              <w:top w:val="single" w:sz="6" w:space="0" w:color="auto"/>
              <w:left w:val="single" w:sz="6" w:space="0" w:color="auto"/>
              <w:bottom w:val="double" w:sz="6" w:space="0" w:color="FFD966"/>
              <w:right w:val="single" w:sz="6" w:space="0" w:color="auto"/>
            </w:tcBorders>
            <w:shd w:val="clear" w:color="auto" w:fill="92D050"/>
          </w:tcPr>
          <w:p w14:paraId="4237AC2D" w14:textId="77777777" w:rsidR="007058F2" w:rsidRPr="00646AD2" w:rsidRDefault="007058F2" w:rsidP="008376E6">
            <w:pPr>
              <w:widowControl/>
              <w:autoSpaceDE/>
              <w:autoSpaceDN/>
              <w:ind w:left="210"/>
              <w:textAlignment w:val="baseline"/>
              <w:rPr>
                <w:rFonts w:eastAsia="Times New Roman"/>
                <w:b/>
                <w:bCs/>
                <w:lang w:eastAsia="es-CO"/>
              </w:rPr>
            </w:pPr>
            <w:r>
              <w:rPr>
                <w:rFonts w:eastAsia="Times New Roman"/>
                <w:b/>
                <w:bCs/>
                <w:lang w:eastAsia="es-CO"/>
              </w:rPr>
              <w:t>CLEI</w:t>
            </w:r>
          </w:p>
        </w:tc>
        <w:tc>
          <w:tcPr>
            <w:tcW w:w="2145" w:type="dxa"/>
            <w:tcBorders>
              <w:top w:val="single" w:sz="6" w:space="0" w:color="auto"/>
              <w:left w:val="single" w:sz="6" w:space="0" w:color="auto"/>
              <w:bottom w:val="double" w:sz="6" w:space="0" w:color="FFD966"/>
              <w:right w:val="single" w:sz="6" w:space="0" w:color="auto"/>
            </w:tcBorders>
            <w:shd w:val="clear" w:color="auto" w:fill="92D050"/>
          </w:tcPr>
          <w:p w14:paraId="6CD514C9" w14:textId="4D5CD34E" w:rsidR="007058F2" w:rsidRPr="00646AD2" w:rsidRDefault="000841D2" w:rsidP="000841D2">
            <w:pPr>
              <w:widowControl/>
              <w:autoSpaceDE/>
              <w:autoSpaceDN/>
              <w:ind w:right="810"/>
              <w:textAlignment w:val="baseline"/>
              <w:rPr>
                <w:rFonts w:ascii="Arial MT" w:eastAsia="Times New Roman" w:hAnsi="Arial MT" w:cs="Times New Roman"/>
                <w:lang w:eastAsia="es-CO"/>
              </w:rPr>
            </w:pPr>
            <w:r>
              <w:rPr>
                <w:rFonts w:ascii="Arial MT" w:eastAsia="Times New Roman" w:hAnsi="Arial MT" w:cs="Times New Roman"/>
                <w:lang w:eastAsia="es-CO"/>
              </w:rPr>
              <w:t xml:space="preserve">             </w:t>
            </w:r>
            <w:r w:rsidR="007058F2">
              <w:rPr>
                <w:rFonts w:ascii="Arial MT" w:eastAsia="Times New Roman" w:hAnsi="Arial MT" w:cs="Times New Roman"/>
                <w:lang w:eastAsia="es-CO"/>
              </w:rPr>
              <w:t>16</w:t>
            </w:r>
            <w:r>
              <w:rPr>
                <w:rFonts w:ascii="Arial MT" w:eastAsia="Times New Roman" w:hAnsi="Arial MT" w:cs="Times New Roman"/>
                <w:lang w:eastAsia="es-CO"/>
              </w:rPr>
              <w:t xml:space="preserve">  </w:t>
            </w:r>
          </w:p>
        </w:tc>
        <w:tc>
          <w:tcPr>
            <w:tcW w:w="2145" w:type="dxa"/>
            <w:tcBorders>
              <w:top w:val="single" w:sz="6" w:space="0" w:color="auto"/>
              <w:left w:val="single" w:sz="6" w:space="0" w:color="auto"/>
              <w:bottom w:val="double" w:sz="6" w:space="0" w:color="FFD966"/>
              <w:right w:val="single" w:sz="6" w:space="0" w:color="auto"/>
            </w:tcBorders>
            <w:shd w:val="clear" w:color="auto" w:fill="92D050"/>
          </w:tcPr>
          <w:p w14:paraId="458B4613" w14:textId="77777777" w:rsidR="007058F2" w:rsidRPr="00646AD2" w:rsidRDefault="007058F2" w:rsidP="000841D2">
            <w:pPr>
              <w:widowControl/>
              <w:autoSpaceDE/>
              <w:autoSpaceDN/>
              <w:ind w:left="570" w:right="600"/>
              <w:jc w:val="center"/>
              <w:textAlignment w:val="baseline"/>
              <w:rPr>
                <w:rFonts w:ascii="Arial MT" w:eastAsia="Times New Roman" w:hAnsi="Arial MT" w:cs="Times New Roman"/>
                <w:lang w:eastAsia="es-CO"/>
              </w:rPr>
            </w:pPr>
          </w:p>
        </w:tc>
        <w:tc>
          <w:tcPr>
            <w:tcW w:w="2658" w:type="dxa"/>
            <w:tcBorders>
              <w:top w:val="single" w:sz="6" w:space="0" w:color="auto"/>
              <w:left w:val="single" w:sz="6" w:space="0" w:color="auto"/>
              <w:bottom w:val="double" w:sz="6" w:space="0" w:color="FFD966"/>
              <w:right w:val="single" w:sz="6" w:space="0" w:color="auto"/>
            </w:tcBorders>
            <w:shd w:val="clear" w:color="auto" w:fill="92D050"/>
          </w:tcPr>
          <w:p w14:paraId="0B0C25D7" w14:textId="77777777" w:rsidR="007058F2" w:rsidRPr="00646AD2" w:rsidRDefault="007058F2" w:rsidP="000841D2">
            <w:pPr>
              <w:widowControl/>
              <w:autoSpaceDE/>
              <w:autoSpaceDN/>
              <w:ind w:left="210"/>
              <w:jc w:val="center"/>
              <w:textAlignment w:val="baseline"/>
              <w:rPr>
                <w:rFonts w:ascii="Arial MT" w:eastAsia="Times New Roman" w:hAnsi="Arial MT" w:cs="Times New Roman"/>
                <w:lang w:eastAsia="es-CO"/>
              </w:rPr>
            </w:pPr>
            <w:r>
              <w:rPr>
                <w:rFonts w:ascii="Arial MT" w:eastAsia="Times New Roman" w:hAnsi="Arial MT" w:cs="Times New Roman"/>
                <w:lang w:eastAsia="es-CO"/>
              </w:rPr>
              <w:t>Sábados Y Domingos De 7:00 a.m. a 12:00 m. y de 2:00 p.m. a 5:00 p.m. cada día.</w:t>
            </w:r>
          </w:p>
        </w:tc>
      </w:tr>
    </w:tbl>
    <w:p w14:paraId="64FCA89E" w14:textId="77777777" w:rsidR="007058F2" w:rsidRPr="00DF25A7" w:rsidRDefault="007058F2" w:rsidP="007058F2">
      <w:pPr>
        <w:pStyle w:val="Ttulo4"/>
        <w:numPr>
          <w:ilvl w:val="3"/>
          <w:numId w:val="45"/>
        </w:numPr>
        <w:ind w:left="864"/>
        <w:rPr>
          <w:rFonts w:eastAsia="Times New Roman"/>
          <w:lang w:val="es-CO" w:eastAsia="es-CO"/>
        </w:rPr>
      </w:pPr>
      <w:bookmarkStart w:id="111" w:name="_Toc181115240"/>
      <w:r w:rsidRPr="00DF25A7">
        <w:rPr>
          <w:rFonts w:eastAsia="Times New Roman"/>
          <w:lang w:val="es-CO" w:eastAsia="es-CO"/>
        </w:rPr>
        <w:t>Jornada laboral</w:t>
      </w:r>
      <w:bookmarkEnd w:id="111"/>
      <w:r w:rsidRPr="00DF25A7">
        <w:rPr>
          <w:rFonts w:eastAsia="Times New Roman"/>
          <w:lang w:val="es-CO" w:eastAsia="es-CO"/>
        </w:rPr>
        <w:t> </w:t>
      </w:r>
    </w:p>
    <w:p w14:paraId="4BDD9D2C" w14:textId="77777777" w:rsidR="007058F2" w:rsidRPr="00646AD2" w:rsidRDefault="007058F2" w:rsidP="007058F2">
      <w:pPr>
        <w:widowControl/>
        <w:autoSpaceDE/>
        <w:autoSpaceDN/>
        <w:jc w:val="both"/>
        <w:textAlignment w:val="baseline"/>
        <w:rPr>
          <w:rFonts w:ascii="Segoe UI" w:eastAsia="Times New Roman" w:hAnsi="Segoe UI" w:cs="Segoe UI"/>
          <w:lang w:val="es-CO" w:eastAsia="es-CO"/>
        </w:rPr>
      </w:pPr>
    </w:p>
    <w:p w14:paraId="0FE390C8" w14:textId="77777777" w:rsidR="007058F2" w:rsidRDefault="007058F2" w:rsidP="007058F2">
      <w:pPr>
        <w:widowControl/>
        <w:autoSpaceDE/>
        <w:autoSpaceDN/>
        <w:jc w:val="both"/>
        <w:textAlignment w:val="baseline"/>
        <w:rPr>
          <w:rFonts w:eastAsia="Times New Roman"/>
          <w:lang w:val="es-CO" w:eastAsia="es-CO"/>
        </w:rPr>
      </w:pPr>
      <w:r w:rsidRPr="00646AD2">
        <w:rPr>
          <w:rFonts w:eastAsia="Times New Roman"/>
          <w:lang w:val="es-CO" w:eastAsia="es-CO"/>
        </w:rPr>
        <w:t>El Centro Educativo Rural Chamizón, según las disposiciones establecidas en el Capítulo III del Decreto 1075 del 26 de mayo de 2015, la jornada laboral de los directivos, docentes y administrativos, está organizada de la siguiente manera: </w:t>
      </w:r>
    </w:p>
    <w:p w14:paraId="2835FC6F" w14:textId="77777777" w:rsidR="007058F2" w:rsidRPr="00646AD2" w:rsidRDefault="007058F2" w:rsidP="007058F2">
      <w:pPr>
        <w:widowControl/>
        <w:autoSpaceDE/>
        <w:autoSpaceDN/>
        <w:jc w:val="both"/>
        <w:textAlignment w:val="baseline"/>
        <w:rPr>
          <w:rFonts w:ascii="Segoe UI" w:eastAsia="Times New Roman" w:hAnsi="Segoe UI" w:cs="Segoe UI"/>
          <w:lang w:val="es-CO" w:eastAsia="es-CO"/>
        </w:rPr>
      </w:pPr>
    </w:p>
    <w:tbl>
      <w:tblPr>
        <w:tblW w:w="878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39"/>
        <w:gridCol w:w="4311"/>
        <w:gridCol w:w="2831"/>
      </w:tblGrid>
      <w:tr w:rsidR="007058F2" w:rsidRPr="00646AD2" w14:paraId="43D44522" w14:textId="77777777" w:rsidTr="008376E6">
        <w:trPr>
          <w:trHeight w:val="300"/>
        </w:trPr>
        <w:tc>
          <w:tcPr>
            <w:tcW w:w="8781" w:type="dxa"/>
            <w:gridSpan w:val="3"/>
            <w:tcBorders>
              <w:top w:val="single" w:sz="6" w:space="0" w:color="auto"/>
              <w:left w:val="single" w:sz="6" w:space="0" w:color="auto"/>
              <w:bottom w:val="single" w:sz="6" w:space="0" w:color="auto"/>
              <w:right w:val="single" w:sz="6" w:space="0" w:color="auto"/>
            </w:tcBorders>
            <w:shd w:val="clear" w:color="auto" w:fill="auto"/>
            <w:hideMark/>
          </w:tcPr>
          <w:p w14:paraId="3A21F582" w14:textId="77777777" w:rsidR="007058F2" w:rsidRPr="00646AD2" w:rsidRDefault="007058F2" w:rsidP="008376E6">
            <w:pPr>
              <w:widowControl/>
              <w:autoSpaceDE/>
              <w:autoSpaceDN/>
              <w:jc w:val="center"/>
              <w:textAlignment w:val="baseline"/>
              <w:rPr>
                <w:rFonts w:ascii="Times New Roman" w:eastAsia="Times New Roman" w:hAnsi="Times New Roman" w:cs="Times New Roman"/>
                <w:lang w:val="es-CO" w:eastAsia="es-CO"/>
              </w:rPr>
            </w:pPr>
            <w:r w:rsidRPr="00646AD2">
              <w:rPr>
                <w:rFonts w:eastAsia="Times New Roman"/>
                <w:b/>
                <w:bCs/>
                <w:lang w:val="es-CO" w:eastAsia="es-CO"/>
              </w:rPr>
              <w:t>JORNADA LABORAL – CAPÍTULO III DEL DECRETO 1075 DE 2015</w:t>
            </w:r>
            <w:r w:rsidRPr="00646AD2">
              <w:rPr>
                <w:rFonts w:eastAsia="Times New Roman"/>
                <w:lang w:val="es-CO" w:eastAsia="es-CO"/>
              </w:rPr>
              <w:t> </w:t>
            </w:r>
          </w:p>
        </w:tc>
      </w:tr>
      <w:tr w:rsidR="007058F2" w:rsidRPr="00646AD2" w14:paraId="77F1482E" w14:textId="77777777" w:rsidTr="008376E6">
        <w:trPr>
          <w:trHeight w:val="300"/>
        </w:trPr>
        <w:tc>
          <w:tcPr>
            <w:tcW w:w="1639" w:type="dxa"/>
            <w:tcBorders>
              <w:top w:val="single" w:sz="12" w:space="0" w:color="FFD966"/>
              <w:left w:val="single" w:sz="6" w:space="0" w:color="auto"/>
              <w:bottom w:val="single" w:sz="6" w:space="0" w:color="auto"/>
              <w:right w:val="single" w:sz="6" w:space="0" w:color="auto"/>
            </w:tcBorders>
            <w:shd w:val="clear" w:color="auto" w:fill="auto"/>
            <w:hideMark/>
          </w:tcPr>
          <w:p w14:paraId="416CF913" w14:textId="77777777" w:rsidR="007058F2" w:rsidRPr="00646AD2" w:rsidRDefault="007058F2" w:rsidP="008376E6">
            <w:pPr>
              <w:widowControl/>
              <w:autoSpaceDE/>
              <w:autoSpaceDN/>
              <w:textAlignment w:val="baseline"/>
              <w:rPr>
                <w:rFonts w:ascii="Times New Roman" w:eastAsia="Times New Roman" w:hAnsi="Times New Roman" w:cs="Times New Roman"/>
                <w:lang w:val="es-CO" w:eastAsia="es-CO"/>
              </w:rPr>
            </w:pPr>
            <w:r w:rsidRPr="00646AD2">
              <w:rPr>
                <w:rFonts w:ascii="Times New Roman" w:eastAsia="Times New Roman" w:hAnsi="Times New Roman" w:cs="Times New Roman"/>
                <w:b/>
                <w:bCs/>
                <w:lang w:eastAsia="es-CO"/>
              </w:rPr>
              <w:t>PERSONAL</w:t>
            </w:r>
            <w:r w:rsidRPr="00646AD2">
              <w:rPr>
                <w:rFonts w:ascii="Times New Roman" w:eastAsia="Times New Roman" w:hAnsi="Times New Roman" w:cs="Times New Roman"/>
                <w:lang w:val="es-CO" w:eastAsia="es-CO"/>
              </w:rPr>
              <w:t> </w:t>
            </w:r>
          </w:p>
        </w:tc>
        <w:tc>
          <w:tcPr>
            <w:tcW w:w="4311" w:type="dxa"/>
            <w:tcBorders>
              <w:top w:val="single" w:sz="12" w:space="0" w:color="FFD966"/>
              <w:left w:val="single" w:sz="6" w:space="0" w:color="auto"/>
              <w:bottom w:val="single" w:sz="6" w:space="0" w:color="auto"/>
              <w:right w:val="single" w:sz="6" w:space="0" w:color="auto"/>
            </w:tcBorders>
            <w:shd w:val="clear" w:color="auto" w:fill="auto"/>
            <w:hideMark/>
          </w:tcPr>
          <w:p w14:paraId="0C9C31EF" w14:textId="77777777" w:rsidR="007058F2" w:rsidRPr="00646AD2" w:rsidRDefault="007058F2" w:rsidP="008376E6">
            <w:pPr>
              <w:widowControl/>
              <w:autoSpaceDE/>
              <w:autoSpaceDN/>
              <w:ind w:left="1245"/>
              <w:textAlignment w:val="baseline"/>
              <w:rPr>
                <w:rFonts w:ascii="Times New Roman" w:eastAsia="Times New Roman" w:hAnsi="Times New Roman" w:cs="Times New Roman"/>
                <w:lang w:val="es-CO" w:eastAsia="es-CO"/>
              </w:rPr>
            </w:pPr>
            <w:r w:rsidRPr="00646AD2">
              <w:rPr>
                <w:rFonts w:ascii="Times New Roman" w:eastAsia="Times New Roman" w:hAnsi="Times New Roman" w:cs="Times New Roman"/>
                <w:b/>
                <w:bCs/>
                <w:lang w:eastAsia="es-CO"/>
              </w:rPr>
              <w:t>ACTIVIDADES</w:t>
            </w:r>
            <w:r w:rsidRPr="00646AD2">
              <w:rPr>
                <w:rFonts w:ascii="Times New Roman" w:eastAsia="Times New Roman" w:hAnsi="Times New Roman" w:cs="Times New Roman"/>
                <w:lang w:val="es-CO" w:eastAsia="es-CO"/>
              </w:rPr>
              <w:t> </w:t>
            </w:r>
          </w:p>
        </w:tc>
        <w:tc>
          <w:tcPr>
            <w:tcW w:w="2831" w:type="dxa"/>
            <w:tcBorders>
              <w:top w:val="single" w:sz="12" w:space="0" w:color="FFD966"/>
              <w:left w:val="single" w:sz="6" w:space="0" w:color="auto"/>
              <w:bottom w:val="single" w:sz="6" w:space="0" w:color="auto"/>
              <w:right w:val="single" w:sz="6" w:space="0" w:color="auto"/>
            </w:tcBorders>
            <w:shd w:val="clear" w:color="auto" w:fill="auto"/>
            <w:hideMark/>
          </w:tcPr>
          <w:p w14:paraId="5F34641B" w14:textId="77777777" w:rsidR="007058F2" w:rsidRPr="00646AD2" w:rsidRDefault="007058F2" w:rsidP="008376E6">
            <w:pPr>
              <w:widowControl/>
              <w:autoSpaceDE/>
              <w:autoSpaceDN/>
              <w:ind w:right="285"/>
              <w:textAlignment w:val="baseline"/>
              <w:rPr>
                <w:rFonts w:ascii="Times New Roman" w:eastAsia="Times New Roman" w:hAnsi="Times New Roman" w:cs="Times New Roman"/>
                <w:lang w:val="es-CO" w:eastAsia="es-CO"/>
              </w:rPr>
            </w:pPr>
            <w:r w:rsidRPr="00646AD2">
              <w:rPr>
                <w:rFonts w:ascii="Times New Roman" w:eastAsia="Times New Roman" w:hAnsi="Times New Roman" w:cs="Times New Roman"/>
                <w:b/>
                <w:bCs/>
                <w:lang w:eastAsia="es-CO"/>
              </w:rPr>
              <w:t>CUMPLIMIENTO</w:t>
            </w:r>
            <w:r w:rsidRPr="00646AD2">
              <w:rPr>
                <w:rFonts w:ascii="Times New Roman" w:eastAsia="Times New Roman" w:hAnsi="Times New Roman" w:cs="Times New Roman"/>
                <w:lang w:val="es-CO" w:eastAsia="es-CO"/>
              </w:rPr>
              <w:t> </w:t>
            </w:r>
          </w:p>
        </w:tc>
      </w:tr>
      <w:tr w:rsidR="007058F2" w:rsidRPr="009950D5" w14:paraId="710A34FD" w14:textId="77777777" w:rsidTr="008376E6">
        <w:trPr>
          <w:trHeight w:val="300"/>
        </w:trPr>
        <w:tc>
          <w:tcPr>
            <w:tcW w:w="1639" w:type="dxa"/>
            <w:tcBorders>
              <w:top w:val="single" w:sz="6" w:space="0" w:color="auto"/>
              <w:left w:val="single" w:sz="6" w:space="0" w:color="auto"/>
              <w:bottom w:val="single" w:sz="6" w:space="0" w:color="auto"/>
              <w:right w:val="single" w:sz="6" w:space="0" w:color="auto"/>
            </w:tcBorders>
            <w:shd w:val="clear" w:color="auto" w:fill="auto"/>
            <w:hideMark/>
          </w:tcPr>
          <w:p w14:paraId="7E6B0DE2" w14:textId="77777777" w:rsidR="007058F2" w:rsidRPr="009950D5" w:rsidRDefault="007058F2" w:rsidP="008376E6">
            <w:pPr>
              <w:widowControl/>
              <w:autoSpaceDE/>
              <w:autoSpaceDN/>
              <w:jc w:val="center"/>
              <w:textAlignment w:val="baseline"/>
              <w:rPr>
                <w:rFonts w:ascii="Times New Roman" w:eastAsia="Times New Roman" w:hAnsi="Times New Roman" w:cs="Times New Roman"/>
                <w:sz w:val="20"/>
                <w:lang w:val="es-CO" w:eastAsia="es-CO"/>
              </w:rPr>
            </w:pPr>
            <w:r w:rsidRPr="009950D5">
              <w:rPr>
                <w:rFonts w:eastAsia="Times New Roman"/>
                <w:sz w:val="20"/>
                <w:lang w:val="es-CO" w:eastAsia="es-CO"/>
              </w:rPr>
              <w:t> </w:t>
            </w:r>
          </w:p>
          <w:p w14:paraId="6C009CFF" w14:textId="77777777" w:rsidR="007058F2" w:rsidRPr="009950D5" w:rsidRDefault="007058F2" w:rsidP="008376E6">
            <w:pPr>
              <w:widowControl/>
              <w:autoSpaceDE/>
              <w:autoSpaceDN/>
              <w:jc w:val="center"/>
              <w:textAlignment w:val="baseline"/>
              <w:rPr>
                <w:rFonts w:ascii="Times New Roman" w:eastAsia="Times New Roman" w:hAnsi="Times New Roman" w:cs="Times New Roman"/>
                <w:sz w:val="20"/>
                <w:lang w:val="es-CO" w:eastAsia="es-CO"/>
              </w:rPr>
            </w:pPr>
            <w:r w:rsidRPr="009950D5">
              <w:rPr>
                <w:rFonts w:eastAsia="Times New Roman"/>
                <w:sz w:val="20"/>
                <w:lang w:val="es-CO" w:eastAsia="es-CO"/>
              </w:rPr>
              <w:t> </w:t>
            </w:r>
          </w:p>
          <w:p w14:paraId="6E93D340" w14:textId="77777777" w:rsidR="007058F2" w:rsidRPr="009950D5" w:rsidRDefault="007058F2" w:rsidP="008376E6">
            <w:pPr>
              <w:widowControl/>
              <w:autoSpaceDE/>
              <w:autoSpaceDN/>
              <w:jc w:val="center"/>
              <w:textAlignment w:val="baseline"/>
              <w:rPr>
                <w:rFonts w:ascii="Times New Roman" w:eastAsia="Times New Roman" w:hAnsi="Times New Roman" w:cs="Times New Roman"/>
                <w:sz w:val="20"/>
                <w:lang w:val="es-CO" w:eastAsia="es-CO"/>
              </w:rPr>
            </w:pPr>
            <w:r w:rsidRPr="009950D5">
              <w:rPr>
                <w:rFonts w:eastAsia="Times New Roman"/>
                <w:sz w:val="20"/>
                <w:lang w:val="es-CO" w:eastAsia="es-CO"/>
              </w:rPr>
              <w:t> </w:t>
            </w:r>
          </w:p>
          <w:p w14:paraId="381C3EC1" w14:textId="77777777" w:rsidR="007058F2" w:rsidRPr="009950D5" w:rsidRDefault="007058F2" w:rsidP="008376E6">
            <w:pPr>
              <w:widowControl/>
              <w:autoSpaceDE/>
              <w:autoSpaceDN/>
              <w:jc w:val="center"/>
              <w:textAlignment w:val="baseline"/>
              <w:rPr>
                <w:rFonts w:ascii="Times New Roman" w:eastAsia="Times New Roman" w:hAnsi="Times New Roman" w:cs="Times New Roman"/>
                <w:sz w:val="20"/>
                <w:lang w:val="es-CO" w:eastAsia="es-CO"/>
              </w:rPr>
            </w:pPr>
            <w:r w:rsidRPr="009950D5">
              <w:rPr>
                <w:rFonts w:eastAsia="Times New Roman"/>
                <w:sz w:val="20"/>
                <w:lang w:val="es-CO" w:eastAsia="es-CO"/>
              </w:rPr>
              <w:t> </w:t>
            </w:r>
          </w:p>
          <w:p w14:paraId="2EA0395F" w14:textId="77777777" w:rsidR="007058F2" w:rsidRPr="009950D5" w:rsidRDefault="007058F2" w:rsidP="008376E6">
            <w:pPr>
              <w:widowControl/>
              <w:autoSpaceDE/>
              <w:autoSpaceDN/>
              <w:jc w:val="center"/>
              <w:textAlignment w:val="baseline"/>
              <w:rPr>
                <w:rFonts w:ascii="Times New Roman" w:eastAsia="Times New Roman" w:hAnsi="Times New Roman" w:cs="Times New Roman"/>
                <w:sz w:val="20"/>
                <w:lang w:val="es-CO" w:eastAsia="es-CO"/>
              </w:rPr>
            </w:pPr>
            <w:r w:rsidRPr="009950D5">
              <w:rPr>
                <w:rFonts w:eastAsia="Times New Roman"/>
                <w:sz w:val="20"/>
                <w:lang w:val="es-CO" w:eastAsia="es-CO"/>
              </w:rPr>
              <w:t> </w:t>
            </w:r>
          </w:p>
          <w:p w14:paraId="53C5C162" w14:textId="77777777" w:rsidR="007058F2" w:rsidRPr="009950D5" w:rsidRDefault="007058F2" w:rsidP="008376E6">
            <w:pPr>
              <w:widowControl/>
              <w:autoSpaceDE/>
              <w:autoSpaceDN/>
              <w:jc w:val="center"/>
              <w:textAlignment w:val="baseline"/>
              <w:rPr>
                <w:rFonts w:ascii="Times New Roman" w:eastAsia="Times New Roman" w:hAnsi="Times New Roman" w:cs="Times New Roman"/>
                <w:sz w:val="20"/>
                <w:lang w:val="es-CO" w:eastAsia="es-CO"/>
              </w:rPr>
            </w:pPr>
            <w:r w:rsidRPr="009950D5">
              <w:rPr>
                <w:rFonts w:eastAsia="Times New Roman"/>
                <w:sz w:val="20"/>
                <w:lang w:val="es-CO" w:eastAsia="es-CO"/>
              </w:rPr>
              <w:t> </w:t>
            </w:r>
          </w:p>
          <w:p w14:paraId="6498BE91" w14:textId="77777777" w:rsidR="007058F2" w:rsidRPr="009950D5" w:rsidRDefault="007058F2" w:rsidP="008376E6">
            <w:pPr>
              <w:widowControl/>
              <w:autoSpaceDE/>
              <w:autoSpaceDN/>
              <w:jc w:val="center"/>
              <w:textAlignment w:val="baseline"/>
              <w:rPr>
                <w:rFonts w:ascii="Times New Roman" w:eastAsia="Times New Roman" w:hAnsi="Times New Roman" w:cs="Times New Roman"/>
                <w:sz w:val="20"/>
                <w:lang w:val="es-CO" w:eastAsia="es-CO"/>
              </w:rPr>
            </w:pPr>
            <w:r w:rsidRPr="009950D5">
              <w:rPr>
                <w:rFonts w:eastAsia="Times New Roman"/>
                <w:sz w:val="20"/>
                <w:lang w:val="es-CO" w:eastAsia="es-CO"/>
              </w:rPr>
              <w:t> </w:t>
            </w:r>
          </w:p>
          <w:p w14:paraId="52D3A514" w14:textId="77777777" w:rsidR="007058F2" w:rsidRPr="009950D5" w:rsidRDefault="007058F2" w:rsidP="008376E6">
            <w:pPr>
              <w:widowControl/>
              <w:autoSpaceDE/>
              <w:autoSpaceDN/>
              <w:jc w:val="center"/>
              <w:textAlignment w:val="baseline"/>
              <w:rPr>
                <w:rFonts w:ascii="Times New Roman" w:eastAsia="Times New Roman" w:hAnsi="Times New Roman" w:cs="Times New Roman"/>
                <w:sz w:val="20"/>
                <w:lang w:val="es-CO" w:eastAsia="es-CO"/>
              </w:rPr>
            </w:pPr>
            <w:r w:rsidRPr="009950D5">
              <w:rPr>
                <w:rFonts w:eastAsia="Times New Roman"/>
                <w:sz w:val="20"/>
                <w:lang w:val="es-CO" w:eastAsia="es-CO"/>
              </w:rPr>
              <w:t> </w:t>
            </w:r>
          </w:p>
          <w:p w14:paraId="1C70D964" w14:textId="77777777" w:rsidR="007058F2" w:rsidRPr="009950D5" w:rsidRDefault="007058F2" w:rsidP="008376E6">
            <w:pPr>
              <w:widowControl/>
              <w:autoSpaceDE/>
              <w:autoSpaceDN/>
              <w:jc w:val="center"/>
              <w:textAlignment w:val="baseline"/>
              <w:rPr>
                <w:rFonts w:ascii="Times New Roman" w:eastAsia="Times New Roman" w:hAnsi="Times New Roman" w:cs="Times New Roman"/>
                <w:sz w:val="20"/>
                <w:lang w:val="es-CO" w:eastAsia="es-CO"/>
              </w:rPr>
            </w:pPr>
            <w:r w:rsidRPr="009950D5">
              <w:rPr>
                <w:rFonts w:eastAsia="Times New Roman"/>
                <w:sz w:val="20"/>
                <w:lang w:val="es-CO" w:eastAsia="es-CO"/>
              </w:rPr>
              <w:t> </w:t>
            </w:r>
          </w:p>
          <w:p w14:paraId="3050A519" w14:textId="77777777" w:rsidR="007058F2" w:rsidRPr="009950D5" w:rsidRDefault="007058F2" w:rsidP="008376E6">
            <w:pPr>
              <w:widowControl/>
              <w:autoSpaceDE/>
              <w:autoSpaceDN/>
              <w:jc w:val="center"/>
              <w:textAlignment w:val="baseline"/>
              <w:rPr>
                <w:rFonts w:ascii="Times New Roman" w:eastAsia="Times New Roman" w:hAnsi="Times New Roman" w:cs="Times New Roman"/>
                <w:sz w:val="20"/>
                <w:lang w:val="es-CO" w:eastAsia="es-CO"/>
              </w:rPr>
            </w:pPr>
            <w:r w:rsidRPr="009950D5">
              <w:rPr>
                <w:rFonts w:eastAsia="Times New Roman"/>
                <w:sz w:val="20"/>
                <w:lang w:val="es-CO" w:eastAsia="es-CO"/>
              </w:rPr>
              <w:t> </w:t>
            </w:r>
          </w:p>
          <w:p w14:paraId="20DA8CC5" w14:textId="77777777" w:rsidR="007058F2" w:rsidRPr="009950D5" w:rsidRDefault="007058F2" w:rsidP="008376E6">
            <w:pPr>
              <w:widowControl/>
              <w:autoSpaceDE/>
              <w:autoSpaceDN/>
              <w:jc w:val="center"/>
              <w:textAlignment w:val="baseline"/>
              <w:rPr>
                <w:rFonts w:ascii="Times New Roman" w:eastAsia="Times New Roman" w:hAnsi="Times New Roman" w:cs="Times New Roman"/>
                <w:sz w:val="20"/>
                <w:lang w:val="es-CO" w:eastAsia="es-CO"/>
              </w:rPr>
            </w:pPr>
            <w:r w:rsidRPr="009950D5">
              <w:rPr>
                <w:rFonts w:eastAsia="Times New Roman"/>
                <w:sz w:val="20"/>
                <w:lang w:val="es-CO" w:eastAsia="es-CO"/>
              </w:rPr>
              <w:t>DOCENTE </w:t>
            </w:r>
          </w:p>
        </w:tc>
        <w:tc>
          <w:tcPr>
            <w:tcW w:w="4311" w:type="dxa"/>
            <w:tcBorders>
              <w:top w:val="single" w:sz="6" w:space="0" w:color="auto"/>
              <w:left w:val="single" w:sz="6" w:space="0" w:color="auto"/>
              <w:bottom w:val="single" w:sz="6" w:space="0" w:color="auto"/>
              <w:right w:val="single" w:sz="6" w:space="0" w:color="auto"/>
            </w:tcBorders>
            <w:shd w:val="clear" w:color="auto" w:fill="auto"/>
            <w:hideMark/>
          </w:tcPr>
          <w:p w14:paraId="7B572F7D" w14:textId="77777777" w:rsidR="007058F2" w:rsidRPr="009950D5" w:rsidRDefault="007058F2" w:rsidP="008376E6">
            <w:pPr>
              <w:widowControl/>
              <w:autoSpaceDE/>
              <w:autoSpaceDN/>
              <w:textAlignment w:val="baseline"/>
              <w:rPr>
                <w:rFonts w:ascii="Times New Roman" w:eastAsia="Times New Roman" w:hAnsi="Times New Roman" w:cs="Times New Roman"/>
                <w:sz w:val="20"/>
                <w:lang w:val="es-CO" w:eastAsia="es-CO"/>
              </w:rPr>
            </w:pPr>
            <w:r w:rsidRPr="009950D5">
              <w:rPr>
                <w:rFonts w:eastAsia="Times New Roman"/>
                <w:b/>
                <w:sz w:val="20"/>
                <w:lang w:val="es-CO" w:eastAsia="es-CO"/>
              </w:rPr>
              <w:t>Asignación académica</w:t>
            </w:r>
            <w:r w:rsidRPr="009950D5">
              <w:rPr>
                <w:rFonts w:eastAsia="Times New Roman"/>
                <w:sz w:val="20"/>
                <w:lang w:val="es-CO" w:eastAsia="es-CO"/>
              </w:rPr>
              <w:t>; ejecución de actividades curriculares complementarias tales como: la administración del proceso educativo; la preparación de su tarea académica; la evaluación, la calificación, planeación, disciplina y formación de los alumnos; las reuniones de profesores generales o por área; la dirección de grupo y servicio de orientación estudiantil, la atención de la comunidad, especial de los padres de familia, las actividades formativas, culturales, deportivas contempladas en el PEI; la realización de otras actividades vinculadas con organismos o instituciones del sector que incidan directa e indirectamente en la educación; actividades de investigación y actualización pedagógica relacionadas con el PEI; actividades de planeación y evaluación institucional. </w:t>
            </w:r>
          </w:p>
        </w:tc>
        <w:tc>
          <w:tcPr>
            <w:tcW w:w="2831" w:type="dxa"/>
            <w:tcBorders>
              <w:top w:val="single" w:sz="6" w:space="0" w:color="auto"/>
              <w:left w:val="single" w:sz="6" w:space="0" w:color="auto"/>
              <w:bottom w:val="single" w:sz="6" w:space="0" w:color="auto"/>
              <w:right w:val="single" w:sz="6" w:space="0" w:color="auto"/>
            </w:tcBorders>
            <w:shd w:val="clear" w:color="auto" w:fill="auto"/>
            <w:hideMark/>
          </w:tcPr>
          <w:p w14:paraId="5AC5CB04" w14:textId="77777777" w:rsidR="007058F2" w:rsidRPr="009950D5" w:rsidRDefault="007058F2" w:rsidP="008376E6">
            <w:pPr>
              <w:widowControl/>
              <w:autoSpaceDE/>
              <w:autoSpaceDN/>
              <w:textAlignment w:val="baseline"/>
              <w:rPr>
                <w:rFonts w:ascii="Times New Roman" w:eastAsia="Times New Roman" w:hAnsi="Times New Roman" w:cs="Times New Roman"/>
                <w:sz w:val="20"/>
                <w:lang w:val="es-CO" w:eastAsia="es-CO"/>
              </w:rPr>
            </w:pPr>
            <w:r w:rsidRPr="009950D5">
              <w:rPr>
                <w:rFonts w:eastAsia="Times New Roman"/>
                <w:sz w:val="20"/>
                <w:lang w:val="es-CO" w:eastAsia="es-CO"/>
              </w:rPr>
              <w:t>Mínimo seis (6) horas diarias  en el establecimiento educativo, las cuales serán distribuidos por el director. Para completar el tiempo restante de la jornada laboral, los docentes realizarán dentro o fuera del Centro Educativo actividades propias de su cargo, como actividades curriculares complementarias. </w:t>
            </w:r>
          </w:p>
        </w:tc>
      </w:tr>
      <w:tr w:rsidR="007058F2" w:rsidRPr="009950D5" w14:paraId="6FAFA18C" w14:textId="77777777" w:rsidTr="008376E6">
        <w:trPr>
          <w:trHeight w:val="300"/>
        </w:trPr>
        <w:tc>
          <w:tcPr>
            <w:tcW w:w="1639" w:type="dxa"/>
            <w:tcBorders>
              <w:top w:val="single" w:sz="6" w:space="0" w:color="auto"/>
              <w:left w:val="single" w:sz="6" w:space="0" w:color="auto"/>
              <w:bottom w:val="single" w:sz="6" w:space="0" w:color="auto"/>
              <w:right w:val="single" w:sz="6" w:space="0" w:color="auto"/>
            </w:tcBorders>
            <w:shd w:val="clear" w:color="auto" w:fill="auto"/>
            <w:hideMark/>
          </w:tcPr>
          <w:p w14:paraId="2F9FB443" w14:textId="77777777" w:rsidR="007058F2" w:rsidRPr="009950D5" w:rsidRDefault="007058F2" w:rsidP="008376E6">
            <w:pPr>
              <w:widowControl/>
              <w:autoSpaceDE/>
              <w:autoSpaceDN/>
              <w:jc w:val="center"/>
              <w:textAlignment w:val="baseline"/>
              <w:rPr>
                <w:rFonts w:ascii="Times New Roman" w:eastAsia="Times New Roman" w:hAnsi="Times New Roman" w:cs="Times New Roman"/>
                <w:sz w:val="20"/>
                <w:lang w:val="es-CO" w:eastAsia="es-CO"/>
              </w:rPr>
            </w:pPr>
          </w:p>
          <w:p w14:paraId="1CD34CFA" w14:textId="77777777" w:rsidR="007058F2" w:rsidRPr="009950D5" w:rsidRDefault="007058F2" w:rsidP="008376E6">
            <w:pPr>
              <w:widowControl/>
              <w:autoSpaceDE/>
              <w:autoSpaceDN/>
              <w:jc w:val="center"/>
              <w:textAlignment w:val="baseline"/>
              <w:rPr>
                <w:rFonts w:ascii="Times New Roman" w:eastAsia="Times New Roman" w:hAnsi="Times New Roman" w:cs="Times New Roman"/>
                <w:sz w:val="20"/>
                <w:lang w:val="es-CO" w:eastAsia="es-CO"/>
              </w:rPr>
            </w:pPr>
            <w:r w:rsidRPr="009950D5">
              <w:rPr>
                <w:rFonts w:eastAsia="Times New Roman"/>
                <w:sz w:val="20"/>
                <w:lang w:val="es-CO" w:eastAsia="es-CO"/>
              </w:rPr>
              <w:t>DIRECTIVO DOCENTE</w:t>
            </w:r>
          </w:p>
        </w:tc>
        <w:tc>
          <w:tcPr>
            <w:tcW w:w="4311" w:type="dxa"/>
            <w:tcBorders>
              <w:top w:val="single" w:sz="6" w:space="0" w:color="auto"/>
              <w:left w:val="single" w:sz="6" w:space="0" w:color="auto"/>
              <w:bottom w:val="single" w:sz="6" w:space="0" w:color="auto"/>
              <w:right w:val="single" w:sz="6" w:space="0" w:color="auto"/>
            </w:tcBorders>
            <w:shd w:val="clear" w:color="auto" w:fill="auto"/>
            <w:hideMark/>
          </w:tcPr>
          <w:p w14:paraId="713CD61A" w14:textId="77777777" w:rsidR="007058F2" w:rsidRPr="009950D5" w:rsidRDefault="007058F2" w:rsidP="008376E6">
            <w:pPr>
              <w:widowControl/>
              <w:autoSpaceDE/>
              <w:autoSpaceDN/>
              <w:textAlignment w:val="baseline"/>
              <w:rPr>
                <w:rFonts w:ascii="Times New Roman" w:eastAsia="Times New Roman" w:hAnsi="Times New Roman" w:cs="Times New Roman"/>
                <w:sz w:val="20"/>
                <w:lang w:val="es-CO" w:eastAsia="es-CO"/>
              </w:rPr>
            </w:pPr>
            <w:r w:rsidRPr="009950D5">
              <w:rPr>
                <w:rFonts w:eastAsia="Times New Roman"/>
                <w:sz w:val="20"/>
                <w:lang w:val="es-CO" w:eastAsia="es-CO"/>
              </w:rPr>
              <w:t>Funciones, propias de dirección, planeación, programación, organización, coordinación, orientación, seguimiento y evaluación de las actividades de los establecimientos educativos. </w:t>
            </w:r>
          </w:p>
        </w:tc>
        <w:tc>
          <w:tcPr>
            <w:tcW w:w="2831" w:type="dxa"/>
            <w:tcBorders>
              <w:top w:val="single" w:sz="6" w:space="0" w:color="auto"/>
              <w:left w:val="single" w:sz="6" w:space="0" w:color="auto"/>
              <w:bottom w:val="single" w:sz="6" w:space="0" w:color="auto"/>
              <w:right w:val="single" w:sz="6" w:space="0" w:color="auto"/>
            </w:tcBorders>
            <w:shd w:val="clear" w:color="auto" w:fill="92D050"/>
            <w:hideMark/>
          </w:tcPr>
          <w:p w14:paraId="45EEA7FE" w14:textId="473EEDF1" w:rsidR="007058F2" w:rsidRPr="009950D5" w:rsidRDefault="007058F2" w:rsidP="008376E6">
            <w:pPr>
              <w:widowControl/>
              <w:autoSpaceDE/>
              <w:autoSpaceDN/>
              <w:textAlignment w:val="baseline"/>
              <w:rPr>
                <w:rFonts w:ascii="Times New Roman" w:eastAsia="Times New Roman" w:hAnsi="Times New Roman" w:cs="Times New Roman"/>
                <w:sz w:val="20"/>
                <w:lang w:val="es-CO" w:eastAsia="es-CO"/>
              </w:rPr>
            </w:pPr>
            <w:r w:rsidRPr="009950D5">
              <w:rPr>
                <w:rFonts w:eastAsia="Times New Roman"/>
                <w:sz w:val="20"/>
                <w:lang w:val="es-CO" w:eastAsia="es-CO"/>
              </w:rPr>
              <w:t xml:space="preserve">Todo el tiempo de su jornada laboral al desarrollo de las funciones propias de sus cargos con una dedicación mínima de ocho </w:t>
            </w:r>
            <w:r w:rsidR="000841D2" w:rsidRPr="009950D5">
              <w:rPr>
                <w:rFonts w:eastAsia="Times New Roman"/>
                <w:sz w:val="20"/>
                <w:lang w:val="es-CO" w:eastAsia="es-CO"/>
              </w:rPr>
              <w:t>(8)</w:t>
            </w:r>
            <w:r w:rsidRPr="009950D5">
              <w:rPr>
                <w:rFonts w:eastAsia="Times New Roman"/>
                <w:sz w:val="20"/>
                <w:lang w:val="es-CO" w:eastAsia="es-CO"/>
              </w:rPr>
              <w:t xml:space="preserve"> horas diarias. </w:t>
            </w:r>
          </w:p>
        </w:tc>
      </w:tr>
      <w:tr w:rsidR="007058F2" w:rsidRPr="009950D5" w14:paraId="5D756F10" w14:textId="77777777" w:rsidTr="008376E6">
        <w:trPr>
          <w:trHeight w:val="300"/>
        </w:trPr>
        <w:tc>
          <w:tcPr>
            <w:tcW w:w="8781" w:type="dxa"/>
            <w:gridSpan w:val="3"/>
            <w:tcBorders>
              <w:top w:val="single" w:sz="6" w:space="0" w:color="auto"/>
              <w:left w:val="single" w:sz="6" w:space="0" w:color="auto"/>
              <w:bottom w:val="single" w:sz="6" w:space="0" w:color="auto"/>
              <w:right w:val="single" w:sz="6" w:space="0" w:color="auto"/>
            </w:tcBorders>
            <w:shd w:val="clear" w:color="auto" w:fill="auto"/>
            <w:hideMark/>
          </w:tcPr>
          <w:p w14:paraId="3FD575BD" w14:textId="77777777" w:rsidR="007058F2" w:rsidRDefault="007058F2" w:rsidP="008376E6">
            <w:pPr>
              <w:widowControl/>
              <w:autoSpaceDE/>
              <w:autoSpaceDN/>
              <w:jc w:val="both"/>
              <w:textAlignment w:val="baseline"/>
              <w:rPr>
                <w:rFonts w:eastAsia="Times New Roman"/>
                <w:sz w:val="20"/>
                <w:lang w:val="es-CO" w:eastAsia="es-CO"/>
              </w:rPr>
            </w:pPr>
            <w:r w:rsidRPr="009950D5">
              <w:rPr>
                <w:rFonts w:eastAsia="Times New Roman"/>
                <w:sz w:val="20"/>
                <w:lang w:val="es-CO" w:eastAsia="es-CO"/>
              </w:rPr>
              <w:t>El tiempo de permanencia de los docentes del Centro Educativo está establecido en el horario de 7:</w:t>
            </w:r>
            <w:r>
              <w:rPr>
                <w:rFonts w:eastAsia="Times New Roman"/>
                <w:sz w:val="20"/>
                <w:lang w:val="es-CO" w:eastAsia="es-CO"/>
              </w:rPr>
              <w:t>30 a.m. a 1:3</w:t>
            </w:r>
            <w:r w:rsidRPr="009950D5">
              <w:rPr>
                <w:rFonts w:eastAsia="Times New Roman"/>
                <w:sz w:val="20"/>
                <w:lang w:val="es-CO" w:eastAsia="es-CO"/>
              </w:rPr>
              <w:t>0 p.m. </w:t>
            </w:r>
          </w:p>
          <w:p w14:paraId="7B12B37D" w14:textId="77777777" w:rsidR="007058F2" w:rsidRPr="001249F9" w:rsidRDefault="007058F2" w:rsidP="008376E6">
            <w:pPr>
              <w:widowControl/>
              <w:autoSpaceDE/>
              <w:autoSpaceDN/>
              <w:jc w:val="both"/>
              <w:textAlignment w:val="baseline"/>
              <w:rPr>
                <w:rFonts w:eastAsia="Times New Roman"/>
                <w:sz w:val="20"/>
                <w:lang w:val="es-CO" w:eastAsia="es-CO"/>
              </w:rPr>
            </w:pPr>
            <w:r w:rsidRPr="001249F9">
              <w:rPr>
                <w:rFonts w:eastAsia="Times New Roman"/>
                <w:sz w:val="20"/>
                <w:lang w:val="es-CO" w:eastAsia="es-CO"/>
              </w:rPr>
              <w:t xml:space="preserve">Para la resignificación del tiempo escolar en la implementación de la Formación Integral, Específicamente, los Centros de interés, estos se trabajarán dentro de la jornada académica, teniendo en cuenta que esta no se puede ampliar por lo distante que se encuentran las viviendas de la población estudiantil a las Sedes Educativas. </w:t>
            </w:r>
          </w:p>
          <w:p w14:paraId="177CCED4" w14:textId="77777777" w:rsidR="007058F2" w:rsidRPr="001249F9" w:rsidRDefault="007058F2" w:rsidP="008376E6">
            <w:pPr>
              <w:widowControl/>
              <w:autoSpaceDE/>
              <w:autoSpaceDN/>
              <w:jc w:val="both"/>
              <w:textAlignment w:val="baseline"/>
              <w:rPr>
                <w:rFonts w:eastAsia="Times New Roman"/>
                <w:sz w:val="20"/>
                <w:lang w:val="es-CO" w:eastAsia="es-CO"/>
              </w:rPr>
            </w:pPr>
            <w:r w:rsidRPr="001249F9">
              <w:rPr>
                <w:rFonts w:eastAsia="Times New Roman"/>
                <w:sz w:val="20"/>
                <w:lang w:val="es-CO" w:eastAsia="es-CO"/>
              </w:rPr>
              <w:t>Por lo anterior, se destinará una hora de lenguaje semanal para la implementación del  CI LEO, una hora semanal de ciencias naturales para el CI, Transversalidad, arte y paz y en la hora de Educación Física, se trabajara el CI, Formación en deporte y recreación para el bienestar rural.</w:t>
            </w:r>
          </w:p>
          <w:p w14:paraId="2A175DC7" w14:textId="77777777" w:rsidR="007058F2" w:rsidRPr="00994FB7" w:rsidRDefault="007058F2" w:rsidP="008376E6">
            <w:pPr>
              <w:widowControl/>
              <w:autoSpaceDE/>
              <w:autoSpaceDN/>
              <w:jc w:val="both"/>
              <w:textAlignment w:val="baseline"/>
              <w:rPr>
                <w:rFonts w:eastAsia="Times New Roman"/>
                <w:sz w:val="20"/>
                <w:lang w:val="es-CO" w:eastAsia="es-CO"/>
              </w:rPr>
            </w:pPr>
          </w:p>
        </w:tc>
      </w:tr>
    </w:tbl>
    <w:p w14:paraId="322C1E66" w14:textId="6196EFCA" w:rsidR="003F6B09" w:rsidRPr="00646AD2" w:rsidRDefault="003F6B09" w:rsidP="00C914F1"/>
    <w:p w14:paraId="767A162F" w14:textId="07836562" w:rsidR="003F6B09" w:rsidRPr="000B2C31" w:rsidRDefault="000B2C31" w:rsidP="007058F2">
      <w:pPr>
        <w:pStyle w:val="Ttulo1"/>
        <w:numPr>
          <w:ilvl w:val="0"/>
          <w:numId w:val="52"/>
        </w:numPr>
        <w:ind w:left="432"/>
      </w:pPr>
      <w:bookmarkStart w:id="112" w:name="_Toc181115241"/>
      <w:r w:rsidRPr="000B2C31">
        <w:t>Componente Comunitario</w:t>
      </w:r>
      <w:bookmarkEnd w:id="112"/>
    </w:p>
    <w:p w14:paraId="7CF55C4B" w14:textId="0E8CBBC8" w:rsidR="003F6B09" w:rsidRDefault="003F6B09" w:rsidP="00C914F1"/>
    <w:p w14:paraId="480C980F" w14:textId="71754BFF" w:rsidR="000B2C31" w:rsidRDefault="000B2C31" w:rsidP="00057828">
      <w:pPr>
        <w:pStyle w:val="Ttulo2"/>
        <w:numPr>
          <w:ilvl w:val="1"/>
          <w:numId w:val="42"/>
        </w:numPr>
      </w:pPr>
      <w:bookmarkStart w:id="113" w:name="_Toc181115242"/>
      <w:r w:rsidRPr="000B2C31">
        <w:t>Relaciones Interinstitucionales</w:t>
      </w:r>
      <w:bookmarkEnd w:id="113"/>
    </w:p>
    <w:p w14:paraId="05BAFE93" w14:textId="77777777" w:rsidR="000B2C31" w:rsidRPr="000B2C31" w:rsidRDefault="000B2C31" w:rsidP="000B2C31">
      <w:pPr>
        <w:ind w:left="360"/>
        <w:rPr>
          <w:b/>
        </w:rPr>
      </w:pPr>
    </w:p>
    <w:p w14:paraId="5DBD0796" w14:textId="25E5D195" w:rsidR="000B2C31" w:rsidRDefault="000B2C31" w:rsidP="002A408F">
      <w:r w:rsidRPr="000B2C31">
        <w:t xml:space="preserve">El Centro Educativo Rural </w:t>
      </w:r>
      <w:r>
        <w:t>EL CHAMIZÓN</w:t>
      </w:r>
      <w:r w:rsidRPr="000B2C31">
        <w:t xml:space="preserve">, </w:t>
      </w:r>
      <w:r>
        <w:t>vincula</w:t>
      </w:r>
      <w:r w:rsidRPr="000B2C31">
        <w:t xml:space="preserve"> la oferta educativa con la comunidad (Grupos sociales, organizaciones, Establecimientos Educativos, padres de familia y estudiantes), de tal forma que contribuyan con el proceso formativo de</w:t>
      </w:r>
      <w:r>
        <w:t xml:space="preserve"> todos sus</w:t>
      </w:r>
      <w:r w:rsidRPr="000B2C31">
        <w:t xml:space="preserve"> estudiant</w:t>
      </w:r>
      <w:r>
        <w:t>es</w:t>
      </w:r>
      <w:r w:rsidRPr="000B2C31">
        <w:t>; así como la participación y la convivencia, la atención educativa a grupos poblacionales con necesidades especiales bajo una perspectiva de inclusión, la permanencia y la prevención de riesgos.</w:t>
      </w:r>
    </w:p>
    <w:p w14:paraId="7CA6011D" w14:textId="77777777" w:rsidR="0002654C" w:rsidRPr="0002654C" w:rsidRDefault="0002654C" w:rsidP="000B2C31">
      <w:pPr>
        <w:ind w:left="360"/>
      </w:pPr>
    </w:p>
    <w:p w14:paraId="4AC5DC95" w14:textId="6BB0025D" w:rsidR="002A408F" w:rsidRDefault="002A408F" w:rsidP="0002654C">
      <w:pPr>
        <w:jc w:val="both"/>
        <w:rPr>
          <w:sz w:val="24"/>
          <w:szCs w:val="24"/>
        </w:rPr>
      </w:pPr>
      <w:r w:rsidRPr="002A408F">
        <w:t>Además,</w:t>
      </w:r>
      <w:r w:rsidR="0002654C" w:rsidRPr="002A408F">
        <w:t xml:space="preserve"> </w:t>
      </w:r>
      <w:r w:rsidR="0002654C" w:rsidRPr="002A408F">
        <w:rPr>
          <w:sz w:val="24"/>
          <w:szCs w:val="24"/>
        </w:rPr>
        <w:t xml:space="preserve">El Centro Educativo Rural El Chamizón articula convenios institucionales con </w:t>
      </w:r>
      <w:r>
        <w:rPr>
          <w:sz w:val="24"/>
          <w:szCs w:val="24"/>
        </w:rPr>
        <w:t>programas como:</w:t>
      </w:r>
    </w:p>
    <w:p w14:paraId="5A5793F5" w14:textId="77777777" w:rsidR="002A408F" w:rsidRDefault="002A408F" w:rsidP="0002654C">
      <w:pPr>
        <w:jc w:val="both"/>
        <w:rPr>
          <w:sz w:val="24"/>
          <w:szCs w:val="24"/>
        </w:rPr>
      </w:pPr>
    </w:p>
    <w:p w14:paraId="3E946F5D" w14:textId="77777777" w:rsidR="002A408F" w:rsidRPr="002A408F" w:rsidRDefault="0002654C" w:rsidP="00057828">
      <w:pPr>
        <w:pStyle w:val="Prrafodelista"/>
        <w:numPr>
          <w:ilvl w:val="0"/>
          <w:numId w:val="38"/>
        </w:numPr>
        <w:jc w:val="both"/>
        <w:rPr>
          <w:sz w:val="24"/>
          <w:szCs w:val="24"/>
        </w:rPr>
      </w:pPr>
      <w:r w:rsidRPr="002A408F">
        <w:rPr>
          <w:sz w:val="24"/>
          <w:szCs w:val="24"/>
        </w:rPr>
        <w:t>ASED (los CLEI)</w:t>
      </w:r>
    </w:p>
    <w:p w14:paraId="54859181" w14:textId="77777777" w:rsidR="002A408F" w:rsidRPr="002A408F" w:rsidRDefault="0002654C" w:rsidP="00057828">
      <w:pPr>
        <w:pStyle w:val="Prrafodelista"/>
        <w:numPr>
          <w:ilvl w:val="0"/>
          <w:numId w:val="38"/>
        </w:numPr>
        <w:jc w:val="both"/>
        <w:rPr>
          <w:sz w:val="24"/>
          <w:szCs w:val="24"/>
        </w:rPr>
      </w:pPr>
      <w:r w:rsidRPr="002A408F">
        <w:rPr>
          <w:sz w:val="24"/>
          <w:szCs w:val="24"/>
        </w:rPr>
        <w:t xml:space="preserve">PAE </w:t>
      </w:r>
    </w:p>
    <w:p w14:paraId="68A18D0E" w14:textId="77777777" w:rsidR="002A408F" w:rsidRPr="002A408F" w:rsidRDefault="0002654C" w:rsidP="00057828">
      <w:pPr>
        <w:pStyle w:val="Prrafodelista"/>
        <w:numPr>
          <w:ilvl w:val="0"/>
          <w:numId w:val="38"/>
        </w:numPr>
        <w:jc w:val="both"/>
        <w:rPr>
          <w:sz w:val="24"/>
          <w:szCs w:val="24"/>
        </w:rPr>
      </w:pPr>
      <w:r w:rsidRPr="002A408F">
        <w:rPr>
          <w:sz w:val="24"/>
          <w:szCs w:val="24"/>
        </w:rPr>
        <w:t>SALUD PÚBLICA</w:t>
      </w:r>
    </w:p>
    <w:p w14:paraId="2BF66A3C" w14:textId="77777777" w:rsidR="002A408F" w:rsidRPr="002A408F" w:rsidRDefault="0002654C" w:rsidP="00057828">
      <w:pPr>
        <w:pStyle w:val="Prrafodelista"/>
        <w:numPr>
          <w:ilvl w:val="0"/>
          <w:numId w:val="38"/>
        </w:numPr>
        <w:jc w:val="both"/>
        <w:rPr>
          <w:sz w:val="24"/>
          <w:szCs w:val="24"/>
        </w:rPr>
      </w:pPr>
      <w:r w:rsidRPr="002A408F">
        <w:rPr>
          <w:sz w:val="24"/>
          <w:szCs w:val="24"/>
        </w:rPr>
        <w:t>COMPUTADORES PARA EDUCAR</w:t>
      </w:r>
    </w:p>
    <w:p w14:paraId="6989EDBE" w14:textId="77777777" w:rsidR="002A408F" w:rsidRPr="002A408F" w:rsidRDefault="0002654C" w:rsidP="00057828">
      <w:pPr>
        <w:pStyle w:val="Prrafodelista"/>
        <w:numPr>
          <w:ilvl w:val="0"/>
          <w:numId w:val="38"/>
        </w:numPr>
        <w:jc w:val="both"/>
        <w:rPr>
          <w:sz w:val="24"/>
          <w:szCs w:val="24"/>
        </w:rPr>
      </w:pPr>
      <w:r w:rsidRPr="002A408F">
        <w:rPr>
          <w:sz w:val="24"/>
          <w:szCs w:val="24"/>
        </w:rPr>
        <w:t>PRIMERA INFANCIA (0 A SIEMPRE</w:t>
      </w:r>
      <w:r w:rsidR="002A408F" w:rsidRPr="002A408F">
        <w:rPr>
          <w:sz w:val="24"/>
          <w:szCs w:val="24"/>
        </w:rPr>
        <w:t>)</w:t>
      </w:r>
    </w:p>
    <w:p w14:paraId="1B28BB1B" w14:textId="77777777" w:rsidR="002A408F" w:rsidRPr="002A408F" w:rsidRDefault="002A408F" w:rsidP="00057828">
      <w:pPr>
        <w:pStyle w:val="Prrafodelista"/>
        <w:numPr>
          <w:ilvl w:val="0"/>
          <w:numId w:val="38"/>
        </w:numPr>
        <w:jc w:val="both"/>
        <w:rPr>
          <w:sz w:val="24"/>
          <w:szCs w:val="24"/>
        </w:rPr>
      </w:pPr>
      <w:r w:rsidRPr="002A408F">
        <w:rPr>
          <w:sz w:val="24"/>
          <w:szCs w:val="24"/>
        </w:rPr>
        <w:t>P</w:t>
      </w:r>
      <w:r w:rsidR="0002654C" w:rsidRPr="002A408F">
        <w:rPr>
          <w:sz w:val="24"/>
          <w:szCs w:val="24"/>
        </w:rPr>
        <w:t>EDET</w:t>
      </w:r>
    </w:p>
    <w:p w14:paraId="67308AD9" w14:textId="77777777" w:rsidR="002A408F" w:rsidRPr="002A408F" w:rsidRDefault="0002654C" w:rsidP="00057828">
      <w:pPr>
        <w:pStyle w:val="Prrafodelista"/>
        <w:numPr>
          <w:ilvl w:val="0"/>
          <w:numId w:val="38"/>
        </w:numPr>
        <w:jc w:val="both"/>
        <w:rPr>
          <w:sz w:val="24"/>
          <w:szCs w:val="24"/>
        </w:rPr>
      </w:pPr>
      <w:r w:rsidRPr="002A408F">
        <w:rPr>
          <w:sz w:val="24"/>
          <w:szCs w:val="24"/>
        </w:rPr>
        <w:t>ECOPETROL</w:t>
      </w:r>
    </w:p>
    <w:p w14:paraId="7E26905A" w14:textId="77777777" w:rsidR="002A408F" w:rsidRPr="002A408F" w:rsidRDefault="0002654C" w:rsidP="00057828">
      <w:pPr>
        <w:pStyle w:val="Prrafodelista"/>
        <w:numPr>
          <w:ilvl w:val="0"/>
          <w:numId w:val="38"/>
        </w:numPr>
        <w:jc w:val="both"/>
        <w:rPr>
          <w:sz w:val="24"/>
          <w:szCs w:val="24"/>
        </w:rPr>
      </w:pPr>
      <w:r w:rsidRPr="002A408F">
        <w:rPr>
          <w:sz w:val="24"/>
          <w:szCs w:val="24"/>
        </w:rPr>
        <w:t>COLOMBIA TRANSFORMA</w:t>
      </w:r>
    </w:p>
    <w:p w14:paraId="03B049F3" w14:textId="77777777" w:rsidR="002A408F" w:rsidRPr="002A408F" w:rsidRDefault="0002654C" w:rsidP="00057828">
      <w:pPr>
        <w:pStyle w:val="Prrafodelista"/>
        <w:numPr>
          <w:ilvl w:val="0"/>
          <w:numId w:val="38"/>
        </w:numPr>
        <w:jc w:val="both"/>
        <w:rPr>
          <w:sz w:val="24"/>
          <w:szCs w:val="24"/>
        </w:rPr>
      </w:pPr>
      <w:r w:rsidRPr="002A408F">
        <w:rPr>
          <w:sz w:val="24"/>
          <w:szCs w:val="24"/>
        </w:rPr>
        <w:t>ALCALDIA MUNICIPAL</w:t>
      </w:r>
    </w:p>
    <w:p w14:paraId="007A3781" w14:textId="77777777" w:rsidR="002A408F" w:rsidRDefault="002A408F" w:rsidP="0002654C">
      <w:pPr>
        <w:jc w:val="both"/>
        <w:rPr>
          <w:sz w:val="24"/>
          <w:szCs w:val="24"/>
        </w:rPr>
      </w:pPr>
    </w:p>
    <w:p w14:paraId="2BD5535C" w14:textId="31EBC1B8" w:rsidR="002A408F" w:rsidRDefault="002A408F" w:rsidP="0002654C">
      <w:pPr>
        <w:jc w:val="both"/>
        <w:rPr>
          <w:sz w:val="24"/>
          <w:szCs w:val="24"/>
        </w:rPr>
      </w:pPr>
    </w:p>
    <w:p w14:paraId="3C738CC1" w14:textId="7696D034" w:rsidR="002A408F" w:rsidRDefault="002A408F" w:rsidP="00057828">
      <w:pPr>
        <w:pStyle w:val="Ttulo2"/>
        <w:numPr>
          <w:ilvl w:val="1"/>
          <w:numId w:val="42"/>
        </w:numPr>
      </w:pPr>
      <w:r>
        <w:t xml:space="preserve"> </w:t>
      </w:r>
      <w:bookmarkStart w:id="114" w:name="_Toc181115243"/>
      <w:r w:rsidRPr="002A408F">
        <w:t xml:space="preserve">Las Estrategias De Articulación </w:t>
      </w:r>
      <w:r>
        <w:t>d</w:t>
      </w:r>
      <w:r w:rsidRPr="002A408F">
        <w:t>el CER Con L</w:t>
      </w:r>
      <w:r>
        <w:t>a</w:t>
      </w:r>
      <w:r w:rsidRPr="002A408F">
        <w:t>s Expresiones Culturales, Locales Y Regionales.</w:t>
      </w:r>
      <w:bookmarkEnd w:id="114"/>
    </w:p>
    <w:p w14:paraId="12BE5BFF" w14:textId="2B44B25A" w:rsidR="00F461AE" w:rsidRDefault="00F461AE" w:rsidP="00F461AE">
      <w:pPr>
        <w:rPr>
          <w:b/>
          <w:sz w:val="24"/>
          <w:szCs w:val="24"/>
        </w:rPr>
      </w:pPr>
    </w:p>
    <w:p w14:paraId="576680C1" w14:textId="77777777" w:rsidR="00F461AE" w:rsidRPr="00B44D47" w:rsidRDefault="00F461AE" w:rsidP="00F461AE">
      <w:pPr>
        <w:jc w:val="both"/>
        <w:rPr>
          <w:sz w:val="24"/>
          <w:szCs w:val="24"/>
        </w:rPr>
      </w:pPr>
      <w:r w:rsidRPr="00B44D47">
        <w:rPr>
          <w:sz w:val="24"/>
          <w:szCs w:val="24"/>
        </w:rPr>
        <w:t>El Centro Educativo Rural EL CHAMIZÓN utiliza como estrategias de articulación con otras instituciones, presentar ante las entidades públicas y privadas solicitando la implementación de programas culturales y deportivos que fortalezcan el desarrollo cognitivo, destrezas y físicas de cada uno de los estudiantes.</w:t>
      </w:r>
    </w:p>
    <w:p w14:paraId="1564B521" w14:textId="3839CC71" w:rsidR="002A5F40" w:rsidRDefault="002A5F40" w:rsidP="002A5F40">
      <w:pPr>
        <w:rPr>
          <w:b/>
          <w:sz w:val="24"/>
          <w:szCs w:val="24"/>
        </w:rPr>
      </w:pPr>
    </w:p>
    <w:p w14:paraId="40F9E9F0" w14:textId="6905793D" w:rsidR="002A5F40" w:rsidRPr="002A5F40" w:rsidRDefault="002A5F40" w:rsidP="002A5F40">
      <w:pPr>
        <w:jc w:val="both"/>
        <w:rPr>
          <w:szCs w:val="24"/>
        </w:rPr>
      </w:pPr>
      <w:r w:rsidRPr="002A5F40">
        <w:rPr>
          <w:szCs w:val="24"/>
        </w:rPr>
        <w:t>En el marco de la cultura local y regional, El Centro Educativo</w:t>
      </w:r>
      <w:r w:rsidR="008B3473">
        <w:rPr>
          <w:szCs w:val="24"/>
        </w:rPr>
        <w:t xml:space="preserve"> Rural EL </w:t>
      </w:r>
      <w:r w:rsidR="00F461AE">
        <w:rPr>
          <w:szCs w:val="24"/>
        </w:rPr>
        <w:t xml:space="preserve">CHAMIZÓN </w:t>
      </w:r>
      <w:r w:rsidR="00F461AE" w:rsidRPr="002A5F40">
        <w:rPr>
          <w:szCs w:val="24"/>
        </w:rPr>
        <w:t>procura</w:t>
      </w:r>
      <w:r w:rsidRPr="002A5F40">
        <w:rPr>
          <w:szCs w:val="24"/>
        </w:rPr>
        <w:t xml:space="preserve"> cada año lectivo, desarrollar procesos de integración que le permitan mostrar las aptitudes artísticas de los estudiantes, como elemento primordial en la búsqueda de la paz y la convivencia pacífica, a</w:t>
      </w:r>
      <w:r>
        <w:rPr>
          <w:szCs w:val="24"/>
        </w:rPr>
        <w:t>l</w:t>
      </w:r>
      <w:r w:rsidRPr="002A5F40">
        <w:rPr>
          <w:szCs w:val="24"/>
        </w:rPr>
        <w:t xml:space="preserve"> interior y a nivel de la comunidad educativa.</w:t>
      </w:r>
    </w:p>
    <w:p w14:paraId="19264409" w14:textId="1BB75D00" w:rsidR="002A5F40" w:rsidRDefault="002A5F40" w:rsidP="002A5F40">
      <w:pPr>
        <w:jc w:val="both"/>
        <w:rPr>
          <w:szCs w:val="24"/>
        </w:rPr>
      </w:pPr>
      <w:r w:rsidRPr="002A5F40">
        <w:rPr>
          <w:szCs w:val="24"/>
        </w:rPr>
        <w:t xml:space="preserve">Dentro de las actividades se contempla la Semana por la Convivencia Escolar Y Cultural, </w:t>
      </w:r>
      <w:r w:rsidR="004B29E7">
        <w:rPr>
          <w:szCs w:val="24"/>
        </w:rPr>
        <w:t xml:space="preserve">además se </w:t>
      </w:r>
      <w:r w:rsidRPr="002A5F40">
        <w:rPr>
          <w:szCs w:val="24"/>
        </w:rPr>
        <w:t>realiz</w:t>
      </w:r>
      <w:r w:rsidR="004B29E7">
        <w:rPr>
          <w:szCs w:val="24"/>
        </w:rPr>
        <w:t>arán</w:t>
      </w:r>
      <w:r w:rsidRPr="002A5F40">
        <w:rPr>
          <w:szCs w:val="24"/>
        </w:rPr>
        <w:t xml:space="preserve"> diferentes temáticas en pro de mejorar la convivencia armónica de los integrantes de la comunidad educativa con su entorno. En esta semana se desarrollan actividades Académicas, Artísticas, Culturales, gastronómicas, Científicas y Deportivas donde participan las familias de la región.</w:t>
      </w:r>
    </w:p>
    <w:p w14:paraId="6477774E" w14:textId="77777777" w:rsidR="00F461AE" w:rsidRDefault="00F461AE" w:rsidP="002A5F40">
      <w:pPr>
        <w:jc w:val="both"/>
        <w:rPr>
          <w:szCs w:val="24"/>
        </w:rPr>
      </w:pPr>
    </w:p>
    <w:p w14:paraId="35F0661A" w14:textId="0153243A" w:rsidR="00EB7C2E" w:rsidRDefault="002A5F40" w:rsidP="002A5F40">
      <w:pPr>
        <w:jc w:val="both"/>
        <w:rPr>
          <w:szCs w:val="24"/>
        </w:rPr>
      </w:pPr>
      <w:r w:rsidRPr="002A5F40">
        <w:rPr>
          <w:szCs w:val="24"/>
        </w:rPr>
        <w:t>De igual manera, El Centro Educativo</w:t>
      </w:r>
      <w:r w:rsidR="004B29E7">
        <w:rPr>
          <w:szCs w:val="24"/>
        </w:rPr>
        <w:t xml:space="preserve"> Rural EL CHAMIZÓN</w:t>
      </w:r>
      <w:r w:rsidRPr="002A5F40">
        <w:rPr>
          <w:szCs w:val="24"/>
        </w:rPr>
        <w:t xml:space="preserve"> se vincula con las fiestas patronales del </w:t>
      </w:r>
      <w:r w:rsidR="004B29E7">
        <w:rPr>
          <w:szCs w:val="24"/>
        </w:rPr>
        <w:t>municipio EL CARMEN</w:t>
      </w:r>
      <w:r w:rsidR="00EB7C2E">
        <w:rPr>
          <w:szCs w:val="24"/>
        </w:rPr>
        <w:t xml:space="preserve"> el 15 y 16 de julio</w:t>
      </w:r>
      <w:r w:rsidRPr="002A5F40">
        <w:rPr>
          <w:szCs w:val="24"/>
        </w:rPr>
        <w:t>, en honor a su patrona la Virgen de</w:t>
      </w:r>
      <w:r w:rsidR="004B29E7">
        <w:rPr>
          <w:szCs w:val="24"/>
        </w:rPr>
        <w:t>l</w:t>
      </w:r>
      <w:r w:rsidRPr="002A5F40">
        <w:rPr>
          <w:szCs w:val="24"/>
        </w:rPr>
        <w:t xml:space="preserve"> </w:t>
      </w:r>
      <w:r w:rsidR="004B29E7">
        <w:rPr>
          <w:szCs w:val="24"/>
        </w:rPr>
        <w:t>Carmen</w:t>
      </w:r>
      <w:r w:rsidR="00EB7C2E">
        <w:rPr>
          <w:szCs w:val="24"/>
        </w:rPr>
        <w:t xml:space="preserve"> y a </w:t>
      </w:r>
      <w:r w:rsidR="000B48F3">
        <w:rPr>
          <w:szCs w:val="24"/>
        </w:rPr>
        <w:t>las fiestas patronales</w:t>
      </w:r>
      <w:r w:rsidR="00EB7C2E">
        <w:rPr>
          <w:szCs w:val="24"/>
        </w:rPr>
        <w:t xml:space="preserve"> del corregimiento de Guamalito en honor a su patrono SANTO ANGEL CUSTODIO el día 2 de octubre</w:t>
      </w:r>
      <w:r w:rsidRPr="002A5F40">
        <w:rPr>
          <w:szCs w:val="24"/>
        </w:rPr>
        <w:t xml:space="preserve">. </w:t>
      </w:r>
      <w:r w:rsidR="004B29E7">
        <w:rPr>
          <w:szCs w:val="24"/>
        </w:rPr>
        <w:t>Los</w:t>
      </w:r>
      <w:r w:rsidR="00EB7C2E">
        <w:rPr>
          <w:szCs w:val="24"/>
        </w:rPr>
        <w:t xml:space="preserve"> </w:t>
      </w:r>
      <w:r w:rsidR="004B29E7" w:rsidRPr="002A5F40">
        <w:rPr>
          <w:szCs w:val="24"/>
        </w:rPr>
        <w:t>docentes</w:t>
      </w:r>
      <w:r w:rsidR="00EB7C2E">
        <w:rPr>
          <w:szCs w:val="24"/>
        </w:rPr>
        <w:t xml:space="preserve"> y el</w:t>
      </w:r>
      <w:r w:rsidR="004B29E7" w:rsidRPr="002A5F40">
        <w:rPr>
          <w:szCs w:val="24"/>
        </w:rPr>
        <w:t xml:space="preserve"> directivo del </w:t>
      </w:r>
      <w:r w:rsidR="000B48F3">
        <w:rPr>
          <w:szCs w:val="24"/>
        </w:rPr>
        <w:t xml:space="preserve">CER </w:t>
      </w:r>
      <w:r w:rsidR="000B48F3" w:rsidRPr="002A5F40">
        <w:rPr>
          <w:szCs w:val="24"/>
        </w:rPr>
        <w:t>enviarán</w:t>
      </w:r>
      <w:r w:rsidR="004B29E7">
        <w:rPr>
          <w:szCs w:val="24"/>
        </w:rPr>
        <w:t xml:space="preserve"> una carta a l</w:t>
      </w:r>
      <w:r w:rsidRPr="002A5F40">
        <w:rPr>
          <w:szCs w:val="24"/>
        </w:rPr>
        <w:t xml:space="preserve">a junta de acción comunal y el comité organizador de las fiestas patronales, </w:t>
      </w:r>
      <w:r w:rsidR="004B29E7">
        <w:rPr>
          <w:szCs w:val="24"/>
        </w:rPr>
        <w:t xml:space="preserve">dándole a conocer </w:t>
      </w:r>
      <w:r w:rsidRPr="002A5F40">
        <w:rPr>
          <w:szCs w:val="24"/>
        </w:rPr>
        <w:t xml:space="preserve">a la comunidad educativa </w:t>
      </w:r>
      <w:r w:rsidR="004B29E7">
        <w:rPr>
          <w:szCs w:val="24"/>
        </w:rPr>
        <w:t xml:space="preserve">que </w:t>
      </w:r>
      <w:r w:rsidRPr="002A5F40">
        <w:rPr>
          <w:szCs w:val="24"/>
        </w:rPr>
        <w:t>participar</w:t>
      </w:r>
      <w:r w:rsidR="004B29E7">
        <w:rPr>
          <w:szCs w:val="24"/>
        </w:rPr>
        <w:t>án</w:t>
      </w:r>
      <w:r w:rsidRPr="002A5F40">
        <w:rPr>
          <w:szCs w:val="24"/>
        </w:rPr>
        <w:t xml:space="preserve"> en las actividades religiosas y culturales que </w:t>
      </w:r>
      <w:r w:rsidR="004B29E7">
        <w:rPr>
          <w:szCs w:val="24"/>
        </w:rPr>
        <w:t xml:space="preserve">se </w:t>
      </w:r>
      <w:r w:rsidRPr="002A5F40">
        <w:rPr>
          <w:szCs w:val="24"/>
        </w:rPr>
        <w:t>organizan</w:t>
      </w:r>
      <w:r w:rsidR="004B29E7">
        <w:rPr>
          <w:szCs w:val="24"/>
        </w:rPr>
        <w:t xml:space="preserve">. </w:t>
      </w:r>
    </w:p>
    <w:p w14:paraId="3FB897A8" w14:textId="6185077D" w:rsidR="002A5F40" w:rsidRDefault="004B29E7" w:rsidP="002A5F40">
      <w:pPr>
        <w:jc w:val="both"/>
        <w:rPr>
          <w:szCs w:val="24"/>
        </w:rPr>
      </w:pPr>
      <w:r>
        <w:rPr>
          <w:szCs w:val="24"/>
        </w:rPr>
        <w:t xml:space="preserve">Todo ello evidenciando la práctica </w:t>
      </w:r>
      <w:r w:rsidR="00795047">
        <w:rPr>
          <w:szCs w:val="24"/>
        </w:rPr>
        <w:t>pedagógica</w:t>
      </w:r>
      <w:r>
        <w:rPr>
          <w:szCs w:val="24"/>
        </w:rPr>
        <w:t xml:space="preserve"> y la asistencia de los estudiantes a dichos eventos, buscando formar en el estudiantado el sentido de pertenencia por lo regional y sus contextos próximos, fortalecer la convicción axiológica y el descubrimiento de las vocaciones artísticas. </w:t>
      </w:r>
    </w:p>
    <w:p w14:paraId="4A632CD8" w14:textId="59BC2FF6" w:rsidR="00F461AE" w:rsidRDefault="00F461AE" w:rsidP="002A5F40">
      <w:pPr>
        <w:jc w:val="both"/>
        <w:rPr>
          <w:szCs w:val="24"/>
        </w:rPr>
      </w:pPr>
    </w:p>
    <w:p w14:paraId="2388D3E0" w14:textId="7D1D2A1B" w:rsidR="00F461AE" w:rsidRDefault="00F461AE" w:rsidP="00057828">
      <w:pPr>
        <w:pStyle w:val="Ttulo2"/>
        <w:numPr>
          <w:ilvl w:val="1"/>
          <w:numId w:val="42"/>
        </w:numPr>
      </w:pPr>
      <w:bookmarkStart w:id="115" w:name="_Toc181115244"/>
      <w:r w:rsidRPr="00F461AE">
        <w:t>Programas Educativos</w:t>
      </w:r>
      <w:bookmarkEnd w:id="115"/>
      <w:r w:rsidRPr="00F461AE">
        <w:t xml:space="preserve"> </w:t>
      </w:r>
    </w:p>
    <w:p w14:paraId="62E5555A" w14:textId="77777777" w:rsidR="00404570" w:rsidRPr="00404570" w:rsidRDefault="00404570" w:rsidP="00404570">
      <w:pPr>
        <w:jc w:val="both"/>
        <w:rPr>
          <w:b/>
          <w:szCs w:val="24"/>
        </w:rPr>
      </w:pPr>
    </w:p>
    <w:p w14:paraId="1368B151" w14:textId="7376C410" w:rsidR="00404570" w:rsidRPr="00404570" w:rsidRDefault="00404570" w:rsidP="00404570">
      <w:pPr>
        <w:jc w:val="both"/>
        <w:rPr>
          <w:szCs w:val="24"/>
        </w:rPr>
      </w:pPr>
      <w:r w:rsidRPr="00404570">
        <w:rPr>
          <w:szCs w:val="24"/>
        </w:rPr>
        <w:t xml:space="preserve">Anualmente, El Centro Educativo Rural </w:t>
      </w:r>
      <w:r>
        <w:rPr>
          <w:szCs w:val="24"/>
        </w:rPr>
        <w:t>EL CHAMIZÓN</w:t>
      </w:r>
      <w:r w:rsidRPr="00404570">
        <w:rPr>
          <w:szCs w:val="24"/>
        </w:rPr>
        <w:t>, dirige y orienta sus acciones hacia la comunidad educativa, a través de actividades culturales, recreativas, deportivas y académicas, con el propósito de posicionarse como eje de desarrollo local y regional, que promueve procesos de interacción comunitarios.</w:t>
      </w:r>
    </w:p>
    <w:p w14:paraId="32672E8B" w14:textId="77777777" w:rsidR="00404570" w:rsidRPr="00404570" w:rsidRDefault="00404570" w:rsidP="00404570">
      <w:pPr>
        <w:jc w:val="both"/>
        <w:rPr>
          <w:szCs w:val="24"/>
        </w:rPr>
      </w:pPr>
    </w:p>
    <w:p w14:paraId="3B71543A" w14:textId="77777777" w:rsidR="00404570" w:rsidRPr="00404570" w:rsidRDefault="00404570" w:rsidP="00404570">
      <w:pPr>
        <w:jc w:val="both"/>
        <w:rPr>
          <w:szCs w:val="24"/>
        </w:rPr>
      </w:pPr>
      <w:r w:rsidRPr="00404570">
        <w:rPr>
          <w:szCs w:val="24"/>
        </w:rPr>
        <w:t>La oferta de servicios a la comunidad se viene desarrollando a través de:</w:t>
      </w:r>
    </w:p>
    <w:p w14:paraId="05B904B9" w14:textId="77777777" w:rsidR="00404570" w:rsidRPr="00404570" w:rsidRDefault="00404570" w:rsidP="00404570">
      <w:pPr>
        <w:jc w:val="both"/>
        <w:rPr>
          <w:szCs w:val="24"/>
        </w:rPr>
      </w:pPr>
    </w:p>
    <w:p w14:paraId="25F6E3E8" w14:textId="27B5E2AB" w:rsidR="00404570" w:rsidRPr="00404570" w:rsidRDefault="00404570" w:rsidP="00057828">
      <w:pPr>
        <w:pStyle w:val="Prrafodelista"/>
        <w:numPr>
          <w:ilvl w:val="0"/>
          <w:numId w:val="38"/>
        </w:numPr>
        <w:jc w:val="both"/>
        <w:rPr>
          <w:szCs w:val="24"/>
        </w:rPr>
      </w:pPr>
      <w:r w:rsidRPr="00404570">
        <w:rPr>
          <w:szCs w:val="24"/>
        </w:rPr>
        <w:t>Escuela de padres, como estrategia de orientación familiar, para prevenir riesgos de tipo social, que se puedan convertir en amenazas para los estudiantes.</w:t>
      </w:r>
    </w:p>
    <w:p w14:paraId="0B9205B0" w14:textId="77777777" w:rsidR="00404570" w:rsidRPr="00404570" w:rsidRDefault="00404570" w:rsidP="00404570">
      <w:pPr>
        <w:jc w:val="both"/>
        <w:rPr>
          <w:szCs w:val="24"/>
        </w:rPr>
      </w:pPr>
    </w:p>
    <w:p w14:paraId="7BF0F292" w14:textId="19DA83B4" w:rsidR="00404570" w:rsidRPr="00404570" w:rsidRDefault="00404570" w:rsidP="00057828">
      <w:pPr>
        <w:pStyle w:val="Prrafodelista"/>
        <w:numPr>
          <w:ilvl w:val="0"/>
          <w:numId w:val="38"/>
        </w:numPr>
        <w:jc w:val="both"/>
        <w:rPr>
          <w:szCs w:val="24"/>
        </w:rPr>
      </w:pPr>
      <w:r w:rsidRPr="00404570">
        <w:rPr>
          <w:szCs w:val="24"/>
        </w:rPr>
        <w:t xml:space="preserve">Él Vive Digital, con oferta de internet, servicio </w:t>
      </w:r>
      <w:r>
        <w:rPr>
          <w:szCs w:val="24"/>
        </w:rPr>
        <w:t xml:space="preserve">que </w:t>
      </w:r>
      <w:r w:rsidRPr="00404570">
        <w:rPr>
          <w:szCs w:val="24"/>
        </w:rPr>
        <w:t xml:space="preserve">se ofrece </w:t>
      </w:r>
      <w:r>
        <w:rPr>
          <w:szCs w:val="24"/>
        </w:rPr>
        <w:t>solo en las veredas el Torno, Naranjitos, Culebritas, Gonzalo Rivera Laguado</w:t>
      </w:r>
    </w:p>
    <w:p w14:paraId="6596CFBC" w14:textId="77777777" w:rsidR="00404570" w:rsidRPr="00404570" w:rsidRDefault="00404570" w:rsidP="00404570">
      <w:pPr>
        <w:jc w:val="both"/>
        <w:rPr>
          <w:szCs w:val="24"/>
        </w:rPr>
      </w:pPr>
    </w:p>
    <w:p w14:paraId="65AC5382" w14:textId="37C090FD" w:rsidR="00404570" w:rsidRPr="00404570" w:rsidRDefault="00404570" w:rsidP="00057828">
      <w:pPr>
        <w:pStyle w:val="Prrafodelista"/>
        <w:numPr>
          <w:ilvl w:val="0"/>
          <w:numId w:val="38"/>
        </w:numPr>
        <w:jc w:val="both"/>
        <w:rPr>
          <w:szCs w:val="24"/>
        </w:rPr>
      </w:pPr>
      <w:r w:rsidRPr="00404570">
        <w:rPr>
          <w:szCs w:val="24"/>
        </w:rPr>
        <w:t xml:space="preserve">Préstamo de aulas de clase para </w:t>
      </w:r>
      <w:r w:rsidR="00626FAE">
        <w:rPr>
          <w:szCs w:val="24"/>
        </w:rPr>
        <w:t>el desarrollo</w:t>
      </w:r>
      <w:r w:rsidRPr="00404570">
        <w:rPr>
          <w:szCs w:val="24"/>
        </w:rPr>
        <w:t xml:space="preserve"> de c</w:t>
      </w:r>
      <w:r w:rsidR="006C4D9A">
        <w:rPr>
          <w:szCs w:val="24"/>
        </w:rPr>
        <w:t>iclos lectivos especiales integrados (CLEI)</w:t>
      </w:r>
      <w:r w:rsidRPr="00404570">
        <w:rPr>
          <w:szCs w:val="24"/>
        </w:rPr>
        <w:t xml:space="preserve"> ofertados</w:t>
      </w:r>
      <w:r w:rsidR="006C4D9A">
        <w:rPr>
          <w:szCs w:val="24"/>
        </w:rPr>
        <w:t xml:space="preserve"> bajo la organización de la corporación educativa ASED con el nombre de COMPRENDER Y PROSPERAR</w:t>
      </w:r>
      <w:r w:rsidRPr="00404570">
        <w:rPr>
          <w:szCs w:val="24"/>
        </w:rPr>
        <w:t xml:space="preserve">. En </w:t>
      </w:r>
      <w:r w:rsidR="006C4D9A">
        <w:rPr>
          <w:szCs w:val="24"/>
        </w:rPr>
        <w:t xml:space="preserve">el horario matutino los días </w:t>
      </w:r>
      <w:r w:rsidRPr="00404570">
        <w:rPr>
          <w:szCs w:val="24"/>
        </w:rPr>
        <w:t>sábados</w:t>
      </w:r>
      <w:r w:rsidR="006C4D9A">
        <w:rPr>
          <w:szCs w:val="24"/>
        </w:rPr>
        <w:t>.</w:t>
      </w:r>
    </w:p>
    <w:p w14:paraId="1F0C97DE" w14:textId="60FAC199" w:rsidR="00404570" w:rsidRPr="00404570" w:rsidRDefault="00404570" w:rsidP="00404570">
      <w:pPr>
        <w:ind w:firstLine="60"/>
        <w:jc w:val="both"/>
        <w:rPr>
          <w:szCs w:val="24"/>
        </w:rPr>
      </w:pPr>
    </w:p>
    <w:p w14:paraId="412AD9DE" w14:textId="0EE1EDB7" w:rsidR="00404570" w:rsidRPr="00404570" w:rsidRDefault="00404570" w:rsidP="00057828">
      <w:pPr>
        <w:pStyle w:val="Prrafodelista"/>
        <w:numPr>
          <w:ilvl w:val="0"/>
          <w:numId w:val="38"/>
        </w:numPr>
        <w:jc w:val="both"/>
        <w:rPr>
          <w:szCs w:val="24"/>
        </w:rPr>
      </w:pPr>
      <w:r w:rsidRPr="00404570">
        <w:rPr>
          <w:szCs w:val="24"/>
        </w:rPr>
        <w:t>Desarrollo de actividades ambientales, en acuerdo y orientados por la Alcaldía municipal, para el cuidado y mejoramiento del medio ambiente.</w:t>
      </w:r>
    </w:p>
    <w:p w14:paraId="23F4F8A9" w14:textId="77777777" w:rsidR="00404570" w:rsidRPr="00404570" w:rsidRDefault="00404570" w:rsidP="00404570">
      <w:pPr>
        <w:jc w:val="both"/>
        <w:rPr>
          <w:szCs w:val="24"/>
        </w:rPr>
      </w:pPr>
    </w:p>
    <w:p w14:paraId="07F42B2A" w14:textId="03A329F3" w:rsidR="00404570" w:rsidRPr="00404570" w:rsidRDefault="00404570" w:rsidP="00057828">
      <w:pPr>
        <w:pStyle w:val="Prrafodelista"/>
        <w:numPr>
          <w:ilvl w:val="0"/>
          <w:numId w:val="38"/>
        </w:numPr>
        <w:jc w:val="both"/>
        <w:rPr>
          <w:szCs w:val="24"/>
        </w:rPr>
      </w:pPr>
      <w:r w:rsidRPr="00404570">
        <w:rPr>
          <w:szCs w:val="24"/>
        </w:rPr>
        <w:t>Campañas de vacunación para estudiantes, ofertados por la secretaria de salud del departamento.</w:t>
      </w:r>
    </w:p>
    <w:p w14:paraId="3D288D7A" w14:textId="77777777" w:rsidR="00404570" w:rsidRPr="00404570" w:rsidRDefault="00404570" w:rsidP="00404570">
      <w:pPr>
        <w:jc w:val="both"/>
        <w:rPr>
          <w:szCs w:val="24"/>
        </w:rPr>
      </w:pPr>
    </w:p>
    <w:p w14:paraId="57C84308" w14:textId="5A7A8F40" w:rsidR="00404570" w:rsidRPr="00404570" w:rsidRDefault="00404570" w:rsidP="00057828">
      <w:pPr>
        <w:pStyle w:val="Prrafodelista"/>
        <w:numPr>
          <w:ilvl w:val="0"/>
          <w:numId w:val="38"/>
        </w:numPr>
        <w:jc w:val="both"/>
        <w:rPr>
          <w:szCs w:val="24"/>
        </w:rPr>
      </w:pPr>
      <w:r w:rsidRPr="00404570">
        <w:rPr>
          <w:szCs w:val="24"/>
        </w:rPr>
        <w:t xml:space="preserve">El préstamo de aulas de clase, para diferentes reuniones y para el desarrollo de </w:t>
      </w:r>
      <w:r w:rsidR="00592A07">
        <w:rPr>
          <w:szCs w:val="24"/>
        </w:rPr>
        <w:t>reuniones de las juntas de acción comunal</w:t>
      </w:r>
      <w:r w:rsidRPr="00404570">
        <w:rPr>
          <w:szCs w:val="24"/>
        </w:rPr>
        <w:t>.</w:t>
      </w:r>
    </w:p>
    <w:p w14:paraId="38C06F36" w14:textId="77777777" w:rsidR="00404570" w:rsidRPr="00404570" w:rsidRDefault="00404570" w:rsidP="00404570">
      <w:pPr>
        <w:jc w:val="both"/>
        <w:rPr>
          <w:szCs w:val="24"/>
        </w:rPr>
      </w:pPr>
    </w:p>
    <w:p w14:paraId="70AF84FC" w14:textId="77777777" w:rsidR="003A03D6" w:rsidRDefault="00404570" w:rsidP="00057828">
      <w:pPr>
        <w:pStyle w:val="Prrafodelista"/>
        <w:numPr>
          <w:ilvl w:val="0"/>
          <w:numId w:val="38"/>
        </w:numPr>
        <w:jc w:val="both"/>
        <w:rPr>
          <w:szCs w:val="24"/>
        </w:rPr>
      </w:pPr>
      <w:r w:rsidRPr="00404570">
        <w:rPr>
          <w:szCs w:val="24"/>
        </w:rPr>
        <w:t>El préstamo de las canchas deportivas para actividades lúdicas y recreativas</w:t>
      </w:r>
      <w:r w:rsidR="00592A07">
        <w:rPr>
          <w:szCs w:val="24"/>
        </w:rPr>
        <w:t xml:space="preserve"> cuando requiera la comunidad y este dentro de la disposición del CER.</w:t>
      </w:r>
    </w:p>
    <w:p w14:paraId="188DB3C8" w14:textId="77777777" w:rsidR="003A03D6" w:rsidRPr="003A03D6" w:rsidRDefault="003A03D6" w:rsidP="003A03D6">
      <w:pPr>
        <w:pStyle w:val="Prrafodelista"/>
        <w:rPr>
          <w:szCs w:val="24"/>
        </w:rPr>
      </w:pPr>
    </w:p>
    <w:p w14:paraId="68D3CBFD" w14:textId="77777777" w:rsidR="003A03D6" w:rsidRDefault="003A03D6" w:rsidP="003A03D6">
      <w:pPr>
        <w:jc w:val="both"/>
        <w:rPr>
          <w:szCs w:val="24"/>
        </w:rPr>
      </w:pPr>
    </w:p>
    <w:p w14:paraId="288D10B4" w14:textId="77777777" w:rsidR="003A03D6" w:rsidRDefault="003A03D6" w:rsidP="003A03D6">
      <w:pPr>
        <w:jc w:val="both"/>
        <w:rPr>
          <w:szCs w:val="24"/>
        </w:rPr>
      </w:pPr>
    </w:p>
    <w:p w14:paraId="4C5A0CA6" w14:textId="77777777" w:rsidR="003A03D6" w:rsidRDefault="003A03D6" w:rsidP="003A03D6">
      <w:pPr>
        <w:jc w:val="both"/>
        <w:rPr>
          <w:szCs w:val="24"/>
        </w:rPr>
      </w:pPr>
    </w:p>
    <w:p w14:paraId="32881FCE" w14:textId="3EF22C7F" w:rsidR="00404570" w:rsidRDefault="003A03D6" w:rsidP="00057828">
      <w:pPr>
        <w:pStyle w:val="Ttulo2"/>
        <w:numPr>
          <w:ilvl w:val="1"/>
          <w:numId w:val="42"/>
        </w:numPr>
      </w:pPr>
      <w:bookmarkStart w:id="116" w:name="_Toc181115245"/>
      <w:r w:rsidRPr="003A03D6">
        <w:t>Escuela de Padres</w:t>
      </w:r>
      <w:bookmarkEnd w:id="116"/>
    </w:p>
    <w:p w14:paraId="63DBDDBA" w14:textId="77777777" w:rsidR="0086004B" w:rsidRPr="0086004B" w:rsidRDefault="0086004B" w:rsidP="0086004B">
      <w:pPr>
        <w:jc w:val="both"/>
        <w:rPr>
          <w:b/>
          <w:szCs w:val="24"/>
        </w:rPr>
      </w:pPr>
    </w:p>
    <w:p w14:paraId="0F356690" w14:textId="77777777" w:rsidR="0086004B" w:rsidRPr="0086004B" w:rsidRDefault="0086004B" w:rsidP="0086004B">
      <w:pPr>
        <w:jc w:val="both"/>
      </w:pPr>
      <w:r w:rsidRPr="0086004B">
        <w:t>Por medio de ley 2025 de 2020 se establecen “los lineamientos para la implementación de las Escuelas para Padres y Madres de familia y Cuidadores, en las instituciones de educación preescolar, básica y media del país, se deroga la ley 1404 de 2010 y se dictan otras disposiciones”, lo cual permitirá promover su formación integral académica, social, de valores y principios.</w:t>
      </w:r>
    </w:p>
    <w:p w14:paraId="0EAC6706" w14:textId="77777777" w:rsidR="0086004B" w:rsidRPr="0086004B" w:rsidRDefault="0086004B" w:rsidP="0086004B">
      <w:pPr>
        <w:jc w:val="both"/>
      </w:pPr>
    </w:p>
    <w:p w14:paraId="06F91A50" w14:textId="77777777" w:rsidR="0086004B" w:rsidRPr="0086004B" w:rsidRDefault="0086004B" w:rsidP="0086004B">
      <w:pPr>
        <w:jc w:val="both"/>
      </w:pPr>
      <w:r w:rsidRPr="0086004B">
        <w:t>En el artículo 3, se establece el proceso de articulación de las escuelas de padres al PEI (proyecto educativo institucional).</w:t>
      </w:r>
    </w:p>
    <w:p w14:paraId="1D732D55" w14:textId="77777777" w:rsidR="0086004B" w:rsidRPr="0086004B" w:rsidRDefault="0086004B" w:rsidP="0086004B">
      <w:pPr>
        <w:jc w:val="both"/>
      </w:pPr>
    </w:p>
    <w:p w14:paraId="669EC72E" w14:textId="677D29D3" w:rsidR="0086004B" w:rsidRPr="0086004B" w:rsidRDefault="0086004B" w:rsidP="0086004B">
      <w:pPr>
        <w:jc w:val="both"/>
      </w:pPr>
      <w:r w:rsidRPr="0086004B">
        <w:t xml:space="preserve">El Centro Educativo Rural </w:t>
      </w:r>
      <w:r>
        <w:t>EL CHAMIZÓN</w:t>
      </w:r>
      <w:r w:rsidRPr="0086004B">
        <w:t xml:space="preserve">, </w:t>
      </w:r>
      <w:r>
        <w:t xml:space="preserve">promueve en todas sus sedes educativas la implementación de la estrategia de </w:t>
      </w:r>
      <w:r w:rsidR="00B44D47">
        <w:t xml:space="preserve">la </w:t>
      </w:r>
      <w:r w:rsidR="00B44D47" w:rsidRPr="0086004B">
        <w:t>Escuela</w:t>
      </w:r>
      <w:r w:rsidRPr="0086004B">
        <w:t xml:space="preserve"> de Padres; que busca la participación y el compromiso por parte de los padres de familia y cuidadores, con el fin de fortalecer los valores, actitudes y comportamientos de sus hijos en los diferentes contextos en los que ejercen sus derechos y deberes. Además, busca generar una cultura de participación y la búsqueda de soluciones a situaciones conflictivas o que impidan el adecuado desempeño de los estudiantes, al interactuar con los padres, madres y cuidadores se logrará conocer las realidades del contexto y se fortalecerá un compromiso institucional.</w:t>
      </w:r>
    </w:p>
    <w:p w14:paraId="744C1D7A" w14:textId="77777777" w:rsidR="0086004B" w:rsidRPr="0086004B" w:rsidRDefault="0086004B" w:rsidP="0086004B">
      <w:pPr>
        <w:jc w:val="both"/>
        <w:rPr>
          <w:b/>
          <w:szCs w:val="24"/>
        </w:rPr>
      </w:pPr>
    </w:p>
    <w:p w14:paraId="5ECEE424" w14:textId="77777777" w:rsidR="0086004B" w:rsidRDefault="0086004B" w:rsidP="0086004B">
      <w:r w:rsidRPr="0086004B">
        <w:t xml:space="preserve">El Docente </w:t>
      </w:r>
      <w:r>
        <w:t xml:space="preserve">de cada sede como </w:t>
      </w:r>
      <w:r w:rsidRPr="0086004B">
        <w:t xml:space="preserve">líder </w:t>
      </w:r>
      <w:r>
        <w:t xml:space="preserve">de la comunidad educativa </w:t>
      </w:r>
      <w:r w:rsidRPr="0086004B">
        <w:t xml:space="preserve">con funciones de orientación escolar, establecerá un cronograma de reuniones y temáticas acordes a las necesidades identificadas, además se cuenta con un proyecto </w:t>
      </w:r>
      <w:r>
        <w:t xml:space="preserve">PTA FI </w:t>
      </w:r>
      <w:r w:rsidRPr="0086004B">
        <w:t>liderado por un</w:t>
      </w:r>
      <w:r>
        <w:t xml:space="preserve">a docente orientadora </w:t>
      </w:r>
      <w:r w:rsidRPr="0086004B">
        <w:t xml:space="preserve">de docentes, </w:t>
      </w:r>
      <w:r>
        <w:t xml:space="preserve">que ha venido acompañando con talleres de carácter pedagógico y </w:t>
      </w:r>
      <w:r w:rsidRPr="0086004B">
        <w:t xml:space="preserve"> psic</w:t>
      </w:r>
      <w:r>
        <w:t>o</w:t>
      </w:r>
      <w:r w:rsidRPr="0086004B">
        <w:t>l</w:t>
      </w:r>
      <w:r>
        <w:t>ó</w:t>
      </w:r>
      <w:r w:rsidRPr="0086004B">
        <w:t>g</w:t>
      </w:r>
      <w:r>
        <w:t xml:space="preserve">ico </w:t>
      </w:r>
      <w:r w:rsidRPr="0086004B">
        <w:t xml:space="preserve">y </w:t>
      </w:r>
      <w:r>
        <w:t xml:space="preserve">de forma muy </w:t>
      </w:r>
      <w:r w:rsidRPr="0086004B">
        <w:t>profesional e</w:t>
      </w:r>
      <w:r>
        <w:t>l</w:t>
      </w:r>
      <w:r w:rsidRPr="0086004B">
        <w:t xml:space="preserve"> Trabajo </w:t>
      </w:r>
      <w:r>
        <w:t>académico y comportamental que vienen llevando los docentes</w:t>
      </w:r>
      <w:r w:rsidRPr="0086004B">
        <w:t xml:space="preserve">, este proyecto será actualizado </w:t>
      </w:r>
      <w:r>
        <w:t>cada vez que requiera el ente territorial</w:t>
      </w:r>
      <w:r w:rsidRPr="0086004B">
        <w:t xml:space="preserve"> </w:t>
      </w:r>
      <w:r>
        <w:t>y ministeriales aplicables  al currículo de nuestro CER.</w:t>
      </w:r>
    </w:p>
    <w:p w14:paraId="14EDD47D" w14:textId="77777777" w:rsidR="0086004B" w:rsidRDefault="0086004B" w:rsidP="0086004B"/>
    <w:p w14:paraId="2D54882C" w14:textId="449D9717" w:rsidR="0086004B" w:rsidRDefault="0086004B" w:rsidP="0086004B">
      <w:r>
        <w:t>S</w:t>
      </w:r>
      <w:r w:rsidRPr="0086004B">
        <w:t xml:space="preserve">e dará a conocer el cronograma de reuniones </w:t>
      </w:r>
      <w:r w:rsidR="00296974">
        <w:t>a</w:t>
      </w:r>
      <w:r w:rsidRPr="0086004B">
        <w:t xml:space="preserve"> estudiantes, docentes y padres de familia.</w:t>
      </w:r>
    </w:p>
    <w:p w14:paraId="6CBA1822" w14:textId="3A3CB4D5" w:rsidR="00222D12" w:rsidRDefault="00222D12" w:rsidP="0086004B"/>
    <w:p w14:paraId="45F2192F" w14:textId="31E77D12" w:rsidR="00222D12" w:rsidRDefault="00222D12" w:rsidP="00057828">
      <w:pPr>
        <w:pStyle w:val="Ttulo2"/>
        <w:numPr>
          <w:ilvl w:val="1"/>
          <w:numId w:val="42"/>
        </w:numPr>
      </w:pPr>
      <w:bookmarkStart w:id="117" w:name="_Toc181115246"/>
      <w:r w:rsidRPr="00222D12">
        <w:t xml:space="preserve">Plan </w:t>
      </w:r>
      <w:r>
        <w:t>d</w:t>
      </w:r>
      <w:r w:rsidRPr="00222D12">
        <w:t>e Riesgos Y Emergencias Del Establecimiento Educativo</w:t>
      </w:r>
      <w:bookmarkEnd w:id="117"/>
    </w:p>
    <w:p w14:paraId="18B5FA07" w14:textId="0362584C" w:rsidR="00222D12" w:rsidRDefault="00222D12" w:rsidP="00222D12">
      <w:pPr>
        <w:rPr>
          <w:b/>
        </w:rPr>
      </w:pPr>
    </w:p>
    <w:p w14:paraId="73BC95E4" w14:textId="2F1ADC70" w:rsidR="00222D12" w:rsidRPr="00B44D47" w:rsidRDefault="00222D12" w:rsidP="00222D12">
      <w:pPr>
        <w:jc w:val="both"/>
        <w:rPr>
          <w:sz w:val="24"/>
          <w:szCs w:val="24"/>
        </w:rPr>
      </w:pPr>
      <w:r w:rsidRPr="00B44D47">
        <w:rPr>
          <w:sz w:val="24"/>
          <w:szCs w:val="24"/>
        </w:rPr>
        <w:t xml:space="preserve">El Centro Educativo Rural El Chamizón realizó un estudio previo sobre los factores de riegos que pueden ocasionar un desastre en cualquiera de las sedes educativas de 2024 para la vigencia 2025. </w:t>
      </w:r>
    </w:p>
    <w:p w14:paraId="34878C6E" w14:textId="4F232656" w:rsidR="00050836" w:rsidRDefault="00050836" w:rsidP="00222D12">
      <w:pPr>
        <w:jc w:val="both"/>
        <w:rPr>
          <w:sz w:val="24"/>
          <w:szCs w:val="24"/>
          <w:highlight w:val="yellow"/>
        </w:rPr>
      </w:pPr>
    </w:p>
    <w:p w14:paraId="1D5EB6C7" w14:textId="734D13AF" w:rsidR="00050836" w:rsidRPr="00050836" w:rsidRDefault="00050836" w:rsidP="00050836">
      <w:pPr>
        <w:jc w:val="both"/>
      </w:pPr>
      <w:r w:rsidRPr="00050836">
        <w:t xml:space="preserve">El Centro Educativo Rural </w:t>
      </w:r>
      <w:r>
        <w:t>EL CHAMIZÓN</w:t>
      </w:r>
      <w:r w:rsidRPr="00050836">
        <w:t xml:space="preserve">, cuenta con un Plan de Gestión del Riesgo (PGR), a través del cual se pretende dar a conocer y poner en práctica, estrategias, conceptos y metodologías para poder reducir riesgos, prevenir desastres, y responder a posibles amenazas que se presenten en el entorno escolar. El plan de gestión de riesgo, es liderado por el </w:t>
      </w:r>
      <w:r w:rsidRPr="00050836">
        <w:rPr>
          <w:b/>
        </w:rPr>
        <w:t>Comité de Gestión Comunitaria</w:t>
      </w:r>
      <w:r w:rsidRPr="00050836">
        <w:t>, es de destacar que se deben desarrollar procesos de capacitación y formación en atención a emergencias, así como actualizar los canales de comunicación, y participar en actividades de los organismos especializados (Gestión de Riesgos y Desastres- Defensa Civil- Cruz Roja, Consejo Noruego)</w:t>
      </w:r>
    </w:p>
    <w:p w14:paraId="660C6861" w14:textId="77777777" w:rsidR="00050836" w:rsidRDefault="00050836" w:rsidP="00050836">
      <w:pPr>
        <w:jc w:val="both"/>
      </w:pPr>
    </w:p>
    <w:p w14:paraId="0FE1A50F" w14:textId="6EF91E4D" w:rsidR="00050836" w:rsidRPr="00050836" w:rsidRDefault="00050836" w:rsidP="00050836">
      <w:pPr>
        <w:jc w:val="both"/>
      </w:pPr>
      <w:r w:rsidRPr="00050836">
        <w:t>Este plan tiene un actualización anual o eventual, cuando se identifiquen situaciones de riesgos o que amenacen de una u otra manera el desarrollo académico o infraestructura institucional, en el cual se establecen las acciones a tener en cuenta.</w:t>
      </w:r>
    </w:p>
    <w:p w14:paraId="5E85F1C9" w14:textId="77777777" w:rsidR="00050836" w:rsidRPr="00050836" w:rsidRDefault="00050836" w:rsidP="00050836">
      <w:pPr>
        <w:jc w:val="both"/>
      </w:pPr>
    </w:p>
    <w:p w14:paraId="539994D8" w14:textId="77777777" w:rsidR="00050836" w:rsidRPr="00050836" w:rsidRDefault="00050836" w:rsidP="00050836">
      <w:pPr>
        <w:jc w:val="both"/>
      </w:pPr>
      <w:r w:rsidRPr="00050836">
        <w:t>Al iniciar el año lectivo cada sede perteneciente al Centro Educativo deber entregar un reporte de las condiciones de la infraestructura educativa, así como identificar los posibles riesgos ambientales. Elaborar un diagnóstico previo, así como identificar y complementar el formato de antecedentes de eventos adversos. En este proyecto se establece los formatos de identificación, análisis y gestión de recursos para la atención ante emergencias y desastres como:</w:t>
      </w:r>
    </w:p>
    <w:p w14:paraId="45F000BA" w14:textId="13595FE7" w:rsidR="00050836" w:rsidRPr="00050836" w:rsidRDefault="00050836" w:rsidP="00057828">
      <w:pPr>
        <w:pStyle w:val="Prrafodelista"/>
        <w:numPr>
          <w:ilvl w:val="0"/>
          <w:numId w:val="39"/>
        </w:numPr>
        <w:jc w:val="both"/>
      </w:pPr>
      <w:r w:rsidRPr="00050836">
        <w:t>Antecedentes de eventos adversos</w:t>
      </w:r>
    </w:p>
    <w:p w14:paraId="2358CCBE" w14:textId="5685E489" w:rsidR="00050836" w:rsidRDefault="00050836" w:rsidP="00057828">
      <w:pPr>
        <w:pStyle w:val="Prrafodelista"/>
        <w:numPr>
          <w:ilvl w:val="0"/>
          <w:numId w:val="39"/>
        </w:numPr>
        <w:jc w:val="both"/>
      </w:pPr>
      <w:r w:rsidRPr="00050836">
        <w:t>Identificación de riesgos (riesgos naturales, riesgos socio naturales, riesgos tecnológicos, riesgo humano y biológico)</w:t>
      </w:r>
    </w:p>
    <w:p w14:paraId="12828AEF" w14:textId="5DB36C4A" w:rsidR="00050836" w:rsidRDefault="00050836" w:rsidP="00057828">
      <w:pPr>
        <w:pStyle w:val="Prrafodelista"/>
        <w:numPr>
          <w:ilvl w:val="0"/>
          <w:numId w:val="39"/>
        </w:numPr>
        <w:jc w:val="both"/>
      </w:pPr>
      <w:r w:rsidRPr="00050836">
        <w:t>Identificación de recursos (botiquín, señalización, extintores, camillas u otros)</w:t>
      </w:r>
    </w:p>
    <w:p w14:paraId="474E424D" w14:textId="4640E2CC" w:rsidR="006D1178" w:rsidRDefault="006D1178" w:rsidP="006D1178">
      <w:pPr>
        <w:jc w:val="both"/>
      </w:pPr>
    </w:p>
    <w:p w14:paraId="06E10903" w14:textId="77777777" w:rsidR="006D1178" w:rsidRPr="006D1178" w:rsidRDefault="006D1178" w:rsidP="00057828">
      <w:pPr>
        <w:pStyle w:val="Prrafodelista"/>
        <w:numPr>
          <w:ilvl w:val="0"/>
          <w:numId w:val="40"/>
        </w:numPr>
        <w:jc w:val="both"/>
        <w:rPr>
          <w:vanish/>
        </w:rPr>
      </w:pPr>
    </w:p>
    <w:p w14:paraId="260A5285" w14:textId="77777777" w:rsidR="006D1178" w:rsidRPr="006D1178" w:rsidRDefault="006D1178" w:rsidP="00057828">
      <w:pPr>
        <w:pStyle w:val="Prrafodelista"/>
        <w:numPr>
          <w:ilvl w:val="0"/>
          <w:numId w:val="40"/>
        </w:numPr>
        <w:jc w:val="both"/>
        <w:rPr>
          <w:vanish/>
        </w:rPr>
      </w:pPr>
    </w:p>
    <w:p w14:paraId="7AA6DB5D" w14:textId="77777777" w:rsidR="006D1178" w:rsidRPr="006D1178" w:rsidRDefault="006D1178" w:rsidP="00057828">
      <w:pPr>
        <w:pStyle w:val="Prrafodelista"/>
        <w:numPr>
          <w:ilvl w:val="0"/>
          <w:numId w:val="40"/>
        </w:numPr>
        <w:jc w:val="both"/>
        <w:rPr>
          <w:vanish/>
        </w:rPr>
      </w:pPr>
    </w:p>
    <w:p w14:paraId="53D910A8" w14:textId="77777777" w:rsidR="006D1178" w:rsidRPr="006D1178" w:rsidRDefault="006D1178" w:rsidP="00057828">
      <w:pPr>
        <w:pStyle w:val="Prrafodelista"/>
        <w:numPr>
          <w:ilvl w:val="0"/>
          <w:numId w:val="40"/>
        </w:numPr>
        <w:jc w:val="both"/>
        <w:rPr>
          <w:vanish/>
        </w:rPr>
      </w:pPr>
    </w:p>
    <w:p w14:paraId="26C350C9" w14:textId="77777777" w:rsidR="006D1178" w:rsidRPr="006D1178" w:rsidRDefault="006D1178" w:rsidP="00057828">
      <w:pPr>
        <w:pStyle w:val="Prrafodelista"/>
        <w:numPr>
          <w:ilvl w:val="1"/>
          <w:numId w:val="40"/>
        </w:numPr>
        <w:jc w:val="both"/>
        <w:rPr>
          <w:vanish/>
        </w:rPr>
      </w:pPr>
    </w:p>
    <w:p w14:paraId="275227A7" w14:textId="77777777" w:rsidR="006D1178" w:rsidRPr="006D1178" w:rsidRDefault="006D1178" w:rsidP="00057828">
      <w:pPr>
        <w:pStyle w:val="Prrafodelista"/>
        <w:numPr>
          <w:ilvl w:val="1"/>
          <w:numId w:val="40"/>
        </w:numPr>
        <w:jc w:val="both"/>
        <w:rPr>
          <w:vanish/>
        </w:rPr>
      </w:pPr>
    </w:p>
    <w:p w14:paraId="35CD5324" w14:textId="77777777" w:rsidR="006D1178" w:rsidRPr="006D1178" w:rsidRDefault="006D1178" w:rsidP="00057828">
      <w:pPr>
        <w:pStyle w:val="Prrafodelista"/>
        <w:numPr>
          <w:ilvl w:val="1"/>
          <w:numId w:val="40"/>
        </w:numPr>
        <w:jc w:val="both"/>
        <w:rPr>
          <w:vanish/>
        </w:rPr>
      </w:pPr>
    </w:p>
    <w:p w14:paraId="678779C8" w14:textId="77777777" w:rsidR="006D1178" w:rsidRPr="006D1178" w:rsidRDefault="006D1178" w:rsidP="00057828">
      <w:pPr>
        <w:pStyle w:val="Prrafodelista"/>
        <w:numPr>
          <w:ilvl w:val="1"/>
          <w:numId w:val="40"/>
        </w:numPr>
        <w:jc w:val="both"/>
        <w:rPr>
          <w:vanish/>
        </w:rPr>
      </w:pPr>
    </w:p>
    <w:p w14:paraId="6DFF7198" w14:textId="77777777" w:rsidR="006D1178" w:rsidRPr="006D1178" w:rsidRDefault="006D1178" w:rsidP="00057828">
      <w:pPr>
        <w:pStyle w:val="Prrafodelista"/>
        <w:numPr>
          <w:ilvl w:val="1"/>
          <w:numId w:val="40"/>
        </w:numPr>
        <w:jc w:val="both"/>
        <w:rPr>
          <w:vanish/>
        </w:rPr>
      </w:pPr>
    </w:p>
    <w:p w14:paraId="42497970" w14:textId="69828B6C" w:rsidR="006D1178" w:rsidRDefault="006D1178" w:rsidP="00057828">
      <w:pPr>
        <w:pStyle w:val="Ttulo3"/>
        <w:numPr>
          <w:ilvl w:val="2"/>
          <w:numId w:val="42"/>
        </w:numPr>
        <w:rPr>
          <w:sz w:val="20"/>
        </w:rPr>
      </w:pPr>
      <w:bookmarkStart w:id="118" w:name="_Toc181115247"/>
      <w:r w:rsidRPr="006D1178">
        <w:t>Objetivos del Plan de Riesgos</w:t>
      </w:r>
      <w:bookmarkEnd w:id="118"/>
      <w:r w:rsidRPr="006D1178">
        <w:rPr>
          <w:sz w:val="20"/>
        </w:rPr>
        <w:t xml:space="preserve"> </w:t>
      </w:r>
    </w:p>
    <w:p w14:paraId="502BA6B8" w14:textId="46EF2B2B" w:rsidR="006D1178" w:rsidRDefault="006D1178" w:rsidP="006D1178">
      <w:pPr>
        <w:jc w:val="both"/>
        <w:rPr>
          <w:b/>
          <w:sz w:val="20"/>
        </w:rPr>
      </w:pPr>
    </w:p>
    <w:p w14:paraId="05ADFDB5" w14:textId="680B51B6" w:rsidR="006D1178" w:rsidRPr="006D1178" w:rsidRDefault="006D1178" w:rsidP="00057828">
      <w:pPr>
        <w:pStyle w:val="Prrafodelista"/>
        <w:numPr>
          <w:ilvl w:val="0"/>
          <w:numId w:val="38"/>
        </w:numPr>
      </w:pPr>
      <w:r w:rsidRPr="006D1178">
        <w:t>Identificar los riesgos, que, en un determinado momento, pueden afectar a la comunidad educativa; trabajar colectiva y participativamente sobre sus causas para evitar que esos riesgos se conviertan en desastres.</w:t>
      </w:r>
    </w:p>
    <w:p w14:paraId="7EEABFAC" w14:textId="77777777" w:rsidR="006D1178" w:rsidRPr="006D1178" w:rsidRDefault="006D1178" w:rsidP="006D1178"/>
    <w:p w14:paraId="0EC82F29" w14:textId="06125FEB" w:rsidR="006D1178" w:rsidRPr="006D1178" w:rsidRDefault="006D1178" w:rsidP="00057828">
      <w:pPr>
        <w:pStyle w:val="Prrafodelista"/>
        <w:numPr>
          <w:ilvl w:val="0"/>
          <w:numId w:val="38"/>
        </w:numPr>
      </w:pPr>
      <w:r w:rsidRPr="006D1178">
        <w:t>Tomar medidas para disminuir las pérdidas, responder adecuadamente y facilitar la recuperación, en caso de que ocurra una emergencia o un desastre.</w:t>
      </w:r>
    </w:p>
    <w:p w14:paraId="30C5ED2B" w14:textId="77777777" w:rsidR="006D1178" w:rsidRPr="006D1178" w:rsidRDefault="006D1178" w:rsidP="006D1178"/>
    <w:p w14:paraId="6057E0B5" w14:textId="1237011D" w:rsidR="006D1178" w:rsidRDefault="006D1178" w:rsidP="00057828">
      <w:pPr>
        <w:pStyle w:val="Prrafodelista"/>
        <w:numPr>
          <w:ilvl w:val="0"/>
          <w:numId w:val="38"/>
        </w:numPr>
      </w:pPr>
      <w:r w:rsidRPr="006D1178">
        <w:t>Preparar a la comunidad educativa, incluidos los estudiantes, los directivos, los docentes y los padres de familia, para incorporar la gestión del riesgo en todas las actividades cotidianas.</w:t>
      </w:r>
    </w:p>
    <w:p w14:paraId="6332723A" w14:textId="7542D52B" w:rsidR="00E32FE5" w:rsidRDefault="00E32FE5" w:rsidP="00E32FE5"/>
    <w:p w14:paraId="1DD61DD5" w14:textId="77777777" w:rsidR="00E32FE5" w:rsidRPr="00E32FE5" w:rsidRDefault="00E32FE5" w:rsidP="00057828">
      <w:pPr>
        <w:pStyle w:val="Prrafodelista"/>
        <w:numPr>
          <w:ilvl w:val="0"/>
          <w:numId w:val="41"/>
        </w:numPr>
        <w:rPr>
          <w:b/>
          <w:vanish/>
        </w:rPr>
      </w:pPr>
    </w:p>
    <w:p w14:paraId="3E990001" w14:textId="77777777" w:rsidR="00E32FE5" w:rsidRPr="00E32FE5" w:rsidRDefault="00E32FE5" w:rsidP="00057828">
      <w:pPr>
        <w:pStyle w:val="Prrafodelista"/>
        <w:numPr>
          <w:ilvl w:val="0"/>
          <w:numId w:val="41"/>
        </w:numPr>
        <w:rPr>
          <w:b/>
          <w:vanish/>
        </w:rPr>
      </w:pPr>
    </w:p>
    <w:p w14:paraId="78EB912E" w14:textId="77777777" w:rsidR="00E32FE5" w:rsidRPr="00E32FE5" w:rsidRDefault="00E32FE5" w:rsidP="00057828">
      <w:pPr>
        <w:pStyle w:val="Prrafodelista"/>
        <w:numPr>
          <w:ilvl w:val="0"/>
          <w:numId w:val="41"/>
        </w:numPr>
        <w:rPr>
          <w:b/>
          <w:vanish/>
        </w:rPr>
      </w:pPr>
    </w:p>
    <w:p w14:paraId="6C976E88" w14:textId="77777777" w:rsidR="00E32FE5" w:rsidRPr="00E32FE5" w:rsidRDefault="00E32FE5" w:rsidP="00057828">
      <w:pPr>
        <w:pStyle w:val="Prrafodelista"/>
        <w:numPr>
          <w:ilvl w:val="0"/>
          <w:numId w:val="41"/>
        </w:numPr>
        <w:rPr>
          <w:b/>
          <w:vanish/>
        </w:rPr>
      </w:pPr>
    </w:p>
    <w:p w14:paraId="0A41CD31" w14:textId="77777777" w:rsidR="00E32FE5" w:rsidRPr="00E32FE5" w:rsidRDefault="00E32FE5" w:rsidP="00057828">
      <w:pPr>
        <w:pStyle w:val="Prrafodelista"/>
        <w:numPr>
          <w:ilvl w:val="1"/>
          <w:numId w:val="41"/>
        </w:numPr>
        <w:rPr>
          <w:b/>
          <w:vanish/>
        </w:rPr>
      </w:pPr>
    </w:p>
    <w:p w14:paraId="021DF149" w14:textId="77777777" w:rsidR="00E32FE5" w:rsidRPr="00E32FE5" w:rsidRDefault="00E32FE5" w:rsidP="00057828">
      <w:pPr>
        <w:pStyle w:val="Prrafodelista"/>
        <w:numPr>
          <w:ilvl w:val="1"/>
          <w:numId w:val="41"/>
        </w:numPr>
        <w:rPr>
          <w:b/>
          <w:vanish/>
        </w:rPr>
      </w:pPr>
    </w:p>
    <w:p w14:paraId="07D7DEE9" w14:textId="77777777" w:rsidR="00E32FE5" w:rsidRPr="00E32FE5" w:rsidRDefault="00E32FE5" w:rsidP="00057828">
      <w:pPr>
        <w:pStyle w:val="Prrafodelista"/>
        <w:numPr>
          <w:ilvl w:val="1"/>
          <w:numId w:val="41"/>
        </w:numPr>
        <w:rPr>
          <w:b/>
          <w:vanish/>
        </w:rPr>
      </w:pPr>
    </w:p>
    <w:p w14:paraId="3696E68A" w14:textId="77777777" w:rsidR="00E32FE5" w:rsidRPr="00E32FE5" w:rsidRDefault="00E32FE5" w:rsidP="00057828">
      <w:pPr>
        <w:pStyle w:val="Prrafodelista"/>
        <w:numPr>
          <w:ilvl w:val="1"/>
          <w:numId w:val="41"/>
        </w:numPr>
        <w:rPr>
          <w:b/>
          <w:vanish/>
        </w:rPr>
      </w:pPr>
    </w:p>
    <w:p w14:paraId="4AE16F19" w14:textId="77777777" w:rsidR="00E32FE5" w:rsidRPr="00E32FE5" w:rsidRDefault="00E32FE5" w:rsidP="00057828">
      <w:pPr>
        <w:pStyle w:val="Prrafodelista"/>
        <w:numPr>
          <w:ilvl w:val="1"/>
          <w:numId w:val="41"/>
        </w:numPr>
        <w:rPr>
          <w:b/>
          <w:vanish/>
        </w:rPr>
      </w:pPr>
    </w:p>
    <w:p w14:paraId="74ABAC85" w14:textId="77777777" w:rsidR="00E32FE5" w:rsidRPr="00E32FE5" w:rsidRDefault="00E32FE5" w:rsidP="00057828">
      <w:pPr>
        <w:pStyle w:val="Prrafodelista"/>
        <w:numPr>
          <w:ilvl w:val="2"/>
          <w:numId w:val="41"/>
        </w:numPr>
        <w:rPr>
          <w:b/>
          <w:vanish/>
        </w:rPr>
      </w:pPr>
    </w:p>
    <w:p w14:paraId="6EE21E98" w14:textId="7C734872" w:rsidR="00222D12" w:rsidRPr="00E32FE5" w:rsidRDefault="00E32FE5" w:rsidP="00057828">
      <w:pPr>
        <w:pStyle w:val="Ttulo3"/>
        <w:numPr>
          <w:ilvl w:val="2"/>
          <w:numId w:val="42"/>
        </w:numPr>
        <w:rPr>
          <w:sz w:val="20"/>
        </w:rPr>
      </w:pPr>
      <w:r>
        <w:t xml:space="preserve"> </w:t>
      </w:r>
      <w:bookmarkStart w:id="119" w:name="_Toc181115248"/>
      <w:r>
        <w:t>Tipos de riesgos que se quieren prevenir en el CER.</w:t>
      </w:r>
      <w:bookmarkEnd w:id="119"/>
    </w:p>
    <w:p w14:paraId="6DAF31C6" w14:textId="0A9B3EC1" w:rsidR="00E32FE5" w:rsidRDefault="00E32FE5" w:rsidP="00E32FE5">
      <w:pPr>
        <w:rPr>
          <w:b/>
          <w:sz w:val="20"/>
        </w:rPr>
      </w:pPr>
    </w:p>
    <w:p w14:paraId="44746086" w14:textId="1B196F1B" w:rsidR="00E32FE5" w:rsidRPr="00E32FE5" w:rsidRDefault="00E32FE5" w:rsidP="00057828">
      <w:pPr>
        <w:pStyle w:val="Prrafodelista"/>
        <w:numPr>
          <w:ilvl w:val="0"/>
          <w:numId w:val="38"/>
        </w:numPr>
        <w:rPr>
          <w:sz w:val="20"/>
        </w:rPr>
      </w:pPr>
      <w:r w:rsidRPr="00E32FE5">
        <w:rPr>
          <w:sz w:val="20"/>
        </w:rPr>
        <w:t>Riesgos por fenómenos naturales, como sismos, vientos fuertes, deslizamientos, sequias, entre otros.</w:t>
      </w:r>
    </w:p>
    <w:p w14:paraId="3FA7C467" w14:textId="77777777" w:rsidR="00E32FE5" w:rsidRPr="00E32FE5" w:rsidRDefault="00E32FE5" w:rsidP="00E32FE5">
      <w:pPr>
        <w:rPr>
          <w:sz w:val="20"/>
        </w:rPr>
      </w:pPr>
    </w:p>
    <w:p w14:paraId="22268773" w14:textId="29E78F72" w:rsidR="00E32FE5" w:rsidRPr="00E32FE5" w:rsidRDefault="00E32FE5" w:rsidP="00057828">
      <w:pPr>
        <w:pStyle w:val="Prrafodelista"/>
        <w:numPr>
          <w:ilvl w:val="0"/>
          <w:numId w:val="38"/>
        </w:numPr>
        <w:rPr>
          <w:sz w:val="20"/>
        </w:rPr>
      </w:pPr>
      <w:r w:rsidRPr="00E32FE5">
        <w:rPr>
          <w:sz w:val="20"/>
        </w:rPr>
        <w:t>Riesgos por fenómenos sociales, como drogadicción, embarazo en adolescentes, consumo de sustancias psicoactivas, violencia intrafamiliar, abuso sexual, maltrato físico y psicológico.</w:t>
      </w:r>
    </w:p>
    <w:p w14:paraId="3B270D10" w14:textId="77777777" w:rsidR="00E32FE5" w:rsidRPr="00E32FE5" w:rsidRDefault="00E32FE5" w:rsidP="00E32FE5">
      <w:pPr>
        <w:rPr>
          <w:sz w:val="20"/>
        </w:rPr>
      </w:pPr>
    </w:p>
    <w:p w14:paraId="00C31DF3" w14:textId="604F8063" w:rsidR="00E32FE5" w:rsidRDefault="00E32FE5" w:rsidP="00057828">
      <w:pPr>
        <w:pStyle w:val="Prrafodelista"/>
        <w:numPr>
          <w:ilvl w:val="0"/>
          <w:numId w:val="38"/>
        </w:numPr>
        <w:rPr>
          <w:sz w:val="20"/>
        </w:rPr>
      </w:pPr>
      <w:r w:rsidRPr="00E32FE5">
        <w:rPr>
          <w:sz w:val="20"/>
        </w:rPr>
        <w:t>Riesgos del Centro Educativo que tienden a naturalizarse, como deterioro en algunas paredes, caminos y vías de acceso en mal estado, fumigación de cultivos cerca de las sedes, contaminación auditiva, entre otros.</w:t>
      </w:r>
    </w:p>
    <w:p w14:paraId="63056D9B" w14:textId="77777777" w:rsidR="008200BC" w:rsidRPr="008200BC" w:rsidRDefault="008200BC" w:rsidP="001905FA">
      <w:pPr>
        <w:jc w:val="both"/>
      </w:pPr>
    </w:p>
    <w:p w14:paraId="15CDDAA1" w14:textId="6D2C7450" w:rsidR="008200BC" w:rsidRDefault="008200BC" w:rsidP="001905FA">
      <w:pPr>
        <w:jc w:val="both"/>
      </w:pPr>
      <w:r>
        <w:t>El CER EL CHAMIZÓN, trabaja el componente de prevención de riesgos Psicosociales, con el</w:t>
      </w:r>
      <w:r>
        <w:rPr>
          <w:spacing w:val="1"/>
        </w:rPr>
        <w:t xml:space="preserve"> </w:t>
      </w:r>
      <w:r>
        <w:t xml:space="preserve">apoyo de organizaciones o entidades, como la Secretaría de Educación Departamental que orienta desde la legalidad, la forma en como debemos actuar desde los distintos roles que desempeñamos en la comunidad </w:t>
      </w:r>
      <w:r w:rsidR="001905FA">
        <w:t>educativa, Salud</w:t>
      </w:r>
      <w:r>
        <w:t xml:space="preserve"> Pública municipal, entre otros, con el fin de</w:t>
      </w:r>
      <w:r>
        <w:rPr>
          <w:spacing w:val="1"/>
        </w:rPr>
        <w:t xml:space="preserve"> </w:t>
      </w:r>
      <w:r>
        <w:t>crear</w:t>
      </w:r>
      <w:r>
        <w:rPr>
          <w:spacing w:val="-4"/>
        </w:rPr>
        <w:t xml:space="preserve"> </w:t>
      </w:r>
      <w:r>
        <w:t>en los</w:t>
      </w:r>
      <w:r>
        <w:rPr>
          <w:spacing w:val="-1"/>
        </w:rPr>
        <w:t xml:space="preserve"> </w:t>
      </w:r>
      <w:r>
        <w:t>estudiantes una</w:t>
      </w:r>
      <w:r>
        <w:rPr>
          <w:spacing w:val="-1"/>
        </w:rPr>
        <w:t xml:space="preserve"> </w:t>
      </w:r>
      <w:r>
        <w:t>cultura de</w:t>
      </w:r>
      <w:r>
        <w:rPr>
          <w:spacing w:val="-1"/>
        </w:rPr>
        <w:t xml:space="preserve"> </w:t>
      </w:r>
      <w:r>
        <w:t>auto cuidado y</w:t>
      </w:r>
      <w:r>
        <w:rPr>
          <w:spacing w:val="-1"/>
        </w:rPr>
        <w:t xml:space="preserve"> </w:t>
      </w:r>
      <w:r>
        <w:t>prevención.</w:t>
      </w:r>
    </w:p>
    <w:p w14:paraId="64FD4322" w14:textId="735148E2" w:rsidR="008200BC" w:rsidRDefault="008200BC" w:rsidP="008200BC">
      <w:pPr>
        <w:rPr>
          <w:sz w:val="20"/>
        </w:rPr>
      </w:pPr>
    </w:p>
    <w:p w14:paraId="1065FE11" w14:textId="33D07E4F" w:rsidR="00ED132D" w:rsidRDefault="00ED132D" w:rsidP="008200BC">
      <w:pPr>
        <w:rPr>
          <w:sz w:val="20"/>
        </w:rPr>
      </w:pPr>
    </w:p>
    <w:p w14:paraId="608A7603" w14:textId="3ADE3EB6" w:rsidR="00ED132D" w:rsidRDefault="00ED132D" w:rsidP="008200BC">
      <w:pPr>
        <w:rPr>
          <w:sz w:val="20"/>
        </w:rPr>
      </w:pPr>
    </w:p>
    <w:p w14:paraId="7EEAB7DA" w14:textId="0D8A90C5" w:rsidR="00ED132D" w:rsidRPr="00ED132D" w:rsidRDefault="00ED132D" w:rsidP="00057828">
      <w:pPr>
        <w:pStyle w:val="Ttulo3"/>
        <w:numPr>
          <w:ilvl w:val="2"/>
          <w:numId w:val="42"/>
        </w:numPr>
        <w:rPr>
          <w:sz w:val="20"/>
        </w:rPr>
      </w:pPr>
      <w:r>
        <w:rPr>
          <w:sz w:val="20"/>
        </w:rPr>
        <w:t xml:space="preserve"> </w:t>
      </w:r>
      <w:bookmarkStart w:id="120" w:name="_Toc181115249"/>
      <w:r w:rsidRPr="00ED132D">
        <w:t xml:space="preserve">Formulación </w:t>
      </w:r>
      <w:r w:rsidR="00470454" w:rsidRPr="00ED132D">
        <w:t>del</w:t>
      </w:r>
      <w:r w:rsidRPr="00ED132D">
        <w:t xml:space="preserve"> Plan </w:t>
      </w:r>
      <w:r w:rsidR="00470454" w:rsidRPr="00ED132D">
        <w:t xml:space="preserve">para la </w:t>
      </w:r>
      <w:r w:rsidRPr="00ED132D">
        <w:t xml:space="preserve">Gestión </w:t>
      </w:r>
      <w:r w:rsidR="00470454" w:rsidRPr="00ED132D">
        <w:t>del</w:t>
      </w:r>
      <w:r w:rsidRPr="00ED132D">
        <w:t xml:space="preserve"> Riesgo En El CER</w:t>
      </w:r>
      <w:bookmarkEnd w:id="120"/>
      <w:r w:rsidRPr="00ED132D">
        <w:t xml:space="preserve"> </w:t>
      </w:r>
    </w:p>
    <w:p w14:paraId="3812C47A" w14:textId="77777777" w:rsidR="00ED132D" w:rsidRPr="00ED132D" w:rsidRDefault="00ED132D" w:rsidP="00ED132D">
      <w:pPr>
        <w:rPr>
          <w:b/>
          <w:sz w:val="20"/>
        </w:rPr>
      </w:pPr>
    </w:p>
    <w:p w14:paraId="3CFC45C9" w14:textId="4ABCD3AE" w:rsidR="00ED132D" w:rsidRPr="00ED132D" w:rsidRDefault="00ED132D" w:rsidP="00ED132D">
      <w:r w:rsidRPr="00ED132D">
        <w:t>La formulación del Plan para la Gestión del Riesgo (PGR) del Centro Educativo Rural</w:t>
      </w:r>
      <w:r w:rsidR="00470454">
        <w:t>,</w:t>
      </w:r>
      <w:r w:rsidRPr="00ED132D">
        <w:t xml:space="preserve"> EL CHAMIZÓN, lleva consigo los siguientes aspectos:</w:t>
      </w:r>
    </w:p>
    <w:p w14:paraId="350E073D" w14:textId="77777777" w:rsidR="00ED132D" w:rsidRPr="00ED132D" w:rsidRDefault="00ED132D" w:rsidP="00ED132D"/>
    <w:p w14:paraId="7638731E" w14:textId="53D1D30F" w:rsidR="00ED132D" w:rsidRPr="00ED132D" w:rsidRDefault="00ED132D" w:rsidP="00057828">
      <w:pPr>
        <w:pStyle w:val="Prrafodelista"/>
        <w:numPr>
          <w:ilvl w:val="0"/>
          <w:numId w:val="38"/>
        </w:numPr>
        <w:rPr>
          <w:sz w:val="20"/>
        </w:rPr>
      </w:pPr>
      <w:r w:rsidRPr="00ED132D">
        <w:rPr>
          <w:sz w:val="20"/>
        </w:rPr>
        <w:t>Conocimiento del riesgo.</w:t>
      </w:r>
    </w:p>
    <w:p w14:paraId="6EA53C6F" w14:textId="66BB5D23" w:rsidR="00ED132D" w:rsidRPr="00ED132D" w:rsidRDefault="00ED132D" w:rsidP="00057828">
      <w:pPr>
        <w:pStyle w:val="Prrafodelista"/>
        <w:numPr>
          <w:ilvl w:val="0"/>
          <w:numId w:val="38"/>
        </w:numPr>
        <w:rPr>
          <w:sz w:val="20"/>
        </w:rPr>
      </w:pPr>
      <w:r w:rsidRPr="00ED132D">
        <w:rPr>
          <w:sz w:val="20"/>
        </w:rPr>
        <w:t>Intervención del riesgo.</w:t>
      </w:r>
    </w:p>
    <w:p w14:paraId="540C55F3" w14:textId="6B76399C" w:rsidR="00ED132D" w:rsidRPr="00ED132D" w:rsidRDefault="00ED132D" w:rsidP="00057828">
      <w:pPr>
        <w:pStyle w:val="Prrafodelista"/>
        <w:numPr>
          <w:ilvl w:val="0"/>
          <w:numId w:val="38"/>
        </w:numPr>
        <w:rPr>
          <w:sz w:val="20"/>
        </w:rPr>
      </w:pPr>
      <w:r w:rsidRPr="00ED132D">
        <w:rPr>
          <w:sz w:val="20"/>
        </w:rPr>
        <w:t>Preparación para la respuesta a emergencias.</w:t>
      </w:r>
    </w:p>
    <w:p w14:paraId="784A2D35" w14:textId="7AA2448D" w:rsidR="00ED132D" w:rsidRPr="00ED132D" w:rsidRDefault="00ED132D" w:rsidP="00057828">
      <w:pPr>
        <w:pStyle w:val="Prrafodelista"/>
        <w:numPr>
          <w:ilvl w:val="0"/>
          <w:numId w:val="38"/>
        </w:numPr>
        <w:rPr>
          <w:sz w:val="20"/>
        </w:rPr>
      </w:pPr>
      <w:r w:rsidRPr="00ED132D">
        <w:rPr>
          <w:sz w:val="20"/>
        </w:rPr>
        <w:t>Ejecución de la respuesta a emergencias.</w:t>
      </w:r>
    </w:p>
    <w:p w14:paraId="56D64231" w14:textId="46BA5420" w:rsidR="00ED132D" w:rsidRPr="008200BC" w:rsidRDefault="00ED132D" w:rsidP="00057828">
      <w:pPr>
        <w:pStyle w:val="Prrafodelista"/>
        <w:numPr>
          <w:ilvl w:val="0"/>
          <w:numId w:val="38"/>
        </w:numPr>
      </w:pPr>
      <w:r w:rsidRPr="00ED132D">
        <w:t>Preparación para la recuperación.</w:t>
      </w:r>
    </w:p>
    <w:p w14:paraId="7530BF09" w14:textId="77777777" w:rsidR="00222D12" w:rsidRPr="00E32FE5" w:rsidRDefault="00222D12" w:rsidP="00222D12"/>
    <w:p w14:paraId="7018A348" w14:textId="7C3CE316" w:rsidR="003F6B09" w:rsidRPr="00404570" w:rsidRDefault="003F6B09" w:rsidP="00C914F1"/>
    <w:p w14:paraId="46E0AC6B" w14:textId="34434E3A" w:rsidR="003F6B09" w:rsidRPr="00404570" w:rsidRDefault="003F6B09" w:rsidP="00C914F1"/>
    <w:p w14:paraId="151CDA3E" w14:textId="0EED47D4" w:rsidR="003F6B09" w:rsidRPr="00404570" w:rsidRDefault="003F6B09" w:rsidP="00C914F1"/>
    <w:p w14:paraId="3FE9588C" w14:textId="75F6C61A" w:rsidR="003F6B09" w:rsidRPr="00404570" w:rsidRDefault="003F6B09" w:rsidP="00C914F1"/>
    <w:p w14:paraId="171ACC15" w14:textId="7A14062F" w:rsidR="003F6B09" w:rsidRPr="00404570" w:rsidRDefault="003F6B09" w:rsidP="00C914F1"/>
    <w:p w14:paraId="6D3E40FE" w14:textId="08503D4C" w:rsidR="003F6B09" w:rsidRPr="00404570" w:rsidRDefault="003F6B09" w:rsidP="00C914F1"/>
    <w:p w14:paraId="094C4B2E" w14:textId="4EECCA86" w:rsidR="003F6B09" w:rsidRPr="00404570" w:rsidRDefault="003F6B09" w:rsidP="00C914F1"/>
    <w:p w14:paraId="6D2253F7" w14:textId="58FC0A0A" w:rsidR="003F6B09" w:rsidRPr="00404570" w:rsidRDefault="003F6B09" w:rsidP="00C914F1"/>
    <w:p w14:paraId="5819FD45" w14:textId="78161F86" w:rsidR="003F6B09" w:rsidRPr="00404570" w:rsidRDefault="003F6B09" w:rsidP="00C914F1"/>
    <w:p w14:paraId="03C44142" w14:textId="1B0831E8" w:rsidR="003F6B09" w:rsidRPr="00404570" w:rsidRDefault="003F6B09" w:rsidP="00C914F1"/>
    <w:p w14:paraId="246F5C36" w14:textId="5F314FAB" w:rsidR="003F6B09" w:rsidRPr="00404570" w:rsidRDefault="003F6B09" w:rsidP="00C914F1"/>
    <w:p w14:paraId="01CA3AFA" w14:textId="464532DB" w:rsidR="003F6B09" w:rsidRPr="00404570" w:rsidRDefault="003F6B09" w:rsidP="00C914F1"/>
    <w:p w14:paraId="3F75AE63" w14:textId="45DFC93F" w:rsidR="00633CB7" w:rsidRDefault="00470454" w:rsidP="00C914F1">
      <w:r>
        <w:t>º</w:t>
      </w:r>
    </w:p>
    <w:p w14:paraId="542E24FE" w14:textId="094DFE6A" w:rsidR="00633CB7" w:rsidRDefault="00633CB7" w:rsidP="00C914F1"/>
    <w:p w14:paraId="69BBA013" w14:textId="4B2EF3F9" w:rsidR="00633CB7" w:rsidRDefault="00633CB7" w:rsidP="00DF23E4">
      <w:pPr>
        <w:spacing w:line="276" w:lineRule="auto"/>
        <w:jc w:val="center"/>
      </w:pPr>
      <w:r w:rsidRPr="00633CB7">
        <w:rPr>
          <w:b/>
        </w:rPr>
        <w:t xml:space="preserve">ACTA DE </w:t>
      </w:r>
      <w:r w:rsidR="001A66B0" w:rsidRPr="00633CB7">
        <w:rPr>
          <w:b/>
        </w:rPr>
        <w:t>RESIGNIFICACIÒN</w:t>
      </w:r>
      <w:r w:rsidR="001A66B0">
        <w:rPr>
          <w:b/>
        </w:rPr>
        <w:t xml:space="preserve"> </w:t>
      </w:r>
      <w:r w:rsidR="001A66B0" w:rsidRPr="00633CB7">
        <w:rPr>
          <w:b/>
        </w:rPr>
        <w:t xml:space="preserve">y </w:t>
      </w:r>
      <w:r w:rsidR="001A66B0">
        <w:rPr>
          <w:b/>
        </w:rPr>
        <w:t>AJUSTES</w:t>
      </w:r>
      <w:r w:rsidRPr="00633CB7">
        <w:rPr>
          <w:b/>
        </w:rPr>
        <w:t xml:space="preserve"> DEL PEI</w:t>
      </w:r>
    </w:p>
    <w:p w14:paraId="4AEF2E75" w14:textId="704A340C" w:rsidR="00633CB7" w:rsidRPr="00633CB7" w:rsidRDefault="00633CB7" w:rsidP="00DF23E4">
      <w:pPr>
        <w:spacing w:line="276" w:lineRule="auto"/>
        <w:jc w:val="center"/>
        <w:rPr>
          <w:b/>
        </w:rPr>
      </w:pPr>
      <w:r w:rsidRPr="00633CB7">
        <w:t xml:space="preserve"> </w:t>
      </w:r>
      <w:r w:rsidRPr="00633CB7">
        <w:rPr>
          <w:b/>
        </w:rPr>
        <w:t>(25 DE OCTUBRE DE 2024)</w:t>
      </w:r>
    </w:p>
    <w:p w14:paraId="35598F2B" w14:textId="77777777" w:rsidR="00633CB7" w:rsidRDefault="00633CB7" w:rsidP="00DF23E4">
      <w:pPr>
        <w:spacing w:line="276" w:lineRule="auto"/>
      </w:pPr>
    </w:p>
    <w:p w14:paraId="7C56FEDA" w14:textId="502881E0" w:rsidR="00734D13" w:rsidRDefault="00734D13" w:rsidP="00DF23E4">
      <w:pPr>
        <w:spacing w:line="276" w:lineRule="auto"/>
      </w:pPr>
      <w:r w:rsidRPr="00734D13">
        <w:t xml:space="preserve">El Consejo Directivo en uso de sus facultades legales que le confiere el </w:t>
      </w:r>
      <w:r>
        <w:t>Dto</w:t>
      </w:r>
      <w:r w:rsidRPr="00734D13">
        <w:t>1860</w:t>
      </w:r>
      <w:r>
        <w:t xml:space="preserve"> de 1994</w:t>
      </w:r>
      <w:r w:rsidRPr="00734D13">
        <w:t xml:space="preserve"> </w:t>
      </w:r>
      <w:r>
        <w:t xml:space="preserve">y en acuerdo con el consejo académico del CER EL CHAMIZÓN </w:t>
      </w:r>
      <w:r w:rsidRPr="00734D13">
        <w:t>donde atribuye funciones a este estamento en bien de la comunidad educativa</w:t>
      </w:r>
      <w:r>
        <w:t>;</w:t>
      </w:r>
    </w:p>
    <w:p w14:paraId="51EAE096" w14:textId="77777777" w:rsidR="00734D13" w:rsidRDefault="00734D13" w:rsidP="00DF23E4">
      <w:pPr>
        <w:spacing w:line="276" w:lineRule="auto"/>
        <w:jc w:val="center"/>
      </w:pPr>
    </w:p>
    <w:p w14:paraId="6EE29D66" w14:textId="06D901B0" w:rsidR="00734D13" w:rsidRPr="004D7162" w:rsidRDefault="00734D13" w:rsidP="00DF23E4">
      <w:pPr>
        <w:spacing w:line="276" w:lineRule="auto"/>
        <w:jc w:val="center"/>
        <w:rPr>
          <w:b/>
          <w:sz w:val="24"/>
        </w:rPr>
      </w:pPr>
      <w:r w:rsidRPr="004D7162">
        <w:rPr>
          <w:b/>
          <w:sz w:val="24"/>
        </w:rPr>
        <w:t>D</w:t>
      </w:r>
      <w:r w:rsidR="004D7162">
        <w:rPr>
          <w:b/>
          <w:sz w:val="24"/>
        </w:rPr>
        <w:t xml:space="preserve"> </w:t>
      </w:r>
      <w:r w:rsidRPr="004D7162">
        <w:rPr>
          <w:b/>
          <w:sz w:val="24"/>
        </w:rPr>
        <w:t>E</w:t>
      </w:r>
      <w:r w:rsidR="004D7162">
        <w:rPr>
          <w:b/>
          <w:sz w:val="24"/>
        </w:rPr>
        <w:t xml:space="preserve"> </w:t>
      </w:r>
      <w:r w:rsidRPr="004D7162">
        <w:rPr>
          <w:b/>
          <w:sz w:val="24"/>
        </w:rPr>
        <w:t>T</w:t>
      </w:r>
      <w:r w:rsidR="004D7162">
        <w:rPr>
          <w:b/>
          <w:sz w:val="24"/>
        </w:rPr>
        <w:t xml:space="preserve"> </w:t>
      </w:r>
      <w:r w:rsidRPr="004D7162">
        <w:rPr>
          <w:b/>
          <w:sz w:val="24"/>
        </w:rPr>
        <w:t>E</w:t>
      </w:r>
      <w:r w:rsidR="004D7162">
        <w:rPr>
          <w:b/>
          <w:sz w:val="24"/>
        </w:rPr>
        <w:t xml:space="preserve"> </w:t>
      </w:r>
      <w:r w:rsidRPr="004D7162">
        <w:rPr>
          <w:b/>
          <w:sz w:val="24"/>
        </w:rPr>
        <w:t>R</w:t>
      </w:r>
      <w:r w:rsidR="004D7162">
        <w:rPr>
          <w:b/>
          <w:sz w:val="24"/>
        </w:rPr>
        <w:t xml:space="preserve"> </w:t>
      </w:r>
      <w:r w:rsidRPr="004D7162">
        <w:rPr>
          <w:b/>
          <w:sz w:val="24"/>
        </w:rPr>
        <w:t>M</w:t>
      </w:r>
      <w:r w:rsidR="004D7162">
        <w:rPr>
          <w:b/>
          <w:sz w:val="24"/>
        </w:rPr>
        <w:t xml:space="preserve"> </w:t>
      </w:r>
      <w:r w:rsidRPr="004D7162">
        <w:rPr>
          <w:b/>
          <w:sz w:val="24"/>
        </w:rPr>
        <w:t>I</w:t>
      </w:r>
      <w:r w:rsidR="004D7162">
        <w:rPr>
          <w:b/>
          <w:sz w:val="24"/>
        </w:rPr>
        <w:t xml:space="preserve"> </w:t>
      </w:r>
      <w:r w:rsidRPr="004D7162">
        <w:rPr>
          <w:b/>
          <w:sz w:val="24"/>
        </w:rPr>
        <w:t>N</w:t>
      </w:r>
      <w:r w:rsidR="004D7162">
        <w:rPr>
          <w:b/>
          <w:sz w:val="24"/>
        </w:rPr>
        <w:t xml:space="preserve"> </w:t>
      </w:r>
      <w:r w:rsidRPr="004D7162">
        <w:rPr>
          <w:b/>
          <w:sz w:val="24"/>
        </w:rPr>
        <w:t>A</w:t>
      </w:r>
      <w:r w:rsidR="004D7162" w:rsidRPr="004D7162">
        <w:rPr>
          <w:b/>
          <w:sz w:val="24"/>
        </w:rPr>
        <w:t>:</w:t>
      </w:r>
    </w:p>
    <w:p w14:paraId="06BD4F1D" w14:textId="77777777" w:rsidR="00734D13" w:rsidRDefault="00734D13" w:rsidP="00DF23E4">
      <w:pPr>
        <w:spacing w:line="276" w:lineRule="auto"/>
      </w:pPr>
    </w:p>
    <w:p w14:paraId="2790C528" w14:textId="1A14635B" w:rsidR="00734D13" w:rsidRDefault="00734D13" w:rsidP="00DF23E4">
      <w:pPr>
        <w:spacing w:line="276" w:lineRule="auto"/>
        <w:jc w:val="both"/>
      </w:pPr>
      <w:r>
        <w:t xml:space="preserve">Adopción del Proyecto Educativo Institucional (P.E.I), Manual de Convivencia, plan de gestión de riesgos, manual de funciones, articulación de los proyectos pedagógicos </w:t>
      </w:r>
      <w:r w:rsidR="004D7162">
        <w:t>transversales y</w:t>
      </w:r>
      <w:r>
        <w:t xml:space="preserve"> otros estamentos </w:t>
      </w:r>
      <w:r w:rsidR="004D7162">
        <w:t xml:space="preserve">anexos y </w:t>
      </w:r>
      <w:r>
        <w:t xml:space="preserve">que tienen relación con el </w:t>
      </w:r>
      <w:r w:rsidR="004D7162">
        <w:t>CER para</w:t>
      </w:r>
      <w:r>
        <w:t xml:space="preserve"> el bienestar de todos con ánimo de paz y tranquilidad.</w:t>
      </w:r>
    </w:p>
    <w:p w14:paraId="77E85D27" w14:textId="77777777" w:rsidR="00734D13" w:rsidRDefault="00734D13" w:rsidP="00DF23E4">
      <w:pPr>
        <w:spacing w:line="480" w:lineRule="auto"/>
      </w:pPr>
    </w:p>
    <w:p w14:paraId="284AA844" w14:textId="4A496B2C" w:rsidR="00734D13" w:rsidRDefault="00734D13" w:rsidP="00DF23E4">
      <w:pPr>
        <w:spacing w:line="276" w:lineRule="auto"/>
      </w:pPr>
      <w:r w:rsidRPr="004D7162">
        <w:rPr>
          <w:b/>
        </w:rPr>
        <w:t>Artículo 1º</w:t>
      </w:r>
      <w:r>
        <w:t>. Es compromiso del Consejo Directi</w:t>
      </w:r>
      <w:r w:rsidR="004D7162">
        <w:t>vo y Académico hacer</w:t>
      </w:r>
      <w:r>
        <w:t xml:space="preserve"> ajustes al PEI, necesarios y que requiera la Secretaría de Educación.</w:t>
      </w:r>
    </w:p>
    <w:p w14:paraId="5325FF5C" w14:textId="77777777" w:rsidR="00734D13" w:rsidRDefault="00734D13" w:rsidP="00DF23E4">
      <w:pPr>
        <w:spacing w:line="276" w:lineRule="auto"/>
      </w:pPr>
    </w:p>
    <w:p w14:paraId="73C25146" w14:textId="21EBD48D" w:rsidR="00734D13" w:rsidRDefault="00734D13" w:rsidP="00DF23E4">
      <w:pPr>
        <w:spacing w:line="276" w:lineRule="auto"/>
      </w:pPr>
      <w:r w:rsidRPr="004D7162">
        <w:rPr>
          <w:b/>
        </w:rPr>
        <w:t>Artículo 2º</w:t>
      </w:r>
      <w:r>
        <w:t xml:space="preserve">. El P.E.I Del Centro Educativo E l </w:t>
      </w:r>
      <w:r w:rsidR="004D7162">
        <w:t>Chamizón</w:t>
      </w:r>
      <w:r>
        <w:t xml:space="preserve"> es un documento elaborado por el consejo Directivo, Consejo Académico, que en común acuerdo entre las partes está contemplado.</w:t>
      </w:r>
    </w:p>
    <w:p w14:paraId="307B6244" w14:textId="77777777" w:rsidR="004D7162" w:rsidRDefault="004D7162" w:rsidP="00DF23E4">
      <w:pPr>
        <w:spacing w:line="276" w:lineRule="auto"/>
      </w:pPr>
    </w:p>
    <w:p w14:paraId="7882E7B5" w14:textId="00B4D701" w:rsidR="00734D13" w:rsidRDefault="00734D13" w:rsidP="00DF23E4">
      <w:pPr>
        <w:spacing w:line="276" w:lineRule="auto"/>
      </w:pPr>
      <w:r w:rsidRPr="004D7162">
        <w:rPr>
          <w:b/>
        </w:rPr>
        <w:t>Artículo 3º</w:t>
      </w:r>
      <w:r>
        <w:t>. El PEI junto con otros documentos debe ser socializado para que todos conozcamos las directrices del establecimiento, emanadas por la secretaria de educación o MEN.</w:t>
      </w:r>
    </w:p>
    <w:p w14:paraId="05DC02EE" w14:textId="1B003F5E" w:rsidR="00734D13" w:rsidRDefault="00734D13" w:rsidP="00DF23E4">
      <w:pPr>
        <w:spacing w:line="276" w:lineRule="auto"/>
      </w:pPr>
    </w:p>
    <w:p w14:paraId="738BB430" w14:textId="518C9ABC" w:rsidR="00DF23E4" w:rsidRDefault="00DF23E4" w:rsidP="00DF23E4">
      <w:pPr>
        <w:spacing w:line="276" w:lineRule="auto"/>
      </w:pPr>
    </w:p>
    <w:p w14:paraId="1A18FD89" w14:textId="4BC31F13" w:rsidR="00DF23E4" w:rsidRDefault="00DF23E4" w:rsidP="00DF23E4">
      <w:pPr>
        <w:spacing w:line="276" w:lineRule="auto"/>
      </w:pPr>
    </w:p>
    <w:p w14:paraId="178BFF7C" w14:textId="77777777" w:rsidR="00DF23E4" w:rsidRDefault="00DF23E4" w:rsidP="00DF23E4">
      <w:pPr>
        <w:spacing w:line="276" w:lineRule="auto"/>
      </w:pPr>
    </w:p>
    <w:p w14:paraId="2FE1D730" w14:textId="4C07BF3E" w:rsidR="00734D13" w:rsidRPr="0000707D" w:rsidRDefault="0000707D" w:rsidP="00DF23E4">
      <w:pPr>
        <w:spacing w:line="276" w:lineRule="auto"/>
        <w:rPr>
          <w:b/>
          <w:u w:val="single"/>
        </w:rPr>
      </w:pPr>
      <w:r w:rsidRPr="0000707D">
        <w:rPr>
          <w:b/>
          <w:u w:val="single"/>
        </w:rPr>
        <w:t>Consideraciones:</w:t>
      </w:r>
    </w:p>
    <w:p w14:paraId="2F603558" w14:textId="77777777" w:rsidR="00734D13" w:rsidRDefault="00734D13" w:rsidP="00DF23E4">
      <w:pPr>
        <w:spacing w:line="276" w:lineRule="auto"/>
      </w:pPr>
    </w:p>
    <w:p w14:paraId="4363C347" w14:textId="38D91DBF" w:rsidR="00633CB7" w:rsidRDefault="00633CB7" w:rsidP="00DF23E4">
      <w:pPr>
        <w:spacing w:line="276" w:lineRule="auto"/>
      </w:pPr>
      <w:r>
        <w:t>Para la construcción del Proyecto Educativo Institucional se contó con la participación de representantes de toda la comunidad educativa siendo aprobado y adoptado por el Consejo directivo a partir del año 2024.</w:t>
      </w:r>
    </w:p>
    <w:p w14:paraId="654755C1" w14:textId="77777777" w:rsidR="00633CB7" w:rsidRDefault="00633CB7" w:rsidP="00DF23E4">
      <w:pPr>
        <w:spacing w:line="276" w:lineRule="auto"/>
      </w:pPr>
    </w:p>
    <w:p w14:paraId="35A98AD7" w14:textId="77777777" w:rsidR="00DF23E4" w:rsidRDefault="00DF23E4" w:rsidP="00DF23E4">
      <w:pPr>
        <w:spacing w:line="276" w:lineRule="auto"/>
      </w:pPr>
    </w:p>
    <w:p w14:paraId="6DE79EA7" w14:textId="77777777" w:rsidR="00DF23E4" w:rsidRDefault="00DF23E4" w:rsidP="00DF23E4">
      <w:pPr>
        <w:spacing w:line="276" w:lineRule="auto"/>
      </w:pPr>
    </w:p>
    <w:p w14:paraId="609CC7F0" w14:textId="6782CEF1" w:rsidR="004D7162" w:rsidRDefault="004D7162" w:rsidP="00DF23E4">
      <w:pPr>
        <w:spacing w:line="276" w:lineRule="auto"/>
      </w:pPr>
      <w:r>
        <w:t>Dado en El Centro Educativo El Chamizón a los quince (</w:t>
      </w:r>
      <w:r w:rsidR="00C83E30">
        <w:t>2</w:t>
      </w:r>
      <w:r>
        <w:t>5) días del mes de</w:t>
      </w:r>
      <w:r w:rsidR="00C83E30">
        <w:t xml:space="preserve"> octubre</w:t>
      </w:r>
      <w:r>
        <w:t xml:space="preserve"> del año 2024</w:t>
      </w:r>
    </w:p>
    <w:p w14:paraId="6D17AEFB" w14:textId="69BE61A1" w:rsidR="004D7162" w:rsidRDefault="004D7162" w:rsidP="00DF23E4">
      <w:pPr>
        <w:spacing w:line="276" w:lineRule="auto"/>
      </w:pPr>
    </w:p>
    <w:p w14:paraId="47B44C28" w14:textId="77777777" w:rsidR="00DF23E4" w:rsidRDefault="00DF23E4" w:rsidP="00DF23E4">
      <w:pPr>
        <w:spacing w:line="276" w:lineRule="auto"/>
      </w:pPr>
    </w:p>
    <w:p w14:paraId="79AF3A38" w14:textId="051BE603" w:rsidR="004D7162" w:rsidRDefault="004D7162" w:rsidP="00DF23E4">
      <w:pPr>
        <w:spacing w:line="276" w:lineRule="auto"/>
      </w:pPr>
      <w:r>
        <w:t>En constancia firma el consejo Directivo 202</w:t>
      </w:r>
      <w:r w:rsidR="00C0269F">
        <w:t>4</w:t>
      </w:r>
    </w:p>
    <w:p w14:paraId="267CB8D8" w14:textId="77777777" w:rsidR="00024B5A" w:rsidRDefault="00024B5A" w:rsidP="00A06AA2">
      <w:pPr>
        <w:jc w:val="center"/>
      </w:pPr>
    </w:p>
    <w:p w14:paraId="418C9B8C" w14:textId="77777777" w:rsidR="00024B5A" w:rsidRDefault="00024B5A" w:rsidP="00A06AA2">
      <w:pPr>
        <w:jc w:val="center"/>
      </w:pPr>
    </w:p>
    <w:p w14:paraId="67EF0DFD" w14:textId="77777777" w:rsidR="00024B5A" w:rsidRDefault="00024B5A" w:rsidP="00A06AA2">
      <w:pPr>
        <w:jc w:val="center"/>
      </w:pPr>
    </w:p>
    <w:p w14:paraId="534BFB97" w14:textId="77777777" w:rsidR="00024B5A" w:rsidRDefault="00024B5A" w:rsidP="00A06AA2">
      <w:pPr>
        <w:jc w:val="center"/>
      </w:pPr>
    </w:p>
    <w:p w14:paraId="7E8E29CC" w14:textId="77777777" w:rsidR="00024B5A" w:rsidRDefault="00024B5A" w:rsidP="00A06AA2">
      <w:pPr>
        <w:jc w:val="center"/>
      </w:pPr>
    </w:p>
    <w:p w14:paraId="5C8CF203" w14:textId="77777777" w:rsidR="00024B5A" w:rsidRDefault="00024B5A" w:rsidP="00A06AA2">
      <w:pPr>
        <w:jc w:val="center"/>
      </w:pPr>
    </w:p>
    <w:p w14:paraId="31F41F5D" w14:textId="77777777" w:rsidR="00024B5A" w:rsidRDefault="00024B5A" w:rsidP="00A06AA2">
      <w:pPr>
        <w:jc w:val="center"/>
      </w:pPr>
    </w:p>
    <w:p w14:paraId="00D8183A" w14:textId="77777777" w:rsidR="00024B5A" w:rsidRDefault="00024B5A" w:rsidP="00A06AA2">
      <w:pPr>
        <w:jc w:val="center"/>
      </w:pPr>
    </w:p>
    <w:p w14:paraId="380590D9" w14:textId="77777777" w:rsidR="00024B5A" w:rsidRDefault="00024B5A" w:rsidP="00A06AA2">
      <w:pPr>
        <w:jc w:val="center"/>
      </w:pPr>
    </w:p>
    <w:p w14:paraId="3B4CF04D" w14:textId="77777777" w:rsidR="00024B5A" w:rsidRDefault="00024B5A" w:rsidP="00A06AA2">
      <w:pPr>
        <w:jc w:val="center"/>
      </w:pPr>
    </w:p>
    <w:p w14:paraId="7A924F6D" w14:textId="77777777" w:rsidR="00024B5A" w:rsidRDefault="00024B5A" w:rsidP="00A06AA2">
      <w:pPr>
        <w:jc w:val="center"/>
      </w:pPr>
    </w:p>
    <w:p w14:paraId="00E0FB05" w14:textId="77777777" w:rsidR="00024B5A" w:rsidRDefault="00024B5A" w:rsidP="00A06AA2">
      <w:pPr>
        <w:jc w:val="center"/>
      </w:pPr>
    </w:p>
    <w:p w14:paraId="79FBABB4" w14:textId="77777777" w:rsidR="00024B5A" w:rsidRDefault="00024B5A" w:rsidP="00A06AA2">
      <w:pPr>
        <w:jc w:val="center"/>
      </w:pPr>
    </w:p>
    <w:p w14:paraId="118584D0" w14:textId="3EECC084" w:rsidR="00024B5A" w:rsidRDefault="00024B5A" w:rsidP="00A06AA2">
      <w:pPr>
        <w:jc w:val="center"/>
      </w:pPr>
      <w:r>
        <w:rPr>
          <w:noProof/>
          <w:lang w:val="en-US"/>
        </w:rPr>
        <w:drawing>
          <wp:anchor distT="0" distB="0" distL="114300" distR="114300" simplePos="0" relativeHeight="251701248" behindDoc="1" locked="0" layoutInCell="1" allowOverlap="1" wp14:anchorId="1BA258CE" wp14:editId="7646BBE0">
            <wp:simplePos x="0" y="0"/>
            <wp:positionH relativeFrom="margin">
              <wp:posOffset>-152400</wp:posOffset>
            </wp:positionH>
            <wp:positionV relativeFrom="paragraph">
              <wp:posOffset>19050</wp:posOffset>
            </wp:positionV>
            <wp:extent cx="6335395" cy="7190105"/>
            <wp:effectExtent l="19050" t="19050" r="27305" b="10795"/>
            <wp:wrapTight wrapText="bothSides">
              <wp:wrapPolygon edited="0">
                <wp:start x="-65" y="-57"/>
                <wp:lineTo x="-65" y="21575"/>
                <wp:lineTo x="21628" y="21575"/>
                <wp:lineTo x="21628" y="-57"/>
                <wp:lineTo x="-65" y="-57"/>
              </wp:wrapPolygon>
            </wp:wrapTight>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BEBA8EAE-BF5A-486C-A8C5-ECC9F3942E4B}">
                          <a14:imgProps xmlns:a14="http://schemas.microsoft.com/office/drawing/2010/main">
                            <a14:imgLayer r:embed="rId24">
                              <a14:imgEffect>
                                <a14:sharpenSoften amount="50000"/>
                              </a14:imgEffect>
                            </a14:imgLayer>
                          </a14:imgProps>
                        </a:ext>
                        <a:ext uri="{28A0092B-C50C-407E-A947-70E740481C1C}">
                          <a14:useLocalDpi xmlns:a14="http://schemas.microsoft.com/office/drawing/2010/main" val="0"/>
                        </a:ext>
                      </a:extLst>
                    </a:blip>
                    <a:srcRect l="28004" t="24703" r="31093" b="5514"/>
                    <a:stretch/>
                  </pic:blipFill>
                  <pic:spPr bwMode="auto">
                    <a:xfrm>
                      <a:off x="0" y="0"/>
                      <a:ext cx="6335395" cy="7190105"/>
                    </a:xfrm>
                    <a:prstGeom prst="rect">
                      <a:avLst/>
                    </a:prstGeom>
                    <a:ln w="9525" cap="flat" cmpd="sng" algn="ctr">
                      <a:solidFill>
                        <a:sysClr val="window" lastClr="FFFFFF"/>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312742D" w14:textId="403A577B" w:rsidR="00024B5A" w:rsidRDefault="00024B5A" w:rsidP="00A06AA2">
      <w:pPr>
        <w:jc w:val="center"/>
      </w:pPr>
      <w:bookmarkStart w:id="121" w:name="_Hlk198409764"/>
      <w:bookmarkEnd w:id="121"/>
      <w:r>
        <w:rPr>
          <w:noProof/>
          <w:lang w:val="en-US"/>
        </w:rPr>
        <w:drawing>
          <wp:anchor distT="0" distB="0" distL="114300" distR="114300" simplePos="0" relativeHeight="251703296" behindDoc="0" locked="0" layoutInCell="1" allowOverlap="1" wp14:anchorId="402F27F5" wp14:editId="3DD821EF">
            <wp:simplePos x="0" y="0"/>
            <wp:positionH relativeFrom="margin">
              <wp:align>center</wp:align>
            </wp:positionH>
            <wp:positionV relativeFrom="paragraph">
              <wp:posOffset>-43180</wp:posOffset>
            </wp:positionV>
            <wp:extent cx="7210425" cy="7515225"/>
            <wp:effectExtent l="0" t="0" r="9525" b="9525"/>
            <wp:wrapNone/>
            <wp:docPr id="1" name="Imagen 1" descr="https://img.freepik.com/vector-premium/dia-nino-dibujado-mano-fondo-espanol_23-2149299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freepik.com/vector-premium/dia-nino-dibujado-mano-fondo-espanol_23-214929934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210425" cy="75152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611B61" w14:textId="74CDF790" w:rsidR="00024B5A" w:rsidRDefault="00024B5A" w:rsidP="00A06AA2">
      <w:pPr>
        <w:jc w:val="center"/>
      </w:pPr>
    </w:p>
    <w:p w14:paraId="51FEB9A5" w14:textId="166F71EA" w:rsidR="00024B5A" w:rsidRDefault="00024B5A" w:rsidP="00A06AA2">
      <w:pPr>
        <w:jc w:val="center"/>
      </w:pPr>
    </w:p>
    <w:p w14:paraId="01B8F806" w14:textId="77777777" w:rsidR="00024B5A" w:rsidRDefault="00024B5A" w:rsidP="00A06AA2">
      <w:pPr>
        <w:jc w:val="center"/>
      </w:pPr>
    </w:p>
    <w:p w14:paraId="62C19B3B" w14:textId="4D8E513E" w:rsidR="00024B5A" w:rsidRDefault="00024B5A" w:rsidP="00A06AA2">
      <w:pPr>
        <w:jc w:val="center"/>
      </w:pPr>
    </w:p>
    <w:p w14:paraId="4A3A1D62" w14:textId="332B0EB3" w:rsidR="00024B5A" w:rsidRDefault="00024B5A" w:rsidP="00A06AA2">
      <w:pPr>
        <w:jc w:val="center"/>
      </w:pPr>
    </w:p>
    <w:p w14:paraId="5E0DD8BF" w14:textId="09A0E51D" w:rsidR="00024B5A" w:rsidRDefault="00024B5A" w:rsidP="00A06AA2">
      <w:pPr>
        <w:jc w:val="center"/>
      </w:pPr>
    </w:p>
    <w:p w14:paraId="5AC66BFE" w14:textId="77777777" w:rsidR="00024B5A" w:rsidRDefault="00024B5A" w:rsidP="00A06AA2">
      <w:pPr>
        <w:jc w:val="center"/>
      </w:pPr>
    </w:p>
    <w:p w14:paraId="225A579E" w14:textId="1C8A6B55" w:rsidR="00024B5A" w:rsidRDefault="00024B5A" w:rsidP="00A06AA2">
      <w:pPr>
        <w:jc w:val="center"/>
      </w:pPr>
    </w:p>
    <w:p w14:paraId="71A373FC" w14:textId="7FCA2FC2" w:rsidR="00024B5A" w:rsidRDefault="00024B5A" w:rsidP="00A06AA2">
      <w:pPr>
        <w:jc w:val="center"/>
      </w:pPr>
    </w:p>
    <w:p w14:paraId="357E53E1" w14:textId="77777777" w:rsidR="00024B5A" w:rsidRDefault="00024B5A" w:rsidP="00A06AA2">
      <w:pPr>
        <w:jc w:val="center"/>
      </w:pPr>
    </w:p>
    <w:p w14:paraId="158571E1" w14:textId="193AE6E6" w:rsidR="00024B5A" w:rsidRDefault="00024B5A" w:rsidP="00A06AA2">
      <w:pPr>
        <w:jc w:val="center"/>
      </w:pPr>
      <w:r w:rsidRPr="00024B5A">
        <w:rPr>
          <w:rFonts w:asciiTheme="minorHAnsi" w:eastAsiaTheme="minorHAnsi" w:hAnsiTheme="minorHAnsi" w:cstheme="minorBidi"/>
          <w:b/>
          <w:noProof/>
          <w:sz w:val="24"/>
          <w:szCs w:val="24"/>
          <w:lang w:val="en-US"/>
        </w:rPr>
        <mc:AlternateContent>
          <mc:Choice Requires="wps">
            <w:drawing>
              <wp:anchor distT="45720" distB="45720" distL="114300" distR="114300" simplePos="0" relativeHeight="251707392" behindDoc="0" locked="0" layoutInCell="1" allowOverlap="1" wp14:anchorId="4EBC4D89" wp14:editId="1731A901">
                <wp:simplePos x="0" y="0"/>
                <wp:positionH relativeFrom="margin">
                  <wp:align>right</wp:align>
                </wp:positionH>
                <wp:positionV relativeFrom="paragraph">
                  <wp:posOffset>401955</wp:posOffset>
                </wp:positionV>
                <wp:extent cx="5638800" cy="1404620"/>
                <wp:effectExtent l="0" t="0" r="0" b="0"/>
                <wp:wrapSquare wrapText="bothSides"/>
                <wp:docPr id="2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0" cy="1404620"/>
                        </a:xfrm>
                        <a:prstGeom prst="rect">
                          <a:avLst/>
                        </a:prstGeom>
                        <a:noFill/>
                        <a:ln w="9525">
                          <a:noFill/>
                          <a:miter lim="800000"/>
                          <a:headEnd/>
                          <a:tailEnd/>
                        </a:ln>
                      </wps:spPr>
                      <wps:txbx>
                        <w:txbxContent>
                          <w:p w14:paraId="6EE1D344" w14:textId="77777777" w:rsidR="00C53DC7" w:rsidRDefault="00C53DC7" w:rsidP="00024B5A">
                            <w:pPr>
                              <w:jc w:val="center"/>
                              <w:rPr>
                                <w:sz w:val="72"/>
                                <w:szCs w:val="72"/>
                              </w:rPr>
                            </w:pPr>
                            <w:r w:rsidRPr="00D864A9">
                              <w:rPr>
                                <w:sz w:val="96"/>
                                <w:szCs w:val="96"/>
                              </w:rPr>
                              <w:t>ESTRATEGIA PRIMERA INFANCIA “FELIZ Y PROTEGIDA</w:t>
                            </w:r>
                            <w:r w:rsidRPr="00D864A9">
                              <w:rPr>
                                <w:sz w:val="72"/>
                                <w:szCs w:val="72"/>
                              </w:rPr>
                              <w:t>”</w:t>
                            </w:r>
                          </w:p>
                          <w:p w14:paraId="6872BA88" w14:textId="77777777" w:rsidR="00C53DC7" w:rsidRPr="00D864A9" w:rsidRDefault="00C53DC7" w:rsidP="00024B5A">
                            <w:pPr>
                              <w:jc w:val="center"/>
                              <w:rPr>
                                <w:color w:val="000000" w:themeColor="text1"/>
                                <w:sz w:val="96"/>
                                <w:szCs w:val="96"/>
                                <w:u w:val="single"/>
                              </w:rPr>
                            </w:pPr>
                            <w:r w:rsidRPr="00D864A9">
                              <w:rPr>
                                <w:color w:val="000000" w:themeColor="text1"/>
                                <w:sz w:val="96"/>
                                <w:szCs w:val="96"/>
                                <w:u w:val="single"/>
                              </w:rPr>
                              <w:t>2025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EBC4D89" id="_x0000_s1027" type="#_x0000_t202" style="position:absolute;left:0;text-align:left;margin-left:392.8pt;margin-top:31.65pt;width:444pt;height:110.6pt;z-index:25170739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" filled="f" stroked="f">
                <v:textbox style="mso-fit-shape-to-text:t">
                  <w:txbxContent>
                    <w:p w14:paraId="6EE1D344" w14:textId="77777777" w:rsidR="00C53DC7" w:rsidRDefault="00C53DC7" w:rsidP="00024B5A">
                      <w:pPr>
                        <w:jc w:val="center"/>
                        <w:rPr>
                          <w:sz w:val="72"/>
                          <w:szCs w:val="72"/>
                        </w:rPr>
                      </w:pPr>
                      <w:r w:rsidRPr="00D864A9">
                        <w:rPr>
                          <w:sz w:val="96"/>
                          <w:szCs w:val="96"/>
                        </w:rPr>
                        <w:t>ESTRATEGIA PRIMERA INFANCIA “FELIZ Y PROTEGIDA</w:t>
                      </w:r>
                      <w:r w:rsidRPr="00D864A9">
                        <w:rPr>
                          <w:sz w:val="72"/>
                          <w:szCs w:val="72"/>
                        </w:rPr>
                        <w:t>”</w:t>
                      </w:r>
                    </w:p>
                    <w:p w14:paraId="6872BA88" w14:textId="77777777" w:rsidR="00C53DC7" w:rsidRPr="00D864A9" w:rsidRDefault="00C53DC7" w:rsidP="00024B5A">
                      <w:pPr>
                        <w:jc w:val="center"/>
                        <w:rPr>
                          <w:color w:val="000000" w:themeColor="text1"/>
                          <w:sz w:val="96"/>
                          <w:szCs w:val="96"/>
                          <w:u w:val="single"/>
                        </w:rPr>
                      </w:pPr>
                      <w:r w:rsidRPr="00D864A9">
                        <w:rPr>
                          <w:color w:val="000000" w:themeColor="text1"/>
                          <w:sz w:val="96"/>
                          <w:szCs w:val="96"/>
                          <w:u w:val="single"/>
                        </w:rPr>
                        <w:t>2025</w:t>
                      </w:r>
                    </w:p>
                  </w:txbxContent>
                </v:textbox>
                <w10:wrap type="square" anchorx="margin"/>
              </v:shape>
            </w:pict>
          </mc:Fallback>
        </mc:AlternateContent>
      </w:r>
    </w:p>
    <w:p w14:paraId="1A25EF36" w14:textId="4A66221F" w:rsidR="00024B5A" w:rsidRDefault="00024B5A" w:rsidP="00A06AA2">
      <w:pPr>
        <w:jc w:val="center"/>
      </w:pPr>
    </w:p>
    <w:p w14:paraId="65ECC2FF" w14:textId="0B5D119A" w:rsidR="00024B5A" w:rsidRDefault="00024B5A" w:rsidP="00A06AA2">
      <w:pPr>
        <w:jc w:val="center"/>
      </w:pPr>
    </w:p>
    <w:p w14:paraId="22CB093E" w14:textId="45502FC0" w:rsidR="00024B5A" w:rsidRDefault="00024B5A" w:rsidP="00A06AA2">
      <w:pPr>
        <w:jc w:val="center"/>
      </w:pPr>
    </w:p>
    <w:p w14:paraId="262BAD63" w14:textId="77777777" w:rsidR="00024B5A" w:rsidRDefault="00024B5A" w:rsidP="00A06AA2">
      <w:pPr>
        <w:jc w:val="center"/>
      </w:pPr>
    </w:p>
    <w:p w14:paraId="5652A562" w14:textId="77777777" w:rsidR="00024B5A" w:rsidRDefault="00024B5A" w:rsidP="00A06AA2">
      <w:pPr>
        <w:jc w:val="center"/>
      </w:pPr>
    </w:p>
    <w:p w14:paraId="71B00122" w14:textId="77777777" w:rsidR="00024B5A" w:rsidRDefault="00024B5A" w:rsidP="00A06AA2">
      <w:pPr>
        <w:jc w:val="center"/>
      </w:pPr>
    </w:p>
    <w:p w14:paraId="0FA08376" w14:textId="77777777" w:rsidR="00024B5A" w:rsidRDefault="00024B5A" w:rsidP="00A06AA2">
      <w:pPr>
        <w:jc w:val="center"/>
      </w:pPr>
    </w:p>
    <w:p w14:paraId="7C5340C8" w14:textId="77777777" w:rsidR="00024B5A" w:rsidRDefault="00024B5A" w:rsidP="00A06AA2">
      <w:pPr>
        <w:jc w:val="center"/>
      </w:pPr>
    </w:p>
    <w:p w14:paraId="2D42CCBD" w14:textId="77777777" w:rsidR="00024B5A" w:rsidRDefault="00024B5A" w:rsidP="00A06AA2">
      <w:pPr>
        <w:jc w:val="center"/>
      </w:pPr>
    </w:p>
    <w:p w14:paraId="20B16A72" w14:textId="77777777" w:rsidR="00024B5A" w:rsidRDefault="00024B5A" w:rsidP="00A06AA2">
      <w:pPr>
        <w:jc w:val="center"/>
      </w:pPr>
    </w:p>
    <w:p w14:paraId="1FDF803D" w14:textId="77777777" w:rsidR="00024B5A" w:rsidRDefault="00024B5A" w:rsidP="00A06AA2">
      <w:pPr>
        <w:jc w:val="center"/>
      </w:pPr>
    </w:p>
    <w:p w14:paraId="3CDF2180" w14:textId="77777777" w:rsidR="00024B5A" w:rsidRDefault="00024B5A" w:rsidP="00A06AA2">
      <w:pPr>
        <w:jc w:val="center"/>
      </w:pPr>
    </w:p>
    <w:p w14:paraId="5AF29A84" w14:textId="77777777" w:rsidR="00041AB3" w:rsidRPr="00041AB3" w:rsidRDefault="00041AB3" w:rsidP="00041AB3">
      <w:pPr>
        <w:widowControl/>
        <w:numPr>
          <w:ilvl w:val="0"/>
          <w:numId w:val="55"/>
        </w:numPr>
        <w:autoSpaceDE/>
        <w:autoSpaceDN/>
        <w:spacing w:after="160" w:line="259" w:lineRule="auto"/>
        <w:contextualSpacing/>
        <w:jc w:val="both"/>
        <w:rPr>
          <w:rFonts w:asciiTheme="minorHAnsi" w:eastAsiaTheme="minorHAnsi" w:hAnsiTheme="minorHAnsi" w:cstheme="minorBidi"/>
          <w:b/>
          <w:sz w:val="24"/>
          <w:szCs w:val="24"/>
          <w:lang w:val="es-CO"/>
        </w:rPr>
      </w:pPr>
      <w:r w:rsidRPr="00041AB3">
        <w:rPr>
          <w:rFonts w:asciiTheme="minorHAnsi" w:eastAsiaTheme="minorHAnsi" w:hAnsiTheme="minorHAnsi" w:cstheme="minorBidi"/>
          <w:b/>
          <w:sz w:val="24"/>
          <w:szCs w:val="24"/>
          <w:lang w:val="es-CO"/>
        </w:rPr>
        <w:t>JUSTIFICACIÓN</w:t>
      </w:r>
    </w:p>
    <w:p w14:paraId="281E8E2D" w14:textId="77777777" w:rsidR="00041AB3" w:rsidRPr="00041AB3" w:rsidRDefault="00041AB3" w:rsidP="00041AB3">
      <w:pPr>
        <w:widowControl/>
        <w:autoSpaceDE/>
        <w:autoSpaceDN/>
        <w:spacing w:after="160" w:line="259" w:lineRule="auto"/>
        <w:jc w:val="both"/>
        <w:rPr>
          <w:rFonts w:asciiTheme="minorHAnsi" w:eastAsiaTheme="minorHAnsi" w:hAnsiTheme="minorHAnsi" w:cstheme="minorBidi"/>
          <w:sz w:val="24"/>
          <w:szCs w:val="24"/>
          <w:lang w:val="es-CO"/>
        </w:rPr>
      </w:pPr>
      <w:r w:rsidRPr="00041AB3">
        <w:rPr>
          <w:rFonts w:asciiTheme="minorHAnsi" w:eastAsiaTheme="minorHAnsi" w:hAnsiTheme="minorHAnsi" w:cstheme="minorBidi"/>
          <w:sz w:val="24"/>
          <w:szCs w:val="24"/>
          <w:lang w:val="es-CO"/>
        </w:rPr>
        <w:t>El reconocimiento de los beneficios de la inversión pública y privada en programas para el desarrollo de la primera infancia es cada vez mayor, tanto en el ámbito internacional, como nacional, a nivel gubernamental y entre la sociedad civil. Las inversiones durante este período de la vida no solo benefician de manera directa, sino que sus réditos se verán en el transcurso de la vida, así como en el largo plazo beneficiando a la descendencia de esta población, haciendo de estas inversiones autosostenibles en el largo plazo y de máximo impacto.</w:t>
      </w:r>
    </w:p>
    <w:p w14:paraId="37410E1E" w14:textId="77777777" w:rsidR="00041AB3" w:rsidRPr="00041AB3" w:rsidRDefault="00041AB3" w:rsidP="00041AB3">
      <w:pPr>
        <w:widowControl/>
        <w:autoSpaceDE/>
        <w:autoSpaceDN/>
        <w:spacing w:after="160" w:line="259" w:lineRule="auto"/>
        <w:jc w:val="both"/>
        <w:rPr>
          <w:rFonts w:asciiTheme="minorHAnsi" w:eastAsiaTheme="minorHAnsi" w:hAnsiTheme="minorHAnsi" w:cstheme="minorBidi"/>
          <w:sz w:val="24"/>
          <w:szCs w:val="24"/>
          <w:lang w:val="es-CO"/>
        </w:rPr>
      </w:pPr>
      <w:r w:rsidRPr="00041AB3">
        <w:rPr>
          <w:rFonts w:asciiTheme="minorHAnsi" w:eastAsiaTheme="minorHAnsi" w:hAnsiTheme="minorHAnsi" w:cstheme="minorBidi"/>
          <w:sz w:val="24"/>
          <w:szCs w:val="24"/>
          <w:lang w:val="es-CO"/>
        </w:rPr>
        <w:t>En todos los aspectos del desarrollo del individuo (fisiológico, social, cognitivo, cultural, económico, entre otros), la primera infancia se convierte en el período de la vida sobre el cual se fundamenta el posterior desarrollo de la persona. Así, los argumentos que justifican la construcción de la política están relacionados con:</w:t>
      </w:r>
    </w:p>
    <w:p w14:paraId="55C77076" w14:textId="77777777" w:rsidR="00041AB3" w:rsidRPr="00041AB3" w:rsidRDefault="00041AB3" w:rsidP="00041AB3">
      <w:pPr>
        <w:widowControl/>
        <w:autoSpaceDE/>
        <w:autoSpaceDN/>
        <w:spacing w:after="160" w:line="259" w:lineRule="auto"/>
        <w:jc w:val="both"/>
        <w:rPr>
          <w:rFonts w:asciiTheme="minorHAnsi" w:eastAsiaTheme="minorHAnsi" w:hAnsiTheme="minorHAnsi" w:cstheme="minorBidi"/>
          <w:sz w:val="24"/>
          <w:szCs w:val="24"/>
          <w:lang w:val="es-CO"/>
        </w:rPr>
      </w:pPr>
      <w:r w:rsidRPr="00041AB3">
        <w:rPr>
          <w:rFonts w:asciiTheme="minorHAnsi" w:eastAsiaTheme="minorHAnsi" w:hAnsiTheme="minorHAnsi" w:cstheme="minorBidi"/>
          <w:b/>
          <w:sz w:val="24"/>
          <w:szCs w:val="24"/>
          <w:lang w:val="es-CO"/>
        </w:rPr>
        <w:t>Argumentos relacionados con el desarrollo humano</w:t>
      </w:r>
      <w:r w:rsidRPr="00041AB3">
        <w:rPr>
          <w:rFonts w:asciiTheme="minorHAnsi" w:eastAsiaTheme="minorHAnsi" w:hAnsiTheme="minorHAnsi" w:cstheme="minorBidi"/>
          <w:sz w:val="24"/>
          <w:szCs w:val="24"/>
          <w:lang w:val="es-CO"/>
        </w:rPr>
        <w:t>: Las evaluaciones del bienestar de los individuos hoy en día han dejado de ser unidimensionales, para convertirse en medidas multidimensionales. El desarrollo humano es entonces entendido como un conjunto de condiciones que deben ser garantizadas, tales como la salud, la nutrición, la educación, el desarrollo social y el desarrollo económico. Garantizar una atención integral en la primera infancia es una oportunidad única para impulsar el desarrollo humano de un país. La educación inicial posee amplios efectos sobre el desempeño escolar y académico y es determinante, tanto para el desarrollo humano como para el económico. Los niños y niñas que participan en los programas de educación inicial tienen mayores probabilidades de asistencia escolar, mejoran sus destrezas motoras y obtienen superiores resultados en las pruebas de desarrollo socio-emocional.</w:t>
      </w:r>
    </w:p>
    <w:p w14:paraId="5F32375B" w14:textId="77777777" w:rsidR="00041AB3" w:rsidRPr="00041AB3" w:rsidRDefault="00041AB3" w:rsidP="00041AB3">
      <w:pPr>
        <w:widowControl/>
        <w:autoSpaceDE/>
        <w:autoSpaceDN/>
        <w:spacing w:after="160" w:line="259" w:lineRule="auto"/>
        <w:jc w:val="both"/>
        <w:rPr>
          <w:rFonts w:asciiTheme="minorHAnsi" w:eastAsiaTheme="minorHAnsi" w:hAnsiTheme="minorHAnsi" w:cstheme="minorBidi"/>
          <w:sz w:val="24"/>
          <w:szCs w:val="24"/>
          <w:lang w:val="es-CO"/>
        </w:rPr>
      </w:pPr>
      <w:r w:rsidRPr="00041AB3">
        <w:rPr>
          <w:rFonts w:asciiTheme="minorHAnsi" w:eastAsiaTheme="minorHAnsi" w:hAnsiTheme="minorHAnsi" w:cstheme="minorBidi"/>
          <w:b/>
          <w:sz w:val="24"/>
          <w:szCs w:val="24"/>
          <w:lang w:val="es-CO"/>
        </w:rPr>
        <w:t>Argumentos científicos</w:t>
      </w:r>
      <w:r w:rsidRPr="00041AB3">
        <w:rPr>
          <w:rFonts w:asciiTheme="minorHAnsi" w:eastAsiaTheme="minorHAnsi" w:hAnsiTheme="minorHAnsi" w:cstheme="minorBidi"/>
          <w:sz w:val="24"/>
          <w:szCs w:val="24"/>
          <w:lang w:val="es-CO"/>
        </w:rPr>
        <w:t>: El cerebro a los 6 años posee ya el tamaño que tendrá el resto de la vida, convirtiéndose en un período determinante para las posibilidades de desarrollo del individuo. Los dos primeros años de vida son definitivos para el crecimiento físico, la nutrición, la interconexión neuronal, así como para la vinculación afectiva con las figuras materna y paterna. La alimentación y la nutrición adecuada en la primera infancia son, en unión con el estímulo, un factor determinante de los mecanismos neurológicos que favorecen el aprendizaje, la salud y una conducta favorable a lo largo de la vida. En este período, la lactancia materna es el alimento ideal para un adecuado desarrollo del cerebro; además de favorecer los vínculos entre el niño o la niña y la madre.</w:t>
      </w:r>
    </w:p>
    <w:p w14:paraId="24828BC1" w14:textId="77777777" w:rsidR="00041AB3" w:rsidRPr="00041AB3" w:rsidRDefault="00041AB3" w:rsidP="00041AB3">
      <w:pPr>
        <w:widowControl/>
        <w:autoSpaceDE/>
        <w:autoSpaceDN/>
        <w:spacing w:after="160" w:line="259" w:lineRule="auto"/>
        <w:jc w:val="both"/>
        <w:rPr>
          <w:rFonts w:asciiTheme="minorHAnsi" w:eastAsiaTheme="minorHAnsi" w:hAnsiTheme="minorHAnsi" w:cstheme="minorBidi"/>
          <w:sz w:val="24"/>
          <w:szCs w:val="24"/>
          <w:lang w:val="es-CO"/>
        </w:rPr>
      </w:pPr>
      <w:r w:rsidRPr="00041AB3">
        <w:rPr>
          <w:rFonts w:asciiTheme="minorHAnsi" w:eastAsiaTheme="minorHAnsi" w:hAnsiTheme="minorHAnsi" w:cstheme="minorBidi"/>
          <w:b/>
          <w:sz w:val="24"/>
          <w:szCs w:val="24"/>
          <w:lang w:val="es-CO"/>
        </w:rPr>
        <w:t>Argumentos sociales y culturales</w:t>
      </w:r>
      <w:r w:rsidRPr="00041AB3">
        <w:rPr>
          <w:rFonts w:asciiTheme="minorHAnsi" w:eastAsiaTheme="minorHAnsi" w:hAnsiTheme="minorHAnsi" w:cstheme="minorBidi"/>
          <w:sz w:val="24"/>
          <w:szCs w:val="24"/>
          <w:lang w:val="es-CO"/>
        </w:rPr>
        <w:t>: Los cambios sociales del mundo contemporáneo obligan a repensar la atención y el cuidado de la infancia. La incursión de la mujer en el mercado laboral (formal e informal), que ha generado nuevas relaciones al interior del grupo familiar, las transformaciones de la estructura familiar y la disminución de las tasas de mortalidad infantil, son ejemplos de tales cambios. Estas transformaciones han modificado las formas tradicionales del cuidado y la atención del niño y la niña menor de 6 años. Ya no se trata de una responsabilidad exclusiva de la madre, pues se reconoce el papel del padre y se acepta la participación de otros agentes socializadores, miembros del grupo familiar (abuela, tíos, hermanos mayores), así como de otras personas encargadas del cuidado personal de los niños y las niñas (terceros). Estas nuevas formas de atención de la primera infancia exigen un fortalecimiento de los vínculos paternales y de las redes de apoyo familiar y comunitario, para reducir los factores que afectan el desarrollo infantil, asociados a condiciones de maltrato, abandono y desvinculación afectiva, que influyen de manera directa en la salud física y emocional del niño y de la niña y en el desarrollo infantil.</w:t>
      </w:r>
    </w:p>
    <w:p w14:paraId="3F3841F5" w14:textId="77777777" w:rsidR="00041AB3" w:rsidRPr="00041AB3" w:rsidRDefault="00041AB3" w:rsidP="00041AB3">
      <w:pPr>
        <w:widowControl/>
        <w:autoSpaceDE/>
        <w:autoSpaceDN/>
        <w:spacing w:after="160" w:line="259" w:lineRule="auto"/>
        <w:jc w:val="both"/>
        <w:rPr>
          <w:rFonts w:asciiTheme="minorHAnsi" w:eastAsiaTheme="minorHAnsi" w:hAnsiTheme="minorHAnsi" w:cstheme="minorBidi"/>
          <w:sz w:val="24"/>
          <w:szCs w:val="24"/>
          <w:lang w:val="es-CO"/>
        </w:rPr>
      </w:pPr>
      <w:r w:rsidRPr="00041AB3">
        <w:rPr>
          <w:rFonts w:asciiTheme="minorHAnsi" w:eastAsiaTheme="minorHAnsi" w:hAnsiTheme="minorHAnsi" w:cstheme="minorBidi"/>
          <w:sz w:val="24"/>
          <w:szCs w:val="24"/>
          <w:lang w:val="es-CO"/>
        </w:rPr>
        <w:t>Las condiciones ambientales en las cuales se desarrolla la primera infancia, pueden afectar la salud y el comportamiento, igualmente actúan como un determinante muy importante del desarrollo cognitivo y socioemocional.</w:t>
      </w:r>
    </w:p>
    <w:p w14:paraId="6C471B7C" w14:textId="77777777" w:rsidR="00041AB3" w:rsidRPr="00041AB3" w:rsidRDefault="00041AB3" w:rsidP="00041AB3">
      <w:pPr>
        <w:widowControl/>
        <w:autoSpaceDE/>
        <w:autoSpaceDN/>
        <w:spacing w:after="160" w:line="259" w:lineRule="auto"/>
        <w:jc w:val="both"/>
        <w:rPr>
          <w:rFonts w:asciiTheme="minorHAnsi" w:eastAsiaTheme="minorHAnsi" w:hAnsiTheme="minorHAnsi" w:cstheme="minorBidi"/>
          <w:sz w:val="24"/>
          <w:szCs w:val="24"/>
          <w:lang w:val="es-CO"/>
        </w:rPr>
      </w:pPr>
      <w:r w:rsidRPr="00041AB3">
        <w:rPr>
          <w:rFonts w:asciiTheme="minorHAnsi" w:eastAsiaTheme="minorHAnsi" w:hAnsiTheme="minorHAnsi" w:cstheme="minorBidi"/>
          <w:b/>
          <w:sz w:val="24"/>
          <w:szCs w:val="24"/>
          <w:lang w:val="es-CO"/>
        </w:rPr>
        <w:t>Argumentos legales y políticos</w:t>
      </w:r>
      <w:r w:rsidRPr="00041AB3">
        <w:rPr>
          <w:rFonts w:asciiTheme="minorHAnsi" w:eastAsiaTheme="minorHAnsi" w:hAnsiTheme="minorHAnsi" w:cstheme="minorBidi"/>
          <w:sz w:val="24"/>
          <w:szCs w:val="24"/>
          <w:lang w:val="es-CO"/>
        </w:rPr>
        <w:t>: La Convención Internacional sobre los Derechos de los Niños aprobada por el Congreso de la República de Colombia, mediante la Ley 12 del 22 de enero de 1991, introduce un cambio en la concepción social de la infancia: los niños deben ser reconocidos como sujetos sociales y como ciudadanos con derechos en contextos democráticos. El desarrollo integral, que considera aspectos físicos, psíquicos, afectivos, sociales, cognitivos y espirituales, aparece, así como un derecho universal o como un bien asequible a todos, independientemente de la condición personal o familiar. Con la expedición del Código de la Infancia y la Adolescencia, ley 1098 de 2006, Colombia armonizó su legislación con los postulados de la Convención de los Derechos del Niño, y en el artículo 29 del mismo, se establece la atención que deben recibir los niños y las niñas durante su primera infancia: "...desde la primera infancia los niños y las niñas son sujetos titulares de los derechos reconocidos en los tratados internacionales, en la Constitución Política y en este Código. Son derechos impostergables de la primera infancia, la atención en salud y nutrición, el esquema completo de vacunación, la protección contra los peligros físicos y la educación inicial..."</w:t>
      </w:r>
    </w:p>
    <w:p w14:paraId="7EF648D2" w14:textId="77777777" w:rsidR="00041AB3" w:rsidRPr="00041AB3" w:rsidRDefault="00041AB3" w:rsidP="00041AB3">
      <w:pPr>
        <w:widowControl/>
        <w:autoSpaceDE/>
        <w:autoSpaceDN/>
        <w:spacing w:after="160" w:line="259" w:lineRule="auto"/>
        <w:jc w:val="both"/>
        <w:rPr>
          <w:rFonts w:asciiTheme="minorHAnsi" w:eastAsiaTheme="minorHAnsi" w:hAnsiTheme="minorHAnsi" w:cstheme="minorBidi"/>
          <w:sz w:val="24"/>
          <w:szCs w:val="24"/>
          <w:lang w:val="es-CO"/>
        </w:rPr>
      </w:pPr>
      <w:r w:rsidRPr="00041AB3">
        <w:rPr>
          <w:rFonts w:asciiTheme="minorHAnsi" w:eastAsiaTheme="minorHAnsi" w:hAnsiTheme="minorHAnsi" w:cstheme="minorBidi"/>
          <w:b/>
          <w:sz w:val="24"/>
          <w:szCs w:val="24"/>
          <w:lang w:val="es-CO"/>
        </w:rPr>
        <w:t>Argumentos ligados al contexto institucional y programático</w:t>
      </w:r>
      <w:r w:rsidRPr="00041AB3">
        <w:rPr>
          <w:rFonts w:asciiTheme="minorHAnsi" w:eastAsiaTheme="minorHAnsi" w:hAnsiTheme="minorHAnsi" w:cstheme="minorBidi"/>
          <w:sz w:val="24"/>
          <w:szCs w:val="24"/>
          <w:lang w:val="es-CO"/>
        </w:rPr>
        <w:t>: La responsabilidad del Estado, de la familia y de la sociedad en la protección de los derechos de los niños y niñas, así como la prevalencia de estos por sobre el resto de la sociedad, obligan a que el contexto institucional estatal y social, incorporen estos principios de tal forma que propenda por actuaciones coordinadas para garantizar la protección de los derechos de la infancia.</w:t>
      </w:r>
    </w:p>
    <w:p w14:paraId="4954AC54" w14:textId="77777777" w:rsidR="00041AB3" w:rsidRPr="00041AB3" w:rsidRDefault="00041AB3" w:rsidP="00041AB3">
      <w:pPr>
        <w:widowControl/>
        <w:autoSpaceDE/>
        <w:autoSpaceDN/>
        <w:spacing w:after="160" w:line="259" w:lineRule="auto"/>
        <w:jc w:val="both"/>
        <w:rPr>
          <w:rFonts w:asciiTheme="minorHAnsi" w:eastAsiaTheme="minorHAnsi" w:hAnsiTheme="minorHAnsi" w:cstheme="minorBidi"/>
          <w:sz w:val="24"/>
          <w:szCs w:val="24"/>
          <w:lang w:val="es-CO"/>
        </w:rPr>
      </w:pPr>
      <w:r w:rsidRPr="00041AB3">
        <w:rPr>
          <w:rFonts w:asciiTheme="minorHAnsi" w:eastAsiaTheme="minorHAnsi" w:hAnsiTheme="minorHAnsi" w:cstheme="minorBidi"/>
          <w:sz w:val="24"/>
          <w:szCs w:val="24"/>
          <w:lang w:val="es-CO"/>
        </w:rPr>
        <w:t>Una acción coordinada de los sectores y entidades, permitirá mejorar la planeación y priorizar la inversión, ampliar coberturas, y mejorar la calidad de los programas para atender más niños y niñas y en mejores condiciones. En consecuencia, el trabajar de forma intersectorial y de manera articulada, genera condiciones más propicias para reducir las inequidades en la garantía de los derechos, para lograr, además de la supervivencia, el desarrollo, la protección integral, la educación inicial y la participación de todos los niños y niñas menores de seis años.</w:t>
      </w:r>
    </w:p>
    <w:p w14:paraId="5063FF16" w14:textId="77777777" w:rsidR="00041AB3" w:rsidRPr="00041AB3" w:rsidRDefault="00041AB3" w:rsidP="00041AB3">
      <w:pPr>
        <w:widowControl/>
        <w:autoSpaceDE/>
        <w:autoSpaceDN/>
        <w:spacing w:after="160" w:line="259" w:lineRule="auto"/>
        <w:jc w:val="both"/>
        <w:rPr>
          <w:rFonts w:asciiTheme="minorHAnsi" w:eastAsiaTheme="minorHAnsi" w:hAnsiTheme="minorHAnsi" w:cstheme="minorBidi"/>
          <w:sz w:val="24"/>
          <w:szCs w:val="24"/>
          <w:lang w:val="es-CO"/>
        </w:rPr>
      </w:pPr>
      <w:r w:rsidRPr="00041AB3">
        <w:rPr>
          <w:rFonts w:asciiTheme="minorHAnsi" w:eastAsiaTheme="minorHAnsi" w:hAnsiTheme="minorHAnsi" w:cstheme="minorBidi"/>
          <w:b/>
          <w:sz w:val="24"/>
          <w:szCs w:val="24"/>
          <w:lang w:val="es-CO"/>
        </w:rPr>
        <w:t>Argumentos éticos</w:t>
      </w:r>
      <w:r w:rsidRPr="00041AB3">
        <w:rPr>
          <w:rFonts w:asciiTheme="minorHAnsi" w:eastAsiaTheme="minorHAnsi" w:hAnsiTheme="minorHAnsi" w:cstheme="minorBidi"/>
          <w:sz w:val="24"/>
          <w:szCs w:val="24"/>
          <w:lang w:val="es-CO"/>
        </w:rPr>
        <w:t>: Los argumentos anteriormente ofrecidos muestran como la atención de la primera infancia debe consolidarse como una de las prioridades nacionales. Asegurar a los niños y a las niñas todos sus derechos es asegurar su desarrollo y es la mejor manera de ampliar sus oportunidades en la sociedad. El Estado debe garantizar el cumplimiento de estos derechos y la sociedad debe actuar como corresponsable en su cumplimiento. El reto de la política es la garantía efectiva de los derechos de la primera infancia, lo cual no es posible sin el concurso de las acciones y los compromisos diferenciados y complementarios de familia, sociedad y Estado en su formulación, ejecución y seguimiento.</w:t>
      </w:r>
    </w:p>
    <w:p w14:paraId="273DD067" w14:textId="77777777" w:rsidR="00041AB3" w:rsidRPr="00041AB3" w:rsidRDefault="00041AB3" w:rsidP="00041AB3">
      <w:pPr>
        <w:widowControl/>
        <w:autoSpaceDE/>
        <w:autoSpaceDN/>
        <w:spacing w:after="160" w:line="259" w:lineRule="auto"/>
        <w:jc w:val="both"/>
        <w:rPr>
          <w:rFonts w:asciiTheme="minorHAnsi" w:eastAsiaTheme="minorHAnsi" w:hAnsiTheme="minorHAnsi" w:cstheme="minorBidi"/>
          <w:sz w:val="24"/>
          <w:szCs w:val="24"/>
          <w:lang w:val="es-CO"/>
        </w:rPr>
      </w:pPr>
      <w:r w:rsidRPr="00041AB3">
        <w:rPr>
          <w:rFonts w:asciiTheme="minorHAnsi" w:eastAsiaTheme="minorHAnsi" w:hAnsiTheme="minorHAnsi" w:cstheme="minorBidi"/>
          <w:sz w:val="24"/>
          <w:szCs w:val="24"/>
          <w:lang w:val="es-CO"/>
        </w:rPr>
        <w:t>Observando la importancia que poseen los primeros 6 años de vida para el desarrollo humano, y ante la imposibilidad de subsanar las falencias durante esta etapa de la vida con intervenciones posteriores, se evidencia la necesidad de establecer una política pública focalizada hacia los niños y las niñas desde los cero (0) hasta los seis (6) años de edad.</w:t>
      </w:r>
    </w:p>
    <w:p w14:paraId="0970B7FE" w14:textId="77777777" w:rsidR="00041AB3" w:rsidRPr="00041AB3" w:rsidRDefault="00041AB3" w:rsidP="00041AB3">
      <w:pPr>
        <w:widowControl/>
        <w:autoSpaceDE/>
        <w:autoSpaceDN/>
        <w:spacing w:after="160" w:line="259" w:lineRule="auto"/>
        <w:jc w:val="both"/>
        <w:rPr>
          <w:rFonts w:asciiTheme="minorHAnsi" w:eastAsiaTheme="minorHAnsi" w:hAnsiTheme="minorHAnsi" w:cstheme="minorBidi"/>
          <w:b/>
          <w:sz w:val="24"/>
          <w:szCs w:val="24"/>
          <w:lang w:val="es-CO"/>
        </w:rPr>
      </w:pPr>
      <w:r w:rsidRPr="00041AB3">
        <w:rPr>
          <w:rFonts w:asciiTheme="minorHAnsi" w:eastAsiaTheme="minorHAnsi" w:hAnsiTheme="minorHAnsi" w:cstheme="minorBidi"/>
          <w:noProof/>
          <w:lang w:val="en-US"/>
        </w:rPr>
        <mc:AlternateContent>
          <mc:Choice Requires="wps">
            <w:drawing>
              <wp:anchor distT="0" distB="0" distL="114300" distR="114300" simplePos="0" relativeHeight="251717632" behindDoc="0" locked="0" layoutInCell="1" allowOverlap="1" wp14:anchorId="3B52BA9F" wp14:editId="6FCE37F5">
                <wp:simplePos x="0" y="0"/>
                <wp:positionH relativeFrom="column">
                  <wp:posOffset>3390900</wp:posOffset>
                </wp:positionH>
                <wp:positionV relativeFrom="paragraph">
                  <wp:posOffset>393065</wp:posOffset>
                </wp:positionV>
                <wp:extent cx="1381125" cy="295275"/>
                <wp:effectExtent l="0" t="0" r="28575" b="28575"/>
                <wp:wrapNone/>
                <wp:docPr id="21" name="Rectángulo 21"/>
                <wp:cNvGraphicFramePr/>
                <a:graphic xmlns:a="http://schemas.openxmlformats.org/drawingml/2006/main">
                  <a:graphicData uri="http://schemas.microsoft.com/office/word/2010/wordprocessingShape">
                    <wps:wsp>
                      <wps:cNvSpPr/>
                      <wps:spPr>
                        <a:xfrm>
                          <a:off x="0" y="0"/>
                          <a:ext cx="1381125" cy="295275"/>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F2E571E" id="Rectángulo 21" o:spid="_x0000_s1026" style="position:absolute;margin-left:267pt;margin-top:30.95pt;width:108.75pt;height:23.25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" fillcolor="window" strokecolor="window" strokeweight="1pt"/>
            </w:pict>
          </mc:Fallback>
        </mc:AlternateContent>
      </w:r>
      <w:r w:rsidRPr="00041AB3">
        <w:rPr>
          <w:rFonts w:asciiTheme="minorHAnsi" w:eastAsiaTheme="minorHAnsi" w:hAnsiTheme="minorHAnsi" w:cstheme="minorBidi"/>
          <w:noProof/>
          <w:lang w:val="en-US"/>
        </w:rPr>
        <mc:AlternateContent>
          <mc:Choice Requires="wps">
            <w:drawing>
              <wp:anchor distT="0" distB="0" distL="114300" distR="114300" simplePos="0" relativeHeight="251716608" behindDoc="0" locked="0" layoutInCell="1" allowOverlap="1" wp14:anchorId="554595CF" wp14:editId="6990FDF0">
                <wp:simplePos x="0" y="0"/>
                <wp:positionH relativeFrom="column">
                  <wp:posOffset>-180975</wp:posOffset>
                </wp:positionH>
                <wp:positionV relativeFrom="paragraph">
                  <wp:posOffset>383540</wp:posOffset>
                </wp:positionV>
                <wp:extent cx="1381125" cy="295275"/>
                <wp:effectExtent l="0" t="0" r="28575" b="28575"/>
                <wp:wrapNone/>
                <wp:docPr id="20" name="Rectángulo 20"/>
                <wp:cNvGraphicFramePr/>
                <a:graphic xmlns:a="http://schemas.openxmlformats.org/drawingml/2006/main">
                  <a:graphicData uri="http://schemas.microsoft.com/office/word/2010/wordprocessingShape">
                    <wps:wsp>
                      <wps:cNvSpPr/>
                      <wps:spPr>
                        <a:xfrm>
                          <a:off x="0" y="0"/>
                          <a:ext cx="1381125" cy="295275"/>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6C741E8" id="Rectángulo 20" o:spid="_x0000_s1026" style="position:absolute;margin-left:-14.25pt;margin-top:30.2pt;width:108.75pt;height:23.25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" fillcolor="window" strokecolor="window" strokeweight="1pt"/>
            </w:pict>
          </mc:Fallback>
        </mc:AlternateContent>
      </w:r>
      <w:r w:rsidRPr="00041AB3">
        <w:rPr>
          <w:rFonts w:asciiTheme="minorHAnsi" w:eastAsiaTheme="minorHAnsi" w:hAnsiTheme="minorHAnsi" w:cstheme="minorBidi"/>
          <w:sz w:val="24"/>
          <w:szCs w:val="24"/>
          <w:lang w:val="es-CO"/>
        </w:rPr>
        <w:t xml:space="preserve">* </w:t>
      </w:r>
      <w:r w:rsidRPr="00041AB3">
        <w:rPr>
          <w:rFonts w:asciiTheme="minorHAnsi" w:eastAsiaTheme="minorHAnsi" w:hAnsiTheme="minorHAnsi" w:cstheme="minorBidi"/>
          <w:b/>
          <w:sz w:val="24"/>
          <w:szCs w:val="24"/>
          <w:lang w:val="es-CO"/>
        </w:rPr>
        <w:t>Tomado del Documento CONPES Social 109, Política Pública Nacional de Primera Infancia "Colombia por la Primera Infancia", 03 de diciembre de 2007, Bogotá, DC.</w:t>
      </w:r>
    </w:p>
    <w:p w14:paraId="444F4412" w14:textId="77777777" w:rsidR="00041AB3" w:rsidRPr="00041AB3" w:rsidRDefault="00041AB3" w:rsidP="00041AB3">
      <w:pPr>
        <w:widowControl/>
        <w:autoSpaceDE/>
        <w:autoSpaceDN/>
        <w:spacing w:after="160" w:line="259" w:lineRule="auto"/>
        <w:jc w:val="both"/>
        <w:rPr>
          <w:rFonts w:asciiTheme="minorHAnsi" w:eastAsiaTheme="minorHAnsi" w:hAnsiTheme="minorHAnsi" w:cstheme="minorBidi"/>
          <w:sz w:val="24"/>
          <w:szCs w:val="24"/>
          <w:lang w:val="es-CO"/>
        </w:rPr>
      </w:pPr>
      <w:r w:rsidRPr="00041AB3">
        <w:rPr>
          <w:rFonts w:asciiTheme="minorHAnsi" w:eastAsiaTheme="minorHAnsi" w:hAnsiTheme="minorHAnsi" w:cstheme="minorBidi"/>
          <w:noProof/>
          <w:lang w:val="en-US"/>
        </w:rPr>
        <w:drawing>
          <wp:anchor distT="0" distB="0" distL="114300" distR="114300" simplePos="0" relativeHeight="251715584" behindDoc="0" locked="0" layoutInCell="1" allowOverlap="1" wp14:anchorId="7A6AD4EC" wp14:editId="6F7761C9">
            <wp:simplePos x="0" y="0"/>
            <wp:positionH relativeFrom="margin">
              <wp:posOffset>748666</wp:posOffset>
            </wp:positionH>
            <wp:positionV relativeFrom="paragraph">
              <wp:posOffset>24765</wp:posOffset>
            </wp:positionV>
            <wp:extent cx="3945140" cy="2581275"/>
            <wp:effectExtent l="0" t="0" r="0" b="0"/>
            <wp:wrapNone/>
            <wp:docPr id="29" name="Imagen 29" descr="https://www.puzzlesjunior.com/privados/dimension-cognitiva_5eb74747caf4b_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puzzlesjunior.com/privados/dimension-cognitiva_5eb74747caf4b_img.jpg"/>
                    <pic:cNvPicPr>
                      <a:picLocks noChangeAspect="1" noChangeArrowheads="1"/>
                    </pic:cNvPicPr>
                  </pic:nvPicPr>
                  <pic:blipFill rotWithShape="1">
                    <a:blip r:embed="rId26">
                      <a:extLst>
                        <a:ext uri="{28A0092B-C50C-407E-A947-70E740481C1C}">
                          <a14:useLocalDpi xmlns:a14="http://schemas.microsoft.com/office/drawing/2010/main" val="0"/>
                        </a:ext>
                      </a:extLst>
                    </a:blip>
                    <a:srcRect b="5128"/>
                    <a:stretch/>
                  </pic:blipFill>
                  <pic:spPr bwMode="auto">
                    <a:xfrm>
                      <a:off x="0" y="0"/>
                      <a:ext cx="3947816" cy="258302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FF3343E" w14:textId="77777777" w:rsidR="00041AB3" w:rsidRPr="00041AB3" w:rsidRDefault="00041AB3" w:rsidP="00041AB3">
      <w:pPr>
        <w:widowControl/>
        <w:autoSpaceDE/>
        <w:autoSpaceDN/>
        <w:spacing w:after="160" w:line="259" w:lineRule="auto"/>
        <w:jc w:val="both"/>
        <w:rPr>
          <w:rFonts w:asciiTheme="minorHAnsi" w:eastAsiaTheme="minorHAnsi" w:hAnsiTheme="minorHAnsi" w:cstheme="minorBidi"/>
          <w:sz w:val="24"/>
          <w:szCs w:val="24"/>
          <w:lang w:val="es-CO"/>
        </w:rPr>
      </w:pPr>
    </w:p>
    <w:p w14:paraId="2027EFDD" w14:textId="77777777" w:rsidR="00041AB3" w:rsidRPr="00041AB3" w:rsidRDefault="00041AB3" w:rsidP="00041AB3">
      <w:pPr>
        <w:widowControl/>
        <w:autoSpaceDE/>
        <w:autoSpaceDN/>
        <w:spacing w:after="160" w:line="259" w:lineRule="auto"/>
        <w:jc w:val="both"/>
        <w:rPr>
          <w:rFonts w:asciiTheme="minorHAnsi" w:eastAsiaTheme="minorHAnsi" w:hAnsiTheme="minorHAnsi" w:cstheme="minorBidi"/>
          <w:sz w:val="24"/>
          <w:szCs w:val="24"/>
          <w:lang w:val="es-CO"/>
        </w:rPr>
      </w:pPr>
    </w:p>
    <w:p w14:paraId="3729B3BF" w14:textId="77777777" w:rsidR="00041AB3" w:rsidRPr="00041AB3" w:rsidRDefault="00041AB3" w:rsidP="00041AB3">
      <w:pPr>
        <w:widowControl/>
        <w:autoSpaceDE/>
        <w:autoSpaceDN/>
        <w:spacing w:after="160" w:line="259" w:lineRule="auto"/>
        <w:jc w:val="both"/>
        <w:rPr>
          <w:rFonts w:asciiTheme="minorHAnsi" w:eastAsiaTheme="minorHAnsi" w:hAnsiTheme="minorHAnsi" w:cstheme="minorBidi"/>
          <w:sz w:val="24"/>
          <w:szCs w:val="24"/>
          <w:lang w:val="es-CO"/>
        </w:rPr>
      </w:pPr>
    </w:p>
    <w:p w14:paraId="55E184A5" w14:textId="77777777" w:rsidR="00041AB3" w:rsidRPr="00041AB3" w:rsidRDefault="00041AB3" w:rsidP="00041AB3">
      <w:pPr>
        <w:widowControl/>
        <w:autoSpaceDE/>
        <w:autoSpaceDN/>
        <w:spacing w:after="160" w:line="259" w:lineRule="auto"/>
        <w:jc w:val="both"/>
        <w:rPr>
          <w:rFonts w:asciiTheme="minorHAnsi" w:eastAsiaTheme="minorHAnsi" w:hAnsiTheme="minorHAnsi" w:cstheme="minorBidi"/>
          <w:sz w:val="24"/>
          <w:szCs w:val="24"/>
          <w:lang w:val="es-CO"/>
        </w:rPr>
      </w:pPr>
    </w:p>
    <w:p w14:paraId="47AA9B1D" w14:textId="77777777" w:rsidR="00041AB3" w:rsidRPr="00041AB3" w:rsidRDefault="00041AB3" w:rsidP="00041AB3">
      <w:pPr>
        <w:widowControl/>
        <w:autoSpaceDE/>
        <w:autoSpaceDN/>
        <w:spacing w:after="160" w:line="259" w:lineRule="auto"/>
        <w:jc w:val="both"/>
        <w:rPr>
          <w:rFonts w:asciiTheme="minorHAnsi" w:eastAsiaTheme="minorHAnsi" w:hAnsiTheme="minorHAnsi" w:cstheme="minorBidi"/>
          <w:sz w:val="24"/>
          <w:szCs w:val="24"/>
          <w:lang w:val="es-CO"/>
        </w:rPr>
      </w:pPr>
    </w:p>
    <w:p w14:paraId="770D73F5" w14:textId="77777777" w:rsidR="00041AB3" w:rsidRPr="00041AB3" w:rsidRDefault="00041AB3" w:rsidP="00041AB3">
      <w:pPr>
        <w:widowControl/>
        <w:autoSpaceDE/>
        <w:autoSpaceDN/>
        <w:spacing w:after="160" w:line="259" w:lineRule="auto"/>
        <w:jc w:val="both"/>
        <w:rPr>
          <w:rFonts w:asciiTheme="minorHAnsi" w:eastAsiaTheme="minorHAnsi" w:hAnsiTheme="minorHAnsi" w:cstheme="minorBidi"/>
          <w:sz w:val="24"/>
          <w:szCs w:val="24"/>
          <w:lang w:val="es-CO"/>
        </w:rPr>
      </w:pPr>
    </w:p>
    <w:p w14:paraId="5A2688B2" w14:textId="77777777" w:rsidR="00041AB3" w:rsidRPr="00041AB3" w:rsidRDefault="00041AB3" w:rsidP="00041AB3">
      <w:pPr>
        <w:widowControl/>
        <w:autoSpaceDE/>
        <w:autoSpaceDN/>
        <w:spacing w:after="160" w:line="259" w:lineRule="auto"/>
        <w:jc w:val="both"/>
        <w:rPr>
          <w:rFonts w:asciiTheme="minorHAnsi" w:eastAsiaTheme="minorHAnsi" w:hAnsiTheme="minorHAnsi" w:cstheme="minorBidi"/>
          <w:sz w:val="24"/>
          <w:szCs w:val="24"/>
          <w:lang w:val="es-CO"/>
        </w:rPr>
      </w:pPr>
    </w:p>
    <w:p w14:paraId="1356F6E6" w14:textId="77777777" w:rsidR="00041AB3" w:rsidRPr="00041AB3" w:rsidRDefault="00041AB3" w:rsidP="00041AB3">
      <w:pPr>
        <w:widowControl/>
        <w:autoSpaceDE/>
        <w:autoSpaceDN/>
        <w:spacing w:after="160" w:line="259" w:lineRule="auto"/>
        <w:rPr>
          <w:rFonts w:asciiTheme="minorHAnsi" w:eastAsiaTheme="minorHAnsi" w:hAnsiTheme="minorHAnsi" w:cstheme="minorBidi"/>
          <w:b/>
          <w:sz w:val="24"/>
          <w:szCs w:val="24"/>
          <w:lang w:val="es-CO"/>
        </w:rPr>
      </w:pPr>
    </w:p>
    <w:p w14:paraId="0A4A8E0E" w14:textId="77777777" w:rsidR="00041AB3" w:rsidRPr="00041AB3" w:rsidRDefault="00041AB3" w:rsidP="00041AB3">
      <w:pPr>
        <w:widowControl/>
        <w:numPr>
          <w:ilvl w:val="0"/>
          <w:numId w:val="55"/>
        </w:numPr>
        <w:autoSpaceDE/>
        <w:autoSpaceDN/>
        <w:spacing w:after="160" w:line="259" w:lineRule="auto"/>
        <w:contextualSpacing/>
        <w:rPr>
          <w:rFonts w:asciiTheme="minorHAnsi" w:eastAsiaTheme="minorHAnsi" w:hAnsiTheme="minorHAnsi" w:cstheme="minorBidi"/>
          <w:b/>
          <w:sz w:val="24"/>
          <w:szCs w:val="24"/>
          <w:lang w:val="es-CO"/>
        </w:rPr>
      </w:pPr>
      <w:r w:rsidRPr="00041AB3">
        <w:rPr>
          <w:rFonts w:asciiTheme="minorHAnsi" w:eastAsiaTheme="minorHAnsi" w:hAnsiTheme="minorHAnsi" w:cstheme="minorBidi"/>
          <w:b/>
          <w:sz w:val="24"/>
          <w:szCs w:val="24"/>
          <w:lang w:val="es-CO"/>
        </w:rPr>
        <w:t>MARCO LEGAL (NORMATIVIDAD)</w:t>
      </w:r>
    </w:p>
    <w:p w14:paraId="693860E9" w14:textId="77777777" w:rsidR="00041AB3" w:rsidRPr="00041AB3" w:rsidRDefault="00041AB3" w:rsidP="00041AB3">
      <w:pPr>
        <w:widowControl/>
        <w:autoSpaceDE/>
        <w:autoSpaceDN/>
        <w:spacing w:after="160" w:line="259" w:lineRule="auto"/>
        <w:rPr>
          <w:rFonts w:asciiTheme="minorHAnsi" w:eastAsiaTheme="minorHAnsi" w:hAnsiTheme="minorHAnsi" w:cstheme="minorBidi"/>
          <w:sz w:val="24"/>
          <w:szCs w:val="24"/>
          <w:lang w:val="es-CO"/>
        </w:rPr>
      </w:pPr>
      <w:r w:rsidRPr="00041AB3">
        <w:rPr>
          <w:rFonts w:asciiTheme="minorHAnsi" w:eastAsiaTheme="minorHAnsi" w:hAnsiTheme="minorHAnsi" w:cstheme="minorBidi"/>
          <w:sz w:val="24"/>
          <w:szCs w:val="24"/>
          <w:lang w:val="es-CO"/>
        </w:rPr>
        <w:t>A continuación, se presentan algunos antecedentes reglamentarios que muestran cuál es la legislación en la primera infancia indicando los aportes a los fundamentos educativos con el fin de dar una mirada a la situación política de la primera infancia en Colombia y a nivel internacional.</w:t>
      </w:r>
    </w:p>
    <w:p w14:paraId="32EAC2D5" w14:textId="77777777" w:rsidR="00041AB3" w:rsidRPr="00041AB3" w:rsidRDefault="00041AB3" w:rsidP="00041AB3">
      <w:pPr>
        <w:widowControl/>
        <w:autoSpaceDE/>
        <w:autoSpaceDN/>
        <w:spacing w:after="160" w:line="259" w:lineRule="auto"/>
        <w:jc w:val="both"/>
        <w:rPr>
          <w:rFonts w:asciiTheme="minorHAnsi" w:eastAsiaTheme="minorHAnsi" w:hAnsiTheme="minorHAnsi" w:cstheme="minorHAnsi"/>
          <w:sz w:val="24"/>
          <w:szCs w:val="24"/>
          <w:lang w:val="es-CO"/>
        </w:rPr>
      </w:pPr>
      <w:r w:rsidRPr="00041AB3">
        <w:rPr>
          <w:rFonts w:asciiTheme="minorHAnsi" w:eastAsiaTheme="minorHAnsi" w:hAnsiTheme="minorHAnsi" w:cstheme="minorHAnsi"/>
          <w:sz w:val="24"/>
          <w:szCs w:val="24"/>
          <w:lang w:val="es-CO"/>
        </w:rPr>
        <w:t xml:space="preserve">A parte de los acuerdos internacionales que protegen los derechos de los niños y niñas (como la Declaración Universal de los Derechos Humanos de </w:t>
      </w:r>
      <w:r w:rsidRPr="00041AB3">
        <w:rPr>
          <w:rFonts w:asciiTheme="minorHAnsi" w:eastAsiaTheme="minorHAnsi" w:hAnsiTheme="minorHAnsi" w:cstheme="minorHAnsi"/>
          <w:b/>
          <w:sz w:val="24"/>
          <w:szCs w:val="24"/>
          <w:lang w:val="es-CO"/>
        </w:rPr>
        <w:t>1948</w:t>
      </w:r>
      <w:r w:rsidRPr="00041AB3">
        <w:rPr>
          <w:rFonts w:asciiTheme="minorHAnsi" w:eastAsiaTheme="minorHAnsi" w:hAnsiTheme="minorHAnsi" w:cstheme="minorHAnsi"/>
          <w:sz w:val="24"/>
          <w:szCs w:val="24"/>
          <w:lang w:val="es-CO"/>
        </w:rPr>
        <w:t xml:space="preserve"> y la Convención Internacional de los Derechos de los Niños de </w:t>
      </w:r>
      <w:r w:rsidRPr="00041AB3">
        <w:rPr>
          <w:rFonts w:asciiTheme="minorHAnsi" w:eastAsiaTheme="minorHAnsi" w:hAnsiTheme="minorHAnsi" w:cstheme="minorHAnsi"/>
          <w:b/>
          <w:sz w:val="24"/>
          <w:szCs w:val="24"/>
          <w:lang w:val="es-CO"/>
        </w:rPr>
        <w:t>2006</w:t>
      </w:r>
      <w:r w:rsidRPr="00041AB3">
        <w:rPr>
          <w:rFonts w:asciiTheme="minorHAnsi" w:eastAsiaTheme="minorHAnsi" w:hAnsiTheme="minorHAnsi" w:cstheme="minorHAnsi"/>
          <w:sz w:val="24"/>
          <w:szCs w:val="24"/>
          <w:lang w:val="es-CO"/>
        </w:rPr>
        <w:t>, entre otros).</w:t>
      </w:r>
    </w:p>
    <w:p w14:paraId="73412657" w14:textId="77777777" w:rsidR="00041AB3" w:rsidRPr="00041AB3" w:rsidRDefault="00041AB3" w:rsidP="00041AB3">
      <w:pPr>
        <w:widowControl/>
        <w:autoSpaceDE/>
        <w:autoSpaceDN/>
        <w:spacing w:after="160" w:line="259" w:lineRule="auto"/>
        <w:jc w:val="both"/>
        <w:rPr>
          <w:rFonts w:asciiTheme="minorHAnsi" w:eastAsiaTheme="minorHAnsi" w:hAnsiTheme="minorHAnsi" w:cstheme="minorHAnsi"/>
          <w:sz w:val="24"/>
          <w:szCs w:val="24"/>
          <w:lang w:val="es-CO"/>
        </w:rPr>
      </w:pPr>
      <w:r w:rsidRPr="00041AB3">
        <w:rPr>
          <w:rFonts w:asciiTheme="minorHAnsi" w:eastAsiaTheme="minorHAnsi" w:hAnsiTheme="minorHAnsi" w:cstheme="minorHAnsi"/>
          <w:sz w:val="24"/>
          <w:szCs w:val="24"/>
          <w:lang w:val="es-CO"/>
        </w:rPr>
        <w:t xml:space="preserve">A nivel nacional La Convención Internacional sobre los Derechos de los Niños aprobada por el Congreso de la República de Colombia, mediante la </w:t>
      </w:r>
      <w:r w:rsidRPr="00041AB3">
        <w:rPr>
          <w:rFonts w:asciiTheme="minorHAnsi" w:eastAsiaTheme="minorHAnsi" w:hAnsiTheme="minorHAnsi" w:cstheme="minorHAnsi"/>
          <w:b/>
          <w:sz w:val="24"/>
          <w:szCs w:val="24"/>
          <w:lang w:val="es-CO"/>
        </w:rPr>
        <w:t>Ley 12</w:t>
      </w:r>
      <w:r w:rsidRPr="00041AB3">
        <w:rPr>
          <w:rFonts w:asciiTheme="minorHAnsi" w:eastAsiaTheme="minorHAnsi" w:hAnsiTheme="minorHAnsi" w:cstheme="minorHAnsi"/>
          <w:sz w:val="24"/>
          <w:szCs w:val="24"/>
          <w:lang w:val="es-CO"/>
        </w:rPr>
        <w:t xml:space="preserve"> del </w:t>
      </w:r>
      <w:r w:rsidRPr="00041AB3">
        <w:rPr>
          <w:rFonts w:asciiTheme="minorHAnsi" w:eastAsiaTheme="minorHAnsi" w:hAnsiTheme="minorHAnsi" w:cstheme="minorHAnsi"/>
          <w:b/>
          <w:sz w:val="24"/>
          <w:szCs w:val="24"/>
          <w:lang w:val="es-CO"/>
        </w:rPr>
        <w:t>22</w:t>
      </w:r>
      <w:r w:rsidRPr="00041AB3">
        <w:rPr>
          <w:rFonts w:asciiTheme="minorHAnsi" w:eastAsiaTheme="minorHAnsi" w:hAnsiTheme="minorHAnsi" w:cstheme="minorHAnsi"/>
          <w:sz w:val="24"/>
          <w:szCs w:val="24"/>
          <w:lang w:val="es-CO"/>
        </w:rPr>
        <w:t xml:space="preserve"> de enero de </w:t>
      </w:r>
      <w:r w:rsidRPr="00041AB3">
        <w:rPr>
          <w:rFonts w:asciiTheme="minorHAnsi" w:eastAsiaTheme="minorHAnsi" w:hAnsiTheme="minorHAnsi" w:cstheme="minorHAnsi"/>
          <w:b/>
          <w:sz w:val="24"/>
          <w:szCs w:val="24"/>
          <w:lang w:val="es-CO"/>
        </w:rPr>
        <w:t>1991</w:t>
      </w:r>
      <w:r w:rsidRPr="00041AB3">
        <w:rPr>
          <w:rFonts w:asciiTheme="minorHAnsi" w:eastAsiaTheme="minorHAnsi" w:hAnsiTheme="minorHAnsi" w:cstheme="minorHAnsi"/>
          <w:sz w:val="24"/>
          <w:szCs w:val="24"/>
          <w:lang w:val="es-CO"/>
        </w:rPr>
        <w:t xml:space="preserve">, introduce un cambio en la concepción social de la infancia: los niños deben ser reconocidos como sujetos sociales y como ciudadanos con derechos en contextos democráticos. El desarrollo integral, que considera aspectos físicos, psíquicos, afectivos, sociales, cognitivos y espirituales, aparece, así como un derecho universal o como un bien asequible a todos, independientemente de la condición personal o familiar. Con la expedición del Código de la Infancia y la Adolescencia, ley </w:t>
      </w:r>
      <w:r w:rsidRPr="00041AB3">
        <w:rPr>
          <w:rFonts w:asciiTheme="minorHAnsi" w:eastAsiaTheme="minorHAnsi" w:hAnsiTheme="minorHAnsi" w:cstheme="minorHAnsi"/>
          <w:b/>
          <w:sz w:val="24"/>
          <w:szCs w:val="24"/>
          <w:lang w:val="es-CO"/>
        </w:rPr>
        <w:t>1098</w:t>
      </w:r>
      <w:r w:rsidRPr="00041AB3">
        <w:rPr>
          <w:rFonts w:asciiTheme="minorHAnsi" w:eastAsiaTheme="minorHAnsi" w:hAnsiTheme="minorHAnsi" w:cstheme="minorHAnsi"/>
          <w:sz w:val="24"/>
          <w:szCs w:val="24"/>
          <w:lang w:val="es-CO"/>
        </w:rPr>
        <w:t xml:space="preserve"> de </w:t>
      </w:r>
      <w:r w:rsidRPr="00041AB3">
        <w:rPr>
          <w:rFonts w:asciiTheme="minorHAnsi" w:eastAsiaTheme="minorHAnsi" w:hAnsiTheme="minorHAnsi" w:cstheme="minorHAnsi"/>
          <w:b/>
          <w:sz w:val="24"/>
          <w:szCs w:val="24"/>
          <w:lang w:val="es-CO"/>
        </w:rPr>
        <w:t>2006</w:t>
      </w:r>
      <w:r w:rsidRPr="00041AB3">
        <w:rPr>
          <w:rFonts w:asciiTheme="minorHAnsi" w:eastAsiaTheme="minorHAnsi" w:hAnsiTheme="minorHAnsi" w:cstheme="minorHAnsi"/>
          <w:sz w:val="24"/>
          <w:szCs w:val="24"/>
          <w:lang w:val="es-CO"/>
        </w:rPr>
        <w:t xml:space="preserve">, Colombia armonizó su legislación con los postulados de la Convención de los Derechos del Niño, y en el </w:t>
      </w:r>
      <w:r w:rsidRPr="00041AB3">
        <w:rPr>
          <w:rFonts w:asciiTheme="minorHAnsi" w:eastAsiaTheme="minorHAnsi" w:hAnsiTheme="minorHAnsi" w:cstheme="minorHAnsi"/>
          <w:b/>
          <w:sz w:val="24"/>
          <w:szCs w:val="24"/>
          <w:lang w:val="es-CO"/>
        </w:rPr>
        <w:t>artículo 29</w:t>
      </w:r>
      <w:r w:rsidRPr="00041AB3">
        <w:rPr>
          <w:rFonts w:asciiTheme="minorHAnsi" w:eastAsiaTheme="minorHAnsi" w:hAnsiTheme="minorHAnsi" w:cstheme="minorHAnsi"/>
          <w:sz w:val="24"/>
          <w:szCs w:val="24"/>
          <w:lang w:val="es-CO"/>
        </w:rPr>
        <w:t xml:space="preserve"> del mismo, se establece la atención que deben recibir los niños y las niñas durante su primera infancia: "...desde la primera infancia los niños y las niñas son sujetos titulares de los derechos reconocidos en los tratados internacionales, en la Constitución Política y en este Código. Son derechos impostergables de la primera infancia, la atención en salud y nutrición, el esquema completo de vacunación, la protección contra los peligros físicos y la educación inicial..."</w:t>
      </w:r>
    </w:p>
    <w:p w14:paraId="2568C3F4" w14:textId="77777777" w:rsidR="00041AB3" w:rsidRPr="00041AB3" w:rsidRDefault="00041AB3" w:rsidP="00041AB3">
      <w:pPr>
        <w:widowControl/>
        <w:autoSpaceDE/>
        <w:autoSpaceDN/>
        <w:spacing w:after="160" w:line="259" w:lineRule="auto"/>
        <w:jc w:val="both"/>
        <w:rPr>
          <w:rFonts w:asciiTheme="minorHAnsi" w:eastAsiaTheme="minorHAnsi" w:hAnsiTheme="minorHAnsi" w:cstheme="minorHAnsi"/>
          <w:sz w:val="24"/>
          <w:szCs w:val="24"/>
          <w:lang w:val="es-CO"/>
        </w:rPr>
      </w:pPr>
      <w:r w:rsidRPr="00041AB3">
        <w:rPr>
          <w:rFonts w:asciiTheme="minorHAnsi" w:eastAsiaTheme="minorHAnsi" w:hAnsiTheme="minorHAnsi" w:cstheme="minorHAnsi"/>
          <w:sz w:val="24"/>
          <w:szCs w:val="24"/>
          <w:lang w:val="es-CO"/>
        </w:rPr>
        <w:t xml:space="preserve">Es importante mencionar que este Código le dio paso a una serie de normatividades que se implementaron a partir del </w:t>
      </w:r>
      <w:r w:rsidRPr="00041AB3">
        <w:rPr>
          <w:rFonts w:asciiTheme="minorHAnsi" w:eastAsiaTheme="minorHAnsi" w:hAnsiTheme="minorHAnsi" w:cstheme="minorHAnsi"/>
          <w:b/>
          <w:sz w:val="24"/>
          <w:szCs w:val="24"/>
          <w:lang w:val="es-CO"/>
        </w:rPr>
        <w:t>2006</w:t>
      </w:r>
      <w:r w:rsidRPr="00041AB3">
        <w:rPr>
          <w:rFonts w:asciiTheme="minorHAnsi" w:eastAsiaTheme="minorHAnsi" w:hAnsiTheme="minorHAnsi" w:cstheme="minorHAnsi"/>
          <w:sz w:val="24"/>
          <w:szCs w:val="24"/>
          <w:lang w:val="es-CO"/>
        </w:rPr>
        <w:t xml:space="preserve">.  Es el caso de la </w:t>
      </w:r>
      <w:r w:rsidRPr="00041AB3">
        <w:rPr>
          <w:rFonts w:asciiTheme="minorHAnsi" w:eastAsiaTheme="minorHAnsi" w:hAnsiTheme="minorHAnsi" w:cstheme="minorHAnsi"/>
          <w:b/>
          <w:sz w:val="24"/>
          <w:szCs w:val="24"/>
          <w:lang w:val="es-CO"/>
        </w:rPr>
        <w:t>Ley</w:t>
      </w:r>
      <w:r w:rsidRPr="00041AB3">
        <w:rPr>
          <w:rFonts w:asciiTheme="minorHAnsi" w:eastAsiaTheme="minorHAnsi" w:hAnsiTheme="minorHAnsi" w:cstheme="minorHAnsi"/>
          <w:sz w:val="24"/>
          <w:szCs w:val="24"/>
          <w:lang w:val="es-CO"/>
        </w:rPr>
        <w:t xml:space="preserve"> </w:t>
      </w:r>
      <w:r w:rsidRPr="00041AB3">
        <w:rPr>
          <w:rFonts w:asciiTheme="minorHAnsi" w:eastAsiaTheme="minorHAnsi" w:hAnsiTheme="minorHAnsi" w:cstheme="minorHAnsi"/>
          <w:b/>
          <w:sz w:val="24"/>
          <w:szCs w:val="24"/>
          <w:lang w:val="es-CO"/>
        </w:rPr>
        <w:t>1804</w:t>
      </w:r>
      <w:r w:rsidRPr="00041AB3">
        <w:rPr>
          <w:rFonts w:asciiTheme="minorHAnsi" w:eastAsiaTheme="minorHAnsi" w:hAnsiTheme="minorHAnsi" w:cstheme="minorHAnsi"/>
          <w:sz w:val="24"/>
          <w:szCs w:val="24"/>
          <w:lang w:val="es-CO"/>
        </w:rPr>
        <w:t xml:space="preserve"> de </w:t>
      </w:r>
      <w:r w:rsidRPr="00041AB3">
        <w:rPr>
          <w:rFonts w:asciiTheme="minorHAnsi" w:eastAsiaTheme="minorHAnsi" w:hAnsiTheme="minorHAnsi" w:cstheme="minorHAnsi"/>
          <w:b/>
          <w:sz w:val="24"/>
          <w:szCs w:val="24"/>
          <w:lang w:val="es-CO"/>
        </w:rPr>
        <w:t>2016</w:t>
      </w:r>
      <w:r w:rsidRPr="00041AB3">
        <w:rPr>
          <w:rFonts w:asciiTheme="minorHAnsi" w:eastAsiaTheme="minorHAnsi" w:hAnsiTheme="minorHAnsi" w:cstheme="minorHAnsi"/>
          <w:sz w:val="24"/>
          <w:szCs w:val="24"/>
          <w:lang w:val="es-CO"/>
        </w:rPr>
        <w:t xml:space="preserve"> por medio de la cual se establece la política de Estado para el Desarrollo Integral de la Primera Infancia de Cero a Siempre. Esta Ley en particular crea el programa “De Cero a Siempre” que figura como política pública, la cual reúne esfuerzos públicos y privados, de las organizaciones de la sociedad civil y de la cooperación internacional para la garantía de los derechos de los niños y niñas menores de 6 años, a través de una atención integral. Esto bajo la premisa de que “los derechos de las niñas y los niños en primera infancia son impostergables; la familia, la sociedad y el estado están en la obligación de garantizar la protección, la salud, la nutrición y la educación inicial desde el momento de la gestación hasta los cinco años” (Consejería Presidencial para la Niñez y Adolescencia, </w:t>
      </w:r>
      <w:r w:rsidRPr="00041AB3">
        <w:rPr>
          <w:rFonts w:asciiTheme="minorHAnsi" w:eastAsiaTheme="minorHAnsi" w:hAnsiTheme="minorHAnsi" w:cstheme="minorHAnsi"/>
          <w:b/>
          <w:sz w:val="24"/>
          <w:szCs w:val="24"/>
          <w:lang w:val="es-CO"/>
        </w:rPr>
        <w:t>2021</w:t>
      </w:r>
      <w:r w:rsidRPr="00041AB3">
        <w:rPr>
          <w:rFonts w:asciiTheme="minorHAnsi" w:eastAsiaTheme="minorHAnsi" w:hAnsiTheme="minorHAnsi" w:cstheme="minorHAnsi"/>
          <w:sz w:val="24"/>
          <w:szCs w:val="24"/>
          <w:lang w:val="es-CO"/>
        </w:rPr>
        <w:t xml:space="preserve">). </w:t>
      </w:r>
    </w:p>
    <w:p w14:paraId="3F32344B" w14:textId="77777777" w:rsidR="00041AB3" w:rsidRPr="00041AB3" w:rsidRDefault="00041AB3" w:rsidP="00041AB3">
      <w:pPr>
        <w:widowControl/>
        <w:autoSpaceDE/>
        <w:autoSpaceDN/>
        <w:spacing w:after="160" w:line="259" w:lineRule="auto"/>
        <w:jc w:val="both"/>
        <w:rPr>
          <w:rFonts w:asciiTheme="minorHAnsi" w:eastAsiaTheme="minorHAnsi" w:hAnsiTheme="minorHAnsi" w:cstheme="minorHAnsi"/>
          <w:sz w:val="24"/>
          <w:szCs w:val="24"/>
          <w:lang w:val="es-CO"/>
        </w:rPr>
      </w:pPr>
      <w:r w:rsidRPr="00041AB3">
        <w:rPr>
          <w:rFonts w:asciiTheme="minorHAnsi" w:eastAsiaTheme="minorHAnsi" w:hAnsiTheme="minorHAnsi" w:cstheme="minorHAnsi"/>
          <w:b/>
          <w:sz w:val="24"/>
          <w:szCs w:val="24"/>
          <w:lang w:val="es-CO"/>
        </w:rPr>
        <w:t>Ley 115 de Educación, 1994</w:t>
      </w:r>
      <w:r w:rsidRPr="00041AB3">
        <w:rPr>
          <w:rFonts w:asciiTheme="minorHAnsi" w:eastAsiaTheme="minorHAnsi" w:hAnsiTheme="minorHAnsi" w:cstheme="minorHAnsi"/>
          <w:b/>
          <w:sz w:val="24"/>
          <w:szCs w:val="24"/>
          <w:lang w:val="es-CO"/>
        </w:rPr>
        <w:cr/>
      </w:r>
      <w:r w:rsidRPr="00041AB3">
        <w:rPr>
          <w:rFonts w:asciiTheme="minorHAnsi" w:eastAsiaTheme="minorHAnsi" w:hAnsiTheme="minorHAnsi" w:cstheme="minorHAnsi"/>
          <w:sz w:val="24"/>
          <w:szCs w:val="24"/>
          <w:lang w:val="es-CO"/>
        </w:rPr>
        <w:t xml:space="preserve">Establece la definición y los fines de la educación preescolar en Colombia, en lo que se destaca: Artículo </w:t>
      </w:r>
      <w:r w:rsidRPr="00041AB3">
        <w:rPr>
          <w:rFonts w:asciiTheme="minorHAnsi" w:eastAsiaTheme="minorHAnsi" w:hAnsiTheme="minorHAnsi" w:cstheme="minorHAnsi"/>
          <w:b/>
          <w:sz w:val="24"/>
          <w:szCs w:val="24"/>
          <w:lang w:val="es-CO"/>
        </w:rPr>
        <w:t>15.</w:t>
      </w:r>
      <w:r w:rsidRPr="00041AB3">
        <w:rPr>
          <w:rFonts w:asciiTheme="minorHAnsi" w:eastAsiaTheme="minorHAnsi" w:hAnsiTheme="minorHAnsi" w:cstheme="minorHAnsi"/>
          <w:sz w:val="24"/>
          <w:szCs w:val="24"/>
          <w:lang w:val="es-CO"/>
        </w:rPr>
        <w:t xml:space="preserve"> Definición de educación preescolar. La educación preescolar corresponde a la ofrecida al niño para su desarrollo integral en los aspectos biológico, cognoscitivo, sicomotriz, socio-afectivo y espiritual, a través de experiencias de socialización pedagógicas y recreativas.</w:t>
      </w:r>
    </w:p>
    <w:p w14:paraId="040CF41F" w14:textId="77777777" w:rsidR="00041AB3" w:rsidRPr="00041AB3" w:rsidRDefault="00041AB3" w:rsidP="00041AB3">
      <w:pPr>
        <w:widowControl/>
        <w:autoSpaceDE/>
        <w:autoSpaceDN/>
        <w:spacing w:after="160" w:line="259" w:lineRule="auto"/>
        <w:jc w:val="both"/>
        <w:rPr>
          <w:rFonts w:asciiTheme="minorHAnsi" w:eastAsiaTheme="minorHAnsi" w:hAnsiTheme="minorHAnsi" w:cstheme="minorHAnsi"/>
          <w:sz w:val="24"/>
          <w:szCs w:val="24"/>
          <w:lang w:val="es-CO"/>
        </w:rPr>
      </w:pPr>
      <w:r w:rsidRPr="00041AB3">
        <w:rPr>
          <w:rFonts w:asciiTheme="minorHAnsi" w:eastAsiaTheme="minorHAnsi" w:hAnsiTheme="minorHAnsi" w:cstheme="minorHAnsi"/>
          <w:b/>
          <w:sz w:val="24"/>
          <w:szCs w:val="24"/>
          <w:lang w:val="es-CO"/>
        </w:rPr>
        <w:t>Artículo 16</w:t>
      </w:r>
      <w:r w:rsidRPr="00041AB3">
        <w:rPr>
          <w:rFonts w:asciiTheme="minorHAnsi" w:eastAsiaTheme="minorHAnsi" w:hAnsiTheme="minorHAnsi" w:cstheme="minorHAnsi"/>
          <w:sz w:val="24"/>
          <w:szCs w:val="24"/>
          <w:lang w:val="es-CO"/>
        </w:rPr>
        <w:t xml:space="preserve">. Objetivos específicos de la educación preescolar. Son objetivos específicos del nivel preescolar: </w:t>
      </w:r>
      <w:r w:rsidRPr="00041AB3">
        <w:rPr>
          <w:rFonts w:asciiTheme="minorHAnsi" w:eastAsiaTheme="minorHAnsi" w:hAnsiTheme="minorHAnsi" w:cstheme="minorHAnsi"/>
          <w:b/>
          <w:sz w:val="24"/>
          <w:szCs w:val="24"/>
          <w:lang w:val="es-CO"/>
        </w:rPr>
        <w:t>a)</w:t>
      </w:r>
      <w:r w:rsidRPr="00041AB3">
        <w:rPr>
          <w:rFonts w:asciiTheme="minorHAnsi" w:eastAsiaTheme="minorHAnsi" w:hAnsiTheme="minorHAnsi" w:cstheme="minorHAnsi"/>
          <w:sz w:val="24"/>
          <w:szCs w:val="24"/>
          <w:lang w:val="es-CO"/>
        </w:rPr>
        <w:t xml:space="preserve"> El conocimiento del propio cuerpo y de sus posibilidades de acción, así como la adquisición de su identidad y autonomía; </w:t>
      </w:r>
      <w:r w:rsidRPr="00041AB3">
        <w:rPr>
          <w:rFonts w:asciiTheme="minorHAnsi" w:eastAsiaTheme="minorHAnsi" w:hAnsiTheme="minorHAnsi" w:cstheme="minorHAnsi"/>
          <w:b/>
          <w:sz w:val="24"/>
          <w:szCs w:val="24"/>
          <w:lang w:val="es-CO"/>
        </w:rPr>
        <w:t>b)</w:t>
      </w:r>
      <w:r w:rsidRPr="00041AB3">
        <w:rPr>
          <w:rFonts w:asciiTheme="minorHAnsi" w:eastAsiaTheme="minorHAnsi" w:hAnsiTheme="minorHAnsi" w:cstheme="minorHAnsi"/>
          <w:sz w:val="24"/>
          <w:szCs w:val="24"/>
          <w:lang w:val="es-CO"/>
        </w:rPr>
        <w:t xml:space="preserve"> El crecimiento armónico y equilibrado del niño, de tal manera que facilite la motricidad, el aprestamiento y la motivación para la lecto-escritura y para las soluciones de problemas que impliquen relaciones y operaciones matemáticas; </w:t>
      </w:r>
      <w:r w:rsidRPr="00041AB3">
        <w:rPr>
          <w:rFonts w:asciiTheme="minorHAnsi" w:eastAsiaTheme="minorHAnsi" w:hAnsiTheme="minorHAnsi" w:cstheme="minorHAnsi"/>
          <w:b/>
          <w:sz w:val="24"/>
          <w:szCs w:val="24"/>
          <w:lang w:val="es-CO"/>
        </w:rPr>
        <w:t>c)</w:t>
      </w:r>
      <w:r w:rsidRPr="00041AB3">
        <w:rPr>
          <w:rFonts w:asciiTheme="minorHAnsi" w:eastAsiaTheme="minorHAnsi" w:hAnsiTheme="minorHAnsi" w:cstheme="minorHAnsi"/>
          <w:sz w:val="24"/>
          <w:szCs w:val="24"/>
          <w:lang w:val="es-CO"/>
        </w:rPr>
        <w:t xml:space="preserve"> El desarrollo de la creatividad, las habilidades y destrezas propias de la edad, como también de su capacidad de aprendizaje;  </w:t>
      </w:r>
      <w:r w:rsidRPr="00041AB3">
        <w:rPr>
          <w:rFonts w:asciiTheme="minorHAnsi" w:eastAsiaTheme="minorHAnsi" w:hAnsiTheme="minorHAnsi" w:cstheme="minorHAnsi"/>
          <w:b/>
          <w:sz w:val="24"/>
          <w:szCs w:val="24"/>
          <w:lang w:val="es-CO"/>
        </w:rPr>
        <w:t>d)</w:t>
      </w:r>
      <w:r w:rsidRPr="00041AB3">
        <w:rPr>
          <w:rFonts w:asciiTheme="minorHAnsi" w:eastAsiaTheme="minorHAnsi" w:hAnsiTheme="minorHAnsi" w:cstheme="minorHAnsi"/>
          <w:sz w:val="24"/>
          <w:szCs w:val="24"/>
          <w:lang w:val="es-CO"/>
        </w:rPr>
        <w:t xml:space="preserve"> La ubicación espacio-temporal y el ejercicio de la memoria; </w:t>
      </w:r>
      <w:r w:rsidRPr="00041AB3">
        <w:rPr>
          <w:rFonts w:asciiTheme="minorHAnsi" w:eastAsiaTheme="minorHAnsi" w:hAnsiTheme="minorHAnsi" w:cstheme="minorHAnsi"/>
          <w:b/>
          <w:sz w:val="24"/>
          <w:szCs w:val="24"/>
          <w:lang w:val="es-CO"/>
        </w:rPr>
        <w:t>e)</w:t>
      </w:r>
      <w:r w:rsidRPr="00041AB3">
        <w:rPr>
          <w:rFonts w:asciiTheme="minorHAnsi" w:eastAsiaTheme="minorHAnsi" w:hAnsiTheme="minorHAnsi" w:cstheme="minorHAnsi"/>
          <w:sz w:val="24"/>
          <w:szCs w:val="24"/>
          <w:lang w:val="es-CO"/>
        </w:rPr>
        <w:t xml:space="preserve"> El desarrollo de la capacidad para adquirir formas de expresión, relación y comunicación y para establecer relaciones de reciprocidad y participación, de acuerdo con normas de respeto, solidaridad y convivencia; </w:t>
      </w:r>
      <w:r w:rsidRPr="00041AB3">
        <w:rPr>
          <w:rFonts w:asciiTheme="minorHAnsi" w:eastAsiaTheme="minorHAnsi" w:hAnsiTheme="minorHAnsi" w:cstheme="minorHAnsi"/>
          <w:b/>
          <w:sz w:val="24"/>
          <w:szCs w:val="24"/>
          <w:lang w:val="es-CO"/>
        </w:rPr>
        <w:t>f)</w:t>
      </w:r>
      <w:r w:rsidRPr="00041AB3">
        <w:rPr>
          <w:rFonts w:asciiTheme="minorHAnsi" w:eastAsiaTheme="minorHAnsi" w:hAnsiTheme="minorHAnsi" w:cstheme="minorHAnsi"/>
          <w:sz w:val="24"/>
          <w:szCs w:val="24"/>
          <w:lang w:val="es-CO"/>
        </w:rPr>
        <w:t xml:space="preserve"> La participación en actividades lúdicas con otros niños y adultos; </w:t>
      </w:r>
      <w:r w:rsidRPr="00041AB3">
        <w:rPr>
          <w:rFonts w:asciiTheme="minorHAnsi" w:eastAsiaTheme="minorHAnsi" w:hAnsiTheme="minorHAnsi" w:cstheme="minorHAnsi"/>
          <w:b/>
          <w:sz w:val="24"/>
          <w:szCs w:val="24"/>
          <w:lang w:val="es-CO"/>
        </w:rPr>
        <w:t>g)</w:t>
      </w:r>
      <w:r w:rsidRPr="00041AB3">
        <w:rPr>
          <w:rFonts w:asciiTheme="minorHAnsi" w:eastAsiaTheme="minorHAnsi" w:hAnsiTheme="minorHAnsi" w:cstheme="minorHAnsi"/>
          <w:sz w:val="24"/>
          <w:szCs w:val="24"/>
          <w:lang w:val="es-CO"/>
        </w:rPr>
        <w:t xml:space="preserve"> El estímulo a la curiosidad para observar y explorar el medio natural, familiar y social; </w:t>
      </w:r>
      <w:r w:rsidRPr="00041AB3">
        <w:rPr>
          <w:rFonts w:asciiTheme="minorHAnsi" w:eastAsiaTheme="minorHAnsi" w:hAnsiTheme="minorHAnsi" w:cstheme="minorHAnsi"/>
          <w:b/>
          <w:sz w:val="24"/>
          <w:szCs w:val="24"/>
          <w:lang w:val="es-CO"/>
        </w:rPr>
        <w:t>h)</w:t>
      </w:r>
      <w:r w:rsidRPr="00041AB3">
        <w:rPr>
          <w:rFonts w:asciiTheme="minorHAnsi" w:eastAsiaTheme="minorHAnsi" w:hAnsiTheme="minorHAnsi" w:cstheme="minorHAnsi"/>
          <w:sz w:val="24"/>
          <w:szCs w:val="24"/>
          <w:lang w:val="es-CO"/>
        </w:rPr>
        <w:t xml:space="preserve"> El reconocimiento de su dimensión espiritual para fundamentar criterios de comportamiento; </w:t>
      </w:r>
      <w:r w:rsidRPr="00041AB3">
        <w:rPr>
          <w:rFonts w:asciiTheme="minorHAnsi" w:eastAsiaTheme="minorHAnsi" w:hAnsiTheme="minorHAnsi" w:cstheme="minorHAnsi"/>
          <w:b/>
          <w:sz w:val="24"/>
          <w:szCs w:val="24"/>
          <w:lang w:val="es-CO"/>
        </w:rPr>
        <w:t>i)</w:t>
      </w:r>
      <w:r w:rsidRPr="00041AB3">
        <w:rPr>
          <w:rFonts w:asciiTheme="minorHAnsi" w:eastAsiaTheme="minorHAnsi" w:hAnsiTheme="minorHAnsi" w:cstheme="minorHAnsi"/>
          <w:sz w:val="24"/>
          <w:szCs w:val="24"/>
          <w:lang w:val="es-CO"/>
        </w:rPr>
        <w:t xml:space="preserve"> La vinculación de la familia y la comunidad al proceso educativo para mejorar la calidad de vida de los niños en su medio, y </w:t>
      </w:r>
      <w:r w:rsidRPr="00041AB3">
        <w:rPr>
          <w:rFonts w:asciiTheme="minorHAnsi" w:eastAsiaTheme="minorHAnsi" w:hAnsiTheme="minorHAnsi" w:cstheme="minorHAnsi"/>
          <w:b/>
          <w:sz w:val="24"/>
          <w:szCs w:val="24"/>
          <w:lang w:val="es-CO"/>
        </w:rPr>
        <w:t>j)</w:t>
      </w:r>
      <w:r w:rsidRPr="00041AB3">
        <w:rPr>
          <w:rFonts w:asciiTheme="minorHAnsi" w:eastAsiaTheme="minorHAnsi" w:hAnsiTheme="minorHAnsi" w:cstheme="minorHAnsi"/>
          <w:sz w:val="24"/>
          <w:szCs w:val="24"/>
          <w:lang w:val="es-CO"/>
        </w:rPr>
        <w:t xml:space="preserve"> La formación de hábitos de alimentación, higiene personal, aseo y orden que generen conciencia sobre el valor y la necesidad de la salud.</w:t>
      </w:r>
    </w:p>
    <w:p w14:paraId="7FFDF8B0" w14:textId="77777777" w:rsidR="00041AB3" w:rsidRPr="00041AB3" w:rsidRDefault="00041AB3" w:rsidP="00041AB3">
      <w:pPr>
        <w:widowControl/>
        <w:autoSpaceDE/>
        <w:autoSpaceDN/>
        <w:spacing w:after="160" w:line="259" w:lineRule="auto"/>
        <w:jc w:val="both"/>
        <w:rPr>
          <w:rFonts w:asciiTheme="minorHAnsi" w:eastAsiaTheme="minorHAnsi" w:hAnsiTheme="minorHAnsi" w:cstheme="minorHAnsi"/>
          <w:sz w:val="24"/>
          <w:szCs w:val="24"/>
          <w:lang w:val="es-CO"/>
        </w:rPr>
      </w:pPr>
      <w:r w:rsidRPr="00041AB3">
        <w:rPr>
          <w:rFonts w:asciiTheme="minorHAnsi" w:eastAsiaTheme="minorHAnsi" w:hAnsiTheme="minorHAnsi" w:cstheme="minorHAnsi"/>
          <w:sz w:val="24"/>
          <w:szCs w:val="24"/>
          <w:lang w:val="es-CO"/>
        </w:rPr>
        <w:t>De acuerdo con la Constitución Política de Colombia, la</w:t>
      </w:r>
      <w:r w:rsidRPr="00041AB3">
        <w:rPr>
          <w:rFonts w:asciiTheme="minorHAnsi" w:eastAsiaTheme="minorHAnsi" w:hAnsiTheme="minorHAnsi" w:cstheme="minorHAnsi"/>
          <w:b/>
          <w:sz w:val="24"/>
          <w:szCs w:val="24"/>
          <w:lang w:val="es-CO"/>
        </w:rPr>
        <w:t xml:space="preserve"> Ley</w:t>
      </w:r>
      <w:r w:rsidRPr="00041AB3">
        <w:rPr>
          <w:rFonts w:asciiTheme="minorHAnsi" w:eastAsiaTheme="minorHAnsi" w:hAnsiTheme="minorHAnsi" w:cstheme="minorHAnsi"/>
          <w:sz w:val="24"/>
          <w:szCs w:val="24"/>
          <w:lang w:val="es-CO"/>
        </w:rPr>
        <w:t xml:space="preserve"> </w:t>
      </w:r>
      <w:r w:rsidRPr="00041AB3">
        <w:rPr>
          <w:rFonts w:asciiTheme="minorHAnsi" w:eastAsiaTheme="minorHAnsi" w:hAnsiTheme="minorHAnsi" w:cstheme="minorHAnsi"/>
          <w:b/>
          <w:sz w:val="24"/>
          <w:szCs w:val="24"/>
          <w:lang w:val="es-CO"/>
        </w:rPr>
        <w:t>1098</w:t>
      </w:r>
      <w:r w:rsidRPr="00041AB3">
        <w:rPr>
          <w:rFonts w:asciiTheme="minorHAnsi" w:eastAsiaTheme="minorHAnsi" w:hAnsiTheme="minorHAnsi" w:cstheme="minorHAnsi"/>
          <w:sz w:val="24"/>
          <w:szCs w:val="24"/>
          <w:lang w:val="es-CO"/>
        </w:rPr>
        <w:t xml:space="preserve"> de </w:t>
      </w:r>
      <w:r w:rsidRPr="00041AB3">
        <w:rPr>
          <w:rFonts w:asciiTheme="minorHAnsi" w:eastAsiaTheme="minorHAnsi" w:hAnsiTheme="minorHAnsi" w:cstheme="minorHAnsi"/>
          <w:b/>
          <w:sz w:val="24"/>
          <w:szCs w:val="24"/>
          <w:lang w:val="es-CO"/>
        </w:rPr>
        <w:t>2006</w:t>
      </w:r>
      <w:r w:rsidRPr="00041AB3">
        <w:rPr>
          <w:rFonts w:asciiTheme="minorHAnsi" w:eastAsiaTheme="minorHAnsi" w:hAnsiTheme="minorHAnsi" w:cstheme="minorHAnsi"/>
          <w:sz w:val="24"/>
          <w:szCs w:val="24"/>
          <w:lang w:val="es-CO"/>
        </w:rPr>
        <w:t xml:space="preserve"> y la </w:t>
      </w:r>
      <w:r w:rsidRPr="00041AB3">
        <w:rPr>
          <w:rFonts w:asciiTheme="minorHAnsi" w:eastAsiaTheme="minorHAnsi" w:hAnsiTheme="minorHAnsi" w:cstheme="minorHAnsi"/>
          <w:b/>
          <w:sz w:val="24"/>
          <w:szCs w:val="24"/>
          <w:lang w:val="es-CO"/>
        </w:rPr>
        <w:t>Ley 1804</w:t>
      </w:r>
      <w:r w:rsidRPr="00041AB3">
        <w:rPr>
          <w:rFonts w:asciiTheme="minorHAnsi" w:eastAsiaTheme="minorHAnsi" w:hAnsiTheme="minorHAnsi" w:cstheme="minorHAnsi"/>
          <w:sz w:val="24"/>
          <w:szCs w:val="24"/>
          <w:lang w:val="es-CO"/>
        </w:rPr>
        <w:t xml:space="preserve"> de </w:t>
      </w:r>
      <w:r w:rsidRPr="00041AB3">
        <w:rPr>
          <w:rFonts w:asciiTheme="minorHAnsi" w:eastAsiaTheme="minorHAnsi" w:hAnsiTheme="minorHAnsi" w:cstheme="minorHAnsi"/>
          <w:b/>
          <w:sz w:val="24"/>
          <w:szCs w:val="24"/>
          <w:lang w:val="es-CO"/>
        </w:rPr>
        <w:t>2016</w:t>
      </w:r>
      <w:r w:rsidRPr="00041AB3">
        <w:rPr>
          <w:rFonts w:asciiTheme="minorHAnsi" w:eastAsiaTheme="minorHAnsi" w:hAnsiTheme="minorHAnsi" w:cstheme="minorHAnsi"/>
          <w:sz w:val="24"/>
          <w:szCs w:val="24"/>
          <w:lang w:val="es-CO"/>
        </w:rPr>
        <w:t xml:space="preserve">, la familia, la sociedad y el Estado son corresponsables de la protección de los derechos y del desarrollo integral de niñas, niños y adolescentes. En consecuencia, la implementación de la Ley </w:t>
      </w:r>
      <w:r w:rsidRPr="00041AB3">
        <w:rPr>
          <w:rFonts w:asciiTheme="minorHAnsi" w:eastAsiaTheme="minorHAnsi" w:hAnsiTheme="minorHAnsi" w:cstheme="minorHAnsi"/>
          <w:b/>
          <w:sz w:val="24"/>
          <w:szCs w:val="24"/>
          <w:lang w:val="es-CO"/>
        </w:rPr>
        <w:t>1804</w:t>
      </w:r>
      <w:r w:rsidRPr="00041AB3">
        <w:rPr>
          <w:rFonts w:asciiTheme="minorHAnsi" w:eastAsiaTheme="minorHAnsi" w:hAnsiTheme="minorHAnsi" w:cstheme="minorHAnsi"/>
          <w:sz w:val="24"/>
          <w:szCs w:val="24"/>
          <w:lang w:val="es-CO"/>
        </w:rPr>
        <w:t xml:space="preserve"> de </w:t>
      </w:r>
      <w:r w:rsidRPr="00041AB3">
        <w:rPr>
          <w:rFonts w:asciiTheme="minorHAnsi" w:eastAsiaTheme="minorHAnsi" w:hAnsiTheme="minorHAnsi" w:cstheme="minorHAnsi"/>
          <w:b/>
          <w:sz w:val="24"/>
          <w:szCs w:val="24"/>
          <w:lang w:val="es-CO"/>
        </w:rPr>
        <w:t>2016</w:t>
      </w:r>
      <w:r w:rsidRPr="00041AB3">
        <w:rPr>
          <w:rFonts w:asciiTheme="minorHAnsi" w:eastAsiaTheme="minorHAnsi" w:hAnsiTheme="minorHAnsi" w:cstheme="minorHAnsi"/>
          <w:sz w:val="24"/>
          <w:szCs w:val="24"/>
          <w:lang w:val="es-CO"/>
        </w:rPr>
        <w:t xml:space="preserve"> es responsabilidad de todas las entidades del nivel nacional que hacen parte de la CIPI, de los entes territoriales (</w:t>
      </w:r>
      <w:r w:rsidRPr="00041AB3">
        <w:rPr>
          <w:rFonts w:asciiTheme="minorHAnsi" w:eastAsiaTheme="minorHAnsi" w:hAnsiTheme="minorHAnsi" w:cstheme="minorHAnsi"/>
          <w:b/>
          <w:sz w:val="24"/>
          <w:szCs w:val="24"/>
          <w:lang w:val="es-CO"/>
        </w:rPr>
        <w:t>artículo</w:t>
      </w:r>
      <w:r w:rsidRPr="00041AB3">
        <w:rPr>
          <w:rFonts w:asciiTheme="minorHAnsi" w:eastAsiaTheme="minorHAnsi" w:hAnsiTheme="minorHAnsi" w:cstheme="minorHAnsi"/>
          <w:sz w:val="24"/>
          <w:szCs w:val="24"/>
          <w:lang w:val="es-CO"/>
        </w:rPr>
        <w:t xml:space="preserve"> </w:t>
      </w:r>
      <w:r w:rsidRPr="00041AB3">
        <w:rPr>
          <w:rFonts w:asciiTheme="minorHAnsi" w:eastAsiaTheme="minorHAnsi" w:hAnsiTheme="minorHAnsi" w:cstheme="minorHAnsi"/>
          <w:b/>
          <w:sz w:val="24"/>
          <w:szCs w:val="24"/>
          <w:lang w:val="es-CO"/>
        </w:rPr>
        <w:t xml:space="preserve">22 </w:t>
      </w:r>
      <w:r w:rsidRPr="00041AB3">
        <w:rPr>
          <w:rFonts w:asciiTheme="minorHAnsi" w:eastAsiaTheme="minorHAnsi" w:hAnsiTheme="minorHAnsi" w:cstheme="minorHAnsi"/>
          <w:sz w:val="24"/>
          <w:szCs w:val="24"/>
          <w:lang w:val="es-CO"/>
        </w:rPr>
        <w:t xml:space="preserve">de la </w:t>
      </w:r>
      <w:r w:rsidRPr="00041AB3">
        <w:rPr>
          <w:rFonts w:asciiTheme="minorHAnsi" w:eastAsiaTheme="minorHAnsi" w:hAnsiTheme="minorHAnsi" w:cstheme="minorHAnsi"/>
          <w:b/>
          <w:sz w:val="24"/>
          <w:szCs w:val="24"/>
          <w:lang w:val="es-CO"/>
        </w:rPr>
        <w:t>Ley 1804</w:t>
      </w:r>
      <w:r w:rsidRPr="00041AB3">
        <w:rPr>
          <w:rFonts w:asciiTheme="minorHAnsi" w:eastAsiaTheme="minorHAnsi" w:hAnsiTheme="minorHAnsi" w:cstheme="minorHAnsi"/>
          <w:sz w:val="24"/>
          <w:szCs w:val="24"/>
          <w:lang w:val="es-CO"/>
        </w:rPr>
        <w:t>), así como de las familias, los actores sociales y las comunidades.</w:t>
      </w:r>
    </w:p>
    <w:p w14:paraId="4D3A7751" w14:textId="77777777" w:rsidR="00041AB3" w:rsidRPr="00041AB3" w:rsidRDefault="00041AB3" w:rsidP="00041AB3">
      <w:pPr>
        <w:widowControl/>
        <w:autoSpaceDE/>
        <w:autoSpaceDN/>
        <w:spacing w:after="160" w:line="259" w:lineRule="auto"/>
        <w:jc w:val="both"/>
        <w:rPr>
          <w:rFonts w:asciiTheme="minorHAnsi" w:eastAsiaTheme="minorHAnsi" w:hAnsiTheme="minorHAnsi" w:cstheme="minorHAnsi"/>
          <w:sz w:val="24"/>
          <w:szCs w:val="24"/>
          <w:lang w:val="es-CO"/>
        </w:rPr>
      </w:pPr>
      <w:r w:rsidRPr="00041AB3">
        <w:rPr>
          <w:rFonts w:asciiTheme="minorHAnsi" w:eastAsiaTheme="minorHAnsi" w:hAnsiTheme="minorHAnsi" w:cstheme="minorHAnsi"/>
          <w:sz w:val="24"/>
          <w:szCs w:val="24"/>
          <w:lang w:val="es-CO"/>
        </w:rPr>
        <w:t xml:space="preserve">Proyecto de ley Plan Nacional de Desarrollo-PND: </w:t>
      </w:r>
      <w:r w:rsidRPr="00041AB3">
        <w:rPr>
          <w:rFonts w:asciiTheme="minorHAnsi" w:eastAsiaTheme="minorHAnsi" w:hAnsiTheme="minorHAnsi" w:cstheme="minorHAnsi"/>
          <w:b/>
          <w:sz w:val="24"/>
          <w:szCs w:val="24"/>
          <w:lang w:val="es-CO"/>
        </w:rPr>
        <w:t>Artículo 86</w:t>
      </w:r>
      <w:r w:rsidRPr="00041AB3">
        <w:rPr>
          <w:rFonts w:asciiTheme="minorHAnsi" w:eastAsiaTheme="minorHAnsi" w:hAnsiTheme="minorHAnsi" w:cstheme="minorHAnsi"/>
          <w:sz w:val="24"/>
          <w:szCs w:val="24"/>
          <w:lang w:val="es-CO"/>
        </w:rPr>
        <w:t xml:space="preserve">. De conformidad con el </w:t>
      </w:r>
      <w:r w:rsidRPr="00041AB3">
        <w:rPr>
          <w:rFonts w:asciiTheme="minorHAnsi" w:eastAsiaTheme="minorHAnsi" w:hAnsiTheme="minorHAnsi" w:cstheme="minorHAnsi"/>
          <w:b/>
          <w:sz w:val="24"/>
          <w:szCs w:val="24"/>
          <w:lang w:val="es-CO"/>
        </w:rPr>
        <w:t>artículo 6</w:t>
      </w:r>
      <w:r w:rsidRPr="00041AB3">
        <w:rPr>
          <w:rFonts w:asciiTheme="minorHAnsi" w:eastAsiaTheme="minorHAnsi" w:hAnsiTheme="minorHAnsi" w:cstheme="minorHAnsi"/>
          <w:sz w:val="24"/>
          <w:szCs w:val="24"/>
          <w:lang w:val="es-CO"/>
        </w:rPr>
        <w:t xml:space="preserve"> de </w:t>
      </w:r>
      <w:r w:rsidRPr="00041AB3">
        <w:rPr>
          <w:rFonts w:asciiTheme="minorHAnsi" w:eastAsiaTheme="minorHAnsi" w:hAnsiTheme="minorHAnsi" w:cstheme="minorHAnsi"/>
          <w:b/>
          <w:sz w:val="24"/>
          <w:szCs w:val="24"/>
          <w:lang w:val="es-CO"/>
        </w:rPr>
        <w:t>la Ley 2281</w:t>
      </w:r>
      <w:r w:rsidRPr="00041AB3">
        <w:rPr>
          <w:rFonts w:asciiTheme="minorHAnsi" w:eastAsiaTheme="minorHAnsi" w:hAnsiTheme="minorHAnsi" w:cstheme="minorHAnsi"/>
          <w:sz w:val="24"/>
          <w:szCs w:val="24"/>
          <w:lang w:val="es-CO"/>
        </w:rPr>
        <w:t xml:space="preserve"> de </w:t>
      </w:r>
      <w:r w:rsidRPr="00041AB3">
        <w:rPr>
          <w:rFonts w:asciiTheme="minorHAnsi" w:eastAsiaTheme="minorHAnsi" w:hAnsiTheme="minorHAnsi" w:cstheme="minorHAnsi"/>
          <w:b/>
          <w:sz w:val="24"/>
          <w:szCs w:val="24"/>
          <w:lang w:val="es-CO"/>
        </w:rPr>
        <w:t>2022</w:t>
      </w:r>
      <w:r w:rsidRPr="00041AB3">
        <w:rPr>
          <w:rFonts w:asciiTheme="minorHAnsi" w:eastAsiaTheme="minorHAnsi" w:hAnsiTheme="minorHAnsi" w:cstheme="minorHAnsi"/>
          <w:sz w:val="24"/>
          <w:szCs w:val="24"/>
          <w:lang w:val="es-CO"/>
        </w:rPr>
        <w:t>, el Ministerio de Igualdad y Equidad, en el marco del Sistema Nacional de Cuidado, creará, fortalecerá e integrará una oferta de servicios para la formación, el bienestar, la generación de ingresos, fortalecimiento de capacidades para personas cuidadoras remuneradas y no remuneradas así como servicios de cuidado y de desarrollo de capacidades para las personas que requieren cuidado o apoyo, a saber: niños, niñas y adolescente, personas con discapacidad y personas mayores.</w:t>
      </w:r>
    </w:p>
    <w:p w14:paraId="5700302C" w14:textId="77777777" w:rsidR="00041AB3" w:rsidRPr="00041AB3" w:rsidRDefault="00041AB3" w:rsidP="00041AB3">
      <w:pPr>
        <w:widowControl/>
        <w:autoSpaceDE/>
        <w:autoSpaceDN/>
        <w:spacing w:after="160" w:line="259" w:lineRule="auto"/>
        <w:jc w:val="both"/>
        <w:rPr>
          <w:rFonts w:asciiTheme="minorHAnsi" w:eastAsiaTheme="minorHAnsi" w:hAnsiTheme="minorHAnsi" w:cstheme="minorBidi"/>
          <w:sz w:val="24"/>
          <w:szCs w:val="24"/>
          <w:lang w:val="es-CO"/>
        </w:rPr>
      </w:pPr>
      <w:r w:rsidRPr="00041AB3">
        <w:rPr>
          <w:rFonts w:asciiTheme="minorHAnsi" w:eastAsiaTheme="minorHAnsi" w:hAnsiTheme="minorHAnsi" w:cstheme="minorBidi"/>
          <w:b/>
          <w:sz w:val="24"/>
          <w:szCs w:val="24"/>
          <w:lang w:val="es-CO"/>
        </w:rPr>
        <w:t xml:space="preserve">Decreto 057 de 2009 </w:t>
      </w:r>
      <w:r w:rsidRPr="00041AB3">
        <w:rPr>
          <w:rFonts w:asciiTheme="minorHAnsi" w:eastAsiaTheme="minorHAnsi" w:hAnsiTheme="minorHAnsi" w:cstheme="minorBidi"/>
          <w:sz w:val="24"/>
          <w:szCs w:val="24"/>
          <w:lang w:val="es-CO"/>
        </w:rPr>
        <w:t xml:space="preserve">La concepción de educación inicial </w:t>
      </w:r>
      <w:r w:rsidRPr="00041AB3">
        <w:rPr>
          <w:rFonts w:asciiTheme="minorHAnsi" w:eastAsiaTheme="minorHAnsi" w:hAnsiTheme="minorHAnsi" w:cstheme="minorBidi"/>
          <w:b/>
          <w:sz w:val="24"/>
          <w:szCs w:val="24"/>
          <w:lang w:val="es-CO"/>
        </w:rPr>
        <w:t>Artículo 2</w:t>
      </w:r>
      <w:r w:rsidRPr="00041AB3">
        <w:rPr>
          <w:rFonts w:asciiTheme="minorHAnsi" w:eastAsiaTheme="minorHAnsi" w:hAnsiTheme="minorHAnsi" w:cstheme="minorBidi"/>
          <w:sz w:val="24"/>
          <w:szCs w:val="24"/>
          <w:lang w:val="es-CO"/>
        </w:rPr>
        <w:t>: la educación inicial es un derecho impostergable en la primera infancia con el fin de garantizar el desarrollo del ser humano desde la gestación hasta los 6 años. Los responsables de que se cumpla el derecho son: la familia, sociedad y el estado.</w:t>
      </w:r>
      <w:r w:rsidRPr="00041AB3">
        <w:rPr>
          <w:rFonts w:asciiTheme="minorHAnsi" w:eastAsiaTheme="minorHAnsi" w:hAnsiTheme="minorHAnsi" w:cstheme="minorBidi"/>
          <w:sz w:val="24"/>
          <w:szCs w:val="24"/>
          <w:lang w:val="es-CO"/>
        </w:rPr>
        <w:cr/>
      </w:r>
    </w:p>
    <w:p w14:paraId="3D44E858" w14:textId="77777777" w:rsidR="00041AB3" w:rsidRPr="00041AB3" w:rsidRDefault="00041AB3" w:rsidP="00041AB3">
      <w:pPr>
        <w:widowControl/>
        <w:autoSpaceDE/>
        <w:autoSpaceDN/>
        <w:spacing w:after="160" w:line="259" w:lineRule="auto"/>
        <w:jc w:val="both"/>
        <w:rPr>
          <w:rFonts w:asciiTheme="minorHAnsi" w:eastAsiaTheme="minorHAnsi" w:hAnsiTheme="minorHAnsi" w:cstheme="minorBidi"/>
          <w:b/>
          <w:sz w:val="24"/>
          <w:szCs w:val="24"/>
          <w:lang w:val="es-CO"/>
        </w:rPr>
      </w:pPr>
      <w:r w:rsidRPr="00041AB3">
        <w:rPr>
          <w:rFonts w:asciiTheme="minorHAnsi" w:eastAsiaTheme="minorHAnsi" w:hAnsiTheme="minorHAnsi" w:cstheme="minorBidi"/>
          <w:b/>
          <w:sz w:val="24"/>
          <w:szCs w:val="24"/>
          <w:lang w:val="es-CO"/>
        </w:rPr>
        <w:t>DECRETO 2247 DE 1997 (septiembre 11):</w:t>
      </w:r>
    </w:p>
    <w:p w14:paraId="17924213" w14:textId="77777777" w:rsidR="00041AB3" w:rsidRPr="00041AB3" w:rsidRDefault="00041AB3" w:rsidP="00041AB3">
      <w:pPr>
        <w:widowControl/>
        <w:autoSpaceDE/>
        <w:autoSpaceDN/>
        <w:spacing w:after="160" w:line="259" w:lineRule="auto"/>
        <w:jc w:val="both"/>
        <w:rPr>
          <w:rFonts w:asciiTheme="minorHAnsi" w:eastAsiaTheme="minorHAnsi" w:hAnsiTheme="minorHAnsi" w:cstheme="minorBidi"/>
          <w:sz w:val="24"/>
          <w:szCs w:val="24"/>
          <w:lang w:val="es-CO"/>
        </w:rPr>
      </w:pPr>
      <w:r w:rsidRPr="00041AB3">
        <w:rPr>
          <w:rFonts w:asciiTheme="minorHAnsi" w:eastAsiaTheme="minorHAnsi" w:hAnsiTheme="minorHAnsi" w:cstheme="minorBidi"/>
          <w:sz w:val="24"/>
          <w:szCs w:val="24"/>
          <w:lang w:val="es-CO"/>
        </w:rPr>
        <w:t>Por el cual se establecen normas relativas a la prestación del servicio educativo del nivel preescolar y se dictan otras disposiciones.</w:t>
      </w:r>
    </w:p>
    <w:p w14:paraId="60FD9F07" w14:textId="77777777" w:rsidR="00041AB3" w:rsidRPr="00041AB3" w:rsidRDefault="00041AB3" w:rsidP="00041AB3">
      <w:pPr>
        <w:widowControl/>
        <w:autoSpaceDE/>
        <w:autoSpaceDN/>
        <w:spacing w:after="160" w:line="259" w:lineRule="auto"/>
        <w:rPr>
          <w:rFonts w:asciiTheme="minorHAnsi" w:eastAsiaTheme="minorHAnsi" w:hAnsiTheme="minorHAnsi" w:cstheme="minorBidi"/>
          <w:b/>
          <w:sz w:val="24"/>
          <w:szCs w:val="24"/>
          <w:lang w:val="es-CO"/>
        </w:rPr>
      </w:pPr>
      <w:r w:rsidRPr="00041AB3">
        <w:rPr>
          <w:rFonts w:asciiTheme="minorHAnsi" w:eastAsiaTheme="minorHAnsi" w:hAnsiTheme="minorHAnsi" w:cstheme="minorBidi"/>
          <w:b/>
          <w:sz w:val="24"/>
          <w:szCs w:val="24"/>
          <w:lang w:val="es-CO"/>
        </w:rPr>
        <w:t>CAPÍTULO I</w:t>
      </w:r>
    </w:p>
    <w:p w14:paraId="7CCABE5C" w14:textId="77777777" w:rsidR="00041AB3" w:rsidRPr="00041AB3" w:rsidRDefault="00041AB3" w:rsidP="00041AB3">
      <w:pPr>
        <w:widowControl/>
        <w:autoSpaceDE/>
        <w:autoSpaceDN/>
        <w:spacing w:after="160" w:line="259" w:lineRule="auto"/>
        <w:rPr>
          <w:rFonts w:asciiTheme="minorHAnsi" w:eastAsiaTheme="minorHAnsi" w:hAnsiTheme="minorHAnsi" w:cstheme="minorBidi"/>
          <w:sz w:val="24"/>
          <w:szCs w:val="24"/>
          <w:lang w:val="es-CO"/>
        </w:rPr>
      </w:pPr>
      <w:r w:rsidRPr="00041AB3">
        <w:rPr>
          <w:rFonts w:asciiTheme="minorHAnsi" w:eastAsiaTheme="minorHAnsi" w:hAnsiTheme="minorHAnsi" w:cstheme="minorBidi"/>
          <w:sz w:val="24"/>
          <w:szCs w:val="24"/>
          <w:lang w:val="es-CO"/>
        </w:rPr>
        <w:t>Organización general</w:t>
      </w:r>
    </w:p>
    <w:p w14:paraId="08F5C211" w14:textId="77777777" w:rsidR="00041AB3" w:rsidRPr="00041AB3" w:rsidRDefault="00041AB3" w:rsidP="00041AB3">
      <w:pPr>
        <w:widowControl/>
        <w:autoSpaceDE/>
        <w:autoSpaceDN/>
        <w:spacing w:after="160" w:line="259" w:lineRule="auto"/>
        <w:jc w:val="both"/>
        <w:rPr>
          <w:rFonts w:asciiTheme="minorHAnsi" w:eastAsiaTheme="minorHAnsi" w:hAnsiTheme="minorHAnsi" w:cstheme="minorBidi"/>
          <w:sz w:val="24"/>
          <w:szCs w:val="24"/>
          <w:lang w:val="es-CO"/>
        </w:rPr>
      </w:pPr>
      <w:r w:rsidRPr="00041AB3">
        <w:rPr>
          <w:rFonts w:asciiTheme="minorHAnsi" w:eastAsiaTheme="minorHAnsi" w:hAnsiTheme="minorHAnsi" w:cstheme="minorBidi"/>
          <w:b/>
          <w:sz w:val="24"/>
          <w:szCs w:val="24"/>
          <w:lang w:val="es-CO"/>
        </w:rPr>
        <w:t>Artículo 1º</w:t>
      </w:r>
      <w:r w:rsidRPr="00041AB3">
        <w:rPr>
          <w:rFonts w:asciiTheme="minorHAnsi" w:eastAsiaTheme="minorHAnsi" w:hAnsiTheme="minorHAnsi" w:cstheme="minorBidi"/>
          <w:sz w:val="24"/>
          <w:szCs w:val="24"/>
          <w:lang w:val="es-CO"/>
        </w:rPr>
        <w:t xml:space="preserve">. La educación preescolar hace parte del servicio público educativo formal y está regulada por la Ley </w:t>
      </w:r>
      <w:r w:rsidRPr="00041AB3">
        <w:rPr>
          <w:rFonts w:asciiTheme="minorHAnsi" w:eastAsiaTheme="minorHAnsi" w:hAnsiTheme="minorHAnsi" w:cstheme="minorBidi"/>
          <w:b/>
          <w:sz w:val="24"/>
          <w:szCs w:val="24"/>
          <w:lang w:val="es-CO"/>
        </w:rPr>
        <w:t>115</w:t>
      </w:r>
      <w:r w:rsidRPr="00041AB3">
        <w:rPr>
          <w:rFonts w:asciiTheme="minorHAnsi" w:eastAsiaTheme="minorHAnsi" w:hAnsiTheme="minorHAnsi" w:cstheme="minorBidi"/>
          <w:sz w:val="24"/>
          <w:szCs w:val="24"/>
          <w:lang w:val="es-CO"/>
        </w:rPr>
        <w:t xml:space="preserve"> de </w:t>
      </w:r>
      <w:r w:rsidRPr="00041AB3">
        <w:rPr>
          <w:rFonts w:asciiTheme="minorHAnsi" w:eastAsiaTheme="minorHAnsi" w:hAnsiTheme="minorHAnsi" w:cstheme="minorBidi"/>
          <w:b/>
          <w:sz w:val="24"/>
          <w:szCs w:val="24"/>
          <w:lang w:val="es-CO"/>
        </w:rPr>
        <w:t>1994</w:t>
      </w:r>
      <w:r w:rsidRPr="00041AB3">
        <w:rPr>
          <w:rFonts w:asciiTheme="minorHAnsi" w:eastAsiaTheme="minorHAnsi" w:hAnsiTheme="minorHAnsi" w:cstheme="minorBidi"/>
          <w:sz w:val="24"/>
          <w:szCs w:val="24"/>
          <w:lang w:val="es-CO"/>
        </w:rPr>
        <w:t xml:space="preserve"> y sus normas reglamentarias, especialmente por el Decreto 1860 de 1994, como por lo dispuesto en el presente Decreto.</w:t>
      </w:r>
    </w:p>
    <w:p w14:paraId="5722B65B" w14:textId="77777777" w:rsidR="00041AB3" w:rsidRPr="00041AB3" w:rsidRDefault="00041AB3" w:rsidP="00041AB3">
      <w:pPr>
        <w:widowControl/>
        <w:autoSpaceDE/>
        <w:autoSpaceDN/>
        <w:spacing w:after="160" w:line="259" w:lineRule="auto"/>
        <w:jc w:val="both"/>
        <w:rPr>
          <w:rFonts w:asciiTheme="minorHAnsi" w:eastAsiaTheme="minorHAnsi" w:hAnsiTheme="minorHAnsi" w:cstheme="minorBidi"/>
          <w:sz w:val="24"/>
          <w:szCs w:val="24"/>
          <w:lang w:val="es-CO"/>
        </w:rPr>
      </w:pPr>
      <w:r w:rsidRPr="00041AB3">
        <w:rPr>
          <w:rFonts w:asciiTheme="minorHAnsi" w:eastAsiaTheme="minorHAnsi" w:hAnsiTheme="minorHAnsi" w:cstheme="minorBidi"/>
          <w:sz w:val="24"/>
          <w:szCs w:val="24"/>
          <w:lang w:val="es-CO"/>
        </w:rPr>
        <w:t xml:space="preserve"> </w:t>
      </w:r>
      <w:r w:rsidRPr="00041AB3">
        <w:rPr>
          <w:rFonts w:asciiTheme="minorHAnsi" w:eastAsiaTheme="minorHAnsi" w:hAnsiTheme="minorHAnsi" w:cstheme="minorBidi"/>
          <w:b/>
          <w:sz w:val="24"/>
          <w:szCs w:val="24"/>
          <w:lang w:val="es-CO"/>
        </w:rPr>
        <w:t>Artículo 2º</w:t>
      </w:r>
      <w:r w:rsidRPr="00041AB3">
        <w:rPr>
          <w:rFonts w:asciiTheme="minorHAnsi" w:eastAsiaTheme="minorHAnsi" w:hAnsiTheme="minorHAnsi" w:cstheme="minorBidi"/>
          <w:sz w:val="24"/>
          <w:szCs w:val="24"/>
          <w:lang w:val="es-CO"/>
        </w:rPr>
        <w:t>.- La prestación del servicio público educativo del nivel preescolar se ofrecerá a los educandos de tres (3) a cinco (5) años de edad y comprenderá tres (3) grados, así:</w:t>
      </w:r>
    </w:p>
    <w:p w14:paraId="69BA9307" w14:textId="77777777" w:rsidR="00041AB3" w:rsidRPr="00041AB3" w:rsidRDefault="00041AB3" w:rsidP="00041AB3">
      <w:pPr>
        <w:widowControl/>
        <w:autoSpaceDE/>
        <w:autoSpaceDN/>
        <w:spacing w:after="160" w:line="259" w:lineRule="auto"/>
        <w:jc w:val="both"/>
        <w:rPr>
          <w:rFonts w:asciiTheme="minorHAnsi" w:eastAsiaTheme="minorHAnsi" w:hAnsiTheme="minorHAnsi" w:cstheme="minorBidi"/>
          <w:sz w:val="24"/>
          <w:szCs w:val="24"/>
          <w:lang w:val="es-CO"/>
        </w:rPr>
      </w:pPr>
      <w:r w:rsidRPr="00041AB3">
        <w:rPr>
          <w:rFonts w:asciiTheme="minorHAnsi" w:eastAsiaTheme="minorHAnsi" w:hAnsiTheme="minorHAnsi" w:cstheme="minorBidi"/>
          <w:b/>
          <w:sz w:val="24"/>
          <w:szCs w:val="24"/>
          <w:lang w:val="es-CO"/>
        </w:rPr>
        <w:t>Prejardín</w:t>
      </w:r>
      <w:r w:rsidRPr="00041AB3">
        <w:rPr>
          <w:rFonts w:asciiTheme="minorHAnsi" w:eastAsiaTheme="minorHAnsi" w:hAnsiTheme="minorHAnsi" w:cstheme="minorBidi"/>
          <w:sz w:val="24"/>
          <w:szCs w:val="24"/>
          <w:lang w:val="es-CO"/>
        </w:rPr>
        <w:t>, dirigido a educandos de tres (</w:t>
      </w:r>
      <w:r w:rsidRPr="00041AB3">
        <w:rPr>
          <w:rFonts w:asciiTheme="minorHAnsi" w:eastAsiaTheme="minorHAnsi" w:hAnsiTheme="minorHAnsi" w:cstheme="minorBidi"/>
          <w:b/>
          <w:sz w:val="24"/>
          <w:szCs w:val="24"/>
          <w:lang w:val="es-CO"/>
        </w:rPr>
        <w:t>3</w:t>
      </w:r>
      <w:r w:rsidRPr="00041AB3">
        <w:rPr>
          <w:rFonts w:asciiTheme="minorHAnsi" w:eastAsiaTheme="minorHAnsi" w:hAnsiTheme="minorHAnsi" w:cstheme="minorBidi"/>
          <w:sz w:val="24"/>
          <w:szCs w:val="24"/>
          <w:lang w:val="es-CO"/>
        </w:rPr>
        <w:t>) años de edad.</w:t>
      </w:r>
    </w:p>
    <w:p w14:paraId="35A768CF" w14:textId="77777777" w:rsidR="00041AB3" w:rsidRPr="00041AB3" w:rsidRDefault="00041AB3" w:rsidP="00041AB3">
      <w:pPr>
        <w:widowControl/>
        <w:autoSpaceDE/>
        <w:autoSpaceDN/>
        <w:spacing w:after="160" w:line="259" w:lineRule="auto"/>
        <w:jc w:val="both"/>
        <w:rPr>
          <w:rFonts w:asciiTheme="minorHAnsi" w:eastAsiaTheme="minorHAnsi" w:hAnsiTheme="minorHAnsi" w:cstheme="minorBidi"/>
          <w:sz w:val="24"/>
          <w:szCs w:val="24"/>
          <w:lang w:val="es-CO"/>
        </w:rPr>
      </w:pPr>
      <w:r w:rsidRPr="00041AB3">
        <w:rPr>
          <w:rFonts w:asciiTheme="minorHAnsi" w:eastAsiaTheme="minorHAnsi" w:hAnsiTheme="minorHAnsi" w:cstheme="minorBidi"/>
          <w:b/>
          <w:sz w:val="24"/>
          <w:szCs w:val="24"/>
          <w:lang w:val="es-CO"/>
        </w:rPr>
        <w:t>Jardín</w:t>
      </w:r>
      <w:r w:rsidRPr="00041AB3">
        <w:rPr>
          <w:rFonts w:asciiTheme="minorHAnsi" w:eastAsiaTheme="minorHAnsi" w:hAnsiTheme="minorHAnsi" w:cstheme="minorBidi"/>
          <w:sz w:val="24"/>
          <w:szCs w:val="24"/>
          <w:lang w:val="es-CO"/>
        </w:rPr>
        <w:t>, dirigido a educandos de cuatro (</w:t>
      </w:r>
      <w:r w:rsidRPr="00041AB3">
        <w:rPr>
          <w:rFonts w:asciiTheme="minorHAnsi" w:eastAsiaTheme="minorHAnsi" w:hAnsiTheme="minorHAnsi" w:cstheme="minorBidi"/>
          <w:b/>
          <w:sz w:val="24"/>
          <w:szCs w:val="24"/>
          <w:lang w:val="es-CO"/>
        </w:rPr>
        <w:t>4)</w:t>
      </w:r>
      <w:r w:rsidRPr="00041AB3">
        <w:rPr>
          <w:rFonts w:asciiTheme="minorHAnsi" w:eastAsiaTheme="minorHAnsi" w:hAnsiTheme="minorHAnsi" w:cstheme="minorBidi"/>
          <w:sz w:val="24"/>
          <w:szCs w:val="24"/>
          <w:lang w:val="es-CO"/>
        </w:rPr>
        <w:t xml:space="preserve"> años de edad.</w:t>
      </w:r>
    </w:p>
    <w:p w14:paraId="726C8AF0" w14:textId="77777777" w:rsidR="00041AB3" w:rsidRPr="00041AB3" w:rsidRDefault="00041AB3" w:rsidP="00041AB3">
      <w:pPr>
        <w:widowControl/>
        <w:autoSpaceDE/>
        <w:autoSpaceDN/>
        <w:spacing w:after="160" w:line="259" w:lineRule="auto"/>
        <w:jc w:val="both"/>
        <w:rPr>
          <w:rFonts w:asciiTheme="minorHAnsi" w:eastAsiaTheme="minorHAnsi" w:hAnsiTheme="minorHAnsi" w:cstheme="minorBidi"/>
          <w:sz w:val="24"/>
          <w:szCs w:val="24"/>
          <w:lang w:val="es-CO"/>
        </w:rPr>
      </w:pPr>
      <w:r w:rsidRPr="00041AB3">
        <w:rPr>
          <w:rFonts w:asciiTheme="minorHAnsi" w:eastAsiaTheme="minorHAnsi" w:hAnsiTheme="minorHAnsi" w:cstheme="minorBidi"/>
          <w:b/>
          <w:sz w:val="24"/>
          <w:szCs w:val="24"/>
          <w:lang w:val="es-CO"/>
        </w:rPr>
        <w:t>Transición</w:t>
      </w:r>
      <w:r w:rsidRPr="00041AB3">
        <w:rPr>
          <w:rFonts w:asciiTheme="minorHAnsi" w:eastAsiaTheme="minorHAnsi" w:hAnsiTheme="minorHAnsi" w:cstheme="minorBidi"/>
          <w:sz w:val="24"/>
          <w:szCs w:val="24"/>
          <w:lang w:val="es-CO"/>
        </w:rPr>
        <w:t xml:space="preserve">, dirigido a educandos de cinco </w:t>
      </w:r>
      <w:r w:rsidRPr="00041AB3">
        <w:rPr>
          <w:rFonts w:asciiTheme="minorHAnsi" w:eastAsiaTheme="minorHAnsi" w:hAnsiTheme="minorHAnsi" w:cstheme="minorBidi"/>
          <w:b/>
          <w:sz w:val="24"/>
          <w:szCs w:val="24"/>
          <w:lang w:val="es-CO"/>
        </w:rPr>
        <w:t>(5</w:t>
      </w:r>
      <w:r w:rsidRPr="00041AB3">
        <w:rPr>
          <w:rFonts w:asciiTheme="minorHAnsi" w:eastAsiaTheme="minorHAnsi" w:hAnsiTheme="minorHAnsi" w:cstheme="minorBidi"/>
          <w:sz w:val="24"/>
          <w:szCs w:val="24"/>
          <w:lang w:val="es-CO"/>
        </w:rPr>
        <w:t>) años de edad y que corresponde al grado obligatorio constitucional.</w:t>
      </w:r>
    </w:p>
    <w:p w14:paraId="491B0CCD" w14:textId="77777777" w:rsidR="00041AB3" w:rsidRPr="00041AB3" w:rsidRDefault="00041AB3" w:rsidP="00041AB3">
      <w:pPr>
        <w:widowControl/>
        <w:autoSpaceDE/>
        <w:autoSpaceDN/>
        <w:spacing w:after="160" w:line="259" w:lineRule="auto"/>
        <w:jc w:val="both"/>
        <w:rPr>
          <w:rFonts w:asciiTheme="minorHAnsi" w:eastAsiaTheme="minorHAnsi" w:hAnsiTheme="minorHAnsi" w:cstheme="minorBidi"/>
          <w:sz w:val="24"/>
          <w:szCs w:val="24"/>
          <w:lang w:val="es-CO"/>
        </w:rPr>
      </w:pPr>
      <w:r w:rsidRPr="00041AB3">
        <w:rPr>
          <w:rFonts w:asciiTheme="minorHAnsi" w:eastAsiaTheme="minorHAnsi" w:hAnsiTheme="minorHAnsi" w:cstheme="minorBidi"/>
          <w:b/>
          <w:color w:val="000000" w:themeColor="text1"/>
          <w:sz w:val="26"/>
          <w:szCs w:val="26"/>
          <w:lang w:val="es-CO"/>
        </w:rPr>
        <w:t>DECRETO 1411_2022, DISPONE:</w:t>
      </w:r>
    </w:p>
    <w:p w14:paraId="2DC6F8CE" w14:textId="77777777" w:rsidR="00041AB3" w:rsidRPr="00041AB3" w:rsidRDefault="00041AB3" w:rsidP="00041AB3">
      <w:pPr>
        <w:widowControl/>
        <w:autoSpaceDE/>
        <w:autoSpaceDN/>
        <w:spacing w:after="160" w:line="259" w:lineRule="auto"/>
        <w:jc w:val="both"/>
        <w:rPr>
          <w:rFonts w:asciiTheme="minorHAnsi" w:eastAsiaTheme="minorHAnsi" w:hAnsiTheme="minorHAnsi" w:cstheme="minorBidi"/>
          <w:sz w:val="24"/>
          <w:szCs w:val="24"/>
          <w:lang w:val="es-CO"/>
        </w:rPr>
      </w:pPr>
      <w:r w:rsidRPr="00041AB3">
        <w:rPr>
          <w:rFonts w:asciiTheme="minorHAnsi" w:eastAsiaTheme="minorHAnsi" w:hAnsiTheme="minorHAnsi" w:cstheme="minorBidi"/>
          <w:sz w:val="24"/>
          <w:szCs w:val="24"/>
          <w:lang w:val="es-CO"/>
        </w:rPr>
        <w:t xml:space="preserve">Por medio del cual se subroga el Capítulo </w:t>
      </w:r>
      <w:r w:rsidRPr="00041AB3">
        <w:rPr>
          <w:rFonts w:asciiTheme="minorHAnsi" w:eastAsiaTheme="minorHAnsi" w:hAnsiTheme="minorHAnsi" w:cstheme="minorBidi"/>
          <w:b/>
          <w:sz w:val="24"/>
          <w:szCs w:val="24"/>
          <w:lang w:val="es-CO"/>
        </w:rPr>
        <w:t>2</w:t>
      </w:r>
      <w:r w:rsidRPr="00041AB3">
        <w:rPr>
          <w:rFonts w:asciiTheme="minorHAnsi" w:eastAsiaTheme="minorHAnsi" w:hAnsiTheme="minorHAnsi" w:cstheme="minorBidi"/>
          <w:sz w:val="24"/>
          <w:szCs w:val="24"/>
          <w:lang w:val="es-CO"/>
        </w:rPr>
        <w:t xml:space="preserve"> del Título </w:t>
      </w:r>
      <w:r w:rsidRPr="00041AB3">
        <w:rPr>
          <w:rFonts w:asciiTheme="minorHAnsi" w:eastAsiaTheme="minorHAnsi" w:hAnsiTheme="minorHAnsi" w:cstheme="minorBidi"/>
          <w:b/>
          <w:sz w:val="24"/>
          <w:szCs w:val="24"/>
          <w:lang w:val="es-CO"/>
        </w:rPr>
        <w:t>3</w:t>
      </w:r>
      <w:r w:rsidRPr="00041AB3">
        <w:rPr>
          <w:rFonts w:asciiTheme="minorHAnsi" w:eastAsiaTheme="minorHAnsi" w:hAnsiTheme="minorHAnsi" w:cstheme="minorBidi"/>
          <w:sz w:val="24"/>
          <w:szCs w:val="24"/>
          <w:lang w:val="es-CO"/>
        </w:rPr>
        <w:t xml:space="preserve">, Parte </w:t>
      </w:r>
      <w:r w:rsidRPr="00041AB3">
        <w:rPr>
          <w:rFonts w:asciiTheme="minorHAnsi" w:eastAsiaTheme="minorHAnsi" w:hAnsiTheme="minorHAnsi" w:cstheme="minorBidi"/>
          <w:b/>
          <w:sz w:val="24"/>
          <w:szCs w:val="24"/>
          <w:lang w:val="es-CO"/>
        </w:rPr>
        <w:t>3</w:t>
      </w:r>
      <w:r w:rsidRPr="00041AB3">
        <w:rPr>
          <w:rFonts w:asciiTheme="minorHAnsi" w:eastAsiaTheme="minorHAnsi" w:hAnsiTheme="minorHAnsi" w:cstheme="minorBidi"/>
          <w:sz w:val="24"/>
          <w:szCs w:val="24"/>
          <w:lang w:val="es-CO"/>
        </w:rPr>
        <w:t xml:space="preserve"> del Libro </w:t>
      </w:r>
      <w:r w:rsidRPr="00041AB3">
        <w:rPr>
          <w:rFonts w:asciiTheme="minorHAnsi" w:eastAsiaTheme="minorHAnsi" w:hAnsiTheme="minorHAnsi" w:cstheme="minorBidi"/>
          <w:b/>
          <w:sz w:val="24"/>
          <w:szCs w:val="24"/>
          <w:lang w:val="es-CO"/>
        </w:rPr>
        <w:t>2</w:t>
      </w:r>
      <w:r w:rsidRPr="00041AB3">
        <w:rPr>
          <w:rFonts w:asciiTheme="minorHAnsi" w:eastAsiaTheme="minorHAnsi" w:hAnsiTheme="minorHAnsi" w:cstheme="minorBidi"/>
          <w:sz w:val="24"/>
          <w:szCs w:val="24"/>
          <w:lang w:val="es-CO"/>
        </w:rPr>
        <w:t xml:space="preserve"> del Decreto </w:t>
      </w:r>
      <w:r w:rsidRPr="00041AB3">
        <w:rPr>
          <w:rFonts w:asciiTheme="minorHAnsi" w:eastAsiaTheme="minorHAnsi" w:hAnsiTheme="minorHAnsi" w:cstheme="minorBidi"/>
          <w:b/>
          <w:sz w:val="24"/>
          <w:szCs w:val="24"/>
          <w:lang w:val="es-CO"/>
        </w:rPr>
        <w:t>1075</w:t>
      </w:r>
      <w:r w:rsidRPr="00041AB3">
        <w:rPr>
          <w:rFonts w:asciiTheme="minorHAnsi" w:eastAsiaTheme="minorHAnsi" w:hAnsiTheme="minorHAnsi" w:cstheme="minorBidi"/>
          <w:sz w:val="24"/>
          <w:szCs w:val="24"/>
          <w:lang w:val="es-CO"/>
        </w:rPr>
        <w:t xml:space="preserve"> de </w:t>
      </w:r>
      <w:r w:rsidRPr="00041AB3">
        <w:rPr>
          <w:rFonts w:asciiTheme="minorHAnsi" w:eastAsiaTheme="minorHAnsi" w:hAnsiTheme="minorHAnsi" w:cstheme="minorBidi"/>
          <w:b/>
          <w:sz w:val="24"/>
          <w:szCs w:val="24"/>
          <w:lang w:val="es-CO"/>
        </w:rPr>
        <w:t>2015</w:t>
      </w:r>
      <w:r w:rsidRPr="00041AB3">
        <w:rPr>
          <w:rFonts w:asciiTheme="minorHAnsi" w:eastAsiaTheme="minorHAnsi" w:hAnsiTheme="minorHAnsi" w:cstheme="minorBidi"/>
          <w:sz w:val="24"/>
          <w:szCs w:val="24"/>
          <w:lang w:val="es-CO"/>
        </w:rPr>
        <w:t xml:space="preserve"> y se adiciona la Subsección 4 a este Capítulo, con lo cual se reglamenta la prestación del servicio de educación inicial en Colombia y se dictan otras disposiciones.</w:t>
      </w:r>
    </w:p>
    <w:p w14:paraId="4543B2A1" w14:textId="77777777" w:rsidR="00041AB3" w:rsidRPr="00041AB3" w:rsidRDefault="00041AB3" w:rsidP="00041AB3">
      <w:pPr>
        <w:widowControl/>
        <w:autoSpaceDE/>
        <w:autoSpaceDN/>
        <w:spacing w:after="160" w:line="259" w:lineRule="auto"/>
        <w:jc w:val="both"/>
        <w:rPr>
          <w:rFonts w:asciiTheme="minorHAnsi" w:eastAsiaTheme="minorHAnsi" w:hAnsiTheme="minorHAnsi" w:cstheme="minorBidi"/>
          <w:sz w:val="24"/>
          <w:szCs w:val="24"/>
          <w:lang w:val="es-CO"/>
        </w:rPr>
      </w:pPr>
      <w:r w:rsidRPr="00041AB3">
        <w:rPr>
          <w:rFonts w:asciiTheme="minorHAnsi" w:eastAsiaTheme="minorHAnsi" w:hAnsiTheme="minorHAnsi" w:cstheme="minorBidi"/>
          <w:sz w:val="24"/>
          <w:szCs w:val="24"/>
          <w:lang w:val="es-CO"/>
        </w:rPr>
        <w:t>la Constitución Política establece la prevalencia de los derechos de los niños frente a los derechos de los demás y dispone que corresponde a la familia, a la sociedad y al Estado asistirlos y protegerlos para garantizar su desarrollo armónico e integral y el ejercicio pleno de sus derechos.</w:t>
      </w:r>
    </w:p>
    <w:p w14:paraId="5128A261" w14:textId="77777777" w:rsidR="00041AB3" w:rsidRPr="00041AB3" w:rsidRDefault="00041AB3" w:rsidP="00041AB3">
      <w:pPr>
        <w:widowControl/>
        <w:autoSpaceDE/>
        <w:autoSpaceDN/>
        <w:spacing w:after="160" w:line="259" w:lineRule="auto"/>
        <w:jc w:val="both"/>
        <w:rPr>
          <w:rFonts w:asciiTheme="minorHAnsi" w:eastAsiaTheme="minorHAnsi" w:hAnsiTheme="minorHAnsi" w:cstheme="minorBidi"/>
          <w:sz w:val="24"/>
          <w:szCs w:val="24"/>
          <w:lang w:val="es-CO"/>
        </w:rPr>
      </w:pPr>
      <w:r w:rsidRPr="00041AB3">
        <w:rPr>
          <w:rFonts w:asciiTheme="minorHAnsi" w:eastAsiaTheme="minorHAnsi" w:hAnsiTheme="minorHAnsi" w:cstheme="minorBidi"/>
          <w:sz w:val="24"/>
          <w:szCs w:val="24"/>
          <w:lang w:val="es-CO"/>
        </w:rPr>
        <w:t xml:space="preserve">Que el artículo </w:t>
      </w:r>
      <w:r w:rsidRPr="00041AB3">
        <w:rPr>
          <w:rFonts w:asciiTheme="minorHAnsi" w:eastAsiaTheme="minorHAnsi" w:hAnsiTheme="minorHAnsi" w:cstheme="minorBidi"/>
          <w:b/>
          <w:sz w:val="24"/>
          <w:szCs w:val="24"/>
          <w:lang w:val="es-CO"/>
        </w:rPr>
        <w:t xml:space="preserve">67 </w:t>
      </w:r>
      <w:r w:rsidRPr="00041AB3">
        <w:rPr>
          <w:rFonts w:asciiTheme="minorHAnsi" w:eastAsiaTheme="minorHAnsi" w:hAnsiTheme="minorHAnsi" w:cstheme="minorBidi"/>
          <w:sz w:val="24"/>
          <w:szCs w:val="24"/>
          <w:lang w:val="es-CO"/>
        </w:rPr>
        <w:t>de la Constitución Política establece que la educación es un derecho de la persona y un servicio público que tiene una función social; con ella se busca el acceso al conocimiento, a la ciencia, a la técnica, y a los demás bienes y valores de la cultura; así mismo dispone que corresponde al Estado regular la educación y ejercer la inspección y vigilancia con el fin de velar por la calidad educativa, por el cumplimiento de sus fines y por la mejor formación moral, intelectual y física de los educandos.</w:t>
      </w:r>
    </w:p>
    <w:p w14:paraId="1EEA3F8D" w14:textId="77777777" w:rsidR="00041AB3" w:rsidRPr="00041AB3" w:rsidRDefault="00041AB3" w:rsidP="00041AB3">
      <w:pPr>
        <w:widowControl/>
        <w:autoSpaceDE/>
        <w:autoSpaceDN/>
        <w:spacing w:after="160" w:line="259" w:lineRule="auto"/>
        <w:jc w:val="both"/>
        <w:rPr>
          <w:rFonts w:asciiTheme="minorHAnsi" w:eastAsiaTheme="minorHAnsi" w:hAnsiTheme="minorHAnsi" w:cstheme="minorBidi"/>
          <w:sz w:val="24"/>
          <w:szCs w:val="24"/>
          <w:lang w:val="es-CO"/>
        </w:rPr>
      </w:pPr>
      <w:r w:rsidRPr="00041AB3">
        <w:rPr>
          <w:rFonts w:asciiTheme="minorHAnsi" w:eastAsiaTheme="minorHAnsi" w:hAnsiTheme="minorHAnsi" w:cstheme="minorBidi"/>
          <w:sz w:val="24"/>
          <w:szCs w:val="24"/>
          <w:lang w:val="es-CO"/>
        </w:rPr>
        <w:t xml:space="preserve">Que la Ley </w:t>
      </w:r>
      <w:r w:rsidRPr="00041AB3">
        <w:rPr>
          <w:rFonts w:asciiTheme="minorHAnsi" w:eastAsiaTheme="minorHAnsi" w:hAnsiTheme="minorHAnsi" w:cstheme="minorBidi"/>
          <w:b/>
          <w:sz w:val="24"/>
          <w:szCs w:val="24"/>
          <w:lang w:val="es-CO"/>
        </w:rPr>
        <w:t>12</w:t>
      </w:r>
      <w:r w:rsidRPr="00041AB3">
        <w:rPr>
          <w:rFonts w:asciiTheme="minorHAnsi" w:eastAsiaTheme="minorHAnsi" w:hAnsiTheme="minorHAnsi" w:cstheme="minorBidi"/>
          <w:sz w:val="24"/>
          <w:szCs w:val="24"/>
          <w:lang w:val="es-CO"/>
        </w:rPr>
        <w:t xml:space="preserve"> de </w:t>
      </w:r>
      <w:r w:rsidRPr="00041AB3">
        <w:rPr>
          <w:rFonts w:asciiTheme="minorHAnsi" w:eastAsiaTheme="minorHAnsi" w:hAnsiTheme="minorHAnsi" w:cstheme="minorBidi"/>
          <w:b/>
          <w:sz w:val="24"/>
          <w:szCs w:val="24"/>
          <w:lang w:val="es-CO"/>
        </w:rPr>
        <w:t>1991</w:t>
      </w:r>
      <w:r w:rsidRPr="00041AB3">
        <w:rPr>
          <w:rFonts w:asciiTheme="minorHAnsi" w:eastAsiaTheme="minorHAnsi" w:hAnsiTheme="minorHAnsi" w:cstheme="minorBidi"/>
          <w:sz w:val="24"/>
          <w:szCs w:val="24"/>
          <w:lang w:val="es-CO"/>
        </w:rPr>
        <w:t xml:space="preserve"> ”Por medio de la cual se aprueba la Convención sobre los Derechos del Niño adoptada por la Asamblea General de las Naciones Unidas el 20 de noviembre de1989” señala en los artículos </w:t>
      </w:r>
      <w:r w:rsidRPr="00041AB3">
        <w:rPr>
          <w:rFonts w:asciiTheme="minorHAnsi" w:eastAsiaTheme="minorHAnsi" w:hAnsiTheme="minorHAnsi" w:cstheme="minorBidi"/>
          <w:b/>
          <w:sz w:val="24"/>
          <w:szCs w:val="24"/>
          <w:lang w:val="es-CO"/>
        </w:rPr>
        <w:t>27</w:t>
      </w:r>
      <w:r w:rsidRPr="00041AB3">
        <w:rPr>
          <w:rFonts w:asciiTheme="minorHAnsi" w:eastAsiaTheme="minorHAnsi" w:hAnsiTheme="minorHAnsi" w:cstheme="minorBidi"/>
          <w:sz w:val="24"/>
          <w:szCs w:val="24"/>
          <w:lang w:val="es-CO"/>
        </w:rPr>
        <w:t xml:space="preserve">, </w:t>
      </w:r>
      <w:r w:rsidRPr="00041AB3">
        <w:rPr>
          <w:rFonts w:asciiTheme="minorHAnsi" w:eastAsiaTheme="minorHAnsi" w:hAnsiTheme="minorHAnsi" w:cstheme="minorBidi"/>
          <w:b/>
          <w:sz w:val="24"/>
          <w:szCs w:val="24"/>
          <w:lang w:val="es-CO"/>
        </w:rPr>
        <w:t>28</w:t>
      </w:r>
      <w:r w:rsidRPr="00041AB3">
        <w:rPr>
          <w:rFonts w:asciiTheme="minorHAnsi" w:eastAsiaTheme="minorHAnsi" w:hAnsiTheme="minorHAnsi" w:cstheme="minorBidi"/>
          <w:sz w:val="24"/>
          <w:szCs w:val="24"/>
          <w:lang w:val="es-CO"/>
        </w:rPr>
        <w:t xml:space="preserve"> y </w:t>
      </w:r>
      <w:r w:rsidRPr="00041AB3">
        <w:rPr>
          <w:rFonts w:asciiTheme="minorHAnsi" w:eastAsiaTheme="minorHAnsi" w:hAnsiTheme="minorHAnsi" w:cstheme="minorBidi"/>
          <w:b/>
          <w:sz w:val="24"/>
          <w:szCs w:val="24"/>
          <w:lang w:val="es-CO"/>
        </w:rPr>
        <w:t>29</w:t>
      </w:r>
      <w:r w:rsidRPr="00041AB3">
        <w:rPr>
          <w:rFonts w:asciiTheme="minorHAnsi" w:eastAsiaTheme="minorHAnsi" w:hAnsiTheme="minorHAnsi" w:cstheme="minorBidi"/>
          <w:sz w:val="24"/>
          <w:szCs w:val="24"/>
          <w:lang w:val="es-CO"/>
        </w:rPr>
        <w:t xml:space="preserve"> respectivamente, que los Estados Partes reconocen el derecho de todo niño a un nivel de vida adecuado para su desarrollo físico, mental, espiritual, moral y social y el reconocimiento de su derecho a la educación, la cual, deberá estar encaminada a desarrollar su personalidad, sus aptitudes y su capacidad mental y física hasta el máximo de sus posibilidades.</w:t>
      </w:r>
    </w:p>
    <w:p w14:paraId="1B94D5AC" w14:textId="77777777" w:rsidR="00041AB3" w:rsidRPr="00041AB3" w:rsidRDefault="00041AB3" w:rsidP="00041AB3">
      <w:pPr>
        <w:widowControl/>
        <w:autoSpaceDE/>
        <w:autoSpaceDN/>
        <w:spacing w:after="160" w:line="259" w:lineRule="auto"/>
        <w:jc w:val="both"/>
        <w:rPr>
          <w:rFonts w:asciiTheme="minorHAnsi" w:eastAsiaTheme="minorHAnsi" w:hAnsiTheme="minorHAnsi" w:cstheme="minorBidi"/>
          <w:sz w:val="24"/>
          <w:szCs w:val="24"/>
          <w:lang w:val="es-CO"/>
        </w:rPr>
      </w:pPr>
      <w:r w:rsidRPr="00041AB3">
        <w:rPr>
          <w:rFonts w:asciiTheme="minorHAnsi" w:eastAsiaTheme="minorHAnsi" w:hAnsiTheme="minorHAnsi" w:cstheme="minorBidi"/>
          <w:sz w:val="24"/>
          <w:szCs w:val="24"/>
          <w:lang w:val="es-CO"/>
        </w:rPr>
        <w:t xml:space="preserve">Que la Ley </w:t>
      </w:r>
      <w:r w:rsidRPr="00041AB3">
        <w:rPr>
          <w:rFonts w:asciiTheme="minorHAnsi" w:eastAsiaTheme="minorHAnsi" w:hAnsiTheme="minorHAnsi" w:cstheme="minorBidi"/>
          <w:b/>
          <w:sz w:val="24"/>
          <w:szCs w:val="24"/>
          <w:lang w:val="es-CO"/>
        </w:rPr>
        <w:t>115</w:t>
      </w:r>
      <w:r w:rsidRPr="00041AB3">
        <w:rPr>
          <w:rFonts w:asciiTheme="minorHAnsi" w:eastAsiaTheme="minorHAnsi" w:hAnsiTheme="minorHAnsi" w:cstheme="minorBidi"/>
          <w:sz w:val="24"/>
          <w:szCs w:val="24"/>
          <w:lang w:val="es-CO"/>
        </w:rPr>
        <w:t xml:space="preserve"> de </w:t>
      </w:r>
      <w:r w:rsidRPr="00041AB3">
        <w:rPr>
          <w:rFonts w:asciiTheme="minorHAnsi" w:eastAsiaTheme="minorHAnsi" w:hAnsiTheme="minorHAnsi" w:cstheme="minorBidi"/>
          <w:b/>
          <w:sz w:val="24"/>
          <w:szCs w:val="24"/>
          <w:lang w:val="es-CO"/>
        </w:rPr>
        <w:t xml:space="preserve">1994 </w:t>
      </w:r>
      <w:r w:rsidRPr="00041AB3">
        <w:rPr>
          <w:rFonts w:asciiTheme="minorHAnsi" w:eastAsiaTheme="minorHAnsi" w:hAnsiTheme="minorHAnsi" w:cstheme="minorBidi"/>
          <w:sz w:val="24"/>
          <w:szCs w:val="24"/>
          <w:lang w:val="es-CO"/>
        </w:rPr>
        <w:t>"Por el cual se expide la Ley General de Educación" consagra las normas generales para regular el servicio público de la educación desde una función social acorde con las necesidades e intereses de las personas, de la familia y de la sociedad, de acuerdo con lo establecido en el artículo 1 de la precitada ley, y organiza el sistema educativo en tres (3) niveles: preescolar, básica y media, de acuerdo con lo establecido en el artículo 11 de la precitada ley.</w:t>
      </w:r>
    </w:p>
    <w:p w14:paraId="37D5EBF8" w14:textId="77777777" w:rsidR="00041AB3" w:rsidRPr="00041AB3" w:rsidRDefault="00041AB3" w:rsidP="00041AB3">
      <w:pPr>
        <w:widowControl/>
        <w:autoSpaceDE/>
        <w:autoSpaceDN/>
        <w:spacing w:after="160" w:line="259" w:lineRule="auto"/>
        <w:jc w:val="both"/>
        <w:rPr>
          <w:rFonts w:asciiTheme="minorHAnsi" w:eastAsiaTheme="minorHAnsi" w:hAnsiTheme="minorHAnsi" w:cstheme="minorBidi"/>
          <w:sz w:val="24"/>
          <w:szCs w:val="24"/>
          <w:lang w:val="es-CO"/>
        </w:rPr>
      </w:pPr>
      <w:r w:rsidRPr="00041AB3">
        <w:rPr>
          <w:rFonts w:asciiTheme="minorHAnsi" w:eastAsiaTheme="minorHAnsi" w:hAnsiTheme="minorHAnsi" w:cstheme="minorBidi"/>
          <w:sz w:val="24"/>
          <w:szCs w:val="24"/>
          <w:lang w:val="es-CO"/>
        </w:rPr>
        <w:t xml:space="preserve">Que los artículos </w:t>
      </w:r>
      <w:r w:rsidRPr="00041AB3">
        <w:rPr>
          <w:rFonts w:asciiTheme="minorHAnsi" w:eastAsiaTheme="minorHAnsi" w:hAnsiTheme="minorHAnsi" w:cstheme="minorBidi"/>
          <w:b/>
          <w:sz w:val="24"/>
          <w:szCs w:val="24"/>
          <w:lang w:val="es-CO"/>
        </w:rPr>
        <w:t>11</w:t>
      </w:r>
      <w:r w:rsidRPr="00041AB3">
        <w:rPr>
          <w:rFonts w:asciiTheme="minorHAnsi" w:eastAsiaTheme="minorHAnsi" w:hAnsiTheme="minorHAnsi" w:cstheme="minorBidi"/>
          <w:sz w:val="24"/>
          <w:szCs w:val="24"/>
          <w:lang w:val="es-CO"/>
        </w:rPr>
        <w:t xml:space="preserve"> y </w:t>
      </w:r>
      <w:r w:rsidRPr="00041AB3">
        <w:rPr>
          <w:rFonts w:asciiTheme="minorHAnsi" w:eastAsiaTheme="minorHAnsi" w:hAnsiTheme="minorHAnsi" w:cstheme="minorBidi"/>
          <w:b/>
          <w:sz w:val="24"/>
          <w:szCs w:val="24"/>
          <w:lang w:val="es-CO"/>
        </w:rPr>
        <w:t>18</w:t>
      </w:r>
      <w:r w:rsidRPr="00041AB3">
        <w:rPr>
          <w:rFonts w:asciiTheme="minorHAnsi" w:eastAsiaTheme="minorHAnsi" w:hAnsiTheme="minorHAnsi" w:cstheme="minorBidi"/>
          <w:sz w:val="24"/>
          <w:szCs w:val="24"/>
          <w:lang w:val="es-CO"/>
        </w:rPr>
        <w:t xml:space="preserve"> de la Ley </w:t>
      </w:r>
      <w:r w:rsidRPr="00041AB3">
        <w:rPr>
          <w:rFonts w:asciiTheme="minorHAnsi" w:eastAsiaTheme="minorHAnsi" w:hAnsiTheme="minorHAnsi" w:cstheme="minorBidi"/>
          <w:b/>
          <w:sz w:val="24"/>
          <w:szCs w:val="24"/>
          <w:lang w:val="es-CO"/>
        </w:rPr>
        <w:t xml:space="preserve">115 </w:t>
      </w:r>
      <w:r w:rsidRPr="00041AB3">
        <w:rPr>
          <w:rFonts w:asciiTheme="minorHAnsi" w:eastAsiaTheme="minorHAnsi" w:hAnsiTheme="minorHAnsi" w:cstheme="minorBidi"/>
          <w:sz w:val="24"/>
          <w:szCs w:val="24"/>
          <w:lang w:val="es-CO"/>
        </w:rPr>
        <w:t xml:space="preserve">de </w:t>
      </w:r>
      <w:r w:rsidRPr="00041AB3">
        <w:rPr>
          <w:rFonts w:asciiTheme="minorHAnsi" w:eastAsiaTheme="minorHAnsi" w:hAnsiTheme="minorHAnsi" w:cstheme="minorBidi"/>
          <w:b/>
          <w:sz w:val="24"/>
          <w:szCs w:val="24"/>
          <w:lang w:val="es-CO"/>
        </w:rPr>
        <w:t>1994</w:t>
      </w:r>
      <w:r w:rsidRPr="00041AB3">
        <w:rPr>
          <w:rFonts w:asciiTheme="minorHAnsi" w:eastAsiaTheme="minorHAnsi" w:hAnsiTheme="minorHAnsi" w:cstheme="minorBidi"/>
          <w:sz w:val="24"/>
          <w:szCs w:val="24"/>
          <w:lang w:val="es-CO"/>
        </w:rPr>
        <w:t>, consagran que el nivel preescolar está conformado, como mínimo, por un grado obligatorio, sin perjuicio que pueda haber más grados de este nivel que deberán ser ampliados de manera gradual en los términos establecidos en dicha disposición.</w:t>
      </w:r>
    </w:p>
    <w:p w14:paraId="24CA63AF" w14:textId="77777777" w:rsidR="00041AB3" w:rsidRPr="00041AB3" w:rsidRDefault="00041AB3" w:rsidP="00041AB3">
      <w:pPr>
        <w:widowControl/>
        <w:autoSpaceDE/>
        <w:autoSpaceDN/>
        <w:spacing w:after="160" w:line="259" w:lineRule="auto"/>
        <w:jc w:val="both"/>
        <w:rPr>
          <w:rFonts w:asciiTheme="minorHAnsi" w:eastAsiaTheme="minorHAnsi" w:hAnsiTheme="minorHAnsi" w:cstheme="minorBidi"/>
          <w:sz w:val="24"/>
          <w:szCs w:val="24"/>
          <w:lang w:val="es-CO"/>
        </w:rPr>
      </w:pPr>
      <w:r w:rsidRPr="00041AB3">
        <w:rPr>
          <w:rFonts w:asciiTheme="minorHAnsi" w:eastAsiaTheme="minorHAnsi" w:hAnsiTheme="minorHAnsi" w:cstheme="minorBidi"/>
          <w:sz w:val="24"/>
          <w:szCs w:val="24"/>
          <w:lang w:val="es-CO"/>
        </w:rPr>
        <w:t xml:space="preserve">Que la Ley </w:t>
      </w:r>
      <w:r w:rsidRPr="00041AB3">
        <w:rPr>
          <w:rFonts w:asciiTheme="minorHAnsi" w:eastAsiaTheme="minorHAnsi" w:hAnsiTheme="minorHAnsi" w:cstheme="minorBidi"/>
          <w:b/>
          <w:sz w:val="24"/>
          <w:szCs w:val="24"/>
          <w:lang w:val="es-CO"/>
        </w:rPr>
        <w:t>1098</w:t>
      </w:r>
      <w:r w:rsidRPr="00041AB3">
        <w:rPr>
          <w:rFonts w:asciiTheme="minorHAnsi" w:eastAsiaTheme="minorHAnsi" w:hAnsiTheme="minorHAnsi" w:cstheme="minorBidi"/>
          <w:sz w:val="24"/>
          <w:szCs w:val="24"/>
          <w:lang w:val="es-CO"/>
        </w:rPr>
        <w:t xml:space="preserve"> de </w:t>
      </w:r>
      <w:r w:rsidRPr="00041AB3">
        <w:rPr>
          <w:rFonts w:asciiTheme="minorHAnsi" w:eastAsiaTheme="minorHAnsi" w:hAnsiTheme="minorHAnsi" w:cstheme="minorBidi"/>
          <w:b/>
          <w:sz w:val="24"/>
          <w:szCs w:val="24"/>
          <w:lang w:val="es-CO"/>
        </w:rPr>
        <w:t>2006</w:t>
      </w:r>
      <w:r w:rsidRPr="00041AB3">
        <w:rPr>
          <w:rFonts w:asciiTheme="minorHAnsi" w:eastAsiaTheme="minorHAnsi" w:hAnsiTheme="minorHAnsi" w:cstheme="minorBidi"/>
          <w:sz w:val="24"/>
          <w:szCs w:val="24"/>
          <w:lang w:val="es-CO"/>
        </w:rPr>
        <w:t xml:space="preserve"> “Por la cual se expide el Código de la infancia y la Adolescencia” establece en su artículo 29 el derecho al desarrollo integral a la primera infancia, la cual se define como “la etapa del ciclo vital en la que se establecen las bases para el desarrollo cognitivo, emocional y social del ser humano. Comprende la franja poblacional que va de los cero (0) a los seis (6) años. Desde la primera infancia, los niños son sujetos titulares de los derechos reconocidos en los tratados internacionales, en la Constitución Política y en este Código. Son derechos impostergables de la primera infancia, la atención en salud y nutrición, el esquema completo de vacunación, la protección contra los peligros físicos y la educación inicial”.</w:t>
      </w:r>
    </w:p>
    <w:p w14:paraId="035EFB35" w14:textId="77777777" w:rsidR="00041AB3" w:rsidRPr="00041AB3" w:rsidRDefault="00041AB3" w:rsidP="00041AB3">
      <w:pPr>
        <w:widowControl/>
        <w:autoSpaceDE/>
        <w:autoSpaceDN/>
        <w:spacing w:after="160" w:line="259" w:lineRule="auto"/>
        <w:jc w:val="both"/>
        <w:rPr>
          <w:rFonts w:asciiTheme="minorHAnsi" w:eastAsiaTheme="minorHAnsi" w:hAnsiTheme="minorHAnsi" w:cstheme="minorBidi"/>
          <w:sz w:val="24"/>
          <w:szCs w:val="24"/>
          <w:lang w:val="es-CO"/>
        </w:rPr>
      </w:pPr>
      <w:r w:rsidRPr="00041AB3">
        <w:rPr>
          <w:rFonts w:asciiTheme="minorHAnsi" w:eastAsiaTheme="minorHAnsi" w:hAnsiTheme="minorHAnsi" w:cstheme="minorBidi"/>
          <w:sz w:val="24"/>
          <w:szCs w:val="24"/>
          <w:lang w:val="es-CO"/>
        </w:rPr>
        <w:t xml:space="preserve">Que el artículo </w:t>
      </w:r>
      <w:r w:rsidRPr="00041AB3">
        <w:rPr>
          <w:rFonts w:asciiTheme="minorHAnsi" w:eastAsiaTheme="minorHAnsi" w:hAnsiTheme="minorHAnsi" w:cstheme="minorBidi"/>
          <w:b/>
          <w:sz w:val="24"/>
          <w:szCs w:val="24"/>
          <w:lang w:val="es-CO"/>
        </w:rPr>
        <w:t>24</w:t>
      </w:r>
      <w:r w:rsidRPr="00041AB3">
        <w:rPr>
          <w:rFonts w:asciiTheme="minorHAnsi" w:eastAsiaTheme="minorHAnsi" w:hAnsiTheme="minorHAnsi" w:cstheme="minorBidi"/>
          <w:sz w:val="24"/>
          <w:szCs w:val="24"/>
          <w:lang w:val="es-CO"/>
        </w:rPr>
        <w:t xml:space="preserve"> de la Ley </w:t>
      </w:r>
      <w:r w:rsidRPr="00041AB3">
        <w:rPr>
          <w:rFonts w:asciiTheme="minorHAnsi" w:eastAsiaTheme="minorHAnsi" w:hAnsiTheme="minorHAnsi" w:cstheme="minorBidi"/>
          <w:b/>
          <w:sz w:val="24"/>
          <w:szCs w:val="24"/>
          <w:lang w:val="es-CO"/>
        </w:rPr>
        <w:t>1346</w:t>
      </w:r>
      <w:r w:rsidRPr="00041AB3">
        <w:rPr>
          <w:rFonts w:asciiTheme="minorHAnsi" w:eastAsiaTheme="minorHAnsi" w:hAnsiTheme="minorHAnsi" w:cstheme="minorBidi"/>
          <w:sz w:val="24"/>
          <w:szCs w:val="24"/>
          <w:lang w:val="es-CO"/>
        </w:rPr>
        <w:t xml:space="preserve"> de </w:t>
      </w:r>
      <w:r w:rsidRPr="00041AB3">
        <w:rPr>
          <w:rFonts w:asciiTheme="minorHAnsi" w:eastAsiaTheme="minorHAnsi" w:hAnsiTheme="minorHAnsi" w:cstheme="minorBidi"/>
          <w:b/>
          <w:sz w:val="24"/>
          <w:szCs w:val="24"/>
          <w:lang w:val="es-CO"/>
        </w:rPr>
        <w:t>2009</w:t>
      </w:r>
      <w:r w:rsidRPr="00041AB3">
        <w:rPr>
          <w:rFonts w:asciiTheme="minorHAnsi" w:eastAsiaTheme="minorHAnsi" w:hAnsiTheme="minorHAnsi" w:cstheme="minorBidi"/>
          <w:sz w:val="24"/>
          <w:szCs w:val="24"/>
          <w:lang w:val="es-CO"/>
        </w:rPr>
        <w:t xml:space="preserve"> “Por medio de la cual se aprueba la “Convención sobre los Derechos de las personas con Discapacidad”, adoptada por la Asamblea General de la Naciones Unidas e/ </w:t>
      </w:r>
      <w:r w:rsidRPr="00041AB3">
        <w:rPr>
          <w:rFonts w:asciiTheme="minorHAnsi" w:eastAsiaTheme="minorHAnsi" w:hAnsiTheme="minorHAnsi" w:cstheme="minorBidi"/>
          <w:b/>
          <w:sz w:val="24"/>
          <w:szCs w:val="24"/>
          <w:lang w:val="es-CO"/>
        </w:rPr>
        <w:t xml:space="preserve">13 </w:t>
      </w:r>
      <w:r w:rsidRPr="00041AB3">
        <w:rPr>
          <w:rFonts w:asciiTheme="minorHAnsi" w:eastAsiaTheme="minorHAnsi" w:hAnsiTheme="minorHAnsi" w:cstheme="minorBidi"/>
          <w:sz w:val="24"/>
          <w:szCs w:val="24"/>
          <w:lang w:val="es-CO"/>
        </w:rPr>
        <w:t xml:space="preserve">de diciembre de </w:t>
      </w:r>
      <w:r w:rsidRPr="00041AB3">
        <w:rPr>
          <w:rFonts w:asciiTheme="minorHAnsi" w:eastAsiaTheme="minorHAnsi" w:hAnsiTheme="minorHAnsi" w:cstheme="minorBidi"/>
          <w:b/>
          <w:sz w:val="24"/>
          <w:szCs w:val="24"/>
          <w:lang w:val="es-CO"/>
        </w:rPr>
        <w:t>2006</w:t>
      </w:r>
      <w:r w:rsidRPr="00041AB3">
        <w:rPr>
          <w:rFonts w:asciiTheme="minorHAnsi" w:eastAsiaTheme="minorHAnsi" w:hAnsiTheme="minorHAnsi" w:cstheme="minorBidi"/>
          <w:sz w:val="24"/>
          <w:szCs w:val="24"/>
          <w:lang w:val="es-CO"/>
        </w:rPr>
        <w:t xml:space="preserve">”, e\ artículo 7 de la Ley Estatutaria </w:t>
      </w:r>
      <w:r w:rsidRPr="00041AB3">
        <w:rPr>
          <w:rFonts w:asciiTheme="minorHAnsi" w:eastAsiaTheme="minorHAnsi" w:hAnsiTheme="minorHAnsi" w:cstheme="minorBidi"/>
          <w:b/>
          <w:sz w:val="24"/>
          <w:szCs w:val="24"/>
          <w:lang w:val="es-CO"/>
        </w:rPr>
        <w:t xml:space="preserve">1618 </w:t>
      </w:r>
      <w:r w:rsidRPr="00041AB3">
        <w:rPr>
          <w:rFonts w:asciiTheme="minorHAnsi" w:eastAsiaTheme="minorHAnsi" w:hAnsiTheme="minorHAnsi" w:cstheme="minorBidi"/>
          <w:sz w:val="24"/>
          <w:szCs w:val="24"/>
          <w:lang w:val="es-CO"/>
        </w:rPr>
        <w:t xml:space="preserve">de 2013 “Por medio de la cual se establecen las disposiciones para garantizar el pleno ejercicio de los derechos de las personas con discapacidad” y el Decreto </w:t>
      </w:r>
      <w:r w:rsidRPr="00041AB3">
        <w:rPr>
          <w:rFonts w:asciiTheme="minorHAnsi" w:eastAsiaTheme="minorHAnsi" w:hAnsiTheme="minorHAnsi" w:cstheme="minorBidi"/>
          <w:b/>
          <w:sz w:val="24"/>
          <w:szCs w:val="24"/>
          <w:lang w:val="es-CO"/>
        </w:rPr>
        <w:t>1421</w:t>
      </w:r>
      <w:r w:rsidRPr="00041AB3">
        <w:rPr>
          <w:rFonts w:asciiTheme="minorHAnsi" w:eastAsiaTheme="minorHAnsi" w:hAnsiTheme="minorHAnsi" w:cstheme="minorBidi"/>
          <w:sz w:val="24"/>
          <w:szCs w:val="24"/>
          <w:lang w:val="es-CO"/>
        </w:rPr>
        <w:t xml:space="preserve"> de </w:t>
      </w:r>
      <w:r w:rsidRPr="00041AB3">
        <w:rPr>
          <w:rFonts w:asciiTheme="minorHAnsi" w:eastAsiaTheme="minorHAnsi" w:hAnsiTheme="minorHAnsi" w:cstheme="minorBidi"/>
          <w:b/>
          <w:sz w:val="24"/>
          <w:szCs w:val="24"/>
          <w:lang w:val="es-CO"/>
        </w:rPr>
        <w:t>2017</w:t>
      </w:r>
      <w:r w:rsidRPr="00041AB3">
        <w:rPr>
          <w:rFonts w:asciiTheme="minorHAnsi" w:eastAsiaTheme="minorHAnsi" w:hAnsiTheme="minorHAnsi" w:cstheme="minorBidi"/>
          <w:sz w:val="24"/>
          <w:szCs w:val="24"/>
          <w:lang w:val="es-CO"/>
        </w:rPr>
        <w:t xml:space="preserve"> “Por el cual se reglamenta en el marco de la educación inclusiva la atención educativa a la población con discapacidad', consagran que todas las niñas y los niños con discapacidad deben gozar plenamente de sus derechos en igualdad de condiciones con las demás niñas y niños; definen además que todas las niñas, los niños, jóvenes y adultos con discapacidad deben acceder a la oferta educativa sin ningún tipo de discriminación, eliminando las barreras existentes en su proceso educativo y garantizando los ajustes razonables que se requieren para su desarrollo, aprendizaje y participación en condiciones de equidad.</w:t>
      </w:r>
    </w:p>
    <w:p w14:paraId="6DD7D06E" w14:textId="77777777" w:rsidR="00041AB3" w:rsidRPr="00041AB3" w:rsidRDefault="00041AB3" w:rsidP="00041AB3">
      <w:pPr>
        <w:widowControl/>
        <w:autoSpaceDE/>
        <w:autoSpaceDN/>
        <w:spacing w:after="160" w:line="259" w:lineRule="auto"/>
        <w:jc w:val="both"/>
        <w:rPr>
          <w:rFonts w:asciiTheme="minorHAnsi" w:eastAsiaTheme="minorHAnsi" w:hAnsiTheme="minorHAnsi" w:cstheme="minorBidi"/>
          <w:sz w:val="24"/>
          <w:szCs w:val="24"/>
          <w:lang w:val="es-CO"/>
        </w:rPr>
      </w:pPr>
      <w:r w:rsidRPr="00041AB3">
        <w:rPr>
          <w:rFonts w:asciiTheme="minorHAnsi" w:eastAsiaTheme="minorHAnsi" w:hAnsiTheme="minorHAnsi" w:cstheme="minorBidi"/>
          <w:sz w:val="24"/>
          <w:szCs w:val="24"/>
          <w:lang w:val="es-CO"/>
        </w:rPr>
        <w:t xml:space="preserve">Que el artículo </w:t>
      </w:r>
      <w:r w:rsidRPr="00041AB3">
        <w:rPr>
          <w:rFonts w:asciiTheme="minorHAnsi" w:eastAsiaTheme="minorHAnsi" w:hAnsiTheme="minorHAnsi" w:cstheme="minorBidi"/>
          <w:b/>
          <w:sz w:val="24"/>
          <w:szCs w:val="24"/>
          <w:lang w:val="es-CO"/>
        </w:rPr>
        <w:t>2.3.3.2.1.1</w:t>
      </w:r>
      <w:r w:rsidRPr="00041AB3">
        <w:rPr>
          <w:rFonts w:asciiTheme="minorHAnsi" w:eastAsiaTheme="minorHAnsi" w:hAnsiTheme="minorHAnsi" w:cstheme="minorBidi"/>
          <w:sz w:val="24"/>
          <w:szCs w:val="24"/>
          <w:lang w:val="es-CO"/>
        </w:rPr>
        <w:t xml:space="preserve">. del Decreto </w:t>
      </w:r>
      <w:r w:rsidRPr="00041AB3">
        <w:rPr>
          <w:rFonts w:asciiTheme="minorHAnsi" w:eastAsiaTheme="minorHAnsi" w:hAnsiTheme="minorHAnsi" w:cstheme="minorBidi"/>
          <w:b/>
          <w:sz w:val="24"/>
          <w:szCs w:val="24"/>
          <w:lang w:val="es-CO"/>
        </w:rPr>
        <w:t xml:space="preserve">1075 </w:t>
      </w:r>
      <w:r w:rsidRPr="00041AB3">
        <w:rPr>
          <w:rFonts w:asciiTheme="minorHAnsi" w:eastAsiaTheme="minorHAnsi" w:hAnsiTheme="minorHAnsi" w:cstheme="minorBidi"/>
          <w:sz w:val="24"/>
          <w:szCs w:val="24"/>
          <w:lang w:val="es-CO"/>
        </w:rPr>
        <w:t xml:space="preserve">de </w:t>
      </w:r>
      <w:r w:rsidRPr="00041AB3">
        <w:rPr>
          <w:rFonts w:asciiTheme="minorHAnsi" w:eastAsiaTheme="minorHAnsi" w:hAnsiTheme="minorHAnsi" w:cstheme="minorBidi"/>
          <w:b/>
          <w:sz w:val="24"/>
          <w:szCs w:val="24"/>
          <w:lang w:val="es-CO"/>
        </w:rPr>
        <w:t>2015</w:t>
      </w:r>
      <w:r w:rsidRPr="00041AB3">
        <w:rPr>
          <w:rFonts w:asciiTheme="minorHAnsi" w:eastAsiaTheme="minorHAnsi" w:hAnsiTheme="minorHAnsi" w:cstheme="minorBidi"/>
          <w:sz w:val="24"/>
          <w:szCs w:val="24"/>
          <w:lang w:val="es-CO"/>
        </w:rPr>
        <w:t xml:space="preserve"> “Por medio del cual se expide el Decreto Único Reglamentario del Sector Educación”, establece que la educación preescolar está compuesta por tres grados, de los cuales, los dos primeros grados constituyen una etapa previa a la escolarización obligatoria y el tercero es el grado obligatorio. La atención educativa al menor de seis (6) años que prestan las familias, la comunidad, las instituciones ofíciales y privadas, incluido el Instituto Colombiano de Bienestar Familiar, será especialmente apoyada por la Nación y las entidades territoriales. El Ministerio de Educación Nacional organizará y reglamentará un servicio que proporcione elementos e instrumentos formativos y cree condiciones de coordinación entre quienes intervienen en este proceso educativo.</w:t>
      </w:r>
    </w:p>
    <w:p w14:paraId="0B64044D" w14:textId="77777777" w:rsidR="00041AB3" w:rsidRPr="00041AB3" w:rsidRDefault="00041AB3" w:rsidP="00041AB3">
      <w:pPr>
        <w:widowControl/>
        <w:autoSpaceDE/>
        <w:autoSpaceDN/>
        <w:spacing w:after="160" w:line="259" w:lineRule="auto"/>
        <w:jc w:val="both"/>
        <w:rPr>
          <w:rFonts w:asciiTheme="minorHAnsi" w:eastAsiaTheme="minorHAnsi" w:hAnsiTheme="minorHAnsi" w:cstheme="minorBidi"/>
          <w:sz w:val="24"/>
          <w:szCs w:val="24"/>
          <w:lang w:val="es-CO"/>
        </w:rPr>
      </w:pPr>
      <w:r w:rsidRPr="00041AB3">
        <w:rPr>
          <w:rFonts w:asciiTheme="minorHAnsi" w:eastAsiaTheme="minorHAnsi" w:hAnsiTheme="minorHAnsi" w:cstheme="minorBidi"/>
          <w:sz w:val="24"/>
          <w:szCs w:val="24"/>
          <w:lang w:val="es-CO"/>
        </w:rPr>
        <w:t xml:space="preserve">Que el artículo </w:t>
      </w:r>
      <w:r w:rsidRPr="00041AB3">
        <w:rPr>
          <w:rFonts w:asciiTheme="minorHAnsi" w:eastAsiaTheme="minorHAnsi" w:hAnsiTheme="minorHAnsi" w:cstheme="minorBidi"/>
          <w:b/>
          <w:sz w:val="24"/>
          <w:szCs w:val="24"/>
          <w:lang w:val="es-CO"/>
        </w:rPr>
        <w:t xml:space="preserve">5 </w:t>
      </w:r>
      <w:r w:rsidRPr="00041AB3">
        <w:rPr>
          <w:rFonts w:asciiTheme="minorHAnsi" w:eastAsiaTheme="minorHAnsi" w:hAnsiTheme="minorHAnsi" w:cstheme="minorBidi"/>
          <w:sz w:val="24"/>
          <w:szCs w:val="24"/>
          <w:lang w:val="es-CO"/>
        </w:rPr>
        <w:t>de la citada ley, establece que la educación inicial es un derecho de los niños y niñas menores de seis (6) años de edad. Se concibe como un proceso educativo y pedagógico intencional, permanente y estructurado, a través del cual los niños y las niñas desarrollan su potencial, capacidades y habilidades en el juego, el arte, la literatura y la exploración del medio, contando con la familia como actor central de dicho proceso. Su orientación política y técnica, así como su reglamentación estarán a cargo del Ministerio de Educación Nacional y se hará de acuerdo con los principios de la Política de Estado para el Desarrollo Integral de la Primera Infancia “De Cero a Siempre”. La reglamentación será de obligatorio cumplimiento para toda la oferta oficial y privada, nacional y territorial y definirá los aspectos relativos a la prestación, inspección, vigilancia y control de este derecho y proceso.</w:t>
      </w:r>
    </w:p>
    <w:p w14:paraId="1705A6A9" w14:textId="77777777" w:rsidR="00041AB3" w:rsidRPr="00041AB3" w:rsidRDefault="00041AB3" w:rsidP="00041AB3">
      <w:pPr>
        <w:widowControl/>
        <w:autoSpaceDE/>
        <w:autoSpaceDN/>
        <w:spacing w:after="160" w:line="259" w:lineRule="auto"/>
        <w:rPr>
          <w:rFonts w:asciiTheme="minorHAnsi" w:eastAsiaTheme="minorHAnsi" w:hAnsiTheme="minorHAnsi" w:cstheme="minorBidi"/>
          <w:b/>
          <w:sz w:val="24"/>
          <w:szCs w:val="24"/>
          <w:lang w:val="es-CO"/>
        </w:rPr>
      </w:pPr>
    </w:p>
    <w:p w14:paraId="4ED76D12" w14:textId="77777777" w:rsidR="00041AB3" w:rsidRPr="00041AB3" w:rsidRDefault="00041AB3" w:rsidP="00041AB3">
      <w:pPr>
        <w:widowControl/>
        <w:numPr>
          <w:ilvl w:val="0"/>
          <w:numId w:val="55"/>
        </w:numPr>
        <w:autoSpaceDE/>
        <w:autoSpaceDN/>
        <w:spacing w:after="160" w:line="259" w:lineRule="auto"/>
        <w:contextualSpacing/>
        <w:rPr>
          <w:rFonts w:asciiTheme="minorHAnsi" w:eastAsiaTheme="minorHAnsi" w:hAnsiTheme="minorHAnsi" w:cstheme="minorBidi"/>
          <w:b/>
          <w:sz w:val="24"/>
          <w:szCs w:val="24"/>
          <w:lang w:val="es-CO"/>
        </w:rPr>
      </w:pPr>
      <w:r w:rsidRPr="00041AB3">
        <w:rPr>
          <w:rFonts w:asciiTheme="minorHAnsi" w:eastAsiaTheme="minorHAnsi" w:hAnsiTheme="minorHAnsi" w:cstheme="minorBidi"/>
          <w:b/>
          <w:sz w:val="24"/>
          <w:szCs w:val="24"/>
          <w:lang w:val="es-CO"/>
        </w:rPr>
        <w:t>EDUCACIÓN INICIAL/PRIMERA INFANCIA</w:t>
      </w:r>
    </w:p>
    <w:p w14:paraId="398036E9" w14:textId="77777777" w:rsidR="00041AB3" w:rsidRPr="00041AB3" w:rsidRDefault="00041AB3" w:rsidP="00041AB3">
      <w:pPr>
        <w:widowControl/>
        <w:autoSpaceDE/>
        <w:autoSpaceDN/>
        <w:spacing w:after="160" w:line="259" w:lineRule="auto"/>
        <w:jc w:val="both"/>
        <w:rPr>
          <w:rFonts w:asciiTheme="minorHAnsi" w:eastAsiaTheme="minorHAnsi" w:hAnsiTheme="minorHAnsi" w:cstheme="minorBidi"/>
          <w:sz w:val="24"/>
          <w:szCs w:val="24"/>
          <w:lang w:val="es-CO"/>
        </w:rPr>
      </w:pPr>
      <w:r w:rsidRPr="00041AB3">
        <w:rPr>
          <w:rFonts w:asciiTheme="minorHAnsi" w:eastAsiaTheme="minorHAnsi" w:hAnsiTheme="minorHAnsi" w:cstheme="minorBidi"/>
          <w:sz w:val="24"/>
          <w:szCs w:val="24"/>
          <w:lang w:val="es-CO"/>
        </w:rPr>
        <w:t>La educación inicial es un proceso permanente y continuo de interacciones y relaciones sociales de calidad, pertinentes y oportunas, que posibilitan a los niños potenciar sus capacidades y adquirir competencias en función de un desarrollo pleno como seres humanos y sujetos de derechos. Como tal, requiere un cuidado y acompañamiento apropiado del adulto que favorezca su crecimiento y desarrollo en ambientes de socialización sanos y seguros.</w:t>
      </w:r>
    </w:p>
    <w:p w14:paraId="06C76DA7" w14:textId="77777777" w:rsidR="00041AB3" w:rsidRPr="00041AB3" w:rsidRDefault="00041AB3" w:rsidP="00041AB3">
      <w:pPr>
        <w:widowControl/>
        <w:autoSpaceDE/>
        <w:autoSpaceDN/>
        <w:spacing w:after="160" w:line="259" w:lineRule="auto"/>
        <w:jc w:val="both"/>
        <w:rPr>
          <w:rFonts w:asciiTheme="minorHAnsi" w:eastAsiaTheme="minorHAnsi" w:hAnsiTheme="minorHAnsi" w:cstheme="minorBidi"/>
          <w:sz w:val="24"/>
          <w:szCs w:val="24"/>
          <w:lang w:val="es-CO"/>
        </w:rPr>
      </w:pPr>
      <w:r w:rsidRPr="00041AB3">
        <w:rPr>
          <w:rFonts w:asciiTheme="minorHAnsi" w:eastAsiaTheme="minorHAnsi" w:hAnsiTheme="minorHAnsi" w:cstheme="minorBidi"/>
          <w:sz w:val="24"/>
          <w:szCs w:val="24"/>
          <w:lang w:val="es-CO"/>
        </w:rPr>
        <w:t>Todos los niños tienen el derecho impostergable de la educación y/o atención en la primera infancia, entendiendo este espacio como un sistema de influencias educativas estructuradas, organizadas, elaboradas y dirigidas a la adquisición de logros del desarrollo de los infantes desde su nacimiento hasta su educación escolar primera obligatoria.</w:t>
      </w:r>
    </w:p>
    <w:p w14:paraId="2BC64D73" w14:textId="77777777" w:rsidR="00041AB3" w:rsidRPr="00041AB3" w:rsidRDefault="00041AB3" w:rsidP="00041AB3">
      <w:pPr>
        <w:widowControl/>
        <w:autoSpaceDE/>
        <w:autoSpaceDN/>
        <w:spacing w:after="160" w:line="259" w:lineRule="auto"/>
        <w:jc w:val="both"/>
        <w:rPr>
          <w:rFonts w:asciiTheme="minorHAnsi" w:eastAsiaTheme="minorHAnsi" w:hAnsiTheme="minorHAnsi" w:cstheme="minorBidi"/>
          <w:sz w:val="24"/>
          <w:szCs w:val="24"/>
          <w:lang w:val="es-CO"/>
        </w:rPr>
      </w:pPr>
      <w:r w:rsidRPr="00041AB3">
        <w:rPr>
          <w:rFonts w:asciiTheme="minorHAnsi" w:eastAsiaTheme="minorHAnsi" w:hAnsiTheme="minorHAnsi" w:cstheme="minorBidi"/>
          <w:sz w:val="24"/>
          <w:szCs w:val="24"/>
          <w:lang w:val="es-CO"/>
        </w:rPr>
        <w:t>Se basa en el reconocimiento de sus características como individuo y las del entorno que los rodea mientras se establecen interacciones sociales con otras personas. Asimismo, se generan ambientes óptimos para su crecimiento por medio de las experiencias pedagógicas y prácticas.</w:t>
      </w:r>
    </w:p>
    <w:p w14:paraId="71960DF0" w14:textId="77777777" w:rsidR="00041AB3" w:rsidRPr="00041AB3" w:rsidRDefault="00041AB3" w:rsidP="00041AB3">
      <w:pPr>
        <w:widowControl/>
        <w:autoSpaceDE/>
        <w:autoSpaceDN/>
        <w:spacing w:after="160" w:line="259" w:lineRule="auto"/>
        <w:jc w:val="both"/>
        <w:rPr>
          <w:rFonts w:asciiTheme="minorHAnsi" w:eastAsiaTheme="minorHAnsi" w:hAnsiTheme="minorHAnsi" w:cstheme="minorBidi"/>
          <w:sz w:val="24"/>
          <w:szCs w:val="24"/>
          <w:lang w:val="es-CO"/>
        </w:rPr>
      </w:pPr>
      <w:r w:rsidRPr="00041AB3">
        <w:rPr>
          <w:rFonts w:asciiTheme="minorHAnsi" w:eastAsiaTheme="minorHAnsi" w:hAnsiTheme="minorHAnsi" w:cstheme="minorBidi"/>
          <w:sz w:val="24"/>
          <w:szCs w:val="24"/>
          <w:lang w:val="es-CO"/>
        </w:rPr>
        <w:t>Por consiguiente, la educación inicial se caracteriza en brindarle pedagogía a los niños en su primera etapa de vida, tomando en cuenta siempre sus intereses, capacidades, conocimientos y aclarar sus inquietudes.</w:t>
      </w:r>
    </w:p>
    <w:p w14:paraId="24A1B63C" w14:textId="77777777" w:rsidR="00041AB3" w:rsidRPr="00041AB3" w:rsidRDefault="00041AB3" w:rsidP="00041AB3">
      <w:pPr>
        <w:widowControl/>
        <w:autoSpaceDE/>
        <w:autoSpaceDN/>
        <w:spacing w:after="160" w:line="259" w:lineRule="auto"/>
        <w:jc w:val="both"/>
        <w:rPr>
          <w:rFonts w:asciiTheme="minorHAnsi" w:eastAsiaTheme="minorHAnsi" w:hAnsiTheme="minorHAnsi" w:cstheme="minorBidi"/>
          <w:sz w:val="24"/>
          <w:szCs w:val="24"/>
          <w:lang w:val="es-CO"/>
        </w:rPr>
      </w:pPr>
      <w:r w:rsidRPr="00041AB3">
        <w:rPr>
          <w:rFonts w:asciiTheme="minorHAnsi" w:eastAsiaTheme="minorHAnsi" w:hAnsiTheme="minorHAnsi" w:cstheme="minorBidi"/>
          <w:b/>
          <w:sz w:val="24"/>
          <w:szCs w:val="24"/>
          <w:lang w:val="es-CO"/>
        </w:rPr>
        <w:t>“El niño no juega para aprender, pero aprende cuando juega”</w:t>
      </w:r>
      <w:r w:rsidRPr="00041AB3">
        <w:rPr>
          <w:rFonts w:asciiTheme="minorHAnsi" w:eastAsiaTheme="minorHAnsi" w:hAnsiTheme="minorHAnsi" w:cstheme="minorBidi"/>
          <w:sz w:val="24"/>
          <w:szCs w:val="24"/>
          <w:lang w:val="es-CO"/>
        </w:rPr>
        <w:t xml:space="preserve"> (Garvey)</w:t>
      </w:r>
    </w:p>
    <w:p w14:paraId="6AD8F3FC" w14:textId="77777777" w:rsidR="00041AB3" w:rsidRPr="00041AB3" w:rsidRDefault="00041AB3" w:rsidP="00041AB3">
      <w:pPr>
        <w:widowControl/>
        <w:autoSpaceDE/>
        <w:autoSpaceDN/>
        <w:spacing w:after="160" w:line="259" w:lineRule="auto"/>
        <w:jc w:val="both"/>
        <w:rPr>
          <w:rFonts w:asciiTheme="minorHAnsi" w:eastAsiaTheme="minorHAnsi" w:hAnsiTheme="minorHAnsi" w:cstheme="minorBidi"/>
          <w:sz w:val="24"/>
          <w:szCs w:val="24"/>
          <w:lang w:val="es-CO"/>
        </w:rPr>
      </w:pPr>
      <w:r w:rsidRPr="00041AB3">
        <w:rPr>
          <w:rFonts w:asciiTheme="minorHAnsi" w:eastAsiaTheme="minorHAnsi" w:hAnsiTheme="minorHAnsi" w:cstheme="minorBidi"/>
          <w:sz w:val="24"/>
          <w:szCs w:val="24"/>
          <w:lang w:val="es-CO"/>
        </w:rPr>
        <w:t>Se debe considerar los argumentos que rectifican lo esencial de las practicas de cuidado y direccionamiento que certifican los beneficios en la intervención escolarizada en todos los aspectos del desarrollo integral de los niños y niñas. Por ende, lo que se busca implementar con la educación inicial en la primera infancia es brindarle experiencias retadoras que ayuden a su desarrollo a través de la explicación de su medio ambiente, expresándose con el arte, disfrute de la literatura y, por último, pero no menos importante, jugando y relacionándose con otros de su edad.</w:t>
      </w:r>
    </w:p>
    <w:p w14:paraId="201502BC" w14:textId="77777777" w:rsidR="00041AB3" w:rsidRPr="00041AB3" w:rsidRDefault="00041AB3" w:rsidP="00041AB3">
      <w:pPr>
        <w:widowControl/>
        <w:autoSpaceDE/>
        <w:autoSpaceDN/>
        <w:spacing w:after="160" w:line="259" w:lineRule="auto"/>
        <w:jc w:val="both"/>
        <w:rPr>
          <w:rFonts w:asciiTheme="minorHAnsi" w:eastAsiaTheme="minorHAnsi" w:hAnsiTheme="minorHAnsi" w:cstheme="minorBidi"/>
          <w:sz w:val="24"/>
          <w:szCs w:val="24"/>
          <w:lang w:val="es-CO"/>
        </w:rPr>
      </w:pPr>
      <w:r w:rsidRPr="00041AB3">
        <w:rPr>
          <w:rFonts w:asciiTheme="minorHAnsi" w:eastAsiaTheme="minorHAnsi" w:hAnsiTheme="minorHAnsi" w:cstheme="minorBidi"/>
          <w:noProof/>
          <w:lang w:val="en-US"/>
        </w:rPr>
        <w:drawing>
          <wp:anchor distT="0" distB="0" distL="114300" distR="114300" simplePos="0" relativeHeight="251726848" behindDoc="0" locked="0" layoutInCell="1" allowOverlap="1" wp14:anchorId="51EF4631" wp14:editId="6364AE79">
            <wp:simplePos x="0" y="0"/>
            <wp:positionH relativeFrom="margin">
              <wp:align>center</wp:align>
            </wp:positionH>
            <wp:positionV relativeFrom="paragraph">
              <wp:posOffset>6985</wp:posOffset>
            </wp:positionV>
            <wp:extent cx="3873358" cy="3132755"/>
            <wp:effectExtent l="0" t="0" r="0" b="0"/>
            <wp:wrapNone/>
            <wp:docPr id="30" name="Imagen 30" descr="https://thumbs.dreamstime.com/b/ilustraci%C3%B3n-de-dos-ni%C3%B1os-jugando-con-juguetes-una-animada-y-alegre-caricatura-que-muestra-al-aire-libre-capturando-la-alegr%C3%ADa-33497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humbs.dreamstime.com/b/ilustraci%C3%B3n-de-dos-ni%C3%B1os-jugando-con-juguetes-una-animada-y-alegre-caricatura-que-muestra-al-aire-libre-capturando-la-alegr%C3%ADa-334970048.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73358" cy="31327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16A742" w14:textId="77777777" w:rsidR="00041AB3" w:rsidRPr="00041AB3" w:rsidRDefault="00041AB3" w:rsidP="00041AB3">
      <w:pPr>
        <w:widowControl/>
        <w:autoSpaceDE/>
        <w:autoSpaceDN/>
        <w:spacing w:after="160" w:line="259" w:lineRule="auto"/>
        <w:jc w:val="both"/>
        <w:rPr>
          <w:rFonts w:asciiTheme="minorHAnsi" w:eastAsiaTheme="minorHAnsi" w:hAnsiTheme="minorHAnsi" w:cstheme="minorBidi"/>
          <w:sz w:val="24"/>
          <w:szCs w:val="24"/>
          <w:lang w:val="es-CO"/>
        </w:rPr>
      </w:pPr>
    </w:p>
    <w:p w14:paraId="3D1B7B53" w14:textId="77777777" w:rsidR="00041AB3" w:rsidRPr="00041AB3" w:rsidRDefault="00041AB3" w:rsidP="00041AB3">
      <w:pPr>
        <w:widowControl/>
        <w:autoSpaceDE/>
        <w:autoSpaceDN/>
        <w:spacing w:after="160" w:line="259" w:lineRule="auto"/>
        <w:jc w:val="both"/>
        <w:rPr>
          <w:rFonts w:asciiTheme="minorHAnsi" w:eastAsiaTheme="minorHAnsi" w:hAnsiTheme="minorHAnsi" w:cstheme="minorBidi"/>
          <w:sz w:val="24"/>
          <w:szCs w:val="24"/>
          <w:lang w:val="es-CO"/>
        </w:rPr>
      </w:pPr>
    </w:p>
    <w:p w14:paraId="6256EBA7" w14:textId="77777777" w:rsidR="00041AB3" w:rsidRPr="00041AB3" w:rsidRDefault="00041AB3" w:rsidP="00041AB3">
      <w:pPr>
        <w:widowControl/>
        <w:autoSpaceDE/>
        <w:autoSpaceDN/>
        <w:spacing w:after="160" w:line="259" w:lineRule="auto"/>
        <w:jc w:val="both"/>
        <w:rPr>
          <w:rFonts w:asciiTheme="minorHAnsi" w:eastAsiaTheme="minorHAnsi" w:hAnsiTheme="minorHAnsi" w:cstheme="minorBidi"/>
          <w:sz w:val="24"/>
          <w:szCs w:val="24"/>
          <w:lang w:val="es-CO"/>
        </w:rPr>
      </w:pPr>
    </w:p>
    <w:p w14:paraId="3B9B50F7" w14:textId="77777777" w:rsidR="00041AB3" w:rsidRPr="00041AB3" w:rsidRDefault="00041AB3" w:rsidP="00041AB3">
      <w:pPr>
        <w:widowControl/>
        <w:autoSpaceDE/>
        <w:autoSpaceDN/>
        <w:spacing w:after="160" w:line="259" w:lineRule="auto"/>
        <w:jc w:val="both"/>
        <w:rPr>
          <w:rFonts w:asciiTheme="minorHAnsi" w:eastAsiaTheme="minorHAnsi" w:hAnsiTheme="minorHAnsi" w:cstheme="minorBidi"/>
          <w:sz w:val="24"/>
          <w:szCs w:val="24"/>
          <w:lang w:val="es-CO"/>
        </w:rPr>
      </w:pPr>
    </w:p>
    <w:p w14:paraId="507DF1C4" w14:textId="77777777" w:rsidR="00041AB3" w:rsidRPr="00041AB3" w:rsidRDefault="00041AB3" w:rsidP="00041AB3">
      <w:pPr>
        <w:widowControl/>
        <w:autoSpaceDE/>
        <w:autoSpaceDN/>
        <w:spacing w:after="160" w:line="259" w:lineRule="auto"/>
        <w:jc w:val="both"/>
        <w:rPr>
          <w:rFonts w:asciiTheme="minorHAnsi" w:eastAsiaTheme="minorHAnsi" w:hAnsiTheme="minorHAnsi" w:cstheme="minorBidi"/>
          <w:sz w:val="24"/>
          <w:szCs w:val="24"/>
          <w:lang w:val="es-CO"/>
        </w:rPr>
      </w:pPr>
    </w:p>
    <w:p w14:paraId="0AB0C479" w14:textId="77777777" w:rsidR="00041AB3" w:rsidRPr="00041AB3" w:rsidRDefault="00041AB3" w:rsidP="00041AB3">
      <w:pPr>
        <w:widowControl/>
        <w:autoSpaceDE/>
        <w:autoSpaceDN/>
        <w:spacing w:after="160" w:line="259" w:lineRule="auto"/>
        <w:jc w:val="both"/>
        <w:rPr>
          <w:rFonts w:asciiTheme="minorHAnsi" w:eastAsiaTheme="minorHAnsi" w:hAnsiTheme="minorHAnsi" w:cstheme="minorBidi"/>
          <w:sz w:val="24"/>
          <w:szCs w:val="24"/>
          <w:lang w:val="es-CO"/>
        </w:rPr>
      </w:pPr>
    </w:p>
    <w:p w14:paraId="3A6E0862" w14:textId="77777777" w:rsidR="00041AB3" w:rsidRPr="00041AB3" w:rsidRDefault="00041AB3" w:rsidP="00041AB3">
      <w:pPr>
        <w:widowControl/>
        <w:autoSpaceDE/>
        <w:autoSpaceDN/>
        <w:spacing w:after="160" w:line="259" w:lineRule="auto"/>
        <w:jc w:val="both"/>
        <w:rPr>
          <w:rFonts w:asciiTheme="minorHAnsi" w:eastAsiaTheme="minorHAnsi" w:hAnsiTheme="minorHAnsi" w:cstheme="minorBidi"/>
          <w:sz w:val="24"/>
          <w:szCs w:val="24"/>
          <w:lang w:val="es-CO"/>
        </w:rPr>
      </w:pPr>
    </w:p>
    <w:p w14:paraId="2A447ACF" w14:textId="77777777" w:rsidR="00041AB3" w:rsidRPr="00041AB3" w:rsidRDefault="00041AB3" w:rsidP="00041AB3">
      <w:pPr>
        <w:widowControl/>
        <w:autoSpaceDE/>
        <w:autoSpaceDN/>
        <w:spacing w:after="160" w:line="259" w:lineRule="auto"/>
        <w:jc w:val="both"/>
        <w:rPr>
          <w:rFonts w:asciiTheme="minorHAnsi" w:eastAsiaTheme="minorHAnsi" w:hAnsiTheme="minorHAnsi" w:cstheme="minorBidi"/>
          <w:sz w:val="24"/>
          <w:szCs w:val="24"/>
          <w:lang w:val="es-CO"/>
        </w:rPr>
      </w:pPr>
    </w:p>
    <w:p w14:paraId="20281D8F" w14:textId="77777777" w:rsidR="00041AB3" w:rsidRPr="00041AB3" w:rsidRDefault="00041AB3" w:rsidP="00041AB3">
      <w:pPr>
        <w:widowControl/>
        <w:autoSpaceDE/>
        <w:autoSpaceDN/>
        <w:spacing w:after="160" w:line="259" w:lineRule="auto"/>
        <w:jc w:val="both"/>
        <w:rPr>
          <w:rFonts w:asciiTheme="minorHAnsi" w:eastAsiaTheme="minorHAnsi" w:hAnsiTheme="minorHAnsi" w:cstheme="minorBidi"/>
          <w:sz w:val="24"/>
          <w:szCs w:val="24"/>
          <w:lang w:val="es-CO"/>
        </w:rPr>
      </w:pPr>
    </w:p>
    <w:p w14:paraId="3E02BFEE" w14:textId="77777777" w:rsidR="00041AB3" w:rsidRPr="00041AB3" w:rsidRDefault="00041AB3" w:rsidP="00041AB3">
      <w:pPr>
        <w:widowControl/>
        <w:autoSpaceDE/>
        <w:autoSpaceDN/>
        <w:spacing w:after="160" w:line="259" w:lineRule="auto"/>
        <w:jc w:val="both"/>
        <w:rPr>
          <w:rFonts w:asciiTheme="minorHAnsi" w:eastAsiaTheme="minorHAnsi" w:hAnsiTheme="minorHAnsi" w:cstheme="minorBidi"/>
          <w:sz w:val="24"/>
          <w:szCs w:val="24"/>
          <w:lang w:val="es-CO"/>
        </w:rPr>
      </w:pPr>
    </w:p>
    <w:p w14:paraId="0A89E428" w14:textId="77777777" w:rsidR="00041AB3" w:rsidRPr="00041AB3" w:rsidRDefault="00041AB3" w:rsidP="00041AB3">
      <w:pPr>
        <w:widowControl/>
        <w:autoSpaceDE/>
        <w:autoSpaceDN/>
        <w:spacing w:line="259" w:lineRule="auto"/>
        <w:jc w:val="both"/>
        <w:rPr>
          <w:rFonts w:asciiTheme="minorHAnsi" w:eastAsiaTheme="minorHAnsi" w:hAnsiTheme="minorHAnsi" w:cstheme="minorBidi"/>
          <w:sz w:val="24"/>
          <w:szCs w:val="24"/>
          <w:lang w:val="es-CO"/>
        </w:rPr>
      </w:pPr>
    </w:p>
    <w:p w14:paraId="67028C13" w14:textId="77777777" w:rsidR="00041AB3" w:rsidRPr="00041AB3" w:rsidRDefault="00041AB3" w:rsidP="00041AB3">
      <w:pPr>
        <w:widowControl/>
        <w:autoSpaceDE/>
        <w:autoSpaceDN/>
        <w:spacing w:after="100" w:afterAutospacing="1" w:line="259" w:lineRule="auto"/>
        <w:jc w:val="center"/>
        <w:rPr>
          <w:rFonts w:asciiTheme="minorHAnsi" w:eastAsiaTheme="minorHAnsi" w:hAnsiTheme="minorHAnsi" w:cstheme="minorHAnsi"/>
          <w:b/>
          <w:sz w:val="24"/>
          <w:szCs w:val="24"/>
          <w:lang w:val="es-CO"/>
        </w:rPr>
      </w:pPr>
      <w:r w:rsidRPr="00041AB3">
        <w:rPr>
          <w:rFonts w:asciiTheme="minorHAnsi" w:eastAsiaTheme="minorHAnsi" w:hAnsiTheme="minorHAnsi" w:cstheme="minorHAnsi"/>
          <w:b/>
          <w:sz w:val="24"/>
          <w:szCs w:val="24"/>
          <w:lang w:val="es-CO"/>
        </w:rPr>
        <w:t>4.1 LINEAMIENTOS CURRICULARES DE LA EDUCACIÓN INICIAL</w:t>
      </w:r>
    </w:p>
    <w:p w14:paraId="67C4A1EC" w14:textId="77777777" w:rsidR="00041AB3" w:rsidRPr="00041AB3" w:rsidRDefault="00041AB3" w:rsidP="00041AB3">
      <w:pPr>
        <w:widowControl/>
        <w:adjustRightInd w:val="0"/>
        <w:jc w:val="center"/>
        <w:rPr>
          <w:rFonts w:ascii="Calibri" w:eastAsiaTheme="minorHAnsi" w:hAnsi="Calibri" w:cs="Calibri"/>
          <w:color w:val="000000"/>
          <w:sz w:val="26"/>
          <w:szCs w:val="26"/>
          <w:lang w:val="es-CO"/>
        </w:rPr>
      </w:pPr>
      <w:r w:rsidRPr="00041AB3">
        <w:rPr>
          <w:rFonts w:ascii="Calibri" w:eastAsiaTheme="minorHAnsi" w:hAnsi="Calibri" w:cs="Calibri"/>
          <w:b/>
          <w:bCs/>
          <w:color w:val="000000"/>
          <w:sz w:val="26"/>
          <w:szCs w:val="26"/>
          <w:lang w:val="es-CO"/>
        </w:rPr>
        <w:t>4.1.1 DERECHOS BÁSICO DE APRENDIZAJE (DBA)</w:t>
      </w:r>
    </w:p>
    <w:p w14:paraId="7D84BF96" w14:textId="77777777" w:rsidR="00041AB3" w:rsidRPr="00041AB3" w:rsidRDefault="00041AB3" w:rsidP="00041AB3">
      <w:pPr>
        <w:widowControl/>
        <w:adjustRightInd w:val="0"/>
        <w:jc w:val="center"/>
        <w:rPr>
          <w:rFonts w:ascii="Calibri" w:eastAsiaTheme="minorHAnsi" w:hAnsi="Calibri" w:cs="Calibri"/>
          <w:color w:val="000000"/>
          <w:sz w:val="26"/>
          <w:szCs w:val="26"/>
          <w:lang w:val="es-CO"/>
        </w:rPr>
      </w:pPr>
      <w:r w:rsidRPr="00041AB3">
        <w:rPr>
          <w:rFonts w:ascii="Calibri" w:eastAsiaTheme="minorHAnsi" w:hAnsi="Calibri" w:cs="Calibri"/>
          <w:b/>
          <w:bCs/>
          <w:color w:val="000000"/>
          <w:sz w:val="26"/>
          <w:szCs w:val="26"/>
          <w:lang w:val="es-CO"/>
        </w:rPr>
        <w:t>“PROPÓSITOS DEL DESARROLLO DE LA EDUCAION INICIAL”</w:t>
      </w:r>
    </w:p>
    <w:p w14:paraId="68B6CA10" w14:textId="77777777" w:rsidR="00041AB3" w:rsidRPr="00041AB3" w:rsidRDefault="00041AB3" w:rsidP="00041AB3">
      <w:pPr>
        <w:widowControl/>
        <w:autoSpaceDE/>
        <w:autoSpaceDN/>
        <w:spacing w:after="100" w:afterAutospacing="1" w:line="259" w:lineRule="auto"/>
        <w:jc w:val="both"/>
        <w:rPr>
          <w:rFonts w:asciiTheme="minorHAnsi" w:eastAsiaTheme="minorHAnsi" w:hAnsiTheme="minorHAnsi" w:cstheme="minorHAnsi"/>
          <w:b/>
          <w:sz w:val="24"/>
          <w:szCs w:val="24"/>
          <w:lang w:val="es-CO"/>
        </w:rPr>
      </w:pPr>
      <w:r w:rsidRPr="00041AB3">
        <w:rPr>
          <w:rFonts w:asciiTheme="minorHAnsi" w:eastAsiaTheme="minorHAnsi" w:hAnsiTheme="minorHAnsi" w:cstheme="minorBidi"/>
          <w:noProof/>
          <w:lang w:val="en-US"/>
        </w:rPr>
        <w:drawing>
          <wp:anchor distT="0" distB="0" distL="114300" distR="114300" simplePos="0" relativeHeight="251712512" behindDoc="0" locked="0" layoutInCell="1" allowOverlap="1" wp14:anchorId="28864EA5" wp14:editId="4383DEFE">
            <wp:simplePos x="0" y="0"/>
            <wp:positionH relativeFrom="column">
              <wp:posOffset>-60325</wp:posOffset>
            </wp:positionH>
            <wp:positionV relativeFrom="paragraph">
              <wp:posOffset>148590</wp:posOffset>
            </wp:positionV>
            <wp:extent cx="5612130" cy="3040380"/>
            <wp:effectExtent l="0" t="0" r="7620" b="762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5612130" cy="3040380"/>
                    </a:xfrm>
                    <a:prstGeom prst="rect">
                      <a:avLst/>
                    </a:prstGeom>
                  </pic:spPr>
                </pic:pic>
              </a:graphicData>
            </a:graphic>
          </wp:anchor>
        </w:drawing>
      </w:r>
    </w:p>
    <w:p w14:paraId="4772A94B" w14:textId="77777777" w:rsidR="00041AB3" w:rsidRPr="00041AB3" w:rsidRDefault="00041AB3" w:rsidP="00041AB3">
      <w:pPr>
        <w:widowControl/>
        <w:autoSpaceDE/>
        <w:autoSpaceDN/>
        <w:spacing w:after="100" w:afterAutospacing="1" w:line="259" w:lineRule="auto"/>
        <w:jc w:val="both"/>
        <w:rPr>
          <w:rFonts w:asciiTheme="minorHAnsi" w:eastAsiaTheme="minorHAnsi" w:hAnsiTheme="minorHAnsi" w:cstheme="minorHAnsi"/>
          <w:b/>
          <w:sz w:val="24"/>
          <w:szCs w:val="24"/>
          <w:lang w:val="es-CO"/>
        </w:rPr>
      </w:pPr>
    </w:p>
    <w:p w14:paraId="14D58827" w14:textId="77777777" w:rsidR="00041AB3" w:rsidRPr="00041AB3" w:rsidRDefault="00041AB3" w:rsidP="00041AB3">
      <w:pPr>
        <w:widowControl/>
        <w:autoSpaceDE/>
        <w:autoSpaceDN/>
        <w:spacing w:after="100" w:afterAutospacing="1" w:line="259" w:lineRule="auto"/>
        <w:jc w:val="both"/>
        <w:rPr>
          <w:rFonts w:asciiTheme="minorHAnsi" w:eastAsiaTheme="minorHAnsi" w:hAnsiTheme="minorHAnsi" w:cstheme="minorHAnsi"/>
          <w:b/>
          <w:sz w:val="24"/>
          <w:szCs w:val="24"/>
          <w:lang w:val="es-CO"/>
        </w:rPr>
      </w:pPr>
    </w:p>
    <w:p w14:paraId="5ED4F4D7" w14:textId="77777777" w:rsidR="00041AB3" w:rsidRPr="00041AB3" w:rsidRDefault="00041AB3" w:rsidP="00041AB3">
      <w:pPr>
        <w:widowControl/>
        <w:autoSpaceDE/>
        <w:autoSpaceDN/>
        <w:spacing w:after="100" w:afterAutospacing="1" w:line="259" w:lineRule="auto"/>
        <w:jc w:val="both"/>
        <w:rPr>
          <w:rFonts w:asciiTheme="minorHAnsi" w:eastAsiaTheme="minorHAnsi" w:hAnsiTheme="minorHAnsi" w:cstheme="minorHAnsi"/>
          <w:b/>
          <w:sz w:val="24"/>
          <w:szCs w:val="24"/>
          <w:lang w:val="es-CO"/>
        </w:rPr>
      </w:pPr>
    </w:p>
    <w:p w14:paraId="2AC1D08C" w14:textId="77777777" w:rsidR="00041AB3" w:rsidRPr="00041AB3" w:rsidRDefault="00041AB3" w:rsidP="00041AB3">
      <w:pPr>
        <w:widowControl/>
        <w:autoSpaceDE/>
        <w:autoSpaceDN/>
        <w:spacing w:after="100" w:afterAutospacing="1" w:line="259" w:lineRule="auto"/>
        <w:jc w:val="both"/>
        <w:rPr>
          <w:rFonts w:asciiTheme="minorHAnsi" w:eastAsiaTheme="minorHAnsi" w:hAnsiTheme="minorHAnsi" w:cstheme="minorHAnsi"/>
          <w:b/>
          <w:sz w:val="24"/>
          <w:szCs w:val="24"/>
          <w:lang w:val="es-CO"/>
        </w:rPr>
      </w:pPr>
    </w:p>
    <w:p w14:paraId="686A48AC" w14:textId="77777777" w:rsidR="00041AB3" w:rsidRPr="00041AB3" w:rsidRDefault="00041AB3" w:rsidP="00041AB3">
      <w:pPr>
        <w:widowControl/>
        <w:autoSpaceDE/>
        <w:autoSpaceDN/>
        <w:spacing w:after="100" w:afterAutospacing="1" w:line="259" w:lineRule="auto"/>
        <w:jc w:val="both"/>
        <w:rPr>
          <w:rFonts w:asciiTheme="minorHAnsi" w:eastAsiaTheme="minorHAnsi" w:hAnsiTheme="minorHAnsi" w:cstheme="minorHAnsi"/>
          <w:b/>
          <w:sz w:val="24"/>
          <w:szCs w:val="24"/>
          <w:lang w:val="es-CO"/>
        </w:rPr>
      </w:pPr>
    </w:p>
    <w:p w14:paraId="5072E911" w14:textId="77777777" w:rsidR="00041AB3" w:rsidRPr="00041AB3" w:rsidRDefault="00041AB3" w:rsidP="00041AB3">
      <w:pPr>
        <w:widowControl/>
        <w:autoSpaceDE/>
        <w:autoSpaceDN/>
        <w:spacing w:after="100" w:afterAutospacing="1" w:line="259" w:lineRule="auto"/>
        <w:jc w:val="both"/>
        <w:rPr>
          <w:rFonts w:asciiTheme="minorHAnsi" w:eastAsiaTheme="minorHAnsi" w:hAnsiTheme="minorHAnsi" w:cstheme="minorHAnsi"/>
          <w:b/>
          <w:sz w:val="24"/>
          <w:szCs w:val="24"/>
          <w:lang w:val="es-CO"/>
        </w:rPr>
      </w:pPr>
    </w:p>
    <w:p w14:paraId="6364114F" w14:textId="77777777" w:rsidR="00041AB3" w:rsidRPr="00041AB3" w:rsidRDefault="00041AB3" w:rsidP="00041AB3">
      <w:pPr>
        <w:widowControl/>
        <w:autoSpaceDE/>
        <w:autoSpaceDN/>
        <w:spacing w:after="100" w:afterAutospacing="1" w:line="259" w:lineRule="auto"/>
        <w:jc w:val="both"/>
        <w:rPr>
          <w:rFonts w:asciiTheme="minorHAnsi" w:eastAsiaTheme="minorHAnsi" w:hAnsiTheme="minorHAnsi" w:cstheme="minorHAnsi"/>
          <w:b/>
          <w:sz w:val="24"/>
          <w:szCs w:val="24"/>
          <w:lang w:val="es-CO"/>
        </w:rPr>
      </w:pPr>
    </w:p>
    <w:p w14:paraId="10F8DF44" w14:textId="77777777" w:rsidR="00041AB3" w:rsidRPr="00041AB3" w:rsidRDefault="00041AB3" w:rsidP="00041AB3">
      <w:pPr>
        <w:widowControl/>
        <w:autoSpaceDE/>
        <w:autoSpaceDN/>
        <w:spacing w:after="100" w:afterAutospacing="1" w:line="259" w:lineRule="auto"/>
        <w:jc w:val="both"/>
        <w:rPr>
          <w:rFonts w:asciiTheme="minorHAnsi" w:eastAsiaTheme="minorHAnsi" w:hAnsiTheme="minorHAnsi" w:cstheme="minorHAnsi"/>
          <w:b/>
          <w:sz w:val="24"/>
          <w:szCs w:val="24"/>
          <w:lang w:val="es-CO"/>
        </w:rPr>
      </w:pPr>
    </w:p>
    <w:p w14:paraId="3699E5D5" w14:textId="77777777" w:rsidR="00041AB3" w:rsidRPr="00041AB3" w:rsidRDefault="00041AB3" w:rsidP="00041AB3">
      <w:pPr>
        <w:widowControl/>
        <w:autoSpaceDE/>
        <w:autoSpaceDN/>
        <w:spacing w:after="100" w:afterAutospacing="1" w:line="259" w:lineRule="auto"/>
        <w:jc w:val="both"/>
        <w:rPr>
          <w:rFonts w:asciiTheme="minorHAnsi" w:eastAsiaTheme="minorHAnsi" w:hAnsiTheme="minorHAnsi" w:cstheme="minorHAnsi"/>
          <w:b/>
          <w:sz w:val="24"/>
          <w:szCs w:val="24"/>
          <w:lang w:val="es-CO"/>
        </w:rPr>
      </w:pPr>
      <w:r w:rsidRPr="00041AB3">
        <w:rPr>
          <w:rFonts w:asciiTheme="minorHAnsi" w:eastAsiaTheme="minorHAnsi" w:hAnsiTheme="minorHAnsi" w:cstheme="minorBidi"/>
          <w:noProof/>
          <w:lang w:val="en-US"/>
        </w:rPr>
        <w:drawing>
          <wp:anchor distT="0" distB="0" distL="114300" distR="114300" simplePos="0" relativeHeight="251711488" behindDoc="0" locked="0" layoutInCell="1" allowOverlap="1" wp14:anchorId="350E81F4" wp14:editId="089C32A7">
            <wp:simplePos x="0" y="0"/>
            <wp:positionH relativeFrom="margin">
              <wp:align>right</wp:align>
            </wp:positionH>
            <wp:positionV relativeFrom="paragraph">
              <wp:posOffset>150283</wp:posOffset>
            </wp:positionV>
            <wp:extent cx="5678311" cy="2816860"/>
            <wp:effectExtent l="0" t="0" r="0" b="2540"/>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5678311" cy="2816860"/>
                    </a:xfrm>
                    <a:prstGeom prst="rect">
                      <a:avLst/>
                    </a:prstGeom>
                  </pic:spPr>
                </pic:pic>
              </a:graphicData>
            </a:graphic>
            <wp14:sizeRelH relativeFrom="margin">
              <wp14:pctWidth>0</wp14:pctWidth>
            </wp14:sizeRelH>
          </wp:anchor>
        </w:drawing>
      </w:r>
    </w:p>
    <w:p w14:paraId="4912E3B6" w14:textId="77777777" w:rsidR="00041AB3" w:rsidRPr="00041AB3" w:rsidRDefault="00041AB3" w:rsidP="00041AB3">
      <w:pPr>
        <w:widowControl/>
        <w:autoSpaceDE/>
        <w:autoSpaceDN/>
        <w:spacing w:after="100" w:afterAutospacing="1" w:line="259" w:lineRule="auto"/>
        <w:jc w:val="both"/>
        <w:rPr>
          <w:rFonts w:asciiTheme="minorHAnsi" w:eastAsiaTheme="minorHAnsi" w:hAnsiTheme="minorHAnsi" w:cstheme="minorHAnsi"/>
          <w:b/>
          <w:sz w:val="24"/>
          <w:szCs w:val="24"/>
          <w:lang w:val="es-CO"/>
        </w:rPr>
      </w:pPr>
    </w:p>
    <w:p w14:paraId="74B693F5" w14:textId="77777777" w:rsidR="00041AB3" w:rsidRPr="00041AB3" w:rsidRDefault="00041AB3" w:rsidP="00041AB3">
      <w:pPr>
        <w:widowControl/>
        <w:autoSpaceDE/>
        <w:autoSpaceDN/>
        <w:spacing w:after="100" w:afterAutospacing="1" w:line="259" w:lineRule="auto"/>
        <w:jc w:val="both"/>
        <w:rPr>
          <w:rFonts w:asciiTheme="minorHAnsi" w:eastAsiaTheme="minorHAnsi" w:hAnsiTheme="minorHAnsi" w:cstheme="minorHAnsi"/>
          <w:b/>
          <w:sz w:val="24"/>
          <w:szCs w:val="24"/>
          <w:lang w:val="es-CO"/>
        </w:rPr>
      </w:pPr>
    </w:p>
    <w:p w14:paraId="1B570BDA" w14:textId="77777777" w:rsidR="00041AB3" w:rsidRPr="00041AB3" w:rsidRDefault="00041AB3" w:rsidP="00041AB3">
      <w:pPr>
        <w:widowControl/>
        <w:autoSpaceDE/>
        <w:autoSpaceDN/>
        <w:spacing w:after="100" w:afterAutospacing="1" w:line="259" w:lineRule="auto"/>
        <w:jc w:val="both"/>
        <w:rPr>
          <w:rFonts w:asciiTheme="minorHAnsi" w:eastAsiaTheme="minorHAnsi" w:hAnsiTheme="minorHAnsi" w:cstheme="minorHAnsi"/>
          <w:b/>
          <w:sz w:val="24"/>
          <w:szCs w:val="24"/>
          <w:lang w:val="es-CO"/>
        </w:rPr>
      </w:pPr>
    </w:p>
    <w:p w14:paraId="756E68C2" w14:textId="77777777" w:rsidR="00041AB3" w:rsidRPr="00041AB3" w:rsidRDefault="00041AB3" w:rsidP="00041AB3">
      <w:pPr>
        <w:widowControl/>
        <w:autoSpaceDE/>
        <w:autoSpaceDN/>
        <w:spacing w:after="100" w:afterAutospacing="1" w:line="259" w:lineRule="auto"/>
        <w:jc w:val="both"/>
        <w:rPr>
          <w:rFonts w:asciiTheme="minorHAnsi" w:eastAsiaTheme="minorHAnsi" w:hAnsiTheme="minorHAnsi" w:cstheme="minorHAnsi"/>
          <w:b/>
          <w:sz w:val="24"/>
          <w:szCs w:val="24"/>
          <w:lang w:val="es-CO"/>
        </w:rPr>
      </w:pPr>
    </w:p>
    <w:p w14:paraId="27B5CE05" w14:textId="77777777" w:rsidR="00041AB3" w:rsidRPr="00041AB3" w:rsidRDefault="00041AB3" w:rsidP="00041AB3">
      <w:pPr>
        <w:widowControl/>
        <w:autoSpaceDE/>
        <w:autoSpaceDN/>
        <w:spacing w:after="100" w:afterAutospacing="1" w:line="259" w:lineRule="auto"/>
        <w:jc w:val="both"/>
        <w:rPr>
          <w:rFonts w:asciiTheme="minorHAnsi" w:eastAsiaTheme="minorHAnsi" w:hAnsiTheme="minorHAnsi" w:cstheme="minorHAnsi"/>
          <w:b/>
          <w:sz w:val="24"/>
          <w:szCs w:val="24"/>
          <w:lang w:val="es-CO"/>
        </w:rPr>
      </w:pPr>
    </w:p>
    <w:p w14:paraId="04AD4CE5" w14:textId="77777777" w:rsidR="00041AB3" w:rsidRPr="00041AB3" w:rsidRDefault="00041AB3" w:rsidP="00041AB3">
      <w:pPr>
        <w:widowControl/>
        <w:autoSpaceDE/>
        <w:autoSpaceDN/>
        <w:spacing w:after="100" w:afterAutospacing="1" w:line="259" w:lineRule="auto"/>
        <w:jc w:val="both"/>
        <w:rPr>
          <w:rFonts w:asciiTheme="minorHAnsi" w:eastAsiaTheme="minorHAnsi" w:hAnsiTheme="minorHAnsi" w:cstheme="minorHAnsi"/>
          <w:b/>
          <w:sz w:val="24"/>
          <w:szCs w:val="24"/>
          <w:lang w:val="es-CO"/>
        </w:rPr>
      </w:pPr>
    </w:p>
    <w:p w14:paraId="076B8DB7" w14:textId="77777777" w:rsidR="00041AB3" w:rsidRPr="00041AB3" w:rsidRDefault="00041AB3" w:rsidP="00041AB3">
      <w:pPr>
        <w:widowControl/>
        <w:autoSpaceDE/>
        <w:autoSpaceDN/>
        <w:spacing w:after="100" w:afterAutospacing="1" w:line="259" w:lineRule="auto"/>
        <w:jc w:val="both"/>
        <w:rPr>
          <w:rFonts w:asciiTheme="minorHAnsi" w:eastAsiaTheme="minorHAnsi" w:hAnsiTheme="minorHAnsi" w:cstheme="minorHAnsi"/>
          <w:b/>
          <w:sz w:val="24"/>
          <w:szCs w:val="24"/>
          <w:lang w:val="es-CO"/>
        </w:rPr>
      </w:pPr>
    </w:p>
    <w:p w14:paraId="44285283" w14:textId="77777777" w:rsidR="00041AB3" w:rsidRPr="00041AB3" w:rsidRDefault="00041AB3" w:rsidP="00041AB3">
      <w:pPr>
        <w:widowControl/>
        <w:autoSpaceDE/>
        <w:autoSpaceDN/>
        <w:spacing w:after="100" w:afterAutospacing="1" w:line="259" w:lineRule="auto"/>
        <w:jc w:val="both"/>
        <w:rPr>
          <w:rFonts w:asciiTheme="minorHAnsi" w:eastAsiaTheme="minorHAnsi" w:hAnsiTheme="minorHAnsi" w:cstheme="minorHAnsi"/>
          <w:b/>
          <w:sz w:val="24"/>
          <w:szCs w:val="24"/>
          <w:lang w:val="es-CO"/>
        </w:rPr>
      </w:pPr>
    </w:p>
    <w:p w14:paraId="59F24BCC" w14:textId="77777777" w:rsidR="00041AB3" w:rsidRPr="00041AB3" w:rsidRDefault="00041AB3" w:rsidP="00041AB3">
      <w:pPr>
        <w:widowControl/>
        <w:autoSpaceDE/>
        <w:autoSpaceDN/>
        <w:spacing w:after="100" w:afterAutospacing="1" w:line="259" w:lineRule="auto"/>
        <w:jc w:val="both"/>
        <w:rPr>
          <w:rFonts w:asciiTheme="minorHAnsi" w:eastAsiaTheme="minorHAnsi" w:hAnsiTheme="minorHAnsi" w:cstheme="minorHAnsi"/>
          <w:b/>
          <w:sz w:val="24"/>
          <w:szCs w:val="24"/>
          <w:lang w:val="es-CO"/>
        </w:rPr>
      </w:pPr>
    </w:p>
    <w:p w14:paraId="3F52B3A4" w14:textId="77777777" w:rsidR="00041AB3" w:rsidRPr="00041AB3" w:rsidRDefault="00041AB3" w:rsidP="00041AB3">
      <w:pPr>
        <w:widowControl/>
        <w:autoSpaceDE/>
        <w:autoSpaceDN/>
        <w:spacing w:after="100" w:afterAutospacing="1" w:line="259" w:lineRule="auto"/>
        <w:jc w:val="both"/>
        <w:rPr>
          <w:rFonts w:asciiTheme="minorHAnsi" w:eastAsiaTheme="minorHAnsi" w:hAnsiTheme="minorHAnsi" w:cstheme="minorHAnsi"/>
          <w:b/>
          <w:sz w:val="24"/>
          <w:szCs w:val="24"/>
          <w:lang w:val="es-CO"/>
        </w:rPr>
      </w:pPr>
    </w:p>
    <w:p w14:paraId="62C26EF2" w14:textId="77777777" w:rsidR="00041AB3" w:rsidRPr="00041AB3" w:rsidRDefault="00041AB3" w:rsidP="00041AB3">
      <w:pPr>
        <w:widowControl/>
        <w:autoSpaceDE/>
        <w:autoSpaceDN/>
        <w:spacing w:after="100" w:afterAutospacing="1" w:line="259" w:lineRule="auto"/>
        <w:jc w:val="both"/>
        <w:rPr>
          <w:rFonts w:asciiTheme="minorHAnsi" w:eastAsiaTheme="minorHAnsi" w:hAnsiTheme="minorHAnsi" w:cstheme="minorHAnsi"/>
          <w:b/>
          <w:sz w:val="24"/>
          <w:szCs w:val="24"/>
          <w:lang w:val="es-CO"/>
        </w:rPr>
      </w:pPr>
      <w:r w:rsidRPr="00041AB3">
        <w:rPr>
          <w:rFonts w:asciiTheme="minorHAnsi" w:eastAsiaTheme="minorHAnsi" w:hAnsiTheme="minorHAnsi" w:cstheme="minorBidi"/>
          <w:noProof/>
          <w:lang w:val="en-US"/>
        </w:rPr>
        <w:drawing>
          <wp:anchor distT="0" distB="0" distL="114300" distR="114300" simplePos="0" relativeHeight="251713536" behindDoc="0" locked="0" layoutInCell="1" allowOverlap="1" wp14:anchorId="6B4FEF4E" wp14:editId="749C7DD7">
            <wp:simplePos x="0" y="0"/>
            <wp:positionH relativeFrom="margin">
              <wp:align>left</wp:align>
            </wp:positionH>
            <wp:positionV relativeFrom="paragraph">
              <wp:posOffset>104775</wp:posOffset>
            </wp:positionV>
            <wp:extent cx="5591175" cy="3466295"/>
            <wp:effectExtent l="0" t="0" r="0" b="1270"/>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5591175" cy="3466295"/>
                    </a:xfrm>
                    <a:prstGeom prst="rect">
                      <a:avLst/>
                    </a:prstGeom>
                  </pic:spPr>
                </pic:pic>
              </a:graphicData>
            </a:graphic>
            <wp14:sizeRelH relativeFrom="margin">
              <wp14:pctWidth>0</wp14:pctWidth>
            </wp14:sizeRelH>
          </wp:anchor>
        </w:drawing>
      </w:r>
    </w:p>
    <w:p w14:paraId="582727FC" w14:textId="77777777" w:rsidR="00041AB3" w:rsidRPr="00041AB3" w:rsidRDefault="00041AB3" w:rsidP="00041AB3">
      <w:pPr>
        <w:widowControl/>
        <w:autoSpaceDE/>
        <w:autoSpaceDN/>
        <w:spacing w:after="100" w:afterAutospacing="1" w:line="259" w:lineRule="auto"/>
        <w:jc w:val="both"/>
        <w:rPr>
          <w:rFonts w:asciiTheme="minorHAnsi" w:eastAsiaTheme="minorHAnsi" w:hAnsiTheme="minorHAnsi" w:cstheme="minorHAnsi"/>
          <w:b/>
          <w:sz w:val="24"/>
          <w:szCs w:val="24"/>
          <w:lang w:val="es-CO"/>
        </w:rPr>
      </w:pPr>
    </w:p>
    <w:p w14:paraId="7135C1DD" w14:textId="77777777" w:rsidR="00041AB3" w:rsidRPr="00041AB3" w:rsidRDefault="00041AB3" w:rsidP="00041AB3">
      <w:pPr>
        <w:widowControl/>
        <w:autoSpaceDE/>
        <w:autoSpaceDN/>
        <w:spacing w:after="100" w:afterAutospacing="1" w:line="259" w:lineRule="auto"/>
        <w:jc w:val="both"/>
        <w:rPr>
          <w:rFonts w:asciiTheme="minorHAnsi" w:eastAsiaTheme="minorHAnsi" w:hAnsiTheme="minorHAnsi" w:cstheme="minorHAnsi"/>
          <w:b/>
          <w:sz w:val="24"/>
          <w:szCs w:val="24"/>
          <w:lang w:val="es-CO"/>
        </w:rPr>
      </w:pPr>
    </w:p>
    <w:p w14:paraId="365B3AE4" w14:textId="77777777" w:rsidR="00041AB3" w:rsidRPr="00041AB3" w:rsidRDefault="00041AB3" w:rsidP="00041AB3">
      <w:pPr>
        <w:widowControl/>
        <w:autoSpaceDE/>
        <w:autoSpaceDN/>
        <w:spacing w:after="100" w:afterAutospacing="1" w:line="259" w:lineRule="auto"/>
        <w:jc w:val="both"/>
        <w:rPr>
          <w:rFonts w:asciiTheme="minorHAnsi" w:eastAsiaTheme="minorHAnsi" w:hAnsiTheme="minorHAnsi" w:cstheme="minorHAnsi"/>
          <w:b/>
          <w:sz w:val="24"/>
          <w:szCs w:val="24"/>
          <w:lang w:val="es-CO"/>
        </w:rPr>
      </w:pPr>
    </w:p>
    <w:p w14:paraId="64EEFD31" w14:textId="77777777" w:rsidR="00041AB3" w:rsidRPr="00041AB3" w:rsidRDefault="00041AB3" w:rsidP="00041AB3">
      <w:pPr>
        <w:widowControl/>
        <w:autoSpaceDE/>
        <w:autoSpaceDN/>
        <w:spacing w:after="100" w:afterAutospacing="1" w:line="259" w:lineRule="auto"/>
        <w:jc w:val="both"/>
        <w:rPr>
          <w:rFonts w:asciiTheme="minorHAnsi" w:eastAsiaTheme="minorHAnsi" w:hAnsiTheme="minorHAnsi" w:cstheme="minorHAnsi"/>
          <w:b/>
          <w:sz w:val="24"/>
          <w:szCs w:val="24"/>
          <w:lang w:val="es-CO"/>
        </w:rPr>
      </w:pPr>
    </w:p>
    <w:p w14:paraId="3F741BC4" w14:textId="77777777" w:rsidR="00041AB3" w:rsidRPr="00041AB3" w:rsidRDefault="00041AB3" w:rsidP="00041AB3">
      <w:pPr>
        <w:widowControl/>
        <w:autoSpaceDE/>
        <w:autoSpaceDN/>
        <w:spacing w:after="100" w:afterAutospacing="1" w:line="259" w:lineRule="auto"/>
        <w:jc w:val="both"/>
        <w:rPr>
          <w:rFonts w:asciiTheme="minorHAnsi" w:eastAsiaTheme="minorHAnsi" w:hAnsiTheme="minorHAnsi" w:cstheme="minorHAnsi"/>
          <w:b/>
          <w:sz w:val="24"/>
          <w:szCs w:val="24"/>
          <w:lang w:val="es-CO"/>
        </w:rPr>
      </w:pPr>
    </w:p>
    <w:p w14:paraId="6459F54F" w14:textId="77777777" w:rsidR="00041AB3" w:rsidRPr="00041AB3" w:rsidRDefault="00041AB3" w:rsidP="00041AB3">
      <w:pPr>
        <w:widowControl/>
        <w:autoSpaceDE/>
        <w:autoSpaceDN/>
        <w:spacing w:after="100" w:afterAutospacing="1" w:line="259" w:lineRule="auto"/>
        <w:jc w:val="both"/>
        <w:rPr>
          <w:rFonts w:asciiTheme="minorHAnsi" w:eastAsiaTheme="minorHAnsi" w:hAnsiTheme="minorHAnsi" w:cstheme="minorHAnsi"/>
          <w:b/>
          <w:sz w:val="24"/>
          <w:szCs w:val="24"/>
          <w:lang w:val="es-CO"/>
        </w:rPr>
      </w:pPr>
    </w:p>
    <w:p w14:paraId="6A24BFFF" w14:textId="77777777" w:rsidR="00041AB3" w:rsidRPr="00041AB3" w:rsidRDefault="00041AB3" w:rsidP="00041AB3">
      <w:pPr>
        <w:widowControl/>
        <w:autoSpaceDE/>
        <w:autoSpaceDN/>
        <w:spacing w:after="100" w:afterAutospacing="1" w:line="259" w:lineRule="auto"/>
        <w:jc w:val="both"/>
        <w:rPr>
          <w:rFonts w:asciiTheme="minorHAnsi" w:eastAsiaTheme="minorHAnsi" w:hAnsiTheme="minorHAnsi" w:cstheme="minorHAnsi"/>
          <w:b/>
          <w:sz w:val="24"/>
          <w:szCs w:val="24"/>
          <w:lang w:val="es-CO"/>
        </w:rPr>
      </w:pPr>
    </w:p>
    <w:p w14:paraId="1EE693D9" w14:textId="77777777" w:rsidR="00041AB3" w:rsidRPr="00041AB3" w:rsidRDefault="00041AB3" w:rsidP="00041AB3">
      <w:pPr>
        <w:widowControl/>
        <w:autoSpaceDE/>
        <w:autoSpaceDN/>
        <w:spacing w:after="100" w:afterAutospacing="1" w:line="259" w:lineRule="auto"/>
        <w:jc w:val="both"/>
        <w:rPr>
          <w:rFonts w:asciiTheme="minorHAnsi" w:eastAsiaTheme="minorHAnsi" w:hAnsiTheme="minorHAnsi" w:cstheme="minorHAnsi"/>
          <w:b/>
          <w:sz w:val="24"/>
          <w:szCs w:val="24"/>
          <w:lang w:val="es-CO"/>
        </w:rPr>
      </w:pPr>
    </w:p>
    <w:p w14:paraId="0EC2A920" w14:textId="77777777" w:rsidR="00041AB3" w:rsidRPr="00041AB3" w:rsidRDefault="00041AB3" w:rsidP="00041AB3">
      <w:pPr>
        <w:widowControl/>
        <w:autoSpaceDE/>
        <w:autoSpaceDN/>
        <w:spacing w:after="100" w:afterAutospacing="1" w:line="259" w:lineRule="auto"/>
        <w:jc w:val="both"/>
        <w:rPr>
          <w:rFonts w:asciiTheme="minorHAnsi" w:eastAsiaTheme="minorHAnsi" w:hAnsiTheme="minorHAnsi" w:cstheme="minorHAnsi"/>
          <w:b/>
          <w:sz w:val="24"/>
          <w:szCs w:val="24"/>
          <w:lang w:val="es-CO"/>
        </w:rPr>
      </w:pPr>
    </w:p>
    <w:p w14:paraId="5CDEFA6E" w14:textId="77777777" w:rsidR="00041AB3" w:rsidRPr="00041AB3" w:rsidRDefault="00041AB3" w:rsidP="00041AB3">
      <w:pPr>
        <w:widowControl/>
        <w:autoSpaceDE/>
        <w:autoSpaceDN/>
        <w:spacing w:after="100" w:afterAutospacing="1" w:line="259" w:lineRule="auto"/>
        <w:jc w:val="both"/>
        <w:rPr>
          <w:rFonts w:asciiTheme="minorHAnsi" w:eastAsiaTheme="minorHAnsi" w:hAnsiTheme="minorHAnsi" w:cstheme="minorHAnsi"/>
          <w:b/>
          <w:sz w:val="24"/>
          <w:szCs w:val="24"/>
          <w:lang w:val="es-CO"/>
        </w:rPr>
      </w:pPr>
    </w:p>
    <w:p w14:paraId="713A2493" w14:textId="77777777" w:rsidR="00041AB3" w:rsidRPr="00041AB3" w:rsidRDefault="00041AB3" w:rsidP="00041AB3">
      <w:pPr>
        <w:widowControl/>
        <w:autoSpaceDE/>
        <w:autoSpaceDN/>
        <w:spacing w:after="100" w:afterAutospacing="1" w:line="259" w:lineRule="auto"/>
        <w:jc w:val="both"/>
        <w:rPr>
          <w:rFonts w:asciiTheme="minorHAnsi" w:eastAsiaTheme="minorHAnsi" w:hAnsiTheme="minorHAnsi" w:cstheme="minorHAnsi"/>
          <w:b/>
          <w:sz w:val="24"/>
          <w:szCs w:val="24"/>
          <w:lang w:val="es-CO"/>
        </w:rPr>
      </w:pPr>
    </w:p>
    <w:p w14:paraId="5E9A1AB4" w14:textId="77777777" w:rsidR="00041AB3" w:rsidRPr="00041AB3" w:rsidRDefault="00041AB3" w:rsidP="00041AB3">
      <w:pPr>
        <w:widowControl/>
        <w:autoSpaceDE/>
        <w:autoSpaceDN/>
        <w:spacing w:after="100" w:afterAutospacing="1" w:line="259" w:lineRule="auto"/>
        <w:jc w:val="both"/>
        <w:rPr>
          <w:rFonts w:asciiTheme="minorHAnsi" w:eastAsiaTheme="minorHAnsi" w:hAnsiTheme="minorHAnsi" w:cstheme="minorHAnsi"/>
          <w:b/>
          <w:sz w:val="24"/>
          <w:szCs w:val="24"/>
          <w:lang w:val="es-CO"/>
        </w:rPr>
      </w:pPr>
      <w:r w:rsidRPr="00041AB3">
        <w:rPr>
          <w:rFonts w:asciiTheme="minorHAnsi" w:eastAsiaTheme="minorHAnsi" w:hAnsiTheme="minorHAnsi" w:cstheme="minorHAnsi"/>
          <w:b/>
          <w:sz w:val="24"/>
          <w:szCs w:val="24"/>
          <w:lang w:val="es-CO"/>
        </w:rPr>
        <w:t>4.1.2 ACTIVIDADES RECTORAS:</w:t>
      </w:r>
    </w:p>
    <w:p w14:paraId="58FF5C9B" w14:textId="77777777" w:rsidR="00041AB3" w:rsidRPr="00041AB3" w:rsidRDefault="00041AB3" w:rsidP="00041AB3">
      <w:pPr>
        <w:widowControl/>
        <w:autoSpaceDE/>
        <w:autoSpaceDN/>
        <w:spacing w:after="160" w:line="259" w:lineRule="auto"/>
        <w:jc w:val="both"/>
        <w:rPr>
          <w:rFonts w:asciiTheme="minorHAnsi" w:eastAsiaTheme="minorHAnsi" w:hAnsiTheme="minorHAnsi" w:cstheme="minorBidi"/>
          <w:sz w:val="24"/>
          <w:szCs w:val="24"/>
          <w:lang w:val="es-CO"/>
        </w:rPr>
      </w:pPr>
      <w:r w:rsidRPr="00041AB3">
        <w:rPr>
          <w:rFonts w:asciiTheme="minorHAnsi" w:eastAsiaTheme="minorHAnsi" w:hAnsiTheme="minorHAnsi" w:cstheme="minorBidi"/>
          <w:sz w:val="24"/>
          <w:szCs w:val="24"/>
          <w:lang w:val="es-CO"/>
        </w:rPr>
        <w:t xml:space="preserve">En la educación inicial se priorizan </w:t>
      </w:r>
      <w:r w:rsidRPr="00041AB3">
        <w:rPr>
          <w:rFonts w:asciiTheme="minorHAnsi" w:eastAsiaTheme="minorHAnsi" w:hAnsiTheme="minorHAnsi" w:cstheme="minorBidi"/>
          <w:b/>
          <w:sz w:val="24"/>
          <w:szCs w:val="24"/>
          <w:lang w:val="es-CO"/>
        </w:rPr>
        <w:t>LAS ACTIVIDADES RECTORAS</w:t>
      </w:r>
      <w:r w:rsidRPr="00041AB3">
        <w:rPr>
          <w:rFonts w:asciiTheme="minorHAnsi" w:eastAsiaTheme="minorHAnsi" w:hAnsiTheme="minorHAnsi" w:cstheme="minorBidi"/>
          <w:sz w:val="24"/>
          <w:szCs w:val="24"/>
          <w:lang w:val="es-CO"/>
        </w:rPr>
        <w:t xml:space="preserve"> como pilares fundamentales o potenciadoras del desarrollo </w:t>
      </w:r>
      <w:r w:rsidRPr="00041AB3">
        <w:rPr>
          <w:rFonts w:asciiTheme="minorHAnsi" w:eastAsiaTheme="minorHAnsi" w:hAnsiTheme="minorHAnsi" w:cstheme="minorBidi"/>
          <w:b/>
          <w:sz w:val="24"/>
          <w:szCs w:val="24"/>
          <w:lang w:val="es-CO"/>
        </w:rPr>
        <w:t>INTEGRAL</w:t>
      </w:r>
      <w:r w:rsidRPr="00041AB3">
        <w:rPr>
          <w:rFonts w:asciiTheme="minorHAnsi" w:eastAsiaTheme="minorHAnsi" w:hAnsiTheme="minorHAnsi" w:cstheme="minorBidi"/>
          <w:sz w:val="24"/>
          <w:szCs w:val="24"/>
          <w:lang w:val="es-CO"/>
        </w:rPr>
        <w:t xml:space="preserve"> de los niños y niñas desde su gestación, y se pueden articular en la primera infancia</w:t>
      </w:r>
      <w:r w:rsidRPr="00041AB3">
        <w:rPr>
          <w:rFonts w:asciiTheme="minorHAnsi" w:eastAsiaTheme="minorHAnsi" w:hAnsiTheme="minorHAnsi" w:cstheme="minorBidi"/>
          <w:lang w:val="es-CO"/>
        </w:rPr>
        <w:t xml:space="preserve"> </w:t>
      </w:r>
      <w:r w:rsidRPr="00041AB3">
        <w:rPr>
          <w:rFonts w:asciiTheme="minorHAnsi" w:eastAsiaTheme="minorHAnsi" w:hAnsiTheme="minorHAnsi" w:cstheme="minorBidi"/>
          <w:sz w:val="24"/>
          <w:szCs w:val="24"/>
          <w:lang w:val="es-CO"/>
        </w:rPr>
        <w:t>que además de ser actividades inherentes a los niños y las niñas, posibilitan aprendizajes por sí mismas: El juego, el arte, la literatura y la exploración del medio son las actividades rectoras de la primera infancia, lejos de ser herramientas o estrategias pedagógicas, que se "usan como medio para lograr otros aprendizajes", en sí mismas proporcionan experiencias que fomentan y fortalecen el desarrollo integral de los niños y niñas a través de aprendizajes significativos. por su relevancia incorporando estas actividades en la cotidianidad del hogar, entornos académicos y cívicos.</w:t>
      </w:r>
    </w:p>
    <w:p w14:paraId="579091C1" w14:textId="77777777" w:rsidR="00041AB3" w:rsidRPr="00041AB3" w:rsidRDefault="00041AB3" w:rsidP="00041AB3">
      <w:pPr>
        <w:widowControl/>
        <w:autoSpaceDE/>
        <w:autoSpaceDN/>
        <w:spacing w:after="160" w:line="259" w:lineRule="auto"/>
        <w:jc w:val="both"/>
        <w:rPr>
          <w:rFonts w:asciiTheme="minorHAnsi" w:eastAsiaTheme="minorHAnsi" w:hAnsiTheme="minorHAnsi" w:cstheme="minorBidi"/>
          <w:sz w:val="24"/>
          <w:szCs w:val="24"/>
          <w:lang w:val="es-CO"/>
        </w:rPr>
      </w:pPr>
      <w:r w:rsidRPr="00041AB3">
        <w:rPr>
          <w:rFonts w:asciiTheme="minorHAnsi" w:eastAsiaTheme="minorHAnsi" w:hAnsiTheme="minorHAnsi" w:cstheme="minorBidi"/>
          <w:sz w:val="24"/>
          <w:szCs w:val="24"/>
          <w:lang w:val="es-CO"/>
        </w:rPr>
        <w:t xml:space="preserve">En el </w:t>
      </w:r>
      <w:r w:rsidRPr="00041AB3">
        <w:rPr>
          <w:rFonts w:asciiTheme="minorHAnsi" w:eastAsiaTheme="minorHAnsi" w:hAnsiTheme="minorHAnsi" w:cstheme="minorBidi"/>
          <w:b/>
          <w:sz w:val="24"/>
          <w:szCs w:val="24"/>
          <w:lang w:val="es-CO"/>
        </w:rPr>
        <w:t>2014</w:t>
      </w:r>
      <w:r w:rsidRPr="00041AB3">
        <w:rPr>
          <w:rFonts w:asciiTheme="minorHAnsi" w:eastAsiaTheme="minorHAnsi" w:hAnsiTheme="minorHAnsi" w:cstheme="minorBidi"/>
          <w:sz w:val="24"/>
          <w:szCs w:val="24"/>
          <w:lang w:val="es-CO"/>
        </w:rPr>
        <w:t xml:space="preserve">, el </w:t>
      </w:r>
      <w:r w:rsidRPr="00041AB3">
        <w:rPr>
          <w:rFonts w:asciiTheme="minorHAnsi" w:eastAsiaTheme="minorHAnsi" w:hAnsiTheme="minorHAnsi" w:cstheme="minorBidi"/>
          <w:b/>
          <w:sz w:val="24"/>
          <w:szCs w:val="24"/>
          <w:lang w:val="es-CO"/>
        </w:rPr>
        <w:t>MEN</w:t>
      </w:r>
      <w:r w:rsidRPr="00041AB3">
        <w:rPr>
          <w:rFonts w:asciiTheme="minorHAnsi" w:eastAsiaTheme="minorHAnsi" w:hAnsiTheme="minorHAnsi" w:cstheme="minorBidi"/>
          <w:sz w:val="24"/>
          <w:szCs w:val="24"/>
          <w:lang w:val="es-CO"/>
        </w:rPr>
        <w:t xml:space="preserve"> publicó los documentos </w:t>
      </w:r>
      <w:r w:rsidRPr="00041AB3">
        <w:rPr>
          <w:rFonts w:asciiTheme="minorHAnsi" w:eastAsiaTheme="minorHAnsi" w:hAnsiTheme="minorHAnsi" w:cstheme="minorBidi"/>
          <w:b/>
          <w:sz w:val="24"/>
          <w:szCs w:val="24"/>
          <w:lang w:val="es-CO"/>
        </w:rPr>
        <w:t>21</w:t>
      </w:r>
      <w:r w:rsidRPr="00041AB3">
        <w:rPr>
          <w:rFonts w:asciiTheme="minorHAnsi" w:eastAsiaTheme="minorHAnsi" w:hAnsiTheme="minorHAnsi" w:cstheme="minorBidi"/>
          <w:sz w:val="24"/>
          <w:szCs w:val="24"/>
          <w:lang w:val="es-CO"/>
        </w:rPr>
        <w:t xml:space="preserve">, </w:t>
      </w:r>
      <w:r w:rsidRPr="00041AB3">
        <w:rPr>
          <w:rFonts w:asciiTheme="minorHAnsi" w:eastAsiaTheme="minorHAnsi" w:hAnsiTheme="minorHAnsi" w:cstheme="minorBidi"/>
          <w:b/>
          <w:sz w:val="24"/>
          <w:szCs w:val="24"/>
          <w:lang w:val="es-CO"/>
        </w:rPr>
        <w:t>22</w:t>
      </w:r>
      <w:r w:rsidRPr="00041AB3">
        <w:rPr>
          <w:rFonts w:asciiTheme="minorHAnsi" w:eastAsiaTheme="minorHAnsi" w:hAnsiTheme="minorHAnsi" w:cstheme="minorBidi"/>
          <w:sz w:val="24"/>
          <w:szCs w:val="24"/>
          <w:lang w:val="es-CO"/>
        </w:rPr>
        <w:t xml:space="preserve">, </w:t>
      </w:r>
      <w:r w:rsidRPr="00041AB3">
        <w:rPr>
          <w:rFonts w:asciiTheme="minorHAnsi" w:eastAsiaTheme="minorHAnsi" w:hAnsiTheme="minorHAnsi" w:cstheme="minorBidi"/>
          <w:b/>
          <w:sz w:val="24"/>
          <w:szCs w:val="24"/>
          <w:lang w:val="es-CO"/>
        </w:rPr>
        <w:t>23</w:t>
      </w:r>
      <w:r w:rsidRPr="00041AB3">
        <w:rPr>
          <w:rFonts w:asciiTheme="minorHAnsi" w:eastAsiaTheme="minorHAnsi" w:hAnsiTheme="minorHAnsi" w:cstheme="minorBidi"/>
          <w:sz w:val="24"/>
          <w:szCs w:val="24"/>
          <w:lang w:val="es-CO"/>
        </w:rPr>
        <w:t xml:space="preserve"> y </w:t>
      </w:r>
      <w:r w:rsidRPr="00041AB3">
        <w:rPr>
          <w:rFonts w:asciiTheme="minorHAnsi" w:eastAsiaTheme="minorHAnsi" w:hAnsiTheme="minorHAnsi" w:cstheme="minorBidi"/>
          <w:b/>
          <w:sz w:val="24"/>
          <w:szCs w:val="24"/>
          <w:lang w:val="es-CO"/>
        </w:rPr>
        <w:t>24</w:t>
      </w:r>
      <w:r w:rsidRPr="00041AB3">
        <w:rPr>
          <w:rFonts w:asciiTheme="minorHAnsi" w:eastAsiaTheme="minorHAnsi" w:hAnsiTheme="minorHAnsi" w:cstheme="minorBidi"/>
          <w:sz w:val="24"/>
          <w:szCs w:val="24"/>
          <w:lang w:val="es-CO"/>
        </w:rPr>
        <w:t xml:space="preserve"> el arte, el juego, la literatura y la exploración del medio. (Según grandes pensadores/filósofos).</w:t>
      </w:r>
    </w:p>
    <w:p w14:paraId="60348515" w14:textId="77777777" w:rsidR="00041AB3" w:rsidRPr="00041AB3" w:rsidRDefault="00041AB3" w:rsidP="00041AB3">
      <w:pPr>
        <w:widowControl/>
        <w:autoSpaceDE/>
        <w:autoSpaceDN/>
        <w:spacing w:line="259" w:lineRule="auto"/>
        <w:jc w:val="both"/>
        <w:rPr>
          <w:rFonts w:asciiTheme="minorHAnsi" w:eastAsiaTheme="minorHAnsi" w:hAnsiTheme="minorHAnsi" w:cstheme="minorBidi"/>
          <w:sz w:val="24"/>
          <w:szCs w:val="24"/>
          <w:lang w:val="es-CO"/>
        </w:rPr>
      </w:pPr>
    </w:p>
    <w:p w14:paraId="59E26D04" w14:textId="77777777" w:rsidR="00041AB3" w:rsidRPr="00041AB3" w:rsidRDefault="00041AB3" w:rsidP="00041AB3">
      <w:pPr>
        <w:widowControl/>
        <w:numPr>
          <w:ilvl w:val="0"/>
          <w:numId w:val="54"/>
        </w:numPr>
        <w:autoSpaceDE/>
        <w:autoSpaceDN/>
        <w:spacing w:after="160" w:line="259" w:lineRule="auto"/>
        <w:contextualSpacing/>
        <w:jc w:val="both"/>
        <w:rPr>
          <w:rFonts w:asciiTheme="minorHAnsi" w:eastAsiaTheme="minorHAnsi" w:hAnsiTheme="minorHAnsi" w:cstheme="minorBidi"/>
          <w:b/>
          <w:sz w:val="24"/>
          <w:szCs w:val="24"/>
          <w:lang w:val="es-CO"/>
        </w:rPr>
      </w:pPr>
      <w:r w:rsidRPr="00041AB3">
        <w:rPr>
          <w:rFonts w:asciiTheme="minorHAnsi" w:eastAsiaTheme="minorHAnsi" w:hAnsiTheme="minorHAnsi" w:cstheme="minorBidi"/>
          <w:b/>
          <w:sz w:val="24"/>
          <w:szCs w:val="24"/>
          <w:lang w:val="es-CO"/>
        </w:rPr>
        <w:t>EL ARTE (Doc. 21)</w:t>
      </w:r>
    </w:p>
    <w:p w14:paraId="5E7D0BFE" w14:textId="77777777" w:rsidR="00041AB3" w:rsidRPr="00041AB3" w:rsidRDefault="00041AB3" w:rsidP="00041AB3">
      <w:pPr>
        <w:widowControl/>
        <w:autoSpaceDE/>
        <w:autoSpaceDN/>
        <w:spacing w:after="160" w:line="259" w:lineRule="auto"/>
        <w:jc w:val="both"/>
        <w:rPr>
          <w:rFonts w:asciiTheme="minorHAnsi" w:eastAsiaTheme="minorHAnsi" w:hAnsiTheme="minorHAnsi" w:cstheme="minorBidi"/>
          <w:sz w:val="24"/>
          <w:szCs w:val="24"/>
          <w:lang w:val="es-CO"/>
        </w:rPr>
      </w:pPr>
      <w:r w:rsidRPr="00041AB3">
        <w:rPr>
          <w:rFonts w:asciiTheme="minorHAnsi" w:eastAsiaTheme="minorHAnsi" w:hAnsiTheme="minorHAnsi" w:cstheme="minorBidi"/>
          <w:sz w:val="24"/>
          <w:szCs w:val="24"/>
          <w:lang w:val="es-CO"/>
        </w:rPr>
        <w:t>Es el concepto que engloba todas las creaciones realizadas por el ser humano para expresar una visión sensible acerca del mundo, ya sea real o imaginario. Mediante recursos plásticos, lingüísticos o sonoros, el arte permite expresar ideas, emociones, percepciones y sensaciones (</w:t>
      </w:r>
      <w:r w:rsidRPr="00041AB3">
        <w:rPr>
          <w:rFonts w:asciiTheme="minorHAnsi" w:eastAsiaTheme="minorHAnsi" w:hAnsiTheme="minorHAnsi" w:cstheme="minorBidi"/>
          <w:b/>
          <w:sz w:val="24"/>
          <w:szCs w:val="24"/>
          <w:lang w:val="es-CO"/>
        </w:rPr>
        <w:t>J. Pérez &amp; M. Merino, 2008</w:t>
      </w:r>
      <w:r w:rsidRPr="00041AB3">
        <w:rPr>
          <w:rFonts w:asciiTheme="minorHAnsi" w:eastAsiaTheme="minorHAnsi" w:hAnsiTheme="minorHAnsi" w:cstheme="minorBidi"/>
          <w:sz w:val="24"/>
          <w:szCs w:val="24"/>
          <w:lang w:val="es-CO"/>
        </w:rPr>
        <w:t>).</w:t>
      </w:r>
    </w:p>
    <w:p w14:paraId="7E41EB6F" w14:textId="77777777" w:rsidR="00041AB3" w:rsidRPr="00041AB3" w:rsidRDefault="00041AB3" w:rsidP="00041AB3">
      <w:pPr>
        <w:widowControl/>
        <w:autoSpaceDE/>
        <w:autoSpaceDN/>
        <w:spacing w:after="160" w:line="259" w:lineRule="auto"/>
        <w:jc w:val="both"/>
        <w:rPr>
          <w:rFonts w:asciiTheme="minorHAnsi" w:eastAsiaTheme="minorHAnsi" w:hAnsiTheme="minorHAnsi" w:cstheme="minorBidi"/>
          <w:sz w:val="24"/>
          <w:szCs w:val="24"/>
          <w:lang w:val="es-CO"/>
        </w:rPr>
      </w:pPr>
      <w:r w:rsidRPr="00041AB3">
        <w:rPr>
          <w:rFonts w:asciiTheme="minorHAnsi" w:eastAsiaTheme="minorHAnsi" w:hAnsiTheme="minorHAnsi" w:cstheme="minorBidi"/>
          <w:sz w:val="24"/>
          <w:szCs w:val="24"/>
          <w:lang w:val="es-CO"/>
        </w:rPr>
        <w:t xml:space="preserve">Otro aspecto a considerar al referirnos a las actividades rectoras es la literatura, la cual, según el </w:t>
      </w:r>
      <w:r w:rsidRPr="00041AB3">
        <w:rPr>
          <w:rFonts w:asciiTheme="minorHAnsi" w:eastAsiaTheme="minorHAnsi" w:hAnsiTheme="minorHAnsi" w:cstheme="minorBidi"/>
          <w:b/>
          <w:sz w:val="24"/>
          <w:szCs w:val="24"/>
          <w:lang w:val="es-CO"/>
        </w:rPr>
        <w:t>MEN (2014)</w:t>
      </w:r>
      <w:r w:rsidRPr="00041AB3">
        <w:rPr>
          <w:rFonts w:asciiTheme="minorHAnsi" w:eastAsiaTheme="minorHAnsi" w:hAnsiTheme="minorHAnsi" w:cstheme="minorBidi"/>
          <w:sz w:val="24"/>
          <w:szCs w:val="24"/>
          <w:lang w:val="es-CO"/>
        </w:rPr>
        <w:t xml:space="preserve"> es el arte que se vale de las palabras para explorar otros significados que trascienden el uso convencional de la lengua y que expresan las emociones humanas a través de símbolos.</w:t>
      </w:r>
    </w:p>
    <w:p w14:paraId="41F1EB33" w14:textId="77777777" w:rsidR="00041AB3" w:rsidRPr="00041AB3" w:rsidRDefault="00041AB3" w:rsidP="00041AB3">
      <w:pPr>
        <w:widowControl/>
        <w:autoSpaceDE/>
        <w:autoSpaceDN/>
        <w:spacing w:after="160" w:line="259" w:lineRule="auto"/>
        <w:jc w:val="both"/>
        <w:rPr>
          <w:rFonts w:asciiTheme="minorHAnsi" w:eastAsiaTheme="minorHAnsi" w:hAnsiTheme="minorHAnsi" w:cstheme="minorBidi"/>
          <w:sz w:val="24"/>
          <w:szCs w:val="24"/>
          <w:lang w:val="es-CO"/>
        </w:rPr>
      </w:pPr>
      <w:r w:rsidRPr="00041AB3">
        <w:rPr>
          <w:rFonts w:asciiTheme="minorHAnsi" w:eastAsiaTheme="minorHAnsi" w:hAnsiTheme="minorHAnsi" w:cstheme="minorBidi"/>
          <w:b/>
          <w:sz w:val="24"/>
          <w:szCs w:val="24"/>
          <w:lang w:val="es-CO"/>
        </w:rPr>
        <w:t>Rodríguez (1991)</w:t>
      </w:r>
      <w:r w:rsidRPr="00041AB3">
        <w:rPr>
          <w:rFonts w:asciiTheme="minorHAnsi" w:eastAsiaTheme="minorHAnsi" w:hAnsiTheme="minorHAnsi" w:cstheme="minorBidi"/>
          <w:sz w:val="24"/>
          <w:szCs w:val="24"/>
          <w:lang w:val="es-CO"/>
        </w:rPr>
        <w:t xml:space="preserve"> señala que el niño desde su nacimiento está expuesto a productos literarios que su cultura le propone para diversos fines y a través de distintos medios (ej. televisión, radio, cine). Oye canciones de cuna, se le narran o se le leen cuentos. Cuando habla, juega con las palabras, canta canciones y aprende adivinanzas. Este hecho determina que los niños pueden aprender algunas reglas de funcionamiento o marcas del texto literario de manera inconsciente. Esto les permite desarrollar esquemas anticipatorios sobre el funcionamiento del lenguaje escrito, lo cual les será de gran utilidad para el aprendizaje de la lectura. Por ello, dentro de las primeras actividades espontáneas de expresión oral y de lectura en el niño está el disfrute de los cuentos.</w:t>
      </w:r>
    </w:p>
    <w:p w14:paraId="78D8D053" w14:textId="77777777" w:rsidR="00041AB3" w:rsidRPr="00041AB3" w:rsidRDefault="00041AB3" w:rsidP="00041AB3">
      <w:pPr>
        <w:widowControl/>
        <w:autoSpaceDE/>
        <w:autoSpaceDN/>
        <w:spacing w:line="259" w:lineRule="auto"/>
        <w:jc w:val="both"/>
        <w:rPr>
          <w:rFonts w:asciiTheme="minorHAnsi" w:eastAsiaTheme="minorHAnsi" w:hAnsiTheme="minorHAnsi" w:cstheme="minorBidi"/>
          <w:sz w:val="24"/>
          <w:szCs w:val="24"/>
          <w:lang w:val="es-CO"/>
        </w:rPr>
      </w:pPr>
    </w:p>
    <w:p w14:paraId="30BD0753" w14:textId="77777777" w:rsidR="00041AB3" w:rsidRPr="00041AB3" w:rsidRDefault="00041AB3" w:rsidP="00041AB3">
      <w:pPr>
        <w:widowControl/>
        <w:numPr>
          <w:ilvl w:val="0"/>
          <w:numId w:val="54"/>
        </w:numPr>
        <w:autoSpaceDE/>
        <w:autoSpaceDN/>
        <w:spacing w:after="160" w:line="259" w:lineRule="auto"/>
        <w:contextualSpacing/>
        <w:jc w:val="both"/>
        <w:rPr>
          <w:rFonts w:asciiTheme="minorHAnsi" w:eastAsiaTheme="minorHAnsi" w:hAnsiTheme="minorHAnsi" w:cstheme="minorBidi"/>
          <w:sz w:val="24"/>
          <w:szCs w:val="24"/>
          <w:lang w:val="es-CO"/>
        </w:rPr>
      </w:pPr>
      <w:r w:rsidRPr="00041AB3">
        <w:rPr>
          <w:rFonts w:asciiTheme="minorHAnsi" w:eastAsiaTheme="minorHAnsi" w:hAnsiTheme="minorHAnsi" w:cstheme="minorBidi"/>
          <w:b/>
          <w:sz w:val="24"/>
          <w:szCs w:val="24"/>
          <w:lang w:val="es-CO"/>
        </w:rPr>
        <w:t>EL JUEGO (Doc. 22)</w:t>
      </w:r>
    </w:p>
    <w:p w14:paraId="5ECEC8B4" w14:textId="77777777" w:rsidR="00041AB3" w:rsidRPr="00041AB3" w:rsidRDefault="00041AB3" w:rsidP="00041AB3">
      <w:pPr>
        <w:widowControl/>
        <w:autoSpaceDE/>
        <w:autoSpaceDN/>
        <w:spacing w:after="160" w:line="259" w:lineRule="auto"/>
        <w:jc w:val="both"/>
        <w:rPr>
          <w:rFonts w:asciiTheme="minorHAnsi" w:eastAsiaTheme="minorHAnsi" w:hAnsiTheme="minorHAnsi" w:cstheme="minorBidi"/>
          <w:sz w:val="24"/>
          <w:szCs w:val="24"/>
          <w:lang w:val="es-CO"/>
        </w:rPr>
      </w:pPr>
      <w:r w:rsidRPr="00041AB3">
        <w:rPr>
          <w:rFonts w:asciiTheme="minorHAnsi" w:eastAsiaTheme="minorHAnsi" w:hAnsiTheme="minorHAnsi" w:cstheme="minorBidi"/>
          <w:sz w:val="24"/>
          <w:szCs w:val="24"/>
          <w:lang w:val="es-CO"/>
        </w:rPr>
        <w:t>Desde el punto de vista social, es un reflejo de la cultura y la sociedad, y en él se representan las construcciones y desarrollos de un contexto. La niña y el niño juegan a lo que ven y juegan lo que viven resignificándolo, por esta razón el juego es considerado como una forma de elaboración del mundo y de formación cultural, puesto que los inicia en la vida de la sociedad en la cual están inmersos (</w:t>
      </w:r>
      <w:r w:rsidRPr="00041AB3">
        <w:rPr>
          <w:rFonts w:asciiTheme="minorHAnsi" w:eastAsiaTheme="minorHAnsi" w:hAnsiTheme="minorHAnsi" w:cstheme="minorBidi"/>
          <w:b/>
          <w:sz w:val="24"/>
          <w:szCs w:val="24"/>
          <w:lang w:val="es-CO"/>
        </w:rPr>
        <w:t>MEN, 2014</w:t>
      </w:r>
      <w:r w:rsidRPr="00041AB3">
        <w:rPr>
          <w:rFonts w:asciiTheme="minorHAnsi" w:eastAsiaTheme="minorHAnsi" w:hAnsiTheme="minorHAnsi" w:cstheme="minorBidi"/>
          <w:sz w:val="24"/>
          <w:szCs w:val="24"/>
          <w:lang w:val="es-CO"/>
        </w:rPr>
        <w:t>).</w:t>
      </w:r>
    </w:p>
    <w:p w14:paraId="3DF67B28" w14:textId="77777777" w:rsidR="00041AB3" w:rsidRPr="00041AB3" w:rsidRDefault="00041AB3" w:rsidP="00041AB3">
      <w:pPr>
        <w:widowControl/>
        <w:autoSpaceDE/>
        <w:autoSpaceDN/>
        <w:spacing w:after="160" w:line="259" w:lineRule="auto"/>
        <w:jc w:val="both"/>
        <w:rPr>
          <w:rFonts w:asciiTheme="minorHAnsi" w:eastAsiaTheme="minorHAnsi" w:hAnsiTheme="minorHAnsi" w:cstheme="minorBidi"/>
          <w:sz w:val="24"/>
          <w:szCs w:val="24"/>
          <w:lang w:val="es-CO"/>
        </w:rPr>
      </w:pPr>
      <w:r w:rsidRPr="00041AB3">
        <w:rPr>
          <w:rFonts w:asciiTheme="minorHAnsi" w:eastAsiaTheme="minorHAnsi" w:hAnsiTheme="minorHAnsi" w:cstheme="minorBidi"/>
          <w:sz w:val="24"/>
          <w:szCs w:val="24"/>
          <w:lang w:val="es-CO"/>
        </w:rPr>
        <w:t xml:space="preserve"> Su función principal es proporcionar entretenimiento y diversión, aunque también puede cumplir con un papel educativo. Se dice que los juegos ayudan al estímulo mental y físico, además de contribuir al desarrollo de las habilidades prácticas y psicológicas.</w:t>
      </w:r>
    </w:p>
    <w:p w14:paraId="33DF783C" w14:textId="77777777" w:rsidR="00041AB3" w:rsidRPr="00041AB3" w:rsidRDefault="00041AB3" w:rsidP="00041AB3">
      <w:pPr>
        <w:widowControl/>
        <w:autoSpaceDE/>
        <w:autoSpaceDN/>
        <w:spacing w:after="160" w:line="259" w:lineRule="auto"/>
        <w:jc w:val="both"/>
        <w:rPr>
          <w:rFonts w:asciiTheme="minorHAnsi" w:eastAsiaTheme="minorHAnsi" w:hAnsiTheme="minorHAnsi" w:cstheme="minorBidi"/>
          <w:sz w:val="24"/>
          <w:szCs w:val="24"/>
          <w:lang w:val="es-CO"/>
        </w:rPr>
      </w:pPr>
      <w:r w:rsidRPr="00041AB3">
        <w:rPr>
          <w:rFonts w:asciiTheme="minorHAnsi" w:eastAsiaTheme="minorHAnsi" w:hAnsiTheme="minorHAnsi" w:cstheme="minorBidi"/>
          <w:sz w:val="24"/>
          <w:szCs w:val="24"/>
          <w:lang w:val="es-CO"/>
        </w:rPr>
        <w:t xml:space="preserve">Un </w:t>
      </w:r>
      <w:r w:rsidRPr="00041AB3">
        <w:rPr>
          <w:rFonts w:asciiTheme="minorHAnsi" w:eastAsiaTheme="minorHAnsi" w:hAnsiTheme="minorHAnsi" w:cstheme="minorBidi"/>
          <w:b/>
          <w:sz w:val="24"/>
          <w:szCs w:val="24"/>
          <w:lang w:val="es-CO"/>
        </w:rPr>
        <w:t>JUEGO COOPERATIVO</w:t>
      </w:r>
      <w:r w:rsidRPr="00041AB3">
        <w:rPr>
          <w:rFonts w:asciiTheme="minorHAnsi" w:eastAsiaTheme="minorHAnsi" w:hAnsiTheme="minorHAnsi" w:cstheme="minorBidi"/>
          <w:sz w:val="24"/>
          <w:szCs w:val="24"/>
          <w:lang w:val="es-CO"/>
        </w:rPr>
        <w:t xml:space="preserve"> es aquel en el cual los jugadores no compiten entre sí, sino que tienen que trabajar en conjunto para cumplir un objetivo en común. De este modo, los participantes pierden o ganan en grupo. Los juegos cooperativos exigen a los intervinientes buena comunicación, acciones coordinadas y ayudas recíprocas. Por eso estas actividades son fomentadas en un contexto pedagógico, contribuyendo a la adquisición de valores.</w:t>
      </w:r>
    </w:p>
    <w:p w14:paraId="1F14734F" w14:textId="77777777" w:rsidR="00041AB3" w:rsidRPr="00041AB3" w:rsidRDefault="00041AB3" w:rsidP="00041AB3">
      <w:pPr>
        <w:widowControl/>
        <w:autoSpaceDE/>
        <w:autoSpaceDN/>
        <w:spacing w:after="160" w:line="259" w:lineRule="auto"/>
        <w:jc w:val="both"/>
        <w:rPr>
          <w:rFonts w:asciiTheme="minorHAnsi" w:eastAsiaTheme="minorHAnsi" w:hAnsiTheme="minorHAnsi" w:cstheme="minorBidi"/>
          <w:sz w:val="24"/>
          <w:szCs w:val="24"/>
          <w:lang w:val="es-CO"/>
        </w:rPr>
      </w:pPr>
      <w:r w:rsidRPr="00041AB3">
        <w:rPr>
          <w:rFonts w:asciiTheme="minorHAnsi" w:eastAsiaTheme="minorHAnsi" w:hAnsiTheme="minorHAnsi" w:cstheme="minorBidi"/>
          <w:b/>
          <w:sz w:val="24"/>
          <w:szCs w:val="24"/>
          <w:lang w:val="es-CO"/>
        </w:rPr>
        <w:t>Vygotsky (1991)</w:t>
      </w:r>
      <w:r w:rsidRPr="00041AB3">
        <w:rPr>
          <w:rFonts w:asciiTheme="minorHAnsi" w:eastAsiaTheme="minorHAnsi" w:hAnsiTheme="minorHAnsi" w:cstheme="minorBidi"/>
          <w:sz w:val="24"/>
          <w:szCs w:val="24"/>
          <w:lang w:val="es-CO"/>
        </w:rPr>
        <w:t>, dice que lo que caracteriza fundamentalmente al juego es que en él se da el inicio del comportamiento conceptual o guiado por las ideas. La actividad del niño durante el juego transcurre fuera de la percepción directa, en una situación imaginaria. La esencia del juego estriba fundamentalmente en esa situación imaginaria, que altera todo el comportamiento del niño, obligándole a definirse en sus actos y proceder a través de una situación exclusivamente imaginaria. Subraya, además, que lo fundamental en el juego es la naturaleza social de los papeles representados por el niño, que contribuyen al desarrollo de las funciones psicológicas superiores. La teoría histórico cultural de Vygotsky y las investigaciones transculturales posteriores han superado también la idea piagetiana de que el desarrollo del niño hay que entenderlo como un descubrimiento personal, y ponen el énfasis en la interacción entre el niño y el adulto, o entre un niño y otro niño, como hecho esencial para el desarrollo infantil. En esta interacción el lenguaje es el principal instrumento de transmisión de cultural y de educación, pero evidentemente existen otros medios que facilitan la interacción niño - adulto. La forma y el momento en que un niño domina las habilidades que están a punto de ser adquiridas depende del tipo de andadura que se le proporcione al niño. A que esta andadura sea efectiva contribuye, por supuesto, captar y mantener el interés del niño, simplificar la tarea, hacer demostraciones... etc., actividades que se facilitan con materiales didácticos adecuados, como pueden ser los juguetes.</w:t>
      </w:r>
    </w:p>
    <w:p w14:paraId="6E986B8C" w14:textId="77777777" w:rsidR="00041AB3" w:rsidRPr="00041AB3" w:rsidRDefault="00041AB3" w:rsidP="00041AB3">
      <w:pPr>
        <w:widowControl/>
        <w:autoSpaceDE/>
        <w:autoSpaceDN/>
        <w:spacing w:after="160" w:line="259" w:lineRule="auto"/>
        <w:jc w:val="both"/>
        <w:rPr>
          <w:rFonts w:asciiTheme="minorHAnsi" w:eastAsiaTheme="minorHAnsi" w:hAnsiTheme="minorHAnsi" w:cstheme="minorBidi"/>
          <w:sz w:val="24"/>
          <w:szCs w:val="24"/>
          <w:lang w:val="es-CO"/>
        </w:rPr>
      </w:pPr>
      <w:r w:rsidRPr="00041AB3">
        <w:rPr>
          <w:rFonts w:asciiTheme="minorHAnsi" w:eastAsiaTheme="minorHAnsi" w:hAnsiTheme="minorHAnsi" w:cstheme="minorBidi"/>
          <w:sz w:val="24"/>
          <w:szCs w:val="24"/>
          <w:lang w:val="es-CO"/>
        </w:rPr>
        <w:t xml:space="preserve">Según </w:t>
      </w:r>
      <w:r w:rsidRPr="00041AB3">
        <w:rPr>
          <w:rFonts w:asciiTheme="minorHAnsi" w:eastAsiaTheme="minorHAnsi" w:hAnsiTheme="minorHAnsi" w:cstheme="minorBidi"/>
          <w:b/>
          <w:sz w:val="24"/>
          <w:szCs w:val="24"/>
          <w:lang w:val="es-CO"/>
        </w:rPr>
        <w:t>Vygotsk</w:t>
      </w:r>
      <w:r w:rsidRPr="00041AB3">
        <w:rPr>
          <w:rFonts w:asciiTheme="minorHAnsi" w:eastAsiaTheme="minorHAnsi" w:hAnsiTheme="minorHAnsi" w:cstheme="minorBidi"/>
          <w:sz w:val="24"/>
          <w:szCs w:val="24"/>
          <w:lang w:val="es-CO"/>
        </w:rPr>
        <w:t>y, el juego no es la actividad predominante de la infancia, puesto que el niño dedica más tiempo a resolver situaciones reales que ficticias. No obstante, la actividad lúdica constituye el motor del desarrollo en la medida en que crea continuamente zonas de desarrollo próximo.</w:t>
      </w:r>
    </w:p>
    <w:p w14:paraId="6862CF7F" w14:textId="77777777" w:rsidR="00041AB3" w:rsidRPr="00041AB3" w:rsidRDefault="00041AB3" w:rsidP="00041AB3">
      <w:pPr>
        <w:widowControl/>
        <w:autoSpaceDE/>
        <w:autoSpaceDN/>
        <w:spacing w:after="160" w:line="259" w:lineRule="auto"/>
        <w:jc w:val="both"/>
        <w:rPr>
          <w:rFonts w:asciiTheme="minorHAnsi" w:eastAsiaTheme="minorHAnsi" w:hAnsiTheme="minorHAnsi" w:cstheme="minorBidi"/>
          <w:sz w:val="24"/>
          <w:szCs w:val="24"/>
          <w:lang w:val="es-CO"/>
        </w:rPr>
      </w:pPr>
    </w:p>
    <w:p w14:paraId="31BF1BDF" w14:textId="77777777" w:rsidR="00041AB3" w:rsidRPr="00041AB3" w:rsidRDefault="00041AB3" w:rsidP="00041AB3">
      <w:pPr>
        <w:widowControl/>
        <w:numPr>
          <w:ilvl w:val="0"/>
          <w:numId w:val="54"/>
        </w:numPr>
        <w:autoSpaceDE/>
        <w:autoSpaceDN/>
        <w:spacing w:after="160" w:line="259" w:lineRule="auto"/>
        <w:contextualSpacing/>
        <w:jc w:val="both"/>
        <w:rPr>
          <w:rFonts w:asciiTheme="minorHAnsi" w:eastAsiaTheme="minorHAnsi" w:hAnsiTheme="minorHAnsi" w:cstheme="minorBidi"/>
          <w:b/>
          <w:sz w:val="24"/>
          <w:szCs w:val="24"/>
          <w:lang w:val="es-CO"/>
        </w:rPr>
      </w:pPr>
      <w:r w:rsidRPr="00041AB3">
        <w:rPr>
          <w:rFonts w:asciiTheme="minorHAnsi" w:eastAsiaTheme="minorHAnsi" w:hAnsiTheme="minorHAnsi" w:cstheme="minorBidi"/>
          <w:b/>
          <w:sz w:val="24"/>
          <w:szCs w:val="24"/>
          <w:lang w:val="es-CO"/>
        </w:rPr>
        <w:t>LA LITERATURA (Doc. 23)</w:t>
      </w:r>
    </w:p>
    <w:p w14:paraId="0B9D0099" w14:textId="77777777" w:rsidR="00041AB3" w:rsidRPr="00041AB3" w:rsidRDefault="00041AB3" w:rsidP="00041AB3">
      <w:pPr>
        <w:widowControl/>
        <w:autoSpaceDE/>
        <w:autoSpaceDN/>
        <w:spacing w:after="160" w:line="259" w:lineRule="auto"/>
        <w:jc w:val="both"/>
        <w:rPr>
          <w:rFonts w:asciiTheme="minorHAnsi" w:eastAsiaTheme="minorHAnsi" w:hAnsiTheme="minorHAnsi" w:cstheme="minorBidi"/>
          <w:sz w:val="24"/>
          <w:szCs w:val="24"/>
          <w:lang w:val="es-CO"/>
        </w:rPr>
      </w:pPr>
      <w:r w:rsidRPr="00041AB3">
        <w:rPr>
          <w:rFonts w:asciiTheme="minorHAnsi" w:eastAsiaTheme="minorHAnsi" w:hAnsiTheme="minorHAnsi" w:cstheme="minorBidi"/>
          <w:sz w:val="24"/>
          <w:szCs w:val="24"/>
          <w:lang w:val="es-CO"/>
        </w:rPr>
        <w:t>La literatura en la educación inicial es la habilidad de trabajar con las palabras escritas y de la tradición oral, las cuales hacen parte de los valores culturales de la familia y del contexto de las niñas y los niños. Aquí se incluyen las obras literarias escritas, los libros ilustrados, así como la tradición oral, en lo cual están plasmados las construcciones del lenguaje oral, escrito y pictórico.</w:t>
      </w:r>
    </w:p>
    <w:p w14:paraId="212CA51B" w14:textId="77777777" w:rsidR="00041AB3" w:rsidRPr="00041AB3" w:rsidRDefault="00041AB3" w:rsidP="00041AB3">
      <w:pPr>
        <w:widowControl/>
        <w:autoSpaceDE/>
        <w:autoSpaceDN/>
        <w:spacing w:after="160" w:line="259" w:lineRule="auto"/>
        <w:jc w:val="both"/>
        <w:rPr>
          <w:rFonts w:asciiTheme="minorHAnsi" w:eastAsiaTheme="minorHAnsi" w:hAnsiTheme="minorHAnsi" w:cstheme="minorBidi"/>
          <w:sz w:val="24"/>
          <w:szCs w:val="24"/>
          <w:lang w:val="es-CO"/>
        </w:rPr>
      </w:pPr>
      <w:r w:rsidRPr="00041AB3">
        <w:rPr>
          <w:rFonts w:asciiTheme="minorHAnsi" w:eastAsiaTheme="minorHAnsi" w:hAnsiTheme="minorHAnsi" w:cstheme="minorBidi"/>
          <w:sz w:val="24"/>
          <w:szCs w:val="24"/>
          <w:lang w:val="es-CO"/>
        </w:rPr>
        <w:t>Las bondades que ofrece la lectura en el ser humano son indiscutibles. En los niños y niñas en la primera infancia se debe fomentar el amor por la lectura sobre todo en la educación inicial. Surge el interrogante sobre qué deben leer si la denominada Literatura Infantil es adecuada o no, hablemos de los beneficios que ésta brinda a los pequeños.</w:t>
      </w:r>
    </w:p>
    <w:p w14:paraId="48C6C723" w14:textId="77777777" w:rsidR="00041AB3" w:rsidRPr="00041AB3" w:rsidRDefault="00041AB3" w:rsidP="00041AB3">
      <w:pPr>
        <w:widowControl/>
        <w:autoSpaceDE/>
        <w:autoSpaceDN/>
        <w:spacing w:after="120" w:line="259" w:lineRule="auto"/>
        <w:jc w:val="both"/>
        <w:rPr>
          <w:rFonts w:asciiTheme="minorHAnsi" w:eastAsiaTheme="minorHAnsi" w:hAnsiTheme="minorHAnsi" w:cstheme="minorBidi"/>
          <w:sz w:val="24"/>
          <w:szCs w:val="24"/>
          <w:lang w:val="es-CO"/>
        </w:rPr>
      </w:pPr>
      <w:r w:rsidRPr="00041AB3">
        <w:rPr>
          <w:rFonts w:asciiTheme="minorHAnsi" w:eastAsiaTheme="minorHAnsi" w:hAnsiTheme="minorHAnsi" w:cstheme="minorBidi"/>
          <w:sz w:val="24"/>
          <w:szCs w:val="24"/>
          <w:lang w:val="es-CO"/>
        </w:rPr>
        <w:t>Dos actores principales en el proceso de adquisición de conocimientos durante la infancia son la familia y la escuela. En otras palabras, la mayor parte de estos conocimientos provienen de los libros y de su comprensión. Por lo tanto, la familia debe saber cuáles son los libros o la literatura apropiada para los pequeños en esta etapa.</w:t>
      </w:r>
    </w:p>
    <w:p w14:paraId="0CD26AC0" w14:textId="77777777" w:rsidR="00041AB3" w:rsidRPr="00041AB3" w:rsidRDefault="00041AB3" w:rsidP="00041AB3">
      <w:pPr>
        <w:widowControl/>
        <w:autoSpaceDE/>
        <w:autoSpaceDN/>
        <w:spacing w:after="120" w:line="259" w:lineRule="auto"/>
        <w:jc w:val="both"/>
        <w:rPr>
          <w:rFonts w:asciiTheme="minorHAnsi" w:eastAsiaTheme="minorHAnsi" w:hAnsiTheme="minorHAnsi" w:cstheme="minorBidi"/>
          <w:sz w:val="24"/>
          <w:szCs w:val="24"/>
          <w:lang w:val="es-CO"/>
        </w:rPr>
      </w:pPr>
      <w:r w:rsidRPr="00041AB3">
        <w:rPr>
          <w:rFonts w:asciiTheme="minorHAnsi" w:eastAsiaTheme="minorHAnsi" w:hAnsiTheme="minorHAnsi" w:cstheme="minorBidi"/>
          <w:b/>
          <w:sz w:val="24"/>
          <w:szCs w:val="24"/>
          <w:lang w:val="es-CO"/>
        </w:rPr>
        <w:t>Agirre (2005: 336)</w:t>
      </w:r>
      <w:r w:rsidRPr="00041AB3">
        <w:rPr>
          <w:rFonts w:asciiTheme="minorHAnsi" w:eastAsiaTheme="minorHAnsi" w:hAnsiTheme="minorHAnsi" w:cstheme="minorBidi"/>
          <w:sz w:val="24"/>
          <w:szCs w:val="24"/>
          <w:lang w:val="es-CO"/>
        </w:rPr>
        <w:t xml:space="preserve"> El arte provee «elementos para interpretar el ethos de la cultura y de la sensibilidad personal», en este sentido la acción del arte trasciende la configuración social, más bien muestra las sensibilidades, y experiencias. En esa medida el arte ayuda a tomar conciencia de estas sensibilidades diversificadas, a la par que dota de instrumentos simbólicos para incidir e identificarse con su cultura. La función del arte es dotarnos de identidad, esto es volver la mirada sobre nosotros mismos, nuestras experiencias, nuestras contingencias y de esta manera, redescubrirnos en un proceso dinámico y de permanente elaboración de quienes realmente somos.</w:t>
      </w:r>
    </w:p>
    <w:p w14:paraId="7F5603D7" w14:textId="77777777" w:rsidR="00041AB3" w:rsidRPr="00041AB3" w:rsidRDefault="00041AB3" w:rsidP="00041AB3">
      <w:pPr>
        <w:widowControl/>
        <w:autoSpaceDE/>
        <w:autoSpaceDN/>
        <w:spacing w:after="120" w:line="259" w:lineRule="auto"/>
        <w:jc w:val="both"/>
        <w:rPr>
          <w:rFonts w:asciiTheme="minorHAnsi" w:eastAsiaTheme="minorHAnsi" w:hAnsiTheme="minorHAnsi" w:cstheme="minorBidi"/>
          <w:sz w:val="24"/>
          <w:szCs w:val="24"/>
          <w:lang w:val="es-CO"/>
        </w:rPr>
      </w:pPr>
    </w:p>
    <w:p w14:paraId="21DE42DF" w14:textId="77777777" w:rsidR="00041AB3" w:rsidRPr="00041AB3" w:rsidRDefault="00041AB3" w:rsidP="00041AB3">
      <w:pPr>
        <w:widowControl/>
        <w:numPr>
          <w:ilvl w:val="0"/>
          <w:numId w:val="54"/>
        </w:numPr>
        <w:autoSpaceDE/>
        <w:autoSpaceDN/>
        <w:spacing w:after="120" w:line="259" w:lineRule="auto"/>
        <w:contextualSpacing/>
        <w:jc w:val="both"/>
        <w:rPr>
          <w:rFonts w:asciiTheme="minorHAnsi" w:eastAsiaTheme="minorHAnsi" w:hAnsiTheme="minorHAnsi" w:cstheme="minorBidi"/>
          <w:b/>
          <w:sz w:val="24"/>
          <w:szCs w:val="24"/>
          <w:lang w:val="es-CO"/>
        </w:rPr>
      </w:pPr>
      <w:r w:rsidRPr="00041AB3">
        <w:rPr>
          <w:rFonts w:asciiTheme="minorHAnsi" w:eastAsiaTheme="minorHAnsi" w:hAnsiTheme="minorHAnsi" w:cstheme="minorBidi"/>
          <w:b/>
          <w:sz w:val="24"/>
          <w:szCs w:val="24"/>
          <w:lang w:val="es-CO"/>
        </w:rPr>
        <w:t>LA EXPLORACIÓN DEL MEDIO (Doc. 24)</w:t>
      </w:r>
    </w:p>
    <w:p w14:paraId="66B830E9" w14:textId="77777777" w:rsidR="00041AB3" w:rsidRPr="00041AB3" w:rsidRDefault="00041AB3" w:rsidP="00041AB3">
      <w:pPr>
        <w:widowControl/>
        <w:autoSpaceDE/>
        <w:autoSpaceDN/>
        <w:spacing w:after="160" w:line="259" w:lineRule="auto"/>
        <w:jc w:val="both"/>
        <w:rPr>
          <w:rFonts w:asciiTheme="minorHAnsi" w:eastAsiaTheme="minorHAnsi" w:hAnsiTheme="minorHAnsi" w:cstheme="minorBidi"/>
          <w:sz w:val="24"/>
          <w:szCs w:val="24"/>
          <w:lang w:val="es-CO"/>
        </w:rPr>
      </w:pPr>
      <w:r w:rsidRPr="00041AB3">
        <w:rPr>
          <w:rFonts w:asciiTheme="minorHAnsi" w:eastAsiaTheme="minorHAnsi" w:hAnsiTheme="minorHAnsi" w:cstheme="minorBidi"/>
          <w:sz w:val="24"/>
          <w:szCs w:val="24"/>
          <w:lang w:val="es-CO"/>
        </w:rPr>
        <w:t>En la primera infancia, es fundamental retomar dos principios de la pedagogía propuesta por María Montessori: la libertad y la independencia. El primero, referido a la libertad de moverse y actuar, de explorar en un entorno que ofrece un ambiente dispuesto para tal fin, en el que las niñas y los niños tomen decisiones sobre qué hacer, con qué hacerlo, con quién y cómo. El segundo relacionado con la independencia o autonomía para experimentar, sin la conducción del adulto, así como para realizar por sí solos actividades que permitan satisfacer requerimientos básicos como comer, vestirse, asearse (</w:t>
      </w:r>
      <w:r w:rsidRPr="00041AB3">
        <w:rPr>
          <w:rFonts w:asciiTheme="minorHAnsi" w:eastAsiaTheme="minorHAnsi" w:hAnsiTheme="minorHAnsi" w:cstheme="minorBidi"/>
          <w:b/>
          <w:sz w:val="24"/>
          <w:szCs w:val="24"/>
          <w:lang w:val="es-CO"/>
        </w:rPr>
        <w:t>Montessori, 1937</w:t>
      </w:r>
      <w:r w:rsidRPr="00041AB3">
        <w:rPr>
          <w:rFonts w:asciiTheme="minorHAnsi" w:eastAsiaTheme="minorHAnsi" w:hAnsiTheme="minorHAnsi" w:cstheme="minorBidi"/>
          <w:sz w:val="24"/>
          <w:szCs w:val="24"/>
          <w:lang w:val="es-CO"/>
        </w:rPr>
        <w:t>).</w:t>
      </w:r>
    </w:p>
    <w:p w14:paraId="43395AEC" w14:textId="77777777" w:rsidR="00041AB3" w:rsidRPr="00041AB3" w:rsidRDefault="00041AB3" w:rsidP="00041AB3">
      <w:pPr>
        <w:widowControl/>
        <w:autoSpaceDE/>
        <w:autoSpaceDN/>
        <w:spacing w:after="160" w:line="259" w:lineRule="auto"/>
        <w:jc w:val="both"/>
        <w:rPr>
          <w:rFonts w:asciiTheme="minorHAnsi" w:eastAsiaTheme="minorHAnsi" w:hAnsiTheme="minorHAnsi" w:cstheme="minorBidi"/>
          <w:sz w:val="24"/>
          <w:szCs w:val="24"/>
          <w:lang w:val="es-CO"/>
        </w:rPr>
      </w:pPr>
      <w:r w:rsidRPr="00041AB3">
        <w:rPr>
          <w:rFonts w:asciiTheme="minorHAnsi" w:eastAsiaTheme="minorHAnsi" w:hAnsiTheme="minorHAnsi" w:cstheme="minorBidi"/>
          <w:sz w:val="24"/>
          <w:szCs w:val="24"/>
          <w:lang w:val="es-CO"/>
        </w:rPr>
        <w:t xml:space="preserve">El niño aprende interaccionando con su ambiente, transformando activamente sus relaciones con el mundo de los adultos, de las cosas, de los acontecimientos y, de manera original, de sus coetáneos. En este sentido participa en la construcción de su yo y en la construcción del yo de los otros. A través de su dominio sensorial y perceptivo, las niñas y los niños exploran con su cuerpo y, en la medida que adquieren mayor autonomía en sus movimientos, se desplazan por diferentes espacios, ampliando sus posibilidades de exploración. Así, en la interacción con los objetos, comienzan el reconocimiento de sus propiedades: los tocan, los huelen, los prueban, los oyen, los mueven, es decir, actúan sobre estos. Posteriormente, los comparan y encuentran semejanzas y diferencias; los clasifican, los ordenan, los cuentan, etc. De este modo, después de una manipulación primaria, se llega </w:t>
      </w:r>
    </w:p>
    <w:p w14:paraId="0A61E861" w14:textId="77777777" w:rsidR="00041AB3" w:rsidRPr="00041AB3" w:rsidRDefault="00041AB3" w:rsidP="00041AB3">
      <w:pPr>
        <w:widowControl/>
        <w:autoSpaceDE/>
        <w:autoSpaceDN/>
        <w:spacing w:after="160" w:line="259" w:lineRule="auto"/>
        <w:jc w:val="both"/>
        <w:rPr>
          <w:rFonts w:asciiTheme="minorHAnsi" w:eastAsiaTheme="minorHAnsi" w:hAnsiTheme="minorHAnsi" w:cstheme="minorBidi"/>
          <w:sz w:val="24"/>
          <w:szCs w:val="24"/>
          <w:lang w:val="es-CO"/>
        </w:rPr>
      </w:pPr>
      <w:r w:rsidRPr="00041AB3">
        <w:rPr>
          <w:rFonts w:asciiTheme="minorHAnsi" w:eastAsiaTheme="minorHAnsi" w:hAnsiTheme="minorHAnsi" w:cstheme="minorBidi"/>
          <w:sz w:val="24"/>
          <w:szCs w:val="24"/>
          <w:lang w:val="es-CO"/>
        </w:rPr>
        <w:t>al conocimiento experiencial. Esto constituye la base de la representación, de la conceptualización y de las operaciones mentales más complejas. (</w:t>
      </w:r>
      <w:r w:rsidRPr="00041AB3">
        <w:rPr>
          <w:rFonts w:asciiTheme="minorHAnsi" w:eastAsiaTheme="minorHAnsi" w:hAnsiTheme="minorHAnsi" w:cstheme="minorBidi"/>
          <w:b/>
          <w:sz w:val="24"/>
          <w:szCs w:val="24"/>
          <w:lang w:val="es-CO"/>
        </w:rPr>
        <w:t>Domínguez, 1997</w:t>
      </w:r>
      <w:r w:rsidRPr="00041AB3">
        <w:rPr>
          <w:rFonts w:asciiTheme="minorHAnsi" w:eastAsiaTheme="minorHAnsi" w:hAnsiTheme="minorHAnsi" w:cstheme="minorBidi"/>
          <w:sz w:val="24"/>
          <w:szCs w:val="24"/>
          <w:lang w:val="es-CO"/>
        </w:rPr>
        <w:t>)</w:t>
      </w:r>
    </w:p>
    <w:p w14:paraId="691C8024" w14:textId="77777777" w:rsidR="00041AB3" w:rsidRPr="00041AB3" w:rsidRDefault="00041AB3" w:rsidP="00041AB3">
      <w:pPr>
        <w:widowControl/>
        <w:autoSpaceDE/>
        <w:autoSpaceDN/>
        <w:spacing w:line="259" w:lineRule="auto"/>
        <w:jc w:val="both"/>
        <w:rPr>
          <w:rFonts w:asciiTheme="minorHAnsi" w:eastAsiaTheme="minorHAnsi" w:hAnsiTheme="minorHAnsi" w:cstheme="minorBidi"/>
          <w:sz w:val="24"/>
          <w:szCs w:val="24"/>
          <w:lang w:val="es-CO"/>
        </w:rPr>
      </w:pPr>
    </w:p>
    <w:p w14:paraId="056CDA0C" w14:textId="77777777" w:rsidR="00041AB3" w:rsidRPr="00041AB3" w:rsidRDefault="00041AB3" w:rsidP="00041AB3">
      <w:pPr>
        <w:widowControl/>
        <w:autoSpaceDE/>
        <w:autoSpaceDN/>
        <w:spacing w:after="160" w:line="259" w:lineRule="auto"/>
        <w:jc w:val="both"/>
        <w:rPr>
          <w:rFonts w:asciiTheme="minorHAnsi" w:eastAsiaTheme="minorHAnsi" w:hAnsiTheme="minorHAnsi" w:cstheme="minorBidi"/>
          <w:bCs/>
          <w:sz w:val="24"/>
          <w:szCs w:val="24"/>
          <w:lang w:val="es-CO"/>
        </w:rPr>
      </w:pPr>
      <w:r w:rsidRPr="00041AB3">
        <w:rPr>
          <w:rFonts w:asciiTheme="minorHAnsi" w:eastAsiaTheme="minorHAnsi" w:hAnsiTheme="minorHAnsi" w:cstheme="minorBidi"/>
          <w:noProof/>
          <w:lang w:val="en-US"/>
        </w:rPr>
        <w:drawing>
          <wp:inline distT="0" distB="0" distL="0" distR="0" wp14:anchorId="3294A0B6" wp14:editId="0AE6267C">
            <wp:extent cx="5610225" cy="4705564"/>
            <wp:effectExtent l="0" t="0" r="0" b="0"/>
            <wp:docPr id="10" name="Imagen 10" descr="https://cdn.goconqr.com/uploads/media/image/11049906/desktop_1d032530-bbcc-47f5-8eaa-5615d7541a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goconqr.com/uploads/media/image/11049906/desktop_1d032530-bbcc-47f5-8eaa-5615d7541a1f.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14089" cy="4708805"/>
                    </a:xfrm>
                    <a:prstGeom prst="rect">
                      <a:avLst/>
                    </a:prstGeom>
                    <a:noFill/>
                    <a:ln>
                      <a:noFill/>
                    </a:ln>
                  </pic:spPr>
                </pic:pic>
              </a:graphicData>
            </a:graphic>
          </wp:inline>
        </w:drawing>
      </w:r>
    </w:p>
    <w:p w14:paraId="3BF5A03A" w14:textId="77777777" w:rsidR="00041AB3" w:rsidRPr="00041AB3" w:rsidRDefault="00041AB3" w:rsidP="00041AB3">
      <w:pPr>
        <w:widowControl/>
        <w:autoSpaceDE/>
        <w:autoSpaceDN/>
        <w:spacing w:after="160" w:line="259" w:lineRule="auto"/>
        <w:jc w:val="both"/>
        <w:rPr>
          <w:rFonts w:asciiTheme="minorHAnsi" w:eastAsiaTheme="minorHAnsi" w:hAnsiTheme="minorHAnsi" w:cstheme="minorBidi"/>
          <w:bCs/>
          <w:sz w:val="24"/>
          <w:szCs w:val="24"/>
          <w:lang w:val="es-CO"/>
        </w:rPr>
      </w:pPr>
    </w:p>
    <w:p w14:paraId="5910AECE" w14:textId="77777777" w:rsidR="00041AB3" w:rsidRPr="00041AB3" w:rsidRDefault="00041AB3" w:rsidP="00041AB3">
      <w:pPr>
        <w:widowControl/>
        <w:autoSpaceDE/>
        <w:autoSpaceDN/>
        <w:spacing w:after="160" w:line="259" w:lineRule="auto"/>
        <w:jc w:val="both"/>
        <w:rPr>
          <w:rFonts w:asciiTheme="minorHAnsi" w:eastAsiaTheme="minorHAnsi" w:hAnsiTheme="minorHAnsi" w:cstheme="minorBidi"/>
          <w:sz w:val="24"/>
          <w:szCs w:val="24"/>
          <w:lang w:val="es-CO"/>
        </w:rPr>
      </w:pPr>
      <w:r w:rsidRPr="00041AB3">
        <w:rPr>
          <w:rFonts w:asciiTheme="minorHAnsi" w:eastAsiaTheme="minorHAnsi" w:hAnsiTheme="minorHAnsi" w:cstheme="minorBidi"/>
          <w:sz w:val="24"/>
          <w:szCs w:val="24"/>
          <w:lang w:val="es-CO"/>
        </w:rPr>
        <w:t xml:space="preserve">En este caso en específico, se hará referencia a la etapa de desarrollo infantil de 3 a 4 años que serían las correspondiente a </w:t>
      </w:r>
      <w:r w:rsidRPr="00041AB3">
        <w:rPr>
          <w:rFonts w:asciiTheme="minorHAnsi" w:eastAsiaTheme="minorHAnsi" w:hAnsiTheme="minorHAnsi" w:cstheme="minorBidi"/>
          <w:b/>
          <w:sz w:val="24"/>
          <w:szCs w:val="24"/>
          <w:lang w:val="es-CO"/>
        </w:rPr>
        <w:t>PRE JARDÍN</w:t>
      </w:r>
      <w:r w:rsidRPr="00041AB3">
        <w:rPr>
          <w:rFonts w:asciiTheme="minorHAnsi" w:eastAsiaTheme="minorHAnsi" w:hAnsiTheme="minorHAnsi" w:cstheme="minorBidi"/>
          <w:sz w:val="24"/>
          <w:szCs w:val="24"/>
          <w:lang w:val="es-CO"/>
        </w:rPr>
        <w:t xml:space="preserve"> y </w:t>
      </w:r>
      <w:r w:rsidRPr="00041AB3">
        <w:rPr>
          <w:rFonts w:asciiTheme="minorHAnsi" w:eastAsiaTheme="minorHAnsi" w:hAnsiTheme="minorHAnsi" w:cstheme="minorBidi"/>
          <w:b/>
          <w:sz w:val="24"/>
          <w:szCs w:val="24"/>
          <w:lang w:val="es-CO"/>
        </w:rPr>
        <w:t>JARDÍN</w:t>
      </w:r>
      <w:r w:rsidRPr="00041AB3">
        <w:rPr>
          <w:rFonts w:asciiTheme="minorHAnsi" w:eastAsiaTheme="minorHAnsi" w:hAnsiTheme="minorHAnsi" w:cstheme="minorBidi"/>
          <w:sz w:val="24"/>
          <w:szCs w:val="24"/>
          <w:lang w:val="es-CO"/>
        </w:rPr>
        <w:t xml:space="preserve">, donde se enfocará la labor pedagógica del </w:t>
      </w:r>
      <w:r w:rsidRPr="00041AB3">
        <w:rPr>
          <w:rFonts w:asciiTheme="minorHAnsi" w:eastAsiaTheme="minorHAnsi" w:hAnsiTheme="minorHAnsi" w:cstheme="minorBidi"/>
          <w:b/>
          <w:sz w:val="24"/>
          <w:szCs w:val="24"/>
          <w:lang w:val="es-CO"/>
        </w:rPr>
        <w:t>CER EL CHAMIZÓN</w:t>
      </w:r>
      <w:r w:rsidRPr="00041AB3">
        <w:rPr>
          <w:rFonts w:asciiTheme="minorHAnsi" w:eastAsiaTheme="minorHAnsi" w:hAnsiTheme="minorHAnsi" w:cstheme="minorBidi"/>
          <w:sz w:val="24"/>
          <w:szCs w:val="24"/>
          <w:lang w:val="es-CO"/>
        </w:rPr>
        <w:t xml:space="preserve"> y la </w:t>
      </w:r>
      <w:r w:rsidRPr="00041AB3">
        <w:rPr>
          <w:rFonts w:asciiTheme="minorHAnsi" w:eastAsiaTheme="minorHAnsi" w:hAnsiTheme="minorHAnsi" w:cstheme="minorBidi"/>
          <w:bCs/>
          <w:sz w:val="24"/>
          <w:szCs w:val="24"/>
          <w:lang w:val="es-CO"/>
        </w:rPr>
        <w:t xml:space="preserve">importancia de las </w:t>
      </w:r>
      <w:r w:rsidRPr="00041AB3">
        <w:rPr>
          <w:rFonts w:asciiTheme="minorHAnsi" w:eastAsiaTheme="minorHAnsi" w:hAnsiTheme="minorHAnsi" w:cstheme="minorBidi"/>
          <w:b/>
          <w:bCs/>
          <w:sz w:val="24"/>
          <w:szCs w:val="24"/>
          <w:lang w:val="es-CO"/>
        </w:rPr>
        <w:t xml:space="preserve">ACTIVIDADES RECTORAS </w:t>
      </w:r>
      <w:r w:rsidRPr="00041AB3">
        <w:rPr>
          <w:rFonts w:asciiTheme="minorHAnsi" w:eastAsiaTheme="minorHAnsi" w:hAnsiTheme="minorHAnsi" w:cstheme="minorBidi"/>
          <w:bCs/>
          <w:sz w:val="24"/>
          <w:szCs w:val="24"/>
          <w:lang w:val="es-CO"/>
        </w:rPr>
        <w:t xml:space="preserve">en el entorno </w:t>
      </w:r>
      <w:r w:rsidRPr="00041AB3">
        <w:rPr>
          <w:rFonts w:asciiTheme="minorHAnsi" w:eastAsiaTheme="minorHAnsi" w:hAnsiTheme="minorHAnsi" w:cstheme="minorBidi"/>
          <w:b/>
          <w:bCs/>
          <w:sz w:val="24"/>
          <w:szCs w:val="24"/>
          <w:lang w:val="es-CO"/>
        </w:rPr>
        <w:t>PEDAGÓGICO.</w:t>
      </w:r>
    </w:p>
    <w:p w14:paraId="700EF797" w14:textId="77777777" w:rsidR="00041AB3" w:rsidRPr="00041AB3" w:rsidRDefault="00041AB3" w:rsidP="00041AB3">
      <w:pPr>
        <w:widowControl/>
        <w:autoSpaceDE/>
        <w:autoSpaceDN/>
        <w:spacing w:after="160" w:line="259" w:lineRule="auto"/>
        <w:jc w:val="both"/>
        <w:rPr>
          <w:rFonts w:asciiTheme="minorHAnsi" w:eastAsiaTheme="minorHAnsi" w:hAnsiTheme="minorHAnsi" w:cstheme="minorBidi"/>
          <w:sz w:val="24"/>
          <w:szCs w:val="24"/>
          <w:lang w:val="es-CO"/>
        </w:rPr>
      </w:pPr>
    </w:p>
    <w:p w14:paraId="093D4522" w14:textId="77777777" w:rsidR="00041AB3" w:rsidRPr="00041AB3" w:rsidRDefault="00041AB3" w:rsidP="00041AB3">
      <w:pPr>
        <w:widowControl/>
        <w:autoSpaceDE/>
        <w:autoSpaceDN/>
        <w:spacing w:after="160" w:line="259" w:lineRule="auto"/>
        <w:jc w:val="both"/>
        <w:rPr>
          <w:rFonts w:asciiTheme="minorHAnsi" w:eastAsiaTheme="minorHAnsi" w:hAnsiTheme="minorHAnsi" w:cstheme="minorBidi"/>
          <w:sz w:val="24"/>
          <w:szCs w:val="24"/>
          <w:lang w:val="es-CO"/>
        </w:rPr>
      </w:pPr>
    </w:p>
    <w:p w14:paraId="0E91E4C6" w14:textId="77777777" w:rsidR="00041AB3" w:rsidRPr="00041AB3" w:rsidRDefault="00041AB3" w:rsidP="00041AB3">
      <w:pPr>
        <w:widowControl/>
        <w:autoSpaceDE/>
        <w:autoSpaceDN/>
        <w:spacing w:after="160" w:line="259" w:lineRule="auto"/>
        <w:jc w:val="both"/>
        <w:rPr>
          <w:rFonts w:asciiTheme="minorHAnsi" w:eastAsiaTheme="minorHAnsi" w:hAnsiTheme="minorHAnsi" w:cstheme="minorBidi"/>
          <w:sz w:val="24"/>
          <w:szCs w:val="24"/>
          <w:lang w:val="es-CO"/>
        </w:rPr>
      </w:pPr>
    </w:p>
    <w:p w14:paraId="0E0234FB" w14:textId="77777777" w:rsidR="00041AB3" w:rsidRPr="00041AB3" w:rsidRDefault="00041AB3" w:rsidP="00041AB3">
      <w:pPr>
        <w:widowControl/>
        <w:autoSpaceDE/>
        <w:autoSpaceDN/>
        <w:spacing w:after="160" w:line="259" w:lineRule="auto"/>
        <w:jc w:val="both"/>
        <w:rPr>
          <w:rFonts w:asciiTheme="minorHAnsi" w:eastAsiaTheme="minorHAnsi" w:hAnsiTheme="minorHAnsi" w:cstheme="minorBidi"/>
          <w:sz w:val="24"/>
          <w:szCs w:val="24"/>
          <w:lang w:val="es-CO"/>
        </w:rPr>
      </w:pPr>
      <w:r w:rsidRPr="00041AB3">
        <w:rPr>
          <w:rFonts w:asciiTheme="minorHAnsi" w:eastAsiaTheme="minorHAnsi" w:hAnsiTheme="minorHAnsi" w:cstheme="minorBidi"/>
          <w:sz w:val="24"/>
          <w:szCs w:val="24"/>
          <w:lang w:val="es-CO"/>
        </w:rPr>
        <w:t>A continuación, se presenta </w:t>
      </w:r>
      <w:r w:rsidRPr="00041AB3">
        <w:rPr>
          <w:rFonts w:asciiTheme="minorHAnsi" w:eastAsiaTheme="minorHAnsi" w:hAnsiTheme="minorHAnsi" w:cstheme="minorBidi"/>
          <w:bCs/>
          <w:sz w:val="24"/>
          <w:szCs w:val="24"/>
          <w:lang w:val="es-CO"/>
        </w:rPr>
        <w:t xml:space="preserve">la importancia que tienen las </w:t>
      </w:r>
      <w:r w:rsidRPr="00041AB3">
        <w:rPr>
          <w:rFonts w:asciiTheme="minorHAnsi" w:eastAsiaTheme="minorHAnsi" w:hAnsiTheme="minorHAnsi" w:cstheme="minorBidi"/>
          <w:b/>
          <w:bCs/>
          <w:sz w:val="24"/>
          <w:szCs w:val="24"/>
          <w:lang w:val="es-CO"/>
        </w:rPr>
        <w:t>4</w:t>
      </w:r>
      <w:r w:rsidRPr="00041AB3">
        <w:rPr>
          <w:rFonts w:asciiTheme="minorHAnsi" w:eastAsiaTheme="minorHAnsi" w:hAnsiTheme="minorHAnsi" w:cstheme="minorBidi"/>
          <w:bCs/>
          <w:sz w:val="24"/>
          <w:szCs w:val="24"/>
          <w:lang w:val="es-CO"/>
        </w:rPr>
        <w:t xml:space="preserve"> actividades rectoras en la primera infancia</w:t>
      </w:r>
      <w:r w:rsidRPr="00041AB3">
        <w:rPr>
          <w:rFonts w:asciiTheme="minorHAnsi" w:eastAsiaTheme="minorHAnsi" w:hAnsiTheme="minorHAnsi" w:cstheme="minorBidi"/>
          <w:sz w:val="24"/>
          <w:szCs w:val="24"/>
          <w:lang w:val="es-CO"/>
        </w:rPr>
        <w:t>, la actividad rectora del arte, actividad rectora del juego, actividad rectora de la literatura y </w:t>
      </w:r>
      <w:r w:rsidRPr="00041AB3">
        <w:rPr>
          <w:rFonts w:asciiTheme="minorHAnsi" w:eastAsiaTheme="minorHAnsi" w:hAnsiTheme="minorHAnsi" w:cstheme="minorBidi"/>
          <w:bCs/>
          <w:sz w:val="24"/>
          <w:szCs w:val="24"/>
          <w:lang w:val="es-CO"/>
        </w:rPr>
        <w:t>actividades de exploración del medio,</w:t>
      </w:r>
      <w:r w:rsidRPr="00041AB3">
        <w:rPr>
          <w:rFonts w:asciiTheme="minorHAnsi" w:eastAsiaTheme="minorHAnsi" w:hAnsiTheme="minorHAnsi" w:cstheme="minorBidi"/>
          <w:lang w:val="es-CO"/>
        </w:rPr>
        <w:t xml:space="preserve"> </w:t>
      </w:r>
      <w:r w:rsidRPr="00041AB3">
        <w:rPr>
          <w:rFonts w:asciiTheme="minorHAnsi" w:eastAsiaTheme="minorHAnsi" w:hAnsiTheme="minorHAnsi" w:cstheme="minorBidi"/>
          <w:bCs/>
          <w:sz w:val="24"/>
          <w:szCs w:val="24"/>
          <w:lang w:val="es-CO"/>
        </w:rPr>
        <w:t>además de ser inherentes a los niños y niñas, posibilitan aprendizajes por sí mismas</w:t>
      </w:r>
      <w:r w:rsidRPr="00041AB3">
        <w:rPr>
          <w:rFonts w:asciiTheme="minorHAnsi" w:eastAsiaTheme="minorHAnsi" w:hAnsiTheme="minorHAnsi" w:cstheme="minorBidi"/>
          <w:sz w:val="24"/>
          <w:szCs w:val="24"/>
          <w:lang w:val="es-CO"/>
        </w:rPr>
        <w:t>:</w:t>
      </w:r>
    </w:p>
    <w:p w14:paraId="05B74BBE" w14:textId="77777777" w:rsidR="00041AB3" w:rsidRPr="00041AB3" w:rsidRDefault="00041AB3" w:rsidP="00041AB3">
      <w:pPr>
        <w:widowControl/>
        <w:numPr>
          <w:ilvl w:val="0"/>
          <w:numId w:val="53"/>
        </w:numPr>
        <w:autoSpaceDE/>
        <w:autoSpaceDN/>
        <w:spacing w:after="160" w:line="259" w:lineRule="auto"/>
        <w:rPr>
          <w:rFonts w:asciiTheme="minorHAnsi" w:eastAsiaTheme="minorHAnsi" w:hAnsiTheme="minorHAnsi" w:cstheme="minorBidi"/>
          <w:sz w:val="24"/>
          <w:szCs w:val="24"/>
          <w:lang w:val="es-CO"/>
        </w:rPr>
      </w:pPr>
      <w:r w:rsidRPr="00041AB3">
        <w:rPr>
          <w:rFonts w:asciiTheme="minorHAnsi" w:eastAsiaTheme="minorHAnsi" w:hAnsiTheme="minorHAnsi" w:cstheme="minorBidi"/>
          <w:sz w:val="24"/>
          <w:szCs w:val="24"/>
          <w:lang w:val="es-CO"/>
        </w:rPr>
        <w:t>Los niños y niñas aprenden a pensar, recordar y a resolver problemas.</w:t>
      </w:r>
    </w:p>
    <w:p w14:paraId="63E1613B" w14:textId="77777777" w:rsidR="00041AB3" w:rsidRPr="00041AB3" w:rsidRDefault="00041AB3" w:rsidP="00041AB3">
      <w:pPr>
        <w:widowControl/>
        <w:numPr>
          <w:ilvl w:val="0"/>
          <w:numId w:val="53"/>
        </w:numPr>
        <w:autoSpaceDE/>
        <w:autoSpaceDN/>
        <w:spacing w:after="160" w:line="259" w:lineRule="auto"/>
        <w:rPr>
          <w:rFonts w:asciiTheme="minorHAnsi" w:eastAsiaTheme="minorHAnsi" w:hAnsiTheme="minorHAnsi" w:cstheme="minorBidi"/>
          <w:sz w:val="24"/>
          <w:szCs w:val="24"/>
          <w:lang w:val="es-CO"/>
        </w:rPr>
      </w:pPr>
      <w:r w:rsidRPr="00041AB3">
        <w:rPr>
          <w:rFonts w:asciiTheme="minorHAnsi" w:eastAsiaTheme="minorHAnsi" w:hAnsiTheme="minorHAnsi" w:cstheme="minorBidi"/>
          <w:sz w:val="24"/>
          <w:szCs w:val="24"/>
          <w:lang w:val="es-CO"/>
        </w:rPr>
        <w:t>Por medio de los ejercicios, los niños y niñas logren desarrollar un corazón sano y fuerte.</w:t>
      </w:r>
    </w:p>
    <w:p w14:paraId="585C10E3" w14:textId="77777777" w:rsidR="00041AB3" w:rsidRPr="00041AB3" w:rsidRDefault="00041AB3" w:rsidP="00041AB3">
      <w:pPr>
        <w:widowControl/>
        <w:numPr>
          <w:ilvl w:val="0"/>
          <w:numId w:val="53"/>
        </w:numPr>
        <w:autoSpaceDE/>
        <w:autoSpaceDN/>
        <w:spacing w:after="160" w:line="259" w:lineRule="auto"/>
        <w:rPr>
          <w:rFonts w:asciiTheme="minorHAnsi" w:eastAsiaTheme="minorHAnsi" w:hAnsiTheme="minorHAnsi" w:cstheme="minorBidi"/>
          <w:sz w:val="24"/>
          <w:szCs w:val="24"/>
          <w:lang w:val="es-CO"/>
        </w:rPr>
      </w:pPr>
      <w:r w:rsidRPr="00041AB3">
        <w:rPr>
          <w:rFonts w:asciiTheme="minorHAnsi" w:eastAsiaTheme="minorHAnsi" w:hAnsiTheme="minorHAnsi" w:cstheme="minorBidi"/>
          <w:sz w:val="24"/>
          <w:szCs w:val="24"/>
          <w:lang w:val="es-CO"/>
        </w:rPr>
        <w:t>Los niños aprendan a jugar en equipo.</w:t>
      </w:r>
    </w:p>
    <w:p w14:paraId="5F00C95A" w14:textId="77777777" w:rsidR="00041AB3" w:rsidRPr="00041AB3" w:rsidRDefault="00041AB3" w:rsidP="00041AB3">
      <w:pPr>
        <w:widowControl/>
        <w:numPr>
          <w:ilvl w:val="0"/>
          <w:numId w:val="53"/>
        </w:numPr>
        <w:autoSpaceDE/>
        <w:autoSpaceDN/>
        <w:spacing w:after="160" w:line="259" w:lineRule="auto"/>
        <w:rPr>
          <w:rFonts w:asciiTheme="minorHAnsi" w:eastAsiaTheme="minorHAnsi" w:hAnsiTheme="minorHAnsi" w:cstheme="minorBidi"/>
          <w:sz w:val="24"/>
          <w:szCs w:val="24"/>
          <w:lang w:val="es-CO"/>
        </w:rPr>
      </w:pPr>
      <w:r w:rsidRPr="00041AB3">
        <w:rPr>
          <w:rFonts w:asciiTheme="minorHAnsi" w:eastAsiaTheme="minorHAnsi" w:hAnsiTheme="minorHAnsi" w:cstheme="minorBidi"/>
          <w:sz w:val="24"/>
          <w:szCs w:val="24"/>
          <w:lang w:val="es-CO"/>
        </w:rPr>
        <w:t>Por medio del arte los niños y niñas logran fomentar y promover sus habilidades mentales.</w:t>
      </w:r>
    </w:p>
    <w:p w14:paraId="3C396952" w14:textId="77777777" w:rsidR="00041AB3" w:rsidRPr="00041AB3" w:rsidRDefault="00041AB3" w:rsidP="00041AB3">
      <w:pPr>
        <w:widowControl/>
        <w:numPr>
          <w:ilvl w:val="0"/>
          <w:numId w:val="53"/>
        </w:numPr>
        <w:autoSpaceDE/>
        <w:autoSpaceDN/>
        <w:spacing w:after="160" w:line="259" w:lineRule="auto"/>
        <w:rPr>
          <w:rFonts w:asciiTheme="minorHAnsi" w:eastAsiaTheme="minorHAnsi" w:hAnsiTheme="minorHAnsi" w:cstheme="minorBidi"/>
          <w:sz w:val="24"/>
          <w:szCs w:val="24"/>
          <w:lang w:val="es-CO"/>
        </w:rPr>
      </w:pPr>
      <w:r w:rsidRPr="00041AB3">
        <w:rPr>
          <w:rFonts w:asciiTheme="minorHAnsi" w:eastAsiaTheme="minorHAnsi" w:hAnsiTheme="minorHAnsi" w:cstheme="minorBidi"/>
          <w:sz w:val="24"/>
          <w:szCs w:val="24"/>
          <w:lang w:val="es-CO"/>
        </w:rPr>
        <w:t>Fomenta en los niños y niñas el amor por la lectura.</w:t>
      </w:r>
    </w:p>
    <w:p w14:paraId="018A50A6" w14:textId="77777777" w:rsidR="00041AB3" w:rsidRPr="00041AB3" w:rsidRDefault="00041AB3" w:rsidP="00041AB3">
      <w:pPr>
        <w:widowControl/>
        <w:numPr>
          <w:ilvl w:val="0"/>
          <w:numId w:val="53"/>
        </w:numPr>
        <w:autoSpaceDE/>
        <w:autoSpaceDN/>
        <w:spacing w:after="160" w:line="259" w:lineRule="auto"/>
        <w:rPr>
          <w:rFonts w:asciiTheme="minorHAnsi" w:eastAsiaTheme="minorHAnsi" w:hAnsiTheme="minorHAnsi" w:cstheme="minorBidi"/>
          <w:sz w:val="24"/>
          <w:szCs w:val="24"/>
          <w:lang w:val="es-CO"/>
        </w:rPr>
      </w:pPr>
      <w:r w:rsidRPr="00041AB3">
        <w:rPr>
          <w:rFonts w:asciiTheme="minorHAnsi" w:eastAsiaTheme="minorHAnsi" w:hAnsiTheme="minorHAnsi" w:cstheme="minorBidi"/>
          <w:sz w:val="24"/>
          <w:szCs w:val="24"/>
          <w:lang w:val="es-CO"/>
        </w:rPr>
        <w:t>Por medio de la exploración los niños y niñas se les permita moverse, actuar y explorar para que adquieran cierta autonomía.</w:t>
      </w:r>
    </w:p>
    <w:p w14:paraId="3244AC53" w14:textId="77777777" w:rsidR="00041AB3" w:rsidRPr="00041AB3" w:rsidRDefault="00041AB3" w:rsidP="00041AB3">
      <w:pPr>
        <w:widowControl/>
        <w:autoSpaceDE/>
        <w:autoSpaceDN/>
        <w:spacing w:after="160" w:line="259" w:lineRule="auto"/>
        <w:jc w:val="both"/>
        <w:rPr>
          <w:rFonts w:asciiTheme="minorHAnsi" w:eastAsiaTheme="minorHAnsi" w:hAnsiTheme="minorHAnsi" w:cstheme="minorHAnsi"/>
          <w:b/>
          <w:sz w:val="24"/>
          <w:szCs w:val="24"/>
          <w:lang w:val="es-CO"/>
        </w:rPr>
      </w:pPr>
    </w:p>
    <w:p w14:paraId="0F93B297" w14:textId="77777777" w:rsidR="00041AB3" w:rsidRPr="00041AB3" w:rsidRDefault="00041AB3" w:rsidP="00041AB3">
      <w:pPr>
        <w:widowControl/>
        <w:numPr>
          <w:ilvl w:val="0"/>
          <w:numId w:val="54"/>
        </w:numPr>
        <w:autoSpaceDE/>
        <w:autoSpaceDN/>
        <w:spacing w:after="160" w:line="259" w:lineRule="auto"/>
        <w:contextualSpacing/>
        <w:jc w:val="both"/>
        <w:rPr>
          <w:rFonts w:asciiTheme="minorHAnsi" w:eastAsiaTheme="minorHAnsi" w:hAnsiTheme="minorHAnsi" w:cstheme="minorHAnsi"/>
          <w:b/>
          <w:sz w:val="24"/>
          <w:szCs w:val="24"/>
          <w:lang w:val="es-CO"/>
        </w:rPr>
      </w:pPr>
      <w:r w:rsidRPr="00041AB3">
        <w:rPr>
          <w:rFonts w:asciiTheme="minorHAnsi" w:eastAsiaTheme="minorHAnsi" w:hAnsiTheme="minorHAnsi" w:cstheme="minorHAnsi"/>
          <w:b/>
          <w:sz w:val="24"/>
          <w:szCs w:val="24"/>
          <w:lang w:val="es-CO"/>
        </w:rPr>
        <w:t>EVALUACIÓN</w:t>
      </w:r>
    </w:p>
    <w:p w14:paraId="3036FFF2" w14:textId="77777777" w:rsidR="00041AB3" w:rsidRPr="00041AB3" w:rsidRDefault="00041AB3" w:rsidP="00041AB3">
      <w:pPr>
        <w:widowControl/>
        <w:autoSpaceDE/>
        <w:autoSpaceDN/>
        <w:spacing w:after="160" w:line="259" w:lineRule="auto"/>
        <w:jc w:val="both"/>
        <w:rPr>
          <w:rFonts w:asciiTheme="minorHAnsi" w:eastAsiaTheme="minorHAnsi" w:hAnsiTheme="minorHAnsi" w:cstheme="minorHAnsi"/>
          <w:sz w:val="24"/>
          <w:szCs w:val="24"/>
          <w:lang w:val="es-CO"/>
        </w:rPr>
      </w:pPr>
      <w:r w:rsidRPr="00041AB3">
        <w:rPr>
          <w:rFonts w:asciiTheme="minorHAnsi" w:eastAsiaTheme="minorHAnsi" w:hAnsiTheme="minorHAnsi" w:cstheme="minorHAnsi"/>
          <w:sz w:val="24"/>
          <w:szCs w:val="24"/>
          <w:lang w:val="es-CO"/>
        </w:rPr>
        <w:t>Para hablar de evaluación en primera infancia, es de gran importancia aclarar algunos conceptos a los que se hará referencia desde la definición que da el Ministerio de Educación de Colombia:</w:t>
      </w:r>
    </w:p>
    <w:p w14:paraId="4905A1C5" w14:textId="77777777" w:rsidR="00041AB3" w:rsidRPr="00041AB3" w:rsidRDefault="00041AB3" w:rsidP="00041AB3">
      <w:pPr>
        <w:widowControl/>
        <w:autoSpaceDE/>
        <w:autoSpaceDN/>
        <w:spacing w:after="160" w:line="259" w:lineRule="auto"/>
        <w:jc w:val="both"/>
        <w:rPr>
          <w:rFonts w:asciiTheme="minorHAnsi" w:eastAsiaTheme="minorHAnsi" w:hAnsiTheme="minorHAnsi" w:cstheme="minorHAnsi"/>
          <w:sz w:val="24"/>
          <w:szCs w:val="24"/>
          <w:lang w:val="es-CO"/>
        </w:rPr>
      </w:pPr>
      <w:r w:rsidRPr="00041AB3">
        <w:rPr>
          <w:rFonts w:asciiTheme="minorHAnsi" w:eastAsiaTheme="minorHAnsi" w:hAnsiTheme="minorHAnsi" w:cstheme="minorHAnsi"/>
          <w:b/>
          <w:sz w:val="24"/>
          <w:szCs w:val="24"/>
          <w:lang w:val="es-CO"/>
        </w:rPr>
        <w:t>EDUCACIÓN INICIAL</w:t>
      </w:r>
      <w:r w:rsidRPr="00041AB3">
        <w:rPr>
          <w:rFonts w:asciiTheme="minorHAnsi" w:eastAsiaTheme="minorHAnsi" w:hAnsiTheme="minorHAnsi" w:cstheme="minorHAnsi"/>
          <w:sz w:val="24"/>
          <w:szCs w:val="24"/>
          <w:lang w:val="es-CO"/>
        </w:rPr>
        <w:t>: Periodo de inicio de la acción educativa en función de los niños y se refiere a los procesos educativos oportunos y pertinentes que se generan a partir de las necesidades, intereses y características de los mismos, a fin de favorecer aprendizajes significativos que aporten al desarrollo de todas sus capacidades físicas, (biológico) psicológicas (afectivo y cognitivo), y sociales (ambiental).</w:t>
      </w:r>
    </w:p>
    <w:p w14:paraId="781BE342" w14:textId="77777777" w:rsidR="00041AB3" w:rsidRPr="00041AB3" w:rsidRDefault="00041AB3" w:rsidP="00041AB3">
      <w:pPr>
        <w:widowControl/>
        <w:autoSpaceDE/>
        <w:autoSpaceDN/>
        <w:spacing w:after="160" w:line="259" w:lineRule="auto"/>
        <w:jc w:val="both"/>
        <w:rPr>
          <w:rFonts w:asciiTheme="minorHAnsi" w:eastAsiaTheme="minorHAnsi" w:hAnsiTheme="minorHAnsi" w:cstheme="minorHAnsi"/>
          <w:sz w:val="24"/>
          <w:szCs w:val="24"/>
          <w:lang w:val="es-CO"/>
        </w:rPr>
      </w:pPr>
      <w:r w:rsidRPr="00041AB3">
        <w:rPr>
          <w:rFonts w:asciiTheme="minorHAnsi" w:eastAsiaTheme="minorHAnsi" w:hAnsiTheme="minorHAnsi" w:cstheme="minorHAnsi"/>
          <w:sz w:val="24"/>
          <w:szCs w:val="24"/>
          <w:lang w:val="es-CO"/>
        </w:rPr>
        <w:t xml:space="preserve">La evaluación para los niveles de </w:t>
      </w:r>
      <w:r w:rsidRPr="00041AB3">
        <w:rPr>
          <w:rFonts w:asciiTheme="minorHAnsi" w:eastAsiaTheme="minorHAnsi" w:hAnsiTheme="minorHAnsi" w:cstheme="minorHAnsi"/>
          <w:b/>
          <w:sz w:val="24"/>
          <w:szCs w:val="24"/>
          <w:lang w:val="es-CO"/>
        </w:rPr>
        <w:t>PRE JARDÍN</w:t>
      </w:r>
      <w:r w:rsidRPr="00041AB3">
        <w:rPr>
          <w:rFonts w:asciiTheme="minorHAnsi" w:eastAsiaTheme="minorHAnsi" w:hAnsiTheme="minorHAnsi" w:cstheme="minorHAnsi"/>
          <w:sz w:val="24"/>
          <w:szCs w:val="24"/>
          <w:lang w:val="es-CO"/>
        </w:rPr>
        <w:t xml:space="preserve"> y </w:t>
      </w:r>
      <w:r w:rsidRPr="00041AB3">
        <w:rPr>
          <w:rFonts w:asciiTheme="minorHAnsi" w:eastAsiaTheme="minorHAnsi" w:hAnsiTheme="minorHAnsi" w:cstheme="minorHAnsi"/>
          <w:b/>
          <w:sz w:val="24"/>
          <w:szCs w:val="24"/>
          <w:lang w:val="es-CO"/>
        </w:rPr>
        <w:t>JARDÍN</w:t>
      </w:r>
      <w:r w:rsidRPr="00041AB3">
        <w:rPr>
          <w:rFonts w:asciiTheme="minorHAnsi" w:eastAsiaTheme="minorHAnsi" w:hAnsiTheme="minorHAnsi" w:cstheme="minorHAnsi"/>
          <w:sz w:val="24"/>
          <w:szCs w:val="24"/>
          <w:lang w:val="es-CO"/>
        </w:rPr>
        <w:t>: En el contexto de esta investigación, asumiendo el concepto de educación para la primera infancia de acuerdo con el documento “Colombia para la</w:t>
      </w:r>
      <w:r w:rsidRPr="00041AB3">
        <w:rPr>
          <w:rFonts w:asciiTheme="minorHAnsi" w:eastAsiaTheme="minorHAnsi" w:hAnsiTheme="minorHAnsi" w:cstheme="minorBidi"/>
          <w:lang w:val="es-CO"/>
        </w:rPr>
        <w:t xml:space="preserve"> </w:t>
      </w:r>
      <w:r w:rsidRPr="00041AB3">
        <w:rPr>
          <w:rFonts w:asciiTheme="minorHAnsi" w:eastAsiaTheme="minorHAnsi" w:hAnsiTheme="minorHAnsi" w:cstheme="minorHAnsi"/>
          <w:sz w:val="24"/>
          <w:szCs w:val="24"/>
          <w:lang w:val="es-CO"/>
        </w:rPr>
        <w:t>primera infancia” (</w:t>
      </w:r>
      <w:r w:rsidRPr="00041AB3">
        <w:rPr>
          <w:rFonts w:asciiTheme="minorHAnsi" w:eastAsiaTheme="minorHAnsi" w:hAnsiTheme="minorHAnsi" w:cstheme="minorHAnsi"/>
          <w:b/>
          <w:sz w:val="24"/>
          <w:szCs w:val="24"/>
          <w:lang w:val="es-CO"/>
        </w:rPr>
        <w:t>2006</w:t>
      </w:r>
      <w:r w:rsidRPr="00041AB3">
        <w:rPr>
          <w:rFonts w:asciiTheme="minorHAnsi" w:eastAsiaTheme="minorHAnsi" w:hAnsiTheme="minorHAnsi" w:cstheme="minorHAnsi"/>
          <w:sz w:val="24"/>
          <w:szCs w:val="24"/>
          <w:lang w:val="es-CO"/>
        </w:rPr>
        <w:t>) en el cual se dice que es la primera etapa del ciclo de vida que comprende el desarrollo de niños y niñas desde su gestación hasta los 6 años de vida, etapa crítica para el desarrollo pleno del ser humano en sus aspectos biológico, psicológico y social. Además, se debe tener en cuenta que el niño es un sujeto social activo y sujeto pleno de derechos: De esta manera:</w:t>
      </w:r>
    </w:p>
    <w:p w14:paraId="60EA57A8" w14:textId="77777777" w:rsidR="00041AB3" w:rsidRPr="00041AB3" w:rsidRDefault="00041AB3" w:rsidP="00041AB3">
      <w:pPr>
        <w:widowControl/>
        <w:autoSpaceDE/>
        <w:autoSpaceDN/>
        <w:spacing w:after="160" w:line="259" w:lineRule="auto"/>
        <w:jc w:val="both"/>
        <w:rPr>
          <w:rFonts w:asciiTheme="minorHAnsi" w:eastAsiaTheme="minorHAnsi" w:hAnsiTheme="minorHAnsi" w:cstheme="minorHAnsi"/>
          <w:sz w:val="24"/>
          <w:szCs w:val="24"/>
          <w:lang w:val="es-CO"/>
        </w:rPr>
      </w:pPr>
      <w:r w:rsidRPr="00041AB3">
        <w:rPr>
          <w:rFonts w:asciiTheme="minorHAnsi" w:eastAsiaTheme="minorHAnsi" w:hAnsiTheme="minorHAnsi" w:cstheme="minorHAnsi"/>
          <w:sz w:val="24"/>
          <w:szCs w:val="24"/>
          <w:lang w:val="es-CO"/>
        </w:rPr>
        <w:t>“al reconocer en el niño su papel activo en su proceso de desarrollo, se reconoce también que no es un agente pasivo sobre el cual recaen acciones, sino que es un sujeto que interactúa con sus capacidades actuales para que, en la interacción, se consoliden y construyan otras nuevas. Al reconocer al niño como sujeto en desarrollo, como sujeto biológico y sociocultural, debe aceptarse la incidencia de factores como el aporte ambiental, nutricional y de la salud, como fundamentos biológicos, y los contextos de socialización (familia, instituciones, comunidad) como fundamentos sociales y culturales esenciales para su desarrollo”.</w:t>
      </w:r>
    </w:p>
    <w:p w14:paraId="1931AB77" w14:textId="77777777" w:rsidR="00041AB3" w:rsidRPr="00041AB3" w:rsidRDefault="00041AB3" w:rsidP="00041AB3">
      <w:pPr>
        <w:widowControl/>
        <w:autoSpaceDE/>
        <w:autoSpaceDN/>
        <w:spacing w:after="100" w:afterAutospacing="1" w:line="259" w:lineRule="auto"/>
        <w:jc w:val="both"/>
        <w:rPr>
          <w:rFonts w:asciiTheme="minorHAnsi" w:eastAsiaTheme="minorHAnsi" w:hAnsiTheme="minorHAnsi" w:cstheme="minorHAnsi"/>
          <w:sz w:val="24"/>
          <w:szCs w:val="24"/>
          <w:lang w:val="es-CO"/>
        </w:rPr>
      </w:pPr>
      <w:r w:rsidRPr="00041AB3">
        <w:rPr>
          <w:rFonts w:asciiTheme="minorHAnsi" w:eastAsiaTheme="minorHAnsi" w:hAnsiTheme="minorHAnsi" w:cstheme="minorHAnsi"/>
          <w:sz w:val="24"/>
          <w:szCs w:val="24"/>
          <w:lang w:val="es-CO"/>
        </w:rPr>
        <w:t>El proceso de evaluación permite tomar decisiones oportunas acerca de la acción educativa y de las intervenciones que se requieran. Se asume a la evaluación como un proceso cualitativo, permanente, continuo, sistemático, objetivo, flexible e integral que permite realizar ajustes a las orientaciones a brindar, para optimizar el desarrollo y aprendizaje de los niños; también se convierte en un invaluable instrumento para reorganizar las acciones con las familias.</w:t>
      </w:r>
    </w:p>
    <w:p w14:paraId="218BA922" w14:textId="77777777" w:rsidR="00041AB3" w:rsidRPr="00041AB3" w:rsidRDefault="00041AB3" w:rsidP="00041AB3">
      <w:pPr>
        <w:widowControl/>
        <w:autoSpaceDE/>
        <w:autoSpaceDN/>
        <w:spacing w:after="100" w:afterAutospacing="1" w:line="259" w:lineRule="auto"/>
        <w:jc w:val="both"/>
        <w:rPr>
          <w:rFonts w:asciiTheme="minorHAnsi" w:eastAsiaTheme="minorHAnsi" w:hAnsiTheme="minorHAnsi" w:cstheme="minorHAnsi"/>
          <w:sz w:val="24"/>
          <w:szCs w:val="24"/>
          <w:lang w:val="es-CO"/>
        </w:rPr>
      </w:pPr>
      <w:r w:rsidRPr="00041AB3">
        <w:rPr>
          <w:rFonts w:asciiTheme="minorHAnsi" w:eastAsiaTheme="minorHAnsi" w:hAnsiTheme="minorHAnsi" w:cstheme="minorHAnsi"/>
          <w:sz w:val="24"/>
          <w:szCs w:val="24"/>
          <w:lang w:val="es-CO"/>
        </w:rPr>
        <w:t>La evaluación se convierte en un medio para alcanzar fines, es importante recordar que en Educación Inicial no se evalúa para aprobar o desaprobar, se evalúa para favorecer el desarrollo integral de los niños, para descubrir sus potencialidades personales, para reforzar su autoestima y detectar posibles limitaciones que afectan al aprendizaje y desarrollo.</w:t>
      </w:r>
    </w:p>
    <w:p w14:paraId="05E439F9" w14:textId="77777777" w:rsidR="00041AB3" w:rsidRPr="00041AB3" w:rsidRDefault="00041AB3" w:rsidP="00041AB3">
      <w:pPr>
        <w:widowControl/>
        <w:autoSpaceDE/>
        <w:autoSpaceDN/>
        <w:spacing w:after="100" w:afterAutospacing="1" w:line="259" w:lineRule="auto"/>
        <w:jc w:val="both"/>
        <w:rPr>
          <w:rFonts w:asciiTheme="minorHAnsi" w:eastAsiaTheme="minorHAnsi" w:hAnsiTheme="minorHAnsi" w:cstheme="minorHAnsi"/>
          <w:sz w:val="24"/>
          <w:szCs w:val="24"/>
          <w:lang w:val="es-CO"/>
        </w:rPr>
      </w:pPr>
      <w:r w:rsidRPr="00041AB3">
        <w:rPr>
          <w:rFonts w:asciiTheme="minorHAnsi" w:eastAsiaTheme="minorHAnsi" w:hAnsiTheme="minorHAnsi" w:cstheme="minorHAnsi"/>
          <w:sz w:val="24"/>
          <w:szCs w:val="24"/>
          <w:lang w:val="es-CO"/>
        </w:rPr>
        <w:t>Se debe dé contar con un rango para que los procesos en cada niño se visualicen y se consoliden, así como para identificar situaciones de posible intervención específica; por lo tanto, la evaluación que se realiza a los niños ha de ser flexible y abierta, en el sentido de que se tomará en cuenta el momento emocional que vive el niño y la situación familiar, volviéndose un proceso sistémico y un apoyo para los niños y la familia, por lo que la evaluación ayudará al niño en el desarrollo de una autoestima positiva.</w:t>
      </w:r>
    </w:p>
    <w:p w14:paraId="1F90B6E9" w14:textId="77777777" w:rsidR="00041AB3" w:rsidRPr="00041AB3" w:rsidRDefault="00041AB3" w:rsidP="00041AB3">
      <w:pPr>
        <w:widowControl/>
        <w:autoSpaceDE/>
        <w:autoSpaceDN/>
        <w:spacing w:after="100" w:afterAutospacing="1" w:line="259" w:lineRule="auto"/>
        <w:jc w:val="both"/>
        <w:rPr>
          <w:rFonts w:asciiTheme="minorHAnsi" w:eastAsiaTheme="minorHAnsi" w:hAnsiTheme="minorHAnsi" w:cstheme="minorHAnsi"/>
          <w:b/>
          <w:sz w:val="24"/>
          <w:szCs w:val="24"/>
          <w:lang w:val="es-CO"/>
        </w:rPr>
      </w:pPr>
      <w:r w:rsidRPr="00041AB3">
        <w:rPr>
          <w:rFonts w:asciiTheme="minorHAnsi" w:eastAsiaTheme="minorHAnsi" w:hAnsiTheme="minorHAnsi" w:cstheme="minorHAnsi"/>
          <w:b/>
          <w:sz w:val="24"/>
          <w:szCs w:val="24"/>
          <w:lang w:val="es-CO"/>
        </w:rPr>
        <w:t xml:space="preserve">    5.1 MOMENTOS DE LA EVALUACIÓN</w:t>
      </w:r>
    </w:p>
    <w:p w14:paraId="0DC5DDFE" w14:textId="77777777" w:rsidR="00041AB3" w:rsidRPr="00041AB3" w:rsidRDefault="00041AB3" w:rsidP="00041AB3">
      <w:pPr>
        <w:widowControl/>
        <w:autoSpaceDE/>
        <w:autoSpaceDN/>
        <w:spacing w:line="259" w:lineRule="auto"/>
        <w:jc w:val="both"/>
        <w:rPr>
          <w:rFonts w:asciiTheme="minorHAnsi" w:eastAsiaTheme="minorHAnsi" w:hAnsiTheme="minorHAnsi" w:cstheme="minorHAnsi"/>
          <w:b/>
          <w:sz w:val="24"/>
          <w:szCs w:val="24"/>
          <w:lang w:val="es-CO"/>
        </w:rPr>
      </w:pPr>
      <w:r w:rsidRPr="00041AB3">
        <w:rPr>
          <w:rFonts w:asciiTheme="minorHAnsi" w:eastAsiaTheme="minorHAnsi" w:hAnsiTheme="minorHAnsi" w:cstheme="minorHAnsi"/>
          <w:sz w:val="24"/>
          <w:szCs w:val="24"/>
          <w:lang w:val="es-CO"/>
        </w:rPr>
        <w:t>La evaluación se realiza en varios momentos específicos: al inicio del año, a</w:t>
      </w:r>
      <w:r w:rsidRPr="00041AB3">
        <w:rPr>
          <w:rFonts w:asciiTheme="minorHAnsi" w:eastAsiaTheme="minorHAnsi" w:hAnsiTheme="minorHAnsi" w:cstheme="minorHAnsi"/>
          <w:b/>
          <w:sz w:val="24"/>
          <w:szCs w:val="24"/>
          <w:lang w:val="es-CO"/>
        </w:rPr>
        <w:t xml:space="preserve"> </w:t>
      </w:r>
      <w:r w:rsidRPr="00041AB3">
        <w:rPr>
          <w:rFonts w:asciiTheme="minorHAnsi" w:eastAsiaTheme="minorHAnsi" w:hAnsiTheme="minorHAnsi" w:cstheme="minorHAnsi"/>
          <w:sz w:val="24"/>
          <w:szCs w:val="24"/>
          <w:lang w:val="es-CO"/>
        </w:rPr>
        <w:t>modo de recopilación de información y diagnóstico, durante todo el proceso y al final de cada período.</w:t>
      </w:r>
    </w:p>
    <w:p w14:paraId="7AE2087A" w14:textId="77777777" w:rsidR="00041AB3" w:rsidRPr="00041AB3" w:rsidRDefault="00041AB3" w:rsidP="00041AB3">
      <w:pPr>
        <w:widowControl/>
        <w:autoSpaceDE/>
        <w:autoSpaceDN/>
        <w:spacing w:after="100" w:afterAutospacing="1" w:line="259" w:lineRule="auto"/>
        <w:jc w:val="both"/>
        <w:rPr>
          <w:rFonts w:asciiTheme="minorHAnsi" w:eastAsiaTheme="minorHAnsi" w:hAnsiTheme="minorHAnsi" w:cstheme="minorHAnsi"/>
          <w:sz w:val="24"/>
          <w:szCs w:val="24"/>
          <w:lang w:val="es-CO"/>
        </w:rPr>
      </w:pPr>
      <w:r w:rsidRPr="00041AB3">
        <w:rPr>
          <w:rFonts w:asciiTheme="minorHAnsi" w:eastAsiaTheme="minorHAnsi" w:hAnsiTheme="minorHAnsi" w:cstheme="minorHAnsi"/>
          <w:sz w:val="24"/>
          <w:szCs w:val="24"/>
          <w:lang w:val="es-CO"/>
        </w:rPr>
        <w:t>En un momento como el actual, la evaluación debe ser flexible y contextualizada, de manera que se adapte a las realidades de los estudiantes en el desarrollo de sus aprendizajes que promuevan la empatía para comprender las diversas situaciones que los estudiantes y sus familias presentan.</w:t>
      </w:r>
    </w:p>
    <w:p w14:paraId="4C6C1ACB" w14:textId="77777777" w:rsidR="00041AB3" w:rsidRPr="00041AB3" w:rsidRDefault="00041AB3" w:rsidP="00041AB3">
      <w:pPr>
        <w:widowControl/>
        <w:autoSpaceDE/>
        <w:autoSpaceDN/>
        <w:spacing w:after="100" w:afterAutospacing="1" w:line="259" w:lineRule="auto"/>
        <w:jc w:val="both"/>
        <w:rPr>
          <w:rFonts w:asciiTheme="minorHAnsi" w:eastAsiaTheme="minorHAnsi" w:hAnsiTheme="minorHAnsi" w:cstheme="minorHAnsi"/>
          <w:sz w:val="24"/>
          <w:szCs w:val="24"/>
          <w:lang w:val="es-CO"/>
        </w:rPr>
      </w:pPr>
    </w:p>
    <w:p w14:paraId="6A4CBBEE" w14:textId="77777777" w:rsidR="00041AB3" w:rsidRPr="00041AB3" w:rsidRDefault="00041AB3" w:rsidP="00041AB3">
      <w:pPr>
        <w:widowControl/>
        <w:autoSpaceDE/>
        <w:autoSpaceDN/>
        <w:spacing w:after="100" w:afterAutospacing="1" w:line="259" w:lineRule="auto"/>
        <w:jc w:val="both"/>
        <w:rPr>
          <w:rFonts w:asciiTheme="minorHAnsi" w:eastAsiaTheme="minorHAnsi" w:hAnsiTheme="minorHAnsi" w:cstheme="minorHAnsi"/>
          <w:b/>
          <w:sz w:val="24"/>
          <w:szCs w:val="24"/>
          <w:lang w:val="es-CO"/>
        </w:rPr>
      </w:pPr>
      <w:r w:rsidRPr="00041AB3">
        <w:rPr>
          <w:rFonts w:asciiTheme="minorHAnsi" w:eastAsiaTheme="minorHAnsi" w:hAnsiTheme="minorHAnsi" w:cstheme="minorHAnsi"/>
          <w:b/>
          <w:sz w:val="24"/>
          <w:szCs w:val="24"/>
          <w:lang w:val="es-CO"/>
        </w:rPr>
        <w:t xml:space="preserve">    5.2 EVALUACIÓN INICIAL O DIAGNÓSTICA</w:t>
      </w:r>
    </w:p>
    <w:p w14:paraId="1CD27FAA" w14:textId="77777777" w:rsidR="00041AB3" w:rsidRPr="00041AB3" w:rsidRDefault="00041AB3" w:rsidP="00041AB3">
      <w:pPr>
        <w:widowControl/>
        <w:autoSpaceDE/>
        <w:autoSpaceDN/>
        <w:spacing w:after="100" w:afterAutospacing="1" w:line="259" w:lineRule="auto"/>
        <w:jc w:val="both"/>
        <w:rPr>
          <w:rFonts w:asciiTheme="minorHAnsi" w:eastAsiaTheme="minorHAnsi" w:hAnsiTheme="minorHAnsi" w:cstheme="minorHAnsi"/>
          <w:sz w:val="24"/>
          <w:szCs w:val="24"/>
          <w:lang w:val="es-CO"/>
        </w:rPr>
      </w:pPr>
      <w:r w:rsidRPr="00041AB3">
        <w:rPr>
          <w:rFonts w:asciiTheme="minorHAnsi" w:eastAsiaTheme="minorHAnsi" w:hAnsiTheme="minorHAnsi" w:cstheme="minorHAnsi"/>
          <w:sz w:val="24"/>
          <w:szCs w:val="24"/>
          <w:lang w:val="es-CO"/>
        </w:rPr>
        <w:t>Involucra conocer a cada niño del grupo, indagar sobre su contexto social y familiar y tener claro el estado de salud, de desarrollo, capacidades y aptitudes de acuerdo con la edad.</w:t>
      </w:r>
    </w:p>
    <w:p w14:paraId="52786D4E" w14:textId="77777777" w:rsidR="00041AB3" w:rsidRPr="00041AB3" w:rsidRDefault="00041AB3" w:rsidP="00041AB3">
      <w:pPr>
        <w:widowControl/>
        <w:autoSpaceDE/>
        <w:autoSpaceDN/>
        <w:spacing w:after="100" w:afterAutospacing="1" w:line="259" w:lineRule="auto"/>
        <w:jc w:val="both"/>
        <w:rPr>
          <w:rFonts w:asciiTheme="minorHAnsi" w:eastAsiaTheme="minorHAnsi" w:hAnsiTheme="minorHAnsi" w:cstheme="minorHAnsi"/>
          <w:sz w:val="24"/>
          <w:szCs w:val="24"/>
          <w:lang w:val="es-CO"/>
        </w:rPr>
      </w:pPr>
      <w:r w:rsidRPr="00041AB3">
        <w:rPr>
          <w:rFonts w:asciiTheme="minorHAnsi" w:eastAsiaTheme="minorHAnsi" w:hAnsiTheme="minorHAnsi" w:cstheme="minorHAnsi"/>
          <w:sz w:val="24"/>
          <w:szCs w:val="24"/>
          <w:lang w:val="es-CO"/>
        </w:rPr>
        <w:t>Información que es de suma importancia ya que el contexto familiar, cultural y social influye directamente en el desarrollo, en los comportamientos que manifiestan los niños y en las acciones educativas necesarias para la comunidad. Por otro lado, la evaluación inicial, es necesaria para conocer los intereses, las experiencias y los saberes previos que traen los niños como aporte al nuevo ciclo de enseñanza–aprendizaje, los cuales son necesarios para iniciar el trabajo de planificación y adecuaciones de las estrategias metodológicas por parte del profesional.</w:t>
      </w:r>
    </w:p>
    <w:p w14:paraId="71062D4A" w14:textId="77777777" w:rsidR="00041AB3" w:rsidRPr="00041AB3" w:rsidRDefault="00041AB3" w:rsidP="00041AB3">
      <w:pPr>
        <w:widowControl/>
        <w:autoSpaceDE/>
        <w:autoSpaceDN/>
        <w:spacing w:after="100" w:afterAutospacing="1" w:line="259" w:lineRule="auto"/>
        <w:jc w:val="both"/>
        <w:rPr>
          <w:rFonts w:asciiTheme="minorHAnsi" w:eastAsiaTheme="minorHAnsi" w:hAnsiTheme="minorHAnsi" w:cstheme="minorHAnsi"/>
          <w:b/>
          <w:sz w:val="24"/>
          <w:szCs w:val="24"/>
          <w:lang w:val="es-CO"/>
        </w:rPr>
      </w:pPr>
      <w:r w:rsidRPr="00041AB3">
        <w:rPr>
          <w:rFonts w:asciiTheme="minorHAnsi" w:eastAsiaTheme="minorHAnsi" w:hAnsiTheme="minorHAnsi" w:cstheme="minorHAnsi"/>
          <w:b/>
          <w:sz w:val="24"/>
          <w:szCs w:val="24"/>
          <w:lang w:val="es-CO"/>
        </w:rPr>
        <w:t xml:space="preserve">      5.3 EVALUACIÓN DE PROCESO O FORMATIVA</w:t>
      </w:r>
    </w:p>
    <w:p w14:paraId="15045590" w14:textId="77777777" w:rsidR="00041AB3" w:rsidRPr="00041AB3" w:rsidRDefault="00041AB3" w:rsidP="00041AB3">
      <w:pPr>
        <w:widowControl/>
        <w:autoSpaceDE/>
        <w:autoSpaceDN/>
        <w:spacing w:after="100" w:afterAutospacing="1" w:line="259" w:lineRule="auto"/>
        <w:jc w:val="both"/>
        <w:rPr>
          <w:rFonts w:asciiTheme="minorHAnsi" w:eastAsiaTheme="minorHAnsi" w:hAnsiTheme="minorHAnsi" w:cstheme="minorHAnsi"/>
          <w:sz w:val="24"/>
          <w:szCs w:val="24"/>
          <w:lang w:val="es-CO"/>
        </w:rPr>
      </w:pPr>
      <w:r w:rsidRPr="00041AB3">
        <w:rPr>
          <w:rFonts w:asciiTheme="minorHAnsi" w:eastAsiaTheme="minorHAnsi" w:hAnsiTheme="minorHAnsi" w:cstheme="minorHAnsi"/>
          <w:sz w:val="24"/>
          <w:szCs w:val="24"/>
          <w:lang w:val="es-CO"/>
        </w:rPr>
        <w:t>Es continua y permanente, permite obtener información clara sobre los avances, logros, desempeño, actitudes, diferentes ritmos de desarrollo y aprendizaje de los niños, así como detectar cualquier dificultad que presenten los niños y reorientar las acciones educativas.</w:t>
      </w:r>
    </w:p>
    <w:p w14:paraId="62533B85" w14:textId="77777777" w:rsidR="00041AB3" w:rsidRPr="00041AB3" w:rsidRDefault="00041AB3" w:rsidP="00041AB3">
      <w:pPr>
        <w:widowControl/>
        <w:autoSpaceDE/>
        <w:autoSpaceDN/>
        <w:spacing w:after="100" w:afterAutospacing="1" w:line="259" w:lineRule="auto"/>
        <w:jc w:val="both"/>
        <w:rPr>
          <w:rFonts w:asciiTheme="minorHAnsi" w:eastAsiaTheme="minorHAnsi" w:hAnsiTheme="minorHAnsi" w:cstheme="minorHAnsi"/>
          <w:sz w:val="24"/>
          <w:szCs w:val="24"/>
          <w:lang w:val="es-CO"/>
        </w:rPr>
      </w:pPr>
      <w:r w:rsidRPr="00041AB3">
        <w:rPr>
          <w:rFonts w:asciiTheme="minorHAnsi" w:eastAsiaTheme="minorHAnsi" w:hAnsiTheme="minorHAnsi" w:cstheme="minorHAnsi"/>
          <w:sz w:val="24"/>
          <w:szCs w:val="24"/>
          <w:lang w:val="es-CO"/>
        </w:rPr>
        <w:t>La preparación de instrumentos de evaluación se vuelve muy importante en esta etapa porque permitirá al docente hacer un seguimiento cercano y una retroalimentación válida a los padres de familia y a los adultos responsables.</w:t>
      </w:r>
    </w:p>
    <w:p w14:paraId="2E1F3EB9" w14:textId="77777777" w:rsidR="00041AB3" w:rsidRPr="00041AB3" w:rsidRDefault="00041AB3" w:rsidP="00041AB3">
      <w:pPr>
        <w:widowControl/>
        <w:autoSpaceDE/>
        <w:autoSpaceDN/>
        <w:spacing w:after="100" w:afterAutospacing="1" w:line="259" w:lineRule="auto"/>
        <w:jc w:val="both"/>
        <w:rPr>
          <w:rFonts w:asciiTheme="minorHAnsi" w:eastAsiaTheme="minorHAnsi" w:hAnsiTheme="minorHAnsi" w:cstheme="minorHAnsi"/>
          <w:b/>
          <w:sz w:val="24"/>
          <w:szCs w:val="24"/>
          <w:lang w:val="es-CO"/>
        </w:rPr>
      </w:pPr>
      <w:r w:rsidRPr="00041AB3">
        <w:rPr>
          <w:rFonts w:asciiTheme="minorHAnsi" w:eastAsiaTheme="minorHAnsi" w:hAnsiTheme="minorHAnsi" w:cstheme="minorHAnsi"/>
          <w:b/>
          <w:sz w:val="24"/>
          <w:szCs w:val="24"/>
          <w:lang w:val="es-CO"/>
        </w:rPr>
        <w:t xml:space="preserve">       5.4 EVALUACIÓN FINAL</w:t>
      </w:r>
    </w:p>
    <w:p w14:paraId="7FB61E23" w14:textId="77777777" w:rsidR="00041AB3" w:rsidRPr="00041AB3" w:rsidRDefault="00041AB3" w:rsidP="00041AB3">
      <w:pPr>
        <w:widowControl/>
        <w:autoSpaceDE/>
        <w:autoSpaceDN/>
        <w:spacing w:after="100" w:afterAutospacing="1" w:line="259" w:lineRule="auto"/>
        <w:jc w:val="both"/>
        <w:rPr>
          <w:rFonts w:asciiTheme="minorHAnsi" w:eastAsiaTheme="minorHAnsi" w:hAnsiTheme="minorHAnsi" w:cstheme="minorHAnsi"/>
          <w:sz w:val="24"/>
          <w:szCs w:val="24"/>
          <w:lang w:val="es-CO"/>
        </w:rPr>
      </w:pPr>
      <w:r w:rsidRPr="00041AB3">
        <w:rPr>
          <w:rFonts w:asciiTheme="minorHAnsi" w:eastAsiaTheme="minorHAnsi" w:hAnsiTheme="minorHAnsi" w:cstheme="minorHAnsi"/>
          <w:sz w:val="24"/>
          <w:szCs w:val="24"/>
          <w:lang w:val="es-CO"/>
        </w:rPr>
        <w:t>Esta evaluación corresponde a la finalización de cada periodo. Permite contar con información sistemática sobre los avances de los niños y verificar el logro de determinadas destrezas.</w:t>
      </w:r>
    </w:p>
    <w:p w14:paraId="08AF2A3E" w14:textId="77777777" w:rsidR="00041AB3" w:rsidRPr="00041AB3" w:rsidRDefault="00041AB3" w:rsidP="00041AB3">
      <w:pPr>
        <w:widowControl/>
        <w:autoSpaceDE/>
        <w:autoSpaceDN/>
        <w:spacing w:after="100" w:afterAutospacing="1" w:line="259" w:lineRule="auto"/>
        <w:jc w:val="both"/>
        <w:rPr>
          <w:rFonts w:asciiTheme="minorHAnsi" w:eastAsiaTheme="minorHAnsi" w:hAnsiTheme="minorHAnsi" w:cstheme="minorHAnsi"/>
          <w:sz w:val="24"/>
          <w:szCs w:val="24"/>
          <w:lang w:val="es-CO"/>
        </w:rPr>
      </w:pPr>
      <w:r w:rsidRPr="00041AB3">
        <w:rPr>
          <w:rFonts w:asciiTheme="minorHAnsi" w:eastAsiaTheme="minorHAnsi" w:hAnsiTheme="minorHAnsi" w:cstheme="minorHAnsi"/>
          <w:sz w:val="24"/>
          <w:szCs w:val="24"/>
          <w:lang w:val="es-CO"/>
        </w:rPr>
        <w:t xml:space="preserve">Los instrumentos que se utiliza durante la evaluación inicial y de proceso sirven de herramientas para sistematizar el informe de registro formal que se entrega a la familia y/o adultos responsables, junto con el informe de análisis descriptivo del desarrollo, aprendizaje, actitud y participación de cada niño. </w:t>
      </w:r>
      <w:r w:rsidRPr="00041AB3">
        <w:rPr>
          <w:rFonts w:asciiTheme="minorHAnsi" w:eastAsiaTheme="minorHAnsi" w:hAnsiTheme="minorHAnsi" w:cstheme="minorHAnsi"/>
          <w:sz w:val="24"/>
          <w:szCs w:val="24"/>
          <w:lang w:val="es-CO"/>
        </w:rPr>
        <w:cr/>
      </w:r>
    </w:p>
    <w:p w14:paraId="42F43403" w14:textId="77777777" w:rsidR="00041AB3" w:rsidRPr="00041AB3" w:rsidRDefault="00041AB3" w:rsidP="00041AB3">
      <w:pPr>
        <w:widowControl/>
        <w:autoSpaceDE/>
        <w:autoSpaceDN/>
        <w:spacing w:after="100" w:afterAutospacing="1" w:line="259" w:lineRule="auto"/>
        <w:jc w:val="both"/>
        <w:rPr>
          <w:rFonts w:asciiTheme="minorHAnsi" w:eastAsiaTheme="minorHAnsi" w:hAnsiTheme="minorHAnsi" w:cstheme="minorHAnsi"/>
          <w:b/>
          <w:sz w:val="24"/>
          <w:szCs w:val="24"/>
          <w:lang w:val="es-CO"/>
        </w:rPr>
      </w:pPr>
      <w:r w:rsidRPr="00041AB3">
        <w:rPr>
          <w:rFonts w:asciiTheme="minorHAnsi" w:eastAsiaTheme="minorHAnsi" w:hAnsiTheme="minorHAnsi" w:cstheme="minorHAnsi"/>
          <w:b/>
          <w:sz w:val="24"/>
          <w:szCs w:val="24"/>
          <w:lang w:val="es-CO"/>
        </w:rPr>
        <w:t xml:space="preserve">       5.5. LAS COMPETENCIAS EN LA PRIMERA INFANCIA</w:t>
      </w:r>
    </w:p>
    <w:p w14:paraId="2D7C265E" w14:textId="77777777" w:rsidR="00041AB3" w:rsidRPr="00041AB3" w:rsidRDefault="00041AB3" w:rsidP="00041AB3">
      <w:pPr>
        <w:widowControl/>
        <w:autoSpaceDE/>
        <w:autoSpaceDN/>
        <w:spacing w:after="160" w:line="259" w:lineRule="auto"/>
        <w:jc w:val="both"/>
        <w:rPr>
          <w:rFonts w:asciiTheme="minorHAnsi" w:eastAsiaTheme="minorHAnsi" w:hAnsiTheme="minorHAnsi" w:cstheme="minorHAnsi"/>
          <w:b/>
          <w:sz w:val="24"/>
          <w:szCs w:val="24"/>
          <w:lang w:val="es-CO"/>
        </w:rPr>
      </w:pPr>
      <w:r w:rsidRPr="00041AB3">
        <w:rPr>
          <w:rFonts w:asciiTheme="minorHAnsi" w:eastAsiaTheme="minorHAnsi" w:hAnsiTheme="minorHAnsi" w:cstheme="minorHAnsi"/>
          <w:sz w:val="24"/>
          <w:szCs w:val="24"/>
          <w:lang w:val="es-CO"/>
        </w:rPr>
        <w:t>La educación inicial tiene su fundamento principal en la visión de los niños como seres integrales que comprenden y exploran su entorno desde una visión global; por esta razón todas las acciones o dinámicas que se generan en el jardín infantil están enfocadas en fortalecer, estimular y potencializar sus capacidades,</w:t>
      </w:r>
      <w:r w:rsidRPr="00041AB3">
        <w:rPr>
          <w:rFonts w:asciiTheme="minorHAnsi" w:eastAsiaTheme="minorHAnsi" w:hAnsiTheme="minorHAnsi" w:cstheme="minorBidi"/>
          <w:lang w:val="es-CO"/>
        </w:rPr>
        <w:t xml:space="preserve"> adquiriendo competencias en función de un desarrollo pleno como seres humanos y sujetos de derechos. Como tal, requiere un cuidado y acompañamiento apropiado del adulto que favorezca su crecimiento y desarrollo en ambientes de socialización sanos y seguros</w:t>
      </w:r>
    </w:p>
    <w:p w14:paraId="0ED89E5F" w14:textId="77777777" w:rsidR="00041AB3" w:rsidRPr="00041AB3" w:rsidRDefault="00041AB3" w:rsidP="00041AB3">
      <w:pPr>
        <w:widowControl/>
        <w:autoSpaceDE/>
        <w:autoSpaceDN/>
        <w:spacing w:after="100" w:afterAutospacing="1" w:line="259" w:lineRule="auto"/>
        <w:jc w:val="both"/>
        <w:rPr>
          <w:rFonts w:asciiTheme="minorHAnsi" w:eastAsiaTheme="minorHAnsi" w:hAnsiTheme="minorHAnsi" w:cstheme="minorHAnsi"/>
          <w:b/>
          <w:sz w:val="24"/>
          <w:szCs w:val="24"/>
          <w:lang w:val="es-CO"/>
        </w:rPr>
      </w:pPr>
      <w:r w:rsidRPr="00041AB3">
        <w:rPr>
          <w:rFonts w:asciiTheme="minorHAnsi" w:eastAsiaTheme="minorHAnsi" w:hAnsiTheme="minorHAnsi" w:cstheme="minorHAnsi"/>
          <w:sz w:val="24"/>
          <w:szCs w:val="24"/>
          <w:lang w:val="es-CO"/>
        </w:rPr>
        <w:t>Las competencias</w:t>
      </w:r>
      <w:r w:rsidRPr="00041AB3">
        <w:rPr>
          <w:rFonts w:asciiTheme="minorHAnsi" w:eastAsiaTheme="minorHAnsi" w:hAnsiTheme="minorHAnsi" w:cstheme="minorHAnsi"/>
          <w:b/>
          <w:sz w:val="24"/>
          <w:szCs w:val="24"/>
          <w:lang w:val="es-CO"/>
        </w:rPr>
        <w:t xml:space="preserve"> </w:t>
      </w:r>
      <w:r w:rsidRPr="00041AB3">
        <w:rPr>
          <w:rFonts w:asciiTheme="minorHAnsi" w:eastAsiaTheme="minorHAnsi" w:hAnsiTheme="minorHAnsi" w:cstheme="minorHAnsi"/>
          <w:sz w:val="24"/>
          <w:szCs w:val="24"/>
          <w:lang w:val="es-CO"/>
        </w:rPr>
        <w:t xml:space="preserve">son entendidas como capacidades generales que posibilitan los </w:t>
      </w:r>
      <w:r w:rsidRPr="00041AB3">
        <w:rPr>
          <w:rFonts w:asciiTheme="minorHAnsi" w:eastAsiaTheme="minorHAnsi" w:hAnsiTheme="minorHAnsi" w:cstheme="minorHAnsi"/>
          <w:b/>
          <w:sz w:val="24"/>
          <w:szCs w:val="24"/>
          <w:lang w:val="es-CO"/>
        </w:rPr>
        <w:t>'haceres</w:t>
      </w:r>
      <w:r w:rsidRPr="00041AB3">
        <w:rPr>
          <w:rFonts w:asciiTheme="minorHAnsi" w:eastAsiaTheme="minorHAnsi" w:hAnsiTheme="minorHAnsi" w:cstheme="minorHAnsi"/>
          <w:sz w:val="24"/>
          <w:szCs w:val="24"/>
          <w:lang w:val="es-CO"/>
        </w:rPr>
        <w:t>', '</w:t>
      </w:r>
      <w:r w:rsidRPr="00041AB3">
        <w:rPr>
          <w:rFonts w:asciiTheme="minorHAnsi" w:eastAsiaTheme="minorHAnsi" w:hAnsiTheme="minorHAnsi" w:cstheme="minorHAnsi"/>
          <w:b/>
          <w:sz w:val="24"/>
          <w:szCs w:val="24"/>
          <w:lang w:val="es-CO"/>
        </w:rPr>
        <w:t>saberes</w:t>
      </w:r>
      <w:r w:rsidRPr="00041AB3">
        <w:rPr>
          <w:rFonts w:asciiTheme="minorHAnsi" w:eastAsiaTheme="minorHAnsi" w:hAnsiTheme="minorHAnsi" w:cstheme="minorHAnsi"/>
          <w:sz w:val="24"/>
          <w:szCs w:val="24"/>
          <w:lang w:val="es-CO"/>
        </w:rPr>
        <w:t xml:space="preserve">' y el </w:t>
      </w:r>
      <w:r w:rsidRPr="00041AB3">
        <w:rPr>
          <w:rFonts w:asciiTheme="minorHAnsi" w:eastAsiaTheme="minorHAnsi" w:hAnsiTheme="minorHAnsi" w:cstheme="minorHAnsi"/>
          <w:b/>
          <w:sz w:val="24"/>
          <w:szCs w:val="24"/>
          <w:lang w:val="es-CO"/>
        </w:rPr>
        <w:t>'poder hacer'</w:t>
      </w:r>
      <w:r w:rsidRPr="00041AB3">
        <w:rPr>
          <w:rFonts w:asciiTheme="minorHAnsi" w:eastAsiaTheme="minorHAnsi" w:hAnsiTheme="minorHAnsi" w:cstheme="minorHAnsi"/>
          <w:sz w:val="24"/>
          <w:szCs w:val="24"/>
          <w:lang w:val="es-CO"/>
        </w:rPr>
        <w:t xml:space="preserve"> que los niños y niñas manifiestan a lo largo de su desarrollo.</w:t>
      </w:r>
    </w:p>
    <w:p w14:paraId="27405B29" w14:textId="77777777" w:rsidR="00041AB3" w:rsidRPr="00041AB3" w:rsidRDefault="00041AB3" w:rsidP="00041AB3">
      <w:pPr>
        <w:widowControl/>
        <w:autoSpaceDE/>
        <w:autoSpaceDN/>
        <w:spacing w:after="100" w:afterAutospacing="1" w:line="259" w:lineRule="auto"/>
        <w:jc w:val="both"/>
        <w:rPr>
          <w:rFonts w:asciiTheme="minorHAnsi" w:eastAsiaTheme="minorHAnsi" w:hAnsiTheme="minorHAnsi" w:cstheme="minorHAnsi"/>
          <w:sz w:val="24"/>
          <w:szCs w:val="24"/>
          <w:lang w:val="es-CO"/>
        </w:rPr>
      </w:pPr>
      <w:r w:rsidRPr="00041AB3">
        <w:rPr>
          <w:rFonts w:asciiTheme="minorHAnsi" w:eastAsiaTheme="minorHAnsi" w:hAnsiTheme="minorHAnsi" w:cstheme="minorHAnsi"/>
          <w:sz w:val="24"/>
          <w:szCs w:val="24"/>
          <w:lang w:val="es-CO"/>
        </w:rPr>
        <w:t>Las competencias no se observan directamente sino por medio de los desempeños y actuaciones o experiencias con propósitos, que los niños realizan en situaciones cotidianas o estructuradas.</w:t>
      </w:r>
    </w:p>
    <w:p w14:paraId="6AF5F3A8" w14:textId="77777777" w:rsidR="00041AB3" w:rsidRPr="00041AB3" w:rsidRDefault="00041AB3" w:rsidP="00041AB3">
      <w:pPr>
        <w:widowControl/>
        <w:autoSpaceDE/>
        <w:autoSpaceDN/>
        <w:spacing w:after="100" w:afterAutospacing="1" w:line="259" w:lineRule="auto"/>
        <w:jc w:val="both"/>
        <w:rPr>
          <w:rFonts w:asciiTheme="minorHAnsi" w:eastAsiaTheme="minorHAnsi" w:hAnsiTheme="minorHAnsi" w:cstheme="minorHAnsi"/>
          <w:sz w:val="24"/>
          <w:szCs w:val="24"/>
          <w:lang w:val="es-CO"/>
        </w:rPr>
      </w:pPr>
      <w:r w:rsidRPr="00041AB3">
        <w:rPr>
          <w:rFonts w:asciiTheme="minorHAnsi" w:eastAsiaTheme="minorHAnsi" w:hAnsiTheme="minorHAnsi" w:cstheme="minorHAnsi"/>
          <w:sz w:val="24"/>
          <w:szCs w:val="24"/>
          <w:lang w:val="es-CO"/>
        </w:rPr>
        <w:t>La movilización es una propiedad de las competencias que permite la generalización de las actividades utilizadas en contextos específicos y a la vez, la diferenciación de estas actividades en cada contexto particular.</w:t>
      </w:r>
    </w:p>
    <w:p w14:paraId="789163F9" w14:textId="77777777" w:rsidR="00041AB3" w:rsidRPr="00041AB3" w:rsidRDefault="00041AB3" w:rsidP="00041AB3">
      <w:pPr>
        <w:widowControl/>
        <w:autoSpaceDE/>
        <w:autoSpaceDN/>
        <w:spacing w:after="100" w:afterAutospacing="1" w:line="259" w:lineRule="auto"/>
        <w:jc w:val="both"/>
        <w:rPr>
          <w:rFonts w:asciiTheme="minorHAnsi" w:eastAsiaTheme="minorHAnsi" w:hAnsiTheme="minorHAnsi" w:cstheme="minorHAnsi"/>
          <w:sz w:val="24"/>
          <w:szCs w:val="24"/>
          <w:lang w:val="es-CO"/>
        </w:rPr>
      </w:pPr>
      <w:r w:rsidRPr="00041AB3">
        <w:rPr>
          <w:rFonts w:asciiTheme="minorHAnsi" w:eastAsiaTheme="minorHAnsi" w:hAnsiTheme="minorHAnsi" w:cstheme="minorHAnsi"/>
          <w:sz w:val="24"/>
          <w:szCs w:val="24"/>
          <w:lang w:val="es-CO"/>
        </w:rPr>
        <w:t xml:space="preserve"> La movilización propicia maneras de avanzar hacia nuevas conquistas en el desarrollo y la flexibilidad de las competencias.</w:t>
      </w:r>
    </w:p>
    <w:p w14:paraId="7CB52FAE" w14:textId="77777777" w:rsidR="00041AB3" w:rsidRPr="00041AB3" w:rsidRDefault="00041AB3" w:rsidP="00041AB3">
      <w:pPr>
        <w:widowControl/>
        <w:autoSpaceDE/>
        <w:autoSpaceDN/>
        <w:spacing w:after="100" w:afterAutospacing="1" w:line="259" w:lineRule="auto"/>
        <w:jc w:val="both"/>
        <w:rPr>
          <w:rFonts w:asciiTheme="minorHAnsi" w:eastAsiaTheme="minorHAnsi" w:hAnsiTheme="minorHAnsi" w:cstheme="minorHAnsi"/>
          <w:sz w:val="24"/>
          <w:szCs w:val="24"/>
          <w:lang w:val="es-CO"/>
        </w:rPr>
      </w:pPr>
      <w:r w:rsidRPr="00041AB3">
        <w:rPr>
          <w:rFonts w:asciiTheme="minorHAnsi" w:eastAsiaTheme="minorHAnsi" w:hAnsiTheme="minorHAnsi" w:cstheme="minorHAnsi"/>
          <w:sz w:val="24"/>
          <w:szCs w:val="24"/>
          <w:lang w:val="es-CO"/>
        </w:rPr>
        <w:t>La competencia se caracteriza porque moviliza y potencia el conocimiento que surge de una situación específica, hacia diversas situaciones, y es de carácter flexible.</w:t>
      </w:r>
    </w:p>
    <w:p w14:paraId="4DF31986" w14:textId="77777777" w:rsidR="00041AB3" w:rsidRPr="00041AB3" w:rsidRDefault="00041AB3" w:rsidP="00041AB3">
      <w:pPr>
        <w:widowControl/>
        <w:autoSpaceDE/>
        <w:autoSpaceDN/>
        <w:spacing w:after="100" w:afterAutospacing="1" w:line="259" w:lineRule="auto"/>
        <w:jc w:val="both"/>
        <w:rPr>
          <w:rFonts w:asciiTheme="minorHAnsi" w:eastAsiaTheme="minorHAnsi" w:hAnsiTheme="minorHAnsi" w:cstheme="minorHAnsi"/>
          <w:b/>
          <w:sz w:val="24"/>
          <w:szCs w:val="24"/>
          <w:lang w:val="es-CO"/>
        </w:rPr>
      </w:pPr>
      <w:r w:rsidRPr="00041AB3">
        <w:rPr>
          <w:rFonts w:asciiTheme="minorHAnsi" w:eastAsiaTheme="minorHAnsi" w:hAnsiTheme="minorHAnsi" w:cstheme="minorBidi"/>
          <w:noProof/>
          <w:lang w:val="en-US"/>
        </w:rPr>
        <w:drawing>
          <wp:anchor distT="0" distB="0" distL="114300" distR="114300" simplePos="0" relativeHeight="251714560" behindDoc="0" locked="0" layoutInCell="1" allowOverlap="1" wp14:anchorId="3A5F17A6" wp14:editId="6D1B0269">
            <wp:simplePos x="0" y="0"/>
            <wp:positionH relativeFrom="column">
              <wp:posOffset>1302920</wp:posOffset>
            </wp:positionH>
            <wp:positionV relativeFrom="paragraph">
              <wp:posOffset>6985</wp:posOffset>
            </wp:positionV>
            <wp:extent cx="3390472" cy="2917323"/>
            <wp:effectExtent l="0" t="0" r="635" b="0"/>
            <wp:wrapNone/>
            <wp:docPr id="34" name="Imagen 34" descr="https://3.bp.blogspot.com/-aWG8lxtbISQ/VF7W32e_UuI/AAAAAAAAALM/nnPLXDMBhkA/s1600/rued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3.bp.blogspot.com/-aWG8lxtbISQ/VF7W32e_UuI/AAAAAAAAALM/nnPLXDMBhkA/s1600/rueda.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390472" cy="291732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271881" w14:textId="77777777" w:rsidR="00041AB3" w:rsidRPr="00041AB3" w:rsidRDefault="00041AB3" w:rsidP="00041AB3">
      <w:pPr>
        <w:widowControl/>
        <w:autoSpaceDE/>
        <w:autoSpaceDN/>
        <w:spacing w:after="160" w:line="259" w:lineRule="auto"/>
        <w:rPr>
          <w:rFonts w:asciiTheme="minorHAnsi" w:eastAsiaTheme="minorHAnsi" w:hAnsiTheme="minorHAnsi" w:cstheme="minorHAnsi"/>
          <w:b/>
          <w:sz w:val="24"/>
          <w:szCs w:val="24"/>
          <w:lang w:val="es-CO"/>
        </w:rPr>
      </w:pPr>
    </w:p>
    <w:p w14:paraId="30E3B2C7" w14:textId="77777777" w:rsidR="00041AB3" w:rsidRPr="00041AB3" w:rsidRDefault="00041AB3" w:rsidP="00041AB3">
      <w:pPr>
        <w:widowControl/>
        <w:autoSpaceDE/>
        <w:autoSpaceDN/>
        <w:spacing w:after="160" w:line="259" w:lineRule="auto"/>
        <w:rPr>
          <w:rFonts w:asciiTheme="minorHAnsi" w:eastAsiaTheme="minorHAnsi" w:hAnsiTheme="minorHAnsi" w:cstheme="minorHAnsi"/>
          <w:b/>
          <w:sz w:val="24"/>
          <w:szCs w:val="24"/>
          <w:lang w:val="es-CO"/>
        </w:rPr>
      </w:pPr>
    </w:p>
    <w:p w14:paraId="2A4E52B0" w14:textId="77777777" w:rsidR="00041AB3" w:rsidRPr="00041AB3" w:rsidRDefault="00041AB3" w:rsidP="00041AB3">
      <w:pPr>
        <w:widowControl/>
        <w:autoSpaceDE/>
        <w:autoSpaceDN/>
        <w:spacing w:after="160" w:line="259" w:lineRule="auto"/>
        <w:rPr>
          <w:rFonts w:asciiTheme="minorHAnsi" w:eastAsiaTheme="minorHAnsi" w:hAnsiTheme="minorHAnsi" w:cstheme="minorHAnsi"/>
          <w:b/>
          <w:sz w:val="24"/>
          <w:szCs w:val="24"/>
          <w:lang w:val="es-CO"/>
        </w:rPr>
      </w:pPr>
    </w:p>
    <w:p w14:paraId="19C704FA" w14:textId="77777777" w:rsidR="00041AB3" w:rsidRPr="00041AB3" w:rsidRDefault="00041AB3" w:rsidP="00041AB3">
      <w:pPr>
        <w:widowControl/>
        <w:autoSpaceDE/>
        <w:autoSpaceDN/>
        <w:spacing w:after="160" w:line="259" w:lineRule="auto"/>
        <w:rPr>
          <w:rFonts w:asciiTheme="minorHAnsi" w:eastAsiaTheme="minorHAnsi" w:hAnsiTheme="minorHAnsi" w:cstheme="minorHAnsi"/>
          <w:b/>
          <w:sz w:val="24"/>
          <w:szCs w:val="24"/>
          <w:lang w:val="es-CO"/>
        </w:rPr>
      </w:pPr>
    </w:p>
    <w:p w14:paraId="0316B8E6" w14:textId="77777777" w:rsidR="00041AB3" w:rsidRPr="00041AB3" w:rsidRDefault="00041AB3" w:rsidP="00041AB3">
      <w:pPr>
        <w:widowControl/>
        <w:autoSpaceDE/>
        <w:autoSpaceDN/>
        <w:spacing w:after="160" w:line="259" w:lineRule="auto"/>
        <w:rPr>
          <w:rFonts w:asciiTheme="minorHAnsi" w:eastAsiaTheme="minorHAnsi" w:hAnsiTheme="minorHAnsi" w:cstheme="minorHAnsi"/>
          <w:b/>
          <w:sz w:val="24"/>
          <w:szCs w:val="24"/>
          <w:lang w:val="es-CO"/>
        </w:rPr>
      </w:pPr>
    </w:p>
    <w:p w14:paraId="19C00D60" w14:textId="4390FFA8" w:rsidR="00041AB3" w:rsidRPr="00041AB3" w:rsidRDefault="00041AB3" w:rsidP="00041AB3">
      <w:pPr>
        <w:widowControl/>
        <w:autoSpaceDE/>
        <w:autoSpaceDN/>
        <w:spacing w:after="160" w:line="259" w:lineRule="auto"/>
        <w:rPr>
          <w:rFonts w:asciiTheme="minorHAnsi" w:eastAsiaTheme="minorHAnsi" w:hAnsiTheme="minorHAnsi" w:cstheme="minorHAnsi"/>
          <w:b/>
          <w:sz w:val="24"/>
          <w:szCs w:val="24"/>
          <w:lang w:val="es-CO"/>
        </w:rPr>
      </w:pPr>
    </w:p>
    <w:p w14:paraId="03793F30" w14:textId="77777777" w:rsidR="00041AB3" w:rsidRPr="00041AB3" w:rsidRDefault="00041AB3" w:rsidP="00041AB3">
      <w:pPr>
        <w:widowControl/>
        <w:autoSpaceDE/>
        <w:autoSpaceDN/>
        <w:spacing w:line="259" w:lineRule="auto"/>
        <w:rPr>
          <w:rFonts w:asciiTheme="minorHAnsi" w:eastAsiaTheme="minorHAnsi" w:hAnsiTheme="minorHAnsi" w:cstheme="minorBidi"/>
          <w:lang w:val="es-CO"/>
        </w:rPr>
      </w:pPr>
      <w:bookmarkStart w:id="122" w:name="_Hlk195645443"/>
    </w:p>
    <w:p w14:paraId="5D79D553" w14:textId="77777777" w:rsidR="00041AB3" w:rsidRPr="00041AB3" w:rsidRDefault="00041AB3" w:rsidP="00041AB3">
      <w:pPr>
        <w:widowControl/>
        <w:autoSpaceDE/>
        <w:autoSpaceDN/>
        <w:spacing w:line="259" w:lineRule="auto"/>
        <w:rPr>
          <w:rFonts w:asciiTheme="minorHAnsi" w:eastAsiaTheme="minorHAnsi" w:hAnsiTheme="minorHAnsi" w:cstheme="minorBidi"/>
          <w:lang w:val="es-CO"/>
        </w:rPr>
      </w:pPr>
    </w:p>
    <w:p w14:paraId="77DC5007" w14:textId="521B2871" w:rsidR="00041AB3" w:rsidRPr="00041AB3" w:rsidRDefault="00041AB3" w:rsidP="00041AB3">
      <w:pPr>
        <w:widowControl/>
        <w:autoSpaceDE/>
        <w:autoSpaceDN/>
        <w:spacing w:line="259" w:lineRule="auto"/>
        <w:rPr>
          <w:rFonts w:asciiTheme="minorHAnsi" w:eastAsiaTheme="minorHAnsi" w:hAnsiTheme="minorHAnsi" w:cstheme="minorBidi"/>
          <w:lang w:val="es-CO"/>
        </w:rPr>
      </w:pPr>
    </w:p>
    <w:tbl>
      <w:tblPr>
        <w:tblpPr w:leftFromText="141" w:rightFromText="141" w:vertAnchor="text" w:horzAnchor="margin" w:tblpXSpec="center" w:tblpY="417"/>
        <w:tblW w:w="9913" w:type="dxa"/>
        <w:tblCellMar>
          <w:left w:w="70" w:type="dxa"/>
          <w:right w:w="70" w:type="dxa"/>
        </w:tblCellMar>
        <w:tblLook w:val="04A0" w:firstRow="1" w:lastRow="0" w:firstColumn="1" w:lastColumn="0" w:noHBand="0" w:noVBand="1"/>
      </w:tblPr>
      <w:tblGrid>
        <w:gridCol w:w="5660"/>
        <w:gridCol w:w="2127"/>
        <w:gridCol w:w="2126"/>
      </w:tblGrid>
      <w:tr w:rsidR="00041AB3" w:rsidRPr="00041AB3" w14:paraId="118073CA" w14:textId="77777777" w:rsidTr="001C01A4">
        <w:trPr>
          <w:trHeight w:val="340"/>
        </w:trPr>
        <w:tc>
          <w:tcPr>
            <w:tcW w:w="7787" w:type="dxa"/>
            <w:gridSpan w:val="2"/>
            <w:tcBorders>
              <w:top w:val="single" w:sz="8" w:space="0" w:color="auto"/>
              <w:left w:val="single" w:sz="8" w:space="0" w:color="auto"/>
              <w:bottom w:val="single" w:sz="4" w:space="0" w:color="auto"/>
              <w:right w:val="single" w:sz="4" w:space="0" w:color="auto"/>
            </w:tcBorders>
            <w:shd w:val="clear" w:color="auto" w:fill="auto"/>
            <w:vAlign w:val="bottom"/>
            <w:hideMark/>
          </w:tcPr>
          <w:p w14:paraId="59F70777" w14:textId="77777777" w:rsidR="00041AB3" w:rsidRPr="00041AB3" w:rsidRDefault="00041AB3" w:rsidP="00041AB3">
            <w:pPr>
              <w:widowControl/>
              <w:autoSpaceDE/>
              <w:autoSpaceDN/>
              <w:rPr>
                <w:rFonts w:ascii="Comic Sans MS" w:eastAsia="Times New Roman" w:hAnsi="Comic Sans MS" w:cs="Times New Roman"/>
                <w:b/>
                <w:color w:val="000000"/>
                <w:sz w:val="18"/>
                <w:szCs w:val="18"/>
                <w:lang w:val="es-CO" w:eastAsia="es-CO"/>
              </w:rPr>
            </w:pPr>
            <w:r w:rsidRPr="00041AB3">
              <w:rPr>
                <w:rFonts w:ascii="Comic Sans MS" w:eastAsia="Times New Roman" w:hAnsi="Comic Sans MS" w:cs="Times New Roman"/>
                <w:b/>
                <w:color w:val="000000"/>
                <w:sz w:val="18"/>
                <w:szCs w:val="18"/>
                <w:lang w:val="es-CO" w:eastAsia="es-CO"/>
              </w:rPr>
              <w:t xml:space="preserve">ESTUDIANTE:  </w:t>
            </w:r>
            <w:r w:rsidRPr="00041AB3">
              <w:rPr>
                <w:rFonts w:asciiTheme="minorHAnsi" w:eastAsiaTheme="minorHAnsi" w:hAnsiTheme="minorHAnsi"/>
                <w:b/>
                <w:sz w:val="20"/>
                <w:szCs w:val="20"/>
                <w:lang w:val="es-CO"/>
              </w:rPr>
              <w:t xml:space="preserve"> </w:t>
            </w:r>
            <w:r w:rsidRPr="00041AB3">
              <w:rPr>
                <w:rFonts w:ascii="Comic Sans MS" w:eastAsia="Times New Roman" w:hAnsi="Comic Sans MS" w:cs="Times New Roman"/>
                <w:b/>
                <w:color w:val="000000"/>
                <w:sz w:val="18"/>
                <w:szCs w:val="18"/>
                <w:lang w:val="es-CO" w:eastAsia="es-CO"/>
              </w:rPr>
              <w:t>KEIDER CARDENAS MATEUS</w:t>
            </w:r>
          </w:p>
        </w:tc>
        <w:tc>
          <w:tcPr>
            <w:tcW w:w="2126" w:type="dxa"/>
            <w:vMerge w:val="restart"/>
            <w:tcBorders>
              <w:top w:val="single" w:sz="8" w:space="0" w:color="auto"/>
              <w:left w:val="single" w:sz="4" w:space="0" w:color="auto"/>
              <w:bottom w:val="single" w:sz="4" w:space="0" w:color="000000"/>
              <w:right w:val="single" w:sz="8" w:space="0" w:color="auto"/>
            </w:tcBorders>
            <w:shd w:val="clear" w:color="auto" w:fill="FFF2CC" w:themeFill="accent4" w:themeFillTint="33"/>
            <w:noWrap/>
            <w:hideMark/>
          </w:tcPr>
          <w:p w14:paraId="74E641DC" w14:textId="77777777" w:rsidR="00041AB3" w:rsidRPr="00041AB3" w:rsidRDefault="00041AB3" w:rsidP="00041AB3">
            <w:pPr>
              <w:widowControl/>
              <w:autoSpaceDE/>
              <w:autoSpaceDN/>
              <w:jc w:val="center"/>
              <w:rPr>
                <w:rFonts w:ascii="Comic Sans MS" w:eastAsia="Times New Roman" w:hAnsi="Comic Sans MS" w:cs="Times New Roman"/>
                <w:b/>
                <w:color w:val="000000"/>
                <w:sz w:val="20"/>
                <w:szCs w:val="20"/>
                <w:lang w:val="es-CO" w:eastAsia="es-CO"/>
              </w:rPr>
            </w:pPr>
            <w:r w:rsidRPr="00041AB3">
              <w:rPr>
                <w:rFonts w:ascii="Comic Sans MS" w:eastAsia="Times New Roman" w:hAnsi="Comic Sans MS" w:cs="Times New Roman"/>
                <w:b/>
                <w:color w:val="000000"/>
                <w:sz w:val="20"/>
                <w:szCs w:val="20"/>
                <w:lang w:val="es-CO" w:eastAsia="es-CO"/>
              </w:rPr>
              <w:t xml:space="preserve">GRADO:           </w:t>
            </w:r>
          </w:p>
          <w:p w14:paraId="407988C3" w14:textId="77777777" w:rsidR="00041AB3" w:rsidRPr="00041AB3" w:rsidRDefault="00041AB3" w:rsidP="00041AB3">
            <w:pPr>
              <w:widowControl/>
              <w:autoSpaceDE/>
              <w:autoSpaceDN/>
              <w:jc w:val="center"/>
              <w:rPr>
                <w:rFonts w:ascii="Comic Sans MS" w:eastAsia="Times New Roman" w:hAnsi="Comic Sans MS" w:cs="Times New Roman"/>
                <w:b/>
                <w:color w:val="000000"/>
                <w:sz w:val="20"/>
                <w:szCs w:val="20"/>
                <w:lang w:val="es-CO" w:eastAsia="es-CO"/>
              </w:rPr>
            </w:pPr>
            <w:r w:rsidRPr="00041AB3">
              <w:rPr>
                <w:rFonts w:ascii="Comic Sans MS" w:eastAsia="Times New Roman" w:hAnsi="Comic Sans MS" w:cs="Times New Roman"/>
                <w:b/>
                <w:color w:val="000000"/>
                <w:sz w:val="20"/>
                <w:szCs w:val="20"/>
                <w:lang w:val="es-CO" w:eastAsia="es-CO"/>
              </w:rPr>
              <w:t>JARDÍN (-1)</w:t>
            </w:r>
          </w:p>
        </w:tc>
      </w:tr>
      <w:tr w:rsidR="00041AB3" w:rsidRPr="00041AB3" w14:paraId="368712CE" w14:textId="77777777" w:rsidTr="001C01A4">
        <w:trPr>
          <w:trHeight w:val="346"/>
        </w:trPr>
        <w:tc>
          <w:tcPr>
            <w:tcW w:w="566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07E6C2C9" w14:textId="77777777" w:rsidR="00041AB3" w:rsidRPr="00041AB3" w:rsidRDefault="00041AB3" w:rsidP="00041AB3">
            <w:pPr>
              <w:widowControl/>
              <w:autoSpaceDE/>
              <w:autoSpaceDN/>
              <w:rPr>
                <w:rFonts w:ascii="Comic Sans MS" w:eastAsia="Times New Roman" w:hAnsi="Comic Sans MS" w:cs="Times New Roman"/>
                <w:b/>
                <w:color w:val="000000"/>
                <w:sz w:val="20"/>
                <w:szCs w:val="20"/>
                <w:lang w:val="es-CO" w:eastAsia="es-CO"/>
              </w:rPr>
            </w:pPr>
            <w:r w:rsidRPr="00041AB3">
              <w:rPr>
                <w:rFonts w:ascii="Comic Sans MS" w:eastAsia="Times New Roman" w:hAnsi="Comic Sans MS" w:cs="Times New Roman"/>
                <w:b/>
                <w:color w:val="000000"/>
                <w:sz w:val="20"/>
                <w:szCs w:val="20"/>
                <w:lang w:val="es-CO" w:eastAsia="es-CO"/>
              </w:rPr>
              <w:t xml:space="preserve">PERIODO: </w:t>
            </w:r>
            <w:r w:rsidRPr="00041AB3">
              <w:rPr>
                <w:rFonts w:ascii="Comic Sans MS" w:eastAsia="Times New Roman" w:hAnsi="Comic Sans MS" w:cs="Times New Roman"/>
                <w:color w:val="000000"/>
                <w:sz w:val="24"/>
                <w:szCs w:val="24"/>
                <w:lang w:val="es-CO" w:eastAsia="es-CO"/>
              </w:rPr>
              <w:t xml:space="preserve">Primero  </w:t>
            </w:r>
            <w:r w:rsidRPr="00041AB3">
              <w:rPr>
                <w:rFonts w:ascii="Comic Sans MS" w:eastAsia="Times New Roman" w:hAnsi="Comic Sans MS" w:cs="Times New Roman"/>
                <w:b/>
                <w:color w:val="000000"/>
                <w:sz w:val="24"/>
                <w:szCs w:val="24"/>
                <w:lang w:val="es-CO" w:eastAsia="es-CO"/>
              </w:rPr>
              <w:t xml:space="preserve"> </w:t>
            </w:r>
            <w:r w:rsidRPr="00041AB3">
              <w:rPr>
                <w:rFonts w:ascii="Comic Sans MS" w:eastAsia="Times New Roman" w:hAnsi="Comic Sans MS" w:cs="Times New Roman"/>
                <w:b/>
                <w:color w:val="000000"/>
                <w:sz w:val="20"/>
                <w:szCs w:val="20"/>
                <w:lang w:val="es-CO" w:eastAsia="es-CO"/>
              </w:rPr>
              <w:t xml:space="preserve">                                                                                     </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bottom"/>
          </w:tcPr>
          <w:p w14:paraId="3ACB478D" w14:textId="77777777" w:rsidR="00041AB3" w:rsidRPr="00041AB3" w:rsidRDefault="00041AB3" w:rsidP="00041AB3">
            <w:pPr>
              <w:widowControl/>
              <w:autoSpaceDE/>
              <w:autoSpaceDN/>
              <w:rPr>
                <w:rFonts w:ascii="Comic Sans MS" w:eastAsia="Times New Roman" w:hAnsi="Comic Sans MS" w:cs="Times New Roman"/>
                <w:b/>
                <w:color w:val="000000"/>
                <w:sz w:val="18"/>
                <w:szCs w:val="18"/>
                <w:lang w:val="es-CO" w:eastAsia="es-CO"/>
              </w:rPr>
            </w:pPr>
            <w:r w:rsidRPr="00041AB3">
              <w:rPr>
                <w:rFonts w:ascii="Comic Sans MS" w:eastAsia="Times New Roman" w:hAnsi="Comic Sans MS" w:cs="Times New Roman"/>
                <w:b/>
                <w:color w:val="000000"/>
                <w:sz w:val="18"/>
                <w:szCs w:val="18"/>
                <w:lang w:val="es-CO" w:eastAsia="es-CO"/>
              </w:rPr>
              <w:t xml:space="preserve">AÑO: </w:t>
            </w:r>
            <w:r w:rsidRPr="00041AB3">
              <w:rPr>
                <w:rFonts w:ascii="Comic Sans MS" w:eastAsia="Times New Roman" w:hAnsi="Comic Sans MS" w:cs="Times New Roman"/>
                <w:color w:val="000000"/>
                <w:sz w:val="20"/>
                <w:szCs w:val="20"/>
                <w:lang w:val="es-CO" w:eastAsia="es-CO"/>
              </w:rPr>
              <w:t>2025</w:t>
            </w:r>
          </w:p>
        </w:tc>
        <w:tc>
          <w:tcPr>
            <w:tcW w:w="2126" w:type="dxa"/>
            <w:vMerge/>
            <w:tcBorders>
              <w:top w:val="single" w:sz="8" w:space="0" w:color="auto"/>
              <w:left w:val="single" w:sz="4" w:space="0" w:color="auto"/>
              <w:bottom w:val="single" w:sz="4" w:space="0" w:color="000000"/>
              <w:right w:val="single" w:sz="8" w:space="0" w:color="auto"/>
            </w:tcBorders>
            <w:shd w:val="clear" w:color="auto" w:fill="FFF2CC" w:themeFill="accent4" w:themeFillTint="33"/>
            <w:vAlign w:val="center"/>
            <w:hideMark/>
          </w:tcPr>
          <w:p w14:paraId="2384BE59" w14:textId="77777777" w:rsidR="00041AB3" w:rsidRPr="00041AB3" w:rsidRDefault="00041AB3" w:rsidP="00041AB3">
            <w:pPr>
              <w:widowControl/>
              <w:autoSpaceDE/>
              <w:autoSpaceDN/>
              <w:rPr>
                <w:rFonts w:ascii="Calibri" w:eastAsia="Times New Roman" w:hAnsi="Calibri" w:cs="Times New Roman"/>
                <w:b/>
                <w:color w:val="000000"/>
                <w:lang w:val="es-CO" w:eastAsia="es-CO"/>
              </w:rPr>
            </w:pPr>
          </w:p>
        </w:tc>
      </w:tr>
    </w:tbl>
    <w:p w14:paraId="76E944B2" w14:textId="76EB4858" w:rsidR="00041AB3" w:rsidRPr="00041AB3" w:rsidRDefault="00041AB3" w:rsidP="00041AB3">
      <w:pPr>
        <w:widowControl/>
        <w:autoSpaceDE/>
        <w:autoSpaceDN/>
        <w:jc w:val="center"/>
        <w:rPr>
          <w:rFonts w:ascii="Comic Sans MS" w:eastAsiaTheme="minorHAnsi" w:hAnsi="Comic Sans MS" w:cstheme="minorBidi"/>
          <w:bCs/>
          <w:color w:val="000000" w:themeColor="text1"/>
          <w:sz w:val="24"/>
          <w:szCs w:val="24"/>
          <w:lang w:val="es-CO"/>
        </w:rPr>
      </w:pPr>
      <w:r w:rsidRPr="00041AB3">
        <w:rPr>
          <w:rFonts w:asciiTheme="minorHAnsi" w:eastAsiaTheme="minorHAnsi" w:hAnsiTheme="minorHAnsi" w:cstheme="minorBidi"/>
          <w:noProof/>
          <w:lang w:val="en-US"/>
        </w:rPr>
        <w:drawing>
          <wp:anchor distT="0" distB="0" distL="114300" distR="114300" simplePos="0" relativeHeight="251727872" behindDoc="0" locked="0" layoutInCell="1" allowOverlap="1" wp14:anchorId="40385E72" wp14:editId="00E9A29C">
            <wp:simplePos x="0" y="0"/>
            <wp:positionH relativeFrom="margin">
              <wp:posOffset>4587240</wp:posOffset>
            </wp:positionH>
            <wp:positionV relativeFrom="paragraph">
              <wp:posOffset>-435609</wp:posOffset>
            </wp:positionV>
            <wp:extent cx="869950" cy="670560"/>
            <wp:effectExtent l="0" t="0" r="635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21992" t="4945" r="3240" b="36305"/>
                    <a:stretch/>
                  </pic:blipFill>
                  <pic:spPr bwMode="auto">
                    <a:xfrm>
                      <a:off x="0" y="0"/>
                      <a:ext cx="869950" cy="6705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41AB3">
        <w:rPr>
          <w:rFonts w:ascii="Comic Sans MS" w:eastAsiaTheme="minorHAnsi" w:hAnsi="Comic Sans MS" w:cstheme="minorBidi"/>
          <w:bCs/>
          <w:color w:val="000000" w:themeColor="text1"/>
          <w:sz w:val="24"/>
          <w:szCs w:val="24"/>
          <w:lang w:val="es-CO"/>
        </w:rPr>
        <w:t>BOLETIN INFORMATIVO</w:t>
      </w:r>
    </w:p>
    <w:tbl>
      <w:tblPr>
        <w:tblStyle w:val="Tablaconcuadrcula1"/>
        <w:tblW w:w="9922" w:type="dxa"/>
        <w:tblInd w:w="-562" w:type="dxa"/>
        <w:tblLook w:val="04A0" w:firstRow="1" w:lastRow="0" w:firstColumn="1" w:lastColumn="0" w:noHBand="0" w:noVBand="1"/>
      </w:tblPr>
      <w:tblGrid>
        <w:gridCol w:w="2020"/>
        <w:gridCol w:w="5809"/>
        <w:gridCol w:w="693"/>
        <w:gridCol w:w="698"/>
        <w:gridCol w:w="702"/>
      </w:tblGrid>
      <w:tr w:rsidR="00041AB3" w:rsidRPr="00041AB3" w14:paraId="13F759AA" w14:textId="77777777" w:rsidTr="001C01A4">
        <w:trPr>
          <w:trHeight w:val="455"/>
        </w:trPr>
        <w:tc>
          <w:tcPr>
            <w:tcW w:w="2020" w:type="dxa"/>
            <w:vMerge w:val="restart"/>
            <w:vAlign w:val="center"/>
          </w:tcPr>
          <w:p w14:paraId="6DFD5506" w14:textId="77777777" w:rsidR="00041AB3" w:rsidRPr="00041AB3" w:rsidRDefault="00041AB3" w:rsidP="00041AB3">
            <w:pPr>
              <w:widowControl/>
              <w:autoSpaceDE/>
              <w:autoSpaceDN/>
              <w:jc w:val="center"/>
              <w:rPr>
                <w:rFonts w:ascii="Comic Sans MS" w:eastAsiaTheme="minorHAnsi" w:hAnsi="Comic Sans MS" w:cstheme="minorBidi"/>
                <w:b/>
                <w:bCs/>
                <w:color w:val="0070C0"/>
              </w:rPr>
            </w:pPr>
            <w:r w:rsidRPr="00041AB3">
              <w:rPr>
                <w:rFonts w:ascii="Comic Sans MS" w:eastAsiaTheme="minorHAnsi" w:hAnsi="Comic Sans MS" w:cstheme="minorBidi"/>
                <w:b/>
                <w:bCs/>
                <w:color w:val="000000" w:themeColor="text1"/>
              </w:rPr>
              <w:t>ACTIVIDADES RECTORA</w:t>
            </w:r>
          </w:p>
        </w:tc>
        <w:tc>
          <w:tcPr>
            <w:tcW w:w="5809" w:type="dxa"/>
            <w:vMerge w:val="restart"/>
            <w:vAlign w:val="center"/>
          </w:tcPr>
          <w:p w14:paraId="2AB3CAD5" w14:textId="77777777" w:rsidR="00041AB3" w:rsidRPr="00041AB3" w:rsidRDefault="00041AB3" w:rsidP="00041AB3">
            <w:pPr>
              <w:widowControl/>
              <w:autoSpaceDE/>
              <w:autoSpaceDN/>
              <w:jc w:val="center"/>
              <w:rPr>
                <w:rFonts w:ascii="Comic Sans MS" w:eastAsiaTheme="minorHAnsi" w:hAnsi="Comic Sans MS"/>
                <w:b/>
                <w:bCs/>
                <w:color w:val="0070C0"/>
              </w:rPr>
            </w:pPr>
            <w:r w:rsidRPr="00041AB3">
              <w:rPr>
                <w:rFonts w:ascii="Comic Sans MS" w:eastAsiaTheme="minorHAnsi" w:hAnsi="Comic Sans MS"/>
                <w:b/>
                <w:bCs/>
                <w:color w:val="000000" w:themeColor="text1"/>
              </w:rPr>
              <w:t>INDICADORES DE DESEMPEÑO</w:t>
            </w:r>
          </w:p>
        </w:tc>
        <w:tc>
          <w:tcPr>
            <w:tcW w:w="2093" w:type="dxa"/>
            <w:gridSpan w:val="3"/>
            <w:vAlign w:val="center"/>
          </w:tcPr>
          <w:p w14:paraId="4E790666" w14:textId="77777777" w:rsidR="00041AB3" w:rsidRPr="00041AB3" w:rsidRDefault="00041AB3" w:rsidP="00041AB3">
            <w:pPr>
              <w:widowControl/>
              <w:autoSpaceDE/>
              <w:autoSpaceDN/>
              <w:jc w:val="center"/>
              <w:rPr>
                <w:rFonts w:ascii="Comic Sans MS" w:eastAsiaTheme="minorHAnsi" w:hAnsi="Comic Sans MS" w:cstheme="minorBidi"/>
                <w:b/>
                <w:bCs/>
                <w:color w:val="0070C0"/>
                <w:sz w:val="20"/>
                <w:szCs w:val="20"/>
              </w:rPr>
            </w:pPr>
            <w:r w:rsidRPr="00041AB3">
              <w:rPr>
                <w:rFonts w:ascii="Comic Sans MS" w:eastAsiaTheme="minorHAnsi" w:hAnsi="Comic Sans MS" w:cstheme="minorBidi"/>
                <w:b/>
                <w:bCs/>
                <w:color w:val="000000" w:themeColor="text1"/>
                <w:sz w:val="20"/>
                <w:szCs w:val="20"/>
              </w:rPr>
              <w:t>VALORACIÓN</w:t>
            </w:r>
          </w:p>
        </w:tc>
      </w:tr>
      <w:tr w:rsidR="00041AB3" w:rsidRPr="00041AB3" w14:paraId="1F2374AD" w14:textId="77777777" w:rsidTr="001C01A4">
        <w:trPr>
          <w:trHeight w:val="575"/>
        </w:trPr>
        <w:tc>
          <w:tcPr>
            <w:tcW w:w="2020" w:type="dxa"/>
            <w:vMerge/>
            <w:vAlign w:val="center"/>
          </w:tcPr>
          <w:p w14:paraId="133783BC" w14:textId="77777777" w:rsidR="00041AB3" w:rsidRPr="00041AB3" w:rsidRDefault="00041AB3" w:rsidP="00041AB3">
            <w:pPr>
              <w:widowControl/>
              <w:autoSpaceDE/>
              <w:autoSpaceDN/>
              <w:rPr>
                <w:rFonts w:asciiTheme="minorHAnsi" w:eastAsiaTheme="minorHAnsi" w:hAnsiTheme="minorHAnsi" w:cstheme="minorBidi"/>
                <w:b/>
                <w:bCs/>
                <w:color w:val="000000" w:themeColor="text1"/>
              </w:rPr>
            </w:pPr>
          </w:p>
        </w:tc>
        <w:tc>
          <w:tcPr>
            <w:tcW w:w="5809" w:type="dxa"/>
            <w:vMerge/>
          </w:tcPr>
          <w:p w14:paraId="53C586E2" w14:textId="77777777" w:rsidR="00041AB3" w:rsidRPr="00041AB3" w:rsidRDefault="00041AB3" w:rsidP="00041AB3">
            <w:pPr>
              <w:widowControl/>
              <w:autoSpaceDE/>
              <w:autoSpaceDN/>
              <w:rPr>
                <w:rFonts w:asciiTheme="minorHAnsi" w:eastAsiaTheme="minorHAnsi" w:hAnsiTheme="minorHAnsi" w:cstheme="minorBidi"/>
                <w:color w:val="000000" w:themeColor="text1"/>
              </w:rPr>
            </w:pPr>
          </w:p>
        </w:tc>
        <w:tc>
          <w:tcPr>
            <w:tcW w:w="693" w:type="dxa"/>
            <w:shd w:val="clear" w:color="auto" w:fill="FFF2CC" w:themeFill="accent4" w:themeFillTint="33"/>
            <w:vAlign w:val="center"/>
          </w:tcPr>
          <w:p w14:paraId="5BD45FCC" w14:textId="77777777" w:rsidR="00041AB3" w:rsidRPr="00041AB3" w:rsidRDefault="00041AB3" w:rsidP="00041AB3">
            <w:pPr>
              <w:widowControl/>
              <w:autoSpaceDE/>
              <w:autoSpaceDN/>
              <w:rPr>
                <w:rFonts w:ascii="Comic Sans MS" w:eastAsia="Times New Roman" w:hAnsi="Comic Sans MS"/>
                <w:sz w:val="14"/>
                <w:szCs w:val="14"/>
                <w:lang w:eastAsia="es-ES"/>
              </w:rPr>
            </w:pPr>
            <w:r w:rsidRPr="00041AB3">
              <w:rPr>
                <w:rFonts w:ascii="Comic Sans MS" w:eastAsia="Times New Roman" w:hAnsi="Comic Sans MS" w:cs="Times New Roman"/>
                <w:noProof/>
                <w:sz w:val="14"/>
                <w:szCs w:val="14"/>
                <w:lang w:val="en-US"/>
              </w:rPr>
              <w:drawing>
                <wp:anchor distT="0" distB="0" distL="114300" distR="114300" simplePos="0" relativeHeight="251722752" behindDoc="0" locked="0" layoutInCell="1" allowOverlap="1" wp14:anchorId="11323AA2" wp14:editId="4F0022A8">
                  <wp:simplePos x="0" y="0"/>
                  <wp:positionH relativeFrom="column">
                    <wp:posOffset>-37465</wp:posOffset>
                  </wp:positionH>
                  <wp:positionV relativeFrom="paragraph">
                    <wp:posOffset>7620</wp:posOffset>
                  </wp:positionV>
                  <wp:extent cx="381000" cy="266700"/>
                  <wp:effectExtent l="0" t="0" r="0" b="0"/>
                  <wp:wrapNone/>
                  <wp:docPr id="35"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20084" t="23364" r="13084" b="23745"/>
                          <a:stretch/>
                        </pic:blipFill>
                        <pic:spPr bwMode="auto">
                          <a:xfrm>
                            <a:off x="0" y="0"/>
                            <a:ext cx="381000" cy="266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D6BEAD3" w14:textId="77777777" w:rsidR="00041AB3" w:rsidRPr="00041AB3" w:rsidRDefault="00041AB3" w:rsidP="00041AB3">
            <w:pPr>
              <w:widowControl/>
              <w:autoSpaceDE/>
              <w:autoSpaceDN/>
              <w:rPr>
                <w:rFonts w:ascii="Comic Sans MS" w:eastAsia="Times New Roman" w:hAnsi="Comic Sans MS"/>
                <w:b/>
                <w:color w:val="000000" w:themeColor="text1"/>
                <w:sz w:val="14"/>
                <w:szCs w:val="14"/>
                <w:lang w:eastAsia="es-ES"/>
              </w:rPr>
            </w:pPr>
            <w:r w:rsidRPr="00041AB3">
              <w:rPr>
                <w:rFonts w:ascii="Comic Sans MS" w:eastAsia="Times New Roman" w:hAnsi="Comic Sans MS"/>
                <w:b/>
                <w:color w:val="000000" w:themeColor="text1"/>
                <w:sz w:val="14"/>
                <w:szCs w:val="14"/>
                <w:lang w:eastAsia="es-ES"/>
              </w:rPr>
              <w:t xml:space="preserve">  </w:t>
            </w:r>
          </w:p>
          <w:p w14:paraId="301C9910" w14:textId="77777777" w:rsidR="00041AB3" w:rsidRPr="00041AB3" w:rsidRDefault="00041AB3" w:rsidP="00041AB3">
            <w:pPr>
              <w:widowControl/>
              <w:autoSpaceDE/>
              <w:autoSpaceDN/>
              <w:rPr>
                <w:rFonts w:ascii="Comic Sans MS" w:eastAsiaTheme="minorHAnsi" w:hAnsi="Comic Sans MS" w:cstheme="minorBidi"/>
                <w:color w:val="000000" w:themeColor="text1"/>
                <w:sz w:val="12"/>
                <w:szCs w:val="12"/>
              </w:rPr>
            </w:pPr>
            <w:r w:rsidRPr="00041AB3">
              <w:rPr>
                <w:rFonts w:ascii="Comic Sans MS" w:eastAsia="Times New Roman" w:hAnsi="Comic Sans MS"/>
                <w:b/>
                <w:color w:val="000000" w:themeColor="text1"/>
                <w:sz w:val="12"/>
                <w:szCs w:val="12"/>
                <w:lang w:eastAsia="es-ES"/>
              </w:rPr>
              <w:t xml:space="preserve">  </w:t>
            </w:r>
            <w:r w:rsidRPr="00041AB3">
              <w:rPr>
                <w:rFonts w:ascii="Comic Sans MS" w:eastAsia="Times New Roman" w:hAnsi="Comic Sans MS"/>
                <w:color w:val="000000" w:themeColor="text1"/>
                <w:sz w:val="12"/>
                <w:szCs w:val="12"/>
                <w:lang w:eastAsia="es-ES"/>
              </w:rPr>
              <w:t>EXC.</w:t>
            </w:r>
          </w:p>
        </w:tc>
        <w:tc>
          <w:tcPr>
            <w:tcW w:w="698" w:type="dxa"/>
            <w:shd w:val="clear" w:color="auto" w:fill="FFF2CC" w:themeFill="accent4" w:themeFillTint="33"/>
            <w:vAlign w:val="center"/>
          </w:tcPr>
          <w:p w14:paraId="5428D0C1" w14:textId="77777777" w:rsidR="00041AB3" w:rsidRPr="00041AB3" w:rsidRDefault="00041AB3" w:rsidP="00041AB3">
            <w:pPr>
              <w:widowControl/>
              <w:autoSpaceDE/>
              <w:autoSpaceDN/>
              <w:rPr>
                <w:rFonts w:ascii="Comic Sans MS" w:eastAsia="Times New Roman" w:hAnsi="Comic Sans MS"/>
                <w:sz w:val="14"/>
                <w:szCs w:val="14"/>
                <w:lang w:eastAsia="es-ES"/>
              </w:rPr>
            </w:pPr>
            <w:r w:rsidRPr="00041AB3">
              <w:rPr>
                <w:rFonts w:ascii="Comic Sans MS" w:eastAsia="Times New Roman" w:hAnsi="Comic Sans MS" w:cs="Times New Roman"/>
                <w:noProof/>
                <w:sz w:val="14"/>
                <w:szCs w:val="14"/>
                <w:lang w:val="en-US"/>
              </w:rPr>
              <w:drawing>
                <wp:anchor distT="0" distB="0" distL="114300" distR="114300" simplePos="0" relativeHeight="251723776" behindDoc="0" locked="0" layoutInCell="1" allowOverlap="1" wp14:anchorId="533E5DA6" wp14:editId="1A9B823F">
                  <wp:simplePos x="0" y="0"/>
                  <wp:positionH relativeFrom="column">
                    <wp:posOffset>-5080</wp:posOffset>
                  </wp:positionH>
                  <wp:positionV relativeFrom="paragraph">
                    <wp:posOffset>26035</wp:posOffset>
                  </wp:positionV>
                  <wp:extent cx="334645" cy="257175"/>
                  <wp:effectExtent l="0" t="0" r="8255" b="9525"/>
                  <wp:wrapNone/>
                  <wp:docPr id="36" name="Imagen 44" descr="Cara Sonriente Vectores, Iconos, Gráficos y Fondos para Descargar Gr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ra Sonriente Vectores, Iconos, Gráficos y Fondos para Descargar Gratis"/>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34645" cy="257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DD6311" w14:textId="77777777" w:rsidR="00041AB3" w:rsidRPr="00041AB3" w:rsidRDefault="00041AB3" w:rsidP="00041AB3">
            <w:pPr>
              <w:widowControl/>
              <w:autoSpaceDE/>
              <w:autoSpaceDN/>
              <w:rPr>
                <w:rFonts w:ascii="Comic Sans MS" w:eastAsia="Times New Roman" w:hAnsi="Comic Sans MS"/>
                <w:sz w:val="14"/>
                <w:szCs w:val="14"/>
                <w:lang w:eastAsia="es-ES"/>
              </w:rPr>
            </w:pPr>
            <w:r w:rsidRPr="00041AB3">
              <w:rPr>
                <w:rFonts w:ascii="Comic Sans MS" w:eastAsia="Times New Roman" w:hAnsi="Comic Sans MS"/>
                <w:sz w:val="14"/>
                <w:szCs w:val="14"/>
                <w:lang w:eastAsia="es-ES"/>
              </w:rPr>
              <w:t xml:space="preserve">  </w:t>
            </w:r>
          </w:p>
          <w:p w14:paraId="142E4CAF" w14:textId="77777777" w:rsidR="00041AB3" w:rsidRPr="00041AB3" w:rsidRDefault="00041AB3" w:rsidP="00041AB3">
            <w:pPr>
              <w:widowControl/>
              <w:autoSpaceDE/>
              <w:autoSpaceDN/>
              <w:rPr>
                <w:rFonts w:ascii="Comic Sans MS" w:eastAsiaTheme="minorHAnsi" w:hAnsi="Comic Sans MS" w:cstheme="minorBidi"/>
                <w:color w:val="000000" w:themeColor="text1"/>
                <w:sz w:val="14"/>
                <w:szCs w:val="14"/>
              </w:rPr>
            </w:pPr>
            <w:r w:rsidRPr="00041AB3">
              <w:rPr>
                <w:rFonts w:ascii="Comic Sans MS" w:eastAsia="Times New Roman" w:hAnsi="Comic Sans MS"/>
                <w:sz w:val="14"/>
                <w:szCs w:val="14"/>
                <w:lang w:eastAsia="es-ES"/>
              </w:rPr>
              <w:t xml:space="preserve">  SOB.</w:t>
            </w:r>
          </w:p>
        </w:tc>
        <w:tc>
          <w:tcPr>
            <w:tcW w:w="702" w:type="dxa"/>
            <w:shd w:val="clear" w:color="auto" w:fill="FFF2CC" w:themeFill="accent4" w:themeFillTint="33"/>
            <w:vAlign w:val="center"/>
          </w:tcPr>
          <w:p w14:paraId="4F409051" w14:textId="77777777" w:rsidR="00041AB3" w:rsidRPr="00041AB3" w:rsidRDefault="00041AB3" w:rsidP="00041AB3">
            <w:pPr>
              <w:widowControl/>
              <w:autoSpaceDE/>
              <w:autoSpaceDN/>
              <w:rPr>
                <w:rFonts w:ascii="Comic Sans MS" w:eastAsia="Times New Roman" w:hAnsi="Comic Sans MS"/>
                <w:sz w:val="14"/>
                <w:szCs w:val="14"/>
                <w:lang w:eastAsia="es-ES"/>
              </w:rPr>
            </w:pPr>
            <w:r w:rsidRPr="00041AB3">
              <w:rPr>
                <w:rFonts w:ascii="Comic Sans MS" w:eastAsia="Times New Roman" w:hAnsi="Comic Sans MS" w:cs="Times New Roman"/>
                <w:noProof/>
                <w:sz w:val="14"/>
                <w:szCs w:val="14"/>
                <w:lang w:val="en-US"/>
              </w:rPr>
              <w:drawing>
                <wp:anchor distT="0" distB="0" distL="114300" distR="114300" simplePos="0" relativeHeight="251724800" behindDoc="0" locked="0" layoutInCell="1" allowOverlap="1" wp14:anchorId="5AE075AA" wp14:editId="700EDF3C">
                  <wp:simplePos x="0" y="0"/>
                  <wp:positionH relativeFrom="column">
                    <wp:posOffset>-26035</wp:posOffset>
                  </wp:positionH>
                  <wp:positionV relativeFrom="paragraph">
                    <wp:posOffset>26035</wp:posOffset>
                  </wp:positionV>
                  <wp:extent cx="353695" cy="238125"/>
                  <wp:effectExtent l="0" t="0" r="8255" b="9525"/>
                  <wp:wrapNone/>
                  <wp:docPr id="38" name="Imagen 45" descr="Emoticon Feliz, Emoji Brillante Sonrisa Símbolo Eps Ilustraciones svg,  vectoriales, clip art vectorizado libre de derechos. Image 52910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moticon Feliz, Emoji Brillante Sonrisa Símbolo Eps Ilustraciones svg,  vectoriales, clip art vectorizado libre de derechos. Image 52910551"/>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25823" t="26234" r="27844" b="28253"/>
                          <a:stretch/>
                        </pic:blipFill>
                        <pic:spPr bwMode="auto">
                          <a:xfrm>
                            <a:off x="0" y="0"/>
                            <a:ext cx="353695" cy="238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AED5CD9" w14:textId="77777777" w:rsidR="00041AB3" w:rsidRPr="00041AB3" w:rsidRDefault="00041AB3" w:rsidP="00041AB3">
            <w:pPr>
              <w:widowControl/>
              <w:autoSpaceDE/>
              <w:autoSpaceDN/>
              <w:rPr>
                <w:rFonts w:ascii="Comic Sans MS" w:eastAsia="Times New Roman" w:hAnsi="Comic Sans MS"/>
                <w:sz w:val="14"/>
                <w:szCs w:val="14"/>
                <w:lang w:eastAsia="es-ES"/>
              </w:rPr>
            </w:pPr>
            <w:r w:rsidRPr="00041AB3">
              <w:rPr>
                <w:rFonts w:ascii="Comic Sans MS" w:eastAsia="Times New Roman" w:hAnsi="Comic Sans MS"/>
                <w:sz w:val="14"/>
                <w:szCs w:val="14"/>
                <w:lang w:eastAsia="es-ES"/>
              </w:rPr>
              <w:t xml:space="preserve">  </w:t>
            </w:r>
          </w:p>
          <w:p w14:paraId="7F0FE079" w14:textId="77777777" w:rsidR="00041AB3" w:rsidRPr="00041AB3" w:rsidRDefault="00041AB3" w:rsidP="00041AB3">
            <w:pPr>
              <w:widowControl/>
              <w:autoSpaceDE/>
              <w:autoSpaceDN/>
              <w:rPr>
                <w:rFonts w:ascii="Comic Sans MS" w:eastAsiaTheme="minorHAnsi" w:hAnsi="Comic Sans MS" w:cstheme="minorBidi"/>
                <w:color w:val="000000" w:themeColor="text1"/>
                <w:sz w:val="14"/>
                <w:szCs w:val="14"/>
              </w:rPr>
            </w:pPr>
            <w:r w:rsidRPr="00041AB3">
              <w:rPr>
                <w:rFonts w:ascii="Comic Sans MS" w:eastAsia="Times New Roman" w:hAnsi="Comic Sans MS"/>
                <w:sz w:val="14"/>
                <w:szCs w:val="14"/>
                <w:lang w:eastAsia="es-ES"/>
              </w:rPr>
              <w:t xml:space="preserve"> ACEP.</w:t>
            </w:r>
          </w:p>
        </w:tc>
      </w:tr>
      <w:tr w:rsidR="00041AB3" w:rsidRPr="00041AB3" w14:paraId="1928355B" w14:textId="77777777" w:rsidTr="001C01A4">
        <w:trPr>
          <w:trHeight w:val="455"/>
        </w:trPr>
        <w:tc>
          <w:tcPr>
            <w:tcW w:w="2020" w:type="dxa"/>
            <w:vMerge w:val="restart"/>
            <w:vAlign w:val="center"/>
          </w:tcPr>
          <w:p w14:paraId="2E3FC7EC" w14:textId="77777777" w:rsidR="00041AB3" w:rsidRPr="00041AB3" w:rsidRDefault="00041AB3" w:rsidP="00041AB3">
            <w:pPr>
              <w:widowControl/>
              <w:autoSpaceDE/>
              <w:autoSpaceDN/>
              <w:jc w:val="center"/>
              <w:rPr>
                <w:rFonts w:ascii="Comic Sans MS" w:eastAsiaTheme="minorHAnsi" w:hAnsi="Comic Sans MS" w:cstheme="minorBidi"/>
                <w:b/>
                <w:bCs/>
                <w:color w:val="000000" w:themeColor="text1"/>
                <w:sz w:val="18"/>
                <w:szCs w:val="18"/>
              </w:rPr>
            </w:pPr>
            <w:r w:rsidRPr="00041AB3">
              <w:rPr>
                <w:rFonts w:asciiTheme="minorHAnsi" w:eastAsiaTheme="minorHAnsi" w:hAnsiTheme="minorHAnsi" w:cstheme="minorBidi"/>
                <w:noProof/>
                <w:sz w:val="18"/>
                <w:szCs w:val="18"/>
                <w:lang w:val="en-US"/>
              </w:rPr>
              <w:drawing>
                <wp:anchor distT="0" distB="0" distL="114300" distR="114300" simplePos="0" relativeHeight="251718656" behindDoc="0" locked="0" layoutInCell="1" allowOverlap="1" wp14:anchorId="0596F0E5" wp14:editId="0AA42A7B">
                  <wp:simplePos x="0" y="0"/>
                  <wp:positionH relativeFrom="column">
                    <wp:posOffset>-20320</wp:posOffset>
                  </wp:positionH>
                  <wp:positionV relativeFrom="paragraph">
                    <wp:posOffset>200025</wp:posOffset>
                  </wp:positionV>
                  <wp:extent cx="1047750" cy="857250"/>
                  <wp:effectExtent l="0" t="0" r="0" b="0"/>
                  <wp:wrapNone/>
                  <wp:docPr id="8" name="Imagen 8" descr="https://static.vecteezy.com/system/resources/previews/014/830/115/original/cute-kids-painting-in-class-ve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tatic.vecteezy.com/system/resources/previews/014/830/115/original/cute-kids-painting-in-class-vector.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5176" b="9107"/>
                          <a:stretch/>
                        </pic:blipFill>
                        <pic:spPr bwMode="auto">
                          <a:xfrm>
                            <a:off x="0" y="0"/>
                            <a:ext cx="1047750" cy="857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41AB3">
              <w:rPr>
                <w:rFonts w:ascii="Comic Sans MS" w:eastAsiaTheme="minorHAnsi" w:hAnsi="Comic Sans MS" w:cstheme="minorBidi"/>
                <w:b/>
                <w:bCs/>
                <w:color w:val="000000" w:themeColor="text1"/>
                <w:sz w:val="18"/>
                <w:szCs w:val="18"/>
              </w:rPr>
              <w:t>EL ARTE</w:t>
            </w:r>
          </w:p>
        </w:tc>
        <w:tc>
          <w:tcPr>
            <w:tcW w:w="5809" w:type="dxa"/>
            <w:vAlign w:val="center"/>
          </w:tcPr>
          <w:p w14:paraId="5FE56F9D" w14:textId="77777777" w:rsidR="00041AB3" w:rsidRPr="00041AB3" w:rsidRDefault="00041AB3" w:rsidP="00041AB3">
            <w:pPr>
              <w:widowControl/>
              <w:autoSpaceDE/>
              <w:autoSpaceDN/>
              <w:rPr>
                <w:rFonts w:eastAsiaTheme="minorHAnsi"/>
                <w:color w:val="000000" w:themeColor="text1"/>
                <w:sz w:val="20"/>
                <w:szCs w:val="20"/>
              </w:rPr>
            </w:pPr>
            <w:r w:rsidRPr="00041AB3">
              <w:rPr>
                <w:rFonts w:eastAsiaTheme="minorHAnsi"/>
                <w:color w:val="000000" w:themeColor="text1"/>
                <w:sz w:val="20"/>
                <w:szCs w:val="20"/>
              </w:rPr>
              <w:t>Identifica algunos colores primarios.</w:t>
            </w:r>
          </w:p>
        </w:tc>
        <w:tc>
          <w:tcPr>
            <w:tcW w:w="693" w:type="dxa"/>
            <w:vAlign w:val="center"/>
          </w:tcPr>
          <w:p w14:paraId="7FF7D3CA" w14:textId="77777777" w:rsidR="00041AB3" w:rsidRPr="00041AB3" w:rsidRDefault="00041AB3" w:rsidP="00041AB3">
            <w:pPr>
              <w:widowControl/>
              <w:autoSpaceDE/>
              <w:autoSpaceDN/>
              <w:jc w:val="center"/>
              <w:rPr>
                <w:rFonts w:asciiTheme="minorHAnsi" w:eastAsiaTheme="minorHAnsi" w:hAnsiTheme="minorHAnsi" w:cstheme="minorBidi"/>
                <w:color w:val="000000" w:themeColor="text1"/>
              </w:rPr>
            </w:pPr>
          </w:p>
        </w:tc>
        <w:tc>
          <w:tcPr>
            <w:tcW w:w="698" w:type="dxa"/>
            <w:vAlign w:val="center"/>
          </w:tcPr>
          <w:p w14:paraId="6184F2F4" w14:textId="77777777" w:rsidR="00041AB3" w:rsidRPr="00041AB3" w:rsidRDefault="00041AB3" w:rsidP="00041AB3">
            <w:pPr>
              <w:widowControl/>
              <w:autoSpaceDE/>
              <w:autoSpaceDN/>
              <w:jc w:val="center"/>
              <w:rPr>
                <w:rFonts w:asciiTheme="minorHAnsi" w:eastAsiaTheme="minorHAnsi" w:hAnsiTheme="minorHAnsi" w:cstheme="minorBidi"/>
                <w:color w:val="000000" w:themeColor="text1"/>
                <w:sz w:val="28"/>
                <w:szCs w:val="28"/>
              </w:rPr>
            </w:pPr>
            <w:r w:rsidRPr="00041AB3">
              <w:rPr>
                <w:rFonts w:asciiTheme="minorHAnsi" w:eastAsiaTheme="minorHAnsi" w:hAnsiTheme="minorHAnsi" w:cstheme="minorBidi"/>
                <w:noProof/>
                <w:lang w:val="en-US"/>
              </w:rPr>
              <w:drawing>
                <wp:inline distT="0" distB="0" distL="0" distR="0" wp14:anchorId="56FE6761" wp14:editId="78D0E501">
                  <wp:extent cx="250825" cy="209364"/>
                  <wp:effectExtent l="0" t="0" r="0" b="635"/>
                  <wp:docPr id="1475096301" name="Imagen 1475096301" descr="https://www.clipartkey.com/mpngs/m/13-134159_check-clip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clipartkey.com/mpngs/m/13-134159_check-clipart.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10800000" flipH="1" flipV="1">
                            <a:off x="0" y="0"/>
                            <a:ext cx="270062" cy="225421"/>
                          </a:xfrm>
                          <a:prstGeom prst="rect">
                            <a:avLst/>
                          </a:prstGeom>
                          <a:noFill/>
                          <a:ln>
                            <a:noFill/>
                          </a:ln>
                        </pic:spPr>
                      </pic:pic>
                    </a:graphicData>
                  </a:graphic>
                </wp:inline>
              </w:drawing>
            </w:r>
          </w:p>
        </w:tc>
        <w:tc>
          <w:tcPr>
            <w:tcW w:w="702" w:type="dxa"/>
            <w:vAlign w:val="center"/>
          </w:tcPr>
          <w:p w14:paraId="44695D2C" w14:textId="77777777" w:rsidR="00041AB3" w:rsidRPr="00041AB3" w:rsidRDefault="00041AB3" w:rsidP="00041AB3">
            <w:pPr>
              <w:widowControl/>
              <w:autoSpaceDE/>
              <w:autoSpaceDN/>
              <w:jc w:val="center"/>
              <w:rPr>
                <w:rFonts w:asciiTheme="minorHAnsi" w:eastAsiaTheme="minorHAnsi" w:hAnsiTheme="minorHAnsi" w:cstheme="minorBidi"/>
                <w:color w:val="000000" w:themeColor="text1"/>
              </w:rPr>
            </w:pPr>
          </w:p>
        </w:tc>
      </w:tr>
      <w:tr w:rsidR="00041AB3" w:rsidRPr="00041AB3" w14:paraId="6B406B93" w14:textId="77777777" w:rsidTr="001C01A4">
        <w:trPr>
          <w:trHeight w:val="455"/>
        </w:trPr>
        <w:tc>
          <w:tcPr>
            <w:tcW w:w="2020" w:type="dxa"/>
            <w:vMerge/>
            <w:vAlign w:val="center"/>
          </w:tcPr>
          <w:p w14:paraId="3693ABC4" w14:textId="77777777" w:rsidR="00041AB3" w:rsidRPr="00041AB3" w:rsidRDefault="00041AB3" w:rsidP="00041AB3">
            <w:pPr>
              <w:widowControl/>
              <w:autoSpaceDE/>
              <w:autoSpaceDN/>
              <w:rPr>
                <w:rFonts w:asciiTheme="minorHAnsi" w:eastAsiaTheme="minorHAnsi" w:hAnsiTheme="minorHAnsi" w:cstheme="minorBidi"/>
                <w:b/>
                <w:bCs/>
                <w:color w:val="FF0066"/>
              </w:rPr>
            </w:pPr>
          </w:p>
        </w:tc>
        <w:tc>
          <w:tcPr>
            <w:tcW w:w="5809" w:type="dxa"/>
            <w:vAlign w:val="center"/>
          </w:tcPr>
          <w:p w14:paraId="5A315186" w14:textId="77777777" w:rsidR="00041AB3" w:rsidRPr="00041AB3" w:rsidRDefault="00041AB3" w:rsidP="00041AB3">
            <w:pPr>
              <w:widowControl/>
              <w:autoSpaceDE/>
              <w:autoSpaceDN/>
              <w:rPr>
                <w:rFonts w:eastAsiaTheme="minorHAnsi"/>
                <w:color w:val="000000" w:themeColor="text1"/>
                <w:sz w:val="20"/>
                <w:szCs w:val="20"/>
              </w:rPr>
            </w:pPr>
            <w:r w:rsidRPr="00041AB3">
              <w:rPr>
                <w:rFonts w:eastAsiaTheme="minorHAnsi"/>
                <w:color w:val="000000" w:themeColor="text1"/>
                <w:sz w:val="20"/>
                <w:szCs w:val="20"/>
              </w:rPr>
              <w:t>Manipula en forma creativa diferentes materiales en su trabajo.</w:t>
            </w:r>
          </w:p>
        </w:tc>
        <w:tc>
          <w:tcPr>
            <w:tcW w:w="693" w:type="dxa"/>
            <w:vAlign w:val="center"/>
          </w:tcPr>
          <w:p w14:paraId="31115AEC" w14:textId="77777777" w:rsidR="00041AB3" w:rsidRPr="00041AB3" w:rsidRDefault="00041AB3" w:rsidP="00041AB3">
            <w:pPr>
              <w:widowControl/>
              <w:autoSpaceDE/>
              <w:autoSpaceDN/>
              <w:jc w:val="center"/>
              <w:rPr>
                <w:rFonts w:asciiTheme="minorHAnsi" w:eastAsiaTheme="minorHAnsi" w:hAnsiTheme="minorHAnsi" w:cstheme="minorBidi"/>
                <w:color w:val="000000" w:themeColor="text1"/>
              </w:rPr>
            </w:pPr>
            <w:r w:rsidRPr="00041AB3">
              <w:rPr>
                <w:rFonts w:asciiTheme="minorHAnsi" w:eastAsiaTheme="minorHAnsi" w:hAnsiTheme="minorHAnsi" w:cstheme="minorBidi"/>
                <w:noProof/>
                <w:lang w:val="en-US"/>
              </w:rPr>
              <w:drawing>
                <wp:inline distT="0" distB="0" distL="0" distR="0" wp14:anchorId="00EE3F5E" wp14:editId="4F01B11F">
                  <wp:extent cx="250825" cy="209364"/>
                  <wp:effectExtent l="0" t="0" r="0" b="635"/>
                  <wp:docPr id="1475096302" name="Imagen 1475096302" descr="https://www.clipartkey.com/mpngs/m/13-134159_check-clip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clipartkey.com/mpngs/m/13-134159_check-clipart.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10800000" flipH="1" flipV="1">
                            <a:off x="0" y="0"/>
                            <a:ext cx="270062" cy="225421"/>
                          </a:xfrm>
                          <a:prstGeom prst="rect">
                            <a:avLst/>
                          </a:prstGeom>
                          <a:noFill/>
                          <a:ln>
                            <a:noFill/>
                          </a:ln>
                        </pic:spPr>
                      </pic:pic>
                    </a:graphicData>
                  </a:graphic>
                </wp:inline>
              </w:drawing>
            </w:r>
          </w:p>
        </w:tc>
        <w:tc>
          <w:tcPr>
            <w:tcW w:w="698" w:type="dxa"/>
            <w:vAlign w:val="center"/>
          </w:tcPr>
          <w:p w14:paraId="01D9D007" w14:textId="77777777" w:rsidR="00041AB3" w:rsidRPr="00041AB3" w:rsidRDefault="00041AB3" w:rsidP="00041AB3">
            <w:pPr>
              <w:widowControl/>
              <w:autoSpaceDE/>
              <w:autoSpaceDN/>
              <w:jc w:val="center"/>
              <w:rPr>
                <w:rFonts w:asciiTheme="minorHAnsi" w:eastAsiaTheme="minorHAnsi" w:hAnsiTheme="minorHAnsi" w:cstheme="minorBidi"/>
                <w:color w:val="000000" w:themeColor="text1"/>
              </w:rPr>
            </w:pPr>
          </w:p>
        </w:tc>
        <w:tc>
          <w:tcPr>
            <w:tcW w:w="702" w:type="dxa"/>
            <w:vAlign w:val="center"/>
          </w:tcPr>
          <w:p w14:paraId="1C0E4A2D" w14:textId="77777777" w:rsidR="00041AB3" w:rsidRPr="00041AB3" w:rsidRDefault="00041AB3" w:rsidP="00041AB3">
            <w:pPr>
              <w:widowControl/>
              <w:autoSpaceDE/>
              <w:autoSpaceDN/>
              <w:jc w:val="center"/>
              <w:rPr>
                <w:rFonts w:asciiTheme="minorHAnsi" w:eastAsiaTheme="minorHAnsi" w:hAnsiTheme="minorHAnsi" w:cstheme="minorBidi"/>
                <w:color w:val="000000" w:themeColor="text1"/>
              </w:rPr>
            </w:pPr>
          </w:p>
        </w:tc>
      </w:tr>
      <w:tr w:rsidR="00041AB3" w:rsidRPr="00041AB3" w14:paraId="626E63B3" w14:textId="77777777" w:rsidTr="001C01A4">
        <w:trPr>
          <w:trHeight w:val="455"/>
        </w:trPr>
        <w:tc>
          <w:tcPr>
            <w:tcW w:w="2020" w:type="dxa"/>
            <w:vMerge/>
            <w:vAlign w:val="center"/>
          </w:tcPr>
          <w:p w14:paraId="216BE555" w14:textId="77777777" w:rsidR="00041AB3" w:rsidRPr="00041AB3" w:rsidRDefault="00041AB3" w:rsidP="00041AB3">
            <w:pPr>
              <w:widowControl/>
              <w:autoSpaceDE/>
              <w:autoSpaceDN/>
              <w:rPr>
                <w:rFonts w:asciiTheme="minorHAnsi" w:eastAsiaTheme="minorHAnsi" w:hAnsiTheme="minorHAnsi" w:cstheme="minorBidi"/>
                <w:b/>
                <w:bCs/>
                <w:color w:val="FF0066"/>
              </w:rPr>
            </w:pPr>
          </w:p>
        </w:tc>
        <w:tc>
          <w:tcPr>
            <w:tcW w:w="5809" w:type="dxa"/>
            <w:vAlign w:val="center"/>
          </w:tcPr>
          <w:p w14:paraId="4349BC54" w14:textId="77777777" w:rsidR="00041AB3" w:rsidRPr="00041AB3" w:rsidRDefault="00041AB3" w:rsidP="00041AB3">
            <w:pPr>
              <w:widowControl/>
              <w:autoSpaceDE/>
              <w:autoSpaceDN/>
              <w:rPr>
                <w:rFonts w:eastAsiaTheme="minorHAnsi"/>
                <w:color w:val="000000" w:themeColor="text1"/>
                <w:sz w:val="20"/>
                <w:szCs w:val="20"/>
              </w:rPr>
            </w:pPr>
            <w:r w:rsidRPr="00041AB3">
              <w:rPr>
                <w:rFonts w:eastAsiaTheme="minorHAnsi"/>
                <w:color w:val="000000" w:themeColor="text1"/>
                <w:sz w:val="20"/>
                <w:szCs w:val="20"/>
              </w:rPr>
              <w:t>Emplea actividades de amasado, punzado y coloreado</w:t>
            </w:r>
          </w:p>
        </w:tc>
        <w:tc>
          <w:tcPr>
            <w:tcW w:w="693" w:type="dxa"/>
            <w:vAlign w:val="center"/>
          </w:tcPr>
          <w:p w14:paraId="7ECAC32B" w14:textId="77777777" w:rsidR="00041AB3" w:rsidRPr="00041AB3" w:rsidRDefault="00041AB3" w:rsidP="00041AB3">
            <w:pPr>
              <w:widowControl/>
              <w:autoSpaceDE/>
              <w:autoSpaceDN/>
              <w:rPr>
                <w:rFonts w:asciiTheme="minorHAnsi" w:eastAsiaTheme="minorHAnsi" w:hAnsiTheme="minorHAnsi" w:cstheme="minorBidi"/>
                <w:color w:val="000000" w:themeColor="text1"/>
              </w:rPr>
            </w:pPr>
            <w:r w:rsidRPr="00041AB3">
              <w:rPr>
                <w:rFonts w:asciiTheme="minorHAnsi" w:eastAsiaTheme="minorHAnsi" w:hAnsiTheme="minorHAnsi" w:cstheme="minorBidi"/>
                <w:noProof/>
                <w:lang w:val="en-US"/>
              </w:rPr>
              <w:drawing>
                <wp:inline distT="0" distB="0" distL="0" distR="0" wp14:anchorId="0EF4C00B" wp14:editId="5E781367">
                  <wp:extent cx="250825" cy="209364"/>
                  <wp:effectExtent l="0" t="0" r="0" b="635"/>
                  <wp:docPr id="1475096303" name="Imagen 1475096303" descr="https://www.clipartkey.com/mpngs/m/13-134159_check-clip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clipartkey.com/mpngs/m/13-134159_check-clipart.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10800000" flipH="1" flipV="1">
                            <a:off x="0" y="0"/>
                            <a:ext cx="270062" cy="225421"/>
                          </a:xfrm>
                          <a:prstGeom prst="rect">
                            <a:avLst/>
                          </a:prstGeom>
                          <a:noFill/>
                          <a:ln>
                            <a:noFill/>
                          </a:ln>
                        </pic:spPr>
                      </pic:pic>
                    </a:graphicData>
                  </a:graphic>
                </wp:inline>
              </w:drawing>
            </w:r>
          </w:p>
        </w:tc>
        <w:tc>
          <w:tcPr>
            <w:tcW w:w="698" w:type="dxa"/>
            <w:vAlign w:val="center"/>
          </w:tcPr>
          <w:p w14:paraId="43AE54F6" w14:textId="77777777" w:rsidR="00041AB3" w:rsidRPr="00041AB3" w:rsidRDefault="00041AB3" w:rsidP="00041AB3">
            <w:pPr>
              <w:widowControl/>
              <w:autoSpaceDE/>
              <w:autoSpaceDN/>
              <w:jc w:val="center"/>
              <w:rPr>
                <w:rFonts w:asciiTheme="minorHAnsi" w:eastAsiaTheme="minorHAnsi" w:hAnsiTheme="minorHAnsi" w:cstheme="minorBidi"/>
                <w:color w:val="000000" w:themeColor="text1"/>
              </w:rPr>
            </w:pPr>
          </w:p>
        </w:tc>
        <w:tc>
          <w:tcPr>
            <w:tcW w:w="702" w:type="dxa"/>
            <w:vAlign w:val="center"/>
          </w:tcPr>
          <w:p w14:paraId="11FE4374" w14:textId="77777777" w:rsidR="00041AB3" w:rsidRPr="00041AB3" w:rsidRDefault="00041AB3" w:rsidP="00041AB3">
            <w:pPr>
              <w:widowControl/>
              <w:autoSpaceDE/>
              <w:autoSpaceDN/>
              <w:jc w:val="center"/>
              <w:rPr>
                <w:rFonts w:asciiTheme="minorHAnsi" w:eastAsiaTheme="minorHAnsi" w:hAnsiTheme="minorHAnsi" w:cstheme="minorBidi"/>
                <w:color w:val="000000" w:themeColor="text1"/>
              </w:rPr>
            </w:pPr>
          </w:p>
        </w:tc>
      </w:tr>
      <w:tr w:rsidR="00041AB3" w:rsidRPr="00041AB3" w14:paraId="23C20977" w14:textId="77777777" w:rsidTr="001C01A4">
        <w:trPr>
          <w:trHeight w:val="455"/>
        </w:trPr>
        <w:tc>
          <w:tcPr>
            <w:tcW w:w="2020" w:type="dxa"/>
            <w:vMerge/>
            <w:vAlign w:val="center"/>
          </w:tcPr>
          <w:p w14:paraId="3FF3AA76" w14:textId="77777777" w:rsidR="00041AB3" w:rsidRPr="00041AB3" w:rsidRDefault="00041AB3" w:rsidP="00041AB3">
            <w:pPr>
              <w:widowControl/>
              <w:autoSpaceDE/>
              <w:autoSpaceDN/>
              <w:rPr>
                <w:rFonts w:asciiTheme="minorHAnsi" w:eastAsiaTheme="minorHAnsi" w:hAnsiTheme="minorHAnsi" w:cstheme="minorBidi"/>
                <w:b/>
                <w:bCs/>
                <w:color w:val="FF0066"/>
              </w:rPr>
            </w:pPr>
          </w:p>
        </w:tc>
        <w:tc>
          <w:tcPr>
            <w:tcW w:w="5809" w:type="dxa"/>
            <w:vAlign w:val="center"/>
          </w:tcPr>
          <w:p w14:paraId="01DF41F2" w14:textId="77777777" w:rsidR="00041AB3" w:rsidRPr="00041AB3" w:rsidRDefault="00041AB3" w:rsidP="00041AB3">
            <w:pPr>
              <w:widowControl/>
              <w:autoSpaceDE/>
              <w:autoSpaceDN/>
              <w:rPr>
                <w:rFonts w:eastAsiaTheme="minorHAnsi"/>
                <w:color w:val="000000" w:themeColor="text1"/>
                <w:sz w:val="20"/>
                <w:szCs w:val="20"/>
              </w:rPr>
            </w:pPr>
            <w:r w:rsidRPr="00041AB3">
              <w:rPr>
                <w:rFonts w:eastAsiaTheme="minorHAnsi"/>
                <w:color w:val="000000" w:themeColor="text1"/>
                <w:sz w:val="20"/>
                <w:szCs w:val="20"/>
              </w:rPr>
              <w:t xml:space="preserve">Realiza trazos iniciales sin dificultad. </w:t>
            </w:r>
          </w:p>
        </w:tc>
        <w:tc>
          <w:tcPr>
            <w:tcW w:w="693" w:type="dxa"/>
            <w:vAlign w:val="center"/>
          </w:tcPr>
          <w:p w14:paraId="6CF1828E" w14:textId="77777777" w:rsidR="00041AB3" w:rsidRPr="00041AB3" w:rsidRDefault="00041AB3" w:rsidP="00041AB3">
            <w:pPr>
              <w:widowControl/>
              <w:autoSpaceDE/>
              <w:autoSpaceDN/>
              <w:jc w:val="center"/>
              <w:rPr>
                <w:rFonts w:asciiTheme="minorHAnsi" w:eastAsiaTheme="minorHAnsi" w:hAnsiTheme="minorHAnsi" w:cstheme="minorBidi"/>
                <w:color w:val="000000" w:themeColor="text1"/>
              </w:rPr>
            </w:pPr>
            <w:r w:rsidRPr="00041AB3">
              <w:rPr>
                <w:rFonts w:asciiTheme="minorHAnsi" w:eastAsiaTheme="minorHAnsi" w:hAnsiTheme="minorHAnsi" w:cstheme="minorBidi"/>
                <w:noProof/>
                <w:lang w:val="en-US"/>
              </w:rPr>
              <w:drawing>
                <wp:inline distT="0" distB="0" distL="0" distR="0" wp14:anchorId="3F8D331B" wp14:editId="26EE60BC">
                  <wp:extent cx="250825" cy="209364"/>
                  <wp:effectExtent l="0" t="0" r="0" b="635"/>
                  <wp:docPr id="1475096304" name="Imagen 1475096304" descr="https://www.clipartkey.com/mpngs/m/13-134159_check-clip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clipartkey.com/mpngs/m/13-134159_check-clipart.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10800000" flipH="1" flipV="1">
                            <a:off x="0" y="0"/>
                            <a:ext cx="270062" cy="225421"/>
                          </a:xfrm>
                          <a:prstGeom prst="rect">
                            <a:avLst/>
                          </a:prstGeom>
                          <a:noFill/>
                          <a:ln>
                            <a:noFill/>
                          </a:ln>
                        </pic:spPr>
                      </pic:pic>
                    </a:graphicData>
                  </a:graphic>
                </wp:inline>
              </w:drawing>
            </w:r>
          </w:p>
        </w:tc>
        <w:tc>
          <w:tcPr>
            <w:tcW w:w="698" w:type="dxa"/>
            <w:vAlign w:val="center"/>
          </w:tcPr>
          <w:p w14:paraId="082A70C9" w14:textId="77777777" w:rsidR="00041AB3" w:rsidRPr="00041AB3" w:rsidRDefault="00041AB3" w:rsidP="00041AB3">
            <w:pPr>
              <w:widowControl/>
              <w:autoSpaceDE/>
              <w:autoSpaceDN/>
              <w:jc w:val="center"/>
              <w:rPr>
                <w:rFonts w:asciiTheme="minorHAnsi" w:eastAsiaTheme="minorHAnsi" w:hAnsiTheme="minorHAnsi" w:cstheme="minorBidi"/>
                <w:color w:val="000000" w:themeColor="text1"/>
              </w:rPr>
            </w:pPr>
          </w:p>
        </w:tc>
        <w:tc>
          <w:tcPr>
            <w:tcW w:w="702" w:type="dxa"/>
            <w:vAlign w:val="center"/>
          </w:tcPr>
          <w:p w14:paraId="5F35887D" w14:textId="77777777" w:rsidR="00041AB3" w:rsidRPr="00041AB3" w:rsidRDefault="00041AB3" w:rsidP="00041AB3">
            <w:pPr>
              <w:widowControl/>
              <w:autoSpaceDE/>
              <w:autoSpaceDN/>
              <w:jc w:val="center"/>
              <w:rPr>
                <w:rFonts w:asciiTheme="minorHAnsi" w:eastAsiaTheme="minorHAnsi" w:hAnsiTheme="minorHAnsi" w:cstheme="minorBidi"/>
                <w:color w:val="000000" w:themeColor="text1"/>
              </w:rPr>
            </w:pPr>
          </w:p>
        </w:tc>
      </w:tr>
      <w:tr w:rsidR="00041AB3" w:rsidRPr="00041AB3" w14:paraId="2D88A1E8" w14:textId="77777777" w:rsidTr="001C01A4">
        <w:trPr>
          <w:trHeight w:val="455"/>
        </w:trPr>
        <w:tc>
          <w:tcPr>
            <w:tcW w:w="2020" w:type="dxa"/>
            <w:vMerge w:val="restart"/>
            <w:vAlign w:val="center"/>
          </w:tcPr>
          <w:p w14:paraId="65F1DCD7" w14:textId="77777777" w:rsidR="00041AB3" w:rsidRPr="00041AB3" w:rsidRDefault="00041AB3" w:rsidP="00041AB3">
            <w:pPr>
              <w:widowControl/>
              <w:autoSpaceDE/>
              <w:autoSpaceDN/>
              <w:jc w:val="center"/>
              <w:rPr>
                <w:rFonts w:ascii="Comic Sans MS" w:eastAsiaTheme="minorHAnsi" w:hAnsi="Comic Sans MS" w:cstheme="minorBidi"/>
                <w:b/>
                <w:bCs/>
                <w:color w:val="000000" w:themeColor="text1"/>
                <w:sz w:val="18"/>
                <w:szCs w:val="18"/>
              </w:rPr>
            </w:pPr>
            <w:r w:rsidRPr="00041AB3">
              <w:rPr>
                <w:rFonts w:ascii="Comic Sans MS" w:eastAsiaTheme="minorHAnsi" w:hAnsi="Comic Sans MS" w:cstheme="minorBidi"/>
                <w:b/>
                <w:bCs/>
                <w:color w:val="000000" w:themeColor="text1"/>
                <w:sz w:val="18"/>
                <w:szCs w:val="18"/>
              </w:rPr>
              <w:t>EL JUEGO</w:t>
            </w:r>
          </w:p>
          <w:p w14:paraId="0AB2104E" w14:textId="77777777" w:rsidR="00041AB3" w:rsidRPr="00041AB3" w:rsidRDefault="00041AB3" w:rsidP="00041AB3">
            <w:pPr>
              <w:widowControl/>
              <w:autoSpaceDE/>
              <w:autoSpaceDN/>
              <w:rPr>
                <w:rFonts w:asciiTheme="minorHAnsi" w:eastAsiaTheme="minorHAnsi" w:hAnsiTheme="minorHAnsi" w:cstheme="minorBidi"/>
                <w:b/>
                <w:bCs/>
                <w:color w:val="FF0066"/>
              </w:rPr>
            </w:pPr>
            <w:r w:rsidRPr="00041AB3">
              <w:rPr>
                <w:rFonts w:asciiTheme="minorHAnsi" w:eastAsiaTheme="minorHAnsi" w:hAnsiTheme="minorHAnsi" w:cstheme="minorBidi"/>
                <w:noProof/>
                <w:lang w:val="en-US"/>
              </w:rPr>
              <w:drawing>
                <wp:anchor distT="0" distB="0" distL="114300" distR="114300" simplePos="0" relativeHeight="251719680" behindDoc="0" locked="0" layoutInCell="1" allowOverlap="1" wp14:anchorId="2201E28B" wp14:editId="3D5CA498">
                  <wp:simplePos x="0" y="0"/>
                  <wp:positionH relativeFrom="column">
                    <wp:posOffset>-55880</wp:posOffset>
                  </wp:positionH>
                  <wp:positionV relativeFrom="paragraph">
                    <wp:posOffset>41275</wp:posOffset>
                  </wp:positionV>
                  <wp:extent cx="1104900" cy="828675"/>
                  <wp:effectExtent l="0" t="0" r="0" b="9525"/>
                  <wp:wrapNone/>
                  <wp:docPr id="39" name="Imagen 39" descr="https://st3.depositphotos.com/1526816/12932/v/950/depositphotos_129322366-stock-illustration-three-kids-playing-gam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3.depositphotos.com/1526816/12932/v/950/depositphotos_129322366-stock-illustration-three-kids-playing-game-in.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04900" cy="8286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809" w:type="dxa"/>
            <w:vAlign w:val="center"/>
          </w:tcPr>
          <w:p w14:paraId="6C283EE6" w14:textId="77777777" w:rsidR="00041AB3" w:rsidRPr="00041AB3" w:rsidRDefault="00041AB3" w:rsidP="00041AB3">
            <w:pPr>
              <w:widowControl/>
              <w:autoSpaceDE/>
              <w:autoSpaceDN/>
              <w:rPr>
                <w:rFonts w:eastAsiaTheme="minorHAnsi"/>
                <w:color w:val="000000" w:themeColor="text1"/>
                <w:sz w:val="20"/>
                <w:szCs w:val="20"/>
              </w:rPr>
            </w:pPr>
            <w:r w:rsidRPr="00041AB3">
              <w:rPr>
                <w:rFonts w:asciiTheme="minorHAnsi" w:eastAsiaTheme="minorHAnsi" w:hAnsiTheme="minorHAnsi" w:cstheme="minorBidi"/>
                <w:lang w:eastAsia="es-CO"/>
              </w:rPr>
              <w:t>Realiza movimientos corporales al cantar diferentes canciones.</w:t>
            </w:r>
          </w:p>
        </w:tc>
        <w:tc>
          <w:tcPr>
            <w:tcW w:w="693" w:type="dxa"/>
            <w:vAlign w:val="center"/>
          </w:tcPr>
          <w:p w14:paraId="5F01F118" w14:textId="77777777" w:rsidR="00041AB3" w:rsidRPr="00041AB3" w:rsidRDefault="00041AB3" w:rsidP="00041AB3">
            <w:pPr>
              <w:widowControl/>
              <w:autoSpaceDE/>
              <w:autoSpaceDN/>
              <w:jc w:val="center"/>
              <w:rPr>
                <w:rFonts w:asciiTheme="minorHAnsi" w:eastAsiaTheme="minorHAnsi" w:hAnsiTheme="minorHAnsi" w:cstheme="minorBidi"/>
                <w:color w:val="000000" w:themeColor="text1"/>
              </w:rPr>
            </w:pPr>
            <w:r w:rsidRPr="00041AB3">
              <w:rPr>
                <w:rFonts w:asciiTheme="minorHAnsi" w:eastAsiaTheme="minorHAnsi" w:hAnsiTheme="minorHAnsi" w:cstheme="minorBidi"/>
                <w:noProof/>
                <w:lang w:val="en-US"/>
              </w:rPr>
              <w:drawing>
                <wp:inline distT="0" distB="0" distL="0" distR="0" wp14:anchorId="26233A9B" wp14:editId="308C088D">
                  <wp:extent cx="250825" cy="209364"/>
                  <wp:effectExtent l="0" t="0" r="0" b="635"/>
                  <wp:docPr id="1475096305" name="Imagen 1475096305" descr="https://www.clipartkey.com/mpngs/m/13-134159_check-clip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clipartkey.com/mpngs/m/13-134159_check-clipart.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10800000" flipH="1" flipV="1">
                            <a:off x="0" y="0"/>
                            <a:ext cx="270062" cy="225421"/>
                          </a:xfrm>
                          <a:prstGeom prst="rect">
                            <a:avLst/>
                          </a:prstGeom>
                          <a:noFill/>
                          <a:ln>
                            <a:noFill/>
                          </a:ln>
                        </pic:spPr>
                      </pic:pic>
                    </a:graphicData>
                  </a:graphic>
                </wp:inline>
              </w:drawing>
            </w:r>
          </w:p>
        </w:tc>
        <w:tc>
          <w:tcPr>
            <w:tcW w:w="698" w:type="dxa"/>
            <w:vAlign w:val="center"/>
          </w:tcPr>
          <w:p w14:paraId="688B0327" w14:textId="77777777" w:rsidR="00041AB3" w:rsidRPr="00041AB3" w:rsidRDefault="00041AB3" w:rsidP="00041AB3">
            <w:pPr>
              <w:widowControl/>
              <w:autoSpaceDE/>
              <w:autoSpaceDN/>
              <w:jc w:val="center"/>
              <w:rPr>
                <w:rFonts w:asciiTheme="minorHAnsi" w:eastAsiaTheme="minorHAnsi" w:hAnsiTheme="minorHAnsi" w:cstheme="minorBidi"/>
                <w:color w:val="000000" w:themeColor="text1"/>
              </w:rPr>
            </w:pPr>
          </w:p>
        </w:tc>
        <w:tc>
          <w:tcPr>
            <w:tcW w:w="702" w:type="dxa"/>
            <w:vAlign w:val="center"/>
          </w:tcPr>
          <w:p w14:paraId="3804DC6A" w14:textId="77777777" w:rsidR="00041AB3" w:rsidRPr="00041AB3" w:rsidRDefault="00041AB3" w:rsidP="00041AB3">
            <w:pPr>
              <w:widowControl/>
              <w:autoSpaceDE/>
              <w:autoSpaceDN/>
              <w:jc w:val="center"/>
              <w:rPr>
                <w:rFonts w:asciiTheme="minorHAnsi" w:eastAsiaTheme="minorHAnsi" w:hAnsiTheme="minorHAnsi" w:cstheme="minorBidi"/>
                <w:color w:val="000000" w:themeColor="text1"/>
              </w:rPr>
            </w:pPr>
          </w:p>
        </w:tc>
      </w:tr>
      <w:tr w:rsidR="00041AB3" w:rsidRPr="00041AB3" w14:paraId="33848BDC" w14:textId="77777777" w:rsidTr="001C01A4">
        <w:trPr>
          <w:trHeight w:val="455"/>
        </w:trPr>
        <w:tc>
          <w:tcPr>
            <w:tcW w:w="2020" w:type="dxa"/>
            <w:vMerge/>
            <w:vAlign w:val="center"/>
          </w:tcPr>
          <w:p w14:paraId="6DB7FB20" w14:textId="77777777" w:rsidR="00041AB3" w:rsidRPr="00041AB3" w:rsidRDefault="00041AB3" w:rsidP="00041AB3">
            <w:pPr>
              <w:widowControl/>
              <w:autoSpaceDE/>
              <w:autoSpaceDN/>
              <w:rPr>
                <w:rFonts w:asciiTheme="minorHAnsi" w:eastAsiaTheme="minorHAnsi" w:hAnsiTheme="minorHAnsi" w:cstheme="minorBidi"/>
                <w:b/>
                <w:bCs/>
                <w:color w:val="FF0066"/>
              </w:rPr>
            </w:pPr>
          </w:p>
        </w:tc>
        <w:tc>
          <w:tcPr>
            <w:tcW w:w="5809" w:type="dxa"/>
            <w:vAlign w:val="center"/>
          </w:tcPr>
          <w:p w14:paraId="4629DD28" w14:textId="77777777" w:rsidR="00041AB3" w:rsidRPr="00041AB3" w:rsidRDefault="00041AB3" w:rsidP="00041AB3">
            <w:pPr>
              <w:widowControl/>
              <w:autoSpaceDE/>
              <w:autoSpaceDN/>
              <w:rPr>
                <w:rFonts w:eastAsiaTheme="minorHAnsi"/>
                <w:color w:val="000000" w:themeColor="text1"/>
                <w:sz w:val="20"/>
                <w:szCs w:val="20"/>
              </w:rPr>
            </w:pPr>
            <w:r w:rsidRPr="00041AB3">
              <w:rPr>
                <w:rFonts w:eastAsiaTheme="minorHAnsi"/>
                <w:color w:val="000000" w:themeColor="text1"/>
                <w:sz w:val="20"/>
                <w:szCs w:val="20"/>
              </w:rPr>
              <w:t>Juega libremente utilizando su imaginación.</w:t>
            </w:r>
          </w:p>
        </w:tc>
        <w:tc>
          <w:tcPr>
            <w:tcW w:w="693" w:type="dxa"/>
            <w:vAlign w:val="center"/>
          </w:tcPr>
          <w:p w14:paraId="4F161BFA" w14:textId="77777777" w:rsidR="00041AB3" w:rsidRPr="00041AB3" w:rsidRDefault="00041AB3" w:rsidP="00041AB3">
            <w:pPr>
              <w:widowControl/>
              <w:autoSpaceDE/>
              <w:autoSpaceDN/>
              <w:jc w:val="center"/>
              <w:rPr>
                <w:rFonts w:asciiTheme="minorHAnsi" w:eastAsiaTheme="minorHAnsi" w:hAnsiTheme="minorHAnsi" w:cstheme="minorBidi"/>
                <w:color w:val="000000" w:themeColor="text1"/>
              </w:rPr>
            </w:pPr>
            <w:r w:rsidRPr="00041AB3">
              <w:rPr>
                <w:rFonts w:asciiTheme="minorHAnsi" w:eastAsiaTheme="minorHAnsi" w:hAnsiTheme="minorHAnsi" w:cstheme="minorBidi"/>
                <w:noProof/>
                <w:lang w:val="en-US"/>
              </w:rPr>
              <w:drawing>
                <wp:inline distT="0" distB="0" distL="0" distR="0" wp14:anchorId="0730E490" wp14:editId="79BD2BE5">
                  <wp:extent cx="250825" cy="209364"/>
                  <wp:effectExtent l="0" t="0" r="0" b="635"/>
                  <wp:docPr id="1475096306" name="Imagen 1475096306" descr="https://www.clipartkey.com/mpngs/m/13-134159_check-clip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clipartkey.com/mpngs/m/13-134159_check-clipart.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10800000" flipH="1" flipV="1">
                            <a:off x="0" y="0"/>
                            <a:ext cx="270062" cy="225421"/>
                          </a:xfrm>
                          <a:prstGeom prst="rect">
                            <a:avLst/>
                          </a:prstGeom>
                          <a:noFill/>
                          <a:ln>
                            <a:noFill/>
                          </a:ln>
                        </pic:spPr>
                      </pic:pic>
                    </a:graphicData>
                  </a:graphic>
                </wp:inline>
              </w:drawing>
            </w:r>
          </w:p>
        </w:tc>
        <w:tc>
          <w:tcPr>
            <w:tcW w:w="698" w:type="dxa"/>
            <w:vAlign w:val="center"/>
          </w:tcPr>
          <w:p w14:paraId="1E3C147F" w14:textId="77777777" w:rsidR="00041AB3" w:rsidRPr="00041AB3" w:rsidRDefault="00041AB3" w:rsidP="00041AB3">
            <w:pPr>
              <w:widowControl/>
              <w:autoSpaceDE/>
              <w:autoSpaceDN/>
              <w:jc w:val="center"/>
              <w:rPr>
                <w:rFonts w:asciiTheme="minorHAnsi" w:eastAsiaTheme="minorHAnsi" w:hAnsiTheme="minorHAnsi" w:cstheme="minorBidi"/>
                <w:color w:val="000000" w:themeColor="text1"/>
              </w:rPr>
            </w:pPr>
          </w:p>
        </w:tc>
        <w:tc>
          <w:tcPr>
            <w:tcW w:w="702" w:type="dxa"/>
            <w:vAlign w:val="center"/>
          </w:tcPr>
          <w:p w14:paraId="01EB1B57" w14:textId="77777777" w:rsidR="00041AB3" w:rsidRPr="00041AB3" w:rsidRDefault="00041AB3" w:rsidP="00041AB3">
            <w:pPr>
              <w:widowControl/>
              <w:autoSpaceDE/>
              <w:autoSpaceDN/>
              <w:jc w:val="center"/>
              <w:rPr>
                <w:rFonts w:asciiTheme="minorHAnsi" w:eastAsiaTheme="minorHAnsi" w:hAnsiTheme="minorHAnsi" w:cstheme="minorBidi"/>
                <w:color w:val="000000" w:themeColor="text1"/>
              </w:rPr>
            </w:pPr>
          </w:p>
        </w:tc>
      </w:tr>
      <w:tr w:rsidR="00041AB3" w:rsidRPr="00041AB3" w14:paraId="6D6F1C51" w14:textId="77777777" w:rsidTr="001C01A4">
        <w:trPr>
          <w:trHeight w:val="455"/>
        </w:trPr>
        <w:tc>
          <w:tcPr>
            <w:tcW w:w="2020" w:type="dxa"/>
            <w:vMerge/>
            <w:vAlign w:val="center"/>
          </w:tcPr>
          <w:p w14:paraId="7EF633B0" w14:textId="77777777" w:rsidR="00041AB3" w:rsidRPr="00041AB3" w:rsidRDefault="00041AB3" w:rsidP="00041AB3">
            <w:pPr>
              <w:widowControl/>
              <w:autoSpaceDE/>
              <w:autoSpaceDN/>
              <w:rPr>
                <w:rFonts w:asciiTheme="minorHAnsi" w:eastAsiaTheme="minorHAnsi" w:hAnsiTheme="minorHAnsi" w:cstheme="minorBidi"/>
                <w:b/>
                <w:bCs/>
                <w:color w:val="FF0066"/>
              </w:rPr>
            </w:pPr>
          </w:p>
        </w:tc>
        <w:tc>
          <w:tcPr>
            <w:tcW w:w="5809" w:type="dxa"/>
            <w:vAlign w:val="center"/>
          </w:tcPr>
          <w:p w14:paraId="4629E3B1" w14:textId="77777777" w:rsidR="00041AB3" w:rsidRPr="00041AB3" w:rsidRDefault="00041AB3" w:rsidP="00041AB3">
            <w:pPr>
              <w:widowControl/>
              <w:autoSpaceDE/>
              <w:autoSpaceDN/>
              <w:rPr>
                <w:rFonts w:eastAsiaTheme="minorHAnsi"/>
                <w:color w:val="000000" w:themeColor="text1"/>
                <w:sz w:val="20"/>
                <w:szCs w:val="20"/>
              </w:rPr>
            </w:pPr>
            <w:r w:rsidRPr="00041AB3">
              <w:rPr>
                <w:rFonts w:eastAsiaTheme="minorHAnsi"/>
                <w:color w:val="000000" w:themeColor="text1"/>
                <w:sz w:val="20"/>
                <w:szCs w:val="20"/>
              </w:rPr>
              <w:t>Sigue indicaciones y aplica reglas según correspondan.</w:t>
            </w:r>
          </w:p>
        </w:tc>
        <w:tc>
          <w:tcPr>
            <w:tcW w:w="693" w:type="dxa"/>
            <w:vAlign w:val="center"/>
          </w:tcPr>
          <w:p w14:paraId="5010E7C6" w14:textId="77777777" w:rsidR="00041AB3" w:rsidRPr="00041AB3" w:rsidRDefault="00041AB3" w:rsidP="00041AB3">
            <w:pPr>
              <w:widowControl/>
              <w:autoSpaceDE/>
              <w:autoSpaceDN/>
              <w:jc w:val="center"/>
              <w:rPr>
                <w:rFonts w:asciiTheme="minorHAnsi" w:eastAsiaTheme="minorHAnsi" w:hAnsiTheme="minorHAnsi" w:cstheme="minorBidi"/>
                <w:color w:val="000000" w:themeColor="text1"/>
              </w:rPr>
            </w:pPr>
            <w:r w:rsidRPr="00041AB3">
              <w:rPr>
                <w:rFonts w:asciiTheme="minorHAnsi" w:eastAsiaTheme="minorHAnsi" w:hAnsiTheme="minorHAnsi" w:cstheme="minorBidi"/>
                <w:noProof/>
                <w:lang w:val="en-US"/>
              </w:rPr>
              <w:drawing>
                <wp:inline distT="0" distB="0" distL="0" distR="0" wp14:anchorId="6949EA3F" wp14:editId="53AC6F0B">
                  <wp:extent cx="250825" cy="209364"/>
                  <wp:effectExtent l="0" t="0" r="0" b="635"/>
                  <wp:docPr id="1475096307" name="Imagen 1475096307" descr="https://www.clipartkey.com/mpngs/m/13-134159_check-clip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clipartkey.com/mpngs/m/13-134159_check-clipart.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10800000" flipH="1" flipV="1">
                            <a:off x="0" y="0"/>
                            <a:ext cx="270062" cy="225421"/>
                          </a:xfrm>
                          <a:prstGeom prst="rect">
                            <a:avLst/>
                          </a:prstGeom>
                          <a:noFill/>
                          <a:ln>
                            <a:noFill/>
                          </a:ln>
                        </pic:spPr>
                      </pic:pic>
                    </a:graphicData>
                  </a:graphic>
                </wp:inline>
              </w:drawing>
            </w:r>
          </w:p>
        </w:tc>
        <w:tc>
          <w:tcPr>
            <w:tcW w:w="698" w:type="dxa"/>
            <w:vAlign w:val="center"/>
          </w:tcPr>
          <w:p w14:paraId="3398750A" w14:textId="77777777" w:rsidR="00041AB3" w:rsidRPr="00041AB3" w:rsidRDefault="00041AB3" w:rsidP="00041AB3">
            <w:pPr>
              <w:widowControl/>
              <w:autoSpaceDE/>
              <w:autoSpaceDN/>
              <w:jc w:val="center"/>
              <w:rPr>
                <w:rFonts w:asciiTheme="minorHAnsi" w:eastAsiaTheme="minorHAnsi" w:hAnsiTheme="minorHAnsi" w:cstheme="minorBidi"/>
                <w:color w:val="000000" w:themeColor="text1"/>
              </w:rPr>
            </w:pPr>
          </w:p>
        </w:tc>
        <w:tc>
          <w:tcPr>
            <w:tcW w:w="702" w:type="dxa"/>
            <w:vAlign w:val="center"/>
          </w:tcPr>
          <w:p w14:paraId="7ACEDFDD" w14:textId="77777777" w:rsidR="00041AB3" w:rsidRPr="00041AB3" w:rsidRDefault="00041AB3" w:rsidP="00041AB3">
            <w:pPr>
              <w:widowControl/>
              <w:autoSpaceDE/>
              <w:autoSpaceDN/>
              <w:jc w:val="center"/>
              <w:rPr>
                <w:rFonts w:asciiTheme="minorHAnsi" w:eastAsiaTheme="minorHAnsi" w:hAnsiTheme="minorHAnsi" w:cstheme="minorBidi"/>
                <w:color w:val="000000" w:themeColor="text1"/>
              </w:rPr>
            </w:pPr>
          </w:p>
        </w:tc>
      </w:tr>
      <w:tr w:rsidR="00041AB3" w:rsidRPr="00041AB3" w14:paraId="171BE847" w14:textId="77777777" w:rsidTr="001C01A4">
        <w:trPr>
          <w:trHeight w:val="455"/>
        </w:trPr>
        <w:tc>
          <w:tcPr>
            <w:tcW w:w="2020" w:type="dxa"/>
            <w:vMerge/>
            <w:vAlign w:val="center"/>
          </w:tcPr>
          <w:p w14:paraId="5A9E3327" w14:textId="77777777" w:rsidR="00041AB3" w:rsidRPr="00041AB3" w:rsidRDefault="00041AB3" w:rsidP="00041AB3">
            <w:pPr>
              <w:widowControl/>
              <w:autoSpaceDE/>
              <w:autoSpaceDN/>
              <w:rPr>
                <w:rFonts w:asciiTheme="minorHAnsi" w:eastAsiaTheme="minorHAnsi" w:hAnsiTheme="minorHAnsi" w:cstheme="minorBidi"/>
                <w:b/>
                <w:bCs/>
                <w:color w:val="FF0066"/>
              </w:rPr>
            </w:pPr>
          </w:p>
        </w:tc>
        <w:tc>
          <w:tcPr>
            <w:tcW w:w="5809" w:type="dxa"/>
            <w:vAlign w:val="center"/>
          </w:tcPr>
          <w:p w14:paraId="021D5662" w14:textId="77777777" w:rsidR="00041AB3" w:rsidRPr="00041AB3" w:rsidRDefault="00041AB3" w:rsidP="00041AB3">
            <w:pPr>
              <w:widowControl/>
              <w:autoSpaceDE/>
              <w:autoSpaceDN/>
              <w:rPr>
                <w:rFonts w:eastAsiaTheme="minorHAnsi"/>
                <w:color w:val="000000" w:themeColor="text1"/>
                <w:sz w:val="20"/>
                <w:szCs w:val="20"/>
              </w:rPr>
            </w:pPr>
            <w:r w:rsidRPr="00041AB3">
              <w:rPr>
                <w:rFonts w:eastAsiaTheme="minorHAnsi"/>
                <w:color w:val="000000" w:themeColor="text1"/>
                <w:sz w:val="20"/>
                <w:szCs w:val="20"/>
              </w:rPr>
              <w:t>Trabaja en equipo de manera armoniosa.</w:t>
            </w:r>
          </w:p>
        </w:tc>
        <w:tc>
          <w:tcPr>
            <w:tcW w:w="693" w:type="dxa"/>
            <w:vAlign w:val="center"/>
          </w:tcPr>
          <w:p w14:paraId="3A87A0B4" w14:textId="77777777" w:rsidR="00041AB3" w:rsidRPr="00041AB3" w:rsidRDefault="00041AB3" w:rsidP="00041AB3">
            <w:pPr>
              <w:widowControl/>
              <w:autoSpaceDE/>
              <w:autoSpaceDN/>
              <w:jc w:val="center"/>
              <w:rPr>
                <w:rFonts w:asciiTheme="minorHAnsi" w:eastAsiaTheme="minorHAnsi" w:hAnsiTheme="minorHAnsi" w:cstheme="minorBidi"/>
                <w:color w:val="000000" w:themeColor="text1"/>
              </w:rPr>
            </w:pPr>
            <w:r w:rsidRPr="00041AB3">
              <w:rPr>
                <w:rFonts w:asciiTheme="minorHAnsi" w:eastAsiaTheme="minorHAnsi" w:hAnsiTheme="minorHAnsi" w:cstheme="minorBidi"/>
                <w:noProof/>
                <w:lang w:val="en-US"/>
              </w:rPr>
              <w:drawing>
                <wp:inline distT="0" distB="0" distL="0" distR="0" wp14:anchorId="192CD203" wp14:editId="67818ED6">
                  <wp:extent cx="250825" cy="209364"/>
                  <wp:effectExtent l="0" t="0" r="0" b="635"/>
                  <wp:docPr id="1475096308" name="Imagen 1475096308" descr="https://www.clipartkey.com/mpngs/m/13-134159_check-clip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clipartkey.com/mpngs/m/13-134159_check-clipart.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10800000" flipH="1" flipV="1">
                            <a:off x="0" y="0"/>
                            <a:ext cx="270062" cy="225421"/>
                          </a:xfrm>
                          <a:prstGeom prst="rect">
                            <a:avLst/>
                          </a:prstGeom>
                          <a:noFill/>
                          <a:ln>
                            <a:noFill/>
                          </a:ln>
                        </pic:spPr>
                      </pic:pic>
                    </a:graphicData>
                  </a:graphic>
                </wp:inline>
              </w:drawing>
            </w:r>
          </w:p>
        </w:tc>
        <w:tc>
          <w:tcPr>
            <w:tcW w:w="698" w:type="dxa"/>
            <w:vAlign w:val="center"/>
          </w:tcPr>
          <w:p w14:paraId="002CEE97" w14:textId="77777777" w:rsidR="00041AB3" w:rsidRPr="00041AB3" w:rsidRDefault="00041AB3" w:rsidP="00041AB3">
            <w:pPr>
              <w:widowControl/>
              <w:autoSpaceDE/>
              <w:autoSpaceDN/>
              <w:jc w:val="center"/>
              <w:rPr>
                <w:rFonts w:asciiTheme="minorHAnsi" w:eastAsiaTheme="minorHAnsi" w:hAnsiTheme="minorHAnsi" w:cstheme="minorBidi"/>
                <w:color w:val="000000" w:themeColor="text1"/>
              </w:rPr>
            </w:pPr>
          </w:p>
        </w:tc>
        <w:tc>
          <w:tcPr>
            <w:tcW w:w="702" w:type="dxa"/>
            <w:vAlign w:val="center"/>
          </w:tcPr>
          <w:p w14:paraId="56C9CF20" w14:textId="77777777" w:rsidR="00041AB3" w:rsidRPr="00041AB3" w:rsidRDefault="00041AB3" w:rsidP="00041AB3">
            <w:pPr>
              <w:widowControl/>
              <w:autoSpaceDE/>
              <w:autoSpaceDN/>
              <w:jc w:val="center"/>
              <w:rPr>
                <w:rFonts w:asciiTheme="minorHAnsi" w:eastAsiaTheme="minorHAnsi" w:hAnsiTheme="minorHAnsi" w:cstheme="minorBidi"/>
                <w:color w:val="000000" w:themeColor="text1"/>
              </w:rPr>
            </w:pPr>
          </w:p>
        </w:tc>
      </w:tr>
      <w:tr w:rsidR="00041AB3" w:rsidRPr="00041AB3" w14:paraId="067D0840" w14:textId="77777777" w:rsidTr="001C01A4">
        <w:trPr>
          <w:trHeight w:val="455"/>
        </w:trPr>
        <w:tc>
          <w:tcPr>
            <w:tcW w:w="2020" w:type="dxa"/>
            <w:vMerge w:val="restart"/>
            <w:vAlign w:val="center"/>
          </w:tcPr>
          <w:p w14:paraId="24AAB201" w14:textId="77777777" w:rsidR="00041AB3" w:rsidRPr="00041AB3" w:rsidRDefault="00041AB3" w:rsidP="00041AB3">
            <w:pPr>
              <w:widowControl/>
              <w:autoSpaceDE/>
              <w:autoSpaceDN/>
              <w:jc w:val="center"/>
              <w:rPr>
                <w:rFonts w:ascii="Comic Sans MS" w:eastAsiaTheme="minorHAnsi" w:hAnsi="Comic Sans MS" w:cstheme="minorBidi"/>
                <w:b/>
                <w:bCs/>
                <w:color w:val="000000" w:themeColor="text1"/>
                <w:sz w:val="18"/>
                <w:szCs w:val="18"/>
              </w:rPr>
            </w:pPr>
            <w:r w:rsidRPr="00041AB3">
              <w:rPr>
                <w:rFonts w:ascii="Comic Sans MS" w:eastAsiaTheme="minorHAnsi" w:hAnsi="Comic Sans MS" w:cstheme="minorBidi"/>
                <w:b/>
                <w:bCs/>
                <w:color w:val="000000" w:themeColor="text1"/>
                <w:sz w:val="18"/>
                <w:szCs w:val="18"/>
              </w:rPr>
              <w:t>LA LITERATURA</w:t>
            </w:r>
          </w:p>
          <w:p w14:paraId="437B8B68" w14:textId="77777777" w:rsidR="00041AB3" w:rsidRPr="00041AB3" w:rsidRDefault="00041AB3" w:rsidP="00041AB3">
            <w:pPr>
              <w:widowControl/>
              <w:autoSpaceDE/>
              <w:autoSpaceDN/>
              <w:jc w:val="center"/>
              <w:rPr>
                <w:rFonts w:ascii="Comic Sans MS" w:eastAsiaTheme="minorHAnsi" w:hAnsi="Comic Sans MS" w:cstheme="minorBidi"/>
                <w:b/>
                <w:bCs/>
                <w:color w:val="000000" w:themeColor="text1"/>
                <w:sz w:val="20"/>
                <w:szCs w:val="20"/>
              </w:rPr>
            </w:pPr>
            <w:r w:rsidRPr="00041AB3">
              <w:rPr>
                <w:rFonts w:asciiTheme="minorHAnsi" w:eastAsiaTheme="minorHAnsi" w:hAnsiTheme="minorHAnsi" w:cstheme="minorBidi"/>
                <w:noProof/>
                <w:sz w:val="18"/>
                <w:szCs w:val="18"/>
                <w:lang w:val="en-US"/>
              </w:rPr>
              <w:drawing>
                <wp:anchor distT="0" distB="0" distL="114300" distR="114300" simplePos="0" relativeHeight="251720704" behindDoc="0" locked="0" layoutInCell="1" allowOverlap="1" wp14:anchorId="70518819" wp14:editId="02DF178E">
                  <wp:simplePos x="0" y="0"/>
                  <wp:positionH relativeFrom="column">
                    <wp:posOffset>-20320</wp:posOffset>
                  </wp:positionH>
                  <wp:positionV relativeFrom="paragraph">
                    <wp:posOffset>71755</wp:posOffset>
                  </wp:positionV>
                  <wp:extent cx="1104900" cy="838200"/>
                  <wp:effectExtent l="0" t="0" r="0" b="0"/>
                  <wp:wrapNone/>
                  <wp:docPr id="31" name="Imagen 31" descr="https://i.pinimg.com/originals/38/dc/1a/38dc1a5508f21e6c0478ae6d1507ba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pinimg.com/originals/38/dc/1a/38dc1a5508f21e6c0478ae6d1507ba61.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04900" cy="838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9FF3B6" w14:textId="77777777" w:rsidR="00041AB3" w:rsidRPr="00041AB3" w:rsidRDefault="00041AB3" w:rsidP="00041AB3">
            <w:pPr>
              <w:widowControl/>
              <w:autoSpaceDE/>
              <w:autoSpaceDN/>
              <w:rPr>
                <w:rFonts w:asciiTheme="minorHAnsi" w:eastAsiaTheme="minorHAnsi" w:hAnsiTheme="minorHAnsi" w:cstheme="minorBidi"/>
                <w:b/>
                <w:bCs/>
                <w:color w:val="FF0066"/>
              </w:rPr>
            </w:pPr>
          </w:p>
        </w:tc>
        <w:tc>
          <w:tcPr>
            <w:tcW w:w="5809" w:type="dxa"/>
            <w:vAlign w:val="center"/>
          </w:tcPr>
          <w:p w14:paraId="145592A4" w14:textId="77777777" w:rsidR="00041AB3" w:rsidRPr="00041AB3" w:rsidRDefault="00041AB3" w:rsidP="00041AB3">
            <w:pPr>
              <w:widowControl/>
              <w:autoSpaceDE/>
              <w:autoSpaceDN/>
              <w:rPr>
                <w:rFonts w:eastAsiaTheme="minorHAnsi"/>
                <w:color w:val="000000" w:themeColor="text1"/>
                <w:sz w:val="20"/>
                <w:szCs w:val="20"/>
              </w:rPr>
            </w:pPr>
            <w:r w:rsidRPr="00041AB3">
              <w:rPr>
                <w:rFonts w:eastAsiaTheme="minorHAnsi"/>
                <w:color w:val="000000" w:themeColor="text1"/>
                <w:sz w:val="20"/>
                <w:szCs w:val="20"/>
              </w:rPr>
              <w:t>Utiliza el lenguaje para comunicar sus ideas, sentimientos y necesidades.</w:t>
            </w:r>
          </w:p>
        </w:tc>
        <w:tc>
          <w:tcPr>
            <w:tcW w:w="693" w:type="dxa"/>
            <w:vAlign w:val="center"/>
          </w:tcPr>
          <w:p w14:paraId="31E76B6E" w14:textId="77777777" w:rsidR="00041AB3" w:rsidRPr="00041AB3" w:rsidRDefault="00041AB3" w:rsidP="00041AB3">
            <w:pPr>
              <w:widowControl/>
              <w:autoSpaceDE/>
              <w:autoSpaceDN/>
              <w:jc w:val="center"/>
              <w:rPr>
                <w:rFonts w:asciiTheme="minorHAnsi" w:eastAsiaTheme="minorHAnsi" w:hAnsiTheme="minorHAnsi" w:cstheme="minorBidi"/>
                <w:color w:val="000000" w:themeColor="text1"/>
              </w:rPr>
            </w:pPr>
            <w:r w:rsidRPr="00041AB3">
              <w:rPr>
                <w:rFonts w:asciiTheme="minorHAnsi" w:eastAsiaTheme="minorHAnsi" w:hAnsiTheme="minorHAnsi" w:cstheme="minorBidi"/>
                <w:noProof/>
                <w:lang w:val="en-US"/>
              </w:rPr>
              <w:drawing>
                <wp:inline distT="0" distB="0" distL="0" distR="0" wp14:anchorId="4397486D" wp14:editId="1DC24D07">
                  <wp:extent cx="250825" cy="209364"/>
                  <wp:effectExtent l="0" t="0" r="0" b="635"/>
                  <wp:docPr id="1475096309" name="Imagen 1475096309" descr="https://www.clipartkey.com/mpngs/m/13-134159_check-clip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clipartkey.com/mpngs/m/13-134159_check-clipart.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10800000" flipH="1" flipV="1">
                            <a:off x="0" y="0"/>
                            <a:ext cx="270062" cy="225421"/>
                          </a:xfrm>
                          <a:prstGeom prst="rect">
                            <a:avLst/>
                          </a:prstGeom>
                          <a:noFill/>
                          <a:ln>
                            <a:noFill/>
                          </a:ln>
                        </pic:spPr>
                      </pic:pic>
                    </a:graphicData>
                  </a:graphic>
                </wp:inline>
              </w:drawing>
            </w:r>
          </w:p>
        </w:tc>
        <w:tc>
          <w:tcPr>
            <w:tcW w:w="698" w:type="dxa"/>
            <w:vAlign w:val="center"/>
          </w:tcPr>
          <w:p w14:paraId="16112A3D" w14:textId="77777777" w:rsidR="00041AB3" w:rsidRPr="00041AB3" w:rsidRDefault="00041AB3" w:rsidP="00041AB3">
            <w:pPr>
              <w:widowControl/>
              <w:autoSpaceDE/>
              <w:autoSpaceDN/>
              <w:jc w:val="center"/>
              <w:rPr>
                <w:rFonts w:asciiTheme="minorHAnsi" w:eastAsiaTheme="minorHAnsi" w:hAnsiTheme="minorHAnsi" w:cstheme="minorBidi"/>
                <w:color w:val="000000" w:themeColor="text1"/>
              </w:rPr>
            </w:pPr>
          </w:p>
        </w:tc>
        <w:tc>
          <w:tcPr>
            <w:tcW w:w="702" w:type="dxa"/>
            <w:vAlign w:val="center"/>
          </w:tcPr>
          <w:p w14:paraId="2B8E2062" w14:textId="77777777" w:rsidR="00041AB3" w:rsidRPr="00041AB3" w:rsidRDefault="00041AB3" w:rsidP="00041AB3">
            <w:pPr>
              <w:widowControl/>
              <w:autoSpaceDE/>
              <w:autoSpaceDN/>
              <w:jc w:val="center"/>
              <w:rPr>
                <w:rFonts w:asciiTheme="minorHAnsi" w:eastAsiaTheme="minorHAnsi" w:hAnsiTheme="minorHAnsi" w:cstheme="minorBidi"/>
                <w:color w:val="000000" w:themeColor="text1"/>
              </w:rPr>
            </w:pPr>
          </w:p>
        </w:tc>
      </w:tr>
      <w:tr w:rsidR="00041AB3" w:rsidRPr="00041AB3" w14:paraId="16845FDC" w14:textId="77777777" w:rsidTr="001C01A4">
        <w:trPr>
          <w:trHeight w:val="455"/>
        </w:trPr>
        <w:tc>
          <w:tcPr>
            <w:tcW w:w="2020" w:type="dxa"/>
            <w:vMerge/>
            <w:vAlign w:val="center"/>
          </w:tcPr>
          <w:p w14:paraId="05B23F05" w14:textId="77777777" w:rsidR="00041AB3" w:rsidRPr="00041AB3" w:rsidRDefault="00041AB3" w:rsidP="00041AB3">
            <w:pPr>
              <w:widowControl/>
              <w:autoSpaceDE/>
              <w:autoSpaceDN/>
              <w:rPr>
                <w:rFonts w:asciiTheme="minorHAnsi" w:eastAsiaTheme="minorHAnsi" w:hAnsiTheme="minorHAnsi" w:cstheme="minorBidi"/>
                <w:b/>
                <w:bCs/>
                <w:color w:val="FF0066"/>
              </w:rPr>
            </w:pPr>
          </w:p>
        </w:tc>
        <w:tc>
          <w:tcPr>
            <w:tcW w:w="5809" w:type="dxa"/>
            <w:vAlign w:val="center"/>
          </w:tcPr>
          <w:p w14:paraId="22284609" w14:textId="77777777" w:rsidR="00041AB3" w:rsidRPr="00041AB3" w:rsidRDefault="00041AB3" w:rsidP="00041AB3">
            <w:pPr>
              <w:widowControl/>
              <w:autoSpaceDE/>
              <w:autoSpaceDN/>
              <w:rPr>
                <w:rFonts w:eastAsiaTheme="minorHAnsi"/>
                <w:color w:val="000000" w:themeColor="text1"/>
                <w:sz w:val="20"/>
                <w:szCs w:val="20"/>
              </w:rPr>
            </w:pPr>
            <w:r w:rsidRPr="00041AB3">
              <w:rPr>
                <w:rFonts w:eastAsiaTheme="minorHAnsi"/>
                <w:color w:val="000000" w:themeColor="text1"/>
                <w:sz w:val="20"/>
                <w:szCs w:val="20"/>
              </w:rPr>
              <w:t>Relata cuentos, historia y experiencias.</w:t>
            </w:r>
          </w:p>
        </w:tc>
        <w:tc>
          <w:tcPr>
            <w:tcW w:w="693" w:type="dxa"/>
            <w:vAlign w:val="center"/>
          </w:tcPr>
          <w:p w14:paraId="7E1388FA" w14:textId="77777777" w:rsidR="00041AB3" w:rsidRPr="00041AB3" w:rsidRDefault="00041AB3" w:rsidP="00041AB3">
            <w:pPr>
              <w:widowControl/>
              <w:autoSpaceDE/>
              <w:autoSpaceDN/>
              <w:jc w:val="center"/>
              <w:rPr>
                <w:rFonts w:asciiTheme="minorHAnsi" w:eastAsiaTheme="minorHAnsi" w:hAnsiTheme="minorHAnsi" w:cstheme="minorBidi"/>
                <w:color w:val="000000" w:themeColor="text1"/>
              </w:rPr>
            </w:pPr>
            <w:r w:rsidRPr="00041AB3">
              <w:rPr>
                <w:rFonts w:asciiTheme="minorHAnsi" w:eastAsiaTheme="minorHAnsi" w:hAnsiTheme="minorHAnsi" w:cstheme="minorBidi"/>
                <w:noProof/>
                <w:lang w:val="en-US"/>
              </w:rPr>
              <w:drawing>
                <wp:inline distT="0" distB="0" distL="0" distR="0" wp14:anchorId="4211BE57" wp14:editId="3DBFDD4E">
                  <wp:extent cx="250825" cy="209364"/>
                  <wp:effectExtent l="0" t="0" r="0" b="635"/>
                  <wp:docPr id="1475096310" name="Imagen 1475096310" descr="https://www.clipartkey.com/mpngs/m/13-134159_check-clip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clipartkey.com/mpngs/m/13-134159_check-clipart.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10800000" flipH="1" flipV="1">
                            <a:off x="0" y="0"/>
                            <a:ext cx="270062" cy="225421"/>
                          </a:xfrm>
                          <a:prstGeom prst="rect">
                            <a:avLst/>
                          </a:prstGeom>
                          <a:noFill/>
                          <a:ln>
                            <a:noFill/>
                          </a:ln>
                        </pic:spPr>
                      </pic:pic>
                    </a:graphicData>
                  </a:graphic>
                </wp:inline>
              </w:drawing>
            </w:r>
          </w:p>
        </w:tc>
        <w:tc>
          <w:tcPr>
            <w:tcW w:w="698" w:type="dxa"/>
            <w:vAlign w:val="center"/>
          </w:tcPr>
          <w:p w14:paraId="4E7AEA7C" w14:textId="77777777" w:rsidR="00041AB3" w:rsidRPr="00041AB3" w:rsidRDefault="00041AB3" w:rsidP="00041AB3">
            <w:pPr>
              <w:widowControl/>
              <w:autoSpaceDE/>
              <w:autoSpaceDN/>
              <w:jc w:val="center"/>
              <w:rPr>
                <w:rFonts w:asciiTheme="minorHAnsi" w:eastAsiaTheme="minorHAnsi" w:hAnsiTheme="minorHAnsi" w:cstheme="minorBidi"/>
                <w:color w:val="000000" w:themeColor="text1"/>
              </w:rPr>
            </w:pPr>
          </w:p>
        </w:tc>
        <w:tc>
          <w:tcPr>
            <w:tcW w:w="702" w:type="dxa"/>
            <w:vAlign w:val="center"/>
          </w:tcPr>
          <w:p w14:paraId="5C828710" w14:textId="77777777" w:rsidR="00041AB3" w:rsidRPr="00041AB3" w:rsidRDefault="00041AB3" w:rsidP="00041AB3">
            <w:pPr>
              <w:widowControl/>
              <w:autoSpaceDE/>
              <w:autoSpaceDN/>
              <w:jc w:val="center"/>
              <w:rPr>
                <w:rFonts w:asciiTheme="minorHAnsi" w:eastAsiaTheme="minorHAnsi" w:hAnsiTheme="minorHAnsi" w:cstheme="minorBidi"/>
                <w:color w:val="000000" w:themeColor="text1"/>
              </w:rPr>
            </w:pPr>
          </w:p>
        </w:tc>
      </w:tr>
      <w:tr w:rsidR="00041AB3" w:rsidRPr="00041AB3" w14:paraId="48196E44" w14:textId="77777777" w:rsidTr="001C01A4">
        <w:trPr>
          <w:trHeight w:val="534"/>
        </w:trPr>
        <w:tc>
          <w:tcPr>
            <w:tcW w:w="2020" w:type="dxa"/>
            <w:vMerge/>
            <w:vAlign w:val="center"/>
          </w:tcPr>
          <w:p w14:paraId="6F5E35BD" w14:textId="77777777" w:rsidR="00041AB3" w:rsidRPr="00041AB3" w:rsidRDefault="00041AB3" w:rsidP="00041AB3">
            <w:pPr>
              <w:widowControl/>
              <w:autoSpaceDE/>
              <w:autoSpaceDN/>
              <w:rPr>
                <w:rFonts w:asciiTheme="minorHAnsi" w:eastAsiaTheme="minorHAnsi" w:hAnsiTheme="minorHAnsi" w:cstheme="minorBidi"/>
                <w:b/>
                <w:bCs/>
                <w:color w:val="FF0066"/>
              </w:rPr>
            </w:pPr>
          </w:p>
        </w:tc>
        <w:tc>
          <w:tcPr>
            <w:tcW w:w="5809" w:type="dxa"/>
            <w:vAlign w:val="center"/>
          </w:tcPr>
          <w:p w14:paraId="0C40840E" w14:textId="77777777" w:rsidR="00041AB3" w:rsidRPr="00041AB3" w:rsidRDefault="00041AB3" w:rsidP="00041AB3">
            <w:pPr>
              <w:widowControl/>
              <w:autoSpaceDE/>
              <w:autoSpaceDN/>
              <w:rPr>
                <w:rFonts w:eastAsiaTheme="minorHAnsi"/>
                <w:color w:val="000000" w:themeColor="text1"/>
                <w:sz w:val="20"/>
                <w:szCs w:val="20"/>
              </w:rPr>
            </w:pPr>
            <w:r w:rsidRPr="00041AB3">
              <w:rPr>
                <w:rFonts w:eastAsiaTheme="minorHAnsi"/>
                <w:color w:val="000000" w:themeColor="text1"/>
                <w:sz w:val="20"/>
                <w:szCs w:val="20"/>
              </w:rPr>
              <w:t>Memoriza y canta canciones infantiles.</w:t>
            </w:r>
          </w:p>
        </w:tc>
        <w:tc>
          <w:tcPr>
            <w:tcW w:w="693" w:type="dxa"/>
            <w:vAlign w:val="center"/>
          </w:tcPr>
          <w:p w14:paraId="2216D23F" w14:textId="77777777" w:rsidR="00041AB3" w:rsidRPr="00041AB3" w:rsidRDefault="00041AB3" w:rsidP="00041AB3">
            <w:pPr>
              <w:widowControl/>
              <w:autoSpaceDE/>
              <w:autoSpaceDN/>
              <w:jc w:val="center"/>
              <w:rPr>
                <w:rFonts w:asciiTheme="minorHAnsi" w:eastAsiaTheme="minorHAnsi" w:hAnsiTheme="minorHAnsi" w:cstheme="minorBidi"/>
                <w:color w:val="000000" w:themeColor="text1"/>
              </w:rPr>
            </w:pPr>
            <w:r w:rsidRPr="00041AB3">
              <w:rPr>
                <w:rFonts w:asciiTheme="minorHAnsi" w:eastAsiaTheme="minorHAnsi" w:hAnsiTheme="minorHAnsi" w:cstheme="minorBidi"/>
                <w:noProof/>
                <w:lang w:val="en-US"/>
              </w:rPr>
              <w:drawing>
                <wp:inline distT="0" distB="0" distL="0" distR="0" wp14:anchorId="0499E10A" wp14:editId="1E5AFF19">
                  <wp:extent cx="250825" cy="209364"/>
                  <wp:effectExtent l="0" t="0" r="0" b="635"/>
                  <wp:docPr id="1475096311" name="Imagen 1475096311" descr="https://www.clipartkey.com/mpngs/m/13-134159_check-clip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clipartkey.com/mpngs/m/13-134159_check-clipart.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10800000" flipH="1" flipV="1">
                            <a:off x="0" y="0"/>
                            <a:ext cx="270062" cy="225421"/>
                          </a:xfrm>
                          <a:prstGeom prst="rect">
                            <a:avLst/>
                          </a:prstGeom>
                          <a:noFill/>
                          <a:ln>
                            <a:noFill/>
                          </a:ln>
                        </pic:spPr>
                      </pic:pic>
                    </a:graphicData>
                  </a:graphic>
                </wp:inline>
              </w:drawing>
            </w:r>
          </w:p>
        </w:tc>
        <w:tc>
          <w:tcPr>
            <w:tcW w:w="698" w:type="dxa"/>
            <w:vAlign w:val="center"/>
          </w:tcPr>
          <w:p w14:paraId="608C8776" w14:textId="77777777" w:rsidR="00041AB3" w:rsidRPr="00041AB3" w:rsidRDefault="00041AB3" w:rsidP="00041AB3">
            <w:pPr>
              <w:widowControl/>
              <w:autoSpaceDE/>
              <w:autoSpaceDN/>
              <w:jc w:val="center"/>
              <w:rPr>
                <w:rFonts w:asciiTheme="minorHAnsi" w:eastAsiaTheme="minorHAnsi" w:hAnsiTheme="minorHAnsi" w:cstheme="minorBidi"/>
                <w:color w:val="000000" w:themeColor="text1"/>
              </w:rPr>
            </w:pPr>
          </w:p>
        </w:tc>
        <w:tc>
          <w:tcPr>
            <w:tcW w:w="702" w:type="dxa"/>
            <w:vAlign w:val="center"/>
          </w:tcPr>
          <w:p w14:paraId="0A35AC23" w14:textId="77777777" w:rsidR="00041AB3" w:rsidRPr="00041AB3" w:rsidRDefault="00041AB3" w:rsidP="00041AB3">
            <w:pPr>
              <w:widowControl/>
              <w:autoSpaceDE/>
              <w:autoSpaceDN/>
              <w:jc w:val="center"/>
              <w:rPr>
                <w:rFonts w:asciiTheme="minorHAnsi" w:eastAsiaTheme="minorHAnsi" w:hAnsiTheme="minorHAnsi" w:cstheme="minorBidi"/>
                <w:color w:val="000000" w:themeColor="text1"/>
              </w:rPr>
            </w:pPr>
          </w:p>
        </w:tc>
      </w:tr>
      <w:tr w:rsidR="00041AB3" w:rsidRPr="00041AB3" w14:paraId="26605B30" w14:textId="77777777" w:rsidTr="001C01A4">
        <w:trPr>
          <w:trHeight w:val="455"/>
        </w:trPr>
        <w:tc>
          <w:tcPr>
            <w:tcW w:w="2020" w:type="dxa"/>
            <w:vMerge/>
            <w:vAlign w:val="center"/>
          </w:tcPr>
          <w:p w14:paraId="12A7FF59" w14:textId="77777777" w:rsidR="00041AB3" w:rsidRPr="00041AB3" w:rsidRDefault="00041AB3" w:rsidP="00041AB3">
            <w:pPr>
              <w:widowControl/>
              <w:autoSpaceDE/>
              <w:autoSpaceDN/>
              <w:rPr>
                <w:rFonts w:asciiTheme="minorHAnsi" w:eastAsiaTheme="minorHAnsi" w:hAnsiTheme="minorHAnsi" w:cstheme="minorBidi"/>
                <w:b/>
                <w:bCs/>
                <w:color w:val="FF0066"/>
              </w:rPr>
            </w:pPr>
          </w:p>
        </w:tc>
        <w:tc>
          <w:tcPr>
            <w:tcW w:w="5809" w:type="dxa"/>
            <w:vAlign w:val="center"/>
          </w:tcPr>
          <w:p w14:paraId="51FBA83D" w14:textId="77777777" w:rsidR="00041AB3" w:rsidRPr="00041AB3" w:rsidRDefault="00041AB3" w:rsidP="00041AB3">
            <w:pPr>
              <w:widowControl/>
              <w:autoSpaceDE/>
              <w:autoSpaceDN/>
              <w:rPr>
                <w:rFonts w:eastAsiaTheme="minorHAnsi"/>
                <w:color w:val="000000" w:themeColor="text1"/>
                <w:sz w:val="20"/>
                <w:szCs w:val="20"/>
              </w:rPr>
            </w:pPr>
            <w:r w:rsidRPr="00041AB3">
              <w:rPr>
                <w:rFonts w:asciiTheme="minorHAnsi" w:eastAsiaTheme="minorHAnsi" w:hAnsiTheme="minorHAnsi" w:cstheme="minorBidi"/>
                <w:color w:val="000000" w:themeColor="text1"/>
              </w:rPr>
              <w:t>Observa y escucha cuentos y otras narraciones.</w:t>
            </w:r>
          </w:p>
        </w:tc>
        <w:tc>
          <w:tcPr>
            <w:tcW w:w="693" w:type="dxa"/>
            <w:vAlign w:val="center"/>
          </w:tcPr>
          <w:p w14:paraId="3E71FAC3" w14:textId="77777777" w:rsidR="00041AB3" w:rsidRPr="00041AB3" w:rsidRDefault="00041AB3" w:rsidP="00041AB3">
            <w:pPr>
              <w:widowControl/>
              <w:autoSpaceDE/>
              <w:autoSpaceDN/>
              <w:jc w:val="center"/>
              <w:rPr>
                <w:rFonts w:asciiTheme="minorHAnsi" w:eastAsiaTheme="minorHAnsi" w:hAnsiTheme="minorHAnsi" w:cstheme="minorBidi"/>
                <w:color w:val="000000" w:themeColor="text1"/>
              </w:rPr>
            </w:pPr>
            <w:r w:rsidRPr="00041AB3">
              <w:rPr>
                <w:rFonts w:asciiTheme="minorHAnsi" w:eastAsiaTheme="minorHAnsi" w:hAnsiTheme="minorHAnsi" w:cstheme="minorBidi"/>
                <w:noProof/>
                <w:lang w:val="en-US"/>
              </w:rPr>
              <w:drawing>
                <wp:inline distT="0" distB="0" distL="0" distR="0" wp14:anchorId="23F919FB" wp14:editId="266678FE">
                  <wp:extent cx="250825" cy="209364"/>
                  <wp:effectExtent l="0" t="0" r="0" b="635"/>
                  <wp:docPr id="1475096312" name="Imagen 1475096312" descr="https://www.clipartkey.com/mpngs/m/13-134159_check-clip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clipartkey.com/mpngs/m/13-134159_check-clipart.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10800000" flipH="1" flipV="1">
                            <a:off x="0" y="0"/>
                            <a:ext cx="270062" cy="225421"/>
                          </a:xfrm>
                          <a:prstGeom prst="rect">
                            <a:avLst/>
                          </a:prstGeom>
                          <a:noFill/>
                          <a:ln>
                            <a:noFill/>
                          </a:ln>
                        </pic:spPr>
                      </pic:pic>
                    </a:graphicData>
                  </a:graphic>
                </wp:inline>
              </w:drawing>
            </w:r>
          </w:p>
        </w:tc>
        <w:tc>
          <w:tcPr>
            <w:tcW w:w="698" w:type="dxa"/>
            <w:vAlign w:val="center"/>
          </w:tcPr>
          <w:p w14:paraId="35ADD312" w14:textId="77777777" w:rsidR="00041AB3" w:rsidRPr="00041AB3" w:rsidRDefault="00041AB3" w:rsidP="00041AB3">
            <w:pPr>
              <w:widowControl/>
              <w:autoSpaceDE/>
              <w:autoSpaceDN/>
              <w:jc w:val="center"/>
              <w:rPr>
                <w:rFonts w:asciiTheme="minorHAnsi" w:eastAsiaTheme="minorHAnsi" w:hAnsiTheme="minorHAnsi" w:cstheme="minorBidi"/>
                <w:color w:val="000000" w:themeColor="text1"/>
              </w:rPr>
            </w:pPr>
          </w:p>
        </w:tc>
        <w:tc>
          <w:tcPr>
            <w:tcW w:w="702" w:type="dxa"/>
            <w:vAlign w:val="center"/>
          </w:tcPr>
          <w:p w14:paraId="68873746" w14:textId="77777777" w:rsidR="00041AB3" w:rsidRPr="00041AB3" w:rsidRDefault="00041AB3" w:rsidP="00041AB3">
            <w:pPr>
              <w:widowControl/>
              <w:autoSpaceDE/>
              <w:autoSpaceDN/>
              <w:jc w:val="center"/>
              <w:rPr>
                <w:rFonts w:asciiTheme="minorHAnsi" w:eastAsiaTheme="minorHAnsi" w:hAnsiTheme="minorHAnsi" w:cstheme="minorBidi"/>
                <w:color w:val="000000" w:themeColor="text1"/>
              </w:rPr>
            </w:pPr>
          </w:p>
        </w:tc>
      </w:tr>
      <w:tr w:rsidR="00041AB3" w:rsidRPr="00041AB3" w14:paraId="4D0399EA" w14:textId="77777777" w:rsidTr="001C01A4">
        <w:trPr>
          <w:trHeight w:val="455"/>
        </w:trPr>
        <w:tc>
          <w:tcPr>
            <w:tcW w:w="2020" w:type="dxa"/>
            <w:vMerge w:val="restart"/>
            <w:vAlign w:val="center"/>
          </w:tcPr>
          <w:p w14:paraId="59970359" w14:textId="77777777" w:rsidR="00041AB3" w:rsidRPr="00041AB3" w:rsidRDefault="00041AB3" w:rsidP="00041AB3">
            <w:pPr>
              <w:widowControl/>
              <w:autoSpaceDE/>
              <w:autoSpaceDN/>
              <w:jc w:val="center"/>
              <w:rPr>
                <w:rFonts w:ascii="Comic Sans MS" w:eastAsiaTheme="minorHAnsi" w:hAnsi="Comic Sans MS" w:cstheme="minorBidi"/>
                <w:b/>
                <w:noProof/>
                <w:sz w:val="18"/>
                <w:szCs w:val="18"/>
              </w:rPr>
            </w:pPr>
            <w:r w:rsidRPr="00041AB3">
              <w:rPr>
                <w:rFonts w:ascii="Comic Sans MS" w:eastAsiaTheme="minorHAnsi" w:hAnsi="Comic Sans MS" w:cstheme="minorBidi"/>
                <w:b/>
                <w:noProof/>
                <w:sz w:val="18"/>
                <w:szCs w:val="18"/>
              </w:rPr>
              <w:t>EXPLORACIÓN DEL MEDIO</w:t>
            </w:r>
          </w:p>
          <w:p w14:paraId="11684F0B" w14:textId="77777777" w:rsidR="00041AB3" w:rsidRPr="00041AB3" w:rsidRDefault="00041AB3" w:rsidP="00041AB3">
            <w:pPr>
              <w:widowControl/>
              <w:autoSpaceDE/>
              <w:autoSpaceDN/>
              <w:jc w:val="center"/>
              <w:rPr>
                <w:rFonts w:ascii="Comic Sans MS" w:eastAsiaTheme="minorHAnsi" w:hAnsi="Comic Sans MS" w:cstheme="minorBidi"/>
                <w:b/>
                <w:bCs/>
                <w:color w:val="FF0066"/>
                <w:sz w:val="20"/>
                <w:szCs w:val="20"/>
              </w:rPr>
            </w:pPr>
            <w:r w:rsidRPr="00041AB3">
              <w:rPr>
                <w:rFonts w:ascii="Comic Sans MS" w:eastAsiaTheme="minorHAnsi" w:hAnsi="Comic Sans MS" w:cstheme="minorBidi"/>
                <w:b/>
                <w:color w:val="000000" w:themeColor="text1"/>
                <w:sz w:val="20"/>
                <w:szCs w:val="20"/>
              </w:rPr>
              <w:t>FELICITACIONES ¡</w:t>
            </w:r>
            <w:r w:rsidRPr="00041AB3">
              <w:rPr>
                <w:rFonts w:asciiTheme="minorHAnsi" w:eastAsiaTheme="minorHAnsi" w:hAnsiTheme="minorHAnsi" w:cstheme="minorBidi"/>
                <w:noProof/>
                <w:lang w:val="en-US"/>
              </w:rPr>
              <w:drawing>
                <wp:anchor distT="0" distB="0" distL="114300" distR="114300" simplePos="0" relativeHeight="251721728" behindDoc="0" locked="0" layoutInCell="1" allowOverlap="1" wp14:anchorId="443C74B3" wp14:editId="5E55DB5B">
                  <wp:simplePos x="0" y="0"/>
                  <wp:positionH relativeFrom="column">
                    <wp:posOffset>-27305</wp:posOffset>
                  </wp:positionH>
                  <wp:positionV relativeFrom="paragraph">
                    <wp:posOffset>-1270</wp:posOffset>
                  </wp:positionV>
                  <wp:extent cx="1095375" cy="762000"/>
                  <wp:effectExtent l="0" t="0" r="9525" b="0"/>
                  <wp:wrapNone/>
                  <wp:docPr id="7" name="Imagen 7" descr="https://img.freepik.com/vector-premium/ninos-explorando-naturaleza-banner_1639-4049.jpg?w=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g.freepik.com/vector-premium/ninos-explorando-naturaleza-banner_1639-4049.jpg?w=2000"/>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1250" b="-1250"/>
                          <a:stretch/>
                        </pic:blipFill>
                        <pic:spPr bwMode="auto">
                          <a:xfrm rot="10800000" flipV="1">
                            <a:off x="0" y="0"/>
                            <a:ext cx="1095375" cy="762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5809" w:type="dxa"/>
            <w:vAlign w:val="center"/>
          </w:tcPr>
          <w:p w14:paraId="69AD0713" w14:textId="77777777" w:rsidR="00041AB3" w:rsidRPr="00041AB3" w:rsidRDefault="00041AB3" w:rsidP="00041AB3">
            <w:pPr>
              <w:widowControl/>
              <w:autoSpaceDE/>
              <w:autoSpaceDN/>
              <w:rPr>
                <w:rFonts w:eastAsiaTheme="minorHAnsi"/>
                <w:color w:val="000000" w:themeColor="text1"/>
                <w:sz w:val="20"/>
                <w:szCs w:val="20"/>
              </w:rPr>
            </w:pPr>
            <w:r w:rsidRPr="00041AB3">
              <w:rPr>
                <w:rFonts w:eastAsiaTheme="minorHAnsi"/>
                <w:color w:val="000000" w:themeColor="text1"/>
                <w:sz w:val="20"/>
                <w:szCs w:val="20"/>
              </w:rPr>
              <w:t>Reconoce su cuerpo y su identidad.</w:t>
            </w:r>
          </w:p>
        </w:tc>
        <w:tc>
          <w:tcPr>
            <w:tcW w:w="693" w:type="dxa"/>
            <w:vAlign w:val="center"/>
          </w:tcPr>
          <w:p w14:paraId="2DF558F1" w14:textId="77777777" w:rsidR="00041AB3" w:rsidRPr="00041AB3" w:rsidRDefault="00041AB3" w:rsidP="00041AB3">
            <w:pPr>
              <w:widowControl/>
              <w:autoSpaceDE/>
              <w:autoSpaceDN/>
              <w:jc w:val="center"/>
              <w:rPr>
                <w:rFonts w:asciiTheme="minorHAnsi" w:eastAsiaTheme="minorHAnsi" w:hAnsiTheme="minorHAnsi" w:cstheme="minorBidi"/>
                <w:color w:val="000000" w:themeColor="text1"/>
              </w:rPr>
            </w:pPr>
            <w:r w:rsidRPr="00041AB3">
              <w:rPr>
                <w:rFonts w:asciiTheme="minorHAnsi" w:eastAsiaTheme="minorHAnsi" w:hAnsiTheme="minorHAnsi" w:cstheme="minorBidi"/>
                <w:noProof/>
                <w:lang w:val="en-US"/>
              </w:rPr>
              <w:drawing>
                <wp:inline distT="0" distB="0" distL="0" distR="0" wp14:anchorId="1ECD1438" wp14:editId="3C8D59DF">
                  <wp:extent cx="250825" cy="209364"/>
                  <wp:effectExtent l="0" t="0" r="0" b="635"/>
                  <wp:docPr id="1475096313" name="Imagen 1475096313" descr="https://www.clipartkey.com/mpngs/m/13-134159_check-clip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clipartkey.com/mpngs/m/13-134159_check-clipart.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10800000" flipH="1" flipV="1">
                            <a:off x="0" y="0"/>
                            <a:ext cx="270062" cy="225421"/>
                          </a:xfrm>
                          <a:prstGeom prst="rect">
                            <a:avLst/>
                          </a:prstGeom>
                          <a:noFill/>
                          <a:ln>
                            <a:noFill/>
                          </a:ln>
                        </pic:spPr>
                      </pic:pic>
                    </a:graphicData>
                  </a:graphic>
                </wp:inline>
              </w:drawing>
            </w:r>
          </w:p>
        </w:tc>
        <w:tc>
          <w:tcPr>
            <w:tcW w:w="698" w:type="dxa"/>
            <w:vAlign w:val="center"/>
          </w:tcPr>
          <w:p w14:paraId="3861E4C0" w14:textId="77777777" w:rsidR="00041AB3" w:rsidRPr="00041AB3" w:rsidRDefault="00041AB3" w:rsidP="00041AB3">
            <w:pPr>
              <w:widowControl/>
              <w:autoSpaceDE/>
              <w:autoSpaceDN/>
              <w:jc w:val="center"/>
              <w:rPr>
                <w:rFonts w:asciiTheme="minorHAnsi" w:eastAsiaTheme="minorHAnsi" w:hAnsiTheme="minorHAnsi" w:cstheme="minorBidi"/>
                <w:color w:val="000000" w:themeColor="text1"/>
              </w:rPr>
            </w:pPr>
          </w:p>
        </w:tc>
        <w:tc>
          <w:tcPr>
            <w:tcW w:w="702" w:type="dxa"/>
            <w:vAlign w:val="center"/>
          </w:tcPr>
          <w:p w14:paraId="1E91735E" w14:textId="77777777" w:rsidR="00041AB3" w:rsidRPr="00041AB3" w:rsidRDefault="00041AB3" w:rsidP="00041AB3">
            <w:pPr>
              <w:widowControl/>
              <w:autoSpaceDE/>
              <w:autoSpaceDN/>
              <w:jc w:val="center"/>
              <w:rPr>
                <w:rFonts w:asciiTheme="minorHAnsi" w:eastAsiaTheme="minorHAnsi" w:hAnsiTheme="minorHAnsi" w:cstheme="minorBidi"/>
                <w:color w:val="000000" w:themeColor="text1"/>
              </w:rPr>
            </w:pPr>
          </w:p>
        </w:tc>
      </w:tr>
      <w:tr w:rsidR="00041AB3" w:rsidRPr="00041AB3" w14:paraId="57DE1AE5" w14:textId="77777777" w:rsidTr="001C01A4">
        <w:trPr>
          <w:trHeight w:val="455"/>
        </w:trPr>
        <w:tc>
          <w:tcPr>
            <w:tcW w:w="2020" w:type="dxa"/>
            <w:vMerge/>
            <w:vAlign w:val="center"/>
          </w:tcPr>
          <w:p w14:paraId="1E348BC3" w14:textId="77777777" w:rsidR="00041AB3" w:rsidRPr="00041AB3" w:rsidRDefault="00041AB3" w:rsidP="00041AB3">
            <w:pPr>
              <w:widowControl/>
              <w:autoSpaceDE/>
              <w:autoSpaceDN/>
              <w:jc w:val="center"/>
              <w:rPr>
                <w:rFonts w:asciiTheme="minorHAnsi" w:eastAsiaTheme="minorHAnsi" w:hAnsiTheme="minorHAnsi" w:cstheme="minorBidi"/>
                <w:b/>
                <w:bCs/>
                <w:color w:val="FF0066"/>
              </w:rPr>
            </w:pPr>
          </w:p>
        </w:tc>
        <w:tc>
          <w:tcPr>
            <w:tcW w:w="5809" w:type="dxa"/>
            <w:vAlign w:val="center"/>
          </w:tcPr>
          <w:p w14:paraId="60E284F0" w14:textId="77777777" w:rsidR="00041AB3" w:rsidRPr="00041AB3" w:rsidRDefault="00041AB3" w:rsidP="00041AB3">
            <w:pPr>
              <w:widowControl/>
              <w:autoSpaceDE/>
              <w:autoSpaceDN/>
              <w:rPr>
                <w:rFonts w:eastAsiaTheme="minorHAnsi"/>
                <w:color w:val="000000" w:themeColor="text1"/>
                <w:sz w:val="20"/>
                <w:szCs w:val="20"/>
              </w:rPr>
            </w:pPr>
            <w:r w:rsidRPr="00041AB3">
              <w:rPr>
                <w:rFonts w:eastAsiaTheme="minorHAnsi"/>
                <w:color w:val="000000" w:themeColor="text1"/>
                <w:sz w:val="20"/>
                <w:szCs w:val="20"/>
              </w:rPr>
              <w:t>Identifica los implementos de aseo personal.</w:t>
            </w:r>
          </w:p>
        </w:tc>
        <w:tc>
          <w:tcPr>
            <w:tcW w:w="693" w:type="dxa"/>
            <w:vAlign w:val="center"/>
          </w:tcPr>
          <w:p w14:paraId="6D12E7DE" w14:textId="77777777" w:rsidR="00041AB3" w:rsidRPr="00041AB3" w:rsidRDefault="00041AB3" w:rsidP="00041AB3">
            <w:pPr>
              <w:widowControl/>
              <w:autoSpaceDE/>
              <w:autoSpaceDN/>
              <w:jc w:val="center"/>
              <w:rPr>
                <w:rFonts w:asciiTheme="minorHAnsi" w:eastAsiaTheme="minorHAnsi" w:hAnsiTheme="minorHAnsi" w:cstheme="minorBidi"/>
                <w:color w:val="000000" w:themeColor="text1"/>
              </w:rPr>
            </w:pPr>
            <w:r w:rsidRPr="00041AB3">
              <w:rPr>
                <w:rFonts w:asciiTheme="minorHAnsi" w:eastAsiaTheme="minorHAnsi" w:hAnsiTheme="minorHAnsi" w:cstheme="minorBidi"/>
                <w:noProof/>
                <w:lang w:val="en-US"/>
              </w:rPr>
              <w:drawing>
                <wp:inline distT="0" distB="0" distL="0" distR="0" wp14:anchorId="15BD9C54" wp14:editId="2622ED9A">
                  <wp:extent cx="250825" cy="209364"/>
                  <wp:effectExtent l="0" t="0" r="0" b="635"/>
                  <wp:docPr id="1475096314" name="Imagen 1475096314" descr="https://www.clipartkey.com/mpngs/m/13-134159_check-clip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clipartkey.com/mpngs/m/13-134159_check-clipart.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10800000" flipH="1" flipV="1">
                            <a:off x="0" y="0"/>
                            <a:ext cx="270062" cy="225421"/>
                          </a:xfrm>
                          <a:prstGeom prst="rect">
                            <a:avLst/>
                          </a:prstGeom>
                          <a:noFill/>
                          <a:ln>
                            <a:noFill/>
                          </a:ln>
                        </pic:spPr>
                      </pic:pic>
                    </a:graphicData>
                  </a:graphic>
                </wp:inline>
              </w:drawing>
            </w:r>
          </w:p>
        </w:tc>
        <w:tc>
          <w:tcPr>
            <w:tcW w:w="698" w:type="dxa"/>
            <w:vAlign w:val="center"/>
          </w:tcPr>
          <w:p w14:paraId="09561315" w14:textId="77777777" w:rsidR="00041AB3" w:rsidRPr="00041AB3" w:rsidRDefault="00041AB3" w:rsidP="00041AB3">
            <w:pPr>
              <w:widowControl/>
              <w:autoSpaceDE/>
              <w:autoSpaceDN/>
              <w:jc w:val="center"/>
              <w:rPr>
                <w:rFonts w:asciiTheme="minorHAnsi" w:eastAsiaTheme="minorHAnsi" w:hAnsiTheme="minorHAnsi" w:cstheme="minorBidi"/>
                <w:color w:val="000000" w:themeColor="text1"/>
              </w:rPr>
            </w:pPr>
          </w:p>
        </w:tc>
        <w:tc>
          <w:tcPr>
            <w:tcW w:w="702" w:type="dxa"/>
            <w:vAlign w:val="center"/>
          </w:tcPr>
          <w:p w14:paraId="4626C19A" w14:textId="77777777" w:rsidR="00041AB3" w:rsidRPr="00041AB3" w:rsidRDefault="00041AB3" w:rsidP="00041AB3">
            <w:pPr>
              <w:widowControl/>
              <w:autoSpaceDE/>
              <w:autoSpaceDN/>
              <w:jc w:val="center"/>
              <w:rPr>
                <w:rFonts w:asciiTheme="minorHAnsi" w:eastAsiaTheme="minorHAnsi" w:hAnsiTheme="minorHAnsi" w:cstheme="minorBidi"/>
                <w:color w:val="000000" w:themeColor="text1"/>
              </w:rPr>
            </w:pPr>
          </w:p>
        </w:tc>
      </w:tr>
      <w:tr w:rsidR="00041AB3" w:rsidRPr="00041AB3" w14:paraId="4E1FC715" w14:textId="77777777" w:rsidTr="001C01A4">
        <w:trPr>
          <w:trHeight w:val="455"/>
        </w:trPr>
        <w:tc>
          <w:tcPr>
            <w:tcW w:w="2020" w:type="dxa"/>
            <w:vMerge/>
            <w:vAlign w:val="center"/>
          </w:tcPr>
          <w:p w14:paraId="7EBA96E2" w14:textId="77777777" w:rsidR="00041AB3" w:rsidRPr="00041AB3" w:rsidRDefault="00041AB3" w:rsidP="00041AB3">
            <w:pPr>
              <w:widowControl/>
              <w:autoSpaceDE/>
              <w:autoSpaceDN/>
              <w:jc w:val="center"/>
              <w:rPr>
                <w:rFonts w:asciiTheme="minorHAnsi" w:eastAsiaTheme="minorHAnsi" w:hAnsiTheme="minorHAnsi" w:cstheme="minorBidi"/>
                <w:b/>
                <w:bCs/>
                <w:color w:val="FF0066"/>
              </w:rPr>
            </w:pPr>
          </w:p>
        </w:tc>
        <w:tc>
          <w:tcPr>
            <w:tcW w:w="5809" w:type="dxa"/>
            <w:vAlign w:val="center"/>
          </w:tcPr>
          <w:p w14:paraId="573B582F" w14:textId="77777777" w:rsidR="00041AB3" w:rsidRPr="00041AB3" w:rsidRDefault="00041AB3" w:rsidP="00041AB3">
            <w:pPr>
              <w:widowControl/>
              <w:autoSpaceDE/>
              <w:autoSpaceDN/>
              <w:rPr>
                <w:rFonts w:asciiTheme="minorHAnsi" w:eastAsiaTheme="minorHAnsi" w:hAnsiTheme="minorHAnsi" w:cstheme="minorBidi"/>
                <w:color w:val="000000" w:themeColor="text1"/>
              </w:rPr>
            </w:pPr>
            <w:r w:rsidRPr="00041AB3">
              <w:rPr>
                <w:rFonts w:asciiTheme="minorHAnsi" w:eastAsiaTheme="minorHAnsi" w:hAnsiTheme="minorHAnsi" w:cstheme="minorBidi"/>
                <w:color w:val="000000" w:themeColor="text1"/>
              </w:rPr>
              <w:t>Reconoce figuras geométricas como el cuadrado y el triángulo.</w:t>
            </w:r>
          </w:p>
        </w:tc>
        <w:tc>
          <w:tcPr>
            <w:tcW w:w="693" w:type="dxa"/>
            <w:vAlign w:val="center"/>
          </w:tcPr>
          <w:p w14:paraId="1AB2D520" w14:textId="77777777" w:rsidR="00041AB3" w:rsidRPr="00041AB3" w:rsidRDefault="00041AB3" w:rsidP="00041AB3">
            <w:pPr>
              <w:widowControl/>
              <w:autoSpaceDE/>
              <w:autoSpaceDN/>
              <w:jc w:val="center"/>
              <w:rPr>
                <w:rFonts w:asciiTheme="minorHAnsi" w:eastAsiaTheme="minorHAnsi" w:hAnsiTheme="minorHAnsi" w:cstheme="minorBidi"/>
                <w:color w:val="000000" w:themeColor="text1"/>
              </w:rPr>
            </w:pPr>
          </w:p>
        </w:tc>
        <w:tc>
          <w:tcPr>
            <w:tcW w:w="698" w:type="dxa"/>
            <w:vAlign w:val="center"/>
          </w:tcPr>
          <w:p w14:paraId="59A6DC21" w14:textId="77777777" w:rsidR="00041AB3" w:rsidRPr="00041AB3" w:rsidRDefault="00041AB3" w:rsidP="00041AB3">
            <w:pPr>
              <w:widowControl/>
              <w:autoSpaceDE/>
              <w:autoSpaceDN/>
              <w:jc w:val="center"/>
              <w:rPr>
                <w:rFonts w:asciiTheme="minorHAnsi" w:eastAsiaTheme="minorHAnsi" w:hAnsiTheme="minorHAnsi" w:cstheme="minorBidi"/>
                <w:color w:val="000000" w:themeColor="text1"/>
              </w:rPr>
            </w:pPr>
            <w:r w:rsidRPr="00041AB3">
              <w:rPr>
                <w:rFonts w:asciiTheme="minorHAnsi" w:eastAsiaTheme="minorHAnsi" w:hAnsiTheme="minorHAnsi" w:cstheme="minorBidi"/>
                <w:noProof/>
                <w:lang w:val="en-US"/>
              </w:rPr>
              <w:drawing>
                <wp:inline distT="0" distB="0" distL="0" distR="0" wp14:anchorId="2501F16F" wp14:editId="5697E38C">
                  <wp:extent cx="250825" cy="209364"/>
                  <wp:effectExtent l="0" t="0" r="0" b="635"/>
                  <wp:docPr id="1475096316" name="Imagen 1475096316" descr="https://www.clipartkey.com/mpngs/m/13-134159_check-clip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clipartkey.com/mpngs/m/13-134159_check-clipart.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10800000" flipH="1" flipV="1">
                            <a:off x="0" y="0"/>
                            <a:ext cx="270062" cy="225421"/>
                          </a:xfrm>
                          <a:prstGeom prst="rect">
                            <a:avLst/>
                          </a:prstGeom>
                          <a:noFill/>
                          <a:ln>
                            <a:noFill/>
                          </a:ln>
                        </pic:spPr>
                      </pic:pic>
                    </a:graphicData>
                  </a:graphic>
                </wp:inline>
              </w:drawing>
            </w:r>
          </w:p>
        </w:tc>
        <w:tc>
          <w:tcPr>
            <w:tcW w:w="702" w:type="dxa"/>
            <w:vAlign w:val="center"/>
          </w:tcPr>
          <w:p w14:paraId="7157BDF8" w14:textId="77777777" w:rsidR="00041AB3" w:rsidRPr="00041AB3" w:rsidRDefault="00041AB3" w:rsidP="00041AB3">
            <w:pPr>
              <w:widowControl/>
              <w:autoSpaceDE/>
              <w:autoSpaceDN/>
              <w:jc w:val="center"/>
              <w:rPr>
                <w:rFonts w:asciiTheme="minorHAnsi" w:eastAsiaTheme="minorHAnsi" w:hAnsiTheme="minorHAnsi" w:cstheme="minorBidi"/>
                <w:color w:val="000000" w:themeColor="text1"/>
              </w:rPr>
            </w:pPr>
          </w:p>
        </w:tc>
      </w:tr>
      <w:tr w:rsidR="00041AB3" w:rsidRPr="00041AB3" w14:paraId="20E2117E" w14:textId="77777777" w:rsidTr="001C01A4">
        <w:trPr>
          <w:trHeight w:val="455"/>
        </w:trPr>
        <w:tc>
          <w:tcPr>
            <w:tcW w:w="2020" w:type="dxa"/>
            <w:vMerge/>
            <w:vAlign w:val="center"/>
          </w:tcPr>
          <w:p w14:paraId="3425515D" w14:textId="77777777" w:rsidR="00041AB3" w:rsidRPr="00041AB3" w:rsidRDefault="00041AB3" w:rsidP="00041AB3">
            <w:pPr>
              <w:widowControl/>
              <w:autoSpaceDE/>
              <w:autoSpaceDN/>
              <w:jc w:val="center"/>
              <w:rPr>
                <w:rFonts w:asciiTheme="minorHAnsi" w:eastAsiaTheme="minorHAnsi" w:hAnsiTheme="minorHAnsi" w:cstheme="minorBidi"/>
                <w:b/>
                <w:bCs/>
                <w:color w:val="FF0066"/>
              </w:rPr>
            </w:pPr>
          </w:p>
        </w:tc>
        <w:tc>
          <w:tcPr>
            <w:tcW w:w="5809" w:type="dxa"/>
            <w:vAlign w:val="center"/>
          </w:tcPr>
          <w:p w14:paraId="16AF235F" w14:textId="77777777" w:rsidR="00041AB3" w:rsidRPr="00041AB3" w:rsidRDefault="00041AB3" w:rsidP="00041AB3">
            <w:pPr>
              <w:widowControl/>
              <w:autoSpaceDE/>
              <w:autoSpaceDN/>
              <w:rPr>
                <w:rFonts w:asciiTheme="minorHAnsi" w:eastAsiaTheme="minorHAnsi" w:hAnsiTheme="minorHAnsi" w:cstheme="minorBidi"/>
                <w:color w:val="000000" w:themeColor="text1"/>
              </w:rPr>
            </w:pPr>
            <w:r w:rsidRPr="00041AB3">
              <w:rPr>
                <w:rFonts w:asciiTheme="minorHAnsi" w:eastAsiaTheme="minorHAnsi" w:hAnsiTheme="minorHAnsi" w:cstheme="minorBidi"/>
                <w:color w:val="000000" w:themeColor="text1"/>
              </w:rPr>
              <w:t>Direccionalidad a través del juegos, trazos y arte.</w:t>
            </w:r>
          </w:p>
        </w:tc>
        <w:tc>
          <w:tcPr>
            <w:tcW w:w="693" w:type="dxa"/>
            <w:vAlign w:val="center"/>
          </w:tcPr>
          <w:p w14:paraId="57ECAB08" w14:textId="77777777" w:rsidR="00041AB3" w:rsidRPr="00041AB3" w:rsidRDefault="00041AB3" w:rsidP="00041AB3">
            <w:pPr>
              <w:widowControl/>
              <w:autoSpaceDE/>
              <w:autoSpaceDN/>
              <w:jc w:val="center"/>
              <w:rPr>
                <w:rFonts w:asciiTheme="minorHAnsi" w:eastAsiaTheme="minorHAnsi" w:hAnsiTheme="minorHAnsi" w:cstheme="minorBidi"/>
                <w:color w:val="000000" w:themeColor="text1"/>
              </w:rPr>
            </w:pPr>
            <w:r w:rsidRPr="00041AB3">
              <w:rPr>
                <w:rFonts w:asciiTheme="minorHAnsi" w:eastAsiaTheme="minorHAnsi" w:hAnsiTheme="minorHAnsi" w:cstheme="minorBidi"/>
                <w:noProof/>
                <w:lang w:val="en-US"/>
              </w:rPr>
              <w:drawing>
                <wp:inline distT="0" distB="0" distL="0" distR="0" wp14:anchorId="1C0162DB" wp14:editId="7C3A1BBC">
                  <wp:extent cx="250825" cy="209364"/>
                  <wp:effectExtent l="0" t="0" r="0" b="635"/>
                  <wp:docPr id="1475096315" name="Imagen 1475096315" descr="https://www.clipartkey.com/mpngs/m/13-134159_check-clip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clipartkey.com/mpngs/m/13-134159_check-clipart.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10800000" flipH="1" flipV="1">
                            <a:off x="0" y="0"/>
                            <a:ext cx="270062" cy="225421"/>
                          </a:xfrm>
                          <a:prstGeom prst="rect">
                            <a:avLst/>
                          </a:prstGeom>
                          <a:noFill/>
                          <a:ln>
                            <a:noFill/>
                          </a:ln>
                        </pic:spPr>
                      </pic:pic>
                    </a:graphicData>
                  </a:graphic>
                </wp:inline>
              </w:drawing>
            </w:r>
          </w:p>
        </w:tc>
        <w:tc>
          <w:tcPr>
            <w:tcW w:w="698" w:type="dxa"/>
            <w:vAlign w:val="center"/>
          </w:tcPr>
          <w:p w14:paraId="2D6A429A" w14:textId="77777777" w:rsidR="00041AB3" w:rsidRPr="00041AB3" w:rsidRDefault="00041AB3" w:rsidP="00041AB3">
            <w:pPr>
              <w:widowControl/>
              <w:autoSpaceDE/>
              <w:autoSpaceDN/>
              <w:jc w:val="center"/>
              <w:rPr>
                <w:rFonts w:asciiTheme="minorHAnsi" w:eastAsiaTheme="minorHAnsi" w:hAnsiTheme="minorHAnsi" w:cstheme="minorBidi"/>
                <w:color w:val="000000" w:themeColor="text1"/>
              </w:rPr>
            </w:pPr>
          </w:p>
        </w:tc>
        <w:tc>
          <w:tcPr>
            <w:tcW w:w="702" w:type="dxa"/>
            <w:vAlign w:val="center"/>
          </w:tcPr>
          <w:p w14:paraId="6089C89D" w14:textId="77777777" w:rsidR="00041AB3" w:rsidRPr="00041AB3" w:rsidRDefault="00041AB3" w:rsidP="00041AB3">
            <w:pPr>
              <w:widowControl/>
              <w:autoSpaceDE/>
              <w:autoSpaceDN/>
              <w:jc w:val="center"/>
              <w:rPr>
                <w:rFonts w:asciiTheme="minorHAnsi" w:eastAsiaTheme="minorHAnsi" w:hAnsiTheme="minorHAnsi" w:cstheme="minorBidi"/>
                <w:color w:val="000000" w:themeColor="text1"/>
              </w:rPr>
            </w:pPr>
          </w:p>
        </w:tc>
      </w:tr>
      <w:tr w:rsidR="00041AB3" w:rsidRPr="00041AB3" w14:paraId="109C762E" w14:textId="77777777" w:rsidTr="001C01A4">
        <w:trPr>
          <w:trHeight w:val="455"/>
        </w:trPr>
        <w:tc>
          <w:tcPr>
            <w:tcW w:w="9922" w:type="dxa"/>
            <w:gridSpan w:val="5"/>
            <w:vAlign w:val="center"/>
          </w:tcPr>
          <w:p w14:paraId="1BC5DC2D" w14:textId="77777777" w:rsidR="00041AB3" w:rsidRPr="00041AB3" w:rsidRDefault="00041AB3" w:rsidP="00041AB3">
            <w:pPr>
              <w:widowControl/>
              <w:autoSpaceDE/>
              <w:autoSpaceDN/>
              <w:jc w:val="both"/>
              <w:rPr>
                <w:rFonts w:ascii="Comic Sans MS" w:eastAsiaTheme="minorHAnsi" w:hAnsi="Comic Sans MS" w:cstheme="minorBidi"/>
                <w:color w:val="000000" w:themeColor="text1"/>
                <w:sz w:val="20"/>
                <w:szCs w:val="20"/>
              </w:rPr>
            </w:pPr>
            <w:r w:rsidRPr="00041AB3">
              <w:rPr>
                <w:rFonts w:ascii="Comic Sans MS" w:eastAsiaTheme="minorHAnsi" w:hAnsi="Comic Sans MS" w:cstheme="minorBidi"/>
                <w:b/>
                <w:color w:val="000000" w:themeColor="text1"/>
                <w:sz w:val="20"/>
                <w:szCs w:val="20"/>
              </w:rPr>
              <w:t xml:space="preserve">OBSERVACIONES: </w:t>
            </w:r>
          </w:p>
        </w:tc>
      </w:tr>
    </w:tbl>
    <w:p w14:paraId="5D6E6F4B" w14:textId="77777777" w:rsidR="00041AB3" w:rsidRPr="00041AB3" w:rsidRDefault="00041AB3" w:rsidP="00041AB3">
      <w:pPr>
        <w:widowControl/>
        <w:autoSpaceDE/>
        <w:autoSpaceDN/>
        <w:rPr>
          <w:rFonts w:asciiTheme="minorHAnsi" w:eastAsiaTheme="minorHAnsi" w:hAnsiTheme="minorHAnsi" w:cstheme="minorBidi"/>
          <w:b/>
          <w:sz w:val="28"/>
          <w:szCs w:val="28"/>
          <w:u w:val="single"/>
          <w:lang w:val="es-CO"/>
        </w:rPr>
      </w:pPr>
      <w:r w:rsidRPr="00041AB3">
        <w:rPr>
          <w:rFonts w:asciiTheme="minorHAnsi" w:eastAsiaTheme="minorHAnsi" w:hAnsiTheme="minorHAnsi" w:cstheme="minorBidi"/>
          <w:noProof/>
          <w:lang w:val="en-US"/>
        </w:rPr>
        <w:drawing>
          <wp:anchor distT="0" distB="0" distL="114300" distR="114300" simplePos="0" relativeHeight="251725824" behindDoc="0" locked="0" layoutInCell="1" allowOverlap="1" wp14:anchorId="5C46F3A1" wp14:editId="28FD5CE7">
            <wp:simplePos x="0" y="0"/>
            <wp:positionH relativeFrom="column">
              <wp:posOffset>-381000</wp:posOffset>
            </wp:positionH>
            <wp:positionV relativeFrom="paragraph">
              <wp:posOffset>205790</wp:posOffset>
            </wp:positionV>
            <wp:extent cx="6338570" cy="801385"/>
            <wp:effectExtent l="0" t="0" r="0" b="0"/>
            <wp:wrapNone/>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338570" cy="801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41AB3">
        <w:rPr>
          <w:rFonts w:asciiTheme="minorHAnsi" w:eastAsiaTheme="minorHAnsi" w:hAnsiTheme="minorHAnsi" w:cstheme="minorBidi"/>
          <w:b/>
          <w:sz w:val="28"/>
          <w:szCs w:val="28"/>
          <w:u w:val="single"/>
          <w:lang w:val="es-CO"/>
        </w:rPr>
        <w:t xml:space="preserve">                                                                    </w:t>
      </w:r>
    </w:p>
    <w:bookmarkEnd w:id="122"/>
    <w:p w14:paraId="70B06D01" w14:textId="77777777" w:rsidR="00041AB3" w:rsidRPr="00041AB3" w:rsidRDefault="00041AB3" w:rsidP="00041AB3">
      <w:pPr>
        <w:widowControl/>
        <w:autoSpaceDE/>
        <w:autoSpaceDN/>
        <w:spacing w:after="160" w:line="259" w:lineRule="auto"/>
        <w:rPr>
          <w:rFonts w:asciiTheme="minorHAnsi" w:eastAsiaTheme="minorHAnsi" w:hAnsiTheme="minorHAnsi" w:cstheme="minorHAnsi"/>
          <w:b/>
          <w:sz w:val="24"/>
          <w:szCs w:val="24"/>
          <w:lang w:val="es-CO"/>
        </w:rPr>
      </w:pPr>
      <w:r w:rsidRPr="00041AB3">
        <w:rPr>
          <w:rFonts w:asciiTheme="minorHAnsi" w:eastAsiaTheme="minorHAnsi" w:hAnsiTheme="minorHAnsi" w:cstheme="minorBidi"/>
          <w:noProof/>
          <w:lang w:val="en-US"/>
        </w:rPr>
        <mc:AlternateContent>
          <mc:Choice Requires="wps">
            <w:drawing>
              <wp:anchor distT="0" distB="0" distL="114300" distR="114300" simplePos="0" relativeHeight="251709440" behindDoc="0" locked="0" layoutInCell="1" allowOverlap="1" wp14:anchorId="1AE1D599" wp14:editId="64CC1397">
                <wp:simplePos x="0" y="0"/>
                <wp:positionH relativeFrom="column">
                  <wp:posOffset>796290</wp:posOffset>
                </wp:positionH>
                <wp:positionV relativeFrom="paragraph">
                  <wp:posOffset>73660</wp:posOffset>
                </wp:positionV>
                <wp:extent cx="428625" cy="133350"/>
                <wp:effectExtent l="0" t="0" r="9525" b="0"/>
                <wp:wrapNone/>
                <wp:docPr id="6" name="Rectángulo 6"/>
                <wp:cNvGraphicFramePr/>
                <a:graphic xmlns:a="http://schemas.openxmlformats.org/drawingml/2006/main">
                  <a:graphicData uri="http://schemas.microsoft.com/office/word/2010/wordprocessingShape">
                    <wps:wsp>
                      <wps:cNvSpPr/>
                      <wps:spPr>
                        <a:xfrm>
                          <a:off x="0" y="0"/>
                          <a:ext cx="428625" cy="133350"/>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A1EFFA6" id="Rectángulo 6" o:spid="_x0000_s1026" style="position:absolute;margin-left:62.7pt;margin-top:5.8pt;width:33.75pt;height:10.5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" fillcolor="window" stroked="f" strokeweight="1pt"/>
            </w:pict>
          </mc:Fallback>
        </mc:AlternateContent>
      </w:r>
      <w:r w:rsidRPr="00041AB3">
        <w:rPr>
          <w:rFonts w:asciiTheme="minorHAnsi" w:eastAsiaTheme="minorHAnsi" w:hAnsiTheme="minorHAnsi" w:cstheme="minorBidi"/>
          <w:noProof/>
          <w:lang w:val="en-US"/>
        </w:rPr>
        <mc:AlternateContent>
          <mc:Choice Requires="wps">
            <w:drawing>
              <wp:anchor distT="0" distB="0" distL="114300" distR="114300" simplePos="0" relativeHeight="251710464" behindDoc="0" locked="0" layoutInCell="1" allowOverlap="1" wp14:anchorId="04186CDD" wp14:editId="38150811">
                <wp:simplePos x="0" y="0"/>
                <wp:positionH relativeFrom="column">
                  <wp:posOffset>3425190</wp:posOffset>
                </wp:positionH>
                <wp:positionV relativeFrom="paragraph">
                  <wp:posOffset>6985</wp:posOffset>
                </wp:positionV>
                <wp:extent cx="1381125" cy="295275"/>
                <wp:effectExtent l="0" t="0" r="28575" b="28575"/>
                <wp:wrapNone/>
                <wp:docPr id="9" name="Rectángulo 9"/>
                <wp:cNvGraphicFramePr/>
                <a:graphic xmlns:a="http://schemas.openxmlformats.org/drawingml/2006/main">
                  <a:graphicData uri="http://schemas.microsoft.com/office/word/2010/wordprocessingShape">
                    <wps:wsp>
                      <wps:cNvSpPr/>
                      <wps:spPr>
                        <a:xfrm>
                          <a:off x="0" y="0"/>
                          <a:ext cx="1381125" cy="295275"/>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C5391C6" id="Rectángulo 9" o:spid="_x0000_s1026" style="position:absolute;margin-left:269.7pt;margin-top:.55pt;width:108.75pt;height:23.25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" fillcolor="window" strokecolor="window" strokeweight="1pt"/>
            </w:pict>
          </mc:Fallback>
        </mc:AlternateContent>
      </w:r>
    </w:p>
    <w:p w14:paraId="5D5AE230" w14:textId="77777777" w:rsidR="00024B5A" w:rsidRDefault="00024B5A" w:rsidP="00A06AA2">
      <w:pPr>
        <w:jc w:val="center"/>
      </w:pPr>
    </w:p>
    <w:p w14:paraId="71B7BE1D" w14:textId="77777777" w:rsidR="00024B5A" w:rsidRDefault="00024B5A" w:rsidP="00A06AA2">
      <w:pPr>
        <w:jc w:val="center"/>
      </w:pPr>
    </w:p>
    <w:p w14:paraId="1025EFB1" w14:textId="1E21CDDB" w:rsidR="00633CB7" w:rsidRPr="00404570" w:rsidRDefault="00633CB7" w:rsidP="00A06AA2">
      <w:pPr>
        <w:jc w:val="center"/>
      </w:pPr>
    </w:p>
    <w:sectPr w:rsidR="00633CB7" w:rsidRPr="00404570" w:rsidSect="00F461AE">
      <w:headerReference w:type="default" r:id="rId43"/>
      <w:footerReference w:type="default" r:id="rId44"/>
      <w:pgSz w:w="12240" w:h="15840"/>
      <w:pgMar w:top="1262" w:right="1701" w:bottom="1417" w:left="1701" w:header="284"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C0166E" w14:textId="77777777" w:rsidR="007F05BB" w:rsidRDefault="007F05BB" w:rsidP="008C0519">
      <w:r>
        <w:separator/>
      </w:r>
    </w:p>
  </w:endnote>
  <w:endnote w:type="continuationSeparator" w:id="0">
    <w:p w14:paraId="16C0C7DA" w14:textId="77777777" w:rsidR="007F05BB" w:rsidRDefault="007F05BB" w:rsidP="008C05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MT">
    <w:altName w:val="Arial"/>
    <w:charset w:val="01"/>
    <w:family w:val="swiss"/>
    <w:pitch w:val="variable"/>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listo MT">
    <w:panose1 w:val="02040603050505030304"/>
    <w:charset w:val="00"/>
    <w:family w:val="roman"/>
    <w:pitch w:val="variable"/>
    <w:sig w:usb0="00000003" w:usb1="00000000" w:usb2="00000000" w:usb3="00000000" w:csb0="00000001" w:csb1="00000000"/>
  </w:font>
  <w:font w:name="Californian FB">
    <w:panose1 w:val="0207040306080B030204"/>
    <w:charset w:val="00"/>
    <w:family w:val="roman"/>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omic Sans MS">
    <w:panose1 w:val="030F0702030302020204"/>
    <w:charset w:val="00"/>
    <w:family w:val="script"/>
    <w:pitch w:val="variable"/>
    <w:sig w:usb0="000006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461F02" w14:textId="77777777" w:rsidR="00C53DC7" w:rsidRPr="008C0519" w:rsidRDefault="00C53DC7" w:rsidP="00E464B6">
    <w:pPr>
      <w:pStyle w:val="Piedepgina"/>
      <w:jc w:val="center"/>
      <w:rPr>
        <w:rFonts w:ascii="Brush Script MT" w:hAnsi="Brush Script MT"/>
        <w:i/>
        <w:iCs/>
        <w:color w:val="FF0000"/>
        <w:lang w:val="es-CO"/>
      </w:rPr>
    </w:pPr>
    <w:r w:rsidRPr="008C0519">
      <w:rPr>
        <w:rFonts w:ascii="Brush Script MT" w:hAnsi="Brush Script MT"/>
        <w:i/>
        <w:iCs/>
        <w:color w:val="FF0000"/>
        <w:lang w:val="es-CO"/>
      </w:rPr>
      <w:t>CENTRO EDUCATIVO RURAL EL CHAMIZON</w:t>
    </w:r>
  </w:p>
  <w:p w14:paraId="2E206FA3" w14:textId="77777777" w:rsidR="00C53DC7" w:rsidRPr="008C0519" w:rsidRDefault="00C53DC7" w:rsidP="00E464B6">
    <w:pPr>
      <w:pStyle w:val="Piedepgina"/>
      <w:jc w:val="center"/>
      <w:rPr>
        <w:i/>
        <w:iCs/>
        <w:lang w:val="es-CO"/>
      </w:rPr>
    </w:pPr>
    <w:r w:rsidRPr="008C0519">
      <w:rPr>
        <w:i/>
        <w:iCs/>
        <w:lang w:val="es-CO"/>
      </w:rPr>
      <w:t>Vereda El Chamizón, corregimiento de Maracaibo, municipio El Carmen</w:t>
    </w:r>
  </w:p>
  <w:p w14:paraId="2D6786E0" w14:textId="77777777" w:rsidR="00C53DC7" w:rsidRPr="008C0519" w:rsidRDefault="007F05BB" w:rsidP="00E464B6">
    <w:pPr>
      <w:spacing w:line="360" w:lineRule="auto"/>
      <w:jc w:val="center"/>
    </w:pPr>
    <w:hyperlink r:id="rId1" w:history="1">
      <w:r w:rsidR="00C53DC7" w:rsidRPr="00113FA8">
        <w:rPr>
          <w:rStyle w:val="Hipervnculo"/>
        </w:rPr>
        <w:t>elchamizon2017@gmail.com</w:t>
      </w:r>
    </w:hyperlink>
    <w:r w:rsidR="00C53DC7">
      <w:rPr>
        <w:rStyle w:val="Hipervnculo"/>
      </w:rPr>
      <w:t xml:space="preserve">  </w:t>
    </w:r>
    <w:r w:rsidR="00C53DC7">
      <w:rPr>
        <w:b/>
        <w:bCs/>
      </w:rPr>
      <w:t xml:space="preserve">   </w:t>
    </w:r>
    <w:r w:rsidR="00C53DC7" w:rsidRPr="008C0519">
      <w:rPr>
        <w:i/>
        <w:iCs/>
      </w:rPr>
      <w:t>Celular</w:t>
    </w:r>
    <w:r w:rsidR="00C53DC7">
      <w:t xml:space="preserve"> 313 2411981</w:t>
    </w:r>
  </w:p>
  <w:p w14:paraId="7AFD838C" w14:textId="77777777" w:rsidR="00C53DC7" w:rsidRDefault="00C53DC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3E5A6C" w14:textId="1AEAA9A1" w:rsidR="00C53DC7" w:rsidRPr="003D0330" w:rsidRDefault="00C53DC7" w:rsidP="003D0330">
    <w:pPr>
      <w:pStyle w:val="Textoindependiente"/>
      <w:spacing w:line="14" w:lineRule="auto"/>
      <w:rPr>
        <w:sz w:val="2"/>
      </w:rPr>
    </w:pPr>
    <w:r>
      <w:rPr>
        <w:sz w:val="2"/>
      </w:rPr>
      <w:t>Lalakaabdbnfiadjk m,kkjvhkbfbbbbbbgddd</w:t>
    </w:r>
    <w:r w:rsidRPr="003D0330">
      <w:t xml:space="preserve"> </w:t>
    </w:r>
  </w:p>
  <w:p w14:paraId="7B1FB560" w14:textId="77777777" w:rsidR="00C53DC7" w:rsidRPr="003D0330" w:rsidRDefault="00C53DC7" w:rsidP="003D0330">
    <w:pPr>
      <w:pStyle w:val="Textoindependiente"/>
      <w:spacing w:line="14" w:lineRule="auto"/>
      <w:rPr>
        <w:sz w:val="2"/>
      </w:rPr>
    </w:pPr>
    <w:r w:rsidRPr="003D0330">
      <w:rPr>
        <w:sz w:val="2"/>
      </w:rPr>
      <w:tab/>
      <w:t xml:space="preserve">República de Colombia </w:t>
    </w:r>
  </w:p>
  <w:p w14:paraId="0A7E2368" w14:textId="77777777" w:rsidR="00C53DC7" w:rsidRPr="003D0330" w:rsidRDefault="00C53DC7" w:rsidP="003D0330">
    <w:pPr>
      <w:pStyle w:val="Textoindependiente"/>
      <w:spacing w:line="14" w:lineRule="auto"/>
      <w:rPr>
        <w:sz w:val="2"/>
      </w:rPr>
    </w:pPr>
    <w:r w:rsidRPr="003D0330">
      <w:rPr>
        <w:sz w:val="2"/>
      </w:rPr>
      <w:t>CENTRO EDUCATIVO RURAL “EL CHAMIZÓN”</w:t>
    </w:r>
  </w:p>
  <w:p w14:paraId="24210641" w14:textId="77777777" w:rsidR="00C53DC7" w:rsidRPr="003D0330" w:rsidRDefault="00C53DC7" w:rsidP="003D0330">
    <w:pPr>
      <w:pStyle w:val="Textoindependiente"/>
      <w:spacing w:line="14" w:lineRule="auto"/>
      <w:rPr>
        <w:sz w:val="2"/>
      </w:rPr>
    </w:pPr>
    <w:r w:rsidRPr="003D0330">
      <w:rPr>
        <w:sz w:val="2"/>
      </w:rPr>
      <w:t xml:space="preserve">       Aprobación consagrada en el Decreto 000597 del 24 de mayo de 2011. Licencia de</w:t>
    </w:r>
  </w:p>
  <w:p w14:paraId="65357028" w14:textId="3AE450F0" w:rsidR="00C53DC7" w:rsidRPr="00E3749C" w:rsidRDefault="00C53DC7" w:rsidP="00E3749C">
    <w:pPr>
      <w:pStyle w:val="Textoindependiente"/>
      <w:spacing w:before="9"/>
      <w:ind w:left="851"/>
      <w:jc w:val="center"/>
      <w:rPr>
        <w:rFonts w:ascii="Brush Script MT" w:hAnsi="Brush Script MT"/>
        <w:b/>
        <w:sz w:val="36"/>
        <w:highlight w:val="yellow"/>
      </w:rPr>
    </w:pPr>
    <w:r w:rsidRPr="003D0330">
      <w:rPr>
        <w:sz w:val="2"/>
      </w:rPr>
      <w:t xml:space="preserve">                                            Funcionamiento Res. No. 005862 de Nov 28 de 2007</w:t>
    </w:r>
    <w:r w:rsidRPr="00E3749C">
      <w:rPr>
        <w:rFonts w:ascii="Brush Script MT" w:hAnsi="Brush Script MT"/>
        <w:b/>
        <w:sz w:val="36"/>
        <w:highlight w:val="yellow"/>
      </w:rPr>
      <w:t xml:space="preserve"> </w:t>
    </w:r>
  </w:p>
  <w:p w14:paraId="2EADE6F9" w14:textId="76D2B1F2" w:rsidR="00C53DC7" w:rsidRDefault="00C53DC7" w:rsidP="00B05FA0">
    <w:pPr>
      <w:pStyle w:val="Piedepgina"/>
      <w:tabs>
        <w:tab w:val="clear" w:pos="8838"/>
        <w:tab w:val="left" w:pos="5248"/>
      </w:tabs>
      <w:rPr>
        <w:rFonts w:ascii="Brush Script MT" w:hAnsi="Brush Script MT"/>
        <w:i/>
        <w:iCs/>
        <w:color w:val="FF0000"/>
        <w:lang w:val="es-CO"/>
      </w:rPr>
    </w:pPr>
  </w:p>
  <w:p w14:paraId="6082A3D7" w14:textId="4AF8ADBB" w:rsidR="00C53DC7" w:rsidRPr="008C0519" w:rsidRDefault="00C53DC7" w:rsidP="00A26D9C">
    <w:pPr>
      <w:pStyle w:val="Piedepgina"/>
      <w:jc w:val="center"/>
      <w:rPr>
        <w:rFonts w:ascii="Brush Script MT" w:hAnsi="Brush Script MT"/>
        <w:i/>
        <w:iCs/>
        <w:color w:val="FF0000"/>
        <w:lang w:val="es-CO"/>
      </w:rPr>
    </w:pPr>
    <w:r w:rsidRPr="008C0519">
      <w:rPr>
        <w:rFonts w:ascii="Brush Script MT" w:hAnsi="Brush Script MT"/>
        <w:i/>
        <w:iCs/>
        <w:color w:val="FF0000"/>
        <w:lang w:val="es-CO"/>
      </w:rPr>
      <w:t>CETRO EDUCATIVO RURAL EL CHAMIZON</w:t>
    </w:r>
  </w:p>
  <w:p w14:paraId="0ED45097" w14:textId="77777777" w:rsidR="00C53DC7" w:rsidRPr="008C0519" w:rsidRDefault="00C53DC7" w:rsidP="00A26D9C">
    <w:pPr>
      <w:pStyle w:val="Piedepgina"/>
      <w:jc w:val="center"/>
      <w:rPr>
        <w:i/>
        <w:iCs/>
        <w:lang w:val="es-CO"/>
      </w:rPr>
    </w:pPr>
    <w:r w:rsidRPr="008C0519">
      <w:rPr>
        <w:i/>
        <w:iCs/>
        <w:lang w:val="es-CO"/>
      </w:rPr>
      <w:t>Vereda El Chamizón, corregimiento de Maracaibo, municipio El Carmen</w:t>
    </w:r>
  </w:p>
  <w:p w14:paraId="02247066" w14:textId="77777777" w:rsidR="00C53DC7" w:rsidRPr="008C0519" w:rsidRDefault="007F05BB" w:rsidP="00A26D9C">
    <w:pPr>
      <w:spacing w:line="360" w:lineRule="auto"/>
      <w:jc w:val="center"/>
    </w:pPr>
    <w:hyperlink r:id="rId1" w:history="1">
      <w:r w:rsidR="00C53DC7" w:rsidRPr="00113FA8">
        <w:rPr>
          <w:rStyle w:val="Hipervnculo"/>
        </w:rPr>
        <w:t>elchamizon2017@gmail.com</w:t>
      </w:r>
    </w:hyperlink>
    <w:r w:rsidR="00C53DC7">
      <w:rPr>
        <w:rStyle w:val="Hipervnculo"/>
      </w:rPr>
      <w:t xml:space="preserve">  </w:t>
    </w:r>
    <w:r w:rsidR="00C53DC7">
      <w:rPr>
        <w:b/>
        <w:bCs/>
      </w:rPr>
      <w:t xml:space="preserve">   </w:t>
    </w:r>
    <w:r w:rsidR="00C53DC7" w:rsidRPr="008C0519">
      <w:rPr>
        <w:i/>
        <w:iCs/>
      </w:rPr>
      <w:t>Celular</w:t>
    </w:r>
    <w:r w:rsidR="00C53DC7">
      <w:t xml:space="preserve"> 313 2411981</w:t>
    </w:r>
  </w:p>
  <w:p w14:paraId="21F9AB4E" w14:textId="77777777" w:rsidR="00C53DC7" w:rsidRPr="003D0330" w:rsidRDefault="00C53DC7" w:rsidP="003D0330">
    <w:pPr>
      <w:pStyle w:val="Textoindependiente"/>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9FE709" w14:textId="24B09BFE" w:rsidR="00C53DC7" w:rsidRDefault="00C53DC7" w:rsidP="008C0519">
    <w:pPr>
      <w:pStyle w:val="Piedepgina"/>
      <w:jc w:val="center"/>
      <w:rPr>
        <w:rFonts w:ascii="Brush Script MT" w:hAnsi="Brush Script MT"/>
        <w:i/>
        <w:iCs/>
        <w:color w:val="FF0000"/>
        <w:lang w:val="es-CO"/>
      </w:rPr>
    </w:pPr>
  </w:p>
  <w:p w14:paraId="6CE84F59" w14:textId="360B03DC" w:rsidR="00C53DC7" w:rsidRPr="008C0519" w:rsidRDefault="00C53DC7" w:rsidP="008C0519">
    <w:pPr>
      <w:pStyle w:val="Piedepgina"/>
      <w:jc w:val="center"/>
      <w:rPr>
        <w:rFonts w:ascii="Brush Script MT" w:hAnsi="Brush Script MT"/>
        <w:i/>
        <w:iCs/>
        <w:color w:val="FF0000"/>
        <w:lang w:val="es-CO"/>
      </w:rPr>
    </w:pPr>
    <w:r w:rsidRPr="008C0519">
      <w:rPr>
        <w:rFonts w:ascii="Brush Script MT" w:hAnsi="Brush Script MT"/>
        <w:i/>
        <w:iCs/>
        <w:color w:val="FF0000"/>
        <w:lang w:val="es-CO"/>
      </w:rPr>
      <w:t>CENTRO EDUCATIVO RURAL EL CHAMIZON</w:t>
    </w:r>
  </w:p>
  <w:p w14:paraId="54B67B7D" w14:textId="36F3FF4D" w:rsidR="00C53DC7" w:rsidRPr="008C0519" w:rsidRDefault="00C53DC7" w:rsidP="008C0519">
    <w:pPr>
      <w:pStyle w:val="Piedepgina"/>
      <w:jc w:val="center"/>
      <w:rPr>
        <w:i/>
        <w:iCs/>
        <w:lang w:val="es-CO"/>
      </w:rPr>
    </w:pPr>
    <w:r w:rsidRPr="008C0519">
      <w:rPr>
        <w:i/>
        <w:iCs/>
        <w:lang w:val="es-CO"/>
      </w:rPr>
      <w:t>Vereda El Chamizón, corregimiento de Maracaibo, municipio El Carmen</w:t>
    </w:r>
  </w:p>
  <w:p w14:paraId="41D9D8EA" w14:textId="00FB352D" w:rsidR="00C53DC7" w:rsidRPr="008C0519" w:rsidRDefault="007F05BB" w:rsidP="008C0519">
    <w:pPr>
      <w:spacing w:line="360" w:lineRule="auto"/>
      <w:jc w:val="center"/>
    </w:pPr>
    <w:hyperlink r:id="rId1" w:history="1">
      <w:r w:rsidR="00C53DC7" w:rsidRPr="00113FA8">
        <w:rPr>
          <w:rStyle w:val="Hipervnculo"/>
        </w:rPr>
        <w:t>elchamizon2017@gmail.com</w:t>
      </w:r>
    </w:hyperlink>
    <w:r w:rsidR="00C53DC7">
      <w:rPr>
        <w:rStyle w:val="Hipervnculo"/>
      </w:rPr>
      <w:t xml:space="preserve">  </w:t>
    </w:r>
    <w:r w:rsidR="00C53DC7">
      <w:rPr>
        <w:b/>
        <w:bCs/>
      </w:rPr>
      <w:t xml:space="preserve">   </w:t>
    </w:r>
    <w:r w:rsidR="00C53DC7" w:rsidRPr="008C0519">
      <w:rPr>
        <w:i/>
        <w:iCs/>
      </w:rPr>
      <w:t>Celular</w:t>
    </w:r>
    <w:r w:rsidR="00C53DC7">
      <w:t xml:space="preserve"> 313 2411981</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8BDB0C" w14:textId="77777777" w:rsidR="007F05BB" w:rsidRDefault="007F05BB" w:rsidP="008C0519">
      <w:r>
        <w:separator/>
      </w:r>
    </w:p>
  </w:footnote>
  <w:footnote w:type="continuationSeparator" w:id="0">
    <w:p w14:paraId="4956D456" w14:textId="77777777" w:rsidR="007F05BB" w:rsidRDefault="007F05BB" w:rsidP="008C05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Normal"/>
      <w:tblpPr w:leftFromText="141" w:rightFromText="141" w:vertAnchor="page" w:horzAnchor="margin" w:tblpY="511"/>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71"/>
      <w:gridCol w:w="7655"/>
      <w:gridCol w:w="1008"/>
    </w:tblGrid>
    <w:tr w:rsidR="00C53DC7" w:rsidRPr="007632D4" w14:paraId="0D129A42" w14:textId="77777777" w:rsidTr="00773D7B">
      <w:trPr>
        <w:trHeight w:val="1261"/>
      </w:trPr>
      <w:tc>
        <w:tcPr>
          <w:tcW w:w="971" w:type="dxa"/>
        </w:tcPr>
        <w:p w14:paraId="6E676325" w14:textId="77777777" w:rsidR="00C53DC7" w:rsidRPr="007632D4" w:rsidRDefault="00C53DC7" w:rsidP="007632D4">
          <w:pPr>
            <w:spacing w:before="8"/>
            <w:rPr>
              <w:rFonts w:ascii="Times New Roman" w:eastAsia="Tahoma" w:hAnsi="Tahoma" w:cs="Tahoma"/>
              <w:sz w:val="12"/>
            </w:rPr>
          </w:pPr>
          <w:bookmarkStart w:id="1" w:name="_Hlk182246287"/>
        </w:p>
        <w:p w14:paraId="0F5373E3" w14:textId="77777777" w:rsidR="00C53DC7" w:rsidRPr="007632D4" w:rsidRDefault="00C53DC7" w:rsidP="007632D4">
          <w:pPr>
            <w:ind w:left="-16" w:right="-58"/>
            <w:rPr>
              <w:rFonts w:ascii="Times New Roman" w:eastAsia="Tahoma" w:hAnsi="Tahoma" w:cs="Tahoma"/>
              <w:sz w:val="20"/>
            </w:rPr>
          </w:pPr>
          <w:r w:rsidRPr="007632D4">
            <w:rPr>
              <w:rFonts w:ascii="Times New Roman" w:eastAsia="Tahoma" w:hAnsi="Tahoma" w:cs="Tahoma"/>
              <w:noProof/>
              <w:sz w:val="20"/>
              <w:lang w:val="en-US"/>
            </w:rPr>
            <w:drawing>
              <wp:inline distT="0" distB="0" distL="0" distR="0" wp14:anchorId="1DB482B6" wp14:editId="31074474">
                <wp:extent cx="646430" cy="658495"/>
                <wp:effectExtent l="0" t="0" r="1270" b="825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6430" cy="658495"/>
                        </a:xfrm>
                        <a:prstGeom prst="rect">
                          <a:avLst/>
                        </a:prstGeom>
                        <a:noFill/>
                      </pic:spPr>
                    </pic:pic>
                  </a:graphicData>
                </a:graphic>
              </wp:inline>
            </w:drawing>
          </w:r>
        </w:p>
      </w:tc>
      <w:tc>
        <w:tcPr>
          <w:tcW w:w="7655" w:type="dxa"/>
        </w:tcPr>
        <w:p w14:paraId="0F917F3E" w14:textId="77777777" w:rsidR="00C53DC7" w:rsidRPr="007632D4" w:rsidRDefault="00C53DC7" w:rsidP="007632D4">
          <w:pPr>
            <w:jc w:val="center"/>
            <w:rPr>
              <w:rFonts w:ascii="Calisto MT" w:eastAsia="Arial MT" w:hAnsi="Calisto MT" w:cs="Arial MT"/>
              <w:b/>
              <w:spacing w:val="1"/>
              <w:sz w:val="24"/>
            </w:rPr>
          </w:pPr>
          <w:r w:rsidRPr="007632D4">
            <w:rPr>
              <w:rFonts w:ascii="Calisto MT" w:eastAsia="Arial MT" w:hAnsi="Calisto MT" w:cs="Arial MT"/>
              <w:b/>
              <w:sz w:val="24"/>
            </w:rPr>
            <w:t>República de Colombia</w:t>
          </w:r>
          <w:r w:rsidRPr="007632D4">
            <w:rPr>
              <w:rFonts w:ascii="Calisto MT" w:eastAsia="Arial MT" w:hAnsi="Calisto MT" w:cs="Arial MT"/>
              <w:b/>
              <w:spacing w:val="1"/>
              <w:sz w:val="24"/>
            </w:rPr>
            <w:t xml:space="preserve"> </w:t>
          </w:r>
        </w:p>
        <w:p w14:paraId="5BCB34B4" w14:textId="77777777" w:rsidR="00C53DC7" w:rsidRPr="007632D4" w:rsidRDefault="00C53DC7" w:rsidP="007632D4">
          <w:pPr>
            <w:jc w:val="center"/>
            <w:rPr>
              <w:rFonts w:ascii="Arial MT" w:eastAsia="Arial MT" w:hAnsi="Arial MT" w:cs="Arial MT"/>
              <w:b/>
              <w:color w:val="FF0000"/>
            </w:rPr>
          </w:pPr>
          <w:r w:rsidRPr="007632D4">
            <w:rPr>
              <w:rFonts w:ascii="Arial MT" w:eastAsia="Arial MT" w:hAnsi="Arial MT" w:cs="Arial MT"/>
              <w:b/>
              <w:color w:val="FF0000"/>
            </w:rPr>
            <w:t>CENTRO EDUCATIVO RURAL “EL CHAMIZÓN”</w:t>
          </w:r>
        </w:p>
        <w:p w14:paraId="1DB1CCA9" w14:textId="77777777" w:rsidR="00C53DC7" w:rsidRPr="007632D4" w:rsidRDefault="00C53DC7" w:rsidP="007632D4">
          <w:pPr>
            <w:jc w:val="center"/>
            <w:rPr>
              <w:rFonts w:ascii="Californian FB" w:eastAsia="Arial MT" w:hAnsi="Californian FB" w:cs="Arial MT"/>
              <w:b/>
            </w:rPr>
          </w:pPr>
          <w:r w:rsidRPr="007632D4">
            <w:rPr>
              <w:rFonts w:ascii="Californian FB" w:eastAsia="Arial MT" w:hAnsi="Californian FB" w:cs="Arial MT"/>
              <w:b/>
            </w:rPr>
            <w:t xml:space="preserve">Aprobación consagrada en el Decreto 000597 del 24 de mayo de 2011.  </w:t>
          </w:r>
        </w:p>
        <w:p w14:paraId="49053F1E" w14:textId="77777777" w:rsidR="00C53DC7" w:rsidRPr="007632D4" w:rsidRDefault="00C53DC7" w:rsidP="007632D4">
          <w:pPr>
            <w:jc w:val="center"/>
            <w:rPr>
              <w:rFonts w:ascii="Californian FB" w:eastAsia="Arial MT" w:hAnsi="Californian FB" w:cs="Arial MT"/>
              <w:b/>
            </w:rPr>
          </w:pPr>
          <w:r w:rsidRPr="007632D4">
            <w:rPr>
              <w:rFonts w:ascii="Californian FB" w:eastAsia="Arial MT" w:hAnsi="Californian FB" w:cs="Arial MT"/>
              <w:b/>
            </w:rPr>
            <w:t>Resolución de Carácter Oficial N° 008945 del 31 de octubre del 2024.</w:t>
          </w:r>
        </w:p>
        <w:p w14:paraId="695345ED" w14:textId="77777777" w:rsidR="00C53DC7" w:rsidRPr="007632D4" w:rsidRDefault="00C53DC7" w:rsidP="007632D4">
          <w:pPr>
            <w:jc w:val="center"/>
            <w:rPr>
              <w:rFonts w:ascii="Californian FB" w:eastAsia="Arial MT" w:hAnsi="Californian FB" w:cs="Arial MT"/>
              <w:sz w:val="24"/>
            </w:rPr>
          </w:pPr>
          <w:r w:rsidRPr="007632D4">
            <w:rPr>
              <w:rFonts w:ascii="Californian FB" w:eastAsia="Arial MT" w:hAnsi="Californian FB" w:cs="Arial MT"/>
              <w:b/>
            </w:rPr>
            <w:t xml:space="preserve"> Nit. No. 900200108 – 1El Carmen, N. S.</w:t>
          </w:r>
        </w:p>
      </w:tc>
      <w:tc>
        <w:tcPr>
          <w:tcW w:w="1008" w:type="dxa"/>
        </w:tcPr>
        <w:p w14:paraId="3AAE81BF" w14:textId="77777777" w:rsidR="00C53DC7" w:rsidRPr="007632D4" w:rsidRDefault="00C53DC7" w:rsidP="007632D4">
          <w:pPr>
            <w:rPr>
              <w:rFonts w:ascii="Times New Roman" w:eastAsia="Tahoma" w:hAnsi="Tahoma" w:cs="Tahoma"/>
              <w:sz w:val="24"/>
            </w:rPr>
          </w:pPr>
          <w:r w:rsidRPr="007632D4">
            <w:rPr>
              <w:rFonts w:ascii="Times New Roman" w:eastAsia="Tahoma" w:hAnsi="Times New Roman" w:cs="Times New Roman"/>
              <w:noProof/>
              <w:sz w:val="24"/>
              <w:szCs w:val="24"/>
              <w:lang w:val="en-US"/>
            </w:rPr>
            <w:drawing>
              <wp:anchor distT="0" distB="0" distL="114300" distR="114300" simplePos="0" relativeHeight="251672576" behindDoc="0" locked="0" layoutInCell="1" allowOverlap="1" wp14:anchorId="7ED9E2CA" wp14:editId="07DE589F">
                <wp:simplePos x="0" y="0"/>
                <wp:positionH relativeFrom="column">
                  <wp:posOffset>45085</wp:posOffset>
                </wp:positionH>
                <wp:positionV relativeFrom="paragraph">
                  <wp:posOffset>74930</wp:posOffset>
                </wp:positionV>
                <wp:extent cx="552450" cy="590550"/>
                <wp:effectExtent l="0" t="0" r="0"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52450" cy="590550"/>
                        </a:xfrm>
                        <a:prstGeom prst="rect">
                          <a:avLst/>
                        </a:prstGeom>
                        <a:noFill/>
                      </pic:spPr>
                    </pic:pic>
                  </a:graphicData>
                </a:graphic>
                <wp14:sizeRelH relativeFrom="page">
                  <wp14:pctWidth>0</wp14:pctWidth>
                </wp14:sizeRelH>
                <wp14:sizeRelV relativeFrom="page">
                  <wp14:pctHeight>0</wp14:pctHeight>
                </wp14:sizeRelV>
              </wp:anchor>
            </w:drawing>
          </w:r>
          <w:r w:rsidRPr="007632D4">
            <w:rPr>
              <w:rFonts w:ascii="Times New Roman" w:eastAsia="Tahoma" w:hAnsi="Tahoma" w:cs="Tahoma"/>
              <w:noProof/>
              <w:sz w:val="24"/>
              <w:lang w:val="en-US"/>
            </w:rPr>
            <w:drawing>
              <wp:anchor distT="0" distB="0" distL="114300" distR="114300" simplePos="0" relativeHeight="251671552" behindDoc="0" locked="0" layoutInCell="1" allowOverlap="1" wp14:anchorId="77FA7B57" wp14:editId="5F5A9F8E">
                <wp:simplePos x="0" y="0"/>
                <wp:positionH relativeFrom="column">
                  <wp:posOffset>6465570</wp:posOffset>
                </wp:positionH>
                <wp:positionV relativeFrom="paragraph">
                  <wp:posOffset>136525</wp:posOffset>
                </wp:positionV>
                <wp:extent cx="542925" cy="576580"/>
                <wp:effectExtent l="0" t="3175" r="1905" b="1270"/>
                <wp:wrapNone/>
                <wp:docPr id="26" name="Imagen 26" descr="D:\descargas\ESCUDO DE COLOMB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1" descr="D:\descargas\ESCUDO DE COLOMBIA.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42925" cy="5765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B43E66" w14:textId="77777777" w:rsidR="00C53DC7" w:rsidRPr="007632D4" w:rsidRDefault="00C53DC7" w:rsidP="007632D4">
          <w:pPr>
            <w:rPr>
              <w:rFonts w:ascii="Times New Roman" w:eastAsia="Tahoma" w:hAnsi="Tahoma" w:cs="Tahoma"/>
              <w:sz w:val="24"/>
            </w:rPr>
          </w:pPr>
        </w:p>
        <w:p w14:paraId="44CAA9DE" w14:textId="77777777" w:rsidR="00C53DC7" w:rsidRPr="007632D4" w:rsidRDefault="00C53DC7" w:rsidP="007632D4">
          <w:pPr>
            <w:rPr>
              <w:rFonts w:ascii="Times New Roman" w:eastAsia="Tahoma" w:hAnsi="Tahoma" w:cs="Tahoma"/>
              <w:sz w:val="24"/>
            </w:rPr>
          </w:pPr>
        </w:p>
        <w:p w14:paraId="2DE3892F" w14:textId="77777777" w:rsidR="00C53DC7" w:rsidRPr="007632D4" w:rsidRDefault="00C53DC7" w:rsidP="007632D4">
          <w:pPr>
            <w:spacing w:line="259" w:lineRule="auto"/>
            <w:ind w:left="506" w:right="357" w:firstLine="172"/>
            <w:rPr>
              <w:rFonts w:ascii="Tahoma" w:eastAsia="Tahoma" w:hAnsi="Tahoma" w:cs="Tahoma"/>
              <w:b/>
              <w:sz w:val="24"/>
            </w:rPr>
          </w:pPr>
        </w:p>
      </w:tc>
    </w:tr>
    <w:bookmarkEnd w:id="1"/>
  </w:tbl>
  <w:p w14:paraId="3376F241" w14:textId="1BD29B39" w:rsidR="00C53DC7" w:rsidRPr="007632D4" w:rsidRDefault="00C53DC7" w:rsidP="007632D4">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Normal"/>
      <w:tblpPr w:leftFromText="141" w:rightFromText="141" w:vertAnchor="page" w:horzAnchor="margin" w:tblpY="511"/>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71"/>
      <w:gridCol w:w="7655"/>
      <w:gridCol w:w="1008"/>
    </w:tblGrid>
    <w:tr w:rsidR="00C53DC7" w:rsidRPr="007632D4" w14:paraId="6B54A690" w14:textId="77777777" w:rsidTr="00773D7B">
      <w:trPr>
        <w:trHeight w:val="1261"/>
      </w:trPr>
      <w:tc>
        <w:tcPr>
          <w:tcW w:w="971" w:type="dxa"/>
        </w:tcPr>
        <w:p w14:paraId="3D11EFD5" w14:textId="77777777" w:rsidR="00C53DC7" w:rsidRPr="007632D4" w:rsidRDefault="00C53DC7" w:rsidP="007632D4">
          <w:pPr>
            <w:spacing w:before="8"/>
            <w:rPr>
              <w:rFonts w:ascii="Times New Roman" w:eastAsia="Tahoma" w:hAnsi="Tahoma" w:cs="Tahoma"/>
              <w:sz w:val="12"/>
            </w:rPr>
          </w:pPr>
        </w:p>
        <w:p w14:paraId="742A8914" w14:textId="77777777" w:rsidR="00C53DC7" w:rsidRPr="007632D4" w:rsidRDefault="00C53DC7" w:rsidP="007632D4">
          <w:pPr>
            <w:ind w:left="-16" w:right="-58"/>
            <w:rPr>
              <w:rFonts w:ascii="Times New Roman" w:eastAsia="Tahoma" w:hAnsi="Tahoma" w:cs="Tahoma"/>
              <w:sz w:val="20"/>
            </w:rPr>
          </w:pPr>
          <w:r w:rsidRPr="007632D4">
            <w:rPr>
              <w:rFonts w:ascii="Times New Roman" w:eastAsia="Tahoma" w:hAnsi="Tahoma" w:cs="Tahoma"/>
              <w:noProof/>
              <w:sz w:val="20"/>
              <w:lang w:val="en-US"/>
            </w:rPr>
            <w:drawing>
              <wp:inline distT="0" distB="0" distL="0" distR="0" wp14:anchorId="2986D15C" wp14:editId="341A7164">
                <wp:extent cx="646430" cy="658495"/>
                <wp:effectExtent l="0" t="0" r="1270" b="825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6430" cy="658495"/>
                        </a:xfrm>
                        <a:prstGeom prst="rect">
                          <a:avLst/>
                        </a:prstGeom>
                        <a:noFill/>
                      </pic:spPr>
                    </pic:pic>
                  </a:graphicData>
                </a:graphic>
              </wp:inline>
            </w:drawing>
          </w:r>
        </w:p>
      </w:tc>
      <w:tc>
        <w:tcPr>
          <w:tcW w:w="7655" w:type="dxa"/>
        </w:tcPr>
        <w:p w14:paraId="1ED9C824" w14:textId="77777777" w:rsidR="00C53DC7" w:rsidRPr="007632D4" w:rsidRDefault="00C53DC7" w:rsidP="007632D4">
          <w:pPr>
            <w:jc w:val="center"/>
            <w:rPr>
              <w:rFonts w:ascii="Calisto MT" w:eastAsia="Arial MT" w:hAnsi="Calisto MT" w:cs="Arial MT"/>
              <w:b/>
              <w:spacing w:val="1"/>
              <w:sz w:val="24"/>
            </w:rPr>
          </w:pPr>
          <w:r w:rsidRPr="007632D4">
            <w:rPr>
              <w:rFonts w:ascii="Calisto MT" w:eastAsia="Arial MT" w:hAnsi="Calisto MT" w:cs="Arial MT"/>
              <w:b/>
              <w:sz w:val="24"/>
            </w:rPr>
            <w:t>República de Colombia</w:t>
          </w:r>
          <w:r w:rsidRPr="007632D4">
            <w:rPr>
              <w:rFonts w:ascii="Calisto MT" w:eastAsia="Arial MT" w:hAnsi="Calisto MT" w:cs="Arial MT"/>
              <w:b/>
              <w:spacing w:val="1"/>
              <w:sz w:val="24"/>
            </w:rPr>
            <w:t xml:space="preserve"> </w:t>
          </w:r>
        </w:p>
        <w:p w14:paraId="23DFDAEE" w14:textId="77777777" w:rsidR="00C53DC7" w:rsidRPr="007632D4" w:rsidRDefault="00C53DC7" w:rsidP="007632D4">
          <w:pPr>
            <w:jc w:val="center"/>
            <w:rPr>
              <w:rFonts w:ascii="Arial MT" w:eastAsia="Arial MT" w:hAnsi="Arial MT" w:cs="Arial MT"/>
              <w:b/>
              <w:color w:val="FF0000"/>
            </w:rPr>
          </w:pPr>
          <w:r w:rsidRPr="007632D4">
            <w:rPr>
              <w:rFonts w:ascii="Arial MT" w:eastAsia="Arial MT" w:hAnsi="Arial MT" w:cs="Arial MT"/>
              <w:b/>
              <w:color w:val="FF0000"/>
            </w:rPr>
            <w:t>CENTRO EDUCATIVO RURAL “EL CHAMIZÓN”</w:t>
          </w:r>
        </w:p>
        <w:p w14:paraId="5DDEABBC" w14:textId="77777777" w:rsidR="00C53DC7" w:rsidRPr="007632D4" w:rsidRDefault="00C53DC7" w:rsidP="007632D4">
          <w:pPr>
            <w:jc w:val="center"/>
            <w:rPr>
              <w:rFonts w:ascii="Californian FB" w:eastAsia="Arial MT" w:hAnsi="Californian FB" w:cs="Arial MT"/>
              <w:b/>
            </w:rPr>
          </w:pPr>
          <w:r w:rsidRPr="007632D4">
            <w:rPr>
              <w:rFonts w:ascii="Californian FB" w:eastAsia="Arial MT" w:hAnsi="Californian FB" w:cs="Arial MT"/>
              <w:b/>
            </w:rPr>
            <w:t xml:space="preserve">Aprobación consagrada en el Decreto 000597 del 24 de mayo de 2011.  </w:t>
          </w:r>
        </w:p>
        <w:p w14:paraId="426F2BE1" w14:textId="77777777" w:rsidR="00C53DC7" w:rsidRPr="007632D4" w:rsidRDefault="00C53DC7" w:rsidP="007632D4">
          <w:pPr>
            <w:jc w:val="center"/>
            <w:rPr>
              <w:rFonts w:ascii="Californian FB" w:eastAsia="Arial MT" w:hAnsi="Californian FB" w:cs="Arial MT"/>
              <w:b/>
            </w:rPr>
          </w:pPr>
          <w:r w:rsidRPr="007632D4">
            <w:rPr>
              <w:rFonts w:ascii="Californian FB" w:eastAsia="Arial MT" w:hAnsi="Californian FB" w:cs="Arial MT"/>
              <w:b/>
            </w:rPr>
            <w:t>Resolución de Carácter Oficial N° 008945 del 31 de octubre del 2024.</w:t>
          </w:r>
        </w:p>
        <w:p w14:paraId="3DF335BF" w14:textId="77777777" w:rsidR="00C53DC7" w:rsidRPr="007632D4" w:rsidRDefault="00C53DC7" w:rsidP="007632D4">
          <w:pPr>
            <w:jc w:val="center"/>
            <w:rPr>
              <w:rFonts w:ascii="Californian FB" w:eastAsia="Arial MT" w:hAnsi="Californian FB" w:cs="Arial MT"/>
              <w:sz w:val="24"/>
            </w:rPr>
          </w:pPr>
          <w:r w:rsidRPr="007632D4">
            <w:rPr>
              <w:rFonts w:ascii="Californian FB" w:eastAsia="Arial MT" w:hAnsi="Californian FB" w:cs="Arial MT"/>
              <w:b/>
            </w:rPr>
            <w:t xml:space="preserve"> Nit. No. 900200108 – 1El Carmen, N. S.</w:t>
          </w:r>
        </w:p>
      </w:tc>
      <w:tc>
        <w:tcPr>
          <w:tcW w:w="1008" w:type="dxa"/>
        </w:tcPr>
        <w:p w14:paraId="3661C684" w14:textId="77777777" w:rsidR="00C53DC7" w:rsidRPr="007632D4" w:rsidRDefault="00C53DC7" w:rsidP="007632D4">
          <w:pPr>
            <w:rPr>
              <w:rFonts w:ascii="Times New Roman" w:eastAsia="Tahoma" w:hAnsi="Tahoma" w:cs="Tahoma"/>
              <w:sz w:val="24"/>
            </w:rPr>
          </w:pPr>
          <w:r w:rsidRPr="007632D4">
            <w:rPr>
              <w:rFonts w:ascii="Times New Roman" w:eastAsia="Tahoma" w:hAnsi="Times New Roman" w:cs="Times New Roman"/>
              <w:noProof/>
              <w:sz w:val="24"/>
              <w:szCs w:val="24"/>
              <w:lang w:val="en-US"/>
            </w:rPr>
            <w:drawing>
              <wp:anchor distT="0" distB="0" distL="114300" distR="114300" simplePos="0" relativeHeight="251675648" behindDoc="0" locked="0" layoutInCell="1" allowOverlap="1" wp14:anchorId="757CE14A" wp14:editId="52DBDD86">
                <wp:simplePos x="0" y="0"/>
                <wp:positionH relativeFrom="column">
                  <wp:posOffset>45085</wp:posOffset>
                </wp:positionH>
                <wp:positionV relativeFrom="paragraph">
                  <wp:posOffset>74930</wp:posOffset>
                </wp:positionV>
                <wp:extent cx="552450" cy="590550"/>
                <wp:effectExtent l="0" t="0" r="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52450" cy="590550"/>
                        </a:xfrm>
                        <a:prstGeom prst="rect">
                          <a:avLst/>
                        </a:prstGeom>
                        <a:noFill/>
                      </pic:spPr>
                    </pic:pic>
                  </a:graphicData>
                </a:graphic>
                <wp14:sizeRelH relativeFrom="page">
                  <wp14:pctWidth>0</wp14:pctWidth>
                </wp14:sizeRelH>
                <wp14:sizeRelV relativeFrom="page">
                  <wp14:pctHeight>0</wp14:pctHeight>
                </wp14:sizeRelV>
              </wp:anchor>
            </w:drawing>
          </w:r>
          <w:r w:rsidRPr="007632D4">
            <w:rPr>
              <w:rFonts w:ascii="Times New Roman" w:eastAsia="Tahoma" w:hAnsi="Tahoma" w:cs="Tahoma"/>
              <w:noProof/>
              <w:sz w:val="24"/>
              <w:lang w:val="en-US"/>
            </w:rPr>
            <w:drawing>
              <wp:anchor distT="0" distB="0" distL="114300" distR="114300" simplePos="0" relativeHeight="251674624" behindDoc="0" locked="0" layoutInCell="1" allowOverlap="1" wp14:anchorId="57CE5171" wp14:editId="21174E3E">
                <wp:simplePos x="0" y="0"/>
                <wp:positionH relativeFrom="column">
                  <wp:posOffset>6465570</wp:posOffset>
                </wp:positionH>
                <wp:positionV relativeFrom="paragraph">
                  <wp:posOffset>136525</wp:posOffset>
                </wp:positionV>
                <wp:extent cx="542925" cy="576580"/>
                <wp:effectExtent l="0" t="3175" r="1905" b="1270"/>
                <wp:wrapNone/>
                <wp:docPr id="13" name="Imagen 13" descr="D:\descargas\ESCUDO DE COLOMB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1" descr="D:\descargas\ESCUDO DE COLOMBIA.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42925" cy="5765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097F88" w14:textId="77777777" w:rsidR="00C53DC7" w:rsidRPr="007632D4" w:rsidRDefault="00C53DC7" w:rsidP="007632D4">
          <w:pPr>
            <w:rPr>
              <w:rFonts w:ascii="Times New Roman" w:eastAsia="Tahoma" w:hAnsi="Tahoma" w:cs="Tahoma"/>
              <w:sz w:val="24"/>
            </w:rPr>
          </w:pPr>
        </w:p>
        <w:p w14:paraId="676E6C7B" w14:textId="77777777" w:rsidR="00C53DC7" w:rsidRPr="007632D4" w:rsidRDefault="00C53DC7" w:rsidP="007632D4">
          <w:pPr>
            <w:rPr>
              <w:rFonts w:ascii="Times New Roman" w:eastAsia="Tahoma" w:hAnsi="Tahoma" w:cs="Tahoma"/>
              <w:sz w:val="24"/>
            </w:rPr>
          </w:pPr>
        </w:p>
        <w:p w14:paraId="12448FFD" w14:textId="77777777" w:rsidR="00C53DC7" w:rsidRPr="007632D4" w:rsidRDefault="00C53DC7" w:rsidP="007632D4">
          <w:pPr>
            <w:spacing w:line="259" w:lineRule="auto"/>
            <w:ind w:left="506" w:right="357" w:firstLine="172"/>
            <w:rPr>
              <w:rFonts w:ascii="Tahoma" w:eastAsia="Tahoma" w:hAnsi="Tahoma" w:cs="Tahoma"/>
              <w:b/>
              <w:sz w:val="24"/>
            </w:rPr>
          </w:pPr>
        </w:p>
      </w:tc>
    </w:tr>
  </w:tbl>
  <w:p w14:paraId="7A396801" w14:textId="77777777" w:rsidR="00C53DC7" w:rsidRDefault="00C53DC7">
    <w:pPr>
      <w:pStyle w:val="Textoindependiente"/>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DF52EB" w14:textId="24621F57" w:rsidR="00C53DC7" w:rsidRDefault="00C53DC7">
    <w:pPr>
      <w:pStyle w:val="Encabezado"/>
    </w:pPr>
  </w:p>
  <w:tbl>
    <w:tblPr>
      <w:tblStyle w:val="TableNormal"/>
      <w:tblpPr w:leftFromText="141" w:rightFromText="141" w:vertAnchor="page" w:horzAnchor="margin" w:tblpY="511"/>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71"/>
      <w:gridCol w:w="7655"/>
      <w:gridCol w:w="1008"/>
    </w:tblGrid>
    <w:tr w:rsidR="00C53DC7" w:rsidRPr="001D088B" w14:paraId="6BDD0544" w14:textId="77777777" w:rsidTr="00773D7B">
      <w:trPr>
        <w:trHeight w:val="1261"/>
      </w:trPr>
      <w:tc>
        <w:tcPr>
          <w:tcW w:w="971" w:type="dxa"/>
        </w:tcPr>
        <w:p w14:paraId="21B13E52" w14:textId="77777777" w:rsidR="00C53DC7" w:rsidRPr="001D088B" w:rsidRDefault="00C53DC7" w:rsidP="001D088B">
          <w:pPr>
            <w:spacing w:before="8"/>
            <w:rPr>
              <w:rFonts w:ascii="Times New Roman" w:eastAsia="Tahoma" w:hAnsi="Tahoma" w:cs="Tahoma"/>
              <w:sz w:val="12"/>
            </w:rPr>
          </w:pPr>
        </w:p>
        <w:p w14:paraId="27B0A1B0" w14:textId="77777777" w:rsidR="00C53DC7" w:rsidRPr="001D088B" w:rsidRDefault="00C53DC7" w:rsidP="001D088B">
          <w:pPr>
            <w:ind w:left="-16" w:right="-58"/>
            <w:rPr>
              <w:rFonts w:ascii="Times New Roman" w:eastAsia="Tahoma" w:hAnsi="Tahoma" w:cs="Tahoma"/>
              <w:sz w:val="20"/>
            </w:rPr>
          </w:pPr>
          <w:r w:rsidRPr="001D088B">
            <w:rPr>
              <w:rFonts w:ascii="Times New Roman" w:eastAsia="Tahoma" w:hAnsi="Tahoma" w:cs="Tahoma"/>
              <w:noProof/>
              <w:sz w:val="20"/>
              <w:lang w:val="en-US"/>
            </w:rPr>
            <w:drawing>
              <wp:inline distT="0" distB="0" distL="0" distR="0" wp14:anchorId="191FEEA7" wp14:editId="79133456">
                <wp:extent cx="646430" cy="658495"/>
                <wp:effectExtent l="0" t="0" r="1270" b="825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6430" cy="658495"/>
                        </a:xfrm>
                        <a:prstGeom prst="rect">
                          <a:avLst/>
                        </a:prstGeom>
                        <a:noFill/>
                      </pic:spPr>
                    </pic:pic>
                  </a:graphicData>
                </a:graphic>
              </wp:inline>
            </w:drawing>
          </w:r>
        </w:p>
      </w:tc>
      <w:tc>
        <w:tcPr>
          <w:tcW w:w="7655" w:type="dxa"/>
        </w:tcPr>
        <w:p w14:paraId="3E37A4DE" w14:textId="77777777" w:rsidR="00C53DC7" w:rsidRPr="001D088B" w:rsidRDefault="00C53DC7" w:rsidP="001D088B">
          <w:pPr>
            <w:jc w:val="center"/>
            <w:rPr>
              <w:rFonts w:ascii="Calisto MT" w:eastAsia="Arial MT" w:hAnsi="Calisto MT" w:cs="Arial MT"/>
              <w:b/>
              <w:spacing w:val="1"/>
              <w:sz w:val="24"/>
            </w:rPr>
          </w:pPr>
          <w:r w:rsidRPr="001D088B">
            <w:rPr>
              <w:rFonts w:ascii="Calisto MT" w:eastAsia="Arial MT" w:hAnsi="Calisto MT" w:cs="Arial MT"/>
              <w:b/>
              <w:sz w:val="24"/>
            </w:rPr>
            <w:t>República de Colombia</w:t>
          </w:r>
          <w:r w:rsidRPr="001D088B">
            <w:rPr>
              <w:rFonts w:ascii="Calisto MT" w:eastAsia="Arial MT" w:hAnsi="Calisto MT" w:cs="Arial MT"/>
              <w:b/>
              <w:spacing w:val="1"/>
              <w:sz w:val="24"/>
            </w:rPr>
            <w:t xml:space="preserve"> </w:t>
          </w:r>
        </w:p>
        <w:p w14:paraId="77BCC0DF" w14:textId="77777777" w:rsidR="00C53DC7" w:rsidRPr="001D088B" w:rsidRDefault="00C53DC7" w:rsidP="001D088B">
          <w:pPr>
            <w:jc w:val="center"/>
            <w:rPr>
              <w:rFonts w:ascii="Arial MT" w:eastAsia="Arial MT" w:hAnsi="Arial MT" w:cs="Arial MT"/>
              <w:b/>
              <w:color w:val="FF0000"/>
            </w:rPr>
          </w:pPr>
          <w:r w:rsidRPr="001D088B">
            <w:rPr>
              <w:rFonts w:ascii="Arial MT" w:eastAsia="Arial MT" w:hAnsi="Arial MT" w:cs="Arial MT"/>
              <w:b/>
              <w:color w:val="FF0000"/>
            </w:rPr>
            <w:t>CENTRO EDUCATIVO RURAL “EL CHAMIZÓN”</w:t>
          </w:r>
        </w:p>
        <w:p w14:paraId="1F401E41" w14:textId="77777777" w:rsidR="00C53DC7" w:rsidRPr="001D088B" w:rsidRDefault="00C53DC7" w:rsidP="001D088B">
          <w:pPr>
            <w:jc w:val="center"/>
            <w:rPr>
              <w:rFonts w:ascii="Californian FB" w:eastAsia="Arial MT" w:hAnsi="Californian FB" w:cs="Arial MT"/>
              <w:b/>
            </w:rPr>
          </w:pPr>
          <w:r w:rsidRPr="001D088B">
            <w:rPr>
              <w:rFonts w:ascii="Californian FB" w:eastAsia="Arial MT" w:hAnsi="Californian FB" w:cs="Arial MT"/>
              <w:b/>
            </w:rPr>
            <w:t xml:space="preserve">Aprobación consagrada en el Decreto 000597 del 24 de mayo de 2011.  </w:t>
          </w:r>
        </w:p>
        <w:p w14:paraId="79D5652C" w14:textId="77777777" w:rsidR="00C53DC7" w:rsidRPr="001D088B" w:rsidRDefault="00C53DC7" w:rsidP="001D088B">
          <w:pPr>
            <w:jc w:val="center"/>
            <w:rPr>
              <w:rFonts w:ascii="Californian FB" w:eastAsia="Arial MT" w:hAnsi="Californian FB" w:cs="Arial MT"/>
              <w:b/>
            </w:rPr>
          </w:pPr>
          <w:r w:rsidRPr="001D088B">
            <w:rPr>
              <w:rFonts w:ascii="Californian FB" w:eastAsia="Arial MT" w:hAnsi="Californian FB" w:cs="Arial MT"/>
              <w:b/>
            </w:rPr>
            <w:t>Resolución de Carácter Oficial N° 008945 del 31 de octubre del 2024.</w:t>
          </w:r>
        </w:p>
        <w:p w14:paraId="0A9746B8" w14:textId="77777777" w:rsidR="00C53DC7" w:rsidRPr="001D088B" w:rsidRDefault="00C53DC7" w:rsidP="001D088B">
          <w:pPr>
            <w:jc w:val="center"/>
            <w:rPr>
              <w:rFonts w:ascii="Californian FB" w:eastAsia="Arial MT" w:hAnsi="Californian FB" w:cs="Arial MT"/>
              <w:sz w:val="24"/>
            </w:rPr>
          </w:pPr>
          <w:r w:rsidRPr="001D088B">
            <w:rPr>
              <w:rFonts w:ascii="Californian FB" w:eastAsia="Arial MT" w:hAnsi="Californian FB" w:cs="Arial MT"/>
              <w:b/>
            </w:rPr>
            <w:t xml:space="preserve"> Nit. No. 900200108 – 1El Carmen, N. S.</w:t>
          </w:r>
        </w:p>
      </w:tc>
      <w:tc>
        <w:tcPr>
          <w:tcW w:w="1008" w:type="dxa"/>
        </w:tcPr>
        <w:p w14:paraId="6880AC86" w14:textId="77777777" w:rsidR="00C53DC7" w:rsidRPr="001D088B" w:rsidRDefault="00C53DC7" w:rsidP="001D088B">
          <w:pPr>
            <w:rPr>
              <w:rFonts w:ascii="Times New Roman" w:eastAsia="Tahoma" w:hAnsi="Tahoma" w:cs="Tahoma"/>
              <w:sz w:val="24"/>
            </w:rPr>
          </w:pPr>
          <w:r w:rsidRPr="001D088B">
            <w:rPr>
              <w:rFonts w:ascii="Times New Roman" w:eastAsia="Tahoma" w:hAnsi="Times New Roman" w:cs="Times New Roman"/>
              <w:noProof/>
              <w:sz w:val="24"/>
              <w:szCs w:val="24"/>
              <w:lang w:val="en-US"/>
            </w:rPr>
            <w:drawing>
              <wp:anchor distT="0" distB="0" distL="114300" distR="114300" simplePos="0" relativeHeight="251678720" behindDoc="0" locked="0" layoutInCell="1" allowOverlap="1" wp14:anchorId="70CBC5DE" wp14:editId="5472D4F3">
                <wp:simplePos x="0" y="0"/>
                <wp:positionH relativeFrom="column">
                  <wp:posOffset>45085</wp:posOffset>
                </wp:positionH>
                <wp:positionV relativeFrom="paragraph">
                  <wp:posOffset>74930</wp:posOffset>
                </wp:positionV>
                <wp:extent cx="552450" cy="590550"/>
                <wp:effectExtent l="0" t="0" r="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52450" cy="590550"/>
                        </a:xfrm>
                        <a:prstGeom prst="rect">
                          <a:avLst/>
                        </a:prstGeom>
                        <a:noFill/>
                      </pic:spPr>
                    </pic:pic>
                  </a:graphicData>
                </a:graphic>
                <wp14:sizeRelH relativeFrom="page">
                  <wp14:pctWidth>0</wp14:pctWidth>
                </wp14:sizeRelH>
                <wp14:sizeRelV relativeFrom="page">
                  <wp14:pctHeight>0</wp14:pctHeight>
                </wp14:sizeRelV>
              </wp:anchor>
            </w:drawing>
          </w:r>
          <w:r w:rsidRPr="001D088B">
            <w:rPr>
              <w:rFonts w:ascii="Times New Roman" w:eastAsia="Tahoma" w:hAnsi="Tahoma" w:cs="Tahoma"/>
              <w:noProof/>
              <w:sz w:val="24"/>
              <w:lang w:val="en-US"/>
            </w:rPr>
            <w:drawing>
              <wp:anchor distT="0" distB="0" distL="114300" distR="114300" simplePos="0" relativeHeight="251677696" behindDoc="0" locked="0" layoutInCell="1" allowOverlap="1" wp14:anchorId="54605F7E" wp14:editId="103C5039">
                <wp:simplePos x="0" y="0"/>
                <wp:positionH relativeFrom="column">
                  <wp:posOffset>6465570</wp:posOffset>
                </wp:positionH>
                <wp:positionV relativeFrom="paragraph">
                  <wp:posOffset>136525</wp:posOffset>
                </wp:positionV>
                <wp:extent cx="542925" cy="576580"/>
                <wp:effectExtent l="0" t="3175" r="1905" b="1270"/>
                <wp:wrapNone/>
                <wp:docPr id="16" name="Imagen 16" descr="D:\descargas\ESCUDO DE COLOMB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1" descr="D:\descargas\ESCUDO DE COLOMBIA.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42925" cy="5765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678CEA" w14:textId="77777777" w:rsidR="00C53DC7" w:rsidRPr="001D088B" w:rsidRDefault="00C53DC7" w:rsidP="001D088B">
          <w:pPr>
            <w:rPr>
              <w:rFonts w:ascii="Times New Roman" w:eastAsia="Tahoma" w:hAnsi="Tahoma" w:cs="Tahoma"/>
              <w:sz w:val="24"/>
            </w:rPr>
          </w:pPr>
        </w:p>
        <w:p w14:paraId="3E95A6A1" w14:textId="77777777" w:rsidR="00C53DC7" w:rsidRPr="001D088B" w:rsidRDefault="00C53DC7" w:rsidP="001D088B">
          <w:pPr>
            <w:rPr>
              <w:rFonts w:ascii="Times New Roman" w:eastAsia="Tahoma" w:hAnsi="Tahoma" w:cs="Tahoma"/>
              <w:sz w:val="24"/>
            </w:rPr>
          </w:pPr>
        </w:p>
        <w:p w14:paraId="0E263C1E" w14:textId="77777777" w:rsidR="00C53DC7" w:rsidRPr="001D088B" w:rsidRDefault="00C53DC7" w:rsidP="001D088B">
          <w:pPr>
            <w:spacing w:line="259" w:lineRule="auto"/>
            <w:ind w:left="506" w:right="357" w:firstLine="172"/>
            <w:rPr>
              <w:rFonts w:ascii="Tahoma" w:eastAsia="Tahoma" w:hAnsi="Tahoma" w:cs="Tahoma"/>
              <w:b/>
              <w:sz w:val="24"/>
            </w:rPr>
          </w:pPr>
        </w:p>
      </w:tc>
    </w:tr>
  </w:tbl>
  <w:p w14:paraId="0C2378D3" w14:textId="26C7FEBA" w:rsidR="00C53DC7" w:rsidRDefault="00C53DC7" w:rsidP="00BD6CE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017F7"/>
    <w:multiLevelType w:val="hybridMultilevel"/>
    <w:tmpl w:val="EFE829F8"/>
    <w:lvl w:ilvl="0" w:tplc="666E03AE">
      <w:start w:val="1"/>
      <w:numFmt w:val="bullet"/>
      <w:lvlText w:val="•"/>
      <w:lvlJc w:val="left"/>
      <w:pPr>
        <w:ind w:left="1785" w:hanging="705"/>
      </w:pPr>
      <w:rPr>
        <w:rFonts w:ascii="Arial" w:eastAsia="Arial" w:hAnsi="Arial" w:cs="Aria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1316B74"/>
    <w:multiLevelType w:val="multilevel"/>
    <w:tmpl w:val="3BE07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1F71AAB"/>
    <w:multiLevelType w:val="multilevel"/>
    <w:tmpl w:val="80D26ED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2"/>
      <w:numFmt w:val="decimal"/>
      <w:lvlText w:val="%1.%2.%3."/>
      <w:lvlJc w:val="left"/>
      <w:pPr>
        <w:ind w:left="1224" w:hanging="504"/>
      </w:pPr>
      <w:rPr>
        <w:rFonts w:hint="default"/>
      </w:rPr>
    </w:lvl>
    <w:lvl w:ilvl="3">
      <w:start w:val="2"/>
      <w:numFmt w:val="decimal"/>
      <w:lvlText w:val="%1.%2.%3.%4."/>
      <w:lvlJc w:val="left"/>
      <w:pPr>
        <w:ind w:left="1728" w:hanging="648"/>
      </w:pPr>
      <w:rPr>
        <w:rFonts w:hint="default"/>
      </w:rPr>
    </w:lvl>
    <w:lvl w:ilvl="4">
      <w:start w:val="2"/>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9164CB6"/>
    <w:multiLevelType w:val="hybridMultilevel"/>
    <w:tmpl w:val="2E061B4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9B921DB"/>
    <w:multiLevelType w:val="hybridMultilevel"/>
    <w:tmpl w:val="E1763076"/>
    <w:lvl w:ilvl="0" w:tplc="0C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FFE35DA"/>
    <w:multiLevelType w:val="multilevel"/>
    <w:tmpl w:val="420408F6"/>
    <w:styleLink w:val="Estilo1"/>
    <w:lvl w:ilvl="0">
      <w:start w:val="1"/>
      <w:numFmt w:val="decimal"/>
      <w:lvlText w:val="%1."/>
      <w:lvlJc w:val="left"/>
      <w:pPr>
        <w:ind w:left="108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10943BBF"/>
    <w:multiLevelType w:val="hybridMultilevel"/>
    <w:tmpl w:val="38CEB6D4"/>
    <w:lvl w:ilvl="0" w:tplc="240A0001">
      <w:start w:val="1"/>
      <w:numFmt w:val="bullet"/>
      <w:lvlText w:val=""/>
      <w:lvlJc w:val="left"/>
      <w:pPr>
        <w:ind w:left="720" w:hanging="360"/>
      </w:pPr>
      <w:rPr>
        <w:rFonts w:ascii="Symbol" w:hAnsi="Symbol" w:hint="default"/>
      </w:rPr>
    </w:lvl>
    <w:lvl w:ilvl="1" w:tplc="666E03AE">
      <w:start w:val="1"/>
      <w:numFmt w:val="bullet"/>
      <w:lvlText w:val="•"/>
      <w:lvlJc w:val="left"/>
      <w:pPr>
        <w:ind w:left="1785" w:hanging="705"/>
      </w:pPr>
      <w:rPr>
        <w:rFonts w:ascii="Arial" w:eastAsia="Arial" w:hAnsi="Arial" w:cs="Aria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3320B5D"/>
    <w:multiLevelType w:val="multilevel"/>
    <w:tmpl w:val="DC28A82C"/>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36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6782961"/>
    <w:multiLevelType w:val="multilevel"/>
    <w:tmpl w:val="748E0B5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7C468D0"/>
    <w:multiLevelType w:val="multilevel"/>
    <w:tmpl w:val="F7680CF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9120B75"/>
    <w:multiLevelType w:val="hybridMultilevel"/>
    <w:tmpl w:val="894CC59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1F1F28D7"/>
    <w:multiLevelType w:val="multilevel"/>
    <w:tmpl w:val="1A00B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F315755"/>
    <w:multiLevelType w:val="hybridMultilevel"/>
    <w:tmpl w:val="14D2FFB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20AA4BAD"/>
    <w:multiLevelType w:val="hybridMultilevel"/>
    <w:tmpl w:val="F32A1D34"/>
    <w:lvl w:ilvl="0" w:tplc="666E03AE">
      <w:start w:val="1"/>
      <w:numFmt w:val="bullet"/>
      <w:lvlText w:val="•"/>
      <w:lvlJc w:val="left"/>
      <w:pPr>
        <w:ind w:left="1785" w:hanging="705"/>
      </w:pPr>
      <w:rPr>
        <w:rFonts w:ascii="Arial" w:eastAsia="Arial"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20DF478E"/>
    <w:multiLevelType w:val="multilevel"/>
    <w:tmpl w:val="EF8C631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2106162C"/>
    <w:multiLevelType w:val="multilevel"/>
    <w:tmpl w:val="D924BD0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5183E6C"/>
    <w:multiLevelType w:val="hybridMultilevel"/>
    <w:tmpl w:val="0766488E"/>
    <w:lvl w:ilvl="0" w:tplc="0C0A000B">
      <w:start w:val="1"/>
      <w:numFmt w:val="bullet"/>
      <w:lvlText w:val=""/>
      <w:lvlJc w:val="left"/>
      <w:pPr>
        <w:ind w:left="644" w:hanging="360"/>
      </w:pPr>
      <w:rPr>
        <w:rFonts w:ascii="Wingdings" w:hAnsi="Wingdings"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17" w15:restartNumberingAfterBreak="0">
    <w:nsid w:val="26012E72"/>
    <w:multiLevelType w:val="multilevel"/>
    <w:tmpl w:val="60CCE2DE"/>
    <w:lvl w:ilvl="0">
      <w:start w:val="1"/>
      <w:numFmt w:val="decimal"/>
      <w:lvlText w:val="%1."/>
      <w:lvlJc w:val="left"/>
      <w:pPr>
        <w:ind w:left="360" w:hanging="360"/>
      </w:pPr>
      <w:rPr>
        <w:rFonts w:ascii="Arial" w:eastAsia="Arial" w:hAnsi="Arial" w:cs="Arial" w:hint="default"/>
        <w:color w:val="auto"/>
        <w:u w:val="none"/>
      </w:rPr>
    </w:lvl>
    <w:lvl w:ilvl="1">
      <w:start w:val="4"/>
      <w:numFmt w:val="decimal"/>
      <w:isLgl/>
      <w:lvlText w:val="%1.%2."/>
      <w:lvlJc w:val="left"/>
      <w:pPr>
        <w:ind w:left="360" w:hanging="360"/>
      </w:pPr>
      <w:rPr>
        <w:rFonts w:ascii="Arial" w:eastAsia="Arial" w:hAnsi="Arial" w:cs="Arial" w:hint="default"/>
        <w:color w:val="auto"/>
        <w:u w:val="none"/>
      </w:rPr>
    </w:lvl>
    <w:lvl w:ilvl="2">
      <w:start w:val="1"/>
      <w:numFmt w:val="decimal"/>
      <w:isLgl/>
      <w:lvlText w:val="%1.%2.%3."/>
      <w:lvlJc w:val="left"/>
      <w:pPr>
        <w:ind w:left="720" w:hanging="720"/>
      </w:pPr>
      <w:rPr>
        <w:rFonts w:ascii="Arial" w:eastAsia="Arial" w:hAnsi="Arial" w:cs="Arial" w:hint="default"/>
        <w:color w:val="0563C1" w:themeColor="hyperlink"/>
        <w:u w:val="single"/>
      </w:rPr>
    </w:lvl>
    <w:lvl w:ilvl="3">
      <w:start w:val="1"/>
      <w:numFmt w:val="decimal"/>
      <w:isLgl/>
      <w:lvlText w:val="%1.%2.%3.%4."/>
      <w:lvlJc w:val="left"/>
      <w:pPr>
        <w:ind w:left="720" w:hanging="720"/>
      </w:pPr>
      <w:rPr>
        <w:rFonts w:ascii="Arial" w:eastAsia="Arial" w:hAnsi="Arial" w:cs="Arial" w:hint="default"/>
        <w:color w:val="0563C1" w:themeColor="hyperlink"/>
        <w:u w:val="single"/>
      </w:rPr>
    </w:lvl>
    <w:lvl w:ilvl="4">
      <w:start w:val="1"/>
      <w:numFmt w:val="decimal"/>
      <w:isLgl/>
      <w:lvlText w:val="%1.%2.%3.%4.%5."/>
      <w:lvlJc w:val="left"/>
      <w:pPr>
        <w:ind w:left="1080" w:hanging="1080"/>
      </w:pPr>
      <w:rPr>
        <w:rFonts w:ascii="Arial" w:eastAsia="Arial" w:hAnsi="Arial" w:cs="Arial" w:hint="default"/>
        <w:color w:val="0563C1" w:themeColor="hyperlink"/>
        <w:u w:val="single"/>
      </w:rPr>
    </w:lvl>
    <w:lvl w:ilvl="5">
      <w:start w:val="1"/>
      <w:numFmt w:val="decimal"/>
      <w:isLgl/>
      <w:lvlText w:val="%1.%2.%3.%4.%5.%6."/>
      <w:lvlJc w:val="left"/>
      <w:pPr>
        <w:ind w:left="1080" w:hanging="1080"/>
      </w:pPr>
      <w:rPr>
        <w:rFonts w:ascii="Arial" w:eastAsia="Arial" w:hAnsi="Arial" w:cs="Arial" w:hint="default"/>
        <w:color w:val="0563C1" w:themeColor="hyperlink"/>
        <w:u w:val="single"/>
      </w:rPr>
    </w:lvl>
    <w:lvl w:ilvl="6">
      <w:start w:val="1"/>
      <w:numFmt w:val="decimal"/>
      <w:isLgl/>
      <w:lvlText w:val="%1.%2.%3.%4.%5.%6.%7."/>
      <w:lvlJc w:val="left"/>
      <w:pPr>
        <w:ind w:left="1440" w:hanging="1440"/>
      </w:pPr>
      <w:rPr>
        <w:rFonts w:ascii="Arial" w:eastAsia="Arial" w:hAnsi="Arial" w:cs="Arial" w:hint="default"/>
        <w:color w:val="0563C1" w:themeColor="hyperlink"/>
        <w:u w:val="single"/>
      </w:rPr>
    </w:lvl>
    <w:lvl w:ilvl="7">
      <w:start w:val="1"/>
      <w:numFmt w:val="decimal"/>
      <w:isLgl/>
      <w:lvlText w:val="%1.%2.%3.%4.%5.%6.%7.%8."/>
      <w:lvlJc w:val="left"/>
      <w:pPr>
        <w:ind w:left="1440" w:hanging="1440"/>
      </w:pPr>
      <w:rPr>
        <w:rFonts w:ascii="Arial" w:eastAsia="Arial" w:hAnsi="Arial" w:cs="Arial" w:hint="default"/>
        <w:color w:val="0563C1" w:themeColor="hyperlink"/>
        <w:u w:val="single"/>
      </w:rPr>
    </w:lvl>
    <w:lvl w:ilvl="8">
      <w:start w:val="1"/>
      <w:numFmt w:val="decimal"/>
      <w:isLgl/>
      <w:lvlText w:val="%1.%2.%3.%4.%5.%6.%7.%8.%9."/>
      <w:lvlJc w:val="left"/>
      <w:pPr>
        <w:ind w:left="1800" w:hanging="1800"/>
      </w:pPr>
      <w:rPr>
        <w:rFonts w:ascii="Arial" w:eastAsia="Arial" w:hAnsi="Arial" w:cs="Arial" w:hint="default"/>
        <w:color w:val="0563C1" w:themeColor="hyperlink"/>
        <w:u w:val="single"/>
      </w:rPr>
    </w:lvl>
  </w:abstractNum>
  <w:abstractNum w:abstractNumId="18" w15:restartNumberingAfterBreak="0">
    <w:nsid w:val="2CDC38E1"/>
    <w:multiLevelType w:val="hybridMultilevel"/>
    <w:tmpl w:val="BCDA885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3B2F46DA"/>
    <w:multiLevelType w:val="multilevel"/>
    <w:tmpl w:val="65F6227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rPr>
        <w:b/>
      </w:rPr>
    </w:lvl>
    <w:lvl w:ilvl="4">
      <w:start w:val="1"/>
      <w:numFmt w:val="decimal"/>
      <w:lvlText w:val="%1.%2.%3.%4.%5."/>
      <w:lvlJc w:val="left"/>
      <w:pPr>
        <w:ind w:left="2232" w:hanging="792"/>
      </w:pPr>
      <w:rPr>
        <w:b/>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3BE92185"/>
    <w:multiLevelType w:val="multilevel"/>
    <w:tmpl w:val="625A7458"/>
    <w:lvl w:ilvl="0">
      <w:start w:val="2"/>
      <w:numFmt w:val="decimal"/>
      <w:lvlText w:val="%1."/>
      <w:lvlJc w:val="left"/>
      <w:pPr>
        <w:ind w:left="360" w:hanging="360"/>
      </w:pPr>
      <w:rPr>
        <w:rFonts w:hint="default"/>
        <w:sz w:val="22"/>
      </w:rPr>
    </w:lvl>
    <w:lvl w:ilvl="1">
      <w:start w:val="4"/>
      <w:numFmt w:val="decimal"/>
      <w:lvlText w:val="%1.%2."/>
      <w:lvlJc w:val="left"/>
      <w:pPr>
        <w:ind w:left="720" w:hanging="720"/>
      </w:pPr>
      <w:rPr>
        <w:rFonts w:hint="default"/>
        <w:sz w:val="22"/>
      </w:rPr>
    </w:lvl>
    <w:lvl w:ilvl="2">
      <w:start w:val="1"/>
      <w:numFmt w:val="decimal"/>
      <w:lvlText w:val="%1.%2.%3."/>
      <w:lvlJc w:val="left"/>
      <w:pPr>
        <w:ind w:left="720" w:hanging="720"/>
      </w:pPr>
      <w:rPr>
        <w:rFonts w:hint="default"/>
        <w:sz w:val="22"/>
      </w:rPr>
    </w:lvl>
    <w:lvl w:ilvl="3">
      <w:start w:val="1"/>
      <w:numFmt w:val="decimal"/>
      <w:lvlText w:val="%1.%2.%3.%4."/>
      <w:lvlJc w:val="left"/>
      <w:pPr>
        <w:ind w:left="1080" w:hanging="1080"/>
      </w:pPr>
      <w:rPr>
        <w:rFonts w:hint="default"/>
        <w:sz w:val="22"/>
      </w:rPr>
    </w:lvl>
    <w:lvl w:ilvl="4">
      <w:start w:val="1"/>
      <w:numFmt w:val="decimal"/>
      <w:lvlText w:val="%1.%2.%3.%4.%5."/>
      <w:lvlJc w:val="left"/>
      <w:pPr>
        <w:ind w:left="1080" w:hanging="1080"/>
      </w:pPr>
      <w:rPr>
        <w:rFonts w:hint="default"/>
        <w:sz w:val="22"/>
      </w:rPr>
    </w:lvl>
    <w:lvl w:ilvl="5">
      <w:start w:val="1"/>
      <w:numFmt w:val="decimal"/>
      <w:lvlText w:val="%1.%2.%3.%4.%5.%6."/>
      <w:lvlJc w:val="left"/>
      <w:pPr>
        <w:ind w:left="1440" w:hanging="1440"/>
      </w:pPr>
      <w:rPr>
        <w:rFonts w:hint="default"/>
        <w:sz w:val="22"/>
      </w:rPr>
    </w:lvl>
    <w:lvl w:ilvl="6">
      <w:start w:val="1"/>
      <w:numFmt w:val="decimal"/>
      <w:lvlText w:val="%1.%2.%3.%4.%5.%6.%7."/>
      <w:lvlJc w:val="left"/>
      <w:pPr>
        <w:ind w:left="1440" w:hanging="1440"/>
      </w:pPr>
      <w:rPr>
        <w:rFonts w:hint="default"/>
        <w:sz w:val="22"/>
      </w:rPr>
    </w:lvl>
    <w:lvl w:ilvl="7">
      <w:start w:val="1"/>
      <w:numFmt w:val="decimal"/>
      <w:lvlText w:val="%1.%2.%3.%4.%5.%6.%7.%8."/>
      <w:lvlJc w:val="left"/>
      <w:pPr>
        <w:ind w:left="1800" w:hanging="1800"/>
      </w:pPr>
      <w:rPr>
        <w:rFonts w:hint="default"/>
        <w:sz w:val="22"/>
      </w:rPr>
    </w:lvl>
    <w:lvl w:ilvl="8">
      <w:start w:val="1"/>
      <w:numFmt w:val="decimal"/>
      <w:lvlText w:val="%1.%2.%3.%4.%5.%6.%7.%8.%9."/>
      <w:lvlJc w:val="left"/>
      <w:pPr>
        <w:ind w:left="2160" w:hanging="2160"/>
      </w:pPr>
      <w:rPr>
        <w:rFonts w:hint="default"/>
        <w:sz w:val="22"/>
      </w:rPr>
    </w:lvl>
  </w:abstractNum>
  <w:abstractNum w:abstractNumId="21" w15:restartNumberingAfterBreak="0">
    <w:nsid w:val="3C221B1A"/>
    <w:multiLevelType w:val="hybridMultilevel"/>
    <w:tmpl w:val="F03850E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3E241949"/>
    <w:multiLevelType w:val="multilevel"/>
    <w:tmpl w:val="02749F2E"/>
    <w:lvl w:ilvl="0">
      <w:start w:val="1"/>
      <w:numFmt w:val="decimal"/>
      <w:lvlText w:val="%1."/>
      <w:lvlJc w:val="left"/>
      <w:pPr>
        <w:ind w:left="720" w:hanging="360"/>
      </w:pPr>
      <w:rPr>
        <w:rFonts w:hint="default"/>
      </w:rPr>
    </w:lvl>
    <w:lvl w:ilvl="1">
      <w:start w:val="1"/>
      <w:numFmt w:val="decimal"/>
      <w:isLgl/>
      <w:lvlText w:val="%1.%2"/>
      <w:lvlJc w:val="left"/>
      <w:pPr>
        <w:ind w:left="900" w:hanging="525"/>
      </w:pPr>
      <w:rPr>
        <w:rFonts w:cstheme="minorBidi" w:hint="default"/>
      </w:rPr>
    </w:lvl>
    <w:lvl w:ilvl="2">
      <w:start w:val="1"/>
      <w:numFmt w:val="decimal"/>
      <w:isLgl/>
      <w:lvlText w:val="%1.%2.%3"/>
      <w:lvlJc w:val="left"/>
      <w:pPr>
        <w:ind w:left="1110" w:hanging="720"/>
      </w:pPr>
      <w:rPr>
        <w:rFonts w:cstheme="minorBidi" w:hint="default"/>
      </w:rPr>
    </w:lvl>
    <w:lvl w:ilvl="3">
      <w:start w:val="1"/>
      <w:numFmt w:val="decimal"/>
      <w:isLgl/>
      <w:lvlText w:val="%1.%2.%3.%4"/>
      <w:lvlJc w:val="left"/>
      <w:pPr>
        <w:ind w:left="1125" w:hanging="720"/>
      </w:pPr>
      <w:rPr>
        <w:rFonts w:cstheme="minorBidi" w:hint="default"/>
      </w:rPr>
    </w:lvl>
    <w:lvl w:ilvl="4">
      <w:start w:val="1"/>
      <w:numFmt w:val="decimal"/>
      <w:isLgl/>
      <w:lvlText w:val="%1.%2.%3.%4.%5"/>
      <w:lvlJc w:val="left"/>
      <w:pPr>
        <w:ind w:left="1500" w:hanging="1080"/>
      </w:pPr>
      <w:rPr>
        <w:rFonts w:cstheme="minorBidi" w:hint="default"/>
      </w:rPr>
    </w:lvl>
    <w:lvl w:ilvl="5">
      <w:start w:val="1"/>
      <w:numFmt w:val="decimal"/>
      <w:isLgl/>
      <w:lvlText w:val="%1.%2.%3.%4.%5.%6"/>
      <w:lvlJc w:val="left"/>
      <w:pPr>
        <w:ind w:left="1515" w:hanging="1080"/>
      </w:pPr>
      <w:rPr>
        <w:rFonts w:cstheme="minorBidi" w:hint="default"/>
      </w:rPr>
    </w:lvl>
    <w:lvl w:ilvl="6">
      <w:start w:val="1"/>
      <w:numFmt w:val="decimal"/>
      <w:isLgl/>
      <w:lvlText w:val="%1.%2.%3.%4.%5.%6.%7"/>
      <w:lvlJc w:val="left"/>
      <w:pPr>
        <w:ind w:left="1890" w:hanging="1440"/>
      </w:pPr>
      <w:rPr>
        <w:rFonts w:cstheme="minorBidi" w:hint="default"/>
      </w:rPr>
    </w:lvl>
    <w:lvl w:ilvl="7">
      <w:start w:val="1"/>
      <w:numFmt w:val="decimal"/>
      <w:isLgl/>
      <w:lvlText w:val="%1.%2.%3.%4.%5.%6.%7.%8"/>
      <w:lvlJc w:val="left"/>
      <w:pPr>
        <w:ind w:left="1905" w:hanging="1440"/>
      </w:pPr>
      <w:rPr>
        <w:rFonts w:cstheme="minorBidi" w:hint="default"/>
      </w:rPr>
    </w:lvl>
    <w:lvl w:ilvl="8">
      <w:start w:val="1"/>
      <w:numFmt w:val="decimal"/>
      <w:isLgl/>
      <w:lvlText w:val="%1.%2.%3.%4.%5.%6.%7.%8.%9"/>
      <w:lvlJc w:val="left"/>
      <w:pPr>
        <w:ind w:left="2280" w:hanging="1800"/>
      </w:pPr>
      <w:rPr>
        <w:rFonts w:cstheme="minorBidi" w:hint="default"/>
      </w:rPr>
    </w:lvl>
  </w:abstractNum>
  <w:abstractNum w:abstractNumId="23" w15:restartNumberingAfterBreak="0">
    <w:nsid w:val="3EE7637E"/>
    <w:multiLevelType w:val="hybridMultilevel"/>
    <w:tmpl w:val="ADECC0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3F10773A"/>
    <w:multiLevelType w:val="multilevel"/>
    <w:tmpl w:val="26781EB6"/>
    <w:lvl w:ilvl="0">
      <w:start w:val="1"/>
      <w:numFmt w:val="decimal"/>
      <w:lvlText w:val="%1."/>
      <w:lvlJc w:val="left"/>
      <w:pPr>
        <w:ind w:left="360" w:hanging="360"/>
      </w:pPr>
    </w:lvl>
    <w:lvl w:ilvl="1">
      <w:start w:val="1"/>
      <w:numFmt w:val="decimal"/>
      <w:lvlText w:val="%1.%2."/>
      <w:lvlJc w:val="left"/>
      <w:pPr>
        <w:ind w:left="792" w:hanging="432"/>
      </w:pPr>
      <w:rPr>
        <w:color w:val="auto"/>
      </w:rPr>
    </w:lvl>
    <w:lvl w:ilvl="2">
      <w:start w:val="1"/>
      <w:numFmt w:val="decimal"/>
      <w:lvlText w:val="%1.%2.%3."/>
      <w:lvlJc w:val="left"/>
      <w:pPr>
        <w:ind w:left="1224" w:hanging="504"/>
      </w:pPr>
    </w:lvl>
    <w:lvl w:ilvl="3">
      <w:start w:val="1"/>
      <w:numFmt w:val="decimal"/>
      <w:lvlText w:val="%1.%2.%3.%4."/>
      <w:lvlJc w:val="left"/>
      <w:pPr>
        <w:ind w:left="1728" w:hanging="648"/>
      </w:pPr>
      <w:rPr>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3FF72C80"/>
    <w:multiLevelType w:val="hybridMultilevel"/>
    <w:tmpl w:val="65060FE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40D0364E"/>
    <w:multiLevelType w:val="multilevel"/>
    <w:tmpl w:val="6F08DF1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rPr>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41D41C3A"/>
    <w:multiLevelType w:val="multilevel"/>
    <w:tmpl w:val="2E7C98DA"/>
    <w:lvl w:ilvl="0">
      <w:start w:val="1"/>
      <w:numFmt w:val="decimal"/>
      <w:pStyle w:val="Ttulo1"/>
      <w:lvlText w:val="%1"/>
      <w:lvlJc w:val="left"/>
      <w:pPr>
        <w:ind w:left="3551" w:hanging="432"/>
      </w:pPr>
      <w:rPr>
        <w:color w:val="FF0000"/>
      </w:rPr>
    </w:lvl>
    <w:lvl w:ilvl="1">
      <w:start w:val="1"/>
      <w:numFmt w:val="decimal"/>
      <w:pStyle w:val="Ttulo2"/>
      <w:lvlText w:val="%1.%2"/>
      <w:lvlJc w:val="left"/>
      <w:pPr>
        <w:ind w:left="576" w:hanging="576"/>
      </w:pPr>
    </w:lvl>
    <w:lvl w:ilvl="2">
      <w:start w:val="1"/>
      <w:numFmt w:val="decimal"/>
      <w:pStyle w:val="Ttulo3"/>
      <w:lvlText w:val="%1.%2.%3"/>
      <w:lvlJc w:val="left"/>
      <w:pPr>
        <w:ind w:left="720" w:hanging="720"/>
      </w:pPr>
      <w:rPr>
        <w:rFonts w:ascii="Arial" w:hAnsi="Arial" w:cs="Arial" w:hint="default"/>
        <w:sz w:val="22"/>
      </w:rPr>
    </w:lvl>
    <w:lvl w:ilvl="3">
      <w:start w:val="1"/>
      <w:numFmt w:val="decimal"/>
      <w:pStyle w:val="Ttulo4"/>
      <w:lvlText w:val="%1.%2.%3.%4"/>
      <w:lvlJc w:val="left"/>
      <w:pPr>
        <w:ind w:left="864" w:hanging="864"/>
      </w:pPr>
      <w:rPr>
        <w:rFonts w:ascii="Arial" w:hAnsi="Arial" w:cs="Arial" w:hint="default"/>
        <w:b/>
        <w:i w:val="0"/>
        <w:color w:val="auto"/>
      </w:rPr>
    </w:lvl>
    <w:lvl w:ilvl="4">
      <w:start w:val="1"/>
      <w:numFmt w:val="decimal"/>
      <w:pStyle w:val="Ttulo5"/>
      <w:lvlText w:val="%1.%2.%3.%4.%5"/>
      <w:lvlJc w:val="left"/>
      <w:pPr>
        <w:ind w:left="1008" w:hanging="1008"/>
      </w:pPr>
      <w:rPr>
        <w:color w:val="auto"/>
      </w:r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28" w15:restartNumberingAfterBreak="0">
    <w:nsid w:val="452F714F"/>
    <w:multiLevelType w:val="hybridMultilevel"/>
    <w:tmpl w:val="EF9E2740"/>
    <w:lvl w:ilvl="0" w:tplc="EB3276FA">
      <w:start w:val="2"/>
      <w:numFmt w:val="decimal"/>
      <w:lvlText w:val="%1."/>
      <w:lvlJc w:val="left"/>
      <w:pPr>
        <w:ind w:left="3054" w:hanging="360"/>
      </w:pPr>
      <w:rPr>
        <w:rFonts w:hint="default"/>
      </w:rPr>
    </w:lvl>
    <w:lvl w:ilvl="1" w:tplc="0C0A0019" w:tentative="1">
      <w:start w:val="1"/>
      <w:numFmt w:val="lowerLetter"/>
      <w:lvlText w:val="%2."/>
      <w:lvlJc w:val="left"/>
      <w:pPr>
        <w:ind w:left="3774" w:hanging="360"/>
      </w:pPr>
    </w:lvl>
    <w:lvl w:ilvl="2" w:tplc="0C0A001B" w:tentative="1">
      <w:start w:val="1"/>
      <w:numFmt w:val="lowerRoman"/>
      <w:lvlText w:val="%3."/>
      <w:lvlJc w:val="right"/>
      <w:pPr>
        <w:ind w:left="4494" w:hanging="180"/>
      </w:pPr>
    </w:lvl>
    <w:lvl w:ilvl="3" w:tplc="0C0A000F" w:tentative="1">
      <w:start w:val="1"/>
      <w:numFmt w:val="decimal"/>
      <w:lvlText w:val="%4."/>
      <w:lvlJc w:val="left"/>
      <w:pPr>
        <w:ind w:left="5214" w:hanging="360"/>
      </w:pPr>
    </w:lvl>
    <w:lvl w:ilvl="4" w:tplc="0C0A0019" w:tentative="1">
      <w:start w:val="1"/>
      <w:numFmt w:val="lowerLetter"/>
      <w:lvlText w:val="%5."/>
      <w:lvlJc w:val="left"/>
      <w:pPr>
        <w:ind w:left="5934" w:hanging="360"/>
      </w:pPr>
    </w:lvl>
    <w:lvl w:ilvl="5" w:tplc="0C0A001B" w:tentative="1">
      <w:start w:val="1"/>
      <w:numFmt w:val="lowerRoman"/>
      <w:lvlText w:val="%6."/>
      <w:lvlJc w:val="right"/>
      <w:pPr>
        <w:ind w:left="6654" w:hanging="180"/>
      </w:pPr>
    </w:lvl>
    <w:lvl w:ilvl="6" w:tplc="0C0A000F" w:tentative="1">
      <w:start w:val="1"/>
      <w:numFmt w:val="decimal"/>
      <w:lvlText w:val="%7."/>
      <w:lvlJc w:val="left"/>
      <w:pPr>
        <w:ind w:left="7374" w:hanging="360"/>
      </w:pPr>
    </w:lvl>
    <w:lvl w:ilvl="7" w:tplc="0C0A0019" w:tentative="1">
      <w:start w:val="1"/>
      <w:numFmt w:val="lowerLetter"/>
      <w:lvlText w:val="%8."/>
      <w:lvlJc w:val="left"/>
      <w:pPr>
        <w:ind w:left="8094" w:hanging="360"/>
      </w:pPr>
    </w:lvl>
    <w:lvl w:ilvl="8" w:tplc="0C0A001B" w:tentative="1">
      <w:start w:val="1"/>
      <w:numFmt w:val="lowerRoman"/>
      <w:lvlText w:val="%9."/>
      <w:lvlJc w:val="right"/>
      <w:pPr>
        <w:ind w:left="8814" w:hanging="180"/>
      </w:pPr>
    </w:lvl>
  </w:abstractNum>
  <w:abstractNum w:abstractNumId="29" w15:restartNumberingAfterBreak="0">
    <w:nsid w:val="47141CA3"/>
    <w:multiLevelType w:val="hybridMultilevel"/>
    <w:tmpl w:val="1AE8B2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497A1273"/>
    <w:multiLevelType w:val="hybridMultilevel"/>
    <w:tmpl w:val="087A81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4BED7D53"/>
    <w:multiLevelType w:val="multilevel"/>
    <w:tmpl w:val="18C6AE74"/>
    <w:lvl w:ilvl="0">
      <w:start w:val="1"/>
      <w:numFmt w:val="decimal"/>
      <w:lvlText w:val="%1."/>
      <w:lvlJc w:val="left"/>
      <w:pPr>
        <w:ind w:left="644" w:hanging="360"/>
      </w:pPr>
      <w:rPr>
        <w:b/>
      </w:rPr>
    </w:lvl>
    <w:lvl w:ilvl="1">
      <w:start w:val="1"/>
      <w:numFmt w:val="decimal"/>
      <w:isLgl/>
      <w:lvlText w:val="%1.%2"/>
      <w:lvlJc w:val="left"/>
      <w:pPr>
        <w:ind w:left="884" w:hanging="555"/>
      </w:pPr>
      <w:rPr>
        <w:rFonts w:hint="default"/>
      </w:rPr>
    </w:lvl>
    <w:lvl w:ilvl="2">
      <w:start w:val="2"/>
      <w:numFmt w:val="decimal"/>
      <w:isLgl/>
      <w:lvlText w:val="%1.%2.%3"/>
      <w:lvlJc w:val="left"/>
      <w:pPr>
        <w:ind w:left="1094" w:hanging="720"/>
      </w:pPr>
      <w:rPr>
        <w:rFonts w:hint="default"/>
      </w:rPr>
    </w:lvl>
    <w:lvl w:ilvl="3">
      <w:start w:val="1"/>
      <w:numFmt w:val="decimal"/>
      <w:isLgl/>
      <w:lvlText w:val="%1.%2.%3.%4"/>
      <w:lvlJc w:val="left"/>
      <w:pPr>
        <w:ind w:left="1139" w:hanging="720"/>
      </w:pPr>
      <w:rPr>
        <w:rFonts w:hint="default"/>
      </w:rPr>
    </w:lvl>
    <w:lvl w:ilvl="4">
      <w:start w:val="1"/>
      <w:numFmt w:val="decimal"/>
      <w:isLgl/>
      <w:lvlText w:val="%1.%2.%3.%4.%5"/>
      <w:lvlJc w:val="left"/>
      <w:pPr>
        <w:ind w:left="1544" w:hanging="1080"/>
      </w:pPr>
      <w:rPr>
        <w:rFonts w:hint="default"/>
      </w:rPr>
    </w:lvl>
    <w:lvl w:ilvl="5">
      <w:start w:val="1"/>
      <w:numFmt w:val="decimal"/>
      <w:isLgl/>
      <w:lvlText w:val="%1.%2.%3.%4.%5.%6"/>
      <w:lvlJc w:val="left"/>
      <w:pPr>
        <w:ind w:left="1589" w:hanging="1080"/>
      </w:pPr>
      <w:rPr>
        <w:rFonts w:hint="default"/>
      </w:rPr>
    </w:lvl>
    <w:lvl w:ilvl="6">
      <w:start w:val="1"/>
      <w:numFmt w:val="decimal"/>
      <w:isLgl/>
      <w:lvlText w:val="%1.%2.%3.%4.%5.%6.%7"/>
      <w:lvlJc w:val="left"/>
      <w:pPr>
        <w:ind w:left="1994" w:hanging="1440"/>
      </w:pPr>
      <w:rPr>
        <w:rFonts w:hint="default"/>
      </w:rPr>
    </w:lvl>
    <w:lvl w:ilvl="7">
      <w:start w:val="1"/>
      <w:numFmt w:val="decimal"/>
      <w:isLgl/>
      <w:lvlText w:val="%1.%2.%3.%4.%5.%6.%7.%8"/>
      <w:lvlJc w:val="left"/>
      <w:pPr>
        <w:ind w:left="2039" w:hanging="1440"/>
      </w:pPr>
      <w:rPr>
        <w:rFonts w:hint="default"/>
      </w:rPr>
    </w:lvl>
    <w:lvl w:ilvl="8">
      <w:start w:val="1"/>
      <w:numFmt w:val="decimal"/>
      <w:isLgl/>
      <w:lvlText w:val="%1.%2.%3.%4.%5.%6.%7.%8.%9"/>
      <w:lvlJc w:val="left"/>
      <w:pPr>
        <w:ind w:left="2444" w:hanging="1800"/>
      </w:pPr>
      <w:rPr>
        <w:rFonts w:hint="default"/>
      </w:rPr>
    </w:lvl>
  </w:abstractNum>
  <w:abstractNum w:abstractNumId="32" w15:restartNumberingAfterBreak="0">
    <w:nsid w:val="4C633DFE"/>
    <w:multiLevelType w:val="multilevel"/>
    <w:tmpl w:val="D3AE3C4C"/>
    <w:lvl w:ilvl="0">
      <w:start w:val="2"/>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4DE100ED"/>
    <w:multiLevelType w:val="hybridMultilevel"/>
    <w:tmpl w:val="381AAB1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4FD90311"/>
    <w:multiLevelType w:val="hybridMultilevel"/>
    <w:tmpl w:val="E304AE0A"/>
    <w:lvl w:ilvl="0" w:tplc="0C0A000B">
      <w:start w:val="1"/>
      <w:numFmt w:val="bullet"/>
      <w:lvlText w:val=""/>
      <w:lvlJc w:val="left"/>
      <w:pPr>
        <w:ind w:left="644" w:hanging="360"/>
      </w:pPr>
      <w:rPr>
        <w:rFonts w:ascii="Wingdings" w:hAnsi="Wingdings" w:hint="default"/>
      </w:rPr>
    </w:lvl>
    <w:lvl w:ilvl="1" w:tplc="0C0A0003" w:tentative="1">
      <w:start w:val="1"/>
      <w:numFmt w:val="bullet"/>
      <w:lvlText w:val="o"/>
      <w:lvlJc w:val="left"/>
      <w:pPr>
        <w:ind w:left="1222" w:hanging="360"/>
      </w:pPr>
      <w:rPr>
        <w:rFonts w:ascii="Courier New" w:hAnsi="Courier New" w:cs="Courier New" w:hint="default"/>
      </w:rPr>
    </w:lvl>
    <w:lvl w:ilvl="2" w:tplc="0C0A0005" w:tentative="1">
      <w:start w:val="1"/>
      <w:numFmt w:val="bullet"/>
      <w:lvlText w:val=""/>
      <w:lvlJc w:val="left"/>
      <w:pPr>
        <w:ind w:left="1942" w:hanging="360"/>
      </w:pPr>
      <w:rPr>
        <w:rFonts w:ascii="Wingdings" w:hAnsi="Wingdings" w:hint="default"/>
      </w:rPr>
    </w:lvl>
    <w:lvl w:ilvl="3" w:tplc="0C0A0001" w:tentative="1">
      <w:start w:val="1"/>
      <w:numFmt w:val="bullet"/>
      <w:lvlText w:val=""/>
      <w:lvlJc w:val="left"/>
      <w:pPr>
        <w:ind w:left="2662" w:hanging="360"/>
      </w:pPr>
      <w:rPr>
        <w:rFonts w:ascii="Symbol" w:hAnsi="Symbol" w:hint="default"/>
      </w:rPr>
    </w:lvl>
    <w:lvl w:ilvl="4" w:tplc="0C0A0003" w:tentative="1">
      <w:start w:val="1"/>
      <w:numFmt w:val="bullet"/>
      <w:lvlText w:val="o"/>
      <w:lvlJc w:val="left"/>
      <w:pPr>
        <w:ind w:left="3382" w:hanging="360"/>
      </w:pPr>
      <w:rPr>
        <w:rFonts w:ascii="Courier New" w:hAnsi="Courier New" w:cs="Courier New" w:hint="default"/>
      </w:rPr>
    </w:lvl>
    <w:lvl w:ilvl="5" w:tplc="0C0A0005" w:tentative="1">
      <w:start w:val="1"/>
      <w:numFmt w:val="bullet"/>
      <w:lvlText w:val=""/>
      <w:lvlJc w:val="left"/>
      <w:pPr>
        <w:ind w:left="4102" w:hanging="360"/>
      </w:pPr>
      <w:rPr>
        <w:rFonts w:ascii="Wingdings" w:hAnsi="Wingdings" w:hint="default"/>
      </w:rPr>
    </w:lvl>
    <w:lvl w:ilvl="6" w:tplc="0C0A0001" w:tentative="1">
      <w:start w:val="1"/>
      <w:numFmt w:val="bullet"/>
      <w:lvlText w:val=""/>
      <w:lvlJc w:val="left"/>
      <w:pPr>
        <w:ind w:left="4822" w:hanging="360"/>
      </w:pPr>
      <w:rPr>
        <w:rFonts w:ascii="Symbol" w:hAnsi="Symbol" w:hint="default"/>
      </w:rPr>
    </w:lvl>
    <w:lvl w:ilvl="7" w:tplc="0C0A0003" w:tentative="1">
      <w:start w:val="1"/>
      <w:numFmt w:val="bullet"/>
      <w:lvlText w:val="o"/>
      <w:lvlJc w:val="left"/>
      <w:pPr>
        <w:ind w:left="5542" w:hanging="360"/>
      </w:pPr>
      <w:rPr>
        <w:rFonts w:ascii="Courier New" w:hAnsi="Courier New" w:cs="Courier New" w:hint="default"/>
      </w:rPr>
    </w:lvl>
    <w:lvl w:ilvl="8" w:tplc="0C0A0005" w:tentative="1">
      <w:start w:val="1"/>
      <w:numFmt w:val="bullet"/>
      <w:lvlText w:val=""/>
      <w:lvlJc w:val="left"/>
      <w:pPr>
        <w:ind w:left="6262" w:hanging="360"/>
      </w:pPr>
      <w:rPr>
        <w:rFonts w:ascii="Wingdings" w:hAnsi="Wingdings" w:hint="default"/>
      </w:rPr>
    </w:lvl>
  </w:abstractNum>
  <w:abstractNum w:abstractNumId="35" w15:restartNumberingAfterBreak="0">
    <w:nsid w:val="54371243"/>
    <w:multiLevelType w:val="hybridMultilevel"/>
    <w:tmpl w:val="79B44B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5AF77764"/>
    <w:multiLevelType w:val="hybridMultilevel"/>
    <w:tmpl w:val="17D8058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5C4339F3"/>
    <w:multiLevelType w:val="hybridMultilevel"/>
    <w:tmpl w:val="C2607AEE"/>
    <w:lvl w:ilvl="0" w:tplc="666E03AE">
      <w:start w:val="1"/>
      <w:numFmt w:val="bullet"/>
      <w:lvlText w:val="•"/>
      <w:lvlJc w:val="left"/>
      <w:pPr>
        <w:ind w:left="1785" w:hanging="705"/>
      </w:pPr>
      <w:rPr>
        <w:rFonts w:ascii="Arial" w:eastAsia="Arial"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5E262C0E"/>
    <w:multiLevelType w:val="hybridMultilevel"/>
    <w:tmpl w:val="532C306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633E09E9"/>
    <w:multiLevelType w:val="multilevel"/>
    <w:tmpl w:val="31668BD4"/>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rPr>
        <w:b/>
      </w:rPr>
    </w:lvl>
    <w:lvl w:ilvl="4">
      <w:start w:val="1"/>
      <w:numFmt w:val="decimal"/>
      <w:lvlText w:val="%1.%2.%3.%4.%5."/>
      <w:lvlJc w:val="left"/>
      <w:pPr>
        <w:ind w:left="2232" w:hanging="792"/>
      </w:pPr>
      <w:rPr>
        <w:b/>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63586A66"/>
    <w:multiLevelType w:val="multilevel"/>
    <w:tmpl w:val="50E60B7A"/>
    <w:lvl w:ilvl="0">
      <w:start w:val="3"/>
      <w:numFmt w:val="decimal"/>
      <w:lvlText w:val="%1."/>
      <w:lvlJc w:val="left"/>
      <w:pPr>
        <w:ind w:left="360" w:hanging="36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66B567E5"/>
    <w:multiLevelType w:val="hybridMultilevel"/>
    <w:tmpl w:val="C236377C"/>
    <w:lvl w:ilvl="0" w:tplc="666E03AE">
      <w:start w:val="1"/>
      <w:numFmt w:val="bullet"/>
      <w:lvlText w:val="•"/>
      <w:lvlJc w:val="left"/>
      <w:pPr>
        <w:ind w:left="1410" w:hanging="705"/>
      </w:pPr>
      <w:rPr>
        <w:rFonts w:ascii="Arial" w:eastAsia="Arial" w:hAnsi="Arial" w:cs="Arial" w:hint="default"/>
      </w:rPr>
    </w:lvl>
    <w:lvl w:ilvl="1" w:tplc="240A0003" w:tentative="1">
      <w:start w:val="1"/>
      <w:numFmt w:val="bullet"/>
      <w:lvlText w:val="o"/>
      <w:lvlJc w:val="left"/>
      <w:pPr>
        <w:ind w:left="1065" w:hanging="360"/>
      </w:pPr>
      <w:rPr>
        <w:rFonts w:ascii="Courier New" w:hAnsi="Courier New" w:cs="Courier New" w:hint="default"/>
      </w:rPr>
    </w:lvl>
    <w:lvl w:ilvl="2" w:tplc="240A0005" w:tentative="1">
      <w:start w:val="1"/>
      <w:numFmt w:val="bullet"/>
      <w:lvlText w:val=""/>
      <w:lvlJc w:val="left"/>
      <w:pPr>
        <w:ind w:left="1785" w:hanging="360"/>
      </w:pPr>
      <w:rPr>
        <w:rFonts w:ascii="Wingdings" w:hAnsi="Wingdings" w:hint="default"/>
      </w:rPr>
    </w:lvl>
    <w:lvl w:ilvl="3" w:tplc="240A0001" w:tentative="1">
      <w:start w:val="1"/>
      <w:numFmt w:val="bullet"/>
      <w:lvlText w:val=""/>
      <w:lvlJc w:val="left"/>
      <w:pPr>
        <w:ind w:left="2505" w:hanging="360"/>
      </w:pPr>
      <w:rPr>
        <w:rFonts w:ascii="Symbol" w:hAnsi="Symbol" w:hint="default"/>
      </w:rPr>
    </w:lvl>
    <w:lvl w:ilvl="4" w:tplc="240A0003" w:tentative="1">
      <w:start w:val="1"/>
      <w:numFmt w:val="bullet"/>
      <w:lvlText w:val="o"/>
      <w:lvlJc w:val="left"/>
      <w:pPr>
        <w:ind w:left="3225" w:hanging="360"/>
      </w:pPr>
      <w:rPr>
        <w:rFonts w:ascii="Courier New" w:hAnsi="Courier New" w:cs="Courier New" w:hint="default"/>
      </w:rPr>
    </w:lvl>
    <w:lvl w:ilvl="5" w:tplc="240A0005" w:tentative="1">
      <w:start w:val="1"/>
      <w:numFmt w:val="bullet"/>
      <w:lvlText w:val=""/>
      <w:lvlJc w:val="left"/>
      <w:pPr>
        <w:ind w:left="3945" w:hanging="360"/>
      </w:pPr>
      <w:rPr>
        <w:rFonts w:ascii="Wingdings" w:hAnsi="Wingdings" w:hint="default"/>
      </w:rPr>
    </w:lvl>
    <w:lvl w:ilvl="6" w:tplc="240A0001" w:tentative="1">
      <w:start w:val="1"/>
      <w:numFmt w:val="bullet"/>
      <w:lvlText w:val=""/>
      <w:lvlJc w:val="left"/>
      <w:pPr>
        <w:ind w:left="4665" w:hanging="360"/>
      </w:pPr>
      <w:rPr>
        <w:rFonts w:ascii="Symbol" w:hAnsi="Symbol" w:hint="default"/>
      </w:rPr>
    </w:lvl>
    <w:lvl w:ilvl="7" w:tplc="240A0003" w:tentative="1">
      <w:start w:val="1"/>
      <w:numFmt w:val="bullet"/>
      <w:lvlText w:val="o"/>
      <w:lvlJc w:val="left"/>
      <w:pPr>
        <w:ind w:left="5385" w:hanging="360"/>
      </w:pPr>
      <w:rPr>
        <w:rFonts w:ascii="Courier New" w:hAnsi="Courier New" w:cs="Courier New" w:hint="default"/>
      </w:rPr>
    </w:lvl>
    <w:lvl w:ilvl="8" w:tplc="240A0005" w:tentative="1">
      <w:start w:val="1"/>
      <w:numFmt w:val="bullet"/>
      <w:lvlText w:val=""/>
      <w:lvlJc w:val="left"/>
      <w:pPr>
        <w:ind w:left="6105" w:hanging="360"/>
      </w:pPr>
      <w:rPr>
        <w:rFonts w:ascii="Wingdings" w:hAnsi="Wingdings" w:hint="default"/>
      </w:rPr>
    </w:lvl>
  </w:abstractNum>
  <w:abstractNum w:abstractNumId="42" w15:restartNumberingAfterBreak="0">
    <w:nsid w:val="673B1CCA"/>
    <w:multiLevelType w:val="multilevel"/>
    <w:tmpl w:val="CD801DB4"/>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785" w:hanging="705"/>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6BEE4535"/>
    <w:multiLevelType w:val="multilevel"/>
    <w:tmpl w:val="C460087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6CD31ECB"/>
    <w:multiLevelType w:val="hybridMultilevel"/>
    <w:tmpl w:val="126CFFD8"/>
    <w:lvl w:ilvl="0" w:tplc="666E03AE">
      <w:start w:val="1"/>
      <w:numFmt w:val="bullet"/>
      <w:lvlText w:val="•"/>
      <w:lvlJc w:val="left"/>
      <w:pPr>
        <w:ind w:left="1785" w:hanging="705"/>
      </w:pPr>
      <w:rPr>
        <w:rFonts w:ascii="Arial" w:eastAsia="Arial"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15:restartNumberingAfterBreak="0">
    <w:nsid w:val="6D5070AB"/>
    <w:multiLevelType w:val="multilevel"/>
    <w:tmpl w:val="CECA9C06"/>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70DD2FC3"/>
    <w:multiLevelType w:val="hybridMultilevel"/>
    <w:tmpl w:val="F1EA3208"/>
    <w:lvl w:ilvl="0" w:tplc="666E03AE">
      <w:start w:val="1"/>
      <w:numFmt w:val="bullet"/>
      <w:lvlText w:val="•"/>
      <w:lvlJc w:val="left"/>
      <w:pPr>
        <w:ind w:left="1785" w:hanging="705"/>
      </w:pPr>
      <w:rPr>
        <w:rFonts w:ascii="Arial" w:eastAsia="Arial"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7" w15:restartNumberingAfterBreak="0">
    <w:nsid w:val="73705F4E"/>
    <w:multiLevelType w:val="multilevel"/>
    <w:tmpl w:val="D64E141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rPr>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740A05F5"/>
    <w:multiLevelType w:val="hybridMultilevel"/>
    <w:tmpl w:val="87E4DECE"/>
    <w:lvl w:ilvl="0" w:tplc="666E03AE">
      <w:start w:val="1"/>
      <w:numFmt w:val="bullet"/>
      <w:lvlText w:val="•"/>
      <w:lvlJc w:val="left"/>
      <w:pPr>
        <w:ind w:left="1785" w:hanging="705"/>
      </w:pPr>
      <w:rPr>
        <w:rFonts w:ascii="Arial" w:eastAsia="Arial"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9" w15:restartNumberingAfterBreak="0">
    <w:nsid w:val="744A7A5B"/>
    <w:multiLevelType w:val="hybridMultilevel"/>
    <w:tmpl w:val="37480D4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0" w15:restartNumberingAfterBreak="0">
    <w:nsid w:val="767F47E2"/>
    <w:multiLevelType w:val="hybridMultilevel"/>
    <w:tmpl w:val="FCE8D718"/>
    <w:lvl w:ilvl="0" w:tplc="666E03AE">
      <w:start w:val="1"/>
      <w:numFmt w:val="bullet"/>
      <w:lvlText w:val="•"/>
      <w:lvlJc w:val="left"/>
      <w:pPr>
        <w:ind w:left="1785" w:hanging="705"/>
      </w:pPr>
      <w:rPr>
        <w:rFonts w:ascii="Arial" w:eastAsia="Arial"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1" w15:restartNumberingAfterBreak="0">
    <w:nsid w:val="77083F57"/>
    <w:multiLevelType w:val="hybridMultilevel"/>
    <w:tmpl w:val="70FCF51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2" w15:restartNumberingAfterBreak="0">
    <w:nsid w:val="778746EF"/>
    <w:multiLevelType w:val="hybridMultilevel"/>
    <w:tmpl w:val="905A6C7A"/>
    <w:lvl w:ilvl="0" w:tplc="0C0A000B">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3" w15:restartNumberingAfterBreak="0">
    <w:nsid w:val="79BF764B"/>
    <w:multiLevelType w:val="multilevel"/>
    <w:tmpl w:val="F8488E9A"/>
    <w:lvl w:ilvl="0">
      <w:start w:val="3"/>
      <w:numFmt w:val="decimal"/>
      <w:lvlText w:val="%1"/>
      <w:lvlJc w:val="left"/>
      <w:pPr>
        <w:ind w:left="1732" w:hanging="613"/>
      </w:pPr>
      <w:rPr>
        <w:rFonts w:hint="default"/>
        <w:lang w:val="es-ES" w:eastAsia="en-US" w:bidi="ar-SA"/>
      </w:rPr>
    </w:lvl>
    <w:lvl w:ilvl="1">
      <w:start w:val="2"/>
      <w:numFmt w:val="decimal"/>
      <w:lvlText w:val="%1.%2"/>
      <w:lvlJc w:val="left"/>
      <w:pPr>
        <w:ind w:left="1732" w:hanging="613"/>
      </w:pPr>
      <w:rPr>
        <w:rFonts w:hint="default"/>
        <w:lang w:val="es-ES" w:eastAsia="en-US" w:bidi="ar-SA"/>
      </w:rPr>
    </w:lvl>
    <w:lvl w:ilvl="2">
      <w:start w:val="3"/>
      <w:numFmt w:val="decimal"/>
      <w:lvlText w:val="%1.%2.%3."/>
      <w:lvlJc w:val="left"/>
      <w:pPr>
        <w:ind w:left="1732" w:hanging="613"/>
        <w:jc w:val="right"/>
      </w:pPr>
      <w:rPr>
        <w:rFonts w:ascii="Arial" w:eastAsia="Arial" w:hAnsi="Arial" w:cs="Arial" w:hint="default"/>
        <w:b/>
        <w:bCs/>
        <w:spacing w:val="-12"/>
        <w:w w:val="100"/>
        <w:sz w:val="22"/>
        <w:szCs w:val="22"/>
        <w:lang w:val="es-ES" w:eastAsia="en-US" w:bidi="ar-SA"/>
      </w:rPr>
    </w:lvl>
    <w:lvl w:ilvl="3">
      <w:start w:val="1"/>
      <w:numFmt w:val="decimal"/>
      <w:lvlText w:val="%1.%2.%3.%4."/>
      <w:lvlJc w:val="left"/>
      <w:pPr>
        <w:ind w:left="1845" w:hanging="793"/>
      </w:pPr>
      <w:rPr>
        <w:rFonts w:hint="default"/>
        <w:b/>
        <w:bCs/>
        <w:spacing w:val="-13"/>
        <w:w w:val="100"/>
        <w:lang w:val="es-ES" w:eastAsia="en-US" w:bidi="ar-SA"/>
      </w:rPr>
    </w:lvl>
    <w:lvl w:ilvl="4">
      <w:numFmt w:val="bullet"/>
      <w:lvlText w:val="•"/>
      <w:lvlJc w:val="left"/>
      <w:pPr>
        <w:ind w:left="5270" w:hanging="793"/>
      </w:pPr>
      <w:rPr>
        <w:rFonts w:hint="default"/>
        <w:lang w:val="es-ES" w:eastAsia="en-US" w:bidi="ar-SA"/>
      </w:rPr>
    </w:lvl>
    <w:lvl w:ilvl="5">
      <w:numFmt w:val="bullet"/>
      <w:lvlText w:val="•"/>
      <w:lvlJc w:val="left"/>
      <w:pPr>
        <w:ind w:left="6945" w:hanging="793"/>
      </w:pPr>
      <w:rPr>
        <w:rFonts w:hint="default"/>
        <w:lang w:val="es-ES" w:eastAsia="en-US" w:bidi="ar-SA"/>
      </w:rPr>
    </w:lvl>
    <w:lvl w:ilvl="6">
      <w:numFmt w:val="bullet"/>
      <w:lvlText w:val="•"/>
      <w:lvlJc w:val="left"/>
      <w:pPr>
        <w:ind w:left="8620" w:hanging="793"/>
      </w:pPr>
      <w:rPr>
        <w:rFonts w:hint="default"/>
        <w:lang w:val="es-ES" w:eastAsia="en-US" w:bidi="ar-SA"/>
      </w:rPr>
    </w:lvl>
    <w:lvl w:ilvl="7">
      <w:numFmt w:val="bullet"/>
      <w:lvlText w:val="•"/>
      <w:lvlJc w:val="left"/>
      <w:pPr>
        <w:ind w:left="10295" w:hanging="793"/>
      </w:pPr>
      <w:rPr>
        <w:rFonts w:hint="default"/>
        <w:lang w:val="es-ES" w:eastAsia="en-US" w:bidi="ar-SA"/>
      </w:rPr>
    </w:lvl>
    <w:lvl w:ilvl="8">
      <w:numFmt w:val="bullet"/>
      <w:lvlText w:val="•"/>
      <w:lvlJc w:val="left"/>
      <w:pPr>
        <w:ind w:left="11970" w:hanging="793"/>
      </w:pPr>
      <w:rPr>
        <w:rFonts w:hint="default"/>
        <w:lang w:val="es-ES" w:eastAsia="en-US" w:bidi="ar-SA"/>
      </w:rPr>
    </w:lvl>
  </w:abstractNum>
  <w:abstractNum w:abstractNumId="54" w15:restartNumberingAfterBreak="0">
    <w:nsid w:val="7AD6294E"/>
    <w:multiLevelType w:val="multilevel"/>
    <w:tmpl w:val="97D448A4"/>
    <w:lvl w:ilvl="0">
      <w:start w:val="3"/>
      <w:numFmt w:val="decimal"/>
      <w:lvlText w:val="%1."/>
      <w:lvlJc w:val="left"/>
      <w:pPr>
        <w:ind w:left="540" w:hanging="540"/>
      </w:pPr>
      <w:rPr>
        <w:rFonts w:ascii="Arial" w:hAnsi="Arial" w:cstheme="majorBidi" w:hint="default"/>
        <w:sz w:val="22"/>
      </w:rPr>
    </w:lvl>
    <w:lvl w:ilvl="1">
      <w:start w:val="2"/>
      <w:numFmt w:val="decimal"/>
      <w:lvlText w:val="%1.%2."/>
      <w:lvlJc w:val="left"/>
      <w:pPr>
        <w:ind w:left="540" w:hanging="540"/>
      </w:pPr>
      <w:rPr>
        <w:rFonts w:ascii="Arial" w:hAnsi="Arial" w:cstheme="majorBidi" w:hint="default"/>
        <w:sz w:val="22"/>
      </w:rPr>
    </w:lvl>
    <w:lvl w:ilvl="2">
      <w:start w:val="1"/>
      <w:numFmt w:val="decimal"/>
      <w:lvlText w:val="%1.%2.%3."/>
      <w:lvlJc w:val="left"/>
      <w:pPr>
        <w:ind w:left="720" w:hanging="720"/>
      </w:pPr>
      <w:rPr>
        <w:rFonts w:ascii="Arial" w:hAnsi="Arial" w:cstheme="majorBidi" w:hint="default"/>
        <w:sz w:val="22"/>
      </w:rPr>
    </w:lvl>
    <w:lvl w:ilvl="3">
      <w:start w:val="1"/>
      <w:numFmt w:val="decimal"/>
      <w:lvlText w:val="%1.%2.%3.%4."/>
      <w:lvlJc w:val="left"/>
      <w:pPr>
        <w:ind w:left="720" w:hanging="720"/>
      </w:pPr>
      <w:rPr>
        <w:rFonts w:ascii="Arial" w:hAnsi="Arial" w:cstheme="majorBidi" w:hint="default"/>
        <w:sz w:val="22"/>
      </w:rPr>
    </w:lvl>
    <w:lvl w:ilvl="4">
      <w:start w:val="1"/>
      <w:numFmt w:val="decimal"/>
      <w:lvlText w:val="%1.%2.%3.%4.%5."/>
      <w:lvlJc w:val="left"/>
      <w:pPr>
        <w:ind w:left="720" w:hanging="720"/>
      </w:pPr>
      <w:rPr>
        <w:rFonts w:ascii="Arial" w:hAnsi="Arial" w:cstheme="majorBidi" w:hint="default"/>
        <w:sz w:val="22"/>
      </w:rPr>
    </w:lvl>
    <w:lvl w:ilvl="5">
      <w:start w:val="1"/>
      <w:numFmt w:val="decimal"/>
      <w:lvlText w:val="%1.%2.%3.%4.%5.%6."/>
      <w:lvlJc w:val="left"/>
      <w:pPr>
        <w:ind w:left="1080" w:hanging="1080"/>
      </w:pPr>
      <w:rPr>
        <w:rFonts w:ascii="Arial" w:hAnsi="Arial" w:cstheme="majorBidi" w:hint="default"/>
        <w:sz w:val="22"/>
      </w:rPr>
    </w:lvl>
    <w:lvl w:ilvl="6">
      <w:start w:val="1"/>
      <w:numFmt w:val="decimal"/>
      <w:lvlText w:val="%1.%2.%3.%4.%5.%6.%7."/>
      <w:lvlJc w:val="left"/>
      <w:pPr>
        <w:ind w:left="1080" w:hanging="1080"/>
      </w:pPr>
      <w:rPr>
        <w:rFonts w:ascii="Arial" w:hAnsi="Arial" w:cstheme="majorBidi" w:hint="default"/>
        <w:sz w:val="22"/>
      </w:rPr>
    </w:lvl>
    <w:lvl w:ilvl="7">
      <w:start w:val="1"/>
      <w:numFmt w:val="decimal"/>
      <w:lvlText w:val="%1.%2.%3.%4.%5.%6.%7.%8."/>
      <w:lvlJc w:val="left"/>
      <w:pPr>
        <w:ind w:left="1440" w:hanging="1440"/>
      </w:pPr>
      <w:rPr>
        <w:rFonts w:ascii="Arial" w:hAnsi="Arial" w:cstheme="majorBidi" w:hint="default"/>
        <w:sz w:val="22"/>
      </w:rPr>
    </w:lvl>
    <w:lvl w:ilvl="8">
      <w:start w:val="1"/>
      <w:numFmt w:val="decimal"/>
      <w:lvlText w:val="%1.%2.%3.%4.%5.%6.%7.%8.%9."/>
      <w:lvlJc w:val="left"/>
      <w:pPr>
        <w:ind w:left="1440" w:hanging="1440"/>
      </w:pPr>
      <w:rPr>
        <w:rFonts w:ascii="Arial" w:hAnsi="Arial" w:cstheme="majorBidi" w:hint="default"/>
        <w:sz w:val="22"/>
      </w:rPr>
    </w:lvl>
  </w:abstractNum>
  <w:abstractNum w:abstractNumId="55" w15:restartNumberingAfterBreak="0">
    <w:nsid w:val="7E9149C2"/>
    <w:multiLevelType w:val="hybridMultilevel"/>
    <w:tmpl w:val="C8F0343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4"/>
  </w:num>
  <w:num w:numId="2">
    <w:abstractNumId w:val="3"/>
  </w:num>
  <w:num w:numId="3">
    <w:abstractNumId w:val="18"/>
  </w:num>
  <w:num w:numId="4">
    <w:abstractNumId w:val="36"/>
  </w:num>
  <w:num w:numId="5">
    <w:abstractNumId w:val="27"/>
  </w:num>
  <w:num w:numId="6">
    <w:abstractNumId w:val="5"/>
  </w:num>
  <w:num w:numId="7">
    <w:abstractNumId w:val="47"/>
  </w:num>
  <w:num w:numId="8">
    <w:abstractNumId w:val="12"/>
  </w:num>
  <w:num w:numId="9">
    <w:abstractNumId w:val="30"/>
  </w:num>
  <w:num w:numId="10">
    <w:abstractNumId w:val="24"/>
  </w:num>
  <w:num w:numId="11">
    <w:abstractNumId w:val="49"/>
  </w:num>
  <w:num w:numId="12">
    <w:abstractNumId w:val="23"/>
  </w:num>
  <w:num w:numId="13">
    <w:abstractNumId w:val="38"/>
  </w:num>
  <w:num w:numId="14">
    <w:abstractNumId w:val="35"/>
  </w:num>
  <w:num w:numId="15">
    <w:abstractNumId w:val="43"/>
  </w:num>
  <w:num w:numId="16">
    <w:abstractNumId w:val="33"/>
  </w:num>
  <w:num w:numId="17">
    <w:abstractNumId w:val="29"/>
  </w:num>
  <w:num w:numId="18">
    <w:abstractNumId w:val="8"/>
  </w:num>
  <w:num w:numId="19">
    <w:abstractNumId w:val="19"/>
  </w:num>
  <w:num w:numId="20">
    <w:abstractNumId w:val="26"/>
  </w:num>
  <w:num w:numId="21">
    <w:abstractNumId w:val="45"/>
  </w:num>
  <w:num w:numId="22">
    <w:abstractNumId w:val="55"/>
  </w:num>
  <w:num w:numId="23">
    <w:abstractNumId w:val="10"/>
  </w:num>
  <w:num w:numId="24">
    <w:abstractNumId w:val="51"/>
  </w:num>
  <w:num w:numId="25">
    <w:abstractNumId w:val="6"/>
  </w:num>
  <w:num w:numId="26">
    <w:abstractNumId w:val="21"/>
  </w:num>
  <w:num w:numId="27">
    <w:abstractNumId w:val="11"/>
  </w:num>
  <w:num w:numId="28">
    <w:abstractNumId w:val="1"/>
  </w:num>
  <w:num w:numId="29">
    <w:abstractNumId w:val="42"/>
  </w:num>
  <w:num w:numId="30">
    <w:abstractNumId w:val="46"/>
  </w:num>
  <w:num w:numId="31">
    <w:abstractNumId w:val="39"/>
  </w:num>
  <w:num w:numId="32">
    <w:abstractNumId w:val="50"/>
  </w:num>
  <w:num w:numId="33">
    <w:abstractNumId w:val="37"/>
  </w:num>
  <w:num w:numId="34">
    <w:abstractNumId w:val="41"/>
  </w:num>
  <w:num w:numId="35">
    <w:abstractNumId w:val="13"/>
  </w:num>
  <w:num w:numId="36">
    <w:abstractNumId w:val="0"/>
  </w:num>
  <w:num w:numId="37">
    <w:abstractNumId w:val="48"/>
  </w:num>
  <w:num w:numId="38">
    <w:abstractNumId w:val="44"/>
  </w:num>
  <w:num w:numId="39">
    <w:abstractNumId w:val="25"/>
  </w:num>
  <w:num w:numId="40">
    <w:abstractNumId w:val="9"/>
  </w:num>
  <w:num w:numId="41">
    <w:abstractNumId w:val="15"/>
  </w:num>
  <w:num w:numId="42">
    <w:abstractNumId w:val="2"/>
  </w:num>
  <w:num w:numId="43">
    <w:abstractNumId w:val="4"/>
  </w:num>
  <w:num w:numId="44">
    <w:abstractNumId w:val="52"/>
  </w:num>
  <w:num w:numId="45">
    <w:abstractNumId w:val="54"/>
  </w:num>
  <w:num w:numId="46">
    <w:abstractNumId w:val="34"/>
  </w:num>
  <w:num w:numId="47">
    <w:abstractNumId w:val="16"/>
  </w:num>
  <w:num w:numId="48">
    <w:abstractNumId w:val="28"/>
  </w:num>
  <w:num w:numId="49">
    <w:abstractNumId w:val="40"/>
  </w:num>
  <w:num w:numId="50">
    <w:abstractNumId w:val="17"/>
  </w:num>
  <w:num w:numId="51">
    <w:abstractNumId w:val="32"/>
  </w:num>
  <w:num w:numId="52">
    <w:abstractNumId w:val="20"/>
  </w:num>
  <w:num w:numId="53">
    <w:abstractNumId w:val="7"/>
  </w:num>
  <w:num w:numId="54">
    <w:abstractNumId w:val="31"/>
  </w:num>
  <w:num w:numId="55">
    <w:abstractNumId w:val="22"/>
  </w:num>
  <w:num w:numId="56">
    <w:abstractNumId w:val="53"/>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1D0F"/>
    <w:rsid w:val="0000707D"/>
    <w:rsid w:val="00015A8B"/>
    <w:rsid w:val="00024B5A"/>
    <w:rsid w:val="0002654C"/>
    <w:rsid w:val="00041AB3"/>
    <w:rsid w:val="00043F7B"/>
    <w:rsid w:val="0004653A"/>
    <w:rsid w:val="00046D89"/>
    <w:rsid w:val="00050836"/>
    <w:rsid w:val="00057828"/>
    <w:rsid w:val="000725D8"/>
    <w:rsid w:val="000841D2"/>
    <w:rsid w:val="00094720"/>
    <w:rsid w:val="00096DA9"/>
    <w:rsid w:val="000A0E4E"/>
    <w:rsid w:val="000A61FA"/>
    <w:rsid w:val="000B2C31"/>
    <w:rsid w:val="000B46A1"/>
    <w:rsid w:val="000B48F3"/>
    <w:rsid w:val="000C20FA"/>
    <w:rsid w:val="000C2C2C"/>
    <w:rsid w:val="000D403C"/>
    <w:rsid w:val="000D74DE"/>
    <w:rsid w:val="00113FB7"/>
    <w:rsid w:val="00114557"/>
    <w:rsid w:val="001158D4"/>
    <w:rsid w:val="00115B00"/>
    <w:rsid w:val="00120774"/>
    <w:rsid w:val="00135ACF"/>
    <w:rsid w:val="0013742B"/>
    <w:rsid w:val="00151869"/>
    <w:rsid w:val="00154A51"/>
    <w:rsid w:val="00160AE8"/>
    <w:rsid w:val="00162DC4"/>
    <w:rsid w:val="00162F07"/>
    <w:rsid w:val="00171B03"/>
    <w:rsid w:val="00172E95"/>
    <w:rsid w:val="001757AA"/>
    <w:rsid w:val="00181730"/>
    <w:rsid w:val="001854AE"/>
    <w:rsid w:val="001905FA"/>
    <w:rsid w:val="00191706"/>
    <w:rsid w:val="001A66B0"/>
    <w:rsid w:val="001A7E60"/>
    <w:rsid w:val="001C01A4"/>
    <w:rsid w:val="001D088B"/>
    <w:rsid w:val="001D2E83"/>
    <w:rsid w:val="001E6CC3"/>
    <w:rsid w:val="001F0A6E"/>
    <w:rsid w:val="001F5417"/>
    <w:rsid w:val="00205C36"/>
    <w:rsid w:val="00212828"/>
    <w:rsid w:val="00222D12"/>
    <w:rsid w:val="00224A34"/>
    <w:rsid w:val="002325A1"/>
    <w:rsid w:val="00235F08"/>
    <w:rsid w:val="002400EB"/>
    <w:rsid w:val="00247CED"/>
    <w:rsid w:val="002729CB"/>
    <w:rsid w:val="002816B1"/>
    <w:rsid w:val="0029114E"/>
    <w:rsid w:val="0029398A"/>
    <w:rsid w:val="00296974"/>
    <w:rsid w:val="002A408F"/>
    <w:rsid w:val="002A5F40"/>
    <w:rsid w:val="002D7364"/>
    <w:rsid w:val="002E384B"/>
    <w:rsid w:val="002F5A7D"/>
    <w:rsid w:val="00305920"/>
    <w:rsid w:val="00305B0D"/>
    <w:rsid w:val="00314DA0"/>
    <w:rsid w:val="00315BFF"/>
    <w:rsid w:val="00367413"/>
    <w:rsid w:val="0037550A"/>
    <w:rsid w:val="003A03D6"/>
    <w:rsid w:val="003A75CE"/>
    <w:rsid w:val="003B4168"/>
    <w:rsid w:val="003C0613"/>
    <w:rsid w:val="003C3E05"/>
    <w:rsid w:val="003D0330"/>
    <w:rsid w:val="003D39C9"/>
    <w:rsid w:val="003D5AC2"/>
    <w:rsid w:val="003E13B3"/>
    <w:rsid w:val="003E17B2"/>
    <w:rsid w:val="003E1BF0"/>
    <w:rsid w:val="003E1D25"/>
    <w:rsid w:val="003E383B"/>
    <w:rsid w:val="003E67D0"/>
    <w:rsid w:val="003F025C"/>
    <w:rsid w:val="003F6B09"/>
    <w:rsid w:val="00401769"/>
    <w:rsid w:val="00404570"/>
    <w:rsid w:val="00404D82"/>
    <w:rsid w:val="0042276E"/>
    <w:rsid w:val="004275F2"/>
    <w:rsid w:val="00430A06"/>
    <w:rsid w:val="00432D72"/>
    <w:rsid w:val="004426C5"/>
    <w:rsid w:val="00445E3F"/>
    <w:rsid w:val="0045189A"/>
    <w:rsid w:val="00455664"/>
    <w:rsid w:val="00455A1F"/>
    <w:rsid w:val="00470454"/>
    <w:rsid w:val="00473A42"/>
    <w:rsid w:val="004744BE"/>
    <w:rsid w:val="00486932"/>
    <w:rsid w:val="004A7E7C"/>
    <w:rsid w:val="004B29E7"/>
    <w:rsid w:val="004B40E1"/>
    <w:rsid w:val="004C04A3"/>
    <w:rsid w:val="004D2238"/>
    <w:rsid w:val="004D299E"/>
    <w:rsid w:val="004D60E2"/>
    <w:rsid w:val="004D7162"/>
    <w:rsid w:val="004E4ADF"/>
    <w:rsid w:val="004F31FA"/>
    <w:rsid w:val="00505035"/>
    <w:rsid w:val="00505F07"/>
    <w:rsid w:val="005169FD"/>
    <w:rsid w:val="00524BB9"/>
    <w:rsid w:val="0054421C"/>
    <w:rsid w:val="00554602"/>
    <w:rsid w:val="00554C58"/>
    <w:rsid w:val="00561ED3"/>
    <w:rsid w:val="00564E1F"/>
    <w:rsid w:val="00583A6F"/>
    <w:rsid w:val="00592A07"/>
    <w:rsid w:val="005B2549"/>
    <w:rsid w:val="005B3973"/>
    <w:rsid w:val="005C48E6"/>
    <w:rsid w:val="005D2945"/>
    <w:rsid w:val="005D6914"/>
    <w:rsid w:val="005E506A"/>
    <w:rsid w:val="005E538C"/>
    <w:rsid w:val="005F619E"/>
    <w:rsid w:val="005F7472"/>
    <w:rsid w:val="00611501"/>
    <w:rsid w:val="00626FAE"/>
    <w:rsid w:val="006274CF"/>
    <w:rsid w:val="006304BD"/>
    <w:rsid w:val="006311E2"/>
    <w:rsid w:val="00633CB7"/>
    <w:rsid w:val="00646AD2"/>
    <w:rsid w:val="006508E4"/>
    <w:rsid w:val="00652F0F"/>
    <w:rsid w:val="0065365F"/>
    <w:rsid w:val="00661E70"/>
    <w:rsid w:val="006630E1"/>
    <w:rsid w:val="00664E3E"/>
    <w:rsid w:val="00680BB5"/>
    <w:rsid w:val="00685F0C"/>
    <w:rsid w:val="006A127D"/>
    <w:rsid w:val="006A359B"/>
    <w:rsid w:val="006A519A"/>
    <w:rsid w:val="006B66D4"/>
    <w:rsid w:val="006C2A91"/>
    <w:rsid w:val="006C4D9A"/>
    <w:rsid w:val="006D1178"/>
    <w:rsid w:val="006D77C9"/>
    <w:rsid w:val="006E07D5"/>
    <w:rsid w:val="006E3D19"/>
    <w:rsid w:val="00701795"/>
    <w:rsid w:val="007058F2"/>
    <w:rsid w:val="00706599"/>
    <w:rsid w:val="007177FA"/>
    <w:rsid w:val="0072015C"/>
    <w:rsid w:val="00722375"/>
    <w:rsid w:val="0072457B"/>
    <w:rsid w:val="00731314"/>
    <w:rsid w:val="00734D13"/>
    <w:rsid w:val="00741BBE"/>
    <w:rsid w:val="007556C8"/>
    <w:rsid w:val="007632D4"/>
    <w:rsid w:val="00771F03"/>
    <w:rsid w:val="00773D7B"/>
    <w:rsid w:val="0077656A"/>
    <w:rsid w:val="00777BC4"/>
    <w:rsid w:val="00787023"/>
    <w:rsid w:val="00787582"/>
    <w:rsid w:val="00791E70"/>
    <w:rsid w:val="00795047"/>
    <w:rsid w:val="0079627D"/>
    <w:rsid w:val="007B36B6"/>
    <w:rsid w:val="007B3B21"/>
    <w:rsid w:val="007B6EEC"/>
    <w:rsid w:val="007D556E"/>
    <w:rsid w:val="007E6100"/>
    <w:rsid w:val="007F05BB"/>
    <w:rsid w:val="007F0C08"/>
    <w:rsid w:val="007F5CF4"/>
    <w:rsid w:val="00805A32"/>
    <w:rsid w:val="00814B87"/>
    <w:rsid w:val="008200BC"/>
    <w:rsid w:val="00824731"/>
    <w:rsid w:val="00830D97"/>
    <w:rsid w:val="00831837"/>
    <w:rsid w:val="00833712"/>
    <w:rsid w:val="008376E6"/>
    <w:rsid w:val="0085754D"/>
    <w:rsid w:val="0086004B"/>
    <w:rsid w:val="008624BA"/>
    <w:rsid w:val="008650AB"/>
    <w:rsid w:val="00865E66"/>
    <w:rsid w:val="008668D1"/>
    <w:rsid w:val="00872253"/>
    <w:rsid w:val="0087322F"/>
    <w:rsid w:val="00891933"/>
    <w:rsid w:val="008B07B9"/>
    <w:rsid w:val="008B242E"/>
    <w:rsid w:val="008B3473"/>
    <w:rsid w:val="008B75E5"/>
    <w:rsid w:val="008B7D65"/>
    <w:rsid w:val="008C0519"/>
    <w:rsid w:val="008D5441"/>
    <w:rsid w:val="008E41CD"/>
    <w:rsid w:val="008E600D"/>
    <w:rsid w:val="008E61B4"/>
    <w:rsid w:val="00900084"/>
    <w:rsid w:val="00906B4C"/>
    <w:rsid w:val="00913AD2"/>
    <w:rsid w:val="00914718"/>
    <w:rsid w:val="00916395"/>
    <w:rsid w:val="009246C7"/>
    <w:rsid w:val="00935A08"/>
    <w:rsid w:val="00935BBA"/>
    <w:rsid w:val="009446F1"/>
    <w:rsid w:val="00953160"/>
    <w:rsid w:val="009679B7"/>
    <w:rsid w:val="0097308D"/>
    <w:rsid w:val="00976A91"/>
    <w:rsid w:val="009879BF"/>
    <w:rsid w:val="009950D5"/>
    <w:rsid w:val="00997B1B"/>
    <w:rsid w:val="009A0DFA"/>
    <w:rsid w:val="009A1BB1"/>
    <w:rsid w:val="009A2043"/>
    <w:rsid w:val="009A5C9E"/>
    <w:rsid w:val="009A62B1"/>
    <w:rsid w:val="009A7C9F"/>
    <w:rsid w:val="009B3A79"/>
    <w:rsid w:val="009B3CAC"/>
    <w:rsid w:val="009C6FA9"/>
    <w:rsid w:val="009D6350"/>
    <w:rsid w:val="009D7B3D"/>
    <w:rsid w:val="009E06B9"/>
    <w:rsid w:val="009E54DA"/>
    <w:rsid w:val="009E72BD"/>
    <w:rsid w:val="00A06AA2"/>
    <w:rsid w:val="00A109B8"/>
    <w:rsid w:val="00A163D2"/>
    <w:rsid w:val="00A17374"/>
    <w:rsid w:val="00A22627"/>
    <w:rsid w:val="00A26D9C"/>
    <w:rsid w:val="00A5038A"/>
    <w:rsid w:val="00A51D0F"/>
    <w:rsid w:val="00A67CC7"/>
    <w:rsid w:val="00A7115E"/>
    <w:rsid w:val="00A80D47"/>
    <w:rsid w:val="00A85275"/>
    <w:rsid w:val="00AA37B1"/>
    <w:rsid w:val="00AB27D9"/>
    <w:rsid w:val="00AC48AD"/>
    <w:rsid w:val="00AD0C7B"/>
    <w:rsid w:val="00AD24A9"/>
    <w:rsid w:val="00AE3CBD"/>
    <w:rsid w:val="00AF257A"/>
    <w:rsid w:val="00AF37FD"/>
    <w:rsid w:val="00AF40F8"/>
    <w:rsid w:val="00B0034F"/>
    <w:rsid w:val="00B05FA0"/>
    <w:rsid w:val="00B12909"/>
    <w:rsid w:val="00B14869"/>
    <w:rsid w:val="00B25A7F"/>
    <w:rsid w:val="00B26C9E"/>
    <w:rsid w:val="00B44D47"/>
    <w:rsid w:val="00B47908"/>
    <w:rsid w:val="00B63E65"/>
    <w:rsid w:val="00B67C5B"/>
    <w:rsid w:val="00B70C73"/>
    <w:rsid w:val="00B8090E"/>
    <w:rsid w:val="00B80D6E"/>
    <w:rsid w:val="00B94468"/>
    <w:rsid w:val="00B9478F"/>
    <w:rsid w:val="00B95747"/>
    <w:rsid w:val="00B96FD4"/>
    <w:rsid w:val="00BA7127"/>
    <w:rsid w:val="00BB2F25"/>
    <w:rsid w:val="00BD6CE2"/>
    <w:rsid w:val="00BE641D"/>
    <w:rsid w:val="00C0269F"/>
    <w:rsid w:val="00C30A04"/>
    <w:rsid w:val="00C30FFC"/>
    <w:rsid w:val="00C42090"/>
    <w:rsid w:val="00C42E9B"/>
    <w:rsid w:val="00C472AF"/>
    <w:rsid w:val="00C51F7E"/>
    <w:rsid w:val="00C531E4"/>
    <w:rsid w:val="00C53DC7"/>
    <w:rsid w:val="00C57858"/>
    <w:rsid w:val="00C62317"/>
    <w:rsid w:val="00C731A7"/>
    <w:rsid w:val="00C74A39"/>
    <w:rsid w:val="00C83E30"/>
    <w:rsid w:val="00C8595A"/>
    <w:rsid w:val="00C914F1"/>
    <w:rsid w:val="00C96836"/>
    <w:rsid w:val="00CB0587"/>
    <w:rsid w:val="00CB51BE"/>
    <w:rsid w:val="00CB5C6F"/>
    <w:rsid w:val="00CC249A"/>
    <w:rsid w:val="00CD7208"/>
    <w:rsid w:val="00CE04C5"/>
    <w:rsid w:val="00CE5749"/>
    <w:rsid w:val="00D06974"/>
    <w:rsid w:val="00D11093"/>
    <w:rsid w:val="00D150C7"/>
    <w:rsid w:val="00D20893"/>
    <w:rsid w:val="00D208FC"/>
    <w:rsid w:val="00D35730"/>
    <w:rsid w:val="00D40AA6"/>
    <w:rsid w:val="00D44D90"/>
    <w:rsid w:val="00D72BB0"/>
    <w:rsid w:val="00D75717"/>
    <w:rsid w:val="00D81A57"/>
    <w:rsid w:val="00DA701A"/>
    <w:rsid w:val="00DB25CC"/>
    <w:rsid w:val="00DB4A3A"/>
    <w:rsid w:val="00DB5063"/>
    <w:rsid w:val="00DC1C0E"/>
    <w:rsid w:val="00DC293D"/>
    <w:rsid w:val="00DC2F74"/>
    <w:rsid w:val="00DD0A5F"/>
    <w:rsid w:val="00DD4BD8"/>
    <w:rsid w:val="00DD5FCF"/>
    <w:rsid w:val="00DE42B5"/>
    <w:rsid w:val="00DF23E4"/>
    <w:rsid w:val="00DF25A7"/>
    <w:rsid w:val="00E15479"/>
    <w:rsid w:val="00E163E9"/>
    <w:rsid w:val="00E202EA"/>
    <w:rsid w:val="00E32FE5"/>
    <w:rsid w:val="00E3749C"/>
    <w:rsid w:val="00E439EC"/>
    <w:rsid w:val="00E464B6"/>
    <w:rsid w:val="00E505B4"/>
    <w:rsid w:val="00E55156"/>
    <w:rsid w:val="00E6035F"/>
    <w:rsid w:val="00E96829"/>
    <w:rsid w:val="00EA74EE"/>
    <w:rsid w:val="00EB309B"/>
    <w:rsid w:val="00EB61D3"/>
    <w:rsid w:val="00EB7C2E"/>
    <w:rsid w:val="00ED132D"/>
    <w:rsid w:val="00EF035C"/>
    <w:rsid w:val="00F00A32"/>
    <w:rsid w:val="00F03E8F"/>
    <w:rsid w:val="00F0574A"/>
    <w:rsid w:val="00F17CBE"/>
    <w:rsid w:val="00F314B6"/>
    <w:rsid w:val="00F45239"/>
    <w:rsid w:val="00F461AE"/>
    <w:rsid w:val="00F61637"/>
    <w:rsid w:val="00F6279B"/>
    <w:rsid w:val="00F6297F"/>
    <w:rsid w:val="00F74381"/>
    <w:rsid w:val="00F744D2"/>
    <w:rsid w:val="00F76FF4"/>
    <w:rsid w:val="00F7702C"/>
    <w:rsid w:val="00F833F2"/>
    <w:rsid w:val="00F85CAB"/>
    <w:rsid w:val="00F92E7B"/>
    <w:rsid w:val="00F968DC"/>
    <w:rsid w:val="00FA20E6"/>
    <w:rsid w:val="00FB3E1C"/>
    <w:rsid w:val="00FB5EE4"/>
    <w:rsid w:val="00FD242C"/>
    <w:rsid w:val="00FD24DB"/>
    <w:rsid w:val="00FE04ED"/>
    <w:rsid w:val="00FE2543"/>
    <w:rsid w:val="00FE5F7E"/>
    <w:rsid w:val="00FF0D9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9876E1"/>
  <w15:chartTrackingRefBased/>
  <w15:docId w15:val="{03E4FE1A-2456-4070-ADD8-B387F92B7E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A80D47"/>
    <w:pPr>
      <w:widowControl w:val="0"/>
      <w:autoSpaceDE w:val="0"/>
      <w:autoSpaceDN w:val="0"/>
      <w:spacing w:after="0" w:line="240" w:lineRule="auto"/>
    </w:pPr>
    <w:rPr>
      <w:rFonts w:ascii="Arial" w:eastAsia="Arial" w:hAnsi="Arial" w:cs="Arial"/>
      <w:lang w:val="es-ES"/>
    </w:rPr>
  </w:style>
  <w:style w:type="paragraph" w:styleId="Ttulo1">
    <w:name w:val="heading 1"/>
    <w:basedOn w:val="Normal"/>
    <w:link w:val="Ttulo1Car"/>
    <w:uiPriority w:val="1"/>
    <w:qFormat/>
    <w:rsid w:val="00EF035C"/>
    <w:pPr>
      <w:numPr>
        <w:numId w:val="5"/>
      </w:numPr>
      <w:ind w:left="432"/>
      <w:jc w:val="center"/>
      <w:outlineLvl w:val="0"/>
    </w:pPr>
    <w:rPr>
      <w:b/>
      <w:bCs/>
      <w:color w:val="FF0000"/>
      <w:sz w:val="28"/>
      <w:szCs w:val="24"/>
    </w:rPr>
  </w:style>
  <w:style w:type="paragraph" w:styleId="Ttulo2">
    <w:name w:val="heading 2"/>
    <w:basedOn w:val="Normal"/>
    <w:link w:val="Ttulo2Car"/>
    <w:uiPriority w:val="1"/>
    <w:qFormat/>
    <w:rsid w:val="00731314"/>
    <w:pPr>
      <w:numPr>
        <w:ilvl w:val="1"/>
        <w:numId w:val="5"/>
      </w:numPr>
      <w:outlineLvl w:val="1"/>
    </w:pPr>
    <w:rPr>
      <w:b/>
      <w:szCs w:val="24"/>
    </w:rPr>
  </w:style>
  <w:style w:type="paragraph" w:styleId="Ttulo3">
    <w:name w:val="heading 3"/>
    <w:basedOn w:val="Normal"/>
    <w:next w:val="Normal"/>
    <w:link w:val="Ttulo3Car"/>
    <w:autoRedefine/>
    <w:uiPriority w:val="1"/>
    <w:unhideWhenUsed/>
    <w:qFormat/>
    <w:rsid w:val="004D299E"/>
    <w:pPr>
      <w:keepNext/>
      <w:keepLines/>
      <w:numPr>
        <w:ilvl w:val="2"/>
        <w:numId w:val="5"/>
      </w:numPr>
      <w:spacing w:before="40"/>
      <w:outlineLvl w:val="2"/>
    </w:pPr>
    <w:rPr>
      <w:rFonts w:eastAsia="Times New Roman" w:cstheme="majorBidi"/>
      <w:b/>
      <w:szCs w:val="24"/>
      <w:lang w:val="es-CO" w:eastAsia="es-CO"/>
    </w:rPr>
  </w:style>
  <w:style w:type="paragraph" w:styleId="Ttulo4">
    <w:name w:val="heading 4"/>
    <w:basedOn w:val="Normal"/>
    <w:next w:val="Normal"/>
    <w:link w:val="Ttulo4Car"/>
    <w:uiPriority w:val="1"/>
    <w:unhideWhenUsed/>
    <w:qFormat/>
    <w:rsid w:val="00F17CBE"/>
    <w:pPr>
      <w:keepNext/>
      <w:keepLines/>
      <w:numPr>
        <w:ilvl w:val="3"/>
        <w:numId w:val="5"/>
      </w:numPr>
      <w:spacing w:before="40"/>
      <w:outlineLvl w:val="3"/>
    </w:pPr>
    <w:rPr>
      <w:rFonts w:eastAsiaTheme="majorEastAsia" w:cstheme="majorBidi"/>
      <w:b/>
      <w:iCs/>
    </w:rPr>
  </w:style>
  <w:style w:type="paragraph" w:styleId="Ttulo5">
    <w:name w:val="heading 5"/>
    <w:basedOn w:val="Normal"/>
    <w:next w:val="Normal"/>
    <w:link w:val="Ttulo5Car"/>
    <w:autoRedefine/>
    <w:uiPriority w:val="9"/>
    <w:unhideWhenUsed/>
    <w:qFormat/>
    <w:rsid w:val="00524BB9"/>
    <w:pPr>
      <w:keepNext/>
      <w:keepLines/>
      <w:numPr>
        <w:ilvl w:val="4"/>
        <w:numId w:val="5"/>
      </w:numPr>
      <w:spacing w:before="40"/>
      <w:outlineLvl w:val="4"/>
    </w:pPr>
    <w:rPr>
      <w:rFonts w:eastAsiaTheme="majorEastAsia"/>
      <w:b/>
    </w:rPr>
  </w:style>
  <w:style w:type="paragraph" w:styleId="Ttulo6">
    <w:name w:val="heading 6"/>
    <w:basedOn w:val="Normal"/>
    <w:next w:val="Normal"/>
    <w:link w:val="Ttulo6Car"/>
    <w:uiPriority w:val="9"/>
    <w:semiHidden/>
    <w:unhideWhenUsed/>
    <w:qFormat/>
    <w:rsid w:val="004A7E7C"/>
    <w:pPr>
      <w:keepNext/>
      <w:keepLines/>
      <w:numPr>
        <w:ilvl w:val="5"/>
        <w:numId w:val="5"/>
      </w:numPr>
      <w:spacing w:before="4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ar"/>
    <w:uiPriority w:val="9"/>
    <w:semiHidden/>
    <w:unhideWhenUsed/>
    <w:qFormat/>
    <w:rsid w:val="004A7E7C"/>
    <w:pPr>
      <w:keepNext/>
      <w:keepLines/>
      <w:numPr>
        <w:ilvl w:val="6"/>
        <w:numId w:val="5"/>
      </w:numPr>
      <w:spacing w:before="40"/>
      <w:outlineLvl w:val="6"/>
    </w:pPr>
    <w:rPr>
      <w:rFonts w:asciiTheme="majorHAnsi" w:eastAsiaTheme="majorEastAsia" w:hAnsiTheme="majorHAnsi" w:cstheme="majorBidi"/>
      <w:i/>
      <w:iCs/>
      <w:color w:val="1F3763" w:themeColor="accent1" w:themeShade="7F"/>
    </w:rPr>
  </w:style>
  <w:style w:type="paragraph" w:styleId="Ttulo8">
    <w:name w:val="heading 8"/>
    <w:basedOn w:val="Normal"/>
    <w:next w:val="Normal"/>
    <w:link w:val="Ttulo8Car"/>
    <w:uiPriority w:val="9"/>
    <w:semiHidden/>
    <w:unhideWhenUsed/>
    <w:qFormat/>
    <w:rsid w:val="004A7E7C"/>
    <w:pPr>
      <w:keepNext/>
      <w:keepLines/>
      <w:numPr>
        <w:ilvl w:val="7"/>
        <w:numId w:val="5"/>
      </w:numPr>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4A7E7C"/>
    <w:pPr>
      <w:keepNext/>
      <w:keepLines/>
      <w:numPr>
        <w:ilvl w:val="8"/>
        <w:numId w:val="5"/>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1"/>
    <w:rsid w:val="00EF035C"/>
    <w:rPr>
      <w:rFonts w:ascii="Arial" w:eastAsia="Arial" w:hAnsi="Arial" w:cs="Arial"/>
      <w:b/>
      <w:bCs/>
      <w:color w:val="FF0000"/>
      <w:sz w:val="28"/>
      <w:szCs w:val="24"/>
      <w:lang w:val="es-ES"/>
    </w:rPr>
  </w:style>
  <w:style w:type="character" w:customStyle="1" w:styleId="Ttulo2Car">
    <w:name w:val="Título 2 Car"/>
    <w:basedOn w:val="Fuentedeprrafopredeter"/>
    <w:link w:val="Ttulo2"/>
    <w:uiPriority w:val="1"/>
    <w:rsid w:val="00731314"/>
    <w:rPr>
      <w:rFonts w:ascii="Arial" w:eastAsia="Arial" w:hAnsi="Arial" w:cs="Arial"/>
      <w:b/>
      <w:szCs w:val="24"/>
      <w:lang w:val="es-ES"/>
    </w:rPr>
  </w:style>
  <w:style w:type="paragraph" w:styleId="Prrafodelista">
    <w:name w:val="List Paragraph"/>
    <w:basedOn w:val="Normal"/>
    <w:uiPriority w:val="34"/>
    <w:qFormat/>
    <w:rsid w:val="00A51D0F"/>
    <w:pPr>
      <w:ind w:left="1223" w:hanging="709"/>
    </w:pPr>
  </w:style>
  <w:style w:type="character" w:styleId="Hipervnculo">
    <w:name w:val="Hyperlink"/>
    <w:basedOn w:val="Fuentedeprrafopredeter"/>
    <w:uiPriority w:val="99"/>
    <w:unhideWhenUsed/>
    <w:rsid w:val="00DC2F74"/>
    <w:rPr>
      <w:color w:val="0563C1" w:themeColor="hyperlink"/>
      <w:u w:val="single"/>
    </w:rPr>
  </w:style>
  <w:style w:type="character" w:customStyle="1" w:styleId="Mencinsinresolver1">
    <w:name w:val="Mención sin resolver1"/>
    <w:basedOn w:val="Fuentedeprrafopredeter"/>
    <w:uiPriority w:val="99"/>
    <w:semiHidden/>
    <w:unhideWhenUsed/>
    <w:rsid w:val="00DC2F74"/>
    <w:rPr>
      <w:color w:val="605E5C"/>
      <w:shd w:val="clear" w:color="auto" w:fill="E1DFDD"/>
    </w:rPr>
  </w:style>
  <w:style w:type="character" w:customStyle="1" w:styleId="Ttulo3Car">
    <w:name w:val="Título 3 Car"/>
    <w:basedOn w:val="Fuentedeprrafopredeter"/>
    <w:link w:val="Ttulo3"/>
    <w:uiPriority w:val="1"/>
    <w:rsid w:val="004D299E"/>
    <w:rPr>
      <w:rFonts w:ascii="Arial" w:eastAsia="Times New Roman" w:hAnsi="Arial" w:cstheme="majorBidi"/>
      <w:b/>
      <w:szCs w:val="24"/>
      <w:lang w:eastAsia="es-CO"/>
    </w:rPr>
  </w:style>
  <w:style w:type="paragraph" w:styleId="Encabezado">
    <w:name w:val="header"/>
    <w:basedOn w:val="Normal"/>
    <w:link w:val="EncabezadoCar"/>
    <w:uiPriority w:val="99"/>
    <w:unhideWhenUsed/>
    <w:rsid w:val="008C0519"/>
    <w:pPr>
      <w:tabs>
        <w:tab w:val="center" w:pos="4419"/>
        <w:tab w:val="right" w:pos="8838"/>
      </w:tabs>
    </w:pPr>
  </w:style>
  <w:style w:type="character" w:customStyle="1" w:styleId="EncabezadoCar">
    <w:name w:val="Encabezado Car"/>
    <w:basedOn w:val="Fuentedeprrafopredeter"/>
    <w:link w:val="Encabezado"/>
    <w:uiPriority w:val="99"/>
    <w:rsid w:val="008C0519"/>
    <w:rPr>
      <w:rFonts w:ascii="Arial" w:eastAsia="Arial" w:hAnsi="Arial" w:cs="Arial"/>
      <w:lang w:val="es-ES"/>
    </w:rPr>
  </w:style>
  <w:style w:type="paragraph" w:styleId="Piedepgina">
    <w:name w:val="footer"/>
    <w:basedOn w:val="Normal"/>
    <w:link w:val="PiedepginaCar"/>
    <w:uiPriority w:val="99"/>
    <w:unhideWhenUsed/>
    <w:rsid w:val="008C0519"/>
    <w:pPr>
      <w:tabs>
        <w:tab w:val="center" w:pos="4419"/>
        <w:tab w:val="right" w:pos="8838"/>
      </w:tabs>
    </w:pPr>
  </w:style>
  <w:style w:type="character" w:customStyle="1" w:styleId="PiedepginaCar">
    <w:name w:val="Pie de página Car"/>
    <w:basedOn w:val="Fuentedeprrafopredeter"/>
    <w:link w:val="Piedepgina"/>
    <w:uiPriority w:val="99"/>
    <w:rsid w:val="008C0519"/>
    <w:rPr>
      <w:rFonts w:ascii="Arial" w:eastAsia="Arial" w:hAnsi="Arial" w:cs="Arial"/>
      <w:lang w:val="es-ES"/>
    </w:rPr>
  </w:style>
  <w:style w:type="table" w:customStyle="1" w:styleId="TableNormal">
    <w:name w:val="Table Normal"/>
    <w:uiPriority w:val="2"/>
    <w:semiHidden/>
    <w:unhideWhenUsed/>
    <w:qFormat/>
    <w:rsid w:val="008C051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C0519"/>
    <w:rPr>
      <w:rFonts w:ascii="Tahoma" w:eastAsia="Tahoma" w:hAnsi="Tahoma" w:cs="Tahoma"/>
    </w:rPr>
  </w:style>
  <w:style w:type="table" w:styleId="Tablaconcuadrcula">
    <w:name w:val="Table Grid"/>
    <w:basedOn w:val="Tablanormal"/>
    <w:uiPriority w:val="39"/>
    <w:rsid w:val="008B24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1"/>
    <w:qFormat/>
    <w:rsid w:val="00401769"/>
    <w:rPr>
      <w:rFonts w:ascii="Arial MT" w:eastAsia="Arial MT" w:hAnsi="Arial MT" w:cs="Arial MT"/>
    </w:rPr>
  </w:style>
  <w:style w:type="character" w:customStyle="1" w:styleId="TextoindependienteCar">
    <w:name w:val="Texto independiente Car"/>
    <w:basedOn w:val="Fuentedeprrafopredeter"/>
    <w:link w:val="Textoindependiente"/>
    <w:uiPriority w:val="1"/>
    <w:rsid w:val="00401769"/>
    <w:rPr>
      <w:rFonts w:ascii="Arial MT" w:eastAsia="Arial MT" w:hAnsi="Arial MT" w:cs="Arial MT"/>
      <w:lang w:val="es-ES"/>
    </w:rPr>
  </w:style>
  <w:style w:type="paragraph" w:styleId="Ttulo">
    <w:name w:val="Title"/>
    <w:basedOn w:val="Normal"/>
    <w:link w:val="TtuloCar"/>
    <w:uiPriority w:val="10"/>
    <w:qFormat/>
    <w:rsid w:val="00401769"/>
    <w:pPr>
      <w:ind w:left="2529" w:right="2543" w:firstLine="2"/>
      <w:jc w:val="center"/>
    </w:pPr>
    <w:rPr>
      <w:rFonts w:ascii="Verdana" w:eastAsia="Verdana" w:hAnsi="Verdana" w:cs="Verdana"/>
      <w:b/>
      <w:bCs/>
      <w:sz w:val="52"/>
      <w:szCs w:val="52"/>
    </w:rPr>
  </w:style>
  <w:style w:type="character" w:customStyle="1" w:styleId="TtuloCar">
    <w:name w:val="Título Car"/>
    <w:basedOn w:val="Fuentedeprrafopredeter"/>
    <w:link w:val="Ttulo"/>
    <w:uiPriority w:val="10"/>
    <w:rsid w:val="00401769"/>
    <w:rPr>
      <w:rFonts w:ascii="Verdana" w:eastAsia="Verdana" w:hAnsi="Verdana" w:cs="Verdana"/>
      <w:b/>
      <w:bCs/>
      <w:sz w:val="52"/>
      <w:szCs w:val="52"/>
      <w:lang w:val="es-ES"/>
    </w:rPr>
  </w:style>
  <w:style w:type="character" w:customStyle="1" w:styleId="Ttulo4Car">
    <w:name w:val="Título 4 Car"/>
    <w:basedOn w:val="Fuentedeprrafopredeter"/>
    <w:link w:val="Ttulo4"/>
    <w:uiPriority w:val="1"/>
    <w:rsid w:val="00F17CBE"/>
    <w:rPr>
      <w:rFonts w:ascii="Arial" w:eastAsiaTheme="majorEastAsia" w:hAnsi="Arial" w:cstheme="majorBidi"/>
      <w:b/>
      <w:iCs/>
      <w:lang w:val="es-ES"/>
    </w:rPr>
  </w:style>
  <w:style w:type="character" w:customStyle="1" w:styleId="Ttulo5Car">
    <w:name w:val="Título 5 Car"/>
    <w:basedOn w:val="Fuentedeprrafopredeter"/>
    <w:link w:val="Ttulo5"/>
    <w:uiPriority w:val="9"/>
    <w:rsid w:val="00524BB9"/>
    <w:rPr>
      <w:rFonts w:ascii="Arial" w:eastAsiaTheme="majorEastAsia" w:hAnsi="Arial" w:cs="Arial"/>
      <w:b/>
      <w:lang w:val="es-ES"/>
    </w:rPr>
  </w:style>
  <w:style w:type="character" w:customStyle="1" w:styleId="Ttulo6Car">
    <w:name w:val="Título 6 Car"/>
    <w:basedOn w:val="Fuentedeprrafopredeter"/>
    <w:link w:val="Ttulo6"/>
    <w:uiPriority w:val="9"/>
    <w:semiHidden/>
    <w:rsid w:val="004A7E7C"/>
    <w:rPr>
      <w:rFonts w:asciiTheme="majorHAnsi" w:eastAsiaTheme="majorEastAsia" w:hAnsiTheme="majorHAnsi" w:cstheme="majorBidi"/>
      <w:color w:val="1F3763" w:themeColor="accent1" w:themeShade="7F"/>
      <w:lang w:val="es-ES"/>
    </w:rPr>
  </w:style>
  <w:style w:type="character" w:customStyle="1" w:styleId="Ttulo7Car">
    <w:name w:val="Título 7 Car"/>
    <w:basedOn w:val="Fuentedeprrafopredeter"/>
    <w:link w:val="Ttulo7"/>
    <w:uiPriority w:val="9"/>
    <w:semiHidden/>
    <w:rsid w:val="004A7E7C"/>
    <w:rPr>
      <w:rFonts w:asciiTheme="majorHAnsi" w:eastAsiaTheme="majorEastAsia" w:hAnsiTheme="majorHAnsi" w:cstheme="majorBidi"/>
      <w:i/>
      <w:iCs/>
      <w:color w:val="1F3763" w:themeColor="accent1" w:themeShade="7F"/>
      <w:lang w:val="es-ES"/>
    </w:rPr>
  </w:style>
  <w:style w:type="character" w:customStyle="1" w:styleId="Ttulo8Car">
    <w:name w:val="Título 8 Car"/>
    <w:basedOn w:val="Fuentedeprrafopredeter"/>
    <w:link w:val="Ttulo8"/>
    <w:uiPriority w:val="9"/>
    <w:semiHidden/>
    <w:rsid w:val="004A7E7C"/>
    <w:rPr>
      <w:rFonts w:asciiTheme="majorHAnsi" w:eastAsiaTheme="majorEastAsia" w:hAnsiTheme="majorHAnsi" w:cstheme="majorBidi"/>
      <w:color w:val="272727" w:themeColor="text1" w:themeTint="D8"/>
      <w:sz w:val="21"/>
      <w:szCs w:val="21"/>
      <w:lang w:val="es-ES"/>
    </w:rPr>
  </w:style>
  <w:style w:type="character" w:customStyle="1" w:styleId="Ttulo9Car">
    <w:name w:val="Título 9 Car"/>
    <w:basedOn w:val="Fuentedeprrafopredeter"/>
    <w:link w:val="Ttulo9"/>
    <w:uiPriority w:val="9"/>
    <w:semiHidden/>
    <w:rsid w:val="004A7E7C"/>
    <w:rPr>
      <w:rFonts w:asciiTheme="majorHAnsi" w:eastAsiaTheme="majorEastAsia" w:hAnsiTheme="majorHAnsi" w:cstheme="majorBidi"/>
      <w:i/>
      <w:iCs/>
      <w:color w:val="272727" w:themeColor="text1" w:themeTint="D8"/>
      <w:sz w:val="21"/>
      <w:szCs w:val="21"/>
      <w:lang w:val="es-ES"/>
    </w:rPr>
  </w:style>
  <w:style w:type="numbering" w:customStyle="1" w:styleId="Estilo1">
    <w:name w:val="Estilo1"/>
    <w:uiPriority w:val="99"/>
    <w:rsid w:val="00CB5C6F"/>
    <w:pPr>
      <w:numPr>
        <w:numId w:val="6"/>
      </w:numPr>
    </w:pPr>
  </w:style>
  <w:style w:type="paragraph" w:styleId="Sinespaciado">
    <w:name w:val="No Spacing"/>
    <w:link w:val="SinespaciadoCar"/>
    <w:uiPriority w:val="1"/>
    <w:qFormat/>
    <w:rsid w:val="00554602"/>
    <w:pPr>
      <w:widowControl w:val="0"/>
      <w:autoSpaceDE w:val="0"/>
      <w:autoSpaceDN w:val="0"/>
      <w:spacing w:after="0" w:line="240" w:lineRule="auto"/>
    </w:pPr>
    <w:rPr>
      <w:rFonts w:ascii="Arial" w:eastAsia="Arial" w:hAnsi="Arial" w:cs="Arial"/>
      <w:lang w:val="es-ES"/>
    </w:rPr>
  </w:style>
  <w:style w:type="paragraph" w:customStyle="1" w:styleId="msonormal0">
    <w:name w:val="msonormal"/>
    <w:basedOn w:val="Normal"/>
    <w:rsid w:val="00646AD2"/>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paragraph" w:customStyle="1" w:styleId="paragraph">
    <w:name w:val="paragraph"/>
    <w:basedOn w:val="Normal"/>
    <w:rsid w:val="00646AD2"/>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character" w:customStyle="1" w:styleId="textrun">
    <w:name w:val="textrun"/>
    <w:basedOn w:val="Fuentedeprrafopredeter"/>
    <w:rsid w:val="00646AD2"/>
  </w:style>
  <w:style w:type="character" w:customStyle="1" w:styleId="normaltextrun">
    <w:name w:val="normaltextrun"/>
    <w:basedOn w:val="Fuentedeprrafopredeter"/>
    <w:rsid w:val="00646AD2"/>
  </w:style>
  <w:style w:type="character" w:customStyle="1" w:styleId="eop">
    <w:name w:val="eop"/>
    <w:basedOn w:val="Fuentedeprrafopredeter"/>
    <w:rsid w:val="00646AD2"/>
  </w:style>
  <w:style w:type="character" w:customStyle="1" w:styleId="tabrun">
    <w:name w:val="tabrun"/>
    <w:basedOn w:val="Fuentedeprrafopredeter"/>
    <w:rsid w:val="00646AD2"/>
  </w:style>
  <w:style w:type="character" w:customStyle="1" w:styleId="tabchar">
    <w:name w:val="tabchar"/>
    <w:basedOn w:val="Fuentedeprrafopredeter"/>
    <w:rsid w:val="00646AD2"/>
  </w:style>
  <w:style w:type="character" w:customStyle="1" w:styleId="tableaderchars">
    <w:name w:val="tableaderchars"/>
    <w:basedOn w:val="Fuentedeprrafopredeter"/>
    <w:rsid w:val="00646AD2"/>
  </w:style>
  <w:style w:type="paragraph" w:customStyle="1" w:styleId="outlineelement">
    <w:name w:val="outlineelement"/>
    <w:basedOn w:val="Normal"/>
    <w:rsid w:val="00646AD2"/>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paragraph" w:styleId="TtuloTDC">
    <w:name w:val="TOC Heading"/>
    <w:basedOn w:val="Ttulo1"/>
    <w:next w:val="Normal"/>
    <w:uiPriority w:val="39"/>
    <w:unhideWhenUsed/>
    <w:qFormat/>
    <w:rsid w:val="009B3CAC"/>
    <w:pPr>
      <w:keepNext/>
      <w:keepLines/>
      <w:widowControl/>
      <w:numPr>
        <w:numId w:val="0"/>
      </w:numPr>
      <w:autoSpaceDE/>
      <w:autoSpaceDN/>
      <w:spacing w:before="240" w:line="259" w:lineRule="auto"/>
      <w:outlineLvl w:val="9"/>
    </w:pPr>
    <w:rPr>
      <w:rFonts w:asciiTheme="majorHAnsi" w:eastAsiaTheme="majorEastAsia" w:hAnsiTheme="majorHAnsi" w:cstheme="majorBidi"/>
      <w:b w:val="0"/>
      <w:bCs w:val="0"/>
      <w:color w:val="2F5496" w:themeColor="accent1" w:themeShade="BF"/>
      <w:sz w:val="32"/>
      <w:szCs w:val="32"/>
      <w:lang w:val="es-CO" w:eastAsia="es-CO"/>
    </w:rPr>
  </w:style>
  <w:style w:type="character" w:styleId="Textoennegrita">
    <w:name w:val="Strong"/>
    <w:basedOn w:val="Fuentedeprrafopredeter"/>
    <w:uiPriority w:val="22"/>
    <w:qFormat/>
    <w:rsid w:val="00FB5EE4"/>
    <w:rPr>
      <w:rFonts w:ascii="Arial" w:hAnsi="Arial"/>
      <w:b/>
      <w:bCs/>
      <w:color w:val="auto"/>
      <w:sz w:val="22"/>
    </w:rPr>
  </w:style>
  <w:style w:type="paragraph" w:styleId="TDC1">
    <w:name w:val="toc 1"/>
    <w:basedOn w:val="Normal"/>
    <w:next w:val="Normal"/>
    <w:autoRedefine/>
    <w:uiPriority w:val="39"/>
    <w:unhideWhenUsed/>
    <w:rsid w:val="00024B5A"/>
    <w:pPr>
      <w:tabs>
        <w:tab w:val="left" w:pos="440"/>
        <w:tab w:val="right" w:leader="dot" w:pos="9860"/>
      </w:tabs>
      <w:spacing w:after="100"/>
      <w:jc w:val="both"/>
    </w:pPr>
    <w:rPr>
      <w:rFonts w:asciiTheme="minorHAnsi" w:eastAsiaTheme="minorEastAsia" w:hAnsiTheme="minorHAnsi" w:cstheme="minorBidi"/>
      <w:b/>
      <w:noProof/>
      <w:lang w:val="es-CO" w:eastAsia="es-CO"/>
    </w:rPr>
  </w:style>
  <w:style w:type="paragraph" w:styleId="TDC2">
    <w:name w:val="toc 2"/>
    <w:basedOn w:val="Normal"/>
    <w:next w:val="Normal"/>
    <w:autoRedefine/>
    <w:uiPriority w:val="39"/>
    <w:unhideWhenUsed/>
    <w:rsid w:val="00A80D47"/>
    <w:pPr>
      <w:spacing w:after="100"/>
      <w:ind w:left="220"/>
    </w:pPr>
  </w:style>
  <w:style w:type="paragraph" w:styleId="TDC3">
    <w:name w:val="toc 3"/>
    <w:basedOn w:val="Normal"/>
    <w:next w:val="Normal"/>
    <w:autoRedefine/>
    <w:uiPriority w:val="39"/>
    <w:unhideWhenUsed/>
    <w:rsid w:val="00A80D47"/>
    <w:pPr>
      <w:spacing w:after="100"/>
      <w:ind w:left="440"/>
    </w:pPr>
  </w:style>
  <w:style w:type="paragraph" w:styleId="TDC4">
    <w:name w:val="toc 4"/>
    <w:basedOn w:val="Normal"/>
    <w:next w:val="Normal"/>
    <w:autoRedefine/>
    <w:uiPriority w:val="39"/>
    <w:unhideWhenUsed/>
    <w:rsid w:val="00A80D47"/>
    <w:pPr>
      <w:spacing w:after="100"/>
      <w:ind w:left="660"/>
    </w:pPr>
  </w:style>
  <w:style w:type="paragraph" w:styleId="TDC5">
    <w:name w:val="toc 5"/>
    <w:basedOn w:val="Normal"/>
    <w:next w:val="Normal"/>
    <w:autoRedefine/>
    <w:uiPriority w:val="39"/>
    <w:unhideWhenUsed/>
    <w:rsid w:val="00A80D47"/>
    <w:pPr>
      <w:spacing w:after="100"/>
      <w:ind w:left="880"/>
    </w:pPr>
  </w:style>
  <w:style w:type="paragraph" w:styleId="TDC6">
    <w:name w:val="toc 6"/>
    <w:basedOn w:val="Normal"/>
    <w:next w:val="Normal"/>
    <w:autoRedefine/>
    <w:uiPriority w:val="39"/>
    <w:unhideWhenUsed/>
    <w:rsid w:val="00445E3F"/>
    <w:pPr>
      <w:widowControl/>
      <w:autoSpaceDE/>
      <w:autoSpaceDN/>
      <w:spacing w:after="100" w:line="259" w:lineRule="auto"/>
      <w:ind w:left="1100"/>
    </w:pPr>
    <w:rPr>
      <w:rFonts w:asciiTheme="minorHAnsi" w:eastAsiaTheme="minorEastAsia" w:hAnsiTheme="minorHAnsi" w:cstheme="minorBidi"/>
      <w:lang w:val="es-CO" w:eastAsia="es-CO"/>
    </w:rPr>
  </w:style>
  <w:style w:type="paragraph" w:styleId="TDC7">
    <w:name w:val="toc 7"/>
    <w:basedOn w:val="Normal"/>
    <w:next w:val="Normal"/>
    <w:autoRedefine/>
    <w:uiPriority w:val="39"/>
    <w:unhideWhenUsed/>
    <w:rsid w:val="00445E3F"/>
    <w:pPr>
      <w:widowControl/>
      <w:autoSpaceDE/>
      <w:autoSpaceDN/>
      <w:spacing w:after="100" w:line="259" w:lineRule="auto"/>
      <w:ind w:left="1320"/>
    </w:pPr>
    <w:rPr>
      <w:rFonts w:asciiTheme="minorHAnsi" w:eastAsiaTheme="minorEastAsia" w:hAnsiTheme="minorHAnsi" w:cstheme="minorBidi"/>
      <w:lang w:val="es-CO" w:eastAsia="es-CO"/>
    </w:rPr>
  </w:style>
  <w:style w:type="paragraph" w:styleId="TDC8">
    <w:name w:val="toc 8"/>
    <w:basedOn w:val="Normal"/>
    <w:next w:val="Normal"/>
    <w:autoRedefine/>
    <w:uiPriority w:val="39"/>
    <w:unhideWhenUsed/>
    <w:rsid w:val="00445E3F"/>
    <w:pPr>
      <w:widowControl/>
      <w:autoSpaceDE/>
      <w:autoSpaceDN/>
      <w:spacing w:after="100" w:line="259" w:lineRule="auto"/>
      <w:ind w:left="1540"/>
    </w:pPr>
    <w:rPr>
      <w:rFonts w:asciiTheme="minorHAnsi" w:eastAsiaTheme="minorEastAsia" w:hAnsiTheme="minorHAnsi" w:cstheme="minorBidi"/>
      <w:lang w:val="es-CO" w:eastAsia="es-CO"/>
    </w:rPr>
  </w:style>
  <w:style w:type="paragraph" w:styleId="TDC9">
    <w:name w:val="toc 9"/>
    <w:basedOn w:val="Normal"/>
    <w:next w:val="Normal"/>
    <w:autoRedefine/>
    <w:uiPriority w:val="39"/>
    <w:unhideWhenUsed/>
    <w:rsid w:val="00445E3F"/>
    <w:pPr>
      <w:widowControl/>
      <w:autoSpaceDE/>
      <w:autoSpaceDN/>
      <w:spacing w:after="100" w:line="259" w:lineRule="auto"/>
      <w:ind w:left="1760"/>
    </w:pPr>
    <w:rPr>
      <w:rFonts w:asciiTheme="minorHAnsi" w:eastAsiaTheme="minorEastAsia" w:hAnsiTheme="minorHAnsi" w:cstheme="minorBidi"/>
      <w:lang w:val="es-CO" w:eastAsia="es-CO"/>
    </w:rPr>
  </w:style>
  <w:style w:type="character" w:customStyle="1" w:styleId="SinespaciadoCar">
    <w:name w:val="Sin espaciado Car"/>
    <w:basedOn w:val="Fuentedeprrafopredeter"/>
    <w:link w:val="Sinespaciado"/>
    <w:uiPriority w:val="1"/>
    <w:rsid w:val="00CE04C5"/>
    <w:rPr>
      <w:rFonts w:ascii="Arial" w:eastAsia="Arial" w:hAnsi="Arial" w:cs="Arial"/>
      <w:lang w:val="es-ES"/>
    </w:rPr>
  </w:style>
  <w:style w:type="table" w:customStyle="1" w:styleId="Tablaconcuadrcula1">
    <w:name w:val="Tabla con cuadrícula1"/>
    <w:basedOn w:val="Tablanormal"/>
    <w:next w:val="Tablaconcuadrcula"/>
    <w:uiPriority w:val="59"/>
    <w:rsid w:val="00041AB3"/>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3260228">
      <w:bodyDiv w:val="1"/>
      <w:marLeft w:val="0"/>
      <w:marRight w:val="0"/>
      <w:marTop w:val="0"/>
      <w:marBottom w:val="0"/>
      <w:divBdr>
        <w:top w:val="none" w:sz="0" w:space="0" w:color="auto"/>
        <w:left w:val="none" w:sz="0" w:space="0" w:color="auto"/>
        <w:bottom w:val="none" w:sz="0" w:space="0" w:color="auto"/>
        <w:right w:val="none" w:sz="0" w:space="0" w:color="auto"/>
      </w:divBdr>
      <w:divsChild>
        <w:div w:id="1827747594">
          <w:marLeft w:val="0"/>
          <w:marRight w:val="0"/>
          <w:marTop w:val="0"/>
          <w:marBottom w:val="0"/>
          <w:divBdr>
            <w:top w:val="none" w:sz="0" w:space="0" w:color="auto"/>
            <w:left w:val="none" w:sz="0" w:space="0" w:color="auto"/>
            <w:bottom w:val="none" w:sz="0" w:space="0" w:color="auto"/>
            <w:right w:val="none" w:sz="0" w:space="0" w:color="auto"/>
          </w:divBdr>
        </w:div>
        <w:div w:id="103040137">
          <w:marLeft w:val="0"/>
          <w:marRight w:val="0"/>
          <w:marTop w:val="0"/>
          <w:marBottom w:val="0"/>
          <w:divBdr>
            <w:top w:val="none" w:sz="0" w:space="0" w:color="auto"/>
            <w:left w:val="none" w:sz="0" w:space="0" w:color="auto"/>
            <w:bottom w:val="none" w:sz="0" w:space="0" w:color="auto"/>
            <w:right w:val="none" w:sz="0" w:space="0" w:color="auto"/>
          </w:divBdr>
        </w:div>
        <w:div w:id="1353721349">
          <w:marLeft w:val="0"/>
          <w:marRight w:val="0"/>
          <w:marTop w:val="0"/>
          <w:marBottom w:val="0"/>
          <w:divBdr>
            <w:top w:val="none" w:sz="0" w:space="0" w:color="auto"/>
            <w:left w:val="none" w:sz="0" w:space="0" w:color="auto"/>
            <w:bottom w:val="none" w:sz="0" w:space="0" w:color="auto"/>
            <w:right w:val="none" w:sz="0" w:space="0" w:color="auto"/>
          </w:divBdr>
        </w:div>
        <w:div w:id="337732991">
          <w:marLeft w:val="0"/>
          <w:marRight w:val="0"/>
          <w:marTop w:val="0"/>
          <w:marBottom w:val="0"/>
          <w:divBdr>
            <w:top w:val="none" w:sz="0" w:space="0" w:color="auto"/>
            <w:left w:val="none" w:sz="0" w:space="0" w:color="auto"/>
            <w:bottom w:val="none" w:sz="0" w:space="0" w:color="auto"/>
            <w:right w:val="none" w:sz="0" w:space="0" w:color="auto"/>
          </w:divBdr>
        </w:div>
        <w:div w:id="1413430753">
          <w:marLeft w:val="0"/>
          <w:marRight w:val="0"/>
          <w:marTop w:val="0"/>
          <w:marBottom w:val="0"/>
          <w:divBdr>
            <w:top w:val="none" w:sz="0" w:space="0" w:color="auto"/>
            <w:left w:val="none" w:sz="0" w:space="0" w:color="auto"/>
            <w:bottom w:val="none" w:sz="0" w:space="0" w:color="auto"/>
            <w:right w:val="none" w:sz="0" w:space="0" w:color="auto"/>
          </w:divBdr>
        </w:div>
        <w:div w:id="190579795">
          <w:marLeft w:val="0"/>
          <w:marRight w:val="0"/>
          <w:marTop w:val="0"/>
          <w:marBottom w:val="0"/>
          <w:divBdr>
            <w:top w:val="none" w:sz="0" w:space="0" w:color="auto"/>
            <w:left w:val="none" w:sz="0" w:space="0" w:color="auto"/>
            <w:bottom w:val="none" w:sz="0" w:space="0" w:color="auto"/>
            <w:right w:val="none" w:sz="0" w:space="0" w:color="auto"/>
          </w:divBdr>
        </w:div>
        <w:div w:id="2016611973">
          <w:marLeft w:val="0"/>
          <w:marRight w:val="0"/>
          <w:marTop w:val="0"/>
          <w:marBottom w:val="0"/>
          <w:divBdr>
            <w:top w:val="none" w:sz="0" w:space="0" w:color="auto"/>
            <w:left w:val="none" w:sz="0" w:space="0" w:color="auto"/>
            <w:bottom w:val="none" w:sz="0" w:space="0" w:color="auto"/>
            <w:right w:val="none" w:sz="0" w:space="0" w:color="auto"/>
          </w:divBdr>
        </w:div>
        <w:div w:id="590940778">
          <w:marLeft w:val="0"/>
          <w:marRight w:val="0"/>
          <w:marTop w:val="0"/>
          <w:marBottom w:val="0"/>
          <w:divBdr>
            <w:top w:val="none" w:sz="0" w:space="0" w:color="auto"/>
            <w:left w:val="none" w:sz="0" w:space="0" w:color="auto"/>
            <w:bottom w:val="none" w:sz="0" w:space="0" w:color="auto"/>
            <w:right w:val="none" w:sz="0" w:space="0" w:color="auto"/>
          </w:divBdr>
        </w:div>
        <w:div w:id="530341247">
          <w:marLeft w:val="0"/>
          <w:marRight w:val="0"/>
          <w:marTop w:val="0"/>
          <w:marBottom w:val="0"/>
          <w:divBdr>
            <w:top w:val="none" w:sz="0" w:space="0" w:color="auto"/>
            <w:left w:val="none" w:sz="0" w:space="0" w:color="auto"/>
            <w:bottom w:val="none" w:sz="0" w:space="0" w:color="auto"/>
            <w:right w:val="none" w:sz="0" w:space="0" w:color="auto"/>
          </w:divBdr>
        </w:div>
        <w:div w:id="15353226">
          <w:marLeft w:val="0"/>
          <w:marRight w:val="0"/>
          <w:marTop w:val="0"/>
          <w:marBottom w:val="0"/>
          <w:divBdr>
            <w:top w:val="none" w:sz="0" w:space="0" w:color="auto"/>
            <w:left w:val="none" w:sz="0" w:space="0" w:color="auto"/>
            <w:bottom w:val="none" w:sz="0" w:space="0" w:color="auto"/>
            <w:right w:val="none" w:sz="0" w:space="0" w:color="auto"/>
          </w:divBdr>
        </w:div>
        <w:div w:id="1406997582">
          <w:marLeft w:val="0"/>
          <w:marRight w:val="0"/>
          <w:marTop w:val="0"/>
          <w:marBottom w:val="0"/>
          <w:divBdr>
            <w:top w:val="none" w:sz="0" w:space="0" w:color="auto"/>
            <w:left w:val="none" w:sz="0" w:space="0" w:color="auto"/>
            <w:bottom w:val="none" w:sz="0" w:space="0" w:color="auto"/>
            <w:right w:val="none" w:sz="0" w:space="0" w:color="auto"/>
          </w:divBdr>
        </w:div>
        <w:div w:id="1910068522">
          <w:marLeft w:val="0"/>
          <w:marRight w:val="0"/>
          <w:marTop w:val="0"/>
          <w:marBottom w:val="0"/>
          <w:divBdr>
            <w:top w:val="none" w:sz="0" w:space="0" w:color="auto"/>
            <w:left w:val="none" w:sz="0" w:space="0" w:color="auto"/>
            <w:bottom w:val="none" w:sz="0" w:space="0" w:color="auto"/>
            <w:right w:val="none" w:sz="0" w:space="0" w:color="auto"/>
          </w:divBdr>
        </w:div>
        <w:div w:id="1294216789">
          <w:marLeft w:val="0"/>
          <w:marRight w:val="0"/>
          <w:marTop w:val="0"/>
          <w:marBottom w:val="0"/>
          <w:divBdr>
            <w:top w:val="none" w:sz="0" w:space="0" w:color="auto"/>
            <w:left w:val="none" w:sz="0" w:space="0" w:color="auto"/>
            <w:bottom w:val="none" w:sz="0" w:space="0" w:color="auto"/>
            <w:right w:val="none" w:sz="0" w:space="0" w:color="auto"/>
          </w:divBdr>
        </w:div>
        <w:div w:id="432017083">
          <w:marLeft w:val="0"/>
          <w:marRight w:val="0"/>
          <w:marTop w:val="0"/>
          <w:marBottom w:val="0"/>
          <w:divBdr>
            <w:top w:val="none" w:sz="0" w:space="0" w:color="auto"/>
            <w:left w:val="none" w:sz="0" w:space="0" w:color="auto"/>
            <w:bottom w:val="none" w:sz="0" w:space="0" w:color="auto"/>
            <w:right w:val="none" w:sz="0" w:space="0" w:color="auto"/>
          </w:divBdr>
        </w:div>
        <w:div w:id="523132874">
          <w:marLeft w:val="0"/>
          <w:marRight w:val="0"/>
          <w:marTop w:val="0"/>
          <w:marBottom w:val="0"/>
          <w:divBdr>
            <w:top w:val="none" w:sz="0" w:space="0" w:color="auto"/>
            <w:left w:val="none" w:sz="0" w:space="0" w:color="auto"/>
            <w:bottom w:val="none" w:sz="0" w:space="0" w:color="auto"/>
            <w:right w:val="none" w:sz="0" w:space="0" w:color="auto"/>
          </w:divBdr>
        </w:div>
        <w:div w:id="1682580916">
          <w:marLeft w:val="0"/>
          <w:marRight w:val="0"/>
          <w:marTop w:val="0"/>
          <w:marBottom w:val="0"/>
          <w:divBdr>
            <w:top w:val="none" w:sz="0" w:space="0" w:color="auto"/>
            <w:left w:val="none" w:sz="0" w:space="0" w:color="auto"/>
            <w:bottom w:val="none" w:sz="0" w:space="0" w:color="auto"/>
            <w:right w:val="none" w:sz="0" w:space="0" w:color="auto"/>
          </w:divBdr>
        </w:div>
        <w:div w:id="1878732555">
          <w:marLeft w:val="0"/>
          <w:marRight w:val="0"/>
          <w:marTop w:val="0"/>
          <w:marBottom w:val="0"/>
          <w:divBdr>
            <w:top w:val="none" w:sz="0" w:space="0" w:color="auto"/>
            <w:left w:val="none" w:sz="0" w:space="0" w:color="auto"/>
            <w:bottom w:val="none" w:sz="0" w:space="0" w:color="auto"/>
            <w:right w:val="none" w:sz="0" w:space="0" w:color="auto"/>
          </w:divBdr>
        </w:div>
        <w:div w:id="1165584555">
          <w:marLeft w:val="0"/>
          <w:marRight w:val="0"/>
          <w:marTop w:val="0"/>
          <w:marBottom w:val="0"/>
          <w:divBdr>
            <w:top w:val="none" w:sz="0" w:space="0" w:color="auto"/>
            <w:left w:val="none" w:sz="0" w:space="0" w:color="auto"/>
            <w:bottom w:val="none" w:sz="0" w:space="0" w:color="auto"/>
            <w:right w:val="none" w:sz="0" w:space="0" w:color="auto"/>
          </w:divBdr>
        </w:div>
        <w:div w:id="440536830">
          <w:marLeft w:val="0"/>
          <w:marRight w:val="0"/>
          <w:marTop w:val="0"/>
          <w:marBottom w:val="0"/>
          <w:divBdr>
            <w:top w:val="none" w:sz="0" w:space="0" w:color="auto"/>
            <w:left w:val="none" w:sz="0" w:space="0" w:color="auto"/>
            <w:bottom w:val="none" w:sz="0" w:space="0" w:color="auto"/>
            <w:right w:val="none" w:sz="0" w:space="0" w:color="auto"/>
          </w:divBdr>
        </w:div>
        <w:div w:id="1020274916">
          <w:marLeft w:val="0"/>
          <w:marRight w:val="0"/>
          <w:marTop w:val="0"/>
          <w:marBottom w:val="0"/>
          <w:divBdr>
            <w:top w:val="none" w:sz="0" w:space="0" w:color="auto"/>
            <w:left w:val="none" w:sz="0" w:space="0" w:color="auto"/>
            <w:bottom w:val="none" w:sz="0" w:space="0" w:color="auto"/>
            <w:right w:val="none" w:sz="0" w:space="0" w:color="auto"/>
          </w:divBdr>
        </w:div>
        <w:div w:id="1393574125">
          <w:marLeft w:val="0"/>
          <w:marRight w:val="0"/>
          <w:marTop w:val="0"/>
          <w:marBottom w:val="0"/>
          <w:divBdr>
            <w:top w:val="none" w:sz="0" w:space="0" w:color="auto"/>
            <w:left w:val="none" w:sz="0" w:space="0" w:color="auto"/>
            <w:bottom w:val="none" w:sz="0" w:space="0" w:color="auto"/>
            <w:right w:val="none" w:sz="0" w:space="0" w:color="auto"/>
          </w:divBdr>
        </w:div>
        <w:div w:id="1492987398">
          <w:marLeft w:val="0"/>
          <w:marRight w:val="0"/>
          <w:marTop w:val="0"/>
          <w:marBottom w:val="0"/>
          <w:divBdr>
            <w:top w:val="none" w:sz="0" w:space="0" w:color="auto"/>
            <w:left w:val="none" w:sz="0" w:space="0" w:color="auto"/>
            <w:bottom w:val="none" w:sz="0" w:space="0" w:color="auto"/>
            <w:right w:val="none" w:sz="0" w:space="0" w:color="auto"/>
          </w:divBdr>
        </w:div>
        <w:div w:id="797989037">
          <w:marLeft w:val="0"/>
          <w:marRight w:val="0"/>
          <w:marTop w:val="0"/>
          <w:marBottom w:val="0"/>
          <w:divBdr>
            <w:top w:val="none" w:sz="0" w:space="0" w:color="auto"/>
            <w:left w:val="none" w:sz="0" w:space="0" w:color="auto"/>
            <w:bottom w:val="none" w:sz="0" w:space="0" w:color="auto"/>
            <w:right w:val="none" w:sz="0" w:space="0" w:color="auto"/>
          </w:divBdr>
        </w:div>
        <w:div w:id="2137870832">
          <w:marLeft w:val="0"/>
          <w:marRight w:val="0"/>
          <w:marTop w:val="0"/>
          <w:marBottom w:val="0"/>
          <w:divBdr>
            <w:top w:val="none" w:sz="0" w:space="0" w:color="auto"/>
            <w:left w:val="none" w:sz="0" w:space="0" w:color="auto"/>
            <w:bottom w:val="none" w:sz="0" w:space="0" w:color="auto"/>
            <w:right w:val="none" w:sz="0" w:space="0" w:color="auto"/>
          </w:divBdr>
        </w:div>
        <w:div w:id="1913194737">
          <w:marLeft w:val="0"/>
          <w:marRight w:val="0"/>
          <w:marTop w:val="0"/>
          <w:marBottom w:val="0"/>
          <w:divBdr>
            <w:top w:val="none" w:sz="0" w:space="0" w:color="auto"/>
            <w:left w:val="none" w:sz="0" w:space="0" w:color="auto"/>
            <w:bottom w:val="none" w:sz="0" w:space="0" w:color="auto"/>
            <w:right w:val="none" w:sz="0" w:space="0" w:color="auto"/>
          </w:divBdr>
        </w:div>
        <w:div w:id="585260722">
          <w:marLeft w:val="0"/>
          <w:marRight w:val="0"/>
          <w:marTop w:val="0"/>
          <w:marBottom w:val="0"/>
          <w:divBdr>
            <w:top w:val="none" w:sz="0" w:space="0" w:color="auto"/>
            <w:left w:val="none" w:sz="0" w:space="0" w:color="auto"/>
            <w:bottom w:val="none" w:sz="0" w:space="0" w:color="auto"/>
            <w:right w:val="none" w:sz="0" w:space="0" w:color="auto"/>
          </w:divBdr>
        </w:div>
        <w:div w:id="1912889547">
          <w:marLeft w:val="0"/>
          <w:marRight w:val="0"/>
          <w:marTop w:val="0"/>
          <w:marBottom w:val="0"/>
          <w:divBdr>
            <w:top w:val="none" w:sz="0" w:space="0" w:color="auto"/>
            <w:left w:val="none" w:sz="0" w:space="0" w:color="auto"/>
            <w:bottom w:val="none" w:sz="0" w:space="0" w:color="auto"/>
            <w:right w:val="none" w:sz="0" w:space="0" w:color="auto"/>
          </w:divBdr>
        </w:div>
        <w:div w:id="1762918974">
          <w:marLeft w:val="0"/>
          <w:marRight w:val="0"/>
          <w:marTop w:val="0"/>
          <w:marBottom w:val="0"/>
          <w:divBdr>
            <w:top w:val="none" w:sz="0" w:space="0" w:color="auto"/>
            <w:left w:val="none" w:sz="0" w:space="0" w:color="auto"/>
            <w:bottom w:val="none" w:sz="0" w:space="0" w:color="auto"/>
            <w:right w:val="none" w:sz="0" w:space="0" w:color="auto"/>
          </w:divBdr>
        </w:div>
        <w:div w:id="2111199742">
          <w:marLeft w:val="0"/>
          <w:marRight w:val="0"/>
          <w:marTop w:val="0"/>
          <w:marBottom w:val="0"/>
          <w:divBdr>
            <w:top w:val="none" w:sz="0" w:space="0" w:color="auto"/>
            <w:left w:val="none" w:sz="0" w:space="0" w:color="auto"/>
            <w:bottom w:val="none" w:sz="0" w:space="0" w:color="auto"/>
            <w:right w:val="none" w:sz="0" w:space="0" w:color="auto"/>
          </w:divBdr>
        </w:div>
        <w:div w:id="144444446">
          <w:marLeft w:val="0"/>
          <w:marRight w:val="0"/>
          <w:marTop w:val="0"/>
          <w:marBottom w:val="0"/>
          <w:divBdr>
            <w:top w:val="none" w:sz="0" w:space="0" w:color="auto"/>
            <w:left w:val="none" w:sz="0" w:space="0" w:color="auto"/>
            <w:bottom w:val="none" w:sz="0" w:space="0" w:color="auto"/>
            <w:right w:val="none" w:sz="0" w:space="0" w:color="auto"/>
          </w:divBdr>
        </w:div>
        <w:div w:id="1630936040">
          <w:marLeft w:val="0"/>
          <w:marRight w:val="0"/>
          <w:marTop w:val="0"/>
          <w:marBottom w:val="0"/>
          <w:divBdr>
            <w:top w:val="none" w:sz="0" w:space="0" w:color="auto"/>
            <w:left w:val="none" w:sz="0" w:space="0" w:color="auto"/>
            <w:bottom w:val="none" w:sz="0" w:space="0" w:color="auto"/>
            <w:right w:val="none" w:sz="0" w:space="0" w:color="auto"/>
          </w:divBdr>
        </w:div>
        <w:div w:id="894202026">
          <w:marLeft w:val="0"/>
          <w:marRight w:val="0"/>
          <w:marTop w:val="0"/>
          <w:marBottom w:val="0"/>
          <w:divBdr>
            <w:top w:val="none" w:sz="0" w:space="0" w:color="auto"/>
            <w:left w:val="none" w:sz="0" w:space="0" w:color="auto"/>
            <w:bottom w:val="none" w:sz="0" w:space="0" w:color="auto"/>
            <w:right w:val="none" w:sz="0" w:space="0" w:color="auto"/>
          </w:divBdr>
        </w:div>
        <w:div w:id="1127697105">
          <w:marLeft w:val="0"/>
          <w:marRight w:val="0"/>
          <w:marTop w:val="0"/>
          <w:marBottom w:val="0"/>
          <w:divBdr>
            <w:top w:val="none" w:sz="0" w:space="0" w:color="auto"/>
            <w:left w:val="none" w:sz="0" w:space="0" w:color="auto"/>
            <w:bottom w:val="none" w:sz="0" w:space="0" w:color="auto"/>
            <w:right w:val="none" w:sz="0" w:space="0" w:color="auto"/>
          </w:divBdr>
        </w:div>
        <w:div w:id="1559318069">
          <w:marLeft w:val="0"/>
          <w:marRight w:val="0"/>
          <w:marTop w:val="0"/>
          <w:marBottom w:val="0"/>
          <w:divBdr>
            <w:top w:val="none" w:sz="0" w:space="0" w:color="auto"/>
            <w:left w:val="none" w:sz="0" w:space="0" w:color="auto"/>
            <w:bottom w:val="none" w:sz="0" w:space="0" w:color="auto"/>
            <w:right w:val="none" w:sz="0" w:space="0" w:color="auto"/>
          </w:divBdr>
        </w:div>
        <w:div w:id="1766807753">
          <w:marLeft w:val="0"/>
          <w:marRight w:val="0"/>
          <w:marTop w:val="0"/>
          <w:marBottom w:val="0"/>
          <w:divBdr>
            <w:top w:val="none" w:sz="0" w:space="0" w:color="auto"/>
            <w:left w:val="none" w:sz="0" w:space="0" w:color="auto"/>
            <w:bottom w:val="none" w:sz="0" w:space="0" w:color="auto"/>
            <w:right w:val="none" w:sz="0" w:space="0" w:color="auto"/>
          </w:divBdr>
        </w:div>
        <w:div w:id="1198591166">
          <w:marLeft w:val="0"/>
          <w:marRight w:val="0"/>
          <w:marTop w:val="0"/>
          <w:marBottom w:val="0"/>
          <w:divBdr>
            <w:top w:val="none" w:sz="0" w:space="0" w:color="auto"/>
            <w:left w:val="none" w:sz="0" w:space="0" w:color="auto"/>
            <w:bottom w:val="none" w:sz="0" w:space="0" w:color="auto"/>
            <w:right w:val="none" w:sz="0" w:space="0" w:color="auto"/>
          </w:divBdr>
        </w:div>
        <w:div w:id="1599823699">
          <w:marLeft w:val="0"/>
          <w:marRight w:val="0"/>
          <w:marTop w:val="0"/>
          <w:marBottom w:val="0"/>
          <w:divBdr>
            <w:top w:val="none" w:sz="0" w:space="0" w:color="auto"/>
            <w:left w:val="none" w:sz="0" w:space="0" w:color="auto"/>
            <w:bottom w:val="none" w:sz="0" w:space="0" w:color="auto"/>
            <w:right w:val="none" w:sz="0" w:space="0" w:color="auto"/>
          </w:divBdr>
        </w:div>
        <w:div w:id="649098889">
          <w:marLeft w:val="0"/>
          <w:marRight w:val="0"/>
          <w:marTop w:val="0"/>
          <w:marBottom w:val="0"/>
          <w:divBdr>
            <w:top w:val="none" w:sz="0" w:space="0" w:color="auto"/>
            <w:left w:val="none" w:sz="0" w:space="0" w:color="auto"/>
            <w:bottom w:val="none" w:sz="0" w:space="0" w:color="auto"/>
            <w:right w:val="none" w:sz="0" w:space="0" w:color="auto"/>
          </w:divBdr>
        </w:div>
        <w:div w:id="592904260">
          <w:marLeft w:val="0"/>
          <w:marRight w:val="0"/>
          <w:marTop w:val="0"/>
          <w:marBottom w:val="0"/>
          <w:divBdr>
            <w:top w:val="none" w:sz="0" w:space="0" w:color="auto"/>
            <w:left w:val="none" w:sz="0" w:space="0" w:color="auto"/>
            <w:bottom w:val="none" w:sz="0" w:space="0" w:color="auto"/>
            <w:right w:val="none" w:sz="0" w:space="0" w:color="auto"/>
          </w:divBdr>
        </w:div>
        <w:div w:id="1252083991">
          <w:marLeft w:val="0"/>
          <w:marRight w:val="0"/>
          <w:marTop w:val="0"/>
          <w:marBottom w:val="0"/>
          <w:divBdr>
            <w:top w:val="none" w:sz="0" w:space="0" w:color="auto"/>
            <w:left w:val="none" w:sz="0" w:space="0" w:color="auto"/>
            <w:bottom w:val="none" w:sz="0" w:space="0" w:color="auto"/>
            <w:right w:val="none" w:sz="0" w:space="0" w:color="auto"/>
          </w:divBdr>
        </w:div>
        <w:div w:id="442963353">
          <w:marLeft w:val="0"/>
          <w:marRight w:val="0"/>
          <w:marTop w:val="0"/>
          <w:marBottom w:val="0"/>
          <w:divBdr>
            <w:top w:val="none" w:sz="0" w:space="0" w:color="auto"/>
            <w:left w:val="none" w:sz="0" w:space="0" w:color="auto"/>
            <w:bottom w:val="none" w:sz="0" w:space="0" w:color="auto"/>
            <w:right w:val="none" w:sz="0" w:space="0" w:color="auto"/>
          </w:divBdr>
          <w:divsChild>
            <w:div w:id="221991680">
              <w:marLeft w:val="0"/>
              <w:marRight w:val="0"/>
              <w:marTop w:val="0"/>
              <w:marBottom w:val="0"/>
              <w:divBdr>
                <w:top w:val="none" w:sz="0" w:space="0" w:color="auto"/>
                <w:left w:val="none" w:sz="0" w:space="0" w:color="auto"/>
                <w:bottom w:val="none" w:sz="0" w:space="0" w:color="auto"/>
                <w:right w:val="none" w:sz="0" w:space="0" w:color="auto"/>
              </w:divBdr>
            </w:div>
            <w:div w:id="885337236">
              <w:marLeft w:val="0"/>
              <w:marRight w:val="0"/>
              <w:marTop w:val="0"/>
              <w:marBottom w:val="0"/>
              <w:divBdr>
                <w:top w:val="none" w:sz="0" w:space="0" w:color="auto"/>
                <w:left w:val="none" w:sz="0" w:space="0" w:color="auto"/>
                <w:bottom w:val="none" w:sz="0" w:space="0" w:color="auto"/>
                <w:right w:val="none" w:sz="0" w:space="0" w:color="auto"/>
              </w:divBdr>
            </w:div>
            <w:div w:id="1041320294">
              <w:marLeft w:val="0"/>
              <w:marRight w:val="0"/>
              <w:marTop w:val="0"/>
              <w:marBottom w:val="0"/>
              <w:divBdr>
                <w:top w:val="none" w:sz="0" w:space="0" w:color="auto"/>
                <w:left w:val="none" w:sz="0" w:space="0" w:color="auto"/>
                <w:bottom w:val="none" w:sz="0" w:space="0" w:color="auto"/>
                <w:right w:val="none" w:sz="0" w:space="0" w:color="auto"/>
              </w:divBdr>
            </w:div>
            <w:div w:id="1917939275">
              <w:marLeft w:val="0"/>
              <w:marRight w:val="0"/>
              <w:marTop w:val="0"/>
              <w:marBottom w:val="0"/>
              <w:divBdr>
                <w:top w:val="none" w:sz="0" w:space="0" w:color="auto"/>
                <w:left w:val="none" w:sz="0" w:space="0" w:color="auto"/>
                <w:bottom w:val="none" w:sz="0" w:space="0" w:color="auto"/>
                <w:right w:val="none" w:sz="0" w:space="0" w:color="auto"/>
              </w:divBdr>
            </w:div>
            <w:div w:id="1763910368">
              <w:marLeft w:val="0"/>
              <w:marRight w:val="0"/>
              <w:marTop w:val="0"/>
              <w:marBottom w:val="0"/>
              <w:divBdr>
                <w:top w:val="none" w:sz="0" w:space="0" w:color="auto"/>
                <w:left w:val="none" w:sz="0" w:space="0" w:color="auto"/>
                <w:bottom w:val="none" w:sz="0" w:space="0" w:color="auto"/>
                <w:right w:val="none" w:sz="0" w:space="0" w:color="auto"/>
              </w:divBdr>
            </w:div>
            <w:div w:id="1885024622">
              <w:marLeft w:val="0"/>
              <w:marRight w:val="0"/>
              <w:marTop w:val="0"/>
              <w:marBottom w:val="0"/>
              <w:divBdr>
                <w:top w:val="none" w:sz="0" w:space="0" w:color="auto"/>
                <w:left w:val="none" w:sz="0" w:space="0" w:color="auto"/>
                <w:bottom w:val="none" w:sz="0" w:space="0" w:color="auto"/>
                <w:right w:val="none" w:sz="0" w:space="0" w:color="auto"/>
              </w:divBdr>
            </w:div>
            <w:div w:id="1891916202">
              <w:marLeft w:val="0"/>
              <w:marRight w:val="0"/>
              <w:marTop w:val="0"/>
              <w:marBottom w:val="0"/>
              <w:divBdr>
                <w:top w:val="none" w:sz="0" w:space="0" w:color="auto"/>
                <w:left w:val="none" w:sz="0" w:space="0" w:color="auto"/>
                <w:bottom w:val="none" w:sz="0" w:space="0" w:color="auto"/>
                <w:right w:val="none" w:sz="0" w:space="0" w:color="auto"/>
              </w:divBdr>
            </w:div>
            <w:div w:id="17122036">
              <w:marLeft w:val="0"/>
              <w:marRight w:val="0"/>
              <w:marTop w:val="0"/>
              <w:marBottom w:val="0"/>
              <w:divBdr>
                <w:top w:val="none" w:sz="0" w:space="0" w:color="auto"/>
                <w:left w:val="none" w:sz="0" w:space="0" w:color="auto"/>
                <w:bottom w:val="none" w:sz="0" w:space="0" w:color="auto"/>
                <w:right w:val="none" w:sz="0" w:space="0" w:color="auto"/>
              </w:divBdr>
            </w:div>
            <w:div w:id="793207401">
              <w:marLeft w:val="0"/>
              <w:marRight w:val="0"/>
              <w:marTop w:val="0"/>
              <w:marBottom w:val="0"/>
              <w:divBdr>
                <w:top w:val="none" w:sz="0" w:space="0" w:color="auto"/>
                <w:left w:val="none" w:sz="0" w:space="0" w:color="auto"/>
                <w:bottom w:val="none" w:sz="0" w:space="0" w:color="auto"/>
                <w:right w:val="none" w:sz="0" w:space="0" w:color="auto"/>
              </w:divBdr>
            </w:div>
            <w:div w:id="1943956379">
              <w:marLeft w:val="0"/>
              <w:marRight w:val="0"/>
              <w:marTop w:val="0"/>
              <w:marBottom w:val="0"/>
              <w:divBdr>
                <w:top w:val="none" w:sz="0" w:space="0" w:color="auto"/>
                <w:left w:val="none" w:sz="0" w:space="0" w:color="auto"/>
                <w:bottom w:val="none" w:sz="0" w:space="0" w:color="auto"/>
                <w:right w:val="none" w:sz="0" w:space="0" w:color="auto"/>
              </w:divBdr>
            </w:div>
            <w:div w:id="1397699122">
              <w:marLeft w:val="0"/>
              <w:marRight w:val="0"/>
              <w:marTop w:val="0"/>
              <w:marBottom w:val="0"/>
              <w:divBdr>
                <w:top w:val="none" w:sz="0" w:space="0" w:color="auto"/>
                <w:left w:val="none" w:sz="0" w:space="0" w:color="auto"/>
                <w:bottom w:val="none" w:sz="0" w:space="0" w:color="auto"/>
                <w:right w:val="none" w:sz="0" w:space="0" w:color="auto"/>
              </w:divBdr>
            </w:div>
            <w:div w:id="1068109907">
              <w:marLeft w:val="0"/>
              <w:marRight w:val="0"/>
              <w:marTop w:val="0"/>
              <w:marBottom w:val="0"/>
              <w:divBdr>
                <w:top w:val="none" w:sz="0" w:space="0" w:color="auto"/>
                <w:left w:val="none" w:sz="0" w:space="0" w:color="auto"/>
                <w:bottom w:val="none" w:sz="0" w:space="0" w:color="auto"/>
                <w:right w:val="none" w:sz="0" w:space="0" w:color="auto"/>
              </w:divBdr>
            </w:div>
            <w:div w:id="1571691000">
              <w:marLeft w:val="0"/>
              <w:marRight w:val="0"/>
              <w:marTop w:val="0"/>
              <w:marBottom w:val="0"/>
              <w:divBdr>
                <w:top w:val="none" w:sz="0" w:space="0" w:color="auto"/>
                <w:left w:val="none" w:sz="0" w:space="0" w:color="auto"/>
                <w:bottom w:val="none" w:sz="0" w:space="0" w:color="auto"/>
                <w:right w:val="none" w:sz="0" w:space="0" w:color="auto"/>
              </w:divBdr>
            </w:div>
            <w:div w:id="1605844991">
              <w:marLeft w:val="0"/>
              <w:marRight w:val="0"/>
              <w:marTop w:val="0"/>
              <w:marBottom w:val="0"/>
              <w:divBdr>
                <w:top w:val="none" w:sz="0" w:space="0" w:color="auto"/>
                <w:left w:val="none" w:sz="0" w:space="0" w:color="auto"/>
                <w:bottom w:val="none" w:sz="0" w:space="0" w:color="auto"/>
                <w:right w:val="none" w:sz="0" w:space="0" w:color="auto"/>
              </w:divBdr>
            </w:div>
            <w:div w:id="924535391">
              <w:marLeft w:val="0"/>
              <w:marRight w:val="0"/>
              <w:marTop w:val="0"/>
              <w:marBottom w:val="0"/>
              <w:divBdr>
                <w:top w:val="none" w:sz="0" w:space="0" w:color="auto"/>
                <w:left w:val="none" w:sz="0" w:space="0" w:color="auto"/>
                <w:bottom w:val="none" w:sz="0" w:space="0" w:color="auto"/>
                <w:right w:val="none" w:sz="0" w:space="0" w:color="auto"/>
              </w:divBdr>
            </w:div>
            <w:div w:id="1142114373">
              <w:marLeft w:val="0"/>
              <w:marRight w:val="0"/>
              <w:marTop w:val="0"/>
              <w:marBottom w:val="0"/>
              <w:divBdr>
                <w:top w:val="none" w:sz="0" w:space="0" w:color="auto"/>
                <w:left w:val="none" w:sz="0" w:space="0" w:color="auto"/>
                <w:bottom w:val="none" w:sz="0" w:space="0" w:color="auto"/>
                <w:right w:val="none" w:sz="0" w:space="0" w:color="auto"/>
              </w:divBdr>
            </w:div>
            <w:div w:id="2087145591">
              <w:marLeft w:val="0"/>
              <w:marRight w:val="0"/>
              <w:marTop w:val="0"/>
              <w:marBottom w:val="0"/>
              <w:divBdr>
                <w:top w:val="none" w:sz="0" w:space="0" w:color="auto"/>
                <w:left w:val="none" w:sz="0" w:space="0" w:color="auto"/>
                <w:bottom w:val="none" w:sz="0" w:space="0" w:color="auto"/>
                <w:right w:val="none" w:sz="0" w:space="0" w:color="auto"/>
              </w:divBdr>
            </w:div>
            <w:div w:id="52002117">
              <w:marLeft w:val="0"/>
              <w:marRight w:val="0"/>
              <w:marTop w:val="0"/>
              <w:marBottom w:val="0"/>
              <w:divBdr>
                <w:top w:val="none" w:sz="0" w:space="0" w:color="auto"/>
                <w:left w:val="none" w:sz="0" w:space="0" w:color="auto"/>
                <w:bottom w:val="none" w:sz="0" w:space="0" w:color="auto"/>
                <w:right w:val="none" w:sz="0" w:space="0" w:color="auto"/>
              </w:divBdr>
            </w:div>
            <w:div w:id="1358772536">
              <w:marLeft w:val="0"/>
              <w:marRight w:val="0"/>
              <w:marTop w:val="0"/>
              <w:marBottom w:val="0"/>
              <w:divBdr>
                <w:top w:val="none" w:sz="0" w:space="0" w:color="auto"/>
                <w:left w:val="none" w:sz="0" w:space="0" w:color="auto"/>
                <w:bottom w:val="none" w:sz="0" w:space="0" w:color="auto"/>
                <w:right w:val="none" w:sz="0" w:space="0" w:color="auto"/>
              </w:divBdr>
            </w:div>
            <w:div w:id="1094134200">
              <w:marLeft w:val="0"/>
              <w:marRight w:val="0"/>
              <w:marTop w:val="0"/>
              <w:marBottom w:val="0"/>
              <w:divBdr>
                <w:top w:val="none" w:sz="0" w:space="0" w:color="auto"/>
                <w:left w:val="none" w:sz="0" w:space="0" w:color="auto"/>
                <w:bottom w:val="none" w:sz="0" w:space="0" w:color="auto"/>
                <w:right w:val="none" w:sz="0" w:space="0" w:color="auto"/>
              </w:divBdr>
            </w:div>
          </w:divsChild>
        </w:div>
        <w:div w:id="373043220">
          <w:marLeft w:val="0"/>
          <w:marRight w:val="0"/>
          <w:marTop w:val="0"/>
          <w:marBottom w:val="0"/>
          <w:divBdr>
            <w:top w:val="none" w:sz="0" w:space="0" w:color="auto"/>
            <w:left w:val="none" w:sz="0" w:space="0" w:color="auto"/>
            <w:bottom w:val="none" w:sz="0" w:space="0" w:color="auto"/>
            <w:right w:val="none" w:sz="0" w:space="0" w:color="auto"/>
          </w:divBdr>
        </w:div>
        <w:div w:id="105781656">
          <w:marLeft w:val="0"/>
          <w:marRight w:val="0"/>
          <w:marTop w:val="0"/>
          <w:marBottom w:val="0"/>
          <w:divBdr>
            <w:top w:val="none" w:sz="0" w:space="0" w:color="auto"/>
            <w:left w:val="none" w:sz="0" w:space="0" w:color="auto"/>
            <w:bottom w:val="none" w:sz="0" w:space="0" w:color="auto"/>
            <w:right w:val="none" w:sz="0" w:space="0" w:color="auto"/>
          </w:divBdr>
        </w:div>
        <w:div w:id="1766729334">
          <w:marLeft w:val="0"/>
          <w:marRight w:val="0"/>
          <w:marTop w:val="0"/>
          <w:marBottom w:val="0"/>
          <w:divBdr>
            <w:top w:val="none" w:sz="0" w:space="0" w:color="auto"/>
            <w:left w:val="none" w:sz="0" w:space="0" w:color="auto"/>
            <w:bottom w:val="none" w:sz="0" w:space="0" w:color="auto"/>
            <w:right w:val="none" w:sz="0" w:space="0" w:color="auto"/>
          </w:divBdr>
        </w:div>
        <w:div w:id="554588017">
          <w:marLeft w:val="0"/>
          <w:marRight w:val="0"/>
          <w:marTop w:val="0"/>
          <w:marBottom w:val="0"/>
          <w:divBdr>
            <w:top w:val="none" w:sz="0" w:space="0" w:color="auto"/>
            <w:left w:val="none" w:sz="0" w:space="0" w:color="auto"/>
            <w:bottom w:val="none" w:sz="0" w:space="0" w:color="auto"/>
            <w:right w:val="none" w:sz="0" w:space="0" w:color="auto"/>
          </w:divBdr>
        </w:div>
        <w:div w:id="726340372">
          <w:marLeft w:val="0"/>
          <w:marRight w:val="0"/>
          <w:marTop w:val="0"/>
          <w:marBottom w:val="0"/>
          <w:divBdr>
            <w:top w:val="none" w:sz="0" w:space="0" w:color="auto"/>
            <w:left w:val="none" w:sz="0" w:space="0" w:color="auto"/>
            <w:bottom w:val="none" w:sz="0" w:space="0" w:color="auto"/>
            <w:right w:val="none" w:sz="0" w:space="0" w:color="auto"/>
          </w:divBdr>
        </w:div>
        <w:div w:id="2031442508">
          <w:marLeft w:val="0"/>
          <w:marRight w:val="0"/>
          <w:marTop w:val="0"/>
          <w:marBottom w:val="0"/>
          <w:divBdr>
            <w:top w:val="none" w:sz="0" w:space="0" w:color="auto"/>
            <w:left w:val="none" w:sz="0" w:space="0" w:color="auto"/>
            <w:bottom w:val="none" w:sz="0" w:space="0" w:color="auto"/>
            <w:right w:val="none" w:sz="0" w:space="0" w:color="auto"/>
          </w:divBdr>
        </w:div>
        <w:div w:id="969896172">
          <w:marLeft w:val="0"/>
          <w:marRight w:val="0"/>
          <w:marTop w:val="0"/>
          <w:marBottom w:val="0"/>
          <w:divBdr>
            <w:top w:val="none" w:sz="0" w:space="0" w:color="auto"/>
            <w:left w:val="none" w:sz="0" w:space="0" w:color="auto"/>
            <w:bottom w:val="none" w:sz="0" w:space="0" w:color="auto"/>
            <w:right w:val="none" w:sz="0" w:space="0" w:color="auto"/>
          </w:divBdr>
        </w:div>
        <w:div w:id="1061902592">
          <w:marLeft w:val="0"/>
          <w:marRight w:val="0"/>
          <w:marTop w:val="0"/>
          <w:marBottom w:val="0"/>
          <w:divBdr>
            <w:top w:val="none" w:sz="0" w:space="0" w:color="auto"/>
            <w:left w:val="none" w:sz="0" w:space="0" w:color="auto"/>
            <w:bottom w:val="none" w:sz="0" w:space="0" w:color="auto"/>
            <w:right w:val="none" w:sz="0" w:space="0" w:color="auto"/>
          </w:divBdr>
        </w:div>
        <w:div w:id="2099786914">
          <w:marLeft w:val="0"/>
          <w:marRight w:val="0"/>
          <w:marTop w:val="0"/>
          <w:marBottom w:val="0"/>
          <w:divBdr>
            <w:top w:val="none" w:sz="0" w:space="0" w:color="auto"/>
            <w:left w:val="none" w:sz="0" w:space="0" w:color="auto"/>
            <w:bottom w:val="none" w:sz="0" w:space="0" w:color="auto"/>
            <w:right w:val="none" w:sz="0" w:space="0" w:color="auto"/>
          </w:divBdr>
        </w:div>
        <w:div w:id="1186748360">
          <w:marLeft w:val="0"/>
          <w:marRight w:val="0"/>
          <w:marTop w:val="0"/>
          <w:marBottom w:val="0"/>
          <w:divBdr>
            <w:top w:val="none" w:sz="0" w:space="0" w:color="auto"/>
            <w:left w:val="none" w:sz="0" w:space="0" w:color="auto"/>
            <w:bottom w:val="none" w:sz="0" w:space="0" w:color="auto"/>
            <w:right w:val="none" w:sz="0" w:space="0" w:color="auto"/>
          </w:divBdr>
        </w:div>
        <w:div w:id="1058165071">
          <w:marLeft w:val="0"/>
          <w:marRight w:val="0"/>
          <w:marTop w:val="0"/>
          <w:marBottom w:val="0"/>
          <w:divBdr>
            <w:top w:val="none" w:sz="0" w:space="0" w:color="auto"/>
            <w:left w:val="none" w:sz="0" w:space="0" w:color="auto"/>
            <w:bottom w:val="none" w:sz="0" w:space="0" w:color="auto"/>
            <w:right w:val="none" w:sz="0" w:space="0" w:color="auto"/>
          </w:divBdr>
        </w:div>
        <w:div w:id="1394238442">
          <w:marLeft w:val="0"/>
          <w:marRight w:val="0"/>
          <w:marTop w:val="0"/>
          <w:marBottom w:val="0"/>
          <w:divBdr>
            <w:top w:val="none" w:sz="0" w:space="0" w:color="auto"/>
            <w:left w:val="none" w:sz="0" w:space="0" w:color="auto"/>
            <w:bottom w:val="none" w:sz="0" w:space="0" w:color="auto"/>
            <w:right w:val="none" w:sz="0" w:space="0" w:color="auto"/>
          </w:divBdr>
        </w:div>
        <w:div w:id="789326221">
          <w:marLeft w:val="0"/>
          <w:marRight w:val="0"/>
          <w:marTop w:val="0"/>
          <w:marBottom w:val="0"/>
          <w:divBdr>
            <w:top w:val="none" w:sz="0" w:space="0" w:color="auto"/>
            <w:left w:val="none" w:sz="0" w:space="0" w:color="auto"/>
            <w:bottom w:val="none" w:sz="0" w:space="0" w:color="auto"/>
            <w:right w:val="none" w:sz="0" w:space="0" w:color="auto"/>
          </w:divBdr>
        </w:div>
        <w:div w:id="340936182">
          <w:marLeft w:val="0"/>
          <w:marRight w:val="0"/>
          <w:marTop w:val="0"/>
          <w:marBottom w:val="0"/>
          <w:divBdr>
            <w:top w:val="none" w:sz="0" w:space="0" w:color="auto"/>
            <w:left w:val="none" w:sz="0" w:space="0" w:color="auto"/>
            <w:bottom w:val="none" w:sz="0" w:space="0" w:color="auto"/>
            <w:right w:val="none" w:sz="0" w:space="0" w:color="auto"/>
          </w:divBdr>
        </w:div>
        <w:div w:id="2114397546">
          <w:marLeft w:val="0"/>
          <w:marRight w:val="0"/>
          <w:marTop w:val="0"/>
          <w:marBottom w:val="0"/>
          <w:divBdr>
            <w:top w:val="none" w:sz="0" w:space="0" w:color="auto"/>
            <w:left w:val="none" w:sz="0" w:space="0" w:color="auto"/>
            <w:bottom w:val="none" w:sz="0" w:space="0" w:color="auto"/>
            <w:right w:val="none" w:sz="0" w:space="0" w:color="auto"/>
          </w:divBdr>
        </w:div>
        <w:div w:id="1760717505">
          <w:marLeft w:val="0"/>
          <w:marRight w:val="0"/>
          <w:marTop w:val="0"/>
          <w:marBottom w:val="0"/>
          <w:divBdr>
            <w:top w:val="none" w:sz="0" w:space="0" w:color="auto"/>
            <w:left w:val="none" w:sz="0" w:space="0" w:color="auto"/>
            <w:bottom w:val="none" w:sz="0" w:space="0" w:color="auto"/>
            <w:right w:val="none" w:sz="0" w:space="0" w:color="auto"/>
          </w:divBdr>
        </w:div>
        <w:div w:id="358548164">
          <w:marLeft w:val="0"/>
          <w:marRight w:val="0"/>
          <w:marTop w:val="0"/>
          <w:marBottom w:val="0"/>
          <w:divBdr>
            <w:top w:val="none" w:sz="0" w:space="0" w:color="auto"/>
            <w:left w:val="none" w:sz="0" w:space="0" w:color="auto"/>
            <w:bottom w:val="none" w:sz="0" w:space="0" w:color="auto"/>
            <w:right w:val="none" w:sz="0" w:space="0" w:color="auto"/>
          </w:divBdr>
        </w:div>
        <w:div w:id="663317244">
          <w:marLeft w:val="0"/>
          <w:marRight w:val="0"/>
          <w:marTop w:val="0"/>
          <w:marBottom w:val="0"/>
          <w:divBdr>
            <w:top w:val="none" w:sz="0" w:space="0" w:color="auto"/>
            <w:left w:val="none" w:sz="0" w:space="0" w:color="auto"/>
            <w:bottom w:val="none" w:sz="0" w:space="0" w:color="auto"/>
            <w:right w:val="none" w:sz="0" w:space="0" w:color="auto"/>
          </w:divBdr>
        </w:div>
        <w:div w:id="1711681028">
          <w:marLeft w:val="0"/>
          <w:marRight w:val="0"/>
          <w:marTop w:val="0"/>
          <w:marBottom w:val="0"/>
          <w:divBdr>
            <w:top w:val="none" w:sz="0" w:space="0" w:color="auto"/>
            <w:left w:val="none" w:sz="0" w:space="0" w:color="auto"/>
            <w:bottom w:val="none" w:sz="0" w:space="0" w:color="auto"/>
            <w:right w:val="none" w:sz="0" w:space="0" w:color="auto"/>
          </w:divBdr>
        </w:div>
        <w:div w:id="1912497822">
          <w:marLeft w:val="0"/>
          <w:marRight w:val="0"/>
          <w:marTop w:val="0"/>
          <w:marBottom w:val="0"/>
          <w:divBdr>
            <w:top w:val="none" w:sz="0" w:space="0" w:color="auto"/>
            <w:left w:val="none" w:sz="0" w:space="0" w:color="auto"/>
            <w:bottom w:val="none" w:sz="0" w:space="0" w:color="auto"/>
            <w:right w:val="none" w:sz="0" w:space="0" w:color="auto"/>
          </w:divBdr>
        </w:div>
        <w:div w:id="1400207777">
          <w:marLeft w:val="0"/>
          <w:marRight w:val="0"/>
          <w:marTop w:val="0"/>
          <w:marBottom w:val="0"/>
          <w:divBdr>
            <w:top w:val="none" w:sz="0" w:space="0" w:color="auto"/>
            <w:left w:val="none" w:sz="0" w:space="0" w:color="auto"/>
            <w:bottom w:val="none" w:sz="0" w:space="0" w:color="auto"/>
            <w:right w:val="none" w:sz="0" w:space="0" w:color="auto"/>
          </w:divBdr>
        </w:div>
        <w:div w:id="1044259160">
          <w:marLeft w:val="0"/>
          <w:marRight w:val="0"/>
          <w:marTop w:val="0"/>
          <w:marBottom w:val="0"/>
          <w:divBdr>
            <w:top w:val="none" w:sz="0" w:space="0" w:color="auto"/>
            <w:left w:val="none" w:sz="0" w:space="0" w:color="auto"/>
            <w:bottom w:val="none" w:sz="0" w:space="0" w:color="auto"/>
            <w:right w:val="none" w:sz="0" w:space="0" w:color="auto"/>
          </w:divBdr>
        </w:div>
        <w:div w:id="1145439315">
          <w:marLeft w:val="0"/>
          <w:marRight w:val="0"/>
          <w:marTop w:val="0"/>
          <w:marBottom w:val="0"/>
          <w:divBdr>
            <w:top w:val="none" w:sz="0" w:space="0" w:color="auto"/>
            <w:left w:val="none" w:sz="0" w:space="0" w:color="auto"/>
            <w:bottom w:val="none" w:sz="0" w:space="0" w:color="auto"/>
            <w:right w:val="none" w:sz="0" w:space="0" w:color="auto"/>
          </w:divBdr>
        </w:div>
        <w:div w:id="2105032057">
          <w:marLeft w:val="0"/>
          <w:marRight w:val="0"/>
          <w:marTop w:val="0"/>
          <w:marBottom w:val="0"/>
          <w:divBdr>
            <w:top w:val="none" w:sz="0" w:space="0" w:color="auto"/>
            <w:left w:val="none" w:sz="0" w:space="0" w:color="auto"/>
            <w:bottom w:val="none" w:sz="0" w:space="0" w:color="auto"/>
            <w:right w:val="none" w:sz="0" w:space="0" w:color="auto"/>
          </w:divBdr>
        </w:div>
        <w:div w:id="1420559803">
          <w:marLeft w:val="0"/>
          <w:marRight w:val="0"/>
          <w:marTop w:val="0"/>
          <w:marBottom w:val="0"/>
          <w:divBdr>
            <w:top w:val="none" w:sz="0" w:space="0" w:color="auto"/>
            <w:left w:val="none" w:sz="0" w:space="0" w:color="auto"/>
            <w:bottom w:val="none" w:sz="0" w:space="0" w:color="auto"/>
            <w:right w:val="none" w:sz="0" w:space="0" w:color="auto"/>
          </w:divBdr>
        </w:div>
        <w:div w:id="1353456406">
          <w:marLeft w:val="0"/>
          <w:marRight w:val="0"/>
          <w:marTop w:val="0"/>
          <w:marBottom w:val="0"/>
          <w:divBdr>
            <w:top w:val="none" w:sz="0" w:space="0" w:color="auto"/>
            <w:left w:val="none" w:sz="0" w:space="0" w:color="auto"/>
            <w:bottom w:val="none" w:sz="0" w:space="0" w:color="auto"/>
            <w:right w:val="none" w:sz="0" w:space="0" w:color="auto"/>
          </w:divBdr>
        </w:div>
        <w:div w:id="766077950">
          <w:marLeft w:val="0"/>
          <w:marRight w:val="0"/>
          <w:marTop w:val="0"/>
          <w:marBottom w:val="0"/>
          <w:divBdr>
            <w:top w:val="none" w:sz="0" w:space="0" w:color="auto"/>
            <w:left w:val="none" w:sz="0" w:space="0" w:color="auto"/>
            <w:bottom w:val="none" w:sz="0" w:space="0" w:color="auto"/>
            <w:right w:val="none" w:sz="0" w:space="0" w:color="auto"/>
          </w:divBdr>
        </w:div>
        <w:div w:id="465703243">
          <w:marLeft w:val="0"/>
          <w:marRight w:val="0"/>
          <w:marTop w:val="0"/>
          <w:marBottom w:val="0"/>
          <w:divBdr>
            <w:top w:val="none" w:sz="0" w:space="0" w:color="auto"/>
            <w:left w:val="none" w:sz="0" w:space="0" w:color="auto"/>
            <w:bottom w:val="none" w:sz="0" w:space="0" w:color="auto"/>
            <w:right w:val="none" w:sz="0" w:space="0" w:color="auto"/>
          </w:divBdr>
        </w:div>
        <w:div w:id="2115201969">
          <w:marLeft w:val="0"/>
          <w:marRight w:val="0"/>
          <w:marTop w:val="0"/>
          <w:marBottom w:val="0"/>
          <w:divBdr>
            <w:top w:val="none" w:sz="0" w:space="0" w:color="auto"/>
            <w:left w:val="none" w:sz="0" w:space="0" w:color="auto"/>
            <w:bottom w:val="none" w:sz="0" w:space="0" w:color="auto"/>
            <w:right w:val="none" w:sz="0" w:space="0" w:color="auto"/>
          </w:divBdr>
        </w:div>
        <w:div w:id="80150690">
          <w:marLeft w:val="0"/>
          <w:marRight w:val="0"/>
          <w:marTop w:val="0"/>
          <w:marBottom w:val="0"/>
          <w:divBdr>
            <w:top w:val="none" w:sz="0" w:space="0" w:color="auto"/>
            <w:left w:val="none" w:sz="0" w:space="0" w:color="auto"/>
            <w:bottom w:val="none" w:sz="0" w:space="0" w:color="auto"/>
            <w:right w:val="none" w:sz="0" w:space="0" w:color="auto"/>
          </w:divBdr>
        </w:div>
        <w:div w:id="1418986999">
          <w:marLeft w:val="0"/>
          <w:marRight w:val="0"/>
          <w:marTop w:val="0"/>
          <w:marBottom w:val="0"/>
          <w:divBdr>
            <w:top w:val="none" w:sz="0" w:space="0" w:color="auto"/>
            <w:left w:val="none" w:sz="0" w:space="0" w:color="auto"/>
            <w:bottom w:val="none" w:sz="0" w:space="0" w:color="auto"/>
            <w:right w:val="none" w:sz="0" w:space="0" w:color="auto"/>
          </w:divBdr>
        </w:div>
        <w:div w:id="1577206609">
          <w:marLeft w:val="0"/>
          <w:marRight w:val="0"/>
          <w:marTop w:val="0"/>
          <w:marBottom w:val="0"/>
          <w:divBdr>
            <w:top w:val="none" w:sz="0" w:space="0" w:color="auto"/>
            <w:left w:val="none" w:sz="0" w:space="0" w:color="auto"/>
            <w:bottom w:val="none" w:sz="0" w:space="0" w:color="auto"/>
            <w:right w:val="none" w:sz="0" w:space="0" w:color="auto"/>
          </w:divBdr>
        </w:div>
        <w:div w:id="510073460">
          <w:marLeft w:val="0"/>
          <w:marRight w:val="0"/>
          <w:marTop w:val="0"/>
          <w:marBottom w:val="0"/>
          <w:divBdr>
            <w:top w:val="none" w:sz="0" w:space="0" w:color="auto"/>
            <w:left w:val="none" w:sz="0" w:space="0" w:color="auto"/>
            <w:bottom w:val="none" w:sz="0" w:space="0" w:color="auto"/>
            <w:right w:val="none" w:sz="0" w:space="0" w:color="auto"/>
          </w:divBdr>
        </w:div>
        <w:div w:id="1430851408">
          <w:marLeft w:val="0"/>
          <w:marRight w:val="0"/>
          <w:marTop w:val="0"/>
          <w:marBottom w:val="0"/>
          <w:divBdr>
            <w:top w:val="none" w:sz="0" w:space="0" w:color="auto"/>
            <w:left w:val="none" w:sz="0" w:space="0" w:color="auto"/>
            <w:bottom w:val="none" w:sz="0" w:space="0" w:color="auto"/>
            <w:right w:val="none" w:sz="0" w:space="0" w:color="auto"/>
          </w:divBdr>
        </w:div>
        <w:div w:id="251278292">
          <w:marLeft w:val="0"/>
          <w:marRight w:val="0"/>
          <w:marTop w:val="0"/>
          <w:marBottom w:val="0"/>
          <w:divBdr>
            <w:top w:val="none" w:sz="0" w:space="0" w:color="auto"/>
            <w:left w:val="none" w:sz="0" w:space="0" w:color="auto"/>
            <w:bottom w:val="none" w:sz="0" w:space="0" w:color="auto"/>
            <w:right w:val="none" w:sz="0" w:space="0" w:color="auto"/>
          </w:divBdr>
        </w:div>
        <w:div w:id="1771310731">
          <w:marLeft w:val="0"/>
          <w:marRight w:val="0"/>
          <w:marTop w:val="0"/>
          <w:marBottom w:val="0"/>
          <w:divBdr>
            <w:top w:val="none" w:sz="0" w:space="0" w:color="auto"/>
            <w:left w:val="none" w:sz="0" w:space="0" w:color="auto"/>
            <w:bottom w:val="none" w:sz="0" w:space="0" w:color="auto"/>
            <w:right w:val="none" w:sz="0" w:space="0" w:color="auto"/>
          </w:divBdr>
        </w:div>
        <w:div w:id="141624343">
          <w:marLeft w:val="0"/>
          <w:marRight w:val="0"/>
          <w:marTop w:val="0"/>
          <w:marBottom w:val="0"/>
          <w:divBdr>
            <w:top w:val="none" w:sz="0" w:space="0" w:color="auto"/>
            <w:left w:val="none" w:sz="0" w:space="0" w:color="auto"/>
            <w:bottom w:val="none" w:sz="0" w:space="0" w:color="auto"/>
            <w:right w:val="none" w:sz="0" w:space="0" w:color="auto"/>
          </w:divBdr>
        </w:div>
        <w:div w:id="1746955932">
          <w:marLeft w:val="0"/>
          <w:marRight w:val="0"/>
          <w:marTop w:val="0"/>
          <w:marBottom w:val="0"/>
          <w:divBdr>
            <w:top w:val="none" w:sz="0" w:space="0" w:color="auto"/>
            <w:left w:val="none" w:sz="0" w:space="0" w:color="auto"/>
            <w:bottom w:val="none" w:sz="0" w:space="0" w:color="auto"/>
            <w:right w:val="none" w:sz="0" w:space="0" w:color="auto"/>
          </w:divBdr>
        </w:div>
        <w:div w:id="164639605">
          <w:marLeft w:val="0"/>
          <w:marRight w:val="0"/>
          <w:marTop w:val="0"/>
          <w:marBottom w:val="0"/>
          <w:divBdr>
            <w:top w:val="none" w:sz="0" w:space="0" w:color="auto"/>
            <w:left w:val="none" w:sz="0" w:space="0" w:color="auto"/>
            <w:bottom w:val="none" w:sz="0" w:space="0" w:color="auto"/>
            <w:right w:val="none" w:sz="0" w:space="0" w:color="auto"/>
          </w:divBdr>
        </w:div>
        <w:div w:id="461310635">
          <w:marLeft w:val="0"/>
          <w:marRight w:val="0"/>
          <w:marTop w:val="0"/>
          <w:marBottom w:val="0"/>
          <w:divBdr>
            <w:top w:val="none" w:sz="0" w:space="0" w:color="auto"/>
            <w:left w:val="none" w:sz="0" w:space="0" w:color="auto"/>
            <w:bottom w:val="none" w:sz="0" w:space="0" w:color="auto"/>
            <w:right w:val="none" w:sz="0" w:space="0" w:color="auto"/>
          </w:divBdr>
        </w:div>
        <w:div w:id="1143814774">
          <w:marLeft w:val="0"/>
          <w:marRight w:val="0"/>
          <w:marTop w:val="0"/>
          <w:marBottom w:val="0"/>
          <w:divBdr>
            <w:top w:val="none" w:sz="0" w:space="0" w:color="auto"/>
            <w:left w:val="none" w:sz="0" w:space="0" w:color="auto"/>
            <w:bottom w:val="none" w:sz="0" w:space="0" w:color="auto"/>
            <w:right w:val="none" w:sz="0" w:space="0" w:color="auto"/>
          </w:divBdr>
        </w:div>
        <w:div w:id="1609314201">
          <w:marLeft w:val="0"/>
          <w:marRight w:val="0"/>
          <w:marTop w:val="0"/>
          <w:marBottom w:val="0"/>
          <w:divBdr>
            <w:top w:val="none" w:sz="0" w:space="0" w:color="auto"/>
            <w:left w:val="none" w:sz="0" w:space="0" w:color="auto"/>
            <w:bottom w:val="none" w:sz="0" w:space="0" w:color="auto"/>
            <w:right w:val="none" w:sz="0" w:space="0" w:color="auto"/>
          </w:divBdr>
        </w:div>
        <w:div w:id="310208275">
          <w:marLeft w:val="0"/>
          <w:marRight w:val="0"/>
          <w:marTop w:val="0"/>
          <w:marBottom w:val="0"/>
          <w:divBdr>
            <w:top w:val="none" w:sz="0" w:space="0" w:color="auto"/>
            <w:left w:val="none" w:sz="0" w:space="0" w:color="auto"/>
            <w:bottom w:val="none" w:sz="0" w:space="0" w:color="auto"/>
            <w:right w:val="none" w:sz="0" w:space="0" w:color="auto"/>
          </w:divBdr>
        </w:div>
        <w:div w:id="1750886671">
          <w:marLeft w:val="0"/>
          <w:marRight w:val="0"/>
          <w:marTop w:val="0"/>
          <w:marBottom w:val="0"/>
          <w:divBdr>
            <w:top w:val="none" w:sz="0" w:space="0" w:color="auto"/>
            <w:left w:val="none" w:sz="0" w:space="0" w:color="auto"/>
            <w:bottom w:val="none" w:sz="0" w:space="0" w:color="auto"/>
            <w:right w:val="none" w:sz="0" w:space="0" w:color="auto"/>
          </w:divBdr>
        </w:div>
        <w:div w:id="516306760">
          <w:marLeft w:val="0"/>
          <w:marRight w:val="0"/>
          <w:marTop w:val="0"/>
          <w:marBottom w:val="0"/>
          <w:divBdr>
            <w:top w:val="none" w:sz="0" w:space="0" w:color="auto"/>
            <w:left w:val="none" w:sz="0" w:space="0" w:color="auto"/>
            <w:bottom w:val="none" w:sz="0" w:space="0" w:color="auto"/>
            <w:right w:val="none" w:sz="0" w:space="0" w:color="auto"/>
          </w:divBdr>
        </w:div>
        <w:div w:id="1424833761">
          <w:marLeft w:val="0"/>
          <w:marRight w:val="0"/>
          <w:marTop w:val="0"/>
          <w:marBottom w:val="0"/>
          <w:divBdr>
            <w:top w:val="none" w:sz="0" w:space="0" w:color="auto"/>
            <w:left w:val="none" w:sz="0" w:space="0" w:color="auto"/>
            <w:bottom w:val="none" w:sz="0" w:space="0" w:color="auto"/>
            <w:right w:val="none" w:sz="0" w:space="0" w:color="auto"/>
          </w:divBdr>
        </w:div>
        <w:div w:id="358702699">
          <w:marLeft w:val="0"/>
          <w:marRight w:val="0"/>
          <w:marTop w:val="0"/>
          <w:marBottom w:val="0"/>
          <w:divBdr>
            <w:top w:val="none" w:sz="0" w:space="0" w:color="auto"/>
            <w:left w:val="none" w:sz="0" w:space="0" w:color="auto"/>
            <w:bottom w:val="none" w:sz="0" w:space="0" w:color="auto"/>
            <w:right w:val="none" w:sz="0" w:space="0" w:color="auto"/>
          </w:divBdr>
        </w:div>
        <w:div w:id="1098601321">
          <w:marLeft w:val="0"/>
          <w:marRight w:val="0"/>
          <w:marTop w:val="0"/>
          <w:marBottom w:val="0"/>
          <w:divBdr>
            <w:top w:val="none" w:sz="0" w:space="0" w:color="auto"/>
            <w:left w:val="none" w:sz="0" w:space="0" w:color="auto"/>
            <w:bottom w:val="none" w:sz="0" w:space="0" w:color="auto"/>
            <w:right w:val="none" w:sz="0" w:space="0" w:color="auto"/>
          </w:divBdr>
        </w:div>
        <w:div w:id="358240319">
          <w:marLeft w:val="0"/>
          <w:marRight w:val="0"/>
          <w:marTop w:val="0"/>
          <w:marBottom w:val="0"/>
          <w:divBdr>
            <w:top w:val="none" w:sz="0" w:space="0" w:color="auto"/>
            <w:left w:val="none" w:sz="0" w:space="0" w:color="auto"/>
            <w:bottom w:val="none" w:sz="0" w:space="0" w:color="auto"/>
            <w:right w:val="none" w:sz="0" w:space="0" w:color="auto"/>
          </w:divBdr>
        </w:div>
        <w:div w:id="295182869">
          <w:marLeft w:val="0"/>
          <w:marRight w:val="0"/>
          <w:marTop w:val="0"/>
          <w:marBottom w:val="0"/>
          <w:divBdr>
            <w:top w:val="none" w:sz="0" w:space="0" w:color="auto"/>
            <w:left w:val="none" w:sz="0" w:space="0" w:color="auto"/>
            <w:bottom w:val="none" w:sz="0" w:space="0" w:color="auto"/>
            <w:right w:val="none" w:sz="0" w:space="0" w:color="auto"/>
          </w:divBdr>
        </w:div>
        <w:div w:id="336344495">
          <w:marLeft w:val="0"/>
          <w:marRight w:val="0"/>
          <w:marTop w:val="0"/>
          <w:marBottom w:val="0"/>
          <w:divBdr>
            <w:top w:val="none" w:sz="0" w:space="0" w:color="auto"/>
            <w:left w:val="none" w:sz="0" w:space="0" w:color="auto"/>
            <w:bottom w:val="none" w:sz="0" w:space="0" w:color="auto"/>
            <w:right w:val="none" w:sz="0" w:space="0" w:color="auto"/>
          </w:divBdr>
        </w:div>
        <w:div w:id="533805817">
          <w:marLeft w:val="0"/>
          <w:marRight w:val="0"/>
          <w:marTop w:val="0"/>
          <w:marBottom w:val="0"/>
          <w:divBdr>
            <w:top w:val="none" w:sz="0" w:space="0" w:color="auto"/>
            <w:left w:val="none" w:sz="0" w:space="0" w:color="auto"/>
            <w:bottom w:val="none" w:sz="0" w:space="0" w:color="auto"/>
            <w:right w:val="none" w:sz="0" w:space="0" w:color="auto"/>
          </w:divBdr>
        </w:div>
        <w:div w:id="36249449">
          <w:marLeft w:val="0"/>
          <w:marRight w:val="0"/>
          <w:marTop w:val="0"/>
          <w:marBottom w:val="0"/>
          <w:divBdr>
            <w:top w:val="none" w:sz="0" w:space="0" w:color="auto"/>
            <w:left w:val="none" w:sz="0" w:space="0" w:color="auto"/>
            <w:bottom w:val="none" w:sz="0" w:space="0" w:color="auto"/>
            <w:right w:val="none" w:sz="0" w:space="0" w:color="auto"/>
          </w:divBdr>
        </w:div>
        <w:div w:id="530798739">
          <w:marLeft w:val="0"/>
          <w:marRight w:val="0"/>
          <w:marTop w:val="0"/>
          <w:marBottom w:val="0"/>
          <w:divBdr>
            <w:top w:val="none" w:sz="0" w:space="0" w:color="auto"/>
            <w:left w:val="none" w:sz="0" w:space="0" w:color="auto"/>
            <w:bottom w:val="none" w:sz="0" w:space="0" w:color="auto"/>
            <w:right w:val="none" w:sz="0" w:space="0" w:color="auto"/>
          </w:divBdr>
        </w:div>
        <w:div w:id="712462598">
          <w:marLeft w:val="0"/>
          <w:marRight w:val="0"/>
          <w:marTop w:val="0"/>
          <w:marBottom w:val="0"/>
          <w:divBdr>
            <w:top w:val="none" w:sz="0" w:space="0" w:color="auto"/>
            <w:left w:val="none" w:sz="0" w:space="0" w:color="auto"/>
            <w:bottom w:val="none" w:sz="0" w:space="0" w:color="auto"/>
            <w:right w:val="none" w:sz="0" w:space="0" w:color="auto"/>
          </w:divBdr>
        </w:div>
        <w:div w:id="1768845462">
          <w:marLeft w:val="0"/>
          <w:marRight w:val="0"/>
          <w:marTop w:val="0"/>
          <w:marBottom w:val="0"/>
          <w:divBdr>
            <w:top w:val="none" w:sz="0" w:space="0" w:color="auto"/>
            <w:left w:val="none" w:sz="0" w:space="0" w:color="auto"/>
            <w:bottom w:val="none" w:sz="0" w:space="0" w:color="auto"/>
            <w:right w:val="none" w:sz="0" w:space="0" w:color="auto"/>
          </w:divBdr>
        </w:div>
        <w:div w:id="1646618625">
          <w:marLeft w:val="0"/>
          <w:marRight w:val="0"/>
          <w:marTop w:val="0"/>
          <w:marBottom w:val="0"/>
          <w:divBdr>
            <w:top w:val="none" w:sz="0" w:space="0" w:color="auto"/>
            <w:left w:val="none" w:sz="0" w:space="0" w:color="auto"/>
            <w:bottom w:val="none" w:sz="0" w:space="0" w:color="auto"/>
            <w:right w:val="none" w:sz="0" w:space="0" w:color="auto"/>
          </w:divBdr>
        </w:div>
        <w:div w:id="1222866698">
          <w:marLeft w:val="0"/>
          <w:marRight w:val="0"/>
          <w:marTop w:val="0"/>
          <w:marBottom w:val="0"/>
          <w:divBdr>
            <w:top w:val="none" w:sz="0" w:space="0" w:color="auto"/>
            <w:left w:val="none" w:sz="0" w:space="0" w:color="auto"/>
            <w:bottom w:val="none" w:sz="0" w:space="0" w:color="auto"/>
            <w:right w:val="none" w:sz="0" w:space="0" w:color="auto"/>
          </w:divBdr>
          <w:divsChild>
            <w:div w:id="50227669">
              <w:marLeft w:val="0"/>
              <w:marRight w:val="0"/>
              <w:marTop w:val="30"/>
              <w:marBottom w:val="30"/>
              <w:divBdr>
                <w:top w:val="none" w:sz="0" w:space="0" w:color="auto"/>
                <w:left w:val="none" w:sz="0" w:space="0" w:color="auto"/>
                <w:bottom w:val="none" w:sz="0" w:space="0" w:color="auto"/>
                <w:right w:val="none" w:sz="0" w:space="0" w:color="auto"/>
              </w:divBdr>
              <w:divsChild>
                <w:div w:id="104078716">
                  <w:marLeft w:val="0"/>
                  <w:marRight w:val="0"/>
                  <w:marTop w:val="0"/>
                  <w:marBottom w:val="0"/>
                  <w:divBdr>
                    <w:top w:val="none" w:sz="0" w:space="0" w:color="auto"/>
                    <w:left w:val="none" w:sz="0" w:space="0" w:color="auto"/>
                    <w:bottom w:val="none" w:sz="0" w:space="0" w:color="auto"/>
                    <w:right w:val="none" w:sz="0" w:space="0" w:color="auto"/>
                  </w:divBdr>
                  <w:divsChild>
                    <w:div w:id="220869260">
                      <w:marLeft w:val="0"/>
                      <w:marRight w:val="0"/>
                      <w:marTop w:val="0"/>
                      <w:marBottom w:val="0"/>
                      <w:divBdr>
                        <w:top w:val="none" w:sz="0" w:space="0" w:color="auto"/>
                        <w:left w:val="none" w:sz="0" w:space="0" w:color="auto"/>
                        <w:bottom w:val="none" w:sz="0" w:space="0" w:color="auto"/>
                        <w:right w:val="none" w:sz="0" w:space="0" w:color="auto"/>
                      </w:divBdr>
                    </w:div>
                    <w:div w:id="1018694730">
                      <w:marLeft w:val="0"/>
                      <w:marRight w:val="0"/>
                      <w:marTop w:val="0"/>
                      <w:marBottom w:val="0"/>
                      <w:divBdr>
                        <w:top w:val="none" w:sz="0" w:space="0" w:color="auto"/>
                        <w:left w:val="none" w:sz="0" w:space="0" w:color="auto"/>
                        <w:bottom w:val="none" w:sz="0" w:space="0" w:color="auto"/>
                        <w:right w:val="none" w:sz="0" w:space="0" w:color="auto"/>
                      </w:divBdr>
                    </w:div>
                  </w:divsChild>
                </w:div>
                <w:div w:id="1354453653">
                  <w:marLeft w:val="0"/>
                  <w:marRight w:val="0"/>
                  <w:marTop w:val="0"/>
                  <w:marBottom w:val="0"/>
                  <w:divBdr>
                    <w:top w:val="none" w:sz="0" w:space="0" w:color="auto"/>
                    <w:left w:val="none" w:sz="0" w:space="0" w:color="auto"/>
                    <w:bottom w:val="none" w:sz="0" w:space="0" w:color="auto"/>
                    <w:right w:val="none" w:sz="0" w:space="0" w:color="auto"/>
                  </w:divBdr>
                  <w:divsChild>
                    <w:div w:id="670447525">
                      <w:marLeft w:val="0"/>
                      <w:marRight w:val="0"/>
                      <w:marTop w:val="0"/>
                      <w:marBottom w:val="0"/>
                      <w:divBdr>
                        <w:top w:val="none" w:sz="0" w:space="0" w:color="auto"/>
                        <w:left w:val="none" w:sz="0" w:space="0" w:color="auto"/>
                        <w:bottom w:val="none" w:sz="0" w:space="0" w:color="auto"/>
                        <w:right w:val="none" w:sz="0" w:space="0" w:color="auto"/>
                      </w:divBdr>
                    </w:div>
                  </w:divsChild>
                </w:div>
                <w:div w:id="1300956790">
                  <w:marLeft w:val="0"/>
                  <w:marRight w:val="0"/>
                  <w:marTop w:val="0"/>
                  <w:marBottom w:val="0"/>
                  <w:divBdr>
                    <w:top w:val="none" w:sz="0" w:space="0" w:color="auto"/>
                    <w:left w:val="none" w:sz="0" w:space="0" w:color="auto"/>
                    <w:bottom w:val="none" w:sz="0" w:space="0" w:color="auto"/>
                    <w:right w:val="none" w:sz="0" w:space="0" w:color="auto"/>
                  </w:divBdr>
                  <w:divsChild>
                    <w:div w:id="967778021">
                      <w:marLeft w:val="0"/>
                      <w:marRight w:val="0"/>
                      <w:marTop w:val="0"/>
                      <w:marBottom w:val="0"/>
                      <w:divBdr>
                        <w:top w:val="none" w:sz="0" w:space="0" w:color="auto"/>
                        <w:left w:val="none" w:sz="0" w:space="0" w:color="auto"/>
                        <w:bottom w:val="none" w:sz="0" w:space="0" w:color="auto"/>
                        <w:right w:val="none" w:sz="0" w:space="0" w:color="auto"/>
                      </w:divBdr>
                    </w:div>
                  </w:divsChild>
                </w:div>
                <w:div w:id="637807932">
                  <w:marLeft w:val="0"/>
                  <w:marRight w:val="0"/>
                  <w:marTop w:val="0"/>
                  <w:marBottom w:val="0"/>
                  <w:divBdr>
                    <w:top w:val="none" w:sz="0" w:space="0" w:color="auto"/>
                    <w:left w:val="none" w:sz="0" w:space="0" w:color="auto"/>
                    <w:bottom w:val="none" w:sz="0" w:space="0" w:color="auto"/>
                    <w:right w:val="none" w:sz="0" w:space="0" w:color="auto"/>
                  </w:divBdr>
                  <w:divsChild>
                    <w:div w:id="1538466282">
                      <w:marLeft w:val="0"/>
                      <w:marRight w:val="0"/>
                      <w:marTop w:val="0"/>
                      <w:marBottom w:val="0"/>
                      <w:divBdr>
                        <w:top w:val="none" w:sz="0" w:space="0" w:color="auto"/>
                        <w:left w:val="none" w:sz="0" w:space="0" w:color="auto"/>
                        <w:bottom w:val="none" w:sz="0" w:space="0" w:color="auto"/>
                        <w:right w:val="none" w:sz="0" w:space="0" w:color="auto"/>
                      </w:divBdr>
                    </w:div>
                  </w:divsChild>
                </w:div>
                <w:div w:id="1921212297">
                  <w:marLeft w:val="0"/>
                  <w:marRight w:val="0"/>
                  <w:marTop w:val="0"/>
                  <w:marBottom w:val="0"/>
                  <w:divBdr>
                    <w:top w:val="none" w:sz="0" w:space="0" w:color="auto"/>
                    <w:left w:val="none" w:sz="0" w:space="0" w:color="auto"/>
                    <w:bottom w:val="none" w:sz="0" w:space="0" w:color="auto"/>
                    <w:right w:val="none" w:sz="0" w:space="0" w:color="auto"/>
                  </w:divBdr>
                  <w:divsChild>
                    <w:div w:id="1501850027">
                      <w:marLeft w:val="0"/>
                      <w:marRight w:val="0"/>
                      <w:marTop w:val="0"/>
                      <w:marBottom w:val="0"/>
                      <w:divBdr>
                        <w:top w:val="none" w:sz="0" w:space="0" w:color="auto"/>
                        <w:left w:val="none" w:sz="0" w:space="0" w:color="auto"/>
                        <w:bottom w:val="none" w:sz="0" w:space="0" w:color="auto"/>
                        <w:right w:val="none" w:sz="0" w:space="0" w:color="auto"/>
                      </w:divBdr>
                    </w:div>
                  </w:divsChild>
                </w:div>
                <w:div w:id="1148934080">
                  <w:marLeft w:val="0"/>
                  <w:marRight w:val="0"/>
                  <w:marTop w:val="0"/>
                  <w:marBottom w:val="0"/>
                  <w:divBdr>
                    <w:top w:val="none" w:sz="0" w:space="0" w:color="auto"/>
                    <w:left w:val="none" w:sz="0" w:space="0" w:color="auto"/>
                    <w:bottom w:val="none" w:sz="0" w:space="0" w:color="auto"/>
                    <w:right w:val="none" w:sz="0" w:space="0" w:color="auto"/>
                  </w:divBdr>
                  <w:divsChild>
                    <w:div w:id="718211394">
                      <w:marLeft w:val="0"/>
                      <w:marRight w:val="0"/>
                      <w:marTop w:val="0"/>
                      <w:marBottom w:val="0"/>
                      <w:divBdr>
                        <w:top w:val="none" w:sz="0" w:space="0" w:color="auto"/>
                        <w:left w:val="none" w:sz="0" w:space="0" w:color="auto"/>
                        <w:bottom w:val="none" w:sz="0" w:space="0" w:color="auto"/>
                        <w:right w:val="none" w:sz="0" w:space="0" w:color="auto"/>
                      </w:divBdr>
                    </w:div>
                  </w:divsChild>
                </w:div>
                <w:div w:id="2007587695">
                  <w:marLeft w:val="0"/>
                  <w:marRight w:val="0"/>
                  <w:marTop w:val="0"/>
                  <w:marBottom w:val="0"/>
                  <w:divBdr>
                    <w:top w:val="none" w:sz="0" w:space="0" w:color="auto"/>
                    <w:left w:val="none" w:sz="0" w:space="0" w:color="auto"/>
                    <w:bottom w:val="none" w:sz="0" w:space="0" w:color="auto"/>
                    <w:right w:val="none" w:sz="0" w:space="0" w:color="auto"/>
                  </w:divBdr>
                  <w:divsChild>
                    <w:div w:id="75595631">
                      <w:marLeft w:val="0"/>
                      <w:marRight w:val="0"/>
                      <w:marTop w:val="0"/>
                      <w:marBottom w:val="0"/>
                      <w:divBdr>
                        <w:top w:val="none" w:sz="0" w:space="0" w:color="auto"/>
                        <w:left w:val="none" w:sz="0" w:space="0" w:color="auto"/>
                        <w:bottom w:val="none" w:sz="0" w:space="0" w:color="auto"/>
                        <w:right w:val="none" w:sz="0" w:space="0" w:color="auto"/>
                      </w:divBdr>
                    </w:div>
                  </w:divsChild>
                </w:div>
                <w:div w:id="22175912">
                  <w:marLeft w:val="0"/>
                  <w:marRight w:val="0"/>
                  <w:marTop w:val="0"/>
                  <w:marBottom w:val="0"/>
                  <w:divBdr>
                    <w:top w:val="none" w:sz="0" w:space="0" w:color="auto"/>
                    <w:left w:val="none" w:sz="0" w:space="0" w:color="auto"/>
                    <w:bottom w:val="none" w:sz="0" w:space="0" w:color="auto"/>
                    <w:right w:val="none" w:sz="0" w:space="0" w:color="auto"/>
                  </w:divBdr>
                  <w:divsChild>
                    <w:div w:id="1413963142">
                      <w:marLeft w:val="0"/>
                      <w:marRight w:val="0"/>
                      <w:marTop w:val="0"/>
                      <w:marBottom w:val="0"/>
                      <w:divBdr>
                        <w:top w:val="none" w:sz="0" w:space="0" w:color="auto"/>
                        <w:left w:val="none" w:sz="0" w:space="0" w:color="auto"/>
                        <w:bottom w:val="none" w:sz="0" w:space="0" w:color="auto"/>
                        <w:right w:val="none" w:sz="0" w:space="0" w:color="auto"/>
                      </w:divBdr>
                    </w:div>
                  </w:divsChild>
                </w:div>
                <w:div w:id="1260716534">
                  <w:marLeft w:val="0"/>
                  <w:marRight w:val="0"/>
                  <w:marTop w:val="0"/>
                  <w:marBottom w:val="0"/>
                  <w:divBdr>
                    <w:top w:val="none" w:sz="0" w:space="0" w:color="auto"/>
                    <w:left w:val="none" w:sz="0" w:space="0" w:color="auto"/>
                    <w:bottom w:val="none" w:sz="0" w:space="0" w:color="auto"/>
                    <w:right w:val="none" w:sz="0" w:space="0" w:color="auto"/>
                  </w:divBdr>
                  <w:divsChild>
                    <w:div w:id="680593280">
                      <w:marLeft w:val="0"/>
                      <w:marRight w:val="0"/>
                      <w:marTop w:val="0"/>
                      <w:marBottom w:val="0"/>
                      <w:divBdr>
                        <w:top w:val="none" w:sz="0" w:space="0" w:color="auto"/>
                        <w:left w:val="none" w:sz="0" w:space="0" w:color="auto"/>
                        <w:bottom w:val="none" w:sz="0" w:space="0" w:color="auto"/>
                        <w:right w:val="none" w:sz="0" w:space="0" w:color="auto"/>
                      </w:divBdr>
                    </w:div>
                  </w:divsChild>
                </w:div>
                <w:div w:id="402794703">
                  <w:marLeft w:val="0"/>
                  <w:marRight w:val="0"/>
                  <w:marTop w:val="0"/>
                  <w:marBottom w:val="0"/>
                  <w:divBdr>
                    <w:top w:val="none" w:sz="0" w:space="0" w:color="auto"/>
                    <w:left w:val="none" w:sz="0" w:space="0" w:color="auto"/>
                    <w:bottom w:val="none" w:sz="0" w:space="0" w:color="auto"/>
                    <w:right w:val="none" w:sz="0" w:space="0" w:color="auto"/>
                  </w:divBdr>
                  <w:divsChild>
                    <w:div w:id="1210192221">
                      <w:marLeft w:val="0"/>
                      <w:marRight w:val="0"/>
                      <w:marTop w:val="0"/>
                      <w:marBottom w:val="0"/>
                      <w:divBdr>
                        <w:top w:val="none" w:sz="0" w:space="0" w:color="auto"/>
                        <w:left w:val="none" w:sz="0" w:space="0" w:color="auto"/>
                        <w:bottom w:val="none" w:sz="0" w:space="0" w:color="auto"/>
                        <w:right w:val="none" w:sz="0" w:space="0" w:color="auto"/>
                      </w:divBdr>
                    </w:div>
                  </w:divsChild>
                </w:div>
                <w:div w:id="1380862805">
                  <w:marLeft w:val="0"/>
                  <w:marRight w:val="0"/>
                  <w:marTop w:val="0"/>
                  <w:marBottom w:val="0"/>
                  <w:divBdr>
                    <w:top w:val="none" w:sz="0" w:space="0" w:color="auto"/>
                    <w:left w:val="none" w:sz="0" w:space="0" w:color="auto"/>
                    <w:bottom w:val="none" w:sz="0" w:space="0" w:color="auto"/>
                    <w:right w:val="none" w:sz="0" w:space="0" w:color="auto"/>
                  </w:divBdr>
                  <w:divsChild>
                    <w:div w:id="589243907">
                      <w:marLeft w:val="0"/>
                      <w:marRight w:val="0"/>
                      <w:marTop w:val="0"/>
                      <w:marBottom w:val="0"/>
                      <w:divBdr>
                        <w:top w:val="none" w:sz="0" w:space="0" w:color="auto"/>
                        <w:left w:val="none" w:sz="0" w:space="0" w:color="auto"/>
                        <w:bottom w:val="none" w:sz="0" w:space="0" w:color="auto"/>
                        <w:right w:val="none" w:sz="0" w:space="0" w:color="auto"/>
                      </w:divBdr>
                    </w:div>
                  </w:divsChild>
                </w:div>
                <w:div w:id="9257899">
                  <w:marLeft w:val="0"/>
                  <w:marRight w:val="0"/>
                  <w:marTop w:val="0"/>
                  <w:marBottom w:val="0"/>
                  <w:divBdr>
                    <w:top w:val="none" w:sz="0" w:space="0" w:color="auto"/>
                    <w:left w:val="none" w:sz="0" w:space="0" w:color="auto"/>
                    <w:bottom w:val="none" w:sz="0" w:space="0" w:color="auto"/>
                    <w:right w:val="none" w:sz="0" w:space="0" w:color="auto"/>
                  </w:divBdr>
                  <w:divsChild>
                    <w:div w:id="379523947">
                      <w:marLeft w:val="0"/>
                      <w:marRight w:val="0"/>
                      <w:marTop w:val="0"/>
                      <w:marBottom w:val="0"/>
                      <w:divBdr>
                        <w:top w:val="none" w:sz="0" w:space="0" w:color="auto"/>
                        <w:left w:val="none" w:sz="0" w:space="0" w:color="auto"/>
                        <w:bottom w:val="none" w:sz="0" w:space="0" w:color="auto"/>
                        <w:right w:val="none" w:sz="0" w:space="0" w:color="auto"/>
                      </w:divBdr>
                    </w:div>
                  </w:divsChild>
                </w:div>
                <w:div w:id="305472168">
                  <w:marLeft w:val="0"/>
                  <w:marRight w:val="0"/>
                  <w:marTop w:val="0"/>
                  <w:marBottom w:val="0"/>
                  <w:divBdr>
                    <w:top w:val="none" w:sz="0" w:space="0" w:color="auto"/>
                    <w:left w:val="none" w:sz="0" w:space="0" w:color="auto"/>
                    <w:bottom w:val="none" w:sz="0" w:space="0" w:color="auto"/>
                    <w:right w:val="none" w:sz="0" w:space="0" w:color="auto"/>
                  </w:divBdr>
                  <w:divsChild>
                    <w:div w:id="335546652">
                      <w:marLeft w:val="0"/>
                      <w:marRight w:val="0"/>
                      <w:marTop w:val="0"/>
                      <w:marBottom w:val="0"/>
                      <w:divBdr>
                        <w:top w:val="none" w:sz="0" w:space="0" w:color="auto"/>
                        <w:left w:val="none" w:sz="0" w:space="0" w:color="auto"/>
                        <w:bottom w:val="none" w:sz="0" w:space="0" w:color="auto"/>
                        <w:right w:val="none" w:sz="0" w:space="0" w:color="auto"/>
                      </w:divBdr>
                    </w:div>
                  </w:divsChild>
                </w:div>
                <w:div w:id="25447124">
                  <w:marLeft w:val="0"/>
                  <w:marRight w:val="0"/>
                  <w:marTop w:val="0"/>
                  <w:marBottom w:val="0"/>
                  <w:divBdr>
                    <w:top w:val="none" w:sz="0" w:space="0" w:color="auto"/>
                    <w:left w:val="none" w:sz="0" w:space="0" w:color="auto"/>
                    <w:bottom w:val="none" w:sz="0" w:space="0" w:color="auto"/>
                    <w:right w:val="none" w:sz="0" w:space="0" w:color="auto"/>
                  </w:divBdr>
                  <w:divsChild>
                    <w:div w:id="627205761">
                      <w:marLeft w:val="0"/>
                      <w:marRight w:val="0"/>
                      <w:marTop w:val="0"/>
                      <w:marBottom w:val="0"/>
                      <w:divBdr>
                        <w:top w:val="none" w:sz="0" w:space="0" w:color="auto"/>
                        <w:left w:val="none" w:sz="0" w:space="0" w:color="auto"/>
                        <w:bottom w:val="none" w:sz="0" w:space="0" w:color="auto"/>
                        <w:right w:val="none" w:sz="0" w:space="0" w:color="auto"/>
                      </w:divBdr>
                    </w:div>
                  </w:divsChild>
                </w:div>
                <w:div w:id="852262601">
                  <w:marLeft w:val="0"/>
                  <w:marRight w:val="0"/>
                  <w:marTop w:val="0"/>
                  <w:marBottom w:val="0"/>
                  <w:divBdr>
                    <w:top w:val="none" w:sz="0" w:space="0" w:color="auto"/>
                    <w:left w:val="none" w:sz="0" w:space="0" w:color="auto"/>
                    <w:bottom w:val="none" w:sz="0" w:space="0" w:color="auto"/>
                    <w:right w:val="none" w:sz="0" w:space="0" w:color="auto"/>
                  </w:divBdr>
                  <w:divsChild>
                    <w:div w:id="1354959117">
                      <w:marLeft w:val="0"/>
                      <w:marRight w:val="0"/>
                      <w:marTop w:val="0"/>
                      <w:marBottom w:val="0"/>
                      <w:divBdr>
                        <w:top w:val="none" w:sz="0" w:space="0" w:color="auto"/>
                        <w:left w:val="none" w:sz="0" w:space="0" w:color="auto"/>
                        <w:bottom w:val="none" w:sz="0" w:space="0" w:color="auto"/>
                        <w:right w:val="none" w:sz="0" w:space="0" w:color="auto"/>
                      </w:divBdr>
                    </w:div>
                  </w:divsChild>
                </w:div>
                <w:div w:id="1632437308">
                  <w:marLeft w:val="0"/>
                  <w:marRight w:val="0"/>
                  <w:marTop w:val="0"/>
                  <w:marBottom w:val="0"/>
                  <w:divBdr>
                    <w:top w:val="none" w:sz="0" w:space="0" w:color="auto"/>
                    <w:left w:val="none" w:sz="0" w:space="0" w:color="auto"/>
                    <w:bottom w:val="none" w:sz="0" w:space="0" w:color="auto"/>
                    <w:right w:val="none" w:sz="0" w:space="0" w:color="auto"/>
                  </w:divBdr>
                  <w:divsChild>
                    <w:div w:id="212083854">
                      <w:marLeft w:val="0"/>
                      <w:marRight w:val="0"/>
                      <w:marTop w:val="0"/>
                      <w:marBottom w:val="0"/>
                      <w:divBdr>
                        <w:top w:val="none" w:sz="0" w:space="0" w:color="auto"/>
                        <w:left w:val="none" w:sz="0" w:space="0" w:color="auto"/>
                        <w:bottom w:val="none" w:sz="0" w:space="0" w:color="auto"/>
                        <w:right w:val="none" w:sz="0" w:space="0" w:color="auto"/>
                      </w:divBdr>
                    </w:div>
                  </w:divsChild>
                </w:div>
                <w:div w:id="1568298022">
                  <w:marLeft w:val="0"/>
                  <w:marRight w:val="0"/>
                  <w:marTop w:val="0"/>
                  <w:marBottom w:val="0"/>
                  <w:divBdr>
                    <w:top w:val="none" w:sz="0" w:space="0" w:color="auto"/>
                    <w:left w:val="none" w:sz="0" w:space="0" w:color="auto"/>
                    <w:bottom w:val="none" w:sz="0" w:space="0" w:color="auto"/>
                    <w:right w:val="none" w:sz="0" w:space="0" w:color="auto"/>
                  </w:divBdr>
                  <w:divsChild>
                    <w:div w:id="109470396">
                      <w:marLeft w:val="0"/>
                      <w:marRight w:val="0"/>
                      <w:marTop w:val="0"/>
                      <w:marBottom w:val="0"/>
                      <w:divBdr>
                        <w:top w:val="none" w:sz="0" w:space="0" w:color="auto"/>
                        <w:left w:val="none" w:sz="0" w:space="0" w:color="auto"/>
                        <w:bottom w:val="none" w:sz="0" w:space="0" w:color="auto"/>
                        <w:right w:val="none" w:sz="0" w:space="0" w:color="auto"/>
                      </w:divBdr>
                    </w:div>
                  </w:divsChild>
                </w:div>
                <w:div w:id="2080441260">
                  <w:marLeft w:val="0"/>
                  <w:marRight w:val="0"/>
                  <w:marTop w:val="0"/>
                  <w:marBottom w:val="0"/>
                  <w:divBdr>
                    <w:top w:val="none" w:sz="0" w:space="0" w:color="auto"/>
                    <w:left w:val="none" w:sz="0" w:space="0" w:color="auto"/>
                    <w:bottom w:val="none" w:sz="0" w:space="0" w:color="auto"/>
                    <w:right w:val="none" w:sz="0" w:space="0" w:color="auto"/>
                  </w:divBdr>
                  <w:divsChild>
                    <w:div w:id="1459184663">
                      <w:marLeft w:val="0"/>
                      <w:marRight w:val="0"/>
                      <w:marTop w:val="0"/>
                      <w:marBottom w:val="0"/>
                      <w:divBdr>
                        <w:top w:val="none" w:sz="0" w:space="0" w:color="auto"/>
                        <w:left w:val="none" w:sz="0" w:space="0" w:color="auto"/>
                        <w:bottom w:val="none" w:sz="0" w:space="0" w:color="auto"/>
                        <w:right w:val="none" w:sz="0" w:space="0" w:color="auto"/>
                      </w:divBdr>
                    </w:div>
                  </w:divsChild>
                </w:div>
                <w:div w:id="1906912230">
                  <w:marLeft w:val="0"/>
                  <w:marRight w:val="0"/>
                  <w:marTop w:val="0"/>
                  <w:marBottom w:val="0"/>
                  <w:divBdr>
                    <w:top w:val="none" w:sz="0" w:space="0" w:color="auto"/>
                    <w:left w:val="none" w:sz="0" w:space="0" w:color="auto"/>
                    <w:bottom w:val="none" w:sz="0" w:space="0" w:color="auto"/>
                    <w:right w:val="none" w:sz="0" w:space="0" w:color="auto"/>
                  </w:divBdr>
                  <w:divsChild>
                    <w:div w:id="1536117625">
                      <w:marLeft w:val="0"/>
                      <w:marRight w:val="0"/>
                      <w:marTop w:val="0"/>
                      <w:marBottom w:val="0"/>
                      <w:divBdr>
                        <w:top w:val="none" w:sz="0" w:space="0" w:color="auto"/>
                        <w:left w:val="none" w:sz="0" w:space="0" w:color="auto"/>
                        <w:bottom w:val="none" w:sz="0" w:space="0" w:color="auto"/>
                        <w:right w:val="none" w:sz="0" w:space="0" w:color="auto"/>
                      </w:divBdr>
                    </w:div>
                  </w:divsChild>
                </w:div>
                <w:div w:id="777332034">
                  <w:marLeft w:val="0"/>
                  <w:marRight w:val="0"/>
                  <w:marTop w:val="0"/>
                  <w:marBottom w:val="0"/>
                  <w:divBdr>
                    <w:top w:val="none" w:sz="0" w:space="0" w:color="auto"/>
                    <w:left w:val="none" w:sz="0" w:space="0" w:color="auto"/>
                    <w:bottom w:val="none" w:sz="0" w:space="0" w:color="auto"/>
                    <w:right w:val="none" w:sz="0" w:space="0" w:color="auto"/>
                  </w:divBdr>
                  <w:divsChild>
                    <w:div w:id="410395498">
                      <w:marLeft w:val="0"/>
                      <w:marRight w:val="0"/>
                      <w:marTop w:val="0"/>
                      <w:marBottom w:val="0"/>
                      <w:divBdr>
                        <w:top w:val="none" w:sz="0" w:space="0" w:color="auto"/>
                        <w:left w:val="none" w:sz="0" w:space="0" w:color="auto"/>
                        <w:bottom w:val="none" w:sz="0" w:space="0" w:color="auto"/>
                        <w:right w:val="none" w:sz="0" w:space="0" w:color="auto"/>
                      </w:divBdr>
                    </w:div>
                  </w:divsChild>
                </w:div>
                <w:div w:id="1224678212">
                  <w:marLeft w:val="0"/>
                  <w:marRight w:val="0"/>
                  <w:marTop w:val="0"/>
                  <w:marBottom w:val="0"/>
                  <w:divBdr>
                    <w:top w:val="none" w:sz="0" w:space="0" w:color="auto"/>
                    <w:left w:val="none" w:sz="0" w:space="0" w:color="auto"/>
                    <w:bottom w:val="none" w:sz="0" w:space="0" w:color="auto"/>
                    <w:right w:val="none" w:sz="0" w:space="0" w:color="auto"/>
                  </w:divBdr>
                  <w:divsChild>
                    <w:div w:id="1911503951">
                      <w:marLeft w:val="0"/>
                      <w:marRight w:val="0"/>
                      <w:marTop w:val="0"/>
                      <w:marBottom w:val="0"/>
                      <w:divBdr>
                        <w:top w:val="none" w:sz="0" w:space="0" w:color="auto"/>
                        <w:left w:val="none" w:sz="0" w:space="0" w:color="auto"/>
                        <w:bottom w:val="none" w:sz="0" w:space="0" w:color="auto"/>
                        <w:right w:val="none" w:sz="0" w:space="0" w:color="auto"/>
                      </w:divBdr>
                    </w:div>
                  </w:divsChild>
                </w:div>
                <w:div w:id="2114205365">
                  <w:marLeft w:val="0"/>
                  <w:marRight w:val="0"/>
                  <w:marTop w:val="0"/>
                  <w:marBottom w:val="0"/>
                  <w:divBdr>
                    <w:top w:val="none" w:sz="0" w:space="0" w:color="auto"/>
                    <w:left w:val="none" w:sz="0" w:space="0" w:color="auto"/>
                    <w:bottom w:val="none" w:sz="0" w:space="0" w:color="auto"/>
                    <w:right w:val="none" w:sz="0" w:space="0" w:color="auto"/>
                  </w:divBdr>
                  <w:divsChild>
                    <w:div w:id="102389065">
                      <w:marLeft w:val="0"/>
                      <w:marRight w:val="0"/>
                      <w:marTop w:val="0"/>
                      <w:marBottom w:val="0"/>
                      <w:divBdr>
                        <w:top w:val="none" w:sz="0" w:space="0" w:color="auto"/>
                        <w:left w:val="none" w:sz="0" w:space="0" w:color="auto"/>
                        <w:bottom w:val="none" w:sz="0" w:space="0" w:color="auto"/>
                        <w:right w:val="none" w:sz="0" w:space="0" w:color="auto"/>
                      </w:divBdr>
                    </w:div>
                  </w:divsChild>
                </w:div>
                <w:div w:id="1055932994">
                  <w:marLeft w:val="0"/>
                  <w:marRight w:val="0"/>
                  <w:marTop w:val="0"/>
                  <w:marBottom w:val="0"/>
                  <w:divBdr>
                    <w:top w:val="none" w:sz="0" w:space="0" w:color="auto"/>
                    <w:left w:val="none" w:sz="0" w:space="0" w:color="auto"/>
                    <w:bottom w:val="none" w:sz="0" w:space="0" w:color="auto"/>
                    <w:right w:val="none" w:sz="0" w:space="0" w:color="auto"/>
                  </w:divBdr>
                  <w:divsChild>
                    <w:div w:id="1238396187">
                      <w:marLeft w:val="0"/>
                      <w:marRight w:val="0"/>
                      <w:marTop w:val="0"/>
                      <w:marBottom w:val="0"/>
                      <w:divBdr>
                        <w:top w:val="none" w:sz="0" w:space="0" w:color="auto"/>
                        <w:left w:val="none" w:sz="0" w:space="0" w:color="auto"/>
                        <w:bottom w:val="none" w:sz="0" w:space="0" w:color="auto"/>
                        <w:right w:val="none" w:sz="0" w:space="0" w:color="auto"/>
                      </w:divBdr>
                    </w:div>
                  </w:divsChild>
                </w:div>
                <w:div w:id="638846367">
                  <w:marLeft w:val="0"/>
                  <w:marRight w:val="0"/>
                  <w:marTop w:val="0"/>
                  <w:marBottom w:val="0"/>
                  <w:divBdr>
                    <w:top w:val="none" w:sz="0" w:space="0" w:color="auto"/>
                    <w:left w:val="none" w:sz="0" w:space="0" w:color="auto"/>
                    <w:bottom w:val="none" w:sz="0" w:space="0" w:color="auto"/>
                    <w:right w:val="none" w:sz="0" w:space="0" w:color="auto"/>
                  </w:divBdr>
                  <w:divsChild>
                    <w:div w:id="80951611">
                      <w:marLeft w:val="0"/>
                      <w:marRight w:val="0"/>
                      <w:marTop w:val="0"/>
                      <w:marBottom w:val="0"/>
                      <w:divBdr>
                        <w:top w:val="none" w:sz="0" w:space="0" w:color="auto"/>
                        <w:left w:val="none" w:sz="0" w:space="0" w:color="auto"/>
                        <w:bottom w:val="none" w:sz="0" w:space="0" w:color="auto"/>
                        <w:right w:val="none" w:sz="0" w:space="0" w:color="auto"/>
                      </w:divBdr>
                    </w:div>
                  </w:divsChild>
                </w:div>
                <w:div w:id="135143368">
                  <w:marLeft w:val="0"/>
                  <w:marRight w:val="0"/>
                  <w:marTop w:val="0"/>
                  <w:marBottom w:val="0"/>
                  <w:divBdr>
                    <w:top w:val="none" w:sz="0" w:space="0" w:color="auto"/>
                    <w:left w:val="none" w:sz="0" w:space="0" w:color="auto"/>
                    <w:bottom w:val="none" w:sz="0" w:space="0" w:color="auto"/>
                    <w:right w:val="none" w:sz="0" w:space="0" w:color="auto"/>
                  </w:divBdr>
                  <w:divsChild>
                    <w:div w:id="927540837">
                      <w:marLeft w:val="0"/>
                      <w:marRight w:val="0"/>
                      <w:marTop w:val="0"/>
                      <w:marBottom w:val="0"/>
                      <w:divBdr>
                        <w:top w:val="none" w:sz="0" w:space="0" w:color="auto"/>
                        <w:left w:val="none" w:sz="0" w:space="0" w:color="auto"/>
                        <w:bottom w:val="none" w:sz="0" w:space="0" w:color="auto"/>
                        <w:right w:val="none" w:sz="0" w:space="0" w:color="auto"/>
                      </w:divBdr>
                    </w:div>
                  </w:divsChild>
                </w:div>
                <w:div w:id="467208896">
                  <w:marLeft w:val="0"/>
                  <w:marRight w:val="0"/>
                  <w:marTop w:val="0"/>
                  <w:marBottom w:val="0"/>
                  <w:divBdr>
                    <w:top w:val="none" w:sz="0" w:space="0" w:color="auto"/>
                    <w:left w:val="none" w:sz="0" w:space="0" w:color="auto"/>
                    <w:bottom w:val="none" w:sz="0" w:space="0" w:color="auto"/>
                    <w:right w:val="none" w:sz="0" w:space="0" w:color="auto"/>
                  </w:divBdr>
                  <w:divsChild>
                    <w:div w:id="1077244797">
                      <w:marLeft w:val="0"/>
                      <w:marRight w:val="0"/>
                      <w:marTop w:val="0"/>
                      <w:marBottom w:val="0"/>
                      <w:divBdr>
                        <w:top w:val="none" w:sz="0" w:space="0" w:color="auto"/>
                        <w:left w:val="none" w:sz="0" w:space="0" w:color="auto"/>
                        <w:bottom w:val="none" w:sz="0" w:space="0" w:color="auto"/>
                        <w:right w:val="none" w:sz="0" w:space="0" w:color="auto"/>
                      </w:divBdr>
                    </w:div>
                  </w:divsChild>
                </w:div>
                <w:div w:id="725646443">
                  <w:marLeft w:val="0"/>
                  <w:marRight w:val="0"/>
                  <w:marTop w:val="0"/>
                  <w:marBottom w:val="0"/>
                  <w:divBdr>
                    <w:top w:val="none" w:sz="0" w:space="0" w:color="auto"/>
                    <w:left w:val="none" w:sz="0" w:space="0" w:color="auto"/>
                    <w:bottom w:val="none" w:sz="0" w:space="0" w:color="auto"/>
                    <w:right w:val="none" w:sz="0" w:space="0" w:color="auto"/>
                  </w:divBdr>
                  <w:divsChild>
                    <w:div w:id="1757288177">
                      <w:marLeft w:val="0"/>
                      <w:marRight w:val="0"/>
                      <w:marTop w:val="0"/>
                      <w:marBottom w:val="0"/>
                      <w:divBdr>
                        <w:top w:val="none" w:sz="0" w:space="0" w:color="auto"/>
                        <w:left w:val="none" w:sz="0" w:space="0" w:color="auto"/>
                        <w:bottom w:val="none" w:sz="0" w:space="0" w:color="auto"/>
                        <w:right w:val="none" w:sz="0" w:space="0" w:color="auto"/>
                      </w:divBdr>
                    </w:div>
                  </w:divsChild>
                </w:div>
                <w:div w:id="926112751">
                  <w:marLeft w:val="0"/>
                  <w:marRight w:val="0"/>
                  <w:marTop w:val="0"/>
                  <w:marBottom w:val="0"/>
                  <w:divBdr>
                    <w:top w:val="none" w:sz="0" w:space="0" w:color="auto"/>
                    <w:left w:val="none" w:sz="0" w:space="0" w:color="auto"/>
                    <w:bottom w:val="none" w:sz="0" w:space="0" w:color="auto"/>
                    <w:right w:val="none" w:sz="0" w:space="0" w:color="auto"/>
                  </w:divBdr>
                  <w:divsChild>
                    <w:div w:id="1312562526">
                      <w:marLeft w:val="0"/>
                      <w:marRight w:val="0"/>
                      <w:marTop w:val="0"/>
                      <w:marBottom w:val="0"/>
                      <w:divBdr>
                        <w:top w:val="none" w:sz="0" w:space="0" w:color="auto"/>
                        <w:left w:val="none" w:sz="0" w:space="0" w:color="auto"/>
                        <w:bottom w:val="none" w:sz="0" w:space="0" w:color="auto"/>
                        <w:right w:val="none" w:sz="0" w:space="0" w:color="auto"/>
                      </w:divBdr>
                    </w:div>
                  </w:divsChild>
                </w:div>
                <w:div w:id="1697342761">
                  <w:marLeft w:val="0"/>
                  <w:marRight w:val="0"/>
                  <w:marTop w:val="0"/>
                  <w:marBottom w:val="0"/>
                  <w:divBdr>
                    <w:top w:val="none" w:sz="0" w:space="0" w:color="auto"/>
                    <w:left w:val="none" w:sz="0" w:space="0" w:color="auto"/>
                    <w:bottom w:val="none" w:sz="0" w:space="0" w:color="auto"/>
                    <w:right w:val="none" w:sz="0" w:space="0" w:color="auto"/>
                  </w:divBdr>
                  <w:divsChild>
                    <w:div w:id="108088808">
                      <w:marLeft w:val="0"/>
                      <w:marRight w:val="0"/>
                      <w:marTop w:val="0"/>
                      <w:marBottom w:val="0"/>
                      <w:divBdr>
                        <w:top w:val="none" w:sz="0" w:space="0" w:color="auto"/>
                        <w:left w:val="none" w:sz="0" w:space="0" w:color="auto"/>
                        <w:bottom w:val="none" w:sz="0" w:space="0" w:color="auto"/>
                        <w:right w:val="none" w:sz="0" w:space="0" w:color="auto"/>
                      </w:divBdr>
                    </w:div>
                  </w:divsChild>
                </w:div>
                <w:div w:id="889419382">
                  <w:marLeft w:val="0"/>
                  <w:marRight w:val="0"/>
                  <w:marTop w:val="0"/>
                  <w:marBottom w:val="0"/>
                  <w:divBdr>
                    <w:top w:val="none" w:sz="0" w:space="0" w:color="auto"/>
                    <w:left w:val="none" w:sz="0" w:space="0" w:color="auto"/>
                    <w:bottom w:val="none" w:sz="0" w:space="0" w:color="auto"/>
                    <w:right w:val="none" w:sz="0" w:space="0" w:color="auto"/>
                  </w:divBdr>
                  <w:divsChild>
                    <w:div w:id="2114083677">
                      <w:marLeft w:val="0"/>
                      <w:marRight w:val="0"/>
                      <w:marTop w:val="0"/>
                      <w:marBottom w:val="0"/>
                      <w:divBdr>
                        <w:top w:val="none" w:sz="0" w:space="0" w:color="auto"/>
                        <w:left w:val="none" w:sz="0" w:space="0" w:color="auto"/>
                        <w:bottom w:val="none" w:sz="0" w:space="0" w:color="auto"/>
                        <w:right w:val="none" w:sz="0" w:space="0" w:color="auto"/>
                      </w:divBdr>
                    </w:div>
                  </w:divsChild>
                </w:div>
                <w:div w:id="1055852127">
                  <w:marLeft w:val="0"/>
                  <w:marRight w:val="0"/>
                  <w:marTop w:val="0"/>
                  <w:marBottom w:val="0"/>
                  <w:divBdr>
                    <w:top w:val="none" w:sz="0" w:space="0" w:color="auto"/>
                    <w:left w:val="none" w:sz="0" w:space="0" w:color="auto"/>
                    <w:bottom w:val="none" w:sz="0" w:space="0" w:color="auto"/>
                    <w:right w:val="none" w:sz="0" w:space="0" w:color="auto"/>
                  </w:divBdr>
                  <w:divsChild>
                    <w:div w:id="1052192226">
                      <w:marLeft w:val="0"/>
                      <w:marRight w:val="0"/>
                      <w:marTop w:val="0"/>
                      <w:marBottom w:val="0"/>
                      <w:divBdr>
                        <w:top w:val="none" w:sz="0" w:space="0" w:color="auto"/>
                        <w:left w:val="none" w:sz="0" w:space="0" w:color="auto"/>
                        <w:bottom w:val="none" w:sz="0" w:space="0" w:color="auto"/>
                        <w:right w:val="none" w:sz="0" w:space="0" w:color="auto"/>
                      </w:divBdr>
                    </w:div>
                  </w:divsChild>
                </w:div>
                <w:div w:id="1404836225">
                  <w:marLeft w:val="0"/>
                  <w:marRight w:val="0"/>
                  <w:marTop w:val="0"/>
                  <w:marBottom w:val="0"/>
                  <w:divBdr>
                    <w:top w:val="none" w:sz="0" w:space="0" w:color="auto"/>
                    <w:left w:val="none" w:sz="0" w:space="0" w:color="auto"/>
                    <w:bottom w:val="none" w:sz="0" w:space="0" w:color="auto"/>
                    <w:right w:val="none" w:sz="0" w:space="0" w:color="auto"/>
                  </w:divBdr>
                  <w:divsChild>
                    <w:div w:id="69280459">
                      <w:marLeft w:val="0"/>
                      <w:marRight w:val="0"/>
                      <w:marTop w:val="0"/>
                      <w:marBottom w:val="0"/>
                      <w:divBdr>
                        <w:top w:val="none" w:sz="0" w:space="0" w:color="auto"/>
                        <w:left w:val="none" w:sz="0" w:space="0" w:color="auto"/>
                        <w:bottom w:val="none" w:sz="0" w:space="0" w:color="auto"/>
                        <w:right w:val="none" w:sz="0" w:space="0" w:color="auto"/>
                      </w:divBdr>
                    </w:div>
                  </w:divsChild>
                </w:div>
                <w:div w:id="498276082">
                  <w:marLeft w:val="0"/>
                  <w:marRight w:val="0"/>
                  <w:marTop w:val="0"/>
                  <w:marBottom w:val="0"/>
                  <w:divBdr>
                    <w:top w:val="none" w:sz="0" w:space="0" w:color="auto"/>
                    <w:left w:val="none" w:sz="0" w:space="0" w:color="auto"/>
                    <w:bottom w:val="none" w:sz="0" w:space="0" w:color="auto"/>
                    <w:right w:val="none" w:sz="0" w:space="0" w:color="auto"/>
                  </w:divBdr>
                  <w:divsChild>
                    <w:div w:id="1763063048">
                      <w:marLeft w:val="0"/>
                      <w:marRight w:val="0"/>
                      <w:marTop w:val="0"/>
                      <w:marBottom w:val="0"/>
                      <w:divBdr>
                        <w:top w:val="none" w:sz="0" w:space="0" w:color="auto"/>
                        <w:left w:val="none" w:sz="0" w:space="0" w:color="auto"/>
                        <w:bottom w:val="none" w:sz="0" w:space="0" w:color="auto"/>
                        <w:right w:val="none" w:sz="0" w:space="0" w:color="auto"/>
                      </w:divBdr>
                    </w:div>
                  </w:divsChild>
                </w:div>
                <w:div w:id="1834683073">
                  <w:marLeft w:val="0"/>
                  <w:marRight w:val="0"/>
                  <w:marTop w:val="0"/>
                  <w:marBottom w:val="0"/>
                  <w:divBdr>
                    <w:top w:val="none" w:sz="0" w:space="0" w:color="auto"/>
                    <w:left w:val="none" w:sz="0" w:space="0" w:color="auto"/>
                    <w:bottom w:val="none" w:sz="0" w:space="0" w:color="auto"/>
                    <w:right w:val="none" w:sz="0" w:space="0" w:color="auto"/>
                  </w:divBdr>
                  <w:divsChild>
                    <w:div w:id="1333024897">
                      <w:marLeft w:val="0"/>
                      <w:marRight w:val="0"/>
                      <w:marTop w:val="0"/>
                      <w:marBottom w:val="0"/>
                      <w:divBdr>
                        <w:top w:val="none" w:sz="0" w:space="0" w:color="auto"/>
                        <w:left w:val="none" w:sz="0" w:space="0" w:color="auto"/>
                        <w:bottom w:val="none" w:sz="0" w:space="0" w:color="auto"/>
                        <w:right w:val="none" w:sz="0" w:space="0" w:color="auto"/>
                      </w:divBdr>
                    </w:div>
                  </w:divsChild>
                </w:div>
                <w:div w:id="1130436633">
                  <w:marLeft w:val="0"/>
                  <w:marRight w:val="0"/>
                  <w:marTop w:val="0"/>
                  <w:marBottom w:val="0"/>
                  <w:divBdr>
                    <w:top w:val="none" w:sz="0" w:space="0" w:color="auto"/>
                    <w:left w:val="none" w:sz="0" w:space="0" w:color="auto"/>
                    <w:bottom w:val="none" w:sz="0" w:space="0" w:color="auto"/>
                    <w:right w:val="none" w:sz="0" w:space="0" w:color="auto"/>
                  </w:divBdr>
                  <w:divsChild>
                    <w:div w:id="595940069">
                      <w:marLeft w:val="0"/>
                      <w:marRight w:val="0"/>
                      <w:marTop w:val="0"/>
                      <w:marBottom w:val="0"/>
                      <w:divBdr>
                        <w:top w:val="none" w:sz="0" w:space="0" w:color="auto"/>
                        <w:left w:val="none" w:sz="0" w:space="0" w:color="auto"/>
                        <w:bottom w:val="none" w:sz="0" w:space="0" w:color="auto"/>
                        <w:right w:val="none" w:sz="0" w:space="0" w:color="auto"/>
                      </w:divBdr>
                    </w:div>
                  </w:divsChild>
                </w:div>
                <w:div w:id="201867262">
                  <w:marLeft w:val="0"/>
                  <w:marRight w:val="0"/>
                  <w:marTop w:val="0"/>
                  <w:marBottom w:val="0"/>
                  <w:divBdr>
                    <w:top w:val="none" w:sz="0" w:space="0" w:color="auto"/>
                    <w:left w:val="none" w:sz="0" w:space="0" w:color="auto"/>
                    <w:bottom w:val="none" w:sz="0" w:space="0" w:color="auto"/>
                    <w:right w:val="none" w:sz="0" w:space="0" w:color="auto"/>
                  </w:divBdr>
                  <w:divsChild>
                    <w:div w:id="332874153">
                      <w:marLeft w:val="0"/>
                      <w:marRight w:val="0"/>
                      <w:marTop w:val="0"/>
                      <w:marBottom w:val="0"/>
                      <w:divBdr>
                        <w:top w:val="none" w:sz="0" w:space="0" w:color="auto"/>
                        <w:left w:val="none" w:sz="0" w:space="0" w:color="auto"/>
                        <w:bottom w:val="none" w:sz="0" w:space="0" w:color="auto"/>
                        <w:right w:val="none" w:sz="0" w:space="0" w:color="auto"/>
                      </w:divBdr>
                    </w:div>
                  </w:divsChild>
                </w:div>
                <w:div w:id="1490637509">
                  <w:marLeft w:val="0"/>
                  <w:marRight w:val="0"/>
                  <w:marTop w:val="0"/>
                  <w:marBottom w:val="0"/>
                  <w:divBdr>
                    <w:top w:val="none" w:sz="0" w:space="0" w:color="auto"/>
                    <w:left w:val="none" w:sz="0" w:space="0" w:color="auto"/>
                    <w:bottom w:val="none" w:sz="0" w:space="0" w:color="auto"/>
                    <w:right w:val="none" w:sz="0" w:space="0" w:color="auto"/>
                  </w:divBdr>
                  <w:divsChild>
                    <w:div w:id="54417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959793">
          <w:marLeft w:val="0"/>
          <w:marRight w:val="0"/>
          <w:marTop w:val="0"/>
          <w:marBottom w:val="0"/>
          <w:divBdr>
            <w:top w:val="none" w:sz="0" w:space="0" w:color="auto"/>
            <w:left w:val="none" w:sz="0" w:space="0" w:color="auto"/>
            <w:bottom w:val="none" w:sz="0" w:space="0" w:color="auto"/>
            <w:right w:val="none" w:sz="0" w:space="0" w:color="auto"/>
          </w:divBdr>
        </w:div>
        <w:div w:id="1409107424">
          <w:marLeft w:val="0"/>
          <w:marRight w:val="0"/>
          <w:marTop w:val="0"/>
          <w:marBottom w:val="0"/>
          <w:divBdr>
            <w:top w:val="none" w:sz="0" w:space="0" w:color="auto"/>
            <w:left w:val="none" w:sz="0" w:space="0" w:color="auto"/>
            <w:bottom w:val="none" w:sz="0" w:space="0" w:color="auto"/>
            <w:right w:val="none" w:sz="0" w:space="0" w:color="auto"/>
          </w:divBdr>
          <w:divsChild>
            <w:div w:id="449321644">
              <w:marLeft w:val="0"/>
              <w:marRight w:val="0"/>
              <w:marTop w:val="30"/>
              <w:marBottom w:val="30"/>
              <w:divBdr>
                <w:top w:val="none" w:sz="0" w:space="0" w:color="auto"/>
                <w:left w:val="none" w:sz="0" w:space="0" w:color="auto"/>
                <w:bottom w:val="none" w:sz="0" w:space="0" w:color="auto"/>
                <w:right w:val="none" w:sz="0" w:space="0" w:color="auto"/>
              </w:divBdr>
              <w:divsChild>
                <w:div w:id="830371440">
                  <w:marLeft w:val="0"/>
                  <w:marRight w:val="0"/>
                  <w:marTop w:val="0"/>
                  <w:marBottom w:val="0"/>
                  <w:divBdr>
                    <w:top w:val="none" w:sz="0" w:space="0" w:color="auto"/>
                    <w:left w:val="none" w:sz="0" w:space="0" w:color="auto"/>
                    <w:bottom w:val="none" w:sz="0" w:space="0" w:color="auto"/>
                    <w:right w:val="none" w:sz="0" w:space="0" w:color="auto"/>
                  </w:divBdr>
                  <w:divsChild>
                    <w:div w:id="1235581938">
                      <w:marLeft w:val="0"/>
                      <w:marRight w:val="0"/>
                      <w:marTop w:val="0"/>
                      <w:marBottom w:val="0"/>
                      <w:divBdr>
                        <w:top w:val="none" w:sz="0" w:space="0" w:color="auto"/>
                        <w:left w:val="none" w:sz="0" w:space="0" w:color="auto"/>
                        <w:bottom w:val="none" w:sz="0" w:space="0" w:color="auto"/>
                        <w:right w:val="none" w:sz="0" w:space="0" w:color="auto"/>
                      </w:divBdr>
                    </w:div>
                  </w:divsChild>
                </w:div>
                <w:div w:id="1125659970">
                  <w:marLeft w:val="0"/>
                  <w:marRight w:val="0"/>
                  <w:marTop w:val="0"/>
                  <w:marBottom w:val="0"/>
                  <w:divBdr>
                    <w:top w:val="none" w:sz="0" w:space="0" w:color="auto"/>
                    <w:left w:val="none" w:sz="0" w:space="0" w:color="auto"/>
                    <w:bottom w:val="none" w:sz="0" w:space="0" w:color="auto"/>
                    <w:right w:val="none" w:sz="0" w:space="0" w:color="auto"/>
                  </w:divBdr>
                  <w:divsChild>
                    <w:div w:id="1620145248">
                      <w:marLeft w:val="0"/>
                      <w:marRight w:val="0"/>
                      <w:marTop w:val="0"/>
                      <w:marBottom w:val="0"/>
                      <w:divBdr>
                        <w:top w:val="none" w:sz="0" w:space="0" w:color="auto"/>
                        <w:left w:val="none" w:sz="0" w:space="0" w:color="auto"/>
                        <w:bottom w:val="none" w:sz="0" w:space="0" w:color="auto"/>
                        <w:right w:val="none" w:sz="0" w:space="0" w:color="auto"/>
                      </w:divBdr>
                    </w:div>
                  </w:divsChild>
                </w:div>
                <w:div w:id="1034379978">
                  <w:marLeft w:val="0"/>
                  <w:marRight w:val="0"/>
                  <w:marTop w:val="0"/>
                  <w:marBottom w:val="0"/>
                  <w:divBdr>
                    <w:top w:val="none" w:sz="0" w:space="0" w:color="auto"/>
                    <w:left w:val="none" w:sz="0" w:space="0" w:color="auto"/>
                    <w:bottom w:val="none" w:sz="0" w:space="0" w:color="auto"/>
                    <w:right w:val="none" w:sz="0" w:space="0" w:color="auto"/>
                  </w:divBdr>
                  <w:divsChild>
                    <w:div w:id="1331985181">
                      <w:marLeft w:val="0"/>
                      <w:marRight w:val="0"/>
                      <w:marTop w:val="0"/>
                      <w:marBottom w:val="0"/>
                      <w:divBdr>
                        <w:top w:val="none" w:sz="0" w:space="0" w:color="auto"/>
                        <w:left w:val="none" w:sz="0" w:space="0" w:color="auto"/>
                        <w:bottom w:val="none" w:sz="0" w:space="0" w:color="auto"/>
                        <w:right w:val="none" w:sz="0" w:space="0" w:color="auto"/>
                      </w:divBdr>
                    </w:div>
                  </w:divsChild>
                </w:div>
                <w:div w:id="192156978">
                  <w:marLeft w:val="0"/>
                  <w:marRight w:val="0"/>
                  <w:marTop w:val="0"/>
                  <w:marBottom w:val="0"/>
                  <w:divBdr>
                    <w:top w:val="none" w:sz="0" w:space="0" w:color="auto"/>
                    <w:left w:val="none" w:sz="0" w:space="0" w:color="auto"/>
                    <w:bottom w:val="none" w:sz="0" w:space="0" w:color="auto"/>
                    <w:right w:val="none" w:sz="0" w:space="0" w:color="auto"/>
                  </w:divBdr>
                  <w:divsChild>
                    <w:div w:id="217670193">
                      <w:marLeft w:val="0"/>
                      <w:marRight w:val="0"/>
                      <w:marTop w:val="0"/>
                      <w:marBottom w:val="0"/>
                      <w:divBdr>
                        <w:top w:val="none" w:sz="0" w:space="0" w:color="auto"/>
                        <w:left w:val="none" w:sz="0" w:space="0" w:color="auto"/>
                        <w:bottom w:val="none" w:sz="0" w:space="0" w:color="auto"/>
                        <w:right w:val="none" w:sz="0" w:space="0" w:color="auto"/>
                      </w:divBdr>
                    </w:div>
                  </w:divsChild>
                </w:div>
                <w:div w:id="473833551">
                  <w:marLeft w:val="0"/>
                  <w:marRight w:val="0"/>
                  <w:marTop w:val="0"/>
                  <w:marBottom w:val="0"/>
                  <w:divBdr>
                    <w:top w:val="none" w:sz="0" w:space="0" w:color="auto"/>
                    <w:left w:val="none" w:sz="0" w:space="0" w:color="auto"/>
                    <w:bottom w:val="none" w:sz="0" w:space="0" w:color="auto"/>
                    <w:right w:val="none" w:sz="0" w:space="0" w:color="auto"/>
                  </w:divBdr>
                  <w:divsChild>
                    <w:div w:id="506407416">
                      <w:marLeft w:val="0"/>
                      <w:marRight w:val="0"/>
                      <w:marTop w:val="0"/>
                      <w:marBottom w:val="0"/>
                      <w:divBdr>
                        <w:top w:val="none" w:sz="0" w:space="0" w:color="auto"/>
                        <w:left w:val="none" w:sz="0" w:space="0" w:color="auto"/>
                        <w:bottom w:val="none" w:sz="0" w:space="0" w:color="auto"/>
                        <w:right w:val="none" w:sz="0" w:space="0" w:color="auto"/>
                      </w:divBdr>
                    </w:div>
                  </w:divsChild>
                </w:div>
                <w:div w:id="9261451">
                  <w:marLeft w:val="0"/>
                  <w:marRight w:val="0"/>
                  <w:marTop w:val="0"/>
                  <w:marBottom w:val="0"/>
                  <w:divBdr>
                    <w:top w:val="none" w:sz="0" w:space="0" w:color="auto"/>
                    <w:left w:val="none" w:sz="0" w:space="0" w:color="auto"/>
                    <w:bottom w:val="none" w:sz="0" w:space="0" w:color="auto"/>
                    <w:right w:val="none" w:sz="0" w:space="0" w:color="auto"/>
                  </w:divBdr>
                  <w:divsChild>
                    <w:div w:id="389379877">
                      <w:marLeft w:val="0"/>
                      <w:marRight w:val="0"/>
                      <w:marTop w:val="0"/>
                      <w:marBottom w:val="0"/>
                      <w:divBdr>
                        <w:top w:val="none" w:sz="0" w:space="0" w:color="auto"/>
                        <w:left w:val="none" w:sz="0" w:space="0" w:color="auto"/>
                        <w:bottom w:val="none" w:sz="0" w:space="0" w:color="auto"/>
                        <w:right w:val="none" w:sz="0" w:space="0" w:color="auto"/>
                      </w:divBdr>
                    </w:div>
                  </w:divsChild>
                </w:div>
                <w:div w:id="807671166">
                  <w:marLeft w:val="0"/>
                  <w:marRight w:val="0"/>
                  <w:marTop w:val="0"/>
                  <w:marBottom w:val="0"/>
                  <w:divBdr>
                    <w:top w:val="none" w:sz="0" w:space="0" w:color="auto"/>
                    <w:left w:val="none" w:sz="0" w:space="0" w:color="auto"/>
                    <w:bottom w:val="none" w:sz="0" w:space="0" w:color="auto"/>
                    <w:right w:val="none" w:sz="0" w:space="0" w:color="auto"/>
                  </w:divBdr>
                  <w:divsChild>
                    <w:div w:id="1644118385">
                      <w:marLeft w:val="0"/>
                      <w:marRight w:val="0"/>
                      <w:marTop w:val="0"/>
                      <w:marBottom w:val="0"/>
                      <w:divBdr>
                        <w:top w:val="none" w:sz="0" w:space="0" w:color="auto"/>
                        <w:left w:val="none" w:sz="0" w:space="0" w:color="auto"/>
                        <w:bottom w:val="none" w:sz="0" w:space="0" w:color="auto"/>
                        <w:right w:val="none" w:sz="0" w:space="0" w:color="auto"/>
                      </w:divBdr>
                    </w:div>
                  </w:divsChild>
                </w:div>
                <w:div w:id="261843843">
                  <w:marLeft w:val="0"/>
                  <w:marRight w:val="0"/>
                  <w:marTop w:val="0"/>
                  <w:marBottom w:val="0"/>
                  <w:divBdr>
                    <w:top w:val="none" w:sz="0" w:space="0" w:color="auto"/>
                    <w:left w:val="none" w:sz="0" w:space="0" w:color="auto"/>
                    <w:bottom w:val="none" w:sz="0" w:space="0" w:color="auto"/>
                    <w:right w:val="none" w:sz="0" w:space="0" w:color="auto"/>
                  </w:divBdr>
                  <w:divsChild>
                    <w:div w:id="325785305">
                      <w:marLeft w:val="0"/>
                      <w:marRight w:val="0"/>
                      <w:marTop w:val="0"/>
                      <w:marBottom w:val="0"/>
                      <w:divBdr>
                        <w:top w:val="none" w:sz="0" w:space="0" w:color="auto"/>
                        <w:left w:val="none" w:sz="0" w:space="0" w:color="auto"/>
                        <w:bottom w:val="none" w:sz="0" w:space="0" w:color="auto"/>
                        <w:right w:val="none" w:sz="0" w:space="0" w:color="auto"/>
                      </w:divBdr>
                    </w:div>
                  </w:divsChild>
                </w:div>
                <w:div w:id="1268122738">
                  <w:marLeft w:val="0"/>
                  <w:marRight w:val="0"/>
                  <w:marTop w:val="0"/>
                  <w:marBottom w:val="0"/>
                  <w:divBdr>
                    <w:top w:val="none" w:sz="0" w:space="0" w:color="auto"/>
                    <w:left w:val="none" w:sz="0" w:space="0" w:color="auto"/>
                    <w:bottom w:val="none" w:sz="0" w:space="0" w:color="auto"/>
                    <w:right w:val="none" w:sz="0" w:space="0" w:color="auto"/>
                  </w:divBdr>
                  <w:divsChild>
                    <w:div w:id="974795895">
                      <w:marLeft w:val="0"/>
                      <w:marRight w:val="0"/>
                      <w:marTop w:val="0"/>
                      <w:marBottom w:val="0"/>
                      <w:divBdr>
                        <w:top w:val="none" w:sz="0" w:space="0" w:color="auto"/>
                        <w:left w:val="none" w:sz="0" w:space="0" w:color="auto"/>
                        <w:bottom w:val="none" w:sz="0" w:space="0" w:color="auto"/>
                        <w:right w:val="none" w:sz="0" w:space="0" w:color="auto"/>
                      </w:divBdr>
                    </w:div>
                  </w:divsChild>
                </w:div>
                <w:div w:id="1976906899">
                  <w:marLeft w:val="0"/>
                  <w:marRight w:val="0"/>
                  <w:marTop w:val="0"/>
                  <w:marBottom w:val="0"/>
                  <w:divBdr>
                    <w:top w:val="none" w:sz="0" w:space="0" w:color="auto"/>
                    <w:left w:val="none" w:sz="0" w:space="0" w:color="auto"/>
                    <w:bottom w:val="none" w:sz="0" w:space="0" w:color="auto"/>
                    <w:right w:val="none" w:sz="0" w:space="0" w:color="auto"/>
                  </w:divBdr>
                  <w:divsChild>
                    <w:div w:id="385417246">
                      <w:marLeft w:val="0"/>
                      <w:marRight w:val="0"/>
                      <w:marTop w:val="0"/>
                      <w:marBottom w:val="0"/>
                      <w:divBdr>
                        <w:top w:val="none" w:sz="0" w:space="0" w:color="auto"/>
                        <w:left w:val="none" w:sz="0" w:space="0" w:color="auto"/>
                        <w:bottom w:val="none" w:sz="0" w:space="0" w:color="auto"/>
                        <w:right w:val="none" w:sz="0" w:space="0" w:color="auto"/>
                      </w:divBdr>
                    </w:div>
                  </w:divsChild>
                </w:div>
                <w:div w:id="43018829">
                  <w:marLeft w:val="0"/>
                  <w:marRight w:val="0"/>
                  <w:marTop w:val="0"/>
                  <w:marBottom w:val="0"/>
                  <w:divBdr>
                    <w:top w:val="none" w:sz="0" w:space="0" w:color="auto"/>
                    <w:left w:val="none" w:sz="0" w:space="0" w:color="auto"/>
                    <w:bottom w:val="none" w:sz="0" w:space="0" w:color="auto"/>
                    <w:right w:val="none" w:sz="0" w:space="0" w:color="auto"/>
                  </w:divBdr>
                  <w:divsChild>
                    <w:div w:id="2100906126">
                      <w:marLeft w:val="0"/>
                      <w:marRight w:val="0"/>
                      <w:marTop w:val="0"/>
                      <w:marBottom w:val="0"/>
                      <w:divBdr>
                        <w:top w:val="none" w:sz="0" w:space="0" w:color="auto"/>
                        <w:left w:val="none" w:sz="0" w:space="0" w:color="auto"/>
                        <w:bottom w:val="none" w:sz="0" w:space="0" w:color="auto"/>
                        <w:right w:val="none" w:sz="0" w:space="0" w:color="auto"/>
                      </w:divBdr>
                    </w:div>
                  </w:divsChild>
                </w:div>
                <w:div w:id="380634142">
                  <w:marLeft w:val="0"/>
                  <w:marRight w:val="0"/>
                  <w:marTop w:val="0"/>
                  <w:marBottom w:val="0"/>
                  <w:divBdr>
                    <w:top w:val="none" w:sz="0" w:space="0" w:color="auto"/>
                    <w:left w:val="none" w:sz="0" w:space="0" w:color="auto"/>
                    <w:bottom w:val="none" w:sz="0" w:space="0" w:color="auto"/>
                    <w:right w:val="none" w:sz="0" w:space="0" w:color="auto"/>
                  </w:divBdr>
                  <w:divsChild>
                    <w:div w:id="785346338">
                      <w:marLeft w:val="0"/>
                      <w:marRight w:val="0"/>
                      <w:marTop w:val="0"/>
                      <w:marBottom w:val="0"/>
                      <w:divBdr>
                        <w:top w:val="none" w:sz="0" w:space="0" w:color="auto"/>
                        <w:left w:val="none" w:sz="0" w:space="0" w:color="auto"/>
                        <w:bottom w:val="none" w:sz="0" w:space="0" w:color="auto"/>
                        <w:right w:val="none" w:sz="0" w:space="0" w:color="auto"/>
                      </w:divBdr>
                    </w:div>
                  </w:divsChild>
                </w:div>
                <w:div w:id="1706444453">
                  <w:marLeft w:val="0"/>
                  <w:marRight w:val="0"/>
                  <w:marTop w:val="0"/>
                  <w:marBottom w:val="0"/>
                  <w:divBdr>
                    <w:top w:val="none" w:sz="0" w:space="0" w:color="auto"/>
                    <w:left w:val="none" w:sz="0" w:space="0" w:color="auto"/>
                    <w:bottom w:val="none" w:sz="0" w:space="0" w:color="auto"/>
                    <w:right w:val="none" w:sz="0" w:space="0" w:color="auto"/>
                  </w:divBdr>
                  <w:divsChild>
                    <w:div w:id="1778674434">
                      <w:marLeft w:val="0"/>
                      <w:marRight w:val="0"/>
                      <w:marTop w:val="0"/>
                      <w:marBottom w:val="0"/>
                      <w:divBdr>
                        <w:top w:val="none" w:sz="0" w:space="0" w:color="auto"/>
                        <w:left w:val="none" w:sz="0" w:space="0" w:color="auto"/>
                        <w:bottom w:val="none" w:sz="0" w:space="0" w:color="auto"/>
                        <w:right w:val="none" w:sz="0" w:space="0" w:color="auto"/>
                      </w:divBdr>
                    </w:div>
                  </w:divsChild>
                </w:div>
                <w:div w:id="1826360038">
                  <w:marLeft w:val="0"/>
                  <w:marRight w:val="0"/>
                  <w:marTop w:val="0"/>
                  <w:marBottom w:val="0"/>
                  <w:divBdr>
                    <w:top w:val="none" w:sz="0" w:space="0" w:color="auto"/>
                    <w:left w:val="none" w:sz="0" w:space="0" w:color="auto"/>
                    <w:bottom w:val="none" w:sz="0" w:space="0" w:color="auto"/>
                    <w:right w:val="none" w:sz="0" w:space="0" w:color="auto"/>
                  </w:divBdr>
                  <w:divsChild>
                    <w:div w:id="1104611545">
                      <w:marLeft w:val="0"/>
                      <w:marRight w:val="0"/>
                      <w:marTop w:val="0"/>
                      <w:marBottom w:val="0"/>
                      <w:divBdr>
                        <w:top w:val="none" w:sz="0" w:space="0" w:color="auto"/>
                        <w:left w:val="none" w:sz="0" w:space="0" w:color="auto"/>
                        <w:bottom w:val="none" w:sz="0" w:space="0" w:color="auto"/>
                        <w:right w:val="none" w:sz="0" w:space="0" w:color="auto"/>
                      </w:divBdr>
                    </w:div>
                  </w:divsChild>
                </w:div>
                <w:div w:id="971909044">
                  <w:marLeft w:val="0"/>
                  <w:marRight w:val="0"/>
                  <w:marTop w:val="0"/>
                  <w:marBottom w:val="0"/>
                  <w:divBdr>
                    <w:top w:val="none" w:sz="0" w:space="0" w:color="auto"/>
                    <w:left w:val="none" w:sz="0" w:space="0" w:color="auto"/>
                    <w:bottom w:val="none" w:sz="0" w:space="0" w:color="auto"/>
                    <w:right w:val="none" w:sz="0" w:space="0" w:color="auto"/>
                  </w:divBdr>
                  <w:divsChild>
                    <w:div w:id="707072586">
                      <w:marLeft w:val="0"/>
                      <w:marRight w:val="0"/>
                      <w:marTop w:val="0"/>
                      <w:marBottom w:val="0"/>
                      <w:divBdr>
                        <w:top w:val="none" w:sz="0" w:space="0" w:color="auto"/>
                        <w:left w:val="none" w:sz="0" w:space="0" w:color="auto"/>
                        <w:bottom w:val="none" w:sz="0" w:space="0" w:color="auto"/>
                        <w:right w:val="none" w:sz="0" w:space="0" w:color="auto"/>
                      </w:divBdr>
                    </w:div>
                  </w:divsChild>
                </w:div>
                <w:div w:id="2073649814">
                  <w:marLeft w:val="0"/>
                  <w:marRight w:val="0"/>
                  <w:marTop w:val="0"/>
                  <w:marBottom w:val="0"/>
                  <w:divBdr>
                    <w:top w:val="none" w:sz="0" w:space="0" w:color="auto"/>
                    <w:left w:val="none" w:sz="0" w:space="0" w:color="auto"/>
                    <w:bottom w:val="none" w:sz="0" w:space="0" w:color="auto"/>
                    <w:right w:val="none" w:sz="0" w:space="0" w:color="auto"/>
                  </w:divBdr>
                  <w:divsChild>
                    <w:div w:id="913248073">
                      <w:marLeft w:val="0"/>
                      <w:marRight w:val="0"/>
                      <w:marTop w:val="0"/>
                      <w:marBottom w:val="0"/>
                      <w:divBdr>
                        <w:top w:val="none" w:sz="0" w:space="0" w:color="auto"/>
                        <w:left w:val="none" w:sz="0" w:space="0" w:color="auto"/>
                        <w:bottom w:val="none" w:sz="0" w:space="0" w:color="auto"/>
                        <w:right w:val="none" w:sz="0" w:space="0" w:color="auto"/>
                      </w:divBdr>
                    </w:div>
                  </w:divsChild>
                </w:div>
                <w:div w:id="1291940888">
                  <w:marLeft w:val="0"/>
                  <w:marRight w:val="0"/>
                  <w:marTop w:val="0"/>
                  <w:marBottom w:val="0"/>
                  <w:divBdr>
                    <w:top w:val="none" w:sz="0" w:space="0" w:color="auto"/>
                    <w:left w:val="none" w:sz="0" w:space="0" w:color="auto"/>
                    <w:bottom w:val="none" w:sz="0" w:space="0" w:color="auto"/>
                    <w:right w:val="none" w:sz="0" w:space="0" w:color="auto"/>
                  </w:divBdr>
                  <w:divsChild>
                    <w:div w:id="1063288055">
                      <w:marLeft w:val="0"/>
                      <w:marRight w:val="0"/>
                      <w:marTop w:val="0"/>
                      <w:marBottom w:val="0"/>
                      <w:divBdr>
                        <w:top w:val="none" w:sz="0" w:space="0" w:color="auto"/>
                        <w:left w:val="none" w:sz="0" w:space="0" w:color="auto"/>
                        <w:bottom w:val="none" w:sz="0" w:space="0" w:color="auto"/>
                        <w:right w:val="none" w:sz="0" w:space="0" w:color="auto"/>
                      </w:divBdr>
                    </w:div>
                  </w:divsChild>
                </w:div>
                <w:div w:id="1157498002">
                  <w:marLeft w:val="0"/>
                  <w:marRight w:val="0"/>
                  <w:marTop w:val="0"/>
                  <w:marBottom w:val="0"/>
                  <w:divBdr>
                    <w:top w:val="none" w:sz="0" w:space="0" w:color="auto"/>
                    <w:left w:val="none" w:sz="0" w:space="0" w:color="auto"/>
                    <w:bottom w:val="none" w:sz="0" w:space="0" w:color="auto"/>
                    <w:right w:val="none" w:sz="0" w:space="0" w:color="auto"/>
                  </w:divBdr>
                  <w:divsChild>
                    <w:div w:id="1680426040">
                      <w:marLeft w:val="0"/>
                      <w:marRight w:val="0"/>
                      <w:marTop w:val="0"/>
                      <w:marBottom w:val="0"/>
                      <w:divBdr>
                        <w:top w:val="none" w:sz="0" w:space="0" w:color="auto"/>
                        <w:left w:val="none" w:sz="0" w:space="0" w:color="auto"/>
                        <w:bottom w:val="none" w:sz="0" w:space="0" w:color="auto"/>
                        <w:right w:val="none" w:sz="0" w:space="0" w:color="auto"/>
                      </w:divBdr>
                    </w:div>
                  </w:divsChild>
                </w:div>
                <w:div w:id="749884200">
                  <w:marLeft w:val="0"/>
                  <w:marRight w:val="0"/>
                  <w:marTop w:val="0"/>
                  <w:marBottom w:val="0"/>
                  <w:divBdr>
                    <w:top w:val="none" w:sz="0" w:space="0" w:color="auto"/>
                    <w:left w:val="none" w:sz="0" w:space="0" w:color="auto"/>
                    <w:bottom w:val="none" w:sz="0" w:space="0" w:color="auto"/>
                    <w:right w:val="none" w:sz="0" w:space="0" w:color="auto"/>
                  </w:divBdr>
                  <w:divsChild>
                    <w:div w:id="1850439593">
                      <w:marLeft w:val="0"/>
                      <w:marRight w:val="0"/>
                      <w:marTop w:val="0"/>
                      <w:marBottom w:val="0"/>
                      <w:divBdr>
                        <w:top w:val="none" w:sz="0" w:space="0" w:color="auto"/>
                        <w:left w:val="none" w:sz="0" w:space="0" w:color="auto"/>
                        <w:bottom w:val="none" w:sz="0" w:space="0" w:color="auto"/>
                        <w:right w:val="none" w:sz="0" w:space="0" w:color="auto"/>
                      </w:divBdr>
                    </w:div>
                  </w:divsChild>
                </w:div>
                <w:div w:id="207685466">
                  <w:marLeft w:val="0"/>
                  <w:marRight w:val="0"/>
                  <w:marTop w:val="0"/>
                  <w:marBottom w:val="0"/>
                  <w:divBdr>
                    <w:top w:val="none" w:sz="0" w:space="0" w:color="auto"/>
                    <w:left w:val="none" w:sz="0" w:space="0" w:color="auto"/>
                    <w:bottom w:val="none" w:sz="0" w:space="0" w:color="auto"/>
                    <w:right w:val="none" w:sz="0" w:space="0" w:color="auto"/>
                  </w:divBdr>
                  <w:divsChild>
                    <w:div w:id="1012882152">
                      <w:marLeft w:val="0"/>
                      <w:marRight w:val="0"/>
                      <w:marTop w:val="0"/>
                      <w:marBottom w:val="0"/>
                      <w:divBdr>
                        <w:top w:val="none" w:sz="0" w:space="0" w:color="auto"/>
                        <w:left w:val="none" w:sz="0" w:space="0" w:color="auto"/>
                        <w:bottom w:val="none" w:sz="0" w:space="0" w:color="auto"/>
                        <w:right w:val="none" w:sz="0" w:space="0" w:color="auto"/>
                      </w:divBdr>
                    </w:div>
                  </w:divsChild>
                </w:div>
                <w:div w:id="889926990">
                  <w:marLeft w:val="0"/>
                  <w:marRight w:val="0"/>
                  <w:marTop w:val="0"/>
                  <w:marBottom w:val="0"/>
                  <w:divBdr>
                    <w:top w:val="none" w:sz="0" w:space="0" w:color="auto"/>
                    <w:left w:val="none" w:sz="0" w:space="0" w:color="auto"/>
                    <w:bottom w:val="none" w:sz="0" w:space="0" w:color="auto"/>
                    <w:right w:val="none" w:sz="0" w:space="0" w:color="auto"/>
                  </w:divBdr>
                  <w:divsChild>
                    <w:div w:id="410584896">
                      <w:marLeft w:val="0"/>
                      <w:marRight w:val="0"/>
                      <w:marTop w:val="0"/>
                      <w:marBottom w:val="0"/>
                      <w:divBdr>
                        <w:top w:val="none" w:sz="0" w:space="0" w:color="auto"/>
                        <w:left w:val="none" w:sz="0" w:space="0" w:color="auto"/>
                        <w:bottom w:val="none" w:sz="0" w:space="0" w:color="auto"/>
                        <w:right w:val="none" w:sz="0" w:space="0" w:color="auto"/>
                      </w:divBdr>
                    </w:div>
                  </w:divsChild>
                </w:div>
                <w:div w:id="690690562">
                  <w:marLeft w:val="0"/>
                  <w:marRight w:val="0"/>
                  <w:marTop w:val="0"/>
                  <w:marBottom w:val="0"/>
                  <w:divBdr>
                    <w:top w:val="none" w:sz="0" w:space="0" w:color="auto"/>
                    <w:left w:val="none" w:sz="0" w:space="0" w:color="auto"/>
                    <w:bottom w:val="none" w:sz="0" w:space="0" w:color="auto"/>
                    <w:right w:val="none" w:sz="0" w:space="0" w:color="auto"/>
                  </w:divBdr>
                  <w:divsChild>
                    <w:div w:id="1992175240">
                      <w:marLeft w:val="0"/>
                      <w:marRight w:val="0"/>
                      <w:marTop w:val="0"/>
                      <w:marBottom w:val="0"/>
                      <w:divBdr>
                        <w:top w:val="none" w:sz="0" w:space="0" w:color="auto"/>
                        <w:left w:val="none" w:sz="0" w:space="0" w:color="auto"/>
                        <w:bottom w:val="none" w:sz="0" w:space="0" w:color="auto"/>
                        <w:right w:val="none" w:sz="0" w:space="0" w:color="auto"/>
                      </w:divBdr>
                    </w:div>
                  </w:divsChild>
                </w:div>
                <w:div w:id="1385718543">
                  <w:marLeft w:val="0"/>
                  <w:marRight w:val="0"/>
                  <w:marTop w:val="0"/>
                  <w:marBottom w:val="0"/>
                  <w:divBdr>
                    <w:top w:val="none" w:sz="0" w:space="0" w:color="auto"/>
                    <w:left w:val="none" w:sz="0" w:space="0" w:color="auto"/>
                    <w:bottom w:val="none" w:sz="0" w:space="0" w:color="auto"/>
                    <w:right w:val="none" w:sz="0" w:space="0" w:color="auto"/>
                  </w:divBdr>
                  <w:divsChild>
                    <w:div w:id="1483621763">
                      <w:marLeft w:val="0"/>
                      <w:marRight w:val="0"/>
                      <w:marTop w:val="0"/>
                      <w:marBottom w:val="0"/>
                      <w:divBdr>
                        <w:top w:val="none" w:sz="0" w:space="0" w:color="auto"/>
                        <w:left w:val="none" w:sz="0" w:space="0" w:color="auto"/>
                        <w:bottom w:val="none" w:sz="0" w:space="0" w:color="auto"/>
                        <w:right w:val="none" w:sz="0" w:space="0" w:color="auto"/>
                      </w:divBdr>
                    </w:div>
                  </w:divsChild>
                </w:div>
                <w:div w:id="1082411812">
                  <w:marLeft w:val="0"/>
                  <w:marRight w:val="0"/>
                  <w:marTop w:val="0"/>
                  <w:marBottom w:val="0"/>
                  <w:divBdr>
                    <w:top w:val="none" w:sz="0" w:space="0" w:color="auto"/>
                    <w:left w:val="none" w:sz="0" w:space="0" w:color="auto"/>
                    <w:bottom w:val="none" w:sz="0" w:space="0" w:color="auto"/>
                    <w:right w:val="none" w:sz="0" w:space="0" w:color="auto"/>
                  </w:divBdr>
                  <w:divsChild>
                    <w:div w:id="1261642609">
                      <w:marLeft w:val="0"/>
                      <w:marRight w:val="0"/>
                      <w:marTop w:val="0"/>
                      <w:marBottom w:val="0"/>
                      <w:divBdr>
                        <w:top w:val="none" w:sz="0" w:space="0" w:color="auto"/>
                        <w:left w:val="none" w:sz="0" w:space="0" w:color="auto"/>
                        <w:bottom w:val="none" w:sz="0" w:space="0" w:color="auto"/>
                        <w:right w:val="none" w:sz="0" w:space="0" w:color="auto"/>
                      </w:divBdr>
                    </w:div>
                  </w:divsChild>
                </w:div>
                <w:div w:id="1995523673">
                  <w:marLeft w:val="0"/>
                  <w:marRight w:val="0"/>
                  <w:marTop w:val="0"/>
                  <w:marBottom w:val="0"/>
                  <w:divBdr>
                    <w:top w:val="none" w:sz="0" w:space="0" w:color="auto"/>
                    <w:left w:val="none" w:sz="0" w:space="0" w:color="auto"/>
                    <w:bottom w:val="none" w:sz="0" w:space="0" w:color="auto"/>
                    <w:right w:val="none" w:sz="0" w:space="0" w:color="auto"/>
                  </w:divBdr>
                  <w:divsChild>
                    <w:div w:id="1352730844">
                      <w:marLeft w:val="0"/>
                      <w:marRight w:val="0"/>
                      <w:marTop w:val="0"/>
                      <w:marBottom w:val="0"/>
                      <w:divBdr>
                        <w:top w:val="none" w:sz="0" w:space="0" w:color="auto"/>
                        <w:left w:val="none" w:sz="0" w:space="0" w:color="auto"/>
                        <w:bottom w:val="none" w:sz="0" w:space="0" w:color="auto"/>
                        <w:right w:val="none" w:sz="0" w:space="0" w:color="auto"/>
                      </w:divBdr>
                    </w:div>
                  </w:divsChild>
                </w:div>
                <w:div w:id="165485656">
                  <w:marLeft w:val="0"/>
                  <w:marRight w:val="0"/>
                  <w:marTop w:val="0"/>
                  <w:marBottom w:val="0"/>
                  <w:divBdr>
                    <w:top w:val="none" w:sz="0" w:space="0" w:color="auto"/>
                    <w:left w:val="none" w:sz="0" w:space="0" w:color="auto"/>
                    <w:bottom w:val="none" w:sz="0" w:space="0" w:color="auto"/>
                    <w:right w:val="none" w:sz="0" w:space="0" w:color="auto"/>
                  </w:divBdr>
                  <w:divsChild>
                    <w:div w:id="1562859748">
                      <w:marLeft w:val="0"/>
                      <w:marRight w:val="0"/>
                      <w:marTop w:val="0"/>
                      <w:marBottom w:val="0"/>
                      <w:divBdr>
                        <w:top w:val="none" w:sz="0" w:space="0" w:color="auto"/>
                        <w:left w:val="none" w:sz="0" w:space="0" w:color="auto"/>
                        <w:bottom w:val="none" w:sz="0" w:space="0" w:color="auto"/>
                        <w:right w:val="none" w:sz="0" w:space="0" w:color="auto"/>
                      </w:divBdr>
                    </w:div>
                    <w:div w:id="952052704">
                      <w:marLeft w:val="0"/>
                      <w:marRight w:val="0"/>
                      <w:marTop w:val="0"/>
                      <w:marBottom w:val="0"/>
                      <w:divBdr>
                        <w:top w:val="none" w:sz="0" w:space="0" w:color="auto"/>
                        <w:left w:val="none" w:sz="0" w:space="0" w:color="auto"/>
                        <w:bottom w:val="none" w:sz="0" w:space="0" w:color="auto"/>
                        <w:right w:val="none" w:sz="0" w:space="0" w:color="auto"/>
                      </w:divBdr>
                    </w:div>
                    <w:div w:id="1378817683">
                      <w:marLeft w:val="0"/>
                      <w:marRight w:val="0"/>
                      <w:marTop w:val="0"/>
                      <w:marBottom w:val="0"/>
                      <w:divBdr>
                        <w:top w:val="none" w:sz="0" w:space="0" w:color="auto"/>
                        <w:left w:val="none" w:sz="0" w:space="0" w:color="auto"/>
                        <w:bottom w:val="none" w:sz="0" w:space="0" w:color="auto"/>
                        <w:right w:val="none" w:sz="0" w:space="0" w:color="auto"/>
                      </w:divBdr>
                    </w:div>
                  </w:divsChild>
                </w:div>
                <w:div w:id="794519459">
                  <w:marLeft w:val="0"/>
                  <w:marRight w:val="0"/>
                  <w:marTop w:val="0"/>
                  <w:marBottom w:val="0"/>
                  <w:divBdr>
                    <w:top w:val="none" w:sz="0" w:space="0" w:color="auto"/>
                    <w:left w:val="none" w:sz="0" w:space="0" w:color="auto"/>
                    <w:bottom w:val="none" w:sz="0" w:space="0" w:color="auto"/>
                    <w:right w:val="none" w:sz="0" w:space="0" w:color="auto"/>
                  </w:divBdr>
                  <w:divsChild>
                    <w:div w:id="1960528315">
                      <w:marLeft w:val="0"/>
                      <w:marRight w:val="0"/>
                      <w:marTop w:val="0"/>
                      <w:marBottom w:val="0"/>
                      <w:divBdr>
                        <w:top w:val="none" w:sz="0" w:space="0" w:color="auto"/>
                        <w:left w:val="none" w:sz="0" w:space="0" w:color="auto"/>
                        <w:bottom w:val="none" w:sz="0" w:space="0" w:color="auto"/>
                        <w:right w:val="none" w:sz="0" w:space="0" w:color="auto"/>
                      </w:divBdr>
                    </w:div>
                  </w:divsChild>
                </w:div>
                <w:div w:id="526647853">
                  <w:marLeft w:val="0"/>
                  <w:marRight w:val="0"/>
                  <w:marTop w:val="0"/>
                  <w:marBottom w:val="0"/>
                  <w:divBdr>
                    <w:top w:val="none" w:sz="0" w:space="0" w:color="auto"/>
                    <w:left w:val="none" w:sz="0" w:space="0" w:color="auto"/>
                    <w:bottom w:val="none" w:sz="0" w:space="0" w:color="auto"/>
                    <w:right w:val="none" w:sz="0" w:space="0" w:color="auto"/>
                  </w:divBdr>
                  <w:divsChild>
                    <w:div w:id="67307685">
                      <w:marLeft w:val="0"/>
                      <w:marRight w:val="0"/>
                      <w:marTop w:val="0"/>
                      <w:marBottom w:val="0"/>
                      <w:divBdr>
                        <w:top w:val="none" w:sz="0" w:space="0" w:color="auto"/>
                        <w:left w:val="none" w:sz="0" w:space="0" w:color="auto"/>
                        <w:bottom w:val="none" w:sz="0" w:space="0" w:color="auto"/>
                        <w:right w:val="none" w:sz="0" w:space="0" w:color="auto"/>
                      </w:divBdr>
                    </w:div>
                  </w:divsChild>
                </w:div>
                <w:div w:id="1092244842">
                  <w:marLeft w:val="0"/>
                  <w:marRight w:val="0"/>
                  <w:marTop w:val="0"/>
                  <w:marBottom w:val="0"/>
                  <w:divBdr>
                    <w:top w:val="none" w:sz="0" w:space="0" w:color="auto"/>
                    <w:left w:val="none" w:sz="0" w:space="0" w:color="auto"/>
                    <w:bottom w:val="none" w:sz="0" w:space="0" w:color="auto"/>
                    <w:right w:val="none" w:sz="0" w:space="0" w:color="auto"/>
                  </w:divBdr>
                  <w:divsChild>
                    <w:div w:id="2096322217">
                      <w:marLeft w:val="0"/>
                      <w:marRight w:val="0"/>
                      <w:marTop w:val="0"/>
                      <w:marBottom w:val="0"/>
                      <w:divBdr>
                        <w:top w:val="none" w:sz="0" w:space="0" w:color="auto"/>
                        <w:left w:val="none" w:sz="0" w:space="0" w:color="auto"/>
                        <w:bottom w:val="none" w:sz="0" w:space="0" w:color="auto"/>
                        <w:right w:val="none" w:sz="0" w:space="0" w:color="auto"/>
                      </w:divBdr>
                    </w:div>
                  </w:divsChild>
                </w:div>
                <w:div w:id="1414661843">
                  <w:marLeft w:val="0"/>
                  <w:marRight w:val="0"/>
                  <w:marTop w:val="0"/>
                  <w:marBottom w:val="0"/>
                  <w:divBdr>
                    <w:top w:val="none" w:sz="0" w:space="0" w:color="auto"/>
                    <w:left w:val="none" w:sz="0" w:space="0" w:color="auto"/>
                    <w:bottom w:val="none" w:sz="0" w:space="0" w:color="auto"/>
                    <w:right w:val="none" w:sz="0" w:space="0" w:color="auto"/>
                  </w:divBdr>
                  <w:divsChild>
                    <w:div w:id="1608123638">
                      <w:marLeft w:val="0"/>
                      <w:marRight w:val="0"/>
                      <w:marTop w:val="0"/>
                      <w:marBottom w:val="0"/>
                      <w:divBdr>
                        <w:top w:val="none" w:sz="0" w:space="0" w:color="auto"/>
                        <w:left w:val="none" w:sz="0" w:space="0" w:color="auto"/>
                        <w:bottom w:val="none" w:sz="0" w:space="0" w:color="auto"/>
                        <w:right w:val="none" w:sz="0" w:space="0" w:color="auto"/>
                      </w:divBdr>
                    </w:div>
                  </w:divsChild>
                </w:div>
                <w:div w:id="1254782345">
                  <w:marLeft w:val="0"/>
                  <w:marRight w:val="0"/>
                  <w:marTop w:val="0"/>
                  <w:marBottom w:val="0"/>
                  <w:divBdr>
                    <w:top w:val="none" w:sz="0" w:space="0" w:color="auto"/>
                    <w:left w:val="none" w:sz="0" w:space="0" w:color="auto"/>
                    <w:bottom w:val="none" w:sz="0" w:space="0" w:color="auto"/>
                    <w:right w:val="none" w:sz="0" w:space="0" w:color="auto"/>
                  </w:divBdr>
                  <w:divsChild>
                    <w:div w:id="1372340194">
                      <w:marLeft w:val="0"/>
                      <w:marRight w:val="0"/>
                      <w:marTop w:val="0"/>
                      <w:marBottom w:val="0"/>
                      <w:divBdr>
                        <w:top w:val="none" w:sz="0" w:space="0" w:color="auto"/>
                        <w:left w:val="none" w:sz="0" w:space="0" w:color="auto"/>
                        <w:bottom w:val="none" w:sz="0" w:space="0" w:color="auto"/>
                        <w:right w:val="none" w:sz="0" w:space="0" w:color="auto"/>
                      </w:divBdr>
                    </w:div>
                  </w:divsChild>
                </w:div>
                <w:div w:id="1691448771">
                  <w:marLeft w:val="0"/>
                  <w:marRight w:val="0"/>
                  <w:marTop w:val="0"/>
                  <w:marBottom w:val="0"/>
                  <w:divBdr>
                    <w:top w:val="none" w:sz="0" w:space="0" w:color="auto"/>
                    <w:left w:val="none" w:sz="0" w:space="0" w:color="auto"/>
                    <w:bottom w:val="none" w:sz="0" w:space="0" w:color="auto"/>
                    <w:right w:val="none" w:sz="0" w:space="0" w:color="auto"/>
                  </w:divBdr>
                  <w:divsChild>
                    <w:div w:id="834496121">
                      <w:marLeft w:val="0"/>
                      <w:marRight w:val="0"/>
                      <w:marTop w:val="0"/>
                      <w:marBottom w:val="0"/>
                      <w:divBdr>
                        <w:top w:val="none" w:sz="0" w:space="0" w:color="auto"/>
                        <w:left w:val="none" w:sz="0" w:space="0" w:color="auto"/>
                        <w:bottom w:val="none" w:sz="0" w:space="0" w:color="auto"/>
                        <w:right w:val="none" w:sz="0" w:space="0" w:color="auto"/>
                      </w:divBdr>
                    </w:div>
                  </w:divsChild>
                </w:div>
                <w:div w:id="137192696">
                  <w:marLeft w:val="0"/>
                  <w:marRight w:val="0"/>
                  <w:marTop w:val="0"/>
                  <w:marBottom w:val="0"/>
                  <w:divBdr>
                    <w:top w:val="none" w:sz="0" w:space="0" w:color="auto"/>
                    <w:left w:val="none" w:sz="0" w:space="0" w:color="auto"/>
                    <w:bottom w:val="none" w:sz="0" w:space="0" w:color="auto"/>
                    <w:right w:val="none" w:sz="0" w:space="0" w:color="auto"/>
                  </w:divBdr>
                  <w:divsChild>
                    <w:div w:id="1721440932">
                      <w:marLeft w:val="0"/>
                      <w:marRight w:val="0"/>
                      <w:marTop w:val="0"/>
                      <w:marBottom w:val="0"/>
                      <w:divBdr>
                        <w:top w:val="none" w:sz="0" w:space="0" w:color="auto"/>
                        <w:left w:val="none" w:sz="0" w:space="0" w:color="auto"/>
                        <w:bottom w:val="none" w:sz="0" w:space="0" w:color="auto"/>
                        <w:right w:val="none" w:sz="0" w:space="0" w:color="auto"/>
                      </w:divBdr>
                    </w:div>
                  </w:divsChild>
                </w:div>
                <w:div w:id="44527218">
                  <w:marLeft w:val="0"/>
                  <w:marRight w:val="0"/>
                  <w:marTop w:val="0"/>
                  <w:marBottom w:val="0"/>
                  <w:divBdr>
                    <w:top w:val="none" w:sz="0" w:space="0" w:color="auto"/>
                    <w:left w:val="none" w:sz="0" w:space="0" w:color="auto"/>
                    <w:bottom w:val="none" w:sz="0" w:space="0" w:color="auto"/>
                    <w:right w:val="none" w:sz="0" w:space="0" w:color="auto"/>
                  </w:divBdr>
                  <w:divsChild>
                    <w:div w:id="337074225">
                      <w:marLeft w:val="0"/>
                      <w:marRight w:val="0"/>
                      <w:marTop w:val="0"/>
                      <w:marBottom w:val="0"/>
                      <w:divBdr>
                        <w:top w:val="none" w:sz="0" w:space="0" w:color="auto"/>
                        <w:left w:val="none" w:sz="0" w:space="0" w:color="auto"/>
                        <w:bottom w:val="none" w:sz="0" w:space="0" w:color="auto"/>
                        <w:right w:val="none" w:sz="0" w:space="0" w:color="auto"/>
                      </w:divBdr>
                    </w:div>
                  </w:divsChild>
                </w:div>
                <w:div w:id="320693874">
                  <w:marLeft w:val="0"/>
                  <w:marRight w:val="0"/>
                  <w:marTop w:val="0"/>
                  <w:marBottom w:val="0"/>
                  <w:divBdr>
                    <w:top w:val="none" w:sz="0" w:space="0" w:color="auto"/>
                    <w:left w:val="none" w:sz="0" w:space="0" w:color="auto"/>
                    <w:bottom w:val="none" w:sz="0" w:space="0" w:color="auto"/>
                    <w:right w:val="none" w:sz="0" w:space="0" w:color="auto"/>
                  </w:divBdr>
                  <w:divsChild>
                    <w:div w:id="584731287">
                      <w:marLeft w:val="0"/>
                      <w:marRight w:val="0"/>
                      <w:marTop w:val="0"/>
                      <w:marBottom w:val="0"/>
                      <w:divBdr>
                        <w:top w:val="none" w:sz="0" w:space="0" w:color="auto"/>
                        <w:left w:val="none" w:sz="0" w:space="0" w:color="auto"/>
                        <w:bottom w:val="none" w:sz="0" w:space="0" w:color="auto"/>
                        <w:right w:val="none" w:sz="0" w:space="0" w:color="auto"/>
                      </w:divBdr>
                    </w:div>
                  </w:divsChild>
                </w:div>
                <w:div w:id="1661689727">
                  <w:marLeft w:val="0"/>
                  <w:marRight w:val="0"/>
                  <w:marTop w:val="0"/>
                  <w:marBottom w:val="0"/>
                  <w:divBdr>
                    <w:top w:val="none" w:sz="0" w:space="0" w:color="auto"/>
                    <w:left w:val="none" w:sz="0" w:space="0" w:color="auto"/>
                    <w:bottom w:val="none" w:sz="0" w:space="0" w:color="auto"/>
                    <w:right w:val="none" w:sz="0" w:space="0" w:color="auto"/>
                  </w:divBdr>
                  <w:divsChild>
                    <w:div w:id="1452939598">
                      <w:marLeft w:val="0"/>
                      <w:marRight w:val="0"/>
                      <w:marTop w:val="0"/>
                      <w:marBottom w:val="0"/>
                      <w:divBdr>
                        <w:top w:val="none" w:sz="0" w:space="0" w:color="auto"/>
                        <w:left w:val="none" w:sz="0" w:space="0" w:color="auto"/>
                        <w:bottom w:val="none" w:sz="0" w:space="0" w:color="auto"/>
                        <w:right w:val="none" w:sz="0" w:space="0" w:color="auto"/>
                      </w:divBdr>
                    </w:div>
                  </w:divsChild>
                </w:div>
                <w:div w:id="144248816">
                  <w:marLeft w:val="0"/>
                  <w:marRight w:val="0"/>
                  <w:marTop w:val="0"/>
                  <w:marBottom w:val="0"/>
                  <w:divBdr>
                    <w:top w:val="none" w:sz="0" w:space="0" w:color="auto"/>
                    <w:left w:val="none" w:sz="0" w:space="0" w:color="auto"/>
                    <w:bottom w:val="none" w:sz="0" w:space="0" w:color="auto"/>
                    <w:right w:val="none" w:sz="0" w:space="0" w:color="auto"/>
                  </w:divBdr>
                  <w:divsChild>
                    <w:div w:id="824854556">
                      <w:marLeft w:val="0"/>
                      <w:marRight w:val="0"/>
                      <w:marTop w:val="0"/>
                      <w:marBottom w:val="0"/>
                      <w:divBdr>
                        <w:top w:val="none" w:sz="0" w:space="0" w:color="auto"/>
                        <w:left w:val="none" w:sz="0" w:space="0" w:color="auto"/>
                        <w:bottom w:val="none" w:sz="0" w:space="0" w:color="auto"/>
                        <w:right w:val="none" w:sz="0" w:space="0" w:color="auto"/>
                      </w:divBdr>
                    </w:div>
                  </w:divsChild>
                </w:div>
                <w:div w:id="448205919">
                  <w:marLeft w:val="0"/>
                  <w:marRight w:val="0"/>
                  <w:marTop w:val="0"/>
                  <w:marBottom w:val="0"/>
                  <w:divBdr>
                    <w:top w:val="none" w:sz="0" w:space="0" w:color="auto"/>
                    <w:left w:val="none" w:sz="0" w:space="0" w:color="auto"/>
                    <w:bottom w:val="none" w:sz="0" w:space="0" w:color="auto"/>
                    <w:right w:val="none" w:sz="0" w:space="0" w:color="auto"/>
                  </w:divBdr>
                  <w:divsChild>
                    <w:div w:id="18820477">
                      <w:marLeft w:val="0"/>
                      <w:marRight w:val="0"/>
                      <w:marTop w:val="0"/>
                      <w:marBottom w:val="0"/>
                      <w:divBdr>
                        <w:top w:val="none" w:sz="0" w:space="0" w:color="auto"/>
                        <w:left w:val="none" w:sz="0" w:space="0" w:color="auto"/>
                        <w:bottom w:val="none" w:sz="0" w:space="0" w:color="auto"/>
                        <w:right w:val="none" w:sz="0" w:space="0" w:color="auto"/>
                      </w:divBdr>
                    </w:div>
                  </w:divsChild>
                </w:div>
                <w:div w:id="427846112">
                  <w:marLeft w:val="0"/>
                  <w:marRight w:val="0"/>
                  <w:marTop w:val="0"/>
                  <w:marBottom w:val="0"/>
                  <w:divBdr>
                    <w:top w:val="none" w:sz="0" w:space="0" w:color="auto"/>
                    <w:left w:val="none" w:sz="0" w:space="0" w:color="auto"/>
                    <w:bottom w:val="none" w:sz="0" w:space="0" w:color="auto"/>
                    <w:right w:val="none" w:sz="0" w:space="0" w:color="auto"/>
                  </w:divBdr>
                  <w:divsChild>
                    <w:div w:id="35325820">
                      <w:marLeft w:val="0"/>
                      <w:marRight w:val="0"/>
                      <w:marTop w:val="0"/>
                      <w:marBottom w:val="0"/>
                      <w:divBdr>
                        <w:top w:val="none" w:sz="0" w:space="0" w:color="auto"/>
                        <w:left w:val="none" w:sz="0" w:space="0" w:color="auto"/>
                        <w:bottom w:val="none" w:sz="0" w:space="0" w:color="auto"/>
                        <w:right w:val="none" w:sz="0" w:space="0" w:color="auto"/>
                      </w:divBdr>
                    </w:div>
                  </w:divsChild>
                </w:div>
                <w:div w:id="1126658756">
                  <w:marLeft w:val="0"/>
                  <w:marRight w:val="0"/>
                  <w:marTop w:val="0"/>
                  <w:marBottom w:val="0"/>
                  <w:divBdr>
                    <w:top w:val="none" w:sz="0" w:space="0" w:color="auto"/>
                    <w:left w:val="none" w:sz="0" w:space="0" w:color="auto"/>
                    <w:bottom w:val="none" w:sz="0" w:space="0" w:color="auto"/>
                    <w:right w:val="none" w:sz="0" w:space="0" w:color="auto"/>
                  </w:divBdr>
                  <w:divsChild>
                    <w:div w:id="1794903032">
                      <w:marLeft w:val="0"/>
                      <w:marRight w:val="0"/>
                      <w:marTop w:val="0"/>
                      <w:marBottom w:val="0"/>
                      <w:divBdr>
                        <w:top w:val="none" w:sz="0" w:space="0" w:color="auto"/>
                        <w:left w:val="none" w:sz="0" w:space="0" w:color="auto"/>
                        <w:bottom w:val="none" w:sz="0" w:space="0" w:color="auto"/>
                        <w:right w:val="none" w:sz="0" w:space="0" w:color="auto"/>
                      </w:divBdr>
                    </w:div>
                  </w:divsChild>
                </w:div>
                <w:div w:id="1276864061">
                  <w:marLeft w:val="0"/>
                  <w:marRight w:val="0"/>
                  <w:marTop w:val="0"/>
                  <w:marBottom w:val="0"/>
                  <w:divBdr>
                    <w:top w:val="none" w:sz="0" w:space="0" w:color="auto"/>
                    <w:left w:val="none" w:sz="0" w:space="0" w:color="auto"/>
                    <w:bottom w:val="none" w:sz="0" w:space="0" w:color="auto"/>
                    <w:right w:val="none" w:sz="0" w:space="0" w:color="auto"/>
                  </w:divBdr>
                  <w:divsChild>
                    <w:div w:id="1805150861">
                      <w:marLeft w:val="0"/>
                      <w:marRight w:val="0"/>
                      <w:marTop w:val="0"/>
                      <w:marBottom w:val="0"/>
                      <w:divBdr>
                        <w:top w:val="none" w:sz="0" w:space="0" w:color="auto"/>
                        <w:left w:val="none" w:sz="0" w:space="0" w:color="auto"/>
                        <w:bottom w:val="none" w:sz="0" w:space="0" w:color="auto"/>
                        <w:right w:val="none" w:sz="0" w:space="0" w:color="auto"/>
                      </w:divBdr>
                    </w:div>
                  </w:divsChild>
                </w:div>
                <w:div w:id="697044407">
                  <w:marLeft w:val="0"/>
                  <w:marRight w:val="0"/>
                  <w:marTop w:val="0"/>
                  <w:marBottom w:val="0"/>
                  <w:divBdr>
                    <w:top w:val="none" w:sz="0" w:space="0" w:color="auto"/>
                    <w:left w:val="none" w:sz="0" w:space="0" w:color="auto"/>
                    <w:bottom w:val="none" w:sz="0" w:space="0" w:color="auto"/>
                    <w:right w:val="none" w:sz="0" w:space="0" w:color="auto"/>
                  </w:divBdr>
                  <w:divsChild>
                    <w:div w:id="1309355643">
                      <w:marLeft w:val="0"/>
                      <w:marRight w:val="0"/>
                      <w:marTop w:val="0"/>
                      <w:marBottom w:val="0"/>
                      <w:divBdr>
                        <w:top w:val="none" w:sz="0" w:space="0" w:color="auto"/>
                        <w:left w:val="none" w:sz="0" w:space="0" w:color="auto"/>
                        <w:bottom w:val="none" w:sz="0" w:space="0" w:color="auto"/>
                        <w:right w:val="none" w:sz="0" w:space="0" w:color="auto"/>
                      </w:divBdr>
                    </w:div>
                  </w:divsChild>
                </w:div>
                <w:div w:id="1783843846">
                  <w:marLeft w:val="0"/>
                  <w:marRight w:val="0"/>
                  <w:marTop w:val="0"/>
                  <w:marBottom w:val="0"/>
                  <w:divBdr>
                    <w:top w:val="none" w:sz="0" w:space="0" w:color="auto"/>
                    <w:left w:val="none" w:sz="0" w:space="0" w:color="auto"/>
                    <w:bottom w:val="none" w:sz="0" w:space="0" w:color="auto"/>
                    <w:right w:val="none" w:sz="0" w:space="0" w:color="auto"/>
                  </w:divBdr>
                  <w:divsChild>
                    <w:div w:id="870384790">
                      <w:marLeft w:val="0"/>
                      <w:marRight w:val="0"/>
                      <w:marTop w:val="0"/>
                      <w:marBottom w:val="0"/>
                      <w:divBdr>
                        <w:top w:val="none" w:sz="0" w:space="0" w:color="auto"/>
                        <w:left w:val="none" w:sz="0" w:space="0" w:color="auto"/>
                        <w:bottom w:val="none" w:sz="0" w:space="0" w:color="auto"/>
                        <w:right w:val="none" w:sz="0" w:space="0" w:color="auto"/>
                      </w:divBdr>
                    </w:div>
                  </w:divsChild>
                </w:div>
                <w:div w:id="1776099493">
                  <w:marLeft w:val="0"/>
                  <w:marRight w:val="0"/>
                  <w:marTop w:val="0"/>
                  <w:marBottom w:val="0"/>
                  <w:divBdr>
                    <w:top w:val="none" w:sz="0" w:space="0" w:color="auto"/>
                    <w:left w:val="none" w:sz="0" w:space="0" w:color="auto"/>
                    <w:bottom w:val="none" w:sz="0" w:space="0" w:color="auto"/>
                    <w:right w:val="none" w:sz="0" w:space="0" w:color="auto"/>
                  </w:divBdr>
                  <w:divsChild>
                    <w:div w:id="291600925">
                      <w:marLeft w:val="0"/>
                      <w:marRight w:val="0"/>
                      <w:marTop w:val="0"/>
                      <w:marBottom w:val="0"/>
                      <w:divBdr>
                        <w:top w:val="none" w:sz="0" w:space="0" w:color="auto"/>
                        <w:left w:val="none" w:sz="0" w:space="0" w:color="auto"/>
                        <w:bottom w:val="none" w:sz="0" w:space="0" w:color="auto"/>
                        <w:right w:val="none" w:sz="0" w:space="0" w:color="auto"/>
                      </w:divBdr>
                    </w:div>
                  </w:divsChild>
                </w:div>
                <w:div w:id="1292789647">
                  <w:marLeft w:val="0"/>
                  <w:marRight w:val="0"/>
                  <w:marTop w:val="0"/>
                  <w:marBottom w:val="0"/>
                  <w:divBdr>
                    <w:top w:val="none" w:sz="0" w:space="0" w:color="auto"/>
                    <w:left w:val="none" w:sz="0" w:space="0" w:color="auto"/>
                    <w:bottom w:val="none" w:sz="0" w:space="0" w:color="auto"/>
                    <w:right w:val="none" w:sz="0" w:space="0" w:color="auto"/>
                  </w:divBdr>
                  <w:divsChild>
                    <w:div w:id="1680502290">
                      <w:marLeft w:val="0"/>
                      <w:marRight w:val="0"/>
                      <w:marTop w:val="0"/>
                      <w:marBottom w:val="0"/>
                      <w:divBdr>
                        <w:top w:val="none" w:sz="0" w:space="0" w:color="auto"/>
                        <w:left w:val="none" w:sz="0" w:space="0" w:color="auto"/>
                        <w:bottom w:val="none" w:sz="0" w:space="0" w:color="auto"/>
                        <w:right w:val="none" w:sz="0" w:space="0" w:color="auto"/>
                      </w:divBdr>
                    </w:div>
                  </w:divsChild>
                </w:div>
                <w:div w:id="123818956">
                  <w:marLeft w:val="0"/>
                  <w:marRight w:val="0"/>
                  <w:marTop w:val="0"/>
                  <w:marBottom w:val="0"/>
                  <w:divBdr>
                    <w:top w:val="none" w:sz="0" w:space="0" w:color="auto"/>
                    <w:left w:val="none" w:sz="0" w:space="0" w:color="auto"/>
                    <w:bottom w:val="none" w:sz="0" w:space="0" w:color="auto"/>
                    <w:right w:val="none" w:sz="0" w:space="0" w:color="auto"/>
                  </w:divBdr>
                  <w:divsChild>
                    <w:div w:id="1961109183">
                      <w:marLeft w:val="0"/>
                      <w:marRight w:val="0"/>
                      <w:marTop w:val="0"/>
                      <w:marBottom w:val="0"/>
                      <w:divBdr>
                        <w:top w:val="none" w:sz="0" w:space="0" w:color="auto"/>
                        <w:left w:val="none" w:sz="0" w:space="0" w:color="auto"/>
                        <w:bottom w:val="none" w:sz="0" w:space="0" w:color="auto"/>
                        <w:right w:val="none" w:sz="0" w:space="0" w:color="auto"/>
                      </w:divBdr>
                    </w:div>
                  </w:divsChild>
                </w:div>
                <w:div w:id="268780605">
                  <w:marLeft w:val="0"/>
                  <w:marRight w:val="0"/>
                  <w:marTop w:val="0"/>
                  <w:marBottom w:val="0"/>
                  <w:divBdr>
                    <w:top w:val="none" w:sz="0" w:space="0" w:color="auto"/>
                    <w:left w:val="none" w:sz="0" w:space="0" w:color="auto"/>
                    <w:bottom w:val="none" w:sz="0" w:space="0" w:color="auto"/>
                    <w:right w:val="none" w:sz="0" w:space="0" w:color="auto"/>
                  </w:divBdr>
                  <w:divsChild>
                    <w:div w:id="1389456519">
                      <w:marLeft w:val="0"/>
                      <w:marRight w:val="0"/>
                      <w:marTop w:val="0"/>
                      <w:marBottom w:val="0"/>
                      <w:divBdr>
                        <w:top w:val="none" w:sz="0" w:space="0" w:color="auto"/>
                        <w:left w:val="none" w:sz="0" w:space="0" w:color="auto"/>
                        <w:bottom w:val="none" w:sz="0" w:space="0" w:color="auto"/>
                        <w:right w:val="none" w:sz="0" w:space="0" w:color="auto"/>
                      </w:divBdr>
                    </w:div>
                  </w:divsChild>
                </w:div>
                <w:div w:id="1366757846">
                  <w:marLeft w:val="0"/>
                  <w:marRight w:val="0"/>
                  <w:marTop w:val="0"/>
                  <w:marBottom w:val="0"/>
                  <w:divBdr>
                    <w:top w:val="none" w:sz="0" w:space="0" w:color="auto"/>
                    <w:left w:val="none" w:sz="0" w:space="0" w:color="auto"/>
                    <w:bottom w:val="none" w:sz="0" w:space="0" w:color="auto"/>
                    <w:right w:val="none" w:sz="0" w:space="0" w:color="auto"/>
                  </w:divBdr>
                  <w:divsChild>
                    <w:div w:id="1756047728">
                      <w:marLeft w:val="0"/>
                      <w:marRight w:val="0"/>
                      <w:marTop w:val="0"/>
                      <w:marBottom w:val="0"/>
                      <w:divBdr>
                        <w:top w:val="none" w:sz="0" w:space="0" w:color="auto"/>
                        <w:left w:val="none" w:sz="0" w:space="0" w:color="auto"/>
                        <w:bottom w:val="none" w:sz="0" w:space="0" w:color="auto"/>
                        <w:right w:val="none" w:sz="0" w:space="0" w:color="auto"/>
                      </w:divBdr>
                    </w:div>
                  </w:divsChild>
                </w:div>
                <w:div w:id="847603895">
                  <w:marLeft w:val="0"/>
                  <w:marRight w:val="0"/>
                  <w:marTop w:val="0"/>
                  <w:marBottom w:val="0"/>
                  <w:divBdr>
                    <w:top w:val="none" w:sz="0" w:space="0" w:color="auto"/>
                    <w:left w:val="none" w:sz="0" w:space="0" w:color="auto"/>
                    <w:bottom w:val="none" w:sz="0" w:space="0" w:color="auto"/>
                    <w:right w:val="none" w:sz="0" w:space="0" w:color="auto"/>
                  </w:divBdr>
                  <w:divsChild>
                    <w:div w:id="1506356892">
                      <w:marLeft w:val="0"/>
                      <w:marRight w:val="0"/>
                      <w:marTop w:val="0"/>
                      <w:marBottom w:val="0"/>
                      <w:divBdr>
                        <w:top w:val="none" w:sz="0" w:space="0" w:color="auto"/>
                        <w:left w:val="none" w:sz="0" w:space="0" w:color="auto"/>
                        <w:bottom w:val="none" w:sz="0" w:space="0" w:color="auto"/>
                        <w:right w:val="none" w:sz="0" w:space="0" w:color="auto"/>
                      </w:divBdr>
                    </w:div>
                  </w:divsChild>
                </w:div>
                <w:div w:id="1281952530">
                  <w:marLeft w:val="0"/>
                  <w:marRight w:val="0"/>
                  <w:marTop w:val="0"/>
                  <w:marBottom w:val="0"/>
                  <w:divBdr>
                    <w:top w:val="none" w:sz="0" w:space="0" w:color="auto"/>
                    <w:left w:val="none" w:sz="0" w:space="0" w:color="auto"/>
                    <w:bottom w:val="none" w:sz="0" w:space="0" w:color="auto"/>
                    <w:right w:val="none" w:sz="0" w:space="0" w:color="auto"/>
                  </w:divBdr>
                  <w:divsChild>
                    <w:div w:id="1485244715">
                      <w:marLeft w:val="0"/>
                      <w:marRight w:val="0"/>
                      <w:marTop w:val="0"/>
                      <w:marBottom w:val="0"/>
                      <w:divBdr>
                        <w:top w:val="none" w:sz="0" w:space="0" w:color="auto"/>
                        <w:left w:val="none" w:sz="0" w:space="0" w:color="auto"/>
                        <w:bottom w:val="none" w:sz="0" w:space="0" w:color="auto"/>
                        <w:right w:val="none" w:sz="0" w:space="0" w:color="auto"/>
                      </w:divBdr>
                    </w:div>
                  </w:divsChild>
                </w:div>
                <w:div w:id="138306973">
                  <w:marLeft w:val="0"/>
                  <w:marRight w:val="0"/>
                  <w:marTop w:val="0"/>
                  <w:marBottom w:val="0"/>
                  <w:divBdr>
                    <w:top w:val="none" w:sz="0" w:space="0" w:color="auto"/>
                    <w:left w:val="none" w:sz="0" w:space="0" w:color="auto"/>
                    <w:bottom w:val="none" w:sz="0" w:space="0" w:color="auto"/>
                    <w:right w:val="none" w:sz="0" w:space="0" w:color="auto"/>
                  </w:divBdr>
                  <w:divsChild>
                    <w:div w:id="1336031503">
                      <w:marLeft w:val="0"/>
                      <w:marRight w:val="0"/>
                      <w:marTop w:val="0"/>
                      <w:marBottom w:val="0"/>
                      <w:divBdr>
                        <w:top w:val="none" w:sz="0" w:space="0" w:color="auto"/>
                        <w:left w:val="none" w:sz="0" w:space="0" w:color="auto"/>
                        <w:bottom w:val="none" w:sz="0" w:space="0" w:color="auto"/>
                        <w:right w:val="none" w:sz="0" w:space="0" w:color="auto"/>
                      </w:divBdr>
                    </w:div>
                  </w:divsChild>
                </w:div>
                <w:div w:id="1030568249">
                  <w:marLeft w:val="0"/>
                  <w:marRight w:val="0"/>
                  <w:marTop w:val="0"/>
                  <w:marBottom w:val="0"/>
                  <w:divBdr>
                    <w:top w:val="none" w:sz="0" w:space="0" w:color="auto"/>
                    <w:left w:val="none" w:sz="0" w:space="0" w:color="auto"/>
                    <w:bottom w:val="none" w:sz="0" w:space="0" w:color="auto"/>
                    <w:right w:val="none" w:sz="0" w:space="0" w:color="auto"/>
                  </w:divBdr>
                  <w:divsChild>
                    <w:div w:id="1751462156">
                      <w:marLeft w:val="0"/>
                      <w:marRight w:val="0"/>
                      <w:marTop w:val="0"/>
                      <w:marBottom w:val="0"/>
                      <w:divBdr>
                        <w:top w:val="none" w:sz="0" w:space="0" w:color="auto"/>
                        <w:left w:val="none" w:sz="0" w:space="0" w:color="auto"/>
                        <w:bottom w:val="none" w:sz="0" w:space="0" w:color="auto"/>
                        <w:right w:val="none" w:sz="0" w:space="0" w:color="auto"/>
                      </w:divBdr>
                    </w:div>
                  </w:divsChild>
                </w:div>
                <w:div w:id="413892360">
                  <w:marLeft w:val="0"/>
                  <w:marRight w:val="0"/>
                  <w:marTop w:val="0"/>
                  <w:marBottom w:val="0"/>
                  <w:divBdr>
                    <w:top w:val="none" w:sz="0" w:space="0" w:color="auto"/>
                    <w:left w:val="none" w:sz="0" w:space="0" w:color="auto"/>
                    <w:bottom w:val="none" w:sz="0" w:space="0" w:color="auto"/>
                    <w:right w:val="none" w:sz="0" w:space="0" w:color="auto"/>
                  </w:divBdr>
                  <w:divsChild>
                    <w:div w:id="1664242648">
                      <w:marLeft w:val="0"/>
                      <w:marRight w:val="0"/>
                      <w:marTop w:val="0"/>
                      <w:marBottom w:val="0"/>
                      <w:divBdr>
                        <w:top w:val="none" w:sz="0" w:space="0" w:color="auto"/>
                        <w:left w:val="none" w:sz="0" w:space="0" w:color="auto"/>
                        <w:bottom w:val="none" w:sz="0" w:space="0" w:color="auto"/>
                        <w:right w:val="none" w:sz="0" w:space="0" w:color="auto"/>
                      </w:divBdr>
                    </w:div>
                  </w:divsChild>
                </w:div>
                <w:div w:id="1615748480">
                  <w:marLeft w:val="0"/>
                  <w:marRight w:val="0"/>
                  <w:marTop w:val="0"/>
                  <w:marBottom w:val="0"/>
                  <w:divBdr>
                    <w:top w:val="none" w:sz="0" w:space="0" w:color="auto"/>
                    <w:left w:val="none" w:sz="0" w:space="0" w:color="auto"/>
                    <w:bottom w:val="none" w:sz="0" w:space="0" w:color="auto"/>
                    <w:right w:val="none" w:sz="0" w:space="0" w:color="auto"/>
                  </w:divBdr>
                  <w:divsChild>
                    <w:div w:id="40331557">
                      <w:marLeft w:val="0"/>
                      <w:marRight w:val="0"/>
                      <w:marTop w:val="0"/>
                      <w:marBottom w:val="0"/>
                      <w:divBdr>
                        <w:top w:val="none" w:sz="0" w:space="0" w:color="auto"/>
                        <w:left w:val="none" w:sz="0" w:space="0" w:color="auto"/>
                        <w:bottom w:val="none" w:sz="0" w:space="0" w:color="auto"/>
                        <w:right w:val="none" w:sz="0" w:space="0" w:color="auto"/>
                      </w:divBdr>
                    </w:div>
                  </w:divsChild>
                </w:div>
                <w:div w:id="183324897">
                  <w:marLeft w:val="0"/>
                  <w:marRight w:val="0"/>
                  <w:marTop w:val="0"/>
                  <w:marBottom w:val="0"/>
                  <w:divBdr>
                    <w:top w:val="none" w:sz="0" w:space="0" w:color="auto"/>
                    <w:left w:val="none" w:sz="0" w:space="0" w:color="auto"/>
                    <w:bottom w:val="none" w:sz="0" w:space="0" w:color="auto"/>
                    <w:right w:val="none" w:sz="0" w:space="0" w:color="auto"/>
                  </w:divBdr>
                  <w:divsChild>
                    <w:div w:id="291979492">
                      <w:marLeft w:val="0"/>
                      <w:marRight w:val="0"/>
                      <w:marTop w:val="0"/>
                      <w:marBottom w:val="0"/>
                      <w:divBdr>
                        <w:top w:val="none" w:sz="0" w:space="0" w:color="auto"/>
                        <w:left w:val="none" w:sz="0" w:space="0" w:color="auto"/>
                        <w:bottom w:val="none" w:sz="0" w:space="0" w:color="auto"/>
                        <w:right w:val="none" w:sz="0" w:space="0" w:color="auto"/>
                      </w:divBdr>
                    </w:div>
                  </w:divsChild>
                </w:div>
                <w:div w:id="979070231">
                  <w:marLeft w:val="0"/>
                  <w:marRight w:val="0"/>
                  <w:marTop w:val="0"/>
                  <w:marBottom w:val="0"/>
                  <w:divBdr>
                    <w:top w:val="none" w:sz="0" w:space="0" w:color="auto"/>
                    <w:left w:val="none" w:sz="0" w:space="0" w:color="auto"/>
                    <w:bottom w:val="none" w:sz="0" w:space="0" w:color="auto"/>
                    <w:right w:val="none" w:sz="0" w:space="0" w:color="auto"/>
                  </w:divBdr>
                  <w:divsChild>
                    <w:div w:id="1766226777">
                      <w:marLeft w:val="0"/>
                      <w:marRight w:val="0"/>
                      <w:marTop w:val="0"/>
                      <w:marBottom w:val="0"/>
                      <w:divBdr>
                        <w:top w:val="none" w:sz="0" w:space="0" w:color="auto"/>
                        <w:left w:val="none" w:sz="0" w:space="0" w:color="auto"/>
                        <w:bottom w:val="none" w:sz="0" w:space="0" w:color="auto"/>
                        <w:right w:val="none" w:sz="0" w:space="0" w:color="auto"/>
                      </w:divBdr>
                    </w:div>
                  </w:divsChild>
                </w:div>
                <w:div w:id="1578007335">
                  <w:marLeft w:val="0"/>
                  <w:marRight w:val="0"/>
                  <w:marTop w:val="0"/>
                  <w:marBottom w:val="0"/>
                  <w:divBdr>
                    <w:top w:val="none" w:sz="0" w:space="0" w:color="auto"/>
                    <w:left w:val="none" w:sz="0" w:space="0" w:color="auto"/>
                    <w:bottom w:val="none" w:sz="0" w:space="0" w:color="auto"/>
                    <w:right w:val="none" w:sz="0" w:space="0" w:color="auto"/>
                  </w:divBdr>
                  <w:divsChild>
                    <w:div w:id="590550810">
                      <w:marLeft w:val="0"/>
                      <w:marRight w:val="0"/>
                      <w:marTop w:val="0"/>
                      <w:marBottom w:val="0"/>
                      <w:divBdr>
                        <w:top w:val="none" w:sz="0" w:space="0" w:color="auto"/>
                        <w:left w:val="none" w:sz="0" w:space="0" w:color="auto"/>
                        <w:bottom w:val="none" w:sz="0" w:space="0" w:color="auto"/>
                        <w:right w:val="none" w:sz="0" w:space="0" w:color="auto"/>
                      </w:divBdr>
                    </w:div>
                  </w:divsChild>
                </w:div>
                <w:div w:id="1835027515">
                  <w:marLeft w:val="0"/>
                  <w:marRight w:val="0"/>
                  <w:marTop w:val="0"/>
                  <w:marBottom w:val="0"/>
                  <w:divBdr>
                    <w:top w:val="none" w:sz="0" w:space="0" w:color="auto"/>
                    <w:left w:val="none" w:sz="0" w:space="0" w:color="auto"/>
                    <w:bottom w:val="none" w:sz="0" w:space="0" w:color="auto"/>
                    <w:right w:val="none" w:sz="0" w:space="0" w:color="auto"/>
                  </w:divBdr>
                  <w:divsChild>
                    <w:div w:id="719209149">
                      <w:marLeft w:val="0"/>
                      <w:marRight w:val="0"/>
                      <w:marTop w:val="0"/>
                      <w:marBottom w:val="0"/>
                      <w:divBdr>
                        <w:top w:val="none" w:sz="0" w:space="0" w:color="auto"/>
                        <w:left w:val="none" w:sz="0" w:space="0" w:color="auto"/>
                        <w:bottom w:val="none" w:sz="0" w:space="0" w:color="auto"/>
                        <w:right w:val="none" w:sz="0" w:space="0" w:color="auto"/>
                      </w:divBdr>
                    </w:div>
                  </w:divsChild>
                </w:div>
                <w:div w:id="1378239489">
                  <w:marLeft w:val="0"/>
                  <w:marRight w:val="0"/>
                  <w:marTop w:val="0"/>
                  <w:marBottom w:val="0"/>
                  <w:divBdr>
                    <w:top w:val="none" w:sz="0" w:space="0" w:color="auto"/>
                    <w:left w:val="none" w:sz="0" w:space="0" w:color="auto"/>
                    <w:bottom w:val="none" w:sz="0" w:space="0" w:color="auto"/>
                    <w:right w:val="none" w:sz="0" w:space="0" w:color="auto"/>
                  </w:divBdr>
                  <w:divsChild>
                    <w:div w:id="15469964">
                      <w:marLeft w:val="0"/>
                      <w:marRight w:val="0"/>
                      <w:marTop w:val="0"/>
                      <w:marBottom w:val="0"/>
                      <w:divBdr>
                        <w:top w:val="none" w:sz="0" w:space="0" w:color="auto"/>
                        <w:left w:val="none" w:sz="0" w:space="0" w:color="auto"/>
                        <w:bottom w:val="none" w:sz="0" w:space="0" w:color="auto"/>
                        <w:right w:val="none" w:sz="0" w:space="0" w:color="auto"/>
                      </w:divBdr>
                    </w:div>
                  </w:divsChild>
                </w:div>
                <w:div w:id="568151603">
                  <w:marLeft w:val="0"/>
                  <w:marRight w:val="0"/>
                  <w:marTop w:val="0"/>
                  <w:marBottom w:val="0"/>
                  <w:divBdr>
                    <w:top w:val="none" w:sz="0" w:space="0" w:color="auto"/>
                    <w:left w:val="none" w:sz="0" w:space="0" w:color="auto"/>
                    <w:bottom w:val="none" w:sz="0" w:space="0" w:color="auto"/>
                    <w:right w:val="none" w:sz="0" w:space="0" w:color="auto"/>
                  </w:divBdr>
                  <w:divsChild>
                    <w:div w:id="280685">
                      <w:marLeft w:val="0"/>
                      <w:marRight w:val="0"/>
                      <w:marTop w:val="0"/>
                      <w:marBottom w:val="0"/>
                      <w:divBdr>
                        <w:top w:val="none" w:sz="0" w:space="0" w:color="auto"/>
                        <w:left w:val="none" w:sz="0" w:space="0" w:color="auto"/>
                        <w:bottom w:val="none" w:sz="0" w:space="0" w:color="auto"/>
                        <w:right w:val="none" w:sz="0" w:space="0" w:color="auto"/>
                      </w:divBdr>
                    </w:div>
                  </w:divsChild>
                </w:div>
                <w:div w:id="553350077">
                  <w:marLeft w:val="0"/>
                  <w:marRight w:val="0"/>
                  <w:marTop w:val="0"/>
                  <w:marBottom w:val="0"/>
                  <w:divBdr>
                    <w:top w:val="none" w:sz="0" w:space="0" w:color="auto"/>
                    <w:left w:val="none" w:sz="0" w:space="0" w:color="auto"/>
                    <w:bottom w:val="none" w:sz="0" w:space="0" w:color="auto"/>
                    <w:right w:val="none" w:sz="0" w:space="0" w:color="auto"/>
                  </w:divBdr>
                  <w:divsChild>
                    <w:div w:id="745153523">
                      <w:marLeft w:val="0"/>
                      <w:marRight w:val="0"/>
                      <w:marTop w:val="0"/>
                      <w:marBottom w:val="0"/>
                      <w:divBdr>
                        <w:top w:val="none" w:sz="0" w:space="0" w:color="auto"/>
                        <w:left w:val="none" w:sz="0" w:space="0" w:color="auto"/>
                        <w:bottom w:val="none" w:sz="0" w:space="0" w:color="auto"/>
                        <w:right w:val="none" w:sz="0" w:space="0" w:color="auto"/>
                      </w:divBdr>
                    </w:div>
                  </w:divsChild>
                </w:div>
                <w:div w:id="1723208030">
                  <w:marLeft w:val="0"/>
                  <w:marRight w:val="0"/>
                  <w:marTop w:val="0"/>
                  <w:marBottom w:val="0"/>
                  <w:divBdr>
                    <w:top w:val="none" w:sz="0" w:space="0" w:color="auto"/>
                    <w:left w:val="none" w:sz="0" w:space="0" w:color="auto"/>
                    <w:bottom w:val="none" w:sz="0" w:space="0" w:color="auto"/>
                    <w:right w:val="none" w:sz="0" w:space="0" w:color="auto"/>
                  </w:divBdr>
                  <w:divsChild>
                    <w:div w:id="1250235042">
                      <w:marLeft w:val="0"/>
                      <w:marRight w:val="0"/>
                      <w:marTop w:val="0"/>
                      <w:marBottom w:val="0"/>
                      <w:divBdr>
                        <w:top w:val="none" w:sz="0" w:space="0" w:color="auto"/>
                        <w:left w:val="none" w:sz="0" w:space="0" w:color="auto"/>
                        <w:bottom w:val="none" w:sz="0" w:space="0" w:color="auto"/>
                        <w:right w:val="none" w:sz="0" w:space="0" w:color="auto"/>
                      </w:divBdr>
                    </w:div>
                  </w:divsChild>
                </w:div>
                <w:div w:id="1271429025">
                  <w:marLeft w:val="0"/>
                  <w:marRight w:val="0"/>
                  <w:marTop w:val="0"/>
                  <w:marBottom w:val="0"/>
                  <w:divBdr>
                    <w:top w:val="none" w:sz="0" w:space="0" w:color="auto"/>
                    <w:left w:val="none" w:sz="0" w:space="0" w:color="auto"/>
                    <w:bottom w:val="none" w:sz="0" w:space="0" w:color="auto"/>
                    <w:right w:val="none" w:sz="0" w:space="0" w:color="auto"/>
                  </w:divBdr>
                  <w:divsChild>
                    <w:div w:id="1127971056">
                      <w:marLeft w:val="0"/>
                      <w:marRight w:val="0"/>
                      <w:marTop w:val="0"/>
                      <w:marBottom w:val="0"/>
                      <w:divBdr>
                        <w:top w:val="none" w:sz="0" w:space="0" w:color="auto"/>
                        <w:left w:val="none" w:sz="0" w:space="0" w:color="auto"/>
                        <w:bottom w:val="none" w:sz="0" w:space="0" w:color="auto"/>
                        <w:right w:val="none" w:sz="0" w:space="0" w:color="auto"/>
                      </w:divBdr>
                    </w:div>
                  </w:divsChild>
                </w:div>
                <w:div w:id="786659834">
                  <w:marLeft w:val="0"/>
                  <w:marRight w:val="0"/>
                  <w:marTop w:val="0"/>
                  <w:marBottom w:val="0"/>
                  <w:divBdr>
                    <w:top w:val="none" w:sz="0" w:space="0" w:color="auto"/>
                    <w:left w:val="none" w:sz="0" w:space="0" w:color="auto"/>
                    <w:bottom w:val="none" w:sz="0" w:space="0" w:color="auto"/>
                    <w:right w:val="none" w:sz="0" w:space="0" w:color="auto"/>
                  </w:divBdr>
                  <w:divsChild>
                    <w:div w:id="294912228">
                      <w:marLeft w:val="0"/>
                      <w:marRight w:val="0"/>
                      <w:marTop w:val="0"/>
                      <w:marBottom w:val="0"/>
                      <w:divBdr>
                        <w:top w:val="none" w:sz="0" w:space="0" w:color="auto"/>
                        <w:left w:val="none" w:sz="0" w:space="0" w:color="auto"/>
                        <w:bottom w:val="none" w:sz="0" w:space="0" w:color="auto"/>
                        <w:right w:val="none" w:sz="0" w:space="0" w:color="auto"/>
                      </w:divBdr>
                    </w:div>
                  </w:divsChild>
                </w:div>
                <w:div w:id="178084659">
                  <w:marLeft w:val="0"/>
                  <w:marRight w:val="0"/>
                  <w:marTop w:val="0"/>
                  <w:marBottom w:val="0"/>
                  <w:divBdr>
                    <w:top w:val="none" w:sz="0" w:space="0" w:color="auto"/>
                    <w:left w:val="none" w:sz="0" w:space="0" w:color="auto"/>
                    <w:bottom w:val="none" w:sz="0" w:space="0" w:color="auto"/>
                    <w:right w:val="none" w:sz="0" w:space="0" w:color="auto"/>
                  </w:divBdr>
                  <w:divsChild>
                    <w:div w:id="312106251">
                      <w:marLeft w:val="0"/>
                      <w:marRight w:val="0"/>
                      <w:marTop w:val="0"/>
                      <w:marBottom w:val="0"/>
                      <w:divBdr>
                        <w:top w:val="none" w:sz="0" w:space="0" w:color="auto"/>
                        <w:left w:val="none" w:sz="0" w:space="0" w:color="auto"/>
                        <w:bottom w:val="none" w:sz="0" w:space="0" w:color="auto"/>
                        <w:right w:val="none" w:sz="0" w:space="0" w:color="auto"/>
                      </w:divBdr>
                    </w:div>
                  </w:divsChild>
                </w:div>
                <w:div w:id="1474299326">
                  <w:marLeft w:val="0"/>
                  <w:marRight w:val="0"/>
                  <w:marTop w:val="0"/>
                  <w:marBottom w:val="0"/>
                  <w:divBdr>
                    <w:top w:val="none" w:sz="0" w:space="0" w:color="auto"/>
                    <w:left w:val="none" w:sz="0" w:space="0" w:color="auto"/>
                    <w:bottom w:val="none" w:sz="0" w:space="0" w:color="auto"/>
                    <w:right w:val="none" w:sz="0" w:space="0" w:color="auto"/>
                  </w:divBdr>
                  <w:divsChild>
                    <w:div w:id="1594125709">
                      <w:marLeft w:val="0"/>
                      <w:marRight w:val="0"/>
                      <w:marTop w:val="0"/>
                      <w:marBottom w:val="0"/>
                      <w:divBdr>
                        <w:top w:val="none" w:sz="0" w:space="0" w:color="auto"/>
                        <w:left w:val="none" w:sz="0" w:space="0" w:color="auto"/>
                        <w:bottom w:val="none" w:sz="0" w:space="0" w:color="auto"/>
                        <w:right w:val="none" w:sz="0" w:space="0" w:color="auto"/>
                      </w:divBdr>
                    </w:div>
                  </w:divsChild>
                </w:div>
                <w:div w:id="344289727">
                  <w:marLeft w:val="0"/>
                  <w:marRight w:val="0"/>
                  <w:marTop w:val="0"/>
                  <w:marBottom w:val="0"/>
                  <w:divBdr>
                    <w:top w:val="none" w:sz="0" w:space="0" w:color="auto"/>
                    <w:left w:val="none" w:sz="0" w:space="0" w:color="auto"/>
                    <w:bottom w:val="none" w:sz="0" w:space="0" w:color="auto"/>
                    <w:right w:val="none" w:sz="0" w:space="0" w:color="auto"/>
                  </w:divBdr>
                  <w:divsChild>
                    <w:div w:id="1645430109">
                      <w:marLeft w:val="0"/>
                      <w:marRight w:val="0"/>
                      <w:marTop w:val="0"/>
                      <w:marBottom w:val="0"/>
                      <w:divBdr>
                        <w:top w:val="none" w:sz="0" w:space="0" w:color="auto"/>
                        <w:left w:val="none" w:sz="0" w:space="0" w:color="auto"/>
                        <w:bottom w:val="none" w:sz="0" w:space="0" w:color="auto"/>
                        <w:right w:val="none" w:sz="0" w:space="0" w:color="auto"/>
                      </w:divBdr>
                    </w:div>
                  </w:divsChild>
                </w:div>
                <w:div w:id="1897543821">
                  <w:marLeft w:val="0"/>
                  <w:marRight w:val="0"/>
                  <w:marTop w:val="0"/>
                  <w:marBottom w:val="0"/>
                  <w:divBdr>
                    <w:top w:val="none" w:sz="0" w:space="0" w:color="auto"/>
                    <w:left w:val="none" w:sz="0" w:space="0" w:color="auto"/>
                    <w:bottom w:val="none" w:sz="0" w:space="0" w:color="auto"/>
                    <w:right w:val="none" w:sz="0" w:space="0" w:color="auto"/>
                  </w:divBdr>
                  <w:divsChild>
                    <w:div w:id="1610549011">
                      <w:marLeft w:val="0"/>
                      <w:marRight w:val="0"/>
                      <w:marTop w:val="0"/>
                      <w:marBottom w:val="0"/>
                      <w:divBdr>
                        <w:top w:val="none" w:sz="0" w:space="0" w:color="auto"/>
                        <w:left w:val="none" w:sz="0" w:space="0" w:color="auto"/>
                        <w:bottom w:val="none" w:sz="0" w:space="0" w:color="auto"/>
                        <w:right w:val="none" w:sz="0" w:space="0" w:color="auto"/>
                      </w:divBdr>
                    </w:div>
                  </w:divsChild>
                </w:div>
                <w:div w:id="1129474626">
                  <w:marLeft w:val="0"/>
                  <w:marRight w:val="0"/>
                  <w:marTop w:val="0"/>
                  <w:marBottom w:val="0"/>
                  <w:divBdr>
                    <w:top w:val="none" w:sz="0" w:space="0" w:color="auto"/>
                    <w:left w:val="none" w:sz="0" w:space="0" w:color="auto"/>
                    <w:bottom w:val="none" w:sz="0" w:space="0" w:color="auto"/>
                    <w:right w:val="none" w:sz="0" w:space="0" w:color="auto"/>
                  </w:divBdr>
                  <w:divsChild>
                    <w:div w:id="456068445">
                      <w:marLeft w:val="0"/>
                      <w:marRight w:val="0"/>
                      <w:marTop w:val="0"/>
                      <w:marBottom w:val="0"/>
                      <w:divBdr>
                        <w:top w:val="none" w:sz="0" w:space="0" w:color="auto"/>
                        <w:left w:val="none" w:sz="0" w:space="0" w:color="auto"/>
                        <w:bottom w:val="none" w:sz="0" w:space="0" w:color="auto"/>
                        <w:right w:val="none" w:sz="0" w:space="0" w:color="auto"/>
                      </w:divBdr>
                    </w:div>
                  </w:divsChild>
                </w:div>
                <w:div w:id="547226620">
                  <w:marLeft w:val="0"/>
                  <w:marRight w:val="0"/>
                  <w:marTop w:val="0"/>
                  <w:marBottom w:val="0"/>
                  <w:divBdr>
                    <w:top w:val="none" w:sz="0" w:space="0" w:color="auto"/>
                    <w:left w:val="none" w:sz="0" w:space="0" w:color="auto"/>
                    <w:bottom w:val="none" w:sz="0" w:space="0" w:color="auto"/>
                    <w:right w:val="none" w:sz="0" w:space="0" w:color="auto"/>
                  </w:divBdr>
                  <w:divsChild>
                    <w:div w:id="2071951346">
                      <w:marLeft w:val="0"/>
                      <w:marRight w:val="0"/>
                      <w:marTop w:val="0"/>
                      <w:marBottom w:val="0"/>
                      <w:divBdr>
                        <w:top w:val="none" w:sz="0" w:space="0" w:color="auto"/>
                        <w:left w:val="none" w:sz="0" w:space="0" w:color="auto"/>
                        <w:bottom w:val="none" w:sz="0" w:space="0" w:color="auto"/>
                        <w:right w:val="none" w:sz="0" w:space="0" w:color="auto"/>
                      </w:divBdr>
                    </w:div>
                  </w:divsChild>
                </w:div>
                <w:div w:id="2079934622">
                  <w:marLeft w:val="0"/>
                  <w:marRight w:val="0"/>
                  <w:marTop w:val="0"/>
                  <w:marBottom w:val="0"/>
                  <w:divBdr>
                    <w:top w:val="none" w:sz="0" w:space="0" w:color="auto"/>
                    <w:left w:val="none" w:sz="0" w:space="0" w:color="auto"/>
                    <w:bottom w:val="none" w:sz="0" w:space="0" w:color="auto"/>
                    <w:right w:val="none" w:sz="0" w:space="0" w:color="auto"/>
                  </w:divBdr>
                  <w:divsChild>
                    <w:div w:id="1975675531">
                      <w:marLeft w:val="0"/>
                      <w:marRight w:val="0"/>
                      <w:marTop w:val="0"/>
                      <w:marBottom w:val="0"/>
                      <w:divBdr>
                        <w:top w:val="none" w:sz="0" w:space="0" w:color="auto"/>
                        <w:left w:val="none" w:sz="0" w:space="0" w:color="auto"/>
                        <w:bottom w:val="none" w:sz="0" w:space="0" w:color="auto"/>
                        <w:right w:val="none" w:sz="0" w:space="0" w:color="auto"/>
                      </w:divBdr>
                    </w:div>
                  </w:divsChild>
                </w:div>
                <w:div w:id="1243683467">
                  <w:marLeft w:val="0"/>
                  <w:marRight w:val="0"/>
                  <w:marTop w:val="0"/>
                  <w:marBottom w:val="0"/>
                  <w:divBdr>
                    <w:top w:val="none" w:sz="0" w:space="0" w:color="auto"/>
                    <w:left w:val="none" w:sz="0" w:space="0" w:color="auto"/>
                    <w:bottom w:val="none" w:sz="0" w:space="0" w:color="auto"/>
                    <w:right w:val="none" w:sz="0" w:space="0" w:color="auto"/>
                  </w:divBdr>
                  <w:divsChild>
                    <w:div w:id="1633555773">
                      <w:marLeft w:val="0"/>
                      <w:marRight w:val="0"/>
                      <w:marTop w:val="0"/>
                      <w:marBottom w:val="0"/>
                      <w:divBdr>
                        <w:top w:val="none" w:sz="0" w:space="0" w:color="auto"/>
                        <w:left w:val="none" w:sz="0" w:space="0" w:color="auto"/>
                        <w:bottom w:val="none" w:sz="0" w:space="0" w:color="auto"/>
                        <w:right w:val="none" w:sz="0" w:space="0" w:color="auto"/>
                      </w:divBdr>
                    </w:div>
                  </w:divsChild>
                </w:div>
                <w:div w:id="1884247300">
                  <w:marLeft w:val="0"/>
                  <w:marRight w:val="0"/>
                  <w:marTop w:val="0"/>
                  <w:marBottom w:val="0"/>
                  <w:divBdr>
                    <w:top w:val="none" w:sz="0" w:space="0" w:color="auto"/>
                    <w:left w:val="none" w:sz="0" w:space="0" w:color="auto"/>
                    <w:bottom w:val="none" w:sz="0" w:space="0" w:color="auto"/>
                    <w:right w:val="none" w:sz="0" w:space="0" w:color="auto"/>
                  </w:divBdr>
                  <w:divsChild>
                    <w:div w:id="1608925645">
                      <w:marLeft w:val="0"/>
                      <w:marRight w:val="0"/>
                      <w:marTop w:val="0"/>
                      <w:marBottom w:val="0"/>
                      <w:divBdr>
                        <w:top w:val="none" w:sz="0" w:space="0" w:color="auto"/>
                        <w:left w:val="none" w:sz="0" w:space="0" w:color="auto"/>
                        <w:bottom w:val="none" w:sz="0" w:space="0" w:color="auto"/>
                        <w:right w:val="none" w:sz="0" w:space="0" w:color="auto"/>
                      </w:divBdr>
                    </w:div>
                  </w:divsChild>
                </w:div>
                <w:div w:id="671416374">
                  <w:marLeft w:val="0"/>
                  <w:marRight w:val="0"/>
                  <w:marTop w:val="0"/>
                  <w:marBottom w:val="0"/>
                  <w:divBdr>
                    <w:top w:val="none" w:sz="0" w:space="0" w:color="auto"/>
                    <w:left w:val="none" w:sz="0" w:space="0" w:color="auto"/>
                    <w:bottom w:val="none" w:sz="0" w:space="0" w:color="auto"/>
                    <w:right w:val="none" w:sz="0" w:space="0" w:color="auto"/>
                  </w:divBdr>
                  <w:divsChild>
                    <w:div w:id="351809894">
                      <w:marLeft w:val="0"/>
                      <w:marRight w:val="0"/>
                      <w:marTop w:val="0"/>
                      <w:marBottom w:val="0"/>
                      <w:divBdr>
                        <w:top w:val="none" w:sz="0" w:space="0" w:color="auto"/>
                        <w:left w:val="none" w:sz="0" w:space="0" w:color="auto"/>
                        <w:bottom w:val="none" w:sz="0" w:space="0" w:color="auto"/>
                        <w:right w:val="none" w:sz="0" w:space="0" w:color="auto"/>
                      </w:divBdr>
                    </w:div>
                  </w:divsChild>
                </w:div>
                <w:div w:id="708845261">
                  <w:marLeft w:val="0"/>
                  <w:marRight w:val="0"/>
                  <w:marTop w:val="0"/>
                  <w:marBottom w:val="0"/>
                  <w:divBdr>
                    <w:top w:val="none" w:sz="0" w:space="0" w:color="auto"/>
                    <w:left w:val="none" w:sz="0" w:space="0" w:color="auto"/>
                    <w:bottom w:val="none" w:sz="0" w:space="0" w:color="auto"/>
                    <w:right w:val="none" w:sz="0" w:space="0" w:color="auto"/>
                  </w:divBdr>
                  <w:divsChild>
                    <w:div w:id="340275211">
                      <w:marLeft w:val="0"/>
                      <w:marRight w:val="0"/>
                      <w:marTop w:val="0"/>
                      <w:marBottom w:val="0"/>
                      <w:divBdr>
                        <w:top w:val="none" w:sz="0" w:space="0" w:color="auto"/>
                        <w:left w:val="none" w:sz="0" w:space="0" w:color="auto"/>
                        <w:bottom w:val="none" w:sz="0" w:space="0" w:color="auto"/>
                        <w:right w:val="none" w:sz="0" w:space="0" w:color="auto"/>
                      </w:divBdr>
                    </w:div>
                  </w:divsChild>
                </w:div>
                <w:div w:id="1645086043">
                  <w:marLeft w:val="0"/>
                  <w:marRight w:val="0"/>
                  <w:marTop w:val="0"/>
                  <w:marBottom w:val="0"/>
                  <w:divBdr>
                    <w:top w:val="none" w:sz="0" w:space="0" w:color="auto"/>
                    <w:left w:val="none" w:sz="0" w:space="0" w:color="auto"/>
                    <w:bottom w:val="none" w:sz="0" w:space="0" w:color="auto"/>
                    <w:right w:val="none" w:sz="0" w:space="0" w:color="auto"/>
                  </w:divBdr>
                  <w:divsChild>
                    <w:div w:id="941841360">
                      <w:marLeft w:val="0"/>
                      <w:marRight w:val="0"/>
                      <w:marTop w:val="0"/>
                      <w:marBottom w:val="0"/>
                      <w:divBdr>
                        <w:top w:val="none" w:sz="0" w:space="0" w:color="auto"/>
                        <w:left w:val="none" w:sz="0" w:space="0" w:color="auto"/>
                        <w:bottom w:val="none" w:sz="0" w:space="0" w:color="auto"/>
                        <w:right w:val="none" w:sz="0" w:space="0" w:color="auto"/>
                      </w:divBdr>
                    </w:div>
                  </w:divsChild>
                </w:div>
                <w:div w:id="367144410">
                  <w:marLeft w:val="0"/>
                  <w:marRight w:val="0"/>
                  <w:marTop w:val="0"/>
                  <w:marBottom w:val="0"/>
                  <w:divBdr>
                    <w:top w:val="none" w:sz="0" w:space="0" w:color="auto"/>
                    <w:left w:val="none" w:sz="0" w:space="0" w:color="auto"/>
                    <w:bottom w:val="none" w:sz="0" w:space="0" w:color="auto"/>
                    <w:right w:val="none" w:sz="0" w:space="0" w:color="auto"/>
                  </w:divBdr>
                  <w:divsChild>
                    <w:div w:id="2052417630">
                      <w:marLeft w:val="0"/>
                      <w:marRight w:val="0"/>
                      <w:marTop w:val="0"/>
                      <w:marBottom w:val="0"/>
                      <w:divBdr>
                        <w:top w:val="none" w:sz="0" w:space="0" w:color="auto"/>
                        <w:left w:val="none" w:sz="0" w:space="0" w:color="auto"/>
                        <w:bottom w:val="none" w:sz="0" w:space="0" w:color="auto"/>
                        <w:right w:val="none" w:sz="0" w:space="0" w:color="auto"/>
                      </w:divBdr>
                    </w:div>
                  </w:divsChild>
                </w:div>
                <w:div w:id="2140105699">
                  <w:marLeft w:val="0"/>
                  <w:marRight w:val="0"/>
                  <w:marTop w:val="0"/>
                  <w:marBottom w:val="0"/>
                  <w:divBdr>
                    <w:top w:val="none" w:sz="0" w:space="0" w:color="auto"/>
                    <w:left w:val="none" w:sz="0" w:space="0" w:color="auto"/>
                    <w:bottom w:val="none" w:sz="0" w:space="0" w:color="auto"/>
                    <w:right w:val="none" w:sz="0" w:space="0" w:color="auto"/>
                  </w:divBdr>
                  <w:divsChild>
                    <w:div w:id="358818995">
                      <w:marLeft w:val="0"/>
                      <w:marRight w:val="0"/>
                      <w:marTop w:val="0"/>
                      <w:marBottom w:val="0"/>
                      <w:divBdr>
                        <w:top w:val="none" w:sz="0" w:space="0" w:color="auto"/>
                        <w:left w:val="none" w:sz="0" w:space="0" w:color="auto"/>
                        <w:bottom w:val="none" w:sz="0" w:space="0" w:color="auto"/>
                        <w:right w:val="none" w:sz="0" w:space="0" w:color="auto"/>
                      </w:divBdr>
                    </w:div>
                  </w:divsChild>
                </w:div>
                <w:div w:id="704865449">
                  <w:marLeft w:val="0"/>
                  <w:marRight w:val="0"/>
                  <w:marTop w:val="0"/>
                  <w:marBottom w:val="0"/>
                  <w:divBdr>
                    <w:top w:val="none" w:sz="0" w:space="0" w:color="auto"/>
                    <w:left w:val="none" w:sz="0" w:space="0" w:color="auto"/>
                    <w:bottom w:val="none" w:sz="0" w:space="0" w:color="auto"/>
                    <w:right w:val="none" w:sz="0" w:space="0" w:color="auto"/>
                  </w:divBdr>
                  <w:divsChild>
                    <w:div w:id="300422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945803">
          <w:marLeft w:val="0"/>
          <w:marRight w:val="0"/>
          <w:marTop w:val="0"/>
          <w:marBottom w:val="0"/>
          <w:divBdr>
            <w:top w:val="none" w:sz="0" w:space="0" w:color="auto"/>
            <w:left w:val="none" w:sz="0" w:space="0" w:color="auto"/>
            <w:bottom w:val="none" w:sz="0" w:space="0" w:color="auto"/>
            <w:right w:val="none" w:sz="0" w:space="0" w:color="auto"/>
          </w:divBdr>
        </w:div>
        <w:div w:id="858006321">
          <w:marLeft w:val="0"/>
          <w:marRight w:val="0"/>
          <w:marTop w:val="0"/>
          <w:marBottom w:val="0"/>
          <w:divBdr>
            <w:top w:val="none" w:sz="0" w:space="0" w:color="auto"/>
            <w:left w:val="none" w:sz="0" w:space="0" w:color="auto"/>
            <w:bottom w:val="none" w:sz="0" w:space="0" w:color="auto"/>
            <w:right w:val="none" w:sz="0" w:space="0" w:color="auto"/>
          </w:divBdr>
        </w:div>
        <w:div w:id="607858522">
          <w:marLeft w:val="0"/>
          <w:marRight w:val="0"/>
          <w:marTop w:val="0"/>
          <w:marBottom w:val="0"/>
          <w:divBdr>
            <w:top w:val="none" w:sz="0" w:space="0" w:color="auto"/>
            <w:left w:val="none" w:sz="0" w:space="0" w:color="auto"/>
            <w:bottom w:val="none" w:sz="0" w:space="0" w:color="auto"/>
            <w:right w:val="none" w:sz="0" w:space="0" w:color="auto"/>
          </w:divBdr>
        </w:div>
        <w:div w:id="624776826">
          <w:marLeft w:val="0"/>
          <w:marRight w:val="0"/>
          <w:marTop w:val="0"/>
          <w:marBottom w:val="0"/>
          <w:divBdr>
            <w:top w:val="none" w:sz="0" w:space="0" w:color="auto"/>
            <w:left w:val="none" w:sz="0" w:space="0" w:color="auto"/>
            <w:bottom w:val="none" w:sz="0" w:space="0" w:color="auto"/>
            <w:right w:val="none" w:sz="0" w:space="0" w:color="auto"/>
          </w:divBdr>
        </w:div>
        <w:div w:id="990790661">
          <w:marLeft w:val="0"/>
          <w:marRight w:val="0"/>
          <w:marTop w:val="0"/>
          <w:marBottom w:val="0"/>
          <w:divBdr>
            <w:top w:val="none" w:sz="0" w:space="0" w:color="auto"/>
            <w:left w:val="none" w:sz="0" w:space="0" w:color="auto"/>
            <w:bottom w:val="none" w:sz="0" w:space="0" w:color="auto"/>
            <w:right w:val="none" w:sz="0" w:space="0" w:color="auto"/>
          </w:divBdr>
        </w:div>
        <w:div w:id="2132480637">
          <w:marLeft w:val="0"/>
          <w:marRight w:val="0"/>
          <w:marTop w:val="0"/>
          <w:marBottom w:val="0"/>
          <w:divBdr>
            <w:top w:val="none" w:sz="0" w:space="0" w:color="auto"/>
            <w:left w:val="none" w:sz="0" w:space="0" w:color="auto"/>
            <w:bottom w:val="none" w:sz="0" w:space="0" w:color="auto"/>
            <w:right w:val="none" w:sz="0" w:space="0" w:color="auto"/>
          </w:divBdr>
        </w:div>
        <w:div w:id="1207331609">
          <w:marLeft w:val="0"/>
          <w:marRight w:val="0"/>
          <w:marTop w:val="0"/>
          <w:marBottom w:val="0"/>
          <w:divBdr>
            <w:top w:val="none" w:sz="0" w:space="0" w:color="auto"/>
            <w:left w:val="none" w:sz="0" w:space="0" w:color="auto"/>
            <w:bottom w:val="none" w:sz="0" w:space="0" w:color="auto"/>
            <w:right w:val="none" w:sz="0" w:space="0" w:color="auto"/>
          </w:divBdr>
        </w:div>
        <w:div w:id="1293288373">
          <w:marLeft w:val="0"/>
          <w:marRight w:val="0"/>
          <w:marTop w:val="0"/>
          <w:marBottom w:val="0"/>
          <w:divBdr>
            <w:top w:val="none" w:sz="0" w:space="0" w:color="auto"/>
            <w:left w:val="none" w:sz="0" w:space="0" w:color="auto"/>
            <w:bottom w:val="none" w:sz="0" w:space="0" w:color="auto"/>
            <w:right w:val="none" w:sz="0" w:space="0" w:color="auto"/>
          </w:divBdr>
        </w:div>
        <w:div w:id="1130787255">
          <w:marLeft w:val="0"/>
          <w:marRight w:val="0"/>
          <w:marTop w:val="0"/>
          <w:marBottom w:val="0"/>
          <w:divBdr>
            <w:top w:val="none" w:sz="0" w:space="0" w:color="auto"/>
            <w:left w:val="none" w:sz="0" w:space="0" w:color="auto"/>
            <w:bottom w:val="none" w:sz="0" w:space="0" w:color="auto"/>
            <w:right w:val="none" w:sz="0" w:space="0" w:color="auto"/>
          </w:divBdr>
        </w:div>
        <w:div w:id="828136866">
          <w:marLeft w:val="0"/>
          <w:marRight w:val="0"/>
          <w:marTop w:val="0"/>
          <w:marBottom w:val="0"/>
          <w:divBdr>
            <w:top w:val="none" w:sz="0" w:space="0" w:color="auto"/>
            <w:left w:val="none" w:sz="0" w:space="0" w:color="auto"/>
            <w:bottom w:val="none" w:sz="0" w:space="0" w:color="auto"/>
            <w:right w:val="none" w:sz="0" w:space="0" w:color="auto"/>
          </w:divBdr>
        </w:div>
        <w:div w:id="1141654983">
          <w:marLeft w:val="0"/>
          <w:marRight w:val="0"/>
          <w:marTop w:val="0"/>
          <w:marBottom w:val="0"/>
          <w:divBdr>
            <w:top w:val="none" w:sz="0" w:space="0" w:color="auto"/>
            <w:left w:val="none" w:sz="0" w:space="0" w:color="auto"/>
            <w:bottom w:val="none" w:sz="0" w:space="0" w:color="auto"/>
            <w:right w:val="none" w:sz="0" w:space="0" w:color="auto"/>
          </w:divBdr>
        </w:div>
        <w:div w:id="36508963">
          <w:marLeft w:val="0"/>
          <w:marRight w:val="0"/>
          <w:marTop w:val="0"/>
          <w:marBottom w:val="0"/>
          <w:divBdr>
            <w:top w:val="none" w:sz="0" w:space="0" w:color="auto"/>
            <w:left w:val="none" w:sz="0" w:space="0" w:color="auto"/>
            <w:bottom w:val="none" w:sz="0" w:space="0" w:color="auto"/>
            <w:right w:val="none" w:sz="0" w:space="0" w:color="auto"/>
          </w:divBdr>
        </w:div>
        <w:div w:id="1871841918">
          <w:marLeft w:val="0"/>
          <w:marRight w:val="0"/>
          <w:marTop w:val="0"/>
          <w:marBottom w:val="0"/>
          <w:divBdr>
            <w:top w:val="none" w:sz="0" w:space="0" w:color="auto"/>
            <w:left w:val="none" w:sz="0" w:space="0" w:color="auto"/>
            <w:bottom w:val="none" w:sz="0" w:space="0" w:color="auto"/>
            <w:right w:val="none" w:sz="0" w:space="0" w:color="auto"/>
          </w:divBdr>
        </w:div>
        <w:div w:id="425613887">
          <w:marLeft w:val="0"/>
          <w:marRight w:val="0"/>
          <w:marTop w:val="0"/>
          <w:marBottom w:val="0"/>
          <w:divBdr>
            <w:top w:val="none" w:sz="0" w:space="0" w:color="auto"/>
            <w:left w:val="none" w:sz="0" w:space="0" w:color="auto"/>
            <w:bottom w:val="none" w:sz="0" w:space="0" w:color="auto"/>
            <w:right w:val="none" w:sz="0" w:space="0" w:color="auto"/>
          </w:divBdr>
        </w:div>
        <w:div w:id="991786995">
          <w:marLeft w:val="0"/>
          <w:marRight w:val="0"/>
          <w:marTop w:val="0"/>
          <w:marBottom w:val="0"/>
          <w:divBdr>
            <w:top w:val="none" w:sz="0" w:space="0" w:color="auto"/>
            <w:left w:val="none" w:sz="0" w:space="0" w:color="auto"/>
            <w:bottom w:val="none" w:sz="0" w:space="0" w:color="auto"/>
            <w:right w:val="none" w:sz="0" w:space="0" w:color="auto"/>
          </w:divBdr>
        </w:div>
        <w:div w:id="1269892871">
          <w:marLeft w:val="0"/>
          <w:marRight w:val="0"/>
          <w:marTop w:val="0"/>
          <w:marBottom w:val="0"/>
          <w:divBdr>
            <w:top w:val="none" w:sz="0" w:space="0" w:color="auto"/>
            <w:left w:val="none" w:sz="0" w:space="0" w:color="auto"/>
            <w:bottom w:val="none" w:sz="0" w:space="0" w:color="auto"/>
            <w:right w:val="none" w:sz="0" w:space="0" w:color="auto"/>
          </w:divBdr>
        </w:div>
        <w:div w:id="496650834">
          <w:marLeft w:val="0"/>
          <w:marRight w:val="0"/>
          <w:marTop w:val="0"/>
          <w:marBottom w:val="0"/>
          <w:divBdr>
            <w:top w:val="none" w:sz="0" w:space="0" w:color="auto"/>
            <w:left w:val="none" w:sz="0" w:space="0" w:color="auto"/>
            <w:bottom w:val="none" w:sz="0" w:space="0" w:color="auto"/>
            <w:right w:val="none" w:sz="0" w:space="0" w:color="auto"/>
          </w:divBdr>
        </w:div>
        <w:div w:id="1132016996">
          <w:marLeft w:val="0"/>
          <w:marRight w:val="0"/>
          <w:marTop w:val="0"/>
          <w:marBottom w:val="0"/>
          <w:divBdr>
            <w:top w:val="none" w:sz="0" w:space="0" w:color="auto"/>
            <w:left w:val="none" w:sz="0" w:space="0" w:color="auto"/>
            <w:bottom w:val="none" w:sz="0" w:space="0" w:color="auto"/>
            <w:right w:val="none" w:sz="0" w:space="0" w:color="auto"/>
          </w:divBdr>
        </w:div>
        <w:div w:id="1671832140">
          <w:marLeft w:val="0"/>
          <w:marRight w:val="0"/>
          <w:marTop w:val="0"/>
          <w:marBottom w:val="0"/>
          <w:divBdr>
            <w:top w:val="none" w:sz="0" w:space="0" w:color="auto"/>
            <w:left w:val="none" w:sz="0" w:space="0" w:color="auto"/>
            <w:bottom w:val="none" w:sz="0" w:space="0" w:color="auto"/>
            <w:right w:val="none" w:sz="0" w:space="0" w:color="auto"/>
          </w:divBdr>
        </w:div>
        <w:div w:id="1541748666">
          <w:marLeft w:val="0"/>
          <w:marRight w:val="0"/>
          <w:marTop w:val="0"/>
          <w:marBottom w:val="0"/>
          <w:divBdr>
            <w:top w:val="none" w:sz="0" w:space="0" w:color="auto"/>
            <w:left w:val="none" w:sz="0" w:space="0" w:color="auto"/>
            <w:bottom w:val="none" w:sz="0" w:space="0" w:color="auto"/>
            <w:right w:val="none" w:sz="0" w:space="0" w:color="auto"/>
          </w:divBdr>
        </w:div>
        <w:div w:id="1743285647">
          <w:marLeft w:val="0"/>
          <w:marRight w:val="0"/>
          <w:marTop w:val="0"/>
          <w:marBottom w:val="0"/>
          <w:divBdr>
            <w:top w:val="none" w:sz="0" w:space="0" w:color="auto"/>
            <w:left w:val="none" w:sz="0" w:space="0" w:color="auto"/>
            <w:bottom w:val="none" w:sz="0" w:space="0" w:color="auto"/>
            <w:right w:val="none" w:sz="0" w:space="0" w:color="auto"/>
          </w:divBdr>
        </w:div>
        <w:div w:id="970985951">
          <w:marLeft w:val="0"/>
          <w:marRight w:val="0"/>
          <w:marTop w:val="0"/>
          <w:marBottom w:val="0"/>
          <w:divBdr>
            <w:top w:val="none" w:sz="0" w:space="0" w:color="auto"/>
            <w:left w:val="none" w:sz="0" w:space="0" w:color="auto"/>
            <w:bottom w:val="none" w:sz="0" w:space="0" w:color="auto"/>
            <w:right w:val="none" w:sz="0" w:space="0" w:color="auto"/>
          </w:divBdr>
        </w:div>
        <w:div w:id="550926459">
          <w:marLeft w:val="0"/>
          <w:marRight w:val="0"/>
          <w:marTop w:val="0"/>
          <w:marBottom w:val="0"/>
          <w:divBdr>
            <w:top w:val="none" w:sz="0" w:space="0" w:color="auto"/>
            <w:left w:val="none" w:sz="0" w:space="0" w:color="auto"/>
            <w:bottom w:val="none" w:sz="0" w:space="0" w:color="auto"/>
            <w:right w:val="none" w:sz="0" w:space="0" w:color="auto"/>
          </w:divBdr>
        </w:div>
        <w:div w:id="737438750">
          <w:marLeft w:val="0"/>
          <w:marRight w:val="0"/>
          <w:marTop w:val="0"/>
          <w:marBottom w:val="0"/>
          <w:divBdr>
            <w:top w:val="none" w:sz="0" w:space="0" w:color="auto"/>
            <w:left w:val="none" w:sz="0" w:space="0" w:color="auto"/>
            <w:bottom w:val="none" w:sz="0" w:space="0" w:color="auto"/>
            <w:right w:val="none" w:sz="0" w:space="0" w:color="auto"/>
          </w:divBdr>
        </w:div>
        <w:div w:id="1944065764">
          <w:marLeft w:val="0"/>
          <w:marRight w:val="0"/>
          <w:marTop w:val="0"/>
          <w:marBottom w:val="0"/>
          <w:divBdr>
            <w:top w:val="none" w:sz="0" w:space="0" w:color="auto"/>
            <w:left w:val="none" w:sz="0" w:space="0" w:color="auto"/>
            <w:bottom w:val="none" w:sz="0" w:space="0" w:color="auto"/>
            <w:right w:val="none" w:sz="0" w:space="0" w:color="auto"/>
          </w:divBdr>
        </w:div>
        <w:div w:id="1005402784">
          <w:marLeft w:val="0"/>
          <w:marRight w:val="0"/>
          <w:marTop w:val="0"/>
          <w:marBottom w:val="0"/>
          <w:divBdr>
            <w:top w:val="none" w:sz="0" w:space="0" w:color="auto"/>
            <w:left w:val="none" w:sz="0" w:space="0" w:color="auto"/>
            <w:bottom w:val="none" w:sz="0" w:space="0" w:color="auto"/>
            <w:right w:val="none" w:sz="0" w:space="0" w:color="auto"/>
          </w:divBdr>
        </w:div>
        <w:div w:id="488863285">
          <w:marLeft w:val="0"/>
          <w:marRight w:val="0"/>
          <w:marTop w:val="0"/>
          <w:marBottom w:val="0"/>
          <w:divBdr>
            <w:top w:val="none" w:sz="0" w:space="0" w:color="auto"/>
            <w:left w:val="none" w:sz="0" w:space="0" w:color="auto"/>
            <w:bottom w:val="none" w:sz="0" w:space="0" w:color="auto"/>
            <w:right w:val="none" w:sz="0" w:space="0" w:color="auto"/>
          </w:divBdr>
        </w:div>
        <w:div w:id="1974017385">
          <w:marLeft w:val="0"/>
          <w:marRight w:val="0"/>
          <w:marTop w:val="0"/>
          <w:marBottom w:val="0"/>
          <w:divBdr>
            <w:top w:val="none" w:sz="0" w:space="0" w:color="auto"/>
            <w:left w:val="none" w:sz="0" w:space="0" w:color="auto"/>
            <w:bottom w:val="none" w:sz="0" w:space="0" w:color="auto"/>
            <w:right w:val="none" w:sz="0" w:space="0" w:color="auto"/>
          </w:divBdr>
        </w:div>
        <w:div w:id="1341472965">
          <w:marLeft w:val="0"/>
          <w:marRight w:val="0"/>
          <w:marTop w:val="0"/>
          <w:marBottom w:val="0"/>
          <w:divBdr>
            <w:top w:val="none" w:sz="0" w:space="0" w:color="auto"/>
            <w:left w:val="none" w:sz="0" w:space="0" w:color="auto"/>
            <w:bottom w:val="none" w:sz="0" w:space="0" w:color="auto"/>
            <w:right w:val="none" w:sz="0" w:space="0" w:color="auto"/>
          </w:divBdr>
        </w:div>
        <w:div w:id="1871070946">
          <w:marLeft w:val="0"/>
          <w:marRight w:val="0"/>
          <w:marTop w:val="0"/>
          <w:marBottom w:val="0"/>
          <w:divBdr>
            <w:top w:val="none" w:sz="0" w:space="0" w:color="auto"/>
            <w:left w:val="none" w:sz="0" w:space="0" w:color="auto"/>
            <w:bottom w:val="none" w:sz="0" w:space="0" w:color="auto"/>
            <w:right w:val="none" w:sz="0" w:space="0" w:color="auto"/>
          </w:divBdr>
        </w:div>
        <w:div w:id="1987006347">
          <w:marLeft w:val="0"/>
          <w:marRight w:val="0"/>
          <w:marTop w:val="0"/>
          <w:marBottom w:val="0"/>
          <w:divBdr>
            <w:top w:val="none" w:sz="0" w:space="0" w:color="auto"/>
            <w:left w:val="none" w:sz="0" w:space="0" w:color="auto"/>
            <w:bottom w:val="none" w:sz="0" w:space="0" w:color="auto"/>
            <w:right w:val="none" w:sz="0" w:space="0" w:color="auto"/>
          </w:divBdr>
        </w:div>
        <w:div w:id="690306142">
          <w:marLeft w:val="0"/>
          <w:marRight w:val="0"/>
          <w:marTop w:val="0"/>
          <w:marBottom w:val="0"/>
          <w:divBdr>
            <w:top w:val="none" w:sz="0" w:space="0" w:color="auto"/>
            <w:left w:val="none" w:sz="0" w:space="0" w:color="auto"/>
            <w:bottom w:val="none" w:sz="0" w:space="0" w:color="auto"/>
            <w:right w:val="none" w:sz="0" w:space="0" w:color="auto"/>
          </w:divBdr>
        </w:div>
        <w:div w:id="1912426216">
          <w:marLeft w:val="0"/>
          <w:marRight w:val="0"/>
          <w:marTop w:val="0"/>
          <w:marBottom w:val="0"/>
          <w:divBdr>
            <w:top w:val="none" w:sz="0" w:space="0" w:color="auto"/>
            <w:left w:val="none" w:sz="0" w:space="0" w:color="auto"/>
            <w:bottom w:val="none" w:sz="0" w:space="0" w:color="auto"/>
            <w:right w:val="none" w:sz="0" w:space="0" w:color="auto"/>
          </w:divBdr>
        </w:div>
        <w:div w:id="719328255">
          <w:marLeft w:val="0"/>
          <w:marRight w:val="0"/>
          <w:marTop w:val="0"/>
          <w:marBottom w:val="0"/>
          <w:divBdr>
            <w:top w:val="none" w:sz="0" w:space="0" w:color="auto"/>
            <w:left w:val="none" w:sz="0" w:space="0" w:color="auto"/>
            <w:bottom w:val="none" w:sz="0" w:space="0" w:color="auto"/>
            <w:right w:val="none" w:sz="0" w:space="0" w:color="auto"/>
          </w:divBdr>
        </w:div>
        <w:div w:id="572663182">
          <w:marLeft w:val="0"/>
          <w:marRight w:val="0"/>
          <w:marTop w:val="0"/>
          <w:marBottom w:val="0"/>
          <w:divBdr>
            <w:top w:val="none" w:sz="0" w:space="0" w:color="auto"/>
            <w:left w:val="none" w:sz="0" w:space="0" w:color="auto"/>
            <w:bottom w:val="none" w:sz="0" w:space="0" w:color="auto"/>
            <w:right w:val="none" w:sz="0" w:space="0" w:color="auto"/>
          </w:divBdr>
        </w:div>
        <w:div w:id="1514607062">
          <w:marLeft w:val="0"/>
          <w:marRight w:val="0"/>
          <w:marTop w:val="0"/>
          <w:marBottom w:val="0"/>
          <w:divBdr>
            <w:top w:val="none" w:sz="0" w:space="0" w:color="auto"/>
            <w:left w:val="none" w:sz="0" w:space="0" w:color="auto"/>
            <w:bottom w:val="none" w:sz="0" w:space="0" w:color="auto"/>
            <w:right w:val="none" w:sz="0" w:space="0" w:color="auto"/>
          </w:divBdr>
        </w:div>
        <w:div w:id="1143812606">
          <w:marLeft w:val="0"/>
          <w:marRight w:val="0"/>
          <w:marTop w:val="0"/>
          <w:marBottom w:val="0"/>
          <w:divBdr>
            <w:top w:val="none" w:sz="0" w:space="0" w:color="auto"/>
            <w:left w:val="none" w:sz="0" w:space="0" w:color="auto"/>
            <w:bottom w:val="none" w:sz="0" w:space="0" w:color="auto"/>
            <w:right w:val="none" w:sz="0" w:space="0" w:color="auto"/>
          </w:divBdr>
        </w:div>
        <w:div w:id="1937906150">
          <w:marLeft w:val="0"/>
          <w:marRight w:val="0"/>
          <w:marTop w:val="0"/>
          <w:marBottom w:val="0"/>
          <w:divBdr>
            <w:top w:val="none" w:sz="0" w:space="0" w:color="auto"/>
            <w:left w:val="none" w:sz="0" w:space="0" w:color="auto"/>
            <w:bottom w:val="none" w:sz="0" w:space="0" w:color="auto"/>
            <w:right w:val="none" w:sz="0" w:space="0" w:color="auto"/>
          </w:divBdr>
        </w:div>
        <w:div w:id="688718878">
          <w:marLeft w:val="0"/>
          <w:marRight w:val="0"/>
          <w:marTop w:val="0"/>
          <w:marBottom w:val="0"/>
          <w:divBdr>
            <w:top w:val="none" w:sz="0" w:space="0" w:color="auto"/>
            <w:left w:val="none" w:sz="0" w:space="0" w:color="auto"/>
            <w:bottom w:val="none" w:sz="0" w:space="0" w:color="auto"/>
            <w:right w:val="none" w:sz="0" w:space="0" w:color="auto"/>
          </w:divBdr>
        </w:div>
        <w:div w:id="50159129">
          <w:marLeft w:val="0"/>
          <w:marRight w:val="0"/>
          <w:marTop w:val="0"/>
          <w:marBottom w:val="0"/>
          <w:divBdr>
            <w:top w:val="none" w:sz="0" w:space="0" w:color="auto"/>
            <w:left w:val="none" w:sz="0" w:space="0" w:color="auto"/>
            <w:bottom w:val="none" w:sz="0" w:space="0" w:color="auto"/>
            <w:right w:val="none" w:sz="0" w:space="0" w:color="auto"/>
          </w:divBdr>
        </w:div>
        <w:div w:id="391464824">
          <w:marLeft w:val="0"/>
          <w:marRight w:val="0"/>
          <w:marTop w:val="0"/>
          <w:marBottom w:val="0"/>
          <w:divBdr>
            <w:top w:val="none" w:sz="0" w:space="0" w:color="auto"/>
            <w:left w:val="none" w:sz="0" w:space="0" w:color="auto"/>
            <w:bottom w:val="none" w:sz="0" w:space="0" w:color="auto"/>
            <w:right w:val="none" w:sz="0" w:space="0" w:color="auto"/>
          </w:divBdr>
        </w:div>
        <w:div w:id="1697657846">
          <w:marLeft w:val="0"/>
          <w:marRight w:val="0"/>
          <w:marTop w:val="0"/>
          <w:marBottom w:val="0"/>
          <w:divBdr>
            <w:top w:val="none" w:sz="0" w:space="0" w:color="auto"/>
            <w:left w:val="none" w:sz="0" w:space="0" w:color="auto"/>
            <w:bottom w:val="none" w:sz="0" w:space="0" w:color="auto"/>
            <w:right w:val="none" w:sz="0" w:space="0" w:color="auto"/>
          </w:divBdr>
        </w:div>
        <w:div w:id="1854105381">
          <w:marLeft w:val="0"/>
          <w:marRight w:val="0"/>
          <w:marTop w:val="0"/>
          <w:marBottom w:val="0"/>
          <w:divBdr>
            <w:top w:val="none" w:sz="0" w:space="0" w:color="auto"/>
            <w:left w:val="none" w:sz="0" w:space="0" w:color="auto"/>
            <w:bottom w:val="none" w:sz="0" w:space="0" w:color="auto"/>
            <w:right w:val="none" w:sz="0" w:space="0" w:color="auto"/>
          </w:divBdr>
        </w:div>
        <w:div w:id="282806192">
          <w:marLeft w:val="0"/>
          <w:marRight w:val="0"/>
          <w:marTop w:val="0"/>
          <w:marBottom w:val="0"/>
          <w:divBdr>
            <w:top w:val="none" w:sz="0" w:space="0" w:color="auto"/>
            <w:left w:val="none" w:sz="0" w:space="0" w:color="auto"/>
            <w:bottom w:val="none" w:sz="0" w:space="0" w:color="auto"/>
            <w:right w:val="none" w:sz="0" w:space="0" w:color="auto"/>
          </w:divBdr>
        </w:div>
        <w:div w:id="982199034">
          <w:marLeft w:val="0"/>
          <w:marRight w:val="0"/>
          <w:marTop w:val="0"/>
          <w:marBottom w:val="0"/>
          <w:divBdr>
            <w:top w:val="none" w:sz="0" w:space="0" w:color="auto"/>
            <w:left w:val="none" w:sz="0" w:space="0" w:color="auto"/>
            <w:bottom w:val="none" w:sz="0" w:space="0" w:color="auto"/>
            <w:right w:val="none" w:sz="0" w:space="0" w:color="auto"/>
          </w:divBdr>
        </w:div>
        <w:div w:id="1352493768">
          <w:marLeft w:val="0"/>
          <w:marRight w:val="0"/>
          <w:marTop w:val="0"/>
          <w:marBottom w:val="0"/>
          <w:divBdr>
            <w:top w:val="none" w:sz="0" w:space="0" w:color="auto"/>
            <w:left w:val="none" w:sz="0" w:space="0" w:color="auto"/>
            <w:bottom w:val="none" w:sz="0" w:space="0" w:color="auto"/>
            <w:right w:val="none" w:sz="0" w:space="0" w:color="auto"/>
          </w:divBdr>
        </w:div>
        <w:div w:id="552229613">
          <w:marLeft w:val="0"/>
          <w:marRight w:val="0"/>
          <w:marTop w:val="0"/>
          <w:marBottom w:val="0"/>
          <w:divBdr>
            <w:top w:val="none" w:sz="0" w:space="0" w:color="auto"/>
            <w:left w:val="none" w:sz="0" w:space="0" w:color="auto"/>
            <w:bottom w:val="none" w:sz="0" w:space="0" w:color="auto"/>
            <w:right w:val="none" w:sz="0" w:space="0" w:color="auto"/>
          </w:divBdr>
        </w:div>
        <w:div w:id="1724137951">
          <w:marLeft w:val="0"/>
          <w:marRight w:val="0"/>
          <w:marTop w:val="0"/>
          <w:marBottom w:val="0"/>
          <w:divBdr>
            <w:top w:val="none" w:sz="0" w:space="0" w:color="auto"/>
            <w:left w:val="none" w:sz="0" w:space="0" w:color="auto"/>
            <w:bottom w:val="none" w:sz="0" w:space="0" w:color="auto"/>
            <w:right w:val="none" w:sz="0" w:space="0" w:color="auto"/>
          </w:divBdr>
        </w:div>
        <w:div w:id="580218305">
          <w:marLeft w:val="0"/>
          <w:marRight w:val="0"/>
          <w:marTop w:val="0"/>
          <w:marBottom w:val="0"/>
          <w:divBdr>
            <w:top w:val="none" w:sz="0" w:space="0" w:color="auto"/>
            <w:left w:val="none" w:sz="0" w:space="0" w:color="auto"/>
            <w:bottom w:val="none" w:sz="0" w:space="0" w:color="auto"/>
            <w:right w:val="none" w:sz="0" w:space="0" w:color="auto"/>
          </w:divBdr>
        </w:div>
        <w:div w:id="951320624">
          <w:marLeft w:val="0"/>
          <w:marRight w:val="0"/>
          <w:marTop w:val="0"/>
          <w:marBottom w:val="0"/>
          <w:divBdr>
            <w:top w:val="none" w:sz="0" w:space="0" w:color="auto"/>
            <w:left w:val="none" w:sz="0" w:space="0" w:color="auto"/>
            <w:bottom w:val="none" w:sz="0" w:space="0" w:color="auto"/>
            <w:right w:val="none" w:sz="0" w:space="0" w:color="auto"/>
          </w:divBdr>
        </w:div>
        <w:div w:id="734594625">
          <w:marLeft w:val="0"/>
          <w:marRight w:val="0"/>
          <w:marTop w:val="0"/>
          <w:marBottom w:val="0"/>
          <w:divBdr>
            <w:top w:val="none" w:sz="0" w:space="0" w:color="auto"/>
            <w:left w:val="none" w:sz="0" w:space="0" w:color="auto"/>
            <w:bottom w:val="none" w:sz="0" w:space="0" w:color="auto"/>
            <w:right w:val="none" w:sz="0" w:space="0" w:color="auto"/>
          </w:divBdr>
        </w:div>
        <w:div w:id="1768767906">
          <w:marLeft w:val="0"/>
          <w:marRight w:val="0"/>
          <w:marTop w:val="0"/>
          <w:marBottom w:val="0"/>
          <w:divBdr>
            <w:top w:val="none" w:sz="0" w:space="0" w:color="auto"/>
            <w:left w:val="none" w:sz="0" w:space="0" w:color="auto"/>
            <w:bottom w:val="none" w:sz="0" w:space="0" w:color="auto"/>
            <w:right w:val="none" w:sz="0" w:space="0" w:color="auto"/>
          </w:divBdr>
        </w:div>
        <w:div w:id="35587154">
          <w:marLeft w:val="0"/>
          <w:marRight w:val="0"/>
          <w:marTop w:val="0"/>
          <w:marBottom w:val="0"/>
          <w:divBdr>
            <w:top w:val="none" w:sz="0" w:space="0" w:color="auto"/>
            <w:left w:val="none" w:sz="0" w:space="0" w:color="auto"/>
            <w:bottom w:val="none" w:sz="0" w:space="0" w:color="auto"/>
            <w:right w:val="none" w:sz="0" w:space="0" w:color="auto"/>
          </w:divBdr>
        </w:div>
        <w:div w:id="890380468">
          <w:marLeft w:val="0"/>
          <w:marRight w:val="0"/>
          <w:marTop w:val="0"/>
          <w:marBottom w:val="0"/>
          <w:divBdr>
            <w:top w:val="none" w:sz="0" w:space="0" w:color="auto"/>
            <w:left w:val="none" w:sz="0" w:space="0" w:color="auto"/>
            <w:bottom w:val="none" w:sz="0" w:space="0" w:color="auto"/>
            <w:right w:val="none" w:sz="0" w:space="0" w:color="auto"/>
          </w:divBdr>
        </w:div>
        <w:div w:id="687950582">
          <w:marLeft w:val="0"/>
          <w:marRight w:val="0"/>
          <w:marTop w:val="0"/>
          <w:marBottom w:val="0"/>
          <w:divBdr>
            <w:top w:val="none" w:sz="0" w:space="0" w:color="auto"/>
            <w:left w:val="none" w:sz="0" w:space="0" w:color="auto"/>
            <w:bottom w:val="none" w:sz="0" w:space="0" w:color="auto"/>
            <w:right w:val="none" w:sz="0" w:space="0" w:color="auto"/>
          </w:divBdr>
        </w:div>
        <w:div w:id="1755275759">
          <w:marLeft w:val="0"/>
          <w:marRight w:val="0"/>
          <w:marTop w:val="0"/>
          <w:marBottom w:val="0"/>
          <w:divBdr>
            <w:top w:val="none" w:sz="0" w:space="0" w:color="auto"/>
            <w:left w:val="none" w:sz="0" w:space="0" w:color="auto"/>
            <w:bottom w:val="none" w:sz="0" w:space="0" w:color="auto"/>
            <w:right w:val="none" w:sz="0" w:space="0" w:color="auto"/>
          </w:divBdr>
        </w:div>
        <w:div w:id="615720222">
          <w:marLeft w:val="0"/>
          <w:marRight w:val="0"/>
          <w:marTop w:val="0"/>
          <w:marBottom w:val="0"/>
          <w:divBdr>
            <w:top w:val="none" w:sz="0" w:space="0" w:color="auto"/>
            <w:left w:val="none" w:sz="0" w:space="0" w:color="auto"/>
            <w:bottom w:val="none" w:sz="0" w:space="0" w:color="auto"/>
            <w:right w:val="none" w:sz="0" w:space="0" w:color="auto"/>
          </w:divBdr>
        </w:div>
        <w:div w:id="2090074904">
          <w:marLeft w:val="0"/>
          <w:marRight w:val="0"/>
          <w:marTop w:val="0"/>
          <w:marBottom w:val="0"/>
          <w:divBdr>
            <w:top w:val="none" w:sz="0" w:space="0" w:color="auto"/>
            <w:left w:val="none" w:sz="0" w:space="0" w:color="auto"/>
            <w:bottom w:val="none" w:sz="0" w:space="0" w:color="auto"/>
            <w:right w:val="none" w:sz="0" w:space="0" w:color="auto"/>
          </w:divBdr>
        </w:div>
        <w:div w:id="1072658792">
          <w:marLeft w:val="0"/>
          <w:marRight w:val="0"/>
          <w:marTop w:val="0"/>
          <w:marBottom w:val="0"/>
          <w:divBdr>
            <w:top w:val="none" w:sz="0" w:space="0" w:color="auto"/>
            <w:left w:val="none" w:sz="0" w:space="0" w:color="auto"/>
            <w:bottom w:val="none" w:sz="0" w:space="0" w:color="auto"/>
            <w:right w:val="none" w:sz="0" w:space="0" w:color="auto"/>
          </w:divBdr>
        </w:div>
        <w:div w:id="1027483399">
          <w:marLeft w:val="0"/>
          <w:marRight w:val="0"/>
          <w:marTop w:val="0"/>
          <w:marBottom w:val="0"/>
          <w:divBdr>
            <w:top w:val="none" w:sz="0" w:space="0" w:color="auto"/>
            <w:left w:val="none" w:sz="0" w:space="0" w:color="auto"/>
            <w:bottom w:val="none" w:sz="0" w:space="0" w:color="auto"/>
            <w:right w:val="none" w:sz="0" w:space="0" w:color="auto"/>
          </w:divBdr>
        </w:div>
        <w:div w:id="1384214294">
          <w:marLeft w:val="0"/>
          <w:marRight w:val="0"/>
          <w:marTop w:val="0"/>
          <w:marBottom w:val="0"/>
          <w:divBdr>
            <w:top w:val="none" w:sz="0" w:space="0" w:color="auto"/>
            <w:left w:val="none" w:sz="0" w:space="0" w:color="auto"/>
            <w:bottom w:val="none" w:sz="0" w:space="0" w:color="auto"/>
            <w:right w:val="none" w:sz="0" w:space="0" w:color="auto"/>
          </w:divBdr>
        </w:div>
        <w:div w:id="1001809117">
          <w:marLeft w:val="0"/>
          <w:marRight w:val="0"/>
          <w:marTop w:val="0"/>
          <w:marBottom w:val="0"/>
          <w:divBdr>
            <w:top w:val="none" w:sz="0" w:space="0" w:color="auto"/>
            <w:left w:val="none" w:sz="0" w:space="0" w:color="auto"/>
            <w:bottom w:val="none" w:sz="0" w:space="0" w:color="auto"/>
            <w:right w:val="none" w:sz="0" w:space="0" w:color="auto"/>
          </w:divBdr>
        </w:div>
        <w:div w:id="582027256">
          <w:marLeft w:val="0"/>
          <w:marRight w:val="0"/>
          <w:marTop w:val="0"/>
          <w:marBottom w:val="0"/>
          <w:divBdr>
            <w:top w:val="none" w:sz="0" w:space="0" w:color="auto"/>
            <w:left w:val="none" w:sz="0" w:space="0" w:color="auto"/>
            <w:bottom w:val="none" w:sz="0" w:space="0" w:color="auto"/>
            <w:right w:val="none" w:sz="0" w:space="0" w:color="auto"/>
          </w:divBdr>
        </w:div>
        <w:div w:id="1121802629">
          <w:marLeft w:val="0"/>
          <w:marRight w:val="0"/>
          <w:marTop w:val="0"/>
          <w:marBottom w:val="0"/>
          <w:divBdr>
            <w:top w:val="none" w:sz="0" w:space="0" w:color="auto"/>
            <w:left w:val="none" w:sz="0" w:space="0" w:color="auto"/>
            <w:bottom w:val="none" w:sz="0" w:space="0" w:color="auto"/>
            <w:right w:val="none" w:sz="0" w:space="0" w:color="auto"/>
          </w:divBdr>
        </w:div>
        <w:div w:id="2004043461">
          <w:marLeft w:val="0"/>
          <w:marRight w:val="0"/>
          <w:marTop w:val="0"/>
          <w:marBottom w:val="0"/>
          <w:divBdr>
            <w:top w:val="none" w:sz="0" w:space="0" w:color="auto"/>
            <w:left w:val="none" w:sz="0" w:space="0" w:color="auto"/>
            <w:bottom w:val="none" w:sz="0" w:space="0" w:color="auto"/>
            <w:right w:val="none" w:sz="0" w:space="0" w:color="auto"/>
          </w:divBdr>
        </w:div>
        <w:div w:id="77949801">
          <w:marLeft w:val="0"/>
          <w:marRight w:val="0"/>
          <w:marTop w:val="0"/>
          <w:marBottom w:val="0"/>
          <w:divBdr>
            <w:top w:val="none" w:sz="0" w:space="0" w:color="auto"/>
            <w:left w:val="none" w:sz="0" w:space="0" w:color="auto"/>
            <w:bottom w:val="none" w:sz="0" w:space="0" w:color="auto"/>
            <w:right w:val="none" w:sz="0" w:space="0" w:color="auto"/>
          </w:divBdr>
        </w:div>
        <w:div w:id="1089692276">
          <w:marLeft w:val="0"/>
          <w:marRight w:val="0"/>
          <w:marTop w:val="0"/>
          <w:marBottom w:val="0"/>
          <w:divBdr>
            <w:top w:val="none" w:sz="0" w:space="0" w:color="auto"/>
            <w:left w:val="none" w:sz="0" w:space="0" w:color="auto"/>
            <w:bottom w:val="none" w:sz="0" w:space="0" w:color="auto"/>
            <w:right w:val="none" w:sz="0" w:space="0" w:color="auto"/>
          </w:divBdr>
        </w:div>
        <w:div w:id="477722264">
          <w:marLeft w:val="0"/>
          <w:marRight w:val="0"/>
          <w:marTop w:val="0"/>
          <w:marBottom w:val="0"/>
          <w:divBdr>
            <w:top w:val="none" w:sz="0" w:space="0" w:color="auto"/>
            <w:left w:val="none" w:sz="0" w:space="0" w:color="auto"/>
            <w:bottom w:val="none" w:sz="0" w:space="0" w:color="auto"/>
            <w:right w:val="none" w:sz="0" w:space="0" w:color="auto"/>
          </w:divBdr>
        </w:div>
        <w:div w:id="1130323209">
          <w:marLeft w:val="0"/>
          <w:marRight w:val="0"/>
          <w:marTop w:val="0"/>
          <w:marBottom w:val="0"/>
          <w:divBdr>
            <w:top w:val="none" w:sz="0" w:space="0" w:color="auto"/>
            <w:left w:val="none" w:sz="0" w:space="0" w:color="auto"/>
            <w:bottom w:val="none" w:sz="0" w:space="0" w:color="auto"/>
            <w:right w:val="none" w:sz="0" w:space="0" w:color="auto"/>
          </w:divBdr>
        </w:div>
        <w:div w:id="1322659644">
          <w:marLeft w:val="0"/>
          <w:marRight w:val="0"/>
          <w:marTop w:val="0"/>
          <w:marBottom w:val="0"/>
          <w:divBdr>
            <w:top w:val="none" w:sz="0" w:space="0" w:color="auto"/>
            <w:left w:val="none" w:sz="0" w:space="0" w:color="auto"/>
            <w:bottom w:val="none" w:sz="0" w:space="0" w:color="auto"/>
            <w:right w:val="none" w:sz="0" w:space="0" w:color="auto"/>
          </w:divBdr>
        </w:div>
        <w:div w:id="333723669">
          <w:marLeft w:val="0"/>
          <w:marRight w:val="0"/>
          <w:marTop w:val="0"/>
          <w:marBottom w:val="0"/>
          <w:divBdr>
            <w:top w:val="none" w:sz="0" w:space="0" w:color="auto"/>
            <w:left w:val="none" w:sz="0" w:space="0" w:color="auto"/>
            <w:bottom w:val="none" w:sz="0" w:space="0" w:color="auto"/>
            <w:right w:val="none" w:sz="0" w:space="0" w:color="auto"/>
          </w:divBdr>
        </w:div>
        <w:div w:id="100760285">
          <w:marLeft w:val="0"/>
          <w:marRight w:val="0"/>
          <w:marTop w:val="0"/>
          <w:marBottom w:val="0"/>
          <w:divBdr>
            <w:top w:val="none" w:sz="0" w:space="0" w:color="auto"/>
            <w:left w:val="none" w:sz="0" w:space="0" w:color="auto"/>
            <w:bottom w:val="none" w:sz="0" w:space="0" w:color="auto"/>
            <w:right w:val="none" w:sz="0" w:space="0" w:color="auto"/>
          </w:divBdr>
        </w:div>
        <w:div w:id="644705962">
          <w:marLeft w:val="0"/>
          <w:marRight w:val="0"/>
          <w:marTop w:val="0"/>
          <w:marBottom w:val="0"/>
          <w:divBdr>
            <w:top w:val="none" w:sz="0" w:space="0" w:color="auto"/>
            <w:left w:val="none" w:sz="0" w:space="0" w:color="auto"/>
            <w:bottom w:val="none" w:sz="0" w:space="0" w:color="auto"/>
            <w:right w:val="none" w:sz="0" w:space="0" w:color="auto"/>
          </w:divBdr>
        </w:div>
        <w:div w:id="213516420">
          <w:marLeft w:val="0"/>
          <w:marRight w:val="0"/>
          <w:marTop w:val="0"/>
          <w:marBottom w:val="0"/>
          <w:divBdr>
            <w:top w:val="none" w:sz="0" w:space="0" w:color="auto"/>
            <w:left w:val="none" w:sz="0" w:space="0" w:color="auto"/>
            <w:bottom w:val="none" w:sz="0" w:space="0" w:color="auto"/>
            <w:right w:val="none" w:sz="0" w:space="0" w:color="auto"/>
          </w:divBdr>
        </w:div>
        <w:div w:id="1268349961">
          <w:marLeft w:val="0"/>
          <w:marRight w:val="0"/>
          <w:marTop w:val="0"/>
          <w:marBottom w:val="0"/>
          <w:divBdr>
            <w:top w:val="none" w:sz="0" w:space="0" w:color="auto"/>
            <w:left w:val="none" w:sz="0" w:space="0" w:color="auto"/>
            <w:bottom w:val="none" w:sz="0" w:space="0" w:color="auto"/>
            <w:right w:val="none" w:sz="0" w:space="0" w:color="auto"/>
          </w:divBdr>
        </w:div>
        <w:div w:id="33845888">
          <w:marLeft w:val="0"/>
          <w:marRight w:val="0"/>
          <w:marTop w:val="0"/>
          <w:marBottom w:val="0"/>
          <w:divBdr>
            <w:top w:val="none" w:sz="0" w:space="0" w:color="auto"/>
            <w:left w:val="none" w:sz="0" w:space="0" w:color="auto"/>
            <w:bottom w:val="none" w:sz="0" w:space="0" w:color="auto"/>
            <w:right w:val="none" w:sz="0" w:space="0" w:color="auto"/>
          </w:divBdr>
        </w:div>
        <w:div w:id="1251885744">
          <w:marLeft w:val="0"/>
          <w:marRight w:val="0"/>
          <w:marTop w:val="0"/>
          <w:marBottom w:val="0"/>
          <w:divBdr>
            <w:top w:val="none" w:sz="0" w:space="0" w:color="auto"/>
            <w:left w:val="none" w:sz="0" w:space="0" w:color="auto"/>
            <w:bottom w:val="none" w:sz="0" w:space="0" w:color="auto"/>
            <w:right w:val="none" w:sz="0" w:space="0" w:color="auto"/>
          </w:divBdr>
        </w:div>
        <w:div w:id="1953130508">
          <w:marLeft w:val="0"/>
          <w:marRight w:val="0"/>
          <w:marTop w:val="0"/>
          <w:marBottom w:val="0"/>
          <w:divBdr>
            <w:top w:val="none" w:sz="0" w:space="0" w:color="auto"/>
            <w:left w:val="none" w:sz="0" w:space="0" w:color="auto"/>
            <w:bottom w:val="none" w:sz="0" w:space="0" w:color="auto"/>
            <w:right w:val="none" w:sz="0" w:space="0" w:color="auto"/>
          </w:divBdr>
        </w:div>
        <w:div w:id="1302348948">
          <w:marLeft w:val="0"/>
          <w:marRight w:val="0"/>
          <w:marTop w:val="0"/>
          <w:marBottom w:val="0"/>
          <w:divBdr>
            <w:top w:val="none" w:sz="0" w:space="0" w:color="auto"/>
            <w:left w:val="none" w:sz="0" w:space="0" w:color="auto"/>
            <w:bottom w:val="none" w:sz="0" w:space="0" w:color="auto"/>
            <w:right w:val="none" w:sz="0" w:space="0" w:color="auto"/>
          </w:divBdr>
        </w:div>
        <w:div w:id="1991984380">
          <w:marLeft w:val="0"/>
          <w:marRight w:val="0"/>
          <w:marTop w:val="0"/>
          <w:marBottom w:val="0"/>
          <w:divBdr>
            <w:top w:val="none" w:sz="0" w:space="0" w:color="auto"/>
            <w:left w:val="none" w:sz="0" w:space="0" w:color="auto"/>
            <w:bottom w:val="none" w:sz="0" w:space="0" w:color="auto"/>
            <w:right w:val="none" w:sz="0" w:space="0" w:color="auto"/>
          </w:divBdr>
        </w:div>
        <w:div w:id="31611923">
          <w:marLeft w:val="0"/>
          <w:marRight w:val="0"/>
          <w:marTop w:val="0"/>
          <w:marBottom w:val="0"/>
          <w:divBdr>
            <w:top w:val="none" w:sz="0" w:space="0" w:color="auto"/>
            <w:left w:val="none" w:sz="0" w:space="0" w:color="auto"/>
            <w:bottom w:val="none" w:sz="0" w:space="0" w:color="auto"/>
            <w:right w:val="none" w:sz="0" w:space="0" w:color="auto"/>
          </w:divBdr>
        </w:div>
        <w:div w:id="1854568364">
          <w:marLeft w:val="0"/>
          <w:marRight w:val="0"/>
          <w:marTop w:val="0"/>
          <w:marBottom w:val="0"/>
          <w:divBdr>
            <w:top w:val="none" w:sz="0" w:space="0" w:color="auto"/>
            <w:left w:val="none" w:sz="0" w:space="0" w:color="auto"/>
            <w:bottom w:val="none" w:sz="0" w:space="0" w:color="auto"/>
            <w:right w:val="none" w:sz="0" w:space="0" w:color="auto"/>
          </w:divBdr>
        </w:div>
        <w:div w:id="829323595">
          <w:marLeft w:val="0"/>
          <w:marRight w:val="0"/>
          <w:marTop w:val="0"/>
          <w:marBottom w:val="0"/>
          <w:divBdr>
            <w:top w:val="none" w:sz="0" w:space="0" w:color="auto"/>
            <w:left w:val="none" w:sz="0" w:space="0" w:color="auto"/>
            <w:bottom w:val="none" w:sz="0" w:space="0" w:color="auto"/>
            <w:right w:val="none" w:sz="0" w:space="0" w:color="auto"/>
          </w:divBdr>
        </w:div>
        <w:div w:id="1494180790">
          <w:marLeft w:val="0"/>
          <w:marRight w:val="0"/>
          <w:marTop w:val="0"/>
          <w:marBottom w:val="0"/>
          <w:divBdr>
            <w:top w:val="none" w:sz="0" w:space="0" w:color="auto"/>
            <w:left w:val="none" w:sz="0" w:space="0" w:color="auto"/>
            <w:bottom w:val="none" w:sz="0" w:space="0" w:color="auto"/>
            <w:right w:val="none" w:sz="0" w:space="0" w:color="auto"/>
          </w:divBdr>
        </w:div>
        <w:div w:id="1747875658">
          <w:marLeft w:val="0"/>
          <w:marRight w:val="0"/>
          <w:marTop w:val="0"/>
          <w:marBottom w:val="0"/>
          <w:divBdr>
            <w:top w:val="none" w:sz="0" w:space="0" w:color="auto"/>
            <w:left w:val="none" w:sz="0" w:space="0" w:color="auto"/>
            <w:bottom w:val="none" w:sz="0" w:space="0" w:color="auto"/>
            <w:right w:val="none" w:sz="0" w:space="0" w:color="auto"/>
          </w:divBdr>
        </w:div>
        <w:div w:id="1985044434">
          <w:marLeft w:val="0"/>
          <w:marRight w:val="0"/>
          <w:marTop w:val="0"/>
          <w:marBottom w:val="0"/>
          <w:divBdr>
            <w:top w:val="none" w:sz="0" w:space="0" w:color="auto"/>
            <w:left w:val="none" w:sz="0" w:space="0" w:color="auto"/>
            <w:bottom w:val="none" w:sz="0" w:space="0" w:color="auto"/>
            <w:right w:val="none" w:sz="0" w:space="0" w:color="auto"/>
          </w:divBdr>
        </w:div>
        <w:div w:id="450247584">
          <w:marLeft w:val="0"/>
          <w:marRight w:val="0"/>
          <w:marTop w:val="0"/>
          <w:marBottom w:val="0"/>
          <w:divBdr>
            <w:top w:val="none" w:sz="0" w:space="0" w:color="auto"/>
            <w:left w:val="none" w:sz="0" w:space="0" w:color="auto"/>
            <w:bottom w:val="none" w:sz="0" w:space="0" w:color="auto"/>
            <w:right w:val="none" w:sz="0" w:space="0" w:color="auto"/>
          </w:divBdr>
        </w:div>
        <w:div w:id="2021271840">
          <w:marLeft w:val="0"/>
          <w:marRight w:val="0"/>
          <w:marTop w:val="0"/>
          <w:marBottom w:val="0"/>
          <w:divBdr>
            <w:top w:val="none" w:sz="0" w:space="0" w:color="auto"/>
            <w:left w:val="none" w:sz="0" w:space="0" w:color="auto"/>
            <w:bottom w:val="none" w:sz="0" w:space="0" w:color="auto"/>
            <w:right w:val="none" w:sz="0" w:space="0" w:color="auto"/>
          </w:divBdr>
        </w:div>
        <w:div w:id="1051001090">
          <w:marLeft w:val="0"/>
          <w:marRight w:val="0"/>
          <w:marTop w:val="0"/>
          <w:marBottom w:val="0"/>
          <w:divBdr>
            <w:top w:val="none" w:sz="0" w:space="0" w:color="auto"/>
            <w:left w:val="none" w:sz="0" w:space="0" w:color="auto"/>
            <w:bottom w:val="none" w:sz="0" w:space="0" w:color="auto"/>
            <w:right w:val="none" w:sz="0" w:space="0" w:color="auto"/>
          </w:divBdr>
        </w:div>
        <w:div w:id="718163925">
          <w:marLeft w:val="0"/>
          <w:marRight w:val="0"/>
          <w:marTop w:val="0"/>
          <w:marBottom w:val="0"/>
          <w:divBdr>
            <w:top w:val="none" w:sz="0" w:space="0" w:color="auto"/>
            <w:left w:val="none" w:sz="0" w:space="0" w:color="auto"/>
            <w:bottom w:val="none" w:sz="0" w:space="0" w:color="auto"/>
            <w:right w:val="none" w:sz="0" w:space="0" w:color="auto"/>
          </w:divBdr>
        </w:div>
        <w:div w:id="1033195114">
          <w:marLeft w:val="0"/>
          <w:marRight w:val="0"/>
          <w:marTop w:val="0"/>
          <w:marBottom w:val="0"/>
          <w:divBdr>
            <w:top w:val="none" w:sz="0" w:space="0" w:color="auto"/>
            <w:left w:val="none" w:sz="0" w:space="0" w:color="auto"/>
            <w:bottom w:val="none" w:sz="0" w:space="0" w:color="auto"/>
            <w:right w:val="none" w:sz="0" w:space="0" w:color="auto"/>
          </w:divBdr>
        </w:div>
        <w:div w:id="1242526714">
          <w:marLeft w:val="0"/>
          <w:marRight w:val="0"/>
          <w:marTop w:val="0"/>
          <w:marBottom w:val="0"/>
          <w:divBdr>
            <w:top w:val="none" w:sz="0" w:space="0" w:color="auto"/>
            <w:left w:val="none" w:sz="0" w:space="0" w:color="auto"/>
            <w:bottom w:val="none" w:sz="0" w:space="0" w:color="auto"/>
            <w:right w:val="none" w:sz="0" w:space="0" w:color="auto"/>
          </w:divBdr>
        </w:div>
        <w:div w:id="1482961618">
          <w:marLeft w:val="0"/>
          <w:marRight w:val="0"/>
          <w:marTop w:val="0"/>
          <w:marBottom w:val="0"/>
          <w:divBdr>
            <w:top w:val="none" w:sz="0" w:space="0" w:color="auto"/>
            <w:left w:val="none" w:sz="0" w:space="0" w:color="auto"/>
            <w:bottom w:val="none" w:sz="0" w:space="0" w:color="auto"/>
            <w:right w:val="none" w:sz="0" w:space="0" w:color="auto"/>
          </w:divBdr>
        </w:div>
        <w:div w:id="1232496229">
          <w:marLeft w:val="0"/>
          <w:marRight w:val="0"/>
          <w:marTop w:val="0"/>
          <w:marBottom w:val="0"/>
          <w:divBdr>
            <w:top w:val="none" w:sz="0" w:space="0" w:color="auto"/>
            <w:left w:val="none" w:sz="0" w:space="0" w:color="auto"/>
            <w:bottom w:val="none" w:sz="0" w:space="0" w:color="auto"/>
            <w:right w:val="none" w:sz="0" w:space="0" w:color="auto"/>
          </w:divBdr>
        </w:div>
        <w:div w:id="1218081950">
          <w:marLeft w:val="0"/>
          <w:marRight w:val="0"/>
          <w:marTop w:val="0"/>
          <w:marBottom w:val="0"/>
          <w:divBdr>
            <w:top w:val="none" w:sz="0" w:space="0" w:color="auto"/>
            <w:left w:val="none" w:sz="0" w:space="0" w:color="auto"/>
            <w:bottom w:val="none" w:sz="0" w:space="0" w:color="auto"/>
            <w:right w:val="none" w:sz="0" w:space="0" w:color="auto"/>
          </w:divBdr>
        </w:div>
        <w:div w:id="222452505">
          <w:marLeft w:val="0"/>
          <w:marRight w:val="0"/>
          <w:marTop w:val="0"/>
          <w:marBottom w:val="0"/>
          <w:divBdr>
            <w:top w:val="none" w:sz="0" w:space="0" w:color="auto"/>
            <w:left w:val="none" w:sz="0" w:space="0" w:color="auto"/>
            <w:bottom w:val="none" w:sz="0" w:space="0" w:color="auto"/>
            <w:right w:val="none" w:sz="0" w:space="0" w:color="auto"/>
          </w:divBdr>
        </w:div>
        <w:div w:id="1780486705">
          <w:marLeft w:val="0"/>
          <w:marRight w:val="0"/>
          <w:marTop w:val="0"/>
          <w:marBottom w:val="0"/>
          <w:divBdr>
            <w:top w:val="none" w:sz="0" w:space="0" w:color="auto"/>
            <w:left w:val="none" w:sz="0" w:space="0" w:color="auto"/>
            <w:bottom w:val="none" w:sz="0" w:space="0" w:color="auto"/>
            <w:right w:val="none" w:sz="0" w:space="0" w:color="auto"/>
          </w:divBdr>
        </w:div>
        <w:div w:id="1751803965">
          <w:marLeft w:val="0"/>
          <w:marRight w:val="0"/>
          <w:marTop w:val="0"/>
          <w:marBottom w:val="0"/>
          <w:divBdr>
            <w:top w:val="none" w:sz="0" w:space="0" w:color="auto"/>
            <w:left w:val="none" w:sz="0" w:space="0" w:color="auto"/>
            <w:bottom w:val="none" w:sz="0" w:space="0" w:color="auto"/>
            <w:right w:val="none" w:sz="0" w:space="0" w:color="auto"/>
          </w:divBdr>
        </w:div>
        <w:div w:id="336616890">
          <w:marLeft w:val="0"/>
          <w:marRight w:val="0"/>
          <w:marTop w:val="0"/>
          <w:marBottom w:val="0"/>
          <w:divBdr>
            <w:top w:val="none" w:sz="0" w:space="0" w:color="auto"/>
            <w:left w:val="none" w:sz="0" w:space="0" w:color="auto"/>
            <w:bottom w:val="none" w:sz="0" w:space="0" w:color="auto"/>
            <w:right w:val="none" w:sz="0" w:space="0" w:color="auto"/>
          </w:divBdr>
        </w:div>
        <w:div w:id="1517115252">
          <w:marLeft w:val="0"/>
          <w:marRight w:val="0"/>
          <w:marTop w:val="0"/>
          <w:marBottom w:val="0"/>
          <w:divBdr>
            <w:top w:val="none" w:sz="0" w:space="0" w:color="auto"/>
            <w:left w:val="none" w:sz="0" w:space="0" w:color="auto"/>
            <w:bottom w:val="none" w:sz="0" w:space="0" w:color="auto"/>
            <w:right w:val="none" w:sz="0" w:space="0" w:color="auto"/>
          </w:divBdr>
        </w:div>
        <w:div w:id="567690152">
          <w:marLeft w:val="0"/>
          <w:marRight w:val="0"/>
          <w:marTop w:val="0"/>
          <w:marBottom w:val="0"/>
          <w:divBdr>
            <w:top w:val="none" w:sz="0" w:space="0" w:color="auto"/>
            <w:left w:val="none" w:sz="0" w:space="0" w:color="auto"/>
            <w:bottom w:val="none" w:sz="0" w:space="0" w:color="auto"/>
            <w:right w:val="none" w:sz="0" w:space="0" w:color="auto"/>
          </w:divBdr>
        </w:div>
        <w:div w:id="580528926">
          <w:marLeft w:val="0"/>
          <w:marRight w:val="0"/>
          <w:marTop w:val="0"/>
          <w:marBottom w:val="0"/>
          <w:divBdr>
            <w:top w:val="none" w:sz="0" w:space="0" w:color="auto"/>
            <w:left w:val="none" w:sz="0" w:space="0" w:color="auto"/>
            <w:bottom w:val="none" w:sz="0" w:space="0" w:color="auto"/>
            <w:right w:val="none" w:sz="0" w:space="0" w:color="auto"/>
          </w:divBdr>
        </w:div>
        <w:div w:id="846604071">
          <w:marLeft w:val="0"/>
          <w:marRight w:val="0"/>
          <w:marTop w:val="0"/>
          <w:marBottom w:val="0"/>
          <w:divBdr>
            <w:top w:val="none" w:sz="0" w:space="0" w:color="auto"/>
            <w:left w:val="none" w:sz="0" w:space="0" w:color="auto"/>
            <w:bottom w:val="none" w:sz="0" w:space="0" w:color="auto"/>
            <w:right w:val="none" w:sz="0" w:space="0" w:color="auto"/>
          </w:divBdr>
        </w:div>
        <w:div w:id="385374117">
          <w:marLeft w:val="0"/>
          <w:marRight w:val="0"/>
          <w:marTop w:val="0"/>
          <w:marBottom w:val="0"/>
          <w:divBdr>
            <w:top w:val="none" w:sz="0" w:space="0" w:color="auto"/>
            <w:left w:val="none" w:sz="0" w:space="0" w:color="auto"/>
            <w:bottom w:val="none" w:sz="0" w:space="0" w:color="auto"/>
            <w:right w:val="none" w:sz="0" w:space="0" w:color="auto"/>
          </w:divBdr>
        </w:div>
        <w:div w:id="61485990">
          <w:marLeft w:val="0"/>
          <w:marRight w:val="0"/>
          <w:marTop w:val="0"/>
          <w:marBottom w:val="0"/>
          <w:divBdr>
            <w:top w:val="none" w:sz="0" w:space="0" w:color="auto"/>
            <w:left w:val="none" w:sz="0" w:space="0" w:color="auto"/>
            <w:bottom w:val="none" w:sz="0" w:space="0" w:color="auto"/>
            <w:right w:val="none" w:sz="0" w:space="0" w:color="auto"/>
          </w:divBdr>
        </w:div>
        <w:div w:id="215045437">
          <w:marLeft w:val="0"/>
          <w:marRight w:val="0"/>
          <w:marTop w:val="0"/>
          <w:marBottom w:val="0"/>
          <w:divBdr>
            <w:top w:val="none" w:sz="0" w:space="0" w:color="auto"/>
            <w:left w:val="none" w:sz="0" w:space="0" w:color="auto"/>
            <w:bottom w:val="none" w:sz="0" w:space="0" w:color="auto"/>
            <w:right w:val="none" w:sz="0" w:space="0" w:color="auto"/>
          </w:divBdr>
        </w:div>
        <w:div w:id="360739340">
          <w:marLeft w:val="0"/>
          <w:marRight w:val="0"/>
          <w:marTop w:val="0"/>
          <w:marBottom w:val="0"/>
          <w:divBdr>
            <w:top w:val="none" w:sz="0" w:space="0" w:color="auto"/>
            <w:left w:val="none" w:sz="0" w:space="0" w:color="auto"/>
            <w:bottom w:val="none" w:sz="0" w:space="0" w:color="auto"/>
            <w:right w:val="none" w:sz="0" w:space="0" w:color="auto"/>
          </w:divBdr>
        </w:div>
        <w:div w:id="1738894632">
          <w:marLeft w:val="0"/>
          <w:marRight w:val="0"/>
          <w:marTop w:val="0"/>
          <w:marBottom w:val="0"/>
          <w:divBdr>
            <w:top w:val="none" w:sz="0" w:space="0" w:color="auto"/>
            <w:left w:val="none" w:sz="0" w:space="0" w:color="auto"/>
            <w:bottom w:val="none" w:sz="0" w:space="0" w:color="auto"/>
            <w:right w:val="none" w:sz="0" w:space="0" w:color="auto"/>
          </w:divBdr>
        </w:div>
        <w:div w:id="1228612368">
          <w:marLeft w:val="0"/>
          <w:marRight w:val="0"/>
          <w:marTop w:val="0"/>
          <w:marBottom w:val="0"/>
          <w:divBdr>
            <w:top w:val="none" w:sz="0" w:space="0" w:color="auto"/>
            <w:left w:val="none" w:sz="0" w:space="0" w:color="auto"/>
            <w:bottom w:val="none" w:sz="0" w:space="0" w:color="auto"/>
            <w:right w:val="none" w:sz="0" w:space="0" w:color="auto"/>
          </w:divBdr>
        </w:div>
        <w:div w:id="587806874">
          <w:marLeft w:val="0"/>
          <w:marRight w:val="0"/>
          <w:marTop w:val="0"/>
          <w:marBottom w:val="0"/>
          <w:divBdr>
            <w:top w:val="none" w:sz="0" w:space="0" w:color="auto"/>
            <w:left w:val="none" w:sz="0" w:space="0" w:color="auto"/>
            <w:bottom w:val="none" w:sz="0" w:space="0" w:color="auto"/>
            <w:right w:val="none" w:sz="0" w:space="0" w:color="auto"/>
          </w:divBdr>
        </w:div>
        <w:div w:id="2037850669">
          <w:marLeft w:val="0"/>
          <w:marRight w:val="0"/>
          <w:marTop w:val="0"/>
          <w:marBottom w:val="0"/>
          <w:divBdr>
            <w:top w:val="none" w:sz="0" w:space="0" w:color="auto"/>
            <w:left w:val="none" w:sz="0" w:space="0" w:color="auto"/>
            <w:bottom w:val="none" w:sz="0" w:space="0" w:color="auto"/>
            <w:right w:val="none" w:sz="0" w:space="0" w:color="auto"/>
          </w:divBdr>
        </w:div>
        <w:div w:id="924001514">
          <w:marLeft w:val="0"/>
          <w:marRight w:val="0"/>
          <w:marTop w:val="0"/>
          <w:marBottom w:val="0"/>
          <w:divBdr>
            <w:top w:val="none" w:sz="0" w:space="0" w:color="auto"/>
            <w:left w:val="none" w:sz="0" w:space="0" w:color="auto"/>
            <w:bottom w:val="none" w:sz="0" w:space="0" w:color="auto"/>
            <w:right w:val="none" w:sz="0" w:space="0" w:color="auto"/>
          </w:divBdr>
        </w:div>
        <w:div w:id="1089815513">
          <w:marLeft w:val="0"/>
          <w:marRight w:val="0"/>
          <w:marTop w:val="0"/>
          <w:marBottom w:val="0"/>
          <w:divBdr>
            <w:top w:val="none" w:sz="0" w:space="0" w:color="auto"/>
            <w:left w:val="none" w:sz="0" w:space="0" w:color="auto"/>
            <w:bottom w:val="none" w:sz="0" w:space="0" w:color="auto"/>
            <w:right w:val="none" w:sz="0" w:space="0" w:color="auto"/>
          </w:divBdr>
        </w:div>
        <w:div w:id="2086951952">
          <w:marLeft w:val="0"/>
          <w:marRight w:val="0"/>
          <w:marTop w:val="0"/>
          <w:marBottom w:val="0"/>
          <w:divBdr>
            <w:top w:val="none" w:sz="0" w:space="0" w:color="auto"/>
            <w:left w:val="none" w:sz="0" w:space="0" w:color="auto"/>
            <w:bottom w:val="none" w:sz="0" w:space="0" w:color="auto"/>
            <w:right w:val="none" w:sz="0" w:space="0" w:color="auto"/>
          </w:divBdr>
        </w:div>
        <w:div w:id="1767993029">
          <w:marLeft w:val="0"/>
          <w:marRight w:val="0"/>
          <w:marTop w:val="0"/>
          <w:marBottom w:val="0"/>
          <w:divBdr>
            <w:top w:val="none" w:sz="0" w:space="0" w:color="auto"/>
            <w:left w:val="none" w:sz="0" w:space="0" w:color="auto"/>
            <w:bottom w:val="none" w:sz="0" w:space="0" w:color="auto"/>
            <w:right w:val="none" w:sz="0" w:space="0" w:color="auto"/>
          </w:divBdr>
        </w:div>
        <w:div w:id="710493105">
          <w:marLeft w:val="0"/>
          <w:marRight w:val="0"/>
          <w:marTop w:val="0"/>
          <w:marBottom w:val="0"/>
          <w:divBdr>
            <w:top w:val="none" w:sz="0" w:space="0" w:color="auto"/>
            <w:left w:val="none" w:sz="0" w:space="0" w:color="auto"/>
            <w:bottom w:val="none" w:sz="0" w:space="0" w:color="auto"/>
            <w:right w:val="none" w:sz="0" w:space="0" w:color="auto"/>
          </w:divBdr>
        </w:div>
        <w:div w:id="1779137451">
          <w:marLeft w:val="0"/>
          <w:marRight w:val="0"/>
          <w:marTop w:val="0"/>
          <w:marBottom w:val="0"/>
          <w:divBdr>
            <w:top w:val="none" w:sz="0" w:space="0" w:color="auto"/>
            <w:left w:val="none" w:sz="0" w:space="0" w:color="auto"/>
            <w:bottom w:val="none" w:sz="0" w:space="0" w:color="auto"/>
            <w:right w:val="none" w:sz="0" w:space="0" w:color="auto"/>
          </w:divBdr>
        </w:div>
        <w:div w:id="1949317079">
          <w:marLeft w:val="0"/>
          <w:marRight w:val="0"/>
          <w:marTop w:val="0"/>
          <w:marBottom w:val="0"/>
          <w:divBdr>
            <w:top w:val="none" w:sz="0" w:space="0" w:color="auto"/>
            <w:left w:val="none" w:sz="0" w:space="0" w:color="auto"/>
            <w:bottom w:val="none" w:sz="0" w:space="0" w:color="auto"/>
            <w:right w:val="none" w:sz="0" w:space="0" w:color="auto"/>
          </w:divBdr>
        </w:div>
        <w:div w:id="1038549298">
          <w:marLeft w:val="0"/>
          <w:marRight w:val="0"/>
          <w:marTop w:val="0"/>
          <w:marBottom w:val="0"/>
          <w:divBdr>
            <w:top w:val="none" w:sz="0" w:space="0" w:color="auto"/>
            <w:left w:val="none" w:sz="0" w:space="0" w:color="auto"/>
            <w:bottom w:val="none" w:sz="0" w:space="0" w:color="auto"/>
            <w:right w:val="none" w:sz="0" w:space="0" w:color="auto"/>
          </w:divBdr>
        </w:div>
        <w:div w:id="1387682380">
          <w:marLeft w:val="0"/>
          <w:marRight w:val="0"/>
          <w:marTop w:val="0"/>
          <w:marBottom w:val="0"/>
          <w:divBdr>
            <w:top w:val="none" w:sz="0" w:space="0" w:color="auto"/>
            <w:left w:val="none" w:sz="0" w:space="0" w:color="auto"/>
            <w:bottom w:val="none" w:sz="0" w:space="0" w:color="auto"/>
            <w:right w:val="none" w:sz="0" w:space="0" w:color="auto"/>
          </w:divBdr>
        </w:div>
        <w:div w:id="696589614">
          <w:marLeft w:val="0"/>
          <w:marRight w:val="0"/>
          <w:marTop w:val="0"/>
          <w:marBottom w:val="0"/>
          <w:divBdr>
            <w:top w:val="none" w:sz="0" w:space="0" w:color="auto"/>
            <w:left w:val="none" w:sz="0" w:space="0" w:color="auto"/>
            <w:bottom w:val="none" w:sz="0" w:space="0" w:color="auto"/>
            <w:right w:val="none" w:sz="0" w:space="0" w:color="auto"/>
          </w:divBdr>
        </w:div>
        <w:div w:id="147750892">
          <w:marLeft w:val="0"/>
          <w:marRight w:val="0"/>
          <w:marTop w:val="0"/>
          <w:marBottom w:val="0"/>
          <w:divBdr>
            <w:top w:val="none" w:sz="0" w:space="0" w:color="auto"/>
            <w:left w:val="none" w:sz="0" w:space="0" w:color="auto"/>
            <w:bottom w:val="none" w:sz="0" w:space="0" w:color="auto"/>
            <w:right w:val="none" w:sz="0" w:space="0" w:color="auto"/>
          </w:divBdr>
        </w:div>
        <w:div w:id="723915257">
          <w:marLeft w:val="0"/>
          <w:marRight w:val="0"/>
          <w:marTop w:val="0"/>
          <w:marBottom w:val="0"/>
          <w:divBdr>
            <w:top w:val="none" w:sz="0" w:space="0" w:color="auto"/>
            <w:left w:val="none" w:sz="0" w:space="0" w:color="auto"/>
            <w:bottom w:val="none" w:sz="0" w:space="0" w:color="auto"/>
            <w:right w:val="none" w:sz="0" w:space="0" w:color="auto"/>
          </w:divBdr>
        </w:div>
        <w:div w:id="46534037">
          <w:marLeft w:val="0"/>
          <w:marRight w:val="0"/>
          <w:marTop w:val="0"/>
          <w:marBottom w:val="0"/>
          <w:divBdr>
            <w:top w:val="none" w:sz="0" w:space="0" w:color="auto"/>
            <w:left w:val="none" w:sz="0" w:space="0" w:color="auto"/>
            <w:bottom w:val="none" w:sz="0" w:space="0" w:color="auto"/>
            <w:right w:val="none" w:sz="0" w:space="0" w:color="auto"/>
          </w:divBdr>
        </w:div>
        <w:div w:id="100614888">
          <w:marLeft w:val="0"/>
          <w:marRight w:val="0"/>
          <w:marTop w:val="0"/>
          <w:marBottom w:val="0"/>
          <w:divBdr>
            <w:top w:val="none" w:sz="0" w:space="0" w:color="auto"/>
            <w:left w:val="none" w:sz="0" w:space="0" w:color="auto"/>
            <w:bottom w:val="none" w:sz="0" w:space="0" w:color="auto"/>
            <w:right w:val="none" w:sz="0" w:space="0" w:color="auto"/>
          </w:divBdr>
        </w:div>
        <w:div w:id="1378506911">
          <w:marLeft w:val="0"/>
          <w:marRight w:val="0"/>
          <w:marTop w:val="0"/>
          <w:marBottom w:val="0"/>
          <w:divBdr>
            <w:top w:val="none" w:sz="0" w:space="0" w:color="auto"/>
            <w:left w:val="none" w:sz="0" w:space="0" w:color="auto"/>
            <w:bottom w:val="none" w:sz="0" w:space="0" w:color="auto"/>
            <w:right w:val="none" w:sz="0" w:space="0" w:color="auto"/>
          </w:divBdr>
        </w:div>
        <w:div w:id="1886066779">
          <w:marLeft w:val="0"/>
          <w:marRight w:val="0"/>
          <w:marTop w:val="0"/>
          <w:marBottom w:val="0"/>
          <w:divBdr>
            <w:top w:val="none" w:sz="0" w:space="0" w:color="auto"/>
            <w:left w:val="none" w:sz="0" w:space="0" w:color="auto"/>
            <w:bottom w:val="none" w:sz="0" w:space="0" w:color="auto"/>
            <w:right w:val="none" w:sz="0" w:space="0" w:color="auto"/>
          </w:divBdr>
        </w:div>
        <w:div w:id="1538398335">
          <w:marLeft w:val="0"/>
          <w:marRight w:val="0"/>
          <w:marTop w:val="0"/>
          <w:marBottom w:val="0"/>
          <w:divBdr>
            <w:top w:val="none" w:sz="0" w:space="0" w:color="auto"/>
            <w:left w:val="none" w:sz="0" w:space="0" w:color="auto"/>
            <w:bottom w:val="none" w:sz="0" w:space="0" w:color="auto"/>
            <w:right w:val="none" w:sz="0" w:space="0" w:color="auto"/>
          </w:divBdr>
        </w:div>
        <w:div w:id="1101028710">
          <w:marLeft w:val="0"/>
          <w:marRight w:val="0"/>
          <w:marTop w:val="0"/>
          <w:marBottom w:val="0"/>
          <w:divBdr>
            <w:top w:val="none" w:sz="0" w:space="0" w:color="auto"/>
            <w:left w:val="none" w:sz="0" w:space="0" w:color="auto"/>
            <w:bottom w:val="none" w:sz="0" w:space="0" w:color="auto"/>
            <w:right w:val="none" w:sz="0" w:space="0" w:color="auto"/>
          </w:divBdr>
        </w:div>
        <w:div w:id="648362894">
          <w:marLeft w:val="0"/>
          <w:marRight w:val="0"/>
          <w:marTop w:val="0"/>
          <w:marBottom w:val="0"/>
          <w:divBdr>
            <w:top w:val="none" w:sz="0" w:space="0" w:color="auto"/>
            <w:left w:val="none" w:sz="0" w:space="0" w:color="auto"/>
            <w:bottom w:val="none" w:sz="0" w:space="0" w:color="auto"/>
            <w:right w:val="none" w:sz="0" w:space="0" w:color="auto"/>
          </w:divBdr>
        </w:div>
        <w:div w:id="1565221062">
          <w:marLeft w:val="0"/>
          <w:marRight w:val="0"/>
          <w:marTop w:val="0"/>
          <w:marBottom w:val="0"/>
          <w:divBdr>
            <w:top w:val="none" w:sz="0" w:space="0" w:color="auto"/>
            <w:left w:val="none" w:sz="0" w:space="0" w:color="auto"/>
            <w:bottom w:val="none" w:sz="0" w:space="0" w:color="auto"/>
            <w:right w:val="none" w:sz="0" w:space="0" w:color="auto"/>
          </w:divBdr>
        </w:div>
        <w:div w:id="742072682">
          <w:marLeft w:val="0"/>
          <w:marRight w:val="0"/>
          <w:marTop w:val="0"/>
          <w:marBottom w:val="0"/>
          <w:divBdr>
            <w:top w:val="none" w:sz="0" w:space="0" w:color="auto"/>
            <w:left w:val="none" w:sz="0" w:space="0" w:color="auto"/>
            <w:bottom w:val="none" w:sz="0" w:space="0" w:color="auto"/>
            <w:right w:val="none" w:sz="0" w:space="0" w:color="auto"/>
          </w:divBdr>
        </w:div>
        <w:div w:id="2110075526">
          <w:marLeft w:val="0"/>
          <w:marRight w:val="0"/>
          <w:marTop w:val="0"/>
          <w:marBottom w:val="0"/>
          <w:divBdr>
            <w:top w:val="none" w:sz="0" w:space="0" w:color="auto"/>
            <w:left w:val="none" w:sz="0" w:space="0" w:color="auto"/>
            <w:bottom w:val="none" w:sz="0" w:space="0" w:color="auto"/>
            <w:right w:val="none" w:sz="0" w:space="0" w:color="auto"/>
          </w:divBdr>
        </w:div>
        <w:div w:id="1669019505">
          <w:marLeft w:val="0"/>
          <w:marRight w:val="0"/>
          <w:marTop w:val="0"/>
          <w:marBottom w:val="0"/>
          <w:divBdr>
            <w:top w:val="none" w:sz="0" w:space="0" w:color="auto"/>
            <w:left w:val="none" w:sz="0" w:space="0" w:color="auto"/>
            <w:bottom w:val="none" w:sz="0" w:space="0" w:color="auto"/>
            <w:right w:val="none" w:sz="0" w:space="0" w:color="auto"/>
          </w:divBdr>
        </w:div>
        <w:div w:id="128863909">
          <w:marLeft w:val="0"/>
          <w:marRight w:val="0"/>
          <w:marTop w:val="0"/>
          <w:marBottom w:val="0"/>
          <w:divBdr>
            <w:top w:val="none" w:sz="0" w:space="0" w:color="auto"/>
            <w:left w:val="none" w:sz="0" w:space="0" w:color="auto"/>
            <w:bottom w:val="none" w:sz="0" w:space="0" w:color="auto"/>
            <w:right w:val="none" w:sz="0" w:space="0" w:color="auto"/>
          </w:divBdr>
        </w:div>
        <w:div w:id="878274395">
          <w:marLeft w:val="0"/>
          <w:marRight w:val="0"/>
          <w:marTop w:val="0"/>
          <w:marBottom w:val="0"/>
          <w:divBdr>
            <w:top w:val="none" w:sz="0" w:space="0" w:color="auto"/>
            <w:left w:val="none" w:sz="0" w:space="0" w:color="auto"/>
            <w:bottom w:val="none" w:sz="0" w:space="0" w:color="auto"/>
            <w:right w:val="none" w:sz="0" w:space="0" w:color="auto"/>
          </w:divBdr>
        </w:div>
        <w:div w:id="1040738005">
          <w:marLeft w:val="0"/>
          <w:marRight w:val="0"/>
          <w:marTop w:val="0"/>
          <w:marBottom w:val="0"/>
          <w:divBdr>
            <w:top w:val="none" w:sz="0" w:space="0" w:color="auto"/>
            <w:left w:val="none" w:sz="0" w:space="0" w:color="auto"/>
            <w:bottom w:val="none" w:sz="0" w:space="0" w:color="auto"/>
            <w:right w:val="none" w:sz="0" w:space="0" w:color="auto"/>
          </w:divBdr>
        </w:div>
        <w:div w:id="717776856">
          <w:marLeft w:val="0"/>
          <w:marRight w:val="0"/>
          <w:marTop w:val="0"/>
          <w:marBottom w:val="0"/>
          <w:divBdr>
            <w:top w:val="none" w:sz="0" w:space="0" w:color="auto"/>
            <w:left w:val="none" w:sz="0" w:space="0" w:color="auto"/>
            <w:bottom w:val="none" w:sz="0" w:space="0" w:color="auto"/>
            <w:right w:val="none" w:sz="0" w:space="0" w:color="auto"/>
          </w:divBdr>
        </w:div>
        <w:div w:id="2105759786">
          <w:marLeft w:val="0"/>
          <w:marRight w:val="0"/>
          <w:marTop w:val="0"/>
          <w:marBottom w:val="0"/>
          <w:divBdr>
            <w:top w:val="none" w:sz="0" w:space="0" w:color="auto"/>
            <w:left w:val="none" w:sz="0" w:space="0" w:color="auto"/>
            <w:bottom w:val="none" w:sz="0" w:space="0" w:color="auto"/>
            <w:right w:val="none" w:sz="0" w:space="0" w:color="auto"/>
          </w:divBdr>
        </w:div>
        <w:div w:id="1692686815">
          <w:marLeft w:val="0"/>
          <w:marRight w:val="0"/>
          <w:marTop w:val="0"/>
          <w:marBottom w:val="0"/>
          <w:divBdr>
            <w:top w:val="none" w:sz="0" w:space="0" w:color="auto"/>
            <w:left w:val="none" w:sz="0" w:space="0" w:color="auto"/>
            <w:bottom w:val="none" w:sz="0" w:space="0" w:color="auto"/>
            <w:right w:val="none" w:sz="0" w:space="0" w:color="auto"/>
          </w:divBdr>
        </w:div>
        <w:div w:id="1483741475">
          <w:marLeft w:val="0"/>
          <w:marRight w:val="0"/>
          <w:marTop w:val="0"/>
          <w:marBottom w:val="0"/>
          <w:divBdr>
            <w:top w:val="none" w:sz="0" w:space="0" w:color="auto"/>
            <w:left w:val="none" w:sz="0" w:space="0" w:color="auto"/>
            <w:bottom w:val="none" w:sz="0" w:space="0" w:color="auto"/>
            <w:right w:val="none" w:sz="0" w:space="0" w:color="auto"/>
          </w:divBdr>
        </w:div>
        <w:div w:id="1838572081">
          <w:marLeft w:val="0"/>
          <w:marRight w:val="0"/>
          <w:marTop w:val="0"/>
          <w:marBottom w:val="0"/>
          <w:divBdr>
            <w:top w:val="none" w:sz="0" w:space="0" w:color="auto"/>
            <w:left w:val="none" w:sz="0" w:space="0" w:color="auto"/>
            <w:bottom w:val="none" w:sz="0" w:space="0" w:color="auto"/>
            <w:right w:val="none" w:sz="0" w:space="0" w:color="auto"/>
          </w:divBdr>
        </w:div>
        <w:div w:id="562915121">
          <w:marLeft w:val="0"/>
          <w:marRight w:val="0"/>
          <w:marTop w:val="0"/>
          <w:marBottom w:val="0"/>
          <w:divBdr>
            <w:top w:val="none" w:sz="0" w:space="0" w:color="auto"/>
            <w:left w:val="none" w:sz="0" w:space="0" w:color="auto"/>
            <w:bottom w:val="none" w:sz="0" w:space="0" w:color="auto"/>
            <w:right w:val="none" w:sz="0" w:space="0" w:color="auto"/>
          </w:divBdr>
        </w:div>
        <w:div w:id="1573084372">
          <w:marLeft w:val="0"/>
          <w:marRight w:val="0"/>
          <w:marTop w:val="0"/>
          <w:marBottom w:val="0"/>
          <w:divBdr>
            <w:top w:val="none" w:sz="0" w:space="0" w:color="auto"/>
            <w:left w:val="none" w:sz="0" w:space="0" w:color="auto"/>
            <w:bottom w:val="none" w:sz="0" w:space="0" w:color="auto"/>
            <w:right w:val="none" w:sz="0" w:space="0" w:color="auto"/>
          </w:divBdr>
        </w:div>
        <w:div w:id="1716389896">
          <w:marLeft w:val="0"/>
          <w:marRight w:val="0"/>
          <w:marTop w:val="0"/>
          <w:marBottom w:val="0"/>
          <w:divBdr>
            <w:top w:val="none" w:sz="0" w:space="0" w:color="auto"/>
            <w:left w:val="none" w:sz="0" w:space="0" w:color="auto"/>
            <w:bottom w:val="none" w:sz="0" w:space="0" w:color="auto"/>
            <w:right w:val="none" w:sz="0" w:space="0" w:color="auto"/>
          </w:divBdr>
        </w:div>
        <w:div w:id="907617063">
          <w:marLeft w:val="0"/>
          <w:marRight w:val="0"/>
          <w:marTop w:val="0"/>
          <w:marBottom w:val="0"/>
          <w:divBdr>
            <w:top w:val="none" w:sz="0" w:space="0" w:color="auto"/>
            <w:left w:val="none" w:sz="0" w:space="0" w:color="auto"/>
            <w:bottom w:val="none" w:sz="0" w:space="0" w:color="auto"/>
            <w:right w:val="none" w:sz="0" w:space="0" w:color="auto"/>
          </w:divBdr>
        </w:div>
        <w:div w:id="252400552">
          <w:marLeft w:val="0"/>
          <w:marRight w:val="0"/>
          <w:marTop w:val="0"/>
          <w:marBottom w:val="0"/>
          <w:divBdr>
            <w:top w:val="none" w:sz="0" w:space="0" w:color="auto"/>
            <w:left w:val="none" w:sz="0" w:space="0" w:color="auto"/>
            <w:bottom w:val="none" w:sz="0" w:space="0" w:color="auto"/>
            <w:right w:val="none" w:sz="0" w:space="0" w:color="auto"/>
          </w:divBdr>
        </w:div>
        <w:div w:id="2146847330">
          <w:marLeft w:val="0"/>
          <w:marRight w:val="0"/>
          <w:marTop w:val="0"/>
          <w:marBottom w:val="0"/>
          <w:divBdr>
            <w:top w:val="none" w:sz="0" w:space="0" w:color="auto"/>
            <w:left w:val="none" w:sz="0" w:space="0" w:color="auto"/>
            <w:bottom w:val="none" w:sz="0" w:space="0" w:color="auto"/>
            <w:right w:val="none" w:sz="0" w:space="0" w:color="auto"/>
          </w:divBdr>
        </w:div>
        <w:div w:id="571618292">
          <w:marLeft w:val="0"/>
          <w:marRight w:val="0"/>
          <w:marTop w:val="0"/>
          <w:marBottom w:val="0"/>
          <w:divBdr>
            <w:top w:val="none" w:sz="0" w:space="0" w:color="auto"/>
            <w:left w:val="none" w:sz="0" w:space="0" w:color="auto"/>
            <w:bottom w:val="none" w:sz="0" w:space="0" w:color="auto"/>
            <w:right w:val="none" w:sz="0" w:space="0" w:color="auto"/>
          </w:divBdr>
        </w:div>
        <w:div w:id="707532157">
          <w:marLeft w:val="0"/>
          <w:marRight w:val="0"/>
          <w:marTop w:val="0"/>
          <w:marBottom w:val="0"/>
          <w:divBdr>
            <w:top w:val="none" w:sz="0" w:space="0" w:color="auto"/>
            <w:left w:val="none" w:sz="0" w:space="0" w:color="auto"/>
            <w:bottom w:val="none" w:sz="0" w:space="0" w:color="auto"/>
            <w:right w:val="none" w:sz="0" w:space="0" w:color="auto"/>
          </w:divBdr>
        </w:div>
        <w:div w:id="1552770758">
          <w:marLeft w:val="0"/>
          <w:marRight w:val="0"/>
          <w:marTop w:val="0"/>
          <w:marBottom w:val="0"/>
          <w:divBdr>
            <w:top w:val="none" w:sz="0" w:space="0" w:color="auto"/>
            <w:left w:val="none" w:sz="0" w:space="0" w:color="auto"/>
            <w:bottom w:val="none" w:sz="0" w:space="0" w:color="auto"/>
            <w:right w:val="none" w:sz="0" w:space="0" w:color="auto"/>
          </w:divBdr>
        </w:div>
        <w:div w:id="1864978856">
          <w:marLeft w:val="0"/>
          <w:marRight w:val="0"/>
          <w:marTop w:val="0"/>
          <w:marBottom w:val="0"/>
          <w:divBdr>
            <w:top w:val="none" w:sz="0" w:space="0" w:color="auto"/>
            <w:left w:val="none" w:sz="0" w:space="0" w:color="auto"/>
            <w:bottom w:val="none" w:sz="0" w:space="0" w:color="auto"/>
            <w:right w:val="none" w:sz="0" w:space="0" w:color="auto"/>
          </w:divBdr>
        </w:div>
        <w:div w:id="1161383689">
          <w:marLeft w:val="0"/>
          <w:marRight w:val="0"/>
          <w:marTop w:val="0"/>
          <w:marBottom w:val="0"/>
          <w:divBdr>
            <w:top w:val="none" w:sz="0" w:space="0" w:color="auto"/>
            <w:left w:val="none" w:sz="0" w:space="0" w:color="auto"/>
            <w:bottom w:val="none" w:sz="0" w:space="0" w:color="auto"/>
            <w:right w:val="none" w:sz="0" w:space="0" w:color="auto"/>
          </w:divBdr>
        </w:div>
        <w:div w:id="471752722">
          <w:marLeft w:val="0"/>
          <w:marRight w:val="0"/>
          <w:marTop w:val="0"/>
          <w:marBottom w:val="0"/>
          <w:divBdr>
            <w:top w:val="none" w:sz="0" w:space="0" w:color="auto"/>
            <w:left w:val="none" w:sz="0" w:space="0" w:color="auto"/>
            <w:bottom w:val="none" w:sz="0" w:space="0" w:color="auto"/>
            <w:right w:val="none" w:sz="0" w:space="0" w:color="auto"/>
          </w:divBdr>
        </w:div>
        <w:div w:id="985084699">
          <w:marLeft w:val="0"/>
          <w:marRight w:val="0"/>
          <w:marTop w:val="0"/>
          <w:marBottom w:val="0"/>
          <w:divBdr>
            <w:top w:val="none" w:sz="0" w:space="0" w:color="auto"/>
            <w:left w:val="none" w:sz="0" w:space="0" w:color="auto"/>
            <w:bottom w:val="none" w:sz="0" w:space="0" w:color="auto"/>
            <w:right w:val="none" w:sz="0" w:space="0" w:color="auto"/>
          </w:divBdr>
        </w:div>
        <w:div w:id="523590408">
          <w:marLeft w:val="0"/>
          <w:marRight w:val="0"/>
          <w:marTop w:val="0"/>
          <w:marBottom w:val="0"/>
          <w:divBdr>
            <w:top w:val="none" w:sz="0" w:space="0" w:color="auto"/>
            <w:left w:val="none" w:sz="0" w:space="0" w:color="auto"/>
            <w:bottom w:val="none" w:sz="0" w:space="0" w:color="auto"/>
            <w:right w:val="none" w:sz="0" w:space="0" w:color="auto"/>
          </w:divBdr>
        </w:div>
        <w:div w:id="1909413861">
          <w:marLeft w:val="0"/>
          <w:marRight w:val="0"/>
          <w:marTop w:val="0"/>
          <w:marBottom w:val="0"/>
          <w:divBdr>
            <w:top w:val="none" w:sz="0" w:space="0" w:color="auto"/>
            <w:left w:val="none" w:sz="0" w:space="0" w:color="auto"/>
            <w:bottom w:val="none" w:sz="0" w:space="0" w:color="auto"/>
            <w:right w:val="none" w:sz="0" w:space="0" w:color="auto"/>
          </w:divBdr>
        </w:div>
        <w:div w:id="334654311">
          <w:marLeft w:val="0"/>
          <w:marRight w:val="0"/>
          <w:marTop w:val="0"/>
          <w:marBottom w:val="0"/>
          <w:divBdr>
            <w:top w:val="none" w:sz="0" w:space="0" w:color="auto"/>
            <w:left w:val="none" w:sz="0" w:space="0" w:color="auto"/>
            <w:bottom w:val="none" w:sz="0" w:space="0" w:color="auto"/>
            <w:right w:val="none" w:sz="0" w:space="0" w:color="auto"/>
          </w:divBdr>
        </w:div>
        <w:div w:id="2085839364">
          <w:marLeft w:val="0"/>
          <w:marRight w:val="0"/>
          <w:marTop w:val="0"/>
          <w:marBottom w:val="0"/>
          <w:divBdr>
            <w:top w:val="none" w:sz="0" w:space="0" w:color="auto"/>
            <w:left w:val="none" w:sz="0" w:space="0" w:color="auto"/>
            <w:bottom w:val="none" w:sz="0" w:space="0" w:color="auto"/>
            <w:right w:val="none" w:sz="0" w:space="0" w:color="auto"/>
          </w:divBdr>
        </w:div>
        <w:div w:id="1392921256">
          <w:marLeft w:val="0"/>
          <w:marRight w:val="0"/>
          <w:marTop w:val="0"/>
          <w:marBottom w:val="0"/>
          <w:divBdr>
            <w:top w:val="none" w:sz="0" w:space="0" w:color="auto"/>
            <w:left w:val="none" w:sz="0" w:space="0" w:color="auto"/>
            <w:bottom w:val="none" w:sz="0" w:space="0" w:color="auto"/>
            <w:right w:val="none" w:sz="0" w:space="0" w:color="auto"/>
          </w:divBdr>
        </w:div>
        <w:div w:id="923146092">
          <w:marLeft w:val="0"/>
          <w:marRight w:val="0"/>
          <w:marTop w:val="0"/>
          <w:marBottom w:val="0"/>
          <w:divBdr>
            <w:top w:val="none" w:sz="0" w:space="0" w:color="auto"/>
            <w:left w:val="none" w:sz="0" w:space="0" w:color="auto"/>
            <w:bottom w:val="none" w:sz="0" w:space="0" w:color="auto"/>
            <w:right w:val="none" w:sz="0" w:space="0" w:color="auto"/>
          </w:divBdr>
        </w:div>
        <w:div w:id="732974007">
          <w:marLeft w:val="0"/>
          <w:marRight w:val="0"/>
          <w:marTop w:val="0"/>
          <w:marBottom w:val="0"/>
          <w:divBdr>
            <w:top w:val="none" w:sz="0" w:space="0" w:color="auto"/>
            <w:left w:val="none" w:sz="0" w:space="0" w:color="auto"/>
            <w:bottom w:val="none" w:sz="0" w:space="0" w:color="auto"/>
            <w:right w:val="none" w:sz="0" w:space="0" w:color="auto"/>
          </w:divBdr>
        </w:div>
        <w:div w:id="1324427529">
          <w:marLeft w:val="0"/>
          <w:marRight w:val="0"/>
          <w:marTop w:val="0"/>
          <w:marBottom w:val="0"/>
          <w:divBdr>
            <w:top w:val="none" w:sz="0" w:space="0" w:color="auto"/>
            <w:left w:val="none" w:sz="0" w:space="0" w:color="auto"/>
            <w:bottom w:val="none" w:sz="0" w:space="0" w:color="auto"/>
            <w:right w:val="none" w:sz="0" w:space="0" w:color="auto"/>
          </w:divBdr>
        </w:div>
        <w:div w:id="1405642712">
          <w:marLeft w:val="0"/>
          <w:marRight w:val="0"/>
          <w:marTop w:val="0"/>
          <w:marBottom w:val="0"/>
          <w:divBdr>
            <w:top w:val="none" w:sz="0" w:space="0" w:color="auto"/>
            <w:left w:val="none" w:sz="0" w:space="0" w:color="auto"/>
            <w:bottom w:val="none" w:sz="0" w:space="0" w:color="auto"/>
            <w:right w:val="none" w:sz="0" w:space="0" w:color="auto"/>
          </w:divBdr>
        </w:div>
        <w:div w:id="1875264612">
          <w:marLeft w:val="0"/>
          <w:marRight w:val="0"/>
          <w:marTop w:val="0"/>
          <w:marBottom w:val="0"/>
          <w:divBdr>
            <w:top w:val="none" w:sz="0" w:space="0" w:color="auto"/>
            <w:left w:val="none" w:sz="0" w:space="0" w:color="auto"/>
            <w:bottom w:val="none" w:sz="0" w:space="0" w:color="auto"/>
            <w:right w:val="none" w:sz="0" w:space="0" w:color="auto"/>
          </w:divBdr>
        </w:div>
        <w:div w:id="1336879788">
          <w:marLeft w:val="0"/>
          <w:marRight w:val="0"/>
          <w:marTop w:val="0"/>
          <w:marBottom w:val="0"/>
          <w:divBdr>
            <w:top w:val="none" w:sz="0" w:space="0" w:color="auto"/>
            <w:left w:val="none" w:sz="0" w:space="0" w:color="auto"/>
            <w:bottom w:val="none" w:sz="0" w:space="0" w:color="auto"/>
            <w:right w:val="none" w:sz="0" w:space="0" w:color="auto"/>
          </w:divBdr>
        </w:div>
        <w:div w:id="267473294">
          <w:marLeft w:val="0"/>
          <w:marRight w:val="0"/>
          <w:marTop w:val="0"/>
          <w:marBottom w:val="0"/>
          <w:divBdr>
            <w:top w:val="none" w:sz="0" w:space="0" w:color="auto"/>
            <w:left w:val="none" w:sz="0" w:space="0" w:color="auto"/>
            <w:bottom w:val="none" w:sz="0" w:space="0" w:color="auto"/>
            <w:right w:val="none" w:sz="0" w:space="0" w:color="auto"/>
          </w:divBdr>
        </w:div>
        <w:div w:id="1173763490">
          <w:marLeft w:val="0"/>
          <w:marRight w:val="0"/>
          <w:marTop w:val="0"/>
          <w:marBottom w:val="0"/>
          <w:divBdr>
            <w:top w:val="none" w:sz="0" w:space="0" w:color="auto"/>
            <w:left w:val="none" w:sz="0" w:space="0" w:color="auto"/>
            <w:bottom w:val="none" w:sz="0" w:space="0" w:color="auto"/>
            <w:right w:val="none" w:sz="0" w:space="0" w:color="auto"/>
          </w:divBdr>
        </w:div>
        <w:div w:id="530190957">
          <w:marLeft w:val="0"/>
          <w:marRight w:val="0"/>
          <w:marTop w:val="0"/>
          <w:marBottom w:val="0"/>
          <w:divBdr>
            <w:top w:val="none" w:sz="0" w:space="0" w:color="auto"/>
            <w:left w:val="none" w:sz="0" w:space="0" w:color="auto"/>
            <w:bottom w:val="none" w:sz="0" w:space="0" w:color="auto"/>
            <w:right w:val="none" w:sz="0" w:space="0" w:color="auto"/>
          </w:divBdr>
        </w:div>
        <w:div w:id="1652170354">
          <w:marLeft w:val="0"/>
          <w:marRight w:val="0"/>
          <w:marTop w:val="0"/>
          <w:marBottom w:val="0"/>
          <w:divBdr>
            <w:top w:val="none" w:sz="0" w:space="0" w:color="auto"/>
            <w:left w:val="none" w:sz="0" w:space="0" w:color="auto"/>
            <w:bottom w:val="none" w:sz="0" w:space="0" w:color="auto"/>
            <w:right w:val="none" w:sz="0" w:space="0" w:color="auto"/>
          </w:divBdr>
        </w:div>
        <w:div w:id="430856685">
          <w:marLeft w:val="0"/>
          <w:marRight w:val="0"/>
          <w:marTop w:val="0"/>
          <w:marBottom w:val="0"/>
          <w:divBdr>
            <w:top w:val="none" w:sz="0" w:space="0" w:color="auto"/>
            <w:left w:val="none" w:sz="0" w:space="0" w:color="auto"/>
            <w:bottom w:val="none" w:sz="0" w:space="0" w:color="auto"/>
            <w:right w:val="none" w:sz="0" w:space="0" w:color="auto"/>
          </w:divBdr>
        </w:div>
        <w:div w:id="25762091">
          <w:marLeft w:val="0"/>
          <w:marRight w:val="0"/>
          <w:marTop w:val="0"/>
          <w:marBottom w:val="0"/>
          <w:divBdr>
            <w:top w:val="none" w:sz="0" w:space="0" w:color="auto"/>
            <w:left w:val="none" w:sz="0" w:space="0" w:color="auto"/>
            <w:bottom w:val="none" w:sz="0" w:space="0" w:color="auto"/>
            <w:right w:val="none" w:sz="0" w:space="0" w:color="auto"/>
          </w:divBdr>
        </w:div>
        <w:div w:id="234508354">
          <w:marLeft w:val="0"/>
          <w:marRight w:val="0"/>
          <w:marTop w:val="0"/>
          <w:marBottom w:val="0"/>
          <w:divBdr>
            <w:top w:val="none" w:sz="0" w:space="0" w:color="auto"/>
            <w:left w:val="none" w:sz="0" w:space="0" w:color="auto"/>
            <w:bottom w:val="none" w:sz="0" w:space="0" w:color="auto"/>
            <w:right w:val="none" w:sz="0" w:space="0" w:color="auto"/>
          </w:divBdr>
        </w:div>
        <w:div w:id="16471638">
          <w:marLeft w:val="0"/>
          <w:marRight w:val="0"/>
          <w:marTop w:val="0"/>
          <w:marBottom w:val="0"/>
          <w:divBdr>
            <w:top w:val="none" w:sz="0" w:space="0" w:color="auto"/>
            <w:left w:val="none" w:sz="0" w:space="0" w:color="auto"/>
            <w:bottom w:val="none" w:sz="0" w:space="0" w:color="auto"/>
            <w:right w:val="none" w:sz="0" w:space="0" w:color="auto"/>
          </w:divBdr>
        </w:div>
        <w:div w:id="1333492297">
          <w:marLeft w:val="0"/>
          <w:marRight w:val="0"/>
          <w:marTop w:val="0"/>
          <w:marBottom w:val="0"/>
          <w:divBdr>
            <w:top w:val="none" w:sz="0" w:space="0" w:color="auto"/>
            <w:left w:val="none" w:sz="0" w:space="0" w:color="auto"/>
            <w:bottom w:val="none" w:sz="0" w:space="0" w:color="auto"/>
            <w:right w:val="none" w:sz="0" w:space="0" w:color="auto"/>
          </w:divBdr>
        </w:div>
        <w:div w:id="1762488240">
          <w:marLeft w:val="0"/>
          <w:marRight w:val="0"/>
          <w:marTop w:val="0"/>
          <w:marBottom w:val="0"/>
          <w:divBdr>
            <w:top w:val="none" w:sz="0" w:space="0" w:color="auto"/>
            <w:left w:val="none" w:sz="0" w:space="0" w:color="auto"/>
            <w:bottom w:val="none" w:sz="0" w:space="0" w:color="auto"/>
            <w:right w:val="none" w:sz="0" w:space="0" w:color="auto"/>
          </w:divBdr>
        </w:div>
        <w:div w:id="1821655263">
          <w:marLeft w:val="0"/>
          <w:marRight w:val="0"/>
          <w:marTop w:val="0"/>
          <w:marBottom w:val="0"/>
          <w:divBdr>
            <w:top w:val="none" w:sz="0" w:space="0" w:color="auto"/>
            <w:left w:val="none" w:sz="0" w:space="0" w:color="auto"/>
            <w:bottom w:val="none" w:sz="0" w:space="0" w:color="auto"/>
            <w:right w:val="none" w:sz="0" w:space="0" w:color="auto"/>
          </w:divBdr>
        </w:div>
        <w:div w:id="1025667582">
          <w:marLeft w:val="0"/>
          <w:marRight w:val="0"/>
          <w:marTop w:val="0"/>
          <w:marBottom w:val="0"/>
          <w:divBdr>
            <w:top w:val="none" w:sz="0" w:space="0" w:color="auto"/>
            <w:left w:val="none" w:sz="0" w:space="0" w:color="auto"/>
            <w:bottom w:val="none" w:sz="0" w:space="0" w:color="auto"/>
            <w:right w:val="none" w:sz="0" w:space="0" w:color="auto"/>
          </w:divBdr>
        </w:div>
        <w:div w:id="1438402691">
          <w:marLeft w:val="0"/>
          <w:marRight w:val="0"/>
          <w:marTop w:val="0"/>
          <w:marBottom w:val="0"/>
          <w:divBdr>
            <w:top w:val="none" w:sz="0" w:space="0" w:color="auto"/>
            <w:left w:val="none" w:sz="0" w:space="0" w:color="auto"/>
            <w:bottom w:val="none" w:sz="0" w:space="0" w:color="auto"/>
            <w:right w:val="none" w:sz="0" w:space="0" w:color="auto"/>
          </w:divBdr>
        </w:div>
        <w:div w:id="1944074674">
          <w:marLeft w:val="0"/>
          <w:marRight w:val="0"/>
          <w:marTop w:val="0"/>
          <w:marBottom w:val="0"/>
          <w:divBdr>
            <w:top w:val="none" w:sz="0" w:space="0" w:color="auto"/>
            <w:left w:val="none" w:sz="0" w:space="0" w:color="auto"/>
            <w:bottom w:val="none" w:sz="0" w:space="0" w:color="auto"/>
            <w:right w:val="none" w:sz="0" w:space="0" w:color="auto"/>
          </w:divBdr>
        </w:div>
        <w:div w:id="231041428">
          <w:marLeft w:val="0"/>
          <w:marRight w:val="0"/>
          <w:marTop w:val="0"/>
          <w:marBottom w:val="0"/>
          <w:divBdr>
            <w:top w:val="none" w:sz="0" w:space="0" w:color="auto"/>
            <w:left w:val="none" w:sz="0" w:space="0" w:color="auto"/>
            <w:bottom w:val="none" w:sz="0" w:space="0" w:color="auto"/>
            <w:right w:val="none" w:sz="0" w:space="0" w:color="auto"/>
          </w:divBdr>
        </w:div>
        <w:div w:id="1970550493">
          <w:marLeft w:val="0"/>
          <w:marRight w:val="0"/>
          <w:marTop w:val="0"/>
          <w:marBottom w:val="0"/>
          <w:divBdr>
            <w:top w:val="none" w:sz="0" w:space="0" w:color="auto"/>
            <w:left w:val="none" w:sz="0" w:space="0" w:color="auto"/>
            <w:bottom w:val="none" w:sz="0" w:space="0" w:color="auto"/>
            <w:right w:val="none" w:sz="0" w:space="0" w:color="auto"/>
          </w:divBdr>
        </w:div>
        <w:div w:id="1138496791">
          <w:marLeft w:val="0"/>
          <w:marRight w:val="0"/>
          <w:marTop w:val="0"/>
          <w:marBottom w:val="0"/>
          <w:divBdr>
            <w:top w:val="none" w:sz="0" w:space="0" w:color="auto"/>
            <w:left w:val="none" w:sz="0" w:space="0" w:color="auto"/>
            <w:bottom w:val="none" w:sz="0" w:space="0" w:color="auto"/>
            <w:right w:val="none" w:sz="0" w:space="0" w:color="auto"/>
          </w:divBdr>
        </w:div>
        <w:div w:id="769281611">
          <w:marLeft w:val="0"/>
          <w:marRight w:val="0"/>
          <w:marTop w:val="0"/>
          <w:marBottom w:val="0"/>
          <w:divBdr>
            <w:top w:val="none" w:sz="0" w:space="0" w:color="auto"/>
            <w:left w:val="none" w:sz="0" w:space="0" w:color="auto"/>
            <w:bottom w:val="none" w:sz="0" w:space="0" w:color="auto"/>
            <w:right w:val="none" w:sz="0" w:space="0" w:color="auto"/>
          </w:divBdr>
        </w:div>
        <w:div w:id="13190378">
          <w:marLeft w:val="0"/>
          <w:marRight w:val="0"/>
          <w:marTop w:val="0"/>
          <w:marBottom w:val="0"/>
          <w:divBdr>
            <w:top w:val="none" w:sz="0" w:space="0" w:color="auto"/>
            <w:left w:val="none" w:sz="0" w:space="0" w:color="auto"/>
            <w:bottom w:val="none" w:sz="0" w:space="0" w:color="auto"/>
            <w:right w:val="none" w:sz="0" w:space="0" w:color="auto"/>
          </w:divBdr>
          <w:divsChild>
            <w:div w:id="208763996">
              <w:marLeft w:val="0"/>
              <w:marRight w:val="0"/>
              <w:marTop w:val="30"/>
              <w:marBottom w:val="30"/>
              <w:divBdr>
                <w:top w:val="none" w:sz="0" w:space="0" w:color="auto"/>
                <w:left w:val="none" w:sz="0" w:space="0" w:color="auto"/>
                <w:bottom w:val="none" w:sz="0" w:space="0" w:color="auto"/>
                <w:right w:val="none" w:sz="0" w:space="0" w:color="auto"/>
              </w:divBdr>
              <w:divsChild>
                <w:div w:id="888683423">
                  <w:marLeft w:val="0"/>
                  <w:marRight w:val="0"/>
                  <w:marTop w:val="0"/>
                  <w:marBottom w:val="0"/>
                  <w:divBdr>
                    <w:top w:val="none" w:sz="0" w:space="0" w:color="auto"/>
                    <w:left w:val="none" w:sz="0" w:space="0" w:color="auto"/>
                    <w:bottom w:val="none" w:sz="0" w:space="0" w:color="auto"/>
                    <w:right w:val="none" w:sz="0" w:space="0" w:color="auto"/>
                  </w:divBdr>
                  <w:divsChild>
                    <w:div w:id="672148134">
                      <w:marLeft w:val="0"/>
                      <w:marRight w:val="0"/>
                      <w:marTop w:val="0"/>
                      <w:marBottom w:val="0"/>
                      <w:divBdr>
                        <w:top w:val="none" w:sz="0" w:space="0" w:color="auto"/>
                        <w:left w:val="none" w:sz="0" w:space="0" w:color="auto"/>
                        <w:bottom w:val="none" w:sz="0" w:space="0" w:color="auto"/>
                        <w:right w:val="none" w:sz="0" w:space="0" w:color="auto"/>
                      </w:divBdr>
                    </w:div>
                  </w:divsChild>
                </w:div>
                <w:div w:id="77404877">
                  <w:marLeft w:val="0"/>
                  <w:marRight w:val="0"/>
                  <w:marTop w:val="0"/>
                  <w:marBottom w:val="0"/>
                  <w:divBdr>
                    <w:top w:val="none" w:sz="0" w:space="0" w:color="auto"/>
                    <w:left w:val="none" w:sz="0" w:space="0" w:color="auto"/>
                    <w:bottom w:val="none" w:sz="0" w:space="0" w:color="auto"/>
                    <w:right w:val="none" w:sz="0" w:space="0" w:color="auto"/>
                  </w:divBdr>
                  <w:divsChild>
                    <w:div w:id="1730573724">
                      <w:marLeft w:val="0"/>
                      <w:marRight w:val="0"/>
                      <w:marTop w:val="0"/>
                      <w:marBottom w:val="0"/>
                      <w:divBdr>
                        <w:top w:val="none" w:sz="0" w:space="0" w:color="auto"/>
                        <w:left w:val="none" w:sz="0" w:space="0" w:color="auto"/>
                        <w:bottom w:val="none" w:sz="0" w:space="0" w:color="auto"/>
                        <w:right w:val="none" w:sz="0" w:space="0" w:color="auto"/>
                      </w:divBdr>
                    </w:div>
                  </w:divsChild>
                </w:div>
                <w:div w:id="1789472956">
                  <w:marLeft w:val="0"/>
                  <w:marRight w:val="0"/>
                  <w:marTop w:val="0"/>
                  <w:marBottom w:val="0"/>
                  <w:divBdr>
                    <w:top w:val="none" w:sz="0" w:space="0" w:color="auto"/>
                    <w:left w:val="none" w:sz="0" w:space="0" w:color="auto"/>
                    <w:bottom w:val="none" w:sz="0" w:space="0" w:color="auto"/>
                    <w:right w:val="none" w:sz="0" w:space="0" w:color="auto"/>
                  </w:divBdr>
                  <w:divsChild>
                    <w:div w:id="1256785940">
                      <w:marLeft w:val="0"/>
                      <w:marRight w:val="0"/>
                      <w:marTop w:val="0"/>
                      <w:marBottom w:val="0"/>
                      <w:divBdr>
                        <w:top w:val="none" w:sz="0" w:space="0" w:color="auto"/>
                        <w:left w:val="none" w:sz="0" w:space="0" w:color="auto"/>
                        <w:bottom w:val="none" w:sz="0" w:space="0" w:color="auto"/>
                        <w:right w:val="none" w:sz="0" w:space="0" w:color="auto"/>
                      </w:divBdr>
                    </w:div>
                  </w:divsChild>
                </w:div>
                <w:div w:id="2100981022">
                  <w:marLeft w:val="0"/>
                  <w:marRight w:val="0"/>
                  <w:marTop w:val="0"/>
                  <w:marBottom w:val="0"/>
                  <w:divBdr>
                    <w:top w:val="none" w:sz="0" w:space="0" w:color="auto"/>
                    <w:left w:val="none" w:sz="0" w:space="0" w:color="auto"/>
                    <w:bottom w:val="none" w:sz="0" w:space="0" w:color="auto"/>
                    <w:right w:val="none" w:sz="0" w:space="0" w:color="auto"/>
                  </w:divBdr>
                  <w:divsChild>
                    <w:div w:id="589503963">
                      <w:marLeft w:val="0"/>
                      <w:marRight w:val="0"/>
                      <w:marTop w:val="0"/>
                      <w:marBottom w:val="0"/>
                      <w:divBdr>
                        <w:top w:val="none" w:sz="0" w:space="0" w:color="auto"/>
                        <w:left w:val="none" w:sz="0" w:space="0" w:color="auto"/>
                        <w:bottom w:val="none" w:sz="0" w:space="0" w:color="auto"/>
                        <w:right w:val="none" w:sz="0" w:space="0" w:color="auto"/>
                      </w:divBdr>
                    </w:div>
                  </w:divsChild>
                </w:div>
                <w:div w:id="1227379426">
                  <w:marLeft w:val="0"/>
                  <w:marRight w:val="0"/>
                  <w:marTop w:val="0"/>
                  <w:marBottom w:val="0"/>
                  <w:divBdr>
                    <w:top w:val="none" w:sz="0" w:space="0" w:color="auto"/>
                    <w:left w:val="none" w:sz="0" w:space="0" w:color="auto"/>
                    <w:bottom w:val="none" w:sz="0" w:space="0" w:color="auto"/>
                    <w:right w:val="none" w:sz="0" w:space="0" w:color="auto"/>
                  </w:divBdr>
                  <w:divsChild>
                    <w:div w:id="872577218">
                      <w:marLeft w:val="0"/>
                      <w:marRight w:val="0"/>
                      <w:marTop w:val="0"/>
                      <w:marBottom w:val="0"/>
                      <w:divBdr>
                        <w:top w:val="none" w:sz="0" w:space="0" w:color="auto"/>
                        <w:left w:val="none" w:sz="0" w:space="0" w:color="auto"/>
                        <w:bottom w:val="none" w:sz="0" w:space="0" w:color="auto"/>
                        <w:right w:val="none" w:sz="0" w:space="0" w:color="auto"/>
                      </w:divBdr>
                    </w:div>
                  </w:divsChild>
                </w:div>
                <w:div w:id="842863641">
                  <w:marLeft w:val="0"/>
                  <w:marRight w:val="0"/>
                  <w:marTop w:val="0"/>
                  <w:marBottom w:val="0"/>
                  <w:divBdr>
                    <w:top w:val="none" w:sz="0" w:space="0" w:color="auto"/>
                    <w:left w:val="none" w:sz="0" w:space="0" w:color="auto"/>
                    <w:bottom w:val="none" w:sz="0" w:space="0" w:color="auto"/>
                    <w:right w:val="none" w:sz="0" w:space="0" w:color="auto"/>
                  </w:divBdr>
                  <w:divsChild>
                    <w:div w:id="1245727647">
                      <w:marLeft w:val="0"/>
                      <w:marRight w:val="0"/>
                      <w:marTop w:val="0"/>
                      <w:marBottom w:val="0"/>
                      <w:divBdr>
                        <w:top w:val="none" w:sz="0" w:space="0" w:color="auto"/>
                        <w:left w:val="none" w:sz="0" w:space="0" w:color="auto"/>
                        <w:bottom w:val="none" w:sz="0" w:space="0" w:color="auto"/>
                        <w:right w:val="none" w:sz="0" w:space="0" w:color="auto"/>
                      </w:divBdr>
                    </w:div>
                  </w:divsChild>
                </w:div>
                <w:div w:id="823205339">
                  <w:marLeft w:val="0"/>
                  <w:marRight w:val="0"/>
                  <w:marTop w:val="0"/>
                  <w:marBottom w:val="0"/>
                  <w:divBdr>
                    <w:top w:val="none" w:sz="0" w:space="0" w:color="auto"/>
                    <w:left w:val="none" w:sz="0" w:space="0" w:color="auto"/>
                    <w:bottom w:val="none" w:sz="0" w:space="0" w:color="auto"/>
                    <w:right w:val="none" w:sz="0" w:space="0" w:color="auto"/>
                  </w:divBdr>
                  <w:divsChild>
                    <w:div w:id="509180397">
                      <w:marLeft w:val="0"/>
                      <w:marRight w:val="0"/>
                      <w:marTop w:val="0"/>
                      <w:marBottom w:val="0"/>
                      <w:divBdr>
                        <w:top w:val="none" w:sz="0" w:space="0" w:color="auto"/>
                        <w:left w:val="none" w:sz="0" w:space="0" w:color="auto"/>
                        <w:bottom w:val="none" w:sz="0" w:space="0" w:color="auto"/>
                        <w:right w:val="none" w:sz="0" w:space="0" w:color="auto"/>
                      </w:divBdr>
                    </w:div>
                  </w:divsChild>
                </w:div>
                <w:div w:id="170534496">
                  <w:marLeft w:val="0"/>
                  <w:marRight w:val="0"/>
                  <w:marTop w:val="0"/>
                  <w:marBottom w:val="0"/>
                  <w:divBdr>
                    <w:top w:val="none" w:sz="0" w:space="0" w:color="auto"/>
                    <w:left w:val="none" w:sz="0" w:space="0" w:color="auto"/>
                    <w:bottom w:val="none" w:sz="0" w:space="0" w:color="auto"/>
                    <w:right w:val="none" w:sz="0" w:space="0" w:color="auto"/>
                  </w:divBdr>
                  <w:divsChild>
                    <w:div w:id="1697459634">
                      <w:marLeft w:val="0"/>
                      <w:marRight w:val="0"/>
                      <w:marTop w:val="0"/>
                      <w:marBottom w:val="0"/>
                      <w:divBdr>
                        <w:top w:val="none" w:sz="0" w:space="0" w:color="auto"/>
                        <w:left w:val="none" w:sz="0" w:space="0" w:color="auto"/>
                        <w:bottom w:val="none" w:sz="0" w:space="0" w:color="auto"/>
                        <w:right w:val="none" w:sz="0" w:space="0" w:color="auto"/>
                      </w:divBdr>
                    </w:div>
                  </w:divsChild>
                </w:div>
                <w:div w:id="439960457">
                  <w:marLeft w:val="0"/>
                  <w:marRight w:val="0"/>
                  <w:marTop w:val="0"/>
                  <w:marBottom w:val="0"/>
                  <w:divBdr>
                    <w:top w:val="none" w:sz="0" w:space="0" w:color="auto"/>
                    <w:left w:val="none" w:sz="0" w:space="0" w:color="auto"/>
                    <w:bottom w:val="none" w:sz="0" w:space="0" w:color="auto"/>
                    <w:right w:val="none" w:sz="0" w:space="0" w:color="auto"/>
                  </w:divBdr>
                  <w:divsChild>
                    <w:div w:id="827285088">
                      <w:marLeft w:val="0"/>
                      <w:marRight w:val="0"/>
                      <w:marTop w:val="0"/>
                      <w:marBottom w:val="0"/>
                      <w:divBdr>
                        <w:top w:val="none" w:sz="0" w:space="0" w:color="auto"/>
                        <w:left w:val="none" w:sz="0" w:space="0" w:color="auto"/>
                        <w:bottom w:val="none" w:sz="0" w:space="0" w:color="auto"/>
                        <w:right w:val="none" w:sz="0" w:space="0" w:color="auto"/>
                      </w:divBdr>
                    </w:div>
                  </w:divsChild>
                </w:div>
                <w:div w:id="1011566061">
                  <w:marLeft w:val="0"/>
                  <w:marRight w:val="0"/>
                  <w:marTop w:val="0"/>
                  <w:marBottom w:val="0"/>
                  <w:divBdr>
                    <w:top w:val="none" w:sz="0" w:space="0" w:color="auto"/>
                    <w:left w:val="none" w:sz="0" w:space="0" w:color="auto"/>
                    <w:bottom w:val="none" w:sz="0" w:space="0" w:color="auto"/>
                    <w:right w:val="none" w:sz="0" w:space="0" w:color="auto"/>
                  </w:divBdr>
                  <w:divsChild>
                    <w:div w:id="147745257">
                      <w:marLeft w:val="0"/>
                      <w:marRight w:val="0"/>
                      <w:marTop w:val="0"/>
                      <w:marBottom w:val="0"/>
                      <w:divBdr>
                        <w:top w:val="none" w:sz="0" w:space="0" w:color="auto"/>
                        <w:left w:val="none" w:sz="0" w:space="0" w:color="auto"/>
                        <w:bottom w:val="none" w:sz="0" w:space="0" w:color="auto"/>
                        <w:right w:val="none" w:sz="0" w:space="0" w:color="auto"/>
                      </w:divBdr>
                    </w:div>
                  </w:divsChild>
                </w:div>
                <w:div w:id="926957774">
                  <w:marLeft w:val="0"/>
                  <w:marRight w:val="0"/>
                  <w:marTop w:val="0"/>
                  <w:marBottom w:val="0"/>
                  <w:divBdr>
                    <w:top w:val="none" w:sz="0" w:space="0" w:color="auto"/>
                    <w:left w:val="none" w:sz="0" w:space="0" w:color="auto"/>
                    <w:bottom w:val="none" w:sz="0" w:space="0" w:color="auto"/>
                    <w:right w:val="none" w:sz="0" w:space="0" w:color="auto"/>
                  </w:divBdr>
                  <w:divsChild>
                    <w:div w:id="1043287597">
                      <w:marLeft w:val="0"/>
                      <w:marRight w:val="0"/>
                      <w:marTop w:val="0"/>
                      <w:marBottom w:val="0"/>
                      <w:divBdr>
                        <w:top w:val="none" w:sz="0" w:space="0" w:color="auto"/>
                        <w:left w:val="none" w:sz="0" w:space="0" w:color="auto"/>
                        <w:bottom w:val="none" w:sz="0" w:space="0" w:color="auto"/>
                        <w:right w:val="none" w:sz="0" w:space="0" w:color="auto"/>
                      </w:divBdr>
                    </w:div>
                  </w:divsChild>
                </w:div>
                <w:div w:id="1560745589">
                  <w:marLeft w:val="0"/>
                  <w:marRight w:val="0"/>
                  <w:marTop w:val="0"/>
                  <w:marBottom w:val="0"/>
                  <w:divBdr>
                    <w:top w:val="none" w:sz="0" w:space="0" w:color="auto"/>
                    <w:left w:val="none" w:sz="0" w:space="0" w:color="auto"/>
                    <w:bottom w:val="none" w:sz="0" w:space="0" w:color="auto"/>
                    <w:right w:val="none" w:sz="0" w:space="0" w:color="auto"/>
                  </w:divBdr>
                  <w:divsChild>
                    <w:div w:id="88093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321655">
          <w:marLeft w:val="0"/>
          <w:marRight w:val="0"/>
          <w:marTop w:val="0"/>
          <w:marBottom w:val="0"/>
          <w:divBdr>
            <w:top w:val="none" w:sz="0" w:space="0" w:color="auto"/>
            <w:left w:val="none" w:sz="0" w:space="0" w:color="auto"/>
            <w:bottom w:val="none" w:sz="0" w:space="0" w:color="auto"/>
            <w:right w:val="none" w:sz="0" w:space="0" w:color="auto"/>
          </w:divBdr>
        </w:div>
        <w:div w:id="1329017402">
          <w:marLeft w:val="0"/>
          <w:marRight w:val="0"/>
          <w:marTop w:val="0"/>
          <w:marBottom w:val="0"/>
          <w:divBdr>
            <w:top w:val="none" w:sz="0" w:space="0" w:color="auto"/>
            <w:left w:val="none" w:sz="0" w:space="0" w:color="auto"/>
            <w:bottom w:val="none" w:sz="0" w:space="0" w:color="auto"/>
            <w:right w:val="none" w:sz="0" w:space="0" w:color="auto"/>
          </w:divBdr>
        </w:div>
        <w:div w:id="1599556933">
          <w:marLeft w:val="0"/>
          <w:marRight w:val="0"/>
          <w:marTop w:val="0"/>
          <w:marBottom w:val="0"/>
          <w:divBdr>
            <w:top w:val="none" w:sz="0" w:space="0" w:color="auto"/>
            <w:left w:val="none" w:sz="0" w:space="0" w:color="auto"/>
            <w:bottom w:val="none" w:sz="0" w:space="0" w:color="auto"/>
            <w:right w:val="none" w:sz="0" w:space="0" w:color="auto"/>
          </w:divBdr>
        </w:div>
        <w:div w:id="1349483079">
          <w:marLeft w:val="0"/>
          <w:marRight w:val="0"/>
          <w:marTop w:val="0"/>
          <w:marBottom w:val="0"/>
          <w:divBdr>
            <w:top w:val="none" w:sz="0" w:space="0" w:color="auto"/>
            <w:left w:val="none" w:sz="0" w:space="0" w:color="auto"/>
            <w:bottom w:val="none" w:sz="0" w:space="0" w:color="auto"/>
            <w:right w:val="none" w:sz="0" w:space="0" w:color="auto"/>
          </w:divBdr>
          <w:divsChild>
            <w:div w:id="1792043398">
              <w:marLeft w:val="0"/>
              <w:marRight w:val="0"/>
              <w:marTop w:val="30"/>
              <w:marBottom w:val="30"/>
              <w:divBdr>
                <w:top w:val="none" w:sz="0" w:space="0" w:color="auto"/>
                <w:left w:val="none" w:sz="0" w:space="0" w:color="auto"/>
                <w:bottom w:val="none" w:sz="0" w:space="0" w:color="auto"/>
                <w:right w:val="none" w:sz="0" w:space="0" w:color="auto"/>
              </w:divBdr>
              <w:divsChild>
                <w:div w:id="1459953370">
                  <w:marLeft w:val="0"/>
                  <w:marRight w:val="0"/>
                  <w:marTop w:val="0"/>
                  <w:marBottom w:val="0"/>
                  <w:divBdr>
                    <w:top w:val="none" w:sz="0" w:space="0" w:color="auto"/>
                    <w:left w:val="none" w:sz="0" w:space="0" w:color="auto"/>
                    <w:bottom w:val="none" w:sz="0" w:space="0" w:color="auto"/>
                    <w:right w:val="none" w:sz="0" w:space="0" w:color="auto"/>
                  </w:divBdr>
                  <w:divsChild>
                    <w:div w:id="1909880389">
                      <w:marLeft w:val="0"/>
                      <w:marRight w:val="0"/>
                      <w:marTop w:val="0"/>
                      <w:marBottom w:val="0"/>
                      <w:divBdr>
                        <w:top w:val="none" w:sz="0" w:space="0" w:color="auto"/>
                        <w:left w:val="none" w:sz="0" w:space="0" w:color="auto"/>
                        <w:bottom w:val="none" w:sz="0" w:space="0" w:color="auto"/>
                        <w:right w:val="none" w:sz="0" w:space="0" w:color="auto"/>
                      </w:divBdr>
                    </w:div>
                  </w:divsChild>
                </w:div>
                <w:div w:id="1909800867">
                  <w:marLeft w:val="0"/>
                  <w:marRight w:val="0"/>
                  <w:marTop w:val="0"/>
                  <w:marBottom w:val="0"/>
                  <w:divBdr>
                    <w:top w:val="none" w:sz="0" w:space="0" w:color="auto"/>
                    <w:left w:val="none" w:sz="0" w:space="0" w:color="auto"/>
                    <w:bottom w:val="none" w:sz="0" w:space="0" w:color="auto"/>
                    <w:right w:val="none" w:sz="0" w:space="0" w:color="auto"/>
                  </w:divBdr>
                  <w:divsChild>
                    <w:div w:id="379089230">
                      <w:marLeft w:val="0"/>
                      <w:marRight w:val="0"/>
                      <w:marTop w:val="0"/>
                      <w:marBottom w:val="0"/>
                      <w:divBdr>
                        <w:top w:val="none" w:sz="0" w:space="0" w:color="auto"/>
                        <w:left w:val="none" w:sz="0" w:space="0" w:color="auto"/>
                        <w:bottom w:val="none" w:sz="0" w:space="0" w:color="auto"/>
                        <w:right w:val="none" w:sz="0" w:space="0" w:color="auto"/>
                      </w:divBdr>
                    </w:div>
                  </w:divsChild>
                </w:div>
                <w:div w:id="795560913">
                  <w:marLeft w:val="0"/>
                  <w:marRight w:val="0"/>
                  <w:marTop w:val="0"/>
                  <w:marBottom w:val="0"/>
                  <w:divBdr>
                    <w:top w:val="none" w:sz="0" w:space="0" w:color="auto"/>
                    <w:left w:val="none" w:sz="0" w:space="0" w:color="auto"/>
                    <w:bottom w:val="none" w:sz="0" w:space="0" w:color="auto"/>
                    <w:right w:val="none" w:sz="0" w:space="0" w:color="auto"/>
                  </w:divBdr>
                  <w:divsChild>
                    <w:div w:id="1712996017">
                      <w:marLeft w:val="0"/>
                      <w:marRight w:val="0"/>
                      <w:marTop w:val="0"/>
                      <w:marBottom w:val="0"/>
                      <w:divBdr>
                        <w:top w:val="none" w:sz="0" w:space="0" w:color="auto"/>
                        <w:left w:val="none" w:sz="0" w:space="0" w:color="auto"/>
                        <w:bottom w:val="none" w:sz="0" w:space="0" w:color="auto"/>
                        <w:right w:val="none" w:sz="0" w:space="0" w:color="auto"/>
                      </w:divBdr>
                    </w:div>
                  </w:divsChild>
                </w:div>
                <w:div w:id="306979919">
                  <w:marLeft w:val="0"/>
                  <w:marRight w:val="0"/>
                  <w:marTop w:val="0"/>
                  <w:marBottom w:val="0"/>
                  <w:divBdr>
                    <w:top w:val="none" w:sz="0" w:space="0" w:color="auto"/>
                    <w:left w:val="none" w:sz="0" w:space="0" w:color="auto"/>
                    <w:bottom w:val="none" w:sz="0" w:space="0" w:color="auto"/>
                    <w:right w:val="none" w:sz="0" w:space="0" w:color="auto"/>
                  </w:divBdr>
                  <w:divsChild>
                    <w:div w:id="893782094">
                      <w:marLeft w:val="0"/>
                      <w:marRight w:val="0"/>
                      <w:marTop w:val="0"/>
                      <w:marBottom w:val="0"/>
                      <w:divBdr>
                        <w:top w:val="none" w:sz="0" w:space="0" w:color="auto"/>
                        <w:left w:val="none" w:sz="0" w:space="0" w:color="auto"/>
                        <w:bottom w:val="none" w:sz="0" w:space="0" w:color="auto"/>
                        <w:right w:val="none" w:sz="0" w:space="0" w:color="auto"/>
                      </w:divBdr>
                    </w:div>
                  </w:divsChild>
                </w:div>
                <w:div w:id="1722436610">
                  <w:marLeft w:val="0"/>
                  <w:marRight w:val="0"/>
                  <w:marTop w:val="0"/>
                  <w:marBottom w:val="0"/>
                  <w:divBdr>
                    <w:top w:val="none" w:sz="0" w:space="0" w:color="auto"/>
                    <w:left w:val="none" w:sz="0" w:space="0" w:color="auto"/>
                    <w:bottom w:val="none" w:sz="0" w:space="0" w:color="auto"/>
                    <w:right w:val="none" w:sz="0" w:space="0" w:color="auto"/>
                  </w:divBdr>
                  <w:divsChild>
                    <w:div w:id="1938369410">
                      <w:marLeft w:val="0"/>
                      <w:marRight w:val="0"/>
                      <w:marTop w:val="0"/>
                      <w:marBottom w:val="0"/>
                      <w:divBdr>
                        <w:top w:val="none" w:sz="0" w:space="0" w:color="auto"/>
                        <w:left w:val="none" w:sz="0" w:space="0" w:color="auto"/>
                        <w:bottom w:val="none" w:sz="0" w:space="0" w:color="auto"/>
                        <w:right w:val="none" w:sz="0" w:space="0" w:color="auto"/>
                      </w:divBdr>
                    </w:div>
                    <w:div w:id="876893201">
                      <w:marLeft w:val="0"/>
                      <w:marRight w:val="0"/>
                      <w:marTop w:val="0"/>
                      <w:marBottom w:val="0"/>
                      <w:divBdr>
                        <w:top w:val="none" w:sz="0" w:space="0" w:color="auto"/>
                        <w:left w:val="none" w:sz="0" w:space="0" w:color="auto"/>
                        <w:bottom w:val="none" w:sz="0" w:space="0" w:color="auto"/>
                        <w:right w:val="none" w:sz="0" w:space="0" w:color="auto"/>
                      </w:divBdr>
                    </w:div>
                    <w:div w:id="1054621545">
                      <w:marLeft w:val="0"/>
                      <w:marRight w:val="0"/>
                      <w:marTop w:val="0"/>
                      <w:marBottom w:val="0"/>
                      <w:divBdr>
                        <w:top w:val="none" w:sz="0" w:space="0" w:color="auto"/>
                        <w:left w:val="none" w:sz="0" w:space="0" w:color="auto"/>
                        <w:bottom w:val="none" w:sz="0" w:space="0" w:color="auto"/>
                        <w:right w:val="none" w:sz="0" w:space="0" w:color="auto"/>
                      </w:divBdr>
                    </w:div>
                    <w:div w:id="1157189090">
                      <w:marLeft w:val="0"/>
                      <w:marRight w:val="0"/>
                      <w:marTop w:val="0"/>
                      <w:marBottom w:val="0"/>
                      <w:divBdr>
                        <w:top w:val="none" w:sz="0" w:space="0" w:color="auto"/>
                        <w:left w:val="none" w:sz="0" w:space="0" w:color="auto"/>
                        <w:bottom w:val="none" w:sz="0" w:space="0" w:color="auto"/>
                        <w:right w:val="none" w:sz="0" w:space="0" w:color="auto"/>
                      </w:divBdr>
                    </w:div>
                    <w:div w:id="92864826">
                      <w:marLeft w:val="0"/>
                      <w:marRight w:val="0"/>
                      <w:marTop w:val="0"/>
                      <w:marBottom w:val="0"/>
                      <w:divBdr>
                        <w:top w:val="none" w:sz="0" w:space="0" w:color="auto"/>
                        <w:left w:val="none" w:sz="0" w:space="0" w:color="auto"/>
                        <w:bottom w:val="none" w:sz="0" w:space="0" w:color="auto"/>
                        <w:right w:val="none" w:sz="0" w:space="0" w:color="auto"/>
                      </w:divBdr>
                    </w:div>
                    <w:div w:id="285084896">
                      <w:marLeft w:val="0"/>
                      <w:marRight w:val="0"/>
                      <w:marTop w:val="0"/>
                      <w:marBottom w:val="0"/>
                      <w:divBdr>
                        <w:top w:val="none" w:sz="0" w:space="0" w:color="auto"/>
                        <w:left w:val="none" w:sz="0" w:space="0" w:color="auto"/>
                        <w:bottom w:val="none" w:sz="0" w:space="0" w:color="auto"/>
                        <w:right w:val="none" w:sz="0" w:space="0" w:color="auto"/>
                      </w:divBdr>
                    </w:div>
                    <w:div w:id="10300209">
                      <w:marLeft w:val="0"/>
                      <w:marRight w:val="0"/>
                      <w:marTop w:val="0"/>
                      <w:marBottom w:val="0"/>
                      <w:divBdr>
                        <w:top w:val="none" w:sz="0" w:space="0" w:color="auto"/>
                        <w:left w:val="none" w:sz="0" w:space="0" w:color="auto"/>
                        <w:bottom w:val="none" w:sz="0" w:space="0" w:color="auto"/>
                        <w:right w:val="none" w:sz="0" w:space="0" w:color="auto"/>
                      </w:divBdr>
                    </w:div>
                    <w:div w:id="142701014">
                      <w:marLeft w:val="0"/>
                      <w:marRight w:val="0"/>
                      <w:marTop w:val="0"/>
                      <w:marBottom w:val="0"/>
                      <w:divBdr>
                        <w:top w:val="none" w:sz="0" w:space="0" w:color="auto"/>
                        <w:left w:val="none" w:sz="0" w:space="0" w:color="auto"/>
                        <w:bottom w:val="none" w:sz="0" w:space="0" w:color="auto"/>
                        <w:right w:val="none" w:sz="0" w:space="0" w:color="auto"/>
                      </w:divBdr>
                    </w:div>
                    <w:div w:id="1362632789">
                      <w:marLeft w:val="0"/>
                      <w:marRight w:val="0"/>
                      <w:marTop w:val="0"/>
                      <w:marBottom w:val="0"/>
                      <w:divBdr>
                        <w:top w:val="none" w:sz="0" w:space="0" w:color="auto"/>
                        <w:left w:val="none" w:sz="0" w:space="0" w:color="auto"/>
                        <w:bottom w:val="none" w:sz="0" w:space="0" w:color="auto"/>
                        <w:right w:val="none" w:sz="0" w:space="0" w:color="auto"/>
                      </w:divBdr>
                    </w:div>
                    <w:div w:id="1759672577">
                      <w:marLeft w:val="0"/>
                      <w:marRight w:val="0"/>
                      <w:marTop w:val="0"/>
                      <w:marBottom w:val="0"/>
                      <w:divBdr>
                        <w:top w:val="none" w:sz="0" w:space="0" w:color="auto"/>
                        <w:left w:val="none" w:sz="0" w:space="0" w:color="auto"/>
                        <w:bottom w:val="none" w:sz="0" w:space="0" w:color="auto"/>
                        <w:right w:val="none" w:sz="0" w:space="0" w:color="auto"/>
                      </w:divBdr>
                    </w:div>
                    <w:div w:id="1079593405">
                      <w:marLeft w:val="0"/>
                      <w:marRight w:val="0"/>
                      <w:marTop w:val="0"/>
                      <w:marBottom w:val="0"/>
                      <w:divBdr>
                        <w:top w:val="none" w:sz="0" w:space="0" w:color="auto"/>
                        <w:left w:val="none" w:sz="0" w:space="0" w:color="auto"/>
                        <w:bottom w:val="none" w:sz="0" w:space="0" w:color="auto"/>
                        <w:right w:val="none" w:sz="0" w:space="0" w:color="auto"/>
                      </w:divBdr>
                    </w:div>
                  </w:divsChild>
                </w:div>
                <w:div w:id="1864977505">
                  <w:marLeft w:val="0"/>
                  <w:marRight w:val="0"/>
                  <w:marTop w:val="0"/>
                  <w:marBottom w:val="0"/>
                  <w:divBdr>
                    <w:top w:val="none" w:sz="0" w:space="0" w:color="auto"/>
                    <w:left w:val="none" w:sz="0" w:space="0" w:color="auto"/>
                    <w:bottom w:val="none" w:sz="0" w:space="0" w:color="auto"/>
                    <w:right w:val="none" w:sz="0" w:space="0" w:color="auto"/>
                  </w:divBdr>
                  <w:divsChild>
                    <w:div w:id="2116778666">
                      <w:marLeft w:val="0"/>
                      <w:marRight w:val="0"/>
                      <w:marTop w:val="0"/>
                      <w:marBottom w:val="0"/>
                      <w:divBdr>
                        <w:top w:val="none" w:sz="0" w:space="0" w:color="auto"/>
                        <w:left w:val="none" w:sz="0" w:space="0" w:color="auto"/>
                        <w:bottom w:val="none" w:sz="0" w:space="0" w:color="auto"/>
                        <w:right w:val="none" w:sz="0" w:space="0" w:color="auto"/>
                      </w:divBdr>
                    </w:div>
                  </w:divsChild>
                </w:div>
                <w:div w:id="1542941467">
                  <w:marLeft w:val="0"/>
                  <w:marRight w:val="0"/>
                  <w:marTop w:val="0"/>
                  <w:marBottom w:val="0"/>
                  <w:divBdr>
                    <w:top w:val="none" w:sz="0" w:space="0" w:color="auto"/>
                    <w:left w:val="none" w:sz="0" w:space="0" w:color="auto"/>
                    <w:bottom w:val="none" w:sz="0" w:space="0" w:color="auto"/>
                    <w:right w:val="none" w:sz="0" w:space="0" w:color="auto"/>
                  </w:divBdr>
                  <w:divsChild>
                    <w:div w:id="1304576334">
                      <w:marLeft w:val="0"/>
                      <w:marRight w:val="0"/>
                      <w:marTop w:val="0"/>
                      <w:marBottom w:val="0"/>
                      <w:divBdr>
                        <w:top w:val="none" w:sz="0" w:space="0" w:color="auto"/>
                        <w:left w:val="none" w:sz="0" w:space="0" w:color="auto"/>
                        <w:bottom w:val="none" w:sz="0" w:space="0" w:color="auto"/>
                        <w:right w:val="none" w:sz="0" w:space="0" w:color="auto"/>
                      </w:divBdr>
                    </w:div>
                  </w:divsChild>
                </w:div>
                <w:div w:id="1154221066">
                  <w:marLeft w:val="0"/>
                  <w:marRight w:val="0"/>
                  <w:marTop w:val="0"/>
                  <w:marBottom w:val="0"/>
                  <w:divBdr>
                    <w:top w:val="none" w:sz="0" w:space="0" w:color="auto"/>
                    <w:left w:val="none" w:sz="0" w:space="0" w:color="auto"/>
                    <w:bottom w:val="none" w:sz="0" w:space="0" w:color="auto"/>
                    <w:right w:val="none" w:sz="0" w:space="0" w:color="auto"/>
                  </w:divBdr>
                  <w:divsChild>
                    <w:div w:id="593128427">
                      <w:marLeft w:val="0"/>
                      <w:marRight w:val="0"/>
                      <w:marTop w:val="0"/>
                      <w:marBottom w:val="0"/>
                      <w:divBdr>
                        <w:top w:val="none" w:sz="0" w:space="0" w:color="auto"/>
                        <w:left w:val="none" w:sz="0" w:space="0" w:color="auto"/>
                        <w:bottom w:val="none" w:sz="0" w:space="0" w:color="auto"/>
                        <w:right w:val="none" w:sz="0" w:space="0" w:color="auto"/>
                      </w:divBdr>
                    </w:div>
                    <w:div w:id="852307986">
                      <w:marLeft w:val="0"/>
                      <w:marRight w:val="0"/>
                      <w:marTop w:val="0"/>
                      <w:marBottom w:val="0"/>
                      <w:divBdr>
                        <w:top w:val="none" w:sz="0" w:space="0" w:color="auto"/>
                        <w:left w:val="none" w:sz="0" w:space="0" w:color="auto"/>
                        <w:bottom w:val="none" w:sz="0" w:space="0" w:color="auto"/>
                        <w:right w:val="none" w:sz="0" w:space="0" w:color="auto"/>
                      </w:divBdr>
                    </w:div>
                  </w:divsChild>
                </w:div>
                <w:div w:id="1823351399">
                  <w:marLeft w:val="0"/>
                  <w:marRight w:val="0"/>
                  <w:marTop w:val="0"/>
                  <w:marBottom w:val="0"/>
                  <w:divBdr>
                    <w:top w:val="none" w:sz="0" w:space="0" w:color="auto"/>
                    <w:left w:val="none" w:sz="0" w:space="0" w:color="auto"/>
                    <w:bottom w:val="none" w:sz="0" w:space="0" w:color="auto"/>
                    <w:right w:val="none" w:sz="0" w:space="0" w:color="auto"/>
                  </w:divBdr>
                  <w:divsChild>
                    <w:div w:id="1883667217">
                      <w:marLeft w:val="0"/>
                      <w:marRight w:val="0"/>
                      <w:marTop w:val="0"/>
                      <w:marBottom w:val="0"/>
                      <w:divBdr>
                        <w:top w:val="none" w:sz="0" w:space="0" w:color="auto"/>
                        <w:left w:val="none" w:sz="0" w:space="0" w:color="auto"/>
                        <w:bottom w:val="none" w:sz="0" w:space="0" w:color="auto"/>
                        <w:right w:val="none" w:sz="0" w:space="0" w:color="auto"/>
                      </w:divBdr>
                    </w:div>
                  </w:divsChild>
                </w:div>
                <w:div w:id="1141850653">
                  <w:marLeft w:val="0"/>
                  <w:marRight w:val="0"/>
                  <w:marTop w:val="0"/>
                  <w:marBottom w:val="0"/>
                  <w:divBdr>
                    <w:top w:val="none" w:sz="0" w:space="0" w:color="auto"/>
                    <w:left w:val="none" w:sz="0" w:space="0" w:color="auto"/>
                    <w:bottom w:val="none" w:sz="0" w:space="0" w:color="auto"/>
                    <w:right w:val="none" w:sz="0" w:space="0" w:color="auto"/>
                  </w:divBdr>
                  <w:divsChild>
                    <w:div w:id="1728215274">
                      <w:marLeft w:val="0"/>
                      <w:marRight w:val="0"/>
                      <w:marTop w:val="0"/>
                      <w:marBottom w:val="0"/>
                      <w:divBdr>
                        <w:top w:val="none" w:sz="0" w:space="0" w:color="auto"/>
                        <w:left w:val="none" w:sz="0" w:space="0" w:color="auto"/>
                        <w:bottom w:val="none" w:sz="0" w:space="0" w:color="auto"/>
                        <w:right w:val="none" w:sz="0" w:space="0" w:color="auto"/>
                      </w:divBdr>
                    </w:div>
                  </w:divsChild>
                </w:div>
                <w:div w:id="801995901">
                  <w:marLeft w:val="0"/>
                  <w:marRight w:val="0"/>
                  <w:marTop w:val="0"/>
                  <w:marBottom w:val="0"/>
                  <w:divBdr>
                    <w:top w:val="none" w:sz="0" w:space="0" w:color="auto"/>
                    <w:left w:val="none" w:sz="0" w:space="0" w:color="auto"/>
                    <w:bottom w:val="none" w:sz="0" w:space="0" w:color="auto"/>
                    <w:right w:val="none" w:sz="0" w:space="0" w:color="auto"/>
                  </w:divBdr>
                  <w:divsChild>
                    <w:div w:id="186489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1736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microsoft.com/office/2007/relationships/hdphoto" Target="media/hdphoto3.wdp"/><Relationship Id="rId26" Type="http://schemas.openxmlformats.org/officeDocument/2006/relationships/image" Target="media/image12.png"/><Relationship Id="rId39" Type="http://schemas.openxmlformats.org/officeDocument/2006/relationships/image" Target="media/image25.jpeg"/><Relationship Id="rId21" Type="http://schemas.openxmlformats.org/officeDocument/2006/relationships/hyperlink" Target="mailto:elchamizon2017@gmail.com" TargetMode="External"/><Relationship Id="rId34" Type="http://schemas.openxmlformats.org/officeDocument/2006/relationships/image" Target="media/image20.jpeg"/><Relationship Id="rId42" Type="http://schemas.openxmlformats.org/officeDocument/2006/relationships/image" Target="media/image28.emf"/><Relationship Id="rId7" Type="http://schemas.openxmlformats.org/officeDocument/2006/relationships/endnotes" Target="endnotes.xml"/><Relationship Id="rId2" Type="http://schemas.openxmlformats.org/officeDocument/2006/relationships/numbering" Target="numbering.xml"/><Relationship Id="rId16" Type="http://schemas.microsoft.com/office/2007/relationships/hdphoto" Target="media/hdphoto2.wdp"/><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microsoft.com/office/2007/relationships/hdphoto" Target="media/hdphoto4.wdp"/><Relationship Id="rId32" Type="http://schemas.openxmlformats.org/officeDocument/2006/relationships/image" Target="media/image18.gif"/><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0.png"/><Relationship Id="rId28" Type="http://schemas.openxmlformats.org/officeDocument/2006/relationships/image" Target="media/image14.png"/><Relationship Id="rId36" Type="http://schemas.openxmlformats.org/officeDocument/2006/relationships/image" Target="media/image22.jpeg"/><Relationship Id="rId10" Type="http://schemas.openxmlformats.org/officeDocument/2006/relationships/footer" Target="footer1.xml"/><Relationship Id="rId19" Type="http://schemas.openxmlformats.org/officeDocument/2006/relationships/header" Target="header2.xml"/><Relationship Id="rId31" Type="http://schemas.openxmlformats.org/officeDocument/2006/relationships/image" Target="media/image17.jpeg"/><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7.jpeg"/><Relationship Id="rId22" Type="http://schemas.openxmlformats.org/officeDocument/2006/relationships/hyperlink" Target="mailto:angelalbertov42@gmail.com" TargetMode="External"/><Relationship Id="rId27" Type="http://schemas.openxmlformats.org/officeDocument/2006/relationships/image" Target="media/image13.jpeg"/><Relationship Id="rId30" Type="http://schemas.openxmlformats.org/officeDocument/2006/relationships/image" Target="media/image16.png"/><Relationship Id="rId35" Type="http://schemas.openxmlformats.org/officeDocument/2006/relationships/image" Target="media/image21.jpeg"/><Relationship Id="rId43" Type="http://schemas.openxmlformats.org/officeDocument/2006/relationships/header" Target="header3.xml"/><Relationship Id="rId8" Type="http://schemas.openxmlformats.org/officeDocument/2006/relationships/image" Target="media/image1.png"/><Relationship Id="rId3" Type="http://schemas.openxmlformats.org/officeDocument/2006/relationships/styles" Target="styles.xml"/><Relationship Id="rId12" Type="http://schemas.microsoft.com/office/2007/relationships/hdphoto" Target="media/hdphoto1.wdp"/><Relationship Id="rId17" Type="http://schemas.openxmlformats.org/officeDocument/2006/relationships/image" Target="media/image9.pn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png"/><Relationship Id="rId46" Type="http://schemas.openxmlformats.org/officeDocument/2006/relationships/theme" Target="theme/theme1.xml"/><Relationship Id="rId20" Type="http://schemas.openxmlformats.org/officeDocument/2006/relationships/footer" Target="footer2.xml"/><Relationship Id="rId41" Type="http://schemas.openxmlformats.org/officeDocument/2006/relationships/image" Target="media/image27.jpeg"/></Relationships>
</file>

<file path=word/_rels/footer1.xml.rels><?xml version="1.0" encoding="UTF-8" standalone="yes"?>
<Relationships xmlns="http://schemas.openxmlformats.org/package/2006/relationships"><Relationship Id="rId1" Type="http://schemas.openxmlformats.org/officeDocument/2006/relationships/hyperlink" Target="mailto:elchamizon2017@gmail.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elchamizon2017@gmail.com"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elchamizon2017@gmail.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C290E2-25BA-421D-903B-AB3BFE92E4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1111</TotalTime>
  <Pages>104</Pages>
  <Words>30620</Words>
  <Characters>174540</Characters>
  <Application>Microsoft Office Word</Application>
  <DocSecurity>0</DocSecurity>
  <Lines>1454</Lines>
  <Paragraphs>409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204751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Edward Flórez</dc:creator>
  <cp:keywords/>
  <dc:description/>
  <cp:lastModifiedBy>admin</cp:lastModifiedBy>
  <cp:revision>26</cp:revision>
  <cp:lastPrinted>2024-10-29T22:26:00Z</cp:lastPrinted>
  <dcterms:created xsi:type="dcterms:W3CDTF">2025-01-09T15:44:00Z</dcterms:created>
  <dcterms:modified xsi:type="dcterms:W3CDTF">2025-10-10T22:29:00Z</dcterms:modified>
</cp:coreProperties>
</file>