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B13" w:rsidRPr="00935D99" w:rsidRDefault="00935D99" w:rsidP="00ED5CAA">
      <w:pPr>
        <w:jc w:val="center"/>
        <w:rPr>
          <w:rFonts w:ascii="Arial" w:hAnsi="Arial" w:cs="Arial"/>
          <w:b/>
          <w:sz w:val="40"/>
        </w:rPr>
      </w:pPr>
      <w:r w:rsidRPr="00935D99">
        <w:rPr>
          <w:rFonts w:ascii="Arial" w:hAnsi="Arial" w:cs="Arial"/>
          <w:b/>
          <w:sz w:val="40"/>
        </w:rPr>
        <w:t>Centro Educativo Rural San Isidro</w:t>
      </w:r>
    </w:p>
    <w:p w:rsidR="00472B13" w:rsidRPr="00D43415" w:rsidRDefault="00472B13" w:rsidP="00ED5CAA">
      <w:pPr>
        <w:jc w:val="center"/>
        <w:rPr>
          <w:rFonts w:ascii="Arial" w:hAnsi="Arial" w:cs="Arial"/>
          <w:sz w:val="24"/>
        </w:rPr>
      </w:pPr>
    </w:p>
    <w:p w:rsidR="00472B13" w:rsidRPr="00D43415" w:rsidRDefault="00472B13" w:rsidP="00ED5CAA">
      <w:pPr>
        <w:jc w:val="center"/>
        <w:rPr>
          <w:rFonts w:ascii="Arial" w:hAnsi="Arial" w:cs="Arial"/>
          <w:sz w:val="24"/>
        </w:rPr>
      </w:pPr>
    </w:p>
    <w:p w:rsidR="00472B13" w:rsidRPr="00D43415" w:rsidRDefault="00472B13" w:rsidP="00ED5CAA">
      <w:pPr>
        <w:jc w:val="center"/>
        <w:rPr>
          <w:rFonts w:ascii="Arial" w:hAnsi="Arial" w:cs="Arial"/>
          <w:sz w:val="24"/>
        </w:rPr>
      </w:pPr>
    </w:p>
    <w:p w:rsidR="00472B13" w:rsidRPr="00D43415" w:rsidRDefault="00472B13" w:rsidP="00ED5CAA">
      <w:pPr>
        <w:jc w:val="center"/>
        <w:rPr>
          <w:rFonts w:ascii="Arial" w:hAnsi="Arial" w:cs="Arial"/>
          <w:sz w:val="24"/>
        </w:rPr>
      </w:pPr>
    </w:p>
    <w:p w:rsidR="00472B13" w:rsidRPr="00D43415" w:rsidRDefault="00472B13" w:rsidP="00ED5CAA">
      <w:pPr>
        <w:jc w:val="center"/>
        <w:rPr>
          <w:rFonts w:ascii="Arial" w:hAnsi="Arial" w:cs="Arial"/>
          <w:sz w:val="24"/>
        </w:rPr>
      </w:pPr>
    </w:p>
    <w:p w:rsidR="00472B13" w:rsidRDefault="00472B13" w:rsidP="00ED5CAA">
      <w:pPr>
        <w:jc w:val="center"/>
        <w:rPr>
          <w:rFonts w:ascii="Arial" w:hAnsi="Arial" w:cs="Arial"/>
          <w:sz w:val="24"/>
        </w:rPr>
      </w:pPr>
    </w:p>
    <w:p w:rsidR="00935D99" w:rsidRDefault="00935D99" w:rsidP="00ED5CAA">
      <w:pPr>
        <w:jc w:val="center"/>
        <w:rPr>
          <w:rFonts w:ascii="Arial" w:hAnsi="Arial" w:cs="Arial"/>
          <w:sz w:val="24"/>
        </w:rPr>
      </w:pPr>
    </w:p>
    <w:p w:rsidR="00935D99" w:rsidRPr="00D43415" w:rsidRDefault="00935D99" w:rsidP="00ED5CAA">
      <w:pPr>
        <w:jc w:val="center"/>
        <w:rPr>
          <w:rFonts w:ascii="Arial" w:hAnsi="Arial" w:cs="Arial"/>
          <w:sz w:val="24"/>
        </w:rPr>
      </w:pPr>
    </w:p>
    <w:p w:rsidR="00472B13" w:rsidRPr="00D43415" w:rsidRDefault="00472B13" w:rsidP="00ED5CAA">
      <w:pPr>
        <w:jc w:val="center"/>
        <w:rPr>
          <w:rFonts w:ascii="Arial" w:hAnsi="Arial" w:cs="Arial"/>
          <w:sz w:val="24"/>
        </w:rPr>
      </w:pPr>
    </w:p>
    <w:p w:rsidR="00935D99" w:rsidRDefault="00935D99" w:rsidP="00935D99">
      <w:pPr>
        <w:jc w:val="center"/>
        <w:rPr>
          <w:rFonts w:ascii="Arial" w:hAnsi="Arial" w:cs="Arial"/>
          <w:b/>
          <w:sz w:val="48"/>
        </w:rPr>
      </w:pPr>
      <w:r w:rsidRPr="00935D99">
        <w:rPr>
          <w:rFonts w:ascii="Arial" w:hAnsi="Arial" w:cs="Arial"/>
          <w:b/>
          <w:sz w:val="48"/>
        </w:rPr>
        <w:t xml:space="preserve">Centro de Interés Transversal: </w:t>
      </w:r>
    </w:p>
    <w:p w:rsidR="00935D99" w:rsidRPr="00935D99" w:rsidRDefault="00935D99" w:rsidP="00935D99">
      <w:pPr>
        <w:jc w:val="center"/>
        <w:rPr>
          <w:rFonts w:ascii="Arial" w:hAnsi="Arial" w:cs="Arial"/>
          <w:b/>
          <w:sz w:val="48"/>
        </w:rPr>
      </w:pPr>
      <w:r w:rsidRPr="00935D99">
        <w:rPr>
          <w:rFonts w:ascii="Arial" w:hAnsi="Arial" w:cs="Arial"/>
          <w:b/>
          <w:sz w:val="48"/>
        </w:rPr>
        <w:t>“Historias que Hablan”</w:t>
      </w:r>
    </w:p>
    <w:p w:rsidR="003160DF" w:rsidRPr="00D43415" w:rsidRDefault="003160DF" w:rsidP="00ED5CAA">
      <w:pPr>
        <w:jc w:val="center"/>
        <w:rPr>
          <w:rFonts w:ascii="Arial" w:hAnsi="Arial" w:cs="Arial"/>
          <w:sz w:val="24"/>
        </w:rPr>
      </w:pPr>
    </w:p>
    <w:p w:rsidR="003160DF" w:rsidRPr="00D43415" w:rsidRDefault="003160DF" w:rsidP="00ED5CAA">
      <w:pPr>
        <w:jc w:val="center"/>
        <w:rPr>
          <w:rFonts w:ascii="Arial" w:hAnsi="Arial" w:cs="Arial"/>
          <w:sz w:val="24"/>
        </w:rPr>
      </w:pPr>
    </w:p>
    <w:p w:rsidR="003160DF" w:rsidRPr="00D43415" w:rsidRDefault="003160DF" w:rsidP="00ED5CAA">
      <w:pPr>
        <w:jc w:val="center"/>
        <w:rPr>
          <w:rFonts w:ascii="Arial" w:hAnsi="Arial" w:cs="Arial"/>
          <w:sz w:val="24"/>
        </w:rPr>
      </w:pPr>
    </w:p>
    <w:p w:rsidR="003160DF" w:rsidRPr="00D43415" w:rsidRDefault="003160DF" w:rsidP="00ED5CAA">
      <w:pPr>
        <w:jc w:val="center"/>
        <w:rPr>
          <w:rFonts w:ascii="Arial" w:hAnsi="Arial" w:cs="Arial"/>
          <w:sz w:val="24"/>
        </w:rPr>
      </w:pPr>
    </w:p>
    <w:p w:rsidR="003160DF" w:rsidRPr="00D43415" w:rsidRDefault="003160DF" w:rsidP="00ED5CAA">
      <w:pPr>
        <w:jc w:val="center"/>
        <w:rPr>
          <w:rFonts w:ascii="Arial" w:hAnsi="Arial" w:cs="Arial"/>
          <w:sz w:val="24"/>
        </w:rPr>
      </w:pPr>
    </w:p>
    <w:p w:rsidR="003160DF" w:rsidRPr="00D43415" w:rsidRDefault="003160DF" w:rsidP="00ED5CAA">
      <w:pPr>
        <w:jc w:val="center"/>
        <w:rPr>
          <w:rFonts w:ascii="Arial" w:hAnsi="Arial" w:cs="Arial"/>
          <w:sz w:val="24"/>
        </w:rPr>
      </w:pPr>
    </w:p>
    <w:p w:rsidR="00D43415" w:rsidRPr="00D43415" w:rsidRDefault="00D43415" w:rsidP="00ED5CAA">
      <w:pPr>
        <w:jc w:val="center"/>
        <w:rPr>
          <w:rFonts w:ascii="Arial" w:hAnsi="Arial" w:cs="Arial"/>
          <w:sz w:val="24"/>
        </w:rPr>
      </w:pPr>
    </w:p>
    <w:p w:rsidR="00D43415" w:rsidRPr="00D43415" w:rsidRDefault="00D43415" w:rsidP="00ED5CAA">
      <w:pPr>
        <w:jc w:val="center"/>
        <w:rPr>
          <w:rFonts w:ascii="Arial" w:hAnsi="Arial" w:cs="Arial"/>
          <w:sz w:val="24"/>
        </w:rPr>
      </w:pPr>
    </w:p>
    <w:p w:rsidR="00D43415" w:rsidRPr="00D43415" w:rsidRDefault="00D43415" w:rsidP="00ED5CAA">
      <w:pPr>
        <w:jc w:val="center"/>
        <w:rPr>
          <w:rFonts w:ascii="Arial" w:hAnsi="Arial" w:cs="Arial"/>
          <w:sz w:val="24"/>
        </w:rPr>
      </w:pPr>
    </w:p>
    <w:p w:rsidR="00D43415" w:rsidRPr="00D43415" w:rsidRDefault="00D43415" w:rsidP="00ED5CAA">
      <w:pPr>
        <w:jc w:val="center"/>
        <w:rPr>
          <w:rFonts w:ascii="Arial" w:hAnsi="Arial" w:cs="Arial"/>
          <w:sz w:val="24"/>
        </w:rPr>
      </w:pPr>
    </w:p>
    <w:p w:rsidR="00D43415" w:rsidRPr="00D43415" w:rsidRDefault="00D43415" w:rsidP="00ED5CAA">
      <w:pPr>
        <w:jc w:val="center"/>
        <w:rPr>
          <w:rFonts w:ascii="Arial" w:hAnsi="Arial" w:cs="Arial"/>
          <w:sz w:val="24"/>
        </w:rPr>
      </w:pPr>
    </w:p>
    <w:p w:rsidR="00D43415" w:rsidRPr="00D43415" w:rsidRDefault="00D43415" w:rsidP="00ED5CAA">
      <w:pPr>
        <w:jc w:val="center"/>
        <w:rPr>
          <w:rFonts w:ascii="Arial" w:hAnsi="Arial" w:cs="Arial"/>
          <w:sz w:val="24"/>
        </w:rPr>
      </w:pPr>
    </w:p>
    <w:p w:rsidR="00D43415" w:rsidRPr="00D43415" w:rsidRDefault="00935D99" w:rsidP="00ED5CAA">
      <w:pPr>
        <w:jc w:val="center"/>
        <w:rPr>
          <w:rFonts w:ascii="Arial" w:hAnsi="Arial" w:cs="Arial"/>
          <w:sz w:val="24"/>
        </w:rPr>
      </w:pPr>
      <w:r>
        <w:rPr>
          <w:rFonts w:ascii="Arial" w:hAnsi="Arial" w:cs="Arial"/>
          <w:sz w:val="24"/>
        </w:rPr>
        <w:t>Gramalote, 2025</w:t>
      </w:r>
    </w:p>
    <w:p w:rsidR="00D43415" w:rsidRPr="00D43415" w:rsidRDefault="00D43415" w:rsidP="00ED5CAA">
      <w:pPr>
        <w:jc w:val="center"/>
        <w:rPr>
          <w:rFonts w:ascii="Arial" w:hAnsi="Arial" w:cs="Arial"/>
          <w:sz w:val="24"/>
        </w:rPr>
      </w:pPr>
    </w:p>
    <w:p w:rsidR="00D43415" w:rsidRPr="00D43415" w:rsidRDefault="00D43415" w:rsidP="00ED5CAA">
      <w:pPr>
        <w:jc w:val="center"/>
        <w:rPr>
          <w:rFonts w:ascii="Arial" w:hAnsi="Arial" w:cs="Arial"/>
          <w:sz w:val="24"/>
        </w:rPr>
      </w:pPr>
    </w:p>
    <w:p w:rsidR="00935D99" w:rsidRDefault="0045774A" w:rsidP="00935D99">
      <w:pPr>
        <w:jc w:val="center"/>
        <w:rPr>
          <w:rFonts w:ascii="Arial" w:hAnsi="Arial" w:cs="Arial"/>
          <w:b/>
          <w:sz w:val="48"/>
        </w:rPr>
      </w:pPr>
      <w:bookmarkStart w:id="0" w:name="_Hlk210755967"/>
      <w:r w:rsidRPr="00935D99">
        <w:rPr>
          <w:rFonts w:ascii="Arial" w:hAnsi="Arial" w:cs="Arial"/>
          <w:b/>
          <w:sz w:val="48"/>
        </w:rPr>
        <w:t xml:space="preserve">Centro de Interés Transversal: </w:t>
      </w:r>
    </w:p>
    <w:p w:rsidR="0045774A" w:rsidRPr="00935D99" w:rsidRDefault="0045774A" w:rsidP="00935D99">
      <w:pPr>
        <w:jc w:val="center"/>
        <w:rPr>
          <w:rFonts w:ascii="Arial" w:hAnsi="Arial" w:cs="Arial"/>
          <w:b/>
          <w:sz w:val="48"/>
        </w:rPr>
      </w:pPr>
      <w:r w:rsidRPr="00935D99">
        <w:rPr>
          <w:rFonts w:ascii="Arial" w:hAnsi="Arial" w:cs="Arial"/>
          <w:b/>
          <w:sz w:val="48"/>
        </w:rPr>
        <w:t>“Historias que Hablan”</w:t>
      </w:r>
    </w:p>
    <w:bookmarkEnd w:id="0"/>
    <w:p w:rsidR="00935D99" w:rsidRDefault="00935D99" w:rsidP="00935D99">
      <w:pPr>
        <w:jc w:val="both"/>
        <w:rPr>
          <w:rFonts w:ascii="Arial" w:hAnsi="Arial" w:cs="Arial"/>
          <w:b/>
          <w:sz w:val="36"/>
        </w:rPr>
      </w:pPr>
    </w:p>
    <w:p w:rsidR="00935D99" w:rsidRPr="006A4EF5" w:rsidRDefault="00935D99" w:rsidP="00935D99">
      <w:pPr>
        <w:shd w:val="clear" w:color="auto" w:fill="EDEDED" w:themeFill="accent3" w:themeFillTint="33"/>
        <w:spacing w:before="100" w:beforeAutospacing="1" w:after="100" w:afterAutospacing="1" w:line="360" w:lineRule="auto"/>
        <w:rPr>
          <w:rFonts w:ascii="Arial" w:eastAsia="Times New Roman" w:hAnsi="Arial" w:cs="Arial"/>
          <w:sz w:val="24"/>
          <w:szCs w:val="24"/>
          <w:lang w:eastAsia="es-CO"/>
        </w:rPr>
      </w:pPr>
      <w:r w:rsidRPr="006A4EF5">
        <w:rPr>
          <w:rFonts w:ascii="Arial" w:eastAsia="Times New Roman" w:hAnsi="Arial" w:cs="Arial"/>
          <w:b/>
          <w:bCs/>
          <w:sz w:val="24"/>
          <w:szCs w:val="24"/>
          <w:lang w:eastAsia="es-CO"/>
        </w:rPr>
        <w:t>Municipio: Gramalote, Norte de Santander</w:t>
      </w:r>
      <w:r w:rsidRPr="006A4EF5">
        <w:rPr>
          <w:rFonts w:ascii="Arial" w:eastAsia="Times New Roman" w:hAnsi="Arial" w:cs="Arial"/>
          <w:sz w:val="24"/>
          <w:szCs w:val="24"/>
          <w:lang w:eastAsia="es-CO"/>
        </w:rPr>
        <w:br/>
      </w:r>
      <w:r w:rsidRPr="006A4EF5">
        <w:rPr>
          <w:rFonts w:ascii="Arial" w:eastAsia="Times New Roman" w:hAnsi="Arial" w:cs="Arial"/>
          <w:b/>
          <w:bCs/>
          <w:sz w:val="24"/>
          <w:szCs w:val="24"/>
          <w:lang w:eastAsia="es-CO"/>
        </w:rPr>
        <w:t>Niveles: Desde Transición hasta Noveno Grado</w:t>
      </w:r>
      <w:r w:rsidRPr="006A4EF5">
        <w:rPr>
          <w:rFonts w:ascii="Arial" w:eastAsia="Times New Roman" w:hAnsi="Arial" w:cs="Arial"/>
          <w:sz w:val="24"/>
          <w:szCs w:val="24"/>
          <w:lang w:eastAsia="es-CO"/>
        </w:rPr>
        <w:br/>
      </w:r>
      <w:r w:rsidRPr="006A4EF5">
        <w:rPr>
          <w:rFonts w:ascii="Arial" w:eastAsia="Times New Roman" w:hAnsi="Arial" w:cs="Arial"/>
          <w:b/>
          <w:bCs/>
          <w:sz w:val="24"/>
          <w:szCs w:val="24"/>
          <w:lang w:eastAsia="es-CO"/>
        </w:rPr>
        <w:t xml:space="preserve">Modelo </w:t>
      </w:r>
      <w:r>
        <w:rPr>
          <w:rFonts w:ascii="Arial" w:eastAsia="Times New Roman" w:hAnsi="Arial" w:cs="Arial"/>
          <w:b/>
          <w:bCs/>
          <w:sz w:val="24"/>
          <w:szCs w:val="24"/>
          <w:lang w:eastAsia="es-CO"/>
        </w:rPr>
        <w:t>Educativo</w:t>
      </w:r>
      <w:r w:rsidRPr="006A4EF5">
        <w:rPr>
          <w:rFonts w:ascii="Arial" w:eastAsia="Times New Roman" w:hAnsi="Arial" w:cs="Arial"/>
          <w:b/>
          <w:bCs/>
          <w:sz w:val="24"/>
          <w:szCs w:val="24"/>
          <w:lang w:eastAsia="es-CO"/>
        </w:rPr>
        <w:t>: Escuela Nueva (Primaria</w:t>
      </w:r>
      <w:r>
        <w:rPr>
          <w:rFonts w:ascii="Arial" w:eastAsia="Times New Roman" w:hAnsi="Arial" w:cs="Arial"/>
          <w:b/>
          <w:bCs/>
          <w:sz w:val="24"/>
          <w:szCs w:val="24"/>
          <w:lang w:eastAsia="es-CO"/>
        </w:rPr>
        <w:t>)</w:t>
      </w:r>
      <w:r w:rsidRPr="006A4EF5">
        <w:rPr>
          <w:rFonts w:ascii="Arial" w:eastAsia="Times New Roman" w:hAnsi="Arial" w:cs="Arial"/>
          <w:b/>
          <w:bCs/>
          <w:sz w:val="24"/>
          <w:szCs w:val="24"/>
          <w:lang w:eastAsia="es-CO"/>
        </w:rPr>
        <w:t xml:space="preserve"> y Pos</w:t>
      </w:r>
      <w:r>
        <w:rPr>
          <w:rFonts w:ascii="Arial" w:eastAsia="Times New Roman" w:hAnsi="Arial" w:cs="Arial"/>
          <w:b/>
          <w:bCs/>
          <w:sz w:val="24"/>
          <w:szCs w:val="24"/>
          <w:lang w:eastAsia="es-CO"/>
        </w:rPr>
        <w:t>t</w:t>
      </w:r>
      <w:r w:rsidRPr="006A4EF5">
        <w:rPr>
          <w:rFonts w:ascii="Arial" w:eastAsia="Times New Roman" w:hAnsi="Arial" w:cs="Arial"/>
          <w:b/>
          <w:bCs/>
          <w:sz w:val="24"/>
          <w:szCs w:val="24"/>
          <w:lang w:eastAsia="es-CO"/>
        </w:rPr>
        <w:t>primaria Rural</w:t>
      </w:r>
      <w:r>
        <w:rPr>
          <w:rFonts w:ascii="Arial" w:eastAsia="Times New Roman" w:hAnsi="Arial" w:cs="Arial"/>
          <w:b/>
          <w:bCs/>
          <w:sz w:val="24"/>
          <w:szCs w:val="24"/>
          <w:lang w:eastAsia="es-CO"/>
        </w:rPr>
        <w:t xml:space="preserve"> (secundaria)</w:t>
      </w:r>
      <w:r w:rsidRPr="006A4EF5">
        <w:rPr>
          <w:rFonts w:ascii="Arial" w:eastAsia="Times New Roman" w:hAnsi="Arial" w:cs="Arial"/>
          <w:sz w:val="24"/>
          <w:szCs w:val="24"/>
          <w:lang w:eastAsia="es-CO"/>
        </w:rPr>
        <w:br/>
      </w:r>
      <w:r w:rsidRPr="006A4EF5">
        <w:rPr>
          <w:rFonts w:ascii="Arial" w:eastAsia="Times New Roman" w:hAnsi="Arial" w:cs="Arial"/>
          <w:b/>
          <w:bCs/>
          <w:sz w:val="24"/>
          <w:szCs w:val="24"/>
          <w:lang w:eastAsia="es-CO"/>
        </w:rPr>
        <w:t>Año: 2025</w:t>
      </w:r>
    </w:p>
    <w:p w:rsidR="00935D99" w:rsidRDefault="00935D99" w:rsidP="00935D99">
      <w:pPr>
        <w:jc w:val="both"/>
        <w:rPr>
          <w:rFonts w:ascii="Arial" w:hAnsi="Arial" w:cs="Arial"/>
          <w:b/>
          <w:sz w:val="36"/>
        </w:rPr>
      </w:pPr>
    </w:p>
    <w:p w:rsidR="0045774A" w:rsidRPr="00935D99" w:rsidRDefault="0045774A" w:rsidP="00935D99">
      <w:pPr>
        <w:jc w:val="center"/>
        <w:rPr>
          <w:rFonts w:ascii="Arial" w:hAnsi="Arial" w:cs="Arial"/>
          <w:b/>
          <w:sz w:val="36"/>
        </w:rPr>
      </w:pPr>
      <w:r w:rsidRPr="00935D99">
        <w:rPr>
          <w:rFonts w:ascii="Arial" w:hAnsi="Arial" w:cs="Arial"/>
          <w:b/>
          <w:sz w:val="36"/>
        </w:rPr>
        <w:t>1. Introducción</w:t>
      </w:r>
    </w:p>
    <w:p w:rsidR="0045774A" w:rsidRPr="0045774A" w:rsidRDefault="0045774A" w:rsidP="0045774A">
      <w:pPr>
        <w:jc w:val="both"/>
        <w:rPr>
          <w:rFonts w:ascii="Arial" w:hAnsi="Arial" w:cs="Arial"/>
          <w:b/>
          <w:sz w:val="24"/>
        </w:rPr>
      </w:pPr>
    </w:p>
    <w:p w:rsidR="0045774A" w:rsidRPr="00935D99" w:rsidRDefault="0045774A" w:rsidP="00604D2D">
      <w:pPr>
        <w:spacing w:line="360" w:lineRule="auto"/>
        <w:jc w:val="both"/>
        <w:rPr>
          <w:rFonts w:ascii="Arial" w:hAnsi="Arial" w:cs="Arial"/>
          <w:sz w:val="24"/>
        </w:rPr>
      </w:pPr>
      <w:r w:rsidRPr="00935D99">
        <w:rPr>
          <w:rFonts w:ascii="Arial" w:hAnsi="Arial" w:cs="Arial"/>
          <w:sz w:val="24"/>
        </w:rPr>
        <w:t xml:space="preserve">En el marco de los lineamientos del Ministerio de Educación Nacional y en concordancia con los principios pedagógicos del modelo </w:t>
      </w:r>
      <w:r w:rsidR="00935D99">
        <w:rPr>
          <w:rFonts w:ascii="Arial" w:hAnsi="Arial" w:cs="Arial"/>
          <w:sz w:val="24"/>
        </w:rPr>
        <w:t xml:space="preserve">educativo </w:t>
      </w:r>
      <w:r w:rsidRPr="00935D99">
        <w:rPr>
          <w:rFonts w:ascii="Arial" w:hAnsi="Arial" w:cs="Arial"/>
          <w:sz w:val="24"/>
        </w:rPr>
        <w:t>Escuela Nueva en la básica primaria y el modelo Postprimaria Rural en la secundaria, el Centro Educativo Rural San Isidro presenta el desarrollo del Centro de Interés transversal titulado “</w:t>
      </w:r>
      <w:r w:rsidRPr="00935D99">
        <w:rPr>
          <w:rFonts w:ascii="Arial" w:hAnsi="Arial" w:cs="Arial"/>
          <w:b/>
          <w:i/>
          <w:sz w:val="24"/>
        </w:rPr>
        <w:t>Historias que Hablan</w:t>
      </w:r>
      <w:r w:rsidRPr="00935D99">
        <w:rPr>
          <w:rFonts w:ascii="Arial" w:hAnsi="Arial" w:cs="Arial"/>
          <w:sz w:val="24"/>
        </w:rPr>
        <w:t>”. Esta propuesta surge como una estrategia pedagógica integral, que busca articular diversas áreas del conocimiento en torno al poder transformador de las historias, los cuentos, las fábulas y los relatos como herramientas pedagógicas.</w:t>
      </w:r>
    </w:p>
    <w:p w:rsidR="0045774A" w:rsidRPr="00935D99" w:rsidRDefault="0045774A" w:rsidP="00604D2D">
      <w:pPr>
        <w:spacing w:line="360" w:lineRule="auto"/>
        <w:jc w:val="both"/>
        <w:rPr>
          <w:rFonts w:ascii="Arial" w:hAnsi="Arial" w:cs="Arial"/>
          <w:sz w:val="24"/>
        </w:rPr>
      </w:pPr>
      <w:r w:rsidRPr="00935D99">
        <w:rPr>
          <w:rFonts w:ascii="Arial" w:hAnsi="Arial" w:cs="Arial"/>
          <w:sz w:val="24"/>
        </w:rPr>
        <w:t>Desde la tradición oral de las comunidades rurales hasta las nuevas formas de narración digital, las historias han sido y siguen siendo canales eficaces para la enseñanza de valores, el desarrollo del pensamiento crítico, la creatividad y la formación ética. En contextos rurales como el de Gramalote, donde las dinámicas sociales, culturales y educativas requieren enfoques pertinentes y flexibles, este centro de interés ofrece una oportunidad para integrar experiencias significativas que fortalezcan los procesos de enseñanza-aprendizaje desde el grado de Transición hasta Noveno.</w:t>
      </w:r>
    </w:p>
    <w:p w:rsidR="0045774A" w:rsidRPr="00935D99" w:rsidRDefault="0045774A" w:rsidP="00604D2D">
      <w:pPr>
        <w:spacing w:line="360" w:lineRule="auto"/>
        <w:jc w:val="center"/>
        <w:rPr>
          <w:rFonts w:ascii="Arial" w:hAnsi="Arial" w:cs="Arial"/>
          <w:b/>
          <w:sz w:val="36"/>
        </w:rPr>
      </w:pPr>
      <w:r w:rsidRPr="00935D99">
        <w:rPr>
          <w:rFonts w:ascii="Arial" w:hAnsi="Arial" w:cs="Arial"/>
          <w:b/>
          <w:sz w:val="36"/>
        </w:rPr>
        <w:lastRenderedPageBreak/>
        <w:t>2. Justificación Pedagógica y Contextual</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El centro de interés “Historias que Hablan” </w:t>
      </w:r>
      <w:r w:rsidRPr="00935D99">
        <w:rPr>
          <w:rFonts w:ascii="Arial" w:hAnsi="Arial" w:cs="Arial"/>
          <w:sz w:val="24"/>
        </w:rPr>
        <w:t>parte de la necesidad de fomentar en los estudiantes el gusto por la lectura y la escritura, competencias fundamentales para su formación integral. Esta propuesta es coherente con los principios de la Escuela Nueva, que promueve el aprendizaje activo, autónomo y cooperativo desde las realidades del estudiante; así como con el enfoque de la Postprimaria Rural, que valora el conocimiento práctico, contextualizado y significativo.</w:t>
      </w:r>
    </w:p>
    <w:p w:rsidR="0045774A" w:rsidRPr="00935D99" w:rsidRDefault="0045774A" w:rsidP="00604D2D">
      <w:pPr>
        <w:spacing w:line="360" w:lineRule="auto"/>
        <w:jc w:val="both"/>
        <w:rPr>
          <w:rFonts w:ascii="Arial" w:hAnsi="Arial" w:cs="Arial"/>
          <w:sz w:val="24"/>
        </w:rPr>
      </w:pPr>
      <w:r w:rsidRPr="00935D99">
        <w:rPr>
          <w:rFonts w:ascii="Arial" w:hAnsi="Arial" w:cs="Arial"/>
          <w:sz w:val="24"/>
        </w:rPr>
        <w:t>Dado que muchas niñas, niños y adolescentes del CER San Isidro provienen de entornos donde la tradición oral está viva, este proyecto reconoce la riqueza de las narraciones locales, integrándolas con expresiones contemporáneas de la literatura infantil y juvenil. Además, a través de las historias, se trabajan temas transversales como:</w:t>
      </w:r>
    </w:p>
    <w:p w:rsidR="0045774A" w:rsidRPr="00935D99" w:rsidRDefault="0045774A" w:rsidP="00604D2D">
      <w:pPr>
        <w:spacing w:line="360" w:lineRule="auto"/>
        <w:jc w:val="both"/>
        <w:rPr>
          <w:rFonts w:ascii="Arial" w:hAnsi="Arial" w:cs="Arial"/>
          <w:sz w:val="24"/>
        </w:rPr>
      </w:pPr>
    </w:p>
    <w:p w:rsidR="0045774A" w:rsidRPr="00935D99" w:rsidRDefault="0045774A" w:rsidP="00604D2D">
      <w:pPr>
        <w:pStyle w:val="Prrafodelista"/>
        <w:numPr>
          <w:ilvl w:val="0"/>
          <w:numId w:val="24"/>
        </w:numPr>
        <w:spacing w:line="360" w:lineRule="auto"/>
        <w:jc w:val="both"/>
        <w:rPr>
          <w:rFonts w:ascii="Arial" w:hAnsi="Arial" w:cs="Arial"/>
          <w:sz w:val="24"/>
        </w:rPr>
      </w:pPr>
      <w:r w:rsidRPr="00935D99">
        <w:rPr>
          <w:rFonts w:ascii="Arial" w:hAnsi="Arial" w:cs="Arial"/>
          <w:sz w:val="24"/>
        </w:rPr>
        <w:t>La convivencia pacífica y la resolución de conflictos,</w:t>
      </w:r>
    </w:p>
    <w:p w:rsidR="0045774A" w:rsidRPr="00935D99" w:rsidRDefault="0045774A" w:rsidP="00604D2D">
      <w:pPr>
        <w:pStyle w:val="Prrafodelista"/>
        <w:numPr>
          <w:ilvl w:val="0"/>
          <w:numId w:val="24"/>
        </w:numPr>
        <w:spacing w:line="360" w:lineRule="auto"/>
        <w:jc w:val="both"/>
        <w:rPr>
          <w:rFonts w:ascii="Arial" w:hAnsi="Arial" w:cs="Arial"/>
          <w:sz w:val="24"/>
        </w:rPr>
      </w:pPr>
      <w:r w:rsidRPr="00935D99">
        <w:rPr>
          <w:rFonts w:ascii="Arial" w:hAnsi="Arial" w:cs="Arial"/>
          <w:sz w:val="24"/>
        </w:rPr>
        <w:t>El respeto por la diversidad cultural y social,</w:t>
      </w:r>
    </w:p>
    <w:p w:rsidR="0045774A" w:rsidRPr="00935D99" w:rsidRDefault="0045774A" w:rsidP="00604D2D">
      <w:pPr>
        <w:pStyle w:val="Prrafodelista"/>
        <w:numPr>
          <w:ilvl w:val="0"/>
          <w:numId w:val="24"/>
        </w:numPr>
        <w:spacing w:line="360" w:lineRule="auto"/>
        <w:jc w:val="both"/>
        <w:rPr>
          <w:rFonts w:ascii="Arial" w:hAnsi="Arial" w:cs="Arial"/>
          <w:sz w:val="24"/>
        </w:rPr>
      </w:pPr>
      <w:r w:rsidRPr="00935D99">
        <w:rPr>
          <w:rFonts w:ascii="Arial" w:hAnsi="Arial" w:cs="Arial"/>
          <w:sz w:val="24"/>
        </w:rPr>
        <w:t>La conciencia ambiental y el cuidado de los recursos naturales,</w:t>
      </w:r>
    </w:p>
    <w:p w:rsidR="0045774A" w:rsidRPr="00935D99" w:rsidRDefault="0045774A" w:rsidP="00604D2D">
      <w:pPr>
        <w:pStyle w:val="Prrafodelista"/>
        <w:numPr>
          <w:ilvl w:val="0"/>
          <w:numId w:val="24"/>
        </w:numPr>
        <w:spacing w:line="360" w:lineRule="auto"/>
        <w:jc w:val="both"/>
        <w:rPr>
          <w:rFonts w:ascii="Arial" w:hAnsi="Arial" w:cs="Arial"/>
          <w:sz w:val="24"/>
        </w:rPr>
      </w:pPr>
      <w:r w:rsidRPr="00935D99">
        <w:rPr>
          <w:rFonts w:ascii="Arial" w:hAnsi="Arial" w:cs="Arial"/>
          <w:sz w:val="24"/>
        </w:rPr>
        <w:t>La identidad personal y colectiva, entre otros.</w:t>
      </w:r>
    </w:p>
    <w:p w:rsidR="0045774A" w:rsidRPr="00935D99" w:rsidRDefault="0045774A" w:rsidP="00604D2D">
      <w:pPr>
        <w:spacing w:line="360" w:lineRule="auto"/>
        <w:jc w:val="both"/>
        <w:rPr>
          <w:rFonts w:ascii="Arial" w:hAnsi="Arial" w:cs="Arial"/>
          <w:sz w:val="24"/>
        </w:rPr>
      </w:pPr>
    </w:p>
    <w:p w:rsidR="0045774A" w:rsidRDefault="0045774A" w:rsidP="00604D2D">
      <w:pPr>
        <w:spacing w:line="360" w:lineRule="auto"/>
        <w:jc w:val="both"/>
        <w:rPr>
          <w:rFonts w:ascii="Arial" w:hAnsi="Arial" w:cs="Arial"/>
          <w:sz w:val="24"/>
        </w:rPr>
      </w:pPr>
      <w:r w:rsidRPr="00935D99">
        <w:rPr>
          <w:rFonts w:ascii="Arial" w:hAnsi="Arial" w:cs="Arial"/>
          <w:sz w:val="24"/>
        </w:rPr>
        <w:t>Así, “</w:t>
      </w:r>
      <w:r w:rsidRPr="00935D99">
        <w:rPr>
          <w:rFonts w:ascii="Arial" w:hAnsi="Arial" w:cs="Arial"/>
          <w:b/>
          <w:sz w:val="24"/>
        </w:rPr>
        <w:t>Historias que Hablan</w:t>
      </w:r>
      <w:r w:rsidRPr="00935D99">
        <w:rPr>
          <w:rFonts w:ascii="Arial" w:hAnsi="Arial" w:cs="Arial"/>
          <w:sz w:val="24"/>
        </w:rPr>
        <w:t>” no solo desarrolla habilidades comunicativas, sino que también contribuye al fortalecimiento de los valores, la identidad cultural y la participación activa de los estudiantes en su proceso educativo.</w:t>
      </w:r>
    </w:p>
    <w:p w:rsidR="00CB79F7" w:rsidRDefault="00CB79F7" w:rsidP="00604D2D">
      <w:pPr>
        <w:spacing w:line="360" w:lineRule="auto"/>
        <w:jc w:val="both"/>
        <w:rPr>
          <w:rFonts w:ascii="Arial" w:hAnsi="Arial" w:cs="Arial"/>
          <w:sz w:val="24"/>
        </w:rPr>
      </w:pPr>
    </w:p>
    <w:p w:rsidR="00604D2D" w:rsidRDefault="00604D2D" w:rsidP="00604D2D">
      <w:pPr>
        <w:spacing w:line="360" w:lineRule="auto"/>
        <w:jc w:val="both"/>
        <w:rPr>
          <w:rFonts w:ascii="Arial" w:hAnsi="Arial" w:cs="Arial"/>
          <w:sz w:val="24"/>
        </w:rPr>
      </w:pPr>
    </w:p>
    <w:p w:rsidR="00604D2D" w:rsidRDefault="00604D2D" w:rsidP="00604D2D">
      <w:pPr>
        <w:spacing w:line="360" w:lineRule="auto"/>
        <w:jc w:val="both"/>
        <w:rPr>
          <w:rFonts w:ascii="Arial" w:hAnsi="Arial" w:cs="Arial"/>
          <w:sz w:val="24"/>
        </w:rPr>
      </w:pPr>
    </w:p>
    <w:p w:rsidR="00604D2D" w:rsidRPr="00935D99" w:rsidRDefault="00604D2D" w:rsidP="00604D2D">
      <w:pPr>
        <w:spacing w:line="360" w:lineRule="auto"/>
        <w:jc w:val="both"/>
        <w:rPr>
          <w:rFonts w:ascii="Arial" w:hAnsi="Arial" w:cs="Arial"/>
          <w:sz w:val="24"/>
        </w:rPr>
      </w:pPr>
    </w:p>
    <w:p w:rsidR="00CB79F7" w:rsidRPr="00CB79F7" w:rsidRDefault="00CB79F7" w:rsidP="00604D2D">
      <w:pPr>
        <w:spacing w:line="360" w:lineRule="auto"/>
        <w:jc w:val="center"/>
        <w:rPr>
          <w:rFonts w:ascii="Arial" w:hAnsi="Arial" w:cs="Arial"/>
          <w:b/>
          <w:sz w:val="36"/>
        </w:rPr>
      </w:pPr>
      <w:r w:rsidRPr="00CB79F7">
        <w:rPr>
          <w:rFonts w:ascii="Arial" w:hAnsi="Arial" w:cs="Arial"/>
          <w:b/>
          <w:sz w:val="36"/>
        </w:rPr>
        <w:lastRenderedPageBreak/>
        <w:t>3. Objetivos del proyecto</w:t>
      </w:r>
    </w:p>
    <w:p w:rsidR="0045774A" w:rsidRPr="0045774A" w:rsidRDefault="0045774A" w:rsidP="00604D2D">
      <w:pPr>
        <w:spacing w:line="360" w:lineRule="auto"/>
        <w:jc w:val="both"/>
        <w:rPr>
          <w:rFonts w:ascii="Arial" w:hAnsi="Arial" w:cs="Arial"/>
          <w:b/>
          <w:sz w:val="24"/>
        </w:rPr>
      </w:pPr>
      <w:r w:rsidRPr="00935D99">
        <w:rPr>
          <w:rFonts w:ascii="Arial" w:hAnsi="Arial" w:cs="Arial"/>
          <w:b/>
          <w:sz w:val="28"/>
        </w:rPr>
        <w:t>Objetivo General</w:t>
      </w:r>
    </w:p>
    <w:p w:rsidR="0045774A" w:rsidRPr="00935D99" w:rsidRDefault="0045774A" w:rsidP="00604D2D">
      <w:pPr>
        <w:spacing w:line="360" w:lineRule="auto"/>
        <w:jc w:val="both"/>
        <w:rPr>
          <w:rFonts w:ascii="Arial" w:hAnsi="Arial" w:cs="Arial"/>
          <w:sz w:val="24"/>
        </w:rPr>
      </w:pPr>
      <w:r w:rsidRPr="00935D99">
        <w:rPr>
          <w:rFonts w:ascii="Arial" w:hAnsi="Arial" w:cs="Arial"/>
          <w:sz w:val="24"/>
        </w:rPr>
        <w:t>Desarrollar en los estudiantes habilidades de lectura, escritura, escucha y expresión oral mediante el trabajo con cuentos, relatos y narraciones que fomenten valores, aprendizajes significativos y la participación activa en su proceso formativo.</w:t>
      </w:r>
    </w:p>
    <w:p w:rsid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b/>
          <w:sz w:val="24"/>
        </w:rPr>
      </w:pPr>
      <w:r w:rsidRPr="00E00FBE">
        <w:rPr>
          <w:rFonts w:ascii="Arial" w:hAnsi="Arial" w:cs="Arial"/>
          <w:b/>
          <w:sz w:val="28"/>
        </w:rPr>
        <w:t>Objetivos Específicos</w:t>
      </w:r>
      <w:r w:rsidR="00E00FBE">
        <w:rPr>
          <w:rFonts w:ascii="Arial" w:hAnsi="Arial" w:cs="Arial"/>
          <w:b/>
          <w:sz w:val="28"/>
        </w:rPr>
        <w:t>:</w:t>
      </w:r>
    </w:p>
    <w:p w:rsidR="0045774A" w:rsidRPr="00E00FBE" w:rsidRDefault="0045774A" w:rsidP="00604D2D">
      <w:pPr>
        <w:pStyle w:val="Prrafodelista"/>
        <w:numPr>
          <w:ilvl w:val="0"/>
          <w:numId w:val="23"/>
        </w:numPr>
        <w:spacing w:line="360" w:lineRule="auto"/>
        <w:jc w:val="both"/>
        <w:rPr>
          <w:rFonts w:ascii="Arial" w:hAnsi="Arial" w:cs="Arial"/>
          <w:sz w:val="24"/>
        </w:rPr>
      </w:pPr>
      <w:r w:rsidRPr="00E00FBE">
        <w:rPr>
          <w:rFonts w:ascii="Arial" w:hAnsi="Arial" w:cs="Arial"/>
          <w:sz w:val="24"/>
        </w:rPr>
        <w:t>Fomentar el hábito lector con textos adecuados a la edad, el contexto rural y los intereses de los estudiantes.</w:t>
      </w:r>
    </w:p>
    <w:p w:rsidR="0045774A" w:rsidRPr="00E00FBE" w:rsidRDefault="0045774A" w:rsidP="00604D2D">
      <w:pPr>
        <w:pStyle w:val="Prrafodelista"/>
        <w:numPr>
          <w:ilvl w:val="0"/>
          <w:numId w:val="23"/>
        </w:numPr>
        <w:spacing w:line="360" w:lineRule="auto"/>
        <w:jc w:val="both"/>
        <w:rPr>
          <w:rFonts w:ascii="Arial" w:hAnsi="Arial" w:cs="Arial"/>
          <w:sz w:val="24"/>
        </w:rPr>
      </w:pPr>
      <w:r w:rsidRPr="00E00FBE">
        <w:rPr>
          <w:rFonts w:ascii="Arial" w:hAnsi="Arial" w:cs="Arial"/>
          <w:sz w:val="24"/>
        </w:rPr>
        <w:t>Estimular la imaginación y creatividad mediante la narración y producción de historias propias.</w:t>
      </w:r>
    </w:p>
    <w:p w:rsidR="0045774A" w:rsidRPr="00E00FBE" w:rsidRDefault="0045774A" w:rsidP="00604D2D">
      <w:pPr>
        <w:pStyle w:val="Prrafodelista"/>
        <w:numPr>
          <w:ilvl w:val="0"/>
          <w:numId w:val="23"/>
        </w:numPr>
        <w:spacing w:line="360" w:lineRule="auto"/>
        <w:jc w:val="both"/>
        <w:rPr>
          <w:rFonts w:ascii="Arial" w:hAnsi="Arial" w:cs="Arial"/>
          <w:sz w:val="24"/>
        </w:rPr>
      </w:pPr>
      <w:r w:rsidRPr="00E00FBE">
        <w:rPr>
          <w:rFonts w:ascii="Arial" w:hAnsi="Arial" w:cs="Arial"/>
          <w:sz w:val="24"/>
        </w:rPr>
        <w:t>Fortalecer la comprensión lectora a través de estrategias de análisis, reflexión y diálogo en torno a los textos leídos.</w:t>
      </w:r>
    </w:p>
    <w:p w:rsidR="0045774A" w:rsidRPr="00E00FBE" w:rsidRDefault="0045774A" w:rsidP="00604D2D">
      <w:pPr>
        <w:pStyle w:val="Prrafodelista"/>
        <w:numPr>
          <w:ilvl w:val="0"/>
          <w:numId w:val="23"/>
        </w:numPr>
        <w:spacing w:line="360" w:lineRule="auto"/>
        <w:jc w:val="both"/>
        <w:rPr>
          <w:rFonts w:ascii="Arial" w:hAnsi="Arial" w:cs="Arial"/>
          <w:sz w:val="24"/>
        </w:rPr>
      </w:pPr>
      <w:r w:rsidRPr="00E00FBE">
        <w:rPr>
          <w:rFonts w:ascii="Arial" w:hAnsi="Arial" w:cs="Arial"/>
          <w:sz w:val="24"/>
        </w:rPr>
        <w:t>Desarrollar competencias comunicativas orales y escritas en diversos contextos de interacción.</w:t>
      </w:r>
    </w:p>
    <w:p w:rsidR="0045774A" w:rsidRPr="00E00FBE" w:rsidRDefault="0045774A" w:rsidP="00604D2D">
      <w:pPr>
        <w:pStyle w:val="Prrafodelista"/>
        <w:numPr>
          <w:ilvl w:val="0"/>
          <w:numId w:val="23"/>
        </w:numPr>
        <w:spacing w:line="360" w:lineRule="auto"/>
        <w:jc w:val="both"/>
        <w:rPr>
          <w:rFonts w:ascii="Arial" w:hAnsi="Arial" w:cs="Arial"/>
          <w:sz w:val="24"/>
        </w:rPr>
      </w:pPr>
      <w:r w:rsidRPr="00E00FBE">
        <w:rPr>
          <w:rFonts w:ascii="Arial" w:hAnsi="Arial" w:cs="Arial"/>
          <w:sz w:val="24"/>
        </w:rPr>
        <w:t>Promover valores y actitudes positivas desde el contenido temático de los relatos trabajados.</w:t>
      </w:r>
    </w:p>
    <w:p w:rsidR="0045774A" w:rsidRPr="00E00FBE" w:rsidRDefault="0045774A" w:rsidP="00604D2D">
      <w:pPr>
        <w:pStyle w:val="Prrafodelista"/>
        <w:numPr>
          <w:ilvl w:val="0"/>
          <w:numId w:val="23"/>
        </w:numPr>
        <w:spacing w:line="360" w:lineRule="auto"/>
        <w:jc w:val="both"/>
        <w:rPr>
          <w:rFonts w:ascii="Arial" w:hAnsi="Arial" w:cs="Arial"/>
          <w:sz w:val="24"/>
        </w:rPr>
      </w:pPr>
      <w:r w:rsidRPr="00E00FBE">
        <w:rPr>
          <w:rFonts w:ascii="Arial" w:hAnsi="Arial" w:cs="Arial"/>
          <w:sz w:val="24"/>
        </w:rPr>
        <w:t>Integrar las narraciones a diferentes áreas del conocimiento de forma transversal y contextualizada.</w:t>
      </w:r>
    </w:p>
    <w:p w:rsidR="0045774A" w:rsidRPr="0045774A" w:rsidRDefault="0045774A" w:rsidP="00604D2D">
      <w:pPr>
        <w:spacing w:line="360" w:lineRule="auto"/>
        <w:jc w:val="both"/>
        <w:rPr>
          <w:rFonts w:ascii="Arial" w:hAnsi="Arial" w:cs="Arial"/>
          <w:b/>
          <w:sz w:val="24"/>
        </w:rPr>
      </w:pPr>
    </w:p>
    <w:p w:rsidR="0045774A" w:rsidRPr="00935D99" w:rsidRDefault="00CB79F7" w:rsidP="00604D2D">
      <w:pPr>
        <w:spacing w:line="360" w:lineRule="auto"/>
        <w:jc w:val="center"/>
        <w:rPr>
          <w:rFonts w:ascii="Arial" w:hAnsi="Arial" w:cs="Arial"/>
          <w:b/>
          <w:sz w:val="36"/>
        </w:rPr>
      </w:pPr>
      <w:r>
        <w:rPr>
          <w:rFonts w:ascii="Arial" w:hAnsi="Arial" w:cs="Arial"/>
          <w:b/>
          <w:sz w:val="36"/>
        </w:rPr>
        <w:t>4</w:t>
      </w:r>
      <w:r w:rsidR="00935D99">
        <w:rPr>
          <w:rFonts w:ascii="Arial" w:hAnsi="Arial" w:cs="Arial"/>
          <w:b/>
          <w:sz w:val="36"/>
        </w:rPr>
        <w:t xml:space="preserve">. </w:t>
      </w:r>
      <w:r w:rsidR="0045774A" w:rsidRPr="00935D99">
        <w:rPr>
          <w:rFonts w:ascii="Arial" w:hAnsi="Arial" w:cs="Arial"/>
          <w:b/>
          <w:sz w:val="36"/>
        </w:rPr>
        <w:t>Descripción de Áreas y Actividades</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both"/>
        <w:rPr>
          <w:rFonts w:ascii="Arial" w:hAnsi="Arial" w:cs="Arial"/>
          <w:sz w:val="24"/>
        </w:rPr>
      </w:pPr>
      <w:r w:rsidRPr="00E00FBE">
        <w:rPr>
          <w:rFonts w:ascii="Arial" w:hAnsi="Arial" w:cs="Arial"/>
          <w:sz w:val="24"/>
        </w:rPr>
        <w:t xml:space="preserve">A continuación, se describe cómo se </w:t>
      </w:r>
      <w:r w:rsidR="00CB79F7">
        <w:rPr>
          <w:rFonts w:ascii="Arial" w:hAnsi="Arial" w:cs="Arial"/>
          <w:sz w:val="24"/>
        </w:rPr>
        <w:t xml:space="preserve">aborda </w:t>
      </w:r>
      <w:r w:rsidRPr="00E00FBE">
        <w:rPr>
          <w:rFonts w:ascii="Arial" w:hAnsi="Arial" w:cs="Arial"/>
          <w:sz w:val="24"/>
        </w:rPr>
        <w:t xml:space="preserve">este centro de interés </w:t>
      </w:r>
      <w:r w:rsidR="00CB79F7">
        <w:rPr>
          <w:rFonts w:ascii="Arial" w:hAnsi="Arial" w:cs="Arial"/>
          <w:sz w:val="24"/>
        </w:rPr>
        <w:t>dentro de</w:t>
      </w:r>
      <w:r w:rsidRPr="00E00FBE">
        <w:rPr>
          <w:rFonts w:ascii="Arial" w:hAnsi="Arial" w:cs="Arial"/>
          <w:sz w:val="24"/>
        </w:rPr>
        <w:t xml:space="preserve"> las diferentes áreas del currículo, desde el grado Transición hasta Noveno, respetando las particularidades metodológicas de la Escuela Nueva y la Postprimaria Rural:</w:t>
      </w:r>
    </w:p>
    <w:p w:rsidR="0045774A" w:rsidRPr="00E00FBE" w:rsidRDefault="0045774A" w:rsidP="00604D2D">
      <w:pPr>
        <w:spacing w:line="360" w:lineRule="auto"/>
        <w:jc w:val="center"/>
        <w:rPr>
          <w:rFonts w:ascii="Arial" w:hAnsi="Arial" w:cs="Arial"/>
          <w:b/>
          <w:sz w:val="32"/>
        </w:rPr>
      </w:pPr>
      <w:r w:rsidRPr="00E00FBE">
        <w:rPr>
          <w:rFonts w:ascii="Arial" w:hAnsi="Arial" w:cs="Arial"/>
          <w:b/>
          <w:sz w:val="32"/>
        </w:rPr>
        <w:lastRenderedPageBreak/>
        <w:t>Lengua Castellana</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Tema: Comprensión y producción de textos narrativos.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Actividades:</w:t>
      </w:r>
    </w:p>
    <w:p w:rsidR="0045774A" w:rsidRPr="00E00FBE" w:rsidRDefault="0045774A" w:rsidP="00604D2D">
      <w:pPr>
        <w:pStyle w:val="Prrafodelista"/>
        <w:numPr>
          <w:ilvl w:val="0"/>
          <w:numId w:val="22"/>
        </w:numPr>
        <w:spacing w:line="360" w:lineRule="auto"/>
        <w:jc w:val="both"/>
        <w:rPr>
          <w:rFonts w:ascii="Arial" w:hAnsi="Arial" w:cs="Arial"/>
          <w:sz w:val="24"/>
        </w:rPr>
      </w:pPr>
      <w:r w:rsidRPr="00E00FBE">
        <w:rPr>
          <w:rFonts w:ascii="Arial" w:hAnsi="Arial" w:cs="Arial"/>
          <w:sz w:val="24"/>
        </w:rPr>
        <w:t>Lectura guiada y comentada de cuentos populares, locales y universales.</w:t>
      </w:r>
    </w:p>
    <w:p w:rsidR="0045774A" w:rsidRPr="00E00FBE" w:rsidRDefault="0045774A" w:rsidP="00604D2D">
      <w:pPr>
        <w:pStyle w:val="Prrafodelista"/>
        <w:numPr>
          <w:ilvl w:val="0"/>
          <w:numId w:val="22"/>
        </w:numPr>
        <w:spacing w:line="360" w:lineRule="auto"/>
        <w:jc w:val="both"/>
        <w:rPr>
          <w:rFonts w:ascii="Arial" w:hAnsi="Arial" w:cs="Arial"/>
          <w:sz w:val="24"/>
        </w:rPr>
      </w:pPr>
      <w:r w:rsidRPr="00E00FBE">
        <w:rPr>
          <w:rFonts w:ascii="Arial" w:hAnsi="Arial" w:cs="Arial"/>
          <w:sz w:val="24"/>
        </w:rPr>
        <w:t>Escritura de relatos breves e historias inventadas o inspiradas en vivencias rurales.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Reflexión: </w:t>
      </w:r>
      <w:r w:rsidRPr="00E00FBE">
        <w:rPr>
          <w:rFonts w:ascii="Arial" w:hAnsi="Arial" w:cs="Arial"/>
          <w:sz w:val="24"/>
        </w:rPr>
        <w:t>¿Qué nos enseñan las historias sobre nuestras emociones, decisiones o relaciones?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Pertinencia: </w:t>
      </w:r>
      <w:r w:rsidRPr="00E00FBE">
        <w:rPr>
          <w:rFonts w:ascii="Arial" w:hAnsi="Arial" w:cs="Arial"/>
          <w:sz w:val="24"/>
        </w:rPr>
        <w:t>Fortalece el enfoque comunicativo-textual del área, al tiempo que se respeta el ritmo de aprendizaje del modelo Escuela Nueva y se promueve la producción creativa en la Postprimaria.</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center"/>
        <w:rPr>
          <w:rFonts w:ascii="Arial" w:hAnsi="Arial" w:cs="Arial"/>
          <w:b/>
          <w:sz w:val="32"/>
        </w:rPr>
      </w:pPr>
      <w:r w:rsidRPr="00E00FBE">
        <w:rPr>
          <w:rFonts w:ascii="Arial" w:hAnsi="Arial" w:cs="Arial"/>
          <w:b/>
          <w:sz w:val="32"/>
        </w:rPr>
        <w:t>Ciencias Sociales y Ciudadanía</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Tema: Convivencia y valores en la comunidad.</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Actividades:</w:t>
      </w:r>
    </w:p>
    <w:p w:rsidR="0045774A" w:rsidRPr="00E00FBE" w:rsidRDefault="0045774A" w:rsidP="00604D2D">
      <w:pPr>
        <w:pStyle w:val="Prrafodelista"/>
        <w:numPr>
          <w:ilvl w:val="0"/>
          <w:numId w:val="21"/>
        </w:numPr>
        <w:spacing w:line="360" w:lineRule="auto"/>
        <w:jc w:val="both"/>
        <w:rPr>
          <w:rFonts w:ascii="Arial" w:hAnsi="Arial" w:cs="Arial"/>
          <w:sz w:val="24"/>
        </w:rPr>
      </w:pPr>
      <w:r w:rsidRPr="00E00FBE">
        <w:rPr>
          <w:rFonts w:ascii="Arial" w:hAnsi="Arial" w:cs="Arial"/>
          <w:sz w:val="24"/>
        </w:rPr>
        <w:t>Análisis de personajes y conflictos narrativos relacionados con valores como el respeto, la solidaridad y la justicia.</w:t>
      </w:r>
    </w:p>
    <w:p w:rsidR="0045774A" w:rsidRPr="00E00FBE" w:rsidRDefault="0045774A" w:rsidP="00604D2D">
      <w:pPr>
        <w:pStyle w:val="Prrafodelista"/>
        <w:numPr>
          <w:ilvl w:val="0"/>
          <w:numId w:val="21"/>
        </w:numPr>
        <w:spacing w:line="360" w:lineRule="auto"/>
        <w:jc w:val="both"/>
        <w:rPr>
          <w:rFonts w:ascii="Arial" w:hAnsi="Arial" w:cs="Arial"/>
          <w:sz w:val="24"/>
        </w:rPr>
      </w:pPr>
      <w:r w:rsidRPr="00E00FBE">
        <w:rPr>
          <w:rFonts w:ascii="Arial" w:hAnsi="Arial" w:cs="Arial"/>
          <w:sz w:val="24"/>
        </w:rPr>
        <w:t>Comparación entre las realidades de los cuentos y la vida cotidiana de la comunidad rural.</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Reflexión: </w:t>
      </w:r>
      <w:r w:rsidRPr="00E00FBE">
        <w:rPr>
          <w:rFonts w:ascii="Arial" w:hAnsi="Arial" w:cs="Arial"/>
          <w:sz w:val="24"/>
        </w:rPr>
        <w:t>¿Cómo ayudan los cuentos a resolver conflictos o entender a los demás?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Pertinencia: </w:t>
      </w:r>
      <w:r w:rsidRPr="00E00FBE">
        <w:rPr>
          <w:rFonts w:ascii="Arial" w:hAnsi="Arial" w:cs="Arial"/>
          <w:sz w:val="24"/>
        </w:rPr>
        <w:t>Promueve la educación para la ciudadanía activa y la convivencia pacífica en contextos rurales.</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center"/>
        <w:rPr>
          <w:rFonts w:ascii="Arial" w:hAnsi="Arial" w:cs="Arial"/>
          <w:b/>
          <w:sz w:val="32"/>
        </w:rPr>
      </w:pPr>
      <w:r w:rsidRPr="00E00FBE">
        <w:rPr>
          <w:rFonts w:ascii="Arial" w:hAnsi="Arial" w:cs="Arial"/>
          <w:b/>
          <w:sz w:val="32"/>
        </w:rPr>
        <w:lastRenderedPageBreak/>
        <w:t>Ética y Valores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Tema: Formación en principios y valores humanos.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Actividades:</w:t>
      </w:r>
    </w:p>
    <w:p w:rsidR="0045774A" w:rsidRPr="00E00FBE" w:rsidRDefault="0045774A" w:rsidP="00604D2D">
      <w:pPr>
        <w:pStyle w:val="Prrafodelista"/>
        <w:numPr>
          <w:ilvl w:val="0"/>
          <w:numId w:val="20"/>
        </w:numPr>
        <w:spacing w:line="360" w:lineRule="auto"/>
        <w:jc w:val="both"/>
        <w:rPr>
          <w:rFonts w:ascii="Arial" w:hAnsi="Arial" w:cs="Arial"/>
          <w:sz w:val="24"/>
        </w:rPr>
      </w:pPr>
      <w:r w:rsidRPr="00E00FBE">
        <w:rPr>
          <w:rFonts w:ascii="Arial" w:hAnsi="Arial" w:cs="Arial"/>
          <w:sz w:val="24"/>
        </w:rPr>
        <w:t>Identificación y socialización de valores presentes en los cuentos.</w:t>
      </w:r>
    </w:p>
    <w:p w:rsidR="0045774A" w:rsidRPr="00E00FBE" w:rsidRDefault="0045774A" w:rsidP="00604D2D">
      <w:pPr>
        <w:pStyle w:val="Prrafodelista"/>
        <w:numPr>
          <w:ilvl w:val="0"/>
          <w:numId w:val="20"/>
        </w:numPr>
        <w:spacing w:line="360" w:lineRule="auto"/>
        <w:jc w:val="both"/>
        <w:rPr>
          <w:rFonts w:ascii="Arial" w:hAnsi="Arial" w:cs="Arial"/>
          <w:sz w:val="24"/>
        </w:rPr>
      </w:pPr>
      <w:r w:rsidRPr="00E00FBE">
        <w:rPr>
          <w:rFonts w:ascii="Arial" w:hAnsi="Arial" w:cs="Arial"/>
          <w:sz w:val="24"/>
        </w:rPr>
        <w:t>Elaboración de carteleras y dramatizaciones con mensajes positivos.</w:t>
      </w:r>
    </w:p>
    <w:p w:rsidR="0045774A" w:rsidRPr="00E00FBE" w:rsidRDefault="0045774A" w:rsidP="00604D2D">
      <w:pPr>
        <w:spacing w:line="360" w:lineRule="auto"/>
        <w:jc w:val="both"/>
        <w:rPr>
          <w:rFonts w:ascii="Arial" w:hAnsi="Arial" w:cs="Arial"/>
          <w:sz w:val="24"/>
        </w:rPr>
      </w:pPr>
      <w:r w:rsidRPr="0045774A">
        <w:rPr>
          <w:rFonts w:ascii="Arial" w:hAnsi="Arial" w:cs="Arial"/>
          <w:b/>
          <w:sz w:val="24"/>
        </w:rPr>
        <w:t>Reflexión:</w:t>
      </w:r>
      <w:r w:rsidRPr="00E00FBE">
        <w:rPr>
          <w:rFonts w:ascii="Arial" w:hAnsi="Arial" w:cs="Arial"/>
          <w:sz w:val="24"/>
        </w:rPr>
        <w:t xml:space="preserve"> ¿Qué decisiones tomaron los personajes y qué habrías hecho tú?</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Pertinencia: </w:t>
      </w:r>
      <w:r w:rsidRPr="00E00FBE">
        <w:rPr>
          <w:rFonts w:ascii="Arial" w:hAnsi="Arial" w:cs="Arial"/>
          <w:sz w:val="24"/>
        </w:rPr>
        <w:t>Favorece el aprendizaje ético desde situaciones concretas y narrativas cercanas a los estudiantes.</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center"/>
        <w:rPr>
          <w:rFonts w:ascii="Arial" w:hAnsi="Arial" w:cs="Arial"/>
          <w:b/>
          <w:sz w:val="32"/>
        </w:rPr>
      </w:pPr>
      <w:r w:rsidRPr="00E00FBE">
        <w:rPr>
          <w:rFonts w:ascii="Arial" w:hAnsi="Arial" w:cs="Arial"/>
          <w:b/>
          <w:sz w:val="32"/>
        </w:rPr>
        <w:t>Matemáticas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Tema: Orden secuencial y lógica.</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Actividades:</w:t>
      </w:r>
    </w:p>
    <w:p w:rsidR="0045774A" w:rsidRPr="00E00FBE" w:rsidRDefault="0045774A" w:rsidP="00604D2D">
      <w:pPr>
        <w:pStyle w:val="Prrafodelista"/>
        <w:numPr>
          <w:ilvl w:val="0"/>
          <w:numId w:val="19"/>
        </w:numPr>
        <w:spacing w:line="360" w:lineRule="auto"/>
        <w:jc w:val="both"/>
        <w:rPr>
          <w:rFonts w:ascii="Arial" w:hAnsi="Arial" w:cs="Arial"/>
          <w:sz w:val="24"/>
        </w:rPr>
      </w:pPr>
      <w:r w:rsidRPr="00E00FBE">
        <w:rPr>
          <w:rFonts w:ascii="Arial" w:hAnsi="Arial" w:cs="Arial"/>
          <w:sz w:val="24"/>
        </w:rPr>
        <w:t>Ordenar las partes de un cuento: inicio, nudo y desenlace.</w:t>
      </w:r>
    </w:p>
    <w:p w:rsidR="0045774A" w:rsidRPr="00E00FBE" w:rsidRDefault="0045774A" w:rsidP="00604D2D">
      <w:pPr>
        <w:pStyle w:val="Prrafodelista"/>
        <w:numPr>
          <w:ilvl w:val="0"/>
          <w:numId w:val="19"/>
        </w:numPr>
        <w:spacing w:line="360" w:lineRule="auto"/>
        <w:jc w:val="both"/>
        <w:rPr>
          <w:rFonts w:ascii="Arial" w:hAnsi="Arial" w:cs="Arial"/>
          <w:sz w:val="24"/>
        </w:rPr>
      </w:pPr>
      <w:r w:rsidRPr="00E00FBE">
        <w:rPr>
          <w:rFonts w:ascii="Arial" w:hAnsi="Arial" w:cs="Arial"/>
          <w:sz w:val="24"/>
        </w:rPr>
        <w:t>Construir diagramas de flujo o líneas de tiempo con los eventos principales.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Reflexión: </w:t>
      </w:r>
      <w:r w:rsidRPr="00E00FBE">
        <w:rPr>
          <w:rFonts w:ascii="Arial" w:hAnsi="Arial" w:cs="Arial"/>
          <w:sz w:val="24"/>
        </w:rPr>
        <w:t>¿Cómo ayuda el orden a entender mejor una historia?</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Pertinencia: </w:t>
      </w:r>
      <w:r w:rsidRPr="00E00FBE">
        <w:rPr>
          <w:rFonts w:ascii="Arial" w:hAnsi="Arial" w:cs="Arial"/>
          <w:sz w:val="24"/>
        </w:rPr>
        <w:t>Se integran habilidades lógico-matemáticas con procesos narrativos, favoreciendo el pensamiento ordenado y secuencial.</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center"/>
        <w:rPr>
          <w:rFonts w:ascii="Arial" w:hAnsi="Arial" w:cs="Arial"/>
          <w:b/>
          <w:sz w:val="32"/>
        </w:rPr>
      </w:pPr>
      <w:r w:rsidRPr="00E00FBE">
        <w:rPr>
          <w:rFonts w:ascii="Arial" w:hAnsi="Arial" w:cs="Arial"/>
          <w:b/>
          <w:sz w:val="32"/>
        </w:rPr>
        <w:t>Educación Artística</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Tema: Representación creativa de relatos.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Actividades:</w:t>
      </w:r>
    </w:p>
    <w:p w:rsidR="0045774A" w:rsidRPr="00E00FBE" w:rsidRDefault="0045774A" w:rsidP="00604D2D">
      <w:pPr>
        <w:pStyle w:val="Prrafodelista"/>
        <w:numPr>
          <w:ilvl w:val="0"/>
          <w:numId w:val="18"/>
        </w:numPr>
        <w:spacing w:line="360" w:lineRule="auto"/>
        <w:jc w:val="both"/>
        <w:rPr>
          <w:rFonts w:ascii="Arial" w:hAnsi="Arial" w:cs="Arial"/>
          <w:sz w:val="24"/>
        </w:rPr>
      </w:pPr>
      <w:r w:rsidRPr="00E00FBE">
        <w:rPr>
          <w:rFonts w:ascii="Arial" w:hAnsi="Arial" w:cs="Arial"/>
          <w:sz w:val="24"/>
        </w:rPr>
        <w:t>Ilustración de escenas o personajes.</w:t>
      </w:r>
    </w:p>
    <w:p w:rsidR="0045774A" w:rsidRPr="00E00FBE" w:rsidRDefault="0045774A" w:rsidP="00604D2D">
      <w:pPr>
        <w:pStyle w:val="Prrafodelista"/>
        <w:numPr>
          <w:ilvl w:val="0"/>
          <w:numId w:val="18"/>
        </w:numPr>
        <w:spacing w:line="360" w:lineRule="auto"/>
        <w:jc w:val="both"/>
        <w:rPr>
          <w:rFonts w:ascii="Arial" w:hAnsi="Arial" w:cs="Arial"/>
          <w:sz w:val="24"/>
        </w:rPr>
      </w:pPr>
      <w:r w:rsidRPr="00E00FBE">
        <w:rPr>
          <w:rFonts w:ascii="Arial" w:hAnsi="Arial" w:cs="Arial"/>
          <w:sz w:val="24"/>
        </w:rPr>
        <w:lastRenderedPageBreak/>
        <w:t>Creación de marionetas, cómics o escenarios para teatro escolar.</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Reflexión: </w:t>
      </w:r>
      <w:r w:rsidRPr="00E00FBE">
        <w:rPr>
          <w:rFonts w:ascii="Arial" w:hAnsi="Arial" w:cs="Arial"/>
          <w:sz w:val="24"/>
        </w:rPr>
        <w:t>¿Cómo podemos contar una historia sin palabras?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Pertinencia: </w:t>
      </w:r>
      <w:r w:rsidRPr="00E00FBE">
        <w:rPr>
          <w:rFonts w:ascii="Arial" w:hAnsi="Arial" w:cs="Arial"/>
          <w:sz w:val="24"/>
        </w:rPr>
        <w:t>Favorece la expresión estética y creativa, adaptada a los recursos disponibles en el medio rural.</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center"/>
        <w:rPr>
          <w:rFonts w:ascii="Arial" w:hAnsi="Arial" w:cs="Arial"/>
          <w:b/>
          <w:sz w:val="32"/>
        </w:rPr>
      </w:pPr>
      <w:r w:rsidRPr="00E00FBE">
        <w:rPr>
          <w:rFonts w:ascii="Arial" w:hAnsi="Arial" w:cs="Arial"/>
          <w:b/>
          <w:sz w:val="32"/>
        </w:rPr>
        <w:t>Tecnología e Informática</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Tema: Uso de medios digitales para contar historias.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Actividades:</w:t>
      </w:r>
    </w:p>
    <w:p w:rsidR="0045774A" w:rsidRPr="00E00FBE" w:rsidRDefault="0045774A" w:rsidP="00604D2D">
      <w:pPr>
        <w:pStyle w:val="Prrafodelista"/>
        <w:numPr>
          <w:ilvl w:val="0"/>
          <w:numId w:val="17"/>
        </w:numPr>
        <w:spacing w:line="360" w:lineRule="auto"/>
        <w:jc w:val="both"/>
        <w:rPr>
          <w:rFonts w:ascii="Arial" w:hAnsi="Arial" w:cs="Arial"/>
          <w:sz w:val="24"/>
        </w:rPr>
      </w:pPr>
      <w:r w:rsidRPr="00E00FBE">
        <w:rPr>
          <w:rFonts w:ascii="Arial" w:hAnsi="Arial" w:cs="Arial"/>
          <w:sz w:val="24"/>
        </w:rPr>
        <w:t xml:space="preserve">Creación de cuentos digitales usando PowerPoint, </w:t>
      </w:r>
      <w:proofErr w:type="spellStart"/>
      <w:r w:rsidRPr="00E00FBE">
        <w:rPr>
          <w:rFonts w:ascii="Arial" w:hAnsi="Arial" w:cs="Arial"/>
          <w:sz w:val="24"/>
        </w:rPr>
        <w:t>Canva</w:t>
      </w:r>
      <w:proofErr w:type="spellEnd"/>
      <w:r w:rsidRPr="00E00FBE">
        <w:rPr>
          <w:rFonts w:ascii="Arial" w:hAnsi="Arial" w:cs="Arial"/>
          <w:sz w:val="24"/>
        </w:rPr>
        <w:t xml:space="preserve"> o herramientas similares.</w:t>
      </w:r>
    </w:p>
    <w:p w:rsidR="0045774A" w:rsidRPr="00E00FBE" w:rsidRDefault="0045774A" w:rsidP="00604D2D">
      <w:pPr>
        <w:pStyle w:val="Prrafodelista"/>
        <w:numPr>
          <w:ilvl w:val="0"/>
          <w:numId w:val="17"/>
        </w:numPr>
        <w:spacing w:line="360" w:lineRule="auto"/>
        <w:jc w:val="both"/>
        <w:rPr>
          <w:rFonts w:ascii="Arial" w:hAnsi="Arial" w:cs="Arial"/>
          <w:sz w:val="24"/>
        </w:rPr>
      </w:pPr>
      <w:r w:rsidRPr="00E00FBE">
        <w:rPr>
          <w:rFonts w:ascii="Arial" w:hAnsi="Arial" w:cs="Arial"/>
          <w:sz w:val="24"/>
        </w:rPr>
        <w:t>Grabación de audiocuentos o podcasts con voces y sonidos del entorno.</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Reflexión: </w:t>
      </w:r>
      <w:r w:rsidRPr="00E00FBE">
        <w:rPr>
          <w:rFonts w:ascii="Arial" w:hAnsi="Arial" w:cs="Arial"/>
          <w:sz w:val="24"/>
        </w:rPr>
        <w:t>¿Qué herramientas tecnológicas pueden ayudarnos a compartir nuestras historias?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Pertinencia: </w:t>
      </w:r>
      <w:r w:rsidRPr="00E00FBE">
        <w:rPr>
          <w:rFonts w:ascii="Arial" w:hAnsi="Arial" w:cs="Arial"/>
          <w:sz w:val="24"/>
        </w:rPr>
        <w:t>Fortalece la alfabetización digital y promueve la apropiación de herramientas TIC, incluso en contextos rurales con conectividad limitada.</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center"/>
        <w:rPr>
          <w:rFonts w:ascii="Arial" w:hAnsi="Arial" w:cs="Arial"/>
          <w:b/>
          <w:sz w:val="32"/>
        </w:rPr>
      </w:pPr>
      <w:r w:rsidRPr="00E00FBE">
        <w:rPr>
          <w:rFonts w:ascii="Arial" w:hAnsi="Arial" w:cs="Arial"/>
          <w:b/>
          <w:sz w:val="32"/>
        </w:rPr>
        <w:t>Ciencias Naturales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Tema: Respeto por la vida y la naturaleza.</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Actividades:</w:t>
      </w:r>
    </w:p>
    <w:p w:rsidR="0045774A" w:rsidRPr="00E00FBE" w:rsidRDefault="0045774A" w:rsidP="00604D2D">
      <w:pPr>
        <w:pStyle w:val="Prrafodelista"/>
        <w:numPr>
          <w:ilvl w:val="0"/>
          <w:numId w:val="16"/>
        </w:numPr>
        <w:spacing w:line="360" w:lineRule="auto"/>
        <w:jc w:val="both"/>
        <w:rPr>
          <w:rFonts w:ascii="Arial" w:hAnsi="Arial" w:cs="Arial"/>
          <w:sz w:val="24"/>
        </w:rPr>
      </w:pPr>
      <w:r w:rsidRPr="00E00FBE">
        <w:rPr>
          <w:rFonts w:ascii="Arial" w:hAnsi="Arial" w:cs="Arial"/>
          <w:sz w:val="24"/>
        </w:rPr>
        <w:t>Lectura de cuentos sobre animales, plantas y cuidado del entorno.</w:t>
      </w:r>
    </w:p>
    <w:p w:rsidR="0045774A" w:rsidRPr="00E00FBE" w:rsidRDefault="0045774A" w:rsidP="00604D2D">
      <w:pPr>
        <w:pStyle w:val="Prrafodelista"/>
        <w:numPr>
          <w:ilvl w:val="0"/>
          <w:numId w:val="16"/>
        </w:numPr>
        <w:spacing w:line="360" w:lineRule="auto"/>
        <w:jc w:val="both"/>
        <w:rPr>
          <w:rFonts w:ascii="Arial" w:hAnsi="Arial" w:cs="Arial"/>
          <w:sz w:val="24"/>
        </w:rPr>
      </w:pPr>
      <w:r w:rsidRPr="00E00FBE">
        <w:rPr>
          <w:rFonts w:ascii="Arial" w:hAnsi="Arial" w:cs="Arial"/>
          <w:sz w:val="24"/>
        </w:rPr>
        <w:t>Creación de historias con mensajes ecológicos o protagonizadas por seres vivos.</w:t>
      </w:r>
    </w:p>
    <w:p w:rsidR="0045774A" w:rsidRPr="00E00FBE" w:rsidRDefault="0045774A" w:rsidP="00604D2D">
      <w:pPr>
        <w:spacing w:line="360" w:lineRule="auto"/>
        <w:jc w:val="both"/>
        <w:rPr>
          <w:rFonts w:ascii="Arial" w:hAnsi="Arial" w:cs="Arial"/>
          <w:sz w:val="24"/>
        </w:rPr>
      </w:pPr>
      <w:r w:rsidRPr="0045774A">
        <w:rPr>
          <w:rFonts w:ascii="Arial" w:hAnsi="Arial" w:cs="Arial"/>
          <w:b/>
          <w:sz w:val="24"/>
        </w:rPr>
        <w:t xml:space="preserve">Reflexión: </w:t>
      </w:r>
      <w:r w:rsidRPr="00E00FBE">
        <w:rPr>
          <w:rFonts w:ascii="Arial" w:hAnsi="Arial" w:cs="Arial"/>
          <w:sz w:val="24"/>
        </w:rPr>
        <w:t>¿Qué podemos aprender de los personajes que cuidan la naturaleza?</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Pertinencia: </w:t>
      </w:r>
      <w:r w:rsidRPr="00E00FBE">
        <w:rPr>
          <w:rFonts w:ascii="Arial" w:hAnsi="Arial" w:cs="Arial"/>
          <w:sz w:val="24"/>
        </w:rPr>
        <w:t>Fomenta una conciencia ambiental crítica y activa desde una perspectiva narrativa y vivencial.</w:t>
      </w:r>
    </w:p>
    <w:p w:rsidR="0045774A" w:rsidRPr="00CB79F7" w:rsidRDefault="00CB79F7" w:rsidP="00604D2D">
      <w:pPr>
        <w:spacing w:line="360" w:lineRule="auto"/>
        <w:jc w:val="center"/>
        <w:rPr>
          <w:rFonts w:ascii="Arial" w:hAnsi="Arial" w:cs="Arial"/>
          <w:b/>
          <w:sz w:val="36"/>
        </w:rPr>
      </w:pPr>
      <w:r w:rsidRPr="00CB79F7">
        <w:rPr>
          <w:rFonts w:ascii="Arial" w:hAnsi="Arial" w:cs="Arial"/>
          <w:b/>
          <w:sz w:val="36"/>
        </w:rPr>
        <w:lastRenderedPageBreak/>
        <w:t xml:space="preserve">5. </w:t>
      </w:r>
      <w:r w:rsidR="0045774A" w:rsidRPr="00CB79F7">
        <w:rPr>
          <w:rFonts w:ascii="Arial" w:hAnsi="Arial" w:cs="Arial"/>
          <w:b/>
          <w:sz w:val="36"/>
        </w:rPr>
        <w:t>Articulación con los Modelos Educativos Flexibles</w:t>
      </w:r>
    </w:p>
    <w:p w:rsidR="0045774A" w:rsidRPr="0045774A" w:rsidRDefault="0045774A" w:rsidP="00604D2D">
      <w:pPr>
        <w:spacing w:line="360" w:lineRule="auto"/>
        <w:jc w:val="both"/>
        <w:rPr>
          <w:rFonts w:ascii="Arial" w:hAnsi="Arial" w:cs="Arial"/>
          <w:b/>
          <w:sz w:val="24"/>
        </w:rPr>
      </w:pPr>
    </w:p>
    <w:p w:rsidR="0045774A" w:rsidRPr="00E00FBE" w:rsidRDefault="0045774A" w:rsidP="00604D2D">
      <w:pPr>
        <w:spacing w:line="360" w:lineRule="auto"/>
        <w:jc w:val="both"/>
        <w:rPr>
          <w:rFonts w:ascii="Arial" w:hAnsi="Arial" w:cs="Arial"/>
          <w:sz w:val="24"/>
        </w:rPr>
      </w:pPr>
      <w:r w:rsidRPr="0045774A">
        <w:rPr>
          <w:rFonts w:ascii="Arial" w:hAnsi="Arial" w:cs="Arial"/>
          <w:b/>
          <w:sz w:val="24"/>
        </w:rPr>
        <w:t xml:space="preserve">El Centro de Interés “Historias que Hablan” </w:t>
      </w:r>
      <w:r w:rsidRPr="00E00FBE">
        <w:rPr>
          <w:rFonts w:ascii="Arial" w:hAnsi="Arial" w:cs="Arial"/>
          <w:sz w:val="24"/>
        </w:rPr>
        <w:t>se adapta a las metodologías participativas y personalizadas del modelo Escuela Nueva, permitiendo que cada estudiante aprenda a su ritmo, explorando su entorno y su identidad cultural mediante relatos. En el caso de la Postprimaria Rural, se aprovecha el enfoque de proyectos integrados para profundizar en temas específicos, fortaleciendo las competencias comunicativas, sociales y éticas de los estudiantes de básica secundaria.</w:t>
      </w:r>
    </w:p>
    <w:p w:rsidR="0045774A" w:rsidRPr="00E00FBE" w:rsidRDefault="0045774A" w:rsidP="00604D2D">
      <w:pPr>
        <w:spacing w:line="360" w:lineRule="auto"/>
        <w:jc w:val="both"/>
        <w:rPr>
          <w:rFonts w:ascii="Arial" w:hAnsi="Arial" w:cs="Arial"/>
          <w:sz w:val="24"/>
        </w:rPr>
      </w:pPr>
      <w:r w:rsidRPr="00E00FBE">
        <w:rPr>
          <w:rFonts w:ascii="Arial" w:hAnsi="Arial" w:cs="Arial"/>
          <w:sz w:val="24"/>
        </w:rPr>
        <w:t>Ambos modelos permiten una implementación transversal, secuencial y progresiva del proyecto, desde actividades más concretas en los grados inferiores hasta ejercicios más abstractos y reflexivos en los grados superiores.</w:t>
      </w:r>
    </w:p>
    <w:p w:rsidR="0045774A" w:rsidRDefault="0045774A" w:rsidP="00604D2D">
      <w:pPr>
        <w:spacing w:line="360" w:lineRule="auto"/>
        <w:jc w:val="both"/>
        <w:rPr>
          <w:rFonts w:ascii="Arial" w:hAnsi="Arial" w:cs="Arial"/>
          <w:b/>
          <w:sz w:val="24"/>
        </w:rPr>
      </w:pPr>
    </w:p>
    <w:p w:rsidR="00604D2D" w:rsidRPr="0045774A" w:rsidRDefault="00604D2D" w:rsidP="00604D2D">
      <w:pPr>
        <w:spacing w:line="360" w:lineRule="auto"/>
        <w:jc w:val="both"/>
        <w:rPr>
          <w:rFonts w:ascii="Arial" w:hAnsi="Arial" w:cs="Arial"/>
          <w:b/>
          <w:sz w:val="24"/>
        </w:rPr>
      </w:pPr>
    </w:p>
    <w:p w:rsidR="0045774A" w:rsidRPr="0045774A" w:rsidRDefault="00CB79F7" w:rsidP="00604D2D">
      <w:pPr>
        <w:spacing w:line="360" w:lineRule="auto"/>
        <w:jc w:val="center"/>
        <w:rPr>
          <w:rFonts w:ascii="Arial" w:hAnsi="Arial" w:cs="Arial"/>
          <w:b/>
          <w:sz w:val="24"/>
        </w:rPr>
      </w:pPr>
      <w:r w:rsidRPr="00CB79F7">
        <w:rPr>
          <w:rFonts w:ascii="Arial" w:hAnsi="Arial" w:cs="Arial"/>
          <w:b/>
          <w:sz w:val="36"/>
        </w:rPr>
        <w:t xml:space="preserve">6. </w:t>
      </w:r>
      <w:r w:rsidR="0045774A" w:rsidRPr="00CB79F7">
        <w:rPr>
          <w:rFonts w:ascii="Arial" w:hAnsi="Arial" w:cs="Arial"/>
          <w:b/>
          <w:sz w:val="36"/>
        </w:rPr>
        <w:t>Impacto Esperado</w:t>
      </w:r>
    </w:p>
    <w:p w:rsidR="0045774A" w:rsidRPr="00CB79F7" w:rsidRDefault="0045774A" w:rsidP="00604D2D">
      <w:pPr>
        <w:pStyle w:val="Prrafodelista"/>
        <w:numPr>
          <w:ilvl w:val="0"/>
          <w:numId w:val="25"/>
        </w:numPr>
        <w:spacing w:line="360" w:lineRule="auto"/>
        <w:jc w:val="both"/>
        <w:rPr>
          <w:rFonts w:ascii="Arial" w:hAnsi="Arial" w:cs="Arial"/>
          <w:sz w:val="24"/>
        </w:rPr>
      </w:pPr>
      <w:r w:rsidRPr="00CB79F7">
        <w:rPr>
          <w:rFonts w:ascii="Arial" w:hAnsi="Arial" w:cs="Arial"/>
          <w:sz w:val="24"/>
        </w:rPr>
        <w:t>Mejora en los niveles de comprensión lectora y producción textual.</w:t>
      </w:r>
    </w:p>
    <w:p w:rsidR="0045774A" w:rsidRPr="00CB79F7" w:rsidRDefault="0045774A" w:rsidP="00604D2D">
      <w:pPr>
        <w:pStyle w:val="Prrafodelista"/>
        <w:numPr>
          <w:ilvl w:val="0"/>
          <w:numId w:val="25"/>
        </w:numPr>
        <w:spacing w:line="360" w:lineRule="auto"/>
        <w:jc w:val="both"/>
        <w:rPr>
          <w:rFonts w:ascii="Arial" w:hAnsi="Arial" w:cs="Arial"/>
          <w:sz w:val="24"/>
        </w:rPr>
      </w:pPr>
      <w:r w:rsidRPr="00CB79F7">
        <w:rPr>
          <w:rFonts w:ascii="Arial" w:hAnsi="Arial" w:cs="Arial"/>
          <w:sz w:val="24"/>
        </w:rPr>
        <w:t>Desarrollo de habilidades de pensamiento crítico y creatividad.</w:t>
      </w:r>
    </w:p>
    <w:p w:rsidR="0045774A" w:rsidRPr="00CB79F7" w:rsidRDefault="0045774A" w:rsidP="00604D2D">
      <w:pPr>
        <w:pStyle w:val="Prrafodelista"/>
        <w:numPr>
          <w:ilvl w:val="0"/>
          <w:numId w:val="25"/>
        </w:numPr>
        <w:spacing w:line="360" w:lineRule="auto"/>
        <w:jc w:val="both"/>
        <w:rPr>
          <w:rFonts w:ascii="Arial" w:hAnsi="Arial" w:cs="Arial"/>
          <w:sz w:val="24"/>
        </w:rPr>
      </w:pPr>
      <w:r w:rsidRPr="00CB79F7">
        <w:rPr>
          <w:rFonts w:ascii="Arial" w:hAnsi="Arial" w:cs="Arial"/>
          <w:sz w:val="24"/>
        </w:rPr>
        <w:t>Fortalecimiento de la identidad cultural y del sentido de pertenencia.</w:t>
      </w:r>
    </w:p>
    <w:p w:rsidR="0045774A" w:rsidRPr="00CB79F7" w:rsidRDefault="0045774A" w:rsidP="00604D2D">
      <w:pPr>
        <w:pStyle w:val="Prrafodelista"/>
        <w:numPr>
          <w:ilvl w:val="0"/>
          <w:numId w:val="25"/>
        </w:numPr>
        <w:spacing w:line="360" w:lineRule="auto"/>
        <w:jc w:val="both"/>
        <w:rPr>
          <w:rFonts w:ascii="Arial" w:hAnsi="Arial" w:cs="Arial"/>
          <w:sz w:val="24"/>
        </w:rPr>
      </w:pPr>
      <w:r w:rsidRPr="00CB79F7">
        <w:rPr>
          <w:rFonts w:ascii="Arial" w:hAnsi="Arial" w:cs="Arial"/>
          <w:sz w:val="24"/>
        </w:rPr>
        <w:t>Promoción de valores y actitudes positivas hacia el entorno social y natural.</w:t>
      </w:r>
    </w:p>
    <w:p w:rsidR="0045774A" w:rsidRPr="00CB79F7" w:rsidRDefault="0045774A" w:rsidP="00604D2D">
      <w:pPr>
        <w:pStyle w:val="Prrafodelista"/>
        <w:numPr>
          <w:ilvl w:val="0"/>
          <w:numId w:val="25"/>
        </w:numPr>
        <w:spacing w:line="360" w:lineRule="auto"/>
        <w:jc w:val="both"/>
        <w:rPr>
          <w:rFonts w:ascii="Arial" w:hAnsi="Arial" w:cs="Arial"/>
          <w:sz w:val="24"/>
        </w:rPr>
      </w:pPr>
      <w:r w:rsidRPr="00CB79F7">
        <w:rPr>
          <w:rFonts w:ascii="Arial" w:hAnsi="Arial" w:cs="Arial"/>
          <w:sz w:val="24"/>
        </w:rPr>
        <w:t>Incremento del uso pedagógico de las TIC en contextos rurales.</w:t>
      </w:r>
    </w:p>
    <w:p w:rsidR="0045774A" w:rsidRDefault="0045774A" w:rsidP="00604D2D">
      <w:pPr>
        <w:spacing w:line="360" w:lineRule="auto"/>
        <w:jc w:val="both"/>
        <w:rPr>
          <w:rFonts w:ascii="Arial" w:hAnsi="Arial" w:cs="Arial"/>
          <w:b/>
          <w:sz w:val="24"/>
        </w:rPr>
      </w:pPr>
    </w:p>
    <w:p w:rsidR="00604D2D" w:rsidRDefault="00604D2D" w:rsidP="00604D2D">
      <w:pPr>
        <w:spacing w:line="360" w:lineRule="auto"/>
        <w:jc w:val="both"/>
        <w:rPr>
          <w:rFonts w:ascii="Arial" w:hAnsi="Arial" w:cs="Arial"/>
          <w:b/>
          <w:sz w:val="24"/>
        </w:rPr>
      </w:pPr>
    </w:p>
    <w:p w:rsidR="00604D2D" w:rsidRDefault="00604D2D" w:rsidP="00604D2D">
      <w:pPr>
        <w:spacing w:line="360" w:lineRule="auto"/>
        <w:jc w:val="both"/>
        <w:rPr>
          <w:rFonts w:ascii="Arial" w:hAnsi="Arial" w:cs="Arial"/>
          <w:b/>
          <w:sz w:val="24"/>
        </w:rPr>
      </w:pPr>
    </w:p>
    <w:p w:rsidR="00604D2D" w:rsidRDefault="00604D2D" w:rsidP="00604D2D">
      <w:pPr>
        <w:spacing w:line="360" w:lineRule="auto"/>
        <w:jc w:val="both"/>
        <w:rPr>
          <w:rFonts w:ascii="Arial" w:hAnsi="Arial" w:cs="Arial"/>
          <w:b/>
          <w:sz w:val="24"/>
        </w:rPr>
      </w:pPr>
    </w:p>
    <w:p w:rsidR="00604D2D" w:rsidRPr="0045774A" w:rsidRDefault="00604D2D" w:rsidP="00604D2D">
      <w:pPr>
        <w:spacing w:line="360" w:lineRule="auto"/>
        <w:jc w:val="both"/>
        <w:rPr>
          <w:rFonts w:ascii="Arial" w:hAnsi="Arial" w:cs="Arial"/>
          <w:b/>
          <w:sz w:val="24"/>
        </w:rPr>
      </w:pPr>
    </w:p>
    <w:p w:rsidR="00CB79F7" w:rsidRDefault="00CB79F7" w:rsidP="00604D2D">
      <w:pPr>
        <w:spacing w:line="360" w:lineRule="auto"/>
        <w:jc w:val="center"/>
        <w:rPr>
          <w:rFonts w:ascii="Arial" w:hAnsi="Arial" w:cs="Arial"/>
          <w:b/>
          <w:sz w:val="36"/>
        </w:rPr>
      </w:pPr>
      <w:r w:rsidRPr="00CB79F7">
        <w:rPr>
          <w:rFonts w:ascii="Arial" w:hAnsi="Arial" w:cs="Arial"/>
          <w:b/>
          <w:sz w:val="36"/>
        </w:rPr>
        <w:lastRenderedPageBreak/>
        <w:t xml:space="preserve">7. </w:t>
      </w:r>
      <w:r w:rsidR="0045774A" w:rsidRPr="00CB79F7">
        <w:rPr>
          <w:rFonts w:ascii="Arial" w:hAnsi="Arial" w:cs="Arial"/>
          <w:b/>
          <w:sz w:val="36"/>
        </w:rPr>
        <w:t xml:space="preserve">Transversalización del Proyecto </w:t>
      </w:r>
    </w:p>
    <w:p w:rsidR="0045774A" w:rsidRPr="00CB79F7" w:rsidRDefault="0045774A" w:rsidP="00604D2D">
      <w:pPr>
        <w:spacing w:line="360" w:lineRule="auto"/>
        <w:jc w:val="center"/>
        <w:rPr>
          <w:rFonts w:ascii="Arial" w:hAnsi="Arial" w:cs="Arial"/>
          <w:b/>
          <w:sz w:val="36"/>
        </w:rPr>
      </w:pPr>
      <w:r w:rsidRPr="00CB79F7">
        <w:rPr>
          <w:rFonts w:ascii="Arial" w:hAnsi="Arial" w:cs="Arial"/>
          <w:b/>
          <w:sz w:val="36"/>
        </w:rPr>
        <w:t>“Historias que Hablan” en el CER San Isidro</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sz w:val="24"/>
        </w:rPr>
      </w:pPr>
      <w:r w:rsidRPr="0045774A">
        <w:rPr>
          <w:rFonts w:ascii="Arial" w:hAnsi="Arial" w:cs="Arial"/>
          <w:b/>
          <w:sz w:val="24"/>
        </w:rPr>
        <w:t xml:space="preserve">El Centro de Interés “Historias que Hablan” </w:t>
      </w:r>
      <w:r w:rsidRPr="0045774A">
        <w:rPr>
          <w:rFonts w:ascii="Arial" w:hAnsi="Arial" w:cs="Arial"/>
          <w:sz w:val="24"/>
        </w:rPr>
        <w:t>se concibe como un proyecto transversal de carácter pedagógico, cultural y formativo, orientado desde el Ministerio de Educación Nacional, que busca ser eje articulador entre las diferentes áreas del conocimiento, los grados escolares y los modelos educativos flexibles implementados en el Centro Educativo Rural San Isidro. Su transversalización se fundamenta en la integración de competencias comunicativas, ciudadanas, éticas, artísticas, científicas y tecnológicas, a través del eje común de las narraciones</w:t>
      </w:r>
      <w:r w:rsidR="00CB79F7">
        <w:rPr>
          <w:rFonts w:ascii="Arial" w:hAnsi="Arial" w:cs="Arial"/>
          <w:sz w:val="24"/>
        </w:rPr>
        <w:t xml:space="preserve">: </w:t>
      </w:r>
      <w:r w:rsidRPr="0045774A">
        <w:rPr>
          <w:rFonts w:ascii="Arial" w:hAnsi="Arial" w:cs="Arial"/>
          <w:sz w:val="24"/>
        </w:rPr>
        <w:t>cuentos, relatos, fábulas y leyendas</w:t>
      </w:r>
      <w:r w:rsidR="00CB79F7">
        <w:rPr>
          <w:rFonts w:ascii="Arial" w:hAnsi="Arial" w:cs="Arial"/>
          <w:sz w:val="24"/>
        </w:rPr>
        <w:t>,</w:t>
      </w:r>
      <w:r w:rsidRPr="0045774A">
        <w:rPr>
          <w:rFonts w:ascii="Arial" w:hAnsi="Arial" w:cs="Arial"/>
          <w:sz w:val="24"/>
        </w:rPr>
        <w:t xml:space="preserve"> como recurso metodológico central.</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t>La transversalización de este proyecto no se limita a una asignación horaria o a una materia específica, sino que se manifiesta como una estrategia pedagógica, didáctica y curricular que permea el trabajo en el aula desde Transición hasta Noveno, facilitando la conexión entre los aprendizajes escolares y las vivencias del contexto rural.</w:t>
      </w:r>
    </w:p>
    <w:p w:rsidR="0045774A" w:rsidRPr="0045774A" w:rsidRDefault="0045774A" w:rsidP="00604D2D">
      <w:pPr>
        <w:spacing w:line="360" w:lineRule="auto"/>
        <w:jc w:val="both"/>
        <w:rPr>
          <w:rFonts w:ascii="Arial" w:hAnsi="Arial" w:cs="Arial"/>
          <w:b/>
          <w:sz w:val="24"/>
        </w:rPr>
      </w:pPr>
    </w:p>
    <w:p w:rsidR="0045774A" w:rsidRPr="00150868" w:rsidRDefault="0045774A" w:rsidP="00604D2D">
      <w:pPr>
        <w:spacing w:line="360" w:lineRule="auto"/>
        <w:rPr>
          <w:rFonts w:ascii="Arial" w:hAnsi="Arial" w:cs="Arial"/>
          <w:b/>
          <w:sz w:val="32"/>
        </w:rPr>
      </w:pPr>
      <w:r w:rsidRPr="00150868">
        <w:rPr>
          <w:rFonts w:ascii="Arial" w:hAnsi="Arial" w:cs="Arial"/>
          <w:b/>
          <w:sz w:val="32"/>
        </w:rPr>
        <w:t>1. Integración Curricular por Áreas</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sz w:val="24"/>
        </w:rPr>
      </w:pPr>
      <w:r w:rsidRPr="0045774A">
        <w:rPr>
          <w:rFonts w:ascii="Arial" w:hAnsi="Arial" w:cs="Arial"/>
          <w:sz w:val="24"/>
        </w:rPr>
        <w:t>El proyecto se implementa de manera transversal en todas las áreas del plan de estudios, a través de actividades, proyectos, reflexiones y evaluaciones que giran en torno a la lectura, análisis y producción de historias. Cada asignatura asume el proyecto desde su especificidad, abordando temas relacionados con los contenidos curriculares y adaptándolos al nivel de desarrollo de los estudiantes.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lastRenderedPageBreak/>
        <w:t xml:space="preserve">Lengua Castellana: </w:t>
      </w:r>
      <w:r w:rsidRPr="0045774A">
        <w:rPr>
          <w:rFonts w:ascii="Arial" w:hAnsi="Arial" w:cs="Arial"/>
          <w:sz w:val="24"/>
        </w:rPr>
        <w:t>Constituye el eje vertebrador del proyecto, ya que facilita el trabajo de lectura comprensiva, producción textual, oralidad y análisis narrativo. Las historias permiten contextualizar normas gramaticales, estructuras textuales y prácticas comunicativas reales.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Ciencias Sociales y Ética: </w:t>
      </w:r>
      <w:r w:rsidRPr="0045774A">
        <w:rPr>
          <w:rFonts w:ascii="Arial" w:hAnsi="Arial" w:cs="Arial"/>
          <w:sz w:val="24"/>
        </w:rPr>
        <w:t>A través de las historias, se reflexiona sobre valores, normas de convivencia, ciudadanía, diversidad cultural, historia local y resolución pacífica de conflictos. Los personajes y tramas permiten representar situaciones sociales que promueven el juicio ético y la empatía.</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Ciencias Naturales:</w:t>
      </w:r>
      <w:r w:rsidRPr="0045774A">
        <w:rPr>
          <w:rFonts w:ascii="Arial" w:hAnsi="Arial" w:cs="Arial"/>
          <w:sz w:val="24"/>
        </w:rPr>
        <w:t xml:space="preserve"> Se utilizan cuentos y relatos que aborden temáticas ambientales, el cuidado de los animales, los ciclos de la vida y el respeto por la naturaleza. Esto permite desarrollar conciencia ecológica y pensamiento científico desde un enfoque narrativo.</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Matemáticas: </w:t>
      </w:r>
      <w:r w:rsidRPr="0045774A">
        <w:rPr>
          <w:rFonts w:ascii="Arial" w:hAnsi="Arial" w:cs="Arial"/>
          <w:sz w:val="24"/>
        </w:rPr>
        <w:t>A través del análisis de la estructura de los cuentos (inicio, nudo y desenlace), la secuenciación de eventos, la construcción de gráficos o líneas de tiempo, se favorece el pensamiento lógico, la organización temporal y la interpretación de datos.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Educación Artística: </w:t>
      </w:r>
      <w:r w:rsidRPr="0045774A">
        <w:rPr>
          <w:rFonts w:ascii="Arial" w:hAnsi="Arial" w:cs="Arial"/>
          <w:sz w:val="24"/>
        </w:rPr>
        <w:t>Se propicia la representación de historias mediante diversas expresiones artísticas como ilustraciones, dramatizaciones, títeres, música o creación de cómics, permitiendo a los estudiantes desarrollar su sensibilidad y creatividad.</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Tecnología e Informática:</w:t>
      </w:r>
      <w:r w:rsidRPr="0045774A">
        <w:rPr>
          <w:rFonts w:ascii="Arial" w:hAnsi="Arial" w:cs="Arial"/>
          <w:sz w:val="24"/>
        </w:rPr>
        <w:t xml:space="preserve"> Se fomenta el uso de herramientas digitales para narrar y compartir historias (presentaciones, cuentos digitales, podcasts, videos, etc.), integrando las TIC como medio de comunicación y expresión.</w:t>
      </w:r>
    </w:p>
    <w:p w:rsidR="0045774A" w:rsidRPr="0045774A" w:rsidRDefault="0045774A" w:rsidP="00604D2D">
      <w:pPr>
        <w:spacing w:line="360" w:lineRule="auto"/>
        <w:jc w:val="both"/>
        <w:rPr>
          <w:rFonts w:ascii="Arial" w:hAnsi="Arial" w:cs="Arial"/>
          <w:b/>
          <w:sz w:val="24"/>
        </w:rPr>
      </w:pPr>
    </w:p>
    <w:p w:rsidR="0045774A" w:rsidRPr="00150868" w:rsidRDefault="0045774A" w:rsidP="00604D2D">
      <w:pPr>
        <w:spacing w:line="360" w:lineRule="auto"/>
        <w:rPr>
          <w:rFonts w:ascii="Arial" w:hAnsi="Arial" w:cs="Arial"/>
          <w:b/>
          <w:sz w:val="32"/>
        </w:rPr>
      </w:pPr>
      <w:r w:rsidRPr="00150868">
        <w:rPr>
          <w:rFonts w:ascii="Arial" w:hAnsi="Arial" w:cs="Arial"/>
          <w:b/>
          <w:sz w:val="32"/>
        </w:rPr>
        <w:t>2. Adaptación a los Modelos Educativos Flexibles</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sz w:val="24"/>
        </w:rPr>
      </w:pPr>
      <w:r w:rsidRPr="0045774A">
        <w:rPr>
          <w:rFonts w:ascii="Arial" w:hAnsi="Arial" w:cs="Arial"/>
          <w:sz w:val="24"/>
        </w:rPr>
        <w:t>El proyecto</w:t>
      </w:r>
      <w:r w:rsidRPr="0045774A">
        <w:rPr>
          <w:rFonts w:ascii="Arial" w:hAnsi="Arial" w:cs="Arial"/>
          <w:b/>
          <w:sz w:val="24"/>
        </w:rPr>
        <w:t xml:space="preserve"> “Historias que Hablan” </w:t>
      </w:r>
      <w:r w:rsidRPr="0045774A">
        <w:rPr>
          <w:rFonts w:ascii="Arial" w:hAnsi="Arial" w:cs="Arial"/>
          <w:sz w:val="24"/>
        </w:rPr>
        <w:t>se implementa respetando los principios metodológicos de los modelos educativos Escuela Nueva (primaria) y Postprimaria Rural (secundaria), que orientan la práctica pedagógica del CER San Isidro.</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lastRenderedPageBreak/>
        <w:t>En Escuela Nueva, el enfoque activo, participativo y centrado en el estudiante facilita la incorporación del proyecto mediante guías de aprendizaje, rincones de lectura, trabajo colaborativo, actividades lúdicas y la libre elección de textos, lo cual favorece el desarrollo autónomo de competencias comunicativas desde las primeras edades.</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t>En Postprimaria Rural, el proyecto se integra dentro de las áreas de formación básica mediante el desarrollo de proyectos integrados, secuencias didácticas interdisciplinarias y actividades contextualizadas al entorno rural. Las historias se convierten en insumos para la investigación, el debate, la reflexión ética y la producción creativa, conectando el aprendizaje con la realidad del estudiante.</w:t>
      </w:r>
    </w:p>
    <w:p w:rsid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b/>
          <w:sz w:val="24"/>
        </w:rPr>
      </w:pPr>
      <w:r w:rsidRPr="00150868">
        <w:rPr>
          <w:rFonts w:ascii="Arial" w:hAnsi="Arial" w:cs="Arial"/>
          <w:b/>
          <w:sz w:val="32"/>
        </w:rPr>
        <w:t>3. Enfoque por Ciclos y Niveles Educativos</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sz w:val="24"/>
        </w:rPr>
      </w:pPr>
      <w:r w:rsidRPr="0045774A">
        <w:rPr>
          <w:rFonts w:ascii="Arial" w:hAnsi="Arial" w:cs="Arial"/>
          <w:sz w:val="24"/>
        </w:rPr>
        <w:t>La transversalización del proyecto se organiza en coherencia con los ciclos de formación, permitiendo una progresión gradual en la complejidad de los procesos de lectura, análisis y producción de textos narrativos: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Transición y Primer Ciclo (1° y 2°): </w:t>
      </w:r>
      <w:r w:rsidRPr="0045774A">
        <w:rPr>
          <w:rFonts w:ascii="Arial" w:hAnsi="Arial" w:cs="Arial"/>
          <w:sz w:val="24"/>
        </w:rPr>
        <w:t>Predominio de la lectura de cuentos ilustrados, narraciones orales, dramatizaciones sencillas y juegos de palabras. Se trabaja el reconocimiento de personajes, escenarios y valores presentes en las historias</w:t>
      </w:r>
      <w:r w:rsidRPr="0045774A">
        <w:rPr>
          <w:rFonts w:ascii="Arial" w:hAnsi="Arial" w:cs="Arial"/>
          <w:b/>
          <w:sz w:val="24"/>
        </w:rPr>
        <w:t>.</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Segundo Ciclo (3° a 5°): </w:t>
      </w:r>
      <w:r w:rsidRPr="0045774A">
        <w:rPr>
          <w:rFonts w:ascii="Arial" w:hAnsi="Arial" w:cs="Arial"/>
          <w:sz w:val="24"/>
        </w:rPr>
        <w:t>Se promueve la lectura comprensiva de textos más estructurados, la creación de relatos propios, la ilustración y el análisis de mensajes implícitos en las historias. Se vinculan valores y problemáticas sociales a partir de los cuentos.</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t xml:space="preserve">Tercer Ciclo (6° a 7°): </w:t>
      </w:r>
      <w:r w:rsidRPr="0045774A">
        <w:rPr>
          <w:rFonts w:ascii="Arial" w:hAnsi="Arial" w:cs="Arial"/>
          <w:sz w:val="24"/>
        </w:rPr>
        <w:t>En la Postprimaria, se profundiza en la producción textual, el análisis crítico de cuentos y el uso de herramientas digitales. Se introducen géneros narrativos diversos (leyendas, mitos, relatos históricos, ciencia ficción).</w:t>
      </w:r>
    </w:p>
    <w:p w:rsidR="0045774A" w:rsidRPr="0045774A" w:rsidRDefault="0045774A" w:rsidP="00604D2D">
      <w:pPr>
        <w:spacing w:line="360" w:lineRule="auto"/>
        <w:jc w:val="both"/>
        <w:rPr>
          <w:rFonts w:ascii="Arial" w:hAnsi="Arial" w:cs="Arial"/>
          <w:b/>
          <w:sz w:val="24"/>
        </w:rPr>
      </w:pPr>
      <w:r w:rsidRPr="0045774A">
        <w:rPr>
          <w:rFonts w:ascii="Arial" w:hAnsi="Arial" w:cs="Arial"/>
          <w:b/>
          <w:sz w:val="24"/>
        </w:rPr>
        <w:lastRenderedPageBreak/>
        <w:t xml:space="preserve">Cuarto Ciclo (8° y 9°): </w:t>
      </w:r>
      <w:r w:rsidRPr="0045774A">
        <w:rPr>
          <w:rFonts w:ascii="Arial" w:hAnsi="Arial" w:cs="Arial"/>
          <w:sz w:val="24"/>
        </w:rPr>
        <w:t>Se integran procesos de investigación, creación de historias digitales, guiones, podcasts y propuestas dramatizadas. Se articula el análisis literario con temáticas éticas, científicas y sociales.</w:t>
      </w:r>
    </w:p>
    <w:p w:rsidR="0045774A" w:rsidRPr="0045774A" w:rsidRDefault="0045774A" w:rsidP="00604D2D">
      <w:pPr>
        <w:spacing w:line="360" w:lineRule="auto"/>
        <w:jc w:val="both"/>
        <w:rPr>
          <w:rFonts w:ascii="Arial" w:hAnsi="Arial" w:cs="Arial"/>
          <w:b/>
          <w:sz w:val="24"/>
        </w:rPr>
      </w:pPr>
    </w:p>
    <w:p w:rsidR="0045774A" w:rsidRPr="00150868" w:rsidRDefault="0045774A" w:rsidP="00604D2D">
      <w:pPr>
        <w:spacing w:line="360" w:lineRule="auto"/>
        <w:jc w:val="both"/>
        <w:rPr>
          <w:rFonts w:ascii="Arial" w:hAnsi="Arial" w:cs="Arial"/>
          <w:b/>
          <w:sz w:val="32"/>
        </w:rPr>
      </w:pPr>
      <w:r w:rsidRPr="00150868">
        <w:rPr>
          <w:rFonts w:ascii="Arial" w:hAnsi="Arial" w:cs="Arial"/>
          <w:b/>
          <w:sz w:val="32"/>
        </w:rPr>
        <w:t>4. Transversalización con Proyectos Institucionales y Ejes Formativos</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t>El proyecto “</w:t>
      </w:r>
      <w:r w:rsidRPr="00150868">
        <w:rPr>
          <w:rFonts w:ascii="Arial" w:hAnsi="Arial" w:cs="Arial"/>
          <w:b/>
          <w:sz w:val="24"/>
        </w:rPr>
        <w:t>Historias que Hablan</w:t>
      </w:r>
      <w:r w:rsidRPr="0045774A">
        <w:rPr>
          <w:rFonts w:ascii="Arial" w:hAnsi="Arial" w:cs="Arial"/>
          <w:sz w:val="24"/>
        </w:rPr>
        <w:t>” también se articula con los demás componentes del PEI y con proyectos transversales institucionales como:</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t>Proyecto de Educación Ambiental (</w:t>
      </w:r>
      <w:r w:rsidRPr="00150868">
        <w:rPr>
          <w:rFonts w:ascii="Arial" w:hAnsi="Arial" w:cs="Arial"/>
          <w:b/>
          <w:sz w:val="24"/>
        </w:rPr>
        <w:t>PRAE</w:t>
      </w:r>
      <w:r w:rsidRPr="0045774A">
        <w:rPr>
          <w:rFonts w:ascii="Arial" w:hAnsi="Arial" w:cs="Arial"/>
          <w:sz w:val="24"/>
        </w:rPr>
        <w:t>): A través de cuentos ecológicos se promueve el respeto y cuidado del entorno natural.</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t xml:space="preserve">Proyecto de </w:t>
      </w:r>
      <w:r w:rsidRPr="00150868">
        <w:rPr>
          <w:rFonts w:ascii="Arial" w:hAnsi="Arial" w:cs="Arial"/>
          <w:b/>
          <w:sz w:val="24"/>
        </w:rPr>
        <w:t>Educación para la Convivencia y la Paz:</w:t>
      </w:r>
      <w:r w:rsidRPr="0045774A">
        <w:rPr>
          <w:rFonts w:ascii="Arial" w:hAnsi="Arial" w:cs="Arial"/>
          <w:sz w:val="24"/>
        </w:rPr>
        <w:t xml:space="preserve"> Las historias se convierten en medios para reflexionar sobre el conflicto, la empatía, la escucha activa y la resolución pacífica de problemas.</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t>Proyecto de Educación Sexual y Construcción de Ciudadanía</w:t>
      </w:r>
      <w:r w:rsidR="00150868">
        <w:rPr>
          <w:rFonts w:ascii="Arial" w:hAnsi="Arial" w:cs="Arial"/>
          <w:sz w:val="24"/>
        </w:rPr>
        <w:t xml:space="preserve"> (</w:t>
      </w:r>
      <w:r w:rsidR="00150868" w:rsidRPr="00150868">
        <w:rPr>
          <w:rFonts w:ascii="Arial" w:hAnsi="Arial" w:cs="Arial"/>
          <w:b/>
          <w:sz w:val="24"/>
        </w:rPr>
        <w:t>PESCC</w:t>
      </w:r>
      <w:r w:rsidR="00150868">
        <w:rPr>
          <w:rFonts w:ascii="Arial" w:hAnsi="Arial" w:cs="Arial"/>
          <w:sz w:val="24"/>
        </w:rPr>
        <w:t>)</w:t>
      </w:r>
      <w:r w:rsidRPr="0045774A">
        <w:rPr>
          <w:rFonts w:ascii="Arial" w:hAnsi="Arial" w:cs="Arial"/>
          <w:sz w:val="24"/>
        </w:rPr>
        <w:t>: Se abordan narraciones que cuestionen estereotipos, promuevan el respeto por las diferencias y fortalezcan el desarrollo de una sexualidad sana y consciente.</w:t>
      </w:r>
    </w:p>
    <w:p w:rsidR="0045774A" w:rsidRPr="0045774A" w:rsidRDefault="0045774A" w:rsidP="00604D2D">
      <w:pPr>
        <w:spacing w:line="360" w:lineRule="auto"/>
        <w:jc w:val="both"/>
        <w:rPr>
          <w:rFonts w:ascii="Arial" w:hAnsi="Arial" w:cs="Arial"/>
          <w:sz w:val="24"/>
        </w:rPr>
      </w:pPr>
      <w:r w:rsidRPr="0045774A">
        <w:rPr>
          <w:rFonts w:ascii="Arial" w:hAnsi="Arial" w:cs="Arial"/>
          <w:sz w:val="24"/>
        </w:rPr>
        <w:t xml:space="preserve">Proyecto de Uso Pedagógico de las </w:t>
      </w:r>
      <w:r w:rsidRPr="00150868">
        <w:rPr>
          <w:rFonts w:ascii="Arial" w:hAnsi="Arial" w:cs="Arial"/>
          <w:b/>
          <w:sz w:val="24"/>
        </w:rPr>
        <w:t>TIC</w:t>
      </w:r>
      <w:r w:rsidRPr="0045774A">
        <w:rPr>
          <w:rFonts w:ascii="Arial" w:hAnsi="Arial" w:cs="Arial"/>
          <w:sz w:val="24"/>
        </w:rPr>
        <w:t>: Se crean espacios para que los estudiantes cuenten sus historias mediante medios digitales, promoviendo la alfabetización tecnológica.</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b/>
          <w:sz w:val="24"/>
        </w:rPr>
      </w:pPr>
      <w:r w:rsidRPr="00150868">
        <w:rPr>
          <w:rFonts w:ascii="Arial" w:hAnsi="Arial" w:cs="Arial"/>
          <w:b/>
          <w:sz w:val="32"/>
        </w:rPr>
        <w:t>5</w:t>
      </w:r>
      <w:bookmarkStart w:id="1" w:name="_GoBack"/>
      <w:bookmarkEnd w:id="1"/>
      <w:r w:rsidRPr="00150868">
        <w:rPr>
          <w:rFonts w:ascii="Arial" w:hAnsi="Arial" w:cs="Arial"/>
          <w:b/>
          <w:sz w:val="32"/>
        </w:rPr>
        <w:t>. Evaluación y Seguimiento de la Transversalización</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sz w:val="24"/>
        </w:rPr>
      </w:pPr>
      <w:r w:rsidRPr="0045774A">
        <w:rPr>
          <w:rFonts w:ascii="Arial" w:hAnsi="Arial" w:cs="Arial"/>
          <w:sz w:val="24"/>
        </w:rPr>
        <w:t>La evaluación del impacto del proyecto transversal se realiza mediante:</w:t>
      </w:r>
    </w:p>
    <w:p w:rsidR="0045774A" w:rsidRPr="00150868" w:rsidRDefault="0045774A" w:rsidP="00604D2D">
      <w:pPr>
        <w:pStyle w:val="Prrafodelista"/>
        <w:numPr>
          <w:ilvl w:val="0"/>
          <w:numId w:val="26"/>
        </w:numPr>
        <w:spacing w:line="360" w:lineRule="auto"/>
        <w:jc w:val="both"/>
        <w:rPr>
          <w:rFonts w:ascii="Arial" w:hAnsi="Arial" w:cs="Arial"/>
          <w:sz w:val="24"/>
        </w:rPr>
      </w:pPr>
      <w:r w:rsidRPr="00150868">
        <w:rPr>
          <w:rFonts w:ascii="Arial" w:hAnsi="Arial" w:cs="Arial"/>
          <w:sz w:val="24"/>
        </w:rPr>
        <w:t>Registros de actividades y producciones estudiantiles en cada área.</w:t>
      </w:r>
    </w:p>
    <w:p w:rsidR="0045774A" w:rsidRPr="00150868" w:rsidRDefault="0045774A" w:rsidP="00604D2D">
      <w:pPr>
        <w:pStyle w:val="Prrafodelista"/>
        <w:numPr>
          <w:ilvl w:val="0"/>
          <w:numId w:val="26"/>
        </w:numPr>
        <w:spacing w:line="360" w:lineRule="auto"/>
        <w:jc w:val="both"/>
        <w:rPr>
          <w:rFonts w:ascii="Arial" w:hAnsi="Arial" w:cs="Arial"/>
          <w:sz w:val="24"/>
        </w:rPr>
      </w:pPr>
      <w:r w:rsidRPr="00150868">
        <w:rPr>
          <w:rFonts w:ascii="Arial" w:hAnsi="Arial" w:cs="Arial"/>
          <w:sz w:val="24"/>
        </w:rPr>
        <w:t>Observación del desarrollo de competencias comunicativas y actitudinales.</w:t>
      </w:r>
    </w:p>
    <w:p w:rsidR="0045774A" w:rsidRPr="00150868" w:rsidRDefault="0045774A" w:rsidP="00604D2D">
      <w:pPr>
        <w:pStyle w:val="Prrafodelista"/>
        <w:numPr>
          <w:ilvl w:val="0"/>
          <w:numId w:val="26"/>
        </w:numPr>
        <w:spacing w:line="360" w:lineRule="auto"/>
        <w:jc w:val="both"/>
        <w:rPr>
          <w:rFonts w:ascii="Arial" w:hAnsi="Arial" w:cs="Arial"/>
          <w:sz w:val="24"/>
        </w:rPr>
      </w:pPr>
      <w:r w:rsidRPr="00150868">
        <w:rPr>
          <w:rFonts w:ascii="Arial" w:hAnsi="Arial" w:cs="Arial"/>
          <w:sz w:val="24"/>
        </w:rPr>
        <w:lastRenderedPageBreak/>
        <w:t>Rúbricas y listas de cotejo adaptadas a cada nivel escolar.</w:t>
      </w:r>
    </w:p>
    <w:p w:rsidR="0045774A" w:rsidRPr="00150868" w:rsidRDefault="0045774A" w:rsidP="00604D2D">
      <w:pPr>
        <w:pStyle w:val="Prrafodelista"/>
        <w:numPr>
          <w:ilvl w:val="0"/>
          <w:numId w:val="26"/>
        </w:numPr>
        <w:spacing w:line="360" w:lineRule="auto"/>
        <w:jc w:val="both"/>
        <w:rPr>
          <w:rFonts w:ascii="Arial" w:hAnsi="Arial" w:cs="Arial"/>
          <w:sz w:val="24"/>
        </w:rPr>
      </w:pPr>
      <w:r w:rsidRPr="00150868">
        <w:rPr>
          <w:rFonts w:ascii="Arial" w:hAnsi="Arial" w:cs="Arial"/>
          <w:sz w:val="24"/>
        </w:rPr>
        <w:t>Socialización de resultados en ferias escolares, muestras artísticas, jornadas de lectura, dramatizaciones y otras estrategias de visibilización.</w:t>
      </w:r>
    </w:p>
    <w:p w:rsidR="0045774A" w:rsidRPr="0045774A" w:rsidRDefault="0045774A" w:rsidP="00604D2D">
      <w:pPr>
        <w:spacing w:line="360" w:lineRule="auto"/>
        <w:jc w:val="both"/>
        <w:rPr>
          <w:rFonts w:ascii="Arial" w:hAnsi="Arial" w:cs="Arial"/>
          <w:sz w:val="24"/>
        </w:rPr>
      </w:pPr>
    </w:p>
    <w:p w:rsidR="0045774A" w:rsidRPr="0045774A" w:rsidRDefault="0045774A" w:rsidP="00604D2D">
      <w:pPr>
        <w:spacing w:line="360" w:lineRule="auto"/>
        <w:jc w:val="both"/>
        <w:rPr>
          <w:rFonts w:ascii="Arial" w:hAnsi="Arial" w:cs="Arial"/>
          <w:sz w:val="24"/>
        </w:rPr>
      </w:pPr>
      <w:r w:rsidRPr="0045774A">
        <w:rPr>
          <w:rFonts w:ascii="Arial" w:hAnsi="Arial" w:cs="Arial"/>
          <w:sz w:val="24"/>
        </w:rPr>
        <w:t>Este seguimiento permite ajustar las estrategias pedagógicas, asegurar la coherencia entre los niveles educativos y garantizar que el proyecto se mantenga dinámico, inclusivo y pertinente al contexto del CER San Isidro.</w:t>
      </w:r>
    </w:p>
    <w:p w:rsidR="0045774A" w:rsidRPr="0045774A" w:rsidRDefault="0045774A" w:rsidP="00604D2D">
      <w:pPr>
        <w:spacing w:line="360" w:lineRule="auto"/>
        <w:jc w:val="both"/>
        <w:rPr>
          <w:rFonts w:ascii="Arial" w:hAnsi="Arial" w:cs="Arial"/>
          <w:b/>
          <w:sz w:val="24"/>
        </w:rPr>
      </w:pPr>
    </w:p>
    <w:p w:rsidR="00150868" w:rsidRDefault="00150868" w:rsidP="00604D2D">
      <w:pPr>
        <w:spacing w:line="360" w:lineRule="auto"/>
        <w:jc w:val="center"/>
        <w:rPr>
          <w:rFonts w:ascii="Arial" w:hAnsi="Arial" w:cs="Arial"/>
          <w:b/>
          <w:sz w:val="36"/>
        </w:rPr>
      </w:pPr>
    </w:p>
    <w:p w:rsidR="0045774A" w:rsidRPr="00150868" w:rsidRDefault="00150868" w:rsidP="00604D2D">
      <w:pPr>
        <w:spacing w:line="360" w:lineRule="auto"/>
        <w:jc w:val="center"/>
        <w:rPr>
          <w:rFonts w:ascii="Arial" w:hAnsi="Arial" w:cs="Arial"/>
          <w:b/>
          <w:sz w:val="36"/>
        </w:rPr>
      </w:pPr>
      <w:r w:rsidRPr="00150868">
        <w:rPr>
          <w:rFonts w:ascii="Arial" w:hAnsi="Arial" w:cs="Arial"/>
          <w:b/>
          <w:sz w:val="36"/>
        </w:rPr>
        <w:t>8. Consideraciones finales</w:t>
      </w:r>
    </w:p>
    <w:p w:rsidR="0045774A" w:rsidRPr="0045774A" w:rsidRDefault="0045774A" w:rsidP="00604D2D">
      <w:pPr>
        <w:spacing w:line="360" w:lineRule="auto"/>
        <w:jc w:val="both"/>
        <w:rPr>
          <w:rFonts w:ascii="Arial" w:hAnsi="Arial" w:cs="Arial"/>
          <w:b/>
          <w:sz w:val="24"/>
        </w:rPr>
      </w:pPr>
    </w:p>
    <w:p w:rsidR="0045774A" w:rsidRPr="0045774A" w:rsidRDefault="0045774A" w:rsidP="00604D2D">
      <w:pPr>
        <w:spacing w:line="360" w:lineRule="auto"/>
        <w:jc w:val="both"/>
        <w:rPr>
          <w:rFonts w:ascii="Arial" w:hAnsi="Arial" w:cs="Arial"/>
          <w:sz w:val="24"/>
        </w:rPr>
      </w:pPr>
      <w:r w:rsidRPr="0045774A">
        <w:rPr>
          <w:rFonts w:ascii="Arial" w:hAnsi="Arial" w:cs="Arial"/>
          <w:sz w:val="24"/>
        </w:rPr>
        <w:t>La transversalización del proyecto “</w:t>
      </w:r>
      <w:r w:rsidRPr="00604D2D">
        <w:rPr>
          <w:rFonts w:ascii="Arial" w:hAnsi="Arial" w:cs="Arial"/>
          <w:b/>
          <w:sz w:val="24"/>
        </w:rPr>
        <w:t>Historias que Hablan</w:t>
      </w:r>
      <w:r w:rsidRPr="0045774A">
        <w:rPr>
          <w:rFonts w:ascii="Arial" w:hAnsi="Arial" w:cs="Arial"/>
          <w:sz w:val="24"/>
        </w:rPr>
        <w:t>” representa una estrategia pedagógica integral, coherente con las orientaciones del Ministerio de Educación Nacional y con las características socioculturales y educativas del CER San Isidro. A través de las narraciones, los estudiantes no solo desarrollan competencias académicas, sino que también fortalecen su identidad, valores, creatividad y sentido de pertenencia al territorio. Este enfoque pedagógico innovador y contextualizado hace de las historias una herramienta poderosa para transformar la educación rural desde adentro, conectando las voces de los niños y jóvenes con los saberes del mundo.</w:t>
      </w:r>
    </w:p>
    <w:sectPr w:rsidR="0045774A" w:rsidRPr="0045774A" w:rsidSect="000A1752">
      <w:headerReference w:type="default" r:id="rId7"/>
      <w:footerReference w:type="default" r:id="rId8"/>
      <w:pgSz w:w="12240" w:h="15840" w:code="1"/>
      <w:pgMar w:top="1418" w:right="1134" w:bottom="113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54E" w:rsidRDefault="0018254E" w:rsidP="003160DF">
      <w:pPr>
        <w:spacing w:after="0" w:line="240" w:lineRule="auto"/>
      </w:pPr>
      <w:r>
        <w:separator/>
      </w:r>
    </w:p>
  </w:endnote>
  <w:endnote w:type="continuationSeparator" w:id="0">
    <w:p w:rsidR="0018254E" w:rsidRDefault="0018254E" w:rsidP="0031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430451"/>
      <w:docPartObj>
        <w:docPartGallery w:val="Page Numbers (Bottom of Page)"/>
        <w:docPartUnique/>
      </w:docPartObj>
    </w:sdtPr>
    <w:sdtContent>
      <w:p w:rsidR="00935D99" w:rsidRDefault="00935D99">
        <w:pPr>
          <w:pStyle w:val="Piedepgina"/>
          <w:jc w:val="center"/>
        </w:pPr>
        <w:r>
          <w:fldChar w:fldCharType="begin"/>
        </w:r>
        <w:r>
          <w:instrText>PAGE   \* MERGEFORMAT</w:instrText>
        </w:r>
        <w:r>
          <w:fldChar w:fldCharType="separate"/>
        </w:r>
        <w:r>
          <w:rPr>
            <w:lang w:val="es-ES"/>
          </w:rPr>
          <w:t>2</w:t>
        </w:r>
        <w:r>
          <w:fldChar w:fldCharType="end"/>
        </w:r>
      </w:p>
    </w:sdtContent>
  </w:sdt>
  <w:p w:rsidR="00935D99" w:rsidRDefault="00935D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54E" w:rsidRDefault="0018254E" w:rsidP="003160DF">
      <w:pPr>
        <w:spacing w:after="0" w:line="240" w:lineRule="auto"/>
      </w:pPr>
      <w:r>
        <w:separator/>
      </w:r>
    </w:p>
  </w:footnote>
  <w:footnote w:type="continuationSeparator" w:id="0">
    <w:p w:rsidR="0018254E" w:rsidRDefault="0018254E" w:rsidP="0031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0DF" w:rsidRPr="0007614C" w:rsidRDefault="003160DF" w:rsidP="003160DF">
    <w:pPr>
      <w:spacing w:after="0" w:line="240" w:lineRule="auto"/>
      <w:ind w:left="20" w:hanging="20"/>
      <w:jc w:val="center"/>
      <w:textDirection w:val="btLr"/>
      <w:rPr>
        <w:rFonts w:ascii="Arial" w:eastAsia="Arial" w:hAnsi="Arial" w:cs="Arial"/>
        <w:b/>
        <w:color w:val="1A1A1A"/>
        <w:sz w:val="18"/>
      </w:rPr>
    </w:pPr>
    <w:bookmarkStart w:id="2" w:name="_Hlk179372150"/>
    <w:r w:rsidRPr="0007614C">
      <w:rPr>
        <w:b/>
        <w:noProof/>
        <w:color w:val="000000"/>
        <w:sz w:val="28"/>
        <w:szCs w:val="24"/>
      </w:rPr>
      <w:drawing>
        <wp:anchor distT="0" distB="0" distL="0" distR="0" simplePos="0" relativeHeight="251659264" behindDoc="0" locked="0" layoutInCell="1" hidden="0" allowOverlap="1" wp14:anchorId="541BDB8C" wp14:editId="4BC25F6D">
          <wp:simplePos x="0" y="0"/>
          <wp:positionH relativeFrom="margin">
            <wp:align>right</wp:align>
          </wp:positionH>
          <wp:positionV relativeFrom="page">
            <wp:posOffset>459389</wp:posOffset>
          </wp:positionV>
          <wp:extent cx="951039" cy="551740"/>
          <wp:effectExtent l="0" t="0" r="1905" b="1270"/>
          <wp:wrapSquare wrapText="bothSides" distT="0" distB="0" distL="0" distR="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51039" cy="551740"/>
                  </a:xfrm>
                  <a:prstGeom prst="rect">
                    <a:avLst/>
                  </a:prstGeom>
                  <a:ln/>
                </pic:spPr>
              </pic:pic>
            </a:graphicData>
          </a:graphic>
        </wp:anchor>
      </w:drawing>
    </w:r>
    <w:r w:rsidRPr="0007614C">
      <w:rPr>
        <w:noProof/>
        <w:color w:val="000000"/>
        <w:sz w:val="28"/>
        <w:szCs w:val="24"/>
      </w:rPr>
      <w:drawing>
        <wp:anchor distT="0" distB="0" distL="0" distR="0" simplePos="0" relativeHeight="251660288" behindDoc="0" locked="0" layoutInCell="1" hidden="0" allowOverlap="1" wp14:anchorId="7AD3C311" wp14:editId="28EF67A7">
          <wp:simplePos x="0" y="0"/>
          <wp:positionH relativeFrom="margin">
            <wp:posOffset>34290</wp:posOffset>
          </wp:positionH>
          <wp:positionV relativeFrom="topMargin">
            <wp:posOffset>457200</wp:posOffset>
          </wp:positionV>
          <wp:extent cx="600075" cy="756920"/>
          <wp:effectExtent l="0" t="0" r="9525" b="5080"/>
          <wp:wrapSquare wrapText="bothSides"/>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00075" cy="756920"/>
                  </a:xfrm>
                  <a:prstGeom prst="rect">
                    <a:avLst/>
                  </a:prstGeom>
                  <a:ln/>
                </pic:spPr>
              </pic:pic>
            </a:graphicData>
          </a:graphic>
          <wp14:sizeRelH relativeFrom="margin">
            <wp14:pctWidth>0</wp14:pctWidth>
          </wp14:sizeRelH>
          <wp14:sizeRelV relativeFrom="margin">
            <wp14:pctHeight>0</wp14:pctHeight>
          </wp14:sizeRelV>
        </wp:anchor>
      </w:drawing>
    </w:r>
    <w:r w:rsidRPr="0007614C">
      <w:rPr>
        <w:rFonts w:ascii="Arial" w:eastAsia="Arial" w:hAnsi="Arial" w:cs="Arial"/>
        <w:b/>
        <w:color w:val="1A1A1A"/>
        <w:sz w:val="18"/>
      </w:rPr>
      <w:t>República de Colombia</w:t>
    </w:r>
  </w:p>
  <w:p w:rsidR="003160DF" w:rsidRPr="0007614C" w:rsidRDefault="003160DF" w:rsidP="003160DF">
    <w:pPr>
      <w:spacing w:after="0" w:line="240" w:lineRule="auto"/>
      <w:ind w:left="20" w:hanging="20"/>
      <w:jc w:val="center"/>
      <w:textDirection w:val="btLr"/>
      <w:rPr>
        <w:rFonts w:ascii="Arial" w:eastAsia="Arial" w:hAnsi="Arial" w:cs="Arial"/>
        <w:b/>
        <w:color w:val="1A1A1A"/>
        <w:sz w:val="18"/>
      </w:rPr>
    </w:pPr>
    <w:r w:rsidRPr="0007614C">
      <w:rPr>
        <w:rFonts w:ascii="Arial" w:eastAsia="Arial" w:hAnsi="Arial" w:cs="Arial"/>
        <w:b/>
        <w:color w:val="1A1A1A"/>
        <w:sz w:val="18"/>
      </w:rPr>
      <w:t>Secretaría de Educación del Norte de Santander.</w:t>
    </w:r>
  </w:p>
  <w:p w:rsidR="003160DF" w:rsidRPr="0007614C" w:rsidRDefault="003160DF" w:rsidP="003160DF">
    <w:pPr>
      <w:spacing w:after="0" w:line="240" w:lineRule="auto"/>
      <w:ind w:left="20" w:hanging="20"/>
      <w:jc w:val="center"/>
      <w:textDirection w:val="btLr"/>
      <w:rPr>
        <w:rFonts w:ascii="Arial" w:eastAsia="Arial" w:hAnsi="Arial" w:cs="Arial"/>
        <w:color w:val="1A1A1A"/>
        <w:sz w:val="18"/>
      </w:rPr>
    </w:pPr>
    <w:r w:rsidRPr="0007614C">
      <w:rPr>
        <w:rFonts w:ascii="Arial" w:eastAsia="Arial" w:hAnsi="Arial" w:cs="Arial"/>
        <w:color w:val="1A1A1A"/>
        <w:sz w:val="18"/>
      </w:rPr>
      <w:t>Creado mediante decreto no. 000252 del 12 de abril de 2005</w:t>
    </w:r>
  </w:p>
  <w:p w:rsidR="003160DF" w:rsidRPr="0007614C" w:rsidRDefault="003160DF" w:rsidP="003160DF">
    <w:pPr>
      <w:spacing w:after="0" w:line="240" w:lineRule="auto"/>
      <w:ind w:left="20" w:hanging="20"/>
      <w:jc w:val="center"/>
      <w:textDirection w:val="btLr"/>
      <w:rPr>
        <w:sz w:val="24"/>
      </w:rPr>
    </w:pPr>
    <w:r w:rsidRPr="0007614C">
      <w:rPr>
        <w:rFonts w:ascii="Arial" w:eastAsia="Arial" w:hAnsi="Arial" w:cs="Arial"/>
        <w:color w:val="1A1A1A"/>
        <w:sz w:val="18"/>
      </w:rPr>
      <w:t>Licencia de funcionamiento Res. 001715 del 03 de noviembre de 2006</w:t>
    </w:r>
  </w:p>
  <w:p w:rsidR="003160DF" w:rsidRPr="0007614C" w:rsidRDefault="003160DF" w:rsidP="003160DF">
    <w:pPr>
      <w:spacing w:after="0" w:line="240" w:lineRule="auto"/>
      <w:ind w:hanging="20"/>
      <w:textDirection w:val="btLr"/>
      <w:rPr>
        <w:sz w:val="24"/>
      </w:rPr>
    </w:pPr>
    <w:r w:rsidRPr="0007614C">
      <w:rPr>
        <w:rFonts w:ascii="Arial" w:eastAsia="Arial" w:hAnsi="Arial" w:cs="Arial"/>
        <w:color w:val="1A1A1A"/>
        <w:sz w:val="18"/>
      </w:rPr>
      <w:t xml:space="preserve">                                                    DANE no. 25431300018</w:t>
    </w:r>
  </w:p>
  <w:bookmarkEnd w:id="2"/>
  <w:p w:rsidR="003160DF" w:rsidRDefault="003160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028"/>
    <w:multiLevelType w:val="hybridMultilevel"/>
    <w:tmpl w:val="9234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DC7189"/>
    <w:multiLevelType w:val="hybridMultilevel"/>
    <w:tmpl w:val="DEC00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006271"/>
    <w:multiLevelType w:val="hybridMultilevel"/>
    <w:tmpl w:val="A6546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941AD1"/>
    <w:multiLevelType w:val="hybridMultilevel"/>
    <w:tmpl w:val="DA78B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7F14FA"/>
    <w:multiLevelType w:val="hybridMultilevel"/>
    <w:tmpl w:val="F8186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6223DD"/>
    <w:multiLevelType w:val="hybridMultilevel"/>
    <w:tmpl w:val="00A877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383599"/>
    <w:multiLevelType w:val="hybridMultilevel"/>
    <w:tmpl w:val="C57A8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8A6A47"/>
    <w:multiLevelType w:val="hybridMultilevel"/>
    <w:tmpl w:val="29843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F45D6F"/>
    <w:multiLevelType w:val="hybridMultilevel"/>
    <w:tmpl w:val="7A3A92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DB56A7"/>
    <w:multiLevelType w:val="hybridMultilevel"/>
    <w:tmpl w:val="24645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462E6A"/>
    <w:multiLevelType w:val="hybridMultilevel"/>
    <w:tmpl w:val="96828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49092E"/>
    <w:multiLevelType w:val="hybridMultilevel"/>
    <w:tmpl w:val="D32015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F95FB0"/>
    <w:multiLevelType w:val="hybridMultilevel"/>
    <w:tmpl w:val="3B209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684221"/>
    <w:multiLevelType w:val="hybridMultilevel"/>
    <w:tmpl w:val="54C46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D86CDC"/>
    <w:multiLevelType w:val="hybridMultilevel"/>
    <w:tmpl w:val="22DCC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F9558C"/>
    <w:multiLevelType w:val="hybridMultilevel"/>
    <w:tmpl w:val="46709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7D4E44"/>
    <w:multiLevelType w:val="hybridMultilevel"/>
    <w:tmpl w:val="957E7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991C7D"/>
    <w:multiLevelType w:val="hybridMultilevel"/>
    <w:tmpl w:val="31222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7F447E"/>
    <w:multiLevelType w:val="hybridMultilevel"/>
    <w:tmpl w:val="F56CF496"/>
    <w:lvl w:ilvl="0" w:tplc="2F789418">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C42B4A"/>
    <w:multiLevelType w:val="hybridMultilevel"/>
    <w:tmpl w:val="CD48C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4426633"/>
    <w:multiLevelType w:val="hybridMultilevel"/>
    <w:tmpl w:val="17FEC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81F2010"/>
    <w:multiLevelType w:val="hybridMultilevel"/>
    <w:tmpl w:val="BD2E4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B51229D"/>
    <w:multiLevelType w:val="hybridMultilevel"/>
    <w:tmpl w:val="45F07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C9E0EF4"/>
    <w:multiLevelType w:val="hybridMultilevel"/>
    <w:tmpl w:val="7E70FA4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CD3790"/>
    <w:multiLevelType w:val="hybridMultilevel"/>
    <w:tmpl w:val="B194E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FE95B28"/>
    <w:multiLevelType w:val="hybridMultilevel"/>
    <w:tmpl w:val="A04E4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2"/>
  </w:num>
  <w:num w:numId="4">
    <w:abstractNumId w:val="12"/>
  </w:num>
  <w:num w:numId="5">
    <w:abstractNumId w:val="18"/>
  </w:num>
  <w:num w:numId="6">
    <w:abstractNumId w:val="21"/>
  </w:num>
  <w:num w:numId="7">
    <w:abstractNumId w:val="5"/>
  </w:num>
  <w:num w:numId="8">
    <w:abstractNumId w:val="23"/>
  </w:num>
  <w:num w:numId="9">
    <w:abstractNumId w:val="20"/>
  </w:num>
  <w:num w:numId="10">
    <w:abstractNumId w:val="15"/>
  </w:num>
  <w:num w:numId="11">
    <w:abstractNumId w:val="24"/>
  </w:num>
  <w:num w:numId="12">
    <w:abstractNumId w:val="10"/>
  </w:num>
  <w:num w:numId="13">
    <w:abstractNumId w:val="6"/>
  </w:num>
  <w:num w:numId="14">
    <w:abstractNumId w:val="16"/>
  </w:num>
  <w:num w:numId="15">
    <w:abstractNumId w:val="2"/>
  </w:num>
  <w:num w:numId="16">
    <w:abstractNumId w:val="3"/>
  </w:num>
  <w:num w:numId="17">
    <w:abstractNumId w:val="9"/>
  </w:num>
  <w:num w:numId="18">
    <w:abstractNumId w:val="1"/>
  </w:num>
  <w:num w:numId="19">
    <w:abstractNumId w:val="11"/>
  </w:num>
  <w:num w:numId="20">
    <w:abstractNumId w:val="0"/>
  </w:num>
  <w:num w:numId="21">
    <w:abstractNumId w:val="19"/>
  </w:num>
  <w:num w:numId="22">
    <w:abstractNumId w:val="13"/>
  </w:num>
  <w:num w:numId="23">
    <w:abstractNumId w:val="17"/>
  </w:num>
  <w:num w:numId="24">
    <w:abstractNumId w:val="4"/>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AA"/>
    <w:rsid w:val="000A1752"/>
    <w:rsid w:val="00150868"/>
    <w:rsid w:val="0018254E"/>
    <w:rsid w:val="002A7FDA"/>
    <w:rsid w:val="0030303C"/>
    <w:rsid w:val="003160DF"/>
    <w:rsid w:val="0045774A"/>
    <w:rsid w:val="00472B13"/>
    <w:rsid w:val="005F565C"/>
    <w:rsid w:val="00604D2D"/>
    <w:rsid w:val="006C61D3"/>
    <w:rsid w:val="006D1245"/>
    <w:rsid w:val="007727C5"/>
    <w:rsid w:val="00935D99"/>
    <w:rsid w:val="00B87DF2"/>
    <w:rsid w:val="00CB79F7"/>
    <w:rsid w:val="00D41924"/>
    <w:rsid w:val="00D43415"/>
    <w:rsid w:val="00E00FBE"/>
    <w:rsid w:val="00ED5C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6A69"/>
  <w15:chartTrackingRefBased/>
  <w15:docId w15:val="{CF9081C4-FE2D-4C18-8FFF-29E6C01B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7DF2"/>
    <w:pPr>
      <w:ind w:left="720"/>
      <w:contextualSpacing/>
    </w:pPr>
  </w:style>
  <w:style w:type="paragraph" w:styleId="Encabezado">
    <w:name w:val="header"/>
    <w:basedOn w:val="Normal"/>
    <w:link w:val="EncabezadoCar"/>
    <w:uiPriority w:val="99"/>
    <w:unhideWhenUsed/>
    <w:rsid w:val="00316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0DF"/>
  </w:style>
  <w:style w:type="paragraph" w:styleId="Piedepgina">
    <w:name w:val="footer"/>
    <w:basedOn w:val="Normal"/>
    <w:link w:val="PiedepginaCar"/>
    <w:uiPriority w:val="99"/>
    <w:unhideWhenUsed/>
    <w:rsid w:val="003160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2445</Words>
  <Characters>13452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Usuario 1</cp:lastModifiedBy>
  <cp:revision>2</cp:revision>
  <dcterms:created xsi:type="dcterms:W3CDTF">2025-10-08T00:16:00Z</dcterms:created>
  <dcterms:modified xsi:type="dcterms:W3CDTF">2025-10-08T00:16:00Z</dcterms:modified>
</cp:coreProperties>
</file>