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708EF" w14:textId="77777777" w:rsidR="00070F55" w:rsidRPr="00070F55" w:rsidRDefault="00070F55" w:rsidP="00070F55">
      <w:pPr>
        <w:spacing w:after="0"/>
        <w:jc w:val="center"/>
        <w:rPr>
          <w:b/>
          <w:sz w:val="20"/>
          <w:szCs w:val="20"/>
          <w:lang w:val="es-ES"/>
        </w:rPr>
      </w:pPr>
      <w:r>
        <w:rPr>
          <w:b/>
          <w:noProof/>
          <w:sz w:val="20"/>
          <w:szCs w:val="20"/>
        </w:rPr>
        <w:drawing>
          <wp:anchor distT="0" distB="0" distL="0" distR="0" simplePos="0" relativeHeight="251658240" behindDoc="0" locked="0" layoutInCell="1" allowOverlap="1" wp14:anchorId="52D52A61" wp14:editId="56C7A839">
            <wp:simplePos x="0" y="0"/>
            <wp:positionH relativeFrom="column">
              <wp:posOffset>-356236</wp:posOffset>
            </wp:positionH>
            <wp:positionV relativeFrom="paragraph">
              <wp:posOffset>-299720</wp:posOffset>
            </wp:positionV>
            <wp:extent cx="1171575" cy="1060450"/>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060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0F55">
        <w:rPr>
          <w:b/>
          <w:sz w:val="20"/>
          <w:szCs w:val="20"/>
          <w:lang w:val="es-ES"/>
        </w:rPr>
        <w:t>ESTABLECIMIENTO EDUCATIVO AVENTURA DEL SABER</w:t>
      </w:r>
    </w:p>
    <w:p w14:paraId="5AEEAB03" w14:textId="77777777" w:rsidR="00070F55" w:rsidRPr="00070F55" w:rsidRDefault="00070F55" w:rsidP="00070F55">
      <w:pPr>
        <w:tabs>
          <w:tab w:val="center" w:pos="4419"/>
          <w:tab w:val="left" w:pos="7948"/>
        </w:tabs>
        <w:spacing w:after="0"/>
        <w:rPr>
          <w:b/>
          <w:sz w:val="20"/>
          <w:szCs w:val="20"/>
          <w:lang w:val="es-ES"/>
        </w:rPr>
      </w:pPr>
      <w:r w:rsidRPr="00070F55">
        <w:rPr>
          <w:rFonts w:cs="Calibri"/>
          <w:sz w:val="20"/>
          <w:szCs w:val="20"/>
          <w:lang w:val="es-ES"/>
        </w:rPr>
        <w:tab/>
        <w:t xml:space="preserve">                        </w:t>
      </w:r>
      <w:r w:rsidRPr="00070F55">
        <w:rPr>
          <w:sz w:val="20"/>
          <w:szCs w:val="20"/>
          <w:lang w:val="es-ES"/>
        </w:rPr>
        <w:t>LICENCIA DE FUNCIONAMIENTO 001996 DEL 2 DE SEPTIEMBRE DE 2.002</w:t>
      </w:r>
      <w:r w:rsidRPr="00070F55">
        <w:rPr>
          <w:sz w:val="20"/>
          <w:szCs w:val="20"/>
          <w:lang w:val="es-ES"/>
        </w:rPr>
        <w:tab/>
      </w:r>
    </w:p>
    <w:p w14:paraId="11238B67" w14:textId="77777777" w:rsidR="00070F55" w:rsidRPr="00070F55" w:rsidRDefault="00070F55" w:rsidP="00070F55">
      <w:pPr>
        <w:spacing w:after="0"/>
        <w:jc w:val="center"/>
        <w:rPr>
          <w:b/>
          <w:sz w:val="20"/>
          <w:szCs w:val="20"/>
          <w:lang w:val="es-ES"/>
        </w:rPr>
      </w:pPr>
      <w:r w:rsidRPr="00070F55">
        <w:rPr>
          <w:sz w:val="20"/>
          <w:szCs w:val="20"/>
          <w:lang w:val="es-ES"/>
        </w:rPr>
        <w:t xml:space="preserve">                  RESOLUCION DE APROBACION DE ESTUDIOS N° 03284 DEL 8 DE AGOSTO DEL 2.014.</w:t>
      </w:r>
    </w:p>
    <w:p w14:paraId="1BA7A4D2" w14:textId="77777777" w:rsidR="00070F55" w:rsidRPr="00070F55" w:rsidRDefault="00070F55" w:rsidP="00070F55">
      <w:pPr>
        <w:spacing w:after="0"/>
        <w:jc w:val="center"/>
        <w:rPr>
          <w:b/>
          <w:sz w:val="20"/>
          <w:szCs w:val="20"/>
          <w:lang w:val="es-ES"/>
        </w:rPr>
      </w:pPr>
      <w:r w:rsidRPr="00070F55">
        <w:rPr>
          <w:sz w:val="20"/>
          <w:szCs w:val="20"/>
          <w:lang w:val="es-ES"/>
        </w:rPr>
        <w:t>DANE 354405000802// NIT. 60377042-1</w:t>
      </w:r>
    </w:p>
    <w:p w14:paraId="096ABAD3" w14:textId="77777777" w:rsidR="00070F55" w:rsidRPr="00070F55" w:rsidRDefault="00070F55" w:rsidP="00070F55">
      <w:pPr>
        <w:spacing w:after="0"/>
        <w:jc w:val="center"/>
        <w:rPr>
          <w:b/>
          <w:sz w:val="20"/>
          <w:szCs w:val="20"/>
          <w:lang w:val="es-ES"/>
        </w:rPr>
      </w:pPr>
      <w:r w:rsidRPr="00070F55">
        <w:rPr>
          <w:sz w:val="20"/>
          <w:szCs w:val="20"/>
          <w:lang w:val="es-ES"/>
        </w:rPr>
        <w:t>AV. 10 18S – 24 URB BETANIA    CEL 3204670827    MUNICIPIO LOS PATIOS (N DE S)</w:t>
      </w:r>
    </w:p>
    <w:p w14:paraId="5E8DDC69" w14:textId="77777777" w:rsidR="00B82BA8" w:rsidRDefault="00B82BA8" w:rsidP="00B82BA8">
      <w:pPr>
        <w:spacing w:after="0"/>
        <w:jc w:val="center"/>
        <w:rPr>
          <w:b/>
          <w:sz w:val="20"/>
          <w:szCs w:val="20"/>
          <w:lang w:val="es-ES"/>
        </w:rPr>
      </w:pPr>
    </w:p>
    <w:p w14:paraId="034D84FC" w14:textId="77777777" w:rsidR="00070F55" w:rsidRDefault="00070F55" w:rsidP="00070F55">
      <w:pPr>
        <w:spacing w:after="0"/>
        <w:rPr>
          <w:b/>
          <w:sz w:val="20"/>
          <w:szCs w:val="20"/>
          <w:lang w:val="es-ES"/>
        </w:rPr>
      </w:pPr>
      <w:r>
        <w:rPr>
          <w:b/>
          <w:sz w:val="20"/>
          <w:szCs w:val="20"/>
          <w:lang w:val="es-ES"/>
        </w:rPr>
        <w:t>________________________________________________________________________________________</w:t>
      </w:r>
    </w:p>
    <w:p w14:paraId="4FF36D0C" w14:textId="77777777" w:rsidR="00070F55" w:rsidRDefault="00070F55" w:rsidP="00B82BA8">
      <w:pPr>
        <w:spacing w:after="0"/>
        <w:jc w:val="center"/>
        <w:rPr>
          <w:b/>
          <w:lang w:val="es-ES"/>
        </w:rPr>
      </w:pPr>
    </w:p>
    <w:p w14:paraId="48AB335D" w14:textId="1C3ABBF3" w:rsidR="00B82BA8" w:rsidRDefault="00E87DAA" w:rsidP="00B82BA8">
      <w:pPr>
        <w:spacing w:after="0"/>
        <w:jc w:val="center"/>
        <w:rPr>
          <w:rFonts w:ascii="Arial" w:hAnsi="Arial" w:cs="Arial"/>
          <w:b/>
          <w:sz w:val="24"/>
          <w:szCs w:val="24"/>
          <w:lang w:val="es-ES"/>
        </w:rPr>
      </w:pPr>
      <w:r>
        <w:rPr>
          <w:rFonts w:ascii="Arial" w:hAnsi="Arial" w:cs="Arial"/>
          <w:b/>
          <w:sz w:val="24"/>
          <w:szCs w:val="24"/>
          <w:lang w:val="es-ES"/>
        </w:rPr>
        <w:t>SEMANA INSTITUCIONAL DE</w:t>
      </w:r>
      <w:r w:rsidR="004E701B">
        <w:rPr>
          <w:rFonts w:ascii="Arial" w:hAnsi="Arial" w:cs="Arial"/>
          <w:b/>
          <w:sz w:val="24"/>
          <w:szCs w:val="24"/>
          <w:lang w:val="es-ES"/>
        </w:rPr>
        <w:t xml:space="preserve"> JUNIO </w:t>
      </w:r>
      <w:r>
        <w:rPr>
          <w:rFonts w:ascii="Arial" w:hAnsi="Arial" w:cs="Arial"/>
          <w:b/>
          <w:sz w:val="24"/>
          <w:szCs w:val="24"/>
          <w:lang w:val="es-ES"/>
        </w:rPr>
        <w:t xml:space="preserve"> 202</w:t>
      </w:r>
      <w:r w:rsidR="00DA755B">
        <w:rPr>
          <w:rFonts w:ascii="Arial" w:hAnsi="Arial" w:cs="Arial"/>
          <w:b/>
          <w:sz w:val="24"/>
          <w:szCs w:val="24"/>
          <w:lang w:val="es-ES"/>
        </w:rPr>
        <w:t>5</w:t>
      </w:r>
    </w:p>
    <w:p w14:paraId="6ADE44A2" w14:textId="77777777" w:rsidR="004E7F28" w:rsidRPr="004E7F28" w:rsidRDefault="004E7F28" w:rsidP="00B82BA8">
      <w:pPr>
        <w:spacing w:after="0"/>
        <w:jc w:val="center"/>
        <w:rPr>
          <w:rFonts w:ascii="Arial" w:hAnsi="Arial" w:cs="Arial"/>
          <w:b/>
          <w:sz w:val="24"/>
          <w:szCs w:val="24"/>
          <w:lang w:val="es-ES"/>
        </w:rPr>
      </w:pPr>
    </w:p>
    <w:p w14:paraId="3B45CC25" w14:textId="77777777" w:rsidR="004E7F28" w:rsidRPr="004E7F28" w:rsidRDefault="004E7F28" w:rsidP="00B82BA8">
      <w:pPr>
        <w:spacing w:after="0"/>
        <w:rPr>
          <w:rFonts w:ascii="Arial" w:hAnsi="Arial" w:cs="Arial"/>
          <w:sz w:val="24"/>
          <w:szCs w:val="24"/>
          <w:lang w:val="es-ES"/>
        </w:rPr>
      </w:pPr>
    </w:p>
    <w:tbl>
      <w:tblPr>
        <w:tblStyle w:val="Tablaconcuadrcula"/>
        <w:tblW w:w="8926" w:type="dxa"/>
        <w:tblLayout w:type="fixed"/>
        <w:tblLook w:val="04A0" w:firstRow="1" w:lastRow="0" w:firstColumn="1" w:lastColumn="0" w:noHBand="0" w:noVBand="1"/>
      </w:tblPr>
      <w:tblGrid>
        <w:gridCol w:w="1271"/>
        <w:gridCol w:w="3827"/>
        <w:gridCol w:w="3828"/>
      </w:tblGrid>
      <w:tr w:rsidR="00B82CAB" w:rsidRPr="004E7F28" w14:paraId="3217528C" w14:textId="32F5C5C1" w:rsidTr="00B82CAB">
        <w:tc>
          <w:tcPr>
            <w:tcW w:w="1271" w:type="dxa"/>
          </w:tcPr>
          <w:p w14:paraId="7FB56E18" w14:textId="77777777" w:rsidR="00B82CAB" w:rsidRPr="004E7F28" w:rsidRDefault="00B82CAB" w:rsidP="00B82BA8">
            <w:pPr>
              <w:jc w:val="center"/>
              <w:rPr>
                <w:rFonts w:ascii="Arial" w:hAnsi="Arial" w:cs="Arial"/>
                <w:b/>
                <w:sz w:val="24"/>
                <w:szCs w:val="24"/>
                <w:lang w:val="es-ES"/>
              </w:rPr>
            </w:pPr>
            <w:r w:rsidRPr="004E7F28">
              <w:rPr>
                <w:rFonts w:ascii="Arial" w:hAnsi="Arial" w:cs="Arial"/>
                <w:b/>
                <w:sz w:val="24"/>
                <w:szCs w:val="24"/>
                <w:lang w:val="es-ES"/>
              </w:rPr>
              <w:t>FECHA Y HORA</w:t>
            </w:r>
          </w:p>
        </w:tc>
        <w:tc>
          <w:tcPr>
            <w:tcW w:w="3827" w:type="dxa"/>
          </w:tcPr>
          <w:p w14:paraId="6E4D99EF" w14:textId="77777777" w:rsidR="00B82CAB" w:rsidRPr="004E7F28" w:rsidRDefault="00B82CAB" w:rsidP="00B82BA8">
            <w:pPr>
              <w:jc w:val="center"/>
              <w:rPr>
                <w:rFonts w:ascii="Arial" w:hAnsi="Arial" w:cs="Arial"/>
                <w:b/>
                <w:sz w:val="24"/>
                <w:szCs w:val="24"/>
                <w:lang w:val="es-ES"/>
              </w:rPr>
            </w:pPr>
            <w:r w:rsidRPr="004E7F28">
              <w:rPr>
                <w:rFonts w:ascii="Arial" w:hAnsi="Arial" w:cs="Arial"/>
                <w:b/>
                <w:sz w:val="24"/>
                <w:szCs w:val="24"/>
                <w:lang w:val="es-ES"/>
              </w:rPr>
              <w:t>ACTIVIDAD</w:t>
            </w:r>
          </w:p>
        </w:tc>
        <w:tc>
          <w:tcPr>
            <w:tcW w:w="3828" w:type="dxa"/>
          </w:tcPr>
          <w:p w14:paraId="19B05070" w14:textId="63F7D7FC" w:rsidR="00B82CAB" w:rsidRPr="004E7F28" w:rsidRDefault="00B82CAB" w:rsidP="00B82BA8">
            <w:pPr>
              <w:jc w:val="center"/>
              <w:rPr>
                <w:rFonts w:ascii="Arial" w:hAnsi="Arial" w:cs="Arial"/>
                <w:b/>
                <w:sz w:val="24"/>
                <w:szCs w:val="24"/>
                <w:lang w:val="es-ES"/>
              </w:rPr>
            </w:pPr>
            <w:r>
              <w:rPr>
                <w:rFonts w:ascii="Arial" w:hAnsi="Arial" w:cs="Arial"/>
                <w:b/>
                <w:sz w:val="24"/>
                <w:szCs w:val="24"/>
                <w:lang w:val="es-ES"/>
              </w:rPr>
              <w:t xml:space="preserve">RESPONSABLES </w:t>
            </w:r>
          </w:p>
        </w:tc>
      </w:tr>
      <w:tr w:rsidR="00B82CAB" w:rsidRPr="00E87DAA" w14:paraId="2BD06828" w14:textId="1C0A8B91" w:rsidTr="00B82CAB">
        <w:tc>
          <w:tcPr>
            <w:tcW w:w="1271" w:type="dxa"/>
          </w:tcPr>
          <w:p w14:paraId="43C68DEA" w14:textId="77777777" w:rsidR="00B82CAB" w:rsidRDefault="00B82CAB" w:rsidP="00B82BA8">
            <w:pPr>
              <w:rPr>
                <w:rFonts w:ascii="Arial" w:hAnsi="Arial" w:cs="Arial"/>
                <w:sz w:val="24"/>
                <w:szCs w:val="24"/>
                <w:lang w:val="es-ES"/>
              </w:rPr>
            </w:pPr>
          </w:p>
          <w:p w14:paraId="333F27AB" w14:textId="481AEE40" w:rsidR="00B82CAB" w:rsidRDefault="00B82CAB" w:rsidP="00B82BA8">
            <w:pPr>
              <w:rPr>
                <w:rFonts w:ascii="Arial" w:hAnsi="Arial" w:cs="Arial"/>
                <w:sz w:val="24"/>
                <w:szCs w:val="24"/>
                <w:lang w:val="es-ES"/>
              </w:rPr>
            </w:pPr>
            <w:r>
              <w:rPr>
                <w:rFonts w:ascii="Arial" w:hAnsi="Arial" w:cs="Arial"/>
                <w:sz w:val="24"/>
                <w:szCs w:val="24"/>
                <w:lang w:val="es-ES"/>
              </w:rPr>
              <w:t xml:space="preserve">Sábado 17 de mayo </w:t>
            </w:r>
          </w:p>
          <w:p w14:paraId="60E937E1" w14:textId="77777777" w:rsidR="00B82CAB" w:rsidRDefault="00B82CAB" w:rsidP="00B82BA8">
            <w:pPr>
              <w:rPr>
                <w:rFonts w:ascii="Arial" w:hAnsi="Arial" w:cs="Arial"/>
                <w:sz w:val="24"/>
                <w:szCs w:val="24"/>
                <w:lang w:val="es-ES"/>
              </w:rPr>
            </w:pPr>
          </w:p>
          <w:p w14:paraId="3447A48C" w14:textId="77777777" w:rsidR="00B82CAB" w:rsidRDefault="00B82CAB" w:rsidP="00B82BA8">
            <w:pPr>
              <w:rPr>
                <w:rFonts w:ascii="Arial" w:hAnsi="Arial" w:cs="Arial"/>
                <w:sz w:val="24"/>
                <w:szCs w:val="24"/>
                <w:lang w:val="es-ES"/>
              </w:rPr>
            </w:pPr>
          </w:p>
          <w:p w14:paraId="275C3C6D" w14:textId="6E1199D6" w:rsidR="00B82CAB" w:rsidRPr="004E7F28" w:rsidRDefault="00B82CAB" w:rsidP="00B82BA8">
            <w:pPr>
              <w:rPr>
                <w:rFonts w:ascii="Arial" w:hAnsi="Arial" w:cs="Arial"/>
                <w:sz w:val="24"/>
                <w:szCs w:val="24"/>
                <w:lang w:val="es-ES"/>
              </w:rPr>
            </w:pPr>
            <w:r>
              <w:rPr>
                <w:rFonts w:ascii="Arial" w:hAnsi="Arial" w:cs="Arial"/>
                <w:sz w:val="24"/>
                <w:szCs w:val="24"/>
                <w:lang w:val="es-ES"/>
              </w:rPr>
              <w:t xml:space="preserve">7am a 12m </w:t>
            </w:r>
          </w:p>
          <w:p w14:paraId="23CCFFAE" w14:textId="77777777" w:rsidR="00B82CAB" w:rsidRPr="004E7F28" w:rsidRDefault="00B82CAB" w:rsidP="001D6F59">
            <w:pPr>
              <w:rPr>
                <w:rFonts w:ascii="Arial" w:hAnsi="Arial" w:cs="Arial"/>
                <w:sz w:val="24"/>
                <w:szCs w:val="24"/>
                <w:lang w:val="es-ES"/>
              </w:rPr>
            </w:pPr>
          </w:p>
        </w:tc>
        <w:tc>
          <w:tcPr>
            <w:tcW w:w="3827" w:type="dxa"/>
          </w:tcPr>
          <w:p w14:paraId="0A79712F" w14:textId="77777777" w:rsidR="00B82CAB" w:rsidRDefault="00B82CAB" w:rsidP="002F600C">
            <w:pPr>
              <w:pStyle w:val="Prrafodelista"/>
              <w:rPr>
                <w:rFonts w:ascii="Arial" w:hAnsi="Arial" w:cs="Arial"/>
                <w:sz w:val="24"/>
                <w:szCs w:val="24"/>
                <w:lang w:val="es-ES"/>
              </w:rPr>
            </w:pPr>
          </w:p>
          <w:p w14:paraId="5897494E" w14:textId="77777777" w:rsidR="00B82CAB" w:rsidRPr="00B82CAB" w:rsidRDefault="00B82CAB" w:rsidP="00B82CAB">
            <w:pPr>
              <w:rPr>
                <w:rFonts w:ascii="Arial" w:hAnsi="Arial" w:cs="Arial"/>
                <w:sz w:val="24"/>
                <w:szCs w:val="24"/>
                <w:lang w:val="es-ES"/>
              </w:rPr>
            </w:pPr>
            <w:r w:rsidRPr="00B82CAB">
              <w:rPr>
                <w:rFonts w:ascii="Arial" w:hAnsi="Arial" w:cs="Arial"/>
                <w:sz w:val="24"/>
                <w:szCs w:val="24"/>
                <w:lang w:val="es-ES"/>
              </w:rPr>
              <w:t xml:space="preserve">Diseño del POA para cada área incluyendo las actividades que le competen según nuestro cronograma de actividades. </w:t>
            </w:r>
          </w:p>
          <w:p w14:paraId="5A1B62E2" w14:textId="77777777" w:rsidR="00B82CAB" w:rsidRDefault="00B82CAB" w:rsidP="00B82CAB">
            <w:pPr>
              <w:pStyle w:val="Prrafodelista"/>
              <w:rPr>
                <w:rFonts w:ascii="Arial" w:hAnsi="Arial" w:cs="Arial"/>
                <w:sz w:val="24"/>
                <w:szCs w:val="24"/>
                <w:lang w:val="es-ES"/>
              </w:rPr>
            </w:pPr>
          </w:p>
          <w:p w14:paraId="67AD57C8" w14:textId="77777777" w:rsidR="00507221" w:rsidRPr="00B82CAB" w:rsidRDefault="00507221" w:rsidP="00507221">
            <w:pPr>
              <w:rPr>
                <w:rFonts w:ascii="Arial" w:hAnsi="Arial" w:cs="Arial"/>
                <w:sz w:val="24"/>
                <w:szCs w:val="24"/>
                <w:lang w:val="es-ES"/>
              </w:rPr>
            </w:pPr>
            <w:r w:rsidRPr="00B82CAB">
              <w:rPr>
                <w:rFonts w:ascii="Arial" w:hAnsi="Arial" w:cs="Arial"/>
                <w:sz w:val="24"/>
                <w:szCs w:val="24"/>
                <w:lang w:val="es-ES"/>
              </w:rPr>
              <w:t xml:space="preserve">SOCIALES: </w:t>
            </w:r>
          </w:p>
          <w:p w14:paraId="000D9224" w14:textId="77777777" w:rsidR="00507221" w:rsidRDefault="00507221" w:rsidP="00507221">
            <w:pPr>
              <w:pStyle w:val="Prrafodelista"/>
              <w:numPr>
                <w:ilvl w:val="0"/>
                <w:numId w:val="10"/>
              </w:numPr>
              <w:ind w:left="325" w:firstLine="755"/>
              <w:rPr>
                <w:rFonts w:ascii="Arial" w:hAnsi="Arial" w:cs="Arial"/>
                <w:sz w:val="24"/>
                <w:szCs w:val="24"/>
                <w:lang w:val="es-ES"/>
              </w:rPr>
            </w:pPr>
            <w:r>
              <w:rPr>
                <w:rFonts w:ascii="Arial" w:hAnsi="Arial" w:cs="Arial"/>
                <w:sz w:val="24"/>
                <w:szCs w:val="24"/>
                <w:lang w:val="es-ES"/>
              </w:rPr>
              <w:t xml:space="preserve">Gobierno escolar: elección del representante de grupo, elección del presidente del consejo estudiantil y elección del personero, plan de acción. </w:t>
            </w:r>
          </w:p>
          <w:p w14:paraId="23AC1392" w14:textId="0CFFEC4C" w:rsidR="00507221" w:rsidRDefault="00507221" w:rsidP="00507221">
            <w:pPr>
              <w:pStyle w:val="Prrafodelista"/>
              <w:numPr>
                <w:ilvl w:val="0"/>
                <w:numId w:val="10"/>
              </w:numPr>
              <w:ind w:left="325" w:firstLine="755"/>
              <w:rPr>
                <w:rFonts w:ascii="Arial" w:hAnsi="Arial" w:cs="Arial"/>
                <w:sz w:val="24"/>
                <w:szCs w:val="24"/>
                <w:lang w:val="es-ES"/>
              </w:rPr>
            </w:pPr>
            <w:r>
              <w:rPr>
                <w:rFonts w:ascii="Arial" w:hAnsi="Arial" w:cs="Arial"/>
                <w:sz w:val="24"/>
                <w:szCs w:val="24"/>
                <w:lang w:val="es-ES"/>
              </w:rPr>
              <w:t xml:space="preserve">Izadas de bandera: batalla de Cúcuta, Grito de independencia y batalla de Boyacá, dia de la raza. </w:t>
            </w:r>
          </w:p>
          <w:p w14:paraId="5118DC60" w14:textId="77777777" w:rsidR="00507221" w:rsidRDefault="00507221" w:rsidP="00507221">
            <w:pPr>
              <w:pStyle w:val="Prrafodelista"/>
              <w:ind w:left="1080"/>
              <w:rPr>
                <w:rFonts w:ascii="Arial" w:hAnsi="Arial" w:cs="Arial"/>
                <w:sz w:val="24"/>
                <w:szCs w:val="24"/>
                <w:lang w:val="es-ES"/>
              </w:rPr>
            </w:pPr>
          </w:p>
          <w:p w14:paraId="4F2CF935" w14:textId="77777777" w:rsidR="00507221" w:rsidRPr="00B82CAB" w:rsidRDefault="00507221" w:rsidP="00507221">
            <w:pPr>
              <w:rPr>
                <w:rFonts w:ascii="Arial" w:hAnsi="Arial" w:cs="Arial"/>
                <w:sz w:val="24"/>
                <w:szCs w:val="24"/>
                <w:lang w:val="es-ES"/>
              </w:rPr>
            </w:pPr>
            <w:r w:rsidRPr="00B82CAB">
              <w:rPr>
                <w:rFonts w:ascii="Arial" w:hAnsi="Arial" w:cs="Arial"/>
                <w:sz w:val="24"/>
                <w:szCs w:val="24"/>
                <w:lang w:val="es-ES"/>
              </w:rPr>
              <w:t xml:space="preserve">C. NATURALES: </w:t>
            </w:r>
          </w:p>
          <w:p w14:paraId="0B613575" w14:textId="77777777" w:rsidR="00507221" w:rsidRDefault="00507221" w:rsidP="00507221">
            <w:pPr>
              <w:ind w:left="325"/>
              <w:rPr>
                <w:rFonts w:ascii="Arial" w:hAnsi="Arial" w:cs="Arial"/>
                <w:sz w:val="24"/>
                <w:szCs w:val="24"/>
                <w:lang w:val="es-ES"/>
              </w:rPr>
            </w:pPr>
            <w:r w:rsidRPr="00D82BA7">
              <w:rPr>
                <w:rFonts w:ascii="Arial" w:hAnsi="Arial" w:cs="Arial"/>
                <w:sz w:val="24"/>
                <w:szCs w:val="24"/>
                <w:lang w:val="es-ES"/>
              </w:rPr>
              <w:t xml:space="preserve">celebraciones dia del </w:t>
            </w:r>
            <w:r>
              <w:rPr>
                <w:rFonts w:ascii="Arial" w:hAnsi="Arial" w:cs="Arial"/>
                <w:sz w:val="24"/>
                <w:szCs w:val="24"/>
                <w:lang w:val="es-ES"/>
              </w:rPr>
              <w:t xml:space="preserve">     </w:t>
            </w:r>
            <w:r w:rsidRPr="00D82BA7">
              <w:rPr>
                <w:rFonts w:ascii="Arial" w:hAnsi="Arial" w:cs="Arial"/>
                <w:sz w:val="24"/>
                <w:szCs w:val="24"/>
                <w:lang w:val="es-ES"/>
              </w:rPr>
              <w:t xml:space="preserve">reciclaje, medio ambiente, dia de la tierra, dia del agua. </w:t>
            </w:r>
          </w:p>
          <w:p w14:paraId="2B4C7CC2" w14:textId="77777777" w:rsidR="00507221" w:rsidRDefault="00507221" w:rsidP="00507221">
            <w:pPr>
              <w:rPr>
                <w:rFonts w:ascii="Arial" w:hAnsi="Arial" w:cs="Arial"/>
                <w:sz w:val="24"/>
                <w:szCs w:val="24"/>
                <w:lang w:val="es-ES"/>
              </w:rPr>
            </w:pPr>
          </w:p>
          <w:p w14:paraId="305ADB3F" w14:textId="77777777" w:rsidR="00507221" w:rsidRDefault="00507221" w:rsidP="00507221">
            <w:pPr>
              <w:rPr>
                <w:rFonts w:ascii="Arial" w:hAnsi="Arial" w:cs="Arial"/>
                <w:sz w:val="24"/>
                <w:szCs w:val="24"/>
                <w:lang w:val="es-ES"/>
              </w:rPr>
            </w:pPr>
            <w:r>
              <w:rPr>
                <w:rFonts w:ascii="Arial" w:hAnsi="Arial" w:cs="Arial"/>
                <w:sz w:val="24"/>
                <w:szCs w:val="24"/>
                <w:lang w:val="es-ES"/>
              </w:rPr>
              <w:t xml:space="preserve">ETICA Y VALORES: </w:t>
            </w:r>
          </w:p>
          <w:p w14:paraId="2899BF47" w14:textId="77777777" w:rsidR="00507221" w:rsidRDefault="00507221" w:rsidP="00507221">
            <w:pPr>
              <w:ind w:left="325"/>
              <w:rPr>
                <w:rFonts w:ascii="Arial" w:hAnsi="Arial" w:cs="Arial"/>
                <w:sz w:val="24"/>
                <w:szCs w:val="24"/>
                <w:lang w:val="es-ES"/>
              </w:rPr>
            </w:pPr>
            <w:r>
              <w:rPr>
                <w:rFonts w:ascii="Arial" w:hAnsi="Arial" w:cs="Arial"/>
                <w:sz w:val="24"/>
                <w:szCs w:val="24"/>
                <w:lang w:val="es-ES"/>
              </w:rPr>
              <w:t>dia del niño, dia del maestro, dia del estudiante(Halloween), amor y amistad, dia de la mujer, dia del hombre, etrega de banderas, dia de la familia.</w:t>
            </w:r>
          </w:p>
          <w:p w14:paraId="2D4BD3E5" w14:textId="77777777" w:rsidR="00507221" w:rsidRDefault="00507221" w:rsidP="00507221">
            <w:pPr>
              <w:ind w:left="325"/>
              <w:rPr>
                <w:rFonts w:ascii="Arial" w:hAnsi="Arial" w:cs="Arial"/>
                <w:sz w:val="24"/>
                <w:szCs w:val="24"/>
                <w:lang w:val="es-ES"/>
              </w:rPr>
            </w:pPr>
          </w:p>
          <w:p w14:paraId="510CCE82" w14:textId="77777777" w:rsidR="00507221" w:rsidRDefault="00507221" w:rsidP="00507221">
            <w:pPr>
              <w:rPr>
                <w:rFonts w:ascii="Arial" w:hAnsi="Arial" w:cs="Arial"/>
                <w:sz w:val="24"/>
                <w:szCs w:val="24"/>
                <w:lang w:val="es-ES"/>
              </w:rPr>
            </w:pPr>
            <w:r>
              <w:rPr>
                <w:rFonts w:ascii="Arial" w:hAnsi="Arial" w:cs="Arial"/>
                <w:sz w:val="24"/>
                <w:szCs w:val="24"/>
                <w:lang w:val="es-ES"/>
              </w:rPr>
              <w:t xml:space="preserve">EDU. FISICA: </w:t>
            </w:r>
          </w:p>
          <w:p w14:paraId="735B34A7" w14:textId="023DBB08" w:rsidR="00507221" w:rsidRDefault="00507221" w:rsidP="00507221">
            <w:pPr>
              <w:ind w:left="325"/>
              <w:rPr>
                <w:rFonts w:ascii="Arial" w:hAnsi="Arial" w:cs="Arial"/>
                <w:sz w:val="24"/>
                <w:szCs w:val="24"/>
                <w:lang w:val="es-ES"/>
              </w:rPr>
            </w:pPr>
            <w:r>
              <w:rPr>
                <w:rFonts w:ascii="Arial" w:hAnsi="Arial" w:cs="Arial"/>
                <w:sz w:val="24"/>
                <w:szCs w:val="24"/>
                <w:lang w:val="es-ES"/>
              </w:rPr>
              <w:t xml:space="preserve">semana cultural y deportiva, interclases. </w:t>
            </w:r>
          </w:p>
          <w:p w14:paraId="153CC92C" w14:textId="77777777" w:rsidR="00507221" w:rsidRDefault="00507221" w:rsidP="00507221">
            <w:pPr>
              <w:ind w:left="325"/>
              <w:rPr>
                <w:rFonts w:ascii="Arial" w:hAnsi="Arial" w:cs="Arial"/>
                <w:sz w:val="24"/>
                <w:szCs w:val="24"/>
                <w:lang w:val="es-ES"/>
              </w:rPr>
            </w:pPr>
          </w:p>
          <w:p w14:paraId="133F786C" w14:textId="77777777" w:rsidR="00507221" w:rsidRDefault="00507221" w:rsidP="00507221">
            <w:pPr>
              <w:rPr>
                <w:rFonts w:ascii="Arial" w:hAnsi="Arial" w:cs="Arial"/>
                <w:sz w:val="24"/>
                <w:szCs w:val="24"/>
                <w:lang w:val="es-ES"/>
              </w:rPr>
            </w:pPr>
            <w:r>
              <w:rPr>
                <w:rFonts w:ascii="Arial" w:hAnsi="Arial" w:cs="Arial"/>
                <w:sz w:val="24"/>
                <w:szCs w:val="24"/>
                <w:lang w:val="es-ES"/>
              </w:rPr>
              <w:t xml:space="preserve">LENGUAJE Y COMUNICACIÓN: semana literaria y dia de la alfabetización. </w:t>
            </w:r>
          </w:p>
          <w:p w14:paraId="04FB7492" w14:textId="77777777" w:rsidR="00507221" w:rsidRDefault="00507221" w:rsidP="00507221">
            <w:pPr>
              <w:ind w:left="1080"/>
              <w:rPr>
                <w:rFonts w:ascii="Arial" w:hAnsi="Arial" w:cs="Arial"/>
                <w:sz w:val="24"/>
                <w:szCs w:val="24"/>
                <w:lang w:val="es-ES"/>
              </w:rPr>
            </w:pPr>
          </w:p>
          <w:p w14:paraId="3DB3B465" w14:textId="77777777" w:rsidR="00507221" w:rsidRDefault="00507221" w:rsidP="00507221">
            <w:pPr>
              <w:rPr>
                <w:rFonts w:ascii="Arial" w:hAnsi="Arial" w:cs="Arial"/>
                <w:sz w:val="24"/>
                <w:szCs w:val="24"/>
                <w:lang w:val="es-ES"/>
              </w:rPr>
            </w:pPr>
            <w:r>
              <w:rPr>
                <w:rFonts w:ascii="Arial" w:hAnsi="Arial" w:cs="Arial"/>
                <w:sz w:val="24"/>
                <w:szCs w:val="24"/>
                <w:lang w:val="es-ES"/>
              </w:rPr>
              <w:t xml:space="preserve">RELIGIÓN: dia de la virgen de fatima 13 de mayo, miércoles de ceniza, dia de la paz. </w:t>
            </w:r>
          </w:p>
          <w:p w14:paraId="321C58BD" w14:textId="77777777" w:rsidR="00507221" w:rsidRDefault="00507221" w:rsidP="00507221">
            <w:pPr>
              <w:ind w:left="1080"/>
              <w:rPr>
                <w:rFonts w:ascii="Arial" w:hAnsi="Arial" w:cs="Arial"/>
                <w:sz w:val="24"/>
                <w:szCs w:val="24"/>
                <w:lang w:val="es-ES"/>
              </w:rPr>
            </w:pPr>
          </w:p>
          <w:p w14:paraId="04852088" w14:textId="77777777" w:rsidR="00507221" w:rsidRDefault="00507221" w:rsidP="00507221">
            <w:pPr>
              <w:rPr>
                <w:rFonts w:ascii="Arial" w:hAnsi="Arial" w:cs="Arial"/>
                <w:sz w:val="24"/>
                <w:szCs w:val="24"/>
                <w:lang w:val="es-ES"/>
              </w:rPr>
            </w:pPr>
            <w:r>
              <w:rPr>
                <w:rFonts w:ascii="Arial" w:hAnsi="Arial" w:cs="Arial"/>
                <w:sz w:val="24"/>
                <w:szCs w:val="24"/>
                <w:lang w:val="es-ES"/>
              </w:rPr>
              <w:t xml:space="preserve">INGLES: spelling bee.  </w:t>
            </w:r>
          </w:p>
          <w:p w14:paraId="06EE43BA" w14:textId="77777777" w:rsidR="00507221" w:rsidRPr="00507221" w:rsidRDefault="00507221" w:rsidP="00507221">
            <w:pPr>
              <w:rPr>
                <w:rFonts w:ascii="Arial" w:hAnsi="Arial" w:cs="Arial"/>
                <w:sz w:val="24"/>
                <w:szCs w:val="24"/>
                <w:lang w:val="es-ES"/>
              </w:rPr>
            </w:pPr>
          </w:p>
          <w:p w14:paraId="0AFD2065" w14:textId="755BB428" w:rsidR="00507221" w:rsidRPr="001D6F59" w:rsidRDefault="00507221" w:rsidP="00B82CAB">
            <w:pPr>
              <w:pStyle w:val="Prrafodelista"/>
              <w:rPr>
                <w:rFonts w:ascii="Arial" w:hAnsi="Arial" w:cs="Arial"/>
                <w:sz w:val="24"/>
                <w:szCs w:val="24"/>
                <w:lang w:val="es-ES"/>
              </w:rPr>
            </w:pPr>
          </w:p>
        </w:tc>
        <w:tc>
          <w:tcPr>
            <w:tcW w:w="3828" w:type="dxa"/>
          </w:tcPr>
          <w:p w14:paraId="6B3179D2" w14:textId="77777777" w:rsidR="00B82CAB" w:rsidRDefault="00B82CAB" w:rsidP="00B82CAB">
            <w:pPr>
              <w:rPr>
                <w:rFonts w:ascii="Arial" w:hAnsi="Arial" w:cs="Arial"/>
                <w:sz w:val="24"/>
                <w:szCs w:val="24"/>
                <w:lang w:val="es-ES"/>
              </w:rPr>
            </w:pPr>
          </w:p>
          <w:p w14:paraId="6C1136CE" w14:textId="3DB58F87" w:rsidR="00B82CAB" w:rsidRDefault="00B82CAB" w:rsidP="00B82CAB">
            <w:pPr>
              <w:ind w:left="325"/>
              <w:rPr>
                <w:rFonts w:ascii="Arial" w:hAnsi="Arial" w:cs="Arial"/>
                <w:sz w:val="24"/>
                <w:szCs w:val="24"/>
                <w:lang w:val="es-ES"/>
              </w:rPr>
            </w:pPr>
          </w:p>
          <w:p w14:paraId="794FFB4A" w14:textId="0C685081" w:rsidR="00C0234E" w:rsidRDefault="00C0234E" w:rsidP="00B82CAB">
            <w:pPr>
              <w:ind w:left="325"/>
              <w:rPr>
                <w:rFonts w:ascii="Arial" w:hAnsi="Arial" w:cs="Arial"/>
                <w:sz w:val="24"/>
                <w:szCs w:val="24"/>
                <w:lang w:val="es-ES"/>
              </w:rPr>
            </w:pPr>
          </w:p>
          <w:p w14:paraId="18E519D7" w14:textId="281D10B1" w:rsidR="00C0234E" w:rsidRDefault="00C0234E" w:rsidP="00B82CAB">
            <w:pPr>
              <w:ind w:left="325"/>
              <w:rPr>
                <w:rFonts w:ascii="Arial" w:hAnsi="Arial" w:cs="Arial"/>
                <w:sz w:val="24"/>
                <w:szCs w:val="24"/>
                <w:lang w:val="es-ES"/>
              </w:rPr>
            </w:pPr>
          </w:p>
          <w:p w14:paraId="7E1629FE" w14:textId="3355F15B" w:rsidR="00C0234E" w:rsidRDefault="00C0234E" w:rsidP="00B82CAB">
            <w:pPr>
              <w:ind w:left="325"/>
              <w:rPr>
                <w:rFonts w:ascii="Arial" w:hAnsi="Arial" w:cs="Arial"/>
                <w:sz w:val="24"/>
                <w:szCs w:val="24"/>
                <w:lang w:val="es-ES"/>
              </w:rPr>
            </w:pPr>
          </w:p>
          <w:p w14:paraId="0319021C" w14:textId="71729BAC" w:rsidR="00C0234E" w:rsidRDefault="00C0234E" w:rsidP="00B82CAB">
            <w:pPr>
              <w:ind w:left="325"/>
              <w:rPr>
                <w:rFonts w:ascii="Arial" w:hAnsi="Arial" w:cs="Arial"/>
                <w:sz w:val="24"/>
                <w:szCs w:val="24"/>
                <w:lang w:val="es-ES"/>
              </w:rPr>
            </w:pPr>
          </w:p>
          <w:p w14:paraId="54CB1BD5" w14:textId="0EF79F03" w:rsidR="00C0234E" w:rsidRDefault="00C0234E" w:rsidP="00B82CAB">
            <w:pPr>
              <w:ind w:left="325"/>
              <w:rPr>
                <w:rFonts w:ascii="Arial" w:hAnsi="Arial" w:cs="Arial"/>
                <w:sz w:val="24"/>
                <w:szCs w:val="24"/>
                <w:lang w:val="es-ES"/>
              </w:rPr>
            </w:pPr>
          </w:p>
          <w:p w14:paraId="4C9BE764" w14:textId="6952CC46" w:rsidR="00C0234E" w:rsidRDefault="00C0234E" w:rsidP="00B82CAB">
            <w:pPr>
              <w:ind w:left="325"/>
              <w:rPr>
                <w:rFonts w:ascii="Arial" w:hAnsi="Arial" w:cs="Arial"/>
                <w:sz w:val="24"/>
                <w:szCs w:val="24"/>
                <w:lang w:val="es-ES"/>
              </w:rPr>
            </w:pPr>
            <w:r>
              <w:rPr>
                <w:rFonts w:ascii="Arial" w:hAnsi="Arial" w:cs="Arial"/>
                <w:sz w:val="24"/>
                <w:szCs w:val="24"/>
                <w:lang w:val="es-ES"/>
              </w:rPr>
              <w:t xml:space="preserve">Yuli paola </w:t>
            </w:r>
          </w:p>
          <w:p w14:paraId="72D19070" w14:textId="77777777" w:rsidR="00B82CAB" w:rsidRDefault="00B82CAB" w:rsidP="00507221">
            <w:pPr>
              <w:rPr>
                <w:rFonts w:ascii="Arial" w:hAnsi="Arial" w:cs="Arial"/>
                <w:sz w:val="24"/>
                <w:szCs w:val="24"/>
                <w:lang w:val="es-ES"/>
              </w:rPr>
            </w:pPr>
          </w:p>
          <w:p w14:paraId="2E7F3518" w14:textId="77777777" w:rsidR="00C0234E" w:rsidRDefault="00C0234E" w:rsidP="00507221">
            <w:pPr>
              <w:rPr>
                <w:rFonts w:ascii="Arial" w:hAnsi="Arial" w:cs="Arial"/>
                <w:sz w:val="24"/>
                <w:szCs w:val="24"/>
                <w:lang w:val="es-ES"/>
              </w:rPr>
            </w:pPr>
          </w:p>
          <w:p w14:paraId="55BEE101" w14:textId="77777777" w:rsidR="00C0234E" w:rsidRDefault="00C0234E" w:rsidP="00507221">
            <w:pPr>
              <w:rPr>
                <w:rFonts w:ascii="Arial" w:hAnsi="Arial" w:cs="Arial"/>
                <w:sz w:val="24"/>
                <w:szCs w:val="24"/>
                <w:lang w:val="es-ES"/>
              </w:rPr>
            </w:pPr>
          </w:p>
          <w:p w14:paraId="7A398C07" w14:textId="77777777" w:rsidR="00C0234E" w:rsidRDefault="00C0234E" w:rsidP="00507221">
            <w:pPr>
              <w:rPr>
                <w:rFonts w:ascii="Arial" w:hAnsi="Arial" w:cs="Arial"/>
                <w:sz w:val="24"/>
                <w:szCs w:val="24"/>
                <w:lang w:val="es-ES"/>
              </w:rPr>
            </w:pPr>
          </w:p>
          <w:p w14:paraId="68E7E38D" w14:textId="77777777" w:rsidR="00C0234E" w:rsidRDefault="00C0234E" w:rsidP="00507221">
            <w:pPr>
              <w:rPr>
                <w:rFonts w:ascii="Arial" w:hAnsi="Arial" w:cs="Arial"/>
                <w:sz w:val="24"/>
                <w:szCs w:val="24"/>
                <w:lang w:val="es-ES"/>
              </w:rPr>
            </w:pPr>
          </w:p>
          <w:p w14:paraId="71A4A6B6" w14:textId="77777777" w:rsidR="00C0234E" w:rsidRDefault="00C0234E" w:rsidP="00507221">
            <w:pPr>
              <w:rPr>
                <w:rFonts w:ascii="Arial" w:hAnsi="Arial" w:cs="Arial"/>
                <w:sz w:val="24"/>
                <w:szCs w:val="24"/>
                <w:lang w:val="es-ES"/>
              </w:rPr>
            </w:pPr>
          </w:p>
          <w:p w14:paraId="1485CFE3" w14:textId="77777777" w:rsidR="00C0234E" w:rsidRDefault="00C0234E" w:rsidP="00507221">
            <w:pPr>
              <w:rPr>
                <w:rFonts w:ascii="Arial" w:hAnsi="Arial" w:cs="Arial"/>
                <w:sz w:val="24"/>
                <w:szCs w:val="24"/>
                <w:lang w:val="es-ES"/>
              </w:rPr>
            </w:pPr>
          </w:p>
          <w:p w14:paraId="45D66773" w14:textId="77777777" w:rsidR="00C0234E" w:rsidRDefault="00C0234E" w:rsidP="00507221">
            <w:pPr>
              <w:rPr>
                <w:rFonts w:ascii="Arial" w:hAnsi="Arial" w:cs="Arial"/>
                <w:sz w:val="24"/>
                <w:szCs w:val="24"/>
                <w:lang w:val="es-ES"/>
              </w:rPr>
            </w:pPr>
          </w:p>
          <w:p w14:paraId="66412BAB" w14:textId="77777777" w:rsidR="00C0234E" w:rsidRDefault="00C0234E" w:rsidP="00507221">
            <w:pPr>
              <w:rPr>
                <w:rFonts w:ascii="Arial" w:hAnsi="Arial" w:cs="Arial"/>
                <w:sz w:val="24"/>
                <w:szCs w:val="24"/>
                <w:lang w:val="es-ES"/>
              </w:rPr>
            </w:pPr>
          </w:p>
          <w:p w14:paraId="2E132D1A" w14:textId="77777777" w:rsidR="00C0234E" w:rsidRDefault="00C0234E" w:rsidP="00507221">
            <w:pPr>
              <w:rPr>
                <w:rFonts w:ascii="Arial" w:hAnsi="Arial" w:cs="Arial"/>
                <w:sz w:val="24"/>
                <w:szCs w:val="24"/>
                <w:lang w:val="es-ES"/>
              </w:rPr>
            </w:pPr>
          </w:p>
          <w:p w14:paraId="540B02FC" w14:textId="77777777" w:rsidR="00C0234E" w:rsidRDefault="00C0234E" w:rsidP="00507221">
            <w:pPr>
              <w:rPr>
                <w:rFonts w:ascii="Arial" w:hAnsi="Arial" w:cs="Arial"/>
                <w:sz w:val="24"/>
                <w:szCs w:val="24"/>
                <w:lang w:val="es-ES"/>
              </w:rPr>
            </w:pPr>
          </w:p>
          <w:p w14:paraId="1C9A6F3E" w14:textId="17B68501" w:rsidR="00C0234E" w:rsidRDefault="00C0234E" w:rsidP="00507221">
            <w:pPr>
              <w:rPr>
                <w:rFonts w:ascii="Arial" w:hAnsi="Arial" w:cs="Arial"/>
                <w:sz w:val="24"/>
                <w:szCs w:val="24"/>
                <w:lang w:val="es-ES"/>
              </w:rPr>
            </w:pPr>
            <w:r>
              <w:rPr>
                <w:rFonts w:ascii="Arial" w:hAnsi="Arial" w:cs="Arial"/>
                <w:sz w:val="24"/>
                <w:szCs w:val="24"/>
                <w:lang w:val="es-ES"/>
              </w:rPr>
              <w:t xml:space="preserve">Yuly Alexandra </w:t>
            </w:r>
          </w:p>
          <w:p w14:paraId="7F3A46F2" w14:textId="77777777" w:rsidR="00C0234E" w:rsidRDefault="00C0234E" w:rsidP="00507221">
            <w:pPr>
              <w:rPr>
                <w:rFonts w:ascii="Arial" w:hAnsi="Arial" w:cs="Arial"/>
                <w:sz w:val="24"/>
                <w:szCs w:val="24"/>
                <w:lang w:val="es-ES"/>
              </w:rPr>
            </w:pPr>
          </w:p>
          <w:p w14:paraId="6FBA8370" w14:textId="77777777" w:rsidR="00C0234E" w:rsidRDefault="00C0234E" w:rsidP="00507221">
            <w:pPr>
              <w:rPr>
                <w:rFonts w:ascii="Arial" w:hAnsi="Arial" w:cs="Arial"/>
                <w:sz w:val="24"/>
                <w:szCs w:val="24"/>
                <w:lang w:val="es-ES"/>
              </w:rPr>
            </w:pPr>
          </w:p>
          <w:p w14:paraId="06D6223D" w14:textId="77777777" w:rsidR="00C0234E" w:rsidRDefault="00C0234E" w:rsidP="00507221">
            <w:pPr>
              <w:rPr>
                <w:rFonts w:ascii="Arial" w:hAnsi="Arial" w:cs="Arial"/>
                <w:sz w:val="24"/>
                <w:szCs w:val="24"/>
                <w:lang w:val="es-ES"/>
              </w:rPr>
            </w:pPr>
          </w:p>
          <w:p w14:paraId="02FCAE9B" w14:textId="77777777" w:rsidR="00C0234E" w:rsidRDefault="00C0234E" w:rsidP="00507221">
            <w:pPr>
              <w:rPr>
                <w:rFonts w:ascii="Arial" w:hAnsi="Arial" w:cs="Arial"/>
                <w:sz w:val="24"/>
                <w:szCs w:val="24"/>
                <w:lang w:val="es-ES"/>
              </w:rPr>
            </w:pPr>
          </w:p>
          <w:p w14:paraId="749DDCF5" w14:textId="404B59F5" w:rsidR="00C0234E" w:rsidRDefault="00C0234E" w:rsidP="00507221">
            <w:pPr>
              <w:rPr>
                <w:rFonts w:ascii="Arial" w:hAnsi="Arial" w:cs="Arial"/>
                <w:sz w:val="24"/>
                <w:szCs w:val="24"/>
                <w:lang w:val="es-ES"/>
              </w:rPr>
            </w:pPr>
            <w:r>
              <w:rPr>
                <w:rFonts w:ascii="Arial" w:hAnsi="Arial" w:cs="Arial"/>
                <w:sz w:val="24"/>
                <w:szCs w:val="24"/>
                <w:lang w:val="es-ES"/>
              </w:rPr>
              <w:t xml:space="preserve">Jessica Jaimes </w:t>
            </w:r>
          </w:p>
          <w:p w14:paraId="1D417347" w14:textId="77777777" w:rsidR="00C0234E" w:rsidRDefault="00C0234E" w:rsidP="00507221">
            <w:pPr>
              <w:rPr>
                <w:rFonts w:ascii="Arial" w:hAnsi="Arial" w:cs="Arial"/>
                <w:sz w:val="24"/>
                <w:szCs w:val="24"/>
                <w:lang w:val="es-ES"/>
              </w:rPr>
            </w:pPr>
          </w:p>
          <w:p w14:paraId="04218813" w14:textId="77777777" w:rsidR="00C0234E" w:rsidRDefault="00C0234E" w:rsidP="00507221">
            <w:pPr>
              <w:rPr>
                <w:rFonts w:ascii="Arial" w:hAnsi="Arial" w:cs="Arial"/>
                <w:sz w:val="24"/>
                <w:szCs w:val="24"/>
                <w:lang w:val="es-ES"/>
              </w:rPr>
            </w:pPr>
          </w:p>
          <w:p w14:paraId="35874772" w14:textId="77777777" w:rsidR="00C0234E" w:rsidRDefault="00C0234E" w:rsidP="00507221">
            <w:pPr>
              <w:rPr>
                <w:rFonts w:ascii="Arial" w:hAnsi="Arial" w:cs="Arial"/>
                <w:sz w:val="24"/>
                <w:szCs w:val="24"/>
                <w:lang w:val="es-ES"/>
              </w:rPr>
            </w:pPr>
          </w:p>
          <w:p w14:paraId="46851C1D" w14:textId="77777777" w:rsidR="00C0234E" w:rsidRDefault="00C0234E" w:rsidP="00507221">
            <w:pPr>
              <w:rPr>
                <w:rFonts w:ascii="Arial" w:hAnsi="Arial" w:cs="Arial"/>
                <w:sz w:val="24"/>
                <w:szCs w:val="24"/>
                <w:lang w:val="es-ES"/>
              </w:rPr>
            </w:pPr>
          </w:p>
          <w:p w14:paraId="042F2EFC" w14:textId="77777777" w:rsidR="00C0234E" w:rsidRDefault="00C0234E" w:rsidP="00507221">
            <w:pPr>
              <w:rPr>
                <w:rFonts w:ascii="Arial" w:hAnsi="Arial" w:cs="Arial"/>
                <w:sz w:val="24"/>
                <w:szCs w:val="24"/>
                <w:lang w:val="es-ES"/>
              </w:rPr>
            </w:pPr>
          </w:p>
          <w:p w14:paraId="69D49370" w14:textId="77777777" w:rsidR="00C0234E" w:rsidRDefault="00C0234E" w:rsidP="00507221">
            <w:pPr>
              <w:rPr>
                <w:rFonts w:ascii="Arial" w:hAnsi="Arial" w:cs="Arial"/>
                <w:sz w:val="24"/>
                <w:szCs w:val="24"/>
                <w:lang w:val="es-ES"/>
              </w:rPr>
            </w:pPr>
          </w:p>
          <w:p w14:paraId="6000B6D7" w14:textId="77777777" w:rsidR="00C0234E" w:rsidRDefault="00C0234E" w:rsidP="00507221">
            <w:pPr>
              <w:rPr>
                <w:rFonts w:ascii="Arial" w:hAnsi="Arial" w:cs="Arial"/>
                <w:sz w:val="24"/>
                <w:szCs w:val="24"/>
                <w:lang w:val="es-ES"/>
              </w:rPr>
            </w:pPr>
            <w:r>
              <w:rPr>
                <w:rFonts w:ascii="Arial" w:hAnsi="Arial" w:cs="Arial"/>
                <w:sz w:val="24"/>
                <w:szCs w:val="24"/>
                <w:lang w:val="es-ES"/>
              </w:rPr>
              <w:t xml:space="preserve">Yuly Alexandra </w:t>
            </w:r>
          </w:p>
          <w:p w14:paraId="5C8D2260" w14:textId="77777777" w:rsidR="00C0234E" w:rsidRDefault="00C0234E" w:rsidP="00507221">
            <w:pPr>
              <w:rPr>
                <w:rFonts w:ascii="Arial" w:hAnsi="Arial" w:cs="Arial"/>
                <w:sz w:val="24"/>
                <w:szCs w:val="24"/>
                <w:lang w:val="es-ES"/>
              </w:rPr>
            </w:pPr>
          </w:p>
          <w:p w14:paraId="3EA7450F" w14:textId="77777777" w:rsidR="00C0234E" w:rsidRDefault="00C0234E" w:rsidP="00507221">
            <w:pPr>
              <w:rPr>
                <w:rFonts w:ascii="Arial" w:hAnsi="Arial" w:cs="Arial"/>
                <w:sz w:val="24"/>
                <w:szCs w:val="24"/>
                <w:lang w:val="es-ES"/>
              </w:rPr>
            </w:pPr>
          </w:p>
          <w:p w14:paraId="58DD9B8D" w14:textId="77777777" w:rsidR="00C0234E" w:rsidRDefault="00C0234E" w:rsidP="00507221">
            <w:pPr>
              <w:rPr>
                <w:rFonts w:ascii="Arial" w:hAnsi="Arial" w:cs="Arial"/>
                <w:sz w:val="24"/>
                <w:szCs w:val="24"/>
                <w:lang w:val="es-ES"/>
              </w:rPr>
            </w:pPr>
          </w:p>
          <w:p w14:paraId="1D0621E5" w14:textId="77777777" w:rsidR="00C0234E" w:rsidRDefault="00C0234E" w:rsidP="00507221">
            <w:pPr>
              <w:rPr>
                <w:rFonts w:ascii="Arial" w:hAnsi="Arial" w:cs="Arial"/>
                <w:sz w:val="24"/>
                <w:szCs w:val="24"/>
                <w:lang w:val="es-ES"/>
              </w:rPr>
            </w:pPr>
            <w:r>
              <w:rPr>
                <w:rFonts w:ascii="Arial" w:hAnsi="Arial" w:cs="Arial"/>
                <w:sz w:val="24"/>
                <w:szCs w:val="24"/>
                <w:lang w:val="es-ES"/>
              </w:rPr>
              <w:t xml:space="preserve">Karina Joya </w:t>
            </w:r>
          </w:p>
          <w:p w14:paraId="650B4E46" w14:textId="77777777" w:rsidR="00C0234E" w:rsidRDefault="00C0234E" w:rsidP="00507221">
            <w:pPr>
              <w:rPr>
                <w:rFonts w:ascii="Arial" w:hAnsi="Arial" w:cs="Arial"/>
                <w:sz w:val="24"/>
                <w:szCs w:val="24"/>
                <w:lang w:val="es-ES"/>
              </w:rPr>
            </w:pPr>
          </w:p>
          <w:p w14:paraId="4D281CC0" w14:textId="77777777" w:rsidR="00C0234E" w:rsidRDefault="00C0234E" w:rsidP="00507221">
            <w:pPr>
              <w:rPr>
                <w:rFonts w:ascii="Arial" w:hAnsi="Arial" w:cs="Arial"/>
                <w:sz w:val="24"/>
                <w:szCs w:val="24"/>
                <w:lang w:val="es-ES"/>
              </w:rPr>
            </w:pPr>
          </w:p>
          <w:p w14:paraId="3D8D1FF1" w14:textId="77777777" w:rsidR="00C0234E" w:rsidRDefault="00C0234E" w:rsidP="00507221">
            <w:pPr>
              <w:rPr>
                <w:rFonts w:ascii="Arial" w:hAnsi="Arial" w:cs="Arial"/>
                <w:sz w:val="24"/>
                <w:szCs w:val="24"/>
                <w:lang w:val="es-ES"/>
              </w:rPr>
            </w:pPr>
          </w:p>
          <w:p w14:paraId="5B98F9F7" w14:textId="10B0E537" w:rsidR="00C0234E" w:rsidRDefault="00C0234E" w:rsidP="00507221">
            <w:pPr>
              <w:rPr>
                <w:rFonts w:ascii="Arial" w:hAnsi="Arial" w:cs="Arial"/>
                <w:sz w:val="24"/>
                <w:szCs w:val="24"/>
                <w:lang w:val="es-ES"/>
              </w:rPr>
            </w:pPr>
            <w:r>
              <w:rPr>
                <w:rFonts w:ascii="Arial" w:hAnsi="Arial" w:cs="Arial"/>
                <w:sz w:val="24"/>
                <w:szCs w:val="24"/>
                <w:lang w:val="es-ES"/>
              </w:rPr>
              <w:t xml:space="preserve">Marcela Duarte </w:t>
            </w:r>
          </w:p>
        </w:tc>
      </w:tr>
      <w:tr w:rsidR="00B82CAB" w:rsidRPr="004E7F28" w14:paraId="538F8823" w14:textId="16BA4CBA" w:rsidTr="00B82CAB">
        <w:tc>
          <w:tcPr>
            <w:tcW w:w="1271" w:type="dxa"/>
          </w:tcPr>
          <w:p w14:paraId="75389979" w14:textId="0DB1B264" w:rsidR="00B82CAB" w:rsidRDefault="00B82CAB" w:rsidP="002F600C">
            <w:pPr>
              <w:rPr>
                <w:rFonts w:ascii="Arial" w:hAnsi="Arial" w:cs="Arial"/>
                <w:sz w:val="24"/>
                <w:szCs w:val="24"/>
                <w:lang w:val="es-ES"/>
              </w:rPr>
            </w:pPr>
            <w:r>
              <w:rPr>
                <w:rFonts w:ascii="Arial" w:hAnsi="Arial" w:cs="Arial"/>
                <w:sz w:val="24"/>
                <w:szCs w:val="24"/>
                <w:lang w:val="es-ES"/>
              </w:rPr>
              <w:t xml:space="preserve">Sábado 24 de mayo  </w:t>
            </w:r>
          </w:p>
          <w:p w14:paraId="5078828B" w14:textId="77777777" w:rsidR="00B82CAB" w:rsidRPr="004E7F28" w:rsidRDefault="00B82CAB" w:rsidP="001D6F59">
            <w:pPr>
              <w:rPr>
                <w:rFonts w:ascii="Arial" w:hAnsi="Arial" w:cs="Arial"/>
                <w:sz w:val="24"/>
                <w:szCs w:val="24"/>
                <w:lang w:val="es-ES"/>
              </w:rPr>
            </w:pPr>
          </w:p>
        </w:tc>
        <w:tc>
          <w:tcPr>
            <w:tcW w:w="3827" w:type="dxa"/>
          </w:tcPr>
          <w:p w14:paraId="3A34E317" w14:textId="77777777" w:rsidR="00B82CAB" w:rsidRDefault="00B82CAB" w:rsidP="002F600C">
            <w:pPr>
              <w:pStyle w:val="Prrafodelista"/>
              <w:rPr>
                <w:rFonts w:ascii="Arial" w:hAnsi="Arial" w:cs="Arial"/>
                <w:sz w:val="24"/>
                <w:szCs w:val="24"/>
                <w:lang w:val="es-ES"/>
              </w:rPr>
            </w:pPr>
          </w:p>
          <w:p w14:paraId="4954C17C" w14:textId="6EC9BD76" w:rsidR="00B82CAB" w:rsidRPr="00507221" w:rsidRDefault="00507221" w:rsidP="00507221">
            <w:pPr>
              <w:rPr>
                <w:rFonts w:ascii="Arial" w:hAnsi="Arial" w:cs="Arial"/>
                <w:sz w:val="24"/>
                <w:szCs w:val="24"/>
                <w:lang w:val="es-ES"/>
              </w:rPr>
            </w:pPr>
            <w:r w:rsidRPr="00507221">
              <w:rPr>
                <w:rFonts w:ascii="Arial" w:hAnsi="Arial" w:cs="Arial"/>
                <w:sz w:val="24"/>
                <w:szCs w:val="24"/>
                <w:lang w:val="es-ES"/>
              </w:rPr>
              <w:t xml:space="preserve">Revisión de la autoevaluación institucional 2024 formulario 1Ay diseñar POA </w:t>
            </w:r>
          </w:p>
        </w:tc>
        <w:tc>
          <w:tcPr>
            <w:tcW w:w="3828" w:type="dxa"/>
          </w:tcPr>
          <w:p w14:paraId="4F9EE364" w14:textId="77777777" w:rsidR="00B82CAB" w:rsidRDefault="00B82CAB" w:rsidP="002F600C">
            <w:pPr>
              <w:pStyle w:val="Prrafodelista"/>
              <w:rPr>
                <w:rFonts w:ascii="Arial" w:hAnsi="Arial" w:cs="Arial"/>
                <w:sz w:val="24"/>
                <w:szCs w:val="24"/>
                <w:lang w:val="es-ES"/>
              </w:rPr>
            </w:pPr>
          </w:p>
          <w:p w14:paraId="041E46CD" w14:textId="13579D80" w:rsidR="00A0637C" w:rsidRDefault="00A0637C" w:rsidP="002F600C">
            <w:pPr>
              <w:pStyle w:val="Prrafodelista"/>
              <w:rPr>
                <w:rFonts w:ascii="Arial" w:hAnsi="Arial" w:cs="Arial"/>
                <w:sz w:val="24"/>
                <w:szCs w:val="24"/>
                <w:lang w:val="es-ES"/>
              </w:rPr>
            </w:pPr>
            <w:r>
              <w:rPr>
                <w:rFonts w:ascii="Arial" w:hAnsi="Arial" w:cs="Arial"/>
                <w:sz w:val="24"/>
                <w:szCs w:val="24"/>
                <w:lang w:val="es-ES"/>
              </w:rPr>
              <w:t xml:space="preserve">Yuly Alexandra Y Yuli Paola </w:t>
            </w:r>
          </w:p>
        </w:tc>
      </w:tr>
      <w:tr w:rsidR="00B82CAB" w:rsidRPr="004E7F28" w14:paraId="39D4E0EA" w14:textId="188EE80A" w:rsidTr="00B82CAB">
        <w:tc>
          <w:tcPr>
            <w:tcW w:w="1271" w:type="dxa"/>
          </w:tcPr>
          <w:p w14:paraId="3541A7B3" w14:textId="20C50E56" w:rsidR="00B82CAB" w:rsidRDefault="00B82CAB" w:rsidP="002F600C">
            <w:pPr>
              <w:rPr>
                <w:rFonts w:ascii="Arial" w:hAnsi="Arial" w:cs="Arial"/>
                <w:sz w:val="24"/>
                <w:szCs w:val="24"/>
                <w:lang w:val="es-ES"/>
              </w:rPr>
            </w:pPr>
            <w:r>
              <w:rPr>
                <w:rFonts w:ascii="Arial" w:hAnsi="Arial" w:cs="Arial"/>
                <w:sz w:val="24"/>
                <w:szCs w:val="24"/>
                <w:lang w:val="es-ES"/>
              </w:rPr>
              <w:lastRenderedPageBreak/>
              <w:t xml:space="preserve">Sábado 31 de mayo </w:t>
            </w:r>
          </w:p>
        </w:tc>
        <w:tc>
          <w:tcPr>
            <w:tcW w:w="3827" w:type="dxa"/>
          </w:tcPr>
          <w:p w14:paraId="32CB3C4B" w14:textId="5DD88961" w:rsidR="00B82CAB" w:rsidRPr="00507221" w:rsidRDefault="00507221" w:rsidP="00507221">
            <w:pPr>
              <w:rPr>
                <w:rFonts w:ascii="Arial" w:hAnsi="Arial" w:cs="Arial"/>
                <w:sz w:val="24"/>
                <w:szCs w:val="24"/>
                <w:lang w:val="es-ES"/>
              </w:rPr>
            </w:pPr>
            <w:r w:rsidRPr="00507221">
              <w:rPr>
                <w:rFonts w:ascii="Arial" w:eastAsia="Times New Roman" w:hAnsi="Arial" w:cs="Arial"/>
                <w:bCs/>
                <w:color w:val="000000"/>
                <w:sz w:val="24"/>
                <w:szCs w:val="24"/>
              </w:rPr>
              <w:t>Diseñar el plan operativo de acción -POA- de los directivos docentes y docentes, en atención a las funciones y competencias según contratación vigencia 2025</w:t>
            </w:r>
          </w:p>
        </w:tc>
        <w:tc>
          <w:tcPr>
            <w:tcW w:w="3828" w:type="dxa"/>
          </w:tcPr>
          <w:p w14:paraId="3D6878A3" w14:textId="6B7D71A4" w:rsidR="00B82CAB" w:rsidRPr="001D6F59" w:rsidRDefault="00A0637C" w:rsidP="001D6F59">
            <w:pPr>
              <w:pStyle w:val="Prrafodelista"/>
              <w:rPr>
                <w:rFonts w:ascii="Arial" w:hAnsi="Arial" w:cs="Arial"/>
                <w:sz w:val="24"/>
                <w:szCs w:val="24"/>
                <w:lang w:val="es-ES"/>
              </w:rPr>
            </w:pPr>
            <w:r>
              <w:rPr>
                <w:rFonts w:ascii="Arial" w:hAnsi="Arial" w:cs="Arial"/>
                <w:sz w:val="24"/>
                <w:szCs w:val="24"/>
                <w:lang w:val="es-ES"/>
              </w:rPr>
              <w:t xml:space="preserve">Jessica Jaimes y Marcela Duarte </w:t>
            </w:r>
          </w:p>
        </w:tc>
      </w:tr>
      <w:tr w:rsidR="00B82CAB" w:rsidRPr="004E7F28" w14:paraId="2F67AE56" w14:textId="6BE8D71C" w:rsidTr="00B82CAB">
        <w:tc>
          <w:tcPr>
            <w:tcW w:w="1271" w:type="dxa"/>
          </w:tcPr>
          <w:p w14:paraId="0CE16562" w14:textId="77777777" w:rsidR="00B82CAB" w:rsidRDefault="00B82CAB" w:rsidP="002F600C">
            <w:pPr>
              <w:rPr>
                <w:rFonts w:ascii="Arial" w:hAnsi="Arial" w:cs="Arial"/>
                <w:sz w:val="24"/>
                <w:szCs w:val="24"/>
                <w:lang w:val="es-ES"/>
              </w:rPr>
            </w:pPr>
            <w:r>
              <w:rPr>
                <w:rFonts w:ascii="Arial" w:hAnsi="Arial" w:cs="Arial"/>
                <w:sz w:val="24"/>
                <w:szCs w:val="24"/>
                <w:lang w:val="es-ES"/>
              </w:rPr>
              <w:t xml:space="preserve">Sábado 14 de junio </w:t>
            </w:r>
          </w:p>
          <w:p w14:paraId="25FBE241" w14:textId="7D373415" w:rsidR="000F3318" w:rsidRDefault="000F3318" w:rsidP="002F600C">
            <w:pPr>
              <w:rPr>
                <w:rFonts w:ascii="Arial" w:hAnsi="Arial" w:cs="Arial"/>
                <w:sz w:val="24"/>
                <w:szCs w:val="24"/>
                <w:lang w:val="es-ES"/>
              </w:rPr>
            </w:pPr>
            <w:r>
              <w:rPr>
                <w:rFonts w:ascii="Arial" w:hAnsi="Arial" w:cs="Arial"/>
                <w:sz w:val="24"/>
                <w:szCs w:val="24"/>
                <w:lang w:val="es-ES"/>
              </w:rPr>
              <w:t xml:space="preserve">Todo el día </w:t>
            </w:r>
          </w:p>
        </w:tc>
        <w:tc>
          <w:tcPr>
            <w:tcW w:w="3827" w:type="dxa"/>
          </w:tcPr>
          <w:p w14:paraId="213FDAD2" w14:textId="77777777" w:rsidR="00B82CAB" w:rsidRDefault="00507221" w:rsidP="00507221">
            <w:pPr>
              <w:pStyle w:val="Prrafodelista"/>
              <w:numPr>
                <w:ilvl w:val="0"/>
                <w:numId w:val="11"/>
              </w:numPr>
              <w:rPr>
                <w:rFonts w:ascii="Arial" w:hAnsi="Arial" w:cs="Arial"/>
                <w:sz w:val="24"/>
                <w:szCs w:val="24"/>
                <w:lang w:val="es-ES"/>
              </w:rPr>
            </w:pPr>
            <w:r w:rsidRPr="00507221">
              <w:rPr>
                <w:rFonts w:ascii="Arial" w:hAnsi="Arial" w:cs="Arial"/>
                <w:sz w:val="24"/>
                <w:szCs w:val="24"/>
                <w:lang w:val="es-ES"/>
              </w:rPr>
              <w:t xml:space="preserve">Comisión de evaluación segundo período. </w:t>
            </w:r>
          </w:p>
          <w:p w14:paraId="05236396" w14:textId="77777777" w:rsidR="00507221" w:rsidRDefault="00507221" w:rsidP="00507221">
            <w:pPr>
              <w:pStyle w:val="Prrafodelista"/>
              <w:numPr>
                <w:ilvl w:val="0"/>
                <w:numId w:val="11"/>
              </w:numPr>
              <w:rPr>
                <w:rFonts w:ascii="Arial" w:hAnsi="Arial" w:cs="Arial"/>
                <w:sz w:val="24"/>
                <w:szCs w:val="24"/>
                <w:lang w:val="es-ES"/>
              </w:rPr>
            </w:pPr>
            <w:r>
              <w:rPr>
                <w:rFonts w:ascii="Arial" w:hAnsi="Arial" w:cs="Arial"/>
                <w:sz w:val="24"/>
                <w:szCs w:val="24"/>
                <w:lang w:val="es-ES"/>
              </w:rPr>
              <w:t>Organización de actividades Julio- Agosto Septiembre.</w:t>
            </w:r>
          </w:p>
          <w:p w14:paraId="4B239714" w14:textId="0D0C8362" w:rsidR="008945BB" w:rsidRPr="00507221" w:rsidRDefault="008945BB" w:rsidP="00507221">
            <w:pPr>
              <w:pStyle w:val="Prrafodelista"/>
              <w:numPr>
                <w:ilvl w:val="0"/>
                <w:numId w:val="11"/>
              </w:numPr>
              <w:rPr>
                <w:rFonts w:ascii="Arial" w:hAnsi="Arial" w:cs="Arial"/>
                <w:sz w:val="24"/>
                <w:szCs w:val="24"/>
                <w:lang w:val="es-ES"/>
              </w:rPr>
            </w:pPr>
            <w:r>
              <w:rPr>
                <w:rFonts w:ascii="Arial" w:hAnsi="Arial" w:cs="Arial"/>
                <w:sz w:val="24"/>
                <w:szCs w:val="24"/>
                <w:lang w:val="es-ES"/>
              </w:rPr>
              <w:t>Revisión del PEI y Manual de convivencia.</w:t>
            </w:r>
          </w:p>
        </w:tc>
        <w:tc>
          <w:tcPr>
            <w:tcW w:w="3828" w:type="dxa"/>
          </w:tcPr>
          <w:p w14:paraId="3DC89CBB" w14:textId="77777777" w:rsidR="00B82CAB" w:rsidRDefault="00507221" w:rsidP="001D6F59">
            <w:pPr>
              <w:rPr>
                <w:rFonts w:ascii="Arial" w:hAnsi="Arial" w:cs="Arial"/>
                <w:sz w:val="24"/>
                <w:szCs w:val="24"/>
                <w:lang w:val="es-ES"/>
              </w:rPr>
            </w:pPr>
            <w:r>
              <w:rPr>
                <w:rFonts w:ascii="Arial" w:hAnsi="Arial" w:cs="Arial"/>
                <w:sz w:val="24"/>
                <w:szCs w:val="24"/>
                <w:lang w:val="es-ES"/>
              </w:rPr>
              <w:t xml:space="preserve">Maestras y directora </w:t>
            </w:r>
          </w:p>
          <w:p w14:paraId="0AD4C7BA" w14:textId="77777777" w:rsidR="008945BB" w:rsidRDefault="008945BB" w:rsidP="001D6F59">
            <w:pPr>
              <w:rPr>
                <w:rFonts w:ascii="Arial" w:hAnsi="Arial" w:cs="Arial"/>
                <w:sz w:val="24"/>
                <w:szCs w:val="24"/>
                <w:lang w:val="es-ES"/>
              </w:rPr>
            </w:pPr>
          </w:p>
          <w:p w14:paraId="10E6B508" w14:textId="77777777" w:rsidR="008945BB" w:rsidRDefault="008945BB" w:rsidP="001D6F59">
            <w:pPr>
              <w:rPr>
                <w:rFonts w:ascii="Arial" w:hAnsi="Arial" w:cs="Arial"/>
                <w:sz w:val="24"/>
                <w:szCs w:val="24"/>
                <w:lang w:val="es-ES"/>
              </w:rPr>
            </w:pPr>
          </w:p>
          <w:p w14:paraId="2619495B" w14:textId="77777777" w:rsidR="008945BB" w:rsidRDefault="008945BB" w:rsidP="001D6F59">
            <w:pPr>
              <w:rPr>
                <w:rFonts w:ascii="Arial" w:hAnsi="Arial" w:cs="Arial"/>
                <w:sz w:val="24"/>
                <w:szCs w:val="24"/>
                <w:lang w:val="es-ES"/>
              </w:rPr>
            </w:pPr>
          </w:p>
          <w:p w14:paraId="6DDEA742" w14:textId="77777777" w:rsidR="008945BB" w:rsidRDefault="008945BB" w:rsidP="001D6F59">
            <w:pPr>
              <w:rPr>
                <w:rFonts w:ascii="Arial" w:hAnsi="Arial" w:cs="Arial"/>
                <w:sz w:val="24"/>
                <w:szCs w:val="24"/>
                <w:lang w:val="es-ES"/>
              </w:rPr>
            </w:pPr>
          </w:p>
          <w:p w14:paraId="5E913B77" w14:textId="022B1840" w:rsidR="008945BB" w:rsidRDefault="008945BB" w:rsidP="001D6F59">
            <w:pPr>
              <w:rPr>
                <w:rFonts w:ascii="Arial" w:hAnsi="Arial" w:cs="Arial"/>
                <w:sz w:val="24"/>
                <w:szCs w:val="24"/>
                <w:lang w:val="es-ES"/>
              </w:rPr>
            </w:pPr>
            <w:r>
              <w:rPr>
                <w:rFonts w:ascii="Arial" w:hAnsi="Arial" w:cs="Arial"/>
                <w:sz w:val="24"/>
                <w:szCs w:val="24"/>
                <w:lang w:val="es-ES"/>
              </w:rPr>
              <w:t xml:space="preserve">Alexandra y Karina </w:t>
            </w:r>
          </w:p>
        </w:tc>
      </w:tr>
    </w:tbl>
    <w:p w14:paraId="75A5BB8F" w14:textId="77777777" w:rsidR="00B82BA8" w:rsidRPr="00B82BA8" w:rsidRDefault="00B82BA8" w:rsidP="00B82BA8">
      <w:pPr>
        <w:spacing w:after="0"/>
        <w:rPr>
          <w:lang w:val="es-ES"/>
        </w:rPr>
      </w:pPr>
    </w:p>
    <w:p w14:paraId="3CD4E806" w14:textId="539C3B71" w:rsidR="00B82CAB" w:rsidRPr="00507221" w:rsidRDefault="00B82CAB" w:rsidP="00B82CAB">
      <w:pPr>
        <w:pStyle w:val="Prrafodelista"/>
        <w:numPr>
          <w:ilvl w:val="0"/>
          <w:numId w:val="6"/>
        </w:numPr>
        <w:rPr>
          <w:rFonts w:ascii="Arial" w:hAnsi="Arial" w:cs="Arial"/>
          <w:sz w:val="24"/>
          <w:szCs w:val="24"/>
          <w:lang w:val="es-ES"/>
        </w:rPr>
      </w:pPr>
      <w:r w:rsidRPr="00507221">
        <w:rPr>
          <w:rFonts w:ascii="Arial" w:eastAsia="Times New Roman" w:hAnsi="Arial" w:cs="Arial"/>
          <w:bCs/>
          <w:color w:val="000000"/>
          <w:sz w:val="24"/>
          <w:szCs w:val="24"/>
        </w:rPr>
        <w:t xml:space="preserve">Diseñar el plan </w:t>
      </w:r>
      <w:r w:rsidR="00507221" w:rsidRPr="00507221">
        <w:rPr>
          <w:rFonts w:ascii="Arial" w:eastAsia="Times New Roman" w:hAnsi="Arial" w:cs="Arial"/>
          <w:bCs/>
          <w:color w:val="000000"/>
          <w:sz w:val="24"/>
          <w:szCs w:val="24"/>
        </w:rPr>
        <w:t>operativ</w:t>
      </w:r>
      <w:r w:rsidR="00507221">
        <w:rPr>
          <w:rFonts w:ascii="Arial" w:eastAsia="Times New Roman" w:hAnsi="Arial" w:cs="Arial"/>
          <w:bCs/>
          <w:color w:val="000000"/>
          <w:sz w:val="24"/>
          <w:szCs w:val="24"/>
        </w:rPr>
        <w:t>o</w:t>
      </w:r>
      <w:r w:rsidRPr="00507221">
        <w:rPr>
          <w:rFonts w:ascii="Arial" w:eastAsia="Times New Roman" w:hAnsi="Arial" w:cs="Arial"/>
          <w:bCs/>
          <w:color w:val="000000"/>
          <w:sz w:val="24"/>
          <w:szCs w:val="24"/>
        </w:rPr>
        <w:t xml:space="preserve"> de acción -POA- de los directivos docentes y docentes, en atención a las funciones y competencias según contratación vigencia 2025, y, </w:t>
      </w:r>
      <w:r w:rsidRPr="00507221">
        <w:rPr>
          <w:rFonts w:ascii="Arial" w:eastAsia="Times New Roman" w:hAnsi="Arial" w:cs="Arial"/>
          <w:color w:val="000000"/>
          <w:sz w:val="24"/>
          <w:szCs w:val="24"/>
          <w:lang w:eastAsia="es-CO"/>
        </w:rPr>
        <w:t>establecido mediante acuerdo de adopción del Consejo Directivo y la participación del consejo académico.</w:t>
      </w:r>
      <w:r w:rsidRPr="00507221">
        <w:rPr>
          <w:rFonts w:ascii="Arial" w:hAnsi="Arial" w:cs="Arial"/>
          <w:sz w:val="24"/>
          <w:szCs w:val="24"/>
          <w:lang w:val="es-ES"/>
        </w:rPr>
        <w:t xml:space="preserve"> </w:t>
      </w:r>
    </w:p>
    <w:p w14:paraId="6508FCA3" w14:textId="0E03E50E" w:rsidR="00DA755B" w:rsidRPr="00507221" w:rsidRDefault="00B82CAB" w:rsidP="00B82CAB">
      <w:pPr>
        <w:pStyle w:val="Prrafodelista"/>
        <w:numPr>
          <w:ilvl w:val="0"/>
          <w:numId w:val="6"/>
        </w:numPr>
        <w:rPr>
          <w:rFonts w:ascii="Arial" w:hAnsi="Arial" w:cs="Arial"/>
          <w:sz w:val="24"/>
          <w:szCs w:val="24"/>
          <w:lang w:val="es-ES"/>
        </w:rPr>
      </w:pPr>
      <w:r w:rsidRPr="00507221">
        <w:rPr>
          <w:rFonts w:ascii="Arial" w:eastAsia="Times New Roman" w:hAnsi="Arial" w:cs="Arial"/>
          <w:bCs/>
          <w:color w:val="000000"/>
          <w:sz w:val="24"/>
          <w:szCs w:val="24"/>
        </w:rPr>
        <w:t>El cronograma general de actividades de la institución educativa para el presente año</w:t>
      </w:r>
      <w:r w:rsidRPr="00507221">
        <w:rPr>
          <w:rFonts w:ascii="Arial" w:eastAsia="Times New Roman" w:hAnsi="Arial" w:cs="Arial"/>
          <w:color w:val="000000"/>
          <w:sz w:val="24"/>
          <w:szCs w:val="24"/>
          <w:lang w:eastAsia="es-CO"/>
        </w:rPr>
        <w:t>, en atención al calendario académico vigencia 2025, debe estar establecido mediante acuerdo de adopción del Consejo Directivo y la participación del consejo académico.</w:t>
      </w:r>
    </w:p>
    <w:p w14:paraId="6031EBBC" w14:textId="77777777" w:rsidR="00B82CAB" w:rsidRPr="00507221" w:rsidRDefault="00B82CAB" w:rsidP="00B82CAB">
      <w:pPr>
        <w:pStyle w:val="Prrafodelista"/>
        <w:numPr>
          <w:ilvl w:val="0"/>
          <w:numId w:val="6"/>
        </w:numPr>
        <w:rPr>
          <w:rFonts w:ascii="Arial" w:hAnsi="Arial" w:cs="Arial"/>
          <w:sz w:val="24"/>
          <w:szCs w:val="24"/>
          <w:lang w:val="es-ES"/>
        </w:rPr>
      </w:pPr>
      <w:r w:rsidRPr="00507221">
        <w:rPr>
          <w:rFonts w:ascii="Arial" w:eastAsia="Times New Roman" w:hAnsi="Arial" w:cs="Arial"/>
          <w:color w:val="000000"/>
          <w:sz w:val="24"/>
          <w:szCs w:val="24"/>
          <w:lang w:eastAsia="es-CO"/>
        </w:rPr>
        <w:t>Resignificar, ajustar y actualizar todos los documentos institucionales y alojarlos en cada una de las carpetas definidas en la comunidad virtual Enjambre, todo ello, en virtud a la circular N° 053 (18/03/2025) y su anexo respectivo, emanada de la Secretaría de Educación Departamental -SED-</w:t>
      </w:r>
    </w:p>
    <w:p w14:paraId="46770CC6" w14:textId="3097EDD1" w:rsidR="00B82CAB" w:rsidRPr="00D06C50" w:rsidRDefault="00B82CAB" w:rsidP="00B82CAB">
      <w:pPr>
        <w:pStyle w:val="Prrafodelista"/>
        <w:numPr>
          <w:ilvl w:val="0"/>
          <w:numId w:val="6"/>
        </w:numPr>
        <w:rPr>
          <w:rFonts w:ascii="Arial" w:hAnsi="Arial" w:cs="Arial"/>
          <w:sz w:val="24"/>
          <w:szCs w:val="24"/>
          <w:lang w:val="es-ES"/>
        </w:rPr>
      </w:pPr>
      <w:r w:rsidRPr="00507221">
        <w:rPr>
          <w:rFonts w:ascii="Arial" w:eastAsia="Times New Roman" w:hAnsi="Arial" w:cs="Arial"/>
          <w:color w:val="000000"/>
          <w:sz w:val="24"/>
          <w:szCs w:val="24"/>
          <w:lang w:eastAsia="es-CO"/>
        </w:rPr>
        <w:t>Organizar grupos de trabajo para revisar la autoevaluación institucional del año 2024, con la finalidad de diseñar un plan operativo de acción -POA- que permita fortalecer los procesos del formulario 1A para la auto-evaluación de la presente vigencia -2025, y que permita la organización de organizar y mostrar evidencias. Este proceso debe contar con el acompañamiento del consejo directivo quien debe por competencias de ley realizar el análisis y emitir el acuerdo de adopción para su implementación.</w:t>
      </w:r>
    </w:p>
    <w:p w14:paraId="4F8B2F42" w14:textId="05DC9310" w:rsidR="00D06C50" w:rsidRDefault="00D06C50" w:rsidP="00D06C50">
      <w:pPr>
        <w:rPr>
          <w:rFonts w:ascii="Arial" w:hAnsi="Arial" w:cs="Arial"/>
          <w:sz w:val="24"/>
          <w:szCs w:val="24"/>
          <w:lang w:val="es-ES"/>
        </w:rPr>
      </w:pPr>
    </w:p>
    <w:p w14:paraId="7A02708D" w14:textId="4AA4C3B6" w:rsidR="00D06C50" w:rsidRDefault="00D06C50" w:rsidP="00D06C50">
      <w:pPr>
        <w:rPr>
          <w:rFonts w:ascii="Arial" w:hAnsi="Arial" w:cs="Arial"/>
          <w:sz w:val="24"/>
          <w:szCs w:val="24"/>
          <w:lang w:val="es-ES"/>
        </w:rPr>
      </w:pPr>
    </w:p>
    <w:tbl>
      <w:tblPr>
        <w:tblStyle w:val="Tablaconcuadrcula"/>
        <w:tblW w:w="0" w:type="auto"/>
        <w:tblLook w:val="04A0" w:firstRow="1" w:lastRow="0" w:firstColumn="1" w:lastColumn="0" w:noHBand="0" w:noVBand="1"/>
      </w:tblPr>
      <w:tblGrid>
        <w:gridCol w:w="2942"/>
        <w:gridCol w:w="3432"/>
        <w:gridCol w:w="2454"/>
      </w:tblGrid>
      <w:tr w:rsidR="00D06C50" w14:paraId="6D48B847" w14:textId="77777777" w:rsidTr="00D06C50">
        <w:tc>
          <w:tcPr>
            <w:tcW w:w="8828" w:type="dxa"/>
            <w:gridSpan w:val="3"/>
            <w:shd w:val="clear" w:color="auto" w:fill="E7E6E6" w:themeFill="background2"/>
          </w:tcPr>
          <w:p w14:paraId="02C2266C" w14:textId="1847D474" w:rsidR="00D06C50" w:rsidRDefault="00D06C50" w:rsidP="00D06C50">
            <w:pPr>
              <w:jc w:val="center"/>
              <w:rPr>
                <w:rFonts w:ascii="Arial" w:hAnsi="Arial" w:cs="Arial"/>
                <w:sz w:val="24"/>
                <w:szCs w:val="24"/>
                <w:lang w:val="es-ES"/>
              </w:rPr>
            </w:pPr>
            <w:r>
              <w:rPr>
                <w:rFonts w:ascii="Arial" w:hAnsi="Arial" w:cs="Arial"/>
                <w:sz w:val="24"/>
                <w:szCs w:val="24"/>
                <w:lang w:val="es-ES"/>
              </w:rPr>
              <w:t>TRABAJO INTITUCIONAL SABADO 14 DE JUNIO</w:t>
            </w:r>
          </w:p>
        </w:tc>
      </w:tr>
      <w:tr w:rsidR="00D06C50" w14:paraId="756BC1FC" w14:textId="77777777" w:rsidTr="0079736E">
        <w:tc>
          <w:tcPr>
            <w:tcW w:w="2942" w:type="dxa"/>
          </w:tcPr>
          <w:p w14:paraId="19D25ABB" w14:textId="48AFB69B" w:rsidR="00D06C50" w:rsidRDefault="00D06C50" w:rsidP="00D06C50">
            <w:pPr>
              <w:rPr>
                <w:rFonts w:ascii="Arial" w:hAnsi="Arial" w:cs="Arial"/>
                <w:sz w:val="24"/>
                <w:szCs w:val="24"/>
                <w:lang w:val="es-ES"/>
              </w:rPr>
            </w:pPr>
            <w:r>
              <w:rPr>
                <w:rFonts w:ascii="Arial" w:hAnsi="Arial" w:cs="Arial"/>
                <w:sz w:val="24"/>
                <w:szCs w:val="24"/>
                <w:lang w:val="es-ES"/>
              </w:rPr>
              <w:t xml:space="preserve">HORA </w:t>
            </w:r>
          </w:p>
        </w:tc>
        <w:tc>
          <w:tcPr>
            <w:tcW w:w="3432" w:type="dxa"/>
          </w:tcPr>
          <w:p w14:paraId="35EF87BC" w14:textId="0AF95349" w:rsidR="00D06C50" w:rsidRDefault="00D06C50" w:rsidP="00D06C50">
            <w:pPr>
              <w:rPr>
                <w:rFonts w:ascii="Arial" w:hAnsi="Arial" w:cs="Arial"/>
                <w:sz w:val="24"/>
                <w:szCs w:val="24"/>
                <w:lang w:val="es-ES"/>
              </w:rPr>
            </w:pPr>
            <w:r>
              <w:rPr>
                <w:rFonts w:ascii="Arial" w:hAnsi="Arial" w:cs="Arial"/>
                <w:sz w:val="24"/>
                <w:szCs w:val="24"/>
                <w:lang w:val="es-ES"/>
              </w:rPr>
              <w:t xml:space="preserve">TRABAJO ASIGNADO </w:t>
            </w:r>
          </w:p>
        </w:tc>
        <w:tc>
          <w:tcPr>
            <w:tcW w:w="2454" w:type="dxa"/>
          </w:tcPr>
          <w:p w14:paraId="4136FBEE" w14:textId="0096E6BC" w:rsidR="00D06C50" w:rsidRDefault="00D06C50" w:rsidP="00D06C50">
            <w:pPr>
              <w:rPr>
                <w:rFonts w:ascii="Arial" w:hAnsi="Arial" w:cs="Arial"/>
                <w:sz w:val="24"/>
                <w:szCs w:val="24"/>
                <w:lang w:val="es-ES"/>
              </w:rPr>
            </w:pPr>
            <w:r>
              <w:rPr>
                <w:rFonts w:ascii="Arial" w:hAnsi="Arial" w:cs="Arial"/>
                <w:sz w:val="24"/>
                <w:szCs w:val="24"/>
                <w:lang w:val="es-ES"/>
              </w:rPr>
              <w:t xml:space="preserve">RESPONSABLE </w:t>
            </w:r>
          </w:p>
        </w:tc>
      </w:tr>
      <w:tr w:rsidR="00D06C50" w14:paraId="0A3763AB" w14:textId="77777777" w:rsidTr="0079736E">
        <w:tc>
          <w:tcPr>
            <w:tcW w:w="2942" w:type="dxa"/>
          </w:tcPr>
          <w:p w14:paraId="41FDC94C" w14:textId="6BD6D84D" w:rsidR="00D06C50" w:rsidRDefault="00D06C50" w:rsidP="00D06C50">
            <w:pPr>
              <w:rPr>
                <w:rFonts w:ascii="Arial" w:hAnsi="Arial" w:cs="Arial"/>
                <w:sz w:val="24"/>
                <w:szCs w:val="24"/>
                <w:lang w:val="es-ES"/>
              </w:rPr>
            </w:pPr>
            <w:r>
              <w:rPr>
                <w:rFonts w:ascii="Arial" w:hAnsi="Arial" w:cs="Arial"/>
                <w:sz w:val="24"/>
                <w:szCs w:val="24"/>
                <w:lang w:val="es-ES"/>
              </w:rPr>
              <w:t>7:00 A 7:30 a.m.</w:t>
            </w:r>
          </w:p>
        </w:tc>
        <w:tc>
          <w:tcPr>
            <w:tcW w:w="3432" w:type="dxa"/>
          </w:tcPr>
          <w:p w14:paraId="4020400D" w14:textId="4FC7BDEB" w:rsidR="00D06C50" w:rsidRDefault="00D06C50" w:rsidP="00D06C50">
            <w:pPr>
              <w:rPr>
                <w:rFonts w:ascii="Arial" w:hAnsi="Arial" w:cs="Arial"/>
                <w:sz w:val="24"/>
                <w:szCs w:val="24"/>
                <w:lang w:val="es-ES"/>
              </w:rPr>
            </w:pPr>
            <w:r>
              <w:rPr>
                <w:rFonts w:ascii="Arial" w:hAnsi="Arial" w:cs="Arial"/>
                <w:sz w:val="24"/>
                <w:szCs w:val="24"/>
                <w:lang w:val="es-ES"/>
              </w:rPr>
              <w:t>Saludo, oración</w:t>
            </w:r>
            <w:r w:rsidR="0079736E">
              <w:rPr>
                <w:rFonts w:ascii="Arial" w:hAnsi="Arial" w:cs="Arial"/>
                <w:sz w:val="24"/>
                <w:szCs w:val="24"/>
                <w:lang w:val="es-ES"/>
              </w:rPr>
              <w:t xml:space="preserve">, observaciones generales. </w:t>
            </w:r>
          </w:p>
        </w:tc>
        <w:tc>
          <w:tcPr>
            <w:tcW w:w="2454" w:type="dxa"/>
          </w:tcPr>
          <w:p w14:paraId="30460B97" w14:textId="3BBB8908" w:rsidR="00D06C50" w:rsidRDefault="0079736E" w:rsidP="00D06C50">
            <w:pPr>
              <w:rPr>
                <w:rFonts w:ascii="Arial" w:hAnsi="Arial" w:cs="Arial"/>
                <w:sz w:val="24"/>
                <w:szCs w:val="24"/>
                <w:lang w:val="es-ES"/>
              </w:rPr>
            </w:pPr>
            <w:r>
              <w:rPr>
                <w:rFonts w:ascii="Arial" w:hAnsi="Arial" w:cs="Arial"/>
                <w:sz w:val="24"/>
                <w:szCs w:val="24"/>
                <w:lang w:val="es-ES"/>
              </w:rPr>
              <w:t xml:space="preserve">Directora </w:t>
            </w:r>
          </w:p>
        </w:tc>
      </w:tr>
      <w:tr w:rsidR="00D06C50" w14:paraId="6C1DF0AE" w14:textId="77777777" w:rsidTr="0079736E">
        <w:tc>
          <w:tcPr>
            <w:tcW w:w="2942" w:type="dxa"/>
          </w:tcPr>
          <w:p w14:paraId="09F7595D" w14:textId="26EEBE3F" w:rsidR="00D06C50" w:rsidRDefault="0079736E" w:rsidP="00D06C50">
            <w:pPr>
              <w:rPr>
                <w:rFonts w:ascii="Arial" w:hAnsi="Arial" w:cs="Arial"/>
                <w:sz w:val="24"/>
                <w:szCs w:val="24"/>
                <w:lang w:val="es-ES"/>
              </w:rPr>
            </w:pPr>
            <w:r>
              <w:rPr>
                <w:rFonts w:ascii="Arial" w:hAnsi="Arial" w:cs="Arial"/>
                <w:sz w:val="24"/>
                <w:szCs w:val="24"/>
                <w:lang w:val="es-ES"/>
              </w:rPr>
              <w:t>7:30 a 9:30 a.m.</w:t>
            </w:r>
          </w:p>
        </w:tc>
        <w:tc>
          <w:tcPr>
            <w:tcW w:w="3432" w:type="dxa"/>
          </w:tcPr>
          <w:p w14:paraId="712BE7C6" w14:textId="7D6BB753" w:rsidR="00D06C50" w:rsidRDefault="008945BB" w:rsidP="00D06C50">
            <w:pPr>
              <w:rPr>
                <w:rFonts w:ascii="Arial" w:hAnsi="Arial" w:cs="Arial"/>
                <w:sz w:val="24"/>
                <w:szCs w:val="24"/>
                <w:lang w:val="es-ES"/>
              </w:rPr>
            </w:pPr>
            <w:r>
              <w:rPr>
                <w:rFonts w:ascii="Arial" w:hAnsi="Arial" w:cs="Arial"/>
                <w:sz w:val="24"/>
                <w:szCs w:val="24"/>
                <w:lang w:val="es-ES"/>
              </w:rPr>
              <w:t>Comisión</w:t>
            </w:r>
            <w:r w:rsidR="0079736E">
              <w:rPr>
                <w:rFonts w:ascii="Arial" w:hAnsi="Arial" w:cs="Arial"/>
                <w:sz w:val="24"/>
                <w:szCs w:val="24"/>
                <w:lang w:val="es-ES"/>
              </w:rPr>
              <w:t xml:space="preserve"> de evaluación</w:t>
            </w:r>
          </w:p>
        </w:tc>
        <w:tc>
          <w:tcPr>
            <w:tcW w:w="2454" w:type="dxa"/>
          </w:tcPr>
          <w:p w14:paraId="3C679077" w14:textId="4CD94EC6" w:rsidR="00D06C50" w:rsidRDefault="0079736E" w:rsidP="00D06C50">
            <w:pPr>
              <w:rPr>
                <w:rFonts w:ascii="Arial" w:hAnsi="Arial" w:cs="Arial"/>
                <w:sz w:val="24"/>
                <w:szCs w:val="24"/>
                <w:lang w:val="es-ES"/>
              </w:rPr>
            </w:pPr>
            <w:r>
              <w:rPr>
                <w:rFonts w:ascii="Arial" w:hAnsi="Arial" w:cs="Arial"/>
                <w:sz w:val="24"/>
                <w:szCs w:val="24"/>
                <w:lang w:val="es-ES"/>
              </w:rPr>
              <w:t xml:space="preserve">Maestras directoras de grupo y directora </w:t>
            </w:r>
          </w:p>
        </w:tc>
      </w:tr>
      <w:tr w:rsidR="00D06C50" w14:paraId="759D1753" w14:textId="77777777" w:rsidTr="0079736E">
        <w:tc>
          <w:tcPr>
            <w:tcW w:w="2942" w:type="dxa"/>
          </w:tcPr>
          <w:p w14:paraId="53A7400A" w14:textId="0ED51E86" w:rsidR="00D06C50" w:rsidRDefault="0079736E" w:rsidP="00D06C50">
            <w:pPr>
              <w:rPr>
                <w:rFonts w:ascii="Arial" w:hAnsi="Arial" w:cs="Arial"/>
                <w:sz w:val="24"/>
                <w:szCs w:val="24"/>
                <w:lang w:val="es-ES"/>
              </w:rPr>
            </w:pPr>
            <w:r>
              <w:rPr>
                <w:rFonts w:ascii="Arial" w:hAnsi="Arial" w:cs="Arial"/>
                <w:sz w:val="24"/>
                <w:szCs w:val="24"/>
                <w:lang w:val="es-ES"/>
              </w:rPr>
              <w:t xml:space="preserve">9:30 a 10:00a.m. </w:t>
            </w:r>
          </w:p>
        </w:tc>
        <w:tc>
          <w:tcPr>
            <w:tcW w:w="3432" w:type="dxa"/>
          </w:tcPr>
          <w:p w14:paraId="5250B126" w14:textId="5481B9CF" w:rsidR="00D06C50" w:rsidRDefault="0079736E" w:rsidP="00D06C50">
            <w:pPr>
              <w:rPr>
                <w:rFonts w:ascii="Arial" w:hAnsi="Arial" w:cs="Arial"/>
                <w:sz w:val="24"/>
                <w:szCs w:val="24"/>
                <w:lang w:val="es-ES"/>
              </w:rPr>
            </w:pPr>
            <w:r>
              <w:rPr>
                <w:rFonts w:ascii="Arial" w:hAnsi="Arial" w:cs="Arial"/>
                <w:sz w:val="24"/>
                <w:szCs w:val="24"/>
                <w:lang w:val="es-ES"/>
              </w:rPr>
              <w:t xml:space="preserve">Descanso </w:t>
            </w:r>
          </w:p>
        </w:tc>
        <w:tc>
          <w:tcPr>
            <w:tcW w:w="2454" w:type="dxa"/>
          </w:tcPr>
          <w:p w14:paraId="7CA8DFC2" w14:textId="77777777" w:rsidR="00D06C50" w:rsidRDefault="00D06C50" w:rsidP="00D06C50">
            <w:pPr>
              <w:rPr>
                <w:rFonts w:ascii="Arial" w:hAnsi="Arial" w:cs="Arial"/>
                <w:sz w:val="24"/>
                <w:szCs w:val="24"/>
                <w:lang w:val="es-ES"/>
              </w:rPr>
            </w:pPr>
          </w:p>
        </w:tc>
      </w:tr>
      <w:tr w:rsidR="0079736E" w14:paraId="173F4AF2" w14:textId="77777777" w:rsidTr="0079736E">
        <w:tc>
          <w:tcPr>
            <w:tcW w:w="2942" w:type="dxa"/>
          </w:tcPr>
          <w:p w14:paraId="111A2BD1" w14:textId="432E277D" w:rsidR="0079736E" w:rsidRDefault="0079736E" w:rsidP="00D06C50">
            <w:pPr>
              <w:rPr>
                <w:rFonts w:ascii="Arial" w:hAnsi="Arial" w:cs="Arial"/>
                <w:sz w:val="24"/>
                <w:szCs w:val="24"/>
                <w:lang w:val="es-ES"/>
              </w:rPr>
            </w:pPr>
            <w:r>
              <w:rPr>
                <w:rFonts w:ascii="Arial" w:hAnsi="Arial" w:cs="Arial"/>
                <w:sz w:val="24"/>
                <w:szCs w:val="24"/>
                <w:lang w:val="es-ES"/>
              </w:rPr>
              <w:t xml:space="preserve">10:00 a 11:00a.m. </w:t>
            </w:r>
          </w:p>
        </w:tc>
        <w:tc>
          <w:tcPr>
            <w:tcW w:w="3432" w:type="dxa"/>
          </w:tcPr>
          <w:p w14:paraId="340FB616" w14:textId="41C4308A" w:rsidR="0079736E" w:rsidRDefault="0079736E" w:rsidP="00D06C50">
            <w:pPr>
              <w:rPr>
                <w:rFonts w:ascii="Arial" w:hAnsi="Arial" w:cs="Arial"/>
                <w:sz w:val="24"/>
                <w:szCs w:val="24"/>
                <w:lang w:val="es-ES"/>
              </w:rPr>
            </w:pPr>
            <w:r>
              <w:rPr>
                <w:rFonts w:ascii="Arial" w:hAnsi="Arial" w:cs="Arial"/>
                <w:sz w:val="24"/>
                <w:szCs w:val="24"/>
                <w:lang w:val="es-ES"/>
              </w:rPr>
              <w:t>Organización de actividades del mes de julio, agosto y septiembre y octubre.</w:t>
            </w:r>
          </w:p>
        </w:tc>
        <w:tc>
          <w:tcPr>
            <w:tcW w:w="2454" w:type="dxa"/>
          </w:tcPr>
          <w:p w14:paraId="59C93691" w14:textId="43EFDD18" w:rsidR="0079736E" w:rsidRDefault="008945BB" w:rsidP="00D06C50">
            <w:pPr>
              <w:rPr>
                <w:rFonts w:ascii="Arial" w:hAnsi="Arial" w:cs="Arial"/>
                <w:sz w:val="24"/>
                <w:szCs w:val="24"/>
                <w:lang w:val="es-ES"/>
              </w:rPr>
            </w:pPr>
            <w:r>
              <w:rPr>
                <w:rFonts w:ascii="Arial" w:hAnsi="Arial" w:cs="Arial"/>
                <w:sz w:val="24"/>
                <w:szCs w:val="24"/>
                <w:lang w:val="es-ES"/>
              </w:rPr>
              <w:t>Maestras directoras de grupo y directora</w:t>
            </w:r>
          </w:p>
        </w:tc>
      </w:tr>
      <w:tr w:rsidR="0079736E" w14:paraId="2E5C0EA3" w14:textId="77777777" w:rsidTr="0079736E">
        <w:tc>
          <w:tcPr>
            <w:tcW w:w="2942" w:type="dxa"/>
          </w:tcPr>
          <w:p w14:paraId="5AFBBA3F" w14:textId="50A66897" w:rsidR="0079736E" w:rsidRDefault="0079736E" w:rsidP="00D06C50">
            <w:pPr>
              <w:rPr>
                <w:rFonts w:ascii="Arial" w:hAnsi="Arial" w:cs="Arial"/>
                <w:sz w:val="24"/>
                <w:szCs w:val="24"/>
                <w:lang w:val="es-ES"/>
              </w:rPr>
            </w:pPr>
            <w:r>
              <w:rPr>
                <w:rFonts w:ascii="Arial" w:hAnsi="Arial" w:cs="Arial"/>
                <w:sz w:val="24"/>
                <w:szCs w:val="24"/>
                <w:lang w:val="es-ES"/>
              </w:rPr>
              <w:t xml:space="preserve">11:00 a </w:t>
            </w:r>
            <w:r w:rsidR="008945BB">
              <w:rPr>
                <w:rFonts w:ascii="Arial" w:hAnsi="Arial" w:cs="Arial"/>
                <w:sz w:val="24"/>
                <w:szCs w:val="24"/>
                <w:lang w:val="es-ES"/>
              </w:rPr>
              <w:t>12:00 m</w:t>
            </w:r>
          </w:p>
        </w:tc>
        <w:tc>
          <w:tcPr>
            <w:tcW w:w="3432" w:type="dxa"/>
          </w:tcPr>
          <w:p w14:paraId="0624E3C6" w14:textId="7D11EAB4" w:rsidR="0079736E" w:rsidRDefault="008945BB" w:rsidP="00D06C50">
            <w:pPr>
              <w:rPr>
                <w:rFonts w:ascii="Arial" w:hAnsi="Arial" w:cs="Arial"/>
                <w:sz w:val="24"/>
                <w:szCs w:val="24"/>
                <w:lang w:val="es-ES"/>
              </w:rPr>
            </w:pPr>
            <w:r>
              <w:rPr>
                <w:rFonts w:ascii="Arial" w:hAnsi="Arial" w:cs="Arial"/>
                <w:sz w:val="24"/>
                <w:szCs w:val="24"/>
                <w:lang w:val="es-ES"/>
              </w:rPr>
              <w:t xml:space="preserve">Hacer Piar de cada curso </w:t>
            </w:r>
          </w:p>
        </w:tc>
        <w:tc>
          <w:tcPr>
            <w:tcW w:w="2454" w:type="dxa"/>
          </w:tcPr>
          <w:p w14:paraId="5042D116" w14:textId="4A4C918B" w:rsidR="0079736E" w:rsidRDefault="008945BB" w:rsidP="00D06C50">
            <w:pPr>
              <w:rPr>
                <w:rFonts w:ascii="Arial" w:hAnsi="Arial" w:cs="Arial"/>
                <w:sz w:val="24"/>
                <w:szCs w:val="24"/>
                <w:lang w:val="es-ES"/>
              </w:rPr>
            </w:pPr>
            <w:r>
              <w:rPr>
                <w:rFonts w:ascii="Arial" w:hAnsi="Arial" w:cs="Arial"/>
                <w:sz w:val="24"/>
                <w:szCs w:val="24"/>
                <w:lang w:val="es-ES"/>
              </w:rPr>
              <w:t xml:space="preserve">Maestras directoras de grupo </w:t>
            </w:r>
          </w:p>
        </w:tc>
      </w:tr>
      <w:tr w:rsidR="008945BB" w14:paraId="18AA1AB7" w14:textId="77777777" w:rsidTr="0097438E">
        <w:tc>
          <w:tcPr>
            <w:tcW w:w="2942" w:type="dxa"/>
          </w:tcPr>
          <w:p w14:paraId="4106B578" w14:textId="02AC499A" w:rsidR="008945BB" w:rsidRDefault="008945BB" w:rsidP="00D06C50">
            <w:pPr>
              <w:rPr>
                <w:rFonts w:ascii="Arial" w:hAnsi="Arial" w:cs="Arial"/>
                <w:sz w:val="24"/>
                <w:szCs w:val="24"/>
                <w:lang w:val="es-ES"/>
              </w:rPr>
            </w:pPr>
            <w:r>
              <w:rPr>
                <w:rFonts w:ascii="Arial" w:hAnsi="Arial" w:cs="Arial"/>
                <w:sz w:val="24"/>
                <w:szCs w:val="24"/>
                <w:lang w:val="es-ES"/>
              </w:rPr>
              <w:t>12:00 a 2:00pm</w:t>
            </w:r>
          </w:p>
        </w:tc>
        <w:tc>
          <w:tcPr>
            <w:tcW w:w="5886" w:type="dxa"/>
            <w:gridSpan w:val="2"/>
          </w:tcPr>
          <w:p w14:paraId="153E78B9" w14:textId="04B67A90" w:rsidR="008945BB" w:rsidRDefault="008945BB" w:rsidP="008C320D">
            <w:pPr>
              <w:jc w:val="center"/>
              <w:rPr>
                <w:rFonts w:ascii="Arial" w:hAnsi="Arial" w:cs="Arial"/>
                <w:sz w:val="24"/>
                <w:szCs w:val="24"/>
                <w:lang w:val="es-ES"/>
              </w:rPr>
            </w:pPr>
            <w:r>
              <w:rPr>
                <w:rFonts w:ascii="Arial" w:hAnsi="Arial" w:cs="Arial"/>
                <w:sz w:val="24"/>
                <w:szCs w:val="24"/>
                <w:lang w:val="es-ES"/>
              </w:rPr>
              <w:t>Almuerzo</w:t>
            </w:r>
          </w:p>
        </w:tc>
      </w:tr>
      <w:tr w:rsidR="00E43237" w14:paraId="18579944" w14:textId="77777777" w:rsidTr="0079736E">
        <w:tc>
          <w:tcPr>
            <w:tcW w:w="2942" w:type="dxa"/>
            <w:vMerge w:val="restart"/>
          </w:tcPr>
          <w:p w14:paraId="0A3957C6" w14:textId="4C70D5BF" w:rsidR="00E43237" w:rsidRDefault="00E43237" w:rsidP="00D06C50">
            <w:pPr>
              <w:rPr>
                <w:rFonts w:ascii="Arial" w:hAnsi="Arial" w:cs="Arial"/>
                <w:sz w:val="24"/>
                <w:szCs w:val="24"/>
                <w:lang w:val="es-ES"/>
              </w:rPr>
            </w:pPr>
            <w:r>
              <w:rPr>
                <w:rFonts w:ascii="Arial" w:hAnsi="Arial" w:cs="Arial"/>
                <w:sz w:val="24"/>
                <w:szCs w:val="24"/>
                <w:lang w:val="es-ES"/>
              </w:rPr>
              <w:t xml:space="preserve">2:00 a 4:00 pm </w:t>
            </w:r>
          </w:p>
        </w:tc>
        <w:tc>
          <w:tcPr>
            <w:tcW w:w="3432" w:type="dxa"/>
          </w:tcPr>
          <w:p w14:paraId="0A436C3B" w14:textId="77777777" w:rsidR="00E43237" w:rsidRDefault="00E43237" w:rsidP="00D06C50">
            <w:pPr>
              <w:rPr>
                <w:rFonts w:ascii="Arial" w:hAnsi="Arial" w:cs="Arial"/>
                <w:sz w:val="24"/>
                <w:szCs w:val="24"/>
                <w:lang w:val="es-ES"/>
              </w:rPr>
            </w:pPr>
            <w:r>
              <w:rPr>
                <w:rFonts w:ascii="Arial" w:hAnsi="Arial" w:cs="Arial"/>
                <w:sz w:val="24"/>
                <w:szCs w:val="24"/>
                <w:lang w:val="es-ES"/>
              </w:rPr>
              <w:t>Elaboración del POA</w:t>
            </w:r>
          </w:p>
          <w:p w14:paraId="54E8F888" w14:textId="4BA24771" w:rsidR="00E43237" w:rsidRDefault="00E43237" w:rsidP="00D06C50">
            <w:pPr>
              <w:rPr>
                <w:rFonts w:ascii="Arial" w:hAnsi="Arial" w:cs="Arial"/>
                <w:sz w:val="24"/>
                <w:szCs w:val="24"/>
                <w:lang w:val="es-ES"/>
              </w:rPr>
            </w:pPr>
            <w:r>
              <w:rPr>
                <w:rFonts w:ascii="Arial" w:hAnsi="Arial" w:cs="Arial"/>
                <w:sz w:val="24"/>
                <w:szCs w:val="24"/>
                <w:lang w:val="es-ES"/>
              </w:rPr>
              <w:t xml:space="preserve">Formulario 1A </w:t>
            </w:r>
          </w:p>
        </w:tc>
        <w:tc>
          <w:tcPr>
            <w:tcW w:w="2454" w:type="dxa"/>
          </w:tcPr>
          <w:p w14:paraId="08935CB1" w14:textId="58C3914C" w:rsidR="00E43237" w:rsidRDefault="00E43237" w:rsidP="00D06C50">
            <w:pPr>
              <w:rPr>
                <w:rFonts w:ascii="Arial" w:hAnsi="Arial" w:cs="Arial"/>
                <w:sz w:val="24"/>
                <w:szCs w:val="24"/>
                <w:lang w:val="es-ES"/>
              </w:rPr>
            </w:pPr>
            <w:r>
              <w:rPr>
                <w:rFonts w:ascii="Arial" w:hAnsi="Arial" w:cs="Arial"/>
                <w:sz w:val="24"/>
                <w:szCs w:val="24"/>
                <w:lang w:val="es-ES"/>
              </w:rPr>
              <w:t xml:space="preserve">Maestras Yuli Paola y Yuly Alexandra </w:t>
            </w:r>
          </w:p>
        </w:tc>
      </w:tr>
      <w:tr w:rsidR="00E43237" w14:paraId="28922248" w14:textId="77777777" w:rsidTr="0079736E">
        <w:tc>
          <w:tcPr>
            <w:tcW w:w="2942" w:type="dxa"/>
            <w:vMerge/>
          </w:tcPr>
          <w:p w14:paraId="1CF3AEC6" w14:textId="77777777" w:rsidR="00E43237" w:rsidRDefault="00E43237" w:rsidP="00D06C50">
            <w:pPr>
              <w:rPr>
                <w:rFonts w:ascii="Arial" w:hAnsi="Arial" w:cs="Arial"/>
                <w:sz w:val="24"/>
                <w:szCs w:val="24"/>
                <w:lang w:val="es-ES"/>
              </w:rPr>
            </w:pPr>
          </w:p>
        </w:tc>
        <w:tc>
          <w:tcPr>
            <w:tcW w:w="3432" w:type="dxa"/>
          </w:tcPr>
          <w:p w14:paraId="4B84B04E" w14:textId="22FB3344" w:rsidR="00E43237" w:rsidRDefault="00E43237" w:rsidP="00D06C50">
            <w:pPr>
              <w:rPr>
                <w:rFonts w:ascii="Arial" w:hAnsi="Arial" w:cs="Arial"/>
                <w:sz w:val="24"/>
                <w:szCs w:val="24"/>
                <w:lang w:val="es-ES"/>
              </w:rPr>
            </w:pPr>
            <w:r>
              <w:rPr>
                <w:rFonts w:ascii="Arial" w:hAnsi="Arial" w:cs="Arial"/>
                <w:sz w:val="24"/>
                <w:szCs w:val="24"/>
                <w:lang w:val="es-ES"/>
              </w:rPr>
              <w:t xml:space="preserve">Elaboración del POA en relación a funciones y competencias </w:t>
            </w:r>
            <w:r w:rsidR="00403D5E">
              <w:rPr>
                <w:rFonts w:ascii="Arial" w:hAnsi="Arial" w:cs="Arial"/>
                <w:sz w:val="24"/>
                <w:szCs w:val="24"/>
                <w:lang w:val="es-ES"/>
              </w:rPr>
              <w:t>de contratación</w:t>
            </w:r>
          </w:p>
        </w:tc>
        <w:tc>
          <w:tcPr>
            <w:tcW w:w="2454" w:type="dxa"/>
          </w:tcPr>
          <w:p w14:paraId="3C6C7A07" w14:textId="6FFFBF9B" w:rsidR="00E43237" w:rsidRDefault="00403D5E" w:rsidP="00D06C50">
            <w:pPr>
              <w:rPr>
                <w:rFonts w:ascii="Arial" w:hAnsi="Arial" w:cs="Arial"/>
                <w:sz w:val="24"/>
                <w:szCs w:val="24"/>
                <w:lang w:val="es-ES"/>
              </w:rPr>
            </w:pPr>
            <w:r>
              <w:rPr>
                <w:rFonts w:ascii="Arial" w:hAnsi="Arial" w:cs="Arial"/>
                <w:sz w:val="24"/>
                <w:szCs w:val="24"/>
                <w:lang w:val="es-ES"/>
              </w:rPr>
              <w:t xml:space="preserve">Jessica Jaimes y Marcela Duarte </w:t>
            </w:r>
          </w:p>
        </w:tc>
      </w:tr>
      <w:tr w:rsidR="008945BB" w14:paraId="77BCA0A4" w14:textId="77777777" w:rsidTr="0079736E">
        <w:tc>
          <w:tcPr>
            <w:tcW w:w="2942" w:type="dxa"/>
          </w:tcPr>
          <w:p w14:paraId="2D20FBED" w14:textId="296BCF9C" w:rsidR="008945BB" w:rsidRDefault="008945BB" w:rsidP="00D06C50">
            <w:pPr>
              <w:rPr>
                <w:rFonts w:ascii="Arial" w:hAnsi="Arial" w:cs="Arial"/>
                <w:sz w:val="24"/>
                <w:szCs w:val="24"/>
                <w:lang w:val="es-ES"/>
              </w:rPr>
            </w:pPr>
            <w:r>
              <w:rPr>
                <w:rFonts w:ascii="Arial" w:hAnsi="Arial" w:cs="Arial"/>
                <w:sz w:val="24"/>
                <w:szCs w:val="24"/>
                <w:lang w:val="es-ES"/>
              </w:rPr>
              <w:t xml:space="preserve">2:00 a 4:00 pm </w:t>
            </w:r>
          </w:p>
        </w:tc>
        <w:tc>
          <w:tcPr>
            <w:tcW w:w="3432" w:type="dxa"/>
          </w:tcPr>
          <w:p w14:paraId="656D9181" w14:textId="11FE87F8" w:rsidR="008945BB" w:rsidRDefault="008945BB" w:rsidP="00D06C50">
            <w:pPr>
              <w:rPr>
                <w:rFonts w:ascii="Arial" w:hAnsi="Arial" w:cs="Arial"/>
                <w:sz w:val="24"/>
                <w:szCs w:val="24"/>
                <w:lang w:val="es-ES"/>
              </w:rPr>
            </w:pPr>
            <w:r>
              <w:rPr>
                <w:rFonts w:ascii="Arial" w:hAnsi="Arial" w:cs="Arial"/>
                <w:sz w:val="24"/>
                <w:szCs w:val="24"/>
                <w:lang w:val="es-ES"/>
              </w:rPr>
              <w:t xml:space="preserve">Chequeo de Manual de convivencia y PEI </w:t>
            </w:r>
          </w:p>
        </w:tc>
        <w:tc>
          <w:tcPr>
            <w:tcW w:w="2454" w:type="dxa"/>
          </w:tcPr>
          <w:p w14:paraId="3773FCF9" w14:textId="0AB5B38F" w:rsidR="008945BB" w:rsidRDefault="008945BB" w:rsidP="00D06C50">
            <w:pPr>
              <w:rPr>
                <w:rFonts w:ascii="Arial" w:hAnsi="Arial" w:cs="Arial"/>
                <w:sz w:val="24"/>
                <w:szCs w:val="24"/>
                <w:lang w:val="es-ES"/>
              </w:rPr>
            </w:pPr>
            <w:r>
              <w:rPr>
                <w:rFonts w:ascii="Arial" w:hAnsi="Arial" w:cs="Arial"/>
                <w:sz w:val="24"/>
                <w:szCs w:val="24"/>
                <w:lang w:val="es-ES"/>
              </w:rPr>
              <w:t xml:space="preserve">Karina y Alexandra </w:t>
            </w:r>
          </w:p>
        </w:tc>
      </w:tr>
      <w:tr w:rsidR="008945BB" w14:paraId="76498C7A" w14:textId="77777777" w:rsidTr="0079736E">
        <w:tc>
          <w:tcPr>
            <w:tcW w:w="2942" w:type="dxa"/>
          </w:tcPr>
          <w:p w14:paraId="1922E103" w14:textId="1DDDA5E8" w:rsidR="008945BB" w:rsidRDefault="008945BB" w:rsidP="00D06C50">
            <w:pPr>
              <w:rPr>
                <w:rFonts w:ascii="Arial" w:hAnsi="Arial" w:cs="Arial"/>
                <w:sz w:val="24"/>
                <w:szCs w:val="24"/>
                <w:lang w:val="es-ES"/>
              </w:rPr>
            </w:pPr>
            <w:r>
              <w:rPr>
                <w:rFonts w:ascii="Arial" w:hAnsi="Arial" w:cs="Arial"/>
                <w:sz w:val="24"/>
                <w:szCs w:val="24"/>
                <w:lang w:val="es-ES"/>
              </w:rPr>
              <w:t xml:space="preserve">4:00 a 6:00 pm </w:t>
            </w:r>
          </w:p>
        </w:tc>
        <w:tc>
          <w:tcPr>
            <w:tcW w:w="3432" w:type="dxa"/>
          </w:tcPr>
          <w:p w14:paraId="6A1EF58C" w14:textId="5C5470C9" w:rsidR="008945BB" w:rsidRDefault="008945BB" w:rsidP="00D06C50">
            <w:pPr>
              <w:rPr>
                <w:rFonts w:ascii="Arial" w:hAnsi="Arial" w:cs="Arial"/>
                <w:sz w:val="24"/>
                <w:szCs w:val="24"/>
                <w:lang w:val="es-ES"/>
              </w:rPr>
            </w:pPr>
            <w:r>
              <w:rPr>
                <w:rFonts w:ascii="Arial" w:hAnsi="Arial" w:cs="Arial"/>
                <w:sz w:val="24"/>
                <w:szCs w:val="24"/>
                <w:lang w:val="es-ES"/>
              </w:rPr>
              <w:t>Elaboración de lo que haga falta en el chequeo del PEI y Manual de convivencia.</w:t>
            </w:r>
          </w:p>
        </w:tc>
        <w:tc>
          <w:tcPr>
            <w:tcW w:w="2454" w:type="dxa"/>
          </w:tcPr>
          <w:p w14:paraId="40BEE44F" w14:textId="4B169AA1" w:rsidR="008945BB" w:rsidRDefault="008945BB" w:rsidP="00D06C50">
            <w:pPr>
              <w:rPr>
                <w:rFonts w:ascii="Arial" w:hAnsi="Arial" w:cs="Arial"/>
                <w:sz w:val="24"/>
                <w:szCs w:val="24"/>
                <w:lang w:val="es-ES"/>
              </w:rPr>
            </w:pPr>
            <w:r>
              <w:rPr>
                <w:rFonts w:ascii="Arial" w:hAnsi="Arial" w:cs="Arial"/>
                <w:sz w:val="24"/>
                <w:szCs w:val="24"/>
                <w:lang w:val="es-ES"/>
              </w:rPr>
              <w:t>Maestras y directora.</w:t>
            </w:r>
          </w:p>
        </w:tc>
      </w:tr>
      <w:tr w:rsidR="00061804" w14:paraId="7B7A8270" w14:textId="77777777" w:rsidTr="0079736E">
        <w:tc>
          <w:tcPr>
            <w:tcW w:w="2942" w:type="dxa"/>
          </w:tcPr>
          <w:p w14:paraId="071DF454" w14:textId="77777777" w:rsidR="00061804" w:rsidRDefault="00061804" w:rsidP="00D06C50">
            <w:pPr>
              <w:rPr>
                <w:rFonts w:ascii="Arial" w:hAnsi="Arial" w:cs="Arial"/>
                <w:sz w:val="24"/>
                <w:szCs w:val="24"/>
                <w:lang w:val="es-ES"/>
              </w:rPr>
            </w:pPr>
            <w:r>
              <w:rPr>
                <w:rFonts w:ascii="Arial" w:hAnsi="Arial" w:cs="Arial"/>
                <w:sz w:val="24"/>
                <w:szCs w:val="24"/>
                <w:lang w:val="es-ES"/>
              </w:rPr>
              <w:lastRenderedPageBreak/>
              <w:t xml:space="preserve">PENDIENTE: </w:t>
            </w:r>
          </w:p>
          <w:p w14:paraId="0145BAB3" w14:textId="6D08E614" w:rsidR="00061804" w:rsidRDefault="00061804" w:rsidP="00061804">
            <w:pPr>
              <w:rPr>
                <w:rFonts w:ascii="Arial" w:hAnsi="Arial" w:cs="Arial"/>
                <w:sz w:val="24"/>
                <w:szCs w:val="24"/>
                <w:lang w:val="es-ES"/>
              </w:rPr>
            </w:pPr>
          </w:p>
        </w:tc>
        <w:tc>
          <w:tcPr>
            <w:tcW w:w="3432" w:type="dxa"/>
          </w:tcPr>
          <w:p w14:paraId="7E7A3C39" w14:textId="47495DD1" w:rsidR="00061804" w:rsidRDefault="00061804" w:rsidP="00061804">
            <w:pPr>
              <w:rPr>
                <w:rFonts w:ascii="Arial" w:hAnsi="Arial" w:cs="Arial"/>
                <w:sz w:val="24"/>
                <w:szCs w:val="24"/>
                <w:lang w:val="es-ES"/>
              </w:rPr>
            </w:pPr>
            <w:r>
              <w:rPr>
                <w:rFonts w:ascii="Arial" w:hAnsi="Arial" w:cs="Arial"/>
                <w:sz w:val="24"/>
                <w:szCs w:val="24"/>
                <w:lang w:val="es-ES"/>
              </w:rPr>
              <w:t>Seguimiento del plan de mejora.</w:t>
            </w:r>
            <w:r w:rsidR="00655757">
              <w:rPr>
                <w:rFonts w:ascii="Arial" w:hAnsi="Arial" w:cs="Arial"/>
                <w:sz w:val="24"/>
                <w:szCs w:val="24"/>
                <w:lang w:val="es-ES"/>
              </w:rPr>
              <w:t xml:space="preserve"> (adaptación de la sala de informática)</w:t>
            </w:r>
          </w:p>
          <w:p w14:paraId="64A0F4C3" w14:textId="3CE77001" w:rsidR="0095196E" w:rsidRDefault="0095196E" w:rsidP="00061804">
            <w:pPr>
              <w:rPr>
                <w:rFonts w:ascii="Arial" w:hAnsi="Arial" w:cs="Arial"/>
                <w:sz w:val="24"/>
                <w:szCs w:val="24"/>
                <w:lang w:val="es-ES"/>
              </w:rPr>
            </w:pPr>
            <w:r>
              <w:rPr>
                <w:rFonts w:ascii="Arial" w:hAnsi="Arial" w:cs="Arial"/>
                <w:sz w:val="24"/>
                <w:szCs w:val="24"/>
                <w:lang w:val="es-ES"/>
              </w:rPr>
              <w:t xml:space="preserve">Seguimiento al plan de acción del gobierno escolar. </w:t>
            </w:r>
            <w:r w:rsidR="006713BE">
              <w:rPr>
                <w:rFonts w:ascii="Arial" w:hAnsi="Arial" w:cs="Arial"/>
                <w:sz w:val="24"/>
                <w:szCs w:val="24"/>
                <w:lang w:val="es-ES"/>
              </w:rPr>
              <w:t>(yuli paola)</w:t>
            </w:r>
          </w:p>
          <w:p w14:paraId="73D5650C" w14:textId="77777777" w:rsidR="00061804" w:rsidRDefault="00061804" w:rsidP="00D06C50">
            <w:pPr>
              <w:rPr>
                <w:rFonts w:ascii="Arial" w:hAnsi="Arial" w:cs="Arial"/>
                <w:sz w:val="24"/>
                <w:szCs w:val="24"/>
                <w:lang w:val="es-ES"/>
              </w:rPr>
            </w:pPr>
          </w:p>
          <w:p w14:paraId="6B180DB6" w14:textId="326550B1" w:rsidR="00061804" w:rsidRDefault="00061804" w:rsidP="00D06C50">
            <w:pPr>
              <w:rPr>
                <w:rFonts w:ascii="Arial" w:hAnsi="Arial" w:cs="Arial"/>
                <w:sz w:val="24"/>
                <w:szCs w:val="24"/>
                <w:lang w:val="es-ES"/>
              </w:rPr>
            </w:pPr>
          </w:p>
        </w:tc>
        <w:tc>
          <w:tcPr>
            <w:tcW w:w="2454" w:type="dxa"/>
          </w:tcPr>
          <w:p w14:paraId="14D2F12A" w14:textId="77777777" w:rsidR="00061804" w:rsidRDefault="00061804" w:rsidP="00D06C50">
            <w:pPr>
              <w:rPr>
                <w:rFonts w:ascii="Arial" w:hAnsi="Arial" w:cs="Arial"/>
                <w:sz w:val="24"/>
                <w:szCs w:val="24"/>
                <w:lang w:val="es-ES"/>
              </w:rPr>
            </w:pPr>
          </w:p>
        </w:tc>
      </w:tr>
    </w:tbl>
    <w:p w14:paraId="2DF50BF0" w14:textId="6ACF2540" w:rsidR="00D06C50" w:rsidRDefault="00D06C50" w:rsidP="00D06C50">
      <w:pPr>
        <w:rPr>
          <w:rFonts w:ascii="Arial" w:hAnsi="Arial" w:cs="Arial"/>
          <w:sz w:val="24"/>
          <w:szCs w:val="24"/>
          <w:lang w:val="es-ES"/>
        </w:rPr>
      </w:pPr>
    </w:p>
    <w:p w14:paraId="27D4FBA4" w14:textId="30C691EE" w:rsidR="008C320D" w:rsidRDefault="008C320D" w:rsidP="00D06C50">
      <w:pPr>
        <w:rPr>
          <w:rFonts w:ascii="Arial" w:hAnsi="Arial" w:cs="Arial"/>
          <w:sz w:val="24"/>
          <w:szCs w:val="24"/>
          <w:lang w:val="es-ES"/>
        </w:rPr>
      </w:pPr>
    </w:p>
    <w:p w14:paraId="4CD918A6" w14:textId="3F937331" w:rsidR="008C320D" w:rsidRDefault="008C320D" w:rsidP="00D06C50">
      <w:pPr>
        <w:rPr>
          <w:rFonts w:ascii="Arial" w:hAnsi="Arial" w:cs="Arial"/>
          <w:sz w:val="24"/>
          <w:szCs w:val="24"/>
          <w:lang w:val="es-ES"/>
        </w:rPr>
      </w:pPr>
    </w:p>
    <w:p w14:paraId="78DC5A97" w14:textId="2DECB7BA" w:rsidR="00E43237" w:rsidRDefault="00E43237" w:rsidP="00E43237">
      <w:pPr>
        <w:pStyle w:val="Prrafodelista"/>
        <w:rPr>
          <w:rFonts w:ascii="Arial" w:hAnsi="Arial" w:cs="Arial"/>
          <w:sz w:val="24"/>
          <w:szCs w:val="24"/>
          <w:lang w:val="es-ES"/>
        </w:rPr>
      </w:pPr>
      <w:r>
        <w:rPr>
          <w:rFonts w:ascii="Arial" w:hAnsi="Arial" w:cs="Arial"/>
          <w:sz w:val="24"/>
          <w:szCs w:val="24"/>
          <w:lang w:val="es-ES"/>
        </w:rPr>
        <w:t xml:space="preserve">OBSERVACIONES </w:t>
      </w:r>
    </w:p>
    <w:p w14:paraId="16B7054E" w14:textId="619C7C2D" w:rsidR="008C320D" w:rsidRDefault="008C320D" w:rsidP="00E43237">
      <w:pPr>
        <w:pStyle w:val="Prrafodelista"/>
        <w:numPr>
          <w:ilvl w:val="0"/>
          <w:numId w:val="12"/>
        </w:numPr>
        <w:rPr>
          <w:rFonts w:ascii="Arial" w:hAnsi="Arial" w:cs="Arial"/>
          <w:sz w:val="24"/>
          <w:szCs w:val="24"/>
          <w:lang w:val="es-ES"/>
        </w:rPr>
      </w:pPr>
      <w:r w:rsidRPr="00E43237">
        <w:rPr>
          <w:rFonts w:ascii="Arial" w:hAnsi="Arial" w:cs="Arial"/>
          <w:sz w:val="24"/>
          <w:szCs w:val="24"/>
          <w:lang w:val="es-ES"/>
        </w:rPr>
        <w:t>Cumplimiento del manual de trabajo según SGSST</w:t>
      </w:r>
      <w:r w:rsidR="00E43237">
        <w:rPr>
          <w:rFonts w:ascii="Arial" w:hAnsi="Arial" w:cs="Arial"/>
          <w:sz w:val="24"/>
          <w:szCs w:val="24"/>
          <w:lang w:val="es-ES"/>
        </w:rPr>
        <w:t>: después de vacaciones las maestras que incumplan con el manual del trabajador tendrá un llamado de atención por escr</w:t>
      </w:r>
      <w:r w:rsidR="00371AD3">
        <w:rPr>
          <w:rFonts w:ascii="Arial" w:hAnsi="Arial" w:cs="Arial"/>
          <w:sz w:val="24"/>
          <w:szCs w:val="24"/>
          <w:lang w:val="es-ES"/>
        </w:rPr>
        <w:t>7</w:t>
      </w:r>
      <w:r w:rsidR="00E43237">
        <w:rPr>
          <w:rFonts w:ascii="Arial" w:hAnsi="Arial" w:cs="Arial"/>
          <w:sz w:val="24"/>
          <w:szCs w:val="24"/>
          <w:lang w:val="es-ES"/>
        </w:rPr>
        <w:t xml:space="preserve">to. No salidas a la calle sin el debido permiso laboral por plataforma. </w:t>
      </w:r>
    </w:p>
    <w:p w14:paraId="5D888682" w14:textId="2FC8E011" w:rsidR="00E43237" w:rsidRDefault="00E43237" w:rsidP="00E43237">
      <w:pPr>
        <w:pStyle w:val="Prrafodelista"/>
        <w:numPr>
          <w:ilvl w:val="0"/>
          <w:numId w:val="12"/>
        </w:numPr>
        <w:rPr>
          <w:rFonts w:ascii="Arial" w:hAnsi="Arial" w:cs="Arial"/>
          <w:sz w:val="24"/>
          <w:szCs w:val="24"/>
          <w:lang w:val="es-ES"/>
        </w:rPr>
      </w:pPr>
      <w:r>
        <w:rPr>
          <w:rFonts w:ascii="Arial" w:hAnsi="Arial" w:cs="Arial"/>
          <w:sz w:val="24"/>
          <w:szCs w:val="24"/>
          <w:lang w:val="es-ES"/>
        </w:rPr>
        <w:t xml:space="preserve">Según el manual del trabajador uno de los ítems que se les socializo fue el del sentido de pertenencia. El denigrar de la institución que les da trabajo no es ética profesional. Es importante ser sinceros y honestos cuando de hablar de la institución se trata. </w:t>
      </w:r>
    </w:p>
    <w:p w14:paraId="4848AAF7" w14:textId="77777777" w:rsidR="00E43237" w:rsidRPr="00E43237" w:rsidRDefault="00E43237" w:rsidP="00E43237">
      <w:pPr>
        <w:pStyle w:val="Prrafodelista"/>
        <w:numPr>
          <w:ilvl w:val="0"/>
          <w:numId w:val="12"/>
        </w:numPr>
        <w:rPr>
          <w:rFonts w:ascii="Arial" w:hAnsi="Arial" w:cs="Arial"/>
          <w:sz w:val="24"/>
          <w:szCs w:val="24"/>
          <w:lang w:val="es-ES"/>
        </w:rPr>
      </w:pPr>
    </w:p>
    <w:p w14:paraId="2CDDC68E" w14:textId="77777777" w:rsidR="008C320D" w:rsidRPr="00D06C50" w:rsidRDefault="008C320D" w:rsidP="00D06C50">
      <w:pPr>
        <w:rPr>
          <w:rFonts w:ascii="Arial" w:hAnsi="Arial" w:cs="Arial"/>
          <w:sz w:val="24"/>
          <w:szCs w:val="24"/>
          <w:lang w:val="es-ES"/>
        </w:rPr>
      </w:pPr>
    </w:p>
    <w:sectPr w:rsidR="008C320D" w:rsidRPr="00D06C50" w:rsidSect="00CB021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8544C"/>
    <w:multiLevelType w:val="hybridMultilevel"/>
    <w:tmpl w:val="44B406E4"/>
    <w:lvl w:ilvl="0" w:tplc="1CA416FC">
      <w:start w:val="1"/>
      <w:numFmt w:val="decimal"/>
      <w:lvlText w:val="%1."/>
      <w:lvlJc w:val="left"/>
      <w:pPr>
        <w:ind w:left="720" w:hanging="360"/>
      </w:pPr>
      <w:rPr>
        <w:rFonts w:ascii="Times New Roman" w:eastAsia="Times New Roman" w:hAnsi="Times New Roman" w:cstheme="minorBidi"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91F0293"/>
    <w:multiLevelType w:val="hybridMultilevel"/>
    <w:tmpl w:val="25C6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57F06"/>
    <w:multiLevelType w:val="hybridMultilevel"/>
    <w:tmpl w:val="47FA9582"/>
    <w:lvl w:ilvl="0" w:tplc="F574032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28267FA9"/>
    <w:multiLevelType w:val="hybridMultilevel"/>
    <w:tmpl w:val="2CB0D086"/>
    <w:lvl w:ilvl="0" w:tplc="072A434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2EFF16C8"/>
    <w:multiLevelType w:val="hybridMultilevel"/>
    <w:tmpl w:val="E51E63C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320E10AC"/>
    <w:multiLevelType w:val="hybridMultilevel"/>
    <w:tmpl w:val="5170BBA0"/>
    <w:lvl w:ilvl="0" w:tplc="E0861064">
      <w:start w:val="1"/>
      <w:numFmt w:val="decimal"/>
      <w:lvlText w:val="%1."/>
      <w:lvlJc w:val="left"/>
      <w:pPr>
        <w:ind w:left="720" w:hanging="360"/>
      </w:pPr>
      <w:rPr>
        <w:rFonts w:ascii="Times New Roman" w:eastAsia="Times New Roman" w:hAnsi="Times New Roman" w:cstheme="minorBidi"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42D54B2"/>
    <w:multiLevelType w:val="hybridMultilevel"/>
    <w:tmpl w:val="2656FEB6"/>
    <w:lvl w:ilvl="0" w:tplc="5600C770">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C4154"/>
    <w:multiLevelType w:val="hybridMultilevel"/>
    <w:tmpl w:val="5D3892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89B5943"/>
    <w:multiLevelType w:val="hybridMultilevel"/>
    <w:tmpl w:val="97F03C0E"/>
    <w:lvl w:ilvl="0" w:tplc="533A5D5C">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C7332B"/>
    <w:multiLevelType w:val="hybridMultilevel"/>
    <w:tmpl w:val="5ED239CC"/>
    <w:lvl w:ilvl="0" w:tplc="604E08D6">
      <w:start w:val="1"/>
      <w:numFmt w:val="decimal"/>
      <w:lvlText w:val="%1."/>
      <w:lvlJc w:val="left"/>
      <w:pPr>
        <w:ind w:left="1080" w:hanging="360"/>
      </w:pPr>
      <w:rPr>
        <w:rFonts w:ascii="Times New Roman" w:eastAsia="Times New Roman" w:hAnsi="Times New Roman" w:cstheme="minorBidi" w:hint="default"/>
        <w:color w:val="000000"/>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78191CDA"/>
    <w:multiLevelType w:val="hybridMultilevel"/>
    <w:tmpl w:val="1B96A0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DA7389"/>
    <w:multiLevelType w:val="hybridMultilevel"/>
    <w:tmpl w:val="F1283E00"/>
    <w:lvl w:ilvl="0" w:tplc="DD441BE8">
      <w:start w:val="1"/>
      <w:numFmt w:val="decimal"/>
      <w:lvlText w:val="%1."/>
      <w:lvlJc w:val="left"/>
      <w:pPr>
        <w:ind w:left="720" w:hanging="360"/>
      </w:pPr>
      <w:rPr>
        <w:rFonts w:ascii="Times New Roman" w:eastAsia="Times New Roman" w:hAnsi="Times New Roman" w:cstheme="minorBidi"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3"/>
  </w:num>
  <w:num w:numId="5">
    <w:abstractNumId w:val="2"/>
  </w:num>
  <w:num w:numId="6">
    <w:abstractNumId w:val="5"/>
  </w:num>
  <w:num w:numId="7">
    <w:abstractNumId w:val="0"/>
  </w:num>
  <w:num w:numId="8">
    <w:abstractNumId w:val="9"/>
  </w:num>
  <w:num w:numId="9">
    <w:abstractNumId w:val="11"/>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BA8"/>
    <w:rsid w:val="00061804"/>
    <w:rsid w:val="00070F55"/>
    <w:rsid w:val="000F3318"/>
    <w:rsid w:val="0015404D"/>
    <w:rsid w:val="001D6F59"/>
    <w:rsid w:val="002B5C4E"/>
    <w:rsid w:val="002E7976"/>
    <w:rsid w:val="002F600C"/>
    <w:rsid w:val="00371AD3"/>
    <w:rsid w:val="00403D5E"/>
    <w:rsid w:val="00433C61"/>
    <w:rsid w:val="00452987"/>
    <w:rsid w:val="0049595A"/>
    <w:rsid w:val="004E701B"/>
    <w:rsid w:val="004E7F28"/>
    <w:rsid w:val="00507221"/>
    <w:rsid w:val="0052328E"/>
    <w:rsid w:val="00540359"/>
    <w:rsid w:val="00547F06"/>
    <w:rsid w:val="005B2C9A"/>
    <w:rsid w:val="00655757"/>
    <w:rsid w:val="006713BE"/>
    <w:rsid w:val="00713B77"/>
    <w:rsid w:val="007333A5"/>
    <w:rsid w:val="00750F64"/>
    <w:rsid w:val="00751468"/>
    <w:rsid w:val="0079736E"/>
    <w:rsid w:val="007C5373"/>
    <w:rsid w:val="008945BB"/>
    <w:rsid w:val="008C320D"/>
    <w:rsid w:val="008C4526"/>
    <w:rsid w:val="0095196E"/>
    <w:rsid w:val="009A0BCA"/>
    <w:rsid w:val="00A0637C"/>
    <w:rsid w:val="00A3203D"/>
    <w:rsid w:val="00AC4F97"/>
    <w:rsid w:val="00B82BA8"/>
    <w:rsid w:val="00B82CAB"/>
    <w:rsid w:val="00C0234E"/>
    <w:rsid w:val="00C03580"/>
    <w:rsid w:val="00C34792"/>
    <w:rsid w:val="00CB0215"/>
    <w:rsid w:val="00D06C50"/>
    <w:rsid w:val="00D34EDE"/>
    <w:rsid w:val="00DA755B"/>
    <w:rsid w:val="00E43237"/>
    <w:rsid w:val="00E87DAA"/>
    <w:rsid w:val="00F3244B"/>
    <w:rsid w:val="00F6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4CFD"/>
  <w15:chartTrackingRefBased/>
  <w15:docId w15:val="{9D74A507-E91B-4AA3-8761-D21A9642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B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8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82BA8"/>
    <w:pPr>
      <w:ind w:left="720"/>
      <w:contextualSpacing/>
    </w:pPr>
  </w:style>
  <w:style w:type="paragraph" w:styleId="Sinespaciado">
    <w:name w:val="No Spacing"/>
    <w:link w:val="SinespaciadoCar"/>
    <w:uiPriority w:val="1"/>
    <w:qFormat/>
    <w:rsid w:val="00E87DAA"/>
    <w:pPr>
      <w:spacing w:after="0" w:line="240" w:lineRule="auto"/>
    </w:pPr>
    <w:rPr>
      <w:rFonts w:ascii="Calibri" w:eastAsia="Calibri" w:hAnsi="Calibri" w:cs="Times New Roman"/>
      <w:lang w:val="es-CO"/>
    </w:rPr>
  </w:style>
  <w:style w:type="character" w:customStyle="1" w:styleId="SinespaciadoCar">
    <w:name w:val="Sin espaciado Car"/>
    <w:link w:val="Sinespaciado"/>
    <w:uiPriority w:val="1"/>
    <w:locked/>
    <w:rsid w:val="00E87DAA"/>
    <w:rPr>
      <w:rFonts w:ascii="Calibri" w:eastAsia="Calibri" w:hAnsi="Calibri" w:cs="Times New Roman"/>
      <w:lang w:val="es-CO"/>
    </w:rPr>
  </w:style>
  <w:style w:type="character" w:styleId="Hipervnculo">
    <w:name w:val="Hyperlink"/>
    <w:basedOn w:val="Fuentedeprrafopredeter"/>
    <w:uiPriority w:val="99"/>
    <w:unhideWhenUsed/>
    <w:rsid w:val="00DA755B"/>
    <w:rPr>
      <w:color w:val="0563C1" w:themeColor="hyperlink"/>
      <w:u w:val="single"/>
    </w:rPr>
  </w:style>
  <w:style w:type="character" w:styleId="Mencinsinresolver">
    <w:name w:val="Unresolved Mention"/>
    <w:basedOn w:val="Fuentedeprrafopredeter"/>
    <w:uiPriority w:val="99"/>
    <w:semiHidden/>
    <w:unhideWhenUsed/>
    <w:rsid w:val="00DA7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769</Words>
  <Characters>4232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CCC - Docente: María Alexandra Herrera Cardenas</cp:lastModifiedBy>
  <cp:revision>6</cp:revision>
  <cp:lastPrinted>2025-01-22T23:05:00Z</cp:lastPrinted>
  <dcterms:created xsi:type="dcterms:W3CDTF">2025-06-14T18:58:00Z</dcterms:created>
  <dcterms:modified xsi:type="dcterms:W3CDTF">2025-06-14T21:59:00Z</dcterms:modified>
</cp:coreProperties>
</file>