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99CF" w14:textId="1155F414" w:rsidR="00B503C8" w:rsidRPr="00592447" w:rsidRDefault="00CC3BB2" w:rsidP="00592447">
      <w:pPr>
        <w:jc w:val="both"/>
        <w:rPr>
          <w:rFonts w:ascii="Arial" w:hAnsi="Arial" w:cs="Arial"/>
        </w:rPr>
      </w:pPr>
      <w:r w:rsidRPr="00592447">
        <w:rPr>
          <w:rFonts w:ascii="Arial" w:hAnsi="Arial" w:cs="Arial"/>
        </w:rPr>
        <w:t>Debido a la gran preocupación que existe entre los padres de familia y las entidades educativas por el consumo de sustancias psicoactivas entre los niños, niñas, adolescentes y jóvenes se genera la necesidad de implementar estrategias educativas integrales, que son acciones para evitar o retrasar el inicio del consumo de drogas legales como el alcohol, tabaco o las ilegales como marihuana, cocaína entre otros, También busca reducir riesgos y promover estilos de vida saludables.</w:t>
      </w:r>
    </w:p>
    <w:p w14:paraId="6760A73D" w14:textId="63E7D05C" w:rsidR="00CC3BB2" w:rsidRPr="00592447" w:rsidRDefault="00CC3BB2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El consumo de sustancias psicoactivas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>es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un desafío social y de salud pública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, ya que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los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inicios que logran tener </w:t>
      </w:r>
      <w:r w:rsidR="009E0D77" w:rsidRPr="00592447">
        <w:rPr>
          <w:rFonts w:ascii="Arial" w:hAnsi="Arial" w:cs="Arial"/>
        </w:rPr>
        <w:t xml:space="preserve">los niños, niñas, adolescentes y jóvenes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suelen ocurrir en la adolescencia,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esta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etapa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es conocida es como búsqueda de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identidad personal y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capacidad para el desarrollo de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las habilidades sociales.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Muchos de los f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actores de riesgo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son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la presión de 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su </w:t>
      </w:r>
      <w:r w:rsidR="002F3BE9" w:rsidRPr="00592447">
        <w:rPr>
          <w:rFonts w:ascii="Arial" w:eastAsia="Times New Roman" w:hAnsi="Arial" w:cs="Arial"/>
          <w:kern w:val="0"/>
          <w:lang w:eastAsia="es-CO"/>
          <w14:ligatures w14:val="none"/>
        </w:rPr>
        <w:t>círculo</w:t>
      </w:r>
      <w:r w:rsidR="009E0D77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social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, baja autoestima o dificultades familiares</w:t>
      </w:r>
      <w:r w:rsid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, no tener un proyecto de vida también afecta </w:t>
      </w:r>
      <w:r w:rsidR="0092318B">
        <w:rPr>
          <w:rFonts w:ascii="Arial" w:eastAsia="Times New Roman" w:hAnsi="Arial" w:cs="Arial"/>
          <w:kern w:val="0"/>
          <w:lang w:eastAsia="es-CO"/>
          <w14:ligatures w14:val="none"/>
        </w:rPr>
        <w:t xml:space="preserve">y </w:t>
      </w:r>
      <w:r w:rsidR="002F3BE9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ayuda a que estos problemas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increment</w:t>
      </w:r>
      <w:r w:rsidR="002F3BE9" w:rsidRPr="00592447">
        <w:rPr>
          <w:rFonts w:ascii="Arial" w:eastAsia="Times New Roman" w:hAnsi="Arial" w:cs="Arial"/>
          <w:kern w:val="0"/>
          <w:lang w:eastAsia="es-CO"/>
          <w14:ligatures w14:val="none"/>
        </w:rPr>
        <w:t>en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la vulnerabilidad. </w:t>
      </w:r>
      <w:r w:rsidR="002F3BE9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En este momento es que nos damos cuenta que 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la educación socioemocional actúa como un factor protector</w:t>
      </w:r>
      <w:r w:rsidR="002F3BE9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muy importante </w:t>
      </w:r>
      <w:r w:rsidR="00C32CAE" w:rsidRPr="00592447">
        <w:rPr>
          <w:rFonts w:ascii="Arial" w:eastAsia="Times New Roman" w:hAnsi="Arial" w:cs="Arial"/>
          <w:kern w:val="0"/>
          <w:lang w:eastAsia="es-CO"/>
          <w14:ligatures w14:val="none"/>
        </w:rPr>
        <w:t>ayudando a la toma de decisiones acertadas y responsables que contribuyen a la construcción de proyectos importantes y su vida saludable.</w:t>
      </w:r>
    </w:p>
    <w:p w14:paraId="71E63A83" w14:textId="4B918CAC" w:rsidR="007413AA" w:rsidRDefault="00C32CAE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La educación socioemocional desde la institución educativa</w:t>
      </w:r>
      <w:r w:rsidR="00F82733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tiene un papel muy importante, porque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</w:t>
      </w:r>
      <w:r w:rsidR="00F82733" w:rsidRPr="00592447">
        <w:rPr>
          <w:rFonts w:ascii="Arial" w:eastAsia="Times New Roman" w:hAnsi="Arial" w:cs="Arial"/>
          <w:kern w:val="0"/>
          <w:lang w:eastAsia="es-CO"/>
          <w14:ligatures w14:val="none"/>
        </w:rPr>
        <w:t>enseña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a tener autocontr</w:t>
      </w:r>
      <w:r w:rsidR="00CF5C18" w:rsidRPr="00592447">
        <w:rPr>
          <w:rFonts w:ascii="Arial" w:eastAsia="Times New Roman" w:hAnsi="Arial" w:cs="Arial"/>
          <w:kern w:val="0"/>
          <w:lang w:eastAsia="es-CO"/>
          <w14:ligatures w14:val="none"/>
        </w:rPr>
        <w:t>o</w:t>
      </w:r>
      <w:r w:rsidRPr="00592447">
        <w:rPr>
          <w:rFonts w:ascii="Arial" w:eastAsia="Times New Roman" w:hAnsi="Arial" w:cs="Arial"/>
          <w:kern w:val="0"/>
          <w:lang w:eastAsia="es-CO"/>
          <w14:ligatures w14:val="none"/>
        </w:rPr>
        <w:t>l</w:t>
      </w:r>
      <w:r w:rsidR="00F82733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y también a tener tolerancia ante los momentos de frustración, la empatía también es parte importante porque enseña a tener respeto hacia los demás</w:t>
      </w:r>
      <w:r w:rsidR="00686086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, teniendo también unas habilidades sociales que ayudan a tener una comunicación asertiva así también contribuyendo a la solución de conflictos, llevando también </w:t>
      </w:r>
      <w:proofErr w:type="spellStart"/>
      <w:r w:rsidR="00686086" w:rsidRPr="00592447">
        <w:rPr>
          <w:rFonts w:ascii="Arial" w:eastAsia="Times New Roman" w:hAnsi="Arial" w:cs="Arial"/>
          <w:kern w:val="0"/>
          <w:lang w:eastAsia="es-CO"/>
          <w14:ligatures w14:val="none"/>
        </w:rPr>
        <w:t>ha</w:t>
      </w:r>
      <w:proofErr w:type="spellEnd"/>
      <w:r w:rsidR="00686086" w:rsidRPr="00592447">
        <w:rPr>
          <w:rFonts w:ascii="Arial" w:eastAsia="Times New Roman" w:hAnsi="Arial" w:cs="Arial"/>
          <w:kern w:val="0"/>
          <w:lang w:eastAsia="es-CO"/>
          <w14:ligatures w14:val="none"/>
        </w:rPr>
        <w:t xml:space="preserve"> entender los riesgos y consecuencias que se pueden tener al hacer las cosas</w:t>
      </w:r>
      <w:r w:rsidR="0092318B">
        <w:rPr>
          <w:rFonts w:ascii="Arial" w:eastAsia="Times New Roman" w:hAnsi="Arial" w:cs="Arial"/>
          <w:kern w:val="0"/>
          <w:lang w:eastAsia="es-CO"/>
          <w14:ligatures w14:val="none"/>
        </w:rPr>
        <w:t>.</w:t>
      </w:r>
    </w:p>
    <w:p w14:paraId="78B9E53A" w14:textId="77777777" w:rsidR="007413AA" w:rsidRDefault="007413AA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rPr>
          <w:rFonts w:ascii="Arial" w:eastAsia="Times New Roman" w:hAnsi="Arial" w:cs="Arial"/>
          <w:kern w:val="0"/>
          <w:lang w:eastAsia="es-CO"/>
          <w14:ligatures w14:val="none"/>
        </w:rPr>
        <w:t>Los niños, niñas y adolescente que tienen</w:t>
      </w:r>
      <w:r w:rsidR="00F8745A">
        <w:rPr>
          <w:rFonts w:ascii="Arial" w:eastAsia="Times New Roman" w:hAnsi="Arial" w:cs="Arial"/>
          <w:kern w:val="0"/>
          <w:lang w:eastAsia="es-CO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lang w:eastAsia="es-CO"/>
          <w14:ligatures w14:val="none"/>
        </w:rPr>
        <w:t xml:space="preserve">buena relación con </w:t>
      </w:r>
      <w:r w:rsidR="00F8745A">
        <w:rPr>
          <w:rFonts w:ascii="Arial" w:eastAsia="Times New Roman" w:hAnsi="Arial" w:cs="Arial"/>
          <w:kern w:val="0"/>
          <w:lang w:eastAsia="es-CO"/>
          <w14:ligatures w14:val="none"/>
        </w:rPr>
        <w:t>familia</w:t>
      </w:r>
      <w:r>
        <w:rPr>
          <w:rFonts w:ascii="Arial" w:eastAsia="Times New Roman" w:hAnsi="Arial" w:cs="Arial"/>
          <w:kern w:val="0"/>
          <w:lang w:eastAsia="es-CO"/>
          <w14:ligatures w14:val="none"/>
        </w:rPr>
        <w:t>, hacer deporte, están siempre acompañados les ayuda mucho a la disminución de tener la idea o tentación de querer probar sustancias psicoactivas.</w:t>
      </w:r>
    </w:p>
    <w:p w14:paraId="5A8C24AB" w14:textId="703EAAB9" w:rsidR="007413AA" w:rsidRDefault="007413AA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rPr>
          <w:rFonts w:ascii="Arial" w:eastAsia="Times New Roman" w:hAnsi="Arial" w:cs="Arial"/>
          <w:kern w:val="0"/>
          <w:lang w:eastAsia="es-CO"/>
          <w14:ligatures w14:val="none"/>
        </w:rPr>
        <w:t xml:space="preserve">La educación socioemocional es una herramienta preventiva </w:t>
      </w:r>
      <w:r w:rsidR="00ED64CE">
        <w:rPr>
          <w:rFonts w:ascii="Arial" w:eastAsia="Times New Roman" w:hAnsi="Arial" w:cs="Arial"/>
          <w:kern w:val="0"/>
          <w:lang w:eastAsia="es-CO"/>
          <w14:ligatures w14:val="none"/>
        </w:rPr>
        <w:t>ante el consumo de sustancias psicoactivas, que también ayuda a la mejora del clima escolar y rendimiento académico</w:t>
      </w:r>
      <w:r w:rsidR="00993DA4">
        <w:rPr>
          <w:rFonts w:ascii="Arial" w:eastAsia="Times New Roman" w:hAnsi="Arial" w:cs="Arial"/>
          <w:kern w:val="0"/>
          <w:lang w:eastAsia="es-CO"/>
          <w14:ligatures w14:val="none"/>
        </w:rPr>
        <w:t>, a construir niños, niñas y adolescentes más resilientes, fuertes de carácter, saludables.</w:t>
      </w:r>
    </w:p>
    <w:p w14:paraId="3C52FCA7" w14:textId="084B9EE9" w:rsidR="00993DA4" w:rsidRDefault="00993DA4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rPr>
          <w:rFonts w:ascii="Arial" w:eastAsia="Times New Roman" w:hAnsi="Arial" w:cs="Arial"/>
          <w:kern w:val="0"/>
          <w:lang w:eastAsia="es-CO"/>
          <w14:ligatures w14:val="none"/>
        </w:rPr>
        <w:t>Su i</w:t>
      </w:r>
      <w:r w:rsidR="00307EC9">
        <w:rPr>
          <w:rFonts w:ascii="Arial" w:eastAsia="Times New Roman" w:hAnsi="Arial" w:cs="Arial"/>
          <w:kern w:val="0"/>
          <w:lang w:eastAsia="es-CO"/>
          <w14:ligatures w14:val="none"/>
        </w:rPr>
        <w:t>mplementación sistemática</w:t>
      </w:r>
      <w:r>
        <w:rPr>
          <w:rFonts w:ascii="Arial" w:eastAsia="Times New Roman" w:hAnsi="Arial" w:cs="Arial"/>
          <w:kern w:val="0"/>
          <w:lang w:eastAsia="es-CO"/>
          <w14:ligatures w14:val="none"/>
        </w:rPr>
        <w:t xml:space="preserve"> </w:t>
      </w:r>
      <w:r w:rsidR="00307EC9">
        <w:rPr>
          <w:rFonts w:ascii="Arial" w:eastAsia="Times New Roman" w:hAnsi="Arial" w:cs="Arial"/>
          <w:kern w:val="0"/>
          <w:lang w:eastAsia="es-CO"/>
          <w14:ligatures w14:val="none"/>
        </w:rPr>
        <w:t>es una gran inversión para el bienestar y desarrollo integral de los estudiantes.</w:t>
      </w:r>
    </w:p>
    <w:p w14:paraId="179754F7" w14:textId="77777777" w:rsidR="00672078" w:rsidRDefault="00672078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2F9CE6F8" w14:textId="22286D44" w:rsidR="00F8745A" w:rsidRDefault="00F8745A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2FAA7CF9" w14:textId="77777777" w:rsidR="00592447" w:rsidRPr="00592447" w:rsidRDefault="00592447" w:rsidP="0059244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43F3B66D" w14:textId="77777777" w:rsidR="00CF5C18" w:rsidRDefault="00CF5C18" w:rsidP="00CC3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77772CFD" w14:textId="5BD4611A" w:rsidR="00B43DC8" w:rsidRDefault="00B43DC8" w:rsidP="00B43DC8">
      <w:pPr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 w:rsidRPr="00B43DC8"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  <w:lastRenderedPageBreak/>
        <w:t xml:space="preserve">ACTIVIDAD REALIZADA PARA LOS NIÑOS EN EL </w:t>
      </w:r>
      <w:r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  <w:t>SEGUNDO DÍA</w:t>
      </w:r>
    </w:p>
    <w:p w14:paraId="3581B90A" w14:textId="77777777" w:rsidR="00B43DC8" w:rsidRPr="00B43DC8" w:rsidRDefault="00B43DC8" w:rsidP="00B43DC8">
      <w:pPr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</w:p>
    <w:p w14:paraId="6EE6C74E" w14:textId="48F1F419" w:rsidR="00B43DC8" w:rsidRPr="00B43DC8" w:rsidRDefault="00B43DC8" w:rsidP="00B80C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Profesora: </w:t>
      </w:r>
      <w:r w:rsidRPr="00B43DC8">
        <w:rPr>
          <w:rFonts w:ascii="Arial" w:hAnsi="Arial" w:cs="Arial"/>
        </w:rPr>
        <w:t>Haremos un juego</w:t>
      </w:r>
      <w:r>
        <w:rPr>
          <w:rFonts w:ascii="Arial" w:hAnsi="Arial" w:cs="Arial"/>
        </w:rPr>
        <w:t xml:space="preserve"> escogeremos 6 niños ustedes tiran el dado</w:t>
      </w:r>
      <w:r w:rsidRPr="00B43DC8">
        <w:rPr>
          <w:rFonts w:ascii="Arial" w:hAnsi="Arial" w:cs="Arial"/>
        </w:rPr>
        <w:t xml:space="preserve"> y dependiendo del color </w:t>
      </w:r>
      <w:r>
        <w:rPr>
          <w:rFonts w:ascii="Arial" w:hAnsi="Arial" w:cs="Arial"/>
        </w:rPr>
        <w:t>que salgan, ese es el circulo que van a coger</w:t>
      </w:r>
      <w:r w:rsidR="00B80CC0">
        <w:rPr>
          <w:rFonts w:ascii="Arial" w:hAnsi="Arial" w:cs="Arial"/>
        </w:rPr>
        <w:t xml:space="preserve"> que está en el piso</w:t>
      </w:r>
      <w:r w:rsidRPr="00B43DC8">
        <w:rPr>
          <w:rFonts w:ascii="Arial" w:hAnsi="Arial" w:cs="Arial"/>
        </w:rPr>
        <w:t xml:space="preserve"> y </w:t>
      </w:r>
      <w:r w:rsidR="00B80CC0">
        <w:rPr>
          <w:rFonts w:ascii="Arial" w:hAnsi="Arial" w:cs="Arial"/>
        </w:rPr>
        <w:t xml:space="preserve">yo les leo la </w:t>
      </w:r>
      <w:r w:rsidRPr="00B43DC8">
        <w:rPr>
          <w:rFonts w:ascii="Arial" w:hAnsi="Arial" w:cs="Arial"/>
        </w:rPr>
        <w:t>pregunta</w:t>
      </w:r>
      <w:r w:rsidR="00B80CC0">
        <w:rPr>
          <w:rFonts w:ascii="Arial" w:hAnsi="Arial" w:cs="Arial"/>
        </w:rPr>
        <w:t>.</w:t>
      </w:r>
    </w:p>
    <w:p w14:paraId="2678E8CF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>Rojo: ¿alguna vez te has sentido bravo? ¿Por qué?</w:t>
      </w:r>
    </w:p>
    <w:p w14:paraId="07880F37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>Rojo: hazme la cara de bravo</w:t>
      </w:r>
    </w:p>
    <w:p w14:paraId="09BC656F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>Amarillo: ¿alguna vez te has sentido preocupado o asustado por algo? ¿En qué?</w:t>
      </w:r>
    </w:p>
    <w:p w14:paraId="1B8C0C7F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>Amarillo: hazme la cara de asustado</w:t>
      </w:r>
    </w:p>
    <w:p w14:paraId="66C82E50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 xml:space="preserve">Verde: ¿alguna vez te has sentido feliz? ¿En qué? </w:t>
      </w:r>
    </w:p>
    <w:p w14:paraId="28A5AC86" w14:textId="77777777" w:rsidR="00B43DC8" w:rsidRPr="00B43DC8" w:rsidRDefault="00B43DC8" w:rsidP="00B80CC0">
      <w:pPr>
        <w:jc w:val="both"/>
        <w:rPr>
          <w:rFonts w:ascii="Arial" w:hAnsi="Arial" w:cs="Arial"/>
        </w:rPr>
      </w:pPr>
      <w:r w:rsidRPr="00B43DC8">
        <w:rPr>
          <w:rFonts w:ascii="Arial" w:hAnsi="Arial" w:cs="Arial"/>
        </w:rPr>
        <w:t xml:space="preserve">Verde: hazme la cara feliz </w:t>
      </w:r>
    </w:p>
    <w:p w14:paraId="10B32DE1" w14:textId="3D91B03B" w:rsidR="00B43DC8" w:rsidRPr="00B43DC8" w:rsidRDefault="00B80CC0" w:rsidP="00B80C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Profesora: vamos hablar </w:t>
      </w:r>
      <w:r w:rsidR="00B43DC8" w:rsidRPr="00B43DC8">
        <w:rPr>
          <w:rFonts w:ascii="Arial" w:hAnsi="Arial" w:cs="Arial"/>
        </w:rPr>
        <w:t>de las cosas que son buenas para nuestro cuerpo y cuáles son malas, que debemos comer</w:t>
      </w:r>
      <w:r>
        <w:rPr>
          <w:rFonts w:ascii="Arial" w:hAnsi="Arial" w:cs="Arial"/>
        </w:rPr>
        <w:t xml:space="preserve"> y lo que no</w:t>
      </w:r>
      <w:r w:rsidR="00B43DC8" w:rsidRPr="00B43DC8">
        <w:rPr>
          <w:rFonts w:ascii="Arial" w:hAnsi="Arial" w:cs="Arial"/>
        </w:rPr>
        <w:t xml:space="preserve">, lo que debemos hacer </w:t>
      </w:r>
      <w:r>
        <w:rPr>
          <w:rFonts w:ascii="Arial" w:hAnsi="Arial" w:cs="Arial"/>
        </w:rPr>
        <w:t>y lo que no.</w:t>
      </w:r>
    </w:p>
    <w:p w14:paraId="44F3BF45" w14:textId="684C1977" w:rsidR="00B43DC8" w:rsidRPr="00B43DC8" w:rsidRDefault="00B80CC0" w:rsidP="00B80C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Profesora: Les voy a explicar acá tenemos dos dientes uno bueno y uno malo y según lo que nos salga </w:t>
      </w:r>
      <w:r w:rsidR="00B43DC8" w:rsidRPr="00B43DC8">
        <w:rPr>
          <w:rFonts w:ascii="Arial" w:hAnsi="Arial" w:cs="Arial"/>
        </w:rPr>
        <w:t>debemos colocar los alimentos que nos sirve para nuestra salud y en el diente malo pegar las sustancias y alimentos que no debemos</w:t>
      </w:r>
      <w:r>
        <w:rPr>
          <w:rFonts w:ascii="Arial" w:hAnsi="Arial" w:cs="Arial"/>
        </w:rPr>
        <w:t>.</w:t>
      </w:r>
    </w:p>
    <w:p w14:paraId="55FD8C30" w14:textId="77777777" w:rsidR="00B43DC8" w:rsidRPr="00B43DC8" w:rsidRDefault="00B43DC8" w:rsidP="00B43DC8">
      <w:pPr>
        <w:rPr>
          <w:rFonts w:ascii="Arial" w:hAnsi="Arial" w:cs="Arial"/>
        </w:rPr>
      </w:pPr>
    </w:p>
    <w:p w14:paraId="13E35B4B" w14:textId="77777777" w:rsidR="00B43DC8" w:rsidRPr="001C52A3" w:rsidRDefault="00B43DC8" w:rsidP="00B43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14321A66" w14:textId="77777777" w:rsidR="00B43DC8" w:rsidRPr="009F1478" w:rsidRDefault="00B43DC8" w:rsidP="00B43DC8"/>
    <w:p w14:paraId="2AE2FD63" w14:textId="77777777" w:rsidR="00CF5C18" w:rsidRDefault="00CF5C18" w:rsidP="00CC3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133EB3A2" w14:textId="77777777" w:rsidR="00CF5C18" w:rsidRDefault="00CF5C18" w:rsidP="00CC3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6953362F" w14:textId="4E7CA5E0" w:rsidR="00CF5C18" w:rsidRDefault="001B33C0" w:rsidP="00CC3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  <w:r>
        <w:rPr>
          <w:noProof/>
        </w:rPr>
        <w:lastRenderedPageBreak/>
        <w:drawing>
          <wp:inline distT="0" distB="0" distL="0" distR="0" wp14:anchorId="2FEF5661" wp14:editId="0EC44CD8">
            <wp:extent cx="4996800" cy="6662400"/>
            <wp:effectExtent l="0" t="0" r="0" b="5715"/>
            <wp:docPr id="186675996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1A102" wp14:editId="1BC4AF25">
            <wp:extent cx="4997700" cy="6663600"/>
            <wp:effectExtent l="0" t="0" r="0" b="4445"/>
            <wp:docPr id="137356996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A6E12" wp14:editId="637FEC84">
            <wp:extent cx="4997700" cy="6663600"/>
            <wp:effectExtent l="0" t="0" r="0" b="4445"/>
            <wp:docPr id="115919681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D5FB1" wp14:editId="3DA16822">
            <wp:extent cx="4997700" cy="6663600"/>
            <wp:effectExtent l="0" t="0" r="0" b="4445"/>
            <wp:docPr id="143402964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CB0CB" wp14:editId="7424B491">
            <wp:extent cx="4997700" cy="6663600"/>
            <wp:effectExtent l="0" t="0" r="0" b="4445"/>
            <wp:docPr id="2290462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704A9" wp14:editId="3F30252C">
            <wp:extent cx="4997700" cy="6663600"/>
            <wp:effectExtent l="0" t="0" r="0" b="4445"/>
            <wp:docPr id="1196483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A819E" wp14:editId="350EE49F">
            <wp:extent cx="4997700" cy="6663600"/>
            <wp:effectExtent l="0" t="0" r="0" b="4445"/>
            <wp:docPr id="78664665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B430B" wp14:editId="17658739">
            <wp:extent cx="4997700" cy="6663600"/>
            <wp:effectExtent l="0" t="0" r="0" b="4445"/>
            <wp:docPr id="14500390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191"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  <w:t xml:space="preserve"> </w:t>
      </w:r>
      <w:r>
        <w:rPr>
          <w:noProof/>
        </w:rPr>
        <w:lastRenderedPageBreak/>
        <w:drawing>
          <wp:inline distT="0" distB="0" distL="0" distR="0" wp14:anchorId="75C7E31F" wp14:editId="1EF46F79">
            <wp:extent cx="4470560" cy="5960746"/>
            <wp:effectExtent l="0" t="0" r="6350" b="1905"/>
            <wp:docPr id="1700783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40" cy="59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10C35" wp14:editId="27BD0697">
            <wp:extent cx="4997700" cy="6663600"/>
            <wp:effectExtent l="0" t="0" r="0" b="4445"/>
            <wp:docPr id="140129528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E0F1D" wp14:editId="19B292D1">
            <wp:extent cx="4997700" cy="6663600"/>
            <wp:effectExtent l="0" t="0" r="0" b="4445"/>
            <wp:docPr id="13994400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6BEC6" wp14:editId="72B72C19">
            <wp:extent cx="4997700" cy="6663600"/>
            <wp:effectExtent l="0" t="0" r="0" b="4445"/>
            <wp:docPr id="5894760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199DC" wp14:editId="7823A28E">
            <wp:extent cx="4997700" cy="6663600"/>
            <wp:effectExtent l="0" t="0" r="0" b="4445"/>
            <wp:docPr id="17656177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83DFF" wp14:editId="0A201BF3">
            <wp:extent cx="4996800" cy="6662400"/>
            <wp:effectExtent l="0" t="0" r="0" b="5715"/>
            <wp:docPr id="23222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F5EDD" wp14:editId="0CDCDE38">
            <wp:extent cx="4997700" cy="6663600"/>
            <wp:effectExtent l="0" t="0" r="0" b="4445"/>
            <wp:docPr id="16697159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72E9B" wp14:editId="1045D2E1">
            <wp:extent cx="4997700" cy="6663600"/>
            <wp:effectExtent l="0" t="0" r="0" b="4445"/>
            <wp:docPr id="712114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39C3" w14:textId="77777777" w:rsidR="00CF5C18" w:rsidRDefault="00CF5C18" w:rsidP="00CC3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452A29F2" w14:textId="519B871D" w:rsidR="00BE2092" w:rsidRDefault="00BE2092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 w:rsidRPr="00BE2092"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  <w:lastRenderedPageBreak/>
        <w:t>JORNADA DE LA TARDE</w:t>
      </w:r>
    </w:p>
    <w:p w14:paraId="5CBFAD96" w14:textId="1E8CCFD1" w:rsidR="00BE2092" w:rsidRDefault="00BE2092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3F3EF4FF" wp14:editId="7C84AEFB">
            <wp:extent cx="4997700" cy="6663600"/>
            <wp:effectExtent l="0" t="0" r="0" b="4445"/>
            <wp:docPr id="203711222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44A2" w14:textId="37190A80" w:rsidR="00131659" w:rsidRDefault="00131659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>
        <w:rPr>
          <w:noProof/>
        </w:rPr>
        <w:lastRenderedPageBreak/>
        <w:drawing>
          <wp:inline distT="0" distB="0" distL="0" distR="0" wp14:anchorId="65633995" wp14:editId="43251E29">
            <wp:extent cx="3856445" cy="6663600"/>
            <wp:effectExtent l="0" t="0" r="0" b="4445"/>
            <wp:docPr id="178954289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45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873B" w14:textId="098B6542" w:rsidR="00BE2092" w:rsidRDefault="00BE2092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>
        <w:rPr>
          <w:noProof/>
        </w:rPr>
        <w:lastRenderedPageBreak/>
        <w:drawing>
          <wp:inline distT="0" distB="0" distL="0" distR="0" wp14:anchorId="566DDFF8" wp14:editId="64C94806">
            <wp:extent cx="4997700" cy="6663600"/>
            <wp:effectExtent l="0" t="0" r="0" b="4445"/>
            <wp:docPr id="36104871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620C8" wp14:editId="4C25E4D9">
            <wp:extent cx="4997700" cy="6663600"/>
            <wp:effectExtent l="0" t="0" r="0" b="4445"/>
            <wp:docPr id="199042324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483E1" wp14:editId="0889A55D">
            <wp:extent cx="4997700" cy="6663600"/>
            <wp:effectExtent l="0" t="0" r="0" b="4445"/>
            <wp:docPr id="11097083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425CF" wp14:editId="2E79BE8D">
            <wp:extent cx="4997700" cy="6663600"/>
            <wp:effectExtent l="0" t="0" r="0" b="4445"/>
            <wp:docPr id="889734000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B944" w14:textId="4856DEE6" w:rsidR="00131659" w:rsidRDefault="00131659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>
        <w:rPr>
          <w:noProof/>
        </w:rPr>
        <w:lastRenderedPageBreak/>
        <w:drawing>
          <wp:inline distT="0" distB="0" distL="0" distR="0" wp14:anchorId="0D542035" wp14:editId="366A8BC4">
            <wp:extent cx="6007864" cy="5647584"/>
            <wp:effectExtent l="0" t="0" r="0" b="0"/>
            <wp:docPr id="1127345377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99" cy="56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4445A" wp14:editId="14C34422">
            <wp:extent cx="4997700" cy="6663600"/>
            <wp:effectExtent l="0" t="0" r="0" b="4445"/>
            <wp:docPr id="1831559797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F2C40" wp14:editId="52566F79">
            <wp:extent cx="4996800" cy="4675101"/>
            <wp:effectExtent l="0" t="0" r="0" b="0"/>
            <wp:docPr id="34385101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46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18153" wp14:editId="437749C9">
            <wp:extent cx="4997700" cy="6663600"/>
            <wp:effectExtent l="0" t="0" r="0" b="4445"/>
            <wp:docPr id="734119669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AFA2F" wp14:editId="2A2372F6">
            <wp:extent cx="4996800" cy="5583095"/>
            <wp:effectExtent l="0" t="0" r="0" b="0"/>
            <wp:docPr id="137506100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5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CBD49" wp14:editId="7F0C210B">
            <wp:extent cx="4996800" cy="5490939"/>
            <wp:effectExtent l="0" t="0" r="0" b="0"/>
            <wp:docPr id="5964429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4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655B0" wp14:editId="61760779">
            <wp:extent cx="4996800" cy="5751578"/>
            <wp:effectExtent l="0" t="0" r="0" b="1905"/>
            <wp:docPr id="94309256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7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2154E" wp14:editId="08098B98">
            <wp:extent cx="4996800" cy="5231996"/>
            <wp:effectExtent l="0" t="0" r="0" b="6985"/>
            <wp:docPr id="166399240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2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83F69" wp14:editId="713D0980">
            <wp:extent cx="4996800" cy="5134752"/>
            <wp:effectExtent l="0" t="0" r="0" b="8890"/>
            <wp:docPr id="1749102406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513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989B" w14:textId="1F1537E4" w:rsidR="00131659" w:rsidRPr="00BE2092" w:rsidRDefault="00131659" w:rsidP="00BE20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lang w:eastAsia="es-CO"/>
          <w14:ligatures w14:val="none"/>
        </w:rPr>
      </w:pPr>
      <w:r>
        <w:rPr>
          <w:noProof/>
        </w:rPr>
        <w:lastRenderedPageBreak/>
        <w:drawing>
          <wp:inline distT="0" distB="0" distL="0" distR="0" wp14:anchorId="00C0290C" wp14:editId="4DA2780C">
            <wp:extent cx="4996800" cy="4924997"/>
            <wp:effectExtent l="0" t="0" r="0" b="0"/>
            <wp:docPr id="112743322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49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659" w:rsidRPr="00BE2092" w:rsidSect="00E54F52">
      <w:headerReference w:type="even" r:id="rId39"/>
      <w:headerReference w:type="default" r:id="rId40"/>
      <w:footerReference w:type="default" r:id="rId41"/>
      <w:headerReference w:type="first" r:id="rId42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F130" w14:textId="77777777" w:rsidR="008D0E79" w:rsidRDefault="008D0E79" w:rsidP="002529BC">
      <w:pPr>
        <w:spacing w:after="0" w:line="240" w:lineRule="auto"/>
      </w:pPr>
      <w:r>
        <w:separator/>
      </w:r>
    </w:p>
  </w:endnote>
  <w:endnote w:type="continuationSeparator" w:id="0">
    <w:p w14:paraId="4ABB7888" w14:textId="77777777" w:rsidR="008D0E79" w:rsidRDefault="008D0E79" w:rsidP="0025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A2B4" w14:textId="77777777" w:rsidR="00E54F52" w:rsidRDefault="00E54F52" w:rsidP="00E54F52">
    <w:pPr>
      <w:jc w:val="center"/>
      <w:rPr>
        <w:rFonts w:ascii="Arial" w:hAnsi="Arial" w:cs="Arial"/>
        <w:lang w:val="es-ES"/>
      </w:rPr>
    </w:pPr>
    <w:r>
      <w:rPr>
        <w:rFonts w:ascii="Arial" w:hAnsi="Arial" w:cs="Arial"/>
        <w:lang w:val="es-ES"/>
      </w:rPr>
      <w:t>Carrera 38ª # 8- 56. Las Palmeras – Ocaña N.S</w:t>
    </w:r>
  </w:p>
  <w:p w14:paraId="2995B22D" w14:textId="77777777" w:rsidR="00E54F52" w:rsidRDefault="00E54F52" w:rsidP="00E54F52"/>
  <w:p w14:paraId="15C0C3AF" w14:textId="054652D1" w:rsidR="00E54F52" w:rsidRDefault="00E54F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441F3" w14:textId="77777777" w:rsidR="008D0E79" w:rsidRDefault="008D0E79" w:rsidP="002529BC">
      <w:pPr>
        <w:spacing w:after="0" w:line="240" w:lineRule="auto"/>
      </w:pPr>
      <w:r>
        <w:separator/>
      </w:r>
    </w:p>
  </w:footnote>
  <w:footnote w:type="continuationSeparator" w:id="0">
    <w:p w14:paraId="304DDF04" w14:textId="77777777" w:rsidR="008D0E79" w:rsidRDefault="008D0E79" w:rsidP="0025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96F6" w14:textId="60305997" w:rsidR="002529BC" w:rsidRDefault="00000000">
    <w:pPr>
      <w:pStyle w:val="Encabezado"/>
    </w:pPr>
    <w:r>
      <w:rPr>
        <w:noProof/>
      </w:rPr>
      <w:pict w14:anchorId="39E9E8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0" o:spid="_x0000_s1026" type="#_x0000_t75" style="position:absolute;margin-left:0;margin-top:0;width:441.85pt;height:549.1pt;z-index:-251657216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EF9B" w14:textId="77777777" w:rsidR="002529BC" w:rsidRDefault="002529BC" w:rsidP="002529BC">
    <w:pPr>
      <w:jc w:val="center"/>
      <w:rPr>
        <w:rFonts w:ascii="Arial" w:hAnsi="Arial" w:cs="Arial"/>
        <w:lang w:val="es-E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EBD9643" wp14:editId="2A3A73B7">
          <wp:simplePos x="0" y="0"/>
          <wp:positionH relativeFrom="margin">
            <wp:posOffset>-200025</wp:posOffset>
          </wp:positionH>
          <wp:positionV relativeFrom="paragraph">
            <wp:posOffset>3175</wp:posOffset>
          </wp:positionV>
          <wp:extent cx="887730" cy="1106170"/>
          <wp:effectExtent l="0" t="0" r="7620" b="0"/>
          <wp:wrapTight wrapText="bothSides">
            <wp:wrapPolygon edited="0">
              <wp:start x="0" y="0"/>
              <wp:lineTo x="0" y="21203"/>
              <wp:lineTo x="21322" y="21203"/>
              <wp:lineTo x="21322" y="0"/>
              <wp:lineTo x="0" y="0"/>
            </wp:wrapPolygon>
          </wp:wrapTight>
          <wp:docPr id="16715642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1106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9491888"/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1F75F21F" wp14:editId="0AD66369">
          <wp:simplePos x="0" y="0"/>
          <wp:positionH relativeFrom="margin">
            <wp:posOffset>4959350</wp:posOffset>
          </wp:positionH>
          <wp:positionV relativeFrom="paragraph">
            <wp:posOffset>3175</wp:posOffset>
          </wp:positionV>
          <wp:extent cx="965200" cy="1038225"/>
          <wp:effectExtent l="0" t="0" r="6350" b="9525"/>
          <wp:wrapTight wrapText="bothSides">
            <wp:wrapPolygon edited="0">
              <wp:start x="0" y="0"/>
              <wp:lineTo x="0" y="21402"/>
              <wp:lineTo x="21316" y="21402"/>
              <wp:lineTo x="21316" y="0"/>
              <wp:lineTo x="0" y="0"/>
            </wp:wrapPolygon>
          </wp:wrapTight>
          <wp:docPr id="587310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lang w:val="es-ES"/>
      </w:rPr>
      <w:t xml:space="preserve">CENTRO EDUCATIVO CONSTRUYENDO SUEÑOS </w:t>
    </w:r>
  </w:p>
  <w:p w14:paraId="655FE4E6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 xml:space="preserve">ANDREA JULIANA ALVAREZ JAIME </w:t>
    </w:r>
  </w:p>
  <w:p w14:paraId="2ADD325C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>NIT. 1091676040-8</w:t>
    </w:r>
  </w:p>
  <w:p w14:paraId="18640647" w14:textId="77777777" w:rsidR="00E54F52" w:rsidRDefault="00E54F52" w:rsidP="002529BC">
    <w:pPr>
      <w:spacing w:after="0"/>
      <w:jc w:val="center"/>
      <w:rPr>
        <w:rFonts w:ascii="Arial" w:hAnsi="Arial" w:cs="Arial"/>
        <w:lang w:val="es-ES"/>
      </w:rPr>
    </w:pPr>
  </w:p>
  <w:p w14:paraId="27DC9104" w14:textId="3575A68A" w:rsidR="00E54F52" w:rsidRDefault="00E54F52" w:rsidP="002529BC">
    <w:pPr>
      <w:spacing w:after="0"/>
      <w:jc w:val="center"/>
      <w:rPr>
        <w:b/>
        <w:bCs/>
      </w:rPr>
    </w:pPr>
    <w:r>
      <w:rPr>
        <w:b/>
        <w:bCs/>
      </w:rPr>
      <w:t xml:space="preserve">DIA </w:t>
    </w:r>
    <w:r w:rsidR="009F1478">
      <w:rPr>
        <w:b/>
        <w:bCs/>
      </w:rPr>
      <w:t>2</w:t>
    </w:r>
    <w:r>
      <w:rPr>
        <w:b/>
        <w:bCs/>
      </w:rPr>
      <w:t xml:space="preserve"> </w:t>
    </w:r>
  </w:p>
  <w:p w14:paraId="0208909E" w14:textId="1DA0A364" w:rsidR="009F1478" w:rsidRPr="009F1478" w:rsidRDefault="009F1478" w:rsidP="009F1478">
    <w:pPr>
      <w:spacing w:after="0"/>
      <w:jc w:val="center"/>
      <w:rPr>
        <w:b/>
        <w:bCs/>
      </w:rPr>
    </w:pPr>
    <w:r>
      <w:rPr>
        <w:b/>
        <w:bCs/>
      </w:rPr>
      <w:t xml:space="preserve">EDUCACIÓN SOCIOEMOCIONAL, PREVENCIÓN DE SUSTANCIAS PSICOACTIVAS </w:t>
    </w:r>
  </w:p>
  <w:p w14:paraId="7EBC2814" w14:textId="5D8EE645" w:rsidR="002529BC" w:rsidRDefault="00000000">
    <w:pPr>
      <w:pStyle w:val="Encabezado"/>
    </w:pPr>
    <w:r>
      <w:rPr>
        <w:noProof/>
      </w:rPr>
      <w:pict w14:anchorId="4E24C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1" o:spid="_x0000_s1027" type="#_x0000_t75" style="position:absolute;margin-left:0;margin-top:0;width:441.85pt;height:549.1pt;z-index:-251656192;mso-position-horizontal:center;mso-position-horizontal-relative:margin;mso-position-vertical:center;mso-position-vertical-relative:margin" o:allowincell="f">
          <v:imagedata r:id="rId3" o:title="ESCUDO COLEGI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B058E" w14:textId="6C4E2EF3" w:rsidR="002529BC" w:rsidRDefault="00000000">
    <w:pPr>
      <w:pStyle w:val="Encabezado"/>
    </w:pPr>
    <w:r>
      <w:rPr>
        <w:noProof/>
      </w:rPr>
      <w:pict w14:anchorId="0E6BF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59" o:spid="_x0000_s1025" type="#_x0000_t75" style="position:absolute;margin-left:0;margin-top:0;width:441.85pt;height:549.1pt;z-index:-251658240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3AD0"/>
    <w:multiLevelType w:val="hybridMultilevel"/>
    <w:tmpl w:val="CF5C8F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178F5"/>
    <w:multiLevelType w:val="hybridMultilevel"/>
    <w:tmpl w:val="24B203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9681B"/>
    <w:multiLevelType w:val="hybridMultilevel"/>
    <w:tmpl w:val="6CFC5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578747">
    <w:abstractNumId w:val="1"/>
  </w:num>
  <w:num w:numId="2" w16cid:durableId="1369181274">
    <w:abstractNumId w:val="0"/>
  </w:num>
  <w:num w:numId="3" w16cid:durableId="1160971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05"/>
    <w:rsid w:val="00131659"/>
    <w:rsid w:val="00145094"/>
    <w:rsid w:val="001B33C0"/>
    <w:rsid w:val="00247258"/>
    <w:rsid w:val="00250105"/>
    <w:rsid w:val="002529BC"/>
    <w:rsid w:val="002A38F5"/>
    <w:rsid w:val="002A4827"/>
    <w:rsid w:val="002D31A8"/>
    <w:rsid w:val="002F3BE9"/>
    <w:rsid w:val="00307EC9"/>
    <w:rsid w:val="00336B69"/>
    <w:rsid w:val="004568BE"/>
    <w:rsid w:val="00480D81"/>
    <w:rsid w:val="005079D5"/>
    <w:rsid w:val="00592447"/>
    <w:rsid w:val="00592E87"/>
    <w:rsid w:val="005A041B"/>
    <w:rsid w:val="00672078"/>
    <w:rsid w:val="00686086"/>
    <w:rsid w:val="006D5416"/>
    <w:rsid w:val="006F2EB8"/>
    <w:rsid w:val="007413AA"/>
    <w:rsid w:val="00763E54"/>
    <w:rsid w:val="00783D2A"/>
    <w:rsid w:val="007F19C2"/>
    <w:rsid w:val="008310A1"/>
    <w:rsid w:val="008A531F"/>
    <w:rsid w:val="008D0E79"/>
    <w:rsid w:val="008E7163"/>
    <w:rsid w:val="0092318B"/>
    <w:rsid w:val="009425C2"/>
    <w:rsid w:val="00967780"/>
    <w:rsid w:val="00992657"/>
    <w:rsid w:val="00993DA4"/>
    <w:rsid w:val="009E0D77"/>
    <w:rsid w:val="009F1478"/>
    <w:rsid w:val="00A36C26"/>
    <w:rsid w:val="00A54FED"/>
    <w:rsid w:val="00A7065C"/>
    <w:rsid w:val="00A73735"/>
    <w:rsid w:val="00B34576"/>
    <w:rsid w:val="00B40191"/>
    <w:rsid w:val="00B43DC8"/>
    <w:rsid w:val="00B503C8"/>
    <w:rsid w:val="00B80CC0"/>
    <w:rsid w:val="00BE2092"/>
    <w:rsid w:val="00C32CAE"/>
    <w:rsid w:val="00CC3BB2"/>
    <w:rsid w:val="00CF5C18"/>
    <w:rsid w:val="00E43426"/>
    <w:rsid w:val="00E54F52"/>
    <w:rsid w:val="00E611B7"/>
    <w:rsid w:val="00ED64CE"/>
    <w:rsid w:val="00EF624B"/>
    <w:rsid w:val="00F82733"/>
    <w:rsid w:val="00F8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A6DC6"/>
  <w15:chartTrackingRefBased/>
  <w15:docId w15:val="{443741EF-423C-4D5A-9DE7-12FA7409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D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9BC"/>
  </w:style>
  <w:style w:type="paragraph" w:styleId="Piedepgina">
    <w:name w:val="footer"/>
    <w:basedOn w:val="Normal"/>
    <w:link w:val="Piedepgina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9BC"/>
  </w:style>
  <w:style w:type="character" w:customStyle="1" w:styleId="Ttulo1Car">
    <w:name w:val="Título 1 Car"/>
    <w:basedOn w:val="Fuentedeprrafopredeter"/>
    <w:link w:val="Ttulo1"/>
    <w:uiPriority w:val="9"/>
    <w:rsid w:val="00783D2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783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34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75</cp:revision>
  <dcterms:created xsi:type="dcterms:W3CDTF">2025-08-29T22:05:00Z</dcterms:created>
  <dcterms:modified xsi:type="dcterms:W3CDTF">2025-09-02T20:50:00Z</dcterms:modified>
</cp:coreProperties>
</file>