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10" w:rsidRPr="004F0AD1" w:rsidRDefault="00DF09E0" w:rsidP="009B028E">
      <w:pPr>
        <w:ind w:left="709"/>
        <w:rPr>
          <w:rFonts w:ascii="Futura Lt BT" w:hAnsi="Futura Lt BT"/>
          <w:color w:val="1F497D"/>
          <w:sz w:val="60"/>
          <w:szCs w:val="60"/>
        </w:rPr>
      </w:pPr>
      <w:r>
        <w:rPr>
          <w:noProof/>
          <w:lang w:val="es-MX" w:eastAsia="es-MX"/>
        </w:rPr>
        <w:drawing>
          <wp:anchor distT="0" distB="0" distL="114300" distR="114300" simplePos="0" relativeHeight="251656192" behindDoc="0" locked="0" layoutInCell="1" allowOverlap="1" wp14:anchorId="49733F4A" wp14:editId="654FD418">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lang w:val="es-MX" w:eastAsia="es-MX"/>
        </w:rPr>
        <w:drawing>
          <wp:anchor distT="0" distB="0" distL="114300" distR="114300" simplePos="0" relativeHeight="251657216" behindDoc="0" locked="0" layoutInCell="1" allowOverlap="1" wp14:anchorId="4288913B" wp14:editId="0C386F96">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lang w:val="es-MX" w:eastAsia="es-MX"/>
        </w:rPr>
        <w:drawing>
          <wp:anchor distT="0" distB="0" distL="114300" distR="114300" simplePos="0" relativeHeight="251658240" behindDoc="0" locked="0" layoutInCell="1" allowOverlap="1" wp14:anchorId="40A10333" wp14:editId="7C0480C2">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515510" w:rsidRPr="004F0AD1" w:rsidRDefault="00515510" w:rsidP="002D69C2">
      <w:pPr>
        <w:rPr>
          <w:rFonts w:ascii="Futura Lt BT" w:hAnsi="Futura Lt BT"/>
          <w:color w:val="1F497D"/>
          <w:sz w:val="60"/>
          <w:szCs w:val="60"/>
        </w:rPr>
      </w:pPr>
    </w:p>
    <w:p w:rsidR="004C0BC1" w:rsidRPr="00A74172" w:rsidRDefault="00F2668C" w:rsidP="00A91748">
      <w:pPr>
        <w:pStyle w:val="MENportada1"/>
      </w:pPr>
      <w:r>
        <w:t xml:space="preserve">Curso virtual Colegios </w:t>
      </w:r>
      <w:r w:rsidR="00370709">
        <w:t>que Mejoran</w:t>
      </w:r>
    </w:p>
    <w:p w:rsidR="002D69C2" w:rsidRDefault="008C7F73" w:rsidP="00196582">
      <w:pPr>
        <w:pStyle w:val="MENportada2"/>
      </w:pPr>
      <w:r w:rsidRPr="00A74172">
        <w:t xml:space="preserve">Módulo </w:t>
      </w:r>
      <w:r w:rsidR="002155F0">
        <w:t>1. El colegio se prepara</w:t>
      </w:r>
    </w:p>
    <w:p w:rsidR="00EE1920" w:rsidRPr="00DE4C4E" w:rsidRDefault="00EE1920" w:rsidP="00196582">
      <w:pPr>
        <w:pStyle w:val="MENportada2"/>
        <w:rPr>
          <w:sz w:val="36"/>
          <w:szCs w:val="36"/>
        </w:rPr>
      </w:pPr>
    </w:p>
    <w:p w:rsidR="00EE1920" w:rsidRDefault="00EE1920" w:rsidP="00196582">
      <w:pPr>
        <w:pStyle w:val="MENportada2"/>
      </w:pPr>
      <w:r>
        <w:t>Ejercicios</w:t>
      </w:r>
    </w:p>
    <w:p w:rsidR="00EE1920" w:rsidRDefault="00EE1920" w:rsidP="00196582">
      <w:pPr>
        <w:pStyle w:val="MENportada2"/>
      </w:pPr>
    </w:p>
    <w:p w:rsidR="00661EE8" w:rsidRDefault="00661EE8">
      <w:pPr>
        <w:spacing w:after="0" w:line="240" w:lineRule="auto"/>
        <w:rPr>
          <w:rFonts w:ascii="Arial" w:hAnsi="Arial" w:cs="Arial"/>
          <w:sz w:val="24"/>
          <w:szCs w:val="24"/>
        </w:rPr>
      </w:pPr>
      <w:r>
        <w:br w:type="page"/>
      </w: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661EE8" w:rsidRDefault="00661EE8" w:rsidP="00EE0600">
      <w:pPr>
        <w:pStyle w:val="MEN-Normal"/>
        <w:spacing w:after="0"/>
      </w:pPr>
    </w:p>
    <w:p w:rsidR="00EE0600" w:rsidRPr="00370709" w:rsidRDefault="00EE0600" w:rsidP="00EE0600">
      <w:pPr>
        <w:pStyle w:val="MEN-Normal"/>
        <w:spacing w:after="0"/>
        <w:rPr>
          <w:rFonts w:ascii="Verdana" w:hAnsi="Verdana"/>
        </w:rPr>
      </w:pPr>
      <w:r w:rsidRPr="00370709">
        <w:rPr>
          <w:rFonts w:ascii="Verdana" w:hAnsi="Verdana"/>
        </w:rPr>
        <w:t xml:space="preserve">Desarrollado por Ministerio de Educación Nacional </w:t>
      </w:r>
      <w:r w:rsidR="00A068D6" w:rsidRPr="00370709">
        <w:rPr>
          <w:rFonts w:ascii="Verdana" w:hAnsi="Verdana"/>
        </w:rPr>
        <w:t xml:space="preserve">y Crear Media </w:t>
      </w:r>
    </w:p>
    <w:p w:rsidR="0006330E" w:rsidRPr="00370709" w:rsidRDefault="0006330E" w:rsidP="0006330E">
      <w:pPr>
        <w:pStyle w:val="MEN-Normal"/>
        <w:spacing w:after="0"/>
        <w:rPr>
          <w:rFonts w:ascii="Verdana" w:hAnsi="Verdana"/>
        </w:rPr>
      </w:pPr>
      <w:r w:rsidRPr="00370709">
        <w:rPr>
          <w:rFonts w:ascii="Verdana" w:hAnsi="Verdana"/>
        </w:rPr>
        <w:t>Ajustado por Universidad Nacional de Colombia, 2012</w:t>
      </w:r>
    </w:p>
    <w:p w:rsidR="00370709" w:rsidRPr="00370709" w:rsidRDefault="0006330E" w:rsidP="00370709">
      <w:pPr>
        <w:pStyle w:val="MEN-Normal"/>
        <w:spacing w:after="0"/>
        <w:rPr>
          <w:rFonts w:ascii="Verdana" w:hAnsi="Verdana"/>
        </w:rPr>
      </w:pPr>
      <w:r w:rsidRPr="00370709">
        <w:rPr>
          <w:rFonts w:ascii="Verdana" w:hAnsi="Verdana"/>
        </w:rPr>
        <w:t>Actualizado por Min</w:t>
      </w:r>
      <w:r w:rsidR="00370709" w:rsidRPr="00370709">
        <w:rPr>
          <w:rFonts w:ascii="Verdana" w:hAnsi="Verdana"/>
        </w:rPr>
        <w:t>isterio de Educación Nacional, 2015</w:t>
      </w:r>
    </w:p>
    <w:p w:rsidR="00EE0600" w:rsidRPr="00370709" w:rsidRDefault="00363376" w:rsidP="00370709">
      <w:pPr>
        <w:pStyle w:val="MEN-Normal"/>
        <w:spacing w:after="0"/>
        <w:rPr>
          <w:rStyle w:val="MEN-LINK"/>
          <w:rFonts w:ascii="Verdana" w:hAnsi="Verdana"/>
          <w:b w:val="0"/>
          <w:color w:val="auto"/>
          <w:u w:val="none"/>
        </w:rPr>
      </w:pPr>
      <w:hyperlink r:id="rId11" w:tgtFrame="_blank" w:history="1">
        <w:r w:rsidR="00EE0600" w:rsidRPr="00370709">
          <w:rPr>
            <w:rStyle w:val="MEN-LINK"/>
            <w:rFonts w:ascii="Verdana" w:hAnsi="Verdana"/>
          </w:rPr>
          <w:t>Licencia Reconocimiento-CompartirIgual 2.5 Colombia</w:t>
        </w:r>
      </w:hyperlink>
      <w:r w:rsidR="00EE0600" w:rsidRPr="00370709">
        <w:rPr>
          <w:rStyle w:val="MEN-LINK"/>
          <w:rFonts w:ascii="Verdana" w:hAnsi="Verdana"/>
        </w:rPr>
        <w:t>  </w:t>
      </w:r>
    </w:p>
    <w:p w:rsidR="00661EE8" w:rsidRDefault="002C102A" w:rsidP="00661EE8">
      <w:pPr>
        <w:rPr>
          <w:rFonts w:ascii="Futura Hv BT" w:hAnsi="Futura Hv BT"/>
          <w:sz w:val="72"/>
          <w:szCs w:val="72"/>
          <w:u w:val="single"/>
        </w:rPr>
      </w:pPr>
      <w:r>
        <w:rPr>
          <w:noProof/>
          <w:lang w:val="es-MX" w:eastAsia="es-MX"/>
        </w:rPr>
        <w:drawing>
          <wp:anchor distT="0" distB="0" distL="114300" distR="114300" simplePos="0" relativeHeight="251655168"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661EE8" w:rsidRDefault="00661EE8">
      <w:pPr>
        <w:spacing w:after="0" w:line="240" w:lineRule="auto"/>
        <w:rPr>
          <w:rFonts w:ascii="Futura Hv BT" w:hAnsi="Futura Hv BT"/>
          <w:sz w:val="72"/>
          <w:szCs w:val="72"/>
          <w:u w:val="single"/>
        </w:rPr>
      </w:pPr>
      <w:r>
        <w:rPr>
          <w:rFonts w:ascii="Futura Hv BT" w:hAnsi="Futura Hv BT"/>
          <w:sz w:val="72"/>
          <w:szCs w:val="72"/>
          <w:u w:val="single"/>
        </w:rPr>
        <w:br w:type="page"/>
      </w:r>
    </w:p>
    <w:p w:rsidR="00DB26BF" w:rsidRDefault="00DB26BF" w:rsidP="00661EE8">
      <w:r w:rsidRPr="00DB26BF">
        <w:rPr>
          <w:noProof/>
          <w:lang w:val="es-MX" w:eastAsia="es-MX"/>
        </w:rPr>
        <w:lastRenderedPageBreak/>
        <w:drawing>
          <wp:inline distT="0" distB="0" distL="0" distR="0" wp14:anchorId="42046608" wp14:editId="3DCB2A1B">
            <wp:extent cx="6848475" cy="1143000"/>
            <wp:effectExtent l="19050" t="0" r="9525"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B34B1D" w:rsidRPr="00DE4C4E" w:rsidRDefault="00B34B1D" w:rsidP="00B34B1D">
      <w:pPr>
        <w:pStyle w:val="MEN-Voz"/>
        <w:ind w:left="1134"/>
        <w:rPr>
          <w:b/>
          <w:i w:val="0"/>
          <w:color w:val="0070C0"/>
          <w:szCs w:val="28"/>
        </w:rPr>
      </w:pPr>
      <w:bookmarkStart w:id="0" w:name="OLE_LINK2"/>
      <w:bookmarkStart w:id="1" w:name="OLE_LINK1"/>
      <w:r w:rsidRPr="00DE4C4E">
        <w:rPr>
          <w:b/>
          <w:i w:val="0"/>
          <w:color w:val="0070C0"/>
          <w:szCs w:val="28"/>
        </w:rPr>
        <w:t>Ejercicio 1: Disposición individual a</w:t>
      </w:r>
      <w:r w:rsidR="00DE4C4E" w:rsidRPr="00DE4C4E">
        <w:rPr>
          <w:b/>
          <w:i w:val="0"/>
          <w:color w:val="0070C0"/>
          <w:szCs w:val="28"/>
        </w:rPr>
        <w:t xml:space="preserve"> emprender el cambio</w:t>
      </w:r>
    </w:p>
    <w:p w:rsidR="00B34B1D" w:rsidRPr="00370709" w:rsidRDefault="00B34B1D" w:rsidP="00B34B1D">
      <w:pPr>
        <w:pStyle w:val="MEN-Voz"/>
        <w:spacing w:after="360"/>
        <w:ind w:left="1134"/>
        <w:rPr>
          <w:rFonts w:ascii="Verdana" w:hAnsi="Verdana"/>
          <w:i w:val="0"/>
          <w:color w:val="auto"/>
          <w:sz w:val="24"/>
          <w:szCs w:val="24"/>
        </w:rPr>
      </w:pPr>
      <w:r w:rsidRPr="00370709">
        <w:rPr>
          <w:rFonts w:ascii="Verdana" w:hAnsi="Verdana"/>
          <w:i w:val="0"/>
          <w:color w:val="auto"/>
          <w:sz w:val="24"/>
          <w:szCs w:val="24"/>
        </w:rPr>
        <w:t>Este ejercicio se dirige en primer lugar al rector y al propietario del colegio.  Luego extienden su aplicación a los demás miembros de la comunidad educativa que estimen pertinente.</w:t>
      </w:r>
    </w:p>
    <w:tbl>
      <w:tblPr>
        <w:tblStyle w:val="MEN-tablagris"/>
        <w:tblW w:w="9781" w:type="dxa"/>
        <w:tblInd w:w="1418" w:type="dxa"/>
        <w:tblLook w:val="04A0" w:firstRow="1" w:lastRow="0" w:firstColumn="1" w:lastColumn="0" w:noHBand="0" w:noVBand="1"/>
      </w:tblPr>
      <w:tblGrid>
        <w:gridCol w:w="1097"/>
        <w:gridCol w:w="6576"/>
        <w:gridCol w:w="983"/>
        <w:gridCol w:w="1125"/>
      </w:tblGrid>
      <w:tr w:rsidR="00B34B1D" w:rsidRPr="00841760" w:rsidTr="00FD4715">
        <w:trPr>
          <w:trHeight w:val="454"/>
        </w:trPr>
        <w:tc>
          <w:tcPr>
            <w:tcW w:w="1097" w:type="dxa"/>
            <w:tcBorders>
              <w:top w:val="single" w:sz="36" w:space="0" w:color="BFBFBF" w:themeColor="background1" w:themeShade="BF"/>
              <w:left w:val="single" w:sz="36" w:space="0" w:color="BFBFBF" w:themeColor="background1" w:themeShade="BF"/>
              <w:bottom w:val="nil"/>
            </w:tcBorders>
            <w:hideMark/>
          </w:tcPr>
          <w:p w:rsidR="00B34B1D" w:rsidRPr="00841760" w:rsidRDefault="00B34B1D" w:rsidP="00FD4715">
            <w:pPr>
              <w:spacing w:after="0"/>
              <w:rPr>
                <w:rFonts w:ascii="Century Gothic" w:hAnsi="Century Gothic" w:cs="Arial"/>
                <w:b/>
                <w:color w:val="0070C0"/>
                <w:sz w:val="28"/>
                <w:szCs w:val="28"/>
                <w:lang w:eastAsia="en-US"/>
              </w:rPr>
            </w:pPr>
            <w:r w:rsidRPr="00841760">
              <w:rPr>
                <w:rFonts w:ascii="Century Gothic" w:hAnsi="Century Gothic" w:cs="Arial"/>
                <w:color w:val="0070C0"/>
                <w:sz w:val="28"/>
                <w:szCs w:val="28"/>
                <w:lang w:eastAsia="es-MX"/>
              </w:rPr>
              <w:br w:type="page"/>
            </w:r>
            <w:r w:rsidRPr="00841760">
              <w:rPr>
                <w:rFonts w:ascii="Century Gothic" w:hAnsi="Century Gothic" w:cs="Arial"/>
                <w:b/>
                <w:color w:val="0070C0"/>
                <w:sz w:val="28"/>
                <w:szCs w:val="28"/>
              </w:rPr>
              <w:t>No.</w:t>
            </w:r>
          </w:p>
        </w:tc>
        <w:tc>
          <w:tcPr>
            <w:tcW w:w="6576" w:type="dxa"/>
            <w:tcBorders>
              <w:top w:val="single" w:sz="36" w:space="0" w:color="BFBFBF" w:themeColor="background1" w:themeShade="BF"/>
              <w:bottom w:val="nil"/>
              <w:right w:val="single" w:sz="4" w:space="0" w:color="808080" w:themeColor="background1" w:themeShade="80"/>
            </w:tcBorders>
          </w:tcPr>
          <w:p w:rsidR="00B34B1D" w:rsidRPr="00841760" w:rsidRDefault="00B34B1D" w:rsidP="00FD4715">
            <w:pPr>
              <w:spacing w:after="0"/>
              <w:jc w:val="center"/>
              <w:rPr>
                <w:rFonts w:ascii="Century Gothic" w:hAnsi="Century Gothic" w:cs="Arial"/>
                <w:b/>
                <w:color w:val="0070C0"/>
                <w:sz w:val="28"/>
                <w:szCs w:val="28"/>
                <w:lang w:eastAsia="en-US"/>
              </w:rPr>
            </w:pPr>
            <w:r>
              <w:rPr>
                <w:rFonts w:ascii="Century Gothic" w:hAnsi="Century Gothic" w:cs="Arial"/>
                <w:b/>
                <w:color w:val="0070C0"/>
                <w:sz w:val="28"/>
                <w:szCs w:val="28"/>
              </w:rPr>
              <w:t>Preguntas</w:t>
            </w:r>
          </w:p>
        </w:tc>
        <w:tc>
          <w:tcPr>
            <w:tcW w:w="983" w:type="dxa"/>
            <w:tcBorders>
              <w:top w:val="single" w:sz="36" w:space="0" w:color="BFBFBF" w:themeColor="background1" w:themeShade="BF"/>
              <w:left w:val="single" w:sz="4" w:space="0" w:color="808080" w:themeColor="background1" w:themeShade="80"/>
              <w:bottom w:val="nil"/>
              <w:right w:val="single" w:sz="4" w:space="0" w:color="808080" w:themeColor="background1" w:themeShade="80"/>
            </w:tcBorders>
            <w:hideMark/>
          </w:tcPr>
          <w:p w:rsidR="00B34B1D" w:rsidRPr="00841760" w:rsidRDefault="00B34B1D" w:rsidP="00FD4715">
            <w:pPr>
              <w:spacing w:after="0"/>
              <w:jc w:val="both"/>
              <w:rPr>
                <w:rFonts w:ascii="Century Gothic" w:hAnsi="Century Gothic" w:cs="Arial"/>
                <w:b/>
                <w:color w:val="0070C0"/>
                <w:sz w:val="28"/>
                <w:szCs w:val="28"/>
                <w:lang w:eastAsia="en-US"/>
              </w:rPr>
            </w:pPr>
            <w:r w:rsidRPr="00841760">
              <w:rPr>
                <w:rFonts w:ascii="Century Gothic" w:hAnsi="Century Gothic" w:cs="Arial"/>
                <w:b/>
                <w:color w:val="0070C0"/>
                <w:sz w:val="28"/>
                <w:szCs w:val="28"/>
              </w:rPr>
              <w:t>S</w:t>
            </w:r>
            <w:r>
              <w:rPr>
                <w:rFonts w:ascii="Century Gothic" w:hAnsi="Century Gothic" w:cs="Arial"/>
                <w:b/>
                <w:color w:val="0070C0"/>
                <w:sz w:val="28"/>
                <w:szCs w:val="28"/>
              </w:rPr>
              <w:t>í</w:t>
            </w:r>
          </w:p>
        </w:tc>
        <w:tc>
          <w:tcPr>
            <w:tcW w:w="1125" w:type="dxa"/>
            <w:tcBorders>
              <w:top w:val="single" w:sz="36" w:space="0" w:color="BFBFBF" w:themeColor="background1" w:themeShade="BF"/>
              <w:left w:val="single" w:sz="4" w:space="0" w:color="808080" w:themeColor="background1" w:themeShade="80"/>
              <w:bottom w:val="nil"/>
              <w:right w:val="single" w:sz="36" w:space="0" w:color="BFBFBF" w:themeColor="background1" w:themeShade="BF"/>
            </w:tcBorders>
            <w:hideMark/>
          </w:tcPr>
          <w:p w:rsidR="00B34B1D" w:rsidRPr="00841760" w:rsidRDefault="00B34B1D" w:rsidP="00FD4715">
            <w:pPr>
              <w:spacing w:after="0"/>
              <w:jc w:val="center"/>
              <w:rPr>
                <w:rFonts w:ascii="Century Gothic" w:hAnsi="Century Gothic" w:cs="Arial"/>
                <w:b/>
                <w:color w:val="0070C0"/>
                <w:sz w:val="28"/>
                <w:szCs w:val="28"/>
                <w:lang w:eastAsia="en-US"/>
              </w:rPr>
            </w:pPr>
            <w:r w:rsidRPr="00841760">
              <w:rPr>
                <w:rFonts w:ascii="Century Gothic" w:hAnsi="Century Gothic" w:cs="Arial"/>
                <w:b/>
                <w:color w:val="0070C0"/>
                <w:sz w:val="28"/>
                <w:szCs w:val="28"/>
              </w:rPr>
              <w:t>N</w:t>
            </w:r>
            <w:r>
              <w:rPr>
                <w:rFonts w:ascii="Century Gothic" w:hAnsi="Century Gothic" w:cs="Arial"/>
                <w:b/>
                <w:color w:val="0070C0"/>
                <w:sz w:val="28"/>
                <w:szCs w:val="28"/>
              </w:rPr>
              <w:t>o</w:t>
            </w:r>
          </w:p>
        </w:tc>
      </w:tr>
      <w:tr w:rsidR="00B34B1D" w:rsidTr="00FD4715">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1</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FD4715">
            <w:pPr>
              <w:spacing w:after="0"/>
              <w:jc w:val="both"/>
              <w:rPr>
                <w:rFonts w:ascii="Verdana" w:hAnsi="Verdana" w:cs="Arial"/>
                <w:lang w:eastAsia="en-US"/>
              </w:rPr>
            </w:pPr>
            <w:r w:rsidRPr="00370709">
              <w:rPr>
                <w:rFonts w:ascii="Verdana" w:hAnsi="Verdana" w:cs="Arial"/>
              </w:rPr>
              <w:t>¿Está dispuesto a emprender un proceso de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Default="004259A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FD4715">
            <w:pPr>
              <w:spacing w:after="0"/>
              <w:ind w:left="633"/>
              <w:jc w:val="both"/>
              <w:rPr>
                <w:rFonts w:ascii="Gill Sans MT" w:hAnsi="Gill Sans MT"/>
                <w:color w:val="002060"/>
                <w:sz w:val="20"/>
                <w:szCs w:val="20"/>
                <w:lang w:eastAsia="en-US"/>
              </w:rPr>
            </w:pPr>
          </w:p>
        </w:tc>
      </w:tr>
      <w:tr w:rsidR="00B34B1D" w:rsidTr="00FD4715">
        <w:tc>
          <w:tcPr>
            <w:tcW w:w="1097" w:type="dxa"/>
            <w:tcBorders>
              <w:top w:val="nil"/>
              <w:left w:val="single" w:sz="36" w:space="0" w:color="BFBFBF" w:themeColor="background1" w:themeShade="BF"/>
              <w:bottom w:val="nil"/>
            </w:tcBorders>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2</w:t>
            </w:r>
          </w:p>
        </w:tc>
        <w:tc>
          <w:tcPr>
            <w:tcW w:w="6576" w:type="dxa"/>
            <w:tcBorders>
              <w:top w:val="nil"/>
              <w:bottom w:val="nil"/>
              <w:right w:val="single" w:sz="4" w:space="0" w:color="808080" w:themeColor="background1" w:themeShade="80"/>
            </w:tcBorders>
          </w:tcPr>
          <w:p w:rsidR="00B34B1D" w:rsidRPr="00370709" w:rsidRDefault="00B34B1D" w:rsidP="00FD4715">
            <w:pPr>
              <w:spacing w:after="0"/>
              <w:jc w:val="both"/>
              <w:rPr>
                <w:rFonts w:ascii="Verdana" w:hAnsi="Verdana" w:cs="Arial"/>
                <w:lang w:eastAsia="en-US"/>
              </w:rPr>
            </w:pPr>
            <w:r w:rsidRPr="00370709">
              <w:rPr>
                <w:rFonts w:ascii="Verdana" w:hAnsi="Verdana" w:cs="Arial"/>
              </w:rPr>
              <w:t>¿Su institución está preparada para impulsar el cambio?</w:t>
            </w:r>
          </w:p>
        </w:tc>
        <w:tc>
          <w:tcPr>
            <w:tcW w:w="983" w:type="dxa"/>
            <w:tcBorders>
              <w:top w:val="nil"/>
              <w:left w:val="single" w:sz="4" w:space="0" w:color="808080" w:themeColor="background1" w:themeShade="80"/>
              <w:bottom w:val="nil"/>
              <w:right w:val="single" w:sz="4" w:space="0" w:color="808080" w:themeColor="background1" w:themeShade="80"/>
            </w:tcBorders>
          </w:tcPr>
          <w:p w:rsidR="00B34B1D" w:rsidRDefault="004259A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tcPr>
          <w:p w:rsidR="00B34B1D" w:rsidRDefault="00B34B1D" w:rsidP="00FD4715">
            <w:pPr>
              <w:spacing w:after="0"/>
              <w:ind w:left="633"/>
              <w:jc w:val="both"/>
              <w:rPr>
                <w:rFonts w:ascii="Gill Sans MT" w:hAnsi="Gill Sans MT"/>
                <w:color w:val="002060"/>
                <w:sz w:val="20"/>
                <w:szCs w:val="20"/>
                <w:lang w:eastAsia="en-US"/>
              </w:rPr>
            </w:pPr>
          </w:p>
        </w:tc>
      </w:tr>
      <w:tr w:rsidR="00B34B1D" w:rsidTr="00FD4715">
        <w:trPr>
          <w:trHeight w:val="582"/>
        </w:trPr>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FD4715">
            <w:pPr>
              <w:spacing w:after="0"/>
              <w:rPr>
                <w:rFonts w:ascii="Verdana" w:hAnsi="Verdana" w:cs="Arial"/>
                <w:lang w:eastAsia="en-US"/>
              </w:rPr>
            </w:pPr>
            <w:r w:rsidRPr="00370709">
              <w:rPr>
                <w:rFonts w:ascii="Verdana" w:hAnsi="Verdana" w:cs="Arial"/>
              </w:rPr>
              <w:t>3</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FD4715">
            <w:pPr>
              <w:spacing w:after="0"/>
              <w:jc w:val="both"/>
              <w:rPr>
                <w:rFonts w:ascii="Verdana" w:hAnsi="Verdana" w:cs="Arial"/>
                <w:lang w:eastAsia="en-US"/>
              </w:rPr>
            </w:pPr>
            <w:r w:rsidRPr="00370709">
              <w:rPr>
                <w:rFonts w:ascii="Verdana" w:hAnsi="Verdana" w:cs="Arial"/>
              </w:rPr>
              <w:t>¿Conoce el contexto cultural donde se va a suscitar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Default="0017325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FD4715">
            <w:pPr>
              <w:spacing w:after="0"/>
              <w:ind w:left="633"/>
              <w:jc w:val="both"/>
              <w:rPr>
                <w:rFonts w:ascii="Gill Sans MT" w:hAnsi="Gill Sans MT"/>
                <w:color w:val="002060"/>
                <w:sz w:val="20"/>
                <w:szCs w:val="20"/>
                <w:lang w:eastAsia="en-US"/>
              </w:rPr>
            </w:pPr>
          </w:p>
        </w:tc>
      </w:tr>
      <w:tr w:rsidR="00B34B1D" w:rsidTr="00FD4715">
        <w:tc>
          <w:tcPr>
            <w:tcW w:w="1097" w:type="dxa"/>
            <w:tcBorders>
              <w:top w:val="nil"/>
              <w:left w:val="single" w:sz="36" w:space="0" w:color="BFBFBF" w:themeColor="background1" w:themeShade="BF"/>
              <w:bottom w:val="nil"/>
            </w:tcBorders>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4</w:t>
            </w:r>
          </w:p>
        </w:tc>
        <w:tc>
          <w:tcPr>
            <w:tcW w:w="6576" w:type="dxa"/>
            <w:tcBorders>
              <w:top w:val="nil"/>
              <w:bottom w:val="nil"/>
              <w:right w:val="single" w:sz="4" w:space="0" w:color="808080" w:themeColor="background1" w:themeShade="80"/>
            </w:tcBorders>
          </w:tcPr>
          <w:p w:rsidR="00B34B1D" w:rsidRPr="00370709" w:rsidRDefault="00B34B1D" w:rsidP="00FD4715">
            <w:pPr>
              <w:spacing w:after="0"/>
              <w:jc w:val="both"/>
              <w:rPr>
                <w:rFonts w:ascii="Verdana" w:hAnsi="Verdana" w:cs="Arial"/>
                <w:lang w:eastAsia="en-US"/>
              </w:rPr>
            </w:pPr>
            <w:r w:rsidRPr="00370709">
              <w:rPr>
                <w:rFonts w:ascii="Verdana" w:hAnsi="Verdana" w:cs="Arial"/>
              </w:rPr>
              <w:t>¿Es posible promover cambios en su institución?</w:t>
            </w:r>
          </w:p>
        </w:tc>
        <w:tc>
          <w:tcPr>
            <w:tcW w:w="983" w:type="dxa"/>
            <w:tcBorders>
              <w:top w:val="nil"/>
              <w:left w:val="single" w:sz="4" w:space="0" w:color="808080" w:themeColor="background1" w:themeShade="80"/>
              <w:bottom w:val="nil"/>
              <w:right w:val="single" w:sz="4" w:space="0" w:color="808080" w:themeColor="background1" w:themeShade="80"/>
            </w:tcBorders>
          </w:tcPr>
          <w:p w:rsidR="00B34B1D" w:rsidRDefault="004259A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tcPr>
          <w:p w:rsidR="00B34B1D" w:rsidRDefault="00B34B1D" w:rsidP="00FD4715">
            <w:pPr>
              <w:spacing w:after="0"/>
              <w:ind w:left="633"/>
              <w:jc w:val="both"/>
              <w:rPr>
                <w:rFonts w:ascii="Gill Sans MT" w:hAnsi="Gill Sans MT"/>
                <w:color w:val="002060"/>
                <w:sz w:val="20"/>
                <w:szCs w:val="20"/>
                <w:lang w:eastAsia="en-US"/>
              </w:rPr>
            </w:pPr>
          </w:p>
        </w:tc>
      </w:tr>
      <w:tr w:rsidR="00B34B1D" w:rsidTr="00FD4715">
        <w:tc>
          <w:tcPr>
            <w:tcW w:w="1097" w:type="dxa"/>
            <w:tcBorders>
              <w:top w:val="nil"/>
              <w:left w:val="single" w:sz="36" w:space="0" w:color="BFBFBF" w:themeColor="background1" w:themeShade="BF"/>
              <w:bottom w:val="nil"/>
            </w:tcBorders>
            <w:shd w:val="pct12" w:color="auto" w:fill="auto"/>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5</w:t>
            </w:r>
          </w:p>
        </w:tc>
        <w:tc>
          <w:tcPr>
            <w:tcW w:w="6576" w:type="dxa"/>
            <w:tcBorders>
              <w:top w:val="nil"/>
              <w:bottom w:val="nil"/>
              <w:right w:val="single" w:sz="4" w:space="0" w:color="808080" w:themeColor="background1" w:themeShade="80"/>
            </w:tcBorders>
            <w:shd w:val="pct12" w:color="auto" w:fill="auto"/>
          </w:tcPr>
          <w:p w:rsidR="00B34B1D" w:rsidRPr="00370709" w:rsidRDefault="00B34B1D" w:rsidP="00FD4715">
            <w:pPr>
              <w:spacing w:after="0"/>
              <w:jc w:val="both"/>
              <w:rPr>
                <w:rFonts w:ascii="Verdana" w:hAnsi="Verdana" w:cs="Arial"/>
                <w:lang w:eastAsia="en-US"/>
              </w:rPr>
            </w:pPr>
            <w:r w:rsidRPr="00370709">
              <w:rPr>
                <w:rFonts w:ascii="Verdana" w:hAnsi="Verdana" w:cs="Arial"/>
              </w:rPr>
              <w:t>¿Hay otras personas en su institución interesadas en generar el cambio?</w:t>
            </w:r>
          </w:p>
        </w:tc>
        <w:tc>
          <w:tcPr>
            <w:tcW w:w="983" w:type="dxa"/>
            <w:tcBorders>
              <w:top w:val="nil"/>
              <w:left w:val="single" w:sz="4" w:space="0" w:color="808080" w:themeColor="background1" w:themeShade="80"/>
              <w:bottom w:val="nil"/>
              <w:right w:val="single" w:sz="4" w:space="0" w:color="808080" w:themeColor="background1" w:themeShade="80"/>
            </w:tcBorders>
            <w:shd w:val="pct12" w:color="auto" w:fill="auto"/>
          </w:tcPr>
          <w:p w:rsidR="00B34B1D" w:rsidRDefault="004259A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nil"/>
              <w:right w:val="single" w:sz="36" w:space="0" w:color="BFBFBF" w:themeColor="background1" w:themeShade="BF"/>
            </w:tcBorders>
            <w:shd w:val="pct12" w:color="auto" w:fill="auto"/>
          </w:tcPr>
          <w:p w:rsidR="00B34B1D" w:rsidRDefault="00B34B1D" w:rsidP="00FD4715">
            <w:pPr>
              <w:spacing w:after="0"/>
              <w:ind w:left="633"/>
              <w:jc w:val="both"/>
              <w:rPr>
                <w:rFonts w:ascii="Gill Sans MT" w:hAnsi="Gill Sans MT"/>
                <w:color w:val="002060"/>
                <w:sz w:val="20"/>
                <w:szCs w:val="20"/>
                <w:lang w:eastAsia="en-US"/>
              </w:rPr>
            </w:pPr>
          </w:p>
        </w:tc>
      </w:tr>
      <w:tr w:rsidR="00B34B1D" w:rsidTr="00FD4715">
        <w:tc>
          <w:tcPr>
            <w:tcW w:w="1097" w:type="dxa"/>
            <w:tcBorders>
              <w:top w:val="nil"/>
              <w:left w:val="single" w:sz="36" w:space="0" w:color="BFBFBF" w:themeColor="background1" w:themeShade="BF"/>
              <w:bottom w:val="single" w:sz="36" w:space="0" w:color="BFBFBF" w:themeColor="background1" w:themeShade="BF"/>
            </w:tcBorders>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6</w:t>
            </w:r>
          </w:p>
        </w:tc>
        <w:tc>
          <w:tcPr>
            <w:tcW w:w="6576" w:type="dxa"/>
            <w:tcBorders>
              <w:top w:val="nil"/>
              <w:bottom w:val="single" w:sz="36" w:space="0" w:color="BFBFBF" w:themeColor="background1" w:themeShade="BF"/>
              <w:right w:val="single" w:sz="4" w:space="0" w:color="808080" w:themeColor="background1" w:themeShade="80"/>
            </w:tcBorders>
            <w:hideMark/>
          </w:tcPr>
          <w:p w:rsidR="00B34B1D" w:rsidRPr="00370709" w:rsidRDefault="00B34B1D" w:rsidP="00FD4715">
            <w:pPr>
              <w:spacing w:after="0"/>
              <w:jc w:val="both"/>
              <w:rPr>
                <w:rFonts w:ascii="Verdana" w:hAnsi="Verdana" w:cs="Arial"/>
                <w:lang w:eastAsia="en-US"/>
              </w:rPr>
            </w:pPr>
            <w:r w:rsidRPr="00370709">
              <w:rPr>
                <w:rFonts w:ascii="Verdana" w:hAnsi="Verdana" w:cs="Arial"/>
              </w:rPr>
              <w:t>¿Reconoce usted la importancia de construir equipos de trabajo para impulsar el cambio y la mejora continua?</w:t>
            </w:r>
          </w:p>
        </w:tc>
        <w:tc>
          <w:tcPr>
            <w:tcW w:w="983" w:type="dxa"/>
            <w:tcBorders>
              <w:top w:val="nil"/>
              <w:left w:val="single" w:sz="4" w:space="0" w:color="808080" w:themeColor="background1" w:themeShade="80"/>
              <w:bottom w:val="single" w:sz="36" w:space="0" w:color="BFBFBF" w:themeColor="background1" w:themeShade="BF"/>
              <w:right w:val="single" w:sz="4" w:space="0" w:color="808080" w:themeColor="background1" w:themeShade="80"/>
            </w:tcBorders>
          </w:tcPr>
          <w:p w:rsidR="00B34B1D" w:rsidRDefault="004259AE" w:rsidP="00FD4715">
            <w:pPr>
              <w:spacing w:after="0"/>
              <w:jc w:val="both"/>
              <w:rPr>
                <w:rFonts w:ascii="Gill Sans MT" w:hAnsi="Gill Sans MT"/>
                <w:color w:val="002060"/>
                <w:sz w:val="20"/>
                <w:szCs w:val="20"/>
                <w:lang w:eastAsia="en-US"/>
              </w:rPr>
            </w:pPr>
            <w:r>
              <w:rPr>
                <w:rFonts w:ascii="Gill Sans MT" w:hAnsi="Gill Sans MT"/>
                <w:color w:val="002060"/>
                <w:sz w:val="20"/>
                <w:szCs w:val="20"/>
                <w:lang w:eastAsia="en-US"/>
              </w:rPr>
              <w:t>X</w:t>
            </w:r>
          </w:p>
        </w:tc>
        <w:tc>
          <w:tcPr>
            <w:tcW w:w="1125"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tcPr>
          <w:p w:rsidR="00B34B1D" w:rsidRDefault="00B34B1D" w:rsidP="00FD4715">
            <w:pPr>
              <w:spacing w:after="0"/>
              <w:ind w:left="633"/>
              <w:jc w:val="both"/>
              <w:rPr>
                <w:rFonts w:ascii="Gill Sans MT" w:hAnsi="Gill Sans MT"/>
                <w:color w:val="002060"/>
                <w:sz w:val="20"/>
                <w:szCs w:val="20"/>
                <w:lang w:eastAsia="en-US"/>
              </w:rPr>
            </w:pPr>
          </w:p>
        </w:tc>
      </w:tr>
    </w:tbl>
    <w:p w:rsidR="00B34B1D" w:rsidRDefault="00B34B1D" w:rsidP="00B34B1D">
      <w:pPr>
        <w:tabs>
          <w:tab w:val="left" w:pos="2235"/>
          <w:tab w:val="right" w:pos="8838"/>
        </w:tabs>
        <w:spacing w:after="0"/>
        <w:jc w:val="both"/>
        <w:rPr>
          <w:sz w:val="24"/>
        </w:rPr>
      </w:pPr>
      <w:r>
        <w:rPr>
          <w:sz w:val="24"/>
        </w:rPr>
        <w:tab/>
      </w:r>
    </w:p>
    <w:bookmarkEnd w:id="0"/>
    <w:p w:rsidR="00B34B1D" w:rsidRDefault="00B34B1D" w:rsidP="00B34B1D">
      <w:pPr>
        <w:pStyle w:val="MEN-Voz"/>
      </w:pPr>
    </w:p>
    <w:p w:rsidR="00B34B1D" w:rsidRDefault="00B34B1D" w:rsidP="00B34B1D">
      <w:pPr>
        <w:spacing w:after="0" w:line="240" w:lineRule="auto"/>
        <w:rPr>
          <w:rFonts w:ascii="Century Gothic" w:hAnsi="Century Gothic" w:cs="Arial"/>
          <w:b/>
          <w:color w:val="0070C0"/>
          <w:sz w:val="28"/>
        </w:rPr>
      </w:pPr>
      <w:r>
        <w:rPr>
          <w:b/>
          <w:i/>
          <w:color w:val="0070C0"/>
        </w:rPr>
        <w:br w:type="page"/>
      </w:r>
    </w:p>
    <w:p w:rsidR="00F84C00" w:rsidRPr="00F84C00" w:rsidRDefault="00F84C00" w:rsidP="00F84C00">
      <w:pPr>
        <w:pStyle w:val="MEN-Normal"/>
        <w:spacing w:after="240"/>
        <w:rPr>
          <w:rFonts w:ascii="Century Gothic" w:hAnsi="Century Gothic"/>
          <w:b/>
          <w:color w:val="0070C0"/>
          <w:sz w:val="28"/>
          <w:szCs w:val="28"/>
          <w:lang w:val="es-ES"/>
        </w:rPr>
      </w:pPr>
      <w:r w:rsidRPr="00F84C00">
        <w:rPr>
          <w:rFonts w:ascii="Century Gothic" w:hAnsi="Century Gothic"/>
          <w:b/>
          <w:color w:val="0070C0"/>
          <w:sz w:val="28"/>
          <w:szCs w:val="28"/>
          <w:lang w:val="es-ES"/>
        </w:rPr>
        <w:lastRenderedPageBreak/>
        <w:t xml:space="preserve">Ejercicio </w:t>
      </w:r>
      <w:r w:rsidR="00B34B1D">
        <w:rPr>
          <w:rFonts w:ascii="Century Gothic" w:hAnsi="Century Gothic"/>
          <w:b/>
          <w:color w:val="0070C0"/>
          <w:sz w:val="28"/>
          <w:szCs w:val="28"/>
          <w:lang w:val="es-ES"/>
        </w:rPr>
        <w:t>2</w:t>
      </w:r>
      <w:r w:rsidRPr="00F84C00">
        <w:rPr>
          <w:rFonts w:ascii="Century Gothic" w:hAnsi="Century Gothic"/>
          <w:b/>
          <w:color w:val="0070C0"/>
          <w:sz w:val="28"/>
          <w:szCs w:val="28"/>
          <w:lang w:val="es-ES"/>
        </w:rPr>
        <w:t>: Capacidad para cambiar</w:t>
      </w:r>
    </w:p>
    <w:p w:rsidR="00B34B1D" w:rsidRPr="00370709" w:rsidRDefault="00B34B1D" w:rsidP="00B34B1D">
      <w:pPr>
        <w:pStyle w:val="MEN-Normal"/>
        <w:rPr>
          <w:rFonts w:ascii="Verdana" w:hAnsi="Verdana"/>
          <w:lang w:val="es-ES"/>
        </w:rPr>
      </w:pPr>
      <w:r w:rsidRPr="00370709">
        <w:rPr>
          <w:rFonts w:ascii="Verdana" w:hAnsi="Verdana"/>
          <w:lang w:val="es-ES"/>
        </w:rPr>
        <w:t xml:space="preserve">2.1. </w:t>
      </w:r>
      <w:r w:rsidR="00AC34E3" w:rsidRPr="00370709">
        <w:rPr>
          <w:rFonts w:ascii="Verdana" w:hAnsi="Verdana"/>
          <w:lang w:val="es-ES"/>
        </w:rPr>
        <w:t xml:space="preserve">En la siguiente tabla encontrará una serie de preguntas que deberá calificar de uno (1) a cinco (5), siendo uno la más baja calificación y cinco la más alta. Se trata de que usted analice, desde el contexto de su institución educativa y los actores que de ella hacen parte, cuál es la capacidad de cambio que tiene su institución </w:t>
      </w:r>
      <w:r w:rsidR="00F84C00" w:rsidRPr="00370709">
        <w:rPr>
          <w:rFonts w:ascii="Verdana" w:hAnsi="Verdana"/>
          <w:lang w:val="es-ES"/>
        </w:rPr>
        <w:t>y</w:t>
      </w:r>
      <w:r w:rsidR="00AC34E3" w:rsidRPr="00370709">
        <w:rPr>
          <w:rFonts w:ascii="Verdana" w:hAnsi="Verdana"/>
          <w:lang w:val="es-ES"/>
        </w:rPr>
        <w:t xml:space="preserve"> las limitaciones que la propia cultura puede imponer como resistencia al cambio:</w:t>
      </w:r>
    </w:p>
    <w:tbl>
      <w:tblPr>
        <w:tblStyle w:val="Tablaconcuadrcula"/>
        <w:tblW w:w="0" w:type="auto"/>
        <w:jc w:val="right"/>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611"/>
        <w:gridCol w:w="6096"/>
        <w:gridCol w:w="666"/>
        <w:gridCol w:w="588"/>
        <w:gridCol w:w="588"/>
        <w:gridCol w:w="681"/>
        <w:gridCol w:w="588"/>
      </w:tblGrid>
      <w:tr w:rsidR="00DB26BF" w:rsidRPr="00DB26BF" w:rsidTr="00841760">
        <w:trPr>
          <w:trHeight w:val="238"/>
          <w:jc w:val="right"/>
        </w:trPr>
        <w:tc>
          <w:tcPr>
            <w:tcW w:w="611" w:type="dxa"/>
            <w:vMerge w:val="restart"/>
            <w:shd w:val="solid" w:color="F2F2F2" w:themeColor="background1" w:themeShade="F2" w:fill="F2F2F2" w:themeFill="background1" w:themeFillShade="F2"/>
            <w:vAlign w:val="center"/>
            <w:hideMark/>
          </w:tcPr>
          <w:p w:rsidR="00AC34E3" w:rsidRPr="00841760" w:rsidRDefault="007426D7"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Tahoma"/>
                <w:color w:val="0070C0"/>
                <w:sz w:val="28"/>
                <w:szCs w:val="28"/>
              </w:rPr>
              <w:br w:type="page"/>
            </w:r>
            <w:r w:rsidRPr="00841760">
              <w:rPr>
                <w:rFonts w:ascii="Century Gothic" w:hAnsi="Century Gothic" w:cs="Arial"/>
                <w:b/>
                <w:bCs/>
                <w:color w:val="0070C0"/>
                <w:sz w:val="28"/>
                <w:szCs w:val="28"/>
                <w:lang w:val="es-ES"/>
              </w:rPr>
              <w:t>N</w:t>
            </w:r>
            <w:r w:rsidR="00841760" w:rsidRPr="00841760">
              <w:rPr>
                <w:rFonts w:ascii="Century Gothic" w:hAnsi="Century Gothic" w:cs="Arial"/>
                <w:b/>
                <w:bCs/>
                <w:color w:val="0070C0"/>
                <w:sz w:val="28"/>
                <w:szCs w:val="28"/>
                <w:lang w:val="es-ES"/>
              </w:rPr>
              <w:t>o</w:t>
            </w:r>
          </w:p>
        </w:tc>
        <w:tc>
          <w:tcPr>
            <w:tcW w:w="6096" w:type="dxa"/>
            <w:vMerge w:val="restart"/>
            <w:tcBorders>
              <w:top w:val="single" w:sz="36"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vAlign w:val="center"/>
            <w:hideMark/>
          </w:tcPr>
          <w:p w:rsidR="00AC34E3" w:rsidRPr="00841760" w:rsidRDefault="00AC34E3" w:rsidP="00020389">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Aspectos a evaluar</w:t>
            </w:r>
          </w:p>
        </w:tc>
        <w:tc>
          <w:tcPr>
            <w:tcW w:w="3111" w:type="dxa"/>
            <w:gridSpan w:val="5"/>
            <w:tcBorders>
              <w:lef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Escala de evaluación</w:t>
            </w:r>
          </w:p>
        </w:tc>
      </w:tr>
      <w:tr w:rsidR="00EA01A1" w:rsidRPr="00DB26BF" w:rsidTr="00841760">
        <w:trPr>
          <w:trHeight w:val="364"/>
          <w:jc w:val="right"/>
        </w:trPr>
        <w:tc>
          <w:tcPr>
            <w:tcW w:w="611" w:type="dxa"/>
            <w:vMerge/>
            <w:shd w:val="solid" w:color="F2F2F2" w:themeColor="background1" w:themeShade="F2" w:fill="F2F2F2" w:themeFill="background1" w:themeFillShade="F2"/>
            <w:hideMark/>
          </w:tcPr>
          <w:p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096" w:type="dxa"/>
            <w:vMerge/>
            <w:tcBorders>
              <w:top w:val="nil"/>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CE5C3D">
            <w:pPr>
              <w:spacing w:after="0" w:line="240" w:lineRule="auto"/>
              <w:rPr>
                <w:rFonts w:ascii="Century Gothic" w:hAnsi="Century Gothic" w:cs="Arial"/>
                <w:b/>
                <w:bCs/>
                <w:color w:val="0070C0"/>
                <w:sz w:val="28"/>
                <w:szCs w:val="28"/>
                <w:lang w:val="es-ES" w:eastAsia="en-US"/>
              </w:rPr>
            </w:pPr>
          </w:p>
        </w:tc>
        <w:tc>
          <w:tcPr>
            <w:tcW w:w="666"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1</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2</w:t>
            </w:r>
          </w:p>
        </w:tc>
        <w:tc>
          <w:tcPr>
            <w:tcW w:w="588"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3</w:t>
            </w:r>
          </w:p>
        </w:tc>
        <w:tc>
          <w:tcPr>
            <w:tcW w:w="681" w:type="dxa"/>
            <w:tcBorders>
              <w:top w:val="nil"/>
              <w:left w:val="single" w:sz="4" w:space="0" w:color="808080" w:themeColor="background1" w:themeShade="80"/>
              <w:bottom w:val="nil"/>
              <w:righ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4</w:t>
            </w:r>
          </w:p>
        </w:tc>
        <w:tc>
          <w:tcPr>
            <w:tcW w:w="588" w:type="dxa"/>
            <w:tcBorders>
              <w:left w:val="single" w:sz="4" w:space="0" w:color="808080" w:themeColor="background1" w:themeShade="80"/>
            </w:tcBorders>
            <w:shd w:val="solid" w:color="F2F2F2" w:themeColor="background1" w:themeShade="F2" w:fill="F2F2F2" w:themeFill="background1" w:themeFillShade="F2"/>
            <w:hideMark/>
          </w:tcPr>
          <w:p w:rsidR="00AC34E3" w:rsidRPr="00841760" w:rsidRDefault="00AC34E3" w:rsidP="00B70089">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5</w:t>
            </w:r>
          </w:p>
        </w:tc>
      </w:tr>
      <w:tr w:rsidR="0011727D" w:rsidRPr="00A249EC" w:rsidTr="00841760">
        <w:trPr>
          <w:jc w:val="right"/>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1</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rPr>
                <w:rFonts w:ascii="Verdana" w:hAnsi="Verdana" w:cs="Arial"/>
                <w:sz w:val="21"/>
                <w:szCs w:val="21"/>
                <w:lang w:val="es-ES" w:eastAsia="en-US"/>
              </w:rPr>
            </w:pPr>
            <w:r w:rsidRPr="00370709">
              <w:rPr>
                <w:rFonts w:ascii="Verdana" w:hAnsi="Verdana" w:cs="Arial"/>
                <w:sz w:val="21"/>
                <w:szCs w:val="21"/>
                <w:lang w:val="es-ES"/>
              </w:rPr>
              <w:t xml:space="preserve">La estructura académica de la institución debe conservarse porque da cuenta de lo que se espera formar en los estudiantes.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F1CDD" w:rsidP="00FB2AB7">
            <w:pPr>
              <w:spacing w:after="0" w:line="240" w:lineRule="auto"/>
              <w:rPr>
                <w:rFonts w:cs="Arial"/>
                <w:lang w:val="es-ES" w:eastAsia="en-US"/>
              </w:rPr>
            </w:pPr>
            <w:r>
              <w:rPr>
                <w:rFonts w:cs="Arial"/>
                <w:lang w:val="es-ES" w:eastAsia="en-US"/>
              </w:rPr>
              <w:t>X</w:t>
            </w:r>
          </w:p>
        </w:tc>
        <w:tc>
          <w:tcPr>
            <w:tcW w:w="588" w:type="dxa"/>
            <w:tcBorders>
              <w:lef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r>
      <w:tr w:rsidR="005E0B61" w:rsidRPr="00A249EC" w:rsidTr="00841760">
        <w:trPr>
          <w:jc w:val="right"/>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2</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docentes pueden producir innovaciones a partir de las orientaciones que les dan sus directivas y equipos de trabajo.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F2F2F2" w:themeFill="background1" w:themeFillShade="F2"/>
          </w:tcPr>
          <w:p w:rsidR="00AC34E3" w:rsidRPr="00A249EC" w:rsidRDefault="004259AE" w:rsidP="00FB2AB7">
            <w:pPr>
              <w:spacing w:after="0" w:line="240" w:lineRule="auto"/>
              <w:rPr>
                <w:rFonts w:cs="Arial"/>
                <w:lang w:val="es-ES" w:eastAsia="en-US"/>
              </w:rPr>
            </w:pPr>
            <w:r>
              <w:rPr>
                <w:rFonts w:cs="Arial"/>
                <w:lang w:val="es-ES" w:eastAsia="en-US"/>
              </w:rPr>
              <w:t>X</w:t>
            </w:r>
          </w:p>
        </w:tc>
      </w:tr>
      <w:tr w:rsidR="00DB26BF" w:rsidRPr="00A249EC" w:rsidTr="00841760">
        <w:trPr>
          <w:jc w:val="right"/>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3</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Las normas en la institución son revisadas por los directivos de la institución y modificadas de acuerdo con sus necesidades.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D9D9D9" w:themeFill="background1" w:themeFillShade="D9"/>
          </w:tcPr>
          <w:p w:rsidR="00AC34E3" w:rsidRPr="00A249EC" w:rsidRDefault="00AF1CDD" w:rsidP="00FB2AB7">
            <w:pPr>
              <w:spacing w:after="0" w:line="240" w:lineRule="auto"/>
              <w:rPr>
                <w:rFonts w:cs="Arial"/>
                <w:lang w:val="es-ES" w:eastAsia="en-US"/>
              </w:rPr>
            </w:pPr>
            <w:r>
              <w:rPr>
                <w:rFonts w:cs="Arial"/>
                <w:lang w:val="es-ES" w:eastAsia="en-US"/>
              </w:rPr>
              <w:t>X</w:t>
            </w:r>
          </w:p>
        </w:tc>
      </w:tr>
      <w:tr w:rsidR="005E0B61" w:rsidRPr="00A249EC" w:rsidTr="00841760">
        <w:trPr>
          <w:jc w:val="right"/>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4</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docentes consideran que sus propuestas curriculares están claramente estructuradas y deben seguir de esa manera. </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4259AE" w:rsidP="00FB2AB7">
            <w:pPr>
              <w:spacing w:after="0" w:line="240" w:lineRule="auto"/>
              <w:rPr>
                <w:rFonts w:cs="Arial"/>
                <w:lang w:val="es-ES" w:eastAsia="en-US"/>
              </w:rPr>
            </w:pPr>
            <w:r>
              <w:rPr>
                <w:rFonts w:cs="Arial"/>
                <w:lang w:val="es-ES" w:eastAsia="en-US"/>
              </w:rPr>
              <w:t>X</w:t>
            </w:r>
          </w:p>
        </w:tc>
        <w:tc>
          <w:tcPr>
            <w:tcW w:w="588" w:type="dxa"/>
            <w:tcBorders>
              <w:lef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r>
      <w:tr w:rsidR="00DB26BF" w:rsidRPr="00A249EC" w:rsidTr="00841760">
        <w:trPr>
          <w:jc w:val="right"/>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5</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Los estudiantes consideran que se deben conservar las formas de enseñanza promovidas por los docentes.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F1CDD" w:rsidP="00FB2AB7">
            <w:pPr>
              <w:spacing w:after="0" w:line="240" w:lineRule="auto"/>
              <w:rPr>
                <w:rFonts w:cs="Arial"/>
                <w:lang w:val="es-ES" w:eastAsia="en-US"/>
              </w:rPr>
            </w:pPr>
            <w:r>
              <w:rPr>
                <w:rFonts w:cs="Arial"/>
                <w:lang w:val="es-ES" w:eastAsia="en-US"/>
              </w:rPr>
              <w:t>X</w:t>
            </w:r>
          </w:p>
        </w:tc>
        <w:tc>
          <w:tcPr>
            <w:tcW w:w="588" w:type="dxa"/>
            <w:tcBorders>
              <w:lef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r>
      <w:tr w:rsidR="005E0B61" w:rsidRPr="00A249EC" w:rsidTr="00841760">
        <w:trPr>
          <w:jc w:val="right"/>
        </w:trPr>
        <w:tc>
          <w:tcPr>
            <w:tcW w:w="611" w:type="dxa"/>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6</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El proyecto educativo de la institución debe permanecer porque allí se juegan la tradición y la experiencia de quienes hacen parte de ella.</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tcBorders>
            <w:shd w:val="clear" w:color="auto" w:fill="F2F2F2" w:themeFill="background1" w:themeFillShade="F2"/>
          </w:tcPr>
          <w:p w:rsidR="00AC34E3" w:rsidRPr="00A249EC" w:rsidRDefault="004259AE" w:rsidP="00FB2AB7">
            <w:pPr>
              <w:spacing w:after="0" w:line="240" w:lineRule="auto"/>
              <w:rPr>
                <w:rFonts w:cs="Arial"/>
                <w:lang w:val="es-ES" w:eastAsia="en-US"/>
              </w:rPr>
            </w:pPr>
            <w:r>
              <w:rPr>
                <w:rFonts w:cs="Arial"/>
                <w:lang w:val="es-ES" w:eastAsia="en-US"/>
              </w:rPr>
              <w:t>X</w:t>
            </w:r>
          </w:p>
        </w:tc>
      </w:tr>
      <w:tr w:rsidR="00DB26BF" w:rsidRPr="00A249EC" w:rsidTr="00841760">
        <w:trPr>
          <w:jc w:val="right"/>
        </w:trPr>
        <w:tc>
          <w:tcPr>
            <w:tcW w:w="611" w:type="dxa"/>
            <w:shd w:val="clear" w:color="auto" w:fill="D9D9D9" w:themeFill="background1" w:themeFillShade="D9"/>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7</w:t>
            </w:r>
          </w:p>
        </w:tc>
        <w:tc>
          <w:tcPr>
            <w:tcW w:w="6096" w:type="dxa"/>
            <w:tcBorders>
              <w:top w:val="nil"/>
              <w:bottom w:val="nil"/>
              <w:right w:val="single" w:sz="4" w:space="0" w:color="808080" w:themeColor="background1" w:themeShade="80"/>
            </w:tcBorders>
            <w:shd w:val="clear" w:color="auto"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considera que lo más relevante es mirar hacia adentro y seguir las rutas metodológicas de trabajo definidas.</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AC34E3" w:rsidRPr="00A249EC" w:rsidRDefault="004259AE" w:rsidP="00FB2AB7">
            <w:pPr>
              <w:spacing w:after="0" w:line="240" w:lineRule="auto"/>
              <w:rPr>
                <w:rFonts w:cs="Arial"/>
                <w:lang w:val="es-ES" w:eastAsia="en-US"/>
              </w:rPr>
            </w:pPr>
            <w:r>
              <w:rPr>
                <w:rFonts w:cs="Arial"/>
                <w:lang w:val="es-ES" w:eastAsia="en-US"/>
              </w:rPr>
              <w:t>X</w:t>
            </w:r>
          </w:p>
        </w:tc>
        <w:tc>
          <w:tcPr>
            <w:tcW w:w="588" w:type="dxa"/>
            <w:tcBorders>
              <w:left w:val="single" w:sz="4" w:space="0" w:color="808080" w:themeColor="background1" w:themeShade="80"/>
            </w:tcBorders>
            <w:shd w:val="clear" w:color="auto" w:fill="D9D9D9" w:themeFill="background1" w:themeFillShade="D9"/>
          </w:tcPr>
          <w:p w:rsidR="00AC34E3" w:rsidRPr="00A249EC" w:rsidRDefault="00AC34E3" w:rsidP="00FB2AB7">
            <w:pPr>
              <w:spacing w:after="0" w:line="240" w:lineRule="auto"/>
              <w:rPr>
                <w:rFonts w:cs="Arial"/>
                <w:lang w:val="es-ES" w:eastAsia="en-US"/>
              </w:rPr>
            </w:pPr>
          </w:p>
        </w:tc>
      </w:tr>
      <w:tr w:rsidR="005E0B61" w:rsidRPr="00A249EC" w:rsidTr="00BC36FA">
        <w:trPr>
          <w:jc w:val="right"/>
        </w:trPr>
        <w:tc>
          <w:tcPr>
            <w:tcW w:w="611" w:type="dxa"/>
            <w:tcBorders>
              <w:bottom w:val="nil"/>
            </w:tcBorders>
            <w:shd w:val="clear" w:color="auto" w:fill="F2F2F2" w:themeFill="background1" w:themeFillShade="F2"/>
            <w:hideMark/>
          </w:tcPr>
          <w:p w:rsidR="00AC34E3" w:rsidRPr="00B70089" w:rsidRDefault="00AC34E3" w:rsidP="00FB2AB7">
            <w:pPr>
              <w:spacing w:after="0" w:line="240" w:lineRule="auto"/>
              <w:jc w:val="both"/>
              <w:rPr>
                <w:rFonts w:cs="Arial"/>
                <w:b/>
                <w:bCs/>
                <w:sz w:val="21"/>
                <w:szCs w:val="21"/>
                <w:lang w:val="es-ES" w:eastAsia="en-US"/>
              </w:rPr>
            </w:pPr>
            <w:r w:rsidRPr="00B70089">
              <w:rPr>
                <w:rFonts w:ascii="Arial" w:hAnsi="Arial" w:cs="Arial"/>
                <w:bCs/>
                <w:sz w:val="21"/>
                <w:szCs w:val="21"/>
                <w:lang w:val="es-ES"/>
              </w:rPr>
              <w:t>8</w:t>
            </w:r>
          </w:p>
        </w:tc>
        <w:tc>
          <w:tcPr>
            <w:tcW w:w="6096" w:type="dxa"/>
            <w:tcBorders>
              <w:top w:val="nil"/>
              <w:bottom w:val="nil"/>
              <w:right w:val="single" w:sz="4" w:space="0" w:color="808080" w:themeColor="background1" w:themeShade="80"/>
            </w:tcBorders>
            <w:shd w:val="clear" w:color="auto" w:fill="F2F2F2" w:themeFill="background1" w:themeFillShade="F2"/>
            <w:hideMark/>
          </w:tcPr>
          <w:p w:rsidR="00F84C00" w:rsidRPr="00370709" w:rsidRDefault="00AC34E3" w:rsidP="00DB343F">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La institución realiza reflexiones permanentes a partir de los resultados de la evaluación y promueve acciones de mejoramiento.</w:t>
            </w:r>
          </w:p>
        </w:tc>
        <w:tc>
          <w:tcPr>
            <w:tcW w:w="666"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rsidR="00AC34E3" w:rsidRPr="00A249EC" w:rsidRDefault="00AC34E3" w:rsidP="00FB2AB7">
            <w:pPr>
              <w:spacing w:after="0" w:line="240" w:lineRule="auto"/>
              <w:rPr>
                <w:rFonts w:cs="Arial"/>
                <w:lang w:val="es-ES" w:eastAsia="en-US"/>
              </w:rPr>
            </w:pPr>
          </w:p>
        </w:tc>
        <w:tc>
          <w:tcPr>
            <w:tcW w:w="588" w:type="dxa"/>
            <w:tcBorders>
              <w:left w:val="single" w:sz="4" w:space="0" w:color="808080" w:themeColor="background1" w:themeShade="80"/>
              <w:bottom w:val="nil"/>
            </w:tcBorders>
            <w:shd w:val="clear" w:color="auto" w:fill="F2F2F2" w:themeFill="background1" w:themeFillShade="F2"/>
          </w:tcPr>
          <w:p w:rsidR="00AC34E3" w:rsidRPr="00A249EC" w:rsidRDefault="004259AE" w:rsidP="00FB2AB7">
            <w:pPr>
              <w:spacing w:after="0" w:line="240" w:lineRule="auto"/>
              <w:rPr>
                <w:rFonts w:cs="Arial"/>
                <w:lang w:val="es-ES" w:eastAsia="en-US"/>
              </w:rPr>
            </w:pPr>
            <w:r>
              <w:rPr>
                <w:rFonts w:cs="Arial"/>
                <w:lang w:val="es-ES" w:eastAsia="en-US"/>
              </w:rPr>
              <w:t>X</w:t>
            </w:r>
          </w:p>
        </w:tc>
      </w:tr>
      <w:tr w:rsidR="00EA01A1" w:rsidRPr="00A249EC" w:rsidTr="00BC36FA">
        <w:trPr>
          <w:jc w:val="right"/>
        </w:trPr>
        <w:tc>
          <w:tcPr>
            <w:tcW w:w="611" w:type="dxa"/>
            <w:tcBorders>
              <w:top w:val="nil"/>
              <w:bottom w:val="single" w:sz="36" w:space="0" w:color="808080" w:themeColor="background1" w:themeShade="80"/>
            </w:tcBorders>
            <w:shd w:val="solid" w:color="D9D9D9" w:themeColor="background1" w:themeShade="D9" w:fill="D9D9D9" w:themeFill="background1" w:themeFillShade="D9"/>
            <w:hideMark/>
          </w:tcPr>
          <w:p w:rsidR="00AC34E3" w:rsidRPr="00B70089" w:rsidRDefault="00305B1D" w:rsidP="00FB2AB7">
            <w:pPr>
              <w:spacing w:after="0" w:line="240" w:lineRule="auto"/>
              <w:jc w:val="both"/>
              <w:rPr>
                <w:rFonts w:cs="Arial"/>
                <w:b/>
                <w:bCs/>
                <w:sz w:val="21"/>
                <w:szCs w:val="21"/>
                <w:lang w:val="es-ES" w:eastAsia="en-US"/>
              </w:rPr>
            </w:pPr>
            <w:r>
              <w:rPr>
                <w:rFonts w:ascii="Arial" w:hAnsi="Arial" w:cs="Arial"/>
                <w:bCs/>
                <w:sz w:val="21"/>
                <w:szCs w:val="21"/>
                <w:lang w:val="es-ES"/>
              </w:rPr>
              <w:t>9</w:t>
            </w:r>
          </w:p>
        </w:tc>
        <w:tc>
          <w:tcPr>
            <w:tcW w:w="6096" w:type="dxa"/>
            <w:tcBorders>
              <w:top w:val="nil"/>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hideMark/>
          </w:tcPr>
          <w:p w:rsidR="00AC34E3" w:rsidRPr="00370709" w:rsidRDefault="00AC34E3" w:rsidP="00FB2AB7">
            <w:pPr>
              <w:spacing w:after="0" w:line="240" w:lineRule="auto"/>
              <w:jc w:val="both"/>
              <w:rPr>
                <w:rFonts w:ascii="Verdana" w:hAnsi="Verdana" w:cs="Arial"/>
                <w:sz w:val="21"/>
                <w:szCs w:val="21"/>
                <w:lang w:val="es-ES" w:eastAsia="en-US"/>
              </w:rPr>
            </w:pPr>
            <w:r w:rsidRPr="00370709">
              <w:rPr>
                <w:rFonts w:ascii="Verdana" w:hAnsi="Verdana" w:cs="Arial"/>
                <w:sz w:val="21"/>
                <w:szCs w:val="21"/>
                <w:lang w:val="es-ES"/>
              </w:rPr>
              <w:t xml:space="preserve">Los directivos de la institución promueven acciones orientadas a analizar el impacto de su propuesta y los cambios que han de producirse en ella. </w:t>
            </w:r>
          </w:p>
        </w:tc>
        <w:tc>
          <w:tcPr>
            <w:tcW w:w="666"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A249EC" w:rsidRDefault="00AC34E3" w:rsidP="00FB2AB7">
            <w:pPr>
              <w:spacing w:after="0" w:line="240" w:lineRule="auto"/>
              <w:rPr>
                <w:rFonts w:cs="Arial"/>
                <w:lang w:val="es-ES" w:eastAsia="en-US"/>
              </w:rPr>
            </w:pPr>
          </w:p>
        </w:tc>
        <w:tc>
          <w:tcPr>
            <w:tcW w:w="588"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A249EC" w:rsidRDefault="00AC34E3" w:rsidP="00FB2AB7">
            <w:pPr>
              <w:spacing w:after="0" w:line="240" w:lineRule="auto"/>
              <w:rPr>
                <w:rFonts w:cs="Arial"/>
                <w:lang w:val="es-ES" w:eastAsia="en-US"/>
              </w:rPr>
            </w:pPr>
          </w:p>
        </w:tc>
        <w:tc>
          <w:tcPr>
            <w:tcW w:w="681" w:type="dxa"/>
            <w:tcBorders>
              <w:top w:val="nil"/>
              <w:left w:val="single" w:sz="4" w:space="0" w:color="808080" w:themeColor="background1" w:themeShade="80"/>
              <w:bottom w:val="single" w:sz="36" w:space="0" w:color="808080" w:themeColor="background1" w:themeShade="80"/>
              <w:right w:val="single" w:sz="4" w:space="0" w:color="808080" w:themeColor="background1" w:themeShade="80"/>
            </w:tcBorders>
            <w:shd w:val="solid" w:color="D9D9D9" w:themeColor="background1" w:themeShade="D9" w:fill="D9D9D9" w:themeFill="background1" w:themeFillShade="D9"/>
          </w:tcPr>
          <w:p w:rsidR="00AC34E3" w:rsidRPr="00A249EC" w:rsidRDefault="004259AE" w:rsidP="00FB2AB7">
            <w:pPr>
              <w:spacing w:after="0" w:line="240" w:lineRule="auto"/>
              <w:rPr>
                <w:rFonts w:cs="Arial"/>
                <w:lang w:val="es-ES" w:eastAsia="en-US"/>
              </w:rPr>
            </w:pPr>
            <w:r>
              <w:rPr>
                <w:rFonts w:cs="Arial"/>
                <w:lang w:val="es-ES" w:eastAsia="en-US"/>
              </w:rPr>
              <w:t>X</w:t>
            </w:r>
          </w:p>
        </w:tc>
        <w:tc>
          <w:tcPr>
            <w:tcW w:w="588" w:type="dxa"/>
            <w:tcBorders>
              <w:top w:val="nil"/>
              <w:left w:val="single" w:sz="4" w:space="0" w:color="808080" w:themeColor="background1" w:themeShade="80"/>
              <w:bottom w:val="single" w:sz="36" w:space="0" w:color="808080" w:themeColor="background1" w:themeShade="80"/>
            </w:tcBorders>
            <w:shd w:val="solid" w:color="D9D9D9" w:themeColor="background1" w:themeShade="D9" w:fill="D9D9D9" w:themeFill="background1" w:themeFillShade="D9"/>
          </w:tcPr>
          <w:p w:rsidR="00AC34E3" w:rsidRPr="00A249EC" w:rsidRDefault="00AC34E3" w:rsidP="00FB2AB7">
            <w:pPr>
              <w:spacing w:after="0" w:line="240" w:lineRule="auto"/>
              <w:rPr>
                <w:rFonts w:cs="Arial"/>
                <w:lang w:val="es-ES" w:eastAsia="en-US"/>
              </w:rPr>
            </w:pPr>
          </w:p>
        </w:tc>
      </w:tr>
    </w:tbl>
    <w:p w:rsidR="00DB26BF" w:rsidRDefault="00DB26BF"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B34B1D" w:rsidRDefault="00B34B1D" w:rsidP="00DB26BF">
      <w:pPr>
        <w:pStyle w:val="MEN-Normal"/>
        <w:spacing w:after="0"/>
      </w:pPr>
    </w:p>
    <w:p w:rsidR="00AC34E3" w:rsidRPr="00370709" w:rsidRDefault="00AC34E3" w:rsidP="00B34B1D">
      <w:pPr>
        <w:pStyle w:val="MEN-Normal"/>
        <w:numPr>
          <w:ilvl w:val="1"/>
          <w:numId w:val="35"/>
        </w:numPr>
        <w:rPr>
          <w:rFonts w:ascii="Verdana" w:hAnsi="Verdana"/>
        </w:rPr>
      </w:pPr>
      <w:r w:rsidRPr="00370709">
        <w:rPr>
          <w:rFonts w:ascii="Verdana" w:hAnsi="Verdana"/>
        </w:rPr>
        <w:t>Con base en los resultados del cuadro anterior, valore cualitativamente cuáles son los factores que pueden aportar al cambio y cuáles son aquellos retenedores del cambio.</w:t>
      </w:r>
    </w:p>
    <w:tbl>
      <w:tblPr>
        <w:tblStyle w:val="Tablaconcuadrcula"/>
        <w:tblW w:w="0" w:type="auto"/>
        <w:jc w:val="right"/>
        <w:tblLayout w:type="fixed"/>
        <w:tblLook w:val="04A0" w:firstRow="1" w:lastRow="0" w:firstColumn="1" w:lastColumn="0" w:noHBand="0" w:noVBand="1"/>
      </w:tblPr>
      <w:tblGrid>
        <w:gridCol w:w="4864"/>
        <w:gridCol w:w="4954"/>
      </w:tblGrid>
      <w:tr w:rsidR="00E756D4" w:rsidRPr="00EA01A1" w:rsidTr="00EA01A1">
        <w:trPr>
          <w:trHeight w:val="454"/>
          <w:jc w:val="right"/>
        </w:trPr>
        <w:tc>
          <w:tcPr>
            <w:tcW w:w="4864" w:type="dxa"/>
            <w:tcBorders>
              <w:top w:val="single" w:sz="36" w:space="0" w:color="BFBFBF" w:themeColor="background1" w:themeShade="BF"/>
              <w:left w:val="single" w:sz="36" w:space="0" w:color="BFBFBF" w:themeColor="background1" w:themeShade="BF"/>
              <w:bottom w:val="nil"/>
              <w:right w:val="single" w:sz="12" w:space="0" w:color="808080" w:themeColor="background1" w:themeShade="80"/>
            </w:tcBorders>
            <w:shd w:val="solid" w:color="F2F2F2" w:themeColor="background1" w:themeShade="F2" w:fill="808080" w:themeFill="background1" w:themeFillShade="80"/>
            <w:vAlign w:val="center"/>
            <w:hideMark/>
          </w:tcPr>
          <w:p w:rsidR="00E756D4" w:rsidRPr="00841760" w:rsidRDefault="00E756D4" w:rsidP="00A37172">
            <w:pPr>
              <w:spacing w:after="0" w:line="240" w:lineRule="auto"/>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Factores impulsadores del cambio</w:t>
            </w:r>
          </w:p>
        </w:tc>
        <w:tc>
          <w:tcPr>
            <w:tcW w:w="4954" w:type="dxa"/>
            <w:tcBorders>
              <w:top w:val="single" w:sz="36" w:space="0" w:color="BFBFBF" w:themeColor="background1" w:themeShade="BF"/>
              <w:left w:val="single" w:sz="12" w:space="0" w:color="808080" w:themeColor="background1" w:themeShade="80"/>
              <w:bottom w:val="nil"/>
              <w:right w:val="single" w:sz="36" w:space="0" w:color="BFBFBF" w:themeColor="background1" w:themeShade="BF"/>
            </w:tcBorders>
            <w:shd w:val="solid" w:color="F2F2F2" w:themeColor="background1" w:themeShade="F2" w:fill="808080" w:themeFill="background1" w:themeFillShade="80"/>
            <w:vAlign w:val="bottom"/>
            <w:hideMark/>
          </w:tcPr>
          <w:p w:rsidR="00841760" w:rsidRDefault="00E756D4" w:rsidP="00841760">
            <w:pPr>
              <w:spacing w:after="0" w:line="240" w:lineRule="atLeast"/>
              <w:jc w:val="center"/>
              <w:rPr>
                <w:rFonts w:ascii="Century Gothic" w:hAnsi="Century Gothic" w:cs="Arial"/>
                <w:b/>
                <w:bCs/>
                <w:color w:val="0070C0"/>
                <w:sz w:val="28"/>
                <w:szCs w:val="28"/>
                <w:lang w:val="es-ES"/>
              </w:rPr>
            </w:pPr>
            <w:r w:rsidRPr="00841760">
              <w:rPr>
                <w:rFonts w:ascii="Century Gothic" w:hAnsi="Century Gothic" w:cs="Arial"/>
                <w:b/>
                <w:bCs/>
                <w:color w:val="0070C0"/>
                <w:sz w:val="28"/>
                <w:szCs w:val="28"/>
                <w:lang w:val="es-ES"/>
              </w:rPr>
              <w:t xml:space="preserve">Factores retenedores del </w:t>
            </w:r>
          </w:p>
          <w:p w:rsidR="00E756D4" w:rsidRPr="00841760" w:rsidRDefault="00E756D4" w:rsidP="00841760">
            <w:pPr>
              <w:spacing w:after="0" w:line="240" w:lineRule="atLeast"/>
              <w:jc w:val="center"/>
              <w:rPr>
                <w:rFonts w:ascii="Century Gothic" w:hAnsi="Century Gothic" w:cs="Arial"/>
                <w:b/>
                <w:bCs/>
                <w:color w:val="0070C0"/>
                <w:sz w:val="28"/>
                <w:szCs w:val="28"/>
                <w:lang w:val="es-ES" w:eastAsia="en-US"/>
              </w:rPr>
            </w:pPr>
            <w:r w:rsidRPr="00841760">
              <w:rPr>
                <w:rFonts w:ascii="Century Gothic" w:hAnsi="Century Gothic" w:cs="Arial"/>
                <w:b/>
                <w:bCs/>
                <w:color w:val="0070C0"/>
                <w:sz w:val="28"/>
                <w:szCs w:val="28"/>
                <w:lang w:val="es-ES"/>
              </w:rPr>
              <w:t>cambio</w:t>
            </w:r>
          </w:p>
        </w:tc>
      </w:tr>
      <w:tr w:rsidR="00E756D4" w:rsidRPr="00A249EC"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B70089" w:rsidRDefault="00FD4715" w:rsidP="00E756D4">
            <w:pPr>
              <w:spacing w:after="0" w:line="240" w:lineRule="auto"/>
              <w:rPr>
                <w:rFonts w:cs="Arial"/>
                <w:sz w:val="21"/>
                <w:szCs w:val="21"/>
                <w:lang w:val="es-ES" w:eastAsia="en-US"/>
              </w:rPr>
            </w:pPr>
            <w:r>
              <w:rPr>
                <w:rFonts w:cs="Arial"/>
                <w:sz w:val="21"/>
                <w:szCs w:val="21"/>
                <w:lang w:val="es-ES" w:eastAsia="en-US"/>
              </w:rPr>
              <w:t>Modelo pedagógico activo</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A249EC" w:rsidRDefault="00FD4715" w:rsidP="00E756D4">
            <w:pPr>
              <w:spacing w:after="0" w:line="240" w:lineRule="auto"/>
              <w:rPr>
                <w:rFonts w:cs="Arial"/>
                <w:lang w:val="es-ES" w:eastAsia="en-US"/>
              </w:rPr>
            </w:pPr>
            <w:r>
              <w:rPr>
                <w:rFonts w:cs="Arial"/>
                <w:lang w:val="es-ES" w:eastAsia="en-US"/>
              </w:rPr>
              <w:t xml:space="preserve">No existen recursos </w:t>
            </w:r>
          </w:p>
        </w:tc>
      </w:tr>
      <w:tr w:rsidR="00E756D4" w:rsidRPr="00A249EC"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FD4715"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Pensamiento positivo para alcanzar el triunfo</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A249EC" w:rsidRDefault="00FD4715" w:rsidP="00E756D4">
            <w:pPr>
              <w:spacing w:after="0" w:line="240" w:lineRule="auto"/>
              <w:rPr>
                <w:rFonts w:cs="Arial"/>
                <w:lang w:val="es-ES" w:eastAsia="en-US"/>
              </w:rPr>
            </w:pPr>
            <w:r>
              <w:rPr>
                <w:rFonts w:cs="Arial"/>
                <w:lang w:val="es-ES" w:eastAsia="en-US"/>
              </w:rPr>
              <w:t xml:space="preserve">No hay inversiones </w:t>
            </w:r>
          </w:p>
        </w:tc>
      </w:tr>
      <w:tr w:rsidR="00E756D4" w:rsidRPr="00A249EC"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 xml:space="preserve">Confianza en invertir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A249EC" w:rsidRDefault="00FD4715" w:rsidP="00E756D4">
            <w:pPr>
              <w:spacing w:after="0" w:line="240" w:lineRule="auto"/>
              <w:rPr>
                <w:rFonts w:cs="Arial"/>
                <w:lang w:val="es-ES" w:eastAsia="en-US"/>
              </w:rPr>
            </w:pPr>
            <w:r>
              <w:rPr>
                <w:rFonts w:cs="Arial"/>
                <w:lang w:val="es-ES" w:eastAsia="en-US"/>
              </w:rPr>
              <w:t xml:space="preserve">No hay apoyos políticos </w:t>
            </w:r>
          </w:p>
        </w:tc>
      </w:tr>
      <w:tr w:rsidR="00E756D4" w:rsidRPr="00A249EC"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Confianza en otros para saber que lo invertido dará resultado.</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A249EC" w:rsidRDefault="00FD4715" w:rsidP="00E756D4">
            <w:pPr>
              <w:spacing w:after="0" w:line="240" w:lineRule="auto"/>
              <w:rPr>
                <w:rFonts w:cs="Arial"/>
                <w:lang w:val="es-ES" w:eastAsia="en-US"/>
              </w:rPr>
            </w:pPr>
            <w:r>
              <w:rPr>
                <w:rFonts w:cs="Arial"/>
                <w:lang w:val="es-ES" w:eastAsia="en-US"/>
              </w:rPr>
              <w:t>Existe mala prensa “propaganda”</w:t>
            </w:r>
          </w:p>
        </w:tc>
      </w:tr>
      <w:tr w:rsidR="00E756D4" w:rsidRPr="00A249EC"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B70089" w:rsidRDefault="00FD4715" w:rsidP="00E756D4">
            <w:pPr>
              <w:spacing w:after="0" w:line="240" w:lineRule="auto"/>
              <w:rPr>
                <w:rFonts w:cs="Arial"/>
                <w:sz w:val="21"/>
                <w:szCs w:val="21"/>
                <w:lang w:val="es-ES" w:eastAsia="en-US"/>
              </w:rPr>
            </w:pPr>
            <w:r>
              <w:rPr>
                <w:rFonts w:cs="Arial"/>
                <w:sz w:val="21"/>
                <w:szCs w:val="21"/>
                <w:lang w:val="es-ES" w:eastAsia="en-US"/>
              </w:rPr>
              <w:t xml:space="preserve">Combatir los ciclos económicos declinantes con ciclos productivos.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A249EC" w:rsidRDefault="00FD4715" w:rsidP="00E756D4">
            <w:pPr>
              <w:spacing w:after="0" w:line="240" w:lineRule="auto"/>
              <w:rPr>
                <w:rFonts w:cs="Arial"/>
                <w:lang w:val="es-ES" w:eastAsia="en-US"/>
              </w:rPr>
            </w:pPr>
            <w:r>
              <w:rPr>
                <w:rFonts w:cs="Arial"/>
                <w:lang w:val="es-ES" w:eastAsia="en-US"/>
              </w:rPr>
              <w:t xml:space="preserve">Los estudiantes son de bajos recursos </w:t>
            </w:r>
          </w:p>
        </w:tc>
      </w:tr>
      <w:tr w:rsidR="00E756D4" w:rsidRPr="00A249EC"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Ganar repetidamente.</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A249EC" w:rsidRDefault="00FD4715" w:rsidP="00E756D4">
            <w:pPr>
              <w:spacing w:after="0" w:line="240" w:lineRule="auto"/>
              <w:rPr>
                <w:rFonts w:cs="Arial"/>
                <w:lang w:val="es-ES" w:eastAsia="en-US"/>
              </w:rPr>
            </w:pPr>
            <w:r>
              <w:rPr>
                <w:rFonts w:cs="Arial"/>
                <w:lang w:val="es-ES" w:eastAsia="en-US"/>
              </w:rPr>
              <w:t xml:space="preserve">Modelo pedagógico obsoleto. </w:t>
            </w:r>
          </w:p>
        </w:tc>
      </w:tr>
      <w:tr w:rsidR="00E756D4" w:rsidRPr="00A249EC"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D9D9D9" w:themeFill="background1" w:themeFillShade="D9"/>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 xml:space="preserve">Responsabilidad de los docentes en toma de decisiones y propuestas de objetivos comunes.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D9D9D9" w:themeFill="background1" w:themeFillShade="D9"/>
          </w:tcPr>
          <w:p w:rsidR="00E756D4" w:rsidRPr="00A249EC" w:rsidRDefault="00FD4715" w:rsidP="00E756D4">
            <w:pPr>
              <w:spacing w:after="0" w:line="240" w:lineRule="auto"/>
              <w:rPr>
                <w:rFonts w:cs="Arial"/>
                <w:lang w:val="es-ES" w:eastAsia="en-US"/>
              </w:rPr>
            </w:pPr>
            <w:r>
              <w:rPr>
                <w:rFonts w:cs="Arial"/>
                <w:lang w:val="es-ES" w:eastAsia="en-US"/>
              </w:rPr>
              <w:t>Existen factores económicos declinantes</w:t>
            </w:r>
          </w:p>
        </w:tc>
      </w:tr>
      <w:tr w:rsidR="00E756D4" w:rsidRPr="00A249EC"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2F2F2" w:themeFill="background1" w:themeFillShade="F2"/>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 xml:space="preserve">Establecer sistemas en el cual se examine los desempeños de cada docente.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A249EC" w:rsidRDefault="00AA39B4" w:rsidP="00E756D4">
            <w:pPr>
              <w:spacing w:after="0" w:line="240" w:lineRule="auto"/>
              <w:rPr>
                <w:rFonts w:cs="Arial"/>
                <w:lang w:val="es-ES" w:eastAsia="en-US"/>
              </w:rPr>
            </w:pPr>
            <w:r>
              <w:rPr>
                <w:rFonts w:cs="Arial"/>
                <w:lang w:val="es-ES" w:eastAsia="en-US"/>
              </w:rPr>
              <w:t xml:space="preserve">Conformarse con un éxito y no hacerlo repetitivo </w:t>
            </w:r>
          </w:p>
        </w:tc>
      </w:tr>
      <w:tr w:rsidR="00E756D4" w:rsidRPr="00A249EC" w:rsidTr="00EA01A1">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pct15" w:color="auto" w:fill="auto"/>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Cambiar personal docente “ escoba nueva barre bien”</w:t>
            </w:r>
          </w:p>
        </w:tc>
        <w:tc>
          <w:tcPr>
            <w:tcW w:w="4954" w:type="dxa"/>
            <w:tcBorders>
              <w:top w:val="nil"/>
              <w:left w:val="single" w:sz="4" w:space="0" w:color="808080" w:themeColor="background1" w:themeShade="80"/>
              <w:bottom w:val="nil"/>
              <w:right w:val="single" w:sz="36" w:space="0" w:color="BFBFBF" w:themeColor="background1" w:themeShade="BF"/>
            </w:tcBorders>
            <w:shd w:val="pct15" w:color="auto" w:fill="auto"/>
          </w:tcPr>
          <w:p w:rsidR="00E756D4" w:rsidRPr="00A249EC" w:rsidRDefault="00AA39B4" w:rsidP="00E756D4">
            <w:pPr>
              <w:spacing w:after="0" w:line="240" w:lineRule="auto"/>
              <w:rPr>
                <w:rFonts w:cs="Arial"/>
                <w:lang w:val="es-ES" w:eastAsia="en-US"/>
              </w:rPr>
            </w:pPr>
            <w:r>
              <w:rPr>
                <w:rFonts w:cs="Arial"/>
                <w:lang w:val="es-ES" w:eastAsia="en-US"/>
              </w:rPr>
              <w:t xml:space="preserve">Irresponsabilidad de docentes en toma de decisiones y propuesta de objetivos comunes </w:t>
            </w:r>
          </w:p>
        </w:tc>
      </w:tr>
      <w:tr w:rsidR="00E756D4" w:rsidRPr="00A249EC" w:rsidTr="00A37172">
        <w:trPr>
          <w:trHeight w:val="454"/>
          <w:jc w:val="right"/>
        </w:trPr>
        <w:tc>
          <w:tcPr>
            <w:tcW w:w="4864" w:type="dxa"/>
            <w:tcBorders>
              <w:top w:val="nil"/>
              <w:left w:val="single" w:sz="36" w:space="0" w:color="BFBFBF" w:themeColor="background1" w:themeShade="BF"/>
              <w:bottom w:val="nil"/>
              <w:right w:val="single" w:sz="4" w:space="0" w:color="808080" w:themeColor="background1" w:themeShade="80"/>
            </w:tcBorders>
            <w:shd w:val="clear" w:color="auto" w:fill="F1F5F9"/>
            <w:hideMark/>
          </w:tcPr>
          <w:p w:rsidR="00E756D4" w:rsidRPr="00B70089" w:rsidRDefault="00FD4715" w:rsidP="00E756D4">
            <w:pPr>
              <w:spacing w:after="0" w:line="240" w:lineRule="auto"/>
              <w:jc w:val="both"/>
              <w:rPr>
                <w:rFonts w:cs="Arial"/>
                <w:sz w:val="21"/>
                <w:szCs w:val="21"/>
                <w:lang w:val="es-ES" w:eastAsia="en-US"/>
              </w:rPr>
            </w:pPr>
            <w:r>
              <w:rPr>
                <w:rFonts w:cs="Arial"/>
                <w:sz w:val="21"/>
                <w:szCs w:val="21"/>
                <w:lang w:val="es-ES" w:eastAsia="en-US"/>
              </w:rPr>
              <w:t xml:space="preserve">Saber cómo deshacerse de la “madera” muerta  </w:t>
            </w:r>
          </w:p>
        </w:tc>
        <w:tc>
          <w:tcPr>
            <w:tcW w:w="4954" w:type="dxa"/>
            <w:tcBorders>
              <w:top w:val="nil"/>
              <w:left w:val="single" w:sz="4" w:space="0" w:color="808080" w:themeColor="background1" w:themeShade="80"/>
              <w:bottom w:val="nil"/>
              <w:right w:val="single" w:sz="36" w:space="0" w:color="BFBFBF" w:themeColor="background1" w:themeShade="BF"/>
            </w:tcBorders>
            <w:shd w:val="clear" w:color="auto" w:fill="F2F2F2" w:themeFill="background1" w:themeFillShade="F2"/>
          </w:tcPr>
          <w:p w:rsidR="00E756D4" w:rsidRPr="00A249EC" w:rsidRDefault="00AA39B4" w:rsidP="00E756D4">
            <w:pPr>
              <w:spacing w:after="0" w:line="240" w:lineRule="auto"/>
              <w:rPr>
                <w:rFonts w:cs="Arial"/>
                <w:lang w:val="es-ES" w:eastAsia="en-US"/>
              </w:rPr>
            </w:pPr>
            <w:r>
              <w:rPr>
                <w:rFonts w:cs="Arial"/>
                <w:lang w:val="es-ES" w:eastAsia="en-US"/>
              </w:rPr>
              <w:t>No tener sistemas que examinen los desempeños de docentes</w:t>
            </w:r>
          </w:p>
        </w:tc>
      </w:tr>
      <w:tr w:rsidR="00E756D4" w:rsidRPr="00A249EC" w:rsidTr="00A37172">
        <w:trPr>
          <w:trHeight w:val="454"/>
          <w:jc w:val="right"/>
        </w:trPr>
        <w:tc>
          <w:tcPr>
            <w:tcW w:w="4864" w:type="dxa"/>
            <w:tcBorders>
              <w:top w:val="nil"/>
              <w:left w:val="single" w:sz="36" w:space="0" w:color="BFBFBF" w:themeColor="background1" w:themeShade="BF"/>
              <w:bottom w:val="single" w:sz="36" w:space="0" w:color="BFBFBF" w:themeColor="background1" w:themeShade="BF"/>
              <w:right w:val="single" w:sz="4" w:space="0" w:color="808080" w:themeColor="background1" w:themeShade="80"/>
            </w:tcBorders>
            <w:shd w:val="pct15" w:color="auto" w:fill="auto"/>
            <w:hideMark/>
          </w:tcPr>
          <w:p w:rsidR="00E756D4" w:rsidRPr="00B70089" w:rsidRDefault="00E756D4" w:rsidP="00E756D4">
            <w:pPr>
              <w:spacing w:after="0" w:line="240" w:lineRule="auto"/>
              <w:jc w:val="both"/>
              <w:rPr>
                <w:rFonts w:cs="Arial"/>
                <w:sz w:val="21"/>
                <w:szCs w:val="21"/>
                <w:lang w:val="es-ES" w:eastAsia="en-US"/>
              </w:rPr>
            </w:pPr>
          </w:p>
        </w:tc>
        <w:tc>
          <w:tcPr>
            <w:tcW w:w="4954" w:type="dxa"/>
            <w:tcBorders>
              <w:top w:val="nil"/>
              <w:left w:val="single" w:sz="4" w:space="0" w:color="808080" w:themeColor="background1" w:themeShade="80"/>
              <w:bottom w:val="single" w:sz="36" w:space="0" w:color="BFBFBF" w:themeColor="background1" w:themeShade="BF"/>
              <w:right w:val="single" w:sz="36" w:space="0" w:color="BFBFBF" w:themeColor="background1" w:themeShade="BF"/>
            </w:tcBorders>
            <w:shd w:val="pct15" w:color="auto" w:fill="auto"/>
          </w:tcPr>
          <w:p w:rsidR="00E756D4" w:rsidRPr="00A249EC" w:rsidRDefault="00AA39B4" w:rsidP="00E756D4">
            <w:pPr>
              <w:spacing w:after="0" w:line="240" w:lineRule="auto"/>
              <w:rPr>
                <w:rFonts w:cs="Arial"/>
                <w:lang w:val="es-ES" w:eastAsia="en-US"/>
              </w:rPr>
            </w:pPr>
            <w:r>
              <w:rPr>
                <w:rFonts w:cs="Arial"/>
                <w:lang w:val="es-ES" w:eastAsia="en-US"/>
              </w:rPr>
              <w:t xml:space="preserve">Continuar con docentes que se oponen al cambio. </w:t>
            </w:r>
          </w:p>
        </w:tc>
      </w:tr>
    </w:tbl>
    <w:p w:rsidR="007426D7" w:rsidRDefault="007426D7" w:rsidP="00B70089">
      <w:pPr>
        <w:pStyle w:val="MEN-Voz"/>
      </w:pPr>
    </w:p>
    <w:bookmarkEnd w:id="1"/>
    <w:p w:rsidR="005E65F5" w:rsidRDefault="005E65F5">
      <w:pPr>
        <w:spacing w:after="0" w:line="240" w:lineRule="auto"/>
        <w:rPr>
          <w:rFonts w:ascii="Century Gothic" w:hAnsi="Century Gothic" w:cs="Arial"/>
          <w:b/>
          <w:color w:val="0070C0"/>
          <w:sz w:val="28"/>
          <w:szCs w:val="28"/>
        </w:rPr>
      </w:pPr>
      <w:r>
        <w:rPr>
          <w:b/>
          <w:i/>
          <w:color w:val="0070C0"/>
          <w:szCs w:val="28"/>
        </w:rPr>
        <w:br w:type="page"/>
      </w:r>
    </w:p>
    <w:p w:rsidR="00751580" w:rsidRPr="0080730F" w:rsidRDefault="0080730F" w:rsidP="00A37172">
      <w:pPr>
        <w:pStyle w:val="MEN-Voz"/>
        <w:ind w:left="1134"/>
        <w:rPr>
          <w:rFonts w:eastAsia="BatangChe"/>
          <w:b/>
          <w:i w:val="0"/>
          <w:color w:val="0070C0"/>
        </w:rPr>
      </w:pPr>
      <w:bookmarkStart w:id="2" w:name="OLE_LINK3"/>
      <w:r w:rsidRPr="0080730F">
        <w:rPr>
          <w:b/>
          <w:i w:val="0"/>
          <w:color w:val="0070C0"/>
        </w:rPr>
        <w:lastRenderedPageBreak/>
        <w:t xml:space="preserve">Ejercicio 3: </w:t>
      </w:r>
      <w:r w:rsidR="00A37172" w:rsidRPr="0080730F">
        <w:rPr>
          <w:b/>
          <w:i w:val="0"/>
          <w:color w:val="0070C0"/>
        </w:rPr>
        <w:t>Conformar</w:t>
      </w:r>
      <w:r w:rsidR="00751580" w:rsidRPr="0080730F">
        <w:rPr>
          <w:b/>
          <w:i w:val="0"/>
          <w:color w:val="0070C0"/>
        </w:rPr>
        <w:t xml:space="preserve"> el equipo de mejora</w:t>
      </w:r>
    </w:p>
    <w:p w:rsidR="00751580" w:rsidRPr="00370709" w:rsidRDefault="0021239F" w:rsidP="00751580">
      <w:pPr>
        <w:pStyle w:val="MEN-Normal"/>
        <w:rPr>
          <w:rFonts w:ascii="Verdana" w:hAnsi="Verdana"/>
        </w:rPr>
      </w:pPr>
      <w:r w:rsidRPr="00370709">
        <w:rPr>
          <w:rFonts w:ascii="Verdana" w:hAnsi="Verdana"/>
        </w:rPr>
        <w:t xml:space="preserve">3.1.  </w:t>
      </w:r>
      <w:r w:rsidR="00751580" w:rsidRPr="00370709">
        <w:rPr>
          <w:rFonts w:ascii="Verdana" w:hAnsi="Verdana"/>
        </w:rPr>
        <w:t xml:space="preserve">Para iniciar la conformación de su equipo de trabajo, proponemos este ejercicio para el rector, quien lidera el proceso de cambio. </w:t>
      </w:r>
    </w:p>
    <w:tbl>
      <w:tblPr>
        <w:tblStyle w:val="MEN-tablarojo"/>
        <w:tblW w:w="9639" w:type="dxa"/>
        <w:tblInd w:w="1304"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insideH w:val="single" w:sz="36" w:space="0" w:color="FFFFFF" w:themeColor="background1"/>
          <w:insideV w:val="single" w:sz="36" w:space="0" w:color="FFFFFF" w:themeColor="background1"/>
        </w:tblBorders>
        <w:tblLook w:val="04A0" w:firstRow="1" w:lastRow="0" w:firstColumn="1" w:lastColumn="0" w:noHBand="0" w:noVBand="1"/>
      </w:tblPr>
      <w:tblGrid>
        <w:gridCol w:w="3119"/>
        <w:gridCol w:w="3402"/>
        <w:gridCol w:w="3118"/>
      </w:tblGrid>
      <w:tr w:rsidR="00751580" w:rsidRPr="006C4077" w:rsidTr="00AA0213">
        <w:trPr>
          <w:trHeight w:hRule="exact" w:val="1039"/>
          <w:tblHeader/>
        </w:trPr>
        <w:tc>
          <w:tcPr>
            <w:tcW w:w="3119" w:type="dxa"/>
            <w:hideMark/>
          </w:tcPr>
          <w:p w:rsidR="00AA0213" w:rsidRDefault="00AA0213" w:rsidP="00F15F01">
            <w:pPr>
              <w:pStyle w:val="MEN-Titulotabla"/>
              <w:rPr>
                <w:rFonts w:ascii="Century Gothic" w:hAnsi="Century Gothic"/>
                <w:color w:val="0070C0"/>
                <w:sz w:val="28"/>
              </w:rPr>
            </w:pPr>
          </w:p>
          <w:p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Acción</w:t>
            </w:r>
          </w:p>
        </w:tc>
        <w:tc>
          <w:tcPr>
            <w:tcW w:w="3402" w:type="dxa"/>
          </w:tcPr>
          <w:p w:rsidR="00AA0213" w:rsidRDefault="00AA0213" w:rsidP="00AA0213">
            <w:pPr>
              <w:pStyle w:val="MEN-Titulotabla"/>
              <w:rPr>
                <w:rFonts w:ascii="Century Gothic" w:hAnsi="Century Gothic"/>
                <w:color w:val="0070C0"/>
                <w:sz w:val="28"/>
              </w:rPr>
            </w:pPr>
          </w:p>
          <w:p w:rsidR="00751580" w:rsidRPr="00AA0213" w:rsidRDefault="00751580" w:rsidP="00AA0213">
            <w:pPr>
              <w:pStyle w:val="MEN-Titulotabla"/>
              <w:rPr>
                <w:rFonts w:ascii="Century Gothic" w:hAnsi="Century Gothic"/>
                <w:color w:val="0070C0"/>
                <w:sz w:val="28"/>
                <w:lang w:eastAsia="en-US"/>
              </w:rPr>
            </w:pPr>
            <w:r w:rsidRPr="00AA0213">
              <w:rPr>
                <w:rFonts w:ascii="Century Gothic" w:hAnsi="Century Gothic"/>
                <w:color w:val="0070C0"/>
                <w:sz w:val="28"/>
              </w:rPr>
              <w:t>Proceso</w:t>
            </w:r>
          </w:p>
        </w:tc>
        <w:tc>
          <w:tcPr>
            <w:tcW w:w="3118" w:type="dxa"/>
            <w:hideMark/>
          </w:tcPr>
          <w:p w:rsidR="00AA0213" w:rsidRDefault="00AA0213" w:rsidP="00F15F01">
            <w:pPr>
              <w:pStyle w:val="MEN-Titulotabla"/>
              <w:rPr>
                <w:rFonts w:ascii="Century Gothic" w:hAnsi="Century Gothic"/>
                <w:color w:val="0070C0"/>
                <w:sz w:val="28"/>
              </w:rPr>
            </w:pPr>
          </w:p>
          <w:p w:rsidR="00751580" w:rsidRPr="00AA0213" w:rsidRDefault="00751580" w:rsidP="00F15F01">
            <w:pPr>
              <w:pStyle w:val="MEN-Titulotabla"/>
              <w:rPr>
                <w:rFonts w:ascii="Century Gothic" w:hAnsi="Century Gothic"/>
                <w:color w:val="0070C0"/>
                <w:sz w:val="28"/>
                <w:lang w:eastAsia="en-US"/>
              </w:rPr>
            </w:pPr>
            <w:r w:rsidRPr="00AA0213">
              <w:rPr>
                <w:rFonts w:ascii="Century Gothic" w:hAnsi="Century Gothic"/>
                <w:color w:val="0070C0"/>
                <w:sz w:val="28"/>
              </w:rPr>
              <w:t>Reflexión</w:t>
            </w:r>
          </w:p>
        </w:tc>
      </w:tr>
      <w:tr w:rsidR="00751580" w:rsidRPr="006C4077" w:rsidTr="00AA0213">
        <w:tc>
          <w:tcPr>
            <w:tcW w:w="3119" w:type="dxa"/>
          </w:tcPr>
          <w:p w:rsidR="00751580" w:rsidRPr="00370709" w:rsidRDefault="00751580" w:rsidP="00F15F01">
            <w:pPr>
              <w:spacing w:after="120" w:line="240" w:lineRule="auto"/>
              <w:rPr>
                <w:rFonts w:ascii="Verdana" w:hAnsi="Verdana" w:cs="Tahoma"/>
                <w:b/>
                <w:bCs/>
                <w:lang w:eastAsia="en-US"/>
              </w:rPr>
            </w:pPr>
            <w:r w:rsidRPr="00370709">
              <w:rPr>
                <w:rFonts w:ascii="Verdana" w:hAnsi="Verdana" w:cs="Tahoma"/>
                <w:bCs/>
              </w:rPr>
              <w:t xml:space="preserve">1. Conforme su equipo de </w:t>
            </w:r>
            <w:r w:rsidR="0021239F" w:rsidRPr="00370709">
              <w:rPr>
                <w:rFonts w:ascii="Verdana" w:hAnsi="Verdana" w:cs="Tahoma"/>
                <w:bCs/>
              </w:rPr>
              <w:t>mejora,</w:t>
            </w:r>
            <w:r w:rsidRPr="00370709">
              <w:rPr>
                <w:rFonts w:ascii="Verdana" w:hAnsi="Verdana" w:cs="Tahoma"/>
                <w:bCs/>
              </w:rPr>
              <w:t xml:space="preserve"> de acuerdo con las recomendaciones previas. </w:t>
            </w:r>
          </w:p>
          <w:p w:rsidR="00751580" w:rsidRPr="00370709" w:rsidRDefault="00751580" w:rsidP="00F15F01">
            <w:pPr>
              <w:spacing w:after="120" w:line="240" w:lineRule="auto"/>
              <w:rPr>
                <w:rFonts w:ascii="Verdana" w:hAnsi="Verdana" w:cs="Tahoma"/>
                <w:b/>
                <w:bCs/>
              </w:rPr>
            </w:pPr>
          </w:p>
          <w:p w:rsidR="00751580" w:rsidRPr="00370709" w:rsidRDefault="00751580" w:rsidP="00F15F01">
            <w:pPr>
              <w:spacing w:after="120" w:line="240" w:lineRule="auto"/>
              <w:rPr>
                <w:rFonts w:ascii="Verdana" w:hAnsi="Verdana" w:cs="Tahoma"/>
                <w:b/>
                <w:bCs/>
              </w:rPr>
            </w:pPr>
          </w:p>
          <w:p w:rsidR="00751580" w:rsidRPr="00370709" w:rsidRDefault="00751580" w:rsidP="00F15F01">
            <w:pPr>
              <w:spacing w:after="120" w:line="240" w:lineRule="auto"/>
              <w:rPr>
                <w:rFonts w:ascii="Verdana" w:hAnsi="Verdana" w:cs="Tahoma"/>
                <w:b/>
                <w:bCs/>
              </w:rPr>
            </w:pPr>
          </w:p>
          <w:p w:rsidR="00751580" w:rsidRPr="00370709" w:rsidRDefault="00751580" w:rsidP="00F15F01">
            <w:pPr>
              <w:spacing w:after="120" w:line="240" w:lineRule="auto"/>
              <w:rPr>
                <w:rFonts w:ascii="Verdana" w:hAnsi="Verdana" w:cs="Tahoma"/>
                <w:b/>
                <w:bCs/>
                <w:lang w:eastAsia="en-US"/>
              </w:rPr>
            </w:pPr>
          </w:p>
        </w:tc>
        <w:tc>
          <w:tcPr>
            <w:tcW w:w="3402" w:type="dxa"/>
          </w:tcPr>
          <w:p w:rsidR="00751580" w:rsidRPr="00370709" w:rsidRDefault="00751580" w:rsidP="00F15F01">
            <w:pPr>
              <w:spacing w:after="120" w:line="240" w:lineRule="auto"/>
              <w:ind w:left="228" w:hanging="228"/>
              <w:rPr>
                <w:rFonts w:ascii="Verdana" w:hAnsi="Verdana" w:cs="Tahoma"/>
              </w:rPr>
            </w:pPr>
            <w:r w:rsidRPr="00370709">
              <w:rPr>
                <w:rFonts w:ascii="Verdana" w:hAnsi="Verdana" w:cs="Tahoma"/>
              </w:rPr>
              <w:t>Una vez haya conformado su equipo de mejora, asegúrese de que:</w:t>
            </w:r>
          </w:p>
          <w:p w:rsidR="00751580" w:rsidRPr="00370709" w:rsidRDefault="00751580" w:rsidP="00F15F01">
            <w:pPr>
              <w:pStyle w:val="Prrafodelista"/>
              <w:numPr>
                <w:ilvl w:val="0"/>
                <w:numId w:val="16"/>
              </w:numPr>
              <w:tabs>
                <w:tab w:val="left" w:pos="228"/>
              </w:tabs>
              <w:spacing w:after="120"/>
              <w:ind w:left="228" w:hanging="228"/>
              <w:rPr>
                <w:rFonts w:ascii="Verdana" w:hAnsi="Verdana" w:cs="Tahoma"/>
                <w:sz w:val="22"/>
                <w:szCs w:val="22"/>
              </w:rPr>
            </w:pPr>
            <w:r w:rsidRPr="00370709">
              <w:rPr>
                <w:rFonts w:ascii="Verdana" w:hAnsi="Verdana" w:cs="Tahoma"/>
                <w:sz w:val="22"/>
                <w:szCs w:val="22"/>
              </w:rPr>
              <w:t xml:space="preserve">Los miembros del equipo de mejora cuentan con espacios de comunicación que son a su vez oportunidades para compartir con sus compañeros, superiores y/o con otros líderes de su comunidad educativa, los progresos o problemas relacionados con </w:t>
            </w:r>
            <w:r w:rsidR="0021239F" w:rsidRPr="00370709">
              <w:rPr>
                <w:rFonts w:ascii="Verdana" w:hAnsi="Verdana" w:cs="Tahoma"/>
                <w:sz w:val="22"/>
                <w:szCs w:val="22"/>
              </w:rPr>
              <w:t xml:space="preserve">el </w:t>
            </w:r>
            <w:r w:rsidRPr="00370709">
              <w:rPr>
                <w:rFonts w:ascii="Verdana" w:hAnsi="Verdana" w:cs="Tahoma"/>
                <w:sz w:val="22"/>
                <w:szCs w:val="22"/>
              </w:rPr>
              <w:t>proyecto</w:t>
            </w:r>
            <w:r w:rsidR="0021239F" w:rsidRPr="00370709">
              <w:rPr>
                <w:rFonts w:ascii="Verdana" w:hAnsi="Verdana" w:cs="Tahoma"/>
                <w:sz w:val="22"/>
                <w:szCs w:val="22"/>
              </w:rPr>
              <w:t xml:space="preserve"> de cambio</w:t>
            </w:r>
            <w:r w:rsidRPr="00370709">
              <w:rPr>
                <w:rFonts w:ascii="Verdana" w:hAnsi="Verdana" w:cs="Tahoma"/>
                <w:sz w:val="22"/>
                <w:szCs w:val="22"/>
              </w:rPr>
              <w:t>.</w:t>
            </w:r>
          </w:p>
          <w:p w:rsidR="00751580" w:rsidRPr="00370709" w:rsidRDefault="00751580" w:rsidP="00F15F01">
            <w:pPr>
              <w:pStyle w:val="Prrafodelista"/>
              <w:tabs>
                <w:tab w:val="left" w:pos="228"/>
              </w:tabs>
              <w:spacing w:after="120"/>
              <w:ind w:left="228" w:hanging="228"/>
              <w:rPr>
                <w:rFonts w:ascii="Verdana" w:hAnsi="Verdana" w:cs="Tahoma"/>
                <w:sz w:val="22"/>
                <w:szCs w:val="22"/>
              </w:rPr>
            </w:pPr>
          </w:p>
          <w:p w:rsidR="00751580" w:rsidRPr="00370709" w:rsidRDefault="00751580" w:rsidP="00F15F01">
            <w:pPr>
              <w:pStyle w:val="Prrafodelista"/>
              <w:numPr>
                <w:ilvl w:val="0"/>
                <w:numId w:val="16"/>
              </w:numPr>
              <w:tabs>
                <w:tab w:val="left" w:pos="228"/>
              </w:tabs>
              <w:spacing w:after="120"/>
              <w:ind w:left="228" w:hanging="228"/>
              <w:rPr>
                <w:rFonts w:ascii="Verdana" w:hAnsi="Verdana" w:cs="Tahoma"/>
                <w:sz w:val="22"/>
                <w:szCs w:val="22"/>
              </w:rPr>
            </w:pPr>
            <w:r w:rsidRPr="00370709">
              <w:rPr>
                <w:rFonts w:ascii="Verdana" w:hAnsi="Verdana" w:cs="Tahoma"/>
                <w:sz w:val="22"/>
                <w:szCs w:val="22"/>
              </w:rPr>
              <w:t xml:space="preserve">En </w:t>
            </w:r>
            <w:r w:rsidR="006A3E13" w:rsidRPr="00370709">
              <w:rPr>
                <w:rFonts w:ascii="Verdana" w:hAnsi="Verdana" w:cs="Tahoma"/>
                <w:sz w:val="22"/>
                <w:szCs w:val="22"/>
              </w:rPr>
              <w:t>el colegio se conocen</w:t>
            </w:r>
            <w:r w:rsidRPr="00370709">
              <w:rPr>
                <w:rFonts w:ascii="Verdana" w:hAnsi="Verdana" w:cs="Tahoma"/>
                <w:sz w:val="22"/>
                <w:szCs w:val="22"/>
              </w:rPr>
              <w:t xml:space="preserve"> los miembros del equipo de mejoramiento por sus funciones relacionadas con el cambio, y se les reconoce y premia por su colaboración. </w:t>
            </w:r>
          </w:p>
          <w:p w:rsidR="00751580" w:rsidRPr="00370709" w:rsidRDefault="00751580" w:rsidP="00F15F01">
            <w:pPr>
              <w:spacing w:after="120" w:line="240" w:lineRule="auto"/>
              <w:ind w:left="228" w:hanging="228"/>
              <w:rPr>
                <w:rFonts w:ascii="Verdana" w:hAnsi="Verdana" w:cs="Tahoma"/>
                <w:lang w:eastAsia="en-US"/>
              </w:rPr>
            </w:pPr>
          </w:p>
        </w:tc>
        <w:tc>
          <w:tcPr>
            <w:tcW w:w="3118" w:type="dxa"/>
          </w:tcPr>
          <w:p w:rsidR="00751580" w:rsidRPr="00370709" w:rsidRDefault="00751580" w:rsidP="006A3E13">
            <w:pPr>
              <w:spacing w:after="0" w:line="240" w:lineRule="auto"/>
              <w:ind w:left="306" w:hanging="306"/>
              <w:rPr>
                <w:rFonts w:ascii="Verdana" w:hAnsi="Verdana" w:cs="Tahoma"/>
                <w:lang w:eastAsia="en-US"/>
              </w:rPr>
            </w:pPr>
            <w:r w:rsidRPr="00370709">
              <w:rPr>
                <w:rFonts w:ascii="Verdana" w:hAnsi="Verdana" w:cs="Tahoma"/>
              </w:rPr>
              <w:t>Escriba con claridad las razones por las cuales fue seleccionada cada una de las personas que están en su equipo de trabajo. Tenga en cuenta aspectos como:</w:t>
            </w:r>
          </w:p>
          <w:p w:rsidR="00751580" w:rsidRPr="00370709" w:rsidRDefault="00751580" w:rsidP="006A3E13">
            <w:pPr>
              <w:spacing w:after="0" w:line="240" w:lineRule="auto"/>
              <w:ind w:left="306" w:hanging="306"/>
              <w:rPr>
                <w:rFonts w:ascii="Verdana" w:hAnsi="Verdana" w:cs="Tahoma"/>
              </w:rPr>
            </w:pPr>
          </w:p>
          <w:p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Sus conocimientos.</w:t>
            </w:r>
          </w:p>
          <w:p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experiencia.</w:t>
            </w:r>
          </w:p>
          <w:p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disposición al trabajo y al cambio.</w:t>
            </w:r>
          </w:p>
          <w:p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El reconocimiento que tiene en el interior de la institución.</w:t>
            </w:r>
          </w:p>
          <w:p w:rsidR="00751580" w:rsidRPr="00370709" w:rsidRDefault="00751580" w:rsidP="00F15F01">
            <w:pPr>
              <w:pStyle w:val="Prrafodelista"/>
              <w:numPr>
                <w:ilvl w:val="0"/>
                <w:numId w:val="18"/>
              </w:numPr>
              <w:tabs>
                <w:tab w:val="left" w:pos="305"/>
              </w:tabs>
              <w:spacing w:after="160"/>
              <w:ind w:left="305" w:hanging="305"/>
              <w:rPr>
                <w:rFonts w:ascii="Verdana" w:hAnsi="Verdana" w:cs="Tahoma"/>
                <w:sz w:val="22"/>
                <w:szCs w:val="22"/>
              </w:rPr>
            </w:pPr>
            <w:r w:rsidRPr="00370709">
              <w:rPr>
                <w:rFonts w:ascii="Verdana" w:hAnsi="Verdana" w:cs="Tahoma"/>
                <w:sz w:val="22"/>
                <w:szCs w:val="22"/>
              </w:rPr>
              <w:t>Su capacidad de comunicación.</w:t>
            </w:r>
          </w:p>
          <w:p w:rsidR="00751580" w:rsidRPr="00370709" w:rsidRDefault="006A3E13" w:rsidP="006A3E13">
            <w:pPr>
              <w:pStyle w:val="Prrafodelista"/>
              <w:numPr>
                <w:ilvl w:val="0"/>
                <w:numId w:val="18"/>
              </w:numPr>
              <w:tabs>
                <w:tab w:val="left" w:pos="305"/>
              </w:tabs>
              <w:spacing w:after="160"/>
              <w:ind w:left="305" w:hanging="305"/>
              <w:rPr>
                <w:rFonts w:ascii="Verdana" w:hAnsi="Verdana" w:cs="Tahoma"/>
                <w:sz w:val="22"/>
                <w:szCs w:val="22"/>
                <w:lang w:eastAsia="en-US"/>
              </w:rPr>
            </w:pPr>
            <w:r w:rsidRPr="00370709">
              <w:rPr>
                <w:rFonts w:ascii="Verdana" w:hAnsi="Verdana" w:cs="Tahoma"/>
                <w:sz w:val="22"/>
                <w:szCs w:val="22"/>
              </w:rPr>
              <w:t>Otras razones.</w:t>
            </w:r>
          </w:p>
        </w:tc>
      </w:tr>
    </w:tbl>
    <w:p w:rsidR="00751580" w:rsidRDefault="00751580" w:rsidP="00751580">
      <w:pPr>
        <w:spacing w:after="0"/>
        <w:jc w:val="both"/>
        <w:rPr>
          <w:rFonts w:ascii="Gill Sans MT" w:hAnsi="Gill Sans MT"/>
          <w:sz w:val="24"/>
          <w:szCs w:val="24"/>
        </w:rPr>
      </w:pPr>
    </w:p>
    <w:p w:rsidR="00F543E5" w:rsidRDefault="00F543E5"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AC600C" w:rsidRDefault="00AC600C" w:rsidP="00751580">
      <w:pPr>
        <w:spacing w:after="0"/>
        <w:jc w:val="both"/>
        <w:rPr>
          <w:rFonts w:ascii="Gill Sans MT" w:hAnsi="Gill Sans MT"/>
          <w:sz w:val="24"/>
          <w:szCs w:val="24"/>
        </w:rPr>
      </w:pPr>
    </w:p>
    <w:p w:rsidR="00F543E5" w:rsidRDefault="00F543E5" w:rsidP="00F543E5">
      <w:pPr>
        <w:spacing w:after="0"/>
        <w:ind w:left="1134"/>
        <w:jc w:val="both"/>
        <w:rPr>
          <w:rFonts w:ascii="Verdana" w:hAnsi="Verdana" w:cs="Arial"/>
          <w:sz w:val="24"/>
          <w:szCs w:val="24"/>
        </w:rPr>
      </w:pPr>
      <w:r w:rsidRPr="00370709">
        <w:rPr>
          <w:rFonts w:ascii="Verdana" w:hAnsi="Verdana" w:cs="Arial"/>
          <w:sz w:val="24"/>
          <w:szCs w:val="24"/>
        </w:rPr>
        <w:t>3.1.1. Conformación del equipo de mejora</w:t>
      </w:r>
      <w:r w:rsidRPr="00370709">
        <w:rPr>
          <w:rFonts w:ascii="Verdana" w:hAnsi="Verdana" w:cs="Arial"/>
          <w:sz w:val="24"/>
          <w:szCs w:val="24"/>
        </w:rPr>
        <w:tab/>
      </w:r>
    </w:p>
    <w:p w:rsidR="00370709" w:rsidRPr="00370709" w:rsidRDefault="00370709" w:rsidP="00F543E5">
      <w:pPr>
        <w:spacing w:after="0"/>
        <w:ind w:left="1134"/>
        <w:jc w:val="both"/>
        <w:rPr>
          <w:rFonts w:ascii="Verdana" w:hAnsi="Verdana" w:cs="Arial"/>
          <w:sz w:val="24"/>
          <w:szCs w:val="24"/>
        </w:rPr>
      </w:pPr>
    </w:p>
    <w:p w:rsidR="00F543E5" w:rsidRPr="00370709" w:rsidRDefault="00F543E5" w:rsidP="00F543E5">
      <w:pPr>
        <w:spacing w:after="0"/>
        <w:ind w:left="1134"/>
        <w:jc w:val="both"/>
        <w:rPr>
          <w:rFonts w:ascii="Verdana" w:hAnsi="Verdana" w:cs="Arial"/>
          <w:sz w:val="24"/>
          <w:szCs w:val="24"/>
        </w:rPr>
      </w:pPr>
      <w:r w:rsidRPr="00370709">
        <w:rPr>
          <w:rFonts w:ascii="Verdana" w:hAnsi="Verdana" w:cs="Arial"/>
          <w:sz w:val="24"/>
          <w:szCs w:val="24"/>
        </w:rPr>
        <w:t>Conforme su equipo de mejora de acuerdo con las recomendaciones previas, y liste sus miembros en el cuadro que sigue</w:t>
      </w:r>
    </w:p>
    <w:p w:rsidR="00F543E5" w:rsidRDefault="00F543E5" w:rsidP="00751580">
      <w:pPr>
        <w:spacing w:after="0"/>
        <w:jc w:val="both"/>
        <w:rPr>
          <w:rFonts w:ascii="Gill Sans MT" w:hAnsi="Gill Sans MT"/>
          <w:sz w:val="24"/>
          <w:szCs w:val="24"/>
        </w:rPr>
      </w:pPr>
    </w:p>
    <w:tbl>
      <w:tblPr>
        <w:tblW w:w="9639" w:type="dxa"/>
        <w:tblInd w:w="1204" w:type="dxa"/>
        <w:tblCellMar>
          <w:left w:w="70" w:type="dxa"/>
          <w:right w:w="70" w:type="dxa"/>
        </w:tblCellMar>
        <w:tblLook w:val="04A0" w:firstRow="1" w:lastRow="0" w:firstColumn="1" w:lastColumn="0" w:noHBand="0" w:noVBand="1"/>
      </w:tblPr>
      <w:tblGrid>
        <w:gridCol w:w="3060"/>
        <w:gridCol w:w="3886"/>
        <w:gridCol w:w="2693"/>
      </w:tblGrid>
      <w:tr w:rsidR="00F543E5" w:rsidRPr="00F543E5" w:rsidTr="00AC600C">
        <w:trPr>
          <w:trHeight w:val="300"/>
        </w:trPr>
        <w:tc>
          <w:tcPr>
            <w:tcW w:w="3060" w:type="dxa"/>
            <w:tcBorders>
              <w:top w:val="single" w:sz="36"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Nombre</w:t>
            </w:r>
          </w:p>
        </w:tc>
        <w:tc>
          <w:tcPr>
            <w:tcW w:w="3886"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Cargo</w:t>
            </w:r>
          </w:p>
        </w:tc>
        <w:tc>
          <w:tcPr>
            <w:tcW w:w="2693" w:type="dxa"/>
            <w:tcBorders>
              <w:top w:val="single" w:sz="36"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pStyle w:val="MEN-Titulotabla"/>
              <w:rPr>
                <w:rFonts w:ascii="Century Gothic" w:hAnsi="Century Gothic"/>
                <w:color w:val="0070C0"/>
                <w:sz w:val="28"/>
              </w:rPr>
            </w:pPr>
            <w:r w:rsidRPr="00F543E5">
              <w:rPr>
                <w:rFonts w:ascii="Century Gothic" w:hAnsi="Century Gothic"/>
                <w:color w:val="0070C0"/>
                <w:sz w:val="28"/>
              </w:rPr>
              <w:t>Rol en el equipo de mejora</w:t>
            </w: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AF1CDD">
              <w:rPr>
                <w:color w:val="000000"/>
              </w:rPr>
              <w:t>Armando Granados Duarte</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AF1CDD">
              <w:rPr>
                <w:color w:val="000000"/>
              </w:rPr>
              <w:t>Rector</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8E2CA2">
              <w:rPr>
                <w:color w:val="000000"/>
              </w:rPr>
              <w:t>Líder de la comunidad</w:t>
            </w: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AF1CDD">
              <w:rPr>
                <w:color w:val="000000"/>
              </w:rPr>
              <w:t>Yady Fabiola Reyes Roa</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AF1CDD" w:rsidP="00F543E5">
            <w:pPr>
              <w:spacing w:after="0" w:line="240" w:lineRule="auto"/>
              <w:rPr>
                <w:color w:val="000000"/>
              </w:rPr>
            </w:pPr>
            <w:r>
              <w:rPr>
                <w:color w:val="000000"/>
              </w:rPr>
              <w:t xml:space="preserve">Secretaria </w:t>
            </w:r>
            <w:r w:rsidR="00F543E5" w:rsidRPr="00F543E5">
              <w:rPr>
                <w:color w:val="000000"/>
              </w:rPr>
              <w:t>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8E2CA2">
              <w:rPr>
                <w:color w:val="000000"/>
              </w:rPr>
              <w:t xml:space="preserve">Secretaria </w:t>
            </w: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AF1CDD">
              <w:rPr>
                <w:color w:val="000000"/>
              </w:rPr>
              <w:t>Sandrid Johanna Pinzón Gravito</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AF1CDD" w:rsidP="00F543E5">
            <w:pPr>
              <w:spacing w:after="0" w:line="240" w:lineRule="auto"/>
              <w:rPr>
                <w:color w:val="000000"/>
              </w:rPr>
            </w:pPr>
            <w:r>
              <w:rPr>
                <w:color w:val="000000"/>
              </w:rPr>
              <w:t xml:space="preserve">Docente </w:t>
            </w:r>
            <w:r w:rsidR="00F543E5" w:rsidRPr="00F543E5">
              <w:rPr>
                <w:color w:val="000000"/>
              </w:rPr>
              <w:t>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8E2CA2">
              <w:rPr>
                <w:color w:val="000000"/>
              </w:rPr>
              <w:t>Líder de los proyectos transversales</w:t>
            </w: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AF1CDD">
              <w:rPr>
                <w:color w:val="000000"/>
              </w:rPr>
              <w:t>Wilmer Osvaldo Calderon</w:t>
            </w: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AF1CDD" w:rsidP="00F543E5">
            <w:pPr>
              <w:spacing w:after="0" w:line="240" w:lineRule="auto"/>
              <w:rPr>
                <w:color w:val="000000"/>
              </w:rPr>
            </w:pPr>
            <w:r>
              <w:rPr>
                <w:color w:val="000000"/>
              </w:rPr>
              <w:t xml:space="preserve">Docente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hideMark/>
          </w:tcPr>
          <w:p w:rsidR="00F543E5" w:rsidRPr="00F543E5" w:rsidRDefault="00F543E5" w:rsidP="00F543E5">
            <w:pPr>
              <w:spacing w:after="0" w:line="240" w:lineRule="auto"/>
              <w:rPr>
                <w:color w:val="000000"/>
              </w:rPr>
            </w:pPr>
            <w:r w:rsidRPr="00F543E5">
              <w:rPr>
                <w:color w:val="000000"/>
              </w:rPr>
              <w:t> </w:t>
            </w:r>
            <w:r w:rsidR="008E2CA2">
              <w:rPr>
                <w:color w:val="000000"/>
              </w:rPr>
              <w:t xml:space="preserve">Líder de los planes de mejora continua </w:t>
            </w: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r>
      <w:tr w:rsidR="00F543E5" w:rsidRPr="00F543E5" w:rsidTr="00AC600C">
        <w:trPr>
          <w:trHeight w:val="300"/>
        </w:trPr>
        <w:tc>
          <w:tcPr>
            <w:tcW w:w="3060" w:type="dxa"/>
            <w:tcBorders>
              <w:top w:val="single" w:sz="4" w:space="0" w:color="808080" w:themeColor="background1" w:themeShade="80"/>
              <w:left w:val="single" w:sz="36"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3886" w:type="dxa"/>
            <w:tcBorders>
              <w:top w:val="single" w:sz="4" w:space="0" w:color="808080" w:themeColor="background1" w:themeShade="80"/>
              <w:left w:val="single" w:sz="4" w:space="0" w:color="808080" w:themeColor="background1" w:themeShade="80"/>
              <w:bottom w:val="single" w:sz="36" w:space="0" w:color="808080" w:themeColor="background1" w:themeShade="80"/>
              <w:right w:val="single" w:sz="4"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c>
          <w:tcPr>
            <w:tcW w:w="2693" w:type="dxa"/>
            <w:tcBorders>
              <w:top w:val="single" w:sz="4" w:space="0" w:color="808080" w:themeColor="background1" w:themeShade="80"/>
              <w:left w:val="single" w:sz="4" w:space="0" w:color="808080" w:themeColor="background1" w:themeShade="80"/>
              <w:bottom w:val="single" w:sz="36" w:space="0" w:color="808080" w:themeColor="background1" w:themeShade="80"/>
              <w:right w:val="single" w:sz="36" w:space="0" w:color="808080" w:themeColor="background1" w:themeShade="80"/>
            </w:tcBorders>
            <w:shd w:val="solid" w:color="F2F2F2" w:themeColor="background1" w:themeShade="F2" w:fill="F2F2F2" w:themeFill="background1" w:themeFillShade="F2"/>
            <w:noWrap/>
            <w:tcMar>
              <w:left w:w="0" w:type="dxa"/>
              <w:right w:w="0" w:type="dxa"/>
            </w:tcMar>
          </w:tcPr>
          <w:p w:rsidR="00F543E5" w:rsidRPr="00F543E5" w:rsidRDefault="00F543E5" w:rsidP="00F543E5">
            <w:pPr>
              <w:spacing w:after="0" w:line="240" w:lineRule="auto"/>
              <w:rPr>
                <w:color w:val="000000"/>
              </w:rPr>
            </w:pPr>
          </w:p>
        </w:tc>
      </w:tr>
      <w:tr w:rsidR="00F543E5" w:rsidRPr="00F543E5" w:rsidTr="00AC600C">
        <w:trPr>
          <w:trHeight w:val="300"/>
        </w:trPr>
        <w:tc>
          <w:tcPr>
            <w:tcW w:w="3060"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c>
          <w:tcPr>
            <w:tcW w:w="3886"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c>
          <w:tcPr>
            <w:tcW w:w="2693" w:type="dxa"/>
            <w:tcBorders>
              <w:top w:val="single" w:sz="36" w:space="0" w:color="808080" w:themeColor="background1" w:themeShade="80"/>
              <w:left w:val="nil"/>
              <w:bottom w:val="nil"/>
              <w:right w:val="nil"/>
            </w:tcBorders>
            <w:shd w:val="clear" w:color="auto" w:fill="auto"/>
            <w:noWrap/>
            <w:vAlign w:val="bottom"/>
            <w:hideMark/>
          </w:tcPr>
          <w:p w:rsidR="00F543E5" w:rsidRPr="00F543E5" w:rsidRDefault="00F543E5" w:rsidP="00F543E5">
            <w:pPr>
              <w:spacing w:after="0" w:line="240" w:lineRule="auto"/>
              <w:ind w:left="1079"/>
              <w:rPr>
                <w:color w:val="000000"/>
              </w:rPr>
            </w:pPr>
          </w:p>
        </w:tc>
      </w:tr>
    </w:tbl>
    <w:p w:rsidR="00F543E5" w:rsidRPr="00370709" w:rsidRDefault="00F543E5" w:rsidP="00F543E5">
      <w:pPr>
        <w:pStyle w:val="MEN-Normal"/>
        <w:rPr>
          <w:rFonts w:ascii="Verdana" w:hAnsi="Verdana"/>
        </w:rPr>
      </w:pPr>
      <w:r w:rsidRPr="00370709">
        <w:rPr>
          <w:rFonts w:ascii="Verdana" w:hAnsi="Verdana"/>
        </w:rPr>
        <w:t>3.1.2. Tiempo dedicado a las reuniones del equipo</w:t>
      </w:r>
      <w:r w:rsidRPr="00370709">
        <w:rPr>
          <w:rFonts w:ascii="Verdana" w:hAnsi="Verdana"/>
        </w:rPr>
        <w:tab/>
      </w:r>
    </w:p>
    <w:p w:rsidR="00F543E5" w:rsidRDefault="00F543E5" w:rsidP="00F543E5">
      <w:pPr>
        <w:pStyle w:val="MEN-Normal"/>
      </w:pPr>
      <w:r w:rsidRPr="00370709">
        <w:rPr>
          <w:rFonts w:ascii="Verdana" w:hAnsi="Verdana"/>
        </w:rPr>
        <w:t>Describa la periodicidad y duración estimada de las reuniones para el proyecto de mejora</w:t>
      </w:r>
    </w:p>
    <w:tbl>
      <w:tblPr>
        <w:tblStyle w:val="Tablaconcuadrcula"/>
        <w:tblW w:w="0" w:type="auto"/>
        <w:tblInd w:w="1242"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639"/>
      </w:tblGrid>
      <w:tr w:rsidR="00F543E5" w:rsidTr="00AC600C">
        <w:tc>
          <w:tcPr>
            <w:tcW w:w="9639" w:type="dxa"/>
            <w:shd w:val="solid" w:color="F2F2F2" w:themeColor="background1" w:themeShade="F2" w:fill="F2F2F2" w:themeFill="background1" w:themeFillShade="F2"/>
          </w:tcPr>
          <w:p w:rsidR="00F543E5" w:rsidRDefault="00014563" w:rsidP="00F543E5">
            <w:pPr>
              <w:pStyle w:val="MEN-Normal"/>
              <w:ind w:left="0"/>
            </w:pPr>
            <w:r>
              <w:t xml:space="preserve">Se llevará a cabo por periodos académicos con la finalidad de hacer estudio y seguimiento a cada una de las tareas planteadas en pro de la comunidad educativa. Y se empleara un tiempo de 2 a 3 horas para su respectivo análisis y acuerdos </w:t>
            </w:r>
          </w:p>
          <w:p w:rsidR="00AC600C" w:rsidRDefault="00AC600C" w:rsidP="00F543E5">
            <w:pPr>
              <w:pStyle w:val="MEN-Normal"/>
              <w:ind w:left="0"/>
            </w:pPr>
          </w:p>
          <w:p w:rsidR="00AC600C" w:rsidRDefault="00AC600C" w:rsidP="00F543E5">
            <w:pPr>
              <w:pStyle w:val="MEN-Normal"/>
              <w:ind w:left="0"/>
            </w:pPr>
          </w:p>
          <w:p w:rsidR="00AC600C" w:rsidRDefault="00AC600C" w:rsidP="00F543E5">
            <w:pPr>
              <w:pStyle w:val="MEN-Normal"/>
              <w:ind w:left="0"/>
            </w:pPr>
          </w:p>
        </w:tc>
      </w:tr>
    </w:tbl>
    <w:p w:rsidR="00AC600C" w:rsidRDefault="00AC600C" w:rsidP="00F543E5">
      <w:pPr>
        <w:pStyle w:val="MEN-Normal"/>
      </w:pPr>
    </w:p>
    <w:p w:rsidR="00AC600C" w:rsidRDefault="00AC600C" w:rsidP="00F543E5">
      <w:pPr>
        <w:pStyle w:val="MEN-Normal"/>
      </w:pPr>
    </w:p>
    <w:p w:rsidR="00AC600C" w:rsidRDefault="00AC600C" w:rsidP="00F543E5">
      <w:pPr>
        <w:pStyle w:val="MEN-Normal"/>
      </w:pPr>
    </w:p>
    <w:p w:rsidR="00F543E5" w:rsidRPr="00370709" w:rsidRDefault="00F543E5" w:rsidP="00F543E5">
      <w:pPr>
        <w:pStyle w:val="MEN-Normal"/>
        <w:rPr>
          <w:rFonts w:ascii="Verdana" w:hAnsi="Verdana"/>
        </w:rPr>
      </w:pPr>
      <w:r w:rsidRPr="00370709">
        <w:rPr>
          <w:rFonts w:ascii="Verdana" w:hAnsi="Verdana"/>
        </w:rPr>
        <w:lastRenderedPageBreak/>
        <w:t>3.1.3. Mecanismos de comunicación internos del grupo y con el resto del colegio</w:t>
      </w:r>
    </w:p>
    <w:p w:rsidR="00F543E5" w:rsidRPr="00370709" w:rsidRDefault="00F543E5" w:rsidP="00F543E5">
      <w:pPr>
        <w:pStyle w:val="MEN-Normal"/>
        <w:rPr>
          <w:rFonts w:ascii="Verdana" w:hAnsi="Verdana"/>
        </w:rPr>
      </w:pPr>
      <w:r w:rsidRPr="00370709">
        <w:rPr>
          <w:rFonts w:ascii="Verdana" w:hAnsi="Verdana"/>
        </w:rPr>
        <w:t>Describa en líneas generales los mecanismos de comunicación que el proyecto de mejora empleará</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F543E5" w:rsidTr="00AC600C">
        <w:tc>
          <w:tcPr>
            <w:tcW w:w="9882" w:type="dxa"/>
            <w:shd w:val="solid" w:color="F2F2F2" w:themeColor="background1" w:themeShade="F2" w:fill="F2F2F2" w:themeFill="background1" w:themeFillShade="F2"/>
          </w:tcPr>
          <w:p w:rsidR="000179ED" w:rsidRDefault="000179ED" w:rsidP="00FD4715">
            <w:pPr>
              <w:pStyle w:val="MEN-Normal"/>
              <w:ind w:left="0"/>
            </w:pPr>
            <w:r>
              <w:t xml:space="preserve">Los mecanismos de comunicación que se emplearan son: </w:t>
            </w:r>
          </w:p>
          <w:p w:rsidR="000179ED" w:rsidRDefault="000179ED" w:rsidP="000179ED">
            <w:pPr>
              <w:pStyle w:val="MEN-Normal"/>
              <w:numPr>
                <w:ilvl w:val="0"/>
                <w:numId w:val="36"/>
              </w:numPr>
            </w:pPr>
            <w:r>
              <w:t xml:space="preserve">Verbales , escritos y electrónicos </w:t>
            </w:r>
          </w:p>
          <w:p w:rsidR="000179ED" w:rsidRDefault="000179ED" w:rsidP="000179ED">
            <w:pPr>
              <w:pStyle w:val="MEN-Normal"/>
              <w:ind w:left="0"/>
            </w:pPr>
            <w:r>
              <w:t>Las formas de comunicación  serian:</w:t>
            </w:r>
          </w:p>
          <w:p w:rsidR="000179ED" w:rsidRDefault="000179ED" w:rsidP="000179ED">
            <w:pPr>
              <w:pStyle w:val="MEN-Normal"/>
              <w:numPr>
                <w:ilvl w:val="0"/>
                <w:numId w:val="36"/>
              </w:numPr>
            </w:pPr>
            <w:r>
              <w:t xml:space="preserve">Elaboración  de proyectos </w:t>
            </w:r>
          </w:p>
          <w:p w:rsidR="000179ED" w:rsidRDefault="000179ED" w:rsidP="000179ED">
            <w:pPr>
              <w:pStyle w:val="MEN-Normal"/>
              <w:numPr>
                <w:ilvl w:val="0"/>
                <w:numId w:val="36"/>
              </w:numPr>
            </w:pPr>
            <w:r>
              <w:t xml:space="preserve">Requisitos que lo contemplan </w:t>
            </w:r>
          </w:p>
          <w:p w:rsidR="000179ED" w:rsidRDefault="000179ED" w:rsidP="000179ED">
            <w:pPr>
              <w:pStyle w:val="MEN-Normal"/>
              <w:numPr>
                <w:ilvl w:val="0"/>
                <w:numId w:val="36"/>
              </w:numPr>
            </w:pPr>
            <w:r>
              <w:t>Desarrollo de planes del proyecto (POA)</w:t>
            </w:r>
          </w:p>
          <w:p w:rsidR="000179ED" w:rsidRDefault="000179ED" w:rsidP="000179ED">
            <w:pPr>
              <w:pStyle w:val="MEN-Normal"/>
              <w:numPr>
                <w:ilvl w:val="0"/>
                <w:numId w:val="36"/>
              </w:numPr>
            </w:pPr>
            <w:r>
              <w:t>Delegación de tareas</w:t>
            </w:r>
          </w:p>
          <w:p w:rsidR="000179ED" w:rsidRDefault="000179ED" w:rsidP="000179ED">
            <w:pPr>
              <w:pStyle w:val="MEN-Normal"/>
              <w:numPr>
                <w:ilvl w:val="0"/>
                <w:numId w:val="36"/>
              </w:numPr>
            </w:pPr>
            <w:r>
              <w:t xml:space="preserve">Identificación de problemas o riesgos </w:t>
            </w:r>
          </w:p>
          <w:p w:rsidR="000179ED" w:rsidRDefault="000179ED" w:rsidP="000179ED">
            <w:pPr>
              <w:pStyle w:val="MEN-Normal"/>
              <w:numPr>
                <w:ilvl w:val="0"/>
                <w:numId w:val="36"/>
              </w:numPr>
            </w:pPr>
            <w:r>
              <w:t>Informes mensuales del progreso del proyecto</w:t>
            </w:r>
          </w:p>
          <w:p w:rsidR="000179ED" w:rsidRDefault="000179ED" w:rsidP="000179ED">
            <w:pPr>
              <w:pStyle w:val="MEN-Normal"/>
              <w:numPr>
                <w:ilvl w:val="0"/>
                <w:numId w:val="36"/>
              </w:numPr>
            </w:pPr>
            <w:r>
              <w:t>Realización de reuniones</w:t>
            </w:r>
          </w:p>
          <w:p w:rsidR="000179ED" w:rsidRDefault="000179ED" w:rsidP="000179ED">
            <w:pPr>
              <w:pStyle w:val="MEN-Normal"/>
              <w:numPr>
                <w:ilvl w:val="0"/>
                <w:numId w:val="36"/>
              </w:numPr>
            </w:pPr>
            <w:r>
              <w:t xml:space="preserve">Seguimiento del progreso del proyecto </w:t>
            </w:r>
          </w:p>
          <w:p w:rsidR="000179ED" w:rsidRDefault="000179ED" w:rsidP="000179ED">
            <w:pPr>
              <w:pStyle w:val="MEN-Normal"/>
              <w:numPr>
                <w:ilvl w:val="0"/>
                <w:numId w:val="36"/>
              </w:numPr>
            </w:pPr>
            <w:r>
              <w:t>Divulgación de cambios que produce el proyecto.</w:t>
            </w:r>
          </w:p>
          <w:p w:rsidR="00F543E5" w:rsidRDefault="000179ED" w:rsidP="000179ED">
            <w:pPr>
              <w:pStyle w:val="MEN-Normal"/>
              <w:ind w:left="720"/>
            </w:pPr>
            <w:r>
              <w:t xml:space="preserve">  </w:t>
            </w:r>
          </w:p>
          <w:p w:rsidR="00AC600C" w:rsidRDefault="00AC600C" w:rsidP="00FD4715">
            <w:pPr>
              <w:pStyle w:val="MEN-Normal"/>
              <w:ind w:left="0"/>
            </w:pPr>
          </w:p>
          <w:p w:rsidR="00AC600C" w:rsidRDefault="00AC600C" w:rsidP="000179ED">
            <w:pPr>
              <w:pStyle w:val="MEN-Normal"/>
              <w:ind w:left="0"/>
            </w:pPr>
          </w:p>
        </w:tc>
      </w:tr>
    </w:tbl>
    <w:p w:rsidR="005C0FBE" w:rsidRPr="00370709" w:rsidRDefault="0021239F" w:rsidP="005C0FBE">
      <w:pPr>
        <w:pStyle w:val="MEN-Normal"/>
        <w:rPr>
          <w:rFonts w:ascii="Verdana" w:hAnsi="Verdana"/>
        </w:rPr>
      </w:pPr>
      <w:r w:rsidRPr="00370709">
        <w:rPr>
          <w:rFonts w:ascii="Verdana" w:hAnsi="Verdana"/>
        </w:rPr>
        <w:lastRenderedPageBreak/>
        <w:t xml:space="preserve">3.2. </w:t>
      </w:r>
      <w:r w:rsidR="005C0FBE" w:rsidRPr="00370709">
        <w:rPr>
          <w:rFonts w:ascii="Verdana" w:hAnsi="Verdana"/>
        </w:rPr>
        <w:t>La segunda parte del ejercicio, una vez conformado el equipo de trabajo, se dirige al rector y el equipo de mejora:</w:t>
      </w:r>
    </w:p>
    <w:tbl>
      <w:tblPr>
        <w:tblStyle w:val="MEN-tablarojo"/>
        <w:tblW w:w="9395" w:type="dxa"/>
        <w:tblInd w:w="1548"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tblBorders>
        <w:tblLook w:val="04A0" w:firstRow="1" w:lastRow="0" w:firstColumn="1" w:lastColumn="0" w:noHBand="0" w:noVBand="1"/>
      </w:tblPr>
      <w:tblGrid>
        <w:gridCol w:w="2410"/>
        <w:gridCol w:w="3544"/>
        <w:gridCol w:w="3441"/>
      </w:tblGrid>
      <w:tr w:rsidR="00751580" w:rsidRPr="006C4077" w:rsidTr="0080730F">
        <w:trPr>
          <w:trHeight w:hRule="exact" w:val="987"/>
          <w:tblHeader/>
        </w:trPr>
        <w:tc>
          <w:tcPr>
            <w:tcW w:w="2410" w:type="dxa"/>
            <w:vAlign w:val="center"/>
            <w:hideMark/>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Acción</w:t>
            </w:r>
          </w:p>
        </w:tc>
        <w:tc>
          <w:tcPr>
            <w:tcW w:w="3544" w:type="dxa"/>
            <w:vAlign w:val="center"/>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Proceso</w:t>
            </w:r>
          </w:p>
        </w:tc>
        <w:tc>
          <w:tcPr>
            <w:tcW w:w="3441" w:type="dxa"/>
            <w:vAlign w:val="center"/>
            <w:hideMark/>
          </w:tcPr>
          <w:p w:rsidR="00751580" w:rsidRPr="0080730F" w:rsidRDefault="00751580" w:rsidP="0080730F">
            <w:pPr>
              <w:pStyle w:val="MEN-Titulotabla"/>
              <w:rPr>
                <w:rFonts w:ascii="Century Gothic" w:hAnsi="Century Gothic"/>
                <w:color w:val="0070C0"/>
                <w:sz w:val="28"/>
                <w:lang w:eastAsia="en-US"/>
              </w:rPr>
            </w:pPr>
            <w:r w:rsidRPr="0080730F">
              <w:rPr>
                <w:rFonts w:ascii="Century Gothic" w:hAnsi="Century Gothic"/>
                <w:color w:val="0070C0"/>
                <w:sz w:val="28"/>
              </w:rPr>
              <w:t>Reflexión</w:t>
            </w:r>
          </w:p>
        </w:tc>
      </w:tr>
      <w:tr w:rsidR="005C0FBE" w:rsidRPr="006C4077" w:rsidTr="0080730F">
        <w:tc>
          <w:tcPr>
            <w:tcW w:w="2410" w:type="dxa"/>
          </w:tcPr>
          <w:p w:rsidR="005C0FBE" w:rsidRPr="00370709" w:rsidRDefault="005C0FBE" w:rsidP="005C0FBE">
            <w:pPr>
              <w:spacing w:after="120" w:line="240" w:lineRule="auto"/>
              <w:rPr>
                <w:rFonts w:ascii="Verdana" w:hAnsi="Verdana" w:cs="Tahoma"/>
                <w:b/>
                <w:bCs/>
                <w:lang w:eastAsia="en-US"/>
              </w:rPr>
            </w:pPr>
            <w:r w:rsidRPr="00370709">
              <w:rPr>
                <w:rFonts w:ascii="Verdana" w:hAnsi="Verdana" w:cs="Tahoma"/>
                <w:bCs/>
              </w:rPr>
              <w:t>1. Organicen una reunión de arranque</w:t>
            </w:r>
          </w:p>
        </w:tc>
        <w:tc>
          <w:tcPr>
            <w:tcW w:w="3544" w:type="dxa"/>
          </w:tcPr>
          <w:p w:rsidR="005C0FBE" w:rsidRPr="00370709" w:rsidRDefault="005C0FBE" w:rsidP="005C0FBE">
            <w:pPr>
              <w:pStyle w:val="Prrafodelista"/>
              <w:numPr>
                <w:ilvl w:val="0"/>
                <w:numId w:val="20"/>
              </w:numPr>
              <w:tabs>
                <w:tab w:val="left" w:pos="228"/>
              </w:tabs>
              <w:spacing w:after="160"/>
              <w:ind w:left="228" w:hanging="228"/>
              <w:rPr>
                <w:rFonts w:ascii="Verdana" w:hAnsi="Verdana" w:cs="Tahoma"/>
                <w:sz w:val="22"/>
                <w:szCs w:val="22"/>
              </w:rPr>
            </w:pPr>
            <w:r w:rsidRPr="00370709">
              <w:rPr>
                <w:rFonts w:ascii="Verdana" w:hAnsi="Verdana" w:cs="Tahoma"/>
                <w:sz w:val="22"/>
                <w:szCs w:val="22"/>
                <w:lang w:val="es-CO"/>
              </w:rPr>
              <w:t>Inscri</w:t>
            </w:r>
            <w:r w:rsidR="00F523D2" w:rsidRPr="00370709">
              <w:rPr>
                <w:rFonts w:ascii="Verdana" w:hAnsi="Verdana" w:cs="Tahoma"/>
                <w:sz w:val="22"/>
                <w:szCs w:val="22"/>
                <w:lang w:val="es-CO"/>
              </w:rPr>
              <w:t>pción</w:t>
            </w:r>
            <w:r w:rsidR="0021239F" w:rsidRPr="00370709">
              <w:rPr>
                <w:rFonts w:ascii="Verdana" w:hAnsi="Verdana" w:cs="Tahoma"/>
                <w:sz w:val="22"/>
                <w:szCs w:val="22"/>
                <w:lang w:val="es-CO"/>
              </w:rPr>
              <w:t xml:space="preserve"> </w:t>
            </w:r>
            <w:r w:rsidR="00F523D2" w:rsidRPr="00370709">
              <w:rPr>
                <w:rFonts w:ascii="Verdana" w:hAnsi="Verdana" w:cs="Tahoma"/>
                <w:sz w:val="22"/>
                <w:szCs w:val="22"/>
                <w:lang w:val="es-CO"/>
              </w:rPr>
              <w:t>de</w:t>
            </w:r>
            <w:r w:rsidRPr="00370709">
              <w:rPr>
                <w:rFonts w:ascii="Verdana" w:hAnsi="Verdana" w:cs="Tahoma"/>
                <w:sz w:val="22"/>
                <w:szCs w:val="22"/>
                <w:lang w:val="es-CO"/>
              </w:rPr>
              <w:t xml:space="preserve"> los miembros del equipo al presente curso virtual</w:t>
            </w:r>
          </w:p>
          <w:p w:rsidR="005C0FBE" w:rsidRPr="00370709" w:rsidRDefault="005C0FBE" w:rsidP="00F15F01">
            <w:pPr>
              <w:pStyle w:val="Prrafodelista"/>
              <w:numPr>
                <w:ilvl w:val="0"/>
                <w:numId w:val="20"/>
              </w:numPr>
              <w:tabs>
                <w:tab w:val="left" w:pos="228"/>
              </w:tabs>
              <w:spacing w:after="160"/>
              <w:ind w:left="228" w:hanging="228"/>
              <w:rPr>
                <w:rFonts w:ascii="Verdana" w:hAnsi="Verdana" w:cs="Tahoma"/>
                <w:sz w:val="22"/>
                <w:szCs w:val="22"/>
              </w:rPr>
            </w:pPr>
            <w:r w:rsidRPr="00370709">
              <w:rPr>
                <w:rFonts w:ascii="Verdana" w:hAnsi="Verdana" w:cs="Tahoma"/>
                <w:sz w:val="22"/>
                <w:szCs w:val="22"/>
              </w:rPr>
              <w:t>Reco</w:t>
            </w:r>
            <w:r w:rsidR="00F523D2" w:rsidRPr="00370709">
              <w:rPr>
                <w:rFonts w:ascii="Verdana" w:hAnsi="Verdana" w:cs="Tahoma"/>
                <w:sz w:val="22"/>
                <w:szCs w:val="22"/>
              </w:rPr>
              <w:t>lección de</w:t>
            </w:r>
            <w:r w:rsidRPr="00370709">
              <w:rPr>
                <w:rFonts w:ascii="Verdana" w:hAnsi="Verdana" w:cs="Tahoma"/>
                <w:sz w:val="22"/>
                <w:szCs w:val="22"/>
              </w:rPr>
              <w:t xml:space="preserve"> ideas preliminares del equipo de trabajo en relación </w:t>
            </w:r>
            <w:r w:rsidR="00F523D2" w:rsidRPr="00370709">
              <w:rPr>
                <w:rFonts w:ascii="Verdana" w:hAnsi="Verdana" w:cs="Tahoma"/>
                <w:sz w:val="22"/>
                <w:szCs w:val="22"/>
              </w:rPr>
              <w:t>con el proyecto de cambio que van a impulsar</w:t>
            </w:r>
            <w:r w:rsidRPr="00370709">
              <w:rPr>
                <w:rFonts w:ascii="Verdana" w:hAnsi="Verdana" w:cs="Tahoma"/>
                <w:sz w:val="22"/>
                <w:szCs w:val="22"/>
              </w:rPr>
              <w:t>.</w:t>
            </w:r>
          </w:p>
          <w:p w:rsidR="005C0FBE" w:rsidRPr="00370709" w:rsidRDefault="00F523D2" w:rsidP="00F523D2">
            <w:pPr>
              <w:pStyle w:val="Prrafodelista"/>
              <w:numPr>
                <w:ilvl w:val="0"/>
                <w:numId w:val="20"/>
              </w:numPr>
              <w:tabs>
                <w:tab w:val="left" w:pos="228"/>
              </w:tabs>
              <w:spacing w:after="160"/>
              <w:ind w:left="228" w:hanging="228"/>
              <w:rPr>
                <w:rFonts w:ascii="Verdana" w:hAnsi="Verdana" w:cs="Tahoma"/>
                <w:sz w:val="22"/>
                <w:szCs w:val="22"/>
                <w:lang w:eastAsia="en-US"/>
              </w:rPr>
            </w:pPr>
            <w:r w:rsidRPr="00370709">
              <w:rPr>
                <w:rFonts w:ascii="Verdana" w:hAnsi="Verdana" w:cs="Tahoma"/>
                <w:sz w:val="22"/>
                <w:szCs w:val="22"/>
              </w:rPr>
              <w:t xml:space="preserve">Exposición de </w:t>
            </w:r>
            <w:r w:rsidR="005C0FBE" w:rsidRPr="00370709">
              <w:rPr>
                <w:rFonts w:ascii="Verdana" w:hAnsi="Verdana" w:cs="Tahoma"/>
                <w:sz w:val="22"/>
                <w:szCs w:val="22"/>
              </w:rPr>
              <w:t>expectativas y aportes que harán con respecto a esos retos.</w:t>
            </w:r>
          </w:p>
        </w:tc>
        <w:tc>
          <w:tcPr>
            <w:tcW w:w="3441" w:type="dxa"/>
          </w:tcPr>
          <w:p w:rsidR="005C0FBE" w:rsidRPr="00370709" w:rsidRDefault="005C0FBE" w:rsidP="00F15F01">
            <w:pPr>
              <w:spacing w:after="120" w:line="240" w:lineRule="auto"/>
              <w:rPr>
                <w:rFonts w:ascii="Verdana" w:hAnsi="Verdana" w:cs="Tahoma"/>
                <w:lang w:eastAsia="en-US"/>
              </w:rPr>
            </w:pPr>
            <w:r w:rsidRPr="00370709">
              <w:rPr>
                <w:rFonts w:ascii="Verdana" w:hAnsi="Verdana" w:cs="Tahoma"/>
              </w:rPr>
              <w:t>Hagan un cuadro síntesis de los elementos que sobresalen sobre:</w:t>
            </w:r>
          </w:p>
          <w:p w:rsidR="005C0FBE" w:rsidRPr="00370709" w:rsidRDefault="00F523D2" w:rsidP="00F15F01">
            <w:pPr>
              <w:pStyle w:val="Prrafodelista"/>
              <w:numPr>
                <w:ilvl w:val="0"/>
                <w:numId w:val="21"/>
              </w:numPr>
              <w:tabs>
                <w:tab w:val="left" w:pos="305"/>
              </w:tabs>
              <w:spacing w:after="120"/>
              <w:ind w:left="305" w:hanging="283"/>
              <w:rPr>
                <w:rFonts w:ascii="Verdana" w:hAnsi="Verdana" w:cs="Tahoma"/>
                <w:sz w:val="22"/>
                <w:szCs w:val="22"/>
              </w:rPr>
            </w:pPr>
            <w:r w:rsidRPr="00370709">
              <w:rPr>
                <w:rFonts w:ascii="Verdana" w:hAnsi="Verdana" w:cs="Tahoma"/>
                <w:sz w:val="22"/>
                <w:szCs w:val="22"/>
              </w:rPr>
              <w:t xml:space="preserve">Propósitos que han definido como equipo de trabajo </w:t>
            </w:r>
            <w:r w:rsidR="005C0FBE" w:rsidRPr="00370709">
              <w:rPr>
                <w:rFonts w:ascii="Verdana" w:hAnsi="Verdana" w:cs="Tahoma"/>
                <w:sz w:val="22"/>
                <w:szCs w:val="22"/>
              </w:rPr>
              <w:t>Observaciones y sugerencias del equipo de trabajo frente a</w:t>
            </w:r>
            <w:r w:rsidRPr="00370709">
              <w:rPr>
                <w:rFonts w:ascii="Verdana" w:hAnsi="Verdana" w:cs="Tahoma"/>
                <w:sz w:val="22"/>
                <w:szCs w:val="22"/>
              </w:rPr>
              <w:t>l plan de mejora</w:t>
            </w:r>
            <w:r w:rsidR="005C0FBE" w:rsidRPr="00370709">
              <w:rPr>
                <w:rFonts w:ascii="Verdana" w:hAnsi="Verdana" w:cs="Tahoma"/>
                <w:sz w:val="22"/>
                <w:szCs w:val="22"/>
              </w:rPr>
              <w:t>.</w:t>
            </w:r>
          </w:p>
          <w:p w:rsidR="005C0FBE" w:rsidRPr="00370709" w:rsidRDefault="005C0FBE" w:rsidP="00F523D2">
            <w:pPr>
              <w:pStyle w:val="Prrafodelista"/>
              <w:numPr>
                <w:ilvl w:val="0"/>
                <w:numId w:val="21"/>
              </w:numPr>
              <w:tabs>
                <w:tab w:val="left" w:pos="305"/>
              </w:tabs>
              <w:spacing w:after="120"/>
              <w:ind w:left="305" w:hanging="283"/>
              <w:rPr>
                <w:rFonts w:ascii="Verdana" w:hAnsi="Verdana" w:cs="Tahoma"/>
                <w:sz w:val="22"/>
                <w:szCs w:val="22"/>
              </w:rPr>
            </w:pPr>
            <w:r w:rsidRPr="00370709">
              <w:rPr>
                <w:rFonts w:ascii="Verdana" w:hAnsi="Verdana" w:cs="Tahoma"/>
                <w:sz w:val="22"/>
                <w:szCs w:val="22"/>
              </w:rPr>
              <w:t>Identificación de expectativas y aporte de cada uno de los miembros de su equipo.</w:t>
            </w:r>
          </w:p>
        </w:tc>
      </w:tr>
      <w:tr w:rsidR="00751580" w:rsidRPr="006C4077" w:rsidTr="0080730F">
        <w:tc>
          <w:tcPr>
            <w:tcW w:w="2410" w:type="dxa"/>
            <w:hideMark/>
          </w:tcPr>
          <w:p w:rsidR="00805F27" w:rsidRPr="00370709" w:rsidRDefault="00805F27" w:rsidP="00805F27">
            <w:pPr>
              <w:spacing w:after="120" w:line="240" w:lineRule="auto"/>
              <w:rPr>
                <w:rFonts w:ascii="Verdana" w:hAnsi="Verdana" w:cs="Tahoma"/>
                <w:b/>
                <w:bCs/>
                <w:lang w:eastAsia="en-US"/>
              </w:rPr>
            </w:pPr>
            <w:r w:rsidRPr="00370709">
              <w:rPr>
                <w:rFonts w:ascii="Verdana" w:hAnsi="Verdana" w:cs="Tahoma"/>
                <w:bCs/>
              </w:rPr>
              <w:t xml:space="preserve">2. Acuerde con el equipo, en cada etapa del proceso de mejoramiento, cuáles son las actividades que cada uno debe realizar. </w:t>
            </w:r>
          </w:p>
          <w:p w:rsidR="00751580" w:rsidRPr="00370709" w:rsidRDefault="00751580" w:rsidP="005C0FBE">
            <w:pPr>
              <w:spacing w:after="120" w:line="240" w:lineRule="auto"/>
              <w:rPr>
                <w:rFonts w:ascii="Verdana" w:hAnsi="Verdana" w:cs="Tahoma"/>
                <w:b/>
                <w:bCs/>
                <w:lang w:eastAsia="en-US"/>
              </w:rPr>
            </w:pPr>
          </w:p>
        </w:tc>
        <w:tc>
          <w:tcPr>
            <w:tcW w:w="3544" w:type="dxa"/>
          </w:tcPr>
          <w:p w:rsidR="00751580" w:rsidRPr="00370709" w:rsidRDefault="00805F27" w:rsidP="00805F27">
            <w:pPr>
              <w:pStyle w:val="Prrafodelista"/>
              <w:numPr>
                <w:ilvl w:val="0"/>
                <w:numId w:val="17"/>
              </w:numPr>
              <w:tabs>
                <w:tab w:val="left" w:pos="228"/>
              </w:tabs>
              <w:spacing w:after="160"/>
              <w:ind w:left="228" w:hanging="228"/>
              <w:rPr>
                <w:rFonts w:ascii="Verdana" w:hAnsi="Verdana" w:cs="Tahoma"/>
                <w:sz w:val="22"/>
                <w:szCs w:val="22"/>
                <w:lang w:eastAsia="en-US"/>
              </w:rPr>
            </w:pPr>
            <w:r w:rsidRPr="00370709">
              <w:rPr>
                <w:rFonts w:ascii="Verdana" w:hAnsi="Verdana" w:cs="Tahoma"/>
                <w:bCs/>
                <w:sz w:val="22"/>
                <w:szCs w:val="22"/>
              </w:rPr>
              <w:t>Establezca las principales acciones de cada miembro en los momentos de definición de la visión, estudio de las evaluaciones, definición del plan, puesta</w:t>
            </w:r>
            <w:r w:rsidR="00D0386A" w:rsidRPr="00370709">
              <w:rPr>
                <w:rFonts w:ascii="Verdana" w:hAnsi="Verdana" w:cs="Tahoma"/>
                <w:bCs/>
                <w:sz w:val="22"/>
                <w:szCs w:val="22"/>
              </w:rPr>
              <w:t xml:space="preserve"> en marcha y seguimiento</w:t>
            </w:r>
          </w:p>
        </w:tc>
        <w:tc>
          <w:tcPr>
            <w:tcW w:w="3441" w:type="dxa"/>
          </w:tcPr>
          <w:p w:rsidR="00805F27" w:rsidRPr="00370709" w:rsidRDefault="00805F27" w:rsidP="00805F27">
            <w:pPr>
              <w:numPr>
                <w:ilvl w:val="0"/>
                <w:numId w:val="17"/>
              </w:numPr>
              <w:tabs>
                <w:tab w:val="left" w:pos="305"/>
              </w:tabs>
              <w:spacing w:after="160" w:line="240" w:lineRule="auto"/>
              <w:rPr>
                <w:rFonts w:ascii="Verdana" w:hAnsi="Verdana" w:cs="Tahoma"/>
                <w:lang w:eastAsia="en-US"/>
              </w:rPr>
            </w:pPr>
            <w:r w:rsidRPr="00370709">
              <w:rPr>
                <w:rFonts w:ascii="Verdana" w:hAnsi="Verdana" w:cs="Tahoma"/>
              </w:rPr>
              <w:t>Defina un primer borrador del plan de trabajo, incluya metas y mecanismos de seguimiento</w:t>
            </w:r>
          </w:p>
          <w:p w:rsidR="00751580" w:rsidRPr="00370709" w:rsidRDefault="00751580" w:rsidP="00805F27">
            <w:pPr>
              <w:tabs>
                <w:tab w:val="left" w:pos="305"/>
              </w:tabs>
              <w:spacing w:after="160" w:line="240" w:lineRule="auto"/>
              <w:rPr>
                <w:rFonts w:ascii="Verdana" w:hAnsi="Verdana" w:cs="Tahoma"/>
                <w:lang w:eastAsia="en-US"/>
              </w:rPr>
            </w:pPr>
          </w:p>
        </w:tc>
      </w:tr>
      <w:tr w:rsidR="00751580" w:rsidRPr="006C4077" w:rsidTr="0080730F">
        <w:tc>
          <w:tcPr>
            <w:tcW w:w="2410" w:type="dxa"/>
          </w:tcPr>
          <w:p w:rsidR="00751580" w:rsidRPr="00370709" w:rsidRDefault="00805F27" w:rsidP="00805F27">
            <w:pPr>
              <w:spacing w:after="120" w:line="240" w:lineRule="auto"/>
              <w:rPr>
                <w:rFonts w:ascii="Verdana" w:hAnsi="Verdana" w:cs="Tahoma"/>
                <w:b/>
                <w:bCs/>
                <w:lang w:eastAsia="en-US"/>
              </w:rPr>
            </w:pPr>
            <w:r w:rsidRPr="00370709">
              <w:rPr>
                <w:rFonts w:ascii="Verdana" w:hAnsi="Verdana" w:cs="Tahoma"/>
                <w:bCs/>
              </w:rPr>
              <w:t>3. Inicie la planeación de las comunicaciones a la comunidad educativa sobre el proceso de cambio, a través de los diferentes medios de que dispone el colegio.</w:t>
            </w:r>
          </w:p>
        </w:tc>
        <w:tc>
          <w:tcPr>
            <w:tcW w:w="3544" w:type="dxa"/>
          </w:tcPr>
          <w:p w:rsidR="00805F27" w:rsidRPr="00370709" w:rsidRDefault="00D0386A" w:rsidP="00805F27">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Definan mensajes y qué características deben tener</w:t>
            </w:r>
          </w:p>
          <w:p w:rsidR="00805F27" w:rsidRPr="00370709" w:rsidRDefault="00D0386A" w:rsidP="00805F27">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Precisen a quién se dirigen y por qué medio se entregan</w:t>
            </w:r>
          </w:p>
          <w:p w:rsidR="00D0386A" w:rsidRPr="00370709" w:rsidRDefault="00805F27" w:rsidP="00D0386A">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Identifiquen quienes pueden sentirse amenazados con el cambio y qué se requiere comunicarles</w:t>
            </w:r>
          </w:p>
          <w:p w:rsidR="00751580" w:rsidRPr="00370709" w:rsidRDefault="00D0386A" w:rsidP="00D0386A">
            <w:pPr>
              <w:pStyle w:val="Prrafodelista"/>
              <w:numPr>
                <w:ilvl w:val="0"/>
                <w:numId w:val="24"/>
              </w:numPr>
              <w:tabs>
                <w:tab w:val="left" w:pos="228"/>
              </w:tabs>
              <w:spacing w:after="160"/>
              <w:rPr>
                <w:rFonts w:ascii="Verdana" w:hAnsi="Verdana" w:cs="Tahoma"/>
                <w:sz w:val="22"/>
                <w:szCs w:val="22"/>
              </w:rPr>
            </w:pPr>
            <w:r w:rsidRPr="00370709">
              <w:rPr>
                <w:rFonts w:ascii="Verdana" w:hAnsi="Verdana" w:cs="Tahoma"/>
                <w:sz w:val="22"/>
                <w:szCs w:val="22"/>
              </w:rPr>
              <w:t>Establezcan los momentos en que deban comunicarse las acciones</w:t>
            </w:r>
          </w:p>
        </w:tc>
        <w:tc>
          <w:tcPr>
            <w:tcW w:w="3441" w:type="dxa"/>
          </w:tcPr>
          <w:p w:rsidR="00C56A51" w:rsidRPr="00370709" w:rsidRDefault="00805F27" w:rsidP="00805F27">
            <w:pPr>
              <w:numPr>
                <w:ilvl w:val="0"/>
                <w:numId w:val="23"/>
              </w:numPr>
              <w:tabs>
                <w:tab w:val="left" w:pos="305"/>
              </w:tabs>
              <w:spacing w:after="160" w:line="240" w:lineRule="auto"/>
              <w:ind w:left="305" w:hanging="305"/>
              <w:rPr>
                <w:rFonts w:ascii="Verdana" w:hAnsi="Verdana" w:cs="Tahoma"/>
                <w:lang w:eastAsia="en-US"/>
              </w:rPr>
            </w:pPr>
            <w:r w:rsidRPr="00370709">
              <w:rPr>
                <w:rFonts w:ascii="Verdana" w:hAnsi="Verdana" w:cs="Tahoma"/>
              </w:rPr>
              <w:t>Prepare el primer borrador del plan de comunicaciones</w:t>
            </w:r>
          </w:p>
        </w:tc>
      </w:tr>
    </w:tbl>
    <w:p w:rsidR="00D0386A" w:rsidRDefault="00D0386A" w:rsidP="0080730F">
      <w:pPr>
        <w:pStyle w:val="MEN-Voz"/>
      </w:pPr>
      <w:bookmarkStart w:id="3" w:name="_Toc347259214"/>
      <w:bookmarkStart w:id="4" w:name="_Toc347260307"/>
      <w:bookmarkStart w:id="5" w:name="_Toc347260447"/>
      <w:bookmarkStart w:id="6" w:name="_Toc348424517"/>
      <w:bookmarkStart w:id="7" w:name="_Toc349480477"/>
    </w:p>
    <w:bookmarkEnd w:id="2"/>
    <w:p w:rsidR="002309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lastRenderedPageBreak/>
        <w:t>3.2.1.1.  Inscripción del equipo de mejora en el curso virtual</w:t>
      </w:r>
    </w:p>
    <w:p w:rsidR="00D038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t>Registre la inscripción de los miembros del equipo de mejora en este curso virtual</w:t>
      </w:r>
    </w:p>
    <w:p w:rsidR="00D0386A" w:rsidRDefault="00D0386A" w:rsidP="00D0386A">
      <w:pPr>
        <w:spacing w:after="0" w:line="240" w:lineRule="auto"/>
        <w:ind w:left="1134"/>
        <w:rPr>
          <w:rFonts w:ascii="Century Gothic" w:hAnsi="Century Gothic" w:cs="Arial"/>
          <w:color w:val="0070C0"/>
          <w:sz w:val="28"/>
        </w:rPr>
      </w:pPr>
    </w:p>
    <w:tbl>
      <w:tblPr>
        <w:tblW w:w="9214" w:type="dxa"/>
        <w:tblInd w:w="1346"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6946"/>
        <w:gridCol w:w="2268"/>
      </w:tblGrid>
      <w:tr w:rsidR="00D0386A" w:rsidRPr="00D0386A" w:rsidTr="0023096A">
        <w:trPr>
          <w:trHeight w:val="300"/>
        </w:trPr>
        <w:tc>
          <w:tcPr>
            <w:tcW w:w="6946" w:type="dxa"/>
            <w:shd w:val="solid" w:color="F2F2F2" w:themeColor="background1" w:themeShade="F2" w:fill="F2F2F2" w:themeFill="background1" w:themeFillShade="F2"/>
            <w:noWrap/>
            <w:vAlign w:val="bottom"/>
            <w:hideMark/>
          </w:tcPr>
          <w:p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Nombre</w:t>
            </w:r>
          </w:p>
        </w:tc>
        <w:tc>
          <w:tcPr>
            <w:tcW w:w="2268" w:type="dxa"/>
            <w:shd w:val="solid" w:color="F2F2F2" w:themeColor="background1" w:themeShade="F2" w:fill="F2F2F2" w:themeFill="background1" w:themeFillShade="F2"/>
            <w:noWrap/>
            <w:vAlign w:val="bottom"/>
            <w:hideMark/>
          </w:tcPr>
          <w:p w:rsidR="00D0386A" w:rsidRPr="00D0386A" w:rsidRDefault="00D0386A" w:rsidP="0023096A">
            <w:pPr>
              <w:pStyle w:val="MEN-Titulotabla"/>
              <w:rPr>
                <w:rFonts w:ascii="Century Gothic" w:hAnsi="Century Gothic"/>
                <w:color w:val="0070C0"/>
                <w:sz w:val="28"/>
              </w:rPr>
            </w:pPr>
            <w:r w:rsidRPr="00D0386A">
              <w:rPr>
                <w:rFonts w:ascii="Century Gothic" w:hAnsi="Century Gothic"/>
                <w:color w:val="0070C0"/>
                <w:sz w:val="28"/>
              </w:rPr>
              <w:t>¿Inscrito?</w:t>
            </w:r>
          </w:p>
        </w:tc>
      </w:tr>
      <w:tr w:rsidR="000179ED" w:rsidRPr="00D0386A" w:rsidTr="00585182">
        <w:trPr>
          <w:trHeight w:val="300"/>
        </w:trPr>
        <w:tc>
          <w:tcPr>
            <w:tcW w:w="6946"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sidRPr="00F543E5">
              <w:rPr>
                <w:color w:val="000000"/>
              </w:rPr>
              <w:t> </w:t>
            </w:r>
            <w:r>
              <w:rPr>
                <w:color w:val="000000"/>
              </w:rPr>
              <w:t>Armando Granados Duarte</w:t>
            </w:r>
          </w:p>
        </w:tc>
        <w:tc>
          <w:tcPr>
            <w:tcW w:w="2268"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sidRPr="00F543E5">
              <w:rPr>
                <w:color w:val="000000"/>
              </w:rPr>
              <w:t> </w:t>
            </w:r>
            <w:r>
              <w:rPr>
                <w:color w:val="000000"/>
              </w:rPr>
              <w:t>Rector</w:t>
            </w:r>
          </w:p>
        </w:tc>
      </w:tr>
      <w:tr w:rsidR="000179ED" w:rsidRPr="00D0386A" w:rsidTr="00585182">
        <w:trPr>
          <w:trHeight w:val="300"/>
        </w:trPr>
        <w:tc>
          <w:tcPr>
            <w:tcW w:w="6946"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sidRPr="00F543E5">
              <w:rPr>
                <w:color w:val="000000"/>
              </w:rPr>
              <w:t> </w:t>
            </w:r>
            <w:r>
              <w:rPr>
                <w:color w:val="000000"/>
              </w:rPr>
              <w:t>Yady Fabiola Reyes Roa</w:t>
            </w:r>
          </w:p>
        </w:tc>
        <w:tc>
          <w:tcPr>
            <w:tcW w:w="2268"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Pr>
                <w:color w:val="000000"/>
              </w:rPr>
              <w:t xml:space="preserve">Secretaria </w:t>
            </w:r>
            <w:r w:rsidRPr="00F543E5">
              <w:rPr>
                <w:color w:val="000000"/>
              </w:rPr>
              <w:t> </w:t>
            </w:r>
          </w:p>
        </w:tc>
      </w:tr>
      <w:tr w:rsidR="000179ED" w:rsidRPr="00D0386A" w:rsidTr="00585182">
        <w:trPr>
          <w:trHeight w:val="300"/>
        </w:trPr>
        <w:tc>
          <w:tcPr>
            <w:tcW w:w="6946" w:type="dxa"/>
            <w:shd w:val="solid" w:color="F2F2F2" w:themeColor="background1" w:themeShade="F2" w:fill="F2F2F2" w:themeFill="background1" w:themeFillShade="F2"/>
            <w:hideMark/>
          </w:tcPr>
          <w:p w:rsidR="000179ED" w:rsidRPr="00F543E5" w:rsidRDefault="000179ED" w:rsidP="000179ED">
            <w:pPr>
              <w:spacing w:after="0" w:line="240" w:lineRule="auto"/>
              <w:rPr>
                <w:color w:val="000000"/>
              </w:rPr>
            </w:pPr>
            <w:r w:rsidRPr="00F543E5">
              <w:rPr>
                <w:color w:val="000000"/>
              </w:rPr>
              <w:t> </w:t>
            </w:r>
            <w:r>
              <w:rPr>
                <w:color w:val="000000"/>
              </w:rPr>
              <w:t>Sandrid Johanna Pinzón Gravito</w:t>
            </w:r>
          </w:p>
        </w:tc>
        <w:tc>
          <w:tcPr>
            <w:tcW w:w="2268"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Pr>
                <w:color w:val="000000"/>
              </w:rPr>
              <w:t xml:space="preserve">Docente </w:t>
            </w:r>
            <w:r w:rsidRPr="00F543E5">
              <w:rPr>
                <w:color w:val="000000"/>
              </w:rPr>
              <w:t> </w:t>
            </w:r>
          </w:p>
        </w:tc>
      </w:tr>
      <w:tr w:rsidR="000179ED" w:rsidRPr="00D0386A" w:rsidTr="00585182">
        <w:trPr>
          <w:trHeight w:val="300"/>
        </w:trPr>
        <w:tc>
          <w:tcPr>
            <w:tcW w:w="6946"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sidRPr="00F543E5">
              <w:rPr>
                <w:color w:val="000000"/>
              </w:rPr>
              <w:t> </w:t>
            </w:r>
            <w:r>
              <w:rPr>
                <w:color w:val="000000"/>
              </w:rPr>
              <w:t>Wilmer Osvaldo Calderon</w:t>
            </w:r>
          </w:p>
        </w:tc>
        <w:tc>
          <w:tcPr>
            <w:tcW w:w="2268" w:type="dxa"/>
            <w:shd w:val="solid" w:color="F2F2F2" w:themeColor="background1" w:themeShade="F2" w:fill="F2F2F2" w:themeFill="background1" w:themeFillShade="F2"/>
            <w:noWrap/>
            <w:hideMark/>
          </w:tcPr>
          <w:p w:rsidR="000179ED" w:rsidRPr="00F543E5" w:rsidRDefault="000179ED" w:rsidP="000179ED">
            <w:pPr>
              <w:spacing w:after="0" w:line="240" w:lineRule="auto"/>
              <w:rPr>
                <w:color w:val="000000"/>
              </w:rPr>
            </w:pPr>
            <w:r>
              <w:rPr>
                <w:color w:val="000000"/>
              </w:rPr>
              <w:t xml:space="preserve">Docente </w:t>
            </w:r>
          </w:p>
        </w:tc>
      </w:tr>
      <w:tr w:rsidR="000179ED" w:rsidRPr="00D0386A" w:rsidTr="000179ED">
        <w:trPr>
          <w:trHeight w:val="300"/>
        </w:trPr>
        <w:tc>
          <w:tcPr>
            <w:tcW w:w="6946" w:type="dxa"/>
            <w:shd w:val="solid" w:color="F2F2F2" w:themeColor="background1" w:themeShade="F2" w:fill="F2F2F2" w:themeFill="background1" w:themeFillShade="F2"/>
            <w:noWrap/>
          </w:tcPr>
          <w:p w:rsidR="000179ED" w:rsidRPr="00F543E5" w:rsidRDefault="000179ED" w:rsidP="000179ED">
            <w:pPr>
              <w:spacing w:after="0" w:line="240" w:lineRule="auto"/>
              <w:rPr>
                <w:color w:val="000000"/>
              </w:rPr>
            </w:pPr>
          </w:p>
        </w:tc>
        <w:tc>
          <w:tcPr>
            <w:tcW w:w="2268" w:type="dxa"/>
            <w:shd w:val="solid" w:color="F2F2F2" w:themeColor="background1" w:themeShade="F2" w:fill="F2F2F2" w:themeFill="background1" w:themeFillShade="F2"/>
            <w:noWrap/>
          </w:tcPr>
          <w:p w:rsidR="000179ED" w:rsidRPr="00F543E5" w:rsidRDefault="000179ED" w:rsidP="000179ED">
            <w:pPr>
              <w:spacing w:after="0" w:line="240" w:lineRule="auto"/>
              <w:rPr>
                <w:color w:val="000000"/>
              </w:rPr>
            </w:pPr>
          </w:p>
        </w:tc>
      </w:tr>
      <w:tr w:rsidR="00D0386A" w:rsidRPr="00D0386A" w:rsidTr="0023096A">
        <w:trPr>
          <w:trHeight w:val="300"/>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23096A">
        <w:trPr>
          <w:trHeight w:val="300"/>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23096A">
        <w:trPr>
          <w:trHeight w:val="300"/>
        </w:trPr>
        <w:tc>
          <w:tcPr>
            <w:tcW w:w="6946" w:type="dxa"/>
            <w:shd w:val="solid" w:color="F2F2F2" w:themeColor="background1" w:themeShade="F2" w:fill="F2F2F2" w:themeFill="background1" w:themeFillShade="F2"/>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r w:rsidR="00D0386A" w:rsidRPr="00D0386A" w:rsidTr="0023096A">
        <w:trPr>
          <w:trHeight w:val="300"/>
        </w:trPr>
        <w:tc>
          <w:tcPr>
            <w:tcW w:w="6946"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jc w:val="center"/>
              <w:rPr>
                <w:color w:val="000000"/>
              </w:rPr>
            </w:pPr>
            <w:r w:rsidRPr="00D0386A">
              <w:rPr>
                <w:color w:val="000000"/>
              </w:rPr>
              <w:t> </w:t>
            </w:r>
          </w:p>
        </w:tc>
        <w:tc>
          <w:tcPr>
            <w:tcW w:w="2268" w:type="dxa"/>
            <w:shd w:val="solid" w:color="F2F2F2" w:themeColor="background1" w:themeShade="F2" w:fill="F2F2F2" w:themeFill="background1" w:themeFillShade="F2"/>
            <w:noWrap/>
            <w:vAlign w:val="bottom"/>
            <w:hideMark/>
          </w:tcPr>
          <w:p w:rsidR="00D0386A" w:rsidRPr="00D0386A" w:rsidRDefault="00D0386A" w:rsidP="00D0386A">
            <w:pPr>
              <w:spacing w:after="0" w:line="240" w:lineRule="auto"/>
              <w:rPr>
                <w:color w:val="000000"/>
              </w:rPr>
            </w:pPr>
            <w:r w:rsidRPr="00D0386A">
              <w:rPr>
                <w:color w:val="000000"/>
              </w:rPr>
              <w:t> </w:t>
            </w:r>
          </w:p>
        </w:tc>
      </w:tr>
    </w:tbl>
    <w:p w:rsidR="00D0386A" w:rsidRDefault="00D0386A" w:rsidP="00D0386A">
      <w:pPr>
        <w:spacing w:after="0" w:line="240" w:lineRule="auto"/>
        <w:ind w:left="1134"/>
        <w:rPr>
          <w:rFonts w:ascii="Century Gothic" w:hAnsi="Century Gothic" w:cs="Arial"/>
          <w:color w:val="0070C0"/>
          <w:sz w:val="28"/>
        </w:rPr>
      </w:pPr>
    </w:p>
    <w:p w:rsidR="0023096A" w:rsidRPr="00370709" w:rsidRDefault="0023096A" w:rsidP="0023096A">
      <w:pPr>
        <w:spacing w:after="0" w:line="240" w:lineRule="auto"/>
        <w:ind w:left="1134"/>
        <w:rPr>
          <w:rFonts w:ascii="Verdana" w:hAnsi="Verdana" w:cs="Arial"/>
          <w:sz w:val="24"/>
          <w:szCs w:val="24"/>
        </w:rPr>
      </w:pPr>
      <w:r w:rsidRPr="00370709">
        <w:rPr>
          <w:rFonts w:ascii="Verdana" w:hAnsi="Verdana" w:cs="Arial"/>
          <w:sz w:val="24"/>
          <w:szCs w:val="24"/>
        </w:rPr>
        <w:t>3.2.1.2.  Resultado primera reunión del equipo de mejora</w:t>
      </w:r>
    </w:p>
    <w:p w:rsidR="0023096A" w:rsidRPr="00370709" w:rsidRDefault="0023096A" w:rsidP="0023096A">
      <w:pPr>
        <w:spacing w:after="0" w:line="240" w:lineRule="auto"/>
        <w:ind w:left="1134"/>
        <w:rPr>
          <w:rFonts w:ascii="Verdana" w:hAnsi="Verdana" w:cs="Arial"/>
          <w:color w:val="0070C0"/>
          <w:sz w:val="28"/>
        </w:rPr>
      </w:pPr>
      <w:r w:rsidRPr="00370709">
        <w:rPr>
          <w:rFonts w:ascii="Verdana" w:hAnsi="Verdana" w:cs="Arial"/>
          <w:sz w:val="24"/>
          <w:szCs w:val="24"/>
        </w:rPr>
        <w:t>Registre expectativas, objetivos e ideas preliminares presentados en la primera reunión del equipo de mejora</w:t>
      </w:r>
    </w:p>
    <w:p w:rsidR="00D0386A" w:rsidRDefault="00D0386A" w:rsidP="00D0386A">
      <w:pPr>
        <w:spacing w:after="0" w:line="240" w:lineRule="auto"/>
        <w:ind w:left="1134"/>
        <w:rPr>
          <w:rFonts w:ascii="Century Gothic" w:hAnsi="Century Gothic" w:cs="Arial"/>
          <w:color w:val="0070C0"/>
          <w:sz w:val="28"/>
        </w:rPr>
      </w:pP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solid" w:color="F2F2F2" w:themeColor="background1" w:themeShade="F2" w:fill="F2F2F2" w:themeFill="background1" w:themeFillShade="F2"/>
        <w:tblLook w:val="04A0" w:firstRow="1" w:lastRow="0" w:firstColumn="1" w:lastColumn="0" w:noHBand="0" w:noVBand="1"/>
      </w:tblPr>
      <w:tblGrid>
        <w:gridCol w:w="9882"/>
      </w:tblGrid>
      <w:tr w:rsidR="0023096A" w:rsidTr="00FD4715">
        <w:tc>
          <w:tcPr>
            <w:tcW w:w="9882" w:type="dxa"/>
            <w:shd w:val="solid" w:color="F2F2F2" w:themeColor="background1" w:themeShade="F2" w:fill="F2F2F2" w:themeFill="background1" w:themeFillShade="F2"/>
          </w:tcPr>
          <w:p w:rsidR="00331AAC" w:rsidRDefault="000179ED" w:rsidP="00FD4715">
            <w:pPr>
              <w:pStyle w:val="MEN-Normal"/>
              <w:ind w:left="0"/>
            </w:pPr>
            <w:r>
              <w:t>E</w:t>
            </w:r>
            <w:r w:rsidR="00331AAC">
              <w:t>xpectativa 1:ORIENTACIONES PRUEBA SABER 11</w:t>
            </w:r>
          </w:p>
          <w:p w:rsidR="0023096A" w:rsidRDefault="00331AAC" w:rsidP="00331AAC">
            <w:pPr>
              <w:pStyle w:val="MEN-Normal"/>
              <w:numPr>
                <w:ilvl w:val="0"/>
                <w:numId w:val="36"/>
              </w:numPr>
            </w:pPr>
            <w:r>
              <w:t>D</w:t>
            </w:r>
            <w:r w:rsidR="000179ED">
              <w:t xml:space="preserve">urante esta primera reunión el equipo de trabajo </w:t>
            </w:r>
            <w:r>
              <w:t>coincide</w:t>
            </w:r>
            <w:r w:rsidR="000179ED">
              <w:t xml:space="preserve"> de manera unánime en la orientación de los estudiantes </w:t>
            </w:r>
            <w:r>
              <w:t>de último ciclo para que estos mediante las diversas pruebas internas (simulacros) que se aplican, estos puedan adquirir las destrezas al momento de enfrentas a la verdadera prueba de estado.</w:t>
            </w:r>
          </w:p>
          <w:p w:rsidR="00331AAC" w:rsidRDefault="00331AAC" w:rsidP="00FD4715">
            <w:pPr>
              <w:pStyle w:val="MEN-Normal"/>
              <w:ind w:left="0"/>
            </w:pPr>
            <w:r>
              <w:t xml:space="preserve">Expectativa 2: MOTVACION Y </w:t>
            </w:r>
          </w:p>
          <w:p w:rsidR="00331AAC" w:rsidRDefault="00331AAC" w:rsidP="00331AAC">
            <w:pPr>
              <w:pStyle w:val="MEN-Normal"/>
              <w:numPr>
                <w:ilvl w:val="0"/>
                <w:numId w:val="36"/>
              </w:numPr>
            </w:pPr>
            <w:r>
              <w:t>Se llevara a cabo una reunión con los estudiantes de último ciclo para motivarlos a que logren sus objetivos ya que ellos pueden dar lo máximo en este ciclo determinando sus habilidades e intereses personales y que tengan en cuenta su entorno familiar, social y escolar.</w:t>
            </w:r>
          </w:p>
          <w:p w:rsidR="00331AAC" w:rsidRDefault="00331AAC" w:rsidP="00FD4715">
            <w:pPr>
              <w:pStyle w:val="MEN-Normal"/>
              <w:ind w:left="0"/>
            </w:pPr>
            <w:r>
              <w:t>Expectativa 3: OBJETIVOS A TRAZAR  PARA ALCANZAR LA METAS</w:t>
            </w:r>
          </w:p>
          <w:p w:rsidR="00331AAC" w:rsidRDefault="00331AAC" w:rsidP="00331AAC">
            <w:pPr>
              <w:pStyle w:val="MEN-Normal"/>
              <w:numPr>
                <w:ilvl w:val="0"/>
                <w:numId w:val="36"/>
              </w:numPr>
            </w:pPr>
            <w:r>
              <w:t>Permitir el desarrollo personal y profesional del estudiante. Mediante charlas motivadoras y constructivas.</w:t>
            </w:r>
          </w:p>
          <w:p w:rsidR="00331AAC" w:rsidRDefault="00331AAC" w:rsidP="00331AAC">
            <w:pPr>
              <w:pStyle w:val="MEN-Normal"/>
              <w:numPr>
                <w:ilvl w:val="0"/>
                <w:numId w:val="36"/>
              </w:numPr>
            </w:pPr>
            <w:r>
              <w:t xml:space="preserve">Facilitar el proceso enseñanza aprendizaje de los jóvenes y adultos que hacen </w:t>
            </w:r>
            <w:r>
              <w:lastRenderedPageBreak/>
              <w:t xml:space="preserve">parte de nuestra comunidad </w:t>
            </w:r>
            <w:r w:rsidR="00F72355">
              <w:t>educativa, con la finalidad de que puedan seguir estudiando mientras están laborando.</w:t>
            </w:r>
          </w:p>
          <w:p w:rsidR="0023096A" w:rsidRDefault="00F72355" w:rsidP="00F72355">
            <w:pPr>
              <w:pStyle w:val="MEN-Normal"/>
              <w:numPr>
                <w:ilvl w:val="0"/>
                <w:numId w:val="36"/>
              </w:numPr>
            </w:pPr>
            <w:r>
              <w:t xml:space="preserve">Describir de forma específica conocimientos y habilidades, destrezas y conductas por parte de los educadores hacia los estudiantes. </w:t>
            </w:r>
          </w:p>
        </w:tc>
      </w:tr>
    </w:tbl>
    <w:p w:rsidR="0023096A" w:rsidRDefault="0023096A" w:rsidP="0023096A">
      <w:pPr>
        <w:pStyle w:val="MEN-Normal"/>
        <w:spacing w:after="0"/>
      </w:pPr>
    </w:p>
    <w:p w:rsidR="000818B5" w:rsidRPr="00370709" w:rsidRDefault="000818B5" w:rsidP="0023096A">
      <w:pPr>
        <w:pStyle w:val="MEN-Normal"/>
        <w:spacing w:after="0"/>
        <w:rPr>
          <w:rFonts w:ascii="Verdana" w:hAnsi="Verdana"/>
        </w:rPr>
      </w:pPr>
    </w:p>
    <w:p w:rsidR="0023096A" w:rsidRPr="00370709" w:rsidRDefault="00370709" w:rsidP="00370709">
      <w:pPr>
        <w:pStyle w:val="MEN-Normal"/>
        <w:ind w:left="708"/>
        <w:rPr>
          <w:rFonts w:ascii="Verdana" w:hAnsi="Verdana"/>
        </w:rPr>
      </w:pPr>
      <w:r w:rsidRPr="00370709">
        <w:rPr>
          <w:rFonts w:ascii="Verdana" w:hAnsi="Verdana"/>
        </w:rPr>
        <w:t xml:space="preserve">    </w:t>
      </w:r>
      <w:r w:rsidR="0023096A" w:rsidRPr="00370709">
        <w:rPr>
          <w:rFonts w:ascii="Verdana" w:hAnsi="Verdana"/>
        </w:rPr>
        <w:t>3.2.2.  Elabore el primer borrador del plan de acción del equipo de mejora</w:t>
      </w:r>
    </w:p>
    <w:tbl>
      <w:tblPr>
        <w:tblW w:w="9922" w:type="dxa"/>
        <w:tblInd w:w="1063"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1842"/>
        <w:gridCol w:w="2268"/>
        <w:gridCol w:w="2127"/>
        <w:gridCol w:w="1984"/>
        <w:gridCol w:w="1701"/>
      </w:tblGrid>
      <w:tr w:rsidR="0023096A" w:rsidRPr="0023096A" w:rsidTr="0023096A">
        <w:trPr>
          <w:trHeight w:val="1215"/>
        </w:trPr>
        <w:tc>
          <w:tcPr>
            <w:tcW w:w="1842"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Etapa</w:t>
            </w:r>
          </w:p>
        </w:tc>
        <w:tc>
          <w:tcPr>
            <w:tcW w:w="2268"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Acción</w:t>
            </w:r>
          </w:p>
        </w:tc>
        <w:tc>
          <w:tcPr>
            <w:tcW w:w="2127"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Responsable</w:t>
            </w:r>
          </w:p>
        </w:tc>
        <w:tc>
          <w:tcPr>
            <w:tcW w:w="1984"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Meta</w:t>
            </w:r>
          </w:p>
        </w:tc>
        <w:tc>
          <w:tcPr>
            <w:tcW w:w="1701" w:type="dxa"/>
            <w:shd w:val="solid" w:color="F2F2F2" w:themeColor="background1" w:themeShade="F2" w:fill="F2F2F2" w:themeFill="background1" w:themeFillShade="F2"/>
            <w:vAlign w:val="center"/>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Fecha</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Primera </w:t>
            </w:r>
          </w:p>
        </w:tc>
        <w:tc>
          <w:tcPr>
            <w:tcW w:w="2268" w:type="dxa"/>
            <w:shd w:val="solid" w:color="F2F2F2" w:themeColor="background1" w:themeShade="F2" w:fill="F2F2F2" w:themeFill="background1" w:themeFillShade="F2"/>
            <w:noWrap/>
            <w:vAlign w:val="bottom"/>
            <w:hideMark/>
          </w:tcPr>
          <w:p w:rsidR="0023096A" w:rsidRPr="0023096A" w:rsidRDefault="00352164" w:rsidP="00352164">
            <w:pPr>
              <w:spacing w:after="0" w:line="240" w:lineRule="auto"/>
              <w:rPr>
                <w:color w:val="000000"/>
              </w:rPr>
            </w:pPr>
            <w:r>
              <w:rPr>
                <w:color w:val="000000"/>
              </w:rPr>
              <w:t xml:space="preserve">Motivación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sidRPr="0023096A">
              <w:rPr>
                <w:color w:val="000000"/>
              </w:rPr>
              <w:t> </w:t>
            </w:r>
            <w:r w:rsidR="00352164">
              <w:rPr>
                <w:color w:val="000000"/>
              </w:rPr>
              <w:t>todos los docentes</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Cambiar el pensamiento de los jóvenes y adulto hacia el progreso social e intelectual.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Abril </w:t>
            </w:r>
            <w:r w:rsidR="008A7043">
              <w:rPr>
                <w:color w:val="000000"/>
              </w:rPr>
              <w:t xml:space="preserve">– mayo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Segunda </w:t>
            </w:r>
          </w:p>
        </w:tc>
        <w:tc>
          <w:tcPr>
            <w:tcW w:w="2268"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Orientación  </w:t>
            </w:r>
            <w:r w:rsidR="0023096A"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Secretaria y docente </w:t>
            </w:r>
            <w:r w:rsidR="0023096A"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352164" w:rsidP="00352164">
            <w:pPr>
              <w:spacing w:after="0" w:line="240" w:lineRule="auto"/>
              <w:rPr>
                <w:color w:val="000000"/>
              </w:rPr>
            </w:pPr>
            <w:r>
              <w:rPr>
                <w:color w:val="000000"/>
              </w:rPr>
              <w:t xml:space="preserve">Inculcar en el estudiante mediante su proyecto de vida las posibilidades que esta le brinda para crecer como persona social. </w:t>
            </w:r>
          </w:p>
        </w:tc>
        <w:tc>
          <w:tcPr>
            <w:tcW w:w="1701" w:type="dxa"/>
            <w:shd w:val="solid" w:color="F2F2F2" w:themeColor="background1" w:themeShade="F2" w:fill="F2F2F2" w:themeFill="background1" w:themeFillShade="F2"/>
            <w:noWrap/>
            <w:vAlign w:val="bottom"/>
            <w:hideMark/>
          </w:tcPr>
          <w:p w:rsidR="0023096A" w:rsidRPr="0023096A" w:rsidRDefault="0023096A" w:rsidP="008A7043">
            <w:pPr>
              <w:spacing w:after="0" w:line="240" w:lineRule="auto"/>
              <w:rPr>
                <w:color w:val="000000"/>
              </w:rPr>
            </w:pPr>
            <w:r w:rsidRPr="0023096A">
              <w:rPr>
                <w:color w:val="000000"/>
              </w:rPr>
              <w:t> </w:t>
            </w:r>
            <w:r w:rsidR="008A7043">
              <w:rPr>
                <w:color w:val="000000"/>
              </w:rPr>
              <w:t xml:space="preserve">Junio – julio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Tercera </w:t>
            </w:r>
          </w:p>
        </w:tc>
        <w:tc>
          <w:tcPr>
            <w:tcW w:w="2268"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Preparación </w:t>
            </w:r>
            <w:r w:rsidR="0023096A"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Directivos </w:t>
            </w:r>
            <w:r w:rsidR="0023096A"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En esta tercer etapa se llevara a cabo un trabajo cognitivo y constructivo de los presaberes de los educandos de último ciclo en miras a la presentación de las pruebas de estado saber 11 </w:t>
            </w:r>
            <w:r w:rsidR="0023096A"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8A7043" w:rsidP="008A7043">
            <w:pPr>
              <w:spacing w:after="0" w:line="240" w:lineRule="auto"/>
              <w:rPr>
                <w:color w:val="000000"/>
              </w:rPr>
            </w:pPr>
            <w:r>
              <w:rPr>
                <w:color w:val="000000"/>
              </w:rPr>
              <w:t xml:space="preserve">Agosto- Septiembre </w:t>
            </w:r>
            <w:r w:rsidR="00352164">
              <w:rPr>
                <w:color w:val="000000"/>
              </w:rPr>
              <w:t xml:space="preserve">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r w:rsidR="00352164">
              <w:rPr>
                <w:color w:val="000000"/>
              </w:rPr>
              <w:t xml:space="preserve">Cuarta </w:t>
            </w:r>
          </w:p>
        </w:tc>
        <w:tc>
          <w:tcPr>
            <w:tcW w:w="2268"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Recreación </w:t>
            </w:r>
            <w:r w:rsidR="0023096A"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Todos los docentes </w:t>
            </w:r>
            <w:r w:rsidR="0023096A"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352164" w:rsidP="0023096A">
            <w:pPr>
              <w:spacing w:after="0" w:line="240" w:lineRule="auto"/>
              <w:rPr>
                <w:color w:val="000000"/>
              </w:rPr>
            </w:pPr>
            <w:r>
              <w:rPr>
                <w:color w:val="000000"/>
              </w:rPr>
              <w:t xml:space="preserve">N esta etapa se busca integrar a los educandos desde la perspectiva de lo social, en busca de un sujeto mas abierto a compartir con la comunidad </w:t>
            </w:r>
            <w:r>
              <w:rPr>
                <w:color w:val="000000"/>
              </w:rPr>
              <w:lastRenderedPageBreak/>
              <w:t>desde el rol de juego y crecimiento espiritual- artístico.</w:t>
            </w:r>
            <w:r w:rsidR="0023096A"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8A7043" w:rsidP="008A7043">
            <w:pPr>
              <w:spacing w:after="0" w:line="240" w:lineRule="auto"/>
              <w:rPr>
                <w:color w:val="000000"/>
              </w:rPr>
            </w:pPr>
            <w:r>
              <w:rPr>
                <w:color w:val="000000"/>
              </w:rPr>
              <w:lastRenderedPageBreak/>
              <w:t xml:space="preserve">octubre – noviembre </w:t>
            </w:r>
            <w:r w:rsidR="00352164">
              <w:rPr>
                <w:color w:val="000000"/>
              </w:rPr>
              <w:t xml:space="preserve">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r w:rsidR="0023096A" w:rsidRPr="0023096A" w:rsidTr="0023096A">
        <w:trPr>
          <w:trHeight w:val="300"/>
        </w:trPr>
        <w:tc>
          <w:tcPr>
            <w:tcW w:w="1842"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268"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2127"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984"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c>
          <w:tcPr>
            <w:tcW w:w="1701" w:type="dxa"/>
            <w:shd w:val="solid" w:color="F2F2F2" w:themeColor="background1" w:themeShade="F2" w:fill="F2F2F2" w:themeFill="background1" w:themeFillShade="F2"/>
            <w:noWrap/>
            <w:vAlign w:val="bottom"/>
            <w:hideMark/>
          </w:tcPr>
          <w:p w:rsidR="0023096A" w:rsidRPr="0023096A" w:rsidRDefault="0023096A" w:rsidP="0023096A">
            <w:pPr>
              <w:spacing w:after="0" w:line="240" w:lineRule="auto"/>
              <w:rPr>
                <w:color w:val="000000"/>
              </w:rPr>
            </w:pPr>
            <w:r w:rsidRPr="0023096A">
              <w:rPr>
                <w:color w:val="000000"/>
              </w:rPr>
              <w:t> </w:t>
            </w:r>
          </w:p>
        </w:tc>
      </w:tr>
    </w:tbl>
    <w:p w:rsidR="0023096A" w:rsidRDefault="0023096A" w:rsidP="0023096A">
      <w:pPr>
        <w:pStyle w:val="MEN-Normal"/>
      </w:pPr>
    </w:p>
    <w:p w:rsidR="0023096A" w:rsidRPr="008A7043" w:rsidRDefault="00370709" w:rsidP="0023096A">
      <w:pPr>
        <w:pStyle w:val="MEN-Normal"/>
        <w:rPr>
          <w:rFonts w:ascii="Verdana" w:hAnsi="Verdana"/>
          <w:sz w:val="20"/>
          <w:szCs w:val="20"/>
        </w:rPr>
      </w:pPr>
      <w:r w:rsidRPr="00370709">
        <w:rPr>
          <w:rFonts w:ascii="Verdana" w:hAnsi="Verdana"/>
        </w:rPr>
        <w:t>3.2.3</w:t>
      </w:r>
      <w:r w:rsidR="0023096A" w:rsidRPr="00370709">
        <w:rPr>
          <w:rFonts w:ascii="Verdana" w:hAnsi="Verdana"/>
        </w:rPr>
        <w:t xml:space="preserve">.  </w:t>
      </w:r>
      <w:r w:rsidR="0023096A" w:rsidRPr="008A7043">
        <w:rPr>
          <w:rFonts w:ascii="Verdana" w:hAnsi="Verdana"/>
          <w:sz w:val="20"/>
          <w:szCs w:val="20"/>
        </w:rPr>
        <w:t>Elabore el primer borrador del plan de comunicaciones del plan de mejora</w:t>
      </w:r>
    </w:p>
    <w:tbl>
      <w:tblPr>
        <w:tblW w:w="9922" w:type="dxa"/>
        <w:tblInd w:w="1063"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4" w:space="0" w:color="808080" w:themeColor="background1" w:themeShade="80"/>
          <w:insideV w:val="single" w:sz="4" w:space="0" w:color="808080" w:themeColor="background1" w:themeShade="80"/>
        </w:tblBorders>
        <w:shd w:val="solid" w:color="F2F2F2" w:themeColor="background1" w:themeShade="F2" w:fill="F2F2F2" w:themeFill="background1" w:themeFillShade="F2"/>
        <w:tblCellMar>
          <w:left w:w="70" w:type="dxa"/>
          <w:right w:w="70" w:type="dxa"/>
        </w:tblCellMar>
        <w:tblLook w:val="04A0" w:firstRow="1" w:lastRow="0" w:firstColumn="1" w:lastColumn="0" w:noHBand="0" w:noVBand="1"/>
      </w:tblPr>
      <w:tblGrid>
        <w:gridCol w:w="2268"/>
        <w:gridCol w:w="1842"/>
        <w:gridCol w:w="1560"/>
        <w:gridCol w:w="1559"/>
        <w:gridCol w:w="2693"/>
      </w:tblGrid>
      <w:tr w:rsidR="0023096A" w:rsidRPr="0023096A" w:rsidTr="008A7043">
        <w:trPr>
          <w:trHeight w:val="723"/>
        </w:trPr>
        <w:tc>
          <w:tcPr>
            <w:tcW w:w="2268"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Mensaje</w:t>
            </w:r>
          </w:p>
        </w:tc>
        <w:tc>
          <w:tcPr>
            <w:tcW w:w="1842"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P</w:t>
            </w:r>
            <w:r w:rsidRPr="0023096A">
              <w:rPr>
                <w:rFonts w:ascii="Century Gothic" w:hAnsi="Century Gothic"/>
                <w:color w:val="0070C0"/>
                <w:sz w:val="28"/>
              </w:rPr>
              <w:t>úblico objetivo</w:t>
            </w:r>
          </w:p>
        </w:tc>
        <w:tc>
          <w:tcPr>
            <w:tcW w:w="1560"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Pr>
                <w:rFonts w:ascii="Century Gothic" w:hAnsi="Century Gothic"/>
                <w:color w:val="0070C0"/>
                <w:sz w:val="28"/>
              </w:rPr>
              <w:t>M</w:t>
            </w:r>
            <w:r w:rsidRPr="0023096A">
              <w:rPr>
                <w:rFonts w:ascii="Century Gothic" w:hAnsi="Century Gothic"/>
                <w:color w:val="0070C0"/>
                <w:sz w:val="28"/>
              </w:rPr>
              <w:t xml:space="preserve">edio </w:t>
            </w:r>
          </w:p>
        </w:tc>
        <w:tc>
          <w:tcPr>
            <w:tcW w:w="1559" w:type="dxa"/>
            <w:shd w:val="solid" w:color="F2F2F2" w:themeColor="background1" w:themeShade="F2" w:fill="F2F2F2" w:themeFill="background1" w:themeFillShade="F2"/>
            <w:hideMark/>
          </w:tcPr>
          <w:p w:rsidR="0023096A" w:rsidRPr="0023096A" w:rsidRDefault="00EA7353" w:rsidP="00EA7353">
            <w:pPr>
              <w:pStyle w:val="MEN-Titulotabla"/>
              <w:rPr>
                <w:rFonts w:ascii="Century Gothic" w:hAnsi="Century Gothic"/>
                <w:color w:val="0070C0"/>
                <w:sz w:val="28"/>
              </w:rPr>
            </w:pPr>
            <w:r>
              <w:rPr>
                <w:rFonts w:ascii="Century Gothic" w:hAnsi="Century Gothic"/>
                <w:color w:val="0070C0"/>
                <w:sz w:val="28"/>
              </w:rPr>
              <w:t>F</w:t>
            </w:r>
            <w:r w:rsidR="0023096A" w:rsidRPr="0023096A">
              <w:rPr>
                <w:rFonts w:ascii="Century Gothic" w:hAnsi="Century Gothic"/>
                <w:color w:val="0070C0"/>
                <w:sz w:val="28"/>
              </w:rPr>
              <w:t>echa</w:t>
            </w:r>
          </w:p>
        </w:tc>
        <w:tc>
          <w:tcPr>
            <w:tcW w:w="2693" w:type="dxa"/>
            <w:shd w:val="solid" w:color="F2F2F2" w:themeColor="background1" w:themeShade="F2" w:fill="F2F2F2" w:themeFill="background1" w:themeFillShade="F2"/>
            <w:hideMark/>
          </w:tcPr>
          <w:p w:rsidR="0023096A" w:rsidRPr="0023096A" w:rsidRDefault="0023096A" w:rsidP="0023096A">
            <w:pPr>
              <w:pStyle w:val="MEN-Titulotabla"/>
              <w:rPr>
                <w:rFonts w:ascii="Century Gothic" w:hAnsi="Century Gothic"/>
                <w:color w:val="0070C0"/>
                <w:sz w:val="28"/>
              </w:rPr>
            </w:pPr>
            <w:r w:rsidRPr="0023096A">
              <w:rPr>
                <w:rFonts w:ascii="Century Gothic" w:hAnsi="Century Gothic"/>
                <w:color w:val="0070C0"/>
                <w:sz w:val="28"/>
              </w:rPr>
              <w:t>Observaciones</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“motivar al educando es creer en sus habilidades”</w:t>
            </w:r>
          </w:p>
        </w:tc>
        <w:tc>
          <w:tcPr>
            <w:tcW w:w="1842"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Llegar al educando de manera clara con sus objetivos de vida. </w:t>
            </w:r>
            <w:r w:rsidR="0023096A" w:rsidRPr="0023096A">
              <w:rPr>
                <w:color w:val="000000"/>
              </w:rPr>
              <w:t> </w:t>
            </w:r>
          </w:p>
        </w:tc>
        <w:tc>
          <w:tcPr>
            <w:tcW w:w="1560"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Escrito </w:t>
            </w:r>
            <w:r w:rsidR="0023096A" w:rsidRPr="0023096A">
              <w:rPr>
                <w:color w:val="000000"/>
              </w:rPr>
              <w:t> </w:t>
            </w:r>
          </w:p>
        </w:tc>
        <w:tc>
          <w:tcPr>
            <w:tcW w:w="1559" w:type="dxa"/>
            <w:shd w:val="solid" w:color="F2F2F2" w:themeColor="background1" w:themeShade="F2" w:fill="F2F2F2" w:themeFill="background1" w:themeFillShade="F2"/>
            <w:noWrap/>
            <w:vAlign w:val="bottom"/>
            <w:hideMark/>
          </w:tcPr>
          <w:p w:rsidR="0023096A" w:rsidRPr="0023096A" w:rsidRDefault="008A7043" w:rsidP="00FD4715">
            <w:pPr>
              <w:spacing w:after="0" w:line="240" w:lineRule="auto"/>
              <w:rPr>
                <w:color w:val="000000"/>
              </w:rPr>
            </w:pPr>
            <w:r>
              <w:rPr>
                <w:color w:val="000000"/>
              </w:rPr>
              <w:t>Abril – mayo</w:t>
            </w:r>
          </w:p>
        </w:tc>
        <w:tc>
          <w:tcPr>
            <w:tcW w:w="2693"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Durante esta etapa se busca motivar a estudiante para que este crea en si mismo y pueda lograr los objetivos trazados al inicio del año escolar. </w:t>
            </w:r>
            <w:r w:rsidR="0023096A" w:rsidRPr="0023096A">
              <w:rPr>
                <w:color w:val="000000"/>
              </w:rPr>
              <w:t> </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“orientar al educado para que logre sus metas”</w:t>
            </w:r>
          </w:p>
        </w:tc>
        <w:tc>
          <w:tcPr>
            <w:tcW w:w="1842"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Orientando a los educandos estos pueden de alguna manera más clara logra los objetivos trazados al inicio del año escolar </w:t>
            </w:r>
          </w:p>
        </w:tc>
        <w:tc>
          <w:tcPr>
            <w:tcW w:w="1560"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Escrito y cibernético, grupos de whastapp </w:t>
            </w:r>
          </w:p>
        </w:tc>
        <w:tc>
          <w:tcPr>
            <w:tcW w:w="1559" w:type="dxa"/>
            <w:shd w:val="solid" w:color="F2F2F2" w:themeColor="background1" w:themeShade="F2" w:fill="F2F2F2" w:themeFill="background1" w:themeFillShade="F2"/>
            <w:noWrap/>
            <w:vAlign w:val="bottom"/>
            <w:hideMark/>
          </w:tcPr>
          <w:p w:rsidR="0023096A" w:rsidRPr="0023096A" w:rsidRDefault="008A7043" w:rsidP="00FD4715">
            <w:pPr>
              <w:spacing w:after="0" w:line="240" w:lineRule="auto"/>
              <w:rPr>
                <w:color w:val="000000"/>
              </w:rPr>
            </w:pPr>
            <w:r>
              <w:rPr>
                <w:color w:val="000000"/>
              </w:rPr>
              <w:t>Junio – julio</w:t>
            </w:r>
          </w:p>
        </w:tc>
        <w:tc>
          <w:tcPr>
            <w:tcW w:w="2693"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Durante esta etapa del plan de mejora se busca que los educandos tengan clara la idea de su futuro.</w:t>
            </w:r>
            <w:r w:rsidR="0023096A" w:rsidRPr="0023096A">
              <w:rPr>
                <w:color w:val="000000"/>
              </w:rPr>
              <w:t> </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“prepara y fomenta la buena educación en el joven o adulto, para un futuro mejor”</w:t>
            </w:r>
          </w:p>
        </w:tc>
        <w:tc>
          <w:tcPr>
            <w:tcW w:w="1842" w:type="dxa"/>
            <w:shd w:val="solid" w:color="F2F2F2" w:themeColor="background1" w:themeShade="F2" w:fill="F2F2F2" w:themeFill="background1" w:themeFillShade="F2"/>
            <w:noWrap/>
            <w:vAlign w:val="bottom"/>
            <w:hideMark/>
          </w:tcPr>
          <w:p w:rsidR="0023096A" w:rsidRPr="0023096A" w:rsidRDefault="00A337AE" w:rsidP="00FD4715">
            <w:pPr>
              <w:spacing w:after="0" w:line="240" w:lineRule="auto"/>
              <w:rPr>
                <w:color w:val="000000"/>
              </w:rPr>
            </w:pPr>
            <w:r>
              <w:rPr>
                <w:color w:val="000000"/>
              </w:rPr>
              <w:t xml:space="preserve">Permitir que los educandos pueden lograr sus metas y poderlas cumplir a  cabalidad </w:t>
            </w:r>
            <w:r w:rsidR="0023096A" w:rsidRPr="0023096A">
              <w:rPr>
                <w:color w:val="000000"/>
              </w:rPr>
              <w:t> </w:t>
            </w:r>
          </w:p>
        </w:tc>
        <w:tc>
          <w:tcPr>
            <w:tcW w:w="1560"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Escrito y cibernético, grupos de whastapp</w:t>
            </w:r>
          </w:p>
        </w:tc>
        <w:tc>
          <w:tcPr>
            <w:tcW w:w="1559"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8A7043">
              <w:rPr>
                <w:color w:val="000000"/>
              </w:rPr>
              <w:t xml:space="preserve">Agosto- Septiembre  </w:t>
            </w:r>
          </w:p>
        </w:tc>
        <w:tc>
          <w:tcPr>
            <w:tcW w:w="2693"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 xml:space="preserve">En esta etapa del plan de mejora se busca que el educando pueda alcanzar las metas trazadas para el primer semestre escolar y de esta manera siga avanzando en su educación </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A337AE">
              <w:rPr>
                <w:color w:val="000000"/>
              </w:rPr>
              <w:t>“al recrear el cuerpo se rejuvenece el espíritu de la persona “</w:t>
            </w:r>
          </w:p>
        </w:tc>
        <w:tc>
          <w:tcPr>
            <w:tcW w:w="1842"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8A7043">
              <w:rPr>
                <w:color w:val="000000"/>
              </w:rPr>
              <w:t xml:space="preserve">Llevar al estudiante a compartir con sus pares en unas convivencias que nos permitirán conocerlo un poco más y saber cómo piensa y cuáles son sus prioridades </w:t>
            </w:r>
          </w:p>
        </w:tc>
        <w:tc>
          <w:tcPr>
            <w:tcW w:w="1560"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8A7043">
              <w:rPr>
                <w:color w:val="000000"/>
              </w:rPr>
              <w:t xml:space="preserve">Escrito </w:t>
            </w:r>
          </w:p>
        </w:tc>
        <w:tc>
          <w:tcPr>
            <w:tcW w:w="1559"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8A7043">
              <w:rPr>
                <w:color w:val="000000"/>
              </w:rPr>
              <w:t xml:space="preserve">octubre – noviembre  </w:t>
            </w:r>
          </w:p>
        </w:tc>
        <w:tc>
          <w:tcPr>
            <w:tcW w:w="2693"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r w:rsidR="008A7043">
              <w:rPr>
                <w:color w:val="000000"/>
              </w:rPr>
              <w:t xml:space="preserve">Durante este proceso recreacional se busca que los educandos se integren de una forma más sociable y visualicen su futuro al término del año escolar. </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r>
      <w:tr w:rsidR="0023096A" w:rsidRPr="0023096A" w:rsidTr="00EA7353">
        <w:trPr>
          <w:trHeight w:val="300"/>
        </w:trPr>
        <w:tc>
          <w:tcPr>
            <w:tcW w:w="2268"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842"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560"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1559"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c>
          <w:tcPr>
            <w:tcW w:w="2693" w:type="dxa"/>
            <w:shd w:val="solid" w:color="F2F2F2" w:themeColor="background1" w:themeShade="F2" w:fill="F2F2F2" w:themeFill="background1" w:themeFillShade="F2"/>
            <w:noWrap/>
            <w:vAlign w:val="bottom"/>
            <w:hideMark/>
          </w:tcPr>
          <w:p w:rsidR="0023096A" w:rsidRPr="0023096A" w:rsidRDefault="0023096A" w:rsidP="00FD4715">
            <w:pPr>
              <w:spacing w:after="0" w:line="240" w:lineRule="auto"/>
              <w:rPr>
                <w:color w:val="000000"/>
              </w:rPr>
            </w:pPr>
            <w:r w:rsidRPr="0023096A">
              <w:rPr>
                <w:color w:val="000000"/>
              </w:rPr>
              <w:t> </w:t>
            </w:r>
          </w:p>
        </w:tc>
      </w:tr>
    </w:tbl>
    <w:p w:rsidR="0080730F" w:rsidRDefault="0080730F" w:rsidP="0080730F">
      <w:pPr>
        <w:pStyle w:val="MEN-Voz"/>
        <w:ind w:left="1134"/>
        <w:rPr>
          <w:b/>
          <w:i w:val="0"/>
          <w:color w:val="0070C0"/>
        </w:rPr>
      </w:pPr>
      <w:bookmarkStart w:id="8" w:name="OLE_LINK4"/>
      <w:r w:rsidRPr="0080730F">
        <w:rPr>
          <w:b/>
          <w:i w:val="0"/>
          <w:color w:val="0070C0"/>
        </w:rPr>
        <w:lastRenderedPageBreak/>
        <w:t xml:space="preserve">Ejercicio </w:t>
      </w:r>
      <w:r>
        <w:rPr>
          <w:b/>
          <w:i w:val="0"/>
          <w:color w:val="0070C0"/>
        </w:rPr>
        <w:t>4</w:t>
      </w:r>
      <w:r w:rsidRPr="0080730F">
        <w:rPr>
          <w:b/>
          <w:i w:val="0"/>
          <w:color w:val="0070C0"/>
        </w:rPr>
        <w:t>: el equipo de mejora</w:t>
      </w:r>
      <w:r>
        <w:rPr>
          <w:b/>
          <w:i w:val="0"/>
          <w:color w:val="0070C0"/>
        </w:rPr>
        <w:t xml:space="preserve"> se autoevalúa</w:t>
      </w:r>
    </w:p>
    <w:p w:rsidR="001753C0" w:rsidRPr="00370709" w:rsidRDefault="000818B5" w:rsidP="00FB31A8">
      <w:pPr>
        <w:pStyle w:val="MEN-Descarga"/>
        <w:rPr>
          <w:rFonts w:ascii="Verdana" w:hAnsi="Verdana"/>
          <w:color w:val="auto"/>
        </w:rPr>
      </w:pPr>
      <w:r w:rsidRPr="00370709">
        <w:rPr>
          <w:rFonts w:ascii="Verdana" w:hAnsi="Verdana"/>
          <w:color w:val="auto"/>
        </w:rPr>
        <w:t xml:space="preserve">4.1. </w:t>
      </w:r>
      <w:r w:rsidR="0080730F" w:rsidRPr="00370709">
        <w:rPr>
          <w:rFonts w:ascii="Verdana" w:hAnsi="Verdana"/>
          <w:color w:val="auto"/>
        </w:rPr>
        <w:t xml:space="preserve">Este ejercicio se dirige al equipo de </w:t>
      </w:r>
      <w:r w:rsidR="00086F52" w:rsidRPr="00370709">
        <w:rPr>
          <w:rFonts w:ascii="Verdana" w:hAnsi="Verdana"/>
          <w:color w:val="auto"/>
        </w:rPr>
        <w:t>mejora</w:t>
      </w:r>
      <w:r w:rsidR="0080730F" w:rsidRPr="00370709">
        <w:rPr>
          <w:rFonts w:ascii="Verdana" w:hAnsi="Verdana"/>
          <w:color w:val="auto"/>
        </w:rPr>
        <w:t>. Le p</w:t>
      </w:r>
      <w:r w:rsidR="001753C0" w:rsidRPr="00370709">
        <w:rPr>
          <w:rFonts w:ascii="Verdana" w:hAnsi="Verdana"/>
          <w:color w:val="auto"/>
        </w:rPr>
        <w:t>ropone hacer su autoevaluación, por primera vez como diagnóstico y luego, aplicarl</w:t>
      </w:r>
      <w:r w:rsidR="00DB343F" w:rsidRPr="00370709">
        <w:rPr>
          <w:rFonts w:ascii="Verdana" w:hAnsi="Verdana"/>
          <w:color w:val="auto"/>
        </w:rPr>
        <w:t>a</w:t>
      </w:r>
      <w:r w:rsidR="001753C0" w:rsidRPr="00370709">
        <w:rPr>
          <w:rFonts w:ascii="Verdana" w:hAnsi="Verdana"/>
          <w:color w:val="auto"/>
        </w:rPr>
        <w:t xml:space="preserve"> periódicamente.</w:t>
      </w:r>
    </w:p>
    <w:p w:rsidR="00FB31A8" w:rsidRPr="00370709" w:rsidRDefault="0080730F" w:rsidP="00FB31A8">
      <w:pPr>
        <w:pStyle w:val="MEN-Descarga"/>
        <w:rPr>
          <w:rFonts w:ascii="Verdana" w:hAnsi="Verdana"/>
        </w:rPr>
      </w:pPr>
      <w:r w:rsidRPr="00370709">
        <w:rPr>
          <w:rFonts w:ascii="Verdana" w:hAnsi="Verdana"/>
          <w:color w:val="auto"/>
        </w:rPr>
        <w:t xml:space="preserve"> Para hacerlo, frente a cada ítem,</w:t>
      </w:r>
      <w:r w:rsidR="00086F52" w:rsidRPr="00370709">
        <w:rPr>
          <w:rFonts w:ascii="Verdana" w:hAnsi="Verdana"/>
          <w:color w:val="auto"/>
        </w:rPr>
        <w:t xml:space="preserve"> debe</w:t>
      </w:r>
      <w:r w:rsidRPr="00370709">
        <w:rPr>
          <w:rFonts w:ascii="Verdana" w:hAnsi="Verdana"/>
          <w:color w:val="auto"/>
        </w:rPr>
        <w:t xml:space="preserve"> indicar el nivel de avance, en una escala de 1 a 5, donde 5 es el más alto alcanzable.</w:t>
      </w:r>
    </w:p>
    <w:tbl>
      <w:tblPr>
        <w:tblStyle w:val="MEN-tablagris"/>
        <w:tblW w:w="9603" w:type="dxa"/>
        <w:tblInd w:w="1418" w:type="dxa"/>
        <w:tblLayout w:type="fixed"/>
        <w:tblLook w:val="04A0" w:firstRow="1" w:lastRow="0" w:firstColumn="1" w:lastColumn="0" w:noHBand="0" w:noVBand="1"/>
      </w:tblPr>
      <w:tblGrid>
        <w:gridCol w:w="1436"/>
        <w:gridCol w:w="5227"/>
        <w:gridCol w:w="588"/>
        <w:gridCol w:w="588"/>
        <w:gridCol w:w="588"/>
        <w:gridCol w:w="588"/>
        <w:gridCol w:w="588"/>
      </w:tblGrid>
      <w:tr w:rsidR="00E702C5" w:rsidRPr="006C4077" w:rsidTr="00FD4715">
        <w:trPr>
          <w:tblHeader/>
        </w:trPr>
        <w:tc>
          <w:tcPr>
            <w:tcW w:w="6663" w:type="dxa"/>
            <w:gridSpan w:val="2"/>
            <w:vMerge w:val="restart"/>
            <w:tcBorders>
              <w:right w:val="single" w:sz="12" w:space="0" w:color="7F7F7F"/>
            </w:tcBorders>
          </w:tcPr>
          <w:p w:rsidR="00086F52" w:rsidRDefault="00086F52" w:rsidP="00F15F01">
            <w:pPr>
              <w:spacing w:after="0" w:line="240" w:lineRule="auto"/>
              <w:jc w:val="center"/>
              <w:rPr>
                <w:rFonts w:ascii="Century Gothic" w:hAnsi="Century Gothic" w:cs="Arial"/>
                <w:b/>
                <w:bCs/>
                <w:color w:val="0070C0"/>
                <w:sz w:val="28"/>
                <w:szCs w:val="28"/>
              </w:rPr>
            </w:pPr>
          </w:p>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Aspecto a evaluar</w:t>
            </w:r>
          </w:p>
        </w:tc>
        <w:tc>
          <w:tcPr>
            <w:tcW w:w="2940" w:type="dxa"/>
            <w:gridSpan w:val="5"/>
            <w:tcBorders>
              <w:lef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Escala de evaluación</w:t>
            </w:r>
          </w:p>
        </w:tc>
      </w:tr>
      <w:tr w:rsidR="00E702C5" w:rsidRPr="006C4077" w:rsidTr="00086F52">
        <w:trPr>
          <w:tblHeader/>
        </w:trPr>
        <w:tc>
          <w:tcPr>
            <w:tcW w:w="6663" w:type="dxa"/>
            <w:gridSpan w:val="2"/>
            <w:vMerge/>
            <w:tcBorders>
              <w:bottom w:val="nil"/>
              <w:right w:val="single" w:sz="12" w:space="0" w:color="7F7F7F"/>
            </w:tcBorders>
          </w:tcPr>
          <w:p w:rsidR="00E702C5" w:rsidRPr="00086F52" w:rsidRDefault="00E702C5" w:rsidP="00F15F01">
            <w:pPr>
              <w:spacing w:after="0" w:line="240" w:lineRule="auto"/>
              <w:rPr>
                <w:rFonts w:ascii="Century Gothic" w:hAnsi="Century Gothic" w:cs="Arial"/>
                <w:b/>
                <w:bCs/>
                <w:color w:val="0070C0"/>
                <w:sz w:val="28"/>
                <w:szCs w:val="28"/>
              </w:rPr>
            </w:pP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1</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2</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3</w:t>
            </w:r>
          </w:p>
        </w:tc>
        <w:tc>
          <w:tcPr>
            <w:tcW w:w="588" w:type="dxa"/>
            <w:tcBorders>
              <w:top w:val="nil"/>
              <w:left w:val="single" w:sz="12" w:space="0" w:color="7F7F7F"/>
              <w:bottom w:val="nil"/>
              <w:right w:val="single" w:sz="12" w:space="0" w:color="7F7F7F"/>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4</w:t>
            </w:r>
          </w:p>
        </w:tc>
        <w:tc>
          <w:tcPr>
            <w:tcW w:w="588" w:type="dxa"/>
            <w:tcBorders>
              <w:left w:val="single" w:sz="12" w:space="0" w:color="7F7F7F"/>
              <w:bottom w:val="nil"/>
            </w:tcBorders>
          </w:tcPr>
          <w:p w:rsidR="00E702C5" w:rsidRPr="00086F52" w:rsidRDefault="00E702C5" w:rsidP="00F15F01">
            <w:pPr>
              <w:spacing w:after="0" w:line="240" w:lineRule="auto"/>
              <w:jc w:val="center"/>
              <w:rPr>
                <w:rFonts w:ascii="Century Gothic" w:hAnsi="Century Gothic" w:cs="Arial"/>
                <w:b/>
                <w:bCs/>
                <w:color w:val="0070C0"/>
                <w:sz w:val="28"/>
                <w:szCs w:val="28"/>
              </w:rPr>
            </w:pPr>
            <w:r w:rsidRPr="00086F52">
              <w:rPr>
                <w:rFonts w:ascii="Century Gothic" w:hAnsi="Century Gothic" w:cs="Arial"/>
                <w:b/>
                <w:bCs/>
                <w:color w:val="0070C0"/>
                <w:sz w:val="28"/>
                <w:szCs w:val="28"/>
              </w:rPr>
              <w:t>5</w:t>
            </w:r>
          </w:p>
        </w:tc>
      </w:tr>
      <w:tr w:rsidR="00E702C5" w:rsidRPr="006C4077" w:rsidTr="00086F52">
        <w:tc>
          <w:tcPr>
            <w:tcW w:w="6663" w:type="dxa"/>
            <w:gridSpan w:val="2"/>
            <w:tcBorders>
              <w:top w:val="nil"/>
              <w:bottom w:val="nil"/>
              <w:right w:val="single" w:sz="12" w:space="0" w:color="7F7F7F"/>
            </w:tcBorders>
            <w:shd w:val="solid" w:color="D9D9D9" w:themeColor="background1" w:themeShade="D9" w:fill="D9D9D9" w:themeFill="background1" w:themeFillShade="D9"/>
          </w:tcPr>
          <w:p w:rsidR="00E702C5" w:rsidRPr="006C4077" w:rsidRDefault="00433891" w:rsidP="00F15F01">
            <w:pPr>
              <w:spacing w:after="0" w:line="240" w:lineRule="auto"/>
              <w:rPr>
                <w:rFonts w:ascii="Arial" w:hAnsi="Arial" w:cs="Arial"/>
              </w:rPr>
            </w:pPr>
            <w:r>
              <w:rPr>
                <w:rFonts w:ascii="Arial" w:hAnsi="Arial" w:cs="Arial"/>
                <w:b/>
                <w:bCs/>
              </w:rPr>
              <w:t>C</w:t>
            </w:r>
            <w:r w:rsidR="00E702C5">
              <w:rPr>
                <w:rFonts w:ascii="Arial" w:hAnsi="Arial" w:cs="Arial"/>
                <w:b/>
                <w:bCs/>
              </w:rPr>
              <w:t>omunicación</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086F52">
        <w:tc>
          <w:tcPr>
            <w:tcW w:w="1436" w:type="dxa"/>
            <w:tcBorders>
              <w:top w:val="nil"/>
              <w:bottom w:val="nil"/>
            </w:tcBorders>
            <w:shd w:val="solid" w:color="F2F2F2" w:themeColor="background1" w:themeShade="F2" w:fill="F2F2F2" w:themeFill="background1" w:themeFillShade="F2"/>
          </w:tcPr>
          <w:p w:rsidR="00E702C5" w:rsidRPr="006C4077" w:rsidRDefault="00E702C5" w:rsidP="00F15F01">
            <w:pPr>
              <w:spacing w:after="0" w:line="240" w:lineRule="auto"/>
              <w:rPr>
                <w:rFonts w:ascii="Arial" w:hAnsi="Arial" w:cs="Arial"/>
                <w:b/>
                <w:bCs/>
              </w:rPr>
            </w:pPr>
            <w:r>
              <w:rPr>
                <w:rFonts w:ascii="Arial" w:hAnsi="Arial" w:cs="Arial"/>
                <w:b/>
                <w:bCs/>
              </w:rPr>
              <w:t>1</w:t>
            </w:r>
            <w:r w:rsidRPr="006C4077">
              <w:rPr>
                <w:rFonts w:ascii="Arial" w:hAnsi="Arial" w:cs="Arial"/>
                <w:b/>
                <w:bCs/>
              </w:rPr>
              <w:t xml:space="preserve"> </w:t>
            </w:r>
          </w:p>
        </w:tc>
        <w:tc>
          <w:tcPr>
            <w:tcW w:w="5227" w:type="dxa"/>
            <w:tcBorders>
              <w:top w:val="nil"/>
              <w:bottom w:val="nil"/>
              <w:right w:val="single" w:sz="12" w:space="0" w:color="7F7F7F"/>
            </w:tcBorders>
            <w:shd w:val="solid" w:color="F2F2F2" w:themeColor="background1" w:themeShade="F2" w:fill="F2F2F2" w:themeFill="background1" w:themeFillShade="F2"/>
          </w:tcPr>
          <w:p w:rsidR="00E702C5" w:rsidRPr="00370709" w:rsidRDefault="00E702C5" w:rsidP="00433891">
            <w:pPr>
              <w:spacing w:after="0" w:line="240" w:lineRule="auto"/>
              <w:rPr>
                <w:rFonts w:ascii="Verdana" w:hAnsi="Verdana" w:cs="Arial"/>
              </w:rPr>
            </w:pPr>
            <w:r w:rsidRPr="00370709">
              <w:rPr>
                <w:rFonts w:ascii="Verdana" w:hAnsi="Verdana" w:cs="Arial"/>
              </w:rPr>
              <w:t xml:space="preserve">El equipo de trabajo definido mecanismos </w:t>
            </w:r>
            <w:r w:rsidR="00433891" w:rsidRPr="00370709">
              <w:rPr>
                <w:rFonts w:ascii="Verdana" w:hAnsi="Verdana" w:cs="Arial"/>
              </w:rPr>
              <w:t xml:space="preserve">ágiles de </w:t>
            </w:r>
            <w:r w:rsidRPr="00370709">
              <w:rPr>
                <w:rFonts w:ascii="Verdana" w:hAnsi="Verdana" w:cs="Arial"/>
              </w:rPr>
              <w:t>comunicación en su interior</w:t>
            </w:r>
            <w:r w:rsidR="00433891" w:rsidRPr="00370709">
              <w:rPr>
                <w:rFonts w:ascii="Verdana" w:hAnsi="Verdana" w:cs="Arial"/>
              </w:rPr>
              <w:t xml:space="preserve"> y hacia afuera</w:t>
            </w: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F2F2F2" w:themeColor="background1" w:themeShade="F2" w:fill="F2F2F2" w:themeFill="background1" w:themeFillShade="F2"/>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solid" w:color="F2F2F2" w:themeColor="background1" w:themeShade="F2" w:fill="F2F2F2" w:themeFill="background1" w:themeFillShade="F2"/>
          </w:tcPr>
          <w:p w:rsidR="00E702C5" w:rsidRPr="006C4077" w:rsidRDefault="008A7043" w:rsidP="00F15F01">
            <w:pPr>
              <w:spacing w:after="0" w:line="240" w:lineRule="auto"/>
              <w:rPr>
                <w:rFonts w:ascii="Arial" w:hAnsi="Arial" w:cs="Arial"/>
              </w:rPr>
            </w:pPr>
            <w:r>
              <w:rPr>
                <w:rFonts w:ascii="Arial" w:hAnsi="Arial" w:cs="Arial"/>
              </w:rPr>
              <w:t>X</w:t>
            </w:r>
          </w:p>
        </w:tc>
      </w:tr>
      <w:tr w:rsidR="00086F52" w:rsidRPr="006C4077" w:rsidTr="00086F52">
        <w:tc>
          <w:tcPr>
            <w:tcW w:w="1436" w:type="dxa"/>
            <w:tcBorders>
              <w:top w:val="nil"/>
              <w:bottom w:val="nil"/>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b/>
                <w:bCs/>
              </w:rPr>
            </w:pPr>
            <w:r>
              <w:rPr>
                <w:rFonts w:ascii="Arial" w:hAnsi="Arial" w:cs="Arial"/>
                <w:b/>
                <w:bCs/>
              </w:rPr>
              <w:t>2</w:t>
            </w:r>
          </w:p>
        </w:tc>
        <w:tc>
          <w:tcPr>
            <w:tcW w:w="5227" w:type="dxa"/>
            <w:tcBorders>
              <w:top w:val="nil"/>
              <w:bottom w:val="nil"/>
              <w:right w:val="single" w:sz="12" w:space="0" w:color="7F7F7F"/>
            </w:tcBorders>
            <w:shd w:val="solid" w:color="D9D9D9" w:themeColor="background1" w:themeShade="D9" w:fill="D9D9D9" w:themeFill="background1" w:themeFillShade="D9"/>
          </w:tcPr>
          <w:p w:rsidR="00E702C5" w:rsidRPr="00370709" w:rsidRDefault="00E702C5" w:rsidP="00433891">
            <w:pPr>
              <w:spacing w:after="0" w:line="240" w:lineRule="auto"/>
              <w:rPr>
                <w:rFonts w:ascii="Verdana" w:hAnsi="Verdana" w:cs="Arial"/>
              </w:rPr>
            </w:pPr>
            <w:r w:rsidRPr="00370709">
              <w:rPr>
                <w:rFonts w:ascii="Verdana" w:hAnsi="Verdana" w:cs="Arial"/>
              </w:rPr>
              <w:t>Los miembros del equipo de trabajo</w:t>
            </w:r>
            <w:r w:rsidR="00433891" w:rsidRPr="00370709">
              <w:rPr>
                <w:rFonts w:ascii="Verdana" w:hAnsi="Verdana" w:cs="Arial"/>
              </w:rPr>
              <w:t xml:space="preserve"> se reúnen, </w:t>
            </w:r>
            <w:r w:rsidRPr="00370709">
              <w:rPr>
                <w:rFonts w:ascii="Verdana" w:hAnsi="Verdana" w:cs="Arial"/>
              </w:rPr>
              <w:t xml:space="preserve"> </w:t>
            </w:r>
            <w:r w:rsidR="00433891" w:rsidRPr="00370709">
              <w:rPr>
                <w:rFonts w:ascii="Verdana" w:hAnsi="Verdana" w:cs="Arial"/>
              </w:rPr>
              <w:t>todos participan en compartir sus ideas y escuchar las de los otros.</w:t>
            </w: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solid" w:color="D9D9D9" w:themeColor="background1" w:themeShade="D9" w:fill="D9D9D9" w:themeFill="background1" w:themeFillShade="D9"/>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shd w:val="solid"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E702C5" w:rsidRPr="006C4077" w:rsidTr="00086F52">
        <w:tc>
          <w:tcPr>
            <w:tcW w:w="6663" w:type="dxa"/>
            <w:gridSpan w:val="2"/>
            <w:tcBorders>
              <w:top w:val="nil"/>
              <w:bottom w:val="nil"/>
              <w:right w:val="single" w:sz="12" w:space="0" w:color="7F7F7F"/>
            </w:tcBorders>
          </w:tcPr>
          <w:p w:rsidR="00E702C5" w:rsidRPr="006C4077" w:rsidRDefault="00E702C5" w:rsidP="00F15F01">
            <w:pPr>
              <w:spacing w:after="0" w:line="240" w:lineRule="auto"/>
              <w:rPr>
                <w:rFonts w:ascii="Arial" w:hAnsi="Arial" w:cs="Arial"/>
              </w:rPr>
            </w:pPr>
            <w:r>
              <w:rPr>
                <w:rFonts w:ascii="Arial" w:hAnsi="Arial" w:cs="Arial"/>
                <w:b/>
                <w:bCs/>
              </w:rPr>
              <w:t>Acciones</w:t>
            </w: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rsidR="00E702C5" w:rsidRPr="006C4077" w:rsidRDefault="00E702C5" w:rsidP="00F15F01">
            <w:pPr>
              <w:spacing w:after="0" w:line="240" w:lineRule="auto"/>
              <w:rPr>
                <w:rFonts w:ascii="Arial" w:hAnsi="Arial" w:cs="Arial"/>
              </w:rPr>
            </w:pPr>
          </w:p>
        </w:tc>
      </w:tr>
      <w:tr w:rsidR="00E702C5" w:rsidRPr="006C4077" w:rsidTr="00086F52">
        <w:tc>
          <w:tcPr>
            <w:tcW w:w="1436" w:type="dxa"/>
            <w:tcBorders>
              <w:top w:val="nil"/>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b/>
                <w:bCs/>
              </w:rPr>
            </w:pPr>
            <w:r>
              <w:rPr>
                <w:rFonts w:ascii="Arial" w:hAnsi="Arial" w:cs="Arial"/>
                <w:b/>
                <w:bCs/>
              </w:rPr>
              <w:t>3</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370709" w:rsidRDefault="00433891" w:rsidP="00F15F01">
            <w:pPr>
              <w:spacing w:after="0" w:line="240" w:lineRule="auto"/>
              <w:rPr>
                <w:rFonts w:ascii="Verdana" w:hAnsi="Verdana" w:cs="Arial"/>
              </w:rPr>
            </w:pPr>
            <w:r w:rsidRPr="00370709">
              <w:rPr>
                <w:rFonts w:ascii="Verdana" w:hAnsi="Verdana" w:cs="Arial"/>
              </w:rPr>
              <w:t>El equipo tiene unos objetivos claros y realizables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6C4077" w:rsidRDefault="008A7043" w:rsidP="00E702C5">
            <w:pPr>
              <w:spacing w:after="0" w:line="240" w:lineRule="auto"/>
              <w:ind w:left="1529"/>
              <w:rPr>
                <w:rFonts w:ascii="Arial" w:hAnsi="Arial" w:cs="Arial"/>
              </w:rPr>
            </w:pPr>
            <w:r>
              <w:rPr>
                <w:rFonts w:ascii="Arial" w:hAnsi="Arial" w:cs="Arial"/>
              </w:rPr>
              <w:t>XX</w:t>
            </w:r>
          </w:p>
        </w:tc>
      </w:tr>
      <w:tr w:rsidR="00086F52" w:rsidRPr="006C4077" w:rsidTr="00086F52">
        <w:tc>
          <w:tcPr>
            <w:tcW w:w="1436" w:type="dxa"/>
            <w:tcBorders>
              <w:top w:val="nil"/>
              <w:bottom w:val="nil"/>
            </w:tcBorders>
          </w:tcPr>
          <w:p w:rsidR="00E702C5" w:rsidRPr="006C4077" w:rsidRDefault="00E702C5" w:rsidP="00F15F01">
            <w:pPr>
              <w:spacing w:after="0" w:line="240" w:lineRule="auto"/>
              <w:rPr>
                <w:rFonts w:ascii="Arial" w:hAnsi="Arial" w:cs="Arial"/>
                <w:b/>
                <w:bCs/>
              </w:rPr>
            </w:pPr>
            <w:r>
              <w:rPr>
                <w:rFonts w:ascii="Arial" w:hAnsi="Arial" w:cs="Arial"/>
                <w:b/>
                <w:bCs/>
              </w:rPr>
              <w:t>4</w:t>
            </w:r>
          </w:p>
        </w:tc>
        <w:tc>
          <w:tcPr>
            <w:tcW w:w="5227" w:type="dxa"/>
            <w:tcBorders>
              <w:top w:val="nil"/>
              <w:bottom w:val="nil"/>
              <w:right w:val="single" w:sz="12" w:space="0" w:color="7F7F7F"/>
            </w:tcBorders>
          </w:tcPr>
          <w:p w:rsidR="00E702C5" w:rsidRPr="00370709" w:rsidRDefault="00433891" w:rsidP="00433891">
            <w:pPr>
              <w:spacing w:after="0" w:line="240" w:lineRule="auto"/>
              <w:rPr>
                <w:rFonts w:ascii="Verdana" w:hAnsi="Verdana" w:cs="Arial"/>
              </w:rPr>
            </w:pPr>
            <w:r w:rsidRPr="00370709">
              <w:rPr>
                <w:rFonts w:ascii="Verdana" w:hAnsi="Verdana" w:cs="Arial"/>
              </w:rPr>
              <w:t>El equipo tiene su atención enfocada, no abarca más de lo que puede lograr</w:t>
            </w: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rsidR="00E702C5" w:rsidRPr="006C4077" w:rsidRDefault="008A7043" w:rsidP="00F15F01">
            <w:pPr>
              <w:spacing w:after="0" w:line="240" w:lineRule="auto"/>
              <w:rPr>
                <w:rFonts w:ascii="Arial" w:hAnsi="Arial" w:cs="Arial"/>
              </w:rPr>
            </w:pPr>
            <w:r>
              <w:rPr>
                <w:rFonts w:ascii="Arial" w:hAnsi="Arial" w:cs="Arial"/>
              </w:rPr>
              <w:t>X</w:t>
            </w:r>
          </w:p>
        </w:tc>
      </w:tr>
      <w:tr w:rsidR="00E702C5" w:rsidRPr="006C4077" w:rsidTr="00086F52">
        <w:tc>
          <w:tcPr>
            <w:tcW w:w="1436" w:type="dxa"/>
            <w:tcBorders>
              <w:top w:val="nil"/>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b/>
                <w:bCs/>
              </w:rPr>
            </w:pPr>
            <w:r>
              <w:rPr>
                <w:rFonts w:ascii="Arial" w:hAnsi="Arial" w:cs="Arial"/>
                <w:b/>
                <w:bCs/>
              </w:rPr>
              <w:t>5</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370709" w:rsidRDefault="00433891" w:rsidP="00F15F01">
            <w:pPr>
              <w:spacing w:after="0" w:line="240" w:lineRule="auto"/>
              <w:rPr>
                <w:rFonts w:ascii="Verdana" w:hAnsi="Verdana" w:cs="Arial"/>
              </w:rPr>
            </w:pPr>
            <w:r w:rsidRPr="00370709">
              <w:rPr>
                <w:rFonts w:ascii="Verdana" w:hAnsi="Verdana" w:cs="Arial"/>
              </w:rPr>
              <w:t>El equipo de trabajo tiene claro cuál es el aporte de cada uno de sus miembros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086F52">
        <w:tc>
          <w:tcPr>
            <w:tcW w:w="1436" w:type="dxa"/>
            <w:tcBorders>
              <w:top w:val="nil"/>
              <w:bottom w:val="nil"/>
            </w:tcBorders>
          </w:tcPr>
          <w:p w:rsidR="00E702C5" w:rsidRPr="006C4077" w:rsidRDefault="00433891" w:rsidP="00F15F01">
            <w:pPr>
              <w:spacing w:after="0" w:line="240" w:lineRule="auto"/>
              <w:rPr>
                <w:rFonts w:ascii="Arial" w:hAnsi="Arial" w:cs="Arial"/>
                <w:b/>
                <w:bCs/>
              </w:rPr>
            </w:pPr>
            <w:r>
              <w:br w:type="page"/>
            </w:r>
            <w:r w:rsidR="00E702C5">
              <w:rPr>
                <w:rFonts w:ascii="Arial" w:hAnsi="Arial" w:cs="Arial"/>
                <w:b/>
                <w:bCs/>
              </w:rPr>
              <w:t>6</w:t>
            </w:r>
          </w:p>
        </w:tc>
        <w:tc>
          <w:tcPr>
            <w:tcW w:w="5227" w:type="dxa"/>
            <w:tcBorders>
              <w:top w:val="nil"/>
              <w:bottom w:val="nil"/>
              <w:right w:val="single" w:sz="12" w:space="0" w:color="7F7F7F"/>
            </w:tcBorders>
          </w:tcPr>
          <w:p w:rsidR="00E702C5" w:rsidRPr="00370709" w:rsidRDefault="00433891" w:rsidP="00F15F01">
            <w:pPr>
              <w:spacing w:after="0" w:line="240" w:lineRule="auto"/>
              <w:rPr>
                <w:rFonts w:ascii="Verdana" w:hAnsi="Verdana" w:cs="Arial"/>
              </w:rPr>
            </w:pPr>
            <w:r w:rsidRPr="00370709">
              <w:rPr>
                <w:rFonts w:ascii="Verdana" w:hAnsi="Verdana" w:cs="Arial"/>
              </w:rPr>
              <w:t>El equipo estudia información y tiene mecanismos claros para toma de decisiones</w:t>
            </w: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rsidR="00E702C5" w:rsidRPr="006C4077" w:rsidRDefault="008A7043" w:rsidP="00F15F01">
            <w:pPr>
              <w:spacing w:after="0" w:line="240" w:lineRule="auto"/>
              <w:rPr>
                <w:rFonts w:ascii="Arial" w:hAnsi="Arial" w:cs="Arial"/>
              </w:rPr>
            </w:pPr>
            <w:r>
              <w:rPr>
                <w:rFonts w:ascii="Arial" w:hAnsi="Arial" w:cs="Arial"/>
              </w:rPr>
              <w:t>X</w:t>
            </w:r>
          </w:p>
        </w:tc>
      </w:tr>
      <w:tr w:rsidR="00086F52" w:rsidRPr="006C4077" w:rsidTr="00086F52">
        <w:tc>
          <w:tcPr>
            <w:tcW w:w="6663" w:type="dxa"/>
            <w:gridSpan w:val="2"/>
            <w:tcBorders>
              <w:top w:val="nil"/>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r>
              <w:rPr>
                <w:rFonts w:ascii="Arial" w:hAnsi="Arial" w:cs="Arial"/>
                <w:b/>
                <w:bCs/>
              </w:rPr>
              <w:t>Logros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086F52">
        <w:tc>
          <w:tcPr>
            <w:tcW w:w="1436" w:type="dxa"/>
            <w:tcBorders>
              <w:top w:val="nil"/>
              <w:bottom w:val="nil"/>
            </w:tcBorders>
          </w:tcPr>
          <w:p w:rsidR="00E702C5" w:rsidRPr="006C4077" w:rsidRDefault="00E702C5" w:rsidP="00F15F01">
            <w:pPr>
              <w:spacing w:after="0" w:line="240" w:lineRule="auto"/>
              <w:rPr>
                <w:rFonts w:ascii="Arial" w:hAnsi="Arial" w:cs="Arial"/>
                <w:b/>
                <w:bCs/>
              </w:rPr>
            </w:pPr>
            <w:r>
              <w:rPr>
                <w:rFonts w:ascii="Arial" w:hAnsi="Arial" w:cs="Arial"/>
                <w:b/>
                <w:bCs/>
              </w:rPr>
              <w:t>7</w:t>
            </w:r>
          </w:p>
        </w:tc>
        <w:tc>
          <w:tcPr>
            <w:tcW w:w="5227" w:type="dxa"/>
            <w:tcBorders>
              <w:top w:val="nil"/>
              <w:bottom w:val="nil"/>
              <w:right w:val="single" w:sz="12" w:space="0" w:color="7F7F7F"/>
            </w:tcBorders>
          </w:tcPr>
          <w:p w:rsidR="00E702C5" w:rsidRPr="00370709" w:rsidRDefault="00E702C5" w:rsidP="00F15F01">
            <w:pPr>
              <w:spacing w:after="0" w:line="240" w:lineRule="auto"/>
              <w:rPr>
                <w:rFonts w:ascii="Verdana" w:hAnsi="Verdana" w:cs="Arial"/>
              </w:rPr>
            </w:pPr>
            <w:r w:rsidRPr="00370709">
              <w:rPr>
                <w:rFonts w:ascii="Verdana" w:hAnsi="Verdana" w:cs="Arial"/>
              </w:rPr>
              <w:t xml:space="preserve">El equipo de trabajo ha logrado comprometer a la comunidad educativa en cada una de las acciones de </w:t>
            </w:r>
            <w:r w:rsidRPr="00370709">
              <w:rPr>
                <w:rFonts w:ascii="Verdana" w:hAnsi="Verdana" w:cs="Arial"/>
              </w:rPr>
              <w:lastRenderedPageBreak/>
              <w:t>mejoramiento.</w:t>
            </w: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tcPr>
          <w:p w:rsidR="00E702C5" w:rsidRPr="006C4077" w:rsidRDefault="00E702C5" w:rsidP="00F15F01">
            <w:pPr>
              <w:spacing w:after="0" w:line="240" w:lineRule="auto"/>
              <w:rPr>
                <w:rFonts w:ascii="Arial" w:hAnsi="Arial" w:cs="Arial"/>
              </w:rPr>
            </w:pPr>
          </w:p>
        </w:tc>
      </w:tr>
      <w:tr w:rsidR="00E702C5" w:rsidRPr="006C4077" w:rsidTr="00086F52">
        <w:tc>
          <w:tcPr>
            <w:tcW w:w="1436" w:type="dxa"/>
            <w:tcBorders>
              <w:top w:val="nil"/>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b/>
                <w:bCs/>
              </w:rPr>
            </w:pPr>
            <w:r>
              <w:rPr>
                <w:rFonts w:ascii="Arial" w:hAnsi="Arial" w:cs="Arial"/>
                <w:b/>
                <w:bCs/>
              </w:rPr>
              <w:lastRenderedPageBreak/>
              <w:t>8</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370709" w:rsidRDefault="00E702C5" w:rsidP="00F15F01">
            <w:pPr>
              <w:spacing w:after="0" w:line="240" w:lineRule="auto"/>
              <w:rPr>
                <w:rFonts w:ascii="Verdana" w:hAnsi="Verdana" w:cs="Arial"/>
              </w:rPr>
            </w:pPr>
            <w:r w:rsidRPr="00370709">
              <w:rPr>
                <w:rFonts w:ascii="Verdana" w:hAnsi="Verdana" w:cs="Arial"/>
              </w:rPr>
              <w:t>El equipo de trabajo socializa de manera permanente los logros y alcances del plan de mejoramiento.</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086F52">
        <w:tc>
          <w:tcPr>
            <w:tcW w:w="1436" w:type="dxa"/>
            <w:tcBorders>
              <w:top w:val="nil"/>
              <w:bottom w:val="nil"/>
            </w:tcBorders>
          </w:tcPr>
          <w:p w:rsidR="00E702C5" w:rsidRPr="006C4077" w:rsidRDefault="00E702C5" w:rsidP="00F15F01">
            <w:pPr>
              <w:spacing w:after="0" w:line="240" w:lineRule="auto"/>
              <w:rPr>
                <w:rFonts w:ascii="Arial" w:hAnsi="Arial" w:cs="Arial"/>
                <w:b/>
                <w:bCs/>
              </w:rPr>
            </w:pPr>
            <w:r>
              <w:rPr>
                <w:rFonts w:ascii="Arial" w:hAnsi="Arial" w:cs="Arial"/>
                <w:b/>
                <w:bCs/>
              </w:rPr>
              <w:t>9</w:t>
            </w:r>
          </w:p>
        </w:tc>
        <w:tc>
          <w:tcPr>
            <w:tcW w:w="5227" w:type="dxa"/>
            <w:tcBorders>
              <w:top w:val="nil"/>
              <w:bottom w:val="nil"/>
              <w:right w:val="single" w:sz="12" w:space="0" w:color="7F7F7F"/>
            </w:tcBorders>
          </w:tcPr>
          <w:p w:rsidR="00E702C5" w:rsidRPr="00370709" w:rsidRDefault="00E702C5" w:rsidP="00F15F01">
            <w:pPr>
              <w:spacing w:after="0" w:line="240" w:lineRule="auto"/>
              <w:rPr>
                <w:rFonts w:ascii="Verdana" w:hAnsi="Verdana" w:cs="Arial"/>
              </w:rPr>
            </w:pPr>
            <w:r w:rsidRPr="00370709">
              <w:rPr>
                <w:rFonts w:ascii="Verdana" w:hAnsi="Verdana" w:cs="Arial"/>
              </w:rPr>
              <w:t>El equipo de trabajo es valorado por la comunidad educativa.</w:t>
            </w: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tcBorders>
          </w:tcPr>
          <w:p w:rsidR="00E702C5" w:rsidRPr="006C4077" w:rsidRDefault="008A7043" w:rsidP="00F15F01">
            <w:pPr>
              <w:spacing w:after="0" w:line="240" w:lineRule="auto"/>
              <w:rPr>
                <w:rFonts w:ascii="Arial" w:hAnsi="Arial" w:cs="Arial"/>
              </w:rPr>
            </w:pPr>
            <w:r>
              <w:rPr>
                <w:rFonts w:ascii="Arial" w:hAnsi="Arial" w:cs="Arial"/>
              </w:rPr>
              <w:t>X</w:t>
            </w:r>
          </w:p>
        </w:tc>
      </w:tr>
      <w:tr w:rsidR="00E702C5" w:rsidRPr="006C4077" w:rsidTr="00086F52">
        <w:tc>
          <w:tcPr>
            <w:tcW w:w="1436" w:type="dxa"/>
            <w:tcBorders>
              <w:top w:val="nil"/>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b/>
                <w:bCs/>
              </w:rPr>
            </w:pPr>
            <w:r>
              <w:rPr>
                <w:rFonts w:ascii="Arial" w:hAnsi="Arial" w:cs="Arial"/>
                <w:b/>
                <w:bCs/>
              </w:rPr>
              <w:t>10</w:t>
            </w:r>
          </w:p>
        </w:tc>
        <w:tc>
          <w:tcPr>
            <w:tcW w:w="5227" w:type="dxa"/>
            <w:tcBorders>
              <w:top w:val="nil"/>
              <w:bottom w:val="nil"/>
              <w:right w:val="single" w:sz="12" w:space="0" w:color="7F7F7F"/>
            </w:tcBorders>
            <w:shd w:val="pct5" w:color="D9D9D9" w:themeColor="background1" w:themeShade="D9" w:fill="D9D9D9" w:themeFill="background1" w:themeFillShade="D9"/>
          </w:tcPr>
          <w:p w:rsidR="00E702C5" w:rsidRPr="00370709" w:rsidRDefault="00E702C5" w:rsidP="00433891">
            <w:pPr>
              <w:spacing w:after="0" w:line="240" w:lineRule="auto"/>
              <w:rPr>
                <w:rFonts w:ascii="Verdana" w:hAnsi="Verdana" w:cs="Arial"/>
              </w:rPr>
            </w:pPr>
            <w:r w:rsidRPr="00370709">
              <w:rPr>
                <w:rFonts w:ascii="Verdana" w:hAnsi="Verdana" w:cs="Arial"/>
              </w:rPr>
              <w:t xml:space="preserve">El equipo de trabajo ha </w:t>
            </w:r>
            <w:r w:rsidR="00433891" w:rsidRPr="00370709">
              <w:rPr>
                <w:rFonts w:ascii="Verdana" w:hAnsi="Verdana" w:cs="Arial"/>
              </w:rPr>
              <w:t>llevado al colegio a lograr</w:t>
            </w:r>
            <w:r w:rsidRPr="00370709">
              <w:rPr>
                <w:rFonts w:ascii="Verdana" w:hAnsi="Verdana" w:cs="Arial"/>
              </w:rPr>
              <w:t xml:space="preserve"> las metas de mejoramiento propuestas.</w:t>
            </w: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nil"/>
              <w:right w:val="single" w:sz="12" w:space="0" w:color="7F7F7F"/>
            </w:tcBorders>
            <w:shd w:val="pct5" w:color="D9D9D9" w:themeColor="background1" w:themeShade="D9" w:fill="D9D9D9" w:themeFill="background1" w:themeFillShade="D9"/>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bottom w:val="nil"/>
            </w:tcBorders>
            <w:shd w:val="pct5" w:color="D9D9D9" w:themeColor="background1" w:themeShade="D9" w:fill="D9D9D9" w:themeFill="background1" w:themeFillShade="D9"/>
          </w:tcPr>
          <w:p w:rsidR="00E702C5" w:rsidRPr="006C4077" w:rsidRDefault="00E702C5" w:rsidP="00F15F01">
            <w:pPr>
              <w:spacing w:after="0" w:line="240" w:lineRule="auto"/>
              <w:rPr>
                <w:rFonts w:ascii="Arial" w:hAnsi="Arial" w:cs="Arial"/>
              </w:rPr>
            </w:pPr>
          </w:p>
        </w:tc>
      </w:tr>
      <w:tr w:rsidR="00086F52" w:rsidRPr="006C4077" w:rsidTr="00370709">
        <w:trPr>
          <w:trHeight w:val="1206"/>
        </w:trPr>
        <w:tc>
          <w:tcPr>
            <w:tcW w:w="1436" w:type="dxa"/>
            <w:tcBorders>
              <w:top w:val="nil"/>
            </w:tcBorders>
          </w:tcPr>
          <w:p w:rsidR="00E702C5" w:rsidRPr="006C4077" w:rsidRDefault="00E702C5" w:rsidP="00F15F01">
            <w:pPr>
              <w:spacing w:after="0" w:line="240" w:lineRule="auto"/>
              <w:rPr>
                <w:rFonts w:ascii="Arial" w:hAnsi="Arial" w:cs="Arial"/>
                <w:b/>
                <w:bCs/>
              </w:rPr>
            </w:pPr>
            <w:r>
              <w:rPr>
                <w:rFonts w:ascii="Arial" w:hAnsi="Arial" w:cs="Arial"/>
                <w:b/>
                <w:bCs/>
              </w:rPr>
              <w:t>11</w:t>
            </w:r>
          </w:p>
        </w:tc>
        <w:tc>
          <w:tcPr>
            <w:tcW w:w="5227" w:type="dxa"/>
            <w:tcBorders>
              <w:top w:val="nil"/>
              <w:bottom w:val="single" w:sz="36" w:space="0" w:color="7F7F7F"/>
              <w:right w:val="single" w:sz="12" w:space="0" w:color="7F7F7F"/>
            </w:tcBorders>
          </w:tcPr>
          <w:p w:rsidR="00E702C5" w:rsidRPr="00370709" w:rsidRDefault="00E702C5" w:rsidP="00F15F01">
            <w:pPr>
              <w:spacing w:after="0" w:line="240" w:lineRule="auto"/>
              <w:rPr>
                <w:rFonts w:ascii="Verdana" w:hAnsi="Verdana" w:cs="Arial"/>
              </w:rPr>
            </w:pPr>
            <w:r w:rsidRPr="00370709">
              <w:rPr>
                <w:rFonts w:ascii="Verdana" w:hAnsi="Verdana" w:cs="Arial"/>
              </w:rPr>
              <w:t>El equipo de trabajo ha permitido que las personas de la comunidad educativa se sensibilicen y aporten al cambio institucional.</w:t>
            </w:r>
          </w:p>
        </w:tc>
        <w:tc>
          <w:tcPr>
            <w:tcW w:w="588" w:type="dxa"/>
            <w:tcBorders>
              <w:top w:val="nil"/>
              <w:left w:val="single" w:sz="12" w:space="0" w:color="7F7F7F"/>
              <w:bottom w:val="single" w:sz="36" w:space="0" w:color="7F7F7F"/>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rsidR="00E702C5" w:rsidRPr="006C4077" w:rsidRDefault="00E702C5" w:rsidP="00F15F01">
            <w:pPr>
              <w:spacing w:after="0" w:line="240" w:lineRule="auto"/>
              <w:rPr>
                <w:rFonts w:ascii="Arial" w:hAnsi="Arial" w:cs="Arial"/>
              </w:rPr>
            </w:pPr>
          </w:p>
        </w:tc>
        <w:tc>
          <w:tcPr>
            <w:tcW w:w="588" w:type="dxa"/>
            <w:tcBorders>
              <w:top w:val="nil"/>
              <w:left w:val="single" w:sz="12" w:space="0" w:color="7F7F7F"/>
              <w:bottom w:val="single" w:sz="36" w:space="0" w:color="7F7F7F"/>
              <w:right w:val="single" w:sz="12" w:space="0" w:color="7F7F7F"/>
            </w:tcBorders>
          </w:tcPr>
          <w:p w:rsidR="00E702C5" w:rsidRPr="006C4077" w:rsidRDefault="008A7043" w:rsidP="00F15F01">
            <w:pPr>
              <w:spacing w:after="0" w:line="240" w:lineRule="auto"/>
              <w:rPr>
                <w:rFonts w:ascii="Arial" w:hAnsi="Arial" w:cs="Arial"/>
              </w:rPr>
            </w:pPr>
            <w:r>
              <w:rPr>
                <w:rFonts w:ascii="Arial" w:hAnsi="Arial" w:cs="Arial"/>
              </w:rPr>
              <w:t>X</w:t>
            </w:r>
          </w:p>
        </w:tc>
        <w:tc>
          <w:tcPr>
            <w:tcW w:w="588" w:type="dxa"/>
            <w:tcBorders>
              <w:top w:val="nil"/>
              <w:left w:val="single" w:sz="12" w:space="0" w:color="7F7F7F"/>
            </w:tcBorders>
          </w:tcPr>
          <w:p w:rsidR="00E702C5" w:rsidRPr="006C4077" w:rsidRDefault="00E702C5" w:rsidP="00F15F01">
            <w:pPr>
              <w:spacing w:after="0" w:line="240" w:lineRule="auto"/>
              <w:rPr>
                <w:rFonts w:ascii="Arial" w:hAnsi="Arial" w:cs="Arial"/>
              </w:rPr>
            </w:pPr>
          </w:p>
        </w:tc>
      </w:tr>
      <w:bookmarkEnd w:id="8"/>
    </w:tbl>
    <w:p w:rsidR="00BC36FA" w:rsidRDefault="00BC36FA">
      <w:pPr>
        <w:spacing w:after="0" w:line="240" w:lineRule="auto"/>
        <w:rPr>
          <w:rFonts w:ascii="Arial" w:hAnsi="Arial" w:cs="Arial"/>
          <w:sz w:val="24"/>
          <w:szCs w:val="24"/>
        </w:rPr>
      </w:pPr>
    </w:p>
    <w:p w:rsidR="00FB31A8" w:rsidRPr="00370709" w:rsidRDefault="000818B5" w:rsidP="00FB31A8">
      <w:pPr>
        <w:pStyle w:val="MEN-Normal"/>
        <w:rPr>
          <w:rFonts w:ascii="Verdana" w:hAnsi="Verdana"/>
        </w:rPr>
      </w:pPr>
      <w:bookmarkStart w:id="9" w:name="OLE_LINK5"/>
      <w:r w:rsidRPr="00370709">
        <w:rPr>
          <w:rFonts w:ascii="Verdana" w:hAnsi="Verdana"/>
        </w:rPr>
        <w:t xml:space="preserve">4.2. </w:t>
      </w:r>
      <w:r w:rsidR="0080730F" w:rsidRPr="00370709">
        <w:rPr>
          <w:rFonts w:ascii="Verdana" w:hAnsi="Verdana"/>
        </w:rPr>
        <w:t>De acuerdo con el ejercicio anterior, escriba en el cuadro a continuación las observaciones y acciones de mejora que se requieren:</w:t>
      </w:r>
    </w:p>
    <w:tbl>
      <w:tblPr>
        <w:tblStyle w:val="MEN-tablagris"/>
        <w:tblW w:w="9333" w:type="dxa"/>
        <w:tblInd w:w="1418" w:type="dxa"/>
        <w:tblLayout w:type="fixed"/>
        <w:tblLook w:val="04A0" w:firstRow="1" w:lastRow="0" w:firstColumn="1" w:lastColumn="0" w:noHBand="0" w:noVBand="1"/>
      </w:tblPr>
      <w:tblGrid>
        <w:gridCol w:w="668"/>
        <w:gridCol w:w="8665"/>
      </w:tblGrid>
      <w:tr w:rsidR="00086F52" w:rsidRPr="006C4077" w:rsidTr="004710B0">
        <w:trPr>
          <w:trHeight w:val="20"/>
          <w:tblHeader/>
        </w:trPr>
        <w:tc>
          <w:tcPr>
            <w:tcW w:w="9333" w:type="dxa"/>
            <w:gridSpan w:val="2"/>
          </w:tcPr>
          <w:bookmarkEnd w:id="9"/>
          <w:p w:rsidR="00086F52" w:rsidRPr="00086F52" w:rsidRDefault="00086F52" w:rsidP="00FD4715">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Observaciones y acciones de mejora</w:t>
            </w:r>
          </w:p>
        </w:tc>
      </w:tr>
      <w:tr w:rsidR="00086F52" w:rsidRPr="006C4077" w:rsidTr="004710B0">
        <w:trPr>
          <w:trHeight w:val="20"/>
        </w:trPr>
        <w:tc>
          <w:tcPr>
            <w:tcW w:w="9333" w:type="dxa"/>
            <w:gridSpan w:val="2"/>
            <w:tcBorders>
              <w:top w:val="nil"/>
              <w:bottom w:val="nil"/>
            </w:tcBorders>
            <w:shd w:val="solid" w:color="D9D9D9" w:themeColor="background1" w:themeShade="D9" w:fill="D9D9D9" w:themeFill="background1" w:themeFillShade="D9"/>
          </w:tcPr>
          <w:p w:rsidR="00086F52" w:rsidRDefault="00004B25" w:rsidP="005A486A">
            <w:pPr>
              <w:pStyle w:val="Prrafodelista"/>
              <w:numPr>
                <w:ilvl w:val="0"/>
                <w:numId w:val="37"/>
              </w:numPr>
              <w:rPr>
                <w:rFonts w:ascii="Arial" w:hAnsi="Arial" w:cs="Arial"/>
              </w:rPr>
            </w:pPr>
            <w:r>
              <w:rPr>
                <w:rFonts w:ascii="Arial" w:hAnsi="Arial" w:cs="Arial"/>
              </w:rPr>
              <w:t>Falta de interés por parte de la comunidad educativa</w:t>
            </w:r>
          </w:p>
          <w:p w:rsidR="00004B25" w:rsidRPr="00004B25" w:rsidRDefault="00004B25" w:rsidP="00004B25">
            <w:pPr>
              <w:pStyle w:val="Prrafodelista"/>
              <w:numPr>
                <w:ilvl w:val="0"/>
                <w:numId w:val="37"/>
              </w:numPr>
              <w:rPr>
                <w:rFonts w:ascii="Arial" w:hAnsi="Arial" w:cs="Arial"/>
              </w:rPr>
            </w:pPr>
            <w:r>
              <w:rPr>
                <w:rFonts w:ascii="Arial" w:hAnsi="Arial" w:cs="Arial"/>
              </w:rPr>
              <w:t>Docentes con poco interés por la enseñanza</w:t>
            </w:r>
          </w:p>
        </w:tc>
      </w:tr>
      <w:tr w:rsidR="00086F52" w:rsidRPr="006C4077" w:rsidTr="004710B0">
        <w:trPr>
          <w:trHeight w:val="20"/>
        </w:trPr>
        <w:tc>
          <w:tcPr>
            <w:tcW w:w="9333" w:type="dxa"/>
            <w:gridSpan w:val="2"/>
            <w:tcBorders>
              <w:top w:val="nil"/>
              <w:bottom w:val="nil"/>
            </w:tcBorders>
            <w:shd w:val="solid" w:color="F2F2F2" w:themeColor="background1" w:themeShade="F2" w:fill="F2F2F2" w:themeFill="background1" w:themeFillShade="F2"/>
          </w:tcPr>
          <w:p w:rsidR="00086F52" w:rsidRDefault="00004B25" w:rsidP="00004B25">
            <w:pPr>
              <w:pStyle w:val="Prrafodelista"/>
              <w:numPr>
                <w:ilvl w:val="0"/>
                <w:numId w:val="37"/>
              </w:numPr>
              <w:rPr>
                <w:rFonts w:ascii="Arial" w:hAnsi="Arial" w:cs="Arial"/>
              </w:rPr>
            </w:pPr>
            <w:r>
              <w:rPr>
                <w:rFonts w:ascii="Arial" w:hAnsi="Arial" w:cs="Arial"/>
              </w:rPr>
              <w:t xml:space="preserve">Poco recurso económico </w:t>
            </w:r>
          </w:p>
          <w:p w:rsidR="00004B25" w:rsidRDefault="00004B25" w:rsidP="00004B25">
            <w:pPr>
              <w:pStyle w:val="Prrafodelista"/>
              <w:numPr>
                <w:ilvl w:val="0"/>
                <w:numId w:val="37"/>
              </w:numPr>
              <w:rPr>
                <w:rFonts w:ascii="Arial" w:hAnsi="Arial" w:cs="Arial"/>
              </w:rPr>
            </w:pPr>
            <w:r>
              <w:rPr>
                <w:rFonts w:ascii="Arial" w:hAnsi="Arial" w:cs="Arial"/>
              </w:rPr>
              <w:t xml:space="preserve">Falta de apoyo del gobierno departamental </w:t>
            </w:r>
          </w:p>
          <w:p w:rsidR="00004B25" w:rsidRPr="00004B25" w:rsidRDefault="00004B25" w:rsidP="00004B25">
            <w:pPr>
              <w:pStyle w:val="Prrafodelista"/>
              <w:numPr>
                <w:ilvl w:val="0"/>
                <w:numId w:val="37"/>
              </w:numPr>
              <w:rPr>
                <w:rFonts w:ascii="Arial" w:hAnsi="Arial" w:cs="Arial"/>
              </w:rPr>
            </w:pPr>
            <w:r>
              <w:rPr>
                <w:rFonts w:ascii="Arial" w:hAnsi="Arial" w:cs="Arial"/>
              </w:rPr>
              <w:t xml:space="preserve">Falta de orientación vocacional. </w:t>
            </w:r>
          </w:p>
        </w:tc>
      </w:tr>
      <w:tr w:rsidR="00086F52" w:rsidRPr="006C4077" w:rsidTr="004710B0">
        <w:trPr>
          <w:trHeight w:val="20"/>
        </w:trPr>
        <w:tc>
          <w:tcPr>
            <w:tcW w:w="668" w:type="dxa"/>
            <w:tcBorders>
              <w:top w:val="nil"/>
              <w:bottom w:val="nil"/>
            </w:tcBorders>
            <w:shd w:val="solid" w:color="D9D9D9" w:themeColor="background1" w:themeShade="D9" w:fill="D9D9D9" w:themeFill="background1" w:themeFillShade="D9"/>
          </w:tcPr>
          <w:p w:rsidR="00086F52" w:rsidRPr="006C4077" w:rsidRDefault="00086F52" w:rsidP="00FD4715">
            <w:pPr>
              <w:spacing w:after="0" w:line="240" w:lineRule="auto"/>
              <w:rPr>
                <w:rFonts w:ascii="Arial" w:hAnsi="Arial" w:cs="Arial"/>
                <w:b/>
                <w:bCs/>
              </w:rPr>
            </w:pPr>
          </w:p>
        </w:tc>
        <w:tc>
          <w:tcPr>
            <w:tcW w:w="8664" w:type="dxa"/>
            <w:tcBorders>
              <w:top w:val="nil"/>
              <w:bottom w:val="nil"/>
            </w:tcBorders>
            <w:shd w:val="solid" w:color="D9D9D9" w:themeColor="background1" w:themeShade="D9" w:fill="D9D9D9" w:themeFill="background1" w:themeFillShade="D9"/>
          </w:tcPr>
          <w:p w:rsidR="00086F52" w:rsidRDefault="00004B25" w:rsidP="00004B25">
            <w:pPr>
              <w:spacing w:after="0" w:line="240" w:lineRule="auto"/>
              <w:ind w:hanging="284"/>
              <w:rPr>
                <w:rFonts w:ascii="Arial" w:hAnsi="Arial" w:cs="Arial"/>
              </w:rPr>
            </w:pPr>
            <w:r>
              <w:rPr>
                <w:rFonts w:ascii="Arial" w:hAnsi="Arial" w:cs="Arial"/>
              </w:rPr>
              <w:t xml:space="preserve">Acciones a mejorar </w:t>
            </w:r>
          </w:p>
          <w:p w:rsidR="00004B25" w:rsidRDefault="00004B25" w:rsidP="00004B25">
            <w:pPr>
              <w:pStyle w:val="Prrafodelista"/>
              <w:numPr>
                <w:ilvl w:val="0"/>
                <w:numId w:val="38"/>
              </w:numPr>
              <w:rPr>
                <w:rFonts w:ascii="Arial" w:hAnsi="Arial" w:cs="Arial"/>
              </w:rPr>
            </w:pPr>
            <w:r>
              <w:rPr>
                <w:rFonts w:ascii="Arial" w:hAnsi="Arial" w:cs="Arial"/>
              </w:rPr>
              <w:t xml:space="preserve">Teniendo en cuenta la falta de interés se busca motivar a los estudiantes para que cambien la actitud </w:t>
            </w:r>
          </w:p>
          <w:p w:rsidR="00004B25" w:rsidRDefault="00004B25" w:rsidP="00004B25">
            <w:pPr>
              <w:pStyle w:val="Prrafodelista"/>
              <w:numPr>
                <w:ilvl w:val="0"/>
                <w:numId w:val="38"/>
              </w:numPr>
              <w:rPr>
                <w:rFonts w:ascii="Arial" w:hAnsi="Arial" w:cs="Arial"/>
              </w:rPr>
            </w:pPr>
            <w:r>
              <w:rPr>
                <w:rFonts w:ascii="Arial" w:hAnsi="Arial" w:cs="Arial"/>
              </w:rPr>
              <w:t xml:space="preserve">Se motiva al docente para que cambie la actitud y sea un líder </w:t>
            </w:r>
          </w:p>
          <w:p w:rsidR="00004B25" w:rsidRDefault="00004B25" w:rsidP="00004B25">
            <w:pPr>
              <w:pStyle w:val="Prrafodelista"/>
              <w:numPr>
                <w:ilvl w:val="0"/>
                <w:numId w:val="38"/>
              </w:numPr>
              <w:rPr>
                <w:rFonts w:ascii="Arial" w:hAnsi="Arial" w:cs="Arial"/>
              </w:rPr>
            </w:pPr>
            <w:r>
              <w:rPr>
                <w:rFonts w:ascii="Arial" w:hAnsi="Arial" w:cs="Arial"/>
              </w:rPr>
              <w:t>Se buscara convenios con la autoridad competente del municipio en pro de apoyo a programas con el sector educativo privado</w:t>
            </w:r>
          </w:p>
          <w:p w:rsidR="00004B25" w:rsidRPr="00004B25" w:rsidRDefault="00C8766F" w:rsidP="00004B25">
            <w:pPr>
              <w:pStyle w:val="Prrafodelista"/>
              <w:numPr>
                <w:ilvl w:val="0"/>
                <w:numId w:val="38"/>
              </w:numPr>
              <w:rPr>
                <w:rFonts w:ascii="Arial" w:hAnsi="Arial" w:cs="Arial"/>
              </w:rPr>
            </w:pPr>
            <w:r>
              <w:rPr>
                <w:rFonts w:ascii="Arial" w:hAnsi="Arial" w:cs="Arial"/>
              </w:rPr>
              <w:t xml:space="preserve">Se busca motivar al estudiante para que cambio la visión de su futuro y sea cada vez más competitivo ante la sociedad. </w:t>
            </w:r>
          </w:p>
          <w:p w:rsidR="00004B25" w:rsidRDefault="00004B25" w:rsidP="00004B25">
            <w:pPr>
              <w:spacing w:after="0" w:line="240" w:lineRule="auto"/>
              <w:ind w:hanging="284"/>
              <w:rPr>
                <w:rFonts w:ascii="Arial" w:hAnsi="Arial" w:cs="Arial"/>
              </w:rPr>
            </w:pPr>
          </w:p>
          <w:p w:rsidR="00004B25" w:rsidRPr="006C4077" w:rsidRDefault="00004B25" w:rsidP="00FD4715">
            <w:pPr>
              <w:spacing w:after="0" w:line="240" w:lineRule="auto"/>
              <w:rPr>
                <w:rFonts w:ascii="Arial" w:hAnsi="Arial" w:cs="Arial"/>
              </w:rPr>
            </w:pPr>
          </w:p>
        </w:tc>
      </w:tr>
      <w:tr w:rsidR="00086F52" w:rsidRPr="006C4077" w:rsidTr="004710B0">
        <w:trPr>
          <w:trHeight w:val="20"/>
        </w:trPr>
        <w:tc>
          <w:tcPr>
            <w:tcW w:w="9333" w:type="dxa"/>
            <w:gridSpan w:val="2"/>
            <w:tcBorders>
              <w:top w:val="nil"/>
              <w:bottom w:val="nil"/>
            </w:tcBorders>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668" w:type="dxa"/>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rPr>
                <w:rFonts w:ascii="Arial" w:hAnsi="Arial" w:cs="Arial"/>
                <w:b/>
                <w:bCs/>
              </w:rPr>
            </w:pPr>
          </w:p>
        </w:tc>
        <w:tc>
          <w:tcPr>
            <w:tcW w:w="8664" w:type="dxa"/>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ind w:left="1529"/>
              <w:rPr>
                <w:rFonts w:ascii="Arial" w:hAnsi="Arial" w:cs="Arial"/>
              </w:rPr>
            </w:pPr>
          </w:p>
        </w:tc>
      </w:tr>
      <w:tr w:rsidR="00086F52" w:rsidRPr="006C4077" w:rsidTr="004710B0">
        <w:trPr>
          <w:trHeight w:val="20"/>
        </w:trPr>
        <w:tc>
          <w:tcPr>
            <w:tcW w:w="668" w:type="dxa"/>
            <w:tcBorders>
              <w:top w:val="nil"/>
              <w:bottom w:val="nil"/>
            </w:tcBorders>
          </w:tcPr>
          <w:p w:rsidR="00086F52" w:rsidRPr="006C4077" w:rsidRDefault="00086F52" w:rsidP="00FD4715">
            <w:pPr>
              <w:spacing w:after="0" w:line="240" w:lineRule="auto"/>
              <w:rPr>
                <w:rFonts w:ascii="Arial" w:hAnsi="Arial" w:cs="Arial"/>
                <w:b/>
                <w:bCs/>
              </w:rPr>
            </w:pPr>
          </w:p>
        </w:tc>
        <w:tc>
          <w:tcPr>
            <w:tcW w:w="8664" w:type="dxa"/>
            <w:tcBorders>
              <w:top w:val="nil"/>
              <w:bottom w:val="nil"/>
            </w:tcBorders>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668" w:type="dxa"/>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rPr>
                <w:rFonts w:ascii="Arial" w:hAnsi="Arial" w:cs="Arial"/>
                <w:b/>
                <w:bCs/>
              </w:rPr>
            </w:pPr>
          </w:p>
        </w:tc>
        <w:tc>
          <w:tcPr>
            <w:tcW w:w="8664" w:type="dxa"/>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668" w:type="dxa"/>
            <w:tcBorders>
              <w:top w:val="nil"/>
              <w:bottom w:val="nil"/>
            </w:tcBorders>
          </w:tcPr>
          <w:p w:rsidR="00086F52" w:rsidRPr="006C4077" w:rsidRDefault="00086F52" w:rsidP="00FD4715">
            <w:pPr>
              <w:spacing w:after="0" w:line="240" w:lineRule="auto"/>
              <w:rPr>
                <w:rFonts w:ascii="Arial" w:hAnsi="Arial" w:cs="Arial"/>
                <w:b/>
                <w:bCs/>
              </w:rPr>
            </w:pPr>
          </w:p>
        </w:tc>
        <w:tc>
          <w:tcPr>
            <w:tcW w:w="8664" w:type="dxa"/>
            <w:tcBorders>
              <w:top w:val="nil"/>
              <w:bottom w:val="nil"/>
            </w:tcBorders>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9333" w:type="dxa"/>
            <w:gridSpan w:val="2"/>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9333" w:type="dxa"/>
            <w:gridSpan w:val="2"/>
            <w:tcBorders>
              <w:top w:val="nil"/>
              <w:bottom w:val="nil"/>
            </w:tcBorders>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9333" w:type="dxa"/>
            <w:gridSpan w:val="2"/>
            <w:tcBorders>
              <w:top w:val="nil"/>
              <w:bottom w:val="nil"/>
            </w:tcBorders>
            <w:shd w:val="pct5" w:color="D9D9D9" w:themeColor="background1" w:themeShade="D9" w:fill="D9D9D9" w:themeFill="background1" w:themeFillShade="D9"/>
          </w:tcPr>
          <w:p w:rsidR="00086F52" w:rsidRPr="006C4077" w:rsidRDefault="00086F52" w:rsidP="00FD4715">
            <w:pPr>
              <w:spacing w:after="0" w:line="240" w:lineRule="auto"/>
              <w:rPr>
                <w:rFonts w:ascii="Arial" w:hAnsi="Arial" w:cs="Arial"/>
              </w:rPr>
            </w:pPr>
          </w:p>
        </w:tc>
      </w:tr>
      <w:tr w:rsidR="00086F52" w:rsidRPr="006C4077" w:rsidTr="004710B0">
        <w:trPr>
          <w:trHeight w:val="20"/>
        </w:trPr>
        <w:tc>
          <w:tcPr>
            <w:tcW w:w="9333" w:type="dxa"/>
            <w:gridSpan w:val="2"/>
            <w:tcBorders>
              <w:top w:val="nil"/>
            </w:tcBorders>
          </w:tcPr>
          <w:p w:rsidR="00086F52" w:rsidRPr="006C4077" w:rsidRDefault="00086F52" w:rsidP="00FD4715">
            <w:pPr>
              <w:spacing w:after="0" w:line="240" w:lineRule="auto"/>
              <w:rPr>
                <w:rFonts w:ascii="Arial" w:hAnsi="Arial" w:cs="Arial"/>
              </w:rPr>
            </w:pPr>
          </w:p>
        </w:tc>
      </w:tr>
      <w:bookmarkEnd w:id="3"/>
      <w:bookmarkEnd w:id="4"/>
      <w:bookmarkEnd w:id="5"/>
      <w:bookmarkEnd w:id="6"/>
      <w:bookmarkEnd w:id="7"/>
    </w:tbl>
    <w:p w:rsidR="005E65F5" w:rsidRDefault="005E65F5">
      <w:pPr>
        <w:spacing w:after="0" w:line="240" w:lineRule="auto"/>
        <w:rPr>
          <w:rFonts w:ascii="Century Gothic" w:hAnsi="Century Gothic" w:cs="Arial"/>
          <w:b/>
          <w:color w:val="0070C0"/>
          <w:sz w:val="28"/>
        </w:rPr>
      </w:pPr>
    </w:p>
    <w:p w:rsidR="00086F52" w:rsidRDefault="00086F52" w:rsidP="00086F52">
      <w:pPr>
        <w:pStyle w:val="MEN-Voz"/>
        <w:ind w:left="1134"/>
        <w:rPr>
          <w:b/>
          <w:i w:val="0"/>
          <w:color w:val="0070C0"/>
        </w:rPr>
      </w:pPr>
      <w:r w:rsidRPr="0080730F">
        <w:rPr>
          <w:b/>
          <w:i w:val="0"/>
          <w:color w:val="0070C0"/>
        </w:rPr>
        <w:t xml:space="preserve">Ejercicio </w:t>
      </w:r>
      <w:r>
        <w:rPr>
          <w:b/>
          <w:i w:val="0"/>
          <w:color w:val="0070C0"/>
        </w:rPr>
        <w:t>5</w:t>
      </w:r>
      <w:r w:rsidRPr="0080730F">
        <w:rPr>
          <w:b/>
          <w:i w:val="0"/>
          <w:color w:val="0070C0"/>
        </w:rPr>
        <w:t xml:space="preserve">: </w:t>
      </w:r>
      <w:r>
        <w:rPr>
          <w:b/>
          <w:i w:val="0"/>
          <w:color w:val="0070C0"/>
        </w:rPr>
        <w:t>Construcción de una visión compartida</w:t>
      </w:r>
    </w:p>
    <w:p w:rsidR="00086F52" w:rsidRPr="00370709" w:rsidRDefault="00086F52" w:rsidP="00086F52">
      <w:pPr>
        <w:pStyle w:val="MEN-Voz"/>
        <w:spacing w:after="0"/>
        <w:ind w:left="1134"/>
        <w:rPr>
          <w:rFonts w:ascii="Verdana" w:hAnsi="Verdana"/>
          <w:i w:val="0"/>
          <w:color w:val="auto"/>
          <w:sz w:val="24"/>
          <w:szCs w:val="24"/>
        </w:rPr>
      </w:pPr>
      <w:r w:rsidRPr="00370709">
        <w:rPr>
          <w:rFonts w:ascii="Verdana" w:hAnsi="Verdana"/>
          <w:i w:val="0"/>
          <w:color w:val="auto"/>
          <w:sz w:val="24"/>
          <w:szCs w:val="24"/>
        </w:rPr>
        <w:t xml:space="preserve">Este ejercicio es guiado por el equipo de mejora.  </w:t>
      </w:r>
    </w:p>
    <w:p w:rsidR="000818B5" w:rsidRPr="00370709" w:rsidRDefault="000818B5" w:rsidP="00086F52">
      <w:pPr>
        <w:pStyle w:val="MEN-Voz"/>
        <w:spacing w:after="0"/>
        <w:ind w:left="1134"/>
        <w:rPr>
          <w:rFonts w:ascii="Verdana" w:hAnsi="Verdana"/>
          <w:i w:val="0"/>
          <w:color w:val="auto"/>
          <w:sz w:val="24"/>
          <w:szCs w:val="24"/>
        </w:rPr>
      </w:pPr>
    </w:p>
    <w:p w:rsidR="00770D76" w:rsidRPr="00370709" w:rsidRDefault="00770D76" w:rsidP="00770D76">
      <w:pPr>
        <w:pStyle w:val="MEN-Vietas"/>
        <w:numPr>
          <w:ilvl w:val="0"/>
          <w:numId w:val="29"/>
        </w:numPr>
        <w:rPr>
          <w:rFonts w:ascii="Verdana" w:hAnsi="Verdana"/>
        </w:rPr>
      </w:pPr>
      <w:r w:rsidRPr="00370709">
        <w:rPr>
          <w:rFonts w:ascii="Verdana" w:hAnsi="Verdana"/>
        </w:rPr>
        <w:t>En primer lugar, se pone a la comunidad en conocimiento de la información que lleve a pensar en los nuevos retos que enfrenta el colegio, frente a los cuales se requeriría un ajuste.</w:t>
      </w:r>
    </w:p>
    <w:p w:rsidR="00770D76" w:rsidRPr="00370709" w:rsidRDefault="00770D76" w:rsidP="00770D76">
      <w:pPr>
        <w:pStyle w:val="MEN-Vietas"/>
        <w:numPr>
          <w:ilvl w:val="0"/>
          <w:numId w:val="29"/>
        </w:numPr>
        <w:rPr>
          <w:rFonts w:ascii="Verdana" w:hAnsi="Verdana"/>
        </w:rPr>
      </w:pPr>
      <w:r w:rsidRPr="00370709">
        <w:rPr>
          <w:rFonts w:ascii="Verdana" w:hAnsi="Verdana"/>
        </w:rPr>
        <w:t xml:space="preserve">Posteriormente, se realiza el ejercicio en el equipo de mejora: cada uno trabaja en </w:t>
      </w:r>
      <w:r w:rsidR="008A6C70" w:rsidRPr="00370709">
        <w:rPr>
          <w:rFonts w:ascii="Verdana" w:hAnsi="Verdana"/>
        </w:rPr>
        <w:t xml:space="preserve">elaboración </w:t>
      </w:r>
      <w:r w:rsidRPr="00370709">
        <w:rPr>
          <w:rFonts w:ascii="Verdana" w:hAnsi="Verdana"/>
        </w:rPr>
        <w:t xml:space="preserve">de una noticia en un medio de comunicación de su elección, que tiene lugar </w:t>
      </w:r>
      <w:r w:rsidR="008A6C70" w:rsidRPr="00370709">
        <w:rPr>
          <w:rFonts w:ascii="Verdana" w:hAnsi="Verdana"/>
        </w:rPr>
        <w:t xml:space="preserve">en el momento en que la visión se ha materializado, pueden ser unos </w:t>
      </w:r>
      <w:r w:rsidRPr="00370709">
        <w:rPr>
          <w:rFonts w:ascii="Verdana" w:hAnsi="Verdana"/>
        </w:rPr>
        <w:t xml:space="preserve">cinco años y en la que se muestra </w:t>
      </w:r>
      <w:r w:rsidR="00661EE8" w:rsidRPr="00370709">
        <w:rPr>
          <w:rFonts w:ascii="Verdana" w:hAnsi="Verdana"/>
        </w:rPr>
        <w:t>o</w:t>
      </w:r>
      <w:r w:rsidRPr="00370709">
        <w:rPr>
          <w:rFonts w:ascii="Verdana" w:hAnsi="Verdana"/>
        </w:rPr>
        <w:t xml:space="preserve"> se cuenta lo que es el colegio y todos los logros que ha alcanzado.</w:t>
      </w:r>
    </w:p>
    <w:p w:rsidR="00661EE8" w:rsidRPr="00370709" w:rsidRDefault="00770D76" w:rsidP="00661EE8">
      <w:pPr>
        <w:pStyle w:val="MEN-Vietas"/>
        <w:numPr>
          <w:ilvl w:val="0"/>
          <w:numId w:val="29"/>
        </w:numPr>
        <w:rPr>
          <w:rFonts w:ascii="Verdana" w:hAnsi="Verdana"/>
        </w:rPr>
      </w:pPr>
      <w:r w:rsidRPr="00370709">
        <w:rPr>
          <w:rFonts w:ascii="Verdana" w:hAnsi="Verdana"/>
        </w:rPr>
        <w:t>Estas notas se ponen en común</w:t>
      </w:r>
      <w:r w:rsidR="008A6C70" w:rsidRPr="00370709">
        <w:rPr>
          <w:rFonts w:ascii="Verdana" w:hAnsi="Verdana"/>
        </w:rPr>
        <w:t xml:space="preserve"> en el equipo de mejora</w:t>
      </w:r>
      <w:r w:rsidRPr="00370709">
        <w:rPr>
          <w:rFonts w:ascii="Verdana" w:hAnsi="Verdana"/>
        </w:rPr>
        <w:t xml:space="preserve"> y el rector prepara con ellas un primer borrador de la redacción de la visión.</w:t>
      </w:r>
    </w:p>
    <w:tbl>
      <w:tblPr>
        <w:tblStyle w:val="MEN-tablagris"/>
        <w:tblW w:w="9603" w:type="dxa"/>
        <w:tblInd w:w="1418" w:type="dxa"/>
        <w:tblLayout w:type="fixed"/>
        <w:tblLook w:val="04A0" w:firstRow="1" w:lastRow="0" w:firstColumn="1" w:lastColumn="0" w:noHBand="0" w:noVBand="1"/>
      </w:tblPr>
      <w:tblGrid>
        <w:gridCol w:w="9603"/>
      </w:tblGrid>
      <w:tr w:rsidR="00661EE8" w:rsidRPr="006C4077" w:rsidTr="00FD4715">
        <w:trPr>
          <w:trHeight w:val="366"/>
          <w:tblHeader/>
        </w:trPr>
        <w:tc>
          <w:tcPr>
            <w:tcW w:w="9603" w:type="dxa"/>
          </w:tcPr>
          <w:p w:rsidR="00661EE8" w:rsidRPr="00086F52" w:rsidRDefault="00661EE8" w:rsidP="00FD4715">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 (equipo de mejora)</w:t>
            </w:r>
          </w:p>
        </w:tc>
      </w:tr>
      <w:tr w:rsidR="00661EE8" w:rsidRPr="006C4077" w:rsidTr="00FD4715">
        <w:tc>
          <w:tcPr>
            <w:tcW w:w="9603" w:type="dxa"/>
            <w:tcBorders>
              <w:top w:val="nil"/>
              <w:bottom w:val="nil"/>
            </w:tcBorders>
            <w:shd w:val="solid" w:color="D9D9D9" w:themeColor="background1" w:themeShade="D9" w:fill="D9D9D9" w:themeFill="background1" w:themeFillShade="D9"/>
          </w:tcPr>
          <w:p w:rsidR="00661EE8" w:rsidRPr="006C4077" w:rsidRDefault="00957053" w:rsidP="00957053">
            <w:pPr>
              <w:spacing w:after="0" w:line="240" w:lineRule="auto"/>
              <w:jc w:val="both"/>
              <w:rPr>
                <w:rFonts w:ascii="Arial" w:hAnsi="Arial" w:cs="Arial"/>
              </w:rPr>
            </w:pPr>
            <w:r>
              <w:rPr>
                <w:rFonts w:ascii="Arial" w:hAnsi="Arial" w:cs="Arial"/>
              </w:rPr>
              <w:lastRenderedPageBreak/>
              <w:t>El equipo de trabajo busca en los próximos cinco (5) años hacer de la comunidad educativa de la institución de educación para jóvenes y adultos la divina cordialidad a ser una institución de calidad en la prestación del servicio educativo privado en pro de mejorar la calidad de vida de su comunidad educativa.  Ser en el municipio de los patios un pionero del cambio social.</w:t>
            </w:r>
          </w:p>
        </w:tc>
      </w:tr>
      <w:tr w:rsidR="00661EE8" w:rsidRPr="006C4077" w:rsidTr="00FD4715">
        <w:tc>
          <w:tcPr>
            <w:tcW w:w="9603" w:type="dxa"/>
            <w:tcBorders>
              <w:top w:val="nil"/>
              <w:bottom w:val="nil"/>
            </w:tcBorders>
            <w:shd w:val="solid" w:color="F2F2F2" w:themeColor="background1" w:themeShade="F2" w:fill="F2F2F2" w:themeFill="background1" w:themeFillShade="F2"/>
          </w:tcPr>
          <w:p w:rsidR="00661EE8" w:rsidRPr="006C4077" w:rsidRDefault="00661EE8" w:rsidP="00FD4715">
            <w:pPr>
              <w:spacing w:after="0" w:line="240" w:lineRule="auto"/>
              <w:rPr>
                <w:rFonts w:ascii="Arial" w:hAnsi="Arial" w:cs="Arial"/>
              </w:rPr>
            </w:pPr>
          </w:p>
        </w:tc>
      </w:tr>
      <w:tr w:rsidR="00661EE8" w:rsidRPr="006C4077" w:rsidTr="00FD4715">
        <w:tc>
          <w:tcPr>
            <w:tcW w:w="9603" w:type="dxa"/>
            <w:tcBorders>
              <w:top w:val="nil"/>
              <w:bottom w:val="nil"/>
            </w:tcBorders>
            <w:shd w:val="solid" w:color="D9D9D9" w:themeColor="background1" w:themeShade="D9" w:fill="D9D9D9" w:themeFill="background1" w:themeFillShade="D9"/>
          </w:tcPr>
          <w:p w:rsidR="00661EE8" w:rsidRPr="006C4077" w:rsidRDefault="00661EE8" w:rsidP="00FD4715">
            <w:pPr>
              <w:spacing w:after="0" w:line="240" w:lineRule="auto"/>
              <w:rPr>
                <w:rFonts w:ascii="Arial" w:hAnsi="Arial" w:cs="Arial"/>
              </w:rPr>
            </w:pPr>
          </w:p>
        </w:tc>
      </w:tr>
      <w:tr w:rsidR="00661EE8" w:rsidRPr="006C4077" w:rsidTr="00FD4715">
        <w:tc>
          <w:tcPr>
            <w:tcW w:w="9603" w:type="dxa"/>
            <w:tcBorders>
              <w:top w:val="nil"/>
              <w:bottom w:val="nil"/>
            </w:tcBorders>
          </w:tcPr>
          <w:p w:rsidR="00661EE8" w:rsidRPr="006C4077" w:rsidRDefault="00661EE8" w:rsidP="00FD4715">
            <w:pPr>
              <w:spacing w:after="0" w:line="240" w:lineRule="auto"/>
              <w:rPr>
                <w:rFonts w:ascii="Arial" w:hAnsi="Arial" w:cs="Arial"/>
              </w:rPr>
            </w:pPr>
          </w:p>
        </w:tc>
      </w:tr>
      <w:tr w:rsidR="00661EE8" w:rsidRPr="006C4077" w:rsidTr="00FD4715">
        <w:tc>
          <w:tcPr>
            <w:tcW w:w="9603" w:type="dxa"/>
            <w:tcBorders>
              <w:top w:val="nil"/>
              <w:bottom w:val="nil"/>
            </w:tcBorders>
            <w:shd w:val="pct5" w:color="D9D9D9" w:themeColor="background1" w:themeShade="D9" w:fill="D9D9D9" w:themeFill="background1" w:themeFillShade="D9"/>
          </w:tcPr>
          <w:p w:rsidR="00661EE8" w:rsidRPr="006C4077" w:rsidRDefault="00661EE8" w:rsidP="00661EE8">
            <w:pPr>
              <w:spacing w:after="0" w:line="240" w:lineRule="auto"/>
              <w:jc w:val="both"/>
              <w:rPr>
                <w:rFonts w:ascii="Arial" w:hAnsi="Arial" w:cs="Arial"/>
              </w:rPr>
            </w:pPr>
          </w:p>
        </w:tc>
      </w:tr>
      <w:tr w:rsidR="00661EE8" w:rsidRPr="006C4077" w:rsidTr="00661EE8">
        <w:tc>
          <w:tcPr>
            <w:tcW w:w="9603" w:type="dxa"/>
            <w:tcBorders>
              <w:top w:val="nil"/>
              <w:bottom w:val="nil"/>
            </w:tcBorders>
          </w:tcPr>
          <w:p w:rsidR="00661EE8" w:rsidRPr="006C4077" w:rsidRDefault="00661EE8" w:rsidP="00FD4715">
            <w:pPr>
              <w:spacing w:after="0" w:line="240" w:lineRule="auto"/>
              <w:rPr>
                <w:rFonts w:ascii="Arial" w:hAnsi="Arial" w:cs="Arial"/>
              </w:rPr>
            </w:pPr>
          </w:p>
        </w:tc>
      </w:tr>
      <w:tr w:rsidR="00661EE8" w:rsidRPr="006C4077" w:rsidTr="00957053">
        <w:trPr>
          <w:trHeight w:val="15"/>
        </w:trPr>
        <w:tc>
          <w:tcPr>
            <w:tcW w:w="9603" w:type="dxa"/>
            <w:tcBorders>
              <w:top w:val="nil"/>
              <w:bottom w:val="single" w:sz="36" w:space="0" w:color="7F7F7F"/>
            </w:tcBorders>
            <w:shd w:val="pct10" w:color="auto" w:fill="auto"/>
          </w:tcPr>
          <w:p w:rsidR="00661EE8" w:rsidRPr="006C4077" w:rsidRDefault="00661EE8" w:rsidP="00FD4715">
            <w:pPr>
              <w:spacing w:after="0" w:line="240" w:lineRule="auto"/>
              <w:rPr>
                <w:rFonts w:ascii="Arial" w:hAnsi="Arial" w:cs="Arial"/>
              </w:rPr>
            </w:pPr>
          </w:p>
        </w:tc>
      </w:tr>
    </w:tbl>
    <w:p w:rsidR="00661EE8" w:rsidRDefault="00661EE8" w:rsidP="00661EE8">
      <w:pPr>
        <w:pStyle w:val="MEN-Vietas"/>
        <w:numPr>
          <w:ilvl w:val="0"/>
          <w:numId w:val="0"/>
        </w:numPr>
        <w:ind w:left="1854"/>
      </w:pPr>
    </w:p>
    <w:p w:rsidR="00661EE8" w:rsidRPr="00370709" w:rsidRDefault="00770D76" w:rsidP="00661EE8">
      <w:pPr>
        <w:pStyle w:val="MEN-Vietas"/>
        <w:numPr>
          <w:ilvl w:val="0"/>
          <w:numId w:val="29"/>
        </w:numPr>
        <w:rPr>
          <w:rFonts w:ascii="Verdana" w:hAnsi="Verdana"/>
        </w:rPr>
      </w:pPr>
      <w:r w:rsidRPr="00370709">
        <w:rPr>
          <w:rFonts w:ascii="Verdana" w:hAnsi="Verdana"/>
        </w:rPr>
        <w:t>Posteriormente se arman grupos en la comunidad educativa para permitir la participación en la construcción de la visión.</w:t>
      </w:r>
      <w:r w:rsidR="008A6C70" w:rsidRPr="00370709">
        <w:rPr>
          <w:rFonts w:ascii="Verdana" w:hAnsi="Verdana"/>
        </w:rPr>
        <w:t xml:space="preserve">  Se redacta la visión con aportes de la comunidad. </w:t>
      </w:r>
    </w:p>
    <w:tbl>
      <w:tblPr>
        <w:tblStyle w:val="MEN-tablagris"/>
        <w:tblW w:w="9603" w:type="dxa"/>
        <w:tblInd w:w="1418" w:type="dxa"/>
        <w:tblLayout w:type="fixed"/>
        <w:tblLook w:val="04A0" w:firstRow="1" w:lastRow="0" w:firstColumn="1" w:lastColumn="0" w:noHBand="0" w:noVBand="1"/>
      </w:tblPr>
      <w:tblGrid>
        <w:gridCol w:w="1436"/>
        <w:gridCol w:w="8167"/>
      </w:tblGrid>
      <w:tr w:rsidR="00661EE8" w:rsidRPr="006C4077" w:rsidTr="00FD4715">
        <w:trPr>
          <w:trHeight w:val="366"/>
          <w:tblHeader/>
        </w:trPr>
        <w:tc>
          <w:tcPr>
            <w:tcW w:w="9603" w:type="dxa"/>
            <w:gridSpan w:val="2"/>
          </w:tcPr>
          <w:p w:rsidR="00661EE8" w:rsidRPr="00086F52" w:rsidRDefault="00661EE8" w:rsidP="00FD4715">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661EE8" w:rsidRPr="006C4077" w:rsidTr="00FD4715">
        <w:tc>
          <w:tcPr>
            <w:tcW w:w="9603" w:type="dxa"/>
            <w:gridSpan w:val="2"/>
            <w:tcBorders>
              <w:top w:val="nil"/>
              <w:bottom w:val="nil"/>
            </w:tcBorders>
            <w:shd w:val="solid" w:color="D9D9D9" w:themeColor="background1" w:themeShade="D9" w:fill="D9D9D9" w:themeFill="background1" w:themeFillShade="D9"/>
          </w:tcPr>
          <w:p w:rsidR="00661EE8" w:rsidRPr="006C4077" w:rsidRDefault="00957053" w:rsidP="00957053">
            <w:pPr>
              <w:spacing w:after="0" w:line="240" w:lineRule="auto"/>
              <w:jc w:val="both"/>
              <w:rPr>
                <w:rFonts w:ascii="Arial" w:hAnsi="Arial" w:cs="Arial"/>
              </w:rPr>
            </w:pPr>
            <w:r>
              <w:rPr>
                <w:rFonts w:ascii="Arial" w:hAnsi="Arial" w:cs="Arial"/>
              </w:rPr>
              <w:t xml:space="preserve">La comunidad educativa en pro del cambio a mejorar de nuestra institución hace sus aportes a la mejora de la calidad en </w:t>
            </w:r>
            <w:r w:rsidR="00E06154">
              <w:rPr>
                <w:rFonts w:ascii="Arial" w:hAnsi="Arial" w:cs="Arial"/>
              </w:rPr>
              <w:t>la educación ya que para el 2030</w:t>
            </w:r>
            <w:bookmarkStart w:id="10" w:name="_GoBack"/>
            <w:bookmarkEnd w:id="10"/>
            <w:r>
              <w:rPr>
                <w:rFonts w:ascii="Arial" w:hAnsi="Arial" w:cs="Arial"/>
              </w:rPr>
              <w:t xml:space="preserve"> nuestra institución será reconocida en el municipio de los patios como una institución de oportunidades, donde el educando es una sujeto activo en las mejoras y construcción de un proyecto educativo responsable con el medio ambiente y critico ante la sociedad. </w:t>
            </w:r>
          </w:p>
        </w:tc>
      </w:tr>
      <w:tr w:rsidR="00661EE8" w:rsidRPr="006C4077" w:rsidTr="00FD4715">
        <w:tc>
          <w:tcPr>
            <w:tcW w:w="9603" w:type="dxa"/>
            <w:gridSpan w:val="2"/>
            <w:tcBorders>
              <w:top w:val="nil"/>
              <w:bottom w:val="nil"/>
            </w:tcBorders>
            <w:shd w:val="solid" w:color="F2F2F2" w:themeColor="background1" w:themeShade="F2" w:fill="F2F2F2" w:themeFill="background1" w:themeFillShade="F2"/>
          </w:tcPr>
          <w:p w:rsidR="00661EE8" w:rsidRPr="006C4077" w:rsidRDefault="00661EE8" w:rsidP="00FD4715">
            <w:pPr>
              <w:spacing w:after="0" w:line="240" w:lineRule="auto"/>
              <w:rPr>
                <w:rFonts w:ascii="Arial" w:hAnsi="Arial" w:cs="Arial"/>
              </w:rPr>
            </w:pPr>
          </w:p>
        </w:tc>
      </w:tr>
      <w:tr w:rsidR="00661EE8" w:rsidRPr="006C4077" w:rsidTr="00FD4715">
        <w:tc>
          <w:tcPr>
            <w:tcW w:w="1436" w:type="dxa"/>
            <w:tcBorders>
              <w:top w:val="nil"/>
              <w:bottom w:val="nil"/>
            </w:tcBorders>
            <w:shd w:val="solid" w:color="D9D9D9" w:themeColor="background1" w:themeShade="D9" w:fill="D9D9D9" w:themeFill="background1" w:themeFillShade="D9"/>
          </w:tcPr>
          <w:p w:rsidR="00661EE8" w:rsidRPr="006C4077" w:rsidRDefault="00661EE8" w:rsidP="00FD4715">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661EE8" w:rsidRPr="006C4077" w:rsidRDefault="00661EE8" w:rsidP="00FD4715">
            <w:pPr>
              <w:spacing w:after="0" w:line="240" w:lineRule="auto"/>
              <w:rPr>
                <w:rFonts w:ascii="Arial" w:hAnsi="Arial" w:cs="Arial"/>
              </w:rPr>
            </w:pPr>
          </w:p>
        </w:tc>
      </w:tr>
      <w:tr w:rsidR="00661EE8" w:rsidRPr="006C4077" w:rsidTr="00FD4715">
        <w:tc>
          <w:tcPr>
            <w:tcW w:w="9603" w:type="dxa"/>
            <w:gridSpan w:val="2"/>
            <w:tcBorders>
              <w:top w:val="nil"/>
              <w:bottom w:val="nil"/>
            </w:tcBorders>
          </w:tcPr>
          <w:p w:rsidR="00661EE8" w:rsidRPr="006C4077" w:rsidRDefault="00661EE8" w:rsidP="00FD4715">
            <w:pPr>
              <w:spacing w:after="0" w:line="240" w:lineRule="auto"/>
              <w:rPr>
                <w:rFonts w:ascii="Arial" w:hAnsi="Arial" w:cs="Arial"/>
              </w:rPr>
            </w:pPr>
          </w:p>
        </w:tc>
      </w:tr>
      <w:tr w:rsidR="00661EE8" w:rsidRPr="006C4077" w:rsidTr="00FD4715">
        <w:tc>
          <w:tcPr>
            <w:tcW w:w="1436" w:type="dxa"/>
            <w:tcBorders>
              <w:top w:val="nil"/>
              <w:bottom w:val="nil"/>
            </w:tcBorders>
            <w:shd w:val="pct5" w:color="D9D9D9" w:themeColor="background1" w:themeShade="D9" w:fill="D9D9D9" w:themeFill="background1" w:themeFillShade="D9"/>
          </w:tcPr>
          <w:p w:rsidR="00661EE8" w:rsidRPr="006C4077" w:rsidRDefault="00661EE8" w:rsidP="00FD4715">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661EE8" w:rsidRPr="006C4077" w:rsidRDefault="00661EE8" w:rsidP="00FD4715">
            <w:pPr>
              <w:spacing w:after="0" w:line="240" w:lineRule="auto"/>
              <w:ind w:left="1529"/>
              <w:rPr>
                <w:rFonts w:ascii="Arial" w:hAnsi="Arial" w:cs="Arial"/>
              </w:rPr>
            </w:pPr>
          </w:p>
        </w:tc>
      </w:tr>
      <w:tr w:rsidR="00661EE8" w:rsidRPr="006C4077" w:rsidTr="00FD4715">
        <w:tc>
          <w:tcPr>
            <w:tcW w:w="9603" w:type="dxa"/>
            <w:gridSpan w:val="2"/>
            <w:tcBorders>
              <w:top w:val="nil"/>
            </w:tcBorders>
          </w:tcPr>
          <w:p w:rsidR="00661EE8" w:rsidRPr="006C4077" w:rsidRDefault="00661EE8" w:rsidP="00FD4715">
            <w:pPr>
              <w:spacing w:after="0" w:line="240" w:lineRule="auto"/>
              <w:rPr>
                <w:rFonts w:ascii="Arial" w:hAnsi="Arial" w:cs="Arial"/>
              </w:rPr>
            </w:pPr>
          </w:p>
        </w:tc>
      </w:tr>
    </w:tbl>
    <w:p w:rsidR="00661EE8" w:rsidRPr="00370709" w:rsidRDefault="00661EE8" w:rsidP="00661EE8">
      <w:pPr>
        <w:spacing w:after="0" w:line="240" w:lineRule="auto"/>
        <w:rPr>
          <w:rFonts w:ascii="Verdana" w:hAnsi="Verdana" w:cs="Arial"/>
          <w:b/>
          <w:color w:val="0070C0"/>
          <w:sz w:val="28"/>
        </w:rPr>
      </w:pPr>
    </w:p>
    <w:p w:rsidR="00FB5750" w:rsidRPr="00370709" w:rsidRDefault="00FB5750" w:rsidP="00FB5750">
      <w:pPr>
        <w:pStyle w:val="MEN-Normal"/>
        <w:ind w:left="0"/>
        <w:rPr>
          <w:rFonts w:ascii="Verdana" w:hAnsi="Verdana"/>
          <w:color w:val="9A1629"/>
          <w:lang w:eastAsia="es-MX"/>
        </w:rPr>
      </w:pPr>
      <w:r w:rsidRPr="00370709">
        <w:rPr>
          <w:rStyle w:val="MEN-VozCar"/>
          <w:rFonts w:ascii="Verdana" w:hAnsi="Verdana"/>
          <w:color w:val="9A1629"/>
          <w:sz w:val="24"/>
          <w:szCs w:val="24"/>
        </w:rPr>
        <w:t>Para</w:t>
      </w:r>
      <w:r w:rsidRPr="00370709">
        <w:rPr>
          <w:rFonts w:ascii="Verdana" w:hAnsi="Verdana"/>
          <w:color w:val="9A1629"/>
        </w:rPr>
        <w:t xml:space="preserve"> c</w:t>
      </w:r>
      <w:r w:rsidRPr="00370709">
        <w:rPr>
          <w:rStyle w:val="MEN-VozCar"/>
          <w:rFonts w:ascii="Verdana" w:hAnsi="Verdana"/>
          <w:color w:val="9A1629"/>
          <w:sz w:val="24"/>
          <w:szCs w:val="24"/>
        </w:rPr>
        <w:t>ontinuar con el segundo</w:t>
      </w:r>
      <w:r w:rsidRPr="00370709">
        <w:rPr>
          <w:rFonts w:ascii="Verdana" w:hAnsi="Verdana"/>
          <w:color w:val="9A1629"/>
        </w:rPr>
        <w:t xml:space="preserve"> </w:t>
      </w:r>
      <w:r w:rsidRPr="00370709">
        <w:rPr>
          <w:rFonts w:ascii="Verdana" w:hAnsi="Verdana"/>
          <w:i/>
          <w:color w:val="9A1629"/>
        </w:rPr>
        <w:t>módulo</w:t>
      </w:r>
      <w:r w:rsidR="009E289F" w:rsidRPr="00370709">
        <w:rPr>
          <w:rFonts w:ascii="Verdana" w:hAnsi="Verdana"/>
          <w:i/>
          <w:color w:val="9A1629"/>
        </w:rPr>
        <w:t>,</w:t>
      </w:r>
      <w:r w:rsidRPr="00370709">
        <w:rPr>
          <w:rFonts w:ascii="Verdana" w:hAnsi="Verdana"/>
          <w:i/>
          <w:color w:val="9A1629"/>
        </w:rPr>
        <w:t xml:space="preserve"> regrese a la página principal del curso.</w:t>
      </w:r>
    </w:p>
    <w:sectPr w:rsidR="00FB5750" w:rsidRPr="00370709" w:rsidSect="0023096A">
      <w:pgSz w:w="12240" w:h="15840"/>
      <w:pgMar w:top="720" w:right="720" w:bottom="720" w:left="720" w:header="142"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376" w:rsidRDefault="00363376" w:rsidP="002D69C2">
      <w:pPr>
        <w:spacing w:after="0" w:line="240" w:lineRule="auto"/>
      </w:pPr>
      <w:r>
        <w:separator/>
      </w:r>
    </w:p>
  </w:endnote>
  <w:endnote w:type="continuationSeparator" w:id="0">
    <w:p w:rsidR="00363376" w:rsidRDefault="00363376"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376" w:rsidRDefault="00363376" w:rsidP="002D69C2">
      <w:pPr>
        <w:spacing w:after="0" w:line="240" w:lineRule="auto"/>
      </w:pPr>
      <w:r>
        <w:separator/>
      </w:r>
    </w:p>
  </w:footnote>
  <w:footnote w:type="continuationSeparator" w:id="0">
    <w:p w:rsidR="00363376" w:rsidRDefault="00363376" w:rsidP="002D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8_"/>
      </v:shape>
    </w:pict>
  </w:numPicBullet>
  <w:abstractNum w:abstractNumId="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3C84AF0"/>
    <w:multiLevelType w:val="multilevel"/>
    <w:tmpl w:val="22766506"/>
    <w:lvl w:ilvl="0">
      <w:start w:val="3"/>
      <w:numFmt w:val="decimal"/>
      <w:lvlText w:val="%1."/>
      <w:lvlJc w:val="left"/>
      <w:pPr>
        <w:ind w:left="840" w:hanging="840"/>
      </w:pPr>
      <w:rPr>
        <w:rFonts w:hint="default"/>
        <w:b w:val="0"/>
        <w:i w:val="0"/>
        <w:color w:val="2266BA"/>
        <w:u w:val="none"/>
      </w:rPr>
    </w:lvl>
    <w:lvl w:ilvl="1">
      <w:start w:val="4"/>
      <w:numFmt w:val="decimal"/>
      <w:lvlText w:val="%1.%2."/>
      <w:lvlJc w:val="left"/>
      <w:pPr>
        <w:ind w:left="1364" w:hanging="1080"/>
      </w:pPr>
      <w:rPr>
        <w:rFonts w:hint="default"/>
        <w:b w:val="0"/>
        <w:i w:val="0"/>
        <w:color w:val="2266BA"/>
        <w:u w:val="none"/>
      </w:rPr>
    </w:lvl>
    <w:lvl w:ilvl="2">
      <w:start w:val="1"/>
      <w:numFmt w:val="decimal"/>
      <w:lvlText w:val="%1.%2.%3."/>
      <w:lvlJc w:val="left"/>
      <w:pPr>
        <w:ind w:left="2008" w:hanging="1440"/>
      </w:pPr>
      <w:rPr>
        <w:rFonts w:hint="default"/>
        <w:b w:val="0"/>
        <w:i w:val="0"/>
        <w:color w:val="2266BA"/>
        <w:u w:val="none"/>
      </w:rPr>
    </w:lvl>
    <w:lvl w:ilvl="3">
      <w:start w:val="1"/>
      <w:numFmt w:val="decimal"/>
      <w:lvlText w:val="%1.%2.%3.%4."/>
      <w:lvlJc w:val="left"/>
      <w:pPr>
        <w:ind w:left="3012" w:hanging="2160"/>
      </w:pPr>
      <w:rPr>
        <w:rFonts w:hint="default"/>
        <w:b w:val="0"/>
        <w:i w:val="0"/>
        <w:color w:val="2266BA"/>
        <w:u w:val="none"/>
      </w:rPr>
    </w:lvl>
    <w:lvl w:ilvl="4">
      <w:start w:val="1"/>
      <w:numFmt w:val="decimal"/>
      <w:lvlText w:val="%1.%2.%3.%4.%5."/>
      <w:lvlJc w:val="left"/>
      <w:pPr>
        <w:ind w:left="3656" w:hanging="2520"/>
      </w:pPr>
      <w:rPr>
        <w:rFonts w:hint="default"/>
        <w:b w:val="0"/>
        <w:i w:val="0"/>
        <w:color w:val="2266BA"/>
        <w:u w:val="none"/>
      </w:rPr>
    </w:lvl>
    <w:lvl w:ilvl="5">
      <w:start w:val="1"/>
      <w:numFmt w:val="decimal"/>
      <w:lvlText w:val="%1.%2.%3.%4.%5.%6."/>
      <w:lvlJc w:val="left"/>
      <w:pPr>
        <w:ind w:left="4300" w:hanging="2880"/>
      </w:pPr>
      <w:rPr>
        <w:rFonts w:hint="default"/>
        <w:b w:val="0"/>
        <w:i w:val="0"/>
        <w:color w:val="2266BA"/>
        <w:u w:val="none"/>
      </w:rPr>
    </w:lvl>
    <w:lvl w:ilvl="6">
      <w:start w:val="1"/>
      <w:numFmt w:val="decimal"/>
      <w:lvlText w:val="%1.%2.%3.%4.%5.%6.%7."/>
      <w:lvlJc w:val="left"/>
      <w:pPr>
        <w:ind w:left="4944" w:hanging="3240"/>
      </w:pPr>
      <w:rPr>
        <w:rFonts w:hint="default"/>
        <w:b w:val="0"/>
        <w:i w:val="0"/>
        <w:color w:val="2266BA"/>
        <w:u w:val="none"/>
      </w:rPr>
    </w:lvl>
    <w:lvl w:ilvl="7">
      <w:start w:val="1"/>
      <w:numFmt w:val="decimal"/>
      <w:lvlText w:val="%1.%2.%3.%4.%5.%6.%7.%8."/>
      <w:lvlJc w:val="left"/>
      <w:pPr>
        <w:ind w:left="5948" w:hanging="3960"/>
      </w:pPr>
      <w:rPr>
        <w:rFonts w:hint="default"/>
        <w:b w:val="0"/>
        <w:i w:val="0"/>
        <w:color w:val="2266BA"/>
        <w:u w:val="none"/>
      </w:rPr>
    </w:lvl>
    <w:lvl w:ilvl="8">
      <w:start w:val="1"/>
      <w:numFmt w:val="decimal"/>
      <w:lvlText w:val="%1.%2.%3.%4.%5.%6.%7.%8.%9."/>
      <w:lvlJc w:val="left"/>
      <w:pPr>
        <w:ind w:left="6592" w:hanging="4320"/>
      </w:pPr>
      <w:rPr>
        <w:rFonts w:hint="default"/>
        <w:b w:val="0"/>
        <w:i w:val="0"/>
        <w:color w:val="2266BA"/>
        <w:u w:val="none"/>
      </w:rPr>
    </w:lvl>
  </w:abstractNum>
  <w:abstractNum w:abstractNumId="5">
    <w:nsid w:val="0DB63D1F"/>
    <w:multiLevelType w:val="hybridMultilevel"/>
    <w:tmpl w:val="48100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CC3B46"/>
    <w:multiLevelType w:val="hybridMultilevel"/>
    <w:tmpl w:val="47D4DE78"/>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4550A0F"/>
    <w:multiLevelType w:val="hybridMultilevel"/>
    <w:tmpl w:val="4B92A50A"/>
    <w:lvl w:ilvl="0" w:tplc="03D42E0C">
      <w:start w:val="1"/>
      <w:numFmt w:val="bullet"/>
      <w:lvlText w:val=""/>
      <w:lvlJc w:val="left"/>
      <w:pPr>
        <w:ind w:left="720" w:hanging="360"/>
      </w:pPr>
      <w:rPr>
        <w:rFonts w:ascii="Wingdings" w:hAnsi="Wingdings" w:hint="default"/>
        <w:color w:val="4F81BD"/>
        <w:sz w:val="24"/>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992353"/>
    <w:multiLevelType w:val="hybridMultilevel"/>
    <w:tmpl w:val="D92E5310"/>
    <w:lvl w:ilvl="0" w:tplc="DD327836">
      <w:start w:val="1"/>
      <w:numFmt w:val="decimal"/>
      <w:lvlText w:val="%1."/>
      <w:lvlJc w:val="left"/>
      <w:pPr>
        <w:ind w:left="1494" w:hanging="360"/>
      </w:pPr>
      <w:rPr>
        <w:rFonts w:hint="default"/>
        <w:b w:val="0"/>
        <w:color w:val="1F497D" w:themeColor="text2"/>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nsid w:val="2B4A7BBE"/>
    <w:multiLevelType w:val="hybridMultilevel"/>
    <w:tmpl w:val="16FAF1A8"/>
    <w:lvl w:ilvl="0" w:tplc="03D42E0C">
      <w:start w:val="1"/>
      <w:numFmt w:val="bullet"/>
      <w:lvlText w:val=""/>
      <w:lvlJc w:val="left"/>
      <w:pPr>
        <w:ind w:left="720" w:hanging="360"/>
      </w:pPr>
      <w:rPr>
        <w:rFonts w:ascii="Wingdings" w:hAnsi="Wingdings" w:hint="default"/>
        <w:color w:val="4F81BD"/>
        <w:sz w:val="24"/>
        <w:szCs w:val="3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2E505C2B"/>
    <w:multiLevelType w:val="hybridMultilevel"/>
    <w:tmpl w:val="118A1D5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38AF4F83"/>
    <w:multiLevelType w:val="hybridMultilevel"/>
    <w:tmpl w:val="268E739A"/>
    <w:lvl w:ilvl="0" w:tplc="03D42E0C">
      <w:start w:val="1"/>
      <w:numFmt w:val="bullet"/>
      <w:lvlText w:val=""/>
      <w:lvlJc w:val="left"/>
      <w:pPr>
        <w:ind w:left="720" w:hanging="360"/>
      </w:pPr>
      <w:rPr>
        <w:rFonts w:ascii="Wingdings" w:hAnsi="Wingdings" w:hint="default"/>
        <w:color w:val="4F81BD"/>
        <w:sz w:val="24"/>
        <w:szCs w:val="3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3C251B66"/>
    <w:multiLevelType w:val="hybridMultilevel"/>
    <w:tmpl w:val="6C10F982"/>
    <w:lvl w:ilvl="0" w:tplc="9A50830C">
      <w:start w:val="1"/>
      <w:numFmt w:val="decimal"/>
      <w:lvlText w:val="%1."/>
      <w:lvlJc w:val="left"/>
      <w:pPr>
        <w:ind w:left="720" w:hanging="360"/>
      </w:pPr>
      <w:rPr>
        <w:rFonts w:hint="default"/>
        <w:b/>
        <w:color w:val="4F81BD" w:themeColor="accent1"/>
        <w:sz w:val="24"/>
        <w:szCs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D150637"/>
    <w:multiLevelType w:val="hybridMultilevel"/>
    <w:tmpl w:val="1068E848"/>
    <w:lvl w:ilvl="0" w:tplc="5C60613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364AF8"/>
    <w:multiLevelType w:val="hybridMultilevel"/>
    <w:tmpl w:val="B6927CEE"/>
    <w:lvl w:ilvl="0" w:tplc="03D42E0C">
      <w:start w:val="1"/>
      <w:numFmt w:val="bullet"/>
      <w:lvlText w:val=""/>
      <w:lvlJc w:val="left"/>
      <w:pPr>
        <w:ind w:left="360" w:hanging="360"/>
      </w:pPr>
      <w:rPr>
        <w:rFonts w:ascii="Wingdings" w:hAnsi="Wingdings" w:hint="default"/>
        <w:color w:val="4F81BD"/>
        <w:sz w:val="24"/>
        <w:szCs w:val="30"/>
        <w:lang w:val="es-C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nsid w:val="3F4C0DD2"/>
    <w:multiLevelType w:val="hybridMultilevel"/>
    <w:tmpl w:val="74E63E18"/>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nsid w:val="44CA3DE6"/>
    <w:multiLevelType w:val="hybridMultilevel"/>
    <w:tmpl w:val="A510E55C"/>
    <w:lvl w:ilvl="0" w:tplc="2E9A2898">
      <w:start w:val="1"/>
      <w:numFmt w:val="decimal"/>
      <w:lvlText w:val="%1."/>
      <w:lvlJc w:val="left"/>
      <w:pPr>
        <w:ind w:left="1004" w:hanging="720"/>
      </w:pPr>
      <w:rPr>
        <w:rFonts w:hint="default"/>
        <w:b w:val="0"/>
        <w:i w:val="0"/>
        <w:color w:val="2266BA"/>
        <w:u w:val="no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nsid w:val="46185027"/>
    <w:multiLevelType w:val="hybridMultilevel"/>
    <w:tmpl w:val="3CA60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835937"/>
    <w:multiLevelType w:val="hybridMultilevel"/>
    <w:tmpl w:val="A8B80846"/>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49A16A5F"/>
    <w:multiLevelType w:val="hybridMultilevel"/>
    <w:tmpl w:val="00864CE6"/>
    <w:lvl w:ilvl="0" w:tplc="1F46358E">
      <w:start w:val="1"/>
      <w:numFmt w:val="upperLetter"/>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4C563D70"/>
    <w:multiLevelType w:val="multilevel"/>
    <w:tmpl w:val="8ABA8718"/>
    <w:lvl w:ilvl="0">
      <w:start w:val="1"/>
      <w:numFmt w:val="decimal"/>
      <w:lvlText w:val="%1."/>
      <w:lvlJc w:val="left"/>
      <w:pPr>
        <w:ind w:left="390" w:hanging="39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CD67613"/>
    <w:multiLevelType w:val="hybridMultilevel"/>
    <w:tmpl w:val="06F40764"/>
    <w:lvl w:ilvl="0" w:tplc="24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5399583D"/>
    <w:multiLevelType w:val="multilevel"/>
    <w:tmpl w:val="BCF225EA"/>
    <w:lvl w:ilvl="0">
      <w:start w:val="3"/>
      <w:numFmt w:val="decimal"/>
      <w:lvlText w:val="%1"/>
      <w:lvlJc w:val="left"/>
      <w:pPr>
        <w:ind w:left="705" w:hanging="705"/>
      </w:pPr>
      <w:rPr>
        <w:rFonts w:hint="default"/>
        <w:b w:val="0"/>
        <w:i w:val="0"/>
        <w:color w:val="2266BA"/>
        <w:u w:val="none"/>
      </w:rPr>
    </w:lvl>
    <w:lvl w:ilvl="1">
      <w:start w:val="1"/>
      <w:numFmt w:val="decimal"/>
      <w:lvlText w:val="%1.%2"/>
      <w:lvlJc w:val="left"/>
      <w:pPr>
        <w:ind w:left="1364" w:hanging="1080"/>
      </w:pPr>
      <w:rPr>
        <w:rFonts w:hint="default"/>
        <w:b w:val="0"/>
        <w:i w:val="0"/>
        <w:color w:val="2266BA"/>
        <w:u w:val="none"/>
      </w:rPr>
    </w:lvl>
    <w:lvl w:ilvl="2">
      <w:start w:val="1"/>
      <w:numFmt w:val="decimal"/>
      <w:lvlText w:val="%1.%2.%3"/>
      <w:lvlJc w:val="left"/>
      <w:pPr>
        <w:ind w:left="2008" w:hanging="1440"/>
      </w:pPr>
      <w:rPr>
        <w:rFonts w:hint="default"/>
        <w:b w:val="0"/>
        <w:i w:val="0"/>
        <w:color w:val="2266BA"/>
        <w:u w:val="none"/>
      </w:rPr>
    </w:lvl>
    <w:lvl w:ilvl="3">
      <w:start w:val="1"/>
      <w:numFmt w:val="decimal"/>
      <w:lvlText w:val="%1.%2.%3.%4"/>
      <w:lvlJc w:val="left"/>
      <w:pPr>
        <w:ind w:left="2652" w:hanging="1800"/>
      </w:pPr>
      <w:rPr>
        <w:rFonts w:hint="default"/>
        <w:b w:val="0"/>
        <w:i w:val="0"/>
        <w:color w:val="2266BA"/>
        <w:u w:val="none"/>
      </w:rPr>
    </w:lvl>
    <w:lvl w:ilvl="4">
      <w:start w:val="1"/>
      <w:numFmt w:val="decimal"/>
      <w:lvlText w:val="%1.%2.%3.%4.%5"/>
      <w:lvlJc w:val="left"/>
      <w:pPr>
        <w:ind w:left="3296" w:hanging="2160"/>
      </w:pPr>
      <w:rPr>
        <w:rFonts w:hint="default"/>
        <w:b w:val="0"/>
        <w:i w:val="0"/>
        <w:color w:val="2266BA"/>
        <w:u w:val="none"/>
      </w:rPr>
    </w:lvl>
    <w:lvl w:ilvl="5">
      <w:start w:val="1"/>
      <w:numFmt w:val="decimal"/>
      <w:lvlText w:val="%1.%2.%3.%4.%5.%6"/>
      <w:lvlJc w:val="left"/>
      <w:pPr>
        <w:ind w:left="4300" w:hanging="2880"/>
      </w:pPr>
      <w:rPr>
        <w:rFonts w:hint="default"/>
        <w:b w:val="0"/>
        <w:i w:val="0"/>
        <w:color w:val="2266BA"/>
        <w:u w:val="none"/>
      </w:rPr>
    </w:lvl>
    <w:lvl w:ilvl="6">
      <w:start w:val="1"/>
      <w:numFmt w:val="decimal"/>
      <w:lvlText w:val="%1.%2.%3.%4.%5.%6.%7"/>
      <w:lvlJc w:val="left"/>
      <w:pPr>
        <w:ind w:left="4944" w:hanging="3240"/>
      </w:pPr>
      <w:rPr>
        <w:rFonts w:hint="default"/>
        <w:b w:val="0"/>
        <w:i w:val="0"/>
        <w:color w:val="2266BA"/>
        <w:u w:val="none"/>
      </w:rPr>
    </w:lvl>
    <w:lvl w:ilvl="7">
      <w:start w:val="1"/>
      <w:numFmt w:val="decimal"/>
      <w:lvlText w:val="%1.%2.%3.%4.%5.%6.%7.%8"/>
      <w:lvlJc w:val="left"/>
      <w:pPr>
        <w:ind w:left="5588" w:hanging="3600"/>
      </w:pPr>
      <w:rPr>
        <w:rFonts w:hint="default"/>
        <w:b w:val="0"/>
        <w:i w:val="0"/>
        <w:color w:val="2266BA"/>
        <w:u w:val="none"/>
      </w:rPr>
    </w:lvl>
    <w:lvl w:ilvl="8">
      <w:start w:val="1"/>
      <w:numFmt w:val="decimal"/>
      <w:lvlText w:val="%1.%2.%3.%4.%5.%6.%7.%8.%9"/>
      <w:lvlJc w:val="left"/>
      <w:pPr>
        <w:ind w:left="6592" w:hanging="4320"/>
      </w:pPr>
      <w:rPr>
        <w:rFonts w:hint="default"/>
        <w:b w:val="0"/>
        <w:i w:val="0"/>
        <w:color w:val="2266BA"/>
        <w:u w:val="none"/>
      </w:rPr>
    </w:lvl>
  </w:abstractNum>
  <w:abstractNum w:abstractNumId="23">
    <w:nsid w:val="557074C8"/>
    <w:multiLevelType w:val="multilevel"/>
    <w:tmpl w:val="ECEA77F6"/>
    <w:lvl w:ilvl="0">
      <w:start w:val="2"/>
      <w:numFmt w:val="decimal"/>
      <w:lvlText w:val="%1."/>
      <w:lvlJc w:val="left"/>
      <w:pPr>
        <w:ind w:left="390" w:hanging="39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4">
    <w:nsid w:val="5B355B93"/>
    <w:multiLevelType w:val="hybridMultilevel"/>
    <w:tmpl w:val="C7268D92"/>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nsid w:val="5C601932"/>
    <w:multiLevelType w:val="hybridMultilevel"/>
    <w:tmpl w:val="B066D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D6219B"/>
    <w:multiLevelType w:val="hybridMultilevel"/>
    <w:tmpl w:val="E788CFF8"/>
    <w:lvl w:ilvl="0" w:tplc="5450DF10">
      <w:start w:val="1"/>
      <w:numFmt w:val="bullet"/>
      <w:lvlText w:val=""/>
      <w:lvlPicBulletId w:val="0"/>
      <w:lvlJc w:val="left"/>
      <w:pPr>
        <w:ind w:left="1080" w:hanging="360"/>
      </w:pPr>
      <w:rPr>
        <w:rFonts w:ascii="Symbol" w:hAnsi="Symbol" w:hint="default"/>
        <w:color w:val="auto"/>
      </w:rPr>
    </w:lvl>
    <w:lvl w:ilvl="1" w:tplc="FA0435B6">
      <w:start w:val="1"/>
      <w:numFmt w:val="bullet"/>
      <w:pStyle w:val="MEN-Vietas2"/>
      <w:lvlText w:val=""/>
      <w:lvlJc w:val="left"/>
      <w:pPr>
        <w:ind w:left="1800" w:hanging="360"/>
      </w:pPr>
      <w:rPr>
        <w:rFonts w:ascii="Wingdings" w:hAnsi="Wingdings" w:hint="default"/>
        <w:color w:val="4F81BD" w:themeColor="accent1"/>
        <w:sz w:val="36"/>
        <w:szCs w:val="36"/>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7">
    <w:nsid w:val="5EC14AE9"/>
    <w:multiLevelType w:val="multilevel"/>
    <w:tmpl w:val="424CD2E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nsid w:val="5FE404FC"/>
    <w:multiLevelType w:val="hybridMultilevel"/>
    <w:tmpl w:val="C764D9C2"/>
    <w:lvl w:ilvl="0" w:tplc="03D42E0C">
      <w:start w:val="1"/>
      <w:numFmt w:val="bullet"/>
      <w:lvlText w:val=""/>
      <w:lvlJc w:val="left"/>
      <w:pPr>
        <w:ind w:left="720" w:hanging="360"/>
      </w:pPr>
      <w:rPr>
        <w:rFonts w:ascii="Wingdings" w:hAnsi="Wingdings" w:hint="default"/>
        <w:color w:val="4F81BD"/>
        <w:sz w:val="24"/>
        <w:szCs w:val="3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60125BBD"/>
    <w:multiLevelType w:val="hybridMultilevel"/>
    <w:tmpl w:val="E9144DAA"/>
    <w:lvl w:ilvl="0" w:tplc="C502563E">
      <w:start w:val="1"/>
      <w:numFmt w:val="bullet"/>
      <w:pStyle w:val="MEN-Vietas"/>
      <w:lvlText w:val=""/>
      <w:lvlJc w:val="left"/>
      <w:pPr>
        <w:ind w:left="1854" w:hanging="360"/>
      </w:pPr>
      <w:rPr>
        <w:rFonts w:ascii="Webdings" w:hAnsi="Webdings" w:hint="default"/>
        <w:color w:val="2266BA"/>
        <w:sz w:val="32"/>
        <w:szCs w:val="32"/>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0">
    <w:nsid w:val="62011820"/>
    <w:multiLevelType w:val="hybridMultilevel"/>
    <w:tmpl w:val="56CA05EC"/>
    <w:lvl w:ilvl="0" w:tplc="0C0A000B">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nsid w:val="68F96059"/>
    <w:multiLevelType w:val="hybridMultilevel"/>
    <w:tmpl w:val="10782DC8"/>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
    <w:nsid w:val="69081543"/>
    <w:multiLevelType w:val="hybridMultilevel"/>
    <w:tmpl w:val="96D04380"/>
    <w:lvl w:ilvl="0" w:tplc="E10C17C8">
      <w:start w:val="1"/>
      <w:numFmt w:val="bullet"/>
      <w:lvlText w:val=""/>
      <w:lvlJc w:val="left"/>
      <w:pPr>
        <w:ind w:left="360" w:hanging="360"/>
      </w:pPr>
      <w:rPr>
        <w:rFonts w:ascii="Wingdings" w:hAnsi="Wingdings" w:hint="default"/>
        <w:lang w:val="es-C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3">
    <w:nsid w:val="69E70478"/>
    <w:multiLevelType w:val="hybridMultilevel"/>
    <w:tmpl w:val="423A30EE"/>
    <w:lvl w:ilvl="0" w:tplc="9BE06990">
      <w:start w:val="1"/>
      <w:numFmt w:val="decimal"/>
      <w:lvlText w:val="%1."/>
      <w:lvlJc w:val="lef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4">
    <w:nsid w:val="6C16560D"/>
    <w:multiLevelType w:val="hybridMultilevel"/>
    <w:tmpl w:val="DDB2BAAC"/>
    <w:lvl w:ilvl="0" w:tplc="03D42E0C">
      <w:start w:val="1"/>
      <w:numFmt w:val="bullet"/>
      <w:lvlText w:val=""/>
      <w:lvlJc w:val="left"/>
      <w:pPr>
        <w:ind w:left="1854" w:hanging="360"/>
      </w:pPr>
      <w:rPr>
        <w:rFonts w:ascii="Wingdings" w:hAnsi="Wingdings" w:hint="default"/>
        <w:color w:val="4F81BD"/>
        <w:sz w:val="24"/>
        <w:szCs w:val="30"/>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35">
    <w:nsid w:val="6F58522A"/>
    <w:multiLevelType w:val="hybridMultilevel"/>
    <w:tmpl w:val="37588734"/>
    <w:lvl w:ilvl="0" w:tplc="675E081A">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36">
    <w:nsid w:val="74A81EC4"/>
    <w:multiLevelType w:val="hybridMultilevel"/>
    <w:tmpl w:val="6A62BB66"/>
    <w:lvl w:ilvl="0" w:tplc="24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nsid w:val="7C0C2EE8"/>
    <w:multiLevelType w:val="hybridMultilevel"/>
    <w:tmpl w:val="D63099D8"/>
    <w:lvl w:ilvl="0" w:tplc="748EDDD4">
      <w:start w:val="1"/>
      <w:numFmt w:val="decimal"/>
      <w:lvlText w:val="%1."/>
      <w:lvlJc w:val="left"/>
      <w:pPr>
        <w:ind w:left="360" w:hanging="360"/>
      </w:pPr>
      <w:rPr>
        <w:rFonts w:hint="default"/>
        <w:b/>
        <w:color w:val="4F81BD" w:themeColor="accent1"/>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7C423586"/>
    <w:multiLevelType w:val="hybridMultilevel"/>
    <w:tmpl w:val="316A1294"/>
    <w:lvl w:ilvl="0" w:tplc="03D42E0C">
      <w:start w:val="1"/>
      <w:numFmt w:val="bullet"/>
      <w:lvlText w:val=""/>
      <w:lvlJc w:val="left"/>
      <w:pPr>
        <w:ind w:left="360" w:hanging="360"/>
      </w:pPr>
      <w:rPr>
        <w:rFonts w:ascii="Wingdings" w:hAnsi="Wingdings" w:hint="default"/>
        <w:color w:val="4F81BD"/>
        <w:sz w:val="24"/>
        <w:szCs w:val="3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9"/>
  </w:num>
  <w:num w:numId="2">
    <w:abstractNumId w:val="37"/>
  </w:num>
  <w:num w:numId="3">
    <w:abstractNumId w:val="12"/>
  </w:num>
  <w:num w:numId="4">
    <w:abstractNumId w:val="5"/>
  </w:num>
  <w:num w:numId="5">
    <w:abstractNumId w:val="17"/>
  </w:num>
  <w:num w:numId="6">
    <w:abstractNumId w:val="8"/>
  </w:num>
  <w:num w:numId="7">
    <w:abstractNumId w:val="26"/>
  </w:num>
  <w:num w:numId="8">
    <w:abstractNumId w:val="30"/>
  </w:num>
  <w:num w:numId="9">
    <w:abstractNumId w:val="36"/>
  </w:num>
  <w:num w:numId="10">
    <w:abstractNumId w:val="32"/>
  </w:num>
  <w:num w:numId="11">
    <w:abstractNumId w:val="10"/>
  </w:num>
  <w:num w:numId="12">
    <w:abstractNumId w:val="21"/>
  </w:num>
  <w:num w:numId="13">
    <w:abstractNumId w:val="31"/>
  </w:num>
  <w:num w:numId="14">
    <w:abstractNumId w:val="15"/>
  </w:num>
  <w:num w:numId="15">
    <w:abstractNumId w:val="16"/>
  </w:num>
  <w:num w:numId="16">
    <w:abstractNumId w:val="18"/>
  </w:num>
  <w:num w:numId="17">
    <w:abstractNumId w:val="7"/>
  </w:num>
  <w:num w:numId="18">
    <w:abstractNumId w:val="28"/>
  </w:num>
  <w:num w:numId="19">
    <w:abstractNumId w:val="11"/>
  </w:num>
  <w:num w:numId="20">
    <w:abstractNumId w:val="14"/>
  </w:num>
  <w:num w:numId="21">
    <w:abstractNumId w:val="6"/>
  </w:num>
  <w:num w:numId="22">
    <w:abstractNumId w:val="24"/>
  </w:num>
  <w:num w:numId="23">
    <w:abstractNumId w:val="9"/>
  </w:num>
  <w:num w:numId="24">
    <w:abstractNumId w:val="38"/>
  </w:num>
  <w:num w:numId="25">
    <w:abstractNumId w:val="34"/>
  </w:num>
  <w:num w:numId="26">
    <w:abstractNumId w:val="22"/>
  </w:num>
  <w:num w:numId="27">
    <w:abstractNumId w:val="29"/>
  </w:num>
  <w:num w:numId="28">
    <w:abstractNumId w:val="4"/>
  </w:num>
  <w:num w:numId="29">
    <w:abstractNumId w:val="33"/>
  </w:num>
  <w:num w:numId="30">
    <w:abstractNumId w:val="29"/>
  </w:num>
  <w:num w:numId="31">
    <w:abstractNumId w:val="19"/>
  </w:num>
  <w:num w:numId="32">
    <w:abstractNumId w:val="20"/>
  </w:num>
  <w:num w:numId="33">
    <w:abstractNumId w:val="27"/>
  </w:num>
  <w:num w:numId="34">
    <w:abstractNumId w:val="29"/>
  </w:num>
  <w:num w:numId="35">
    <w:abstractNumId w:val="23"/>
  </w:num>
  <w:num w:numId="36">
    <w:abstractNumId w:val="13"/>
  </w:num>
  <w:num w:numId="37">
    <w:abstractNumId w:val="25"/>
  </w:num>
  <w:num w:numId="3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C7"/>
    <w:rsid w:val="000039DB"/>
    <w:rsid w:val="00004B25"/>
    <w:rsid w:val="000130A2"/>
    <w:rsid w:val="00014563"/>
    <w:rsid w:val="000179ED"/>
    <w:rsid w:val="00020389"/>
    <w:rsid w:val="00022D99"/>
    <w:rsid w:val="000233D2"/>
    <w:rsid w:val="0002347F"/>
    <w:rsid w:val="000303DC"/>
    <w:rsid w:val="0003746E"/>
    <w:rsid w:val="000411A5"/>
    <w:rsid w:val="000452DA"/>
    <w:rsid w:val="0006330E"/>
    <w:rsid w:val="00063B7A"/>
    <w:rsid w:val="00077B7B"/>
    <w:rsid w:val="000818B5"/>
    <w:rsid w:val="0008196A"/>
    <w:rsid w:val="00086F52"/>
    <w:rsid w:val="0008734B"/>
    <w:rsid w:val="00090B40"/>
    <w:rsid w:val="00091AB1"/>
    <w:rsid w:val="00096BF1"/>
    <w:rsid w:val="000A0018"/>
    <w:rsid w:val="000A1531"/>
    <w:rsid w:val="000A38AA"/>
    <w:rsid w:val="000A571D"/>
    <w:rsid w:val="000A5E49"/>
    <w:rsid w:val="000A6613"/>
    <w:rsid w:val="000A7F24"/>
    <w:rsid w:val="000C2252"/>
    <w:rsid w:val="000C24AB"/>
    <w:rsid w:val="000C2B7D"/>
    <w:rsid w:val="000C5329"/>
    <w:rsid w:val="000D0F2E"/>
    <w:rsid w:val="000D1136"/>
    <w:rsid w:val="000D4EF3"/>
    <w:rsid w:val="000D7E38"/>
    <w:rsid w:val="000E1315"/>
    <w:rsid w:val="000E343C"/>
    <w:rsid w:val="000E39D3"/>
    <w:rsid w:val="000F5B6E"/>
    <w:rsid w:val="000F6ACA"/>
    <w:rsid w:val="000F6D6F"/>
    <w:rsid w:val="00102473"/>
    <w:rsid w:val="00103EFD"/>
    <w:rsid w:val="0011727D"/>
    <w:rsid w:val="001209E4"/>
    <w:rsid w:val="00124082"/>
    <w:rsid w:val="001251AE"/>
    <w:rsid w:val="001254FD"/>
    <w:rsid w:val="00127CEB"/>
    <w:rsid w:val="00130C29"/>
    <w:rsid w:val="00131621"/>
    <w:rsid w:val="00132F4C"/>
    <w:rsid w:val="00143C0B"/>
    <w:rsid w:val="00143C32"/>
    <w:rsid w:val="00146E14"/>
    <w:rsid w:val="0015144E"/>
    <w:rsid w:val="00152ADA"/>
    <w:rsid w:val="001535C2"/>
    <w:rsid w:val="001558A3"/>
    <w:rsid w:val="001610D6"/>
    <w:rsid w:val="0016259C"/>
    <w:rsid w:val="00163B58"/>
    <w:rsid w:val="00167F3D"/>
    <w:rsid w:val="00170C3D"/>
    <w:rsid w:val="0017146C"/>
    <w:rsid w:val="0017325E"/>
    <w:rsid w:val="001753C0"/>
    <w:rsid w:val="00177AB5"/>
    <w:rsid w:val="00182BCB"/>
    <w:rsid w:val="00190056"/>
    <w:rsid w:val="001964BF"/>
    <w:rsid w:val="00196582"/>
    <w:rsid w:val="001A1A96"/>
    <w:rsid w:val="001A33A0"/>
    <w:rsid w:val="001A54BD"/>
    <w:rsid w:val="001A5844"/>
    <w:rsid w:val="001B4F25"/>
    <w:rsid w:val="001B6C77"/>
    <w:rsid w:val="001C0536"/>
    <w:rsid w:val="001C0A16"/>
    <w:rsid w:val="001C1684"/>
    <w:rsid w:val="001C2823"/>
    <w:rsid w:val="001C5EC7"/>
    <w:rsid w:val="001C7BD7"/>
    <w:rsid w:val="001D3E99"/>
    <w:rsid w:val="001D7675"/>
    <w:rsid w:val="001E057B"/>
    <w:rsid w:val="001E15C4"/>
    <w:rsid w:val="001E217D"/>
    <w:rsid w:val="001F279C"/>
    <w:rsid w:val="001F4631"/>
    <w:rsid w:val="001F5802"/>
    <w:rsid w:val="002011E8"/>
    <w:rsid w:val="00201C8A"/>
    <w:rsid w:val="00202BF2"/>
    <w:rsid w:val="00204EAE"/>
    <w:rsid w:val="00205F30"/>
    <w:rsid w:val="0021239F"/>
    <w:rsid w:val="002155F0"/>
    <w:rsid w:val="00215D94"/>
    <w:rsid w:val="00221732"/>
    <w:rsid w:val="002306B9"/>
    <w:rsid w:val="0023096A"/>
    <w:rsid w:val="002372CF"/>
    <w:rsid w:val="00247081"/>
    <w:rsid w:val="00257027"/>
    <w:rsid w:val="00260E08"/>
    <w:rsid w:val="00267D11"/>
    <w:rsid w:val="00274550"/>
    <w:rsid w:val="00285C2D"/>
    <w:rsid w:val="00293CC0"/>
    <w:rsid w:val="00294A84"/>
    <w:rsid w:val="002967E1"/>
    <w:rsid w:val="00296FA3"/>
    <w:rsid w:val="00297008"/>
    <w:rsid w:val="002A07D1"/>
    <w:rsid w:val="002A398E"/>
    <w:rsid w:val="002A468D"/>
    <w:rsid w:val="002B4D8E"/>
    <w:rsid w:val="002B4E41"/>
    <w:rsid w:val="002B6106"/>
    <w:rsid w:val="002C102A"/>
    <w:rsid w:val="002C1ED4"/>
    <w:rsid w:val="002D103B"/>
    <w:rsid w:val="002D613A"/>
    <w:rsid w:val="002D69C2"/>
    <w:rsid w:val="002E618D"/>
    <w:rsid w:val="002E7A0A"/>
    <w:rsid w:val="002F3BD7"/>
    <w:rsid w:val="002F7FAC"/>
    <w:rsid w:val="003017B3"/>
    <w:rsid w:val="00305B1D"/>
    <w:rsid w:val="00312474"/>
    <w:rsid w:val="00313A28"/>
    <w:rsid w:val="0031709C"/>
    <w:rsid w:val="003204FB"/>
    <w:rsid w:val="0032268D"/>
    <w:rsid w:val="00325BAD"/>
    <w:rsid w:val="003308A3"/>
    <w:rsid w:val="00331AAC"/>
    <w:rsid w:val="00334B34"/>
    <w:rsid w:val="00341028"/>
    <w:rsid w:val="00342C20"/>
    <w:rsid w:val="00342E7C"/>
    <w:rsid w:val="00343620"/>
    <w:rsid w:val="00343ED7"/>
    <w:rsid w:val="00350BBA"/>
    <w:rsid w:val="00352164"/>
    <w:rsid w:val="00352E4D"/>
    <w:rsid w:val="00353BF9"/>
    <w:rsid w:val="0035512A"/>
    <w:rsid w:val="003559DE"/>
    <w:rsid w:val="00361976"/>
    <w:rsid w:val="00361FB7"/>
    <w:rsid w:val="00362FBC"/>
    <w:rsid w:val="00363376"/>
    <w:rsid w:val="0036583B"/>
    <w:rsid w:val="00370709"/>
    <w:rsid w:val="003732D0"/>
    <w:rsid w:val="00374301"/>
    <w:rsid w:val="00376E35"/>
    <w:rsid w:val="00380569"/>
    <w:rsid w:val="003826C7"/>
    <w:rsid w:val="00386CC2"/>
    <w:rsid w:val="0039320D"/>
    <w:rsid w:val="00394AA6"/>
    <w:rsid w:val="003973C8"/>
    <w:rsid w:val="003B009C"/>
    <w:rsid w:val="003B2737"/>
    <w:rsid w:val="003C10B9"/>
    <w:rsid w:val="003D34DB"/>
    <w:rsid w:val="003E3576"/>
    <w:rsid w:val="003F1869"/>
    <w:rsid w:val="003F5322"/>
    <w:rsid w:val="003F53B8"/>
    <w:rsid w:val="003F594A"/>
    <w:rsid w:val="004034EA"/>
    <w:rsid w:val="004062BE"/>
    <w:rsid w:val="00410FCB"/>
    <w:rsid w:val="00422071"/>
    <w:rsid w:val="004259AE"/>
    <w:rsid w:val="00425EAC"/>
    <w:rsid w:val="004317E2"/>
    <w:rsid w:val="00433867"/>
    <w:rsid w:val="00433891"/>
    <w:rsid w:val="00442471"/>
    <w:rsid w:val="004425A6"/>
    <w:rsid w:val="00446BB9"/>
    <w:rsid w:val="00452E1E"/>
    <w:rsid w:val="00454144"/>
    <w:rsid w:val="00465EC2"/>
    <w:rsid w:val="004710B0"/>
    <w:rsid w:val="004726E5"/>
    <w:rsid w:val="0047392A"/>
    <w:rsid w:val="0047455B"/>
    <w:rsid w:val="0047458B"/>
    <w:rsid w:val="0048124A"/>
    <w:rsid w:val="00482720"/>
    <w:rsid w:val="0048302A"/>
    <w:rsid w:val="00486123"/>
    <w:rsid w:val="004863F7"/>
    <w:rsid w:val="0049045E"/>
    <w:rsid w:val="0049046E"/>
    <w:rsid w:val="004A3596"/>
    <w:rsid w:val="004B2423"/>
    <w:rsid w:val="004C0BC1"/>
    <w:rsid w:val="004C2512"/>
    <w:rsid w:val="004C4053"/>
    <w:rsid w:val="004D568D"/>
    <w:rsid w:val="004D78E5"/>
    <w:rsid w:val="004E520B"/>
    <w:rsid w:val="004F0AD1"/>
    <w:rsid w:val="004F2FE1"/>
    <w:rsid w:val="004F4A44"/>
    <w:rsid w:val="004F7DFF"/>
    <w:rsid w:val="005035C0"/>
    <w:rsid w:val="00505FFF"/>
    <w:rsid w:val="00511CF6"/>
    <w:rsid w:val="00512555"/>
    <w:rsid w:val="005145C6"/>
    <w:rsid w:val="00514F74"/>
    <w:rsid w:val="00515510"/>
    <w:rsid w:val="00515ECC"/>
    <w:rsid w:val="005169A0"/>
    <w:rsid w:val="00520363"/>
    <w:rsid w:val="00523C05"/>
    <w:rsid w:val="00524472"/>
    <w:rsid w:val="00534E5B"/>
    <w:rsid w:val="00536436"/>
    <w:rsid w:val="00544D5B"/>
    <w:rsid w:val="005569CD"/>
    <w:rsid w:val="00560386"/>
    <w:rsid w:val="005606D0"/>
    <w:rsid w:val="00580738"/>
    <w:rsid w:val="0058141A"/>
    <w:rsid w:val="00595DF7"/>
    <w:rsid w:val="0059775F"/>
    <w:rsid w:val="005A1EE1"/>
    <w:rsid w:val="005A486A"/>
    <w:rsid w:val="005A54B3"/>
    <w:rsid w:val="005A658A"/>
    <w:rsid w:val="005B0088"/>
    <w:rsid w:val="005B75EA"/>
    <w:rsid w:val="005C0898"/>
    <w:rsid w:val="005C0FBE"/>
    <w:rsid w:val="005C6FC2"/>
    <w:rsid w:val="005C7BD6"/>
    <w:rsid w:val="005D672A"/>
    <w:rsid w:val="005E0B61"/>
    <w:rsid w:val="005E4E3C"/>
    <w:rsid w:val="005E65F5"/>
    <w:rsid w:val="005F2AF1"/>
    <w:rsid w:val="005F5E3C"/>
    <w:rsid w:val="005F69C8"/>
    <w:rsid w:val="006010A8"/>
    <w:rsid w:val="00606937"/>
    <w:rsid w:val="00615149"/>
    <w:rsid w:val="006157FB"/>
    <w:rsid w:val="0061633A"/>
    <w:rsid w:val="00623FB9"/>
    <w:rsid w:val="0062661A"/>
    <w:rsid w:val="006270EE"/>
    <w:rsid w:val="00631030"/>
    <w:rsid w:val="00634DE8"/>
    <w:rsid w:val="00637ABB"/>
    <w:rsid w:val="00640C26"/>
    <w:rsid w:val="00642C73"/>
    <w:rsid w:val="006440AE"/>
    <w:rsid w:val="00650FE3"/>
    <w:rsid w:val="00655736"/>
    <w:rsid w:val="00656EE5"/>
    <w:rsid w:val="00657167"/>
    <w:rsid w:val="00660EFC"/>
    <w:rsid w:val="00661EE8"/>
    <w:rsid w:val="00663CA0"/>
    <w:rsid w:val="00671946"/>
    <w:rsid w:val="00674A14"/>
    <w:rsid w:val="00681DF8"/>
    <w:rsid w:val="0068425F"/>
    <w:rsid w:val="00687524"/>
    <w:rsid w:val="00690ADA"/>
    <w:rsid w:val="00691F95"/>
    <w:rsid w:val="00692A2B"/>
    <w:rsid w:val="00692E00"/>
    <w:rsid w:val="0069447A"/>
    <w:rsid w:val="00697D9A"/>
    <w:rsid w:val="006A3E13"/>
    <w:rsid w:val="006B7741"/>
    <w:rsid w:val="006C4077"/>
    <w:rsid w:val="006C4D17"/>
    <w:rsid w:val="006C53A5"/>
    <w:rsid w:val="006D0B1B"/>
    <w:rsid w:val="006D1244"/>
    <w:rsid w:val="006D495C"/>
    <w:rsid w:val="006D70EB"/>
    <w:rsid w:val="006E0791"/>
    <w:rsid w:val="006E4184"/>
    <w:rsid w:val="006E5AF7"/>
    <w:rsid w:val="006F0CA2"/>
    <w:rsid w:val="006F1680"/>
    <w:rsid w:val="006F16E4"/>
    <w:rsid w:val="006F6248"/>
    <w:rsid w:val="006F7671"/>
    <w:rsid w:val="007042A4"/>
    <w:rsid w:val="007047F3"/>
    <w:rsid w:val="007369A7"/>
    <w:rsid w:val="00740DCB"/>
    <w:rsid w:val="007426D7"/>
    <w:rsid w:val="00750DED"/>
    <w:rsid w:val="00751580"/>
    <w:rsid w:val="00752048"/>
    <w:rsid w:val="00754DE6"/>
    <w:rsid w:val="00756E71"/>
    <w:rsid w:val="00757A0A"/>
    <w:rsid w:val="00763817"/>
    <w:rsid w:val="0076528C"/>
    <w:rsid w:val="00770D76"/>
    <w:rsid w:val="00772391"/>
    <w:rsid w:val="00773757"/>
    <w:rsid w:val="00776625"/>
    <w:rsid w:val="00795534"/>
    <w:rsid w:val="007A6944"/>
    <w:rsid w:val="007B0112"/>
    <w:rsid w:val="007B7551"/>
    <w:rsid w:val="007C0519"/>
    <w:rsid w:val="007C6010"/>
    <w:rsid w:val="007C615E"/>
    <w:rsid w:val="007D0344"/>
    <w:rsid w:val="007D3048"/>
    <w:rsid w:val="007D40E9"/>
    <w:rsid w:val="007E6C87"/>
    <w:rsid w:val="007E70A4"/>
    <w:rsid w:val="007F3BA7"/>
    <w:rsid w:val="007F62DE"/>
    <w:rsid w:val="00800BD5"/>
    <w:rsid w:val="00801FC4"/>
    <w:rsid w:val="0080547F"/>
    <w:rsid w:val="00805F27"/>
    <w:rsid w:val="00806529"/>
    <w:rsid w:val="0080730F"/>
    <w:rsid w:val="00812274"/>
    <w:rsid w:val="008223F3"/>
    <w:rsid w:val="0082580A"/>
    <w:rsid w:val="00830121"/>
    <w:rsid w:val="00841760"/>
    <w:rsid w:val="00841E5B"/>
    <w:rsid w:val="00847735"/>
    <w:rsid w:val="0085535C"/>
    <w:rsid w:val="0085551C"/>
    <w:rsid w:val="00856C31"/>
    <w:rsid w:val="008574B0"/>
    <w:rsid w:val="008627A1"/>
    <w:rsid w:val="00864DC7"/>
    <w:rsid w:val="0087366F"/>
    <w:rsid w:val="00875575"/>
    <w:rsid w:val="00876BA4"/>
    <w:rsid w:val="00884BA3"/>
    <w:rsid w:val="00886536"/>
    <w:rsid w:val="00892A4F"/>
    <w:rsid w:val="00897C48"/>
    <w:rsid w:val="008A6C70"/>
    <w:rsid w:val="008A7043"/>
    <w:rsid w:val="008B21CA"/>
    <w:rsid w:val="008B5FA9"/>
    <w:rsid w:val="008B7C16"/>
    <w:rsid w:val="008C5195"/>
    <w:rsid w:val="008C7F73"/>
    <w:rsid w:val="008D4E07"/>
    <w:rsid w:val="008D7863"/>
    <w:rsid w:val="008E19E1"/>
    <w:rsid w:val="008E2CA2"/>
    <w:rsid w:val="008E3F96"/>
    <w:rsid w:val="008F1548"/>
    <w:rsid w:val="008F22D1"/>
    <w:rsid w:val="008F2EBF"/>
    <w:rsid w:val="00900F63"/>
    <w:rsid w:val="0090191C"/>
    <w:rsid w:val="00904FAE"/>
    <w:rsid w:val="00910FDB"/>
    <w:rsid w:val="00914A1E"/>
    <w:rsid w:val="00923300"/>
    <w:rsid w:val="00923914"/>
    <w:rsid w:val="0092495A"/>
    <w:rsid w:val="00924F84"/>
    <w:rsid w:val="00925278"/>
    <w:rsid w:val="00925F26"/>
    <w:rsid w:val="0093103F"/>
    <w:rsid w:val="009321D8"/>
    <w:rsid w:val="00933E3D"/>
    <w:rsid w:val="00944925"/>
    <w:rsid w:val="00946323"/>
    <w:rsid w:val="00950350"/>
    <w:rsid w:val="0095066E"/>
    <w:rsid w:val="00956221"/>
    <w:rsid w:val="00956E83"/>
    <w:rsid w:val="00957053"/>
    <w:rsid w:val="00961DE0"/>
    <w:rsid w:val="00971DA8"/>
    <w:rsid w:val="0099162B"/>
    <w:rsid w:val="00993205"/>
    <w:rsid w:val="0099451E"/>
    <w:rsid w:val="009A0F9A"/>
    <w:rsid w:val="009A73E3"/>
    <w:rsid w:val="009B028E"/>
    <w:rsid w:val="009C0422"/>
    <w:rsid w:val="009C4931"/>
    <w:rsid w:val="009C607E"/>
    <w:rsid w:val="009C7073"/>
    <w:rsid w:val="009D0626"/>
    <w:rsid w:val="009D32EB"/>
    <w:rsid w:val="009E0644"/>
    <w:rsid w:val="009E1D6D"/>
    <w:rsid w:val="009E289F"/>
    <w:rsid w:val="009E708D"/>
    <w:rsid w:val="009F188C"/>
    <w:rsid w:val="009F1AEC"/>
    <w:rsid w:val="00A00684"/>
    <w:rsid w:val="00A036B1"/>
    <w:rsid w:val="00A068D6"/>
    <w:rsid w:val="00A136BD"/>
    <w:rsid w:val="00A13E2E"/>
    <w:rsid w:val="00A15C28"/>
    <w:rsid w:val="00A1628F"/>
    <w:rsid w:val="00A24ECB"/>
    <w:rsid w:val="00A26EE1"/>
    <w:rsid w:val="00A30027"/>
    <w:rsid w:val="00A337AE"/>
    <w:rsid w:val="00A3406A"/>
    <w:rsid w:val="00A360A3"/>
    <w:rsid w:val="00A37172"/>
    <w:rsid w:val="00A550E8"/>
    <w:rsid w:val="00A6305A"/>
    <w:rsid w:val="00A64B14"/>
    <w:rsid w:val="00A666C2"/>
    <w:rsid w:val="00A71FB1"/>
    <w:rsid w:val="00A7391B"/>
    <w:rsid w:val="00A74172"/>
    <w:rsid w:val="00A749CF"/>
    <w:rsid w:val="00A76EF0"/>
    <w:rsid w:val="00A87688"/>
    <w:rsid w:val="00A8795E"/>
    <w:rsid w:val="00A91748"/>
    <w:rsid w:val="00AA0213"/>
    <w:rsid w:val="00AA39B4"/>
    <w:rsid w:val="00AA3B2F"/>
    <w:rsid w:val="00AA573F"/>
    <w:rsid w:val="00AB5DD2"/>
    <w:rsid w:val="00AB5FBB"/>
    <w:rsid w:val="00AB7CE4"/>
    <w:rsid w:val="00AC2300"/>
    <w:rsid w:val="00AC34E3"/>
    <w:rsid w:val="00AC600C"/>
    <w:rsid w:val="00AC6579"/>
    <w:rsid w:val="00AC7FFC"/>
    <w:rsid w:val="00AD3DF6"/>
    <w:rsid w:val="00AE1F96"/>
    <w:rsid w:val="00AF1CDD"/>
    <w:rsid w:val="00AF2B86"/>
    <w:rsid w:val="00AF3B8D"/>
    <w:rsid w:val="00AF6299"/>
    <w:rsid w:val="00AF62BF"/>
    <w:rsid w:val="00AF7599"/>
    <w:rsid w:val="00B1419E"/>
    <w:rsid w:val="00B172FA"/>
    <w:rsid w:val="00B2072B"/>
    <w:rsid w:val="00B218BA"/>
    <w:rsid w:val="00B21921"/>
    <w:rsid w:val="00B34B1D"/>
    <w:rsid w:val="00B35C15"/>
    <w:rsid w:val="00B4035B"/>
    <w:rsid w:val="00B4515A"/>
    <w:rsid w:val="00B5287F"/>
    <w:rsid w:val="00B5320A"/>
    <w:rsid w:val="00B60E6A"/>
    <w:rsid w:val="00B650B2"/>
    <w:rsid w:val="00B70089"/>
    <w:rsid w:val="00B71F77"/>
    <w:rsid w:val="00B72412"/>
    <w:rsid w:val="00B81EF0"/>
    <w:rsid w:val="00B82C69"/>
    <w:rsid w:val="00B873D7"/>
    <w:rsid w:val="00B92299"/>
    <w:rsid w:val="00B9570E"/>
    <w:rsid w:val="00B95C35"/>
    <w:rsid w:val="00B95C8B"/>
    <w:rsid w:val="00BA1620"/>
    <w:rsid w:val="00BA40EC"/>
    <w:rsid w:val="00BA45E6"/>
    <w:rsid w:val="00BA55AA"/>
    <w:rsid w:val="00BA5736"/>
    <w:rsid w:val="00BB2291"/>
    <w:rsid w:val="00BB2832"/>
    <w:rsid w:val="00BB3FE3"/>
    <w:rsid w:val="00BB56B3"/>
    <w:rsid w:val="00BC36FA"/>
    <w:rsid w:val="00BD5D4D"/>
    <w:rsid w:val="00BD63D9"/>
    <w:rsid w:val="00BD7CB1"/>
    <w:rsid w:val="00BE2A42"/>
    <w:rsid w:val="00BE492C"/>
    <w:rsid w:val="00BF570D"/>
    <w:rsid w:val="00C01B39"/>
    <w:rsid w:val="00C1591F"/>
    <w:rsid w:val="00C250DA"/>
    <w:rsid w:val="00C26047"/>
    <w:rsid w:val="00C26905"/>
    <w:rsid w:val="00C32795"/>
    <w:rsid w:val="00C346A3"/>
    <w:rsid w:val="00C34BE1"/>
    <w:rsid w:val="00C4243F"/>
    <w:rsid w:val="00C447B5"/>
    <w:rsid w:val="00C4743B"/>
    <w:rsid w:val="00C50405"/>
    <w:rsid w:val="00C5207B"/>
    <w:rsid w:val="00C536F0"/>
    <w:rsid w:val="00C56A51"/>
    <w:rsid w:val="00C57D83"/>
    <w:rsid w:val="00C630A4"/>
    <w:rsid w:val="00C65FCC"/>
    <w:rsid w:val="00C77034"/>
    <w:rsid w:val="00C81E55"/>
    <w:rsid w:val="00C8766F"/>
    <w:rsid w:val="00C93EB1"/>
    <w:rsid w:val="00C944AC"/>
    <w:rsid w:val="00C965EA"/>
    <w:rsid w:val="00C97088"/>
    <w:rsid w:val="00CA003E"/>
    <w:rsid w:val="00CA2CF8"/>
    <w:rsid w:val="00CA3F86"/>
    <w:rsid w:val="00CA6B8C"/>
    <w:rsid w:val="00CA7079"/>
    <w:rsid w:val="00CB09B1"/>
    <w:rsid w:val="00CB09E4"/>
    <w:rsid w:val="00CB43A1"/>
    <w:rsid w:val="00CB45F9"/>
    <w:rsid w:val="00CC74FA"/>
    <w:rsid w:val="00CD7760"/>
    <w:rsid w:val="00CE0237"/>
    <w:rsid w:val="00CE22F2"/>
    <w:rsid w:val="00CE4C68"/>
    <w:rsid w:val="00CE5C3D"/>
    <w:rsid w:val="00CE7FD7"/>
    <w:rsid w:val="00CF4990"/>
    <w:rsid w:val="00CF6D6D"/>
    <w:rsid w:val="00D0386A"/>
    <w:rsid w:val="00D15D60"/>
    <w:rsid w:val="00D2473C"/>
    <w:rsid w:val="00D24EB2"/>
    <w:rsid w:val="00D3000A"/>
    <w:rsid w:val="00D30AE7"/>
    <w:rsid w:val="00D456C5"/>
    <w:rsid w:val="00D572A0"/>
    <w:rsid w:val="00D6055E"/>
    <w:rsid w:val="00D60995"/>
    <w:rsid w:val="00D61F41"/>
    <w:rsid w:val="00D62646"/>
    <w:rsid w:val="00D71082"/>
    <w:rsid w:val="00D74749"/>
    <w:rsid w:val="00D7500C"/>
    <w:rsid w:val="00D83152"/>
    <w:rsid w:val="00D836F3"/>
    <w:rsid w:val="00D84C85"/>
    <w:rsid w:val="00D91157"/>
    <w:rsid w:val="00D97136"/>
    <w:rsid w:val="00DA00BC"/>
    <w:rsid w:val="00DA152D"/>
    <w:rsid w:val="00DA2682"/>
    <w:rsid w:val="00DA6477"/>
    <w:rsid w:val="00DA71B0"/>
    <w:rsid w:val="00DB26BF"/>
    <w:rsid w:val="00DB26CD"/>
    <w:rsid w:val="00DB2D64"/>
    <w:rsid w:val="00DB343F"/>
    <w:rsid w:val="00DB4474"/>
    <w:rsid w:val="00DC0DD6"/>
    <w:rsid w:val="00DC45B0"/>
    <w:rsid w:val="00DC5A68"/>
    <w:rsid w:val="00DD4983"/>
    <w:rsid w:val="00DD699F"/>
    <w:rsid w:val="00DD7122"/>
    <w:rsid w:val="00DE2760"/>
    <w:rsid w:val="00DE3B78"/>
    <w:rsid w:val="00DE4C4E"/>
    <w:rsid w:val="00DF09E0"/>
    <w:rsid w:val="00DF48F8"/>
    <w:rsid w:val="00DF78F4"/>
    <w:rsid w:val="00E01030"/>
    <w:rsid w:val="00E011B4"/>
    <w:rsid w:val="00E01584"/>
    <w:rsid w:val="00E06154"/>
    <w:rsid w:val="00E06752"/>
    <w:rsid w:val="00E11121"/>
    <w:rsid w:val="00E13C85"/>
    <w:rsid w:val="00E16923"/>
    <w:rsid w:val="00E26041"/>
    <w:rsid w:val="00E308D3"/>
    <w:rsid w:val="00E31EEA"/>
    <w:rsid w:val="00E40FE1"/>
    <w:rsid w:val="00E41593"/>
    <w:rsid w:val="00E452C9"/>
    <w:rsid w:val="00E55103"/>
    <w:rsid w:val="00E61263"/>
    <w:rsid w:val="00E612E8"/>
    <w:rsid w:val="00E66E07"/>
    <w:rsid w:val="00E67175"/>
    <w:rsid w:val="00E702C5"/>
    <w:rsid w:val="00E722DB"/>
    <w:rsid w:val="00E74E93"/>
    <w:rsid w:val="00E756D4"/>
    <w:rsid w:val="00E77503"/>
    <w:rsid w:val="00E81D39"/>
    <w:rsid w:val="00E837D9"/>
    <w:rsid w:val="00E851A1"/>
    <w:rsid w:val="00E8541F"/>
    <w:rsid w:val="00E858C5"/>
    <w:rsid w:val="00E91557"/>
    <w:rsid w:val="00E92208"/>
    <w:rsid w:val="00E92AE9"/>
    <w:rsid w:val="00EA01A1"/>
    <w:rsid w:val="00EA7353"/>
    <w:rsid w:val="00EB4AEC"/>
    <w:rsid w:val="00EB60F6"/>
    <w:rsid w:val="00EB7555"/>
    <w:rsid w:val="00EC1C5C"/>
    <w:rsid w:val="00EC4D58"/>
    <w:rsid w:val="00ED0D34"/>
    <w:rsid w:val="00ED13B1"/>
    <w:rsid w:val="00ED5D54"/>
    <w:rsid w:val="00ED7FD6"/>
    <w:rsid w:val="00EE0600"/>
    <w:rsid w:val="00EE1920"/>
    <w:rsid w:val="00EE36E4"/>
    <w:rsid w:val="00EE7C00"/>
    <w:rsid w:val="00EF2455"/>
    <w:rsid w:val="00EF546A"/>
    <w:rsid w:val="00F0274C"/>
    <w:rsid w:val="00F069DC"/>
    <w:rsid w:val="00F10411"/>
    <w:rsid w:val="00F12F2D"/>
    <w:rsid w:val="00F12FE6"/>
    <w:rsid w:val="00F15F01"/>
    <w:rsid w:val="00F169ED"/>
    <w:rsid w:val="00F25406"/>
    <w:rsid w:val="00F2668C"/>
    <w:rsid w:val="00F26A8A"/>
    <w:rsid w:val="00F26CD6"/>
    <w:rsid w:val="00F300C5"/>
    <w:rsid w:val="00F4019C"/>
    <w:rsid w:val="00F4510E"/>
    <w:rsid w:val="00F523D2"/>
    <w:rsid w:val="00F53C7B"/>
    <w:rsid w:val="00F543E5"/>
    <w:rsid w:val="00F557DE"/>
    <w:rsid w:val="00F56633"/>
    <w:rsid w:val="00F5776A"/>
    <w:rsid w:val="00F57CD0"/>
    <w:rsid w:val="00F60B17"/>
    <w:rsid w:val="00F65971"/>
    <w:rsid w:val="00F70069"/>
    <w:rsid w:val="00F72355"/>
    <w:rsid w:val="00F77801"/>
    <w:rsid w:val="00F804F1"/>
    <w:rsid w:val="00F83102"/>
    <w:rsid w:val="00F84C00"/>
    <w:rsid w:val="00F8593A"/>
    <w:rsid w:val="00F878B6"/>
    <w:rsid w:val="00F87C24"/>
    <w:rsid w:val="00FA0BCB"/>
    <w:rsid w:val="00FB0319"/>
    <w:rsid w:val="00FB2AB7"/>
    <w:rsid w:val="00FB31A8"/>
    <w:rsid w:val="00FB4724"/>
    <w:rsid w:val="00FB5750"/>
    <w:rsid w:val="00FB6324"/>
    <w:rsid w:val="00FC0DB1"/>
    <w:rsid w:val="00FD4715"/>
    <w:rsid w:val="00FD6D78"/>
    <w:rsid w:val="00FD7502"/>
    <w:rsid w:val="00FE2BCD"/>
    <w:rsid w:val="00FE54B3"/>
    <w:rsid w:val="00FE63C1"/>
    <w:rsid w:val="00FE6A00"/>
    <w:rsid w:val="00FF23F3"/>
    <w:rsid w:val="00FF3D56"/>
    <w:rsid w:val="00FF61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AF4B9F-9F6E-44AF-8C80-6EBF8332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0E3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E41593"/>
    <w:pPr>
      <w:tabs>
        <w:tab w:val="right" w:pos="9923"/>
      </w:tabs>
      <w:spacing w:before="240" w:after="240" w:line="240" w:lineRule="auto"/>
      <w:ind w:left="1673" w:right="1134"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313A28"/>
    <w:pPr>
      <w:tabs>
        <w:tab w:val="right" w:pos="9923"/>
      </w:tabs>
      <w:spacing w:before="120" w:after="120" w:line="240" w:lineRule="auto"/>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167F3D"/>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N-tablarojo">
    <w:name w:val="MEN - tabla rojo"/>
    <w:basedOn w:val="Tablanormal"/>
    <w:uiPriority w:val="99"/>
    <w:qFormat/>
    <w:rsid w:val="00293CC0"/>
    <w:tblPr>
      <w:tblInd w:w="0" w:type="dxa"/>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0E3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Ind w:w="0" w:type="dxa"/>
      <w:tblBorders>
        <w:top w:val="single" w:sz="36" w:space="0" w:color="7F7F7F"/>
        <w:left w:val="single" w:sz="36" w:space="0" w:color="7F7F7F"/>
        <w:bottom w:val="single" w:sz="36" w:space="0" w:color="7F7F7F"/>
        <w:right w:val="single" w:sz="36" w:space="0" w:color="7F7F7F"/>
      </w:tblBorders>
      <w:tblCellMar>
        <w:top w:w="170" w:type="dxa"/>
        <w:left w:w="284" w:type="dxa"/>
        <w:bottom w:w="170"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de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157FB"/>
    <w:pPr>
      <w:tabs>
        <w:tab w:val="right" w:leader="dot" w:pos="10790"/>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MEN-Voz">
    <w:name w:val="MEN - Voz"/>
    <w:basedOn w:val="Normal"/>
    <w:link w:val="MEN-VozCar"/>
    <w:qFormat/>
    <w:rsid w:val="00FD6D78"/>
    <w:pPr>
      <w:jc w:val="both"/>
    </w:pPr>
    <w:rPr>
      <w:rFonts w:ascii="Century Gothic" w:hAnsi="Century Gothic" w:cs="Arial"/>
      <w:i/>
      <w:color w:val="9D2A12"/>
      <w:sz w:val="28"/>
    </w:rPr>
  </w:style>
  <w:style w:type="paragraph" w:styleId="Descripcin">
    <w:name w:val="caption"/>
    <w:basedOn w:val="Normal"/>
    <w:next w:val="Normal"/>
    <w:uiPriority w:val="35"/>
    <w:unhideWhenUsed/>
    <w:qFormat/>
    <w:rsid w:val="005145C6"/>
    <w:pPr>
      <w:spacing w:line="240" w:lineRule="auto"/>
      <w:jc w:val="center"/>
    </w:pPr>
    <w:rPr>
      <w:b/>
      <w:bCs/>
      <w:color w:val="4F81BD" w:themeColor="accent1"/>
      <w:sz w:val="18"/>
      <w:szCs w:val="18"/>
    </w:rPr>
  </w:style>
  <w:style w:type="character" w:customStyle="1" w:styleId="MEN-VozCar">
    <w:name w:val="MEN - Voz Car"/>
    <w:basedOn w:val="Fuentedeprrafopredeter"/>
    <w:link w:val="MEN-Voz"/>
    <w:rsid w:val="00FD6D78"/>
    <w:rPr>
      <w:rFonts w:ascii="Century Gothic" w:hAnsi="Century Gothic" w:cs="Arial"/>
      <w:i/>
      <w:color w:val="9D2A12"/>
      <w:sz w:val="28"/>
      <w:szCs w:val="22"/>
      <w:lang w:val="es-CO" w:eastAsia="es-CO"/>
    </w:rPr>
  </w:style>
  <w:style w:type="paragraph" w:customStyle="1" w:styleId="MEN-Vietas2">
    <w:name w:val="MEN - Viñetas 2"/>
    <w:basedOn w:val="Prrafodelista"/>
    <w:link w:val="MEN-Vietas2Car"/>
    <w:qFormat/>
    <w:rsid w:val="00167F3D"/>
    <w:pPr>
      <w:numPr>
        <w:ilvl w:val="1"/>
        <w:numId w:val="7"/>
      </w:numPr>
      <w:spacing w:line="276" w:lineRule="auto"/>
      <w:ind w:left="2058" w:hanging="357"/>
      <w:jc w:val="both"/>
    </w:pPr>
    <w:rPr>
      <w:rFonts w:ascii="Arial" w:hAnsi="Arial" w:cs="Arial"/>
    </w:rPr>
  </w:style>
  <w:style w:type="character" w:customStyle="1" w:styleId="PrrafodelistaCar">
    <w:name w:val="Párrafo de lista Car"/>
    <w:basedOn w:val="Fuentedeprrafopredeter"/>
    <w:link w:val="Prrafodelista"/>
    <w:uiPriority w:val="34"/>
    <w:rsid w:val="00167F3D"/>
    <w:rPr>
      <w:rFonts w:ascii="Times New Roman" w:hAnsi="Times New Roman"/>
      <w:sz w:val="24"/>
      <w:szCs w:val="24"/>
    </w:rPr>
  </w:style>
  <w:style w:type="character" w:customStyle="1" w:styleId="MEN-Vietas2Car">
    <w:name w:val="MEN - Viñetas 2 Car"/>
    <w:basedOn w:val="PrrafodelistaCar"/>
    <w:link w:val="MEN-Vietas2"/>
    <w:rsid w:val="00167F3D"/>
    <w:rPr>
      <w:rFonts w:ascii="Arial" w:hAnsi="Arial" w:cs="Arial"/>
      <w:sz w:val="24"/>
      <w:szCs w:val="24"/>
    </w:rPr>
  </w:style>
  <w:style w:type="paragraph" w:customStyle="1" w:styleId="MEN-Descarga">
    <w:name w:val="MEN - Descarga"/>
    <w:basedOn w:val="MEN-Normal"/>
    <w:link w:val="MEN-DescargaCar"/>
    <w:qFormat/>
    <w:rsid w:val="0048124A"/>
    <w:rPr>
      <w:color w:val="4F81BD" w:themeColor="accent1"/>
    </w:rPr>
  </w:style>
  <w:style w:type="character" w:customStyle="1" w:styleId="MEN-DescargaCar">
    <w:name w:val="MEN - Descarga Car"/>
    <w:basedOn w:val="MEN-NormalCar"/>
    <w:link w:val="MEN-Descarga"/>
    <w:rsid w:val="0048124A"/>
    <w:rPr>
      <w:rFonts w:ascii="Arial" w:hAnsi="Arial" w:cs="Arial"/>
      <w:color w:val="4F81BD" w:themeColor="accent1"/>
      <w:sz w:val="24"/>
      <w:szCs w:val="24"/>
      <w:lang w:val="es-CO" w:eastAsia="es-CO"/>
    </w:rPr>
  </w:style>
  <w:style w:type="character" w:styleId="Hipervnculovisitado">
    <w:name w:val="FollowedHyperlink"/>
    <w:basedOn w:val="Fuentedeprrafopredeter"/>
    <w:uiPriority w:val="99"/>
    <w:semiHidden/>
    <w:unhideWhenUsed/>
    <w:rsid w:val="00B60E6A"/>
    <w:rPr>
      <w:color w:val="800080" w:themeColor="followedHyperlink"/>
      <w:u w:val="single"/>
    </w:rPr>
  </w:style>
  <w:style w:type="table" w:styleId="Listaclara-nfasis1">
    <w:name w:val="Light List Accent 1"/>
    <w:basedOn w:val="Tablanormal"/>
    <w:uiPriority w:val="61"/>
    <w:rsid w:val="00DB26B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DB26B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medio1-nfasis1">
    <w:name w:val="Medium Shading 1 Accent 1"/>
    <w:basedOn w:val="Tablanormal"/>
    <w:uiPriority w:val="63"/>
    <w:rsid w:val="00DB26B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37886">
      <w:bodyDiv w:val="1"/>
      <w:marLeft w:val="0"/>
      <w:marRight w:val="0"/>
      <w:marTop w:val="0"/>
      <w:marBottom w:val="0"/>
      <w:divBdr>
        <w:top w:val="none" w:sz="0" w:space="0" w:color="auto"/>
        <w:left w:val="none" w:sz="0" w:space="0" w:color="auto"/>
        <w:bottom w:val="none" w:sz="0" w:space="0" w:color="auto"/>
        <w:right w:val="none" w:sz="0" w:space="0" w:color="auto"/>
      </w:divBdr>
    </w:div>
    <w:div w:id="505754034">
      <w:bodyDiv w:val="1"/>
      <w:marLeft w:val="0"/>
      <w:marRight w:val="0"/>
      <w:marTop w:val="0"/>
      <w:marBottom w:val="0"/>
      <w:divBdr>
        <w:top w:val="none" w:sz="0" w:space="0" w:color="auto"/>
        <w:left w:val="none" w:sz="0" w:space="0" w:color="auto"/>
        <w:bottom w:val="none" w:sz="0" w:space="0" w:color="auto"/>
        <w:right w:val="none" w:sz="0" w:space="0" w:color="auto"/>
      </w:divBdr>
    </w:div>
    <w:div w:id="746534714">
      <w:bodyDiv w:val="1"/>
      <w:marLeft w:val="0"/>
      <w:marRight w:val="0"/>
      <w:marTop w:val="0"/>
      <w:marBottom w:val="0"/>
      <w:divBdr>
        <w:top w:val="none" w:sz="0" w:space="0" w:color="auto"/>
        <w:left w:val="none" w:sz="0" w:space="0" w:color="auto"/>
        <w:bottom w:val="none" w:sz="0" w:space="0" w:color="auto"/>
        <w:right w:val="none" w:sz="0" w:space="0" w:color="auto"/>
      </w:divBdr>
    </w:div>
    <w:div w:id="778338119">
      <w:bodyDiv w:val="1"/>
      <w:marLeft w:val="0"/>
      <w:marRight w:val="0"/>
      <w:marTop w:val="0"/>
      <w:marBottom w:val="0"/>
      <w:divBdr>
        <w:top w:val="none" w:sz="0" w:space="0" w:color="auto"/>
        <w:left w:val="none" w:sz="0" w:space="0" w:color="auto"/>
        <w:bottom w:val="none" w:sz="0" w:space="0" w:color="auto"/>
        <w:right w:val="none" w:sz="0" w:space="0" w:color="auto"/>
      </w:divBdr>
    </w:div>
    <w:div w:id="871110837">
      <w:bodyDiv w:val="1"/>
      <w:marLeft w:val="0"/>
      <w:marRight w:val="0"/>
      <w:marTop w:val="0"/>
      <w:marBottom w:val="0"/>
      <w:divBdr>
        <w:top w:val="none" w:sz="0" w:space="0" w:color="auto"/>
        <w:left w:val="none" w:sz="0" w:space="0" w:color="auto"/>
        <w:bottom w:val="none" w:sz="0" w:space="0" w:color="auto"/>
        <w:right w:val="none" w:sz="0" w:space="0" w:color="auto"/>
      </w:divBdr>
    </w:div>
    <w:div w:id="988166279">
      <w:bodyDiv w:val="1"/>
      <w:marLeft w:val="0"/>
      <w:marRight w:val="0"/>
      <w:marTop w:val="0"/>
      <w:marBottom w:val="0"/>
      <w:divBdr>
        <w:top w:val="none" w:sz="0" w:space="0" w:color="auto"/>
        <w:left w:val="none" w:sz="0" w:space="0" w:color="auto"/>
        <w:bottom w:val="none" w:sz="0" w:space="0" w:color="auto"/>
        <w:right w:val="none" w:sz="0" w:space="0" w:color="auto"/>
      </w:divBdr>
    </w:div>
    <w:div w:id="1274678225">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C3B38-A829-4EEC-A572-99A1927B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199</TotalTime>
  <Pages>16</Pages>
  <Words>2579</Words>
  <Characters>14186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16732</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keywords>men</cp:keywords>
  <cp:lastModifiedBy>hp</cp:lastModifiedBy>
  <cp:revision>14</cp:revision>
  <cp:lastPrinted>2013-04-04T13:11:00Z</cp:lastPrinted>
  <dcterms:created xsi:type="dcterms:W3CDTF">2015-10-15T22:08:00Z</dcterms:created>
  <dcterms:modified xsi:type="dcterms:W3CDTF">2025-03-25T23:47:00Z</dcterms:modified>
</cp:coreProperties>
</file>