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P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LAS ARTES PLASTICAS, LA DANZA Y LA MUSICA COMO HERRAMIENTA PEDAGOGICA PARA DESAROLLAR NUEVOS APRENDIZAJES A TRAVES DE DIFERENTES MANIFESTACIONES EN LOS ESTUDIANTES DE LA </w:t>
      </w:r>
      <w:r w:rsidRPr="005029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INSTITUCIÒN EDUCATIVA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029D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“GILBERTO CLARO LOZANO”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LUIS EVELIO ASCANIO </w:t>
      </w:r>
      <w:r w:rsidR="001E2B52">
        <w:rPr>
          <w:rFonts w:ascii="Arial" w:eastAsia="Times New Roman" w:hAnsi="Arial" w:cs="Arial"/>
          <w:b/>
          <w:sz w:val="24"/>
          <w:szCs w:val="24"/>
          <w:lang w:val="es-ES" w:eastAsia="es-ES"/>
        </w:rPr>
        <w:t>GUERRERO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JALIPZA GOMEZ AREVALO 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E2B52" w:rsidRDefault="001E2B52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E2B52" w:rsidRDefault="001E2B52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INSTITUCION EDUCATIVA COLEGIO GILBERTO CLARO LOZANO 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MUNICIPIO LA PLAYA 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ASPASICA 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2025</w:t>
      </w: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5029DC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029DC" w:rsidRDefault="001E2B52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TABLA DE CONTENIDO </w:t>
      </w:r>
    </w:p>
    <w:p w:rsidR="00C31F03" w:rsidRDefault="00C31F03" w:rsidP="005029D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31F03" w:rsidRDefault="00C31F03" w:rsidP="00C31F03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Identificación del problema 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Justificación </w:t>
      </w:r>
    </w:p>
    <w:p w:rsid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Objetivos </w:t>
      </w:r>
    </w:p>
    <w:p w:rsidR="00C31F03" w:rsidRDefault="00C31F03" w:rsidP="00C31F03">
      <w:pPr>
        <w:pStyle w:val="Prrafodelista"/>
        <w:numPr>
          <w:ilvl w:val="1"/>
          <w:numId w:val="2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G</w:t>
      </w: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eneral </w:t>
      </w:r>
    </w:p>
    <w:p w:rsidR="00C31F03" w:rsidRPr="00C31F03" w:rsidRDefault="00C31F03" w:rsidP="00C31F03">
      <w:pPr>
        <w:pStyle w:val="Prrafodelista"/>
        <w:numPr>
          <w:ilvl w:val="1"/>
          <w:numId w:val="2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specíficos 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Población 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Descripción de la propuesta 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>Cronograma de actividades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Recursos y presupuesto </w:t>
      </w:r>
    </w:p>
    <w:p w:rsidR="00C31F03" w:rsidRP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Resultados </w:t>
      </w:r>
    </w:p>
    <w:p w:rsidR="00C31F03" w:rsidRDefault="00C31F03" w:rsidP="00C31F03">
      <w:pPr>
        <w:pStyle w:val="Prrafodelista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Evaluación y seguimiento </w:t>
      </w:r>
    </w:p>
    <w:p w:rsidR="00C31F03" w:rsidRDefault="00C31F03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br w:type="page"/>
      </w:r>
    </w:p>
    <w:p w:rsidR="00C31F03" w:rsidRDefault="00C31F03" w:rsidP="001E2B52">
      <w:pPr>
        <w:pStyle w:val="Prrafodelista"/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IDENTIFICACION DEL PROBLEMA </w:t>
      </w:r>
    </w:p>
    <w:p w:rsidR="00C31F03" w:rsidRPr="00C31F03" w:rsidRDefault="00C31F03" w:rsidP="001E2B52">
      <w:pPr>
        <w:spacing w:after="0" w:line="48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31F03" w:rsidRPr="00C31F03" w:rsidRDefault="00C31F03" w:rsidP="001E2B52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Vivimos en un mundo que cambia y avanza día a día a pasos agigantados; en el cual las personas se han vuelto un tanto insensibles dejando un poco de lado sensaciones, sentimientos, propiedades y cualidades, llevando a la juventud de hoy a no involucrarse, a no comprometerse y a la no interpretación con su mundo.</w:t>
      </w:r>
    </w:p>
    <w:p w:rsidR="00C31F03" w:rsidRPr="00C31F03" w:rsidRDefault="00C31F03" w:rsidP="001E2B52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Por ende se hace necesario formular y ejecutar un proyecto Pedagógico para los niños, niñas y adolescente que permita desarrollar su creatividad en artes plásticas, danza y música para el fomento de valores culturales en la región.</w:t>
      </w:r>
    </w:p>
    <w:p w:rsidR="00C31F03" w:rsidRPr="00C31F03" w:rsidRDefault="00C31F03" w:rsidP="001E2B52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C31F03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En este empeño primordial debe merecernos atención las generaciones de jóvenes, víctimas de la violencia  las cuales por distintos motivos se encuentran en problemas </w:t>
      </w:r>
      <w:r w:rsid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como: d</w:t>
      </w:r>
      <w:r w:rsidRPr="00C31F03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esprecio y desarraigo de los valores culturales de idiosincrasia, hogares disfuncionales, desplazamiento forzado,  llevándolos muchas veces  a comportamientos extraños e inadecuados  del ser humano y a la Carencia de alternativas que faciliten al joven a hacer uso adecuado y creativo del tiempo disponible en beneficio de la comunidad.</w:t>
      </w:r>
    </w:p>
    <w:p w:rsidR="00490197" w:rsidRDefault="00490197" w:rsidP="001E2B52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br w:type="page"/>
      </w:r>
    </w:p>
    <w:p w:rsidR="00C31F03" w:rsidRDefault="00490197" w:rsidP="00490197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90197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JUSTIFICACION </w:t>
      </w:r>
    </w:p>
    <w:p w:rsidR="00490197" w:rsidRPr="00490197" w:rsidRDefault="00490197" w:rsidP="001E2B5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90197">
        <w:rPr>
          <w:rFonts w:ascii="Arial" w:hAnsi="Arial" w:cs="Arial"/>
          <w:sz w:val="24"/>
          <w:szCs w:val="24"/>
        </w:rPr>
        <w:t>Con el fin de contribuir efectivamente a las transformaciones culturales significativas a través de las diferentes manifestaciones del lenguaje en artes  plásticas, danzas, y música en los niños, niñas y adolescentes  se pone en marcha un proyecto pedagógico en la Institución Educativa para que los educandos puedan desarrollar e irradiar sus emociones más sentidas, su imaginación creativa y su capacidad crítica hacia el mejoramiento y el disfrute de la calidad de su experiencia interpersonal, de interacción con los otros, con la naturaleza y con la producción cultural.</w:t>
      </w:r>
    </w:p>
    <w:p w:rsidR="00490197" w:rsidRDefault="00490197" w:rsidP="001E2B52">
      <w:pPr>
        <w:spacing w:line="480" w:lineRule="auto"/>
        <w:jc w:val="both"/>
        <w:rPr>
          <w:b/>
          <w:lang w:val="es-ES" w:eastAsia="es-ES"/>
        </w:rPr>
      </w:pPr>
      <w:r w:rsidRPr="00490197">
        <w:rPr>
          <w:rFonts w:ascii="Arial" w:hAnsi="Arial" w:cs="Arial"/>
          <w:sz w:val="24"/>
          <w:szCs w:val="24"/>
        </w:rPr>
        <w:t>Es un llamado que hace el Ministerio de Educación Nacional a todas las Instituciones  Educativas para que formulen y pongan en marcha  proyectos educativos, denominados centros de interés  que permitan despertar y desarrollar aptitudes en cada uno de los educandos  donde se puedan brindar  espacios  para fomentar la cultura  que conozcan e enriquezcan el legado cultural de la región</w:t>
      </w:r>
      <w:r w:rsidRPr="00490197">
        <w:rPr>
          <w:b/>
          <w:lang w:val="es-ES" w:eastAsia="es-ES"/>
        </w:rPr>
        <w:t>.</w:t>
      </w:r>
    </w:p>
    <w:p w:rsidR="00490197" w:rsidRPr="00490197" w:rsidRDefault="00490197" w:rsidP="001E2B5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Por otra parte las artes debe estar orientadas hacia la canalización de talentos y al desarrollo de la comunicación interior de los estudiantes, permitiéndoles  animar su vida emotiva, iluminar su inteligencia, guiar sus sentimientos y su gusto hacia las más puras formas de belleza, por caminos con norte definido hacia el encuentro del punto máximo de creación y desarrollo espiritual.</w:t>
      </w:r>
    </w:p>
    <w:p w:rsidR="00490197" w:rsidRPr="00435A3C" w:rsidRDefault="00490197" w:rsidP="00490197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</w:p>
    <w:p w:rsidR="00490197" w:rsidRDefault="00490197" w:rsidP="00490197">
      <w:pPr>
        <w:spacing w:line="480" w:lineRule="auto"/>
        <w:rPr>
          <w:b/>
          <w:lang w:val="es-ES" w:eastAsia="es-ES"/>
        </w:rPr>
      </w:pPr>
    </w:p>
    <w:p w:rsidR="00490197" w:rsidRDefault="00490197" w:rsidP="00490197">
      <w:pPr>
        <w:tabs>
          <w:tab w:val="left" w:pos="1309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490197" w:rsidRDefault="00490197">
      <w:pPr>
        <w:rPr>
          <w:lang w:val="es-ES" w:eastAsia="es-ES"/>
        </w:rPr>
      </w:pPr>
      <w:r>
        <w:rPr>
          <w:lang w:val="es-ES" w:eastAsia="es-ES"/>
        </w:rPr>
        <w:br w:type="page"/>
      </w:r>
    </w:p>
    <w:p w:rsidR="00490197" w:rsidRDefault="00490197" w:rsidP="00490197">
      <w:pPr>
        <w:pStyle w:val="Prrafodelista"/>
        <w:numPr>
          <w:ilvl w:val="0"/>
          <w:numId w:val="3"/>
        </w:numPr>
        <w:tabs>
          <w:tab w:val="left" w:pos="1309"/>
        </w:tabs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lastRenderedPageBreak/>
        <w:t>OBJETIVOS</w:t>
      </w:r>
    </w:p>
    <w:p w:rsidR="00490197" w:rsidRDefault="00490197" w:rsidP="00490197">
      <w:pPr>
        <w:pStyle w:val="Prrafodelista"/>
        <w:tabs>
          <w:tab w:val="left" w:pos="1309"/>
        </w:tabs>
        <w:ind w:left="1080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490197" w:rsidRDefault="00490197" w:rsidP="00490197">
      <w:pPr>
        <w:pStyle w:val="Prrafodelista"/>
        <w:numPr>
          <w:ilvl w:val="1"/>
          <w:numId w:val="3"/>
        </w:numPr>
        <w:tabs>
          <w:tab w:val="left" w:pos="1309"/>
        </w:tabs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General </w:t>
      </w:r>
    </w:p>
    <w:p w:rsidR="00490197" w:rsidRDefault="00490197" w:rsidP="00490197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Formular y desarrollar un proyecto pedagógico  que permita impulsar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l fomento de valores culturales y aprendizajes a través de las </w:t>
      </w:r>
      <w:r w:rsidRP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artes plásticas, danzas y música en la Institución Educativa Colegio “GILBERTO CLARO LOZANO”</w:t>
      </w:r>
    </w:p>
    <w:p w:rsidR="00490197" w:rsidRDefault="00490197" w:rsidP="00490197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490197" w:rsidRPr="001E2B52" w:rsidRDefault="00490197" w:rsidP="001E2B52">
      <w:pPr>
        <w:tabs>
          <w:tab w:val="left" w:pos="1309"/>
        </w:tabs>
        <w:rPr>
          <w:rFonts w:ascii="Arial" w:hAnsi="Arial" w:cs="Arial"/>
          <w:b/>
          <w:sz w:val="24"/>
          <w:szCs w:val="24"/>
          <w:lang w:val="es-ES" w:eastAsia="es-ES"/>
        </w:rPr>
      </w:pPr>
    </w:p>
    <w:p w:rsidR="00490197" w:rsidRDefault="00490197">
      <w:pPr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br w:type="page"/>
      </w:r>
    </w:p>
    <w:p w:rsidR="00490197" w:rsidRDefault="00490197" w:rsidP="00490197">
      <w:pPr>
        <w:pStyle w:val="Prrafodelista"/>
        <w:numPr>
          <w:ilvl w:val="0"/>
          <w:numId w:val="3"/>
        </w:numPr>
        <w:tabs>
          <w:tab w:val="left" w:pos="1309"/>
        </w:tabs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lastRenderedPageBreak/>
        <w:t>POBLACION</w:t>
      </w:r>
    </w:p>
    <w:p w:rsidR="00490197" w:rsidRDefault="00490197" w:rsidP="00490197">
      <w:pPr>
        <w:tabs>
          <w:tab w:val="left" w:pos="1309"/>
        </w:tabs>
        <w:ind w:left="720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1C76FB" w:rsidRDefault="00490197" w:rsidP="00490197">
      <w:pPr>
        <w:spacing w:after="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Este proyecto est</w:t>
      </w:r>
      <w:r w:rsidRP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á dirigido  a 300 niños, niñas y adolescentes de la Institución Educativa Colegio “GILBERTO CLARO LOZANO”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que oscilan entre las e</w:t>
      </w:r>
      <w:r w:rsidR="001E2B52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dades de los 3 años hasta los 17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años de edad, </w:t>
      </w:r>
      <w:r w:rsidRPr="004901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quienes en su mayoría son población 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colar víctimas de la violencia.</w:t>
      </w:r>
    </w:p>
    <w:p w:rsidR="001C76FB" w:rsidRDefault="001C76FB">
      <w:pP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br w:type="page"/>
      </w:r>
    </w:p>
    <w:p w:rsidR="00490197" w:rsidRDefault="00150FBB" w:rsidP="00150FBB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150FB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DESCRIPCION DE LA PROPUESTA</w:t>
      </w:r>
    </w:p>
    <w:p w:rsidR="00150FBB" w:rsidRPr="00150FBB" w:rsidRDefault="00150FBB" w:rsidP="00DC6EC9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Con el desarrollo de este proyecto pretendemos que los niños, niñas y jóvenes de la Institución puedan desarrollar diferentes habilidades motrices, corporales y musicales, implementando la realización desde las artes plásticas con diferentes técnicas como manualidades, texturas, puntillismos, tejidos, pintura, moldeado entre otras.</w:t>
      </w:r>
      <w:r w:rsidR="00DC6EC9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Desde la danza  con ejercicios de coordinación, ritmos y diferentes puestas en escena donde se resalten el folclor de las diferentes regiones de Colombia. Y desde la música desarrollando la capacidad auditiva y rítmica para conformar y participar en grupos musicales como la banda marcial, tamboras, entre otras, para celebrar los diferentes eventos cívicos y deportivos en el municipio y la región. </w:t>
      </w:r>
    </w:p>
    <w:p w:rsidR="00DC6EC9" w:rsidRDefault="00DC6EC9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br w:type="page"/>
      </w:r>
    </w:p>
    <w:p w:rsidR="00150FBB" w:rsidRDefault="00B25F36" w:rsidP="00B25F36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CRONOGRAMA DE ACTIVIDADES</w:t>
      </w:r>
    </w:p>
    <w:p w:rsidR="00AF3AF4" w:rsidRDefault="00AF3AF4" w:rsidP="00AF3AF4">
      <w:pPr>
        <w:pStyle w:val="Prrafodelista"/>
        <w:spacing w:after="0" w:line="48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4820"/>
        <w:gridCol w:w="2693"/>
      </w:tblGrid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4820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2693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RESPONSABLES</w:t>
            </w:r>
          </w:p>
        </w:tc>
      </w:tr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1 al 4 de Julio</w:t>
            </w:r>
          </w:p>
        </w:tc>
        <w:tc>
          <w:tcPr>
            <w:tcW w:w="4820" w:type="dxa"/>
          </w:tcPr>
          <w:p w:rsidR="004F364A" w:rsidRP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Selección de grupos para participar en las danzas, artes plásticas y música.</w:t>
            </w:r>
          </w:p>
        </w:tc>
        <w:tc>
          <w:tcPr>
            <w:tcW w:w="2693" w:type="dxa"/>
          </w:tcPr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4F364A" w:rsidRP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Luis Evelio Ascanio G </w:t>
            </w:r>
          </w:p>
        </w:tc>
      </w:tr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7 al 11 de Julio</w:t>
            </w:r>
          </w:p>
        </w:tc>
        <w:tc>
          <w:tcPr>
            <w:tcW w:w="4820" w:type="dxa"/>
          </w:tcPr>
          <w:p w:rsid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P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Taller de danza, banda y artes plásticas</w:t>
            </w:r>
          </w:p>
        </w:tc>
        <w:tc>
          <w:tcPr>
            <w:tcW w:w="2693" w:type="dxa"/>
          </w:tcPr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4F364A" w:rsidRDefault="004F364A" w:rsidP="004F364A">
            <w:pPr>
              <w:spacing w:line="48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21 de Julio</w:t>
            </w:r>
          </w:p>
        </w:tc>
        <w:tc>
          <w:tcPr>
            <w:tcW w:w="4820" w:type="dxa"/>
          </w:tcPr>
          <w:p w:rsidR="004F364A" w:rsidRP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Presentación de  danzas y desfile con la banda marcial en la izada de bandera</w:t>
            </w:r>
          </w:p>
        </w:tc>
        <w:tc>
          <w:tcPr>
            <w:tcW w:w="2693" w:type="dxa"/>
          </w:tcPr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4F364A" w:rsidRDefault="004F364A" w:rsidP="004F364A">
            <w:pPr>
              <w:spacing w:line="48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31 de Julio</w:t>
            </w:r>
          </w:p>
        </w:tc>
        <w:tc>
          <w:tcPr>
            <w:tcW w:w="4820" w:type="dxa"/>
          </w:tcPr>
          <w:p w:rsidR="004F364A" w:rsidRP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Ensayos de danzas y banda marcial</w:t>
            </w:r>
          </w:p>
        </w:tc>
        <w:tc>
          <w:tcPr>
            <w:tcW w:w="2693" w:type="dxa"/>
          </w:tcPr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4F364A" w:rsidRDefault="004F364A" w:rsidP="004F364A">
            <w:pPr>
              <w:spacing w:line="48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4F364A" w:rsidRDefault="004F364A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1 de Agosto</w:t>
            </w:r>
          </w:p>
        </w:tc>
        <w:tc>
          <w:tcPr>
            <w:tcW w:w="4820" w:type="dxa"/>
          </w:tcPr>
          <w:p w:rsidR="004F364A" w:rsidRPr="004F364A" w:rsidRDefault="004F364A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4F36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Taller de artes plásticas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(texturas)</w:t>
            </w:r>
          </w:p>
        </w:tc>
        <w:tc>
          <w:tcPr>
            <w:tcW w:w="2693" w:type="dxa"/>
          </w:tcPr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4F364A" w:rsidRDefault="004F364A" w:rsidP="004F36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4F364A" w:rsidRDefault="004F364A" w:rsidP="004F364A">
            <w:pPr>
              <w:spacing w:line="48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9249BB" w:rsidRDefault="009249BB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8 de Agosto </w:t>
            </w:r>
          </w:p>
        </w:tc>
        <w:tc>
          <w:tcPr>
            <w:tcW w:w="4820" w:type="dxa"/>
          </w:tcPr>
          <w:p w:rsidR="009249BB" w:rsidRPr="004F364A" w:rsidRDefault="009249BB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Presentación de danzas en la izada de bandera. </w:t>
            </w:r>
          </w:p>
        </w:tc>
        <w:tc>
          <w:tcPr>
            <w:tcW w:w="2693" w:type="dxa"/>
          </w:tcPr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9249BB" w:rsidP="009249BB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9249BB" w:rsidRDefault="009249BB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5 de Septiembre </w:t>
            </w:r>
          </w:p>
        </w:tc>
        <w:tc>
          <w:tcPr>
            <w:tcW w:w="4820" w:type="dxa"/>
          </w:tcPr>
          <w:p w:rsidR="009249BB" w:rsidRPr="004F364A" w:rsidRDefault="009249BB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Ensayos y talleres </w:t>
            </w:r>
          </w:p>
        </w:tc>
        <w:tc>
          <w:tcPr>
            <w:tcW w:w="2693" w:type="dxa"/>
          </w:tcPr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9249BB" w:rsidRDefault="009249BB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18 de septiembre </w:t>
            </w:r>
          </w:p>
        </w:tc>
        <w:tc>
          <w:tcPr>
            <w:tcW w:w="4820" w:type="dxa"/>
          </w:tcPr>
          <w:p w:rsidR="009249BB" w:rsidRPr="004F364A" w:rsidRDefault="009249BB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Muestra de bailes folclóricos para la celebración del día de la familia</w:t>
            </w:r>
          </w:p>
        </w:tc>
        <w:tc>
          <w:tcPr>
            <w:tcW w:w="2693" w:type="dxa"/>
          </w:tcPr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9249BB" w:rsidP="009249B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9249BB" w:rsidRDefault="000F684E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25 de septiembre</w:t>
            </w:r>
          </w:p>
        </w:tc>
        <w:tc>
          <w:tcPr>
            <w:tcW w:w="4820" w:type="dxa"/>
          </w:tcPr>
          <w:p w:rsidR="009249BB" w:rsidRPr="004F364A" w:rsidRDefault="000F684E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Taller de pintura </w:t>
            </w:r>
          </w:p>
        </w:tc>
        <w:tc>
          <w:tcPr>
            <w:tcW w:w="2693" w:type="dxa"/>
          </w:tcPr>
          <w:p w:rsidR="000F684E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0F684E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9249BB" w:rsidRDefault="000F684E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14 de Octubre</w:t>
            </w:r>
          </w:p>
        </w:tc>
        <w:tc>
          <w:tcPr>
            <w:tcW w:w="4820" w:type="dxa"/>
          </w:tcPr>
          <w:p w:rsidR="009249BB" w:rsidRPr="004F364A" w:rsidRDefault="000F684E" w:rsidP="004F36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Presentación de danza y desfile con la banda marcial en la Izada de bandera</w:t>
            </w:r>
          </w:p>
        </w:tc>
        <w:tc>
          <w:tcPr>
            <w:tcW w:w="2693" w:type="dxa"/>
          </w:tcPr>
          <w:p w:rsidR="000F684E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0F684E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0F684E" w:rsidP="000F684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9249BB" w:rsidTr="00327C76">
        <w:tc>
          <w:tcPr>
            <w:tcW w:w="2268" w:type="dxa"/>
          </w:tcPr>
          <w:p w:rsidR="009249BB" w:rsidRDefault="00AF3AF4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6- 7 de Noviembre</w:t>
            </w:r>
          </w:p>
        </w:tc>
        <w:tc>
          <w:tcPr>
            <w:tcW w:w="4820" w:type="dxa"/>
          </w:tcPr>
          <w:p w:rsidR="009249BB" w:rsidRPr="004F364A" w:rsidRDefault="00AF3AF4" w:rsidP="00AF3AF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Taller de artes plásticas y ensayo de danzas y banda-</w:t>
            </w:r>
          </w:p>
        </w:tc>
        <w:tc>
          <w:tcPr>
            <w:tcW w:w="2693" w:type="dxa"/>
          </w:tcPr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9249BB" w:rsidTr="00327C76">
        <w:tc>
          <w:tcPr>
            <w:tcW w:w="2268" w:type="dxa"/>
          </w:tcPr>
          <w:p w:rsidR="009249BB" w:rsidRDefault="00AF3AF4" w:rsidP="004F364A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18-21 de Noviembre</w:t>
            </w:r>
          </w:p>
        </w:tc>
        <w:tc>
          <w:tcPr>
            <w:tcW w:w="4820" w:type="dxa"/>
          </w:tcPr>
          <w:p w:rsidR="009249BB" w:rsidRPr="004F364A" w:rsidRDefault="00411C6F" w:rsidP="00AF3AF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Presentaciones en la </w:t>
            </w:r>
            <w:r w:rsidR="00AF3AF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Semana cultural (celebración cumpleaños de la Institución) </w:t>
            </w:r>
          </w:p>
        </w:tc>
        <w:tc>
          <w:tcPr>
            <w:tcW w:w="2693" w:type="dxa"/>
          </w:tcPr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9249BB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AF3AF4" w:rsidRDefault="00AF3AF4" w:rsidP="00AF3AF4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21 de Noviembre</w:t>
            </w:r>
          </w:p>
        </w:tc>
        <w:tc>
          <w:tcPr>
            <w:tcW w:w="4820" w:type="dxa"/>
          </w:tcPr>
          <w:p w:rsidR="00AF3AF4" w:rsidRPr="004F364A" w:rsidRDefault="00AF3AF4" w:rsidP="00B3256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Exposición de artes plásticas</w:t>
            </w:r>
          </w:p>
        </w:tc>
        <w:tc>
          <w:tcPr>
            <w:tcW w:w="2693" w:type="dxa"/>
          </w:tcPr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  <w:tr w:rsidR="00AF3AF4" w:rsidTr="00327C76">
        <w:tc>
          <w:tcPr>
            <w:tcW w:w="2268" w:type="dxa"/>
          </w:tcPr>
          <w:p w:rsidR="00AF3AF4" w:rsidRDefault="00AF3AF4" w:rsidP="00B32566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ES" w:eastAsia="es-ES"/>
              </w:rPr>
              <w:t>24 de noviembre</w:t>
            </w:r>
          </w:p>
        </w:tc>
        <w:tc>
          <w:tcPr>
            <w:tcW w:w="4820" w:type="dxa"/>
          </w:tcPr>
          <w:p w:rsidR="00AF3AF4" w:rsidRPr="004F364A" w:rsidRDefault="00AF3AF4" w:rsidP="00B3256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Participación de la institución con eventos culturales en las festividades de la región.</w:t>
            </w:r>
          </w:p>
        </w:tc>
        <w:tc>
          <w:tcPr>
            <w:tcW w:w="2693" w:type="dxa"/>
          </w:tcPr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Jalipza Gómez Arévalo </w:t>
            </w:r>
          </w:p>
          <w:p w:rsidR="00AF3AF4" w:rsidRDefault="00AF3AF4" w:rsidP="00AF3A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Luis Evelio Ascanio G</w:t>
            </w:r>
          </w:p>
        </w:tc>
      </w:tr>
    </w:tbl>
    <w:p w:rsidR="00B25F36" w:rsidRDefault="00B25F36" w:rsidP="00B25F36">
      <w:pPr>
        <w:spacing w:after="0" w:line="480" w:lineRule="auto"/>
        <w:ind w:left="720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411C6F" w:rsidRDefault="00411C6F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br w:type="page"/>
      </w:r>
    </w:p>
    <w:p w:rsidR="00411C6F" w:rsidRDefault="00411C6F" w:rsidP="00411C6F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RECURSOS Y PRESUPUESTO</w:t>
      </w:r>
    </w:p>
    <w:p w:rsidR="00666098" w:rsidRDefault="00666098" w:rsidP="00666098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66098">
        <w:rPr>
          <w:rFonts w:ascii="Arial" w:eastAsia="Times New Roman" w:hAnsi="Arial" w:cs="Arial"/>
          <w:sz w:val="24"/>
          <w:szCs w:val="24"/>
          <w:lang w:val="es-ES" w:eastAsia="es-ES"/>
        </w:rPr>
        <w:t>La realización de la propuesta pedagógica tendrá un costo aproximado de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Veinte millones de pesos $20.000.000 </w:t>
      </w:r>
      <w:r w:rsidRPr="006660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serán distribuidos en: </w:t>
      </w:r>
    </w:p>
    <w:p w:rsidR="009E4E5D" w:rsidRDefault="009E4E5D" w:rsidP="00666098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ARTES PLASTICAS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432"/>
        <w:gridCol w:w="3089"/>
      </w:tblGrid>
      <w:tr w:rsidR="009E4E5D" w:rsidRPr="00435A3C" w:rsidTr="00B32566">
        <w:tc>
          <w:tcPr>
            <w:tcW w:w="1129" w:type="dxa"/>
          </w:tcPr>
          <w:p w:rsidR="009E4E5D" w:rsidRPr="009E4E5D" w:rsidRDefault="009E4E5D" w:rsidP="009E4E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cantidad</w:t>
            </w:r>
          </w:p>
        </w:tc>
        <w:tc>
          <w:tcPr>
            <w:tcW w:w="3432" w:type="dxa"/>
          </w:tcPr>
          <w:p w:rsidR="009E4E5D" w:rsidRPr="009E4E5D" w:rsidRDefault="009E4E5D" w:rsidP="009E4E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Detalle</w:t>
            </w:r>
          </w:p>
        </w:tc>
        <w:tc>
          <w:tcPr>
            <w:tcW w:w="3089" w:type="dxa"/>
          </w:tcPr>
          <w:p w:rsidR="009E4E5D" w:rsidRPr="009E4E5D" w:rsidRDefault="009E4E5D" w:rsidP="009E4E5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Costo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20 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Docenas de pinceles variados 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600.000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Tijeras 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10 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Kilos de colbon madera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270.000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10 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Galones de pintura en diferentes  colores 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560.000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Pistolas para silicona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Comprensor para pintar 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700.000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Destornillador eléctrico inalámbrico  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250.000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Mesas plásticas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1.300.000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40 </w:t>
            </w: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Sillas plásticas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2.200.000</w:t>
            </w:r>
          </w:p>
        </w:tc>
      </w:tr>
      <w:tr w:rsidR="009E4E5D" w:rsidRPr="00435A3C" w:rsidTr="00B32566">
        <w:tc>
          <w:tcPr>
            <w:tcW w:w="112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32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3089" w:type="dxa"/>
          </w:tcPr>
          <w:p w:rsidR="009E4E5D" w:rsidRPr="009E4E5D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E5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6.330.000 </w:t>
            </w:r>
          </w:p>
        </w:tc>
      </w:tr>
    </w:tbl>
    <w:p w:rsidR="009E4E5D" w:rsidRDefault="009E4E5D" w:rsidP="00666098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34AF7" w:rsidRPr="00666098" w:rsidRDefault="00934AF7" w:rsidP="00666098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DANZAS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432"/>
        <w:gridCol w:w="3089"/>
      </w:tblGrid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cantidad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Detalle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Costo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Trajes para niño de danza 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12 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Trajes para niña de danza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1.000.000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3432" w:type="dxa"/>
          </w:tcPr>
          <w:p w:rsidR="009E4E5D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Trajes para niño  de danza H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3432" w:type="dxa"/>
          </w:tcPr>
          <w:p w:rsidR="009E4E5D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Trajes para niña de danza M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3.000.000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Bafle para sonido 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5.500.000</w:t>
            </w:r>
          </w:p>
        </w:tc>
      </w:tr>
    </w:tbl>
    <w:p w:rsidR="00411C6F" w:rsidRDefault="00411C6F" w:rsidP="00411C6F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34AF7" w:rsidRPr="00934AF7" w:rsidRDefault="00934AF7" w:rsidP="00411C6F">
      <w:pPr>
        <w:spacing w:after="0" w:line="48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34AF7">
        <w:rPr>
          <w:rFonts w:ascii="Arial" w:eastAsia="Times New Roman" w:hAnsi="Arial" w:cs="Arial"/>
          <w:sz w:val="24"/>
          <w:szCs w:val="24"/>
          <w:lang w:val="es-ES" w:eastAsia="es-ES"/>
        </w:rPr>
        <w:t>MUSICA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432"/>
        <w:gridCol w:w="3089"/>
      </w:tblGrid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cantidad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Detalle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Costo total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Liras soprano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1.250.000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6 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cajas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1.200.000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redoblantes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3 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Batutas 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350.000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Pares de platillos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650.000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Tamboras 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Granaderas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Bombos 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baquetas</w:t>
            </w:r>
          </w:p>
        </w:tc>
        <w:tc>
          <w:tcPr>
            <w:tcW w:w="308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400.000</w:t>
            </w:r>
          </w:p>
        </w:tc>
      </w:tr>
      <w:tr w:rsidR="00934AF7" w:rsidRPr="00934AF7" w:rsidTr="00B32566">
        <w:tc>
          <w:tcPr>
            <w:tcW w:w="1129" w:type="dxa"/>
          </w:tcPr>
          <w:p w:rsidR="00934AF7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5</w:t>
            </w:r>
          </w:p>
        </w:tc>
        <w:tc>
          <w:tcPr>
            <w:tcW w:w="3432" w:type="dxa"/>
          </w:tcPr>
          <w:p w:rsidR="00934AF7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Guitarras</w:t>
            </w:r>
          </w:p>
        </w:tc>
        <w:tc>
          <w:tcPr>
            <w:tcW w:w="3089" w:type="dxa"/>
          </w:tcPr>
          <w:p w:rsidR="00934AF7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1.000.000</w:t>
            </w:r>
          </w:p>
        </w:tc>
      </w:tr>
      <w:tr w:rsidR="00934AF7" w:rsidRPr="00934AF7" w:rsidTr="00B32566">
        <w:tc>
          <w:tcPr>
            <w:tcW w:w="1129" w:type="dxa"/>
          </w:tcPr>
          <w:p w:rsid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32" w:type="dxa"/>
          </w:tcPr>
          <w:p w:rsid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Reparación de instrumentos </w:t>
            </w:r>
          </w:p>
        </w:tc>
        <w:tc>
          <w:tcPr>
            <w:tcW w:w="3089" w:type="dxa"/>
          </w:tcPr>
          <w:p w:rsid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1.000.000</w:t>
            </w:r>
          </w:p>
        </w:tc>
      </w:tr>
      <w:tr w:rsidR="00934AF7" w:rsidRPr="00934AF7" w:rsidTr="00B32566">
        <w:tc>
          <w:tcPr>
            <w:tcW w:w="1129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32" w:type="dxa"/>
          </w:tcPr>
          <w:p w:rsidR="009E4E5D" w:rsidRPr="00934AF7" w:rsidRDefault="009E4E5D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3089" w:type="dxa"/>
          </w:tcPr>
          <w:p w:rsidR="009E4E5D" w:rsidRPr="00934AF7" w:rsidRDefault="00934AF7" w:rsidP="00B32566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  <w:r w:rsidR="009E4E5D" w:rsidRPr="00934A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.650.000</w:t>
            </w:r>
          </w:p>
        </w:tc>
      </w:tr>
    </w:tbl>
    <w:p w:rsidR="00874157" w:rsidRDefault="00874157" w:rsidP="00411C6F">
      <w:pPr>
        <w:spacing w:after="0" w:line="48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74157" w:rsidRDefault="00874157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br w:type="page"/>
      </w:r>
    </w:p>
    <w:p w:rsidR="009E4E5D" w:rsidRDefault="00874157" w:rsidP="00381D67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RESULTADOS ESPERADOS</w:t>
      </w:r>
    </w:p>
    <w:p w:rsidR="00874157" w:rsidRPr="00874157" w:rsidRDefault="00874157" w:rsidP="0087415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4157">
        <w:rPr>
          <w:rFonts w:ascii="Arial" w:eastAsia="Times New Roman" w:hAnsi="Arial" w:cs="Arial"/>
          <w:sz w:val="24"/>
          <w:szCs w:val="24"/>
          <w:lang w:val="es-ES" w:eastAsia="es-ES"/>
        </w:rPr>
        <w:t>Las artes plásticas son aquellas que se expresan a través de la manipulación de diversos materiales y elementos para crear bellas obras de arte a partir de numerosas  técnicas que  permitan en el estudiante crear hermosas composiciones.</w:t>
      </w:r>
    </w:p>
    <w:p w:rsidR="00874157" w:rsidRPr="00874157" w:rsidRDefault="00874157" w:rsidP="0087415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74157" w:rsidRPr="00874157" w:rsidRDefault="00874157" w:rsidP="0087415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4157">
        <w:rPr>
          <w:rFonts w:ascii="Arial" w:eastAsia="Times New Roman" w:hAnsi="Arial" w:cs="Arial"/>
          <w:sz w:val="24"/>
          <w:szCs w:val="24"/>
          <w:lang w:val="es-ES" w:eastAsia="es-ES"/>
        </w:rPr>
        <w:t>La danza es una forma de arte única y universal  es una  manifestación  artísticas  que tiene como finalidad expresar emociones revivir el folclor, celebrar eventos e interactuar  con otros.</w:t>
      </w:r>
    </w:p>
    <w:p w:rsidR="00874157" w:rsidRPr="00874157" w:rsidRDefault="00874157" w:rsidP="00874157">
      <w:pPr>
        <w:pStyle w:val="Prrafodelista"/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74157" w:rsidRPr="00874157" w:rsidRDefault="00874157" w:rsidP="0087415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41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="00381D67" w:rsidRPr="00874157">
        <w:rPr>
          <w:rFonts w:ascii="Arial" w:eastAsia="Times New Roman" w:hAnsi="Arial" w:cs="Arial"/>
          <w:sz w:val="24"/>
          <w:szCs w:val="24"/>
          <w:lang w:val="es-ES" w:eastAsia="es-ES"/>
        </w:rPr>
        <w:t>música</w:t>
      </w:r>
      <w:r w:rsidRPr="008741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el arte que utiliza sonidos organizados, como melodías, ritmos y </w:t>
      </w:r>
      <w:r w:rsidR="00381D67" w:rsidRPr="00874157">
        <w:rPr>
          <w:rFonts w:ascii="Arial" w:eastAsia="Times New Roman" w:hAnsi="Arial" w:cs="Arial"/>
          <w:sz w:val="24"/>
          <w:szCs w:val="24"/>
          <w:lang w:val="es-ES" w:eastAsia="es-ES"/>
        </w:rPr>
        <w:t>armonías</w:t>
      </w:r>
      <w:r w:rsidRPr="008741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expresar emociones y transmitir un lenguaje universal que puede evocar recuerdos, crear conexiones emocionales y ser utilizada en los diferentes eventos programados por la institución.</w:t>
      </w:r>
    </w:p>
    <w:p w:rsidR="00874157" w:rsidRPr="00435A3C" w:rsidRDefault="00874157" w:rsidP="0087415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</w:p>
    <w:p w:rsidR="00381D67" w:rsidRPr="00381D67" w:rsidRDefault="00381D67" w:rsidP="00381D6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Teniendo en cuenta estas tres manifestaciones artísticas y culturales se espera que al desarrollar el proyecto en mención los estudiantes puedan expresar e irradiar sus emociones, sentirse más a gusto con su mundo, y con todo lo que lo rodea ser parte activa de un proceso de formación que enriquezca cada día su conocimiento en valores y costumbres. </w:t>
      </w:r>
    </w:p>
    <w:p w:rsidR="00381D67" w:rsidRDefault="00381D67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br w:type="page"/>
      </w:r>
    </w:p>
    <w:p w:rsidR="00381D67" w:rsidRPr="00381D67" w:rsidRDefault="00381D67" w:rsidP="00381D67">
      <w:pPr>
        <w:pStyle w:val="Prrafodelista"/>
        <w:numPr>
          <w:ilvl w:val="0"/>
          <w:numId w:val="3"/>
        </w:numPr>
        <w:spacing w:after="0" w:line="48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EVALUACION Y SEGUIMIENTO</w:t>
      </w:r>
    </w:p>
    <w:p w:rsidR="00381D67" w:rsidRPr="00381D67" w:rsidRDefault="00381D67" w:rsidP="00381D6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Durante la </w:t>
      </w: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>realización</w:t>
      </w: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proyecto la evaluación será en todo momento, flexible y adaptada a las necesidades y características de los estudiantes de la Institución Educativa “Gilberto Claro Lozano” que participaran  en el aprendizaje de las artes plásticas, danzas y música.  </w:t>
      </w:r>
    </w:p>
    <w:p w:rsidR="00381D67" w:rsidRPr="00381D67" w:rsidRDefault="00381D67" w:rsidP="00381D6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Será el trabajo </w:t>
      </w:r>
      <w:bookmarkStart w:id="0" w:name="_GoBack"/>
      <w:bookmarkEnd w:id="0"/>
      <w:r w:rsidR="00327C7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práctico </w:t>
      </w:r>
      <w:r w:rsidRPr="00381D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pilar de la evaluación, su proceso y el producto final en torno a la formación y al crecimiento personal, social cultural, afectiva y expresiva,  desarrollando la sensibilidad auditiva y potencializando la estabilidad y el equilibrio emocional.  </w:t>
      </w:r>
    </w:p>
    <w:p w:rsidR="00381D67" w:rsidRPr="00381D67" w:rsidRDefault="00381D67" w:rsidP="00381D67">
      <w:pPr>
        <w:pStyle w:val="Prrafodelista"/>
        <w:spacing w:after="0" w:line="48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sectPr w:rsidR="00381D67" w:rsidRPr="00381D67" w:rsidSect="0049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DC" w:rsidRDefault="005029DC" w:rsidP="005029DC">
      <w:pPr>
        <w:spacing w:after="0" w:line="240" w:lineRule="auto"/>
      </w:pPr>
      <w:r>
        <w:separator/>
      </w:r>
    </w:p>
  </w:endnote>
  <w:endnote w:type="continuationSeparator" w:id="0">
    <w:p w:rsidR="005029DC" w:rsidRDefault="005029DC" w:rsidP="0050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5029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5029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5029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DC" w:rsidRDefault="005029DC" w:rsidP="005029DC">
      <w:pPr>
        <w:spacing w:after="0" w:line="240" w:lineRule="auto"/>
      </w:pPr>
      <w:r>
        <w:separator/>
      </w:r>
    </w:p>
  </w:footnote>
  <w:footnote w:type="continuationSeparator" w:id="0">
    <w:p w:rsidR="005029DC" w:rsidRDefault="005029DC" w:rsidP="0050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4456A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094" o:spid="_x0000_s2051" type="#_x0000_t75" style="position:absolute;margin-left:0;margin-top:0;width:539.9pt;height:586.45pt;z-index:-251657216;mso-position-horizontal:center;mso-position-horizontal-relative:margin;mso-position-vertical:center;mso-position-vertical-relative:margin" o:allowincell="f">
          <v:imagedata r:id="rId1" o:title="Escudo del Gilbert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4456A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095" o:spid="_x0000_s2052" type="#_x0000_t75" style="position:absolute;margin-left:0;margin-top:0;width:539.9pt;height:586.45pt;z-index:-251656192;mso-position-horizontal:center;mso-position-horizontal-relative:margin;mso-position-vertical:center;mso-position-vertical-relative:margin" o:allowincell="f">
          <v:imagedata r:id="rId1" o:title="Escudo del Gilbert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C" w:rsidRDefault="004456A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093" o:spid="_x0000_s2050" type="#_x0000_t75" style="position:absolute;margin-left:0;margin-top:0;width:539.9pt;height:586.45pt;z-index:-251658240;mso-position-horizontal:center;mso-position-horizontal-relative:margin;mso-position-vertical:center;mso-position-vertical-relative:margin" o:allowincell="f">
          <v:imagedata r:id="rId1" o:title="Escudo del Gilbert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2B4"/>
    <w:multiLevelType w:val="hybridMultilevel"/>
    <w:tmpl w:val="BFFA9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1387"/>
    <w:multiLevelType w:val="multilevel"/>
    <w:tmpl w:val="DCEAB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1361F4D"/>
    <w:multiLevelType w:val="multilevel"/>
    <w:tmpl w:val="BCAEDC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4025D31"/>
    <w:multiLevelType w:val="hybridMultilevel"/>
    <w:tmpl w:val="EC6EDD2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672077"/>
    <w:multiLevelType w:val="multilevel"/>
    <w:tmpl w:val="C4048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72C84643"/>
    <w:multiLevelType w:val="hybridMultilevel"/>
    <w:tmpl w:val="FB80E534"/>
    <w:lvl w:ilvl="0" w:tplc="07CEC5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61AE"/>
    <w:multiLevelType w:val="hybridMultilevel"/>
    <w:tmpl w:val="18E0A7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D8"/>
    <w:rsid w:val="000F684E"/>
    <w:rsid w:val="00150FBB"/>
    <w:rsid w:val="001C76FB"/>
    <w:rsid w:val="001E2B52"/>
    <w:rsid w:val="00292962"/>
    <w:rsid w:val="00327C76"/>
    <w:rsid w:val="00381D67"/>
    <w:rsid w:val="00411C6F"/>
    <w:rsid w:val="00490197"/>
    <w:rsid w:val="004F364A"/>
    <w:rsid w:val="005029DC"/>
    <w:rsid w:val="00666098"/>
    <w:rsid w:val="00874157"/>
    <w:rsid w:val="009249BB"/>
    <w:rsid w:val="00934AF7"/>
    <w:rsid w:val="009E4E5D"/>
    <w:rsid w:val="00AF3AF4"/>
    <w:rsid w:val="00B25F36"/>
    <w:rsid w:val="00C31F03"/>
    <w:rsid w:val="00D978D8"/>
    <w:rsid w:val="00DC6EC9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37307A4-4E7A-478D-BBF8-D91137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9DC"/>
  </w:style>
  <w:style w:type="paragraph" w:styleId="Piedepgina">
    <w:name w:val="footer"/>
    <w:basedOn w:val="Normal"/>
    <w:link w:val="PiedepginaCar"/>
    <w:uiPriority w:val="99"/>
    <w:unhideWhenUsed/>
    <w:rsid w:val="005029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9DC"/>
  </w:style>
  <w:style w:type="paragraph" w:styleId="Prrafodelista">
    <w:name w:val="List Paragraph"/>
    <w:basedOn w:val="Normal"/>
    <w:uiPriority w:val="34"/>
    <w:qFormat/>
    <w:rsid w:val="00C31F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1361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10</cp:revision>
  <dcterms:created xsi:type="dcterms:W3CDTF">2025-05-22T09:58:00Z</dcterms:created>
  <dcterms:modified xsi:type="dcterms:W3CDTF">2025-05-22T20:23:00Z</dcterms:modified>
</cp:coreProperties>
</file>