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A5D4F" w14:textId="77777777" w:rsidR="004A51CD" w:rsidRPr="006C6F26" w:rsidRDefault="004A51CD" w:rsidP="006C6F26">
      <w:pPr>
        <w:spacing w:after="0" w:line="240" w:lineRule="auto"/>
        <w:jc w:val="center"/>
        <w:rPr>
          <w:rFonts w:cs="Times New Roman"/>
          <w:b/>
          <w:bCs/>
          <w:szCs w:val="24"/>
          <w:lang w:val="es-MX"/>
        </w:rPr>
      </w:pPr>
    </w:p>
    <w:p w14:paraId="513C4C44" w14:textId="3251B0AB" w:rsidR="00034542" w:rsidRDefault="00ED66CA" w:rsidP="006C6F26">
      <w:pPr>
        <w:spacing w:after="0" w:line="240" w:lineRule="auto"/>
        <w:jc w:val="center"/>
        <w:rPr>
          <w:rFonts w:cs="Times New Roman"/>
          <w:b/>
          <w:bCs/>
          <w:szCs w:val="24"/>
          <w:lang w:val="es-MX"/>
        </w:rPr>
      </w:pPr>
      <w:r>
        <w:rPr>
          <w:rFonts w:cs="Times New Roman"/>
          <w:b/>
          <w:bCs/>
          <w:szCs w:val="24"/>
          <w:lang w:val="es-MX"/>
        </w:rPr>
        <w:t xml:space="preserve">ESTRATEGIA PARA LA FORMACIÓN INTEGRAL </w:t>
      </w:r>
    </w:p>
    <w:p w14:paraId="7545D0A0" w14:textId="77777777" w:rsidR="000F0944" w:rsidRDefault="000F0944" w:rsidP="006C6F26">
      <w:pPr>
        <w:spacing w:after="0" w:line="240" w:lineRule="auto"/>
        <w:jc w:val="center"/>
        <w:rPr>
          <w:rFonts w:cs="Times New Roman"/>
          <w:b/>
          <w:bCs/>
          <w:szCs w:val="24"/>
          <w:lang w:val="es-MX"/>
        </w:rPr>
      </w:pPr>
    </w:p>
    <w:p w14:paraId="24C82775" w14:textId="77777777" w:rsidR="00B322F6" w:rsidRPr="006C6F26" w:rsidRDefault="00B322F6" w:rsidP="006C6F26">
      <w:pPr>
        <w:spacing w:after="0" w:line="240" w:lineRule="auto"/>
        <w:jc w:val="center"/>
        <w:rPr>
          <w:rFonts w:cs="Times New Roman"/>
          <w:b/>
          <w:bCs/>
          <w:szCs w:val="24"/>
          <w:lang w:val="es-MX"/>
        </w:rPr>
      </w:pPr>
    </w:p>
    <w:p w14:paraId="5DAF8A62" w14:textId="7F70002C" w:rsidR="00B20B7D" w:rsidRDefault="00D46A2D" w:rsidP="00D46A2D">
      <w:pPr>
        <w:spacing w:after="0" w:line="240" w:lineRule="auto"/>
        <w:jc w:val="center"/>
        <w:rPr>
          <w:b/>
          <w:sz w:val="48"/>
          <w:szCs w:val="48"/>
        </w:rPr>
      </w:pPr>
      <w:r w:rsidRPr="00D46A2D">
        <w:rPr>
          <w:b/>
          <w:sz w:val="48"/>
          <w:szCs w:val="48"/>
        </w:rPr>
        <w:t>"Explorar, Sentir, Pensar y Crear: Aprendizajes que Transforman</w:t>
      </w:r>
      <w:r w:rsidR="002F2724">
        <w:rPr>
          <w:b/>
          <w:sz w:val="48"/>
          <w:szCs w:val="48"/>
        </w:rPr>
        <w:t xml:space="preserve"> desde la Diversidad e Inclusión</w:t>
      </w:r>
      <w:r w:rsidRPr="00D46A2D">
        <w:rPr>
          <w:b/>
          <w:sz w:val="48"/>
          <w:szCs w:val="48"/>
        </w:rPr>
        <w:t>"</w:t>
      </w:r>
    </w:p>
    <w:p w14:paraId="70197C69" w14:textId="0C526E0B" w:rsidR="00B35643" w:rsidRDefault="00EB59F8" w:rsidP="00B16575">
      <w:pPr>
        <w:spacing w:after="0" w:line="240" w:lineRule="auto"/>
        <w:rPr>
          <w:rFonts w:cs="Times New Roman"/>
          <w:b/>
          <w:bCs/>
          <w:sz w:val="48"/>
          <w:szCs w:val="48"/>
          <w:lang w:val="es-MX"/>
        </w:rPr>
      </w:pPr>
      <w:r>
        <w:rPr>
          <w:rFonts w:cs="Times New Roman"/>
          <w:b/>
          <w:bCs/>
          <w:sz w:val="48"/>
          <w:szCs w:val="48"/>
          <w:lang w:val="es-MX"/>
        </w:rPr>
        <w:pict w14:anchorId="5EF87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87pt">
            <v:imagedata r:id="rId7" o:title="WhatsApp Image 2025-04-23 at 5"/>
          </v:shape>
        </w:pict>
      </w:r>
      <w:r>
        <w:rPr>
          <w:rFonts w:cs="Times New Roman"/>
          <w:b/>
          <w:bCs/>
          <w:sz w:val="48"/>
          <w:szCs w:val="48"/>
          <w:lang w:val="es-MX"/>
        </w:rPr>
        <w:pict w14:anchorId="107376E5">
          <v:shape id="_x0000_i1026" type="#_x0000_t75" style="width:180pt;height:187pt">
            <v:imagedata r:id="rId8" o:title="WhatsApp Image 2025-04-26 at 10"/>
          </v:shape>
        </w:pict>
      </w:r>
      <w:r w:rsidR="00962809">
        <w:rPr>
          <w:rFonts w:cs="Times New Roman"/>
          <w:b/>
          <w:bCs/>
          <w:noProof/>
          <w:sz w:val="48"/>
          <w:szCs w:val="48"/>
          <w:lang w:val="en-US"/>
        </w:rPr>
        <w:drawing>
          <wp:inline distT="0" distB="0" distL="0" distR="0" wp14:anchorId="0A8EF594" wp14:editId="6F1B6378">
            <wp:extent cx="1587500" cy="2362200"/>
            <wp:effectExtent l="0" t="0" r="0" b="0"/>
            <wp:docPr id="6" name="Imagen 6" descr="C:\Users\GACHR\AppData\Local\Microsoft\Windows\INetCache\Content.Word\WhatsApp Image 2024-10-30 at 7.19.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GACHR\AppData\Local\Microsoft\Windows\INetCache\Content.Word\WhatsApp Image 2024-10-30 at 7.19.59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500" cy="2362200"/>
                    </a:xfrm>
                    <a:prstGeom prst="rect">
                      <a:avLst/>
                    </a:prstGeom>
                    <a:noFill/>
                    <a:ln>
                      <a:noFill/>
                    </a:ln>
                  </pic:spPr>
                </pic:pic>
              </a:graphicData>
            </a:graphic>
          </wp:inline>
        </w:drawing>
      </w:r>
    </w:p>
    <w:p w14:paraId="0275F131" w14:textId="47791C28" w:rsidR="00B16575" w:rsidRPr="00D46A2D" w:rsidRDefault="00EB59F8" w:rsidP="00B16575">
      <w:pPr>
        <w:spacing w:after="0" w:line="240" w:lineRule="auto"/>
        <w:rPr>
          <w:rFonts w:cs="Times New Roman"/>
          <w:b/>
          <w:bCs/>
          <w:sz w:val="48"/>
          <w:szCs w:val="48"/>
          <w:lang w:val="es-MX"/>
        </w:rPr>
      </w:pPr>
      <w:r>
        <w:rPr>
          <w:rFonts w:cs="Times New Roman"/>
          <w:b/>
          <w:bCs/>
          <w:sz w:val="48"/>
          <w:szCs w:val="48"/>
          <w:lang w:val="es-MX"/>
        </w:rPr>
        <w:pict w14:anchorId="65C1113B">
          <v:shape id="_x0000_i1027" type="#_x0000_t75" style="width:173pt;height:187pt">
            <v:imagedata r:id="rId10" o:title="WhatsApp Image 2024-10-30 at 7"/>
          </v:shape>
        </w:pict>
      </w:r>
      <w:r w:rsidR="00B16575">
        <w:rPr>
          <w:rFonts w:cs="Times New Roman"/>
          <w:b/>
          <w:bCs/>
          <w:sz w:val="48"/>
          <w:szCs w:val="48"/>
          <w:lang w:val="es-MX"/>
        </w:rPr>
        <w:t xml:space="preserve"> </w:t>
      </w:r>
      <w:r>
        <w:rPr>
          <w:rFonts w:cs="Times New Roman"/>
          <w:b/>
          <w:bCs/>
          <w:sz w:val="48"/>
          <w:szCs w:val="48"/>
          <w:lang w:val="es-MX"/>
        </w:rPr>
        <w:pict w14:anchorId="60DA6D35">
          <v:shape id="_x0000_i1028" type="#_x0000_t75" style="width:241pt;height:187pt">
            <v:imagedata r:id="rId11" o:title="2"/>
          </v:shape>
        </w:pict>
      </w:r>
    </w:p>
    <w:p w14:paraId="02905B9F" w14:textId="77777777" w:rsidR="00B16575" w:rsidRPr="00766756" w:rsidRDefault="00B32C84" w:rsidP="00195C71">
      <w:pPr>
        <w:spacing w:after="0" w:line="240" w:lineRule="auto"/>
        <w:jc w:val="center"/>
        <w:rPr>
          <w:b/>
          <w:bCs/>
          <w:noProof/>
          <w:lang w:val="es-ES"/>
        </w:rPr>
      </w:pPr>
      <w:r w:rsidRPr="00B32C84">
        <w:rPr>
          <w:rFonts w:eastAsia="Times New Roman" w:cs="Times New Roman"/>
          <w:kern w:val="0"/>
          <w:szCs w:val="24"/>
          <w:lang w:eastAsia="es-CO"/>
          <w14:ligatures w14:val="none"/>
        </w:rPr>
        <w:t xml:space="preserve"> </w:t>
      </w:r>
    </w:p>
    <w:p w14:paraId="5F0272CC" w14:textId="77777777" w:rsidR="00B16575" w:rsidRPr="00766756" w:rsidRDefault="00B16575" w:rsidP="00195C71">
      <w:pPr>
        <w:spacing w:after="0" w:line="240" w:lineRule="auto"/>
        <w:jc w:val="center"/>
        <w:rPr>
          <w:b/>
          <w:bCs/>
          <w:noProof/>
          <w:lang w:val="es-ES"/>
        </w:rPr>
      </w:pPr>
    </w:p>
    <w:p w14:paraId="6521AC94" w14:textId="77777777" w:rsidR="00B16575" w:rsidRPr="00766756" w:rsidRDefault="00B16575" w:rsidP="00195C71">
      <w:pPr>
        <w:spacing w:after="0" w:line="240" w:lineRule="auto"/>
        <w:jc w:val="center"/>
        <w:rPr>
          <w:b/>
          <w:bCs/>
          <w:noProof/>
          <w:lang w:val="es-ES"/>
        </w:rPr>
      </w:pPr>
    </w:p>
    <w:p w14:paraId="45FF6D2E" w14:textId="77777777" w:rsidR="00B16575" w:rsidRPr="00766756" w:rsidRDefault="00B16575" w:rsidP="00195C71">
      <w:pPr>
        <w:spacing w:after="0" w:line="240" w:lineRule="auto"/>
        <w:jc w:val="center"/>
        <w:rPr>
          <w:b/>
          <w:bCs/>
          <w:noProof/>
          <w:lang w:val="es-ES"/>
        </w:rPr>
      </w:pPr>
    </w:p>
    <w:p w14:paraId="3D4239FB" w14:textId="77777777" w:rsidR="00B16575" w:rsidRPr="00766756" w:rsidRDefault="00B16575" w:rsidP="00195C71">
      <w:pPr>
        <w:spacing w:after="0" w:line="240" w:lineRule="auto"/>
        <w:jc w:val="center"/>
        <w:rPr>
          <w:b/>
          <w:bCs/>
          <w:noProof/>
          <w:lang w:val="es-ES"/>
        </w:rPr>
      </w:pPr>
    </w:p>
    <w:p w14:paraId="7AF05894" w14:textId="77777777" w:rsidR="00B16575" w:rsidRPr="00766756" w:rsidRDefault="00B16575" w:rsidP="00195C71">
      <w:pPr>
        <w:spacing w:after="0" w:line="240" w:lineRule="auto"/>
        <w:jc w:val="center"/>
        <w:rPr>
          <w:b/>
          <w:bCs/>
          <w:noProof/>
          <w:lang w:val="es-ES"/>
        </w:rPr>
      </w:pPr>
    </w:p>
    <w:p w14:paraId="4C6ECE35" w14:textId="51545B76" w:rsidR="00B16575" w:rsidRDefault="00B16575" w:rsidP="00195C71">
      <w:pPr>
        <w:spacing w:after="0" w:line="240" w:lineRule="auto"/>
        <w:jc w:val="center"/>
        <w:rPr>
          <w:b/>
          <w:bCs/>
          <w:noProof/>
          <w:lang w:val="es-ES"/>
        </w:rPr>
      </w:pPr>
    </w:p>
    <w:p w14:paraId="2C4591F0" w14:textId="77777777" w:rsidR="000C4FC3" w:rsidRPr="00766756" w:rsidRDefault="000C4FC3" w:rsidP="00195C71">
      <w:pPr>
        <w:spacing w:after="0" w:line="240" w:lineRule="auto"/>
        <w:jc w:val="center"/>
        <w:rPr>
          <w:b/>
          <w:bCs/>
          <w:noProof/>
          <w:lang w:val="es-ES"/>
        </w:rPr>
      </w:pPr>
    </w:p>
    <w:p w14:paraId="2B40576E" w14:textId="4A346826" w:rsidR="00560703" w:rsidRPr="006C6F26" w:rsidRDefault="00906844" w:rsidP="006C6F26">
      <w:pPr>
        <w:spacing w:after="0" w:line="240" w:lineRule="auto"/>
        <w:jc w:val="center"/>
        <w:rPr>
          <w:rFonts w:cs="Times New Roman"/>
          <w:b/>
          <w:bCs/>
          <w:szCs w:val="24"/>
          <w:lang w:val="es-MX"/>
        </w:rPr>
      </w:pPr>
      <w:r w:rsidRPr="006C6F26">
        <w:rPr>
          <w:rFonts w:cs="Times New Roman"/>
          <w:b/>
          <w:bCs/>
          <w:szCs w:val="24"/>
          <w:lang w:val="es-MX"/>
        </w:rPr>
        <w:lastRenderedPageBreak/>
        <w:t>DEPARTAMENTO NORTE DE SANTANDER</w:t>
      </w:r>
    </w:p>
    <w:p w14:paraId="3B554AED" w14:textId="02B22706" w:rsidR="00906844" w:rsidRPr="006C6F26" w:rsidRDefault="00B35643" w:rsidP="006C6F26">
      <w:pPr>
        <w:spacing w:after="0" w:line="240" w:lineRule="auto"/>
        <w:jc w:val="center"/>
        <w:rPr>
          <w:rFonts w:cs="Times New Roman"/>
          <w:b/>
          <w:bCs/>
          <w:szCs w:val="24"/>
          <w:lang w:val="es-MX"/>
        </w:rPr>
      </w:pPr>
      <w:r>
        <w:rPr>
          <w:rFonts w:cs="Times New Roman"/>
          <w:b/>
          <w:bCs/>
          <w:szCs w:val="24"/>
          <w:lang w:val="es-MX"/>
        </w:rPr>
        <w:t>MUNICIPIO CUCUTILLA</w:t>
      </w:r>
    </w:p>
    <w:p w14:paraId="6EFDFDF9" w14:textId="2F19C267" w:rsidR="00906844" w:rsidRPr="006C6F26" w:rsidRDefault="00906844" w:rsidP="006C6F26">
      <w:pPr>
        <w:spacing w:after="0" w:line="240" w:lineRule="auto"/>
        <w:jc w:val="center"/>
        <w:rPr>
          <w:rFonts w:cs="Times New Roman"/>
          <w:b/>
          <w:bCs/>
          <w:szCs w:val="24"/>
          <w:lang w:val="es-MX"/>
        </w:rPr>
      </w:pPr>
      <w:r w:rsidRPr="006C6F26">
        <w:rPr>
          <w:rFonts w:cs="Times New Roman"/>
          <w:b/>
          <w:bCs/>
          <w:szCs w:val="24"/>
          <w:lang w:val="es-MX"/>
        </w:rPr>
        <w:t>2025</w:t>
      </w:r>
    </w:p>
    <w:p w14:paraId="7AEBB1D5" w14:textId="33B43375" w:rsidR="00196D1E" w:rsidRDefault="008A2D23" w:rsidP="006C6F26">
      <w:pPr>
        <w:pStyle w:val="Prrafodelista"/>
        <w:numPr>
          <w:ilvl w:val="0"/>
          <w:numId w:val="1"/>
        </w:numPr>
        <w:spacing w:after="0" w:line="240" w:lineRule="auto"/>
        <w:jc w:val="both"/>
        <w:rPr>
          <w:rFonts w:cs="Times New Roman"/>
          <w:b/>
          <w:bCs/>
          <w:szCs w:val="24"/>
        </w:rPr>
      </w:pPr>
      <w:r w:rsidRPr="008A2D23">
        <w:rPr>
          <w:rFonts w:cs="Times New Roman"/>
          <w:b/>
          <w:bCs/>
          <w:szCs w:val="24"/>
        </w:rPr>
        <w:t>TÍTULO</w:t>
      </w:r>
    </w:p>
    <w:p w14:paraId="2326E6A6" w14:textId="77777777" w:rsidR="006700DE" w:rsidRDefault="006700DE" w:rsidP="006700DE">
      <w:pPr>
        <w:pStyle w:val="Prrafodelista"/>
        <w:spacing w:after="0" w:line="240" w:lineRule="auto"/>
        <w:ind w:left="360"/>
        <w:jc w:val="both"/>
        <w:rPr>
          <w:rFonts w:cs="Times New Roman"/>
          <w:b/>
          <w:bCs/>
          <w:szCs w:val="24"/>
        </w:rPr>
      </w:pPr>
    </w:p>
    <w:p w14:paraId="0FE96399" w14:textId="1418BBAC" w:rsidR="00B95E34" w:rsidRPr="00B95E34" w:rsidRDefault="00B95E34" w:rsidP="00B95E34">
      <w:pPr>
        <w:spacing w:after="0" w:line="240" w:lineRule="auto"/>
        <w:rPr>
          <w:rFonts w:cs="Times New Roman"/>
          <w:b/>
          <w:bCs/>
          <w:sz w:val="28"/>
          <w:szCs w:val="28"/>
        </w:rPr>
      </w:pPr>
      <w:r w:rsidRPr="00B95E34">
        <w:rPr>
          <w:rFonts w:cs="Times New Roman"/>
          <w:b/>
          <w:bCs/>
          <w:sz w:val="28"/>
          <w:szCs w:val="28"/>
        </w:rPr>
        <w:t>"E</w:t>
      </w:r>
      <w:r w:rsidRPr="00B95E34">
        <w:rPr>
          <w:b/>
          <w:sz w:val="28"/>
          <w:szCs w:val="28"/>
        </w:rPr>
        <w:t>xplorar, Sentir, Pensar y Crear: Aprendizajes que Transforman</w:t>
      </w:r>
      <w:r w:rsidR="000C5A73">
        <w:rPr>
          <w:b/>
          <w:sz w:val="28"/>
          <w:szCs w:val="28"/>
        </w:rPr>
        <w:t xml:space="preserve"> Desde la Diversidad e Inclusión</w:t>
      </w:r>
      <w:r w:rsidRPr="00B95E34">
        <w:rPr>
          <w:rFonts w:cs="Times New Roman"/>
          <w:b/>
          <w:bCs/>
          <w:sz w:val="28"/>
          <w:szCs w:val="28"/>
        </w:rPr>
        <w:t>"</w:t>
      </w:r>
    </w:p>
    <w:p w14:paraId="247DF9EB" w14:textId="77777777" w:rsidR="00B95E34" w:rsidRDefault="00B95E34" w:rsidP="00B95E34">
      <w:pPr>
        <w:pStyle w:val="Prrafodelista"/>
        <w:spacing w:after="0" w:line="240" w:lineRule="auto"/>
        <w:ind w:left="360"/>
        <w:jc w:val="both"/>
        <w:rPr>
          <w:rFonts w:cs="Times New Roman"/>
          <w:b/>
          <w:bCs/>
          <w:szCs w:val="24"/>
        </w:rPr>
      </w:pPr>
    </w:p>
    <w:p w14:paraId="25A17B83" w14:textId="540B9E6C" w:rsidR="00B95E34" w:rsidRDefault="00636CAC" w:rsidP="006C6F26">
      <w:pPr>
        <w:pStyle w:val="Prrafodelista"/>
        <w:numPr>
          <w:ilvl w:val="0"/>
          <w:numId w:val="1"/>
        </w:numPr>
        <w:spacing w:after="0" w:line="240" w:lineRule="auto"/>
        <w:jc w:val="both"/>
        <w:rPr>
          <w:rFonts w:cs="Times New Roman"/>
          <w:b/>
          <w:bCs/>
          <w:szCs w:val="24"/>
        </w:rPr>
      </w:pPr>
      <w:r>
        <w:rPr>
          <w:rFonts w:cs="Times New Roman"/>
          <w:b/>
          <w:bCs/>
          <w:szCs w:val="24"/>
        </w:rPr>
        <w:t xml:space="preserve">IDENTIFIACION DEL </w:t>
      </w:r>
      <w:r w:rsidR="00B95E34">
        <w:rPr>
          <w:rFonts w:cs="Times New Roman"/>
          <w:b/>
          <w:bCs/>
          <w:szCs w:val="24"/>
        </w:rPr>
        <w:t>CENTRO EDUCATIVO RURAL MARIA AUXILIADORA</w:t>
      </w:r>
    </w:p>
    <w:p w14:paraId="412F412D" w14:textId="46C24E9C" w:rsidR="008867CA" w:rsidRPr="008A2D23" w:rsidRDefault="00EB59F8" w:rsidP="008867CA">
      <w:pPr>
        <w:pStyle w:val="Prrafodelista"/>
        <w:spacing w:after="0" w:line="240" w:lineRule="auto"/>
        <w:ind w:left="360"/>
        <w:jc w:val="both"/>
        <w:rPr>
          <w:rFonts w:cs="Times New Roman"/>
          <w:b/>
          <w:bCs/>
          <w:szCs w:val="24"/>
        </w:rPr>
      </w:pPr>
      <w:r w:rsidRPr="00EB59F8">
        <w:rPr>
          <w:noProof/>
          <w:lang w:val="en-US"/>
        </w:rPr>
        <mc:AlternateContent>
          <mc:Choice Requires="wps">
            <w:drawing>
              <wp:anchor distT="45720" distB="45720" distL="114300" distR="114300" simplePos="0" relativeHeight="251660288" behindDoc="0" locked="0" layoutInCell="1" allowOverlap="1" wp14:anchorId="274E8D5E" wp14:editId="32C98376">
                <wp:simplePos x="0" y="0"/>
                <wp:positionH relativeFrom="column">
                  <wp:posOffset>3358515</wp:posOffset>
                </wp:positionH>
                <wp:positionV relativeFrom="paragraph">
                  <wp:posOffset>4469765</wp:posOffset>
                </wp:positionV>
                <wp:extent cx="2349500" cy="241300"/>
                <wp:effectExtent l="0" t="0" r="12700" b="254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241300"/>
                        </a:xfrm>
                        <a:prstGeom prst="rect">
                          <a:avLst/>
                        </a:prstGeom>
                        <a:solidFill>
                          <a:srgbClr val="FFFFFF"/>
                        </a:solidFill>
                        <a:ln w="9525">
                          <a:solidFill>
                            <a:schemeClr val="bg1"/>
                          </a:solidFill>
                          <a:miter lim="800000"/>
                          <a:headEnd/>
                          <a:tailEnd/>
                        </a:ln>
                      </wps:spPr>
                      <wps:txbx>
                        <w:txbxContent>
                          <w:p w14:paraId="2403530D" w14:textId="2E607B88" w:rsidR="00EB59F8" w:rsidRPr="00EB59F8" w:rsidRDefault="00EB59F8">
                            <w:pPr>
                              <w:rPr>
                                <w:b/>
                                <w:bCs/>
                              </w:rPr>
                            </w:pPr>
                            <w:r w:rsidRPr="00EB59F8">
                              <w:rPr>
                                <w:b/>
                                <w:bCs/>
                              </w:rPr>
                              <w:t>DECRETO 004063de 28/12/2023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4E8D5E" id="_x0000_t202" coordsize="21600,21600" o:spt="202" path="m,l,21600r21600,l21600,xe">
                <v:stroke joinstyle="miter"/>
                <v:path gradientshapeok="t" o:connecttype="rect"/>
              </v:shapetype>
              <v:shape id="Cuadro de texto 2" o:spid="_x0000_s1026" type="#_x0000_t202" style="position:absolute;left:0;text-align:left;margin-left:264.45pt;margin-top:351.95pt;width:185pt;height:1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" strokecolor="white [3212]">
                <v:textbox>
                  <w:txbxContent>
                    <w:p w14:paraId="2403530D" w14:textId="2E607B88" w:rsidR="00EB59F8" w:rsidRPr="00EB59F8" w:rsidRDefault="00EB59F8">
                      <w:pPr>
                        <w:rPr>
                          <w:b/>
                          <w:bCs/>
                        </w:rPr>
                      </w:pPr>
                      <w:r w:rsidRPr="00EB59F8">
                        <w:rPr>
                          <w:b/>
                          <w:bCs/>
                        </w:rPr>
                        <w:t>DECRETO 004063de 28/12/2023</w:t>
                      </w:r>
                    </w:p>
                  </w:txbxContent>
                </v:textbox>
                <w10:wrap type="square"/>
              </v:shape>
            </w:pict>
          </mc:Fallback>
        </mc:AlternateContent>
      </w:r>
      <w:r>
        <w:rPr>
          <w:noProof/>
          <w:lang w:val="en-US"/>
        </w:rPr>
        <w:t>d</w:t>
      </w:r>
      <w:r w:rsidR="002574EA">
        <w:rPr>
          <w:noProof/>
          <w:lang w:val="en-US"/>
        </w:rPr>
        <w:drawing>
          <wp:anchor distT="0" distB="0" distL="114300" distR="114300" simplePos="0" relativeHeight="251658240" behindDoc="0" locked="0" layoutInCell="1" allowOverlap="1" wp14:anchorId="60D474FA" wp14:editId="7D0E0DB8">
            <wp:simplePos x="0" y="0"/>
            <wp:positionH relativeFrom="column">
              <wp:posOffset>227965</wp:posOffset>
            </wp:positionH>
            <wp:positionV relativeFrom="paragraph">
              <wp:posOffset>177165</wp:posOffset>
            </wp:positionV>
            <wp:extent cx="5781675" cy="4972050"/>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81675" cy="4972050"/>
                    </a:xfrm>
                    <a:prstGeom prst="rect">
                      <a:avLst/>
                    </a:prstGeom>
                  </pic:spPr>
                </pic:pic>
              </a:graphicData>
            </a:graphic>
            <wp14:sizeRelH relativeFrom="page">
              <wp14:pctWidth>0</wp14:pctWidth>
            </wp14:sizeRelH>
            <wp14:sizeRelV relativeFrom="page">
              <wp14:pctHeight>0</wp14:pctHeight>
            </wp14:sizeRelV>
          </wp:anchor>
        </w:drawing>
      </w:r>
    </w:p>
    <w:p w14:paraId="17B95A27" w14:textId="0C67A1CC" w:rsidR="00B95E34" w:rsidRDefault="00B95E34" w:rsidP="008867CA">
      <w:pPr>
        <w:spacing w:after="0" w:line="240" w:lineRule="auto"/>
        <w:jc w:val="center"/>
        <w:rPr>
          <w:rFonts w:cs="Times New Roman"/>
          <w:b/>
          <w:bCs/>
          <w:sz w:val="28"/>
          <w:szCs w:val="28"/>
        </w:rPr>
      </w:pPr>
    </w:p>
    <w:p w14:paraId="2BC279BF" w14:textId="5EC54BE8" w:rsidR="002574EA" w:rsidRDefault="002574EA" w:rsidP="008867CA">
      <w:pPr>
        <w:spacing w:after="0" w:line="240" w:lineRule="auto"/>
        <w:jc w:val="center"/>
        <w:rPr>
          <w:rFonts w:cs="Times New Roman"/>
          <w:b/>
          <w:bCs/>
          <w:sz w:val="28"/>
          <w:szCs w:val="28"/>
        </w:rPr>
      </w:pPr>
    </w:p>
    <w:p w14:paraId="51FDF3F9" w14:textId="1685787E" w:rsidR="002574EA" w:rsidRDefault="002574EA" w:rsidP="008867CA">
      <w:pPr>
        <w:spacing w:after="0" w:line="240" w:lineRule="auto"/>
        <w:jc w:val="center"/>
        <w:rPr>
          <w:rFonts w:cs="Times New Roman"/>
          <w:b/>
          <w:bCs/>
          <w:sz w:val="28"/>
          <w:szCs w:val="28"/>
        </w:rPr>
      </w:pPr>
    </w:p>
    <w:p w14:paraId="5D2A11C1" w14:textId="77777777" w:rsidR="000C5A73" w:rsidRDefault="000C5A73" w:rsidP="008867CA">
      <w:pPr>
        <w:spacing w:after="0" w:line="240" w:lineRule="auto"/>
        <w:jc w:val="center"/>
        <w:rPr>
          <w:rFonts w:cs="Times New Roman"/>
          <w:b/>
          <w:bCs/>
          <w:sz w:val="28"/>
          <w:szCs w:val="28"/>
        </w:rPr>
      </w:pPr>
    </w:p>
    <w:p w14:paraId="10CE6534" w14:textId="77777777" w:rsidR="000C5A73" w:rsidRDefault="000C5A73" w:rsidP="008867CA">
      <w:pPr>
        <w:spacing w:after="0" w:line="240" w:lineRule="auto"/>
        <w:jc w:val="center"/>
        <w:rPr>
          <w:rFonts w:cs="Times New Roman"/>
          <w:b/>
          <w:bCs/>
          <w:sz w:val="28"/>
          <w:szCs w:val="28"/>
        </w:rPr>
      </w:pPr>
    </w:p>
    <w:p w14:paraId="196C35DE" w14:textId="675B530C" w:rsidR="002574EA" w:rsidRDefault="002574EA" w:rsidP="008867CA">
      <w:pPr>
        <w:spacing w:after="0" w:line="240" w:lineRule="auto"/>
        <w:jc w:val="center"/>
        <w:rPr>
          <w:rFonts w:cs="Times New Roman"/>
          <w:b/>
          <w:bCs/>
          <w:sz w:val="28"/>
          <w:szCs w:val="28"/>
        </w:rPr>
      </w:pPr>
    </w:p>
    <w:p w14:paraId="2481A8B5" w14:textId="444781AE" w:rsidR="001C6854" w:rsidRDefault="001C6854" w:rsidP="006C6F26">
      <w:pPr>
        <w:pStyle w:val="Prrafodelista"/>
        <w:numPr>
          <w:ilvl w:val="0"/>
          <w:numId w:val="1"/>
        </w:numPr>
        <w:spacing w:after="0" w:line="240" w:lineRule="auto"/>
        <w:jc w:val="both"/>
        <w:rPr>
          <w:rFonts w:cs="Times New Roman"/>
          <w:b/>
          <w:bCs/>
          <w:szCs w:val="24"/>
        </w:rPr>
      </w:pPr>
      <w:r>
        <w:rPr>
          <w:rFonts w:cs="Times New Roman"/>
          <w:b/>
          <w:bCs/>
          <w:szCs w:val="24"/>
        </w:rPr>
        <w:t xml:space="preserve">IDENTIFICACIÓN </w:t>
      </w:r>
      <w:r w:rsidR="00AC441A">
        <w:rPr>
          <w:rFonts w:cs="Times New Roman"/>
          <w:b/>
          <w:bCs/>
          <w:szCs w:val="24"/>
        </w:rPr>
        <w:t>DEL PROBLEMA</w:t>
      </w:r>
    </w:p>
    <w:p w14:paraId="78CC02A8" w14:textId="62B98F8A" w:rsidR="006700DE" w:rsidRPr="006700DE" w:rsidRDefault="006700DE" w:rsidP="006700DE">
      <w:pPr>
        <w:spacing w:before="100" w:beforeAutospacing="1" w:after="100" w:afterAutospacing="1" w:line="240" w:lineRule="auto"/>
        <w:rPr>
          <w:rFonts w:eastAsia="Times New Roman" w:cs="Times New Roman"/>
          <w:kern w:val="0"/>
          <w:szCs w:val="24"/>
          <w:lang w:val="es-ES"/>
          <w14:ligatures w14:val="none"/>
        </w:rPr>
      </w:pPr>
      <w:r w:rsidRPr="006700DE">
        <w:rPr>
          <w:rFonts w:eastAsia="Times New Roman" w:cs="Times New Roman"/>
          <w:kern w:val="0"/>
          <w:szCs w:val="24"/>
          <w:lang w:val="es-ES"/>
          <w14:ligatures w14:val="none"/>
        </w:rPr>
        <w:t xml:space="preserve">Como parte del proceso de caracterización de los estudiantes de educación media del Centro Educativo Rural María Auxiliadora (CERMA), se aplicó el 25 de marzo </w:t>
      </w:r>
      <w:r w:rsidR="00B322F6">
        <w:rPr>
          <w:rFonts w:eastAsia="Times New Roman" w:cs="Times New Roman"/>
          <w:kern w:val="0"/>
          <w:szCs w:val="24"/>
          <w:lang w:val="es-ES"/>
          <w14:ligatures w14:val="none"/>
        </w:rPr>
        <w:t xml:space="preserve">del 2025 </w:t>
      </w:r>
      <w:r w:rsidRPr="006700DE">
        <w:rPr>
          <w:rFonts w:eastAsia="Times New Roman" w:cs="Times New Roman"/>
          <w:kern w:val="0"/>
          <w:szCs w:val="24"/>
          <w:lang w:val="es-ES"/>
          <w14:ligatures w14:val="none"/>
        </w:rPr>
        <w:t>una encuesta de intereses y proyecciones personales y académicas. Esta lectura del contexto permite evidenciar las principales necesidades y expectativas de los estudiantes, y orientar la estrategia de formación integral a través de los centros de experiencia.</w:t>
      </w:r>
    </w:p>
    <w:p w14:paraId="458ED33B" w14:textId="77777777" w:rsidR="006700DE" w:rsidRPr="006700DE" w:rsidRDefault="006700DE" w:rsidP="006700DE">
      <w:pPr>
        <w:spacing w:before="100" w:beforeAutospacing="1" w:after="100" w:afterAutospacing="1" w:line="240" w:lineRule="auto"/>
        <w:rPr>
          <w:rFonts w:eastAsia="Times New Roman" w:cs="Times New Roman"/>
          <w:kern w:val="0"/>
          <w:szCs w:val="24"/>
          <w:lang w:val="es-ES"/>
          <w14:ligatures w14:val="none"/>
        </w:rPr>
      </w:pPr>
      <w:r w:rsidRPr="006700DE">
        <w:rPr>
          <w:rFonts w:eastAsia="Times New Roman" w:cs="Times New Roman"/>
          <w:kern w:val="0"/>
          <w:szCs w:val="24"/>
          <w:lang w:val="es-ES"/>
          <w14:ligatures w14:val="none"/>
        </w:rPr>
        <w:t>En los resultados obtenidos, se identificó que las actividades más valoradas en el tiempo libre por los estudiantes son jugar videojuegos, practicar deportes, trabajar en la finca, dibujar, leer y bailar. De estas actividades, un 78% de los encuestados considera que están relacionadas con sus intereses y expectativas profesionales, lo cual demuestra una conexión significativa entre sus gustos y su proyecto de vida.</w:t>
      </w:r>
    </w:p>
    <w:p w14:paraId="134A488A" w14:textId="77777777" w:rsidR="006700DE" w:rsidRPr="006700DE" w:rsidRDefault="006700DE" w:rsidP="006700DE">
      <w:pPr>
        <w:spacing w:before="100" w:beforeAutospacing="1" w:after="100" w:afterAutospacing="1" w:line="240" w:lineRule="auto"/>
        <w:rPr>
          <w:rFonts w:eastAsia="Times New Roman" w:cs="Times New Roman"/>
          <w:kern w:val="0"/>
          <w:szCs w:val="24"/>
          <w:lang w:val="es-ES"/>
          <w14:ligatures w14:val="none"/>
        </w:rPr>
      </w:pPr>
      <w:r w:rsidRPr="006700DE">
        <w:rPr>
          <w:rFonts w:eastAsia="Times New Roman" w:cs="Times New Roman"/>
          <w:kern w:val="0"/>
          <w:szCs w:val="24"/>
          <w:lang w:val="es-ES"/>
          <w14:ligatures w14:val="none"/>
        </w:rPr>
        <w:t xml:space="preserve">En cuanto a las asignaturas favoritas, se destacan Educación Física, </w:t>
      </w:r>
      <w:proofErr w:type="gramStart"/>
      <w:r w:rsidRPr="006700DE">
        <w:rPr>
          <w:rFonts w:eastAsia="Times New Roman" w:cs="Times New Roman"/>
          <w:kern w:val="0"/>
          <w:szCs w:val="24"/>
          <w:lang w:val="es-ES"/>
          <w14:ligatures w14:val="none"/>
        </w:rPr>
        <w:t>Inglés</w:t>
      </w:r>
      <w:proofErr w:type="gramEnd"/>
      <w:r w:rsidRPr="006700DE">
        <w:rPr>
          <w:rFonts w:eastAsia="Times New Roman" w:cs="Times New Roman"/>
          <w:kern w:val="0"/>
          <w:szCs w:val="24"/>
          <w:lang w:val="es-ES"/>
          <w14:ligatures w14:val="none"/>
        </w:rPr>
        <w:t>, Artística, Ciencias Naturales y Tecnología e Informática, lo cual sugiere un interés marcado por el movimiento, la expresión corporal, los lenguajes y las ciencias aplicadas. Esto se complementa con las carreras de interés más mencionadas: futbolista, militar, médico, profesor, ingeniero de sistemas, músico, entre otros.</w:t>
      </w:r>
    </w:p>
    <w:p w14:paraId="23CDA243" w14:textId="77777777" w:rsidR="006700DE" w:rsidRPr="006700DE" w:rsidRDefault="006700DE" w:rsidP="006700DE">
      <w:pPr>
        <w:spacing w:before="100" w:beforeAutospacing="1" w:after="100" w:afterAutospacing="1" w:line="240" w:lineRule="auto"/>
        <w:rPr>
          <w:rFonts w:eastAsia="Times New Roman" w:cs="Times New Roman"/>
          <w:kern w:val="0"/>
          <w:szCs w:val="24"/>
          <w:lang w:val="es-ES"/>
          <w14:ligatures w14:val="none"/>
        </w:rPr>
      </w:pPr>
      <w:r w:rsidRPr="006700DE">
        <w:rPr>
          <w:rFonts w:eastAsia="Times New Roman" w:cs="Times New Roman"/>
          <w:kern w:val="0"/>
          <w:szCs w:val="24"/>
          <w:lang w:val="es-ES"/>
          <w14:ligatures w14:val="none"/>
        </w:rPr>
        <w:t>Además, al indagar sobre nuevos aprendizajes deseados, los estudiantes manifestaron interés en desarrollar habilidades prácticas como aprender a manejar motocicleta, defensa personal, inglés, lectura avanzada y entrenamiento deportivo formal. Esto indica la necesidad de diversificar la oferta pedagógica con enfoques vivenciales, prácticos y acordes a su entorno.</w:t>
      </w:r>
    </w:p>
    <w:p w14:paraId="33F001D1" w14:textId="77777777" w:rsidR="00D45F6D" w:rsidRPr="00D45F6D" w:rsidRDefault="00D45F6D" w:rsidP="00D45F6D">
      <w:pPr>
        <w:spacing w:before="100" w:beforeAutospacing="1" w:after="100" w:afterAutospacing="1" w:line="240" w:lineRule="auto"/>
        <w:rPr>
          <w:rFonts w:eastAsia="Times New Roman" w:cs="Times New Roman"/>
          <w:kern w:val="0"/>
          <w:szCs w:val="24"/>
          <w:lang w:val="es-ES"/>
          <w14:ligatures w14:val="none"/>
        </w:rPr>
      </w:pPr>
      <w:r w:rsidRPr="00D45F6D">
        <w:rPr>
          <w:rFonts w:eastAsia="Times New Roman" w:cs="Times New Roman"/>
          <w:kern w:val="0"/>
          <w:szCs w:val="24"/>
          <w:lang w:val="es-ES"/>
          <w14:ligatures w14:val="none"/>
        </w:rPr>
        <w:t xml:space="preserve">A partir del análisis de intereses y proyecciones manifestadas por los estudiantes del CER María Auxiliadora, y en consonancia con los resultados académicos recientes, se evidencia una situación que demanda acciones concretas. En las Pruebas Saber 11 del año 2024, la institución obtuvo un puntaje promedio global de </w:t>
      </w:r>
      <w:r w:rsidRPr="00D45F6D">
        <w:rPr>
          <w:rFonts w:eastAsia="Times New Roman" w:cs="Times New Roman"/>
          <w:b/>
          <w:bCs/>
          <w:kern w:val="0"/>
          <w:szCs w:val="24"/>
          <w:lang w:val="es-ES"/>
          <w14:ligatures w14:val="none"/>
        </w:rPr>
        <w:t>218</w:t>
      </w:r>
      <w:r w:rsidRPr="00D45F6D">
        <w:rPr>
          <w:rFonts w:eastAsia="Times New Roman" w:cs="Times New Roman"/>
          <w:kern w:val="0"/>
          <w:szCs w:val="24"/>
          <w:lang w:val="es-ES"/>
          <w14:ligatures w14:val="none"/>
        </w:rPr>
        <w:t xml:space="preserve">, lo que representa una disminución de </w:t>
      </w:r>
      <w:r w:rsidRPr="00D45F6D">
        <w:rPr>
          <w:rFonts w:eastAsia="Times New Roman" w:cs="Times New Roman"/>
          <w:b/>
          <w:bCs/>
          <w:kern w:val="0"/>
          <w:szCs w:val="24"/>
          <w:lang w:val="es-ES"/>
          <w14:ligatures w14:val="none"/>
        </w:rPr>
        <w:t>19 puntos</w:t>
      </w:r>
      <w:r w:rsidRPr="00D45F6D">
        <w:rPr>
          <w:rFonts w:eastAsia="Times New Roman" w:cs="Times New Roman"/>
          <w:kern w:val="0"/>
          <w:szCs w:val="24"/>
          <w:lang w:val="es-ES"/>
          <w14:ligatures w14:val="none"/>
        </w:rPr>
        <w:t xml:space="preserve"> respecto al año 2023 (puntaje de 237) y nos ubica </w:t>
      </w:r>
      <w:r w:rsidRPr="00D45F6D">
        <w:rPr>
          <w:rFonts w:eastAsia="Times New Roman" w:cs="Times New Roman"/>
          <w:b/>
          <w:bCs/>
          <w:kern w:val="0"/>
          <w:szCs w:val="24"/>
          <w:lang w:val="es-ES"/>
          <w14:ligatures w14:val="none"/>
        </w:rPr>
        <w:t>41 puntos por debajo</w:t>
      </w:r>
      <w:r w:rsidRPr="00D45F6D">
        <w:rPr>
          <w:rFonts w:eastAsia="Times New Roman" w:cs="Times New Roman"/>
          <w:kern w:val="0"/>
          <w:szCs w:val="24"/>
          <w:lang w:val="es-ES"/>
          <w14:ligatures w14:val="none"/>
        </w:rPr>
        <w:t xml:space="preserve"> de la media nacional, que se sitúa en </w:t>
      </w:r>
      <w:r w:rsidRPr="00D45F6D">
        <w:rPr>
          <w:rFonts w:eastAsia="Times New Roman" w:cs="Times New Roman"/>
          <w:b/>
          <w:bCs/>
          <w:kern w:val="0"/>
          <w:szCs w:val="24"/>
          <w:lang w:val="es-ES"/>
          <w14:ligatures w14:val="none"/>
        </w:rPr>
        <w:t>259</w:t>
      </w:r>
      <w:r w:rsidRPr="00D45F6D">
        <w:rPr>
          <w:rFonts w:eastAsia="Times New Roman" w:cs="Times New Roman"/>
          <w:kern w:val="0"/>
          <w:szCs w:val="24"/>
          <w:lang w:val="es-ES"/>
          <w14:ligatures w14:val="none"/>
        </w:rPr>
        <w:t xml:space="preserve">. El análisis por áreas muestra desempeños bajos en Lectura Crítica (46), Matemáticas (43), Ciencias Naturales (43), Ciencias Sociales (42) e </w:t>
      </w:r>
      <w:proofErr w:type="gramStart"/>
      <w:r w:rsidRPr="00D45F6D">
        <w:rPr>
          <w:rFonts w:eastAsia="Times New Roman" w:cs="Times New Roman"/>
          <w:kern w:val="0"/>
          <w:szCs w:val="24"/>
          <w:lang w:val="es-ES"/>
          <w14:ligatures w14:val="none"/>
        </w:rPr>
        <w:t>Inglés</w:t>
      </w:r>
      <w:proofErr w:type="gramEnd"/>
      <w:r w:rsidRPr="00D45F6D">
        <w:rPr>
          <w:rFonts w:eastAsia="Times New Roman" w:cs="Times New Roman"/>
          <w:kern w:val="0"/>
          <w:szCs w:val="24"/>
          <w:lang w:val="es-ES"/>
          <w14:ligatures w14:val="none"/>
        </w:rPr>
        <w:t xml:space="preserve"> (45), lo que indica debilidades generales en las competencias fundamentales para el desarrollo integral y la continuidad de la trayectoria educativa.</w:t>
      </w:r>
    </w:p>
    <w:p w14:paraId="19827CEE" w14:textId="0849D7E3" w:rsidR="00D45F6D" w:rsidRDefault="00D45F6D" w:rsidP="00D45F6D">
      <w:pPr>
        <w:spacing w:before="100" w:beforeAutospacing="1" w:after="100" w:afterAutospacing="1" w:line="240" w:lineRule="auto"/>
        <w:rPr>
          <w:rFonts w:eastAsia="Times New Roman" w:cs="Times New Roman"/>
          <w:kern w:val="0"/>
          <w:szCs w:val="24"/>
          <w:lang w:val="es-ES"/>
          <w14:ligatures w14:val="none"/>
        </w:rPr>
      </w:pPr>
      <w:r w:rsidRPr="00D45F6D">
        <w:rPr>
          <w:rFonts w:eastAsia="Times New Roman" w:cs="Times New Roman"/>
          <w:kern w:val="0"/>
          <w:szCs w:val="24"/>
          <w:lang w:val="es-ES"/>
          <w14:ligatures w14:val="none"/>
        </w:rPr>
        <w:t xml:space="preserve">Frente a este panorama, surge la propuesta de estructurar </w:t>
      </w:r>
      <w:r w:rsidRPr="00D45F6D">
        <w:rPr>
          <w:rFonts w:eastAsia="Times New Roman" w:cs="Times New Roman"/>
          <w:b/>
          <w:bCs/>
          <w:kern w:val="0"/>
          <w:szCs w:val="24"/>
          <w:lang w:val="es-ES"/>
          <w14:ligatures w14:val="none"/>
        </w:rPr>
        <w:t>tres centros de experiencia</w:t>
      </w:r>
      <w:r w:rsidRPr="00D45F6D">
        <w:rPr>
          <w:rFonts w:eastAsia="Times New Roman" w:cs="Times New Roman"/>
          <w:kern w:val="0"/>
          <w:szCs w:val="24"/>
          <w:lang w:val="es-ES"/>
          <w14:ligatures w14:val="none"/>
        </w:rPr>
        <w:t xml:space="preserve"> en el CERMA, como espacios pedagógicos que respondan de forma contextualizada y significativa a las necesidades detectadas. Estos centros permitirán diversificar las metodologías de enseñanza, fortalecer los aprendizajes desde un enfoque interdisciplinar, y conectar los saberes escolares con los intereses y la realidad del entorno rural, generando así mejores condiciones para la formación integral, la permanencia escolar y la preparación para la vida.</w:t>
      </w:r>
    </w:p>
    <w:p w14:paraId="13EBD6C4" w14:textId="24B833F3" w:rsidR="00E056EE" w:rsidRDefault="00E056EE" w:rsidP="00D45F6D">
      <w:pPr>
        <w:spacing w:before="100" w:beforeAutospacing="1" w:after="100" w:afterAutospacing="1" w:line="240" w:lineRule="auto"/>
        <w:rPr>
          <w:rFonts w:eastAsia="Times New Roman" w:cs="Times New Roman"/>
          <w:kern w:val="0"/>
          <w:szCs w:val="24"/>
          <w:lang w:val="es-ES"/>
          <w14:ligatures w14:val="none"/>
        </w:rPr>
      </w:pPr>
      <w:r>
        <w:rPr>
          <w:rFonts w:eastAsia="Times New Roman" w:cs="Times New Roman"/>
          <w:kern w:val="0"/>
          <w:szCs w:val="24"/>
          <w:lang w:val="es-ES"/>
          <w14:ligatures w14:val="none"/>
        </w:rPr>
        <w:lastRenderedPageBreak/>
        <w:t xml:space="preserve">A </w:t>
      </w:r>
      <w:r w:rsidR="00712A8E">
        <w:rPr>
          <w:rFonts w:eastAsia="Times New Roman" w:cs="Times New Roman"/>
          <w:kern w:val="0"/>
          <w:szCs w:val="24"/>
          <w:lang w:val="es-ES"/>
          <w14:ligatures w14:val="none"/>
        </w:rPr>
        <w:t>continuación,</w:t>
      </w:r>
      <w:r>
        <w:rPr>
          <w:rFonts w:eastAsia="Times New Roman" w:cs="Times New Roman"/>
          <w:kern w:val="0"/>
          <w:szCs w:val="24"/>
          <w:lang w:val="es-ES"/>
          <w14:ligatures w14:val="none"/>
        </w:rPr>
        <w:t xml:space="preserve"> se adjunta figuras de resultados de la encuesta de interés de alumnos del Centro Educativo Rural María Auxiliadora</w:t>
      </w:r>
    </w:p>
    <w:p w14:paraId="321AF65D" w14:textId="0AE01C47" w:rsidR="00E056EE" w:rsidRDefault="00E056EE" w:rsidP="00D45F6D">
      <w:pPr>
        <w:spacing w:before="100" w:beforeAutospacing="1" w:after="100" w:afterAutospacing="1" w:line="240" w:lineRule="auto"/>
        <w:rPr>
          <w:rFonts w:eastAsia="Times New Roman" w:cs="Times New Roman"/>
          <w:kern w:val="0"/>
          <w:szCs w:val="24"/>
          <w:lang w:val="es-ES"/>
          <w14:ligatures w14:val="none"/>
        </w:rPr>
      </w:pPr>
      <w:r>
        <w:rPr>
          <w:rFonts w:eastAsia="Times New Roman" w:cs="Times New Roman"/>
          <w:kern w:val="0"/>
          <w:szCs w:val="24"/>
          <w:lang w:val="es-ES"/>
          <w14:ligatures w14:val="none"/>
        </w:rPr>
        <w:t xml:space="preserve">Figura 1   </w:t>
      </w:r>
    </w:p>
    <w:p w14:paraId="3805DFC8" w14:textId="188DCED7" w:rsidR="00E056EE" w:rsidRDefault="00E056EE" w:rsidP="00D45F6D">
      <w:pPr>
        <w:spacing w:before="100" w:beforeAutospacing="1" w:after="100" w:afterAutospacing="1" w:line="240" w:lineRule="auto"/>
        <w:rPr>
          <w:rFonts w:eastAsia="Times New Roman" w:cs="Times New Roman"/>
          <w:kern w:val="0"/>
          <w:szCs w:val="24"/>
          <w:lang w:val="es-ES"/>
          <w14:ligatures w14:val="none"/>
        </w:rPr>
      </w:pPr>
      <w:r>
        <w:rPr>
          <w:rFonts w:eastAsia="Times New Roman" w:cs="Times New Roman"/>
          <w:kern w:val="0"/>
          <w:szCs w:val="24"/>
          <w:lang w:val="es-ES"/>
          <w14:ligatures w14:val="none"/>
        </w:rPr>
        <w:t>Cantidad que Alumnos que diligenciaron encuesta por grados</w:t>
      </w:r>
    </w:p>
    <w:p w14:paraId="02904E30" w14:textId="2828F906" w:rsidR="00E056EE" w:rsidRDefault="00E056EE" w:rsidP="00D45F6D">
      <w:pPr>
        <w:spacing w:before="100" w:beforeAutospacing="1" w:after="100" w:afterAutospacing="1" w:line="240" w:lineRule="auto"/>
        <w:rPr>
          <w:rFonts w:eastAsia="Times New Roman" w:cs="Times New Roman"/>
          <w:kern w:val="0"/>
          <w:szCs w:val="24"/>
          <w:lang w:val="es-ES"/>
          <w14:ligatures w14:val="none"/>
        </w:rPr>
      </w:pPr>
      <w:r>
        <w:rPr>
          <w:noProof/>
          <w:lang w:val="en-US"/>
        </w:rPr>
        <w:drawing>
          <wp:inline distT="0" distB="0" distL="0" distR="0" wp14:anchorId="46E62116" wp14:editId="06468E57">
            <wp:extent cx="5753100" cy="14954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3100" cy="1495425"/>
                    </a:xfrm>
                    <a:prstGeom prst="rect">
                      <a:avLst/>
                    </a:prstGeom>
                  </pic:spPr>
                </pic:pic>
              </a:graphicData>
            </a:graphic>
          </wp:inline>
        </w:drawing>
      </w:r>
    </w:p>
    <w:p w14:paraId="43A9F0CD" w14:textId="2E2B60E3" w:rsidR="00E056EE" w:rsidRDefault="009F03EA" w:rsidP="00D45F6D">
      <w:pPr>
        <w:spacing w:before="100" w:beforeAutospacing="1" w:after="100" w:afterAutospacing="1" w:line="240" w:lineRule="auto"/>
        <w:rPr>
          <w:rFonts w:eastAsia="Times New Roman" w:cs="Times New Roman"/>
          <w:kern w:val="0"/>
          <w:szCs w:val="24"/>
          <w:lang w:val="es-ES"/>
          <w14:ligatures w14:val="none"/>
        </w:rPr>
      </w:pPr>
      <w:r>
        <w:rPr>
          <w:rFonts w:eastAsia="Times New Roman" w:cs="Times New Roman"/>
          <w:kern w:val="0"/>
          <w:szCs w:val="24"/>
          <w:lang w:val="es-ES"/>
          <w14:ligatures w14:val="none"/>
        </w:rPr>
        <w:t xml:space="preserve">Figura 2 </w:t>
      </w:r>
    </w:p>
    <w:p w14:paraId="5130A906" w14:textId="0A4475B3" w:rsidR="009F03EA" w:rsidRDefault="009F03EA" w:rsidP="00D45F6D">
      <w:pPr>
        <w:spacing w:before="100" w:beforeAutospacing="1" w:after="100" w:afterAutospacing="1" w:line="240" w:lineRule="auto"/>
        <w:rPr>
          <w:rFonts w:eastAsia="Times New Roman" w:cs="Times New Roman"/>
          <w:kern w:val="0"/>
          <w:szCs w:val="24"/>
          <w:lang w:val="es-ES"/>
          <w14:ligatures w14:val="none"/>
        </w:rPr>
      </w:pPr>
      <w:r>
        <w:rPr>
          <w:rFonts w:eastAsia="Times New Roman" w:cs="Times New Roman"/>
          <w:kern w:val="0"/>
          <w:szCs w:val="24"/>
          <w:lang w:val="es-ES"/>
          <w14:ligatures w14:val="none"/>
        </w:rPr>
        <w:t>Profesiones y ocupaciones que le interesan a los alumnos</w:t>
      </w:r>
    </w:p>
    <w:p w14:paraId="15D7C406" w14:textId="4E97DDDE" w:rsidR="00E056EE" w:rsidRDefault="00E056EE" w:rsidP="00D45F6D">
      <w:pPr>
        <w:spacing w:before="100" w:beforeAutospacing="1" w:after="100" w:afterAutospacing="1" w:line="240" w:lineRule="auto"/>
        <w:rPr>
          <w:rFonts w:eastAsia="Times New Roman" w:cs="Times New Roman"/>
          <w:kern w:val="0"/>
          <w:szCs w:val="24"/>
          <w:lang w:val="es-ES"/>
          <w14:ligatures w14:val="none"/>
        </w:rPr>
      </w:pPr>
      <w:r>
        <w:rPr>
          <w:noProof/>
          <w:lang w:val="en-US"/>
        </w:rPr>
        <w:drawing>
          <wp:inline distT="0" distB="0" distL="0" distR="0" wp14:anchorId="049B0137" wp14:editId="75ED6E3D">
            <wp:extent cx="5753100" cy="1619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3100" cy="1619250"/>
                    </a:xfrm>
                    <a:prstGeom prst="rect">
                      <a:avLst/>
                    </a:prstGeom>
                  </pic:spPr>
                </pic:pic>
              </a:graphicData>
            </a:graphic>
          </wp:inline>
        </w:drawing>
      </w:r>
    </w:p>
    <w:p w14:paraId="33276E9B" w14:textId="3F962EB2" w:rsidR="009F03EA" w:rsidRDefault="009F03EA" w:rsidP="00D45F6D">
      <w:pPr>
        <w:spacing w:before="100" w:beforeAutospacing="1" w:after="100" w:afterAutospacing="1" w:line="240" w:lineRule="auto"/>
        <w:rPr>
          <w:rFonts w:eastAsia="Times New Roman" w:cs="Times New Roman"/>
          <w:kern w:val="0"/>
          <w:szCs w:val="24"/>
          <w:lang w:val="es-ES"/>
          <w14:ligatures w14:val="none"/>
        </w:rPr>
      </w:pPr>
      <w:r>
        <w:rPr>
          <w:rFonts w:eastAsia="Times New Roman" w:cs="Times New Roman"/>
          <w:kern w:val="0"/>
          <w:szCs w:val="24"/>
          <w:lang w:val="es-ES"/>
          <w14:ligatures w14:val="none"/>
        </w:rPr>
        <w:t xml:space="preserve">Figura </w:t>
      </w:r>
      <w:r w:rsidR="00F970F8">
        <w:rPr>
          <w:rFonts w:eastAsia="Times New Roman" w:cs="Times New Roman"/>
          <w:kern w:val="0"/>
          <w:szCs w:val="24"/>
          <w:lang w:val="es-ES"/>
          <w14:ligatures w14:val="none"/>
        </w:rPr>
        <w:t>3 Asignatura</w:t>
      </w:r>
      <w:r>
        <w:rPr>
          <w:rFonts w:eastAsia="Times New Roman" w:cs="Times New Roman"/>
          <w:kern w:val="0"/>
          <w:szCs w:val="24"/>
          <w:lang w:val="es-ES"/>
          <w14:ligatures w14:val="none"/>
        </w:rPr>
        <w:t xml:space="preserve"> favorita de los alumnos del </w:t>
      </w:r>
      <w:proofErr w:type="spellStart"/>
      <w:r>
        <w:rPr>
          <w:rFonts w:eastAsia="Times New Roman" w:cs="Times New Roman"/>
          <w:kern w:val="0"/>
          <w:szCs w:val="24"/>
          <w:lang w:val="es-ES"/>
          <w14:ligatures w14:val="none"/>
        </w:rPr>
        <w:t>Cer</w:t>
      </w:r>
      <w:proofErr w:type="spellEnd"/>
      <w:r>
        <w:rPr>
          <w:rFonts w:eastAsia="Times New Roman" w:cs="Times New Roman"/>
          <w:kern w:val="0"/>
          <w:szCs w:val="24"/>
          <w:lang w:val="es-ES"/>
          <w14:ligatures w14:val="none"/>
        </w:rPr>
        <w:t xml:space="preserve"> María Auxiliadora</w:t>
      </w:r>
    </w:p>
    <w:p w14:paraId="22117D82" w14:textId="771280DB" w:rsidR="00E056EE" w:rsidRDefault="00E056EE" w:rsidP="00D45F6D">
      <w:pPr>
        <w:spacing w:before="100" w:beforeAutospacing="1" w:after="100" w:afterAutospacing="1" w:line="240" w:lineRule="auto"/>
        <w:rPr>
          <w:rFonts w:eastAsia="Times New Roman" w:cs="Times New Roman"/>
          <w:kern w:val="0"/>
          <w:szCs w:val="24"/>
          <w:lang w:val="es-ES"/>
          <w14:ligatures w14:val="none"/>
        </w:rPr>
      </w:pPr>
      <w:r>
        <w:rPr>
          <w:noProof/>
          <w:lang w:val="en-US"/>
        </w:rPr>
        <w:drawing>
          <wp:inline distT="0" distB="0" distL="0" distR="0" wp14:anchorId="4E5ABC95" wp14:editId="238607EE">
            <wp:extent cx="5695950" cy="20097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5950" cy="2009775"/>
                    </a:xfrm>
                    <a:prstGeom prst="rect">
                      <a:avLst/>
                    </a:prstGeom>
                  </pic:spPr>
                </pic:pic>
              </a:graphicData>
            </a:graphic>
          </wp:inline>
        </w:drawing>
      </w:r>
    </w:p>
    <w:p w14:paraId="1BE64926" w14:textId="79E78433" w:rsidR="00E056EE" w:rsidRDefault="00E056EE" w:rsidP="00D45F6D">
      <w:pPr>
        <w:spacing w:before="100" w:beforeAutospacing="1" w:after="100" w:afterAutospacing="1" w:line="240" w:lineRule="auto"/>
        <w:rPr>
          <w:rFonts w:eastAsia="Times New Roman" w:cs="Times New Roman"/>
          <w:kern w:val="0"/>
          <w:szCs w:val="24"/>
          <w:lang w:val="es-ES"/>
          <w14:ligatures w14:val="none"/>
        </w:rPr>
      </w:pPr>
    </w:p>
    <w:p w14:paraId="41C7A013" w14:textId="12123F25" w:rsidR="00E056EE" w:rsidRDefault="00E056EE" w:rsidP="00D45F6D">
      <w:pPr>
        <w:spacing w:before="100" w:beforeAutospacing="1" w:after="100" w:afterAutospacing="1" w:line="240" w:lineRule="auto"/>
        <w:rPr>
          <w:rFonts w:eastAsia="Times New Roman" w:cs="Times New Roman"/>
          <w:kern w:val="0"/>
          <w:szCs w:val="24"/>
          <w:lang w:val="es-ES"/>
          <w14:ligatures w14:val="none"/>
        </w:rPr>
      </w:pPr>
      <w:r>
        <w:rPr>
          <w:noProof/>
          <w:lang w:val="en-US"/>
        </w:rPr>
        <w:drawing>
          <wp:inline distT="0" distB="0" distL="0" distR="0" wp14:anchorId="610D1C5F" wp14:editId="4F064F9D">
            <wp:extent cx="4867275" cy="18954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67275" cy="1895475"/>
                    </a:xfrm>
                    <a:prstGeom prst="rect">
                      <a:avLst/>
                    </a:prstGeom>
                  </pic:spPr>
                </pic:pic>
              </a:graphicData>
            </a:graphic>
          </wp:inline>
        </w:drawing>
      </w:r>
    </w:p>
    <w:p w14:paraId="2B2C293B" w14:textId="67EAF9CB" w:rsidR="00C43291" w:rsidRDefault="00C43291" w:rsidP="00712A8E">
      <w:pPr>
        <w:spacing w:before="100" w:beforeAutospacing="1" w:after="100" w:afterAutospacing="1" w:line="240" w:lineRule="auto"/>
        <w:jc w:val="center"/>
        <w:rPr>
          <w:rFonts w:eastAsia="Times New Roman" w:cs="Times New Roman"/>
          <w:b/>
          <w:kern w:val="0"/>
          <w:szCs w:val="24"/>
          <w:lang w:val="es-ES"/>
          <w14:ligatures w14:val="none"/>
        </w:rPr>
      </w:pPr>
    </w:p>
    <w:p w14:paraId="759ECE44" w14:textId="0D674B1E" w:rsidR="00F970F8" w:rsidRPr="00712A8E" w:rsidRDefault="00712A8E" w:rsidP="00712A8E">
      <w:pPr>
        <w:spacing w:before="100" w:beforeAutospacing="1" w:after="100" w:afterAutospacing="1" w:line="240" w:lineRule="auto"/>
        <w:jc w:val="center"/>
        <w:rPr>
          <w:rFonts w:eastAsia="Times New Roman" w:cs="Times New Roman"/>
          <w:b/>
          <w:kern w:val="0"/>
          <w:szCs w:val="24"/>
          <w:lang w:val="es-ES"/>
          <w14:ligatures w14:val="none"/>
        </w:rPr>
      </w:pPr>
      <w:r w:rsidRPr="00712A8E">
        <w:rPr>
          <w:rFonts w:eastAsia="Times New Roman" w:cs="Times New Roman"/>
          <w:b/>
          <w:kern w:val="0"/>
          <w:szCs w:val="24"/>
          <w:lang w:val="es-ES"/>
          <w14:ligatures w14:val="none"/>
        </w:rPr>
        <w:t xml:space="preserve">Link encuesta Creada y aplicada a los estudiantes en el Centro Educativo Rural María Auxiliadora de </w:t>
      </w:r>
      <w:proofErr w:type="spellStart"/>
      <w:r w:rsidRPr="00712A8E">
        <w:rPr>
          <w:rFonts w:eastAsia="Times New Roman" w:cs="Times New Roman"/>
          <w:b/>
          <w:kern w:val="0"/>
          <w:szCs w:val="24"/>
          <w:lang w:val="es-ES"/>
          <w14:ligatures w14:val="none"/>
        </w:rPr>
        <w:t>Cucutilla</w:t>
      </w:r>
      <w:proofErr w:type="spellEnd"/>
    </w:p>
    <w:p w14:paraId="2A5168C2" w14:textId="738810FC" w:rsidR="00F970F8" w:rsidRDefault="00861353" w:rsidP="00D45F6D">
      <w:pPr>
        <w:spacing w:before="100" w:beforeAutospacing="1" w:after="100" w:afterAutospacing="1" w:line="240" w:lineRule="auto"/>
        <w:rPr>
          <w:rFonts w:eastAsia="Times New Roman" w:cs="Times New Roman"/>
          <w:kern w:val="0"/>
          <w:szCs w:val="24"/>
          <w:lang w:val="es-ES"/>
          <w14:ligatures w14:val="none"/>
        </w:rPr>
      </w:pPr>
      <w:hyperlink r:id="rId17" w:history="1">
        <w:r w:rsidRPr="00861353">
          <w:rPr>
            <w:rStyle w:val="Hipervnculo"/>
            <w:rFonts w:eastAsia="Times New Roman" w:cs="Times New Roman"/>
            <w:kern w:val="0"/>
            <w:szCs w:val="24"/>
            <w:lang w:val="es-ES"/>
            <w14:ligatures w14:val="none"/>
          </w:rPr>
          <w:t>https://docs.google.com/forms/d/1B48Q4fgrl_UTD7NSrrHYuFfgejZRTeU-ZHbga47-iLU/viewform?edit_requested=true</w:t>
        </w:r>
      </w:hyperlink>
    </w:p>
    <w:p w14:paraId="1C340E70" w14:textId="141AAD84" w:rsidR="00F970F8" w:rsidRDefault="00F970F8" w:rsidP="00D45F6D">
      <w:pPr>
        <w:spacing w:before="100" w:beforeAutospacing="1" w:after="100" w:afterAutospacing="1" w:line="240" w:lineRule="auto"/>
        <w:rPr>
          <w:rFonts w:eastAsia="Times New Roman" w:cs="Times New Roman"/>
          <w:kern w:val="0"/>
          <w:szCs w:val="24"/>
          <w:lang w:val="es-ES"/>
          <w14:ligatures w14:val="none"/>
        </w:rPr>
      </w:pPr>
    </w:p>
    <w:p w14:paraId="5E7F57B9" w14:textId="56554BF1" w:rsidR="00F970F8" w:rsidRDefault="00F970F8" w:rsidP="00D45F6D">
      <w:pPr>
        <w:spacing w:before="100" w:beforeAutospacing="1" w:after="100" w:afterAutospacing="1" w:line="240" w:lineRule="auto"/>
        <w:rPr>
          <w:rFonts w:eastAsia="Times New Roman" w:cs="Times New Roman"/>
          <w:kern w:val="0"/>
          <w:szCs w:val="24"/>
          <w:lang w:val="es-ES"/>
          <w14:ligatures w14:val="none"/>
        </w:rPr>
      </w:pPr>
    </w:p>
    <w:p w14:paraId="214F406F" w14:textId="78679AAB" w:rsidR="00F970F8" w:rsidRDefault="00F970F8" w:rsidP="00D45F6D">
      <w:pPr>
        <w:spacing w:before="100" w:beforeAutospacing="1" w:after="100" w:afterAutospacing="1" w:line="240" w:lineRule="auto"/>
        <w:rPr>
          <w:rFonts w:eastAsia="Times New Roman" w:cs="Times New Roman"/>
          <w:kern w:val="0"/>
          <w:szCs w:val="24"/>
          <w:lang w:val="es-ES"/>
          <w14:ligatures w14:val="none"/>
        </w:rPr>
      </w:pPr>
    </w:p>
    <w:p w14:paraId="39A582BD" w14:textId="1D9566CD" w:rsidR="00F970F8" w:rsidRDefault="00F970F8" w:rsidP="00D45F6D">
      <w:pPr>
        <w:spacing w:before="100" w:beforeAutospacing="1" w:after="100" w:afterAutospacing="1" w:line="240" w:lineRule="auto"/>
        <w:rPr>
          <w:rFonts w:eastAsia="Times New Roman" w:cs="Times New Roman"/>
          <w:kern w:val="0"/>
          <w:szCs w:val="24"/>
          <w:lang w:val="es-ES"/>
          <w14:ligatures w14:val="none"/>
        </w:rPr>
      </w:pPr>
    </w:p>
    <w:p w14:paraId="07958DA9" w14:textId="0F682EF1" w:rsidR="00F970F8" w:rsidRDefault="00F970F8" w:rsidP="00D45F6D">
      <w:pPr>
        <w:spacing w:before="100" w:beforeAutospacing="1" w:after="100" w:afterAutospacing="1" w:line="240" w:lineRule="auto"/>
        <w:rPr>
          <w:rFonts w:eastAsia="Times New Roman" w:cs="Times New Roman"/>
          <w:kern w:val="0"/>
          <w:szCs w:val="24"/>
          <w:lang w:val="es-ES"/>
          <w14:ligatures w14:val="none"/>
        </w:rPr>
      </w:pPr>
    </w:p>
    <w:p w14:paraId="2ADD7CEA" w14:textId="0E0DDAAD" w:rsidR="00F970F8" w:rsidRDefault="00F970F8" w:rsidP="00D45F6D">
      <w:pPr>
        <w:spacing w:before="100" w:beforeAutospacing="1" w:after="100" w:afterAutospacing="1" w:line="240" w:lineRule="auto"/>
        <w:rPr>
          <w:rFonts w:eastAsia="Times New Roman" w:cs="Times New Roman"/>
          <w:kern w:val="0"/>
          <w:szCs w:val="24"/>
          <w:lang w:val="es-ES"/>
          <w14:ligatures w14:val="none"/>
        </w:rPr>
      </w:pPr>
    </w:p>
    <w:p w14:paraId="448AE521" w14:textId="1F850B5E" w:rsidR="00F970F8" w:rsidRDefault="00F970F8" w:rsidP="00D45F6D">
      <w:pPr>
        <w:spacing w:before="100" w:beforeAutospacing="1" w:after="100" w:afterAutospacing="1" w:line="240" w:lineRule="auto"/>
        <w:rPr>
          <w:rFonts w:eastAsia="Times New Roman" w:cs="Times New Roman"/>
          <w:kern w:val="0"/>
          <w:szCs w:val="24"/>
          <w:lang w:val="es-ES"/>
          <w14:ligatures w14:val="none"/>
        </w:rPr>
      </w:pPr>
    </w:p>
    <w:p w14:paraId="4E11C999" w14:textId="1B6FD21E" w:rsidR="00F970F8" w:rsidRDefault="00F970F8" w:rsidP="00D45F6D">
      <w:pPr>
        <w:spacing w:before="100" w:beforeAutospacing="1" w:after="100" w:afterAutospacing="1" w:line="240" w:lineRule="auto"/>
        <w:rPr>
          <w:rFonts w:eastAsia="Times New Roman" w:cs="Times New Roman"/>
          <w:kern w:val="0"/>
          <w:szCs w:val="24"/>
          <w:lang w:val="es-ES"/>
          <w14:ligatures w14:val="none"/>
        </w:rPr>
      </w:pPr>
    </w:p>
    <w:p w14:paraId="2BDC9314" w14:textId="4803395C" w:rsidR="00F970F8" w:rsidRDefault="00F970F8" w:rsidP="00D45F6D">
      <w:pPr>
        <w:spacing w:before="100" w:beforeAutospacing="1" w:after="100" w:afterAutospacing="1" w:line="240" w:lineRule="auto"/>
        <w:rPr>
          <w:rFonts w:eastAsia="Times New Roman" w:cs="Times New Roman"/>
          <w:kern w:val="0"/>
          <w:szCs w:val="24"/>
          <w:lang w:val="es-ES"/>
          <w14:ligatures w14:val="none"/>
        </w:rPr>
      </w:pPr>
    </w:p>
    <w:p w14:paraId="08DC5A37" w14:textId="77777777" w:rsidR="00A613FD" w:rsidRDefault="00A613FD" w:rsidP="00D45F6D">
      <w:pPr>
        <w:spacing w:before="100" w:beforeAutospacing="1" w:after="100" w:afterAutospacing="1" w:line="240" w:lineRule="auto"/>
        <w:rPr>
          <w:rFonts w:eastAsia="Times New Roman" w:cs="Times New Roman"/>
          <w:kern w:val="0"/>
          <w:szCs w:val="24"/>
          <w:lang w:val="es-ES"/>
          <w14:ligatures w14:val="none"/>
        </w:rPr>
      </w:pPr>
    </w:p>
    <w:p w14:paraId="599AF2A7" w14:textId="77777777" w:rsidR="00A613FD" w:rsidRDefault="00A613FD" w:rsidP="00D45F6D">
      <w:pPr>
        <w:spacing w:before="100" w:beforeAutospacing="1" w:after="100" w:afterAutospacing="1" w:line="240" w:lineRule="auto"/>
        <w:rPr>
          <w:rFonts w:eastAsia="Times New Roman" w:cs="Times New Roman"/>
          <w:kern w:val="0"/>
          <w:szCs w:val="24"/>
          <w:lang w:val="es-ES"/>
          <w14:ligatures w14:val="none"/>
        </w:rPr>
      </w:pPr>
    </w:p>
    <w:p w14:paraId="3EBC691F" w14:textId="5D1996E9" w:rsidR="00F970F8" w:rsidRDefault="00F970F8" w:rsidP="00D45F6D">
      <w:pPr>
        <w:spacing w:before="100" w:beforeAutospacing="1" w:after="100" w:afterAutospacing="1" w:line="240" w:lineRule="auto"/>
        <w:rPr>
          <w:rFonts w:eastAsia="Times New Roman" w:cs="Times New Roman"/>
          <w:kern w:val="0"/>
          <w:szCs w:val="24"/>
          <w:lang w:val="es-ES"/>
          <w14:ligatures w14:val="none"/>
        </w:rPr>
      </w:pPr>
    </w:p>
    <w:p w14:paraId="06CB252F" w14:textId="53066F2A" w:rsidR="00A8526E" w:rsidRDefault="00675719" w:rsidP="00973151">
      <w:pPr>
        <w:pStyle w:val="Prrafodelista"/>
        <w:numPr>
          <w:ilvl w:val="0"/>
          <w:numId w:val="1"/>
        </w:numPr>
        <w:spacing w:after="0" w:line="360" w:lineRule="auto"/>
        <w:jc w:val="both"/>
        <w:rPr>
          <w:rFonts w:cs="Times New Roman"/>
          <w:b/>
          <w:bCs/>
          <w:szCs w:val="24"/>
        </w:rPr>
      </w:pPr>
      <w:r>
        <w:rPr>
          <w:rFonts w:cs="Times New Roman"/>
          <w:b/>
          <w:bCs/>
          <w:szCs w:val="24"/>
        </w:rPr>
        <w:lastRenderedPageBreak/>
        <w:t>JUSTIFICACIÓN</w:t>
      </w:r>
    </w:p>
    <w:p w14:paraId="04E512D4" w14:textId="77777777" w:rsidR="0076557C" w:rsidRPr="0076557C" w:rsidRDefault="0076557C" w:rsidP="0076557C">
      <w:pPr>
        <w:spacing w:before="100" w:beforeAutospacing="1" w:after="100" w:afterAutospacing="1" w:line="240" w:lineRule="auto"/>
        <w:rPr>
          <w:rFonts w:eastAsia="Times New Roman" w:cs="Times New Roman"/>
          <w:kern w:val="0"/>
          <w:szCs w:val="24"/>
          <w:lang w:val="es-ES"/>
          <w14:ligatures w14:val="none"/>
        </w:rPr>
      </w:pPr>
      <w:r w:rsidRPr="0076557C">
        <w:rPr>
          <w:rFonts w:eastAsia="Times New Roman" w:cs="Times New Roman"/>
          <w:kern w:val="0"/>
          <w:szCs w:val="24"/>
          <w:lang w:val="es-ES"/>
          <w14:ligatures w14:val="none"/>
        </w:rPr>
        <w:t>A partir de la caracterización institucional realizada mediante encuestas de intereses y análisis de resultados académicos, como las Pruebas Saber 11 de 2024, se identifican múltiples retos que enfrenta el Centro Educativo Rural María Auxiliadora para garantizar una educación pertinente, motivadora e integral. Los estudiantes expresan una diversidad de intereses relacionados con el deporte, la música, el arte, la lectura, las lenguas extranjeras, la tecnología y la ciencia, los cuales no siempre encuentran espacios estructurados para su desarrollo dentro del currículo tradicional. Paralelamente, los bajos desempeños en las pruebas estandarizadas reflejan la necesidad de repensar las prácticas pedagógicas, fortalecer las competencias básicas y generar vínculos más sólidos entre los saberes escolares y las realidades del contexto rural.</w:t>
      </w:r>
    </w:p>
    <w:p w14:paraId="63101539" w14:textId="77777777" w:rsidR="0076557C" w:rsidRPr="0076557C" w:rsidRDefault="0076557C" w:rsidP="0076557C">
      <w:pPr>
        <w:spacing w:before="100" w:beforeAutospacing="1" w:after="100" w:afterAutospacing="1" w:line="240" w:lineRule="auto"/>
        <w:rPr>
          <w:rFonts w:eastAsia="Times New Roman" w:cs="Times New Roman"/>
          <w:kern w:val="0"/>
          <w:szCs w:val="24"/>
          <w:lang w:val="es-ES"/>
          <w14:ligatures w14:val="none"/>
        </w:rPr>
      </w:pPr>
      <w:r w:rsidRPr="0076557C">
        <w:rPr>
          <w:rFonts w:eastAsia="Times New Roman" w:cs="Times New Roman"/>
          <w:kern w:val="0"/>
          <w:szCs w:val="24"/>
          <w:lang w:val="es-ES"/>
          <w14:ligatures w14:val="none"/>
        </w:rPr>
        <w:t xml:space="preserve">Frente a este panorama, la institución proyecta la implementación de la estrategia de </w:t>
      </w:r>
      <w:r w:rsidRPr="00B52976">
        <w:rPr>
          <w:rFonts w:eastAsia="Times New Roman" w:cs="Times New Roman"/>
          <w:b/>
          <w:bCs/>
          <w:kern w:val="0"/>
          <w:szCs w:val="24"/>
          <w:lang w:val="es-ES"/>
          <w14:ligatures w14:val="none"/>
        </w:rPr>
        <w:t>Centros de Interés</w:t>
      </w:r>
      <w:r w:rsidRPr="0076557C">
        <w:rPr>
          <w:rFonts w:eastAsia="Times New Roman" w:cs="Times New Roman"/>
          <w:kern w:val="0"/>
          <w:szCs w:val="24"/>
          <w:lang w:val="es-ES"/>
          <w14:ligatures w14:val="none"/>
        </w:rPr>
        <w:t xml:space="preserve"> como una alternativa pedagógica transformadora, que reconozca y canalice los talentos, necesidades y aspiraciones de los estudiantes, promoviendo su desarrollo integral desde una mirada holística e interdisciplinar. Esta estrategia permitirá pasar de un modelo centrado exclusivamente en la transmisión de contenidos, a un enfoque activo, vivencial y significativo, en el que los estudiantes sean protagonistas de sus procesos de aprendizaje.</w:t>
      </w:r>
    </w:p>
    <w:p w14:paraId="7B0B0D1C" w14:textId="77777777" w:rsidR="0076557C" w:rsidRPr="0076557C" w:rsidRDefault="0076557C" w:rsidP="0076557C">
      <w:pPr>
        <w:spacing w:before="100" w:beforeAutospacing="1" w:after="100" w:afterAutospacing="1" w:line="240" w:lineRule="auto"/>
        <w:rPr>
          <w:rFonts w:eastAsia="Times New Roman" w:cs="Times New Roman"/>
          <w:kern w:val="0"/>
          <w:szCs w:val="24"/>
          <w:lang w:val="es-ES"/>
          <w14:ligatures w14:val="none"/>
        </w:rPr>
      </w:pPr>
      <w:r w:rsidRPr="0076557C">
        <w:rPr>
          <w:rFonts w:eastAsia="Times New Roman" w:cs="Times New Roman"/>
          <w:kern w:val="0"/>
          <w:szCs w:val="24"/>
          <w:lang w:val="es-ES"/>
          <w14:ligatures w14:val="none"/>
        </w:rPr>
        <w:t>Las transformaciones que se esperan alcanzar con la implementación de los Centros de Interés incluyen:</w:t>
      </w:r>
    </w:p>
    <w:p w14:paraId="7202F077" w14:textId="77777777" w:rsidR="0076557C" w:rsidRPr="0076557C" w:rsidRDefault="0076557C" w:rsidP="008379FE">
      <w:pPr>
        <w:numPr>
          <w:ilvl w:val="0"/>
          <w:numId w:val="5"/>
        </w:numPr>
        <w:spacing w:before="100" w:beforeAutospacing="1" w:after="100" w:afterAutospacing="1" w:line="240" w:lineRule="auto"/>
        <w:rPr>
          <w:rFonts w:eastAsia="Times New Roman" w:cs="Times New Roman"/>
          <w:kern w:val="0"/>
          <w:szCs w:val="24"/>
          <w:lang w:val="es-ES"/>
          <w14:ligatures w14:val="none"/>
        </w:rPr>
      </w:pPr>
      <w:r w:rsidRPr="00B52976">
        <w:rPr>
          <w:rFonts w:eastAsia="Times New Roman" w:cs="Times New Roman"/>
          <w:b/>
          <w:bCs/>
          <w:kern w:val="0"/>
          <w:szCs w:val="24"/>
          <w:lang w:val="es-ES"/>
          <w14:ligatures w14:val="none"/>
        </w:rPr>
        <w:t>Mayor motivación escolar y sentido de pertenencia</w:t>
      </w:r>
      <w:r w:rsidRPr="0076557C">
        <w:rPr>
          <w:rFonts w:eastAsia="Times New Roman" w:cs="Times New Roman"/>
          <w:kern w:val="0"/>
          <w:szCs w:val="24"/>
          <w:lang w:val="es-ES"/>
          <w14:ligatures w14:val="none"/>
        </w:rPr>
        <w:t>, al ofrecer experiencias educativas acordes a los gustos e intereses del estudiantado.</w:t>
      </w:r>
    </w:p>
    <w:p w14:paraId="75D00AD3" w14:textId="77777777" w:rsidR="0076557C" w:rsidRPr="0076557C" w:rsidRDefault="0076557C" w:rsidP="008379FE">
      <w:pPr>
        <w:numPr>
          <w:ilvl w:val="0"/>
          <w:numId w:val="5"/>
        </w:numPr>
        <w:spacing w:before="100" w:beforeAutospacing="1" w:after="100" w:afterAutospacing="1" w:line="240" w:lineRule="auto"/>
        <w:rPr>
          <w:rFonts w:eastAsia="Times New Roman" w:cs="Times New Roman"/>
          <w:kern w:val="0"/>
          <w:szCs w:val="24"/>
          <w:lang w:val="es-ES"/>
          <w14:ligatures w14:val="none"/>
        </w:rPr>
      </w:pPr>
      <w:r w:rsidRPr="00B52976">
        <w:rPr>
          <w:rFonts w:eastAsia="Times New Roman" w:cs="Times New Roman"/>
          <w:b/>
          <w:bCs/>
          <w:kern w:val="0"/>
          <w:szCs w:val="24"/>
          <w:lang w:val="es-ES"/>
          <w14:ligatures w14:val="none"/>
        </w:rPr>
        <w:t>Fortalecimiento de las competencias básicas y ciudadanas</w:t>
      </w:r>
      <w:r w:rsidRPr="0076557C">
        <w:rPr>
          <w:rFonts w:eastAsia="Times New Roman" w:cs="Times New Roman"/>
          <w:kern w:val="0"/>
          <w:szCs w:val="24"/>
          <w:lang w:val="es-ES"/>
          <w14:ligatures w14:val="none"/>
        </w:rPr>
        <w:t>, mediante metodologías activas como el aprendizaje basado en proyectos, el trabajo colaborativo y la resolución de problemas contextualizados.</w:t>
      </w:r>
    </w:p>
    <w:p w14:paraId="493C3BC2" w14:textId="77777777" w:rsidR="0076557C" w:rsidRPr="0076557C" w:rsidRDefault="0076557C" w:rsidP="008379FE">
      <w:pPr>
        <w:numPr>
          <w:ilvl w:val="0"/>
          <w:numId w:val="5"/>
        </w:numPr>
        <w:spacing w:before="100" w:beforeAutospacing="1" w:after="100" w:afterAutospacing="1" w:line="240" w:lineRule="auto"/>
        <w:rPr>
          <w:rFonts w:eastAsia="Times New Roman" w:cs="Times New Roman"/>
          <w:kern w:val="0"/>
          <w:szCs w:val="24"/>
          <w:lang w:val="es-ES"/>
          <w14:ligatures w14:val="none"/>
        </w:rPr>
      </w:pPr>
      <w:r w:rsidRPr="00B52976">
        <w:rPr>
          <w:rFonts w:eastAsia="Times New Roman" w:cs="Times New Roman"/>
          <w:b/>
          <w:bCs/>
          <w:kern w:val="0"/>
          <w:szCs w:val="24"/>
          <w:lang w:val="es-ES"/>
          <w14:ligatures w14:val="none"/>
        </w:rPr>
        <w:t>Mejoramiento de los resultados académicos</w:t>
      </w:r>
      <w:r w:rsidRPr="0076557C">
        <w:rPr>
          <w:rFonts w:eastAsia="Times New Roman" w:cs="Times New Roman"/>
          <w:kern w:val="0"/>
          <w:szCs w:val="24"/>
          <w:lang w:val="es-ES"/>
          <w14:ligatures w14:val="none"/>
        </w:rPr>
        <w:t>, en especial en lectura crítica, matemáticas, ciencias y lenguas extranjeras, al integrarse estas áreas en experiencias interdisciplinares más significativas.</w:t>
      </w:r>
    </w:p>
    <w:p w14:paraId="26CD6C1A" w14:textId="77777777" w:rsidR="0076557C" w:rsidRPr="0076557C" w:rsidRDefault="0076557C" w:rsidP="008379FE">
      <w:pPr>
        <w:numPr>
          <w:ilvl w:val="0"/>
          <w:numId w:val="5"/>
        </w:numPr>
        <w:spacing w:before="100" w:beforeAutospacing="1" w:after="100" w:afterAutospacing="1" w:line="240" w:lineRule="auto"/>
        <w:rPr>
          <w:rFonts w:eastAsia="Times New Roman" w:cs="Times New Roman"/>
          <w:kern w:val="0"/>
          <w:szCs w:val="24"/>
          <w:lang w:val="es-ES"/>
          <w14:ligatures w14:val="none"/>
        </w:rPr>
      </w:pPr>
      <w:r w:rsidRPr="00B52976">
        <w:rPr>
          <w:rFonts w:eastAsia="Times New Roman" w:cs="Times New Roman"/>
          <w:b/>
          <w:bCs/>
          <w:kern w:val="0"/>
          <w:szCs w:val="24"/>
          <w:lang w:val="es-ES"/>
          <w14:ligatures w14:val="none"/>
        </w:rPr>
        <w:t>Desarrollo del pensamiento crítico, la creatividad y la autonomía</w:t>
      </w:r>
      <w:r w:rsidRPr="0076557C">
        <w:rPr>
          <w:rFonts w:eastAsia="Times New Roman" w:cs="Times New Roman"/>
          <w:kern w:val="0"/>
          <w:szCs w:val="24"/>
          <w:lang w:val="es-ES"/>
          <w14:ligatures w14:val="none"/>
        </w:rPr>
        <w:t>, al permitir que los estudiantes se enfrenten a situaciones reales y tomen decisiones sobre su proceso de aprendizaje.</w:t>
      </w:r>
    </w:p>
    <w:p w14:paraId="31B8E721" w14:textId="77777777" w:rsidR="0076557C" w:rsidRPr="0076557C" w:rsidRDefault="0076557C" w:rsidP="008379FE">
      <w:pPr>
        <w:numPr>
          <w:ilvl w:val="0"/>
          <w:numId w:val="5"/>
        </w:numPr>
        <w:spacing w:before="100" w:beforeAutospacing="1" w:after="100" w:afterAutospacing="1" w:line="240" w:lineRule="auto"/>
        <w:rPr>
          <w:rFonts w:eastAsia="Times New Roman" w:cs="Times New Roman"/>
          <w:kern w:val="0"/>
          <w:szCs w:val="24"/>
          <w:lang w:val="es-ES"/>
          <w14:ligatures w14:val="none"/>
        </w:rPr>
      </w:pPr>
      <w:r w:rsidRPr="00B52976">
        <w:rPr>
          <w:rFonts w:eastAsia="Times New Roman" w:cs="Times New Roman"/>
          <w:b/>
          <w:bCs/>
          <w:kern w:val="0"/>
          <w:szCs w:val="24"/>
          <w:lang w:val="es-ES"/>
          <w14:ligatures w14:val="none"/>
        </w:rPr>
        <w:t>Conexión de la escuela con el territorio</w:t>
      </w:r>
      <w:r w:rsidRPr="0076557C">
        <w:rPr>
          <w:rFonts w:eastAsia="Times New Roman" w:cs="Times New Roman"/>
          <w:kern w:val="0"/>
          <w:szCs w:val="24"/>
          <w:lang w:val="es-ES"/>
          <w14:ligatures w14:val="none"/>
        </w:rPr>
        <w:t>, al incorporar saberes del contexto rural, prácticas culturales locales y retos del entorno como parte del currículo vivo.</w:t>
      </w:r>
    </w:p>
    <w:p w14:paraId="1D87B3FC" w14:textId="77777777" w:rsidR="0076557C" w:rsidRPr="0076557C" w:rsidRDefault="0076557C" w:rsidP="008379FE">
      <w:pPr>
        <w:numPr>
          <w:ilvl w:val="0"/>
          <w:numId w:val="5"/>
        </w:numPr>
        <w:spacing w:before="100" w:beforeAutospacing="1" w:after="100" w:afterAutospacing="1" w:line="240" w:lineRule="auto"/>
        <w:rPr>
          <w:rFonts w:eastAsia="Times New Roman" w:cs="Times New Roman"/>
          <w:kern w:val="0"/>
          <w:szCs w:val="24"/>
          <w:lang w:val="es-ES"/>
          <w14:ligatures w14:val="none"/>
        </w:rPr>
      </w:pPr>
      <w:r w:rsidRPr="00B52976">
        <w:rPr>
          <w:rFonts w:eastAsia="Times New Roman" w:cs="Times New Roman"/>
          <w:b/>
          <w:bCs/>
          <w:kern w:val="0"/>
          <w:szCs w:val="24"/>
          <w:lang w:val="es-ES"/>
          <w14:ligatures w14:val="none"/>
        </w:rPr>
        <w:t>Fortalecimiento de la convivencia escolar</w:t>
      </w:r>
      <w:r w:rsidRPr="0076557C">
        <w:rPr>
          <w:rFonts w:eastAsia="Times New Roman" w:cs="Times New Roman"/>
          <w:kern w:val="0"/>
          <w:szCs w:val="24"/>
          <w:lang w:val="es-ES"/>
          <w14:ligatures w14:val="none"/>
        </w:rPr>
        <w:t>, el liderazgo estudiantil y la educación emocional, al promover ambientes de respeto, diálogo y trabajo en equipo dentro de los centros.</w:t>
      </w:r>
    </w:p>
    <w:p w14:paraId="7A107999" w14:textId="77777777" w:rsidR="0076557C" w:rsidRPr="0076557C" w:rsidRDefault="0076557C" w:rsidP="0076557C">
      <w:pPr>
        <w:spacing w:before="100" w:beforeAutospacing="1" w:after="100" w:afterAutospacing="1" w:line="240" w:lineRule="auto"/>
        <w:rPr>
          <w:rFonts w:eastAsia="Times New Roman" w:cs="Times New Roman"/>
          <w:kern w:val="0"/>
          <w:szCs w:val="24"/>
          <w:lang w:val="es-ES"/>
          <w14:ligatures w14:val="none"/>
        </w:rPr>
      </w:pPr>
      <w:r w:rsidRPr="0076557C">
        <w:rPr>
          <w:rFonts w:eastAsia="Times New Roman" w:cs="Times New Roman"/>
          <w:kern w:val="0"/>
          <w:szCs w:val="24"/>
          <w:lang w:val="es-ES"/>
          <w14:ligatures w14:val="none"/>
        </w:rPr>
        <w:t>En suma, los Centros de Interés no solo buscan mejorar el rendimiento académico, sino también formar seres humanos integrales, con capacidades para convivir, transformar su entorno y construir un proyecto de vida con sentido, propósito y arraigo a su realidad rural.</w:t>
      </w:r>
    </w:p>
    <w:p w14:paraId="4C444F85" w14:textId="77777777" w:rsidR="00A8526E" w:rsidRPr="006700DE" w:rsidRDefault="00A8526E" w:rsidP="00973151">
      <w:pPr>
        <w:spacing w:after="0" w:line="360" w:lineRule="auto"/>
        <w:jc w:val="both"/>
        <w:rPr>
          <w:rFonts w:cs="Times New Roman"/>
          <w:szCs w:val="24"/>
          <w:lang w:val="es-ES"/>
        </w:rPr>
      </w:pPr>
    </w:p>
    <w:p w14:paraId="55D35AD3" w14:textId="3A5E3C83" w:rsidR="008D61DB" w:rsidRPr="009F4899" w:rsidRDefault="00994690" w:rsidP="00973151">
      <w:pPr>
        <w:pStyle w:val="Prrafodelista"/>
        <w:numPr>
          <w:ilvl w:val="0"/>
          <w:numId w:val="1"/>
        </w:numPr>
        <w:spacing w:after="0" w:line="360" w:lineRule="auto"/>
        <w:jc w:val="both"/>
        <w:rPr>
          <w:rFonts w:cs="Times New Roman"/>
          <w:b/>
          <w:bCs/>
          <w:szCs w:val="24"/>
        </w:rPr>
      </w:pPr>
      <w:r w:rsidRPr="009F4899">
        <w:rPr>
          <w:rFonts w:cs="Times New Roman"/>
          <w:b/>
          <w:bCs/>
          <w:szCs w:val="24"/>
        </w:rPr>
        <w:t xml:space="preserve">OBJETIVOS </w:t>
      </w:r>
    </w:p>
    <w:p w14:paraId="78B72F67" w14:textId="77777777" w:rsidR="009F4899" w:rsidRPr="006C6F26" w:rsidRDefault="009F4899" w:rsidP="00973151">
      <w:pPr>
        <w:pStyle w:val="Prrafodelista"/>
        <w:spacing w:after="0" w:line="360" w:lineRule="auto"/>
        <w:ind w:left="360"/>
        <w:jc w:val="both"/>
        <w:rPr>
          <w:rFonts w:cs="Times New Roman"/>
          <w:szCs w:val="24"/>
        </w:rPr>
      </w:pPr>
    </w:p>
    <w:p w14:paraId="4ABF395B" w14:textId="3A1D7120" w:rsidR="00031EF8" w:rsidRPr="00031EF8" w:rsidRDefault="00031EF8" w:rsidP="00973151">
      <w:pPr>
        <w:pStyle w:val="Prrafodelista"/>
        <w:numPr>
          <w:ilvl w:val="1"/>
          <w:numId w:val="1"/>
        </w:numPr>
        <w:spacing w:after="0" w:line="360" w:lineRule="auto"/>
        <w:jc w:val="both"/>
        <w:rPr>
          <w:rFonts w:cs="Times New Roman"/>
          <w:b/>
          <w:bCs/>
          <w:szCs w:val="24"/>
        </w:rPr>
      </w:pPr>
      <w:r w:rsidRPr="00031EF8">
        <w:rPr>
          <w:rFonts w:cs="Times New Roman"/>
          <w:b/>
          <w:bCs/>
          <w:szCs w:val="24"/>
        </w:rPr>
        <w:t>OBJETIVO GENERAL</w:t>
      </w:r>
    </w:p>
    <w:p w14:paraId="6BB5313F" w14:textId="0D4AEFB5" w:rsidR="00C44854" w:rsidRPr="00C44854" w:rsidRDefault="00C44854" w:rsidP="00C44854">
      <w:pPr>
        <w:spacing w:before="100" w:beforeAutospacing="1" w:after="100" w:afterAutospacing="1" w:line="240" w:lineRule="auto"/>
        <w:rPr>
          <w:rFonts w:eastAsia="Times New Roman" w:cs="Times New Roman"/>
          <w:kern w:val="0"/>
          <w:szCs w:val="24"/>
          <w:lang w:val="es-ES"/>
          <w14:ligatures w14:val="none"/>
        </w:rPr>
      </w:pPr>
      <w:r w:rsidRPr="00C44854">
        <w:rPr>
          <w:rFonts w:eastAsia="Times New Roman" w:cs="Times New Roman"/>
          <w:kern w:val="0"/>
          <w:szCs w:val="24"/>
          <w:lang w:val="es-ES"/>
          <w14:ligatures w14:val="none"/>
        </w:rPr>
        <w:t xml:space="preserve">Implementar la estrategia pedagógica de </w:t>
      </w:r>
      <w:r w:rsidRPr="00C44854">
        <w:rPr>
          <w:rFonts w:eastAsia="Times New Roman" w:cs="Times New Roman"/>
          <w:b/>
          <w:bCs/>
          <w:kern w:val="0"/>
          <w:szCs w:val="24"/>
          <w:lang w:val="es-ES"/>
          <w14:ligatures w14:val="none"/>
        </w:rPr>
        <w:t>Centros de Interés</w:t>
      </w:r>
      <w:r w:rsidRPr="00C44854">
        <w:rPr>
          <w:rFonts w:eastAsia="Times New Roman" w:cs="Times New Roman"/>
          <w:kern w:val="0"/>
          <w:szCs w:val="24"/>
          <w:lang w:val="es-ES"/>
          <w14:ligatures w14:val="none"/>
        </w:rPr>
        <w:t xml:space="preserve"> en el Centro Educativo Rural María Auxiliadora, como una alternativa innovadora para favorecer la formación integral de los estudiantes, articulando sus gustos, talentos y necesidades</w:t>
      </w:r>
      <w:r w:rsidR="000C5A73">
        <w:rPr>
          <w:rFonts w:eastAsia="Times New Roman" w:cs="Times New Roman"/>
          <w:kern w:val="0"/>
          <w:szCs w:val="24"/>
          <w:lang w:val="es-ES"/>
          <w14:ligatures w14:val="none"/>
        </w:rPr>
        <w:t xml:space="preserve"> académicas</w:t>
      </w:r>
      <w:r w:rsidRPr="00C44854">
        <w:rPr>
          <w:rFonts w:eastAsia="Times New Roman" w:cs="Times New Roman"/>
          <w:kern w:val="0"/>
          <w:szCs w:val="24"/>
          <w:lang w:val="es-ES"/>
          <w14:ligatures w14:val="none"/>
        </w:rPr>
        <w:t xml:space="preserve"> con procesos de enseñanza-aprendizaje significativos, interdisciplinarios y conectados con el </w:t>
      </w:r>
      <w:r w:rsidR="000C5A73">
        <w:rPr>
          <w:rFonts w:eastAsia="Times New Roman" w:cs="Times New Roman"/>
          <w:kern w:val="0"/>
          <w:szCs w:val="24"/>
          <w:lang w:val="es-ES"/>
          <w14:ligatures w14:val="none"/>
        </w:rPr>
        <w:t>entorno</w:t>
      </w:r>
      <w:r w:rsidRPr="00C44854">
        <w:rPr>
          <w:rFonts w:eastAsia="Times New Roman" w:cs="Times New Roman"/>
          <w:kern w:val="0"/>
          <w:szCs w:val="24"/>
          <w:lang w:val="es-ES"/>
          <w14:ligatures w14:val="none"/>
        </w:rPr>
        <w:t>.</w:t>
      </w:r>
    </w:p>
    <w:p w14:paraId="7148A953" w14:textId="77777777" w:rsidR="004A51CD" w:rsidRPr="00C44854" w:rsidRDefault="004A51CD" w:rsidP="00973151">
      <w:pPr>
        <w:spacing w:after="0" w:line="360" w:lineRule="auto"/>
        <w:jc w:val="both"/>
        <w:rPr>
          <w:rFonts w:cs="Times New Roman"/>
          <w:szCs w:val="24"/>
          <w:lang w:val="es-ES"/>
        </w:rPr>
      </w:pPr>
    </w:p>
    <w:p w14:paraId="397D73D0" w14:textId="61136723" w:rsidR="008D61DB" w:rsidRPr="00031EF8" w:rsidRDefault="008D61DB" w:rsidP="00973151">
      <w:pPr>
        <w:pStyle w:val="Prrafodelista"/>
        <w:numPr>
          <w:ilvl w:val="1"/>
          <w:numId w:val="1"/>
        </w:numPr>
        <w:spacing w:after="0" w:line="360" w:lineRule="auto"/>
        <w:jc w:val="both"/>
        <w:rPr>
          <w:rFonts w:cs="Times New Roman"/>
          <w:b/>
          <w:bCs/>
          <w:szCs w:val="24"/>
        </w:rPr>
      </w:pPr>
      <w:r w:rsidRPr="00031EF8">
        <w:rPr>
          <w:rFonts w:cs="Times New Roman"/>
          <w:b/>
          <w:bCs/>
          <w:szCs w:val="24"/>
        </w:rPr>
        <w:t xml:space="preserve">OBJETIVOS ESPECIFICOS </w:t>
      </w:r>
    </w:p>
    <w:p w14:paraId="7B04D278" w14:textId="77777777" w:rsidR="00FB2683" w:rsidRDefault="00FB2683" w:rsidP="00C44854">
      <w:pPr>
        <w:spacing w:after="0" w:line="360" w:lineRule="auto"/>
        <w:jc w:val="both"/>
        <w:rPr>
          <w:rFonts w:cs="Times New Roman"/>
          <w:szCs w:val="24"/>
        </w:rPr>
      </w:pPr>
    </w:p>
    <w:p w14:paraId="56589EC0" w14:textId="25B7705B" w:rsidR="00C44854" w:rsidRDefault="00C44854" w:rsidP="00C44854">
      <w:pPr>
        <w:spacing w:after="0" w:line="360" w:lineRule="auto"/>
        <w:jc w:val="both"/>
        <w:rPr>
          <w:rFonts w:cs="Times New Roman"/>
          <w:szCs w:val="24"/>
        </w:rPr>
      </w:pPr>
      <w:r w:rsidRPr="00C44854">
        <w:rPr>
          <w:rFonts w:cs="Times New Roman"/>
          <w:szCs w:val="24"/>
        </w:rPr>
        <w:t>Diseñar e implementar tres centros de experiencia (Deporte-Arte-Cultura; Lenguas y Ciencias Sociales; Pensamiento lógico</w:t>
      </w:r>
      <w:r w:rsidR="00C42209">
        <w:rPr>
          <w:rFonts w:cs="Times New Roman"/>
          <w:szCs w:val="24"/>
        </w:rPr>
        <w:t xml:space="preserve"> matemático </w:t>
      </w:r>
      <w:r w:rsidRPr="00C44854">
        <w:rPr>
          <w:rFonts w:cs="Times New Roman"/>
          <w:szCs w:val="24"/>
        </w:rPr>
        <w:t>-Tecnología-Ciencia) que respondan a los intereses y proyecciones vocacionales de lo</w:t>
      </w:r>
      <w:r w:rsidR="00766756">
        <w:rPr>
          <w:rFonts w:cs="Times New Roman"/>
          <w:szCs w:val="24"/>
        </w:rPr>
        <w:t>s estudiantes del Centro Educativo Rural María Auxiliadora</w:t>
      </w:r>
      <w:r w:rsidRPr="00C44854">
        <w:rPr>
          <w:rFonts w:cs="Times New Roman"/>
          <w:szCs w:val="24"/>
        </w:rPr>
        <w:t>.</w:t>
      </w:r>
    </w:p>
    <w:p w14:paraId="605C6D7B" w14:textId="77777777" w:rsidR="00FB2683" w:rsidRDefault="00FB2683" w:rsidP="00C44854">
      <w:pPr>
        <w:spacing w:after="0" w:line="360" w:lineRule="auto"/>
        <w:jc w:val="both"/>
        <w:rPr>
          <w:rFonts w:cs="Times New Roman"/>
          <w:szCs w:val="24"/>
        </w:rPr>
      </w:pPr>
    </w:p>
    <w:p w14:paraId="552138DC" w14:textId="63E66A1E" w:rsidR="00FB2683" w:rsidRDefault="00FB2683" w:rsidP="00C44854">
      <w:pPr>
        <w:spacing w:after="0" w:line="360" w:lineRule="auto"/>
        <w:jc w:val="both"/>
        <w:rPr>
          <w:rFonts w:cs="Times New Roman"/>
          <w:szCs w:val="24"/>
        </w:rPr>
      </w:pPr>
      <w:r>
        <w:rPr>
          <w:rFonts w:cs="Times New Roman"/>
          <w:szCs w:val="24"/>
        </w:rPr>
        <w:t xml:space="preserve">Promover la salud en los estudiantes, reconstruyendo sus sentimientos, valores y autoestima; fomentando habilidades sociales que les permitan tener relaciones interpersonales satisfactorias, las cuales contribuyan al </w:t>
      </w:r>
      <w:proofErr w:type="gramStart"/>
      <w:r>
        <w:rPr>
          <w:rFonts w:cs="Times New Roman"/>
          <w:szCs w:val="24"/>
        </w:rPr>
        <w:t>mejoramiento  del</w:t>
      </w:r>
      <w:proofErr w:type="gramEnd"/>
      <w:r>
        <w:rPr>
          <w:rFonts w:cs="Times New Roman"/>
          <w:szCs w:val="24"/>
        </w:rPr>
        <w:t xml:space="preserve"> clima escolar, familiar y social.</w:t>
      </w:r>
    </w:p>
    <w:p w14:paraId="25D99486" w14:textId="77777777" w:rsidR="00FB2683" w:rsidRDefault="00FB2683" w:rsidP="00C44854">
      <w:pPr>
        <w:spacing w:after="0" w:line="360" w:lineRule="auto"/>
        <w:jc w:val="both"/>
        <w:rPr>
          <w:rFonts w:cs="Times New Roman"/>
          <w:szCs w:val="24"/>
        </w:rPr>
      </w:pPr>
    </w:p>
    <w:p w14:paraId="1C8D8C22" w14:textId="591E451E" w:rsidR="00FB2683" w:rsidRDefault="00FB2683" w:rsidP="00C44854">
      <w:pPr>
        <w:spacing w:after="0" w:line="360" w:lineRule="auto"/>
        <w:jc w:val="both"/>
        <w:rPr>
          <w:rFonts w:cs="Times New Roman"/>
          <w:szCs w:val="24"/>
        </w:rPr>
      </w:pPr>
      <w:r>
        <w:rPr>
          <w:rFonts w:cs="Times New Roman"/>
          <w:szCs w:val="24"/>
        </w:rPr>
        <w:t>Identificar el nivel de riesgo psicosocial en la población estudiantil del Centro Educativo María Auxiliadora para contribuir a la generación de acciones de prevención y atención.</w:t>
      </w:r>
    </w:p>
    <w:p w14:paraId="5266105F" w14:textId="77777777" w:rsidR="00FB2683" w:rsidRDefault="00FB2683" w:rsidP="00C44854">
      <w:pPr>
        <w:spacing w:after="0" w:line="360" w:lineRule="auto"/>
        <w:jc w:val="both"/>
        <w:rPr>
          <w:rFonts w:cs="Times New Roman"/>
          <w:szCs w:val="24"/>
        </w:rPr>
      </w:pPr>
    </w:p>
    <w:p w14:paraId="76A34B4B" w14:textId="1C663AA3" w:rsidR="00FB2683" w:rsidRPr="00C44854" w:rsidRDefault="00FB2683" w:rsidP="00C44854">
      <w:pPr>
        <w:spacing w:after="0" w:line="360" w:lineRule="auto"/>
        <w:jc w:val="both"/>
        <w:rPr>
          <w:rFonts w:cs="Times New Roman"/>
          <w:szCs w:val="24"/>
        </w:rPr>
      </w:pPr>
      <w:r>
        <w:rPr>
          <w:rFonts w:cs="Times New Roman"/>
          <w:szCs w:val="24"/>
        </w:rPr>
        <w:t xml:space="preserve">Desarrollar competencias comunicativas y lingüísticas en inglés como lengua extranjera en los estudiantes, mediante actividades lúdicas, artísticas y colaborativas que promuevan un aprendizaje significativo, contextualizado y vivencial del idioma, </w:t>
      </w:r>
      <w:proofErr w:type="gramStart"/>
      <w:r>
        <w:rPr>
          <w:rFonts w:cs="Times New Roman"/>
          <w:szCs w:val="24"/>
        </w:rPr>
        <w:t>fortaleciendo  así</w:t>
      </w:r>
      <w:proofErr w:type="gramEnd"/>
      <w:r>
        <w:rPr>
          <w:rFonts w:cs="Times New Roman"/>
          <w:szCs w:val="24"/>
        </w:rPr>
        <w:t xml:space="preserve"> su capacidad para expresarse e interactuar en diversos contextos. </w:t>
      </w:r>
    </w:p>
    <w:p w14:paraId="20CF1C4B" w14:textId="77777777" w:rsidR="00C44854" w:rsidRPr="00C44854" w:rsidRDefault="00C44854" w:rsidP="00C44854">
      <w:pPr>
        <w:spacing w:after="0" w:line="360" w:lineRule="auto"/>
        <w:jc w:val="both"/>
        <w:rPr>
          <w:rFonts w:cs="Times New Roman"/>
          <w:szCs w:val="24"/>
        </w:rPr>
      </w:pPr>
    </w:p>
    <w:p w14:paraId="447D3C57" w14:textId="12940B1C" w:rsidR="00C44854" w:rsidRDefault="00C44854" w:rsidP="00C44854">
      <w:pPr>
        <w:spacing w:after="0" w:line="360" w:lineRule="auto"/>
        <w:jc w:val="both"/>
        <w:rPr>
          <w:rFonts w:cs="Times New Roman"/>
          <w:szCs w:val="24"/>
        </w:rPr>
      </w:pPr>
      <w:r w:rsidRPr="00C44854">
        <w:rPr>
          <w:rFonts w:cs="Times New Roman"/>
          <w:szCs w:val="24"/>
        </w:rPr>
        <w:t>Fomentar la participación activa de los estudiantes en actividades pedagógicas que integren la recreación, el arte, la lectura, las lenguas, la ciencia y la tecnología como medios para desarrollar habilidades cognitivas, emocionales y sociales.</w:t>
      </w:r>
    </w:p>
    <w:p w14:paraId="547AE432" w14:textId="77777777" w:rsidR="00B34E7D" w:rsidRPr="00C44854" w:rsidRDefault="00B34E7D" w:rsidP="00C44854">
      <w:pPr>
        <w:spacing w:after="0" w:line="360" w:lineRule="auto"/>
        <w:jc w:val="both"/>
        <w:rPr>
          <w:rFonts w:cs="Times New Roman"/>
          <w:szCs w:val="24"/>
        </w:rPr>
      </w:pPr>
    </w:p>
    <w:p w14:paraId="335688C8" w14:textId="188DCA3B" w:rsidR="00C44854" w:rsidRDefault="00B34E7D" w:rsidP="00C44854">
      <w:pPr>
        <w:spacing w:after="0" w:line="360" w:lineRule="auto"/>
        <w:jc w:val="both"/>
        <w:rPr>
          <w:rFonts w:cs="Times New Roman"/>
          <w:szCs w:val="24"/>
        </w:rPr>
      </w:pPr>
      <w:r>
        <w:t>Fortalecer el pensamiento lógico, matemático y científico de los estudiantes del CER María Auxiliadora mediante actividades didácticas contextualizadas que promuevan la resolución de problemas, el razonamiento crítico, la experimentación y la aplicación práctica del conocimiento en situaciones de la vida cotidiana y del entorno rural.</w:t>
      </w:r>
    </w:p>
    <w:p w14:paraId="34F89703" w14:textId="77777777" w:rsidR="00B34E7D" w:rsidRPr="00C44854" w:rsidRDefault="00B34E7D" w:rsidP="00C44854">
      <w:pPr>
        <w:spacing w:after="0" w:line="360" w:lineRule="auto"/>
        <w:jc w:val="both"/>
        <w:rPr>
          <w:rFonts w:cs="Times New Roman"/>
          <w:szCs w:val="24"/>
        </w:rPr>
      </w:pPr>
    </w:p>
    <w:p w14:paraId="19CA3674" w14:textId="77777777" w:rsidR="00C44854" w:rsidRPr="00C44854" w:rsidRDefault="00C44854" w:rsidP="00C44854">
      <w:pPr>
        <w:spacing w:after="0" w:line="360" w:lineRule="auto"/>
        <w:jc w:val="both"/>
        <w:rPr>
          <w:rFonts w:cs="Times New Roman"/>
          <w:szCs w:val="24"/>
        </w:rPr>
      </w:pPr>
      <w:r w:rsidRPr="00C44854">
        <w:rPr>
          <w:rFonts w:cs="Times New Roman"/>
          <w:szCs w:val="24"/>
        </w:rPr>
        <w:t>Fortalecer las habilidades comunicativas y de pensamiento crítico mediante actividades prácticas en lengua castellana, inglés y ciencias sociales, que favorezcan la comprensión del mundo y la construcción de ciudadanía.</w:t>
      </w:r>
    </w:p>
    <w:p w14:paraId="7D97B2CA" w14:textId="77777777" w:rsidR="00C44854" w:rsidRPr="00C44854" w:rsidRDefault="00C44854" w:rsidP="00C44854">
      <w:pPr>
        <w:spacing w:after="0" w:line="360" w:lineRule="auto"/>
        <w:jc w:val="both"/>
        <w:rPr>
          <w:rFonts w:cs="Times New Roman"/>
          <w:szCs w:val="24"/>
        </w:rPr>
      </w:pPr>
    </w:p>
    <w:p w14:paraId="3FB2E77E" w14:textId="77777777" w:rsidR="00C44854" w:rsidRPr="00C44854" w:rsidRDefault="00C44854" w:rsidP="00C44854">
      <w:pPr>
        <w:spacing w:after="0" w:line="360" w:lineRule="auto"/>
        <w:jc w:val="both"/>
        <w:rPr>
          <w:rFonts w:cs="Times New Roman"/>
          <w:szCs w:val="24"/>
        </w:rPr>
      </w:pPr>
      <w:r w:rsidRPr="00C44854">
        <w:rPr>
          <w:rFonts w:cs="Times New Roman"/>
          <w:szCs w:val="24"/>
        </w:rPr>
        <w:t>Incentivar la apropiación de competencias en tecnología, matemáticas y ciencias naturales, mediante experiencias significativas que estimulen la creatividad, el razonamiento lógico y el uso adecuado de herramientas digitales.</w:t>
      </w:r>
    </w:p>
    <w:p w14:paraId="4D67AD35" w14:textId="77777777" w:rsidR="00C44854" w:rsidRPr="00C44854" w:rsidRDefault="00C44854" w:rsidP="00C44854">
      <w:pPr>
        <w:spacing w:after="0" w:line="360" w:lineRule="auto"/>
        <w:jc w:val="both"/>
        <w:rPr>
          <w:rFonts w:cs="Times New Roman"/>
          <w:szCs w:val="24"/>
        </w:rPr>
      </w:pPr>
    </w:p>
    <w:p w14:paraId="7B5C83B3" w14:textId="6A8FAD85" w:rsidR="00095C35" w:rsidRDefault="00C44854" w:rsidP="00C44854">
      <w:pPr>
        <w:spacing w:after="0" w:line="360" w:lineRule="auto"/>
        <w:jc w:val="both"/>
        <w:rPr>
          <w:rFonts w:cs="Times New Roman"/>
          <w:szCs w:val="24"/>
        </w:rPr>
      </w:pPr>
      <w:r w:rsidRPr="00C44854">
        <w:rPr>
          <w:rFonts w:cs="Times New Roman"/>
          <w:szCs w:val="24"/>
        </w:rPr>
        <w:t>Consolidar una cultura escolar basada en el respeto, el liderazgo, el trabajo colaborativo y la convivencia pacífica, a través de experiencias colectivas y socioemocionales integradas en cada centro de interés.</w:t>
      </w:r>
    </w:p>
    <w:p w14:paraId="2500B683" w14:textId="77777777" w:rsidR="00C44854" w:rsidRDefault="00C44854" w:rsidP="00C44854">
      <w:pPr>
        <w:spacing w:after="0" w:line="360" w:lineRule="auto"/>
        <w:jc w:val="both"/>
        <w:rPr>
          <w:rFonts w:cs="Times New Roman"/>
          <w:szCs w:val="24"/>
        </w:rPr>
      </w:pPr>
    </w:p>
    <w:p w14:paraId="0F1B05D7" w14:textId="51CAD15E" w:rsidR="00196D1E" w:rsidRPr="00C54322" w:rsidRDefault="00C54322" w:rsidP="00973151">
      <w:pPr>
        <w:pStyle w:val="Prrafodelista"/>
        <w:numPr>
          <w:ilvl w:val="0"/>
          <w:numId w:val="1"/>
        </w:numPr>
        <w:spacing w:after="0" w:line="360" w:lineRule="auto"/>
        <w:jc w:val="both"/>
        <w:rPr>
          <w:rFonts w:cs="Times New Roman"/>
          <w:b/>
          <w:bCs/>
          <w:szCs w:val="24"/>
        </w:rPr>
      </w:pPr>
      <w:r w:rsidRPr="00C54322">
        <w:rPr>
          <w:rFonts w:cs="Times New Roman"/>
          <w:b/>
          <w:bCs/>
          <w:szCs w:val="24"/>
        </w:rPr>
        <w:t>POBLACIÓN</w:t>
      </w:r>
    </w:p>
    <w:p w14:paraId="3FA6FE0A" w14:textId="77777777" w:rsidR="005A3F52" w:rsidRDefault="005A3F52" w:rsidP="005A3F52">
      <w:pPr>
        <w:pStyle w:val="Default"/>
        <w:spacing w:line="360" w:lineRule="auto"/>
        <w:jc w:val="both"/>
        <w:rPr>
          <w:color w:val="auto"/>
        </w:rPr>
      </w:pPr>
    </w:p>
    <w:p w14:paraId="2491F13C" w14:textId="116A8CC4" w:rsidR="005A3F52" w:rsidRPr="005A3F52" w:rsidRDefault="005A3F52" w:rsidP="005A3F52">
      <w:pPr>
        <w:pStyle w:val="Default"/>
        <w:spacing w:line="360" w:lineRule="auto"/>
        <w:jc w:val="both"/>
        <w:rPr>
          <w:color w:val="auto"/>
        </w:rPr>
      </w:pPr>
      <w:r w:rsidRPr="005A3F52">
        <w:rPr>
          <w:lang w:val="es-ES"/>
        </w:rPr>
        <w:t xml:space="preserve">El Centro Educativo Rural María Auxiliadora, ubicado en una zona rural del municipio de </w:t>
      </w:r>
      <w:proofErr w:type="spellStart"/>
      <w:r w:rsidRPr="005A3F52">
        <w:rPr>
          <w:lang w:val="es-ES"/>
        </w:rPr>
        <w:t>Cucutilla</w:t>
      </w:r>
      <w:proofErr w:type="spellEnd"/>
      <w:r w:rsidRPr="005A3F52">
        <w:rPr>
          <w:lang w:val="es-ES"/>
        </w:rPr>
        <w:t xml:space="preserve"> departamento Norte de Santander </w:t>
      </w:r>
      <w:r w:rsidRPr="005A3F52">
        <w:rPr>
          <w:rFonts w:eastAsia="Arial-BoldMT" w:cs="Arial"/>
          <w:lang w:val="es-ES"/>
        </w:rPr>
        <w:t>corregimiento San José de la Montaña el cual está conformado por siete veredas: Santa Teresita, Alrededor, La Despensa, Eccehomo, la Meseta, La Cuchilla y Peñoncito oriental. La Sede central se localiza en la vereda alrededor, en donde se localiza la sede principal del centro educativo y en cada una de las veredas hay una sede educativa de básica primaria.</w:t>
      </w:r>
    </w:p>
    <w:p w14:paraId="0DE05774" w14:textId="02AC1D93" w:rsidR="005A3F52" w:rsidRPr="005A3F52" w:rsidRDefault="005A3F52" w:rsidP="005A3F52">
      <w:pPr>
        <w:pStyle w:val="APA7"/>
        <w:rPr>
          <w:lang w:val="es-ES"/>
        </w:rPr>
      </w:pPr>
      <w:r w:rsidRPr="005A3F52">
        <w:rPr>
          <w:lang w:val="es-ES"/>
        </w:rPr>
        <w:t xml:space="preserve">La comunidad educativa está conformada por 13 docentes distribuidos en la sede central y en las 5 sedes rurales, para un total de población estudiantil </w:t>
      </w:r>
      <w:r>
        <w:rPr>
          <w:lang w:val="es-ES"/>
        </w:rPr>
        <w:t>atendida de 187 alumnos en total.</w:t>
      </w:r>
    </w:p>
    <w:p w14:paraId="1ADE3A18" w14:textId="34E3230E" w:rsidR="00740D9E" w:rsidRDefault="00740D9E" w:rsidP="00740D9E">
      <w:r>
        <w:rPr>
          <w:noProof/>
          <w:lang w:val="en-US"/>
        </w:rPr>
        <w:lastRenderedPageBreak/>
        <w:drawing>
          <wp:inline distT="0" distB="0" distL="0" distR="0" wp14:anchorId="08C49B51" wp14:editId="73EB5C3A">
            <wp:extent cx="5257165" cy="2095500"/>
            <wp:effectExtent l="0" t="0" r="635" b="0"/>
            <wp:docPr id="5" name="Imagen 5" descr="C:\Users\GACHR\AppData\Local\Temp\ksohtml861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HR\AppData\Local\Temp\ksohtml8612\wps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5361" cy="2098767"/>
                    </a:xfrm>
                    <a:prstGeom prst="rect">
                      <a:avLst/>
                    </a:prstGeom>
                    <a:noFill/>
                    <a:ln>
                      <a:noFill/>
                    </a:ln>
                  </pic:spPr>
                </pic:pic>
              </a:graphicData>
            </a:graphic>
          </wp:inline>
        </w:drawing>
      </w:r>
      <w:r w:rsidR="004B47EF" w:rsidRPr="001F4EDA">
        <w:rPr>
          <w:b/>
          <w:bCs/>
        </w:rPr>
        <w:br w:type="page"/>
      </w:r>
    </w:p>
    <w:p w14:paraId="78F1FC0E" w14:textId="761F9A1B" w:rsidR="004B47EF" w:rsidRPr="001F4EDA" w:rsidRDefault="004B47EF" w:rsidP="008379FE">
      <w:pPr>
        <w:pStyle w:val="Default"/>
        <w:numPr>
          <w:ilvl w:val="0"/>
          <w:numId w:val="2"/>
        </w:numPr>
        <w:spacing w:line="360" w:lineRule="auto"/>
        <w:jc w:val="both"/>
        <w:rPr>
          <w:color w:val="auto"/>
        </w:rPr>
        <w:sectPr w:rsidR="004B47EF" w:rsidRPr="001F4EDA">
          <w:headerReference w:type="default" r:id="rId19"/>
          <w:footerReference w:type="default" r:id="rId20"/>
          <w:pgSz w:w="12240" w:h="15840"/>
          <w:pgMar w:top="1417" w:right="1701" w:bottom="1417" w:left="1701" w:header="708" w:footer="708" w:gutter="0"/>
          <w:cols w:space="708"/>
          <w:docGrid w:linePitch="360"/>
        </w:sectPr>
      </w:pPr>
    </w:p>
    <w:p w14:paraId="3E20BC82" w14:textId="15428B06" w:rsidR="00095C35" w:rsidRPr="00DB50D7" w:rsidRDefault="00DB50D7" w:rsidP="009F4899">
      <w:pPr>
        <w:pStyle w:val="Prrafodelista"/>
        <w:numPr>
          <w:ilvl w:val="0"/>
          <w:numId w:val="1"/>
        </w:numPr>
        <w:spacing w:after="0" w:line="240" w:lineRule="auto"/>
        <w:jc w:val="both"/>
        <w:rPr>
          <w:rFonts w:cs="Times New Roman"/>
          <w:b/>
          <w:bCs/>
          <w:szCs w:val="24"/>
        </w:rPr>
      </w:pPr>
      <w:r w:rsidRPr="00DB50D7">
        <w:rPr>
          <w:rFonts w:cs="Times New Roman"/>
          <w:b/>
          <w:bCs/>
          <w:szCs w:val="24"/>
        </w:rPr>
        <w:lastRenderedPageBreak/>
        <w:t>DESCRIPCIÓN DE L</w:t>
      </w:r>
      <w:r w:rsidR="00A36F72">
        <w:rPr>
          <w:rFonts w:cs="Times New Roman"/>
          <w:b/>
          <w:bCs/>
          <w:szCs w:val="24"/>
        </w:rPr>
        <w:t>A PROPUESTA</w:t>
      </w:r>
    </w:p>
    <w:p w14:paraId="5FADE8B6" w14:textId="7DB7D787" w:rsidR="00C43291" w:rsidRPr="00C43291" w:rsidRDefault="00C43291" w:rsidP="00C43291">
      <w:pPr>
        <w:spacing w:after="0" w:line="240" w:lineRule="auto"/>
        <w:jc w:val="both"/>
        <w:rPr>
          <w:rFonts w:cs="Times New Roman"/>
          <w:szCs w:val="24"/>
        </w:rPr>
      </w:pPr>
    </w:p>
    <w:p w14:paraId="2DC578AB" w14:textId="77777777" w:rsidR="00C43291" w:rsidRPr="00C43291" w:rsidRDefault="00C43291" w:rsidP="00C43291">
      <w:pPr>
        <w:spacing w:after="0" w:line="240" w:lineRule="auto"/>
        <w:jc w:val="both"/>
        <w:rPr>
          <w:rFonts w:cs="Times New Roman"/>
          <w:szCs w:val="24"/>
        </w:rPr>
      </w:pPr>
      <w:r w:rsidRPr="00C43291">
        <w:rPr>
          <w:rFonts w:cs="Times New Roman"/>
          <w:szCs w:val="24"/>
        </w:rPr>
        <w:t>La presente propuesta tiene como objetivo implementar la estrategia de Centros de Interés en el Centro Educativo Rural María Auxiliadora (CERMA) como una alternativa pedagógica orientada a fortalecer el aprendizaje integral, significativo y contextualizado de los estudiantes de educación básica secundaria, en concordancia con las directrices del Ministerio de Educación Nacional.</w:t>
      </w:r>
    </w:p>
    <w:p w14:paraId="0BB2F6D7" w14:textId="77777777" w:rsidR="00C43291" w:rsidRPr="00C43291" w:rsidRDefault="00C43291" w:rsidP="00C43291">
      <w:pPr>
        <w:spacing w:after="0" w:line="240" w:lineRule="auto"/>
        <w:jc w:val="both"/>
        <w:rPr>
          <w:rFonts w:cs="Times New Roman"/>
          <w:szCs w:val="24"/>
        </w:rPr>
      </w:pPr>
    </w:p>
    <w:p w14:paraId="6BB44ADA" w14:textId="77777777" w:rsidR="00C43291" w:rsidRPr="00C43291" w:rsidRDefault="00C43291" w:rsidP="00C43291">
      <w:pPr>
        <w:spacing w:after="0" w:line="240" w:lineRule="auto"/>
        <w:jc w:val="both"/>
        <w:rPr>
          <w:rFonts w:cs="Times New Roman"/>
          <w:szCs w:val="24"/>
        </w:rPr>
      </w:pPr>
      <w:r w:rsidRPr="00C43291">
        <w:rPr>
          <w:rFonts w:cs="Times New Roman"/>
          <w:szCs w:val="24"/>
        </w:rPr>
        <w:t>Los Centros de Interés se organizarán en tres líneas temáticas, diseñadas a partir de los resultados de la caracterización institucional (encuesta de gustos e intereses, resultados académicos e ICFES), y de las necesidades identificadas en el contexto rural:</w:t>
      </w:r>
    </w:p>
    <w:p w14:paraId="7EA88899" w14:textId="77777777" w:rsidR="00C43291" w:rsidRPr="00C43291" w:rsidRDefault="00C43291" w:rsidP="00C43291">
      <w:pPr>
        <w:spacing w:after="0" w:line="240" w:lineRule="auto"/>
        <w:jc w:val="both"/>
        <w:rPr>
          <w:rFonts w:cs="Times New Roman"/>
          <w:szCs w:val="24"/>
        </w:rPr>
      </w:pPr>
    </w:p>
    <w:p w14:paraId="228D5C15" w14:textId="77777777" w:rsidR="00C43291" w:rsidRPr="00C43291" w:rsidRDefault="00C43291" w:rsidP="00C43291">
      <w:pPr>
        <w:spacing w:after="0" w:line="240" w:lineRule="auto"/>
        <w:jc w:val="both"/>
        <w:rPr>
          <w:rFonts w:cs="Times New Roman"/>
          <w:szCs w:val="24"/>
        </w:rPr>
      </w:pPr>
      <w:r w:rsidRPr="00C43291">
        <w:rPr>
          <w:rFonts w:cs="Times New Roman"/>
          <w:szCs w:val="24"/>
        </w:rPr>
        <w:t>Centro de Expresión, Arte y Movimiento: Integrará actividades de deporte, arte, danza, teatro, música y expresión corporal. Se busca fortalecer habilidades motrices, creativas y culturales, promoviendo el trabajo en equipo, la disciplina y la identidad local.</w:t>
      </w:r>
    </w:p>
    <w:p w14:paraId="241246E8" w14:textId="77777777" w:rsidR="00C43291" w:rsidRPr="00C43291" w:rsidRDefault="00C43291" w:rsidP="00C43291">
      <w:pPr>
        <w:spacing w:after="0" w:line="240" w:lineRule="auto"/>
        <w:jc w:val="both"/>
        <w:rPr>
          <w:rFonts w:cs="Times New Roman"/>
          <w:szCs w:val="24"/>
        </w:rPr>
      </w:pPr>
    </w:p>
    <w:p w14:paraId="6C36EB60" w14:textId="2321C311" w:rsidR="00C43291" w:rsidRPr="00C43291" w:rsidRDefault="00C43291" w:rsidP="00C43291">
      <w:pPr>
        <w:spacing w:after="0" w:line="240" w:lineRule="auto"/>
        <w:jc w:val="both"/>
        <w:rPr>
          <w:rFonts w:cs="Times New Roman"/>
          <w:szCs w:val="24"/>
        </w:rPr>
      </w:pPr>
      <w:r w:rsidRPr="00C43291">
        <w:rPr>
          <w:rFonts w:cs="Times New Roman"/>
          <w:szCs w:val="24"/>
        </w:rPr>
        <w:t xml:space="preserve">Centro de Comunicación y Lectura Crítica: Se enfocará en el desarrollo de competencias en lectura, escritura, expresión oral y pensamiento crítico, integrando las áreas de </w:t>
      </w:r>
      <w:proofErr w:type="gramStart"/>
      <w:r w:rsidR="00AE598C">
        <w:rPr>
          <w:rFonts w:cs="Times New Roman"/>
          <w:szCs w:val="24"/>
        </w:rPr>
        <w:t>E</w:t>
      </w:r>
      <w:r w:rsidR="00853599" w:rsidRPr="00C43291">
        <w:rPr>
          <w:rFonts w:cs="Times New Roman"/>
          <w:szCs w:val="24"/>
        </w:rPr>
        <w:t>spañol</w:t>
      </w:r>
      <w:proofErr w:type="gramEnd"/>
      <w:r w:rsidRPr="00C43291">
        <w:rPr>
          <w:rFonts w:cs="Times New Roman"/>
          <w:szCs w:val="24"/>
        </w:rPr>
        <w:t xml:space="preserve">, </w:t>
      </w:r>
      <w:proofErr w:type="gramStart"/>
      <w:r w:rsidR="00AE598C">
        <w:rPr>
          <w:rFonts w:cs="Times New Roman"/>
          <w:szCs w:val="24"/>
        </w:rPr>
        <w:t>I</w:t>
      </w:r>
      <w:r w:rsidR="00853599" w:rsidRPr="00C43291">
        <w:rPr>
          <w:rFonts w:cs="Times New Roman"/>
          <w:szCs w:val="24"/>
        </w:rPr>
        <w:t>nglés</w:t>
      </w:r>
      <w:proofErr w:type="gramEnd"/>
      <w:r w:rsidRPr="00C43291">
        <w:rPr>
          <w:rFonts w:cs="Times New Roman"/>
          <w:szCs w:val="24"/>
        </w:rPr>
        <w:t xml:space="preserve"> y Ciencias Sociales, en articulación con el Plan Lector.</w:t>
      </w:r>
    </w:p>
    <w:p w14:paraId="11F0AB74" w14:textId="77777777" w:rsidR="00C43291" w:rsidRPr="00C43291" w:rsidRDefault="00C43291" w:rsidP="00C43291">
      <w:pPr>
        <w:spacing w:after="0" w:line="240" w:lineRule="auto"/>
        <w:jc w:val="both"/>
        <w:rPr>
          <w:rFonts w:cs="Times New Roman"/>
          <w:szCs w:val="24"/>
        </w:rPr>
      </w:pPr>
    </w:p>
    <w:p w14:paraId="58EE3211" w14:textId="2B6488F1" w:rsidR="00C43291" w:rsidRPr="00C43291" w:rsidRDefault="00C43291" w:rsidP="00C43291">
      <w:pPr>
        <w:spacing w:after="0" w:line="240" w:lineRule="auto"/>
        <w:jc w:val="both"/>
        <w:rPr>
          <w:rFonts w:cs="Times New Roman"/>
          <w:szCs w:val="24"/>
        </w:rPr>
      </w:pPr>
      <w:r w:rsidRPr="00C43291">
        <w:rPr>
          <w:rFonts w:cs="Times New Roman"/>
          <w:szCs w:val="24"/>
        </w:rPr>
        <w:t xml:space="preserve">Centro de Pensamiento Lógico </w:t>
      </w:r>
      <w:r w:rsidR="0072429C">
        <w:rPr>
          <w:rFonts w:cs="Times New Roman"/>
          <w:szCs w:val="24"/>
        </w:rPr>
        <w:t xml:space="preserve">matemático </w:t>
      </w:r>
      <w:r w:rsidRPr="00C43291">
        <w:rPr>
          <w:rFonts w:cs="Times New Roman"/>
          <w:szCs w:val="24"/>
        </w:rPr>
        <w:t>y Científico: Este centro se enfocará en potenciar el pensamiento lógico-matemático y el interés por las ciencias naturales, a través de retos matemáticos, juegos de lógica, experimentación básica y actividades que conecten los conceptos con el entorno rural.</w:t>
      </w:r>
    </w:p>
    <w:p w14:paraId="4503A778" w14:textId="77777777" w:rsidR="00C43291" w:rsidRPr="00C43291" w:rsidRDefault="00C43291" w:rsidP="00C43291">
      <w:pPr>
        <w:spacing w:after="0" w:line="240" w:lineRule="auto"/>
        <w:jc w:val="both"/>
        <w:rPr>
          <w:rFonts w:cs="Times New Roman"/>
          <w:szCs w:val="24"/>
        </w:rPr>
      </w:pPr>
    </w:p>
    <w:p w14:paraId="383C72A6" w14:textId="77777777" w:rsidR="00C43291" w:rsidRPr="00C43291" w:rsidRDefault="00C43291" w:rsidP="00C43291">
      <w:pPr>
        <w:spacing w:after="0" w:line="240" w:lineRule="auto"/>
        <w:jc w:val="both"/>
        <w:rPr>
          <w:rFonts w:cs="Times New Roman"/>
          <w:szCs w:val="24"/>
        </w:rPr>
      </w:pPr>
      <w:r w:rsidRPr="00C43291">
        <w:rPr>
          <w:rFonts w:cs="Times New Roman"/>
          <w:szCs w:val="24"/>
        </w:rPr>
        <w:t>Frecuencia y horario de ejecución</w:t>
      </w:r>
    </w:p>
    <w:p w14:paraId="02070BCC" w14:textId="77777777" w:rsidR="00C43291" w:rsidRPr="00C43291" w:rsidRDefault="00C43291" w:rsidP="00C43291">
      <w:pPr>
        <w:spacing w:after="0" w:line="240" w:lineRule="auto"/>
        <w:jc w:val="both"/>
        <w:rPr>
          <w:rFonts w:cs="Times New Roman"/>
          <w:szCs w:val="24"/>
        </w:rPr>
      </w:pPr>
      <w:r w:rsidRPr="00C43291">
        <w:rPr>
          <w:rFonts w:cs="Times New Roman"/>
          <w:szCs w:val="24"/>
        </w:rPr>
        <w:t>La estrategia de Centros de Interés se ejecutará de forma quincenal, es decir, dos veces al mes, durante la jornada escolar.</w:t>
      </w:r>
    </w:p>
    <w:p w14:paraId="635C3B24" w14:textId="05F968DD" w:rsidR="00C43291" w:rsidRPr="00C43291" w:rsidRDefault="00C43291" w:rsidP="00C43291">
      <w:pPr>
        <w:spacing w:after="0" w:line="240" w:lineRule="auto"/>
        <w:jc w:val="both"/>
        <w:rPr>
          <w:rFonts w:cs="Times New Roman"/>
          <w:szCs w:val="24"/>
        </w:rPr>
      </w:pPr>
      <w:r w:rsidRPr="00C43291">
        <w:rPr>
          <w:rFonts w:cs="Times New Roman"/>
          <w:szCs w:val="24"/>
        </w:rPr>
        <w:t xml:space="preserve">Día: </w:t>
      </w:r>
      <w:proofErr w:type="gramStart"/>
      <w:r w:rsidR="00EA061D">
        <w:rPr>
          <w:rFonts w:cs="Times New Roman"/>
          <w:szCs w:val="24"/>
        </w:rPr>
        <w:t>Martes</w:t>
      </w:r>
      <w:proofErr w:type="gramEnd"/>
      <w:r w:rsidR="00EA061D">
        <w:rPr>
          <w:rFonts w:cs="Times New Roman"/>
          <w:szCs w:val="24"/>
        </w:rPr>
        <w:t xml:space="preserve"> y </w:t>
      </w:r>
      <w:proofErr w:type="gramStart"/>
      <w:r w:rsidR="00EA061D">
        <w:rPr>
          <w:rFonts w:cs="Times New Roman"/>
          <w:szCs w:val="24"/>
        </w:rPr>
        <w:t>Jueves</w:t>
      </w:r>
      <w:proofErr w:type="gramEnd"/>
    </w:p>
    <w:p w14:paraId="6455D076" w14:textId="208E713E" w:rsidR="00C43291" w:rsidRPr="00C43291" w:rsidRDefault="00E7738E" w:rsidP="00C43291">
      <w:pPr>
        <w:spacing w:after="0" w:line="240" w:lineRule="auto"/>
        <w:jc w:val="both"/>
        <w:rPr>
          <w:rFonts w:cs="Times New Roman"/>
          <w:szCs w:val="24"/>
        </w:rPr>
      </w:pPr>
      <w:r>
        <w:rPr>
          <w:rFonts w:cs="Times New Roman"/>
          <w:szCs w:val="24"/>
        </w:rPr>
        <w:t>Horario: De 13</w:t>
      </w:r>
      <w:r w:rsidR="00953E06">
        <w:rPr>
          <w:rFonts w:cs="Times New Roman"/>
          <w:szCs w:val="24"/>
        </w:rPr>
        <w:t>:3</w:t>
      </w:r>
      <w:r w:rsidR="00C43291" w:rsidRPr="00C43291">
        <w:rPr>
          <w:rFonts w:cs="Times New Roman"/>
          <w:szCs w:val="24"/>
        </w:rPr>
        <w:t>0 p.m</w:t>
      </w:r>
      <w:r>
        <w:rPr>
          <w:rFonts w:cs="Times New Roman"/>
          <w:szCs w:val="24"/>
        </w:rPr>
        <w:t>. a 2</w:t>
      </w:r>
      <w:r w:rsidR="00953E06">
        <w:rPr>
          <w:rFonts w:cs="Times New Roman"/>
          <w:szCs w:val="24"/>
        </w:rPr>
        <w:t>:3</w:t>
      </w:r>
      <w:r w:rsidR="00C43291" w:rsidRPr="00C43291">
        <w:rPr>
          <w:rFonts w:cs="Times New Roman"/>
          <w:szCs w:val="24"/>
        </w:rPr>
        <w:t>0 p.m.</w:t>
      </w:r>
    </w:p>
    <w:p w14:paraId="4B2B1D6D" w14:textId="77777777" w:rsidR="00C43291" w:rsidRPr="00C43291" w:rsidRDefault="00C43291" w:rsidP="00C43291">
      <w:pPr>
        <w:spacing w:after="0" w:line="240" w:lineRule="auto"/>
        <w:jc w:val="both"/>
        <w:rPr>
          <w:rFonts w:cs="Times New Roman"/>
          <w:szCs w:val="24"/>
        </w:rPr>
      </w:pPr>
    </w:p>
    <w:p w14:paraId="25CDA8F5" w14:textId="10D453DA" w:rsidR="00BF29B5" w:rsidRDefault="00C43291" w:rsidP="00C43291">
      <w:pPr>
        <w:spacing w:after="0" w:line="240" w:lineRule="auto"/>
        <w:jc w:val="both"/>
        <w:rPr>
          <w:rFonts w:cs="Times New Roman"/>
          <w:szCs w:val="24"/>
        </w:rPr>
      </w:pPr>
      <w:r w:rsidRPr="00C43291">
        <w:rPr>
          <w:rFonts w:cs="Times New Roman"/>
          <w:szCs w:val="24"/>
        </w:rPr>
        <w:t>Durante este espacio, los estudiantes participarán activamente en el centro que hayan seleccionado según sus intereses, guiados por docentes facilitadores que dinamizarán las actividades propuestas con base en planeaciones previas y criterios pedagógicos claros.</w:t>
      </w:r>
    </w:p>
    <w:p w14:paraId="3CA184C6" w14:textId="1B6F6AB6" w:rsidR="00C43291" w:rsidRDefault="00C43291" w:rsidP="00C43291">
      <w:pPr>
        <w:spacing w:after="0" w:line="240" w:lineRule="auto"/>
        <w:jc w:val="both"/>
        <w:rPr>
          <w:rFonts w:cs="Times New Roman"/>
          <w:szCs w:val="24"/>
        </w:rPr>
      </w:pPr>
    </w:p>
    <w:p w14:paraId="1C5D863C" w14:textId="4AF37587" w:rsidR="00C43291" w:rsidRDefault="00C43291" w:rsidP="00C43291">
      <w:pPr>
        <w:spacing w:after="0" w:line="240" w:lineRule="auto"/>
        <w:jc w:val="both"/>
        <w:rPr>
          <w:rFonts w:cs="Times New Roman"/>
          <w:szCs w:val="24"/>
        </w:rPr>
      </w:pPr>
    </w:p>
    <w:p w14:paraId="78F08BB0" w14:textId="3F2BE25D" w:rsidR="00C43291" w:rsidRDefault="00C43291" w:rsidP="00C43291">
      <w:pPr>
        <w:spacing w:after="0" w:line="240" w:lineRule="auto"/>
        <w:jc w:val="both"/>
        <w:rPr>
          <w:rFonts w:cs="Times New Roman"/>
          <w:szCs w:val="24"/>
        </w:rPr>
      </w:pPr>
    </w:p>
    <w:p w14:paraId="1197D458" w14:textId="77777777" w:rsidR="00C43291" w:rsidRDefault="00C43291" w:rsidP="00C43291">
      <w:pPr>
        <w:spacing w:after="0" w:line="240" w:lineRule="auto"/>
        <w:jc w:val="both"/>
        <w:rPr>
          <w:rFonts w:cs="Times New Roman"/>
          <w:szCs w:val="24"/>
        </w:rPr>
      </w:pPr>
    </w:p>
    <w:p w14:paraId="790FBC4E" w14:textId="77777777" w:rsidR="00502CB2" w:rsidRDefault="00502CB2" w:rsidP="00C43291">
      <w:pPr>
        <w:spacing w:after="0" w:line="240" w:lineRule="auto"/>
        <w:jc w:val="both"/>
        <w:rPr>
          <w:rFonts w:cs="Times New Roman"/>
          <w:szCs w:val="24"/>
        </w:rPr>
      </w:pPr>
    </w:p>
    <w:p w14:paraId="64693D2F" w14:textId="77777777" w:rsidR="00DF0080" w:rsidRDefault="00DF0080" w:rsidP="00C43291">
      <w:pPr>
        <w:spacing w:after="0" w:line="240" w:lineRule="auto"/>
        <w:jc w:val="both"/>
        <w:rPr>
          <w:rFonts w:cs="Times New Roman"/>
          <w:szCs w:val="24"/>
        </w:rPr>
      </w:pPr>
    </w:p>
    <w:p w14:paraId="08B9D5FD" w14:textId="77777777" w:rsidR="00502CB2" w:rsidRDefault="00502CB2" w:rsidP="00C43291">
      <w:pPr>
        <w:spacing w:after="0" w:line="240" w:lineRule="auto"/>
        <w:jc w:val="both"/>
        <w:rPr>
          <w:rFonts w:cs="Times New Roman"/>
          <w:szCs w:val="24"/>
        </w:rPr>
      </w:pPr>
    </w:p>
    <w:tbl>
      <w:tblPr>
        <w:tblStyle w:val="Tablaconcuadrcula"/>
        <w:tblW w:w="5000" w:type="pct"/>
        <w:tblLook w:val="04A0" w:firstRow="1" w:lastRow="0" w:firstColumn="1" w:lastColumn="0" w:noHBand="0" w:noVBand="1"/>
      </w:tblPr>
      <w:tblGrid>
        <w:gridCol w:w="2243"/>
        <w:gridCol w:w="26"/>
        <w:gridCol w:w="3774"/>
        <w:gridCol w:w="4593"/>
        <w:gridCol w:w="2360"/>
      </w:tblGrid>
      <w:tr w:rsidR="00882E91" w:rsidRPr="002F5875" w14:paraId="33CE2473" w14:textId="3874B99A" w:rsidTr="00502CB2">
        <w:tc>
          <w:tcPr>
            <w:tcW w:w="873" w:type="pct"/>
            <w:gridSpan w:val="2"/>
            <w:vAlign w:val="center"/>
          </w:tcPr>
          <w:p w14:paraId="2F32A66F" w14:textId="456DC3F7" w:rsidR="00882E91" w:rsidRPr="002F5875" w:rsidRDefault="00882E91" w:rsidP="006B16C8">
            <w:pPr>
              <w:jc w:val="center"/>
              <w:rPr>
                <w:rFonts w:cs="Times New Roman"/>
                <w:b/>
                <w:bCs/>
              </w:rPr>
            </w:pPr>
            <w:r w:rsidRPr="002F5875">
              <w:rPr>
                <w:rFonts w:cs="Times New Roman"/>
                <w:b/>
                <w:bCs/>
              </w:rPr>
              <w:t>Centro de interés</w:t>
            </w:r>
          </w:p>
        </w:tc>
        <w:tc>
          <w:tcPr>
            <w:tcW w:w="1452" w:type="pct"/>
            <w:vAlign w:val="center"/>
          </w:tcPr>
          <w:p w14:paraId="4527BAA7" w14:textId="1F03B505" w:rsidR="00882E91" w:rsidRPr="002F5875" w:rsidRDefault="00882E91" w:rsidP="006B16C8">
            <w:pPr>
              <w:jc w:val="center"/>
              <w:rPr>
                <w:rFonts w:cs="Times New Roman"/>
                <w:b/>
                <w:bCs/>
              </w:rPr>
            </w:pPr>
            <w:r w:rsidRPr="002F5875">
              <w:rPr>
                <w:rFonts w:cs="Times New Roman"/>
                <w:b/>
                <w:bCs/>
              </w:rPr>
              <w:t>Intencionalidad pedagógica</w:t>
            </w:r>
          </w:p>
        </w:tc>
        <w:tc>
          <w:tcPr>
            <w:tcW w:w="1767" w:type="pct"/>
            <w:vAlign w:val="center"/>
          </w:tcPr>
          <w:p w14:paraId="203079B4" w14:textId="6C4455EF" w:rsidR="00882E91" w:rsidRPr="002F5875" w:rsidRDefault="00882E91" w:rsidP="006B16C8">
            <w:pPr>
              <w:jc w:val="center"/>
              <w:rPr>
                <w:rFonts w:cs="Times New Roman"/>
                <w:b/>
                <w:bCs/>
              </w:rPr>
            </w:pPr>
            <w:r w:rsidRPr="002F5875">
              <w:rPr>
                <w:rFonts w:cs="Times New Roman"/>
                <w:b/>
                <w:bCs/>
              </w:rPr>
              <w:t>Estrategias didácticas</w:t>
            </w:r>
          </w:p>
        </w:tc>
        <w:tc>
          <w:tcPr>
            <w:tcW w:w="908" w:type="pct"/>
            <w:vAlign w:val="center"/>
          </w:tcPr>
          <w:p w14:paraId="710109E8" w14:textId="6E7DEDA0" w:rsidR="00882E91" w:rsidRPr="002F5875" w:rsidRDefault="0065461C" w:rsidP="006B16C8">
            <w:pPr>
              <w:jc w:val="center"/>
              <w:rPr>
                <w:rFonts w:cs="Times New Roman"/>
                <w:b/>
                <w:bCs/>
              </w:rPr>
            </w:pPr>
            <w:r w:rsidRPr="002F5875">
              <w:rPr>
                <w:rFonts w:cs="Times New Roman"/>
                <w:b/>
                <w:bCs/>
              </w:rPr>
              <w:t xml:space="preserve">Asignaturas </w:t>
            </w:r>
            <w:r w:rsidR="009A14A3" w:rsidRPr="002F5875">
              <w:rPr>
                <w:rFonts w:cs="Times New Roman"/>
                <w:b/>
                <w:bCs/>
              </w:rPr>
              <w:t>integradas</w:t>
            </w:r>
          </w:p>
        </w:tc>
      </w:tr>
      <w:tr w:rsidR="0079057C" w:rsidRPr="002F5875" w14:paraId="33A16F84" w14:textId="77777777" w:rsidTr="00502CB2">
        <w:tc>
          <w:tcPr>
            <w:tcW w:w="873" w:type="pct"/>
            <w:gridSpan w:val="2"/>
            <w:vAlign w:val="center"/>
          </w:tcPr>
          <w:p w14:paraId="2707DD96" w14:textId="78A6167F" w:rsidR="0079057C" w:rsidRPr="00AC3F18" w:rsidRDefault="001061CF" w:rsidP="0079057C">
            <w:pPr>
              <w:jc w:val="center"/>
              <w:rPr>
                <w:rFonts w:cs="Times New Roman"/>
                <w:b/>
                <w:bCs/>
              </w:rPr>
            </w:pPr>
            <w:r w:rsidRPr="00AC3F18">
              <w:rPr>
                <w:rFonts w:cs="Times New Roman"/>
                <w:b/>
                <w:szCs w:val="24"/>
              </w:rPr>
              <w:t>Centro de Pensamiento Lógico</w:t>
            </w:r>
            <w:r w:rsidR="00DF0080" w:rsidRPr="00AC3F18">
              <w:rPr>
                <w:rFonts w:cs="Times New Roman"/>
                <w:b/>
                <w:szCs w:val="24"/>
              </w:rPr>
              <w:t xml:space="preserve"> </w:t>
            </w:r>
            <w:r w:rsidR="00C42209" w:rsidRPr="00AC3F18">
              <w:rPr>
                <w:rFonts w:cs="Times New Roman"/>
                <w:b/>
                <w:szCs w:val="24"/>
              </w:rPr>
              <w:t>Matemático</w:t>
            </w:r>
            <w:r w:rsidRPr="00AC3F18">
              <w:rPr>
                <w:rFonts w:cs="Times New Roman"/>
                <w:b/>
                <w:szCs w:val="24"/>
              </w:rPr>
              <w:t xml:space="preserve"> y Científico</w:t>
            </w:r>
          </w:p>
        </w:tc>
        <w:tc>
          <w:tcPr>
            <w:tcW w:w="1452" w:type="pct"/>
          </w:tcPr>
          <w:p w14:paraId="09B98033" w14:textId="77777777" w:rsidR="001061CF" w:rsidRPr="001061CF" w:rsidRDefault="001061CF" w:rsidP="001061CF">
            <w:pPr>
              <w:jc w:val="both"/>
              <w:rPr>
                <w:rFonts w:cs="Times New Roman"/>
              </w:rPr>
            </w:pPr>
            <w:r w:rsidRPr="001061CF">
              <w:rPr>
                <w:rFonts w:cs="Times New Roman"/>
              </w:rPr>
              <w:t>Este centro busca fortalecer el pensamiento lógico, matemático y científico de los estudiantes mediante experiencias prácticas, retadoras y contextualizadas, que desarrollen habilidades de razonamiento, análisis, solución de problemas, interpretación de fenómenos naturales y aplicación del conocimiento en situaciones reales de su entorno rural.</w:t>
            </w:r>
          </w:p>
          <w:p w14:paraId="2C77C832" w14:textId="77777777" w:rsidR="001061CF" w:rsidRPr="001061CF" w:rsidRDefault="001061CF" w:rsidP="001061CF">
            <w:pPr>
              <w:jc w:val="both"/>
              <w:rPr>
                <w:rFonts w:cs="Times New Roman"/>
              </w:rPr>
            </w:pPr>
          </w:p>
          <w:p w14:paraId="0A47EB54" w14:textId="77777777" w:rsidR="001061CF" w:rsidRPr="001061CF" w:rsidRDefault="001061CF" w:rsidP="001061CF">
            <w:pPr>
              <w:jc w:val="both"/>
              <w:rPr>
                <w:rFonts w:cs="Times New Roman"/>
              </w:rPr>
            </w:pPr>
            <w:r w:rsidRPr="001061CF">
              <w:rPr>
                <w:rFonts w:cs="Times New Roman"/>
              </w:rPr>
              <w:t>Además, pretende fomentar el gusto por la ciencia y las matemáticas a través de la exploración, la experimentación, el trabajo colaborativo y el aprendizaje basado en proyectos, conectando los saberes escolares con la vida cotidiana y las prácticas del territorio.</w:t>
            </w:r>
          </w:p>
          <w:p w14:paraId="73CC9AEE" w14:textId="2B1CC4E0" w:rsidR="0079057C" w:rsidRPr="002F5875" w:rsidRDefault="0079057C" w:rsidP="003059F9">
            <w:pPr>
              <w:jc w:val="both"/>
              <w:rPr>
                <w:rFonts w:cs="Times New Roman"/>
                <w:b/>
                <w:bCs/>
              </w:rPr>
            </w:pPr>
          </w:p>
        </w:tc>
        <w:tc>
          <w:tcPr>
            <w:tcW w:w="1767" w:type="pct"/>
          </w:tcPr>
          <w:p w14:paraId="548A1EA3" w14:textId="77777777" w:rsidR="001061CF" w:rsidRPr="001061CF" w:rsidRDefault="001061CF" w:rsidP="008379FE">
            <w:pPr>
              <w:numPr>
                <w:ilvl w:val="0"/>
                <w:numId w:val="4"/>
              </w:numPr>
              <w:jc w:val="both"/>
              <w:rPr>
                <w:rFonts w:cs="Times New Roman"/>
              </w:rPr>
            </w:pPr>
            <w:r w:rsidRPr="001061CF">
              <w:rPr>
                <w:rFonts w:cs="Times New Roman"/>
              </w:rPr>
              <w:t>Resolución de retos matemáticos: actividades tipo acertijos, desafíos lógicos, juegos mentales, y concursos donde se apliquen operaciones básicas, pensamiento numérico, espacial y algebraico.</w:t>
            </w:r>
          </w:p>
          <w:p w14:paraId="2351A813" w14:textId="0AC2C2D7" w:rsidR="001061CF" w:rsidRPr="001061CF" w:rsidRDefault="001061CF" w:rsidP="001061CF">
            <w:pPr>
              <w:jc w:val="both"/>
              <w:rPr>
                <w:rFonts w:cs="Times New Roman"/>
              </w:rPr>
            </w:pPr>
          </w:p>
          <w:p w14:paraId="0EA9B49A" w14:textId="77777777" w:rsidR="001061CF" w:rsidRPr="001061CF" w:rsidRDefault="001061CF" w:rsidP="008379FE">
            <w:pPr>
              <w:numPr>
                <w:ilvl w:val="0"/>
                <w:numId w:val="4"/>
              </w:numPr>
              <w:jc w:val="both"/>
              <w:rPr>
                <w:rFonts w:cs="Times New Roman"/>
              </w:rPr>
            </w:pPr>
            <w:r w:rsidRPr="001061CF">
              <w:rPr>
                <w:rFonts w:cs="Times New Roman"/>
              </w:rPr>
              <w:t>Aprendizaje basado en proyectos (ABP): desarrollo de pequeñas investigaciones en torno a temas locales, como el uso de fertilizantes, el cuidado del agua, o medición de áreas en cultivos, aplicando conceptos matemáticos y científicos.</w:t>
            </w:r>
          </w:p>
          <w:p w14:paraId="1F82274D" w14:textId="77777777" w:rsidR="001061CF" w:rsidRPr="001061CF" w:rsidRDefault="001061CF" w:rsidP="001061CF">
            <w:pPr>
              <w:ind w:left="360"/>
              <w:jc w:val="both"/>
              <w:rPr>
                <w:rFonts w:cs="Times New Roman"/>
              </w:rPr>
            </w:pPr>
          </w:p>
          <w:p w14:paraId="5F2A8704" w14:textId="2766D238" w:rsidR="001061CF" w:rsidRPr="001061CF" w:rsidRDefault="001061CF" w:rsidP="008379FE">
            <w:pPr>
              <w:numPr>
                <w:ilvl w:val="0"/>
                <w:numId w:val="4"/>
              </w:numPr>
              <w:jc w:val="both"/>
              <w:rPr>
                <w:rFonts w:cs="Times New Roman"/>
              </w:rPr>
            </w:pPr>
            <w:r w:rsidRPr="001061CF">
              <w:rPr>
                <w:rFonts w:cs="Times New Roman"/>
              </w:rPr>
              <w:t xml:space="preserve">Juegos matemáticos y didácticos: uso de dominós, </w:t>
            </w:r>
            <w:proofErr w:type="spellStart"/>
            <w:r w:rsidRPr="001061CF">
              <w:rPr>
                <w:rFonts w:cs="Times New Roman"/>
              </w:rPr>
              <w:t>memo</w:t>
            </w:r>
            <w:r w:rsidR="00FF03F2">
              <w:rPr>
                <w:rFonts w:cs="Times New Roman"/>
              </w:rPr>
              <w:t>gr</w:t>
            </w:r>
            <w:r w:rsidRPr="001061CF">
              <w:rPr>
                <w:rFonts w:cs="Times New Roman"/>
              </w:rPr>
              <w:t>amas</w:t>
            </w:r>
            <w:proofErr w:type="spellEnd"/>
            <w:r w:rsidRPr="001061CF">
              <w:rPr>
                <w:rFonts w:cs="Times New Roman"/>
              </w:rPr>
              <w:t>, rompecabezas, cartas lógicas, bingos numéricos y otros juegos para reforzar el pensamiento lógico-matemático de forma lúdica.</w:t>
            </w:r>
          </w:p>
          <w:p w14:paraId="7D8AA0AE" w14:textId="77777777" w:rsidR="001061CF" w:rsidRPr="001061CF" w:rsidRDefault="001061CF" w:rsidP="001061CF">
            <w:pPr>
              <w:ind w:left="360"/>
              <w:jc w:val="both"/>
              <w:rPr>
                <w:rFonts w:cs="Times New Roman"/>
              </w:rPr>
            </w:pPr>
          </w:p>
          <w:p w14:paraId="1003F0A7" w14:textId="5CC63723" w:rsidR="001061CF" w:rsidRDefault="001061CF" w:rsidP="008379FE">
            <w:pPr>
              <w:numPr>
                <w:ilvl w:val="0"/>
                <w:numId w:val="4"/>
              </w:numPr>
              <w:jc w:val="both"/>
              <w:rPr>
                <w:rFonts w:cs="Times New Roman"/>
              </w:rPr>
            </w:pPr>
            <w:r w:rsidRPr="001061CF">
              <w:rPr>
                <w:rFonts w:cs="Times New Roman"/>
              </w:rPr>
              <w:t>Simulaciones y modelado: uso de herramientas manipulativas (palitos, balanzas, figuras geométricas, hojas cuadriculadas, etc.) para representar operaciones y conceptos matemáticos o físicos.</w:t>
            </w:r>
          </w:p>
          <w:p w14:paraId="3B3E2C95" w14:textId="6AD1E4D8" w:rsidR="001061CF" w:rsidRPr="001061CF" w:rsidRDefault="001061CF" w:rsidP="001061CF">
            <w:pPr>
              <w:jc w:val="both"/>
              <w:rPr>
                <w:rFonts w:cs="Times New Roman"/>
              </w:rPr>
            </w:pPr>
          </w:p>
          <w:p w14:paraId="0233F802" w14:textId="77777777" w:rsidR="001061CF" w:rsidRPr="001061CF" w:rsidRDefault="001061CF" w:rsidP="008379FE">
            <w:pPr>
              <w:numPr>
                <w:ilvl w:val="0"/>
                <w:numId w:val="4"/>
              </w:numPr>
              <w:jc w:val="both"/>
              <w:rPr>
                <w:rFonts w:cs="Times New Roman"/>
              </w:rPr>
            </w:pPr>
            <w:r w:rsidRPr="001061CF">
              <w:rPr>
                <w:rFonts w:cs="Times New Roman"/>
              </w:rPr>
              <w:lastRenderedPageBreak/>
              <w:t>Uso de contextos rurales reales: análisis de situaciones del entorno (medición de terrenos, conteo de animales, estimación de cosechas, proporciones en recetas, etc.) para aplicar los saberes de manera significativa.</w:t>
            </w:r>
          </w:p>
          <w:p w14:paraId="1EBE2731" w14:textId="77777777" w:rsidR="001061CF" w:rsidRPr="001061CF" w:rsidRDefault="001061CF" w:rsidP="001061CF">
            <w:pPr>
              <w:ind w:left="360"/>
              <w:jc w:val="both"/>
              <w:rPr>
                <w:rFonts w:cs="Times New Roman"/>
              </w:rPr>
            </w:pPr>
          </w:p>
          <w:p w14:paraId="0B609BB1" w14:textId="7FF23AB2" w:rsidR="0079057C" w:rsidRPr="002F5875" w:rsidRDefault="001061CF" w:rsidP="008379FE">
            <w:pPr>
              <w:numPr>
                <w:ilvl w:val="0"/>
                <w:numId w:val="4"/>
              </w:numPr>
              <w:jc w:val="both"/>
              <w:rPr>
                <w:rFonts w:cs="Times New Roman"/>
                <w:b/>
                <w:bCs/>
              </w:rPr>
            </w:pPr>
            <w:r w:rsidRPr="001061CF">
              <w:rPr>
                <w:rFonts w:cs="Times New Roman"/>
              </w:rPr>
              <w:t>Talleres de ciencia aplicada: exploración de conceptos como energía, fuerza, gravedad, mezclas, clasificación de seres vivos, utilizando el entorno natural como laboratorio vivo.</w:t>
            </w:r>
          </w:p>
        </w:tc>
        <w:tc>
          <w:tcPr>
            <w:tcW w:w="908" w:type="pct"/>
          </w:tcPr>
          <w:p w14:paraId="2D2F79FA" w14:textId="77777777" w:rsidR="0079057C" w:rsidRPr="002F5875" w:rsidRDefault="0079057C" w:rsidP="0079057C">
            <w:pPr>
              <w:jc w:val="both"/>
              <w:rPr>
                <w:rFonts w:cs="Times New Roman"/>
              </w:rPr>
            </w:pPr>
            <w:r w:rsidRPr="002F5875">
              <w:rPr>
                <w:rFonts w:cs="Times New Roman"/>
              </w:rPr>
              <w:lastRenderedPageBreak/>
              <w:t xml:space="preserve">Matemáticas </w:t>
            </w:r>
          </w:p>
          <w:p w14:paraId="11673015" w14:textId="77777777" w:rsidR="0079057C" w:rsidRPr="002F5875" w:rsidRDefault="0079057C" w:rsidP="0079057C">
            <w:pPr>
              <w:jc w:val="both"/>
              <w:rPr>
                <w:rFonts w:cs="Times New Roman"/>
              </w:rPr>
            </w:pPr>
            <w:r w:rsidRPr="002F5875">
              <w:rPr>
                <w:rFonts w:cs="Times New Roman"/>
              </w:rPr>
              <w:t xml:space="preserve">Ética y valores </w:t>
            </w:r>
          </w:p>
          <w:p w14:paraId="3EAC5B50" w14:textId="351352AA" w:rsidR="0079057C" w:rsidRDefault="001061CF" w:rsidP="0079057C">
            <w:pPr>
              <w:jc w:val="both"/>
              <w:rPr>
                <w:rFonts w:cs="Times New Roman"/>
              </w:rPr>
            </w:pPr>
            <w:r>
              <w:rPr>
                <w:rFonts w:cs="Times New Roman"/>
              </w:rPr>
              <w:t xml:space="preserve">Tecnología E </w:t>
            </w:r>
            <w:r w:rsidR="0059534C">
              <w:rPr>
                <w:rFonts w:cs="Times New Roman"/>
              </w:rPr>
              <w:t>Informática</w:t>
            </w:r>
          </w:p>
          <w:p w14:paraId="42990637" w14:textId="61CE543D" w:rsidR="001061CF" w:rsidRDefault="001061CF" w:rsidP="0079057C">
            <w:pPr>
              <w:jc w:val="both"/>
              <w:rPr>
                <w:rFonts w:cs="Times New Roman"/>
              </w:rPr>
            </w:pPr>
            <w:r>
              <w:rPr>
                <w:rFonts w:cs="Times New Roman"/>
              </w:rPr>
              <w:t xml:space="preserve">Física </w:t>
            </w:r>
          </w:p>
          <w:p w14:paraId="438285D2" w14:textId="0EA427A5" w:rsidR="00665DB0" w:rsidRPr="002F5875" w:rsidRDefault="00665DB0" w:rsidP="0079057C">
            <w:pPr>
              <w:jc w:val="both"/>
              <w:rPr>
                <w:rFonts w:cs="Times New Roman"/>
              </w:rPr>
            </w:pPr>
            <w:r>
              <w:rPr>
                <w:rFonts w:cs="Times New Roman"/>
              </w:rPr>
              <w:t>Química</w:t>
            </w:r>
          </w:p>
          <w:p w14:paraId="14419944" w14:textId="77777777" w:rsidR="0079057C" w:rsidRPr="002F5875" w:rsidRDefault="0079057C" w:rsidP="0079057C">
            <w:pPr>
              <w:jc w:val="center"/>
              <w:rPr>
                <w:rFonts w:cs="Times New Roman"/>
                <w:b/>
                <w:bCs/>
              </w:rPr>
            </w:pPr>
          </w:p>
        </w:tc>
      </w:tr>
      <w:tr w:rsidR="0079057C" w:rsidRPr="002F5875" w14:paraId="29A7668D" w14:textId="09CD1C83" w:rsidTr="00502CB2">
        <w:tc>
          <w:tcPr>
            <w:tcW w:w="863" w:type="pct"/>
            <w:vAlign w:val="center"/>
          </w:tcPr>
          <w:p w14:paraId="17343096" w14:textId="5DD05E04" w:rsidR="0079057C" w:rsidRPr="002F5875" w:rsidRDefault="0079057C" w:rsidP="0079057C">
            <w:pPr>
              <w:jc w:val="center"/>
              <w:rPr>
                <w:rFonts w:cs="Times New Roman"/>
              </w:rPr>
            </w:pPr>
            <w:r w:rsidRPr="002F5875">
              <w:rPr>
                <w:rFonts w:cs="Times New Roman"/>
              </w:rPr>
              <w:t xml:space="preserve">Jaque mate al conocimiento </w:t>
            </w:r>
          </w:p>
        </w:tc>
        <w:tc>
          <w:tcPr>
            <w:tcW w:w="1462" w:type="pct"/>
            <w:gridSpan w:val="2"/>
          </w:tcPr>
          <w:p w14:paraId="07C49898" w14:textId="52B96D71" w:rsidR="0079057C" w:rsidRPr="002F5875" w:rsidRDefault="0079057C" w:rsidP="0079057C">
            <w:pPr>
              <w:jc w:val="both"/>
              <w:rPr>
                <w:rFonts w:cs="Times New Roman"/>
              </w:rPr>
            </w:pPr>
            <w:r w:rsidRPr="002F5875">
              <w:rPr>
                <w:rFonts w:cs="Times New Roman"/>
              </w:rPr>
              <w:t>Desarrollo del pensamiento estratégico, la toma de decisiones y la concentración a través de la práctica de este juego, fortaleciendo habilidades socioemocionales en los estudiantes.</w:t>
            </w:r>
          </w:p>
          <w:p w14:paraId="353E30D6" w14:textId="188250A6" w:rsidR="0079057C" w:rsidRPr="002F5875" w:rsidRDefault="0079057C" w:rsidP="0079057C">
            <w:pPr>
              <w:jc w:val="both"/>
              <w:rPr>
                <w:rFonts w:cs="Times New Roman"/>
              </w:rPr>
            </w:pPr>
            <w:r w:rsidRPr="002F5875">
              <w:rPr>
                <w:rFonts w:cs="Times New Roman"/>
              </w:rPr>
              <w:t>Desarrollar la paciencia y la concentración, habilidades esenciales para el aprendizaje autónomo.</w:t>
            </w:r>
          </w:p>
          <w:p w14:paraId="26EDE5F3" w14:textId="7608C95C" w:rsidR="0079057C" w:rsidRPr="002F5875" w:rsidRDefault="0079057C" w:rsidP="0079057C">
            <w:pPr>
              <w:jc w:val="both"/>
              <w:rPr>
                <w:rFonts w:cs="Times New Roman"/>
              </w:rPr>
            </w:pPr>
            <w:r w:rsidRPr="002F5875">
              <w:rPr>
                <w:rFonts w:cs="Times New Roman"/>
              </w:rPr>
              <w:t>Promover la toma de decisiones informadas, fortaleciendo la capacidad de análisis y resolución de problemas.</w:t>
            </w:r>
          </w:p>
          <w:p w14:paraId="4838ABAE" w14:textId="0FB4D221" w:rsidR="0079057C" w:rsidRPr="002F5875" w:rsidRDefault="0079057C" w:rsidP="0079057C">
            <w:pPr>
              <w:jc w:val="both"/>
              <w:rPr>
                <w:rFonts w:cs="Times New Roman"/>
              </w:rPr>
            </w:pPr>
            <w:r w:rsidRPr="002F5875">
              <w:rPr>
                <w:rFonts w:cs="Times New Roman"/>
              </w:rPr>
              <w:t>Incentivar valores como el respeto, la disciplina y la perseverancia, fundamentales para la convivencia escolar.</w:t>
            </w:r>
          </w:p>
        </w:tc>
        <w:tc>
          <w:tcPr>
            <w:tcW w:w="1767" w:type="pct"/>
          </w:tcPr>
          <w:p w14:paraId="263AEE04" w14:textId="77777777" w:rsidR="0079057C" w:rsidRPr="002F5875" w:rsidRDefault="0079057C" w:rsidP="008379FE">
            <w:pPr>
              <w:pStyle w:val="Prrafodelista"/>
              <w:numPr>
                <w:ilvl w:val="0"/>
                <w:numId w:val="3"/>
              </w:numPr>
              <w:jc w:val="both"/>
              <w:rPr>
                <w:rFonts w:cs="Times New Roman"/>
              </w:rPr>
            </w:pPr>
            <w:r w:rsidRPr="002F5875">
              <w:rPr>
                <w:rFonts w:cs="Times New Roman"/>
              </w:rPr>
              <w:t>Uso de partidas guiadas para enseñar conceptos clave y mejorar la toma de decisiones.</w:t>
            </w:r>
          </w:p>
          <w:p w14:paraId="41C26930" w14:textId="77777777" w:rsidR="0079057C" w:rsidRPr="002F5875" w:rsidRDefault="0079057C" w:rsidP="008379FE">
            <w:pPr>
              <w:pStyle w:val="Prrafodelista"/>
              <w:numPr>
                <w:ilvl w:val="0"/>
                <w:numId w:val="3"/>
              </w:numPr>
              <w:jc w:val="both"/>
              <w:rPr>
                <w:rFonts w:cs="Times New Roman"/>
              </w:rPr>
            </w:pPr>
            <w:r w:rsidRPr="002F5875">
              <w:rPr>
                <w:rFonts w:cs="Times New Roman"/>
              </w:rPr>
              <w:t>Aplicación de problemas de ajedrez como ejercicios de lógica y resolución de conflictos.</w:t>
            </w:r>
          </w:p>
          <w:p w14:paraId="1DFCA44C" w14:textId="77777777" w:rsidR="0079057C" w:rsidRPr="002F5875" w:rsidRDefault="0079057C" w:rsidP="008379FE">
            <w:pPr>
              <w:pStyle w:val="Prrafodelista"/>
              <w:numPr>
                <w:ilvl w:val="0"/>
                <w:numId w:val="3"/>
              </w:numPr>
              <w:jc w:val="both"/>
              <w:rPr>
                <w:rFonts w:cs="Times New Roman"/>
              </w:rPr>
            </w:pPr>
            <w:r w:rsidRPr="002F5875">
              <w:rPr>
                <w:rFonts w:cs="Times New Roman"/>
              </w:rPr>
              <w:t>Implementación de torneos escolares para fomentar la sana competencia y el trabajo en equipo.</w:t>
            </w:r>
          </w:p>
          <w:p w14:paraId="411F0D19" w14:textId="22088F64" w:rsidR="0079057C" w:rsidRPr="002F5875" w:rsidRDefault="0079057C" w:rsidP="008379FE">
            <w:pPr>
              <w:pStyle w:val="Prrafodelista"/>
              <w:numPr>
                <w:ilvl w:val="0"/>
                <w:numId w:val="3"/>
              </w:numPr>
              <w:jc w:val="both"/>
              <w:rPr>
                <w:rFonts w:cs="Times New Roman"/>
              </w:rPr>
            </w:pPr>
            <w:r w:rsidRPr="002F5875">
              <w:rPr>
                <w:rFonts w:cs="Times New Roman"/>
              </w:rPr>
              <w:t>Integración del ajedrez con otras áreas del conocimiento, como matemáticas y literatura, para fortalecer el aprendizaje interdisciplinario.</w:t>
            </w:r>
          </w:p>
        </w:tc>
        <w:tc>
          <w:tcPr>
            <w:tcW w:w="908" w:type="pct"/>
          </w:tcPr>
          <w:p w14:paraId="2D30D322" w14:textId="77777777" w:rsidR="0079057C" w:rsidRPr="002F5875" w:rsidRDefault="0079057C" w:rsidP="00756587">
            <w:pPr>
              <w:jc w:val="both"/>
              <w:rPr>
                <w:rFonts w:cs="Times New Roman"/>
              </w:rPr>
            </w:pPr>
            <w:r w:rsidRPr="002F5875">
              <w:rPr>
                <w:rFonts w:cs="Times New Roman"/>
              </w:rPr>
              <w:t xml:space="preserve">Matemáticas </w:t>
            </w:r>
          </w:p>
          <w:p w14:paraId="53380C86" w14:textId="77777777" w:rsidR="0079057C" w:rsidRPr="002F5875" w:rsidRDefault="0079057C" w:rsidP="00756587">
            <w:pPr>
              <w:jc w:val="both"/>
              <w:rPr>
                <w:rFonts w:cs="Times New Roman"/>
              </w:rPr>
            </w:pPr>
            <w:r w:rsidRPr="002F5875">
              <w:rPr>
                <w:rFonts w:cs="Times New Roman"/>
              </w:rPr>
              <w:t xml:space="preserve">Lenguaje </w:t>
            </w:r>
          </w:p>
          <w:p w14:paraId="0BCDBA2D" w14:textId="77777777" w:rsidR="0079057C" w:rsidRPr="002F5875" w:rsidRDefault="0079057C" w:rsidP="00756587">
            <w:pPr>
              <w:jc w:val="both"/>
              <w:rPr>
                <w:rFonts w:cs="Times New Roman"/>
              </w:rPr>
            </w:pPr>
            <w:r w:rsidRPr="002F5875">
              <w:rPr>
                <w:rFonts w:cs="Times New Roman"/>
              </w:rPr>
              <w:t xml:space="preserve">Ética y valores </w:t>
            </w:r>
          </w:p>
          <w:p w14:paraId="753D1B2B" w14:textId="6A319929" w:rsidR="0079057C" w:rsidRPr="002F5875" w:rsidRDefault="0079057C" w:rsidP="00756587">
            <w:pPr>
              <w:jc w:val="both"/>
              <w:rPr>
                <w:rFonts w:cs="Times New Roman"/>
              </w:rPr>
            </w:pPr>
            <w:r w:rsidRPr="002F5875">
              <w:rPr>
                <w:rFonts w:cs="Times New Roman"/>
              </w:rPr>
              <w:t xml:space="preserve">Catedra de la paz </w:t>
            </w:r>
          </w:p>
          <w:p w14:paraId="1CCB70BC" w14:textId="77EFE155" w:rsidR="0079057C" w:rsidRPr="002F5875" w:rsidRDefault="0079057C" w:rsidP="00756587">
            <w:pPr>
              <w:jc w:val="both"/>
              <w:rPr>
                <w:rFonts w:cs="Times New Roman"/>
              </w:rPr>
            </w:pPr>
          </w:p>
        </w:tc>
      </w:tr>
    </w:tbl>
    <w:p w14:paraId="41178434" w14:textId="77777777" w:rsidR="004A23DA" w:rsidRDefault="004A23DA" w:rsidP="009F4899">
      <w:pPr>
        <w:spacing w:after="0" w:line="240" w:lineRule="auto"/>
        <w:jc w:val="both"/>
        <w:rPr>
          <w:rFonts w:cs="Times New Roman"/>
          <w:szCs w:val="24"/>
        </w:rPr>
      </w:pPr>
    </w:p>
    <w:p w14:paraId="5E6E8AEC" w14:textId="77777777" w:rsidR="00502CB2" w:rsidRDefault="00502CB2" w:rsidP="00AC66DB">
      <w:pPr>
        <w:pStyle w:val="Prrafodelista"/>
        <w:spacing w:after="0" w:line="240" w:lineRule="auto"/>
        <w:ind w:left="360"/>
        <w:jc w:val="both"/>
        <w:rPr>
          <w:rFonts w:cs="Times New Roman"/>
          <w:b/>
          <w:bCs/>
          <w:szCs w:val="24"/>
        </w:rPr>
      </w:pPr>
    </w:p>
    <w:p w14:paraId="747C1C1A" w14:textId="77777777" w:rsidR="00771D60" w:rsidRDefault="00771D60" w:rsidP="00AC66DB">
      <w:pPr>
        <w:pStyle w:val="Prrafodelista"/>
        <w:spacing w:after="0" w:line="240" w:lineRule="auto"/>
        <w:ind w:left="360"/>
        <w:jc w:val="both"/>
        <w:rPr>
          <w:rFonts w:cs="Times New Roman"/>
          <w:b/>
          <w:bCs/>
          <w:szCs w:val="24"/>
        </w:rPr>
      </w:pPr>
    </w:p>
    <w:p w14:paraId="51FFE87E" w14:textId="01FF32B4" w:rsidR="005C21C5" w:rsidRDefault="005C21C5" w:rsidP="009F4899">
      <w:pPr>
        <w:pStyle w:val="Prrafodelista"/>
        <w:numPr>
          <w:ilvl w:val="0"/>
          <w:numId w:val="1"/>
        </w:numPr>
        <w:spacing w:after="0" w:line="240" w:lineRule="auto"/>
        <w:jc w:val="both"/>
        <w:rPr>
          <w:rFonts w:cs="Times New Roman"/>
          <w:b/>
          <w:bCs/>
          <w:szCs w:val="24"/>
        </w:rPr>
      </w:pPr>
      <w:r>
        <w:rPr>
          <w:rFonts w:cs="Times New Roman"/>
          <w:b/>
          <w:bCs/>
          <w:szCs w:val="24"/>
        </w:rPr>
        <w:t xml:space="preserve">CRONOGRAMA DE ACTIVIDADES </w:t>
      </w:r>
    </w:p>
    <w:p w14:paraId="706803AB" w14:textId="77777777" w:rsidR="00425C19" w:rsidRDefault="00425C19" w:rsidP="00D968D4">
      <w:pPr>
        <w:spacing w:after="0" w:line="240" w:lineRule="auto"/>
        <w:jc w:val="both"/>
        <w:rPr>
          <w:rFonts w:cs="Times New Roman"/>
          <w:szCs w:val="24"/>
        </w:rPr>
      </w:pPr>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1629"/>
        <w:gridCol w:w="371"/>
        <w:gridCol w:w="371"/>
        <w:gridCol w:w="371"/>
        <w:gridCol w:w="374"/>
        <w:gridCol w:w="372"/>
        <w:gridCol w:w="372"/>
        <w:gridCol w:w="372"/>
        <w:gridCol w:w="374"/>
        <w:gridCol w:w="372"/>
        <w:gridCol w:w="372"/>
        <w:gridCol w:w="372"/>
        <w:gridCol w:w="374"/>
        <w:gridCol w:w="372"/>
        <w:gridCol w:w="372"/>
        <w:gridCol w:w="372"/>
        <w:gridCol w:w="374"/>
        <w:gridCol w:w="382"/>
        <w:gridCol w:w="382"/>
        <w:gridCol w:w="382"/>
        <w:gridCol w:w="385"/>
        <w:gridCol w:w="541"/>
        <w:gridCol w:w="541"/>
        <w:gridCol w:w="541"/>
        <w:gridCol w:w="543"/>
        <w:gridCol w:w="429"/>
        <w:gridCol w:w="429"/>
        <w:gridCol w:w="429"/>
        <w:gridCol w:w="426"/>
      </w:tblGrid>
      <w:tr w:rsidR="00E42FA4" w:rsidRPr="00E42FA4" w14:paraId="6F628925" w14:textId="77777777" w:rsidTr="00AE39E3">
        <w:trPr>
          <w:trHeight w:val="315"/>
        </w:trPr>
        <w:tc>
          <w:tcPr>
            <w:tcW w:w="627" w:type="pct"/>
            <w:tcBorders>
              <w:top w:val="single" w:sz="4" w:space="0" w:color="auto"/>
              <w:left w:val="single" w:sz="4" w:space="0" w:color="auto"/>
              <w:right w:val="single" w:sz="4" w:space="0" w:color="auto"/>
            </w:tcBorders>
            <w:shd w:val="clear" w:color="auto" w:fill="auto"/>
            <w:vAlign w:val="center"/>
            <w:hideMark/>
          </w:tcPr>
          <w:p w14:paraId="3EF3E785" w14:textId="77777777" w:rsidR="00E42FA4" w:rsidRPr="000B291B" w:rsidRDefault="00E42FA4" w:rsidP="000145B3">
            <w:pPr>
              <w:spacing w:after="0" w:line="240" w:lineRule="auto"/>
              <w:rPr>
                <w:rFonts w:eastAsia="Times New Roman" w:cs="Times New Roman"/>
                <w:color w:val="000000"/>
                <w:kern w:val="0"/>
                <w:sz w:val="18"/>
                <w:szCs w:val="18"/>
                <w:lang w:eastAsia="es-CO"/>
                <w14:ligatures w14:val="none"/>
              </w:rPr>
            </w:pPr>
            <w:r w:rsidRPr="000B291B">
              <w:rPr>
                <w:rFonts w:eastAsia="Times New Roman" w:cs="Times New Roman"/>
                <w:color w:val="000000"/>
                <w:kern w:val="0"/>
                <w:sz w:val="18"/>
                <w:szCs w:val="18"/>
                <w:lang w:eastAsia="es-CO"/>
                <w14:ligatures w14:val="none"/>
              </w:rPr>
              <w:t xml:space="preserve">CENTRO INTERES </w:t>
            </w:r>
          </w:p>
        </w:tc>
        <w:tc>
          <w:tcPr>
            <w:tcW w:w="572" w:type="pct"/>
            <w:gridSpan w:val="4"/>
            <w:tcBorders>
              <w:top w:val="single" w:sz="4" w:space="0" w:color="auto"/>
              <w:left w:val="nil"/>
              <w:bottom w:val="single" w:sz="4" w:space="0" w:color="auto"/>
              <w:right w:val="single" w:sz="4" w:space="0" w:color="auto"/>
            </w:tcBorders>
            <w:shd w:val="clear" w:color="auto" w:fill="auto"/>
            <w:vAlign w:val="center"/>
            <w:hideMark/>
          </w:tcPr>
          <w:p w14:paraId="2E05A419"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ABRIL</w:t>
            </w:r>
          </w:p>
        </w:tc>
        <w:tc>
          <w:tcPr>
            <w:tcW w:w="573" w:type="pct"/>
            <w:gridSpan w:val="4"/>
            <w:tcBorders>
              <w:top w:val="single" w:sz="4" w:space="0" w:color="auto"/>
              <w:left w:val="nil"/>
              <w:bottom w:val="single" w:sz="4" w:space="0" w:color="auto"/>
              <w:right w:val="single" w:sz="4" w:space="0" w:color="auto"/>
            </w:tcBorders>
            <w:shd w:val="clear" w:color="auto" w:fill="auto"/>
            <w:vAlign w:val="center"/>
            <w:hideMark/>
          </w:tcPr>
          <w:p w14:paraId="29751133"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MAYO</w:t>
            </w:r>
          </w:p>
        </w:tc>
        <w:tc>
          <w:tcPr>
            <w:tcW w:w="573" w:type="pct"/>
            <w:gridSpan w:val="4"/>
            <w:tcBorders>
              <w:top w:val="single" w:sz="4" w:space="0" w:color="auto"/>
              <w:left w:val="nil"/>
              <w:bottom w:val="single" w:sz="4" w:space="0" w:color="auto"/>
              <w:right w:val="single" w:sz="4" w:space="0" w:color="auto"/>
            </w:tcBorders>
            <w:shd w:val="clear" w:color="auto" w:fill="auto"/>
            <w:vAlign w:val="center"/>
            <w:hideMark/>
          </w:tcPr>
          <w:p w14:paraId="0B219B43"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JUNIO</w:t>
            </w:r>
          </w:p>
        </w:tc>
        <w:tc>
          <w:tcPr>
            <w:tcW w:w="573" w:type="pct"/>
            <w:gridSpan w:val="4"/>
            <w:tcBorders>
              <w:top w:val="single" w:sz="4" w:space="0" w:color="auto"/>
              <w:left w:val="nil"/>
              <w:bottom w:val="single" w:sz="4" w:space="0" w:color="auto"/>
              <w:right w:val="single" w:sz="4" w:space="0" w:color="auto"/>
            </w:tcBorders>
            <w:shd w:val="clear" w:color="auto" w:fill="auto"/>
            <w:vAlign w:val="center"/>
            <w:hideMark/>
          </w:tcPr>
          <w:p w14:paraId="234E02A1"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JULIO</w:t>
            </w:r>
          </w:p>
        </w:tc>
        <w:tc>
          <w:tcPr>
            <w:tcW w:w="589" w:type="pct"/>
            <w:gridSpan w:val="4"/>
            <w:tcBorders>
              <w:top w:val="single" w:sz="4" w:space="0" w:color="auto"/>
              <w:left w:val="nil"/>
              <w:bottom w:val="single" w:sz="4" w:space="0" w:color="auto"/>
              <w:right w:val="single" w:sz="4" w:space="0" w:color="auto"/>
            </w:tcBorders>
            <w:shd w:val="clear" w:color="auto" w:fill="auto"/>
            <w:vAlign w:val="center"/>
            <w:hideMark/>
          </w:tcPr>
          <w:p w14:paraId="02C79131"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AGOSTO</w:t>
            </w:r>
          </w:p>
        </w:tc>
        <w:tc>
          <w:tcPr>
            <w:tcW w:w="833" w:type="pct"/>
            <w:gridSpan w:val="4"/>
            <w:tcBorders>
              <w:top w:val="single" w:sz="4" w:space="0" w:color="auto"/>
              <w:left w:val="nil"/>
              <w:bottom w:val="single" w:sz="4" w:space="0" w:color="auto"/>
              <w:right w:val="single" w:sz="4" w:space="0" w:color="auto"/>
            </w:tcBorders>
            <w:shd w:val="clear" w:color="auto" w:fill="auto"/>
            <w:vAlign w:val="center"/>
            <w:hideMark/>
          </w:tcPr>
          <w:p w14:paraId="3D19A8D8"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SEPTIEMBRE</w:t>
            </w:r>
          </w:p>
        </w:tc>
        <w:tc>
          <w:tcPr>
            <w:tcW w:w="659" w:type="pct"/>
            <w:gridSpan w:val="4"/>
            <w:tcBorders>
              <w:top w:val="single" w:sz="4" w:space="0" w:color="auto"/>
              <w:left w:val="nil"/>
              <w:bottom w:val="single" w:sz="4" w:space="0" w:color="auto"/>
              <w:right w:val="single" w:sz="4" w:space="0" w:color="auto"/>
            </w:tcBorders>
            <w:shd w:val="clear" w:color="auto" w:fill="auto"/>
            <w:vAlign w:val="center"/>
            <w:hideMark/>
          </w:tcPr>
          <w:p w14:paraId="1C6F281C"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OCTUBRE</w:t>
            </w:r>
          </w:p>
        </w:tc>
      </w:tr>
      <w:tr w:rsidR="00E42FA4" w:rsidRPr="00E42FA4" w14:paraId="0D663DBF" w14:textId="77777777" w:rsidTr="00AE39E3">
        <w:trPr>
          <w:trHeight w:val="330"/>
        </w:trPr>
        <w:tc>
          <w:tcPr>
            <w:tcW w:w="627" w:type="pct"/>
            <w:tcBorders>
              <w:left w:val="single" w:sz="4" w:space="0" w:color="auto"/>
              <w:bottom w:val="single" w:sz="4" w:space="0" w:color="auto"/>
              <w:right w:val="single" w:sz="4" w:space="0" w:color="auto"/>
            </w:tcBorders>
            <w:shd w:val="clear" w:color="auto" w:fill="auto"/>
            <w:vAlign w:val="center"/>
            <w:hideMark/>
          </w:tcPr>
          <w:p w14:paraId="32343B84" w14:textId="77777777" w:rsidR="00E42FA4" w:rsidRPr="00D51530" w:rsidRDefault="00E42FA4" w:rsidP="000145B3">
            <w:pPr>
              <w:spacing w:after="0" w:line="240" w:lineRule="auto"/>
              <w:jc w:val="right"/>
              <w:rPr>
                <w:rFonts w:eastAsia="Times New Roman" w:cs="Times New Roman"/>
                <w:color w:val="000000"/>
                <w:kern w:val="0"/>
                <w:sz w:val="18"/>
                <w:szCs w:val="18"/>
                <w:lang w:eastAsia="es-CO"/>
                <w14:ligatures w14:val="none"/>
              </w:rPr>
            </w:pPr>
            <w:r w:rsidRPr="00D51530">
              <w:rPr>
                <w:rFonts w:eastAsia="Times New Roman" w:cs="Times New Roman"/>
                <w:color w:val="000000"/>
                <w:kern w:val="0"/>
                <w:sz w:val="18"/>
                <w:szCs w:val="18"/>
                <w:lang w:eastAsia="es-CO"/>
                <w14:ligatures w14:val="none"/>
              </w:rPr>
              <w:t xml:space="preserve">SEMANA </w:t>
            </w:r>
          </w:p>
        </w:tc>
        <w:tc>
          <w:tcPr>
            <w:tcW w:w="143" w:type="pct"/>
            <w:tcBorders>
              <w:top w:val="nil"/>
              <w:left w:val="nil"/>
              <w:bottom w:val="single" w:sz="4" w:space="0" w:color="auto"/>
              <w:right w:val="single" w:sz="4" w:space="0" w:color="auto"/>
            </w:tcBorders>
            <w:shd w:val="clear" w:color="auto" w:fill="auto"/>
            <w:vAlign w:val="center"/>
            <w:hideMark/>
          </w:tcPr>
          <w:p w14:paraId="18DC0029"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1</w:t>
            </w:r>
          </w:p>
        </w:tc>
        <w:tc>
          <w:tcPr>
            <w:tcW w:w="143" w:type="pct"/>
            <w:tcBorders>
              <w:top w:val="nil"/>
              <w:left w:val="nil"/>
              <w:bottom w:val="single" w:sz="4" w:space="0" w:color="auto"/>
              <w:right w:val="single" w:sz="4" w:space="0" w:color="auto"/>
            </w:tcBorders>
            <w:shd w:val="clear" w:color="auto" w:fill="auto"/>
            <w:vAlign w:val="center"/>
            <w:hideMark/>
          </w:tcPr>
          <w:p w14:paraId="4AFEEA21"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2</w:t>
            </w:r>
          </w:p>
        </w:tc>
        <w:tc>
          <w:tcPr>
            <w:tcW w:w="143" w:type="pct"/>
            <w:tcBorders>
              <w:top w:val="nil"/>
              <w:left w:val="nil"/>
              <w:bottom w:val="single" w:sz="4" w:space="0" w:color="auto"/>
              <w:right w:val="single" w:sz="4" w:space="0" w:color="auto"/>
            </w:tcBorders>
            <w:shd w:val="clear" w:color="auto" w:fill="auto"/>
            <w:vAlign w:val="center"/>
            <w:hideMark/>
          </w:tcPr>
          <w:p w14:paraId="3068C789"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3</w:t>
            </w:r>
          </w:p>
        </w:tc>
        <w:tc>
          <w:tcPr>
            <w:tcW w:w="144" w:type="pct"/>
            <w:tcBorders>
              <w:top w:val="nil"/>
              <w:left w:val="nil"/>
              <w:bottom w:val="single" w:sz="4" w:space="0" w:color="auto"/>
              <w:right w:val="single" w:sz="4" w:space="0" w:color="auto"/>
            </w:tcBorders>
            <w:shd w:val="clear" w:color="auto" w:fill="auto"/>
            <w:vAlign w:val="center"/>
            <w:hideMark/>
          </w:tcPr>
          <w:p w14:paraId="3EBB9A8D"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4</w:t>
            </w:r>
          </w:p>
        </w:tc>
        <w:tc>
          <w:tcPr>
            <w:tcW w:w="143" w:type="pct"/>
            <w:tcBorders>
              <w:top w:val="nil"/>
              <w:left w:val="nil"/>
              <w:bottom w:val="single" w:sz="4" w:space="0" w:color="auto"/>
              <w:right w:val="single" w:sz="4" w:space="0" w:color="auto"/>
            </w:tcBorders>
            <w:shd w:val="clear" w:color="auto" w:fill="auto"/>
            <w:vAlign w:val="center"/>
            <w:hideMark/>
          </w:tcPr>
          <w:p w14:paraId="3E24ED83"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1</w:t>
            </w:r>
          </w:p>
        </w:tc>
        <w:tc>
          <w:tcPr>
            <w:tcW w:w="143" w:type="pct"/>
            <w:tcBorders>
              <w:top w:val="nil"/>
              <w:left w:val="nil"/>
              <w:bottom w:val="single" w:sz="4" w:space="0" w:color="auto"/>
              <w:right w:val="single" w:sz="4" w:space="0" w:color="auto"/>
            </w:tcBorders>
            <w:shd w:val="clear" w:color="auto" w:fill="auto"/>
            <w:vAlign w:val="center"/>
            <w:hideMark/>
          </w:tcPr>
          <w:p w14:paraId="29B88FB6"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2</w:t>
            </w:r>
          </w:p>
        </w:tc>
        <w:tc>
          <w:tcPr>
            <w:tcW w:w="143" w:type="pct"/>
            <w:tcBorders>
              <w:top w:val="nil"/>
              <w:left w:val="nil"/>
              <w:bottom w:val="single" w:sz="4" w:space="0" w:color="auto"/>
              <w:right w:val="single" w:sz="4" w:space="0" w:color="auto"/>
            </w:tcBorders>
            <w:shd w:val="clear" w:color="auto" w:fill="auto"/>
            <w:vAlign w:val="center"/>
            <w:hideMark/>
          </w:tcPr>
          <w:p w14:paraId="286DF9C8"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3</w:t>
            </w:r>
          </w:p>
        </w:tc>
        <w:tc>
          <w:tcPr>
            <w:tcW w:w="144" w:type="pct"/>
            <w:tcBorders>
              <w:top w:val="nil"/>
              <w:left w:val="nil"/>
              <w:bottom w:val="single" w:sz="4" w:space="0" w:color="auto"/>
              <w:right w:val="single" w:sz="4" w:space="0" w:color="auto"/>
            </w:tcBorders>
            <w:shd w:val="clear" w:color="auto" w:fill="auto"/>
            <w:vAlign w:val="center"/>
            <w:hideMark/>
          </w:tcPr>
          <w:p w14:paraId="1E143E22"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4</w:t>
            </w:r>
          </w:p>
        </w:tc>
        <w:tc>
          <w:tcPr>
            <w:tcW w:w="143" w:type="pct"/>
            <w:tcBorders>
              <w:top w:val="nil"/>
              <w:left w:val="nil"/>
              <w:bottom w:val="single" w:sz="4" w:space="0" w:color="auto"/>
              <w:right w:val="single" w:sz="4" w:space="0" w:color="auto"/>
            </w:tcBorders>
            <w:shd w:val="clear" w:color="auto" w:fill="auto"/>
            <w:vAlign w:val="center"/>
            <w:hideMark/>
          </w:tcPr>
          <w:p w14:paraId="09A054FA"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1</w:t>
            </w:r>
          </w:p>
        </w:tc>
        <w:tc>
          <w:tcPr>
            <w:tcW w:w="143" w:type="pct"/>
            <w:tcBorders>
              <w:top w:val="nil"/>
              <w:left w:val="nil"/>
              <w:bottom w:val="single" w:sz="4" w:space="0" w:color="auto"/>
              <w:right w:val="single" w:sz="4" w:space="0" w:color="auto"/>
            </w:tcBorders>
            <w:shd w:val="clear" w:color="auto" w:fill="auto"/>
            <w:vAlign w:val="center"/>
            <w:hideMark/>
          </w:tcPr>
          <w:p w14:paraId="66E8BE41"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2</w:t>
            </w:r>
          </w:p>
        </w:tc>
        <w:tc>
          <w:tcPr>
            <w:tcW w:w="143" w:type="pct"/>
            <w:tcBorders>
              <w:top w:val="nil"/>
              <w:left w:val="nil"/>
              <w:bottom w:val="single" w:sz="4" w:space="0" w:color="auto"/>
              <w:right w:val="single" w:sz="4" w:space="0" w:color="auto"/>
            </w:tcBorders>
            <w:shd w:val="clear" w:color="auto" w:fill="auto"/>
            <w:vAlign w:val="center"/>
            <w:hideMark/>
          </w:tcPr>
          <w:p w14:paraId="09D7AFBD"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3</w:t>
            </w:r>
          </w:p>
        </w:tc>
        <w:tc>
          <w:tcPr>
            <w:tcW w:w="144" w:type="pct"/>
            <w:tcBorders>
              <w:top w:val="nil"/>
              <w:left w:val="nil"/>
              <w:bottom w:val="single" w:sz="4" w:space="0" w:color="auto"/>
              <w:right w:val="single" w:sz="4" w:space="0" w:color="auto"/>
            </w:tcBorders>
            <w:shd w:val="clear" w:color="auto" w:fill="auto"/>
            <w:vAlign w:val="center"/>
            <w:hideMark/>
          </w:tcPr>
          <w:p w14:paraId="327D9D42"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4</w:t>
            </w:r>
          </w:p>
        </w:tc>
        <w:tc>
          <w:tcPr>
            <w:tcW w:w="143" w:type="pct"/>
            <w:tcBorders>
              <w:top w:val="nil"/>
              <w:left w:val="nil"/>
              <w:bottom w:val="single" w:sz="4" w:space="0" w:color="auto"/>
              <w:right w:val="single" w:sz="4" w:space="0" w:color="auto"/>
            </w:tcBorders>
            <w:shd w:val="clear" w:color="auto" w:fill="auto"/>
            <w:vAlign w:val="center"/>
            <w:hideMark/>
          </w:tcPr>
          <w:p w14:paraId="1806BE47"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1</w:t>
            </w:r>
          </w:p>
        </w:tc>
        <w:tc>
          <w:tcPr>
            <w:tcW w:w="143" w:type="pct"/>
            <w:tcBorders>
              <w:top w:val="nil"/>
              <w:left w:val="nil"/>
              <w:bottom w:val="single" w:sz="4" w:space="0" w:color="auto"/>
              <w:right w:val="single" w:sz="4" w:space="0" w:color="auto"/>
            </w:tcBorders>
            <w:shd w:val="clear" w:color="auto" w:fill="auto"/>
            <w:vAlign w:val="center"/>
            <w:hideMark/>
          </w:tcPr>
          <w:p w14:paraId="55BE6057"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2</w:t>
            </w:r>
          </w:p>
        </w:tc>
        <w:tc>
          <w:tcPr>
            <w:tcW w:w="143" w:type="pct"/>
            <w:tcBorders>
              <w:top w:val="nil"/>
              <w:left w:val="nil"/>
              <w:bottom w:val="single" w:sz="4" w:space="0" w:color="auto"/>
              <w:right w:val="single" w:sz="4" w:space="0" w:color="auto"/>
            </w:tcBorders>
            <w:shd w:val="clear" w:color="auto" w:fill="auto"/>
            <w:vAlign w:val="center"/>
            <w:hideMark/>
          </w:tcPr>
          <w:p w14:paraId="0382CC71"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3</w:t>
            </w:r>
          </w:p>
        </w:tc>
        <w:tc>
          <w:tcPr>
            <w:tcW w:w="144" w:type="pct"/>
            <w:tcBorders>
              <w:top w:val="nil"/>
              <w:left w:val="nil"/>
              <w:bottom w:val="single" w:sz="4" w:space="0" w:color="auto"/>
              <w:right w:val="single" w:sz="4" w:space="0" w:color="auto"/>
            </w:tcBorders>
            <w:shd w:val="clear" w:color="auto" w:fill="auto"/>
            <w:vAlign w:val="center"/>
            <w:hideMark/>
          </w:tcPr>
          <w:p w14:paraId="4BE9AE91"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4</w:t>
            </w:r>
          </w:p>
        </w:tc>
        <w:tc>
          <w:tcPr>
            <w:tcW w:w="147" w:type="pct"/>
            <w:tcBorders>
              <w:top w:val="nil"/>
              <w:left w:val="nil"/>
              <w:bottom w:val="single" w:sz="4" w:space="0" w:color="auto"/>
              <w:right w:val="single" w:sz="4" w:space="0" w:color="auto"/>
            </w:tcBorders>
            <w:shd w:val="clear" w:color="auto" w:fill="auto"/>
            <w:vAlign w:val="center"/>
            <w:hideMark/>
          </w:tcPr>
          <w:p w14:paraId="5EDACE42"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1</w:t>
            </w:r>
          </w:p>
        </w:tc>
        <w:tc>
          <w:tcPr>
            <w:tcW w:w="147" w:type="pct"/>
            <w:tcBorders>
              <w:top w:val="nil"/>
              <w:left w:val="nil"/>
              <w:bottom w:val="single" w:sz="4" w:space="0" w:color="auto"/>
              <w:right w:val="single" w:sz="4" w:space="0" w:color="auto"/>
            </w:tcBorders>
            <w:shd w:val="clear" w:color="auto" w:fill="auto"/>
            <w:vAlign w:val="center"/>
            <w:hideMark/>
          </w:tcPr>
          <w:p w14:paraId="0B27B52A"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2</w:t>
            </w:r>
          </w:p>
        </w:tc>
        <w:tc>
          <w:tcPr>
            <w:tcW w:w="147" w:type="pct"/>
            <w:tcBorders>
              <w:top w:val="nil"/>
              <w:left w:val="nil"/>
              <w:bottom w:val="single" w:sz="4" w:space="0" w:color="auto"/>
              <w:right w:val="single" w:sz="4" w:space="0" w:color="auto"/>
            </w:tcBorders>
            <w:shd w:val="clear" w:color="auto" w:fill="auto"/>
            <w:vAlign w:val="center"/>
            <w:hideMark/>
          </w:tcPr>
          <w:p w14:paraId="0D5DB10D"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3</w:t>
            </w:r>
          </w:p>
        </w:tc>
        <w:tc>
          <w:tcPr>
            <w:tcW w:w="148" w:type="pct"/>
            <w:tcBorders>
              <w:top w:val="nil"/>
              <w:left w:val="nil"/>
              <w:bottom w:val="single" w:sz="4" w:space="0" w:color="auto"/>
              <w:right w:val="single" w:sz="4" w:space="0" w:color="auto"/>
            </w:tcBorders>
            <w:shd w:val="clear" w:color="auto" w:fill="auto"/>
            <w:vAlign w:val="center"/>
            <w:hideMark/>
          </w:tcPr>
          <w:p w14:paraId="5E5DFA51"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4</w:t>
            </w:r>
          </w:p>
        </w:tc>
        <w:tc>
          <w:tcPr>
            <w:tcW w:w="208" w:type="pct"/>
            <w:tcBorders>
              <w:top w:val="nil"/>
              <w:left w:val="nil"/>
              <w:bottom w:val="single" w:sz="4" w:space="0" w:color="auto"/>
              <w:right w:val="single" w:sz="4" w:space="0" w:color="auto"/>
            </w:tcBorders>
            <w:shd w:val="clear" w:color="auto" w:fill="auto"/>
            <w:vAlign w:val="center"/>
            <w:hideMark/>
          </w:tcPr>
          <w:p w14:paraId="5658D0EA"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1</w:t>
            </w:r>
          </w:p>
        </w:tc>
        <w:tc>
          <w:tcPr>
            <w:tcW w:w="208" w:type="pct"/>
            <w:tcBorders>
              <w:top w:val="nil"/>
              <w:left w:val="nil"/>
              <w:bottom w:val="single" w:sz="4" w:space="0" w:color="auto"/>
              <w:right w:val="single" w:sz="4" w:space="0" w:color="auto"/>
            </w:tcBorders>
            <w:shd w:val="clear" w:color="auto" w:fill="auto"/>
            <w:vAlign w:val="center"/>
            <w:hideMark/>
          </w:tcPr>
          <w:p w14:paraId="28537288"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2</w:t>
            </w:r>
          </w:p>
        </w:tc>
        <w:tc>
          <w:tcPr>
            <w:tcW w:w="208" w:type="pct"/>
            <w:tcBorders>
              <w:top w:val="nil"/>
              <w:left w:val="nil"/>
              <w:bottom w:val="single" w:sz="4" w:space="0" w:color="auto"/>
              <w:right w:val="single" w:sz="4" w:space="0" w:color="auto"/>
            </w:tcBorders>
            <w:shd w:val="clear" w:color="auto" w:fill="auto"/>
            <w:vAlign w:val="center"/>
            <w:hideMark/>
          </w:tcPr>
          <w:p w14:paraId="245D96DC"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3</w:t>
            </w:r>
          </w:p>
        </w:tc>
        <w:tc>
          <w:tcPr>
            <w:tcW w:w="209" w:type="pct"/>
            <w:tcBorders>
              <w:top w:val="nil"/>
              <w:left w:val="nil"/>
              <w:bottom w:val="single" w:sz="4" w:space="0" w:color="auto"/>
              <w:right w:val="single" w:sz="4" w:space="0" w:color="auto"/>
            </w:tcBorders>
            <w:shd w:val="clear" w:color="auto" w:fill="auto"/>
            <w:vAlign w:val="center"/>
            <w:hideMark/>
          </w:tcPr>
          <w:p w14:paraId="35714C64"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4</w:t>
            </w:r>
          </w:p>
        </w:tc>
        <w:tc>
          <w:tcPr>
            <w:tcW w:w="165" w:type="pct"/>
            <w:tcBorders>
              <w:top w:val="nil"/>
              <w:left w:val="nil"/>
              <w:bottom w:val="single" w:sz="4" w:space="0" w:color="auto"/>
              <w:right w:val="single" w:sz="4" w:space="0" w:color="auto"/>
            </w:tcBorders>
            <w:shd w:val="clear" w:color="auto" w:fill="auto"/>
            <w:vAlign w:val="center"/>
            <w:hideMark/>
          </w:tcPr>
          <w:p w14:paraId="568C6355"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1</w:t>
            </w:r>
          </w:p>
        </w:tc>
        <w:tc>
          <w:tcPr>
            <w:tcW w:w="165" w:type="pct"/>
            <w:tcBorders>
              <w:top w:val="nil"/>
              <w:left w:val="nil"/>
              <w:bottom w:val="single" w:sz="4" w:space="0" w:color="auto"/>
              <w:right w:val="single" w:sz="4" w:space="0" w:color="auto"/>
            </w:tcBorders>
            <w:shd w:val="clear" w:color="auto" w:fill="auto"/>
            <w:vAlign w:val="center"/>
            <w:hideMark/>
          </w:tcPr>
          <w:p w14:paraId="62CB86E6"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2</w:t>
            </w:r>
          </w:p>
        </w:tc>
        <w:tc>
          <w:tcPr>
            <w:tcW w:w="165" w:type="pct"/>
            <w:tcBorders>
              <w:top w:val="nil"/>
              <w:left w:val="nil"/>
              <w:bottom w:val="single" w:sz="4" w:space="0" w:color="auto"/>
              <w:right w:val="single" w:sz="4" w:space="0" w:color="auto"/>
            </w:tcBorders>
            <w:shd w:val="clear" w:color="auto" w:fill="auto"/>
            <w:vAlign w:val="center"/>
            <w:hideMark/>
          </w:tcPr>
          <w:p w14:paraId="35030949"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3</w:t>
            </w:r>
          </w:p>
        </w:tc>
        <w:tc>
          <w:tcPr>
            <w:tcW w:w="164" w:type="pct"/>
            <w:tcBorders>
              <w:top w:val="nil"/>
              <w:left w:val="nil"/>
              <w:bottom w:val="single" w:sz="4" w:space="0" w:color="auto"/>
              <w:right w:val="single" w:sz="4" w:space="0" w:color="auto"/>
            </w:tcBorders>
            <w:shd w:val="clear" w:color="auto" w:fill="auto"/>
            <w:vAlign w:val="center"/>
            <w:hideMark/>
          </w:tcPr>
          <w:p w14:paraId="5088064B" w14:textId="77777777" w:rsidR="00E42FA4" w:rsidRPr="00E42FA4" w:rsidRDefault="00E42FA4" w:rsidP="000145B3">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4</w:t>
            </w:r>
          </w:p>
        </w:tc>
      </w:tr>
      <w:tr w:rsidR="00AE39E3" w:rsidRPr="00E42FA4" w14:paraId="24378163" w14:textId="77777777" w:rsidTr="00AD5726">
        <w:trPr>
          <w:trHeight w:val="917"/>
        </w:trPr>
        <w:tc>
          <w:tcPr>
            <w:tcW w:w="627" w:type="pct"/>
            <w:vMerge w:val="restart"/>
            <w:tcBorders>
              <w:top w:val="single" w:sz="8" w:space="0" w:color="auto"/>
              <w:left w:val="single" w:sz="8" w:space="0" w:color="auto"/>
              <w:bottom w:val="single" w:sz="8" w:space="0" w:color="000000"/>
              <w:right w:val="single" w:sz="8" w:space="0" w:color="auto"/>
            </w:tcBorders>
            <w:vAlign w:val="center"/>
            <w:hideMark/>
          </w:tcPr>
          <w:p w14:paraId="035D861D" w14:textId="77777777" w:rsidR="00E42FA4" w:rsidRDefault="00C738BE" w:rsidP="000145B3">
            <w:pPr>
              <w:spacing w:after="0" w:line="240" w:lineRule="auto"/>
              <w:rPr>
                <w:rFonts w:cs="Times New Roman"/>
                <w:szCs w:val="24"/>
              </w:rPr>
            </w:pPr>
            <w:r w:rsidRPr="00C43291">
              <w:rPr>
                <w:rFonts w:cs="Times New Roman"/>
                <w:szCs w:val="24"/>
              </w:rPr>
              <w:t>Centro de Pensamiento Lógico y Científico</w:t>
            </w:r>
          </w:p>
          <w:p w14:paraId="1A062B19" w14:textId="02A409B9" w:rsidR="00AD5726" w:rsidRPr="00E42FA4" w:rsidRDefault="00AD5726" w:rsidP="000145B3">
            <w:pPr>
              <w:spacing w:after="0" w:line="240" w:lineRule="auto"/>
              <w:rPr>
                <w:rFonts w:eastAsia="Times New Roman" w:cs="Times New Roman"/>
                <w:color w:val="000000"/>
                <w:kern w:val="0"/>
                <w:szCs w:val="24"/>
                <w:lang w:eastAsia="es-CO"/>
                <w14:ligatures w14:val="none"/>
              </w:rPr>
            </w:pPr>
            <w:r>
              <w:rPr>
                <w:rFonts w:eastAsia="Times New Roman" w:cs="Times New Roman"/>
                <w:color w:val="000000"/>
                <w:kern w:val="0"/>
                <w:szCs w:val="24"/>
                <w:lang w:eastAsia="es-CO"/>
                <w14:ligatures w14:val="none"/>
              </w:rPr>
              <w:t xml:space="preserve">Jaque mate al conocimiento </w:t>
            </w:r>
          </w:p>
        </w:tc>
        <w:tc>
          <w:tcPr>
            <w:tcW w:w="143" w:type="pct"/>
            <w:tcBorders>
              <w:top w:val="nil"/>
              <w:left w:val="single" w:sz="4" w:space="0" w:color="auto"/>
              <w:bottom w:val="single" w:sz="4" w:space="0" w:color="auto"/>
              <w:right w:val="single" w:sz="4" w:space="0" w:color="auto"/>
            </w:tcBorders>
            <w:shd w:val="clear" w:color="auto" w:fill="FFFF00"/>
            <w:vAlign w:val="center"/>
            <w:hideMark/>
          </w:tcPr>
          <w:p w14:paraId="79B03033"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43" w:type="pct"/>
            <w:tcBorders>
              <w:top w:val="nil"/>
              <w:left w:val="nil"/>
              <w:bottom w:val="single" w:sz="4" w:space="0" w:color="auto"/>
              <w:right w:val="single" w:sz="4" w:space="0" w:color="auto"/>
            </w:tcBorders>
            <w:shd w:val="clear" w:color="auto" w:fill="auto"/>
            <w:vAlign w:val="center"/>
            <w:hideMark/>
          </w:tcPr>
          <w:p w14:paraId="773617B9"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43" w:type="pct"/>
            <w:tcBorders>
              <w:top w:val="nil"/>
              <w:left w:val="nil"/>
              <w:bottom w:val="single" w:sz="4" w:space="0" w:color="auto"/>
              <w:right w:val="single" w:sz="4" w:space="0" w:color="auto"/>
            </w:tcBorders>
            <w:shd w:val="clear" w:color="auto" w:fill="FFFF00"/>
            <w:vAlign w:val="center"/>
            <w:hideMark/>
          </w:tcPr>
          <w:p w14:paraId="71391681"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44" w:type="pct"/>
            <w:tcBorders>
              <w:top w:val="nil"/>
              <w:left w:val="nil"/>
              <w:bottom w:val="single" w:sz="4" w:space="0" w:color="auto"/>
              <w:right w:val="single" w:sz="4" w:space="0" w:color="auto"/>
            </w:tcBorders>
            <w:shd w:val="clear" w:color="auto" w:fill="auto"/>
            <w:vAlign w:val="center"/>
            <w:hideMark/>
          </w:tcPr>
          <w:p w14:paraId="36214E45"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43" w:type="pct"/>
            <w:tcBorders>
              <w:top w:val="nil"/>
              <w:left w:val="nil"/>
              <w:bottom w:val="single" w:sz="4" w:space="0" w:color="auto"/>
              <w:right w:val="single" w:sz="4" w:space="0" w:color="auto"/>
            </w:tcBorders>
            <w:shd w:val="clear" w:color="auto" w:fill="auto"/>
            <w:vAlign w:val="center"/>
            <w:hideMark/>
          </w:tcPr>
          <w:p w14:paraId="36C48D33"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43" w:type="pct"/>
            <w:tcBorders>
              <w:top w:val="nil"/>
              <w:left w:val="nil"/>
              <w:bottom w:val="single" w:sz="4" w:space="0" w:color="auto"/>
              <w:right w:val="single" w:sz="4" w:space="0" w:color="auto"/>
            </w:tcBorders>
            <w:shd w:val="clear" w:color="auto" w:fill="FFFF00"/>
            <w:vAlign w:val="center"/>
            <w:hideMark/>
          </w:tcPr>
          <w:p w14:paraId="2D69B917"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43" w:type="pct"/>
            <w:tcBorders>
              <w:top w:val="nil"/>
              <w:left w:val="nil"/>
              <w:bottom w:val="single" w:sz="4" w:space="0" w:color="auto"/>
              <w:right w:val="single" w:sz="4" w:space="0" w:color="auto"/>
            </w:tcBorders>
            <w:shd w:val="clear" w:color="auto" w:fill="auto"/>
            <w:vAlign w:val="center"/>
            <w:hideMark/>
          </w:tcPr>
          <w:p w14:paraId="4BEE7FD8"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44" w:type="pct"/>
            <w:tcBorders>
              <w:top w:val="nil"/>
              <w:left w:val="nil"/>
              <w:bottom w:val="single" w:sz="4" w:space="0" w:color="auto"/>
              <w:right w:val="single" w:sz="4" w:space="0" w:color="auto"/>
            </w:tcBorders>
            <w:shd w:val="clear" w:color="auto" w:fill="FFFF00"/>
            <w:vAlign w:val="center"/>
            <w:hideMark/>
          </w:tcPr>
          <w:p w14:paraId="17AB6F2B"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43" w:type="pct"/>
            <w:tcBorders>
              <w:top w:val="nil"/>
              <w:left w:val="nil"/>
              <w:bottom w:val="single" w:sz="4" w:space="0" w:color="auto"/>
              <w:right w:val="single" w:sz="4" w:space="0" w:color="auto"/>
            </w:tcBorders>
            <w:shd w:val="clear" w:color="auto" w:fill="FFFF00"/>
            <w:vAlign w:val="center"/>
            <w:hideMark/>
          </w:tcPr>
          <w:p w14:paraId="26D4751A"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43" w:type="pct"/>
            <w:tcBorders>
              <w:top w:val="nil"/>
              <w:left w:val="nil"/>
              <w:bottom w:val="single" w:sz="4" w:space="0" w:color="auto"/>
              <w:right w:val="single" w:sz="4" w:space="0" w:color="auto"/>
            </w:tcBorders>
            <w:shd w:val="clear" w:color="auto" w:fill="auto"/>
            <w:vAlign w:val="center"/>
            <w:hideMark/>
          </w:tcPr>
          <w:p w14:paraId="3F9D2DED"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43" w:type="pct"/>
            <w:tcBorders>
              <w:top w:val="nil"/>
              <w:left w:val="nil"/>
              <w:bottom w:val="single" w:sz="4" w:space="0" w:color="auto"/>
              <w:right w:val="single" w:sz="4" w:space="0" w:color="auto"/>
            </w:tcBorders>
            <w:shd w:val="clear" w:color="auto" w:fill="FFFF00"/>
            <w:vAlign w:val="center"/>
            <w:hideMark/>
          </w:tcPr>
          <w:p w14:paraId="0BF7C1E1"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44" w:type="pct"/>
            <w:tcBorders>
              <w:top w:val="nil"/>
              <w:left w:val="nil"/>
              <w:bottom w:val="single" w:sz="4" w:space="0" w:color="auto"/>
              <w:right w:val="single" w:sz="4" w:space="0" w:color="auto"/>
            </w:tcBorders>
            <w:shd w:val="clear" w:color="auto" w:fill="auto"/>
            <w:vAlign w:val="center"/>
            <w:hideMark/>
          </w:tcPr>
          <w:p w14:paraId="3AD593FA"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43" w:type="pct"/>
            <w:tcBorders>
              <w:top w:val="nil"/>
              <w:left w:val="nil"/>
              <w:bottom w:val="single" w:sz="4" w:space="0" w:color="auto"/>
              <w:right w:val="single" w:sz="4" w:space="0" w:color="auto"/>
            </w:tcBorders>
            <w:shd w:val="clear" w:color="auto" w:fill="auto"/>
            <w:vAlign w:val="center"/>
            <w:hideMark/>
          </w:tcPr>
          <w:p w14:paraId="2E9AC359"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43" w:type="pct"/>
            <w:tcBorders>
              <w:top w:val="nil"/>
              <w:left w:val="nil"/>
              <w:bottom w:val="single" w:sz="4" w:space="0" w:color="auto"/>
              <w:right w:val="single" w:sz="4" w:space="0" w:color="auto"/>
            </w:tcBorders>
            <w:shd w:val="clear" w:color="auto" w:fill="FFFF00"/>
            <w:vAlign w:val="center"/>
            <w:hideMark/>
          </w:tcPr>
          <w:p w14:paraId="02450BE5"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43" w:type="pct"/>
            <w:tcBorders>
              <w:top w:val="nil"/>
              <w:left w:val="nil"/>
              <w:bottom w:val="single" w:sz="4" w:space="0" w:color="auto"/>
              <w:right w:val="single" w:sz="4" w:space="0" w:color="auto"/>
            </w:tcBorders>
            <w:shd w:val="clear" w:color="auto" w:fill="auto"/>
            <w:vAlign w:val="center"/>
            <w:hideMark/>
          </w:tcPr>
          <w:p w14:paraId="2DE60C83"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44" w:type="pct"/>
            <w:tcBorders>
              <w:top w:val="nil"/>
              <w:left w:val="nil"/>
              <w:bottom w:val="single" w:sz="4" w:space="0" w:color="auto"/>
              <w:right w:val="single" w:sz="4" w:space="0" w:color="auto"/>
            </w:tcBorders>
            <w:shd w:val="clear" w:color="auto" w:fill="FFFF00"/>
            <w:vAlign w:val="center"/>
            <w:hideMark/>
          </w:tcPr>
          <w:p w14:paraId="6D7AB988"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47" w:type="pct"/>
            <w:tcBorders>
              <w:top w:val="nil"/>
              <w:left w:val="nil"/>
              <w:bottom w:val="single" w:sz="4" w:space="0" w:color="auto"/>
              <w:right w:val="single" w:sz="4" w:space="0" w:color="auto"/>
            </w:tcBorders>
            <w:shd w:val="clear" w:color="auto" w:fill="FFFF00"/>
            <w:vAlign w:val="center"/>
            <w:hideMark/>
          </w:tcPr>
          <w:p w14:paraId="182C933D"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47" w:type="pct"/>
            <w:tcBorders>
              <w:top w:val="nil"/>
              <w:left w:val="nil"/>
              <w:bottom w:val="single" w:sz="4" w:space="0" w:color="auto"/>
              <w:right w:val="single" w:sz="4" w:space="0" w:color="auto"/>
            </w:tcBorders>
            <w:shd w:val="clear" w:color="auto" w:fill="auto"/>
            <w:vAlign w:val="center"/>
            <w:hideMark/>
          </w:tcPr>
          <w:p w14:paraId="01195651"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47" w:type="pct"/>
            <w:tcBorders>
              <w:top w:val="nil"/>
              <w:left w:val="nil"/>
              <w:bottom w:val="single" w:sz="4" w:space="0" w:color="auto"/>
              <w:right w:val="single" w:sz="4" w:space="0" w:color="auto"/>
            </w:tcBorders>
            <w:shd w:val="clear" w:color="auto" w:fill="FFFF00"/>
            <w:vAlign w:val="center"/>
            <w:hideMark/>
          </w:tcPr>
          <w:p w14:paraId="44111C05"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48" w:type="pct"/>
            <w:tcBorders>
              <w:top w:val="nil"/>
              <w:left w:val="nil"/>
              <w:bottom w:val="single" w:sz="4" w:space="0" w:color="auto"/>
              <w:right w:val="single" w:sz="4" w:space="0" w:color="auto"/>
            </w:tcBorders>
            <w:shd w:val="clear" w:color="auto" w:fill="auto"/>
            <w:vAlign w:val="center"/>
            <w:hideMark/>
          </w:tcPr>
          <w:p w14:paraId="5F6CC74E"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208" w:type="pct"/>
            <w:tcBorders>
              <w:top w:val="nil"/>
              <w:left w:val="nil"/>
              <w:bottom w:val="single" w:sz="4" w:space="0" w:color="auto"/>
              <w:right w:val="single" w:sz="4" w:space="0" w:color="auto"/>
            </w:tcBorders>
            <w:shd w:val="clear" w:color="auto" w:fill="auto"/>
            <w:vAlign w:val="center"/>
            <w:hideMark/>
          </w:tcPr>
          <w:p w14:paraId="6B26D852"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208" w:type="pct"/>
            <w:tcBorders>
              <w:top w:val="nil"/>
              <w:left w:val="nil"/>
              <w:bottom w:val="single" w:sz="4" w:space="0" w:color="auto"/>
              <w:right w:val="single" w:sz="4" w:space="0" w:color="auto"/>
            </w:tcBorders>
            <w:shd w:val="clear" w:color="auto" w:fill="FFFF00"/>
            <w:vAlign w:val="center"/>
            <w:hideMark/>
          </w:tcPr>
          <w:p w14:paraId="4C45AB96"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208" w:type="pct"/>
            <w:tcBorders>
              <w:top w:val="nil"/>
              <w:left w:val="nil"/>
              <w:bottom w:val="single" w:sz="4" w:space="0" w:color="auto"/>
              <w:right w:val="single" w:sz="4" w:space="0" w:color="auto"/>
            </w:tcBorders>
            <w:shd w:val="clear" w:color="auto" w:fill="auto"/>
            <w:vAlign w:val="center"/>
            <w:hideMark/>
          </w:tcPr>
          <w:p w14:paraId="27D4859E"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209" w:type="pct"/>
            <w:tcBorders>
              <w:top w:val="nil"/>
              <w:left w:val="nil"/>
              <w:bottom w:val="single" w:sz="4" w:space="0" w:color="auto"/>
              <w:right w:val="single" w:sz="4" w:space="0" w:color="auto"/>
            </w:tcBorders>
            <w:shd w:val="clear" w:color="auto" w:fill="FFFF00"/>
            <w:vAlign w:val="center"/>
            <w:hideMark/>
          </w:tcPr>
          <w:p w14:paraId="1F16B5FF"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65" w:type="pct"/>
            <w:tcBorders>
              <w:top w:val="nil"/>
              <w:left w:val="nil"/>
              <w:bottom w:val="single" w:sz="4" w:space="0" w:color="auto"/>
              <w:right w:val="single" w:sz="4" w:space="0" w:color="auto"/>
            </w:tcBorders>
            <w:shd w:val="clear" w:color="auto" w:fill="FFFF00"/>
            <w:vAlign w:val="center"/>
            <w:hideMark/>
          </w:tcPr>
          <w:p w14:paraId="4550C8EF"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65" w:type="pct"/>
            <w:tcBorders>
              <w:top w:val="nil"/>
              <w:left w:val="nil"/>
              <w:bottom w:val="single" w:sz="4" w:space="0" w:color="auto"/>
              <w:right w:val="single" w:sz="4" w:space="0" w:color="auto"/>
            </w:tcBorders>
            <w:shd w:val="clear" w:color="auto" w:fill="auto"/>
            <w:vAlign w:val="center"/>
            <w:hideMark/>
          </w:tcPr>
          <w:p w14:paraId="473955BC"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65" w:type="pct"/>
            <w:tcBorders>
              <w:top w:val="nil"/>
              <w:left w:val="nil"/>
              <w:bottom w:val="single" w:sz="4" w:space="0" w:color="auto"/>
              <w:right w:val="single" w:sz="4" w:space="0" w:color="auto"/>
            </w:tcBorders>
            <w:shd w:val="clear" w:color="auto" w:fill="FFFF00"/>
            <w:vAlign w:val="center"/>
            <w:hideMark/>
          </w:tcPr>
          <w:p w14:paraId="7D9AF020"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64" w:type="pct"/>
            <w:tcBorders>
              <w:top w:val="nil"/>
              <w:left w:val="nil"/>
              <w:bottom w:val="single" w:sz="4" w:space="0" w:color="auto"/>
              <w:right w:val="single" w:sz="4" w:space="0" w:color="auto"/>
            </w:tcBorders>
            <w:shd w:val="clear" w:color="auto" w:fill="auto"/>
            <w:vAlign w:val="center"/>
            <w:hideMark/>
          </w:tcPr>
          <w:p w14:paraId="3BFAEBDE"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r>
      <w:tr w:rsidR="00AE39E3" w:rsidRPr="00E42FA4" w14:paraId="3BE806A5" w14:textId="77777777" w:rsidTr="00AE39E3">
        <w:trPr>
          <w:trHeight w:val="199"/>
        </w:trPr>
        <w:tc>
          <w:tcPr>
            <w:tcW w:w="627" w:type="pct"/>
            <w:vMerge/>
            <w:tcBorders>
              <w:top w:val="single" w:sz="8" w:space="0" w:color="auto"/>
              <w:left w:val="single" w:sz="8" w:space="0" w:color="auto"/>
              <w:bottom w:val="single" w:sz="8" w:space="0" w:color="000000"/>
              <w:right w:val="single" w:sz="8" w:space="0" w:color="auto"/>
            </w:tcBorders>
            <w:vAlign w:val="center"/>
            <w:hideMark/>
          </w:tcPr>
          <w:p w14:paraId="006B6F5C" w14:textId="77777777" w:rsidR="00E42FA4" w:rsidRPr="00E42FA4" w:rsidRDefault="00E42FA4" w:rsidP="000145B3">
            <w:pPr>
              <w:spacing w:after="0" w:line="240" w:lineRule="auto"/>
              <w:rPr>
                <w:rFonts w:eastAsia="Times New Roman" w:cs="Times New Roman"/>
                <w:color w:val="000000"/>
                <w:kern w:val="0"/>
                <w:szCs w:val="24"/>
                <w:lang w:eastAsia="es-CO"/>
                <w14:ligatures w14:val="none"/>
              </w:rPr>
            </w:pPr>
          </w:p>
        </w:tc>
        <w:tc>
          <w:tcPr>
            <w:tcW w:w="143" w:type="pct"/>
            <w:tcBorders>
              <w:top w:val="nil"/>
              <w:left w:val="single" w:sz="4" w:space="0" w:color="auto"/>
              <w:bottom w:val="single" w:sz="4" w:space="0" w:color="auto"/>
              <w:right w:val="single" w:sz="4" w:space="0" w:color="auto"/>
            </w:tcBorders>
            <w:shd w:val="clear" w:color="auto" w:fill="FFFF00"/>
            <w:vAlign w:val="center"/>
            <w:hideMark/>
          </w:tcPr>
          <w:p w14:paraId="349BDF55"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43" w:type="pct"/>
            <w:tcBorders>
              <w:top w:val="nil"/>
              <w:left w:val="nil"/>
              <w:bottom w:val="single" w:sz="4" w:space="0" w:color="auto"/>
              <w:right w:val="single" w:sz="4" w:space="0" w:color="auto"/>
            </w:tcBorders>
            <w:shd w:val="clear" w:color="auto" w:fill="auto"/>
            <w:vAlign w:val="center"/>
            <w:hideMark/>
          </w:tcPr>
          <w:p w14:paraId="5AD3A196"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43" w:type="pct"/>
            <w:tcBorders>
              <w:top w:val="nil"/>
              <w:left w:val="nil"/>
              <w:bottom w:val="single" w:sz="4" w:space="0" w:color="auto"/>
              <w:right w:val="single" w:sz="4" w:space="0" w:color="auto"/>
            </w:tcBorders>
            <w:shd w:val="clear" w:color="auto" w:fill="FFFF00"/>
            <w:vAlign w:val="center"/>
            <w:hideMark/>
          </w:tcPr>
          <w:p w14:paraId="03EAD771"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44" w:type="pct"/>
            <w:tcBorders>
              <w:top w:val="nil"/>
              <w:left w:val="nil"/>
              <w:bottom w:val="single" w:sz="4" w:space="0" w:color="auto"/>
              <w:right w:val="single" w:sz="4" w:space="0" w:color="auto"/>
            </w:tcBorders>
            <w:shd w:val="clear" w:color="auto" w:fill="auto"/>
            <w:vAlign w:val="center"/>
            <w:hideMark/>
          </w:tcPr>
          <w:p w14:paraId="6357C10C"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43" w:type="pct"/>
            <w:tcBorders>
              <w:top w:val="nil"/>
              <w:left w:val="nil"/>
              <w:bottom w:val="single" w:sz="4" w:space="0" w:color="auto"/>
              <w:right w:val="single" w:sz="4" w:space="0" w:color="auto"/>
            </w:tcBorders>
            <w:shd w:val="clear" w:color="auto" w:fill="auto"/>
            <w:vAlign w:val="center"/>
            <w:hideMark/>
          </w:tcPr>
          <w:p w14:paraId="3895CFA3"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43" w:type="pct"/>
            <w:tcBorders>
              <w:top w:val="nil"/>
              <w:left w:val="nil"/>
              <w:bottom w:val="single" w:sz="4" w:space="0" w:color="auto"/>
              <w:right w:val="single" w:sz="4" w:space="0" w:color="auto"/>
            </w:tcBorders>
            <w:shd w:val="clear" w:color="auto" w:fill="FFFF00"/>
            <w:vAlign w:val="center"/>
            <w:hideMark/>
          </w:tcPr>
          <w:p w14:paraId="664B77BB"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43" w:type="pct"/>
            <w:tcBorders>
              <w:top w:val="nil"/>
              <w:left w:val="nil"/>
              <w:bottom w:val="single" w:sz="4" w:space="0" w:color="auto"/>
              <w:right w:val="single" w:sz="4" w:space="0" w:color="auto"/>
            </w:tcBorders>
            <w:shd w:val="clear" w:color="auto" w:fill="auto"/>
            <w:vAlign w:val="center"/>
            <w:hideMark/>
          </w:tcPr>
          <w:p w14:paraId="783D20C4"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44" w:type="pct"/>
            <w:tcBorders>
              <w:top w:val="nil"/>
              <w:left w:val="nil"/>
              <w:bottom w:val="single" w:sz="4" w:space="0" w:color="auto"/>
              <w:right w:val="single" w:sz="4" w:space="0" w:color="auto"/>
            </w:tcBorders>
            <w:shd w:val="clear" w:color="auto" w:fill="FFFF00"/>
            <w:vAlign w:val="center"/>
            <w:hideMark/>
          </w:tcPr>
          <w:p w14:paraId="5C1EE541"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43" w:type="pct"/>
            <w:tcBorders>
              <w:top w:val="nil"/>
              <w:left w:val="nil"/>
              <w:bottom w:val="single" w:sz="4" w:space="0" w:color="auto"/>
              <w:right w:val="single" w:sz="4" w:space="0" w:color="auto"/>
            </w:tcBorders>
            <w:shd w:val="clear" w:color="auto" w:fill="FFFF00"/>
            <w:vAlign w:val="center"/>
            <w:hideMark/>
          </w:tcPr>
          <w:p w14:paraId="284DD7BD"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43" w:type="pct"/>
            <w:tcBorders>
              <w:top w:val="nil"/>
              <w:left w:val="nil"/>
              <w:bottom w:val="single" w:sz="4" w:space="0" w:color="auto"/>
              <w:right w:val="single" w:sz="4" w:space="0" w:color="auto"/>
            </w:tcBorders>
            <w:shd w:val="clear" w:color="auto" w:fill="auto"/>
            <w:vAlign w:val="center"/>
            <w:hideMark/>
          </w:tcPr>
          <w:p w14:paraId="4D5A416E"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43" w:type="pct"/>
            <w:tcBorders>
              <w:top w:val="nil"/>
              <w:left w:val="nil"/>
              <w:bottom w:val="single" w:sz="4" w:space="0" w:color="auto"/>
              <w:right w:val="single" w:sz="4" w:space="0" w:color="auto"/>
            </w:tcBorders>
            <w:shd w:val="clear" w:color="auto" w:fill="FFFF00"/>
            <w:vAlign w:val="center"/>
            <w:hideMark/>
          </w:tcPr>
          <w:p w14:paraId="1A8CF5A6"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44" w:type="pct"/>
            <w:tcBorders>
              <w:top w:val="nil"/>
              <w:left w:val="nil"/>
              <w:bottom w:val="single" w:sz="4" w:space="0" w:color="auto"/>
              <w:right w:val="single" w:sz="4" w:space="0" w:color="auto"/>
            </w:tcBorders>
            <w:shd w:val="clear" w:color="auto" w:fill="auto"/>
            <w:vAlign w:val="center"/>
            <w:hideMark/>
          </w:tcPr>
          <w:p w14:paraId="2CB8AF3B"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43" w:type="pct"/>
            <w:tcBorders>
              <w:top w:val="nil"/>
              <w:left w:val="nil"/>
              <w:bottom w:val="single" w:sz="4" w:space="0" w:color="auto"/>
              <w:right w:val="single" w:sz="4" w:space="0" w:color="auto"/>
            </w:tcBorders>
            <w:shd w:val="clear" w:color="auto" w:fill="auto"/>
            <w:vAlign w:val="center"/>
            <w:hideMark/>
          </w:tcPr>
          <w:p w14:paraId="442740AD"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43" w:type="pct"/>
            <w:tcBorders>
              <w:top w:val="nil"/>
              <w:left w:val="nil"/>
              <w:bottom w:val="single" w:sz="4" w:space="0" w:color="auto"/>
              <w:right w:val="single" w:sz="4" w:space="0" w:color="auto"/>
            </w:tcBorders>
            <w:shd w:val="clear" w:color="auto" w:fill="FFFF00"/>
            <w:vAlign w:val="center"/>
            <w:hideMark/>
          </w:tcPr>
          <w:p w14:paraId="30E9094F"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43" w:type="pct"/>
            <w:tcBorders>
              <w:top w:val="nil"/>
              <w:left w:val="nil"/>
              <w:bottom w:val="single" w:sz="4" w:space="0" w:color="auto"/>
              <w:right w:val="single" w:sz="4" w:space="0" w:color="auto"/>
            </w:tcBorders>
            <w:shd w:val="clear" w:color="auto" w:fill="auto"/>
            <w:vAlign w:val="center"/>
            <w:hideMark/>
          </w:tcPr>
          <w:p w14:paraId="7716FB14"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44" w:type="pct"/>
            <w:tcBorders>
              <w:top w:val="nil"/>
              <w:left w:val="nil"/>
              <w:bottom w:val="single" w:sz="4" w:space="0" w:color="auto"/>
              <w:right w:val="single" w:sz="4" w:space="0" w:color="auto"/>
            </w:tcBorders>
            <w:shd w:val="clear" w:color="auto" w:fill="FFFF00"/>
            <w:vAlign w:val="center"/>
            <w:hideMark/>
          </w:tcPr>
          <w:p w14:paraId="47AB373C"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47" w:type="pct"/>
            <w:tcBorders>
              <w:top w:val="nil"/>
              <w:left w:val="nil"/>
              <w:bottom w:val="single" w:sz="4" w:space="0" w:color="auto"/>
              <w:right w:val="single" w:sz="4" w:space="0" w:color="auto"/>
            </w:tcBorders>
            <w:shd w:val="clear" w:color="auto" w:fill="FFFF00"/>
            <w:vAlign w:val="center"/>
            <w:hideMark/>
          </w:tcPr>
          <w:p w14:paraId="0E72D423"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47" w:type="pct"/>
            <w:tcBorders>
              <w:top w:val="nil"/>
              <w:left w:val="nil"/>
              <w:bottom w:val="single" w:sz="4" w:space="0" w:color="auto"/>
              <w:right w:val="single" w:sz="4" w:space="0" w:color="auto"/>
            </w:tcBorders>
            <w:shd w:val="clear" w:color="auto" w:fill="auto"/>
            <w:vAlign w:val="center"/>
            <w:hideMark/>
          </w:tcPr>
          <w:p w14:paraId="6641064C"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47" w:type="pct"/>
            <w:tcBorders>
              <w:top w:val="nil"/>
              <w:left w:val="nil"/>
              <w:bottom w:val="single" w:sz="4" w:space="0" w:color="auto"/>
              <w:right w:val="single" w:sz="4" w:space="0" w:color="auto"/>
            </w:tcBorders>
            <w:shd w:val="clear" w:color="auto" w:fill="FFFF00"/>
            <w:vAlign w:val="center"/>
            <w:hideMark/>
          </w:tcPr>
          <w:p w14:paraId="679B8BAA"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48" w:type="pct"/>
            <w:tcBorders>
              <w:top w:val="nil"/>
              <w:left w:val="nil"/>
              <w:bottom w:val="single" w:sz="4" w:space="0" w:color="auto"/>
              <w:right w:val="single" w:sz="4" w:space="0" w:color="auto"/>
            </w:tcBorders>
            <w:shd w:val="clear" w:color="auto" w:fill="auto"/>
            <w:vAlign w:val="center"/>
            <w:hideMark/>
          </w:tcPr>
          <w:p w14:paraId="5549F4D7"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208" w:type="pct"/>
            <w:tcBorders>
              <w:top w:val="nil"/>
              <w:left w:val="nil"/>
              <w:bottom w:val="single" w:sz="4" w:space="0" w:color="auto"/>
              <w:right w:val="single" w:sz="4" w:space="0" w:color="auto"/>
            </w:tcBorders>
            <w:shd w:val="clear" w:color="auto" w:fill="auto"/>
            <w:vAlign w:val="center"/>
            <w:hideMark/>
          </w:tcPr>
          <w:p w14:paraId="1142AE28"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208" w:type="pct"/>
            <w:tcBorders>
              <w:top w:val="nil"/>
              <w:left w:val="nil"/>
              <w:bottom w:val="single" w:sz="4" w:space="0" w:color="auto"/>
              <w:right w:val="single" w:sz="4" w:space="0" w:color="auto"/>
            </w:tcBorders>
            <w:shd w:val="clear" w:color="auto" w:fill="FFFF00"/>
            <w:vAlign w:val="center"/>
            <w:hideMark/>
          </w:tcPr>
          <w:p w14:paraId="461FE409"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208" w:type="pct"/>
            <w:tcBorders>
              <w:top w:val="nil"/>
              <w:left w:val="nil"/>
              <w:bottom w:val="single" w:sz="4" w:space="0" w:color="auto"/>
              <w:right w:val="single" w:sz="4" w:space="0" w:color="auto"/>
            </w:tcBorders>
            <w:shd w:val="clear" w:color="auto" w:fill="auto"/>
            <w:vAlign w:val="center"/>
            <w:hideMark/>
          </w:tcPr>
          <w:p w14:paraId="507C0D41"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209" w:type="pct"/>
            <w:tcBorders>
              <w:top w:val="nil"/>
              <w:left w:val="nil"/>
              <w:bottom w:val="single" w:sz="4" w:space="0" w:color="auto"/>
              <w:right w:val="single" w:sz="4" w:space="0" w:color="auto"/>
            </w:tcBorders>
            <w:shd w:val="clear" w:color="auto" w:fill="FFFF00"/>
            <w:vAlign w:val="center"/>
            <w:hideMark/>
          </w:tcPr>
          <w:p w14:paraId="4215443D"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65" w:type="pct"/>
            <w:tcBorders>
              <w:top w:val="nil"/>
              <w:left w:val="nil"/>
              <w:bottom w:val="single" w:sz="4" w:space="0" w:color="auto"/>
              <w:right w:val="single" w:sz="4" w:space="0" w:color="auto"/>
            </w:tcBorders>
            <w:shd w:val="clear" w:color="auto" w:fill="FFFF00"/>
            <w:vAlign w:val="center"/>
            <w:hideMark/>
          </w:tcPr>
          <w:p w14:paraId="44E7B8E5"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65" w:type="pct"/>
            <w:tcBorders>
              <w:top w:val="nil"/>
              <w:left w:val="nil"/>
              <w:bottom w:val="single" w:sz="4" w:space="0" w:color="auto"/>
              <w:right w:val="single" w:sz="4" w:space="0" w:color="auto"/>
            </w:tcBorders>
            <w:shd w:val="clear" w:color="auto" w:fill="auto"/>
            <w:vAlign w:val="center"/>
            <w:hideMark/>
          </w:tcPr>
          <w:p w14:paraId="08ACEFC7"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65" w:type="pct"/>
            <w:tcBorders>
              <w:top w:val="nil"/>
              <w:left w:val="nil"/>
              <w:bottom w:val="single" w:sz="4" w:space="0" w:color="auto"/>
              <w:right w:val="single" w:sz="4" w:space="0" w:color="auto"/>
            </w:tcBorders>
            <w:shd w:val="clear" w:color="auto" w:fill="FFFF00"/>
            <w:vAlign w:val="center"/>
            <w:hideMark/>
          </w:tcPr>
          <w:p w14:paraId="6D775CD0"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64" w:type="pct"/>
            <w:tcBorders>
              <w:top w:val="nil"/>
              <w:left w:val="nil"/>
              <w:bottom w:val="single" w:sz="4" w:space="0" w:color="auto"/>
              <w:right w:val="single" w:sz="4" w:space="0" w:color="auto"/>
            </w:tcBorders>
            <w:shd w:val="clear" w:color="auto" w:fill="auto"/>
            <w:vAlign w:val="center"/>
            <w:hideMark/>
          </w:tcPr>
          <w:p w14:paraId="17308842" w14:textId="77777777" w:rsidR="00E42FA4" w:rsidRPr="00E42FA4" w:rsidRDefault="00E42FA4" w:rsidP="000145B3">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r>
    </w:tbl>
    <w:p w14:paraId="5BB9C9CC" w14:textId="738AC217" w:rsidR="00771D60" w:rsidRDefault="00771D60" w:rsidP="00771D60">
      <w:pPr>
        <w:spacing w:after="0" w:line="240" w:lineRule="auto"/>
        <w:jc w:val="both"/>
        <w:rPr>
          <w:rFonts w:cs="Times New Roman"/>
          <w:szCs w:val="24"/>
        </w:rPr>
      </w:pPr>
    </w:p>
    <w:p w14:paraId="017F9046" w14:textId="252FE322" w:rsidR="00771D60" w:rsidRPr="00B91694" w:rsidRDefault="00771D60" w:rsidP="00B91694">
      <w:pPr>
        <w:pStyle w:val="Prrafodelista"/>
        <w:numPr>
          <w:ilvl w:val="0"/>
          <w:numId w:val="1"/>
        </w:numPr>
        <w:spacing w:after="0" w:line="240" w:lineRule="auto"/>
        <w:jc w:val="both"/>
        <w:rPr>
          <w:rFonts w:cs="Times New Roman"/>
          <w:b/>
          <w:bCs/>
          <w:szCs w:val="24"/>
        </w:rPr>
      </w:pPr>
      <w:r w:rsidRPr="00B91694">
        <w:rPr>
          <w:rFonts w:cs="Times New Roman"/>
          <w:b/>
          <w:bCs/>
          <w:szCs w:val="24"/>
        </w:rPr>
        <w:t xml:space="preserve">RECURSOS NECESARIOS – PRESUPUESTO </w:t>
      </w:r>
    </w:p>
    <w:p w14:paraId="2C8D88F7" w14:textId="77777777" w:rsidR="00771D60" w:rsidRDefault="00771D60" w:rsidP="00771D60">
      <w:pPr>
        <w:spacing w:after="0" w:line="240" w:lineRule="auto"/>
        <w:jc w:val="both"/>
        <w:rPr>
          <w:rFonts w:cs="Times New Roman"/>
          <w:szCs w:val="24"/>
        </w:rPr>
      </w:pPr>
      <w:r>
        <w:rPr>
          <w:rFonts w:cs="Times New Roman"/>
          <w:szCs w:val="24"/>
        </w:rPr>
        <w:t>Para el desarrollo optimo de los centros de interés se requiere de los siguientes recursos:</w:t>
      </w:r>
    </w:p>
    <w:p w14:paraId="5583B55D" w14:textId="77777777" w:rsidR="00A15F6A" w:rsidRDefault="00A15F6A" w:rsidP="00771D60">
      <w:pPr>
        <w:spacing w:after="0" w:line="240" w:lineRule="auto"/>
        <w:jc w:val="both"/>
        <w:rPr>
          <w:rFonts w:cs="Times New Roman"/>
          <w:szCs w:val="24"/>
        </w:rPr>
      </w:pPr>
    </w:p>
    <w:tbl>
      <w:tblPr>
        <w:tblStyle w:val="Tablaconcuadrcula"/>
        <w:tblW w:w="8784" w:type="dxa"/>
        <w:jc w:val="center"/>
        <w:tblLook w:val="04A0" w:firstRow="1" w:lastRow="0" w:firstColumn="1" w:lastColumn="0" w:noHBand="0" w:noVBand="1"/>
      </w:tblPr>
      <w:tblGrid>
        <w:gridCol w:w="1971"/>
        <w:gridCol w:w="5730"/>
        <w:gridCol w:w="1083"/>
      </w:tblGrid>
      <w:tr w:rsidR="00771D60" w:rsidRPr="008049C2" w14:paraId="71EC2048" w14:textId="77777777" w:rsidTr="00D51530">
        <w:trPr>
          <w:jc w:val="center"/>
        </w:trPr>
        <w:tc>
          <w:tcPr>
            <w:tcW w:w="1971" w:type="dxa"/>
            <w:vAlign w:val="center"/>
          </w:tcPr>
          <w:p w14:paraId="540A2E79" w14:textId="77777777" w:rsidR="00771D60" w:rsidRPr="008049C2" w:rsidRDefault="00771D60" w:rsidP="00D87376">
            <w:pPr>
              <w:rPr>
                <w:rFonts w:cs="Times New Roman"/>
                <w:szCs w:val="24"/>
              </w:rPr>
            </w:pPr>
            <w:r w:rsidRPr="008049C2">
              <w:rPr>
                <w:rFonts w:cs="Times New Roman"/>
                <w:szCs w:val="24"/>
              </w:rPr>
              <w:t>CENTRO DE INTERES</w:t>
            </w:r>
          </w:p>
        </w:tc>
        <w:tc>
          <w:tcPr>
            <w:tcW w:w="5730" w:type="dxa"/>
            <w:vAlign w:val="center"/>
          </w:tcPr>
          <w:p w14:paraId="25A5B71E" w14:textId="77777777" w:rsidR="00771D60" w:rsidRPr="008049C2" w:rsidRDefault="00771D60" w:rsidP="00D87376">
            <w:pPr>
              <w:rPr>
                <w:rFonts w:cs="Times New Roman"/>
                <w:szCs w:val="24"/>
              </w:rPr>
            </w:pPr>
            <w:r w:rsidRPr="008049C2">
              <w:rPr>
                <w:rFonts w:cs="Times New Roman"/>
                <w:szCs w:val="24"/>
              </w:rPr>
              <w:t>Descripción</w:t>
            </w:r>
          </w:p>
        </w:tc>
        <w:tc>
          <w:tcPr>
            <w:tcW w:w="1083" w:type="dxa"/>
            <w:vAlign w:val="center"/>
          </w:tcPr>
          <w:p w14:paraId="616EC799" w14:textId="77777777" w:rsidR="00771D60" w:rsidRPr="008049C2" w:rsidRDefault="00771D60" w:rsidP="00D87376">
            <w:pPr>
              <w:rPr>
                <w:rFonts w:cs="Times New Roman"/>
                <w:szCs w:val="24"/>
              </w:rPr>
            </w:pPr>
            <w:r w:rsidRPr="008049C2">
              <w:rPr>
                <w:rFonts w:cs="Times New Roman"/>
                <w:szCs w:val="24"/>
              </w:rPr>
              <w:t>Cantidad</w:t>
            </w:r>
          </w:p>
        </w:tc>
      </w:tr>
      <w:tr w:rsidR="00771D60" w:rsidRPr="008049C2" w14:paraId="797ADA05" w14:textId="77777777" w:rsidTr="00D51530">
        <w:trPr>
          <w:jc w:val="center"/>
        </w:trPr>
        <w:tc>
          <w:tcPr>
            <w:tcW w:w="1971" w:type="dxa"/>
            <w:vMerge w:val="restart"/>
            <w:vAlign w:val="center"/>
          </w:tcPr>
          <w:p w14:paraId="0A9F52FC" w14:textId="0A81E23F" w:rsidR="00771D60" w:rsidRPr="008049C2" w:rsidRDefault="00771D60" w:rsidP="00D87376">
            <w:pPr>
              <w:rPr>
                <w:rFonts w:cs="Times New Roman"/>
                <w:szCs w:val="24"/>
              </w:rPr>
            </w:pPr>
            <w:r w:rsidRPr="00DB35C6">
              <w:rPr>
                <w:rFonts w:cs="Times New Roman"/>
                <w:szCs w:val="24"/>
              </w:rPr>
              <w:t>Centro de Pensamiento Lógico</w:t>
            </w:r>
            <w:r w:rsidR="003E3F36">
              <w:rPr>
                <w:rFonts w:cs="Times New Roman"/>
                <w:szCs w:val="24"/>
              </w:rPr>
              <w:t xml:space="preserve"> </w:t>
            </w:r>
            <w:r w:rsidR="00A613FD">
              <w:rPr>
                <w:rFonts w:cs="Times New Roman"/>
                <w:szCs w:val="24"/>
              </w:rPr>
              <w:t xml:space="preserve">matemático </w:t>
            </w:r>
            <w:r w:rsidR="00A613FD" w:rsidRPr="00DB35C6">
              <w:rPr>
                <w:rFonts w:cs="Times New Roman"/>
                <w:szCs w:val="24"/>
              </w:rPr>
              <w:t>y</w:t>
            </w:r>
            <w:r w:rsidRPr="00DB35C6">
              <w:rPr>
                <w:rFonts w:cs="Times New Roman"/>
                <w:szCs w:val="24"/>
              </w:rPr>
              <w:t xml:space="preserve"> Científico</w:t>
            </w:r>
          </w:p>
        </w:tc>
        <w:tc>
          <w:tcPr>
            <w:tcW w:w="5730" w:type="dxa"/>
            <w:vAlign w:val="center"/>
          </w:tcPr>
          <w:p w14:paraId="1D3F4585" w14:textId="1F23D417" w:rsidR="00771D60" w:rsidRPr="00502CB2" w:rsidRDefault="00B91694" w:rsidP="00D87376">
            <w:pPr>
              <w:rPr>
                <w:bCs/>
                <w:sz w:val="22"/>
                <w:lang w:val="es-ES"/>
              </w:rPr>
            </w:pPr>
            <w:r w:rsidRPr="00502CB2">
              <w:rPr>
                <w:bCs/>
                <w:sz w:val="22"/>
                <w:lang w:val="es-ES"/>
              </w:rPr>
              <w:t>Á</w:t>
            </w:r>
            <w:r w:rsidR="00C42209" w:rsidRPr="00502CB2">
              <w:rPr>
                <w:bCs/>
                <w:sz w:val="22"/>
                <w:lang w:val="es-ES"/>
              </w:rPr>
              <w:t>bacos</w:t>
            </w:r>
          </w:p>
        </w:tc>
        <w:tc>
          <w:tcPr>
            <w:tcW w:w="1083" w:type="dxa"/>
            <w:vAlign w:val="center"/>
          </w:tcPr>
          <w:p w14:paraId="1F5ACD18" w14:textId="77777777" w:rsidR="00771D60" w:rsidRPr="008049C2" w:rsidRDefault="00771D60" w:rsidP="00D87376">
            <w:pPr>
              <w:rPr>
                <w:rFonts w:cs="Times New Roman"/>
                <w:szCs w:val="24"/>
              </w:rPr>
            </w:pPr>
            <w:r>
              <w:rPr>
                <w:rFonts w:cs="Times New Roman"/>
                <w:szCs w:val="24"/>
              </w:rPr>
              <w:t>50</w:t>
            </w:r>
          </w:p>
        </w:tc>
      </w:tr>
      <w:tr w:rsidR="00771D60" w:rsidRPr="008049C2" w14:paraId="54D32AF8" w14:textId="77777777" w:rsidTr="00D51530">
        <w:trPr>
          <w:jc w:val="center"/>
        </w:trPr>
        <w:tc>
          <w:tcPr>
            <w:tcW w:w="1971" w:type="dxa"/>
            <w:vMerge/>
            <w:vAlign w:val="center"/>
          </w:tcPr>
          <w:p w14:paraId="790AFCE1" w14:textId="77777777" w:rsidR="00771D60" w:rsidRPr="008049C2" w:rsidRDefault="00771D60" w:rsidP="00D87376">
            <w:pPr>
              <w:rPr>
                <w:rFonts w:cs="Times New Roman"/>
                <w:szCs w:val="24"/>
              </w:rPr>
            </w:pPr>
          </w:p>
        </w:tc>
        <w:tc>
          <w:tcPr>
            <w:tcW w:w="5730" w:type="dxa"/>
            <w:vAlign w:val="center"/>
          </w:tcPr>
          <w:p w14:paraId="359448BD" w14:textId="5CA6DABB" w:rsidR="00771D60" w:rsidRPr="00502CB2" w:rsidRDefault="00771D60" w:rsidP="00D87376">
            <w:pPr>
              <w:rPr>
                <w:rFonts w:cs="Times New Roman"/>
                <w:bCs/>
                <w:sz w:val="22"/>
                <w:lang w:val="es-ES"/>
              </w:rPr>
            </w:pPr>
            <w:r w:rsidRPr="00502CB2">
              <w:rPr>
                <w:bCs/>
                <w:sz w:val="22"/>
                <w:lang w:val="es-ES"/>
              </w:rPr>
              <w:t xml:space="preserve">pelotas </w:t>
            </w:r>
            <w:r w:rsidR="00C42209" w:rsidRPr="00502CB2">
              <w:rPr>
                <w:bCs/>
                <w:sz w:val="22"/>
                <w:lang w:val="es-ES"/>
              </w:rPr>
              <w:t>plásticas</w:t>
            </w:r>
            <w:r w:rsidRPr="00502CB2">
              <w:rPr>
                <w:bCs/>
                <w:sz w:val="22"/>
                <w:lang w:val="es-ES"/>
              </w:rPr>
              <w:t xml:space="preserve"> de diversos colores.</w:t>
            </w:r>
          </w:p>
        </w:tc>
        <w:tc>
          <w:tcPr>
            <w:tcW w:w="1083" w:type="dxa"/>
            <w:vAlign w:val="center"/>
          </w:tcPr>
          <w:p w14:paraId="14B73E06" w14:textId="77777777" w:rsidR="00771D60" w:rsidRPr="008049C2" w:rsidRDefault="00771D60" w:rsidP="00D87376">
            <w:pPr>
              <w:rPr>
                <w:rFonts w:cs="Times New Roman"/>
                <w:szCs w:val="24"/>
              </w:rPr>
            </w:pPr>
            <w:r>
              <w:rPr>
                <w:rFonts w:cs="Times New Roman"/>
                <w:szCs w:val="24"/>
              </w:rPr>
              <w:t>100</w:t>
            </w:r>
          </w:p>
        </w:tc>
      </w:tr>
      <w:tr w:rsidR="00771D60" w:rsidRPr="008049C2" w14:paraId="444CC793" w14:textId="77777777" w:rsidTr="00D51530">
        <w:trPr>
          <w:jc w:val="center"/>
        </w:trPr>
        <w:tc>
          <w:tcPr>
            <w:tcW w:w="1971" w:type="dxa"/>
            <w:vMerge/>
            <w:vAlign w:val="center"/>
          </w:tcPr>
          <w:p w14:paraId="44244E2D" w14:textId="77777777" w:rsidR="00771D60" w:rsidRPr="008049C2" w:rsidRDefault="00771D60" w:rsidP="00D87376">
            <w:pPr>
              <w:rPr>
                <w:rFonts w:cs="Times New Roman"/>
                <w:szCs w:val="24"/>
              </w:rPr>
            </w:pPr>
          </w:p>
        </w:tc>
        <w:tc>
          <w:tcPr>
            <w:tcW w:w="5730" w:type="dxa"/>
            <w:vAlign w:val="center"/>
          </w:tcPr>
          <w:p w14:paraId="3FD7E545" w14:textId="77777777" w:rsidR="00771D60" w:rsidRPr="00502CB2" w:rsidRDefault="00771D60" w:rsidP="00D87376">
            <w:pPr>
              <w:rPr>
                <w:bCs/>
                <w:sz w:val="22"/>
                <w:lang w:val="es-ES"/>
              </w:rPr>
            </w:pPr>
            <w:r w:rsidRPr="00502CB2">
              <w:rPr>
                <w:bCs/>
                <w:sz w:val="22"/>
                <w:lang w:val="es-ES"/>
              </w:rPr>
              <w:t>Cristalas        docenas</w:t>
            </w:r>
          </w:p>
        </w:tc>
        <w:tc>
          <w:tcPr>
            <w:tcW w:w="1083" w:type="dxa"/>
            <w:vAlign w:val="center"/>
          </w:tcPr>
          <w:p w14:paraId="5883687F" w14:textId="77777777" w:rsidR="00771D60" w:rsidRPr="008049C2" w:rsidRDefault="00771D60" w:rsidP="00D87376">
            <w:pPr>
              <w:rPr>
                <w:rFonts w:cs="Times New Roman"/>
                <w:szCs w:val="24"/>
              </w:rPr>
            </w:pPr>
            <w:r>
              <w:rPr>
                <w:rFonts w:cs="Times New Roman"/>
                <w:szCs w:val="24"/>
              </w:rPr>
              <w:t>30 docenas</w:t>
            </w:r>
          </w:p>
        </w:tc>
      </w:tr>
      <w:tr w:rsidR="00771D60" w:rsidRPr="008049C2" w14:paraId="21BAF88E" w14:textId="77777777" w:rsidTr="00D51530">
        <w:trPr>
          <w:jc w:val="center"/>
        </w:trPr>
        <w:tc>
          <w:tcPr>
            <w:tcW w:w="1971" w:type="dxa"/>
            <w:vMerge/>
            <w:vAlign w:val="center"/>
          </w:tcPr>
          <w:p w14:paraId="50911A68" w14:textId="77777777" w:rsidR="00771D60" w:rsidRPr="008049C2" w:rsidRDefault="00771D60" w:rsidP="00D87376">
            <w:pPr>
              <w:rPr>
                <w:rFonts w:cs="Times New Roman"/>
                <w:szCs w:val="24"/>
              </w:rPr>
            </w:pPr>
          </w:p>
        </w:tc>
        <w:tc>
          <w:tcPr>
            <w:tcW w:w="5730" w:type="dxa"/>
            <w:vAlign w:val="center"/>
          </w:tcPr>
          <w:p w14:paraId="69AEF6F9" w14:textId="77777777" w:rsidR="00771D60" w:rsidRPr="00502CB2" w:rsidRDefault="00771D60" w:rsidP="00D87376">
            <w:pPr>
              <w:rPr>
                <w:rFonts w:cs="Times New Roman"/>
                <w:bCs/>
                <w:sz w:val="22"/>
              </w:rPr>
            </w:pPr>
            <w:r w:rsidRPr="00502CB2">
              <w:rPr>
                <w:bCs/>
                <w:sz w:val="22"/>
                <w:lang w:val="es-ES"/>
              </w:rPr>
              <w:t xml:space="preserve">juegos </w:t>
            </w:r>
            <w:r>
              <w:rPr>
                <w:bCs/>
                <w:sz w:val="22"/>
                <w:lang w:val="es-ES"/>
              </w:rPr>
              <w:t>didácticos</w:t>
            </w:r>
          </w:p>
        </w:tc>
        <w:tc>
          <w:tcPr>
            <w:tcW w:w="1083" w:type="dxa"/>
            <w:vAlign w:val="center"/>
          </w:tcPr>
          <w:p w14:paraId="78459D93" w14:textId="77777777" w:rsidR="00771D60" w:rsidRPr="008049C2" w:rsidRDefault="00771D60" w:rsidP="00D87376">
            <w:pPr>
              <w:rPr>
                <w:rFonts w:cs="Times New Roman"/>
                <w:szCs w:val="24"/>
              </w:rPr>
            </w:pPr>
            <w:r>
              <w:rPr>
                <w:rFonts w:cs="Times New Roman"/>
                <w:szCs w:val="24"/>
              </w:rPr>
              <w:t>30</w:t>
            </w:r>
          </w:p>
        </w:tc>
      </w:tr>
      <w:tr w:rsidR="00771D60" w:rsidRPr="008049C2" w14:paraId="0D85CD34" w14:textId="77777777" w:rsidTr="00D51530">
        <w:trPr>
          <w:jc w:val="center"/>
        </w:trPr>
        <w:tc>
          <w:tcPr>
            <w:tcW w:w="1971" w:type="dxa"/>
            <w:vMerge/>
            <w:vAlign w:val="center"/>
          </w:tcPr>
          <w:p w14:paraId="1CDE25A5" w14:textId="77777777" w:rsidR="00771D60" w:rsidRPr="008049C2" w:rsidRDefault="00771D60" w:rsidP="00D87376">
            <w:pPr>
              <w:rPr>
                <w:rFonts w:cs="Times New Roman"/>
                <w:szCs w:val="24"/>
              </w:rPr>
            </w:pPr>
          </w:p>
        </w:tc>
        <w:tc>
          <w:tcPr>
            <w:tcW w:w="5730" w:type="dxa"/>
            <w:vAlign w:val="center"/>
          </w:tcPr>
          <w:p w14:paraId="1156FE6A" w14:textId="4E6F3F45" w:rsidR="00771D60" w:rsidRPr="00502CB2" w:rsidRDefault="00B91694" w:rsidP="00D87376">
            <w:pPr>
              <w:rPr>
                <w:bCs/>
                <w:sz w:val="22"/>
                <w:lang w:val="es-ES"/>
              </w:rPr>
            </w:pPr>
            <w:r w:rsidRPr="00502CB2">
              <w:rPr>
                <w:bCs/>
                <w:sz w:val="22"/>
                <w:lang w:val="es-ES"/>
              </w:rPr>
              <w:t>R</w:t>
            </w:r>
            <w:r w:rsidR="00771D60" w:rsidRPr="00502CB2">
              <w:rPr>
                <w:bCs/>
                <w:sz w:val="22"/>
                <w:lang w:val="es-ES"/>
              </w:rPr>
              <w:t>ompecabezas</w:t>
            </w:r>
          </w:p>
        </w:tc>
        <w:tc>
          <w:tcPr>
            <w:tcW w:w="1083" w:type="dxa"/>
            <w:vAlign w:val="center"/>
          </w:tcPr>
          <w:p w14:paraId="516AE952" w14:textId="77777777" w:rsidR="00771D60" w:rsidRPr="008049C2" w:rsidRDefault="00771D60" w:rsidP="00D87376">
            <w:pPr>
              <w:rPr>
                <w:rFonts w:cs="Times New Roman"/>
                <w:szCs w:val="24"/>
              </w:rPr>
            </w:pPr>
            <w:r>
              <w:rPr>
                <w:rFonts w:cs="Times New Roman"/>
                <w:szCs w:val="24"/>
              </w:rPr>
              <w:t>30</w:t>
            </w:r>
          </w:p>
        </w:tc>
      </w:tr>
      <w:tr w:rsidR="00771D60" w:rsidRPr="008049C2" w14:paraId="0F3932A7" w14:textId="77777777" w:rsidTr="00D51530">
        <w:trPr>
          <w:jc w:val="center"/>
        </w:trPr>
        <w:tc>
          <w:tcPr>
            <w:tcW w:w="1971" w:type="dxa"/>
            <w:vMerge/>
            <w:vAlign w:val="center"/>
          </w:tcPr>
          <w:p w14:paraId="611DF245" w14:textId="77777777" w:rsidR="00771D60" w:rsidRPr="008049C2" w:rsidRDefault="00771D60" w:rsidP="00D87376">
            <w:pPr>
              <w:rPr>
                <w:rFonts w:cs="Times New Roman"/>
                <w:szCs w:val="24"/>
              </w:rPr>
            </w:pPr>
          </w:p>
        </w:tc>
        <w:tc>
          <w:tcPr>
            <w:tcW w:w="5730" w:type="dxa"/>
            <w:vAlign w:val="center"/>
          </w:tcPr>
          <w:p w14:paraId="54E42B9D" w14:textId="2E937ECB" w:rsidR="00771D60" w:rsidRPr="00502CB2" w:rsidRDefault="00771D60" w:rsidP="00D87376">
            <w:pPr>
              <w:rPr>
                <w:bCs/>
                <w:sz w:val="22"/>
                <w:lang w:val="es-ES"/>
              </w:rPr>
            </w:pPr>
            <w:r w:rsidRPr="00502CB2">
              <w:rPr>
                <w:bCs/>
                <w:sz w:val="22"/>
                <w:lang w:val="es-ES"/>
              </w:rPr>
              <w:t xml:space="preserve">cubos </w:t>
            </w:r>
            <w:r w:rsidR="00C42209" w:rsidRPr="00502CB2">
              <w:rPr>
                <w:bCs/>
                <w:sz w:val="22"/>
                <w:lang w:val="es-ES"/>
              </w:rPr>
              <w:t>mágicos</w:t>
            </w:r>
            <w:r w:rsidRPr="00502CB2">
              <w:rPr>
                <w:bCs/>
                <w:sz w:val="22"/>
                <w:lang w:val="es-ES"/>
              </w:rPr>
              <w:t xml:space="preserve">   con </w:t>
            </w:r>
            <w:r w:rsidR="00C42209" w:rsidRPr="00502CB2">
              <w:rPr>
                <w:bCs/>
                <w:sz w:val="22"/>
                <w:lang w:val="es-ES"/>
              </w:rPr>
              <w:t>números</w:t>
            </w:r>
          </w:p>
        </w:tc>
        <w:tc>
          <w:tcPr>
            <w:tcW w:w="1083" w:type="dxa"/>
            <w:vAlign w:val="center"/>
          </w:tcPr>
          <w:p w14:paraId="506A0B1D" w14:textId="77777777" w:rsidR="00771D60" w:rsidRPr="008049C2" w:rsidRDefault="00771D60" w:rsidP="00D87376">
            <w:pPr>
              <w:rPr>
                <w:rFonts w:cs="Times New Roman"/>
                <w:szCs w:val="24"/>
              </w:rPr>
            </w:pPr>
            <w:r>
              <w:rPr>
                <w:rFonts w:cs="Times New Roman"/>
                <w:szCs w:val="24"/>
              </w:rPr>
              <w:t>40</w:t>
            </w:r>
          </w:p>
        </w:tc>
      </w:tr>
      <w:tr w:rsidR="00771D60" w:rsidRPr="008049C2" w14:paraId="5D918B58" w14:textId="77777777" w:rsidTr="00D51530">
        <w:trPr>
          <w:jc w:val="center"/>
        </w:trPr>
        <w:tc>
          <w:tcPr>
            <w:tcW w:w="1971" w:type="dxa"/>
            <w:vMerge/>
            <w:vAlign w:val="center"/>
          </w:tcPr>
          <w:p w14:paraId="2058DF5A" w14:textId="77777777" w:rsidR="00771D60" w:rsidRPr="008049C2" w:rsidRDefault="00771D60" w:rsidP="00D87376">
            <w:pPr>
              <w:rPr>
                <w:rFonts w:cs="Times New Roman"/>
                <w:szCs w:val="24"/>
              </w:rPr>
            </w:pPr>
          </w:p>
        </w:tc>
        <w:tc>
          <w:tcPr>
            <w:tcW w:w="5730" w:type="dxa"/>
            <w:vAlign w:val="center"/>
          </w:tcPr>
          <w:p w14:paraId="0C7D3965" w14:textId="3330A068" w:rsidR="00771D60" w:rsidRPr="00502CB2" w:rsidRDefault="00C42209" w:rsidP="00D87376">
            <w:pPr>
              <w:rPr>
                <w:bCs/>
                <w:sz w:val="22"/>
                <w:lang w:val="es-ES"/>
              </w:rPr>
            </w:pPr>
            <w:r w:rsidRPr="00502CB2">
              <w:rPr>
                <w:bCs/>
                <w:sz w:val="22"/>
                <w:lang w:val="es-ES"/>
              </w:rPr>
              <w:t>Dominós</w:t>
            </w:r>
          </w:p>
        </w:tc>
        <w:tc>
          <w:tcPr>
            <w:tcW w:w="1083" w:type="dxa"/>
            <w:vAlign w:val="center"/>
          </w:tcPr>
          <w:p w14:paraId="3B0F85EC" w14:textId="77777777" w:rsidR="00771D60" w:rsidRPr="008049C2" w:rsidRDefault="00771D60" w:rsidP="00D87376">
            <w:pPr>
              <w:rPr>
                <w:rFonts w:cs="Times New Roman"/>
                <w:szCs w:val="24"/>
              </w:rPr>
            </w:pPr>
            <w:r>
              <w:rPr>
                <w:rFonts w:cs="Times New Roman"/>
                <w:szCs w:val="24"/>
              </w:rPr>
              <w:t>20</w:t>
            </w:r>
          </w:p>
        </w:tc>
      </w:tr>
      <w:tr w:rsidR="00771D60" w:rsidRPr="008049C2" w14:paraId="2B371470" w14:textId="77777777" w:rsidTr="00D51530">
        <w:trPr>
          <w:jc w:val="center"/>
        </w:trPr>
        <w:tc>
          <w:tcPr>
            <w:tcW w:w="1971" w:type="dxa"/>
            <w:vMerge/>
            <w:vAlign w:val="center"/>
          </w:tcPr>
          <w:p w14:paraId="339B9C4A" w14:textId="77777777" w:rsidR="00771D60" w:rsidRPr="008049C2" w:rsidRDefault="00771D60" w:rsidP="00D87376">
            <w:pPr>
              <w:rPr>
                <w:rFonts w:cs="Times New Roman"/>
                <w:szCs w:val="24"/>
              </w:rPr>
            </w:pPr>
          </w:p>
        </w:tc>
        <w:tc>
          <w:tcPr>
            <w:tcW w:w="5730" w:type="dxa"/>
            <w:vAlign w:val="center"/>
          </w:tcPr>
          <w:p w14:paraId="73C79D3E" w14:textId="64B2597B" w:rsidR="00771D60" w:rsidRPr="00502CB2" w:rsidRDefault="00C42209" w:rsidP="00D87376">
            <w:pPr>
              <w:rPr>
                <w:bCs/>
                <w:sz w:val="22"/>
                <w:lang w:val="es-ES"/>
              </w:rPr>
            </w:pPr>
            <w:r w:rsidRPr="00502CB2">
              <w:rPr>
                <w:bCs/>
                <w:sz w:val="22"/>
                <w:lang w:val="es-ES"/>
              </w:rPr>
              <w:t>Tan gran</w:t>
            </w:r>
          </w:p>
        </w:tc>
        <w:tc>
          <w:tcPr>
            <w:tcW w:w="1083" w:type="dxa"/>
            <w:vAlign w:val="center"/>
          </w:tcPr>
          <w:p w14:paraId="4BE855F9" w14:textId="77777777" w:rsidR="00771D60" w:rsidRPr="008049C2" w:rsidRDefault="00771D60" w:rsidP="00D87376">
            <w:pPr>
              <w:rPr>
                <w:rFonts w:cs="Times New Roman"/>
                <w:szCs w:val="24"/>
              </w:rPr>
            </w:pPr>
            <w:r>
              <w:rPr>
                <w:rFonts w:cs="Times New Roman"/>
                <w:szCs w:val="24"/>
              </w:rPr>
              <w:t>50</w:t>
            </w:r>
          </w:p>
        </w:tc>
      </w:tr>
      <w:tr w:rsidR="00771D60" w:rsidRPr="008049C2" w14:paraId="65F99EA1" w14:textId="77777777" w:rsidTr="00D51530">
        <w:trPr>
          <w:jc w:val="center"/>
        </w:trPr>
        <w:tc>
          <w:tcPr>
            <w:tcW w:w="1971" w:type="dxa"/>
            <w:vMerge/>
            <w:vAlign w:val="center"/>
          </w:tcPr>
          <w:p w14:paraId="7B17E480" w14:textId="77777777" w:rsidR="00771D60" w:rsidRPr="008049C2" w:rsidRDefault="00771D60" w:rsidP="00D87376">
            <w:pPr>
              <w:rPr>
                <w:rFonts w:cs="Times New Roman"/>
                <w:szCs w:val="24"/>
              </w:rPr>
            </w:pPr>
          </w:p>
        </w:tc>
        <w:tc>
          <w:tcPr>
            <w:tcW w:w="5730" w:type="dxa"/>
            <w:vAlign w:val="center"/>
          </w:tcPr>
          <w:p w14:paraId="5EA5FE34" w14:textId="77777777" w:rsidR="00771D60" w:rsidRPr="00502CB2" w:rsidRDefault="00771D60" w:rsidP="00D87376">
            <w:pPr>
              <w:rPr>
                <w:bCs/>
                <w:color w:val="000000" w:themeColor="text1"/>
                <w:sz w:val="22"/>
                <w:lang w:val="es-ES"/>
              </w:rPr>
            </w:pPr>
            <w:r w:rsidRPr="00502CB2">
              <w:rPr>
                <w:bCs/>
                <w:color w:val="000000" w:themeColor="text1"/>
                <w:sz w:val="22"/>
                <w:lang w:val="es-ES"/>
              </w:rPr>
              <w:t>Bingos</w:t>
            </w:r>
          </w:p>
        </w:tc>
        <w:tc>
          <w:tcPr>
            <w:tcW w:w="1083" w:type="dxa"/>
            <w:vAlign w:val="center"/>
          </w:tcPr>
          <w:p w14:paraId="21160CE6" w14:textId="77777777" w:rsidR="00771D60" w:rsidRPr="008049C2" w:rsidRDefault="00771D60" w:rsidP="00D87376">
            <w:pPr>
              <w:rPr>
                <w:rFonts w:cs="Times New Roman"/>
                <w:szCs w:val="24"/>
              </w:rPr>
            </w:pPr>
            <w:r>
              <w:rPr>
                <w:rFonts w:cs="Times New Roman"/>
                <w:szCs w:val="24"/>
              </w:rPr>
              <w:t>30</w:t>
            </w:r>
          </w:p>
        </w:tc>
      </w:tr>
      <w:tr w:rsidR="00771D60" w:rsidRPr="008049C2" w14:paraId="1348C577" w14:textId="77777777" w:rsidTr="00D51530">
        <w:trPr>
          <w:jc w:val="center"/>
        </w:trPr>
        <w:tc>
          <w:tcPr>
            <w:tcW w:w="1971" w:type="dxa"/>
            <w:vMerge/>
            <w:vAlign w:val="center"/>
          </w:tcPr>
          <w:p w14:paraId="344786D7" w14:textId="77777777" w:rsidR="00771D60" w:rsidRPr="008049C2" w:rsidRDefault="00771D60" w:rsidP="00D87376">
            <w:pPr>
              <w:rPr>
                <w:rFonts w:cs="Times New Roman"/>
                <w:szCs w:val="24"/>
              </w:rPr>
            </w:pPr>
          </w:p>
        </w:tc>
        <w:tc>
          <w:tcPr>
            <w:tcW w:w="5730" w:type="dxa"/>
            <w:vAlign w:val="center"/>
          </w:tcPr>
          <w:p w14:paraId="370CC5B7" w14:textId="190D5C2B" w:rsidR="00771D60" w:rsidRPr="00502CB2" w:rsidRDefault="00C42209" w:rsidP="00D87376">
            <w:pPr>
              <w:rPr>
                <w:rFonts w:cs="Times New Roman"/>
                <w:bCs/>
                <w:sz w:val="22"/>
              </w:rPr>
            </w:pPr>
            <w:r w:rsidRPr="00502CB2">
              <w:rPr>
                <w:rFonts w:cs="Times New Roman"/>
                <w:bCs/>
                <w:sz w:val="22"/>
              </w:rPr>
              <w:t>Arma todos</w:t>
            </w:r>
          </w:p>
        </w:tc>
        <w:tc>
          <w:tcPr>
            <w:tcW w:w="1083" w:type="dxa"/>
            <w:vAlign w:val="center"/>
          </w:tcPr>
          <w:p w14:paraId="0009CEA2" w14:textId="77777777" w:rsidR="00771D60" w:rsidRPr="008049C2" w:rsidRDefault="00771D60" w:rsidP="00D87376">
            <w:pPr>
              <w:rPr>
                <w:rFonts w:cs="Times New Roman"/>
                <w:szCs w:val="24"/>
              </w:rPr>
            </w:pPr>
            <w:r>
              <w:rPr>
                <w:rFonts w:cs="Times New Roman"/>
                <w:szCs w:val="24"/>
              </w:rPr>
              <w:t>50</w:t>
            </w:r>
          </w:p>
        </w:tc>
      </w:tr>
      <w:tr w:rsidR="00771D60" w:rsidRPr="008049C2" w14:paraId="7F9E5D60" w14:textId="77777777" w:rsidTr="00D51530">
        <w:trPr>
          <w:jc w:val="center"/>
        </w:trPr>
        <w:tc>
          <w:tcPr>
            <w:tcW w:w="1971" w:type="dxa"/>
            <w:vMerge/>
            <w:vAlign w:val="center"/>
          </w:tcPr>
          <w:p w14:paraId="69CC2AF0" w14:textId="77777777" w:rsidR="00771D60" w:rsidRPr="008049C2" w:rsidRDefault="00771D60" w:rsidP="00D87376">
            <w:pPr>
              <w:rPr>
                <w:rFonts w:cs="Times New Roman"/>
                <w:szCs w:val="24"/>
              </w:rPr>
            </w:pPr>
          </w:p>
        </w:tc>
        <w:tc>
          <w:tcPr>
            <w:tcW w:w="5730" w:type="dxa"/>
            <w:vAlign w:val="center"/>
          </w:tcPr>
          <w:p w14:paraId="58983656" w14:textId="77777777" w:rsidR="00771D60" w:rsidRPr="00502CB2" w:rsidRDefault="00771D60" w:rsidP="00D87376">
            <w:pPr>
              <w:rPr>
                <w:rFonts w:cs="Times New Roman"/>
                <w:bCs/>
                <w:sz w:val="22"/>
              </w:rPr>
            </w:pPr>
            <w:r w:rsidRPr="00502CB2">
              <w:rPr>
                <w:rFonts w:cs="Times New Roman"/>
                <w:bCs/>
                <w:sz w:val="22"/>
              </w:rPr>
              <w:t>AJEDREZ</w:t>
            </w:r>
          </w:p>
        </w:tc>
        <w:tc>
          <w:tcPr>
            <w:tcW w:w="1083" w:type="dxa"/>
            <w:vAlign w:val="center"/>
          </w:tcPr>
          <w:p w14:paraId="62696040" w14:textId="77777777" w:rsidR="00771D60" w:rsidRPr="008049C2" w:rsidRDefault="00771D60" w:rsidP="00D87376">
            <w:pPr>
              <w:rPr>
                <w:rFonts w:cs="Times New Roman"/>
                <w:szCs w:val="24"/>
              </w:rPr>
            </w:pPr>
            <w:r>
              <w:rPr>
                <w:rFonts w:cs="Times New Roman"/>
                <w:szCs w:val="24"/>
              </w:rPr>
              <w:t>30</w:t>
            </w:r>
          </w:p>
        </w:tc>
      </w:tr>
      <w:tr w:rsidR="00771D60" w:rsidRPr="008049C2" w14:paraId="0A7CEA1F" w14:textId="77777777" w:rsidTr="00D51530">
        <w:trPr>
          <w:jc w:val="center"/>
        </w:trPr>
        <w:tc>
          <w:tcPr>
            <w:tcW w:w="1971" w:type="dxa"/>
            <w:vMerge/>
            <w:vAlign w:val="center"/>
          </w:tcPr>
          <w:p w14:paraId="79711BD1" w14:textId="77777777" w:rsidR="00771D60" w:rsidRPr="008049C2" w:rsidRDefault="00771D60" w:rsidP="00D87376">
            <w:pPr>
              <w:rPr>
                <w:rFonts w:cs="Times New Roman"/>
                <w:szCs w:val="24"/>
              </w:rPr>
            </w:pPr>
          </w:p>
        </w:tc>
        <w:tc>
          <w:tcPr>
            <w:tcW w:w="6813" w:type="dxa"/>
            <w:gridSpan w:val="2"/>
            <w:vAlign w:val="center"/>
          </w:tcPr>
          <w:p w14:paraId="03450928" w14:textId="77777777" w:rsidR="00771D60" w:rsidRPr="008049C2" w:rsidRDefault="00771D60" w:rsidP="00D87376">
            <w:pPr>
              <w:rPr>
                <w:rFonts w:cs="Times New Roman"/>
                <w:szCs w:val="24"/>
              </w:rPr>
            </w:pPr>
          </w:p>
        </w:tc>
      </w:tr>
    </w:tbl>
    <w:p w14:paraId="3B1941AA" w14:textId="77777777" w:rsidR="00B91694" w:rsidRPr="00171576" w:rsidRDefault="00B91694" w:rsidP="00B91694">
      <w:pPr>
        <w:pStyle w:val="Prrafodelista"/>
        <w:numPr>
          <w:ilvl w:val="0"/>
          <w:numId w:val="1"/>
        </w:numPr>
        <w:spacing w:after="0" w:line="240" w:lineRule="auto"/>
        <w:jc w:val="both"/>
        <w:rPr>
          <w:rFonts w:cs="Times New Roman"/>
          <w:b/>
          <w:bCs/>
          <w:szCs w:val="24"/>
        </w:rPr>
      </w:pPr>
      <w:r w:rsidRPr="00171576">
        <w:rPr>
          <w:rFonts w:cs="Times New Roman"/>
          <w:b/>
          <w:bCs/>
          <w:szCs w:val="24"/>
        </w:rPr>
        <w:lastRenderedPageBreak/>
        <w:t xml:space="preserve">RESULTADOS ESPERADOS </w:t>
      </w:r>
    </w:p>
    <w:p w14:paraId="52F8DBFE" w14:textId="77777777" w:rsidR="00B91694" w:rsidRPr="006C6F26" w:rsidRDefault="00B91694" w:rsidP="00B91694">
      <w:pPr>
        <w:spacing w:after="0" w:line="360" w:lineRule="auto"/>
        <w:jc w:val="both"/>
        <w:rPr>
          <w:rFonts w:cs="Times New Roman"/>
          <w:szCs w:val="24"/>
        </w:rPr>
      </w:pPr>
    </w:p>
    <w:p w14:paraId="301C72D2" w14:textId="77777777" w:rsidR="00B91694" w:rsidRDefault="00B91694" w:rsidP="00B91694">
      <w:pPr>
        <w:spacing w:after="0" w:line="240" w:lineRule="auto"/>
        <w:jc w:val="both"/>
        <w:rPr>
          <w:rFonts w:cs="Times New Roman"/>
          <w:b/>
          <w:bCs/>
          <w:szCs w:val="24"/>
        </w:rPr>
      </w:pPr>
      <w:r w:rsidRPr="008564BE">
        <w:rPr>
          <w:rFonts w:cs="Times New Roman"/>
          <w:b/>
          <w:bCs/>
          <w:szCs w:val="24"/>
        </w:rPr>
        <w:t xml:space="preserve"> Competencias lógico-matemáticas y científicas</w:t>
      </w:r>
    </w:p>
    <w:p w14:paraId="4E6DAA12" w14:textId="77777777" w:rsidR="00B91694" w:rsidRPr="008564BE" w:rsidRDefault="00B91694" w:rsidP="00B91694">
      <w:pPr>
        <w:spacing w:after="0" w:line="240" w:lineRule="auto"/>
        <w:jc w:val="both"/>
        <w:rPr>
          <w:rFonts w:cs="Times New Roman"/>
          <w:b/>
          <w:bCs/>
          <w:szCs w:val="24"/>
        </w:rPr>
      </w:pPr>
    </w:p>
    <w:p w14:paraId="60224ED3" w14:textId="77777777" w:rsidR="00B91694" w:rsidRPr="008564BE" w:rsidRDefault="00B91694" w:rsidP="00B91694">
      <w:pPr>
        <w:spacing w:after="0" w:line="240" w:lineRule="auto"/>
        <w:jc w:val="both"/>
        <w:rPr>
          <w:rFonts w:cs="Times New Roman"/>
          <w:bCs/>
          <w:szCs w:val="24"/>
        </w:rPr>
      </w:pPr>
      <w:r w:rsidRPr="008564BE">
        <w:rPr>
          <w:rFonts w:cs="Times New Roman"/>
          <w:bCs/>
          <w:szCs w:val="24"/>
        </w:rPr>
        <w:t>Fortalecimiento del razonamiento lógico y abstracto mediante actividades lúdicas, juegos matemáticos, resolución de problemas contextualizados y desafíos mentales adaptados al entorno rural.</w:t>
      </w:r>
    </w:p>
    <w:p w14:paraId="1F36F023" w14:textId="77777777" w:rsidR="00B91694" w:rsidRPr="00D8509E" w:rsidRDefault="00B91694" w:rsidP="00B91694">
      <w:pPr>
        <w:spacing w:after="0" w:line="240" w:lineRule="auto"/>
        <w:jc w:val="both"/>
        <w:rPr>
          <w:rFonts w:cs="Times New Roman"/>
          <w:bCs/>
          <w:szCs w:val="24"/>
        </w:rPr>
      </w:pPr>
    </w:p>
    <w:p w14:paraId="19A72F61" w14:textId="77777777" w:rsidR="00B91694" w:rsidRPr="00D8509E" w:rsidRDefault="00B91694" w:rsidP="00B91694">
      <w:pPr>
        <w:spacing w:after="0" w:line="240" w:lineRule="auto"/>
        <w:jc w:val="both"/>
        <w:rPr>
          <w:rFonts w:cs="Times New Roman"/>
          <w:bCs/>
          <w:szCs w:val="24"/>
        </w:rPr>
      </w:pPr>
      <w:r w:rsidRPr="00D8509E">
        <w:rPr>
          <w:rFonts w:cs="Times New Roman"/>
          <w:bCs/>
          <w:szCs w:val="24"/>
        </w:rPr>
        <w:t>Mejora progresiva del rendimiento académico en el área de matemáticas, respondiendo a los bajos puntajes evidenciados en las pruebas Saber 11 (promedio 43 en 2024).</w:t>
      </w:r>
    </w:p>
    <w:p w14:paraId="3DD16CB6" w14:textId="77777777" w:rsidR="00B91694" w:rsidRPr="00D8509E" w:rsidRDefault="00B91694" w:rsidP="00B91694">
      <w:pPr>
        <w:spacing w:after="0" w:line="240" w:lineRule="auto"/>
        <w:jc w:val="both"/>
        <w:rPr>
          <w:rFonts w:cs="Times New Roman"/>
          <w:bCs/>
          <w:szCs w:val="24"/>
        </w:rPr>
      </w:pPr>
    </w:p>
    <w:p w14:paraId="26445F1B" w14:textId="77777777" w:rsidR="00B91694" w:rsidRPr="00D8509E" w:rsidRDefault="00B91694" w:rsidP="00B91694">
      <w:pPr>
        <w:spacing w:after="0" w:line="240" w:lineRule="auto"/>
        <w:jc w:val="both"/>
        <w:rPr>
          <w:rFonts w:cs="Times New Roman"/>
          <w:bCs/>
          <w:szCs w:val="24"/>
        </w:rPr>
      </w:pPr>
      <w:r w:rsidRPr="00D8509E">
        <w:rPr>
          <w:rFonts w:cs="Times New Roman"/>
          <w:bCs/>
          <w:szCs w:val="24"/>
        </w:rPr>
        <w:t>Desarrollo de habilidades para la interpretación, análisis y solución de problemas numéricos y espaciales, aplicados a situaciones reales de la vida rural (comercio, agricultura, presupuestos familiares, etc.).</w:t>
      </w:r>
    </w:p>
    <w:p w14:paraId="2801523F" w14:textId="77777777" w:rsidR="00B91694" w:rsidRPr="00D8509E" w:rsidRDefault="00B91694" w:rsidP="00B91694">
      <w:pPr>
        <w:spacing w:after="0" w:line="240" w:lineRule="auto"/>
        <w:jc w:val="both"/>
        <w:rPr>
          <w:rFonts w:cs="Times New Roman"/>
          <w:bCs/>
          <w:szCs w:val="24"/>
        </w:rPr>
      </w:pPr>
    </w:p>
    <w:p w14:paraId="55BD00A5" w14:textId="77777777" w:rsidR="00B91694" w:rsidRPr="00D8509E" w:rsidRDefault="00B91694" w:rsidP="00B91694">
      <w:pPr>
        <w:spacing w:after="0" w:line="240" w:lineRule="auto"/>
        <w:jc w:val="both"/>
        <w:rPr>
          <w:rFonts w:cs="Times New Roman"/>
          <w:bCs/>
          <w:szCs w:val="24"/>
        </w:rPr>
      </w:pPr>
      <w:r w:rsidRPr="00D8509E">
        <w:rPr>
          <w:rFonts w:cs="Times New Roman"/>
          <w:bCs/>
          <w:szCs w:val="24"/>
        </w:rPr>
        <w:t>Incentivo a la curiosidad científica mediante prácticas sencillas de experimentación, observación y registro, utilizando materiales del entorno y vinculando saberes ancestrales con el conocimiento científico moderno.</w:t>
      </w:r>
    </w:p>
    <w:p w14:paraId="4ECE97E7" w14:textId="77777777" w:rsidR="00B91694" w:rsidRPr="00D8509E" w:rsidRDefault="00B91694" w:rsidP="00B91694">
      <w:pPr>
        <w:spacing w:after="0" w:line="240" w:lineRule="auto"/>
        <w:jc w:val="both"/>
        <w:rPr>
          <w:rFonts w:cs="Times New Roman"/>
          <w:bCs/>
          <w:szCs w:val="24"/>
        </w:rPr>
      </w:pPr>
    </w:p>
    <w:p w14:paraId="66A64A37" w14:textId="77777777" w:rsidR="00B91694" w:rsidRPr="00D8509E" w:rsidRDefault="00B91694" w:rsidP="00B91694">
      <w:pPr>
        <w:spacing w:after="0" w:line="240" w:lineRule="auto"/>
        <w:jc w:val="both"/>
        <w:rPr>
          <w:rFonts w:cs="Times New Roman"/>
          <w:bCs/>
          <w:szCs w:val="24"/>
        </w:rPr>
      </w:pPr>
      <w:r w:rsidRPr="00D8509E">
        <w:rPr>
          <w:rFonts w:cs="Times New Roman"/>
          <w:bCs/>
          <w:szCs w:val="24"/>
        </w:rPr>
        <w:t>Fomento del pensamiento crítico y la capacidad de argumentación lógica, tanto en procesos matemáticos como en discusiones académicas y decisiones cotidianas.</w:t>
      </w:r>
    </w:p>
    <w:p w14:paraId="1479FCE5" w14:textId="77777777" w:rsidR="00B91694" w:rsidRPr="00D8509E" w:rsidRDefault="00B91694" w:rsidP="00B91694">
      <w:pPr>
        <w:spacing w:after="0" w:line="240" w:lineRule="auto"/>
        <w:jc w:val="both"/>
        <w:rPr>
          <w:rFonts w:cs="Times New Roman"/>
          <w:bCs/>
          <w:szCs w:val="24"/>
        </w:rPr>
      </w:pPr>
    </w:p>
    <w:p w14:paraId="26E799A9" w14:textId="77777777" w:rsidR="00B91694" w:rsidRPr="00D8509E" w:rsidRDefault="00B91694" w:rsidP="00B91694">
      <w:pPr>
        <w:spacing w:after="0" w:line="240" w:lineRule="auto"/>
        <w:jc w:val="both"/>
        <w:rPr>
          <w:rFonts w:cs="Times New Roman"/>
          <w:bCs/>
          <w:szCs w:val="24"/>
        </w:rPr>
      </w:pPr>
      <w:r w:rsidRPr="00D8509E">
        <w:rPr>
          <w:rFonts w:cs="Times New Roman"/>
          <w:bCs/>
          <w:szCs w:val="24"/>
        </w:rPr>
        <w:t>Consolidación de procesos básicos de medición, estimación, análisis de datos y representación gráfica, útiles en el contexto agrícola, ganadero y comunitario.</w:t>
      </w:r>
    </w:p>
    <w:p w14:paraId="1DFEB247" w14:textId="77777777" w:rsidR="00B91694" w:rsidRDefault="00B91694" w:rsidP="00B91694">
      <w:pPr>
        <w:spacing w:after="0" w:line="240" w:lineRule="auto"/>
        <w:jc w:val="both"/>
        <w:rPr>
          <w:rFonts w:cs="Times New Roman"/>
          <w:b/>
          <w:bCs/>
          <w:szCs w:val="24"/>
        </w:rPr>
      </w:pPr>
    </w:p>
    <w:p w14:paraId="4227A938" w14:textId="77777777" w:rsidR="00B91694" w:rsidRDefault="00B91694" w:rsidP="00502CB2">
      <w:pPr>
        <w:ind w:firstLine="708"/>
        <w:jc w:val="center"/>
        <w:rPr>
          <w:rFonts w:ascii="Arial" w:hAnsi="Arial" w:cs="Arial"/>
          <w:b/>
          <w:bCs/>
        </w:rPr>
      </w:pPr>
    </w:p>
    <w:p w14:paraId="68CB550A" w14:textId="77777777" w:rsidR="00B91694" w:rsidRDefault="00B91694" w:rsidP="00502CB2">
      <w:pPr>
        <w:ind w:firstLine="708"/>
        <w:jc w:val="center"/>
        <w:rPr>
          <w:rFonts w:ascii="Arial" w:hAnsi="Arial" w:cs="Arial"/>
          <w:b/>
          <w:bCs/>
        </w:rPr>
      </w:pPr>
    </w:p>
    <w:p w14:paraId="614E017D" w14:textId="77777777" w:rsidR="00B91694" w:rsidRDefault="00B91694" w:rsidP="00502CB2">
      <w:pPr>
        <w:ind w:firstLine="708"/>
        <w:jc w:val="center"/>
        <w:rPr>
          <w:rFonts w:ascii="Arial" w:hAnsi="Arial" w:cs="Arial"/>
          <w:b/>
          <w:bCs/>
        </w:rPr>
      </w:pPr>
    </w:p>
    <w:p w14:paraId="64D3EE73" w14:textId="77777777" w:rsidR="00B91694" w:rsidRDefault="00B91694" w:rsidP="00502CB2">
      <w:pPr>
        <w:ind w:firstLine="708"/>
        <w:jc w:val="center"/>
        <w:rPr>
          <w:rFonts w:ascii="Arial" w:hAnsi="Arial" w:cs="Arial"/>
          <w:b/>
          <w:bCs/>
        </w:rPr>
      </w:pPr>
    </w:p>
    <w:p w14:paraId="234B5008" w14:textId="77777777" w:rsidR="00B91694" w:rsidRDefault="00B91694" w:rsidP="00502CB2">
      <w:pPr>
        <w:ind w:firstLine="708"/>
        <w:jc w:val="center"/>
        <w:rPr>
          <w:rFonts w:ascii="Arial" w:hAnsi="Arial" w:cs="Arial"/>
          <w:b/>
          <w:bCs/>
        </w:rPr>
      </w:pPr>
    </w:p>
    <w:p w14:paraId="03C7EDE0" w14:textId="77777777" w:rsidR="00B91694" w:rsidRDefault="00B91694" w:rsidP="00502CB2">
      <w:pPr>
        <w:ind w:firstLine="708"/>
        <w:jc w:val="center"/>
        <w:rPr>
          <w:rFonts w:ascii="Arial" w:hAnsi="Arial" w:cs="Arial"/>
          <w:b/>
          <w:bCs/>
        </w:rPr>
      </w:pPr>
    </w:p>
    <w:p w14:paraId="7358FFA6" w14:textId="27FD5C0E" w:rsidR="00502CB2" w:rsidRPr="003E7D23" w:rsidRDefault="00502CB2" w:rsidP="00502CB2">
      <w:pPr>
        <w:ind w:firstLine="708"/>
        <w:jc w:val="center"/>
        <w:rPr>
          <w:rFonts w:ascii="Arial" w:hAnsi="Arial" w:cs="Arial"/>
          <w:b/>
          <w:bCs/>
        </w:rPr>
      </w:pPr>
      <w:r w:rsidRPr="003E7D23">
        <w:rPr>
          <w:rFonts w:ascii="Arial" w:hAnsi="Arial" w:cs="Arial"/>
          <w:b/>
          <w:bCs/>
        </w:rPr>
        <w:lastRenderedPageBreak/>
        <w:t>CENTRO DE INTERES</w:t>
      </w:r>
    </w:p>
    <w:p w14:paraId="38548023" w14:textId="77777777" w:rsidR="00502CB2" w:rsidRPr="003E7D23" w:rsidRDefault="00502CB2" w:rsidP="00502CB2">
      <w:pPr>
        <w:ind w:firstLine="708"/>
        <w:jc w:val="center"/>
        <w:rPr>
          <w:rFonts w:ascii="Arial" w:hAnsi="Arial" w:cs="Arial"/>
          <w:b/>
          <w:bCs/>
        </w:rPr>
      </w:pPr>
      <w:r w:rsidRPr="003E7D23">
        <w:rPr>
          <w:rFonts w:ascii="Arial" w:hAnsi="Arial" w:cs="Arial"/>
          <w:b/>
          <w:bCs/>
        </w:rPr>
        <w:t>“UNIVERSO DE PALABRAS: PROYECTO DE LECTURA Y ESCRITURA INTEGRAD</w:t>
      </w:r>
      <w:r>
        <w:rPr>
          <w:rFonts w:ascii="Arial" w:hAnsi="Arial" w:cs="Arial"/>
          <w:b/>
          <w:bCs/>
        </w:rPr>
        <w:t>O</w:t>
      </w:r>
      <w:r w:rsidRPr="003E7D23">
        <w:rPr>
          <w:rFonts w:ascii="Arial" w:hAnsi="Arial" w:cs="Arial"/>
          <w:b/>
          <w:bCs/>
        </w:rPr>
        <w:t>”</w:t>
      </w:r>
    </w:p>
    <w:p w14:paraId="1CC489DF" w14:textId="77777777" w:rsidR="00502CB2" w:rsidRPr="003E7D23" w:rsidRDefault="00502CB2" w:rsidP="00502CB2">
      <w:pPr>
        <w:jc w:val="both"/>
        <w:rPr>
          <w:rFonts w:ascii="Arial" w:hAnsi="Arial" w:cs="Arial"/>
        </w:rPr>
      </w:pPr>
      <w:r w:rsidRPr="003E7D23">
        <w:rPr>
          <w:rFonts w:ascii="Arial" w:hAnsi="Arial" w:cs="Arial"/>
        </w:rPr>
        <w:t>Fomentar el desarrollo de la competencia lectora y escritora en los estudiantes a través de actividades integradas y significativas basadas en centros de interés, promoviendo el gusto por la lectura, la creatividad en la escritura y la comprensión crítica del lenguaje como herramienta de comunicación y expresión.</w:t>
      </w:r>
    </w:p>
    <w:p w14:paraId="3AE9EA9B" w14:textId="77777777" w:rsidR="00502CB2" w:rsidRPr="003E7D23" w:rsidRDefault="00502CB2" w:rsidP="00502CB2">
      <w:pPr>
        <w:rPr>
          <w:rFonts w:ascii="Arial" w:hAnsi="Arial" w:cs="Arial"/>
          <w:b/>
          <w:bCs/>
        </w:rPr>
      </w:pPr>
    </w:p>
    <w:p w14:paraId="3ADA17CC" w14:textId="77777777" w:rsidR="00502CB2" w:rsidRPr="003E7D23" w:rsidRDefault="00502CB2" w:rsidP="00502CB2">
      <w:pPr>
        <w:rPr>
          <w:rFonts w:ascii="Arial" w:hAnsi="Arial" w:cs="Arial"/>
          <w:b/>
          <w:bCs/>
        </w:rPr>
      </w:pPr>
      <w:r w:rsidRPr="003E7D23">
        <w:rPr>
          <w:rFonts w:ascii="Arial" w:hAnsi="Arial" w:cs="Arial"/>
          <w:b/>
          <w:bCs/>
        </w:rPr>
        <w:t>OBJETIVOS ESPECIFICOS</w:t>
      </w:r>
    </w:p>
    <w:p w14:paraId="5BCFBEA1" w14:textId="77777777" w:rsidR="00502CB2" w:rsidRPr="00CB3635" w:rsidRDefault="00502CB2" w:rsidP="00502CB2">
      <w:pPr>
        <w:rPr>
          <w:rFonts w:ascii="Arial" w:hAnsi="Arial" w:cs="Arial"/>
        </w:rPr>
      </w:pPr>
      <w:r w:rsidRPr="003E7D23">
        <w:rPr>
          <w:rFonts w:ascii="Arial" w:hAnsi="Arial" w:cs="Arial"/>
        </w:rPr>
        <w:t>1.</w:t>
      </w:r>
      <w:r w:rsidRPr="00CB3635">
        <w:rPr>
          <w:rFonts w:ascii="Arial" w:hAnsi="Arial" w:cs="Arial"/>
        </w:rPr>
        <w:t xml:space="preserve">  Estimular el hábito lector mediante la exploración de textos diversos relacionados con los intereses del alumnado.</w:t>
      </w:r>
    </w:p>
    <w:p w14:paraId="4BD1184E" w14:textId="77777777" w:rsidR="00502CB2" w:rsidRPr="00CB3635" w:rsidRDefault="00502CB2" w:rsidP="00502CB2">
      <w:pPr>
        <w:rPr>
          <w:rFonts w:ascii="Arial" w:hAnsi="Arial" w:cs="Arial"/>
        </w:rPr>
      </w:pPr>
      <w:r w:rsidRPr="003E7D23">
        <w:rPr>
          <w:rFonts w:ascii="Arial" w:hAnsi="Arial" w:cs="Arial"/>
        </w:rPr>
        <w:t>2.</w:t>
      </w:r>
      <w:r w:rsidRPr="00CB3635">
        <w:rPr>
          <w:rFonts w:ascii="Arial" w:hAnsi="Arial" w:cs="Arial"/>
        </w:rPr>
        <w:t xml:space="preserve"> Desarrollar la capacidad de expresión escrita a través de producciones creativas, narrativas e informativas.</w:t>
      </w:r>
    </w:p>
    <w:p w14:paraId="2F9E3ECE" w14:textId="77777777" w:rsidR="00502CB2" w:rsidRPr="00CB3635" w:rsidRDefault="00502CB2" w:rsidP="00502CB2">
      <w:pPr>
        <w:rPr>
          <w:rFonts w:ascii="Arial" w:hAnsi="Arial" w:cs="Arial"/>
        </w:rPr>
      </w:pPr>
      <w:r w:rsidRPr="003E7D23">
        <w:rPr>
          <w:rFonts w:ascii="Arial" w:hAnsi="Arial" w:cs="Arial"/>
        </w:rPr>
        <w:t>3.</w:t>
      </w:r>
      <w:r w:rsidRPr="00CB3635">
        <w:rPr>
          <w:rFonts w:ascii="Arial" w:hAnsi="Arial" w:cs="Arial"/>
        </w:rPr>
        <w:t xml:space="preserve">  Fortalecer la comprensión lectora mediante estrategias activas como la predicción, la inferencia y el resumen.</w:t>
      </w:r>
    </w:p>
    <w:p w14:paraId="64DC2FD6" w14:textId="77777777" w:rsidR="00502CB2" w:rsidRPr="00CB3635" w:rsidRDefault="00502CB2" w:rsidP="00502CB2">
      <w:pPr>
        <w:rPr>
          <w:rFonts w:ascii="Arial" w:hAnsi="Arial" w:cs="Arial"/>
        </w:rPr>
      </w:pPr>
      <w:r w:rsidRPr="003E7D23">
        <w:rPr>
          <w:rFonts w:ascii="Arial" w:hAnsi="Arial" w:cs="Arial"/>
        </w:rPr>
        <w:t>4.</w:t>
      </w:r>
      <w:r w:rsidRPr="00CB3635">
        <w:rPr>
          <w:rFonts w:ascii="Arial" w:hAnsi="Arial" w:cs="Arial"/>
        </w:rPr>
        <w:t xml:space="preserve">  Integrar contenidos de diferentes áreas del conocimiento a través de propuestas temáticas que favorezcan el aprendizaje transversal.</w:t>
      </w:r>
    </w:p>
    <w:p w14:paraId="6E241E20" w14:textId="77777777" w:rsidR="00502CB2" w:rsidRPr="003E7D23" w:rsidRDefault="00502CB2" w:rsidP="00502CB2">
      <w:pPr>
        <w:rPr>
          <w:rFonts w:ascii="Arial" w:hAnsi="Arial" w:cs="Arial"/>
        </w:rPr>
      </w:pPr>
      <w:r w:rsidRPr="003E7D23">
        <w:rPr>
          <w:rFonts w:ascii="Arial" w:hAnsi="Arial" w:cs="Arial"/>
        </w:rPr>
        <w:t>5. Fomentar</w:t>
      </w:r>
      <w:r w:rsidRPr="00CB3635">
        <w:rPr>
          <w:rFonts w:ascii="Arial" w:hAnsi="Arial" w:cs="Arial"/>
        </w:rPr>
        <w:t xml:space="preserve"> la participación</w:t>
      </w:r>
      <w:r w:rsidRPr="003E7D23">
        <w:rPr>
          <w:rFonts w:ascii="Arial" w:hAnsi="Arial" w:cs="Arial"/>
        </w:rPr>
        <w:t xml:space="preserve">  </w:t>
      </w:r>
      <w:r w:rsidRPr="00CB3635">
        <w:rPr>
          <w:rFonts w:ascii="Arial" w:hAnsi="Arial" w:cs="Arial"/>
        </w:rPr>
        <w:t xml:space="preserve"> activa, la reflexión crítica y el trabajo colaborativo en torno a la lectura y escritura.</w:t>
      </w:r>
    </w:p>
    <w:p w14:paraId="3B8581A8" w14:textId="77777777" w:rsidR="00502CB2" w:rsidRDefault="00502CB2" w:rsidP="00502CB2">
      <w:pPr>
        <w:rPr>
          <w:rFonts w:ascii="Arial" w:hAnsi="Arial" w:cs="Arial"/>
          <w:b/>
          <w:bCs/>
        </w:rPr>
      </w:pPr>
    </w:p>
    <w:p w14:paraId="170294E9" w14:textId="4DF14233" w:rsidR="00502CB2" w:rsidRPr="005D05EE" w:rsidRDefault="00502CB2" w:rsidP="00502CB2">
      <w:pPr>
        <w:rPr>
          <w:rFonts w:ascii="Arial" w:hAnsi="Arial" w:cs="Arial"/>
          <w:b/>
          <w:bCs/>
        </w:rPr>
      </w:pPr>
      <w:r w:rsidRPr="003E7D23">
        <w:rPr>
          <w:rFonts w:ascii="Arial" w:hAnsi="Arial" w:cs="Arial"/>
          <w:b/>
          <w:bCs/>
        </w:rPr>
        <w:t>INTENCIONALIDAD PEDAGÓGICA</w:t>
      </w:r>
    </w:p>
    <w:p w14:paraId="591761D2" w14:textId="77777777" w:rsidR="00502CB2" w:rsidRPr="003E7D23" w:rsidRDefault="00502CB2" w:rsidP="00502CB2">
      <w:pPr>
        <w:jc w:val="both"/>
        <w:rPr>
          <w:rFonts w:ascii="Arial" w:hAnsi="Arial" w:cs="Arial"/>
        </w:rPr>
      </w:pPr>
      <w:r w:rsidRPr="005D05EE">
        <w:rPr>
          <w:rFonts w:ascii="Arial" w:hAnsi="Arial" w:cs="Arial"/>
        </w:rPr>
        <w:t>Promover el desarrollo integral de la competencia comunicativa mediante la lectura comprensiva, la producción escrita creativa y el uso funcional del lenguaje. Se busca que los estudiantes valoren la lectura y la escritura como herramientas para expresarse, comprender el mundo que los rodea y construir conocimiento a través de temáticas significativas e integradoras.</w:t>
      </w:r>
    </w:p>
    <w:p w14:paraId="1EA61D79" w14:textId="77777777" w:rsidR="00502CB2" w:rsidRPr="005D05EE" w:rsidRDefault="00502CB2" w:rsidP="00502CB2">
      <w:pPr>
        <w:rPr>
          <w:rFonts w:ascii="Arial" w:hAnsi="Arial" w:cs="Arial"/>
          <w:b/>
          <w:bCs/>
        </w:rPr>
      </w:pPr>
      <w:r w:rsidRPr="003E7D23">
        <w:rPr>
          <w:rFonts w:ascii="Arial" w:hAnsi="Arial" w:cs="Arial"/>
          <w:b/>
          <w:bCs/>
        </w:rPr>
        <w:t>ESTRATEGIAS DIDÁCTICAS</w:t>
      </w:r>
    </w:p>
    <w:p w14:paraId="65C56566" w14:textId="77777777" w:rsidR="00502CB2" w:rsidRPr="005D05EE" w:rsidRDefault="00502CB2" w:rsidP="008379FE">
      <w:pPr>
        <w:numPr>
          <w:ilvl w:val="0"/>
          <w:numId w:val="8"/>
        </w:numPr>
        <w:tabs>
          <w:tab w:val="num" w:pos="720"/>
        </w:tabs>
        <w:spacing w:line="278" w:lineRule="auto"/>
        <w:rPr>
          <w:rFonts w:ascii="Arial" w:hAnsi="Arial" w:cs="Arial"/>
        </w:rPr>
      </w:pPr>
      <w:r w:rsidRPr="005D05EE">
        <w:rPr>
          <w:rFonts w:ascii="Arial" w:hAnsi="Arial" w:cs="Arial"/>
        </w:rPr>
        <w:t>Lectura guiada y compartida: Análisis de textos literarios, informativos y poéticos relacionados con el “universo” (real o simbólico).</w:t>
      </w:r>
    </w:p>
    <w:p w14:paraId="60CFEDF8" w14:textId="77777777" w:rsidR="00502CB2" w:rsidRPr="005D05EE" w:rsidRDefault="00502CB2" w:rsidP="008379FE">
      <w:pPr>
        <w:numPr>
          <w:ilvl w:val="0"/>
          <w:numId w:val="8"/>
        </w:numPr>
        <w:tabs>
          <w:tab w:val="num" w:pos="720"/>
        </w:tabs>
        <w:spacing w:line="278" w:lineRule="auto"/>
        <w:rPr>
          <w:rFonts w:ascii="Arial" w:hAnsi="Arial" w:cs="Arial"/>
        </w:rPr>
      </w:pPr>
      <w:r w:rsidRPr="005D05EE">
        <w:rPr>
          <w:rFonts w:ascii="Arial" w:hAnsi="Arial" w:cs="Arial"/>
        </w:rPr>
        <w:lastRenderedPageBreak/>
        <w:t>Talleres de escritura creativa: Producción de cuentos, diarios de viaje espacial, poemas y noticias intergalácticas.</w:t>
      </w:r>
    </w:p>
    <w:p w14:paraId="23E91CDC" w14:textId="77777777" w:rsidR="00502CB2" w:rsidRPr="005D05EE" w:rsidRDefault="00502CB2" w:rsidP="008379FE">
      <w:pPr>
        <w:numPr>
          <w:ilvl w:val="0"/>
          <w:numId w:val="8"/>
        </w:numPr>
        <w:tabs>
          <w:tab w:val="num" w:pos="720"/>
        </w:tabs>
        <w:spacing w:line="278" w:lineRule="auto"/>
        <w:rPr>
          <w:rFonts w:ascii="Arial" w:hAnsi="Arial" w:cs="Arial"/>
        </w:rPr>
      </w:pPr>
      <w:r w:rsidRPr="005D05EE">
        <w:rPr>
          <w:rFonts w:ascii="Arial" w:hAnsi="Arial" w:cs="Arial"/>
        </w:rPr>
        <w:t>Rincones temáticos o estaciones de aprendizaje: Juegos de palabras, rompecabezas de sinónimos/antónimos, lectura silenciosa, escritura libre.</w:t>
      </w:r>
    </w:p>
    <w:p w14:paraId="4104EEA0" w14:textId="77777777" w:rsidR="00502CB2" w:rsidRPr="005D05EE" w:rsidRDefault="00502CB2" w:rsidP="008379FE">
      <w:pPr>
        <w:numPr>
          <w:ilvl w:val="0"/>
          <w:numId w:val="8"/>
        </w:numPr>
        <w:tabs>
          <w:tab w:val="num" w:pos="720"/>
        </w:tabs>
        <w:spacing w:line="278" w:lineRule="auto"/>
        <w:rPr>
          <w:rFonts w:ascii="Arial" w:hAnsi="Arial" w:cs="Arial"/>
        </w:rPr>
      </w:pPr>
      <w:r w:rsidRPr="005D05EE">
        <w:rPr>
          <w:rFonts w:ascii="Arial" w:hAnsi="Arial" w:cs="Arial"/>
        </w:rPr>
        <w:t>Proyectos colaborativos: Creación de una revista, libro de aula o mural interactivo con textos creados por los estudiantes.</w:t>
      </w:r>
    </w:p>
    <w:p w14:paraId="75434DA2" w14:textId="77777777" w:rsidR="00502CB2" w:rsidRPr="005D05EE" w:rsidRDefault="00502CB2" w:rsidP="008379FE">
      <w:pPr>
        <w:numPr>
          <w:ilvl w:val="0"/>
          <w:numId w:val="8"/>
        </w:numPr>
        <w:tabs>
          <w:tab w:val="num" w:pos="720"/>
        </w:tabs>
        <w:spacing w:line="278" w:lineRule="auto"/>
        <w:rPr>
          <w:rFonts w:ascii="Arial" w:hAnsi="Arial" w:cs="Arial"/>
        </w:rPr>
      </w:pPr>
      <w:r w:rsidRPr="005D05EE">
        <w:rPr>
          <w:rFonts w:ascii="Arial" w:hAnsi="Arial" w:cs="Arial"/>
        </w:rPr>
        <w:t>Dramatización y lectura dramatizada: Representación de historias o invención de diálogos entre personajes de cuentos o planetas imaginarios.</w:t>
      </w:r>
    </w:p>
    <w:p w14:paraId="32063411" w14:textId="77777777" w:rsidR="00502CB2" w:rsidRPr="005D05EE" w:rsidRDefault="00502CB2" w:rsidP="008379FE">
      <w:pPr>
        <w:numPr>
          <w:ilvl w:val="0"/>
          <w:numId w:val="8"/>
        </w:numPr>
        <w:tabs>
          <w:tab w:val="num" w:pos="720"/>
        </w:tabs>
        <w:spacing w:line="278" w:lineRule="auto"/>
        <w:rPr>
          <w:rFonts w:ascii="Arial" w:hAnsi="Arial" w:cs="Arial"/>
        </w:rPr>
      </w:pPr>
      <w:r w:rsidRPr="005D05EE">
        <w:rPr>
          <w:rFonts w:ascii="Arial" w:hAnsi="Arial" w:cs="Arial"/>
        </w:rPr>
        <w:t xml:space="preserve">Uso de TIC: Realización de podcast, </w:t>
      </w:r>
      <w:proofErr w:type="spellStart"/>
      <w:r w:rsidRPr="005D05EE">
        <w:rPr>
          <w:rFonts w:ascii="Arial" w:hAnsi="Arial" w:cs="Arial"/>
        </w:rPr>
        <w:t>videolecturas</w:t>
      </w:r>
      <w:proofErr w:type="spellEnd"/>
      <w:r w:rsidRPr="005D05EE">
        <w:rPr>
          <w:rFonts w:ascii="Arial" w:hAnsi="Arial" w:cs="Arial"/>
        </w:rPr>
        <w:t xml:space="preserve"> o presentaciones digitales de cuentos escritos por los alumnos.</w:t>
      </w:r>
    </w:p>
    <w:p w14:paraId="33083F87" w14:textId="77777777" w:rsidR="00502CB2" w:rsidRPr="003E7D23" w:rsidRDefault="00502CB2" w:rsidP="00502CB2">
      <w:pPr>
        <w:rPr>
          <w:rFonts w:ascii="Arial" w:hAnsi="Arial" w:cs="Arial"/>
        </w:rPr>
      </w:pPr>
    </w:p>
    <w:p w14:paraId="5E79DF3B" w14:textId="77777777" w:rsidR="00502CB2" w:rsidRPr="005D05EE" w:rsidRDefault="00502CB2" w:rsidP="00502CB2">
      <w:pPr>
        <w:rPr>
          <w:rFonts w:ascii="Arial" w:hAnsi="Arial" w:cs="Arial"/>
          <w:b/>
          <w:bCs/>
        </w:rPr>
      </w:pPr>
      <w:r w:rsidRPr="003E7D23">
        <w:rPr>
          <w:rFonts w:ascii="Arial" w:hAnsi="Arial" w:cs="Arial"/>
          <w:b/>
          <w:bCs/>
        </w:rPr>
        <w:t>ASIGNATURAS INTEGRADAS</w:t>
      </w:r>
    </w:p>
    <w:p w14:paraId="0475B553" w14:textId="77777777" w:rsidR="00502CB2" w:rsidRPr="005D05EE" w:rsidRDefault="00502CB2" w:rsidP="008379FE">
      <w:pPr>
        <w:numPr>
          <w:ilvl w:val="0"/>
          <w:numId w:val="9"/>
        </w:numPr>
        <w:spacing w:line="278" w:lineRule="auto"/>
        <w:rPr>
          <w:rFonts w:ascii="Arial" w:hAnsi="Arial" w:cs="Arial"/>
        </w:rPr>
      </w:pPr>
      <w:r w:rsidRPr="005D05EE">
        <w:rPr>
          <w:rFonts w:ascii="Arial" w:hAnsi="Arial" w:cs="Arial"/>
        </w:rPr>
        <w:t>Lengua y Literatura</w:t>
      </w:r>
    </w:p>
    <w:p w14:paraId="32B9F14B" w14:textId="77777777" w:rsidR="00502CB2" w:rsidRPr="005D05EE" w:rsidRDefault="00502CB2" w:rsidP="008379FE">
      <w:pPr>
        <w:numPr>
          <w:ilvl w:val="1"/>
          <w:numId w:val="18"/>
        </w:numPr>
        <w:spacing w:line="278" w:lineRule="auto"/>
        <w:ind w:left="1134"/>
        <w:rPr>
          <w:rFonts w:ascii="Arial" w:hAnsi="Arial" w:cs="Arial"/>
        </w:rPr>
      </w:pPr>
      <w:r w:rsidRPr="005D05EE">
        <w:rPr>
          <w:rFonts w:ascii="Arial" w:hAnsi="Arial" w:cs="Arial"/>
        </w:rPr>
        <w:t>Comprensión y producción de diferentes tipos de textos.</w:t>
      </w:r>
    </w:p>
    <w:p w14:paraId="226A904E" w14:textId="77777777" w:rsidR="00502CB2" w:rsidRPr="005D05EE" w:rsidRDefault="00502CB2" w:rsidP="008379FE">
      <w:pPr>
        <w:numPr>
          <w:ilvl w:val="1"/>
          <w:numId w:val="18"/>
        </w:numPr>
        <w:spacing w:line="278" w:lineRule="auto"/>
        <w:ind w:left="1134"/>
        <w:rPr>
          <w:rFonts w:ascii="Arial" w:hAnsi="Arial" w:cs="Arial"/>
        </w:rPr>
      </w:pPr>
      <w:r w:rsidRPr="005D05EE">
        <w:rPr>
          <w:rFonts w:ascii="Arial" w:hAnsi="Arial" w:cs="Arial"/>
        </w:rPr>
        <w:t>Ampliación del vocabulario.</w:t>
      </w:r>
    </w:p>
    <w:p w14:paraId="6D2ED3CE" w14:textId="77777777" w:rsidR="00502CB2" w:rsidRPr="005D05EE" w:rsidRDefault="00502CB2" w:rsidP="008379FE">
      <w:pPr>
        <w:numPr>
          <w:ilvl w:val="1"/>
          <w:numId w:val="18"/>
        </w:numPr>
        <w:spacing w:line="278" w:lineRule="auto"/>
        <w:ind w:left="1134"/>
        <w:rPr>
          <w:rFonts w:ascii="Arial" w:hAnsi="Arial" w:cs="Arial"/>
        </w:rPr>
      </w:pPr>
      <w:r w:rsidRPr="005D05EE">
        <w:rPr>
          <w:rFonts w:ascii="Arial" w:hAnsi="Arial" w:cs="Arial"/>
        </w:rPr>
        <w:t>Ortografía y gramática funcional.</w:t>
      </w:r>
    </w:p>
    <w:p w14:paraId="38806D03" w14:textId="77777777" w:rsidR="00502CB2" w:rsidRPr="005D05EE" w:rsidRDefault="00502CB2" w:rsidP="008379FE">
      <w:pPr>
        <w:numPr>
          <w:ilvl w:val="0"/>
          <w:numId w:val="9"/>
        </w:numPr>
        <w:spacing w:line="278" w:lineRule="auto"/>
        <w:rPr>
          <w:rFonts w:ascii="Arial" w:hAnsi="Arial" w:cs="Arial"/>
        </w:rPr>
      </w:pPr>
      <w:r w:rsidRPr="005D05EE">
        <w:rPr>
          <w:rFonts w:ascii="Arial" w:hAnsi="Arial" w:cs="Arial"/>
        </w:rPr>
        <w:t>Ciencias Sociales y Ética</w:t>
      </w:r>
    </w:p>
    <w:p w14:paraId="31E2EA93" w14:textId="77777777" w:rsidR="00502CB2" w:rsidRPr="005D05EE" w:rsidRDefault="00502CB2" w:rsidP="008379FE">
      <w:pPr>
        <w:numPr>
          <w:ilvl w:val="1"/>
          <w:numId w:val="14"/>
        </w:numPr>
        <w:spacing w:line="278" w:lineRule="auto"/>
        <w:ind w:left="1134"/>
        <w:rPr>
          <w:rFonts w:ascii="Arial" w:hAnsi="Arial" w:cs="Arial"/>
        </w:rPr>
      </w:pPr>
      <w:r w:rsidRPr="005D05EE">
        <w:rPr>
          <w:rFonts w:ascii="Arial" w:hAnsi="Arial" w:cs="Arial"/>
        </w:rPr>
        <w:t>Comunicación como herramienta de convivencia.</w:t>
      </w:r>
    </w:p>
    <w:p w14:paraId="694DE51D" w14:textId="77777777" w:rsidR="00502CB2" w:rsidRPr="005D05EE" w:rsidRDefault="00502CB2" w:rsidP="008379FE">
      <w:pPr>
        <w:numPr>
          <w:ilvl w:val="1"/>
          <w:numId w:val="14"/>
        </w:numPr>
        <w:spacing w:line="278" w:lineRule="auto"/>
        <w:ind w:left="1134"/>
        <w:rPr>
          <w:rFonts w:ascii="Arial" w:hAnsi="Arial" w:cs="Arial"/>
        </w:rPr>
      </w:pPr>
      <w:r w:rsidRPr="005D05EE">
        <w:rPr>
          <w:rFonts w:ascii="Arial" w:hAnsi="Arial" w:cs="Arial"/>
        </w:rPr>
        <w:t>Diversidad cultural en los cuentos del mundo.</w:t>
      </w:r>
    </w:p>
    <w:p w14:paraId="6C5B6FF6" w14:textId="77777777" w:rsidR="00502CB2" w:rsidRPr="005D05EE" w:rsidRDefault="00502CB2" w:rsidP="008379FE">
      <w:pPr>
        <w:numPr>
          <w:ilvl w:val="1"/>
          <w:numId w:val="14"/>
        </w:numPr>
        <w:spacing w:line="278" w:lineRule="auto"/>
        <w:ind w:left="1134"/>
        <w:rPr>
          <w:rFonts w:ascii="Arial" w:hAnsi="Arial" w:cs="Arial"/>
        </w:rPr>
      </w:pPr>
      <w:r w:rsidRPr="005D05EE">
        <w:rPr>
          <w:rFonts w:ascii="Arial" w:hAnsi="Arial" w:cs="Arial"/>
        </w:rPr>
        <w:t>Valores en los relatos (empatía, respeto, igualdad).</w:t>
      </w:r>
    </w:p>
    <w:p w14:paraId="0AE315D3" w14:textId="77777777" w:rsidR="00502CB2" w:rsidRPr="005D05EE" w:rsidRDefault="00502CB2" w:rsidP="008379FE">
      <w:pPr>
        <w:numPr>
          <w:ilvl w:val="0"/>
          <w:numId w:val="9"/>
        </w:numPr>
        <w:spacing w:line="278" w:lineRule="auto"/>
        <w:rPr>
          <w:rFonts w:ascii="Arial" w:hAnsi="Arial" w:cs="Arial"/>
        </w:rPr>
      </w:pPr>
      <w:r w:rsidRPr="005D05EE">
        <w:rPr>
          <w:rFonts w:ascii="Arial" w:hAnsi="Arial" w:cs="Arial"/>
        </w:rPr>
        <w:t>Ciencias Naturales</w:t>
      </w:r>
    </w:p>
    <w:p w14:paraId="44C8F108" w14:textId="77777777" w:rsidR="00502CB2" w:rsidRPr="005D05EE" w:rsidRDefault="00502CB2" w:rsidP="008379FE">
      <w:pPr>
        <w:numPr>
          <w:ilvl w:val="1"/>
          <w:numId w:val="15"/>
        </w:numPr>
        <w:spacing w:line="278" w:lineRule="auto"/>
        <w:ind w:left="1134"/>
        <w:rPr>
          <w:rFonts w:ascii="Arial" w:hAnsi="Arial" w:cs="Arial"/>
        </w:rPr>
      </w:pPr>
      <w:r w:rsidRPr="005D05EE">
        <w:rPr>
          <w:rFonts w:ascii="Arial" w:hAnsi="Arial" w:cs="Arial"/>
        </w:rPr>
        <w:lastRenderedPageBreak/>
        <w:t>Lectura y escritura de textos informativos sobre el espacio, el sistema solar, animales, o la naturaleza.</w:t>
      </w:r>
    </w:p>
    <w:p w14:paraId="6BD38E47" w14:textId="77777777" w:rsidR="00502CB2" w:rsidRDefault="00502CB2" w:rsidP="008379FE">
      <w:pPr>
        <w:numPr>
          <w:ilvl w:val="1"/>
          <w:numId w:val="15"/>
        </w:numPr>
        <w:spacing w:line="278" w:lineRule="auto"/>
        <w:ind w:left="1134"/>
        <w:rPr>
          <w:rFonts w:ascii="Arial" w:hAnsi="Arial" w:cs="Arial"/>
        </w:rPr>
      </w:pPr>
      <w:r w:rsidRPr="005D05EE">
        <w:rPr>
          <w:rFonts w:ascii="Arial" w:hAnsi="Arial" w:cs="Arial"/>
        </w:rPr>
        <w:t>Experimentos sencillos narrados como historias.</w:t>
      </w:r>
    </w:p>
    <w:p w14:paraId="3FE5FDA4" w14:textId="77777777" w:rsidR="00502CB2" w:rsidRPr="005D05EE" w:rsidRDefault="00502CB2" w:rsidP="008379FE">
      <w:pPr>
        <w:numPr>
          <w:ilvl w:val="0"/>
          <w:numId w:val="9"/>
        </w:numPr>
        <w:spacing w:line="278" w:lineRule="auto"/>
        <w:rPr>
          <w:rFonts w:ascii="Arial" w:hAnsi="Arial" w:cs="Arial"/>
        </w:rPr>
      </w:pPr>
      <w:r w:rsidRPr="005D05EE">
        <w:rPr>
          <w:rFonts w:ascii="Arial" w:hAnsi="Arial" w:cs="Arial"/>
        </w:rPr>
        <w:t>Matemáticas</w:t>
      </w:r>
    </w:p>
    <w:p w14:paraId="7540652D" w14:textId="77777777" w:rsidR="00502CB2" w:rsidRPr="005D05EE" w:rsidRDefault="00502CB2" w:rsidP="008379FE">
      <w:pPr>
        <w:numPr>
          <w:ilvl w:val="1"/>
          <w:numId w:val="16"/>
        </w:numPr>
        <w:spacing w:line="278" w:lineRule="auto"/>
        <w:ind w:left="1134"/>
        <w:rPr>
          <w:rFonts w:ascii="Arial" w:hAnsi="Arial" w:cs="Arial"/>
        </w:rPr>
      </w:pPr>
      <w:r w:rsidRPr="005D05EE">
        <w:rPr>
          <w:rFonts w:ascii="Arial" w:hAnsi="Arial" w:cs="Arial"/>
        </w:rPr>
        <w:t>Juegos de palabras con números.</w:t>
      </w:r>
    </w:p>
    <w:p w14:paraId="42765F11" w14:textId="77777777" w:rsidR="00502CB2" w:rsidRPr="005D05EE" w:rsidRDefault="00502CB2" w:rsidP="008379FE">
      <w:pPr>
        <w:numPr>
          <w:ilvl w:val="1"/>
          <w:numId w:val="16"/>
        </w:numPr>
        <w:spacing w:line="278" w:lineRule="auto"/>
        <w:ind w:left="1134"/>
        <w:rPr>
          <w:rFonts w:ascii="Arial" w:hAnsi="Arial" w:cs="Arial"/>
        </w:rPr>
      </w:pPr>
      <w:r w:rsidRPr="005D05EE">
        <w:rPr>
          <w:rFonts w:ascii="Arial" w:hAnsi="Arial" w:cs="Arial"/>
        </w:rPr>
        <w:t>Problemas matemáticos escritos en forma de relatos.</w:t>
      </w:r>
    </w:p>
    <w:p w14:paraId="5229E26C" w14:textId="77777777" w:rsidR="00502CB2" w:rsidRPr="005D05EE" w:rsidRDefault="00502CB2" w:rsidP="008379FE">
      <w:pPr>
        <w:numPr>
          <w:ilvl w:val="1"/>
          <w:numId w:val="16"/>
        </w:numPr>
        <w:spacing w:line="278" w:lineRule="auto"/>
        <w:ind w:left="1134"/>
        <w:rPr>
          <w:rFonts w:ascii="Arial" w:hAnsi="Arial" w:cs="Arial"/>
        </w:rPr>
      </w:pPr>
      <w:r w:rsidRPr="005D05EE">
        <w:rPr>
          <w:rFonts w:ascii="Arial" w:hAnsi="Arial" w:cs="Arial"/>
        </w:rPr>
        <w:t>Orden de secuencias temporales y numéricas en cuentos.</w:t>
      </w:r>
    </w:p>
    <w:p w14:paraId="2BE01B82" w14:textId="77777777" w:rsidR="00502CB2" w:rsidRPr="005D05EE" w:rsidRDefault="00502CB2" w:rsidP="008379FE">
      <w:pPr>
        <w:numPr>
          <w:ilvl w:val="0"/>
          <w:numId w:val="9"/>
        </w:numPr>
        <w:spacing w:line="278" w:lineRule="auto"/>
        <w:rPr>
          <w:rFonts w:ascii="Arial" w:hAnsi="Arial" w:cs="Arial"/>
        </w:rPr>
      </w:pPr>
      <w:r w:rsidRPr="005D05EE">
        <w:rPr>
          <w:rFonts w:ascii="Arial" w:hAnsi="Arial" w:cs="Arial"/>
        </w:rPr>
        <w:t>Educación Artística</w:t>
      </w:r>
    </w:p>
    <w:p w14:paraId="4F8C0EA3" w14:textId="77777777" w:rsidR="00502CB2" w:rsidRPr="0038393D" w:rsidRDefault="00502CB2" w:rsidP="008379FE">
      <w:pPr>
        <w:pStyle w:val="Prrafodelista"/>
        <w:numPr>
          <w:ilvl w:val="0"/>
          <w:numId w:val="21"/>
        </w:numPr>
        <w:spacing w:line="278" w:lineRule="auto"/>
        <w:rPr>
          <w:rFonts w:ascii="Arial" w:hAnsi="Arial" w:cs="Arial"/>
        </w:rPr>
      </w:pPr>
      <w:r w:rsidRPr="0038393D">
        <w:rPr>
          <w:rFonts w:ascii="Arial" w:hAnsi="Arial" w:cs="Arial"/>
        </w:rPr>
        <w:t>Ilustración de textos creados.</w:t>
      </w:r>
    </w:p>
    <w:p w14:paraId="4B1A56D6" w14:textId="77777777" w:rsidR="00502CB2" w:rsidRPr="0038393D" w:rsidRDefault="00502CB2" w:rsidP="008379FE">
      <w:pPr>
        <w:pStyle w:val="Prrafodelista"/>
        <w:numPr>
          <w:ilvl w:val="0"/>
          <w:numId w:val="21"/>
        </w:numPr>
        <w:spacing w:line="278" w:lineRule="auto"/>
        <w:rPr>
          <w:rFonts w:ascii="Arial" w:hAnsi="Arial" w:cs="Arial"/>
        </w:rPr>
      </w:pPr>
      <w:r w:rsidRPr="0038393D">
        <w:rPr>
          <w:rFonts w:ascii="Arial" w:hAnsi="Arial" w:cs="Arial"/>
        </w:rPr>
        <w:t>Creación de cómics o libros-álbum.</w:t>
      </w:r>
    </w:p>
    <w:p w14:paraId="4C821E7E" w14:textId="77777777" w:rsidR="00502CB2" w:rsidRPr="0038393D" w:rsidRDefault="00502CB2" w:rsidP="008379FE">
      <w:pPr>
        <w:pStyle w:val="Prrafodelista"/>
        <w:numPr>
          <w:ilvl w:val="0"/>
          <w:numId w:val="21"/>
        </w:numPr>
        <w:spacing w:line="278" w:lineRule="auto"/>
        <w:rPr>
          <w:rFonts w:ascii="Arial" w:hAnsi="Arial" w:cs="Arial"/>
        </w:rPr>
      </w:pPr>
      <w:r w:rsidRPr="0038393D">
        <w:rPr>
          <w:rFonts w:ascii="Arial" w:hAnsi="Arial" w:cs="Arial"/>
        </w:rPr>
        <w:t>Maquetas o collages de "mundos de palabras".</w:t>
      </w:r>
    </w:p>
    <w:p w14:paraId="5EE51580" w14:textId="4021E6BB" w:rsidR="00502CB2" w:rsidRPr="00A613FD" w:rsidRDefault="00502CB2" w:rsidP="008379FE">
      <w:pPr>
        <w:pStyle w:val="Prrafodelista"/>
        <w:numPr>
          <w:ilvl w:val="1"/>
          <w:numId w:val="17"/>
        </w:numPr>
        <w:spacing w:line="278" w:lineRule="auto"/>
        <w:ind w:left="142"/>
        <w:rPr>
          <w:rFonts w:ascii="Arial" w:hAnsi="Arial" w:cs="Arial"/>
          <w:b/>
          <w:bCs/>
        </w:rPr>
      </w:pPr>
      <w:r w:rsidRPr="00EC0E6D">
        <w:rPr>
          <w:rFonts w:ascii="Arial" w:hAnsi="Arial" w:cs="Arial"/>
        </w:rPr>
        <w:br w:type="page"/>
      </w:r>
      <w:r w:rsidRPr="00A613FD">
        <w:rPr>
          <w:rFonts w:ascii="Arial" w:hAnsi="Arial" w:cs="Arial"/>
          <w:b/>
          <w:bCs/>
        </w:rPr>
        <w:lastRenderedPageBreak/>
        <w:t>DESCRIPCION DE LA PROPUESTA</w:t>
      </w:r>
    </w:p>
    <w:p w14:paraId="1576B1BC" w14:textId="77777777" w:rsidR="00502CB2" w:rsidRPr="003E7D23" w:rsidRDefault="00502CB2" w:rsidP="00502CB2">
      <w:pPr>
        <w:ind w:left="142"/>
        <w:rPr>
          <w:rFonts w:ascii="Arial" w:hAnsi="Arial" w:cs="Arial"/>
        </w:rPr>
      </w:pPr>
      <w:r w:rsidRPr="003E7D23">
        <w:rPr>
          <w:rFonts w:ascii="Arial" w:hAnsi="Arial" w:cs="Arial"/>
        </w:rPr>
        <w:t>El proyecto busca fomentar el desarrollo integral de la lectura y la escritura en los estudiantes, a través de actividades dinámicas, creativas y contextualizadas en centros de interés temáticos. La propuesta busca convertir el aula en un espacio de exploración del lenguaje, donde las palabras se transforman en herramientas para imaginar, expresar, comprender y construir conocimiento,</w:t>
      </w:r>
    </w:p>
    <w:tbl>
      <w:tblPr>
        <w:tblStyle w:val="Tablaconcuadrcula"/>
        <w:tblW w:w="12899" w:type="dxa"/>
        <w:tblInd w:w="137" w:type="dxa"/>
        <w:tblLook w:val="04A0" w:firstRow="1" w:lastRow="0" w:firstColumn="1" w:lastColumn="0" w:noHBand="0" w:noVBand="1"/>
      </w:tblPr>
      <w:tblGrid>
        <w:gridCol w:w="3136"/>
        <w:gridCol w:w="3952"/>
        <w:gridCol w:w="3139"/>
        <w:gridCol w:w="2672"/>
      </w:tblGrid>
      <w:tr w:rsidR="00502CB2" w:rsidRPr="003E7D23" w14:paraId="3D71E412" w14:textId="77777777" w:rsidTr="00D87376">
        <w:tc>
          <w:tcPr>
            <w:tcW w:w="3136" w:type="dxa"/>
            <w:tcBorders>
              <w:top w:val="single" w:sz="4" w:space="0" w:color="auto"/>
              <w:left w:val="single" w:sz="4" w:space="0" w:color="auto"/>
              <w:bottom w:val="single" w:sz="4" w:space="0" w:color="auto"/>
              <w:right w:val="single" w:sz="4" w:space="0" w:color="auto"/>
            </w:tcBorders>
            <w:vAlign w:val="center"/>
            <w:hideMark/>
          </w:tcPr>
          <w:p w14:paraId="058D31CC" w14:textId="77777777" w:rsidR="00502CB2" w:rsidRPr="00D93B1F" w:rsidRDefault="00502CB2" w:rsidP="00D87376">
            <w:pPr>
              <w:spacing w:after="160" w:line="278" w:lineRule="auto"/>
              <w:jc w:val="center"/>
              <w:rPr>
                <w:rFonts w:ascii="Arial" w:hAnsi="Arial" w:cs="Arial"/>
              </w:rPr>
            </w:pPr>
            <w:r w:rsidRPr="003E7D23">
              <w:rPr>
                <w:rFonts w:ascii="Arial" w:hAnsi="Arial" w:cs="Arial"/>
              </w:rPr>
              <w:t>ESTRATEGIA</w:t>
            </w:r>
          </w:p>
        </w:tc>
        <w:tc>
          <w:tcPr>
            <w:tcW w:w="3952" w:type="dxa"/>
            <w:tcBorders>
              <w:top w:val="single" w:sz="4" w:space="0" w:color="auto"/>
              <w:left w:val="single" w:sz="4" w:space="0" w:color="auto"/>
              <w:bottom w:val="single" w:sz="4" w:space="0" w:color="auto"/>
              <w:right w:val="single" w:sz="4" w:space="0" w:color="auto"/>
            </w:tcBorders>
            <w:vAlign w:val="center"/>
            <w:hideMark/>
          </w:tcPr>
          <w:p w14:paraId="14BC10F1" w14:textId="77777777" w:rsidR="00502CB2" w:rsidRPr="00D93B1F" w:rsidRDefault="00502CB2" w:rsidP="00D87376">
            <w:pPr>
              <w:spacing w:after="160" w:line="278" w:lineRule="auto"/>
              <w:ind w:left="730"/>
              <w:jc w:val="center"/>
              <w:rPr>
                <w:rFonts w:ascii="Arial" w:hAnsi="Arial" w:cs="Arial"/>
              </w:rPr>
            </w:pPr>
            <w:r w:rsidRPr="003E7D23">
              <w:rPr>
                <w:rFonts w:ascii="Arial" w:hAnsi="Arial" w:cs="Arial"/>
              </w:rPr>
              <w:t>INTENCIONALIDAD      PEDAGÓGICA</w:t>
            </w:r>
          </w:p>
        </w:tc>
        <w:tc>
          <w:tcPr>
            <w:tcW w:w="3139" w:type="dxa"/>
            <w:tcBorders>
              <w:top w:val="single" w:sz="4" w:space="0" w:color="auto"/>
              <w:left w:val="single" w:sz="4" w:space="0" w:color="auto"/>
              <w:bottom w:val="single" w:sz="4" w:space="0" w:color="auto"/>
              <w:right w:val="single" w:sz="4" w:space="0" w:color="auto"/>
            </w:tcBorders>
            <w:vAlign w:val="center"/>
            <w:hideMark/>
          </w:tcPr>
          <w:p w14:paraId="0DE29903" w14:textId="77777777" w:rsidR="00502CB2" w:rsidRPr="00D93B1F" w:rsidRDefault="00502CB2" w:rsidP="00D87376">
            <w:pPr>
              <w:spacing w:after="160" w:line="278" w:lineRule="auto"/>
              <w:ind w:left="534"/>
              <w:rPr>
                <w:rFonts w:ascii="Arial" w:hAnsi="Arial" w:cs="Arial"/>
              </w:rPr>
            </w:pPr>
            <w:r w:rsidRPr="003E7D23">
              <w:rPr>
                <w:rFonts w:ascii="Arial" w:hAnsi="Arial" w:cs="Arial"/>
              </w:rPr>
              <w:t>ESTRATEGIAS DIDÁCTICAS</w:t>
            </w:r>
          </w:p>
        </w:tc>
        <w:tc>
          <w:tcPr>
            <w:tcW w:w="2672" w:type="dxa"/>
            <w:tcBorders>
              <w:top w:val="single" w:sz="4" w:space="0" w:color="auto"/>
              <w:left w:val="single" w:sz="4" w:space="0" w:color="auto"/>
              <w:bottom w:val="single" w:sz="4" w:space="0" w:color="auto"/>
              <w:right w:val="single" w:sz="4" w:space="0" w:color="auto"/>
            </w:tcBorders>
            <w:vAlign w:val="center"/>
            <w:hideMark/>
          </w:tcPr>
          <w:p w14:paraId="4914C90D" w14:textId="77777777" w:rsidR="00502CB2" w:rsidRPr="00D93B1F" w:rsidRDefault="00502CB2" w:rsidP="00D87376">
            <w:pPr>
              <w:spacing w:after="160" w:line="278" w:lineRule="auto"/>
              <w:jc w:val="center"/>
              <w:rPr>
                <w:rFonts w:ascii="Arial" w:hAnsi="Arial" w:cs="Arial"/>
              </w:rPr>
            </w:pPr>
            <w:r w:rsidRPr="003E7D23">
              <w:rPr>
                <w:rFonts w:ascii="Arial" w:hAnsi="Arial" w:cs="Arial"/>
              </w:rPr>
              <w:t>ASIGNATURAS     INTEGRADAS</w:t>
            </w:r>
          </w:p>
        </w:tc>
      </w:tr>
      <w:tr w:rsidR="00502CB2" w:rsidRPr="003E7D23" w14:paraId="2C1A0BEA" w14:textId="77777777" w:rsidTr="00D87376">
        <w:tc>
          <w:tcPr>
            <w:tcW w:w="3136" w:type="dxa"/>
            <w:tcBorders>
              <w:top w:val="single" w:sz="4" w:space="0" w:color="auto"/>
              <w:left w:val="single" w:sz="4" w:space="0" w:color="auto"/>
              <w:bottom w:val="single" w:sz="4" w:space="0" w:color="auto"/>
              <w:right w:val="single" w:sz="4" w:space="0" w:color="auto"/>
            </w:tcBorders>
            <w:vAlign w:val="center"/>
            <w:hideMark/>
          </w:tcPr>
          <w:p w14:paraId="5547530A" w14:textId="77777777" w:rsidR="00502CB2" w:rsidRPr="00D93B1F" w:rsidRDefault="00502CB2" w:rsidP="00D87376">
            <w:pPr>
              <w:spacing w:after="160" w:line="278" w:lineRule="auto"/>
              <w:jc w:val="center"/>
              <w:rPr>
                <w:rFonts w:ascii="Arial" w:hAnsi="Arial" w:cs="Arial"/>
              </w:rPr>
            </w:pPr>
            <w:r w:rsidRPr="005D05EE">
              <w:rPr>
                <w:rFonts w:ascii="Arial" w:hAnsi="Arial" w:cs="Arial"/>
              </w:rPr>
              <w:t>Lectura guiada y compartida</w:t>
            </w:r>
          </w:p>
        </w:tc>
        <w:tc>
          <w:tcPr>
            <w:tcW w:w="3952" w:type="dxa"/>
            <w:tcBorders>
              <w:top w:val="single" w:sz="4" w:space="0" w:color="auto"/>
              <w:left w:val="single" w:sz="4" w:space="0" w:color="auto"/>
              <w:bottom w:val="single" w:sz="4" w:space="0" w:color="auto"/>
              <w:right w:val="single" w:sz="4" w:space="0" w:color="auto"/>
            </w:tcBorders>
          </w:tcPr>
          <w:p w14:paraId="2C4991EF" w14:textId="77777777" w:rsidR="00502CB2" w:rsidRPr="003E7D23" w:rsidRDefault="00502CB2" w:rsidP="008379FE">
            <w:pPr>
              <w:pStyle w:val="Prrafodelista"/>
              <w:numPr>
                <w:ilvl w:val="0"/>
                <w:numId w:val="19"/>
              </w:numPr>
              <w:ind w:left="160" w:hanging="160"/>
              <w:rPr>
                <w:rFonts w:ascii="Arial" w:hAnsi="Arial" w:cs="Arial"/>
              </w:rPr>
            </w:pPr>
            <w:r w:rsidRPr="003E7D23">
              <w:rPr>
                <w:rFonts w:ascii="Arial" w:hAnsi="Arial" w:cs="Arial"/>
              </w:rPr>
              <w:t xml:space="preserve">Favorecer el desarrollo de la comprensión lectora mediante el acompañamiento activo del docente y padres de familia, creando un espacio de lectura significativa reflexiva y afectiva. </w:t>
            </w:r>
          </w:p>
          <w:p w14:paraId="1D703580" w14:textId="77777777" w:rsidR="00502CB2" w:rsidRPr="003E7D23" w:rsidRDefault="00502CB2" w:rsidP="008379FE">
            <w:pPr>
              <w:pStyle w:val="Prrafodelista"/>
              <w:numPr>
                <w:ilvl w:val="0"/>
                <w:numId w:val="19"/>
              </w:numPr>
              <w:ind w:left="160" w:hanging="160"/>
              <w:rPr>
                <w:rFonts w:ascii="Arial" w:hAnsi="Arial" w:cs="Arial"/>
              </w:rPr>
            </w:pPr>
            <w:r w:rsidRPr="003E7D23">
              <w:rPr>
                <w:rFonts w:ascii="Arial" w:hAnsi="Arial" w:cs="Arial"/>
              </w:rPr>
              <w:t>Promover el gusto por la lectura, respetando los ritmos y niveles de cada estudiante.</w:t>
            </w:r>
          </w:p>
          <w:p w14:paraId="74C12166" w14:textId="77777777" w:rsidR="00502CB2" w:rsidRPr="00D93B1F" w:rsidRDefault="00502CB2" w:rsidP="00D87376">
            <w:pPr>
              <w:spacing w:after="160" w:line="278" w:lineRule="auto"/>
              <w:ind w:left="165"/>
              <w:rPr>
                <w:rFonts w:ascii="Arial" w:hAnsi="Arial" w:cs="Arial"/>
              </w:rPr>
            </w:pPr>
            <w:r w:rsidRPr="000B4B6B">
              <w:rPr>
                <w:rFonts w:ascii="Arial" w:hAnsi="Arial" w:cs="Arial"/>
              </w:rPr>
              <w:t xml:space="preserve"> </w:t>
            </w:r>
          </w:p>
        </w:tc>
        <w:tc>
          <w:tcPr>
            <w:tcW w:w="3139" w:type="dxa"/>
            <w:tcBorders>
              <w:top w:val="single" w:sz="4" w:space="0" w:color="auto"/>
              <w:left w:val="single" w:sz="4" w:space="0" w:color="auto"/>
              <w:bottom w:val="single" w:sz="4" w:space="0" w:color="auto"/>
              <w:right w:val="single" w:sz="4" w:space="0" w:color="auto"/>
            </w:tcBorders>
            <w:hideMark/>
          </w:tcPr>
          <w:p w14:paraId="302B4536" w14:textId="77777777" w:rsidR="00502CB2" w:rsidRPr="003E7D23" w:rsidRDefault="00502CB2" w:rsidP="008379FE">
            <w:pPr>
              <w:numPr>
                <w:ilvl w:val="0"/>
                <w:numId w:val="10"/>
              </w:numPr>
              <w:tabs>
                <w:tab w:val="clear" w:pos="720"/>
                <w:tab w:val="left" w:pos="391"/>
              </w:tabs>
              <w:spacing w:after="160" w:line="278" w:lineRule="auto"/>
              <w:ind w:left="453" w:hanging="426"/>
              <w:rPr>
                <w:rFonts w:ascii="Arial" w:hAnsi="Arial" w:cs="Arial"/>
              </w:rPr>
            </w:pPr>
            <w:r w:rsidRPr="005D05EE">
              <w:rPr>
                <w:rFonts w:ascii="Arial" w:hAnsi="Arial" w:cs="Arial"/>
              </w:rPr>
              <w:t xml:space="preserve">Análisis de textos </w:t>
            </w:r>
            <w:r w:rsidRPr="003E7D23">
              <w:rPr>
                <w:rFonts w:ascii="Arial" w:hAnsi="Arial" w:cs="Arial"/>
              </w:rPr>
              <w:t xml:space="preserve">      literarios, </w:t>
            </w:r>
            <w:r w:rsidRPr="005D05EE">
              <w:rPr>
                <w:rFonts w:ascii="Arial" w:hAnsi="Arial" w:cs="Arial"/>
              </w:rPr>
              <w:t>informativos y poéticos</w:t>
            </w:r>
            <w:r w:rsidRPr="003E7D23">
              <w:rPr>
                <w:rFonts w:ascii="Arial" w:hAnsi="Arial" w:cs="Arial"/>
              </w:rPr>
              <w:t>.</w:t>
            </w:r>
          </w:p>
          <w:p w14:paraId="070AE58A" w14:textId="77777777" w:rsidR="00502CB2" w:rsidRPr="003E7D23" w:rsidRDefault="00502CB2" w:rsidP="008379FE">
            <w:pPr>
              <w:numPr>
                <w:ilvl w:val="0"/>
                <w:numId w:val="10"/>
              </w:numPr>
              <w:spacing w:after="160" w:line="278" w:lineRule="auto"/>
              <w:ind w:left="391"/>
              <w:rPr>
                <w:rFonts w:ascii="Arial" w:hAnsi="Arial" w:cs="Arial"/>
              </w:rPr>
            </w:pPr>
            <w:r w:rsidRPr="003E7D23">
              <w:rPr>
                <w:rFonts w:ascii="Arial" w:hAnsi="Arial" w:cs="Arial"/>
              </w:rPr>
              <w:t>Lectura en eco</w:t>
            </w:r>
          </w:p>
          <w:p w14:paraId="48148618" w14:textId="77777777" w:rsidR="00502CB2" w:rsidRPr="003E7D23" w:rsidRDefault="00502CB2" w:rsidP="008379FE">
            <w:pPr>
              <w:numPr>
                <w:ilvl w:val="0"/>
                <w:numId w:val="10"/>
              </w:numPr>
              <w:spacing w:after="160" w:line="278" w:lineRule="auto"/>
              <w:ind w:left="391"/>
              <w:rPr>
                <w:rFonts w:ascii="Arial" w:hAnsi="Arial" w:cs="Arial"/>
              </w:rPr>
            </w:pPr>
            <w:r w:rsidRPr="003E7D23">
              <w:rPr>
                <w:rFonts w:ascii="Arial" w:hAnsi="Arial" w:cs="Arial"/>
              </w:rPr>
              <w:t>Lectura dramatizada</w:t>
            </w:r>
          </w:p>
          <w:p w14:paraId="566931F1" w14:textId="77777777" w:rsidR="00502CB2" w:rsidRPr="003E7D23" w:rsidRDefault="00502CB2" w:rsidP="008379FE">
            <w:pPr>
              <w:numPr>
                <w:ilvl w:val="0"/>
                <w:numId w:val="10"/>
              </w:numPr>
              <w:spacing w:after="160" w:line="278" w:lineRule="auto"/>
              <w:ind w:left="391"/>
              <w:rPr>
                <w:rFonts w:ascii="Arial" w:hAnsi="Arial" w:cs="Arial"/>
              </w:rPr>
            </w:pPr>
            <w:r w:rsidRPr="003E7D23">
              <w:rPr>
                <w:rFonts w:ascii="Arial" w:hAnsi="Arial" w:cs="Arial"/>
              </w:rPr>
              <w:t>guías de lectura con apoyo visual</w:t>
            </w:r>
          </w:p>
          <w:p w14:paraId="1CADC19F" w14:textId="77777777" w:rsidR="00502CB2" w:rsidRPr="00D93B1F" w:rsidRDefault="00502CB2" w:rsidP="008379FE">
            <w:pPr>
              <w:numPr>
                <w:ilvl w:val="0"/>
                <w:numId w:val="10"/>
              </w:numPr>
              <w:spacing w:after="160" w:line="278" w:lineRule="auto"/>
              <w:ind w:left="391"/>
              <w:rPr>
                <w:rFonts w:ascii="Arial" w:hAnsi="Arial" w:cs="Arial"/>
              </w:rPr>
            </w:pPr>
            <w:r w:rsidRPr="003E7D23">
              <w:rPr>
                <w:rFonts w:ascii="Arial" w:hAnsi="Arial" w:cs="Arial"/>
              </w:rPr>
              <w:t>Lectura en cadena</w:t>
            </w:r>
          </w:p>
        </w:tc>
        <w:tc>
          <w:tcPr>
            <w:tcW w:w="2672" w:type="dxa"/>
            <w:tcBorders>
              <w:top w:val="single" w:sz="4" w:space="0" w:color="auto"/>
              <w:left w:val="single" w:sz="4" w:space="0" w:color="auto"/>
              <w:bottom w:val="single" w:sz="4" w:space="0" w:color="auto"/>
              <w:right w:val="single" w:sz="4" w:space="0" w:color="auto"/>
            </w:tcBorders>
          </w:tcPr>
          <w:p w14:paraId="50E9A6C9" w14:textId="77777777" w:rsidR="00502CB2" w:rsidRPr="00D93B1F" w:rsidRDefault="00502CB2" w:rsidP="00D87376">
            <w:pPr>
              <w:spacing w:after="160" w:line="278" w:lineRule="auto"/>
              <w:ind w:left="171"/>
              <w:rPr>
                <w:rFonts w:ascii="Arial" w:hAnsi="Arial" w:cs="Arial"/>
              </w:rPr>
            </w:pPr>
            <w:r w:rsidRPr="00D93B1F">
              <w:rPr>
                <w:rFonts w:ascii="Arial" w:hAnsi="Arial" w:cs="Arial"/>
              </w:rPr>
              <w:t xml:space="preserve">Lenguaje </w:t>
            </w:r>
          </w:p>
          <w:p w14:paraId="2EB04570" w14:textId="77777777" w:rsidR="00502CB2" w:rsidRPr="00D93B1F" w:rsidRDefault="00502CB2" w:rsidP="00D87376">
            <w:pPr>
              <w:spacing w:after="160" w:line="278" w:lineRule="auto"/>
              <w:ind w:left="171"/>
              <w:rPr>
                <w:rFonts w:ascii="Arial" w:hAnsi="Arial" w:cs="Arial"/>
              </w:rPr>
            </w:pPr>
            <w:r w:rsidRPr="00D93B1F">
              <w:rPr>
                <w:rFonts w:ascii="Arial" w:hAnsi="Arial" w:cs="Arial"/>
              </w:rPr>
              <w:t xml:space="preserve">Matemáticas </w:t>
            </w:r>
          </w:p>
          <w:p w14:paraId="3B649A0D" w14:textId="77777777" w:rsidR="00502CB2" w:rsidRPr="00D93B1F" w:rsidRDefault="00502CB2" w:rsidP="00D87376">
            <w:pPr>
              <w:spacing w:after="160" w:line="278" w:lineRule="auto"/>
              <w:ind w:left="171"/>
              <w:rPr>
                <w:rFonts w:ascii="Arial" w:hAnsi="Arial" w:cs="Arial"/>
              </w:rPr>
            </w:pPr>
            <w:r w:rsidRPr="00D93B1F">
              <w:rPr>
                <w:rFonts w:ascii="Arial" w:hAnsi="Arial" w:cs="Arial"/>
              </w:rPr>
              <w:t xml:space="preserve">Ética y valores </w:t>
            </w:r>
          </w:p>
          <w:p w14:paraId="1D76BFB0" w14:textId="77777777" w:rsidR="00502CB2" w:rsidRPr="003E7D23" w:rsidRDefault="00502CB2" w:rsidP="00D87376">
            <w:pPr>
              <w:ind w:left="171"/>
              <w:rPr>
                <w:rFonts w:ascii="Arial" w:hAnsi="Arial" w:cs="Arial"/>
              </w:rPr>
            </w:pPr>
            <w:r w:rsidRPr="003E7D23">
              <w:rPr>
                <w:rFonts w:ascii="Arial" w:hAnsi="Arial" w:cs="Arial"/>
              </w:rPr>
              <w:t>Naturales</w:t>
            </w:r>
          </w:p>
          <w:p w14:paraId="6FA48A0B" w14:textId="77777777" w:rsidR="00502CB2" w:rsidRPr="003E7D23" w:rsidRDefault="00502CB2" w:rsidP="00D87376">
            <w:pPr>
              <w:ind w:left="171"/>
              <w:rPr>
                <w:rFonts w:ascii="Arial" w:hAnsi="Arial" w:cs="Arial"/>
              </w:rPr>
            </w:pPr>
          </w:p>
          <w:p w14:paraId="1650B04D" w14:textId="77777777" w:rsidR="00502CB2" w:rsidRPr="003E7D23" w:rsidRDefault="00502CB2" w:rsidP="00D87376">
            <w:pPr>
              <w:ind w:left="171"/>
              <w:rPr>
                <w:rFonts w:ascii="Arial" w:hAnsi="Arial" w:cs="Arial"/>
              </w:rPr>
            </w:pPr>
            <w:r w:rsidRPr="003E7D23">
              <w:rPr>
                <w:rFonts w:ascii="Arial" w:hAnsi="Arial" w:cs="Arial"/>
              </w:rPr>
              <w:t>Sociales</w:t>
            </w:r>
          </w:p>
          <w:p w14:paraId="30882775" w14:textId="77777777" w:rsidR="00502CB2" w:rsidRPr="003E7D23" w:rsidRDefault="00502CB2" w:rsidP="00D87376">
            <w:pPr>
              <w:ind w:left="171"/>
              <w:rPr>
                <w:rFonts w:ascii="Arial" w:hAnsi="Arial" w:cs="Arial"/>
              </w:rPr>
            </w:pPr>
          </w:p>
          <w:p w14:paraId="725E70CB" w14:textId="77777777" w:rsidR="00502CB2" w:rsidRPr="00D93B1F" w:rsidRDefault="00502CB2" w:rsidP="00D87376">
            <w:pPr>
              <w:ind w:left="171"/>
              <w:rPr>
                <w:rFonts w:ascii="Arial" w:hAnsi="Arial" w:cs="Arial"/>
              </w:rPr>
            </w:pPr>
            <w:r w:rsidRPr="003E7D23">
              <w:rPr>
                <w:rFonts w:ascii="Arial" w:hAnsi="Arial" w:cs="Arial"/>
              </w:rPr>
              <w:t>Artística</w:t>
            </w:r>
          </w:p>
        </w:tc>
      </w:tr>
      <w:tr w:rsidR="00502CB2" w:rsidRPr="003E7D23" w14:paraId="69474AD0" w14:textId="77777777" w:rsidTr="00D87376">
        <w:tc>
          <w:tcPr>
            <w:tcW w:w="3136" w:type="dxa"/>
            <w:tcBorders>
              <w:top w:val="single" w:sz="4" w:space="0" w:color="auto"/>
              <w:left w:val="single" w:sz="4" w:space="0" w:color="auto"/>
              <w:bottom w:val="single" w:sz="4" w:space="0" w:color="auto"/>
              <w:right w:val="single" w:sz="4" w:space="0" w:color="auto"/>
            </w:tcBorders>
            <w:vAlign w:val="center"/>
          </w:tcPr>
          <w:p w14:paraId="7E47E6B2" w14:textId="77777777" w:rsidR="00502CB2" w:rsidRPr="003E7D23" w:rsidRDefault="00502CB2" w:rsidP="00D87376">
            <w:pPr>
              <w:jc w:val="center"/>
              <w:rPr>
                <w:rFonts w:ascii="Arial" w:hAnsi="Arial" w:cs="Arial"/>
              </w:rPr>
            </w:pPr>
            <w:r w:rsidRPr="003E7D23">
              <w:rPr>
                <w:rFonts w:ascii="Arial" w:hAnsi="Arial" w:cs="Arial"/>
              </w:rPr>
              <w:t>T</w:t>
            </w:r>
            <w:r w:rsidRPr="005D05EE">
              <w:rPr>
                <w:rFonts w:ascii="Arial" w:hAnsi="Arial" w:cs="Arial"/>
              </w:rPr>
              <w:t>al</w:t>
            </w:r>
            <w:r w:rsidRPr="003E7D23">
              <w:rPr>
                <w:rFonts w:ascii="Arial" w:hAnsi="Arial" w:cs="Arial"/>
              </w:rPr>
              <w:t>l</w:t>
            </w:r>
            <w:r w:rsidRPr="005D05EE">
              <w:rPr>
                <w:rFonts w:ascii="Arial" w:hAnsi="Arial" w:cs="Arial"/>
              </w:rPr>
              <w:t>eres de escritura creativa</w:t>
            </w:r>
          </w:p>
        </w:tc>
        <w:tc>
          <w:tcPr>
            <w:tcW w:w="3952" w:type="dxa"/>
            <w:tcBorders>
              <w:top w:val="single" w:sz="4" w:space="0" w:color="auto"/>
              <w:left w:val="single" w:sz="4" w:space="0" w:color="auto"/>
              <w:bottom w:val="single" w:sz="4" w:space="0" w:color="auto"/>
              <w:right w:val="single" w:sz="4" w:space="0" w:color="auto"/>
            </w:tcBorders>
          </w:tcPr>
          <w:p w14:paraId="276A40F0" w14:textId="77777777" w:rsidR="00502CB2" w:rsidRPr="003E7D23" w:rsidRDefault="00502CB2" w:rsidP="008379FE">
            <w:pPr>
              <w:pStyle w:val="Prrafodelista"/>
              <w:numPr>
                <w:ilvl w:val="0"/>
                <w:numId w:val="20"/>
              </w:numPr>
              <w:ind w:left="160" w:hanging="160"/>
              <w:rPr>
                <w:rFonts w:ascii="Arial" w:hAnsi="Arial" w:cs="Arial"/>
              </w:rPr>
            </w:pPr>
            <w:r w:rsidRPr="003E7D23">
              <w:rPr>
                <w:rFonts w:ascii="Arial" w:hAnsi="Arial" w:cs="Arial"/>
              </w:rPr>
              <w:t>Fomentar en los estudiantes el desarrollo de la expresión escrita como medio para imaginar, crear y comunicar ideas, emociones y experiencias de forma original. A través de la escritura creativa, se busca potenciar la imaginación, ampliar el vocabulario, fortalecer la coherencia y cohesión textual.</w:t>
            </w:r>
          </w:p>
        </w:tc>
        <w:tc>
          <w:tcPr>
            <w:tcW w:w="3139" w:type="dxa"/>
            <w:tcBorders>
              <w:top w:val="single" w:sz="4" w:space="0" w:color="auto"/>
              <w:left w:val="single" w:sz="4" w:space="0" w:color="auto"/>
              <w:bottom w:val="single" w:sz="4" w:space="0" w:color="auto"/>
              <w:right w:val="single" w:sz="4" w:space="0" w:color="auto"/>
            </w:tcBorders>
          </w:tcPr>
          <w:p w14:paraId="3249FDD9" w14:textId="77777777" w:rsidR="00502CB2" w:rsidRPr="003E7D23" w:rsidRDefault="00502CB2" w:rsidP="008379FE">
            <w:pPr>
              <w:pStyle w:val="Prrafodelista"/>
              <w:numPr>
                <w:ilvl w:val="0"/>
                <w:numId w:val="11"/>
              </w:numPr>
              <w:tabs>
                <w:tab w:val="left" w:pos="391"/>
              </w:tabs>
              <w:rPr>
                <w:rFonts w:ascii="Arial" w:hAnsi="Arial" w:cs="Arial"/>
              </w:rPr>
            </w:pPr>
            <w:r w:rsidRPr="003E7D23">
              <w:rPr>
                <w:rFonts w:ascii="Arial" w:hAnsi="Arial" w:cs="Arial"/>
              </w:rPr>
              <w:t>Producción de cuentos, diarios de viaje, poemas y noticias.</w:t>
            </w:r>
          </w:p>
          <w:p w14:paraId="5B9C2C52" w14:textId="77777777" w:rsidR="00502CB2" w:rsidRPr="003E7D23" w:rsidRDefault="00502CB2" w:rsidP="008379FE">
            <w:pPr>
              <w:pStyle w:val="Prrafodelista"/>
              <w:numPr>
                <w:ilvl w:val="0"/>
                <w:numId w:val="11"/>
              </w:numPr>
              <w:tabs>
                <w:tab w:val="left" w:pos="391"/>
              </w:tabs>
              <w:rPr>
                <w:rFonts w:ascii="Arial" w:hAnsi="Arial" w:cs="Arial"/>
              </w:rPr>
            </w:pPr>
            <w:r w:rsidRPr="003E7D23">
              <w:rPr>
                <w:rFonts w:ascii="Arial" w:hAnsi="Arial" w:cs="Arial"/>
              </w:rPr>
              <w:t>Escrituras a través de imágenes.</w:t>
            </w:r>
          </w:p>
          <w:p w14:paraId="115D325D" w14:textId="77777777" w:rsidR="00502CB2" w:rsidRPr="003E7D23" w:rsidRDefault="00502CB2" w:rsidP="008379FE">
            <w:pPr>
              <w:pStyle w:val="Prrafodelista"/>
              <w:numPr>
                <w:ilvl w:val="0"/>
                <w:numId w:val="11"/>
              </w:numPr>
              <w:tabs>
                <w:tab w:val="left" w:pos="391"/>
              </w:tabs>
              <w:rPr>
                <w:rFonts w:ascii="Arial" w:hAnsi="Arial" w:cs="Arial"/>
              </w:rPr>
            </w:pPr>
            <w:r w:rsidRPr="003E7D23">
              <w:rPr>
                <w:rFonts w:ascii="Arial" w:hAnsi="Arial" w:cs="Arial"/>
              </w:rPr>
              <w:t>Dados de historias o tarjetas aleatorias.</w:t>
            </w:r>
          </w:p>
          <w:p w14:paraId="3F61D4D4" w14:textId="77777777" w:rsidR="00502CB2" w:rsidRPr="003E7D23" w:rsidRDefault="00502CB2" w:rsidP="008379FE">
            <w:pPr>
              <w:pStyle w:val="Prrafodelista"/>
              <w:numPr>
                <w:ilvl w:val="0"/>
                <w:numId w:val="11"/>
              </w:numPr>
              <w:tabs>
                <w:tab w:val="left" w:pos="391"/>
              </w:tabs>
              <w:rPr>
                <w:rFonts w:ascii="Arial" w:hAnsi="Arial" w:cs="Arial"/>
              </w:rPr>
            </w:pPr>
            <w:r w:rsidRPr="003E7D23">
              <w:rPr>
                <w:rFonts w:ascii="Arial" w:hAnsi="Arial" w:cs="Arial"/>
              </w:rPr>
              <w:t>Escritura por roles.</w:t>
            </w:r>
          </w:p>
          <w:p w14:paraId="272EA7F4" w14:textId="77777777" w:rsidR="00502CB2" w:rsidRPr="003E7D23" w:rsidRDefault="00502CB2" w:rsidP="008379FE">
            <w:pPr>
              <w:pStyle w:val="Prrafodelista"/>
              <w:numPr>
                <w:ilvl w:val="0"/>
                <w:numId w:val="11"/>
              </w:numPr>
              <w:tabs>
                <w:tab w:val="left" w:pos="391"/>
              </w:tabs>
              <w:rPr>
                <w:rFonts w:ascii="Arial" w:hAnsi="Arial" w:cs="Arial"/>
              </w:rPr>
            </w:pPr>
            <w:r w:rsidRPr="003E7D23">
              <w:rPr>
                <w:rFonts w:ascii="Arial" w:hAnsi="Arial" w:cs="Arial"/>
              </w:rPr>
              <w:t>Creación de diarios.</w:t>
            </w:r>
          </w:p>
          <w:p w14:paraId="43EDF470" w14:textId="77777777" w:rsidR="00502CB2" w:rsidRPr="003E7D23" w:rsidRDefault="00502CB2" w:rsidP="00D87376">
            <w:pPr>
              <w:tabs>
                <w:tab w:val="left" w:pos="391"/>
              </w:tabs>
              <w:ind w:left="107"/>
              <w:rPr>
                <w:rFonts w:ascii="Arial" w:hAnsi="Arial" w:cs="Arial"/>
              </w:rPr>
            </w:pPr>
          </w:p>
        </w:tc>
        <w:tc>
          <w:tcPr>
            <w:tcW w:w="2672" w:type="dxa"/>
            <w:tcBorders>
              <w:top w:val="single" w:sz="4" w:space="0" w:color="auto"/>
              <w:left w:val="single" w:sz="4" w:space="0" w:color="auto"/>
              <w:bottom w:val="single" w:sz="4" w:space="0" w:color="auto"/>
              <w:right w:val="single" w:sz="4" w:space="0" w:color="auto"/>
            </w:tcBorders>
          </w:tcPr>
          <w:p w14:paraId="1AC73A64" w14:textId="77777777" w:rsidR="00502CB2" w:rsidRPr="00D93B1F" w:rsidRDefault="00502CB2" w:rsidP="00D87376">
            <w:pPr>
              <w:spacing w:after="160" w:line="278" w:lineRule="auto"/>
              <w:ind w:left="171"/>
              <w:rPr>
                <w:rFonts w:ascii="Arial" w:hAnsi="Arial" w:cs="Arial"/>
              </w:rPr>
            </w:pPr>
            <w:r w:rsidRPr="00D93B1F">
              <w:rPr>
                <w:rFonts w:ascii="Arial" w:hAnsi="Arial" w:cs="Arial"/>
              </w:rPr>
              <w:t xml:space="preserve">Lenguaje </w:t>
            </w:r>
          </w:p>
          <w:p w14:paraId="6817CFAA" w14:textId="77777777" w:rsidR="00502CB2" w:rsidRPr="00D93B1F" w:rsidRDefault="00502CB2" w:rsidP="00D87376">
            <w:pPr>
              <w:spacing w:after="160" w:line="278" w:lineRule="auto"/>
              <w:ind w:left="171"/>
              <w:rPr>
                <w:rFonts w:ascii="Arial" w:hAnsi="Arial" w:cs="Arial"/>
              </w:rPr>
            </w:pPr>
            <w:r w:rsidRPr="00D93B1F">
              <w:rPr>
                <w:rFonts w:ascii="Arial" w:hAnsi="Arial" w:cs="Arial"/>
              </w:rPr>
              <w:t xml:space="preserve">Matemáticas </w:t>
            </w:r>
          </w:p>
          <w:p w14:paraId="74869594" w14:textId="77777777" w:rsidR="00502CB2" w:rsidRPr="00D93B1F" w:rsidRDefault="00502CB2" w:rsidP="00D87376">
            <w:pPr>
              <w:spacing w:after="160" w:line="278" w:lineRule="auto"/>
              <w:ind w:left="171"/>
              <w:rPr>
                <w:rFonts w:ascii="Arial" w:hAnsi="Arial" w:cs="Arial"/>
              </w:rPr>
            </w:pPr>
            <w:r w:rsidRPr="00D93B1F">
              <w:rPr>
                <w:rFonts w:ascii="Arial" w:hAnsi="Arial" w:cs="Arial"/>
              </w:rPr>
              <w:t xml:space="preserve">Ética y valores </w:t>
            </w:r>
          </w:p>
          <w:p w14:paraId="6A255363" w14:textId="77777777" w:rsidR="00502CB2" w:rsidRPr="003E7D23" w:rsidRDefault="00502CB2" w:rsidP="00D87376">
            <w:pPr>
              <w:ind w:left="171"/>
              <w:rPr>
                <w:rFonts w:ascii="Arial" w:hAnsi="Arial" w:cs="Arial"/>
              </w:rPr>
            </w:pPr>
            <w:r w:rsidRPr="003E7D23">
              <w:rPr>
                <w:rFonts w:ascii="Arial" w:hAnsi="Arial" w:cs="Arial"/>
              </w:rPr>
              <w:t>Naturales</w:t>
            </w:r>
          </w:p>
          <w:p w14:paraId="34FCEA49" w14:textId="77777777" w:rsidR="00502CB2" w:rsidRPr="003E7D23" w:rsidRDefault="00502CB2" w:rsidP="00D87376">
            <w:pPr>
              <w:ind w:left="171"/>
              <w:rPr>
                <w:rFonts w:ascii="Arial" w:hAnsi="Arial" w:cs="Arial"/>
              </w:rPr>
            </w:pPr>
          </w:p>
          <w:p w14:paraId="65B4CCE2" w14:textId="77777777" w:rsidR="00502CB2" w:rsidRPr="003E7D23" w:rsidRDefault="00502CB2" w:rsidP="00D87376">
            <w:pPr>
              <w:ind w:left="171"/>
              <w:rPr>
                <w:rFonts w:ascii="Arial" w:hAnsi="Arial" w:cs="Arial"/>
              </w:rPr>
            </w:pPr>
            <w:r w:rsidRPr="003E7D23">
              <w:rPr>
                <w:rFonts w:ascii="Arial" w:hAnsi="Arial" w:cs="Arial"/>
              </w:rPr>
              <w:t>Sociales</w:t>
            </w:r>
          </w:p>
          <w:p w14:paraId="6424D630" w14:textId="77777777" w:rsidR="00502CB2" w:rsidRPr="003E7D23" w:rsidRDefault="00502CB2" w:rsidP="00D87376">
            <w:pPr>
              <w:ind w:left="171"/>
              <w:rPr>
                <w:rFonts w:ascii="Arial" w:hAnsi="Arial" w:cs="Arial"/>
              </w:rPr>
            </w:pPr>
          </w:p>
          <w:p w14:paraId="7439D257" w14:textId="77777777" w:rsidR="00502CB2" w:rsidRPr="003E7D23" w:rsidRDefault="00502CB2" w:rsidP="00D87376">
            <w:pPr>
              <w:ind w:left="171"/>
              <w:rPr>
                <w:rFonts w:ascii="Arial" w:hAnsi="Arial" w:cs="Arial"/>
              </w:rPr>
            </w:pPr>
            <w:r w:rsidRPr="003E7D23">
              <w:rPr>
                <w:rFonts w:ascii="Arial" w:hAnsi="Arial" w:cs="Arial"/>
              </w:rPr>
              <w:lastRenderedPageBreak/>
              <w:t>Artística</w:t>
            </w:r>
          </w:p>
        </w:tc>
      </w:tr>
      <w:tr w:rsidR="00502CB2" w:rsidRPr="003E7D23" w14:paraId="7A433675" w14:textId="77777777" w:rsidTr="00D87376">
        <w:tc>
          <w:tcPr>
            <w:tcW w:w="3136" w:type="dxa"/>
            <w:tcBorders>
              <w:top w:val="single" w:sz="4" w:space="0" w:color="auto"/>
              <w:left w:val="single" w:sz="4" w:space="0" w:color="auto"/>
              <w:bottom w:val="single" w:sz="4" w:space="0" w:color="auto"/>
              <w:right w:val="single" w:sz="4" w:space="0" w:color="auto"/>
            </w:tcBorders>
            <w:vAlign w:val="center"/>
          </w:tcPr>
          <w:p w14:paraId="6F0E0D76" w14:textId="77777777" w:rsidR="00502CB2" w:rsidRPr="003E7D23" w:rsidRDefault="00502CB2" w:rsidP="00D87376">
            <w:pPr>
              <w:jc w:val="center"/>
              <w:rPr>
                <w:rFonts w:ascii="Arial" w:hAnsi="Arial" w:cs="Arial"/>
              </w:rPr>
            </w:pPr>
            <w:r w:rsidRPr="005D05EE">
              <w:rPr>
                <w:rFonts w:ascii="Arial" w:hAnsi="Arial" w:cs="Arial"/>
              </w:rPr>
              <w:lastRenderedPageBreak/>
              <w:t>Rincones temáticos o estaciones de aprendizaje</w:t>
            </w:r>
          </w:p>
        </w:tc>
        <w:tc>
          <w:tcPr>
            <w:tcW w:w="3952" w:type="dxa"/>
            <w:tcBorders>
              <w:top w:val="single" w:sz="4" w:space="0" w:color="auto"/>
              <w:left w:val="single" w:sz="4" w:space="0" w:color="auto"/>
              <w:bottom w:val="single" w:sz="4" w:space="0" w:color="auto"/>
              <w:right w:val="single" w:sz="4" w:space="0" w:color="auto"/>
            </w:tcBorders>
          </w:tcPr>
          <w:p w14:paraId="09276A65" w14:textId="77777777" w:rsidR="00502CB2" w:rsidRPr="0038393D" w:rsidRDefault="00502CB2" w:rsidP="008379FE">
            <w:pPr>
              <w:pStyle w:val="Prrafodelista"/>
              <w:numPr>
                <w:ilvl w:val="0"/>
                <w:numId w:val="20"/>
              </w:numPr>
              <w:rPr>
                <w:rFonts w:ascii="Arial" w:hAnsi="Arial" w:cs="Arial"/>
              </w:rPr>
            </w:pPr>
            <w:r w:rsidRPr="0038393D">
              <w:rPr>
                <w:rFonts w:ascii="Arial" w:hAnsi="Arial" w:cs="Arial"/>
              </w:rPr>
              <w:t xml:space="preserve">Los rincones temáticos o estaciones de aprendizaje tienen como propósito principal </w:t>
            </w:r>
            <w:r w:rsidRPr="0038393D">
              <w:rPr>
                <w:rStyle w:val="Textoennegrita"/>
                <w:rFonts w:ascii="Arial" w:hAnsi="Arial" w:cs="Arial"/>
              </w:rPr>
              <w:t>favorecer el desarrollo integral de los niños y niñas</w:t>
            </w:r>
            <w:r w:rsidRPr="0038393D">
              <w:rPr>
                <w:rFonts w:ascii="Arial" w:hAnsi="Arial" w:cs="Arial"/>
              </w:rPr>
              <w:t xml:space="preserve">, promoviendo la </w:t>
            </w:r>
            <w:r w:rsidRPr="0038393D">
              <w:rPr>
                <w:rStyle w:val="Textoennegrita"/>
                <w:rFonts w:ascii="Arial" w:hAnsi="Arial" w:cs="Arial"/>
              </w:rPr>
              <w:t>autonomía</w:t>
            </w:r>
            <w:r w:rsidRPr="0038393D">
              <w:rPr>
                <w:rFonts w:ascii="Arial" w:hAnsi="Arial" w:cs="Arial"/>
              </w:rPr>
              <w:t xml:space="preserve">, la </w:t>
            </w:r>
            <w:r w:rsidRPr="0038393D">
              <w:rPr>
                <w:rStyle w:val="Textoennegrita"/>
                <w:rFonts w:ascii="Arial" w:hAnsi="Arial" w:cs="Arial"/>
              </w:rPr>
              <w:t>exploración activa</w:t>
            </w:r>
            <w:r w:rsidRPr="0038393D">
              <w:rPr>
                <w:rFonts w:ascii="Arial" w:hAnsi="Arial" w:cs="Arial"/>
              </w:rPr>
              <w:t xml:space="preserve">, el </w:t>
            </w:r>
            <w:r w:rsidRPr="0038393D">
              <w:rPr>
                <w:rStyle w:val="Textoennegrita"/>
                <w:rFonts w:ascii="Arial" w:hAnsi="Arial" w:cs="Arial"/>
              </w:rPr>
              <w:t>trabajo colaborativo</w:t>
            </w:r>
            <w:r w:rsidRPr="0038393D">
              <w:rPr>
                <w:rFonts w:ascii="Arial" w:hAnsi="Arial" w:cs="Arial"/>
              </w:rPr>
              <w:t xml:space="preserve"> y la </w:t>
            </w:r>
            <w:r w:rsidRPr="0038393D">
              <w:rPr>
                <w:rStyle w:val="Textoennegrita"/>
                <w:rFonts w:ascii="Arial" w:hAnsi="Arial" w:cs="Arial"/>
              </w:rPr>
              <w:t>construcción significativa del conocimiento</w:t>
            </w:r>
          </w:p>
        </w:tc>
        <w:tc>
          <w:tcPr>
            <w:tcW w:w="3139" w:type="dxa"/>
            <w:tcBorders>
              <w:top w:val="single" w:sz="4" w:space="0" w:color="auto"/>
              <w:left w:val="single" w:sz="4" w:space="0" w:color="auto"/>
              <w:bottom w:val="single" w:sz="4" w:space="0" w:color="auto"/>
              <w:right w:val="single" w:sz="4" w:space="0" w:color="auto"/>
            </w:tcBorders>
          </w:tcPr>
          <w:p w14:paraId="4829685A" w14:textId="77777777" w:rsidR="00502CB2" w:rsidRPr="003E7D23" w:rsidRDefault="00502CB2" w:rsidP="008379FE">
            <w:pPr>
              <w:pStyle w:val="Prrafodelista"/>
              <w:numPr>
                <w:ilvl w:val="0"/>
                <w:numId w:val="12"/>
              </w:numPr>
              <w:rPr>
                <w:rFonts w:ascii="Arial" w:hAnsi="Arial" w:cs="Arial"/>
              </w:rPr>
            </w:pPr>
            <w:r w:rsidRPr="003E7D23">
              <w:rPr>
                <w:rFonts w:ascii="Arial" w:hAnsi="Arial" w:cs="Arial"/>
              </w:rPr>
              <w:t>Juegos de palabras, rompecabezas de sinónimos/antónimos, lectura silenciosa, escritura libre.</w:t>
            </w:r>
          </w:p>
          <w:p w14:paraId="77951F5B" w14:textId="77777777" w:rsidR="00502CB2" w:rsidRPr="003E7D23" w:rsidRDefault="00502CB2" w:rsidP="008379FE">
            <w:pPr>
              <w:pStyle w:val="Prrafodelista"/>
              <w:numPr>
                <w:ilvl w:val="0"/>
                <w:numId w:val="12"/>
              </w:numPr>
              <w:rPr>
                <w:rFonts w:ascii="Arial" w:hAnsi="Arial" w:cs="Arial"/>
              </w:rPr>
            </w:pPr>
            <w:r w:rsidRPr="003E7D23">
              <w:rPr>
                <w:rFonts w:ascii="Arial" w:hAnsi="Arial" w:cs="Arial"/>
              </w:rPr>
              <w:t>Rotación por estacione</w:t>
            </w:r>
            <w:r>
              <w:rPr>
                <w:rFonts w:ascii="Arial" w:hAnsi="Arial" w:cs="Arial"/>
              </w:rPr>
              <w:t>s.</w:t>
            </w:r>
          </w:p>
          <w:p w14:paraId="2EE0DE05" w14:textId="77777777" w:rsidR="00502CB2" w:rsidRPr="003E7D23" w:rsidRDefault="00502CB2" w:rsidP="008379FE">
            <w:pPr>
              <w:pStyle w:val="Prrafodelista"/>
              <w:numPr>
                <w:ilvl w:val="0"/>
                <w:numId w:val="12"/>
              </w:numPr>
              <w:rPr>
                <w:rFonts w:ascii="Arial" w:hAnsi="Arial" w:cs="Arial"/>
              </w:rPr>
            </w:pPr>
            <w:r w:rsidRPr="003E7D23">
              <w:rPr>
                <w:rFonts w:ascii="Arial" w:hAnsi="Arial" w:cs="Arial"/>
              </w:rPr>
              <w:t>Aprendizaje basado en el juego</w:t>
            </w:r>
            <w:r>
              <w:rPr>
                <w:rFonts w:ascii="Arial" w:hAnsi="Arial" w:cs="Arial"/>
              </w:rPr>
              <w:t>.</w:t>
            </w:r>
          </w:p>
          <w:p w14:paraId="03B23851" w14:textId="77777777" w:rsidR="00502CB2" w:rsidRPr="003E7D23" w:rsidRDefault="00502CB2" w:rsidP="008379FE">
            <w:pPr>
              <w:pStyle w:val="Prrafodelista"/>
              <w:numPr>
                <w:ilvl w:val="0"/>
                <w:numId w:val="12"/>
              </w:numPr>
              <w:rPr>
                <w:rFonts w:ascii="Arial" w:hAnsi="Arial" w:cs="Arial"/>
              </w:rPr>
            </w:pPr>
            <w:r w:rsidRPr="003E7D23">
              <w:rPr>
                <w:rFonts w:ascii="Arial" w:hAnsi="Arial" w:cs="Arial"/>
              </w:rPr>
              <w:t>Observación y registro del docente</w:t>
            </w:r>
            <w:r>
              <w:rPr>
                <w:rFonts w:ascii="Arial" w:hAnsi="Arial" w:cs="Arial"/>
              </w:rPr>
              <w:t>.</w:t>
            </w:r>
          </w:p>
          <w:p w14:paraId="67272E60" w14:textId="77777777" w:rsidR="00502CB2" w:rsidRPr="003E7D23" w:rsidRDefault="00502CB2" w:rsidP="008379FE">
            <w:pPr>
              <w:pStyle w:val="Prrafodelista"/>
              <w:numPr>
                <w:ilvl w:val="0"/>
                <w:numId w:val="12"/>
              </w:numPr>
              <w:rPr>
                <w:rFonts w:ascii="Arial" w:hAnsi="Arial" w:cs="Arial"/>
              </w:rPr>
            </w:pPr>
            <w:r w:rsidRPr="003E7D23">
              <w:rPr>
                <w:rFonts w:ascii="Arial" w:hAnsi="Arial" w:cs="Arial"/>
              </w:rPr>
              <w:t xml:space="preserve">Evaluación </w:t>
            </w:r>
            <w:proofErr w:type="gramStart"/>
            <w:r w:rsidRPr="003E7D23">
              <w:rPr>
                <w:rFonts w:ascii="Arial" w:hAnsi="Arial" w:cs="Arial"/>
              </w:rPr>
              <w:t xml:space="preserve">formativa </w:t>
            </w:r>
            <w:r>
              <w:rPr>
                <w:rFonts w:ascii="Arial" w:hAnsi="Arial" w:cs="Arial"/>
              </w:rPr>
              <w:t>.</w:t>
            </w:r>
            <w:proofErr w:type="gramEnd"/>
          </w:p>
          <w:p w14:paraId="652B067E" w14:textId="77777777" w:rsidR="00502CB2" w:rsidRPr="003E7D23" w:rsidRDefault="00502CB2" w:rsidP="008379FE">
            <w:pPr>
              <w:pStyle w:val="Prrafodelista"/>
              <w:numPr>
                <w:ilvl w:val="0"/>
                <w:numId w:val="12"/>
              </w:numPr>
              <w:rPr>
                <w:rFonts w:ascii="Arial" w:hAnsi="Arial" w:cs="Arial"/>
              </w:rPr>
            </w:pPr>
            <w:r w:rsidRPr="003E7D23">
              <w:rPr>
                <w:rFonts w:ascii="Arial" w:hAnsi="Arial" w:cs="Arial"/>
              </w:rPr>
              <w:t>Socialización de aprendizajes.</w:t>
            </w:r>
          </w:p>
          <w:p w14:paraId="3EA50603" w14:textId="77777777" w:rsidR="00502CB2" w:rsidRPr="003E7D23" w:rsidRDefault="00502CB2" w:rsidP="00D87376">
            <w:pPr>
              <w:pStyle w:val="Prrafodelista"/>
              <w:tabs>
                <w:tab w:val="left" w:pos="391"/>
              </w:tabs>
              <w:ind w:left="467"/>
              <w:rPr>
                <w:rFonts w:ascii="Arial" w:hAnsi="Arial" w:cs="Arial"/>
              </w:rPr>
            </w:pPr>
          </w:p>
        </w:tc>
        <w:tc>
          <w:tcPr>
            <w:tcW w:w="2672" w:type="dxa"/>
            <w:tcBorders>
              <w:top w:val="single" w:sz="4" w:space="0" w:color="auto"/>
              <w:left w:val="single" w:sz="4" w:space="0" w:color="auto"/>
              <w:bottom w:val="single" w:sz="4" w:space="0" w:color="auto"/>
              <w:right w:val="single" w:sz="4" w:space="0" w:color="auto"/>
            </w:tcBorders>
          </w:tcPr>
          <w:p w14:paraId="5BE46CB1" w14:textId="77777777" w:rsidR="00502CB2" w:rsidRPr="00D93B1F" w:rsidRDefault="00502CB2" w:rsidP="00D87376">
            <w:pPr>
              <w:spacing w:after="160" w:line="278" w:lineRule="auto"/>
              <w:ind w:left="171"/>
              <w:rPr>
                <w:rFonts w:ascii="Arial" w:hAnsi="Arial" w:cs="Arial"/>
              </w:rPr>
            </w:pPr>
            <w:r w:rsidRPr="00D93B1F">
              <w:rPr>
                <w:rFonts w:ascii="Arial" w:hAnsi="Arial" w:cs="Arial"/>
              </w:rPr>
              <w:t xml:space="preserve">Lenguaje </w:t>
            </w:r>
          </w:p>
          <w:p w14:paraId="652AA6B4" w14:textId="77777777" w:rsidR="00502CB2" w:rsidRPr="00D93B1F" w:rsidRDefault="00502CB2" w:rsidP="00D87376">
            <w:pPr>
              <w:spacing w:after="160" w:line="278" w:lineRule="auto"/>
              <w:ind w:left="171"/>
              <w:rPr>
                <w:rFonts w:ascii="Arial" w:hAnsi="Arial" w:cs="Arial"/>
              </w:rPr>
            </w:pPr>
            <w:r w:rsidRPr="00D93B1F">
              <w:rPr>
                <w:rFonts w:ascii="Arial" w:hAnsi="Arial" w:cs="Arial"/>
              </w:rPr>
              <w:t xml:space="preserve">Matemáticas </w:t>
            </w:r>
          </w:p>
          <w:p w14:paraId="304A3084" w14:textId="77777777" w:rsidR="00502CB2" w:rsidRPr="00D93B1F" w:rsidRDefault="00502CB2" w:rsidP="00D87376">
            <w:pPr>
              <w:spacing w:after="160" w:line="278" w:lineRule="auto"/>
              <w:ind w:left="171"/>
              <w:rPr>
                <w:rFonts w:ascii="Arial" w:hAnsi="Arial" w:cs="Arial"/>
              </w:rPr>
            </w:pPr>
            <w:r w:rsidRPr="00D93B1F">
              <w:rPr>
                <w:rFonts w:ascii="Arial" w:hAnsi="Arial" w:cs="Arial"/>
              </w:rPr>
              <w:t xml:space="preserve">Ética y valores </w:t>
            </w:r>
          </w:p>
          <w:p w14:paraId="29340BBA" w14:textId="77777777" w:rsidR="00502CB2" w:rsidRPr="003E7D23" w:rsidRDefault="00502CB2" w:rsidP="00D87376">
            <w:pPr>
              <w:ind w:left="171"/>
              <w:rPr>
                <w:rFonts w:ascii="Arial" w:hAnsi="Arial" w:cs="Arial"/>
              </w:rPr>
            </w:pPr>
            <w:r w:rsidRPr="003E7D23">
              <w:rPr>
                <w:rFonts w:ascii="Arial" w:hAnsi="Arial" w:cs="Arial"/>
              </w:rPr>
              <w:t>Naturales</w:t>
            </w:r>
          </w:p>
          <w:p w14:paraId="4CB294E5" w14:textId="77777777" w:rsidR="00502CB2" w:rsidRPr="003E7D23" w:rsidRDefault="00502CB2" w:rsidP="00D87376">
            <w:pPr>
              <w:ind w:left="171"/>
              <w:rPr>
                <w:rFonts w:ascii="Arial" w:hAnsi="Arial" w:cs="Arial"/>
              </w:rPr>
            </w:pPr>
          </w:p>
          <w:p w14:paraId="7A06E31D" w14:textId="77777777" w:rsidR="00502CB2" w:rsidRPr="003E7D23" w:rsidRDefault="00502CB2" w:rsidP="00D87376">
            <w:pPr>
              <w:ind w:left="171"/>
              <w:rPr>
                <w:rFonts w:ascii="Arial" w:hAnsi="Arial" w:cs="Arial"/>
              </w:rPr>
            </w:pPr>
            <w:r w:rsidRPr="003E7D23">
              <w:rPr>
                <w:rFonts w:ascii="Arial" w:hAnsi="Arial" w:cs="Arial"/>
              </w:rPr>
              <w:t>Sociales</w:t>
            </w:r>
          </w:p>
          <w:p w14:paraId="7543CC23" w14:textId="77777777" w:rsidR="00502CB2" w:rsidRPr="003E7D23" w:rsidRDefault="00502CB2" w:rsidP="00D87376">
            <w:pPr>
              <w:ind w:left="171"/>
              <w:rPr>
                <w:rFonts w:ascii="Arial" w:hAnsi="Arial" w:cs="Arial"/>
              </w:rPr>
            </w:pPr>
          </w:p>
          <w:p w14:paraId="44FB5D9D" w14:textId="77777777" w:rsidR="00502CB2" w:rsidRPr="003E7D23" w:rsidRDefault="00502CB2" w:rsidP="00D87376">
            <w:pPr>
              <w:ind w:left="171" w:right="317"/>
              <w:rPr>
                <w:rFonts w:ascii="Arial" w:hAnsi="Arial" w:cs="Arial"/>
              </w:rPr>
            </w:pPr>
            <w:r w:rsidRPr="003E7D23">
              <w:rPr>
                <w:rFonts w:ascii="Arial" w:hAnsi="Arial" w:cs="Arial"/>
              </w:rPr>
              <w:t>Artística</w:t>
            </w:r>
          </w:p>
        </w:tc>
      </w:tr>
      <w:tr w:rsidR="00502CB2" w:rsidRPr="003E7D23" w14:paraId="64E0C5A0" w14:textId="77777777" w:rsidTr="00D87376">
        <w:tc>
          <w:tcPr>
            <w:tcW w:w="3136" w:type="dxa"/>
            <w:tcBorders>
              <w:top w:val="single" w:sz="4" w:space="0" w:color="auto"/>
              <w:left w:val="single" w:sz="4" w:space="0" w:color="auto"/>
              <w:bottom w:val="single" w:sz="4" w:space="0" w:color="auto"/>
              <w:right w:val="single" w:sz="4" w:space="0" w:color="auto"/>
            </w:tcBorders>
            <w:vAlign w:val="center"/>
          </w:tcPr>
          <w:p w14:paraId="7F8D3251" w14:textId="77777777" w:rsidR="00502CB2" w:rsidRPr="005D05EE" w:rsidRDefault="00502CB2" w:rsidP="00D87376">
            <w:pPr>
              <w:spacing w:after="160" w:line="278" w:lineRule="auto"/>
              <w:ind w:left="177"/>
              <w:rPr>
                <w:rFonts w:ascii="Arial" w:hAnsi="Arial" w:cs="Arial"/>
              </w:rPr>
            </w:pPr>
            <w:r w:rsidRPr="005D05EE">
              <w:rPr>
                <w:rFonts w:ascii="Arial" w:hAnsi="Arial" w:cs="Arial"/>
              </w:rPr>
              <w:t>Proyectos colaborativos</w:t>
            </w:r>
          </w:p>
          <w:p w14:paraId="66D04B87" w14:textId="77777777" w:rsidR="00502CB2" w:rsidRPr="003E7D23" w:rsidRDefault="00502CB2" w:rsidP="00D87376">
            <w:pPr>
              <w:rPr>
                <w:rFonts w:ascii="Arial" w:hAnsi="Arial" w:cs="Arial"/>
              </w:rPr>
            </w:pPr>
          </w:p>
        </w:tc>
        <w:tc>
          <w:tcPr>
            <w:tcW w:w="3952" w:type="dxa"/>
            <w:tcBorders>
              <w:top w:val="single" w:sz="4" w:space="0" w:color="auto"/>
              <w:left w:val="single" w:sz="4" w:space="0" w:color="auto"/>
              <w:bottom w:val="single" w:sz="4" w:space="0" w:color="auto"/>
              <w:right w:val="single" w:sz="4" w:space="0" w:color="auto"/>
            </w:tcBorders>
          </w:tcPr>
          <w:p w14:paraId="5FEE6EDB" w14:textId="77777777" w:rsidR="00502CB2" w:rsidRPr="003E7D23" w:rsidRDefault="00502CB2" w:rsidP="008379FE">
            <w:pPr>
              <w:pStyle w:val="Prrafodelista"/>
              <w:numPr>
                <w:ilvl w:val="0"/>
                <w:numId w:val="13"/>
              </w:numPr>
              <w:ind w:left="163" w:hanging="283"/>
              <w:rPr>
                <w:rFonts w:ascii="Arial" w:hAnsi="Arial" w:cs="Arial"/>
              </w:rPr>
            </w:pPr>
            <w:r w:rsidRPr="003E7D23">
              <w:rPr>
                <w:rFonts w:ascii="Arial" w:hAnsi="Arial" w:cs="Arial"/>
              </w:rPr>
              <w:t xml:space="preserve">Los proyectos colaborativos tienen como finalidad </w:t>
            </w:r>
            <w:r w:rsidRPr="003E7D23">
              <w:rPr>
                <w:rStyle w:val="Textoennegrita"/>
                <w:rFonts w:ascii="Arial" w:hAnsi="Arial" w:cs="Arial"/>
              </w:rPr>
              <w:t>fomentar el aprendizaje activo, significativo y situado</w:t>
            </w:r>
            <w:r>
              <w:rPr>
                <w:rStyle w:val="Textoennegrita"/>
                <w:rFonts w:ascii="Arial" w:hAnsi="Arial" w:cs="Arial"/>
              </w:rPr>
              <w:t>.</w:t>
            </w:r>
          </w:p>
          <w:p w14:paraId="591FA837" w14:textId="77777777" w:rsidR="00502CB2" w:rsidRPr="003E7D23" w:rsidRDefault="00502CB2" w:rsidP="008379FE">
            <w:pPr>
              <w:pStyle w:val="Prrafodelista"/>
              <w:numPr>
                <w:ilvl w:val="0"/>
                <w:numId w:val="13"/>
              </w:numPr>
              <w:ind w:left="163" w:hanging="283"/>
              <w:rPr>
                <w:rFonts w:ascii="Arial" w:hAnsi="Arial" w:cs="Arial"/>
              </w:rPr>
            </w:pPr>
            <w:r w:rsidRPr="003E7D23">
              <w:rPr>
                <w:rFonts w:ascii="Arial" w:hAnsi="Arial" w:cs="Arial"/>
              </w:rPr>
              <w:t>Promover el trabajo en equipo</w:t>
            </w:r>
          </w:p>
          <w:p w14:paraId="2E852BF6" w14:textId="77777777" w:rsidR="00502CB2" w:rsidRPr="003E7D23" w:rsidRDefault="00502CB2" w:rsidP="008379FE">
            <w:pPr>
              <w:pStyle w:val="Prrafodelista"/>
              <w:numPr>
                <w:ilvl w:val="0"/>
                <w:numId w:val="13"/>
              </w:numPr>
              <w:ind w:left="163" w:hanging="283"/>
              <w:rPr>
                <w:rFonts w:ascii="Arial" w:hAnsi="Arial" w:cs="Arial"/>
              </w:rPr>
            </w:pPr>
            <w:r w:rsidRPr="003E7D23">
              <w:rPr>
                <w:rFonts w:ascii="Arial" w:hAnsi="Arial" w:cs="Arial"/>
              </w:rPr>
              <w:t>Favorecer el desarrollo del pensamiento crítico, la creatividad y la toma de decisiones</w:t>
            </w:r>
          </w:p>
          <w:p w14:paraId="45F43803" w14:textId="77777777" w:rsidR="00502CB2" w:rsidRPr="003E7D23" w:rsidRDefault="00502CB2" w:rsidP="008379FE">
            <w:pPr>
              <w:pStyle w:val="Prrafodelista"/>
              <w:numPr>
                <w:ilvl w:val="0"/>
                <w:numId w:val="13"/>
              </w:numPr>
              <w:ind w:left="163" w:hanging="283"/>
              <w:rPr>
                <w:rFonts w:ascii="Arial" w:hAnsi="Arial" w:cs="Arial"/>
              </w:rPr>
            </w:pPr>
            <w:r w:rsidRPr="003E7D23">
              <w:rPr>
                <w:rFonts w:ascii="Arial" w:hAnsi="Arial" w:cs="Arial"/>
              </w:rPr>
              <w:t>Potenciar la autonomía y el sentido de pertenencia</w:t>
            </w:r>
            <w:r>
              <w:rPr>
                <w:rFonts w:ascii="Arial" w:hAnsi="Arial" w:cs="Arial"/>
              </w:rPr>
              <w:t>.</w:t>
            </w:r>
          </w:p>
          <w:p w14:paraId="4515950B" w14:textId="77777777" w:rsidR="00502CB2" w:rsidRPr="003E7D23" w:rsidRDefault="00502CB2" w:rsidP="008379FE">
            <w:pPr>
              <w:pStyle w:val="Prrafodelista"/>
              <w:numPr>
                <w:ilvl w:val="0"/>
                <w:numId w:val="13"/>
              </w:numPr>
              <w:ind w:left="163" w:hanging="283"/>
              <w:rPr>
                <w:rFonts w:ascii="Arial" w:hAnsi="Arial" w:cs="Arial"/>
              </w:rPr>
            </w:pPr>
            <w:r w:rsidRPr="003E7D23">
              <w:rPr>
                <w:rFonts w:ascii="Arial" w:hAnsi="Arial" w:cs="Arial"/>
              </w:rPr>
              <w:t>Integrar saberes de distintas áreas del conocimiento</w:t>
            </w:r>
          </w:p>
          <w:p w14:paraId="6803AB8C" w14:textId="77777777" w:rsidR="00502CB2" w:rsidRPr="003E7D23" w:rsidRDefault="00502CB2" w:rsidP="00D87376">
            <w:pPr>
              <w:ind w:left="163" w:hanging="283"/>
              <w:rPr>
                <w:rFonts w:ascii="Arial" w:hAnsi="Arial" w:cs="Arial"/>
              </w:rPr>
            </w:pPr>
          </w:p>
        </w:tc>
        <w:tc>
          <w:tcPr>
            <w:tcW w:w="3139" w:type="dxa"/>
            <w:tcBorders>
              <w:top w:val="single" w:sz="4" w:space="0" w:color="auto"/>
              <w:left w:val="single" w:sz="4" w:space="0" w:color="auto"/>
              <w:bottom w:val="single" w:sz="4" w:space="0" w:color="auto"/>
              <w:right w:val="single" w:sz="4" w:space="0" w:color="auto"/>
            </w:tcBorders>
          </w:tcPr>
          <w:p w14:paraId="6FD910EB" w14:textId="77777777" w:rsidR="00502CB2" w:rsidRPr="003E7D23" w:rsidRDefault="00502CB2" w:rsidP="008379FE">
            <w:pPr>
              <w:pStyle w:val="Prrafodelista"/>
              <w:numPr>
                <w:ilvl w:val="1"/>
                <w:numId w:val="8"/>
              </w:numPr>
              <w:tabs>
                <w:tab w:val="left" w:pos="391"/>
              </w:tabs>
              <w:ind w:left="251"/>
              <w:rPr>
                <w:rFonts w:ascii="Arial" w:hAnsi="Arial" w:cs="Arial"/>
              </w:rPr>
            </w:pPr>
            <w:r w:rsidRPr="003E7D23">
              <w:rPr>
                <w:rFonts w:ascii="Arial" w:hAnsi="Arial" w:cs="Arial"/>
              </w:rPr>
              <w:t xml:space="preserve"> </w:t>
            </w:r>
            <w:r w:rsidRPr="005D05EE">
              <w:rPr>
                <w:rFonts w:ascii="Arial" w:hAnsi="Arial" w:cs="Arial"/>
              </w:rPr>
              <w:t>Creación de una revista, libro de aula o mural interactivo con textos creados por los estudiantes.</w:t>
            </w:r>
          </w:p>
          <w:p w14:paraId="756AF942" w14:textId="77777777" w:rsidR="00502CB2" w:rsidRPr="003E7D23" w:rsidRDefault="00502CB2" w:rsidP="008379FE">
            <w:pPr>
              <w:pStyle w:val="Prrafodelista"/>
              <w:numPr>
                <w:ilvl w:val="1"/>
                <w:numId w:val="8"/>
              </w:numPr>
              <w:tabs>
                <w:tab w:val="left" w:pos="391"/>
              </w:tabs>
              <w:ind w:left="251"/>
              <w:rPr>
                <w:rFonts w:ascii="Arial" w:hAnsi="Arial" w:cs="Arial"/>
              </w:rPr>
            </w:pPr>
            <w:r w:rsidRPr="003E7D23">
              <w:rPr>
                <w:rFonts w:ascii="Arial" w:hAnsi="Arial" w:cs="Arial"/>
              </w:rPr>
              <w:t>Aprendizaje cooperativo</w:t>
            </w:r>
          </w:p>
          <w:p w14:paraId="23E95CC7" w14:textId="77777777" w:rsidR="00502CB2" w:rsidRPr="003E7D23" w:rsidRDefault="00502CB2" w:rsidP="008379FE">
            <w:pPr>
              <w:pStyle w:val="Prrafodelista"/>
              <w:numPr>
                <w:ilvl w:val="1"/>
                <w:numId w:val="8"/>
              </w:numPr>
              <w:tabs>
                <w:tab w:val="left" w:pos="391"/>
              </w:tabs>
              <w:ind w:left="251"/>
              <w:rPr>
                <w:rFonts w:ascii="Arial" w:hAnsi="Arial" w:cs="Arial"/>
              </w:rPr>
            </w:pPr>
            <w:r w:rsidRPr="003E7D23">
              <w:rPr>
                <w:rFonts w:ascii="Arial" w:hAnsi="Arial" w:cs="Arial"/>
              </w:rPr>
              <w:t>Resolución de problemas en grupo.</w:t>
            </w:r>
          </w:p>
          <w:p w14:paraId="4A990540" w14:textId="77777777" w:rsidR="00502CB2" w:rsidRPr="003E7D23" w:rsidRDefault="00502CB2" w:rsidP="00D87376">
            <w:pPr>
              <w:pStyle w:val="Prrafodelista"/>
              <w:tabs>
                <w:tab w:val="left" w:pos="391"/>
              </w:tabs>
              <w:ind w:left="251"/>
              <w:rPr>
                <w:rFonts w:ascii="Arial" w:hAnsi="Arial" w:cs="Arial"/>
              </w:rPr>
            </w:pPr>
          </w:p>
        </w:tc>
        <w:tc>
          <w:tcPr>
            <w:tcW w:w="2672" w:type="dxa"/>
            <w:tcBorders>
              <w:top w:val="single" w:sz="4" w:space="0" w:color="auto"/>
              <w:left w:val="single" w:sz="4" w:space="0" w:color="auto"/>
              <w:bottom w:val="single" w:sz="4" w:space="0" w:color="auto"/>
              <w:right w:val="single" w:sz="4" w:space="0" w:color="auto"/>
            </w:tcBorders>
          </w:tcPr>
          <w:p w14:paraId="6B6B429C" w14:textId="77777777" w:rsidR="00502CB2" w:rsidRPr="00D93B1F" w:rsidRDefault="00502CB2" w:rsidP="00D87376">
            <w:pPr>
              <w:spacing w:after="160" w:line="278" w:lineRule="auto"/>
              <w:ind w:left="171"/>
              <w:rPr>
                <w:rFonts w:ascii="Arial" w:hAnsi="Arial" w:cs="Arial"/>
              </w:rPr>
            </w:pPr>
            <w:r w:rsidRPr="00D93B1F">
              <w:rPr>
                <w:rFonts w:ascii="Arial" w:hAnsi="Arial" w:cs="Arial"/>
              </w:rPr>
              <w:t xml:space="preserve">Lenguaje </w:t>
            </w:r>
          </w:p>
          <w:p w14:paraId="0CE75D20" w14:textId="77777777" w:rsidR="00502CB2" w:rsidRPr="00D93B1F" w:rsidRDefault="00502CB2" w:rsidP="00D87376">
            <w:pPr>
              <w:spacing w:after="160" w:line="278" w:lineRule="auto"/>
              <w:ind w:left="171"/>
              <w:rPr>
                <w:rFonts w:ascii="Arial" w:hAnsi="Arial" w:cs="Arial"/>
              </w:rPr>
            </w:pPr>
            <w:r w:rsidRPr="00D93B1F">
              <w:rPr>
                <w:rFonts w:ascii="Arial" w:hAnsi="Arial" w:cs="Arial"/>
              </w:rPr>
              <w:t xml:space="preserve">Matemáticas </w:t>
            </w:r>
          </w:p>
          <w:p w14:paraId="22EC513E" w14:textId="77777777" w:rsidR="00502CB2" w:rsidRPr="00D93B1F" w:rsidRDefault="00502CB2" w:rsidP="00D87376">
            <w:pPr>
              <w:spacing w:after="160" w:line="278" w:lineRule="auto"/>
              <w:ind w:left="171"/>
              <w:rPr>
                <w:rFonts w:ascii="Arial" w:hAnsi="Arial" w:cs="Arial"/>
              </w:rPr>
            </w:pPr>
            <w:r w:rsidRPr="00D93B1F">
              <w:rPr>
                <w:rFonts w:ascii="Arial" w:hAnsi="Arial" w:cs="Arial"/>
              </w:rPr>
              <w:t xml:space="preserve">Ética y valores </w:t>
            </w:r>
          </w:p>
          <w:p w14:paraId="5EF58F56" w14:textId="77777777" w:rsidR="00502CB2" w:rsidRPr="003E7D23" w:rsidRDefault="00502CB2" w:rsidP="00D87376">
            <w:pPr>
              <w:ind w:left="171"/>
              <w:rPr>
                <w:rFonts w:ascii="Arial" w:hAnsi="Arial" w:cs="Arial"/>
              </w:rPr>
            </w:pPr>
            <w:r w:rsidRPr="003E7D23">
              <w:rPr>
                <w:rFonts w:ascii="Arial" w:hAnsi="Arial" w:cs="Arial"/>
              </w:rPr>
              <w:t>Naturales</w:t>
            </w:r>
          </w:p>
          <w:p w14:paraId="0D88D1F4" w14:textId="77777777" w:rsidR="00502CB2" w:rsidRPr="003E7D23" w:rsidRDefault="00502CB2" w:rsidP="00D87376">
            <w:pPr>
              <w:ind w:left="171"/>
              <w:rPr>
                <w:rFonts w:ascii="Arial" w:hAnsi="Arial" w:cs="Arial"/>
              </w:rPr>
            </w:pPr>
          </w:p>
          <w:p w14:paraId="54EB2CD8" w14:textId="77777777" w:rsidR="00502CB2" w:rsidRPr="003E7D23" w:rsidRDefault="00502CB2" w:rsidP="00D87376">
            <w:pPr>
              <w:ind w:left="171"/>
              <w:rPr>
                <w:rFonts w:ascii="Arial" w:hAnsi="Arial" w:cs="Arial"/>
              </w:rPr>
            </w:pPr>
            <w:r w:rsidRPr="003E7D23">
              <w:rPr>
                <w:rFonts w:ascii="Arial" w:hAnsi="Arial" w:cs="Arial"/>
              </w:rPr>
              <w:t>Sociales</w:t>
            </w:r>
          </w:p>
          <w:p w14:paraId="5D2444F1" w14:textId="77777777" w:rsidR="00502CB2" w:rsidRPr="003E7D23" w:rsidRDefault="00502CB2" w:rsidP="00D87376">
            <w:pPr>
              <w:ind w:left="171"/>
              <w:rPr>
                <w:rFonts w:ascii="Arial" w:hAnsi="Arial" w:cs="Arial"/>
              </w:rPr>
            </w:pPr>
          </w:p>
          <w:p w14:paraId="5375AFA9" w14:textId="77777777" w:rsidR="00502CB2" w:rsidRPr="003E7D23" w:rsidRDefault="00502CB2" w:rsidP="00D87376">
            <w:pPr>
              <w:ind w:left="171"/>
              <w:rPr>
                <w:rFonts w:ascii="Arial" w:hAnsi="Arial" w:cs="Arial"/>
              </w:rPr>
            </w:pPr>
            <w:r w:rsidRPr="003E7D23">
              <w:rPr>
                <w:rFonts w:ascii="Arial" w:hAnsi="Arial" w:cs="Arial"/>
              </w:rPr>
              <w:t>Artística</w:t>
            </w:r>
          </w:p>
        </w:tc>
      </w:tr>
      <w:tr w:rsidR="00502CB2" w:rsidRPr="003E7D23" w14:paraId="6696393E" w14:textId="77777777" w:rsidTr="00D87376">
        <w:tc>
          <w:tcPr>
            <w:tcW w:w="3136" w:type="dxa"/>
            <w:tcBorders>
              <w:top w:val="single" w:sz="4" w:space="0" w:color="auto"/>
              <w:left w:val="single" w:sz="4" w:space="0" w:color="auto"/>
              <w:bottom w:val="single" w:sz="4" w:space="0" w:color="auto"/>
              <w:right w:val="single" w:sz="4" w:space="0" w:color="auto"/>
            </w:tcBorders>
            <w:vAlign w:val="center"/>
          </w:tcPr>
          <w:p w14:paraId="1E0A8629" w14:textId="77777777" w:rsidR="00502CB2" w:rsidRPr="003E7D23" w:rsidRDefault="00502CB2" w:rsidP="00D87376">
            <w:pPr>
              <w:ind w:left="460"/>
              <w:jc w:val="center"/>
              <w:rPr>
                <w:rFonts w:ascii="Arial" w:hAnsi="Arial" w:cs="Arial"/>
              </w:rPr>
            </w:pPr>
            <w:r w:rsidRPr="005D05EE">
              <w:rPr>
                <w:rFonts w:ascii="Arial" w:hAnsi="Arial" w:cs="Arial"/>
              </w:rPr>
              <w:lastRenderedPageBreak/>
              <w:t>Dramatización y lectura dramatizada</w:t>
            </w:r>
          </w:p>
        </w:tc>
        <w:tc>
          <w:tcPr>
            <w:tcW w:w="3952" w:type="dxa"/>
            <w:tcBorders>
              <w:top w:val="single" w:sz="4" w:space="0" w:color="auto"/>
              <w:left w:val="single" w:sz="4" w:space="0" w:color="auto"/>
              <w:bottom w:val="single" w:sz="4" w:space="0" w:color="auto"/>
              <w:right w:val="single" w:sz="4" w:space="0" w:color="auto"/>
            </w:tcBorders>
          </w:tcPr>
          <w:p w14:paraId="14C9901D" w14:textId="77777777" w:rsidR="00502CB2" w:rsidRPr="003E7D23" w:rsidRDefault="00502CB2" w:rsidP="008379FE">
            <w:pPr>
              <w:pStyle w:val="Prrafodelista"/>
              <w:numPr>
                <w:ilvl w:val="0"/>
                <w:numId w:val="13"/>
              </w:numPr>
              <w:ind w:left="163" w:hanging="283"/>
              <w:rPr>
                <w:rFonts w:ascii="Arial" w:hAnsi="Arial" w:cs="Arial"/>
              </w:rPr>
            </w:pPr>
            <w:r w:rsidRPr="003E7D23">
              <w:rPr>
                <w:rFonts w:ascii="Arial" w:hAnsi="Arial" w:cs="Arial"/>
              </w:rPr>
              <w:t>Favorecer la comprensión lectora y la interpretación de textos</w:t>
            </w:r>
          </w:p>
          <w:p w14:paraId="13AA6B60" w14:textId="77777777" w:rsidR="00502CB2" w:rsidRPr="003E7D23" w:rsidRDefault="00502CB2" w:rsidP="008379FE">
            <w:pPr>
              <w:pStyle w:val="Prrafodelista"/>
              <w:numPr>
                <w:ilvl w:val="0"/>
                <w:numId w:val="13"/>
              </w:numPr>
              <w:ind w:left="163" w:hanging="283"/>
              <w:rPr>
                <w:rFonts w:ascii="Arial" w:hAnsi="Arial" w:cs="Arial"/>
              </w:rPr>
            </w:pPr>
            <w:r w:rsidRPr="003E7D23">
              <w:rPr>
                <w:rFonts w:ascii="Arial" w:hAnsi="Arial" w:cs="Arial"/>
              </w:rPr>
              <w:t>Desarrollar la expresión oral, la fluidez verbal y la entonación</w:t>
            </w:r>
          </w:p>
          <w:p w14:paraId="0BE5F641" w14:textId="77777777" w:rsidR="00502CB2" w:rsidRPr="003E7D23" w:rsidRDefault="00502CB2" w:rsidP="008379FE">
            <w:pPr>
              <w:pStyle w:val="Prrafodelista"/>
              <w:numPr>
                <w:ilvl w:val="0"/>
                <w:numId w:val="13"/>
              </w:numPr>
              <w:ind w:left="163" w:hanging="283"/>
              <w:rPr>
                <w:rFonts w:ascii="Arial" w:hAnsi="Arial" w:cs="Arial"/>
              </w:rPr>
            </w:pPr>
            <w:r w:rsidRPr="003E7D23">
              <w:rPr>
                <w:rFonts w:ascii="Arial" w:hAnsi="Arial" w:cs="Arial"/>
              </w:rPr>
              <w:t>Estimular la creatividad, la imaginación y la sensibilidad artística</w:t>
            </w:r>
          </w:p>
          <w:p w14:paraId="1024CDD2" w14:textId="77777777" w:rsidR="00502CB2" w:rsidRPr="003E7D23" w:rsidRDefault="00502CB2" w:rsidP="008379FE">
            <w:pPr>
              <w:pStyle w:val="Prrafodelista"/>
              <w:numPr>
                <w:ilvl w:val="0"/>
                <w:numId w:val="13"/>
              </w:numPr>
              <w:ind w:left="163" w:hanging="283"/>
              <w:rPr>
                <w:rFonts w:ascii="Arial" w:hAnsi="Arial" w:cs="Arial"/>
              </w:rPr>
            </w:pPr>
            <w:r w:rsidRPr="003E7D23">
              <w:rPr>
                <w:rFonts w:ascii="Arial" w:hAnsi="Arial" w:cs="Arial"/>
              </w:rPr>
              <w:t>Fomentar el trabajo en equipo</w:t>
            </w:r>
          </w:p>
          <w:p w14:paraId="6EF89939" w14:textId="77777777" w:rsidR="00502CB2" w:rsidRPr="003E7D23" w:rsidRDefault="00502CB2" w:rsidP="008379FE">
            <w:pPr>
              <w:pStyle w:val="Prrafodelista"/>
              <w:numPr>
                <w:ilvl w:val="0"/>
                <w:numId w:val="13"/>
              </w:numPr>
              <w:ind w:left="163" w:hanging="283"/>
              <w:rPr>
                <w:rFonts w:ascii="Arial" w:hAnsi="Arial" w:cs="Arial"/>
              </w:rPr>
            </w:pPr>
            <w:r w:rsidRPr="003E7D23">
              <w:rPr>
                <w:rFonts w:ascii="Arial" w:hAnsi="Arial" w:cs="Arial"/>
              </w:rPr>
              <w:t>Vincular el lenguaje con otras áreas del conocimiento.</w:t>
            </w:r>
          </w:p>
        </w:tc>
        <w:tc>
          <w:tcPr>
            <w:tcW w:w="3139" w:type="dxa"/>
            <w:tcBorders>
              <w:top w:val="single" w:sz="4" w:space="0" w:color="auto"/>
              <w:left w:val="single" w:sz="4" w:space="0" w:color="auto"/>
              <w:bottom w:val="single" w:sz="4" w:space="0" w:color="auto"/>
              <w:right w:val="single" w:sz="4" w:space="0" w:color="auto"/>
            </w:tcBorders>
          </w:tcPr>
          <w:p w14:paraId="521B18CA" w14:textId="77777777" w:rsidR="00502CB2" w:rsidRPr="003E7D23" w:rsidRDefault="00502CB2" w:rsidP="008379FE">
            <w:pPr>
              <w:numPr>
                <w:ilvl w:val="0"/>
                <w:numId w:val="13"/>
              </w:numPr>
              <w:spacing w:after="160" w:line="278" w:lineRule="auto"/>
              <w:ind w:left="251" w:hanging="284"/>
              <w:rPr>
                <w:rFonts w:ascii="Arial" w:hAnsi="Arial" w:cs="Arial"/>
              </w:rPr>
            </w:pPr>
            <w:r w:rsidRPr="005D05EE">
              <w:rPr>
                <w:rFonts w:ascii="Arial" w:hAnsi="Arial" w:cs="Arial"/>
              </w:rPr>
              <w:t xml:space="preserve">Representación de historias o invención de diálogos entre personajes de cuentos </w:t>
            </w:r>
          </w:p>
          <w:p w14:paraId="7492EB99" w14:textId="77777777" w:rsidR="00502CB2" w:rsidRPr="003E7D23" w:rsidRDefault="00502CB2" w:rsidP="008379FE">
            <w:pPr>
              <w:numPr>
                <w:ilvl w:val="0"/>
                <w:numId w:val="13"/>
              </w:numPr>
              <w:spacing w:after="160" w:line="278" w:lineRule="auto"/>
              <w:ind w:left="251" w:hanging="284"/>
              <w:rPr>
                <w:rStyle w:val="Textoennegrita"/>
                <w:rFonts w:ascii="Arial" w:hAnsi="Arial" w:cs="Arial"/>
                <w:b w:val="0"/>
                <w:bCs w:val="0"/>
              </w:rPr>
            </w:pPr>
            <w:r w:rsidRPr="003E7D23">
              <w:rPr>
                <w:rStyle w:val="Textoennegrita"/>
                <w:rFonts w:ascii="Arial" w:hAnsi="Arial" w:cs="Arial"/>
              </w:rPr>
              <w:t>Lectura en voz alta con roles asignados</w:t>
            </w:r>
          </w:p>
          <w:p w14:paraId="215C200A" w14:textId="351C68D6" w:rsidR="00502CB2" w:rsidRPr="004C257D" w:rsidRDefault="00502CB2" w:rsidP="008379FE">
            <w:pPr>
              <w:numPr>
                <w:ilvl w:val="0"/>
                <w:numId w:val="13"/>
              </w:numPr>
              <w:spacing w:after="160" w:line="278" w:lineRule="auto"/>
              <w:ind w:left="251" w:hanging="284"/>
              <w:rPr>
                <w:rFonts w:ascii="Arial" w:hAnsi="Arial" w:cs="Arial"/>
              </w:rPr>
            </w:pPr>
            <w:r w:rsidRPr="003E7D23">
              <w:rPr>
                <w:rFonts w:ascii="Arial" w:hAnsi="Arial" w:cs="Arial"/>
              </w:rPr>
              <w:t>Dramatización de cuentos o poemas</w:t>
            </w:r>
          </w:p>
        </w:tc>
        <w:tc>
          <w:tcPr>
            <w:tcW w:w="2672" w:type="dxa"/>
            <w:tcBorders>
              <w:top w:val="single" w:sz="4" w:space="0" w:color="auto"/>
              <w:left w:val="single" w:sz="4" w:space="0" w:color="auto"/>
              <w:bottom w:val="single" w:sz="4" w:space="0" w:color="auto"/>
              <w:right w:val="single" w:sz="4" w:space="0" w:color="auto"/>
            </w:tcBorders>
          </w:tcPr>
          <w:p w14:paraId="6645EE9B" w14:textId="77777777" w:rsidR="00502CB2" w:rsidRPr="00D93B1F" w:rsidRDefault="00502CB2" w:rsidP="00D87376">
            <w:pPr>
              <w:spacing w:after="160" w:line="278" w:lineRule="auto"/>
              <w:ind w:left="171"/>
              <w:rPr>
                <w:rFonts w:ascii="Arial" w:hAnsi="Arial" w:cs="Arial"/>
              </w:rPr>
            </w:pPr>
            <w:r w:rsidRPr="00D93B1F">
              <w:rPr>
                <w:rFonts w:ascii="Arial" w:hAnsi="Arial" w:cs="Arial"/>
              </w:rPr>
              <w:t xml:space="preserve">Lenguaje </w:t>
            </w:r>
          </w:p>
          <w:p w14:paraId="23DF9B62" w14:textId="77777777" w:rsidR="00502CB2" w:rsidRPr="00D93B1F" w:rsidRDefault="00502CB2" w:rsidP="00D87376">
            <w:pPr>
              <w:spacing w:after="160" w:line="278" w:lineRule="auto"/>
              <w:ind w:left="171"/>
              <w:rPr>
                <w:rFonts w:ascii="Arial" w:hAnsi="Arial" w:cs="Arial"/>
              </w:rPr>
            </w:pPr>
            <w:r w:rsidRPr="00D93B1F">
              <w:rPr>
                <w:rFonts w:ascii="Arial" w:hAnsi="Arial" w:cs="Arial"/>
              </w:rPr>
              <w:t xml:space="preserve">Matemáticas </w:t>
            </w:r>
          </w:p>
          <w:p w14:paraId="5458C7BB" w14:textId="77777777" w:rsidR="00502CB2" w:rsidRPr="00D93B1F" w:rsidRDefault="00502CB2" w:rsidP="00D87376">
            <w:pPr>
              <w:spacing w:after="160" w:line="278" w:lineRule="auto"/>
              <w:ind w:left="171"/>
              <w:rPr>
                <w:rFonts w:ascii="Arial" w:hAnsi="Arial" w:cs="Arial"/>
              </w:rPr>
            </w:pPr>
            <w:r w:rsidRPr="00D93B1F">
              <w:rPr>
                <w:rFonts w:ascii="Arial" w:hAnsi="Arial" w:cs="Arial"/>
              </w:rPr>
              <w:t xml:space="preserve">Ética y valores </w:t>
            </w:r>
          </w:p>
          <w:p w14:paraId="6CF3358F" w14:textId="77777777" w:rsidR="00502CB2" w:rsidRPr="003E7D23" w:rsidRDefault="00502CB2" w:rsidP="00D87376">
            <w:pPr>
              <w:ind w:left="171"/>
              <w:rPr>
                <w:rFonts w:ascii="Arial" w:hAnsi="Arial" w:cs="Arial"/>
              </w:rPr>
            </w:pPr>
            <w:r w:rsidRPr="003E7D23">
              <w:rPr>
                <w:rFonts w:ascii="Arial" w:hAnsi="Arial" w:cs="Arial"/>
              </w:rPr>
              <w:t>Naturales</w:t>
            </w:r>
          </w:p>
          <w:p w14:paraId="495AACFA" w14:textId="77777777" w:rsidR="00502CB2" w:rsidRPr="003E7D23" w:rsidRDefault="00502CB2" w:rsidP="00D87376">
            <w:pPr>
              <w:ind w:left="171"/>
              <w:rPr>
                <w:rFonts w:ascii="Arial" w:hAnsi="Arial" w:cs="Arial"/>
              </w:rPr>
            </w:pPr>
          </w:p>
          <w:p w14:paraId="36AAE0BE" w14:textId="77777777" w:rsidR="00502CB2" w:rsidRPr="003E7D23" w:rsidRDefault="00502CB2" w:rsidP="00D87376">
            <w:pPr>
              <w:ind w:left="171"/>
              <w:rPr>
                <w:rFonts w:ascii="Arial" w:hAnsi="Arial" w:cs="Arial"/>
              </w:rPr>
            </w:pPr>
            <w:r w:rsidRPr="003E7D23">
              <w:rPr>
                <w:rFonts w:ascii="Arial" w:hAnsi="Arial" w:cs="Arial"/>
              </w:rPr>
              <w:t>Sociales</w:t>
            </w:r>
          </w:p>
          <w:p w14:paraId="547C9E68" w14:textId="77777777" w:rsidR="00502CB2" w:rsidRPr="003E7D23" w:rsidRDefault="00502CB2" w:rsidP="00D87376">
            <w:pPr>
              <w:ind w:left="171"/>
              <w:rPr>
                <w:rFonts w:ascii="Arial" w:hAnsi="Arial" w:cs="Arial"/>
              </w:rPr>
            </w:pPr>
          </w:p>
          <w:p w14:paraId="4BD5DD43" w14:textId="77777777" w:rsidR="00502CB2" w:rsidRPr="003E7D23" w:rsidRDefault="00502CB2" w:rsidP="00D87376">
            <w:pPr>
              <w:ind w:left="171"/>
              <w:rPr>
                <w:rFonts w:ascii="Arial" w:hAnsi="Arial" w:cs="Arial"/>
              </w:rPr>
            </w:pPr>
            <w:r w:rsidRPr="003E7D23">
              <w:rPr>
                <w:rFonts w:ascii="Arial" w:hAnsi="Arial" w:cs="Arial"/>
              </w:rPr>
              <w:t>Artística</w:t>
            </w:r>
          </w:p>
        </w:tc>
      </w:tr>
      <w:tr w:rsidR="00502CB2" w:rsidRPr="003E7D23" w14:paraId="197FC419" w14:textId="77777777" w:rsidTr="00D87376">
        <w:tc>
          <w:tcPr>
            <w:tcW w:w="3136" w:type="dxa"/>
            <w:tcBorders>
              <w:top w:val="single" w:sz="4" w:space="0" w:color="auto"/>
              <w:left w:val="single" w:sz="4" w:space="0" w:color="auto"/>
              <w:bottom w:val="single" w:sz="4" w:space="0" w:color="auto"/>
              <w:right w:val="single" w:sz="4" w:space="0" w:color="auto"/>
            </w:tcBorders>
            <w:vAlign w:val="center"/>
          </w:tcPr>
          <w:p w14:paraId="2C1EDA90" w14:textId="77777777" w:rsidR="00502CB2" w:rsidRPr="003E7D23" w:rsidRDefault="00502CB2" w:rsidP="00D87376">
            <w:pPr>
              <w:ind w:left="720"/>
              <w:rPr>
                <w:rFonts w:ascii="Arial" w:hAnsi="Arial" w:cs="Arial"/>
              </w:rPr>
            </w:pPr>
            <w:r w:rsidRPr="005D05EE">
              <w:rPr>
                <w:rFonts w:ascii="Arial" w:hAnsi="Arial" w:cs="Arial"/>
              </w:rPr>
              <w:t>Uso de TIC</w:t>
            </w:r>
          </w:p>
        </w:tc>
        <w:tc>
          <w:tcPr>
            <w:tcW w:w="3952" w:type="dxa"/>
            <w:tcBorders>
              <w:top w:val="single" w:sz="4" w:space="0" w:color="auto"/>
              <w:left w:val="single" w:sz="4" w:space="0" w:color="auto"/>
              <w:bottom w:val="single" w:sz="4" w:space="0" w:color="auto"/>
              <w:right w:val="single" w:sz="4" w:space="0" w:color="auto"/>
            </w:tcBorders>
          </w:tcPr>
          <w:p w14:paraId="36B39464" w14:textId="77777777" w:rsidR="00502CB2" w:rsidRPr="003E7D23" w:rsidRDefault="00502CB2" w:rsidP="008379FE">
            <w:pPr>
              <w:pStyle w:val="Prrafodelista"/>
              <w:numPr>
                <w:ilvl w:val="0"/>
                <w:numId w:val="13"/>
              </w:numPr>
              <w:ind w:left="163" w:hanging="283"/>
              <w:rPr>
                <w:rFonts w:ascii="Arial" w:hAnsi="Arial" w:cs="Arial"/>
              </w:rPr>
            </w:pPr>
            <w:r w:rsidRPr="003E7D23">
              <w:rPr>
                <w:rFonts w:ascii="Arial" w:hAnsi="Arial" w:cs="Arial"/>
              </w:rPr>
              <w:t>Potenciar el acceso a diversas fuentes de información</w:t>
            </w:r>
          </w:p>
          <w:p w14:paraId="22507E25" w14:textId="77777777" w:rsidR="00502CB2" w:rsidRPr="003E7D23" w:rsidRDefault="00502CB2" w:rsidP="008379FE">
            <w:pPr>
              <w:pStyle w:val="Prrafodelista"/>
              <w:numPr>
                <w:ilvl w:val="0"/>
                <w:numId w:val="13"/>
              </w:numPr>
              <w:ind w:left="163" w:hanging="283"/>
              <w:rPr>
                <w:rFonts w:ascii="Arial" w:hAnsi="Arial" w:cs="Arial"/>
              </w:rPr>
            </w:pPr>
            <w:r w:rsidRPr="003E7D23">
              <w:rPr>
                <w:rStyle w:val="Textoennegrita"/>
                <w:rFonts w:ascii="Arial" w:hAnsi="Arial" w:cs="Arial"/>
              </w:rPr>
              <w:t>Estimular la creatividad, la innovación y la producción de contenidos</w:t>
            </w:r>
            <w:r w:rsidRPr="003E7D23">
              <w:rPr>
                <w:rFonts w:ascii="Arial" w:hAnsi="Arial" w:cs="Arial"/>
              </w:rPr>
              <w:t>,</w:t>
            </w:r>
          </w:p>
          <w:p w14:paraId="050425AA" w14:textId="77777777" w:rsidR="00502CB2" w:rsidRPr="003E7D23" w:rsidRDefault="00502CB2" w:rsidP="008379FE">
            <w:pPr>
              <w:pStyle w:val="Prrafodelista"/>
              <w:numPr>
                <w:ilvl w:val="0"/>
                <w:numId w:val="13"/>
              </w:numPr>
              <w:ind w:left="163" w:hanging="283"/>
              <w:rPr>
                <w:rFonts w:ascii="Arial" w:hAnsi="Arial" w:cs="Arial"/>
              </w:rPr>
            </w:pPr>
            <w:r w:rsidRPr="003E7D23">
              <w:rPr>
                <w:rFonts w:ascii="Arial" w:hAnsi="Arial" w:cs="Arial"/>
              </w:rPr>
              <w:t>Generar aprendizajes significativos</w:t>
            </w:r>
          </w:p>
          <w:p w14:paraId="0B25A488" w14:textId="77777777" w:rsidR="00502CB2" w:rsidRPr="003E7D23" w:rsidRDefault="00502CB2" w:rsidP="008379FE">
            <w:pPr>
              <w:pStyle w:val="Prrafodelista"/>
              <w:numPr>
                <w:ilvl w:val="0"/>
                <w:numId w:val="13"/>
              </w:numPr>
              <w:ind w:left="163" w:hanging="283"/>
              <w:rPr>
                <w:rFonts w:ascii="Arial" w:hAnsi="Arial" w:cs="Arial"/>
              </w:rPr>
            </w:pPr>
            <w:r w:rsidRPr="003E7D23">
              <w:rPr>
                <w:rFonts w:ascii="Arial" w:hAnsi="Arial" w:cs="Arial"/>
              </w:rPr>
              <w:t>transformar y enriquecer las prácticas educativas</w:t>
            </w:r>
          </w:p>
        </w:tc>
        <w:tc>
          <w:tcPr>
            <w:tcW w:w="3139" w:type="dxa"/>
            <w:tcBorders>
              <w:top w:val="single" w:sz="4" w:space="0" w:color="auto"/>
              <w:left w:val="single" w:sz="4" w:space="0" w:color="auto"/>
              <w:bottom w:val="single" w:sz="4" w:space="0" w:color="auto"/>
              <w:right w:val="single" w:sz="4" w:space="0" w:color="auto"/>
            </w:tcBorders>
          </w:tcPr>
          <w:p w14:paraId="3E25AA9B" w14:textId="77777777" w:rsidR="00502CB2" w:rsidRPr="005D05EE" w:rsidRDefault="00502CB2" w:rsidP="008379FE">
            <w:pPr>
              <w:numPr>
                <w:ilvl w:val="0"/>
                <w:numId w:val="13"/>
              </w:numPr>
              <w:spacing w:after="160" w:line="278" w:lineRule="auto"/>
              <w:ind w:left="251" w:hanging="251"/>
              <w:rPr>
                <w:rFonts w:ascii="Arial" w:hAnsi="Arial" w:cs="Arial"/>
              </w:rPr>
            </w:pPr>
            <w:r w:rsidRPr="005D05EE">
              <w:rPr>
                <w:rFonts w:ascii="Arial" w:hAnsi="Arial" w:cs="Arial"/>
              </w:rPr>
              <w:t xml:space="preserve">Realización de podcast, </w:t>
            </w:r>
            <w:proofErr w:type="spellStart"/>
            <w:r w:rsidRPr="005D05EE">
              <w:rPr>
                <w:rFonts w:ascii="Arial" w:hAnsi="Arial" w:cs="Arial"/>
              </w:rPr>
              <w:t>videolecturas</w:t>
            </w:r>
            <w:proofErr w:type="spellEnd"/>
            <w:r w:rsidRPr="005D05EE">
              <w:rPr>
                <w:rFonts w:ascii="Arial" w:hAnsi="Arial" w:cs="Arial"/>
              </w:rPr>
              <w:t xml:space="preserve"> o presentaciones digitales de cuentos escritos por los alumnos.</w:t>
            </w:r>
          </w:p>
          <w:p w14:paraId="460ED4CD" w14:textId="77777777" w:rsidR="00502CB2" w:rsidRPr="003E7D23" w:rsidRDefault="00502CB2" w:rsidP="008379FE">
            <w:pPr>
              <w:numPr>
                <w:ilvl w:val="0"/>
                <w:numId w:val="13"/>
              </w:numPr>
              <w:ind w:left="251"/>
              <w:rPr>
                <w:rFonts w:ascii="Arial" w:hAnsi="Arial" w:cs="Arial"/>
              </w:rPr>
            </w:pPr>
            <w:r w:rsidRPr="003E7D23">
              <w:rPr>
                <w:rFonts w:ascii="Arial" w:hAnsi="Arial" w:cs="Arial"/>
              </w:rPr>
              <w:t>Aprendizaje Basado en Recursos Digitales</w:t>
            </w:r>
          </w:p>
          <w:p w14:paraId="420683CE" w14:textId="77777777" w:rsidR="00502CB2" w:rsidRPr="003E7D23" w:rsidRDefault="00502CB2" w:rsidP="008379FE">
            <w:pPr>
              <w:numPr>
                <w:ilvl w:val="0"/>
                <w:numId w:val="13"/>
              </w:numPr>
              <w:ind w:left="251"/>
              <w:rPr>
                <w:rFonts w:ascii="Arial" w:hAnsi="Arial" w:cs="Arial"/>
              </w:rPr>
            </w:pPr>
            <w:r w:rsidRPr="003E7D23">
              <w:rPr>
                <w:rFonts w:ascii="Arial" w:hAnsi="Arial" w:cs="Arial"/>
              </w:rPr>
              <w:t xml:space="preserve">. </w:t>
            </w:r>
            <w:r w:rsidRPr="003E7D23">
              <w:rPr>
                <w:rStyle w:val="Textoennegrita"/>
                <w:rFonts w:ascii="Arial" w:hAnsi="Arial" w:cs="Arial"/>
              </w:rPr>
              <w:t>Uso de plataformas educativas</w:t>
            </w:r>
          </w:p>
        </w:tc>
        <w:tc>
          <w:tcPr>
            <w:tcW w:w="2672" w:type="dxa"/>
            <w:tcBorders>
              <w:top w:val="single" w:sz="4" w:space="0" w:color="auto"/>
              <w:left w:val="single" w:sz="4" w:space="0" w:color="auto"/>
              <w:bottom w:val="single" w:sz="4" w:space="0" w:color="auto"/>
              <w:right w:val="single" w:sz="4" w:space="0" w:color="auto"/>
            </w:tcBorders>
          </w:tcPr>
          <w:p w14:paraId="0EFB4CAE" w14:textId="77777777" w:rsidR="00502CB2" w:rsidRPr="00D93B1F" w:rsidRDefault="00502CB2" w:rsidP="00D87376">
            <w:pPr>
              <w:spacing w:after="160" w:line="278" w:lineRule="auto"/>
              <w:ind w:left="171"/>
              <w:rPr>
                <w:rFonts w:ascii="Arial" w:hAnsi="Arial" w:cs="Arial"/>
              </w:rPr>
            </w:pPr>
            <w:r w:rsidRPr="00D93B1F">
              <w:rPr>
                <w:rFonts w:ascii="Arial" w:hAnsi="Arial" w:cs="Arial"/>
              </w:rPr>
              <w:t xml:space="preserve">Lenguaje </w:t>
            </w:r>
          </w:p>
          <w:p w14:paraId="59B976B1" w14:textId="77777777" w:rsidR="00502CB2" w:rsidRPr="00D93B1F" w:rsidRDefault="00502CB2" w:rsidP="00D87376">
            <w:pPr>
              <w:spacing w:after="160" w:line="278" w:lineRule="auto"/>
              <w:ind w:left="171"/>
              <w:rPr>
                <w:rFonts w:ascii="Arial" w:hAnsi="Arial" w:cs="Arial"/>
              </w:rPr>
            </w:pPr>
            <w:r w:rsidRPr="00D93B1F">
              <w:rPr>
                <w:rFonts w:ascii="Arial" w:hAnsi="Arial" w:cs="Arial"/>
              </w:rPr>
              <w:t xml:space="preserve">Matemáticas </w:t>
            </w:r>
          </w:p>
          <w:p w14:paraId="3B0B4914" w14:textId="77777777" w:rsidR="00502CB2" w:rsidRPr="00D93B1F" w:rsidRDefault="00502CB2" w:rsidP="00D87376">
            <w:pPr>
              <w:spacing w:after="160" w:line="278" w:lineRule="auto"/>
              <w:ind w:left="171"/>
              <w:rPr>
                <w:rFonts w:ascii="Arial" w:hAnsi="Arial" w:cs="Arial"/>
              </w:rPr>
            </w:pPr>
            <w:r w:rsidRPr="00D93B1F">
              <w:rPr>
                <w:rFonts w:ascii="Arial" w:hAnsi="Arial" w:cs="Arial"/>
              </w:rPr>
              <w:t xml:space="preserve">Ética y valores </w:t>
            </w:r>
          </w:p>
          <w:p w14:paraId="3AFF69DE" w14:textId="77777777" w:rsidR="00502CB2" w:rsidRPr="003E7D23" w:rsidRDefault="00502CB2" w:rsidP="00D87376">
            <w:pPr>
              <w:ind w:left="171"/>
              <w:rPr>
                <w:rFonts w:ascii="Arial" w:hAnsi="Arial" w:cs="Arial"/>
              </w:rPr>
            </w:pPr>
            <w:r w:rsidRPr="003E7D23">
              <w:rPr>
                <w:rFonts w:ascii="Arial" w:hAnsi="Arial" w:cs="Arial"/>
              </w:rPr>
              <w:t>Naturales</w:t>
            </w:r>
          </w:p>
          <w:p w14:paraId="738D4F2C" w14:textId="77777777" w:rsidR="00502CB2" w:rsidRPr="003E7D23" w:rsidRDefault="00502CB2" w:rsidP="00D87376">
            <w:pPr>
              <w:ind w:left="171"/>
              <w:rPr>
                <w:rFonts w:ascii="Arial" w:hAnsi="Arial" w:cs="Arial"/>
              </w:rPr>
            </w:pPr>
          </w:p>
          <w:p w14:paraId="0F234FE9" w14:textId="77777777" w:rsidR="00502CB2" w:rsidRPr="003E7D23" w:rsidRDefault="00502CB2" w:rsidP="00D87376">
            <w:pPr>
              <w:ind w:left="171"/>
              <w:rPr>
                <w:rFonts w:ascii="Arial" w:hAnsi="Arial" w:cs="Arial"/>
              </w:rPr>
            </w:pPr>
            <w:r w:rsidRPr="003E7D23">
              <w:rPr>
                <w:rFonts w:ascii="Arial" w:hAnsi="Arial" w:cs="Arial"/>
              </w:rPr>
              <w:t>Sociales</w:t>
            </w:r>
          </w:p>
          <w:p w14:paraId="58BD5A1C" w14:textId="77777777" w:rsidR="00502CB2" w:rsidRPr="003E7D23" w:rsidRDefault="00502CB2" w:rsidP="00D87376">
            <w:pPr>
              <w:ind w:left="171"/>
              <w:rPr>
                <w:rFonts w:ascii="Arial" w:hAnsi="Arial" w:cs="Arial"/>
              </w:rPr>
            </w:pPr>
          </w:p>
          <w:p w14:paraId="7336D469" w14:textId="77777777" w:rsidR="00502CB2" w:rsidRPr="003E7D23" w:rsidRDefault="00502CB2" w:rsidP="00D87376">
            <w:pPr>
              <w:ind w:left="171"/>
              <w:rPr>
                <w:rFonts w:ascii="Arial" w:hAnsi="Arial" w:cs="Arial"/>
              </w:rPr>
            </w:pPr>
            <w:r w:rsidRPr="003E7D23">
              <w:rPr>
                <w:rFonts w:ascii="Arial" w:hAnsi="Arial" w:cs="Arial"/>
              </w:rPr>
              <w:t>Artística</w:t>
            </w:r>
          </w:p>
        </w:tc>
      </w:tr>
    </w:tbl>
    <w:p w14:paraId="5592A19D" w14:textId="77777777" w:rsidR="00502CB2" w:rsidRPr="005D05EE" w:rsidRDefault="00502CB2" w:rsidP="00502CB2">
      <w:pPr>
        <w:ind w:left="1080"/>
        <w:rPr>
          <w:rFonts w:ascii="Arial" w:hAnsi="Arial" w:cs="Arial"/>
        </w:rPr>
      </w:pPr>
    </w:p>
    <w:p w14:paraId="754ED627" w14:textId="77777777" w:rsidR="00502CB2" w:rsidRPr="005D05EE" w:rsidRDefault="00502CB2" w:rsidP="00502CB2">
      <w:pPr>
        <w:rPr>
          <w:rFonts w:ascii="Arial" w:hAnsi="Arial" w:cs="Arial"/>
        </w:rPr>
      </w:pPr>
    </w:p>
    <w:p w14:paraId="6C7A995D" w14:textId="77777777" w:rsidR="00502CB2" w:rsidRPr="003E7D23" w:rsidRDefault="00502CB2" w:rsidP="00502CB2">
      <w:pPr>
        <w:ind w:left="360"/>
        <w:rPr>
          <w:rFonts w:ascii="Arial" w:hAnsi="Arial" w:cs="Arial"/>
          <w:b/>
          <w:bCs/>
        </w:rPr>
      </w:pPr>
    </w:p>
    <w:p w14:paraId="365A8716" w14:textId="77777777" w:rsidR="00502CB2" w:rsidRPr="003E7D23" w:rsidRDefault="00502CB2" w:rsidP="00502CB2">
      <w:pPr>
        <w:ind w:left="360"/>
        <w:rPr>
          <w:rFonts w:ascii="Arial" w:hAnsi="Arial" w:cs="Arial"/>
          <w:b/>
          <w:bCs/>
        </w:rPr>
      </w:pPr>
    </w:p>
    <w:p w14:paraId="49FD2C09" w14:textId="77777777" w:rsidR="00502CB2" w:rsidRDefault="00502CB2" w:rsidP="00502CB2">
      <w:pPr>
        <w:ind w:left="360"/>
        <w:rPr>
          <w:rFonts w:ascii="Arial" w:hAnsi="Arial" w:cs="Arial"/>
          <w:b/>
          <w:bCs/>
        </w:rPr>
      </w:pPr>
    </w:p>
    <w:p w14:paraId="66167335" w14:textId="77777777" w:rsidR="004C257D" w:rsidRPr="003E7D23" w:rsidRDefault="004C257D" w:rsidP="00502CB2">
      <w:pPr>
        <w:ind w:left="360"/>
        <w:rPr>
          <w:rFonts w:ascii="Arial" w:hAnsi="Arial" w:cs="Arial"/>
          <w:b/>
          <w:bCs/>
        </w:rPr>
      </w:pPr>
    </w:p>
    <w:p w14:paraId="108F3555" w14:textId="77777777" w:rsidR="00502CB2" w:rsidRPr="0089500E" w:rsidRDefault="00502CB2" w:rsidP="00502CB2">
      <w:pPr>
        <w:ind w:left="360"/>
        <w:rPr>
          <w:rFonts w:ascii="Arial" w:hAnsi="Arial" w:cs="Arial"/>
          <w:b/>
          <w:bCs/>
        </w:rPr>
      </w:pPr>
      <w:r w:rsidRPr="0089500E">
        <w:rPr>
          <w:rFonts w:ascii="Arial" w:hAnsi="Arial" w:cs="Arial"/>
          <w:b/>
          <w:bCs/>
        </w:rPr>
        <w:lastRenderedPageBreak/>
        <w:t xml:space="preserve">CRONOGRAMA DE ACTIVIDADES </w:t>
      </w:r>
    </w:p>
    <w:p w14:paraId="60FDAC1C" w14:textId="77777777" w:rsidR="00502CB2" w:rsidRPr="0089500E" w:rsidRDefault="00502CB2" w:rsidP="00502CB2">
      <w:pPr>
        <w:rPr>
          <w:rFonts w:ascii="Arial" w:hAnsi="Arial" w:cs="Arial"/>
        </w:rPr>
      </w:pPr>
    </w:p>
    <w:tbl>
      <w:tblPr>
        <w:tblW w:w="13068" w:type="dxa"/>
        <w:tblCellMar>
          <w:left w:w="70" w:type="dxa"/>
          <w:right w:w="70" w:type="dxa"/>
        </w:tblCellMar>
        <w:tblLook w:val="04A0" w:firstRow="1" w:lastRow="0" w:firstColumn="1" w:lastColumn="0" w:noHBand="0" w:noVBand="1"/>
      </w:tblPr>
      <w:tblGrid>
        <w:gridCol w:w="2365"/>
        <w:gridCol w:w="526"/>
        <w:gridCol w:w="526"/>
        <w:gridCol w:w="526"/>
        <w:gridCol w:w="526"/>
        <w:gridCol w:w="526"/>
        <w:gridCol w:w="526"/>
        <w:gridCol w:w="526"/>
        <w:gridCol w:w="526"/>
        <w:gridCol w:w="526"/>
        <w:gridCol w:w="526"/>
        <w:gridCol w:w="526"/>
        <w:gridCol w:w="526"/>
        <w:gridCol w:w="569"/>
        <w:gridCol w:w="569"/>
        <w:gridCol w:w="569"/>
        <w:gridCol w:w="572"/>
        <w:gridCol w:w="528"/>
        <w:gridCol w:w="528"/>
        <w:gridCol w:w="527"/>
        <w:gridCol w:w="529"/>
      </w:tblGrid>
      <w:tr w:rsidR="00502CB2" w:rsidRPr="003E7D23" w14:paraId="79851DD5" w14:textId="77777777" w:rsidTr="00D87376">
        <w:trPr>
          <w:trHeight w:val="322"/>
        </w:trPr>
        <w:tc>
          <w:tcPr>
            <w:tcW w:w="2365" w:type="dxa"/>
            <w:vMerge w:val="restart"/>
            <w:tcBorders>
              <w:top w:val="single" w:sz="4" w:space="0" w:color="auto"/>
              <w:left w:val="single" w:sz="4" w:space="0" w:color="auto"/>
              <w:right w:val="single" w:sz="4" w:space="0" w:color="auto"/>
              <w:tl2br w:val="single" w:sz="4" w:space="0" w:color="auto"/>
            </w:tcBorders>
            <w:vAlign w:val="center"/>
            <w:hideMark/>
          </w:tcPr>
          <w:p w14:paraId="7EC08AC8" w14:textId="77777777" w:rsidR="00502CB2" w:rsidRPr="003E7D23" w:rsidRDefault="00502CB2" w:rsidP="00D87376">
            <w:pPr>
              <w:rPr>
                <w:rFonts w:ascii="Arial" w:hAnsi="Arial" w:cs="Arial"/>
                <w:b/>
                <w:bCs/>
              </w:rPr>
            </w:pPr>
            <w:r w:rsidRPr="003E7D23">
              <w:rPr>
                <w:rFonts w:ascii="Arial" w:hAnsi="Arial" w:cs="Arial"/>
              </w:rPr>
              <w:t xml:space="preserve">          </w:t>
            </w:r>
            <w:r w:rsidRPr="003E7D23">
              <w:rPr>
                <w:rFonts w:ascii="Arial" w:hAnsi="Arial" w:cs="Arial"/>
                <w:b/>
                <w:bCs/>
              </w:rPr>
              <w:t xml:space="preserve"> SEMANA</w:t>
            </w:r>
          </w:p>
          <w:p w14:paraId="3B9907FA" w14:textId="77777777" w:rsidR="00502CB2" w:rsidRPr="003E7D23" w:rsidRDefault="00502CB2" w:rsidP="00D87376">
            <w:pPr>
              <w:rPr>
                <w:rFonts w:ascii="Arial" w:hAnsi="Arial" w:cs="Arial"/>
                <w:b/>
                <w:bCs/>
              </w:rPr>
            </w:pPr>
          </w:p>
          <w:p w14:paraId="78D3DC41" w14:textId="77777777" w:rsidR="00502CB2" w:rsidRPr="003E7D23" w:rsidRDefault="00502CB2" w:rsidP="00D87376">
            <w:pPr>
              <w:rPr>
                <w:rFonts w:ascii="Arial" w:hAnsi="Arial" w:cs="Arial"/>
                <w:b/>
                <w:bCs/>
              </w:rPr>
            </w:pPr>
            <w:r w:rsidRPr="003E7D23">
              <w:rPr>
                <w:rFonts w:ascii="Arial" w:hAnsi="Arial" w:cs="Arial"/>
                <w:b/>
                <w:bCs/>
              </w:rPr>
              <w:t xml:space="preserve">ESTRATEGIA                          </w:t>
            </w:r>
          </w:p>
          <w:p w14:paraId="72B5B307" w14:textId="77777777" w:rsidR="00502CB2" w:rsidRPr="0089500E" w:rsidRDefault="00502CB2" w:rsidP="00D87376">
            <w:pPr>
              <w:rPr>
                <w:rFonts w:ascii="Arial" w:hAnsi="Arial" w:cs="Arial"/>
              </w:rPr>
            </w:pPr>
          </w:p>
        </w:tc>
        <w:tc>
          <w:tcPr>
            <w:tcW w:w="2104" w:type="dxa"/>
            <w:gridSpan w:val="4"/>
            <w:tcBorders>
              <w:top w:val="single" w:sz="4" w:space="0" w:color="auto"/>
              <w:left w:val="nil"/>
              <w:bottom w:val="single" w:sz="4" w:space="0" w:color="auto"/>
              <w:right w:val="single" w:sz="4" w:space="0" w:color="auto"/>
            </w:tcBorders>
            <w:vAlign w:val="center"/>
            <w:hideMark/>
          </w:tcPr>
          <w:p w14:paraId="3FA218D7" w14:textId="77777777" w:rsidR="00502CB2" w:rsidRPr="0089500E" w:rsidRDefault="00502CB2" w:rsidP="00D87376">
            <w:pPr>
              <w:rPr>
                <w:rFonts w:ascii="Arial" w:hAnsi="Arial" w:cs="Arial"/>
                <w:b/>
                <w:bCs/>
              </w:rPr>
            </w:pPr>
            <w:r w:rsidRPr="0089500E">
              <w:rPr>
                <w:rFonts w:ascii="Arial" w:hAnsi="Arial" w:cs="Arial"/>
                <w:b/>
                <w:bCs/>
              </w:rPr>
              <w:t>JUNIO</w:t>
            </w:r>
          </w:p>
        </w:tc>
        <w:tc>
          <w:tcPr>
            <w:tcW w:w="2104" w:type="dxa"/>
            <w:gridSpan w:val="4"/>
            <w:tcBorders>
              <w:top w:val="single" w:sz="4" w:space="0" w:color="auto"/>
              <w:left w:val="nil"/>
              <w:bottom w:val="single" w:sz="4" w:space="0" w:color="auto"/>
              <w:right w:val="single" w:sz="4" w:space="0" w:color="auto"/>
            </w:tcBorders>
            <w:vAlign w:val="center"/>
            <w:hideMark/>
          </w:tcPr>
          <w:p w14:paraId="489FCF57" w14:textId="77777777" w:rsidR="00502CB2" w:rsidRPr="0089500E" w:rsidRDefault="00502CB2" w:rsidP="00D87376">
            <w:pPr>
              <w:rPr>
                <w:rFonts w:ascii="Arial" w:hAnsi="Arial" w:cs="Arial"/>
                <w:b/>
                <w:bCs/>
              </w:rPr>
            </w:pPr>
            <w:r w:rsidRPr="0089500E">
              <w:rPr>
                <w:rFonts w:ascii="Arial" w:hAnsi="Arial" w:cs="Arial"/>
                <w:b/>
                <w:bCs/>
              </w:rPr>
              <w:t>JULIO</w:t>
            </w:r>
          </w:p>
        </w:tc>
        <w:tc>
          <w:tcPr>
            <w:tcW w:w="2104" w:type="dxa"/>
            <w:gridSpan w:val="4"/>
            <w:tcBorders>
              <w:top w:val="single" w:sz="4" w:space="0" w:color="auto"/>
              <w:left w:val="nil"/>
              <w:bottom w:val="single" w:sz="4" w:space="0" w:color="auto"/>
              <w:right w:val="single" w:sz="4" w:space="0" w:color="auto"/>
            </w:tcBorders>
            <w:vAlign w:val="center"/>
            <w:hideMark/>
          </w:tcPr>
          <w:p w14:paraId="35E21146" w14:textId="77777777" w:rsidR="00502CB2" w:rsidRPr="0089500E" w:rsidRDefault="00502CB2" w:rsidP="00D87376">
            <w:pPr>
              <w:rPr>
                <w:rFonts w:ascii="Arial" w:hAnsi="Arial" w:cs="Arial"/>
                <w:b/>
                <w:bCs/>
              </w:rPr>
            </w:pPr>
            <w:r w:rsidRPr="0089500E">
              <w:rPr>
                <w:rFonts w:ascii="Arial" w:hAnsi="Arial" w:cs="Arial"/>
                <w:b/>
                <w:bCs/>
              </w:rPr>
              <w:t>AGOSTO</w:t>
            </w:r>
          </w:p>
        </w:tc>
        <w:tc>
          <w:tcPr>
            <w:tcW w:w="2279" w:type="dxa"/>
            <w:gridSpan w:val="4"/>
            <w:tcBorders>
              <w:top w:val="single" w:sz="4" w:space="0" w:color="auto"/>
              <w:left w:val="nil"/>
              <w:bottom w:val="single" w:sz="4" w:space="0" w:color="auto"/>
              <w:right w:val="single" w:sz="4" w:space="0" w:color="auto"/>
            </w:tcBorders>
            <w:vAlign w:val="center"/>
            <w:hideMark/>
          </w:tcPr>
          <w:p w14:paraId="3CBD8E03" w14:textId="77777777" w:rsidR="00502CB2" w:rsidRPr="0089500E" w:rsidRDefault="00502CB2" w:rsidP="00D87376">
            <w:pPr>
              <w:rPr>
                <w:rFonts w:ascii="Arial" w:hAnsi="Arial" w:cs="Arial"/>
                <w:b/>
                <w:bCs/>
              </w:rPr>
            </w:pPr>
            <w:r w:rsidRPr="0089500E">
              <w:rPr>
                <w:rFonts w:ascii="Arial" w:hAnsi="Arial" w:cs="Arial"/>
                <w:b/>
                <w:bCs/>
              </w:rPr>
              <w:t>SEPTIEMBRE</w:t>
            </w:r>
          </w:p>
        </w:tc>
        <w:tc>
          <w:tcPr>
            <w:tcW w:w="2112" w:type="dxa"/>
            <w:gridSpan w:val="4"/>
            <w:tcBorders>
              <w:top w:val="single" w:sz="4" w:space="0" w:color="auto"/>
              <w:left w:val="nil"/>
              <w:bottom w:val="single" w:sz="4" w:space="0" w:color="auto"/>
              <w:right w:val="single" w:sz="4" w:space="0" w:color="auto"/>
            </w:tcBorders>
            <w:vAlign w:val="center"/>
            <w:hideMark/>
          </w:tcPr>
          <w:p w14:paraId="4EFDCBED" w14:textId="77777777" w:rsidR="00502CB2" w:rsidRPr="0089500E" w:rsidRDefault="00502CB2" w:rsidP="00D87376">
            <w:pPr>
              <w:rPr>
                <w:rFonts w:ascii="Arial" w:hAnsi="Arial" w:cs="Arial"/>
                <w:b/>
                <w:bCs/>
              </w:rPr>
            </w:pPr>
            <w:r w:rsidRPr="0089500E">
              <w:rPr>
                <w:rFonts w:ascii="Arial" w:hAnsi="Arial" w:cs="Arial"/>
                <w:b/>
                <w:bCs/>
              </w:rPr>
              <w:t>OCTUBRE</w:t>
            </w:r>
          </w:p>
        </w:tc>
      </w:tr>
      <w:tr w:rsidR="00502CB2" w:rsidRPr="003E7D23" w14:paraId="2B2F23E0" w14:textId="77777777" w:rsidTr="00D87376">
        <w:trPr>
          <w:trHeight w:val="393"/>
        </w:trPr>
        <w:tc>
          <w:tcPr>
            <w:tcW w:w="2365" w:type="dxa"/>
            <w:vMerge/>
            <w:tcBorders>
              <w:left w:val="single" w:sz="4" w:space="0" w:color="auto"/>
              <w:bottom w:val="single" w:sz="4" w:space="0" w:color="auto"/>
              <w:right w:val="single" w:sz="4" w:space="0" w:color="auto"/>
            </w:tcBorders>
            <w:vAlign w:val="center"/>
            <w:hideMark/>
          </w:tcPr>
          <w:p w14:paraId="02D67350"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78126C25" w14:textId="77777777" w:rsidR="00502CB2" w:rsidRPr="0089500E" w:rsidRDefault="00502CB2" w:rsidP="00D87376">
            <w:pPr>
              <w:rPr>
                <w:rFonts w:ascii="Arial" w:hAnsi="Arial" w:cs="Arial"/>
                <w:b/>
                <w:bCs/>
              </w:rPr>
            </w:pPr>
            <w:r w:rsidRPr="0089500E">
              <w:rPr>
                <w:rFonts w:ascii="Arial" w:hAnsi="Arial" w:cs="Arial"/>
                <w:b/>
                <w:bCs/>
              </w:rPr>
              <w:t>1</w:t>
            </w:r>
          </w:p>
        </w:tc>
        <w:tc>
          <w:tcPr>
            <w:tcW w:w="526" w:type="dxa"/>
            <w:tcBorders>
              <w:top w:val="nil"/>
              <w:left w:val="nil"/>
              <w:bottom w:val="single" w:sz="4" w:space="0" w:color="auto"/>
              <w:right w:val="single" w:sz="4" w:space="0" w:color="auto"/>
            </w:tcBorders>
            <w:vAlign w:val="center"/>
            <w:hideMark/>
          </w:tcPr>
          <w:p w14:paraId="75CBCE76" w14:textId="77777777" w:rsidR="00502CB2" w:rsidRPr="0089500E" w:rsidRDefault="00502CB2" w:rsidP="00D87376">
            <w:pPr>
              <w:rPr>
                <w:rFonts w:ascii="Arial" w:hAnsi="Arial" w:cs="Arial"/>
                <w:b/>
                <w:bCs/>
              </w:rPr>
            </w:pPr>
            <w:r w:rsidRPr="0089500E">
              <w:rPr>
                <w:rFonts w:ascii="Arial" w:hAnsi="Arial" w:cs="Arial"/>
                <w:b/>
                <w:bCs/>
              </w:rPr>
              <w:t>2</w:t>
            </w:r>
          </w:p>
        </w:tc>
        <w:tc>
          <w:tcPr>
            <w:tcW w:w="526" w:type="dxa"/>
            <w:tcBorders>
              <w:top w:val="nil"/>
              <w:left w:val="nil"/>
              <w:bottom w:val="single" w:sz="4" w:space="0" w:color="auto"/>
              <w:right w:val="single" w:sz="4" w:space="0" w:color="auto"/>
            </w:tcBorders>
            <w:vAlign w:val="center"/>
            <w:hideMark/>
          </w:tcPr>
          <w:p w14:paraId="26BC81ED" w14:textId="77777777" w:rsidR="00502CB2" w:rsidRPr="0089500E" w:rsidRDefault="00502CB2" w:rsidP="00D87376">
            <w:pPr>
              <w:rPr>
                <w:rFonts w:ascii="Arial" w:hAnsi="Arial" w:cs="Arial"/>
                <w:b/>
                <w:bCs/>
              </w:rPr>
            </w:pPr>
            <w:r w:rsidRPr="0089500E">
              <w:rPr>
                <w:rFonts w:ascii="Arial" w:hAnsi="Arial" w:cs="Arial"/>
                <w:b/>
                <w:bCs/>
              </w:rPr>
              <w:t>3</w:t>
            </w:r>
          </w:p>
        </w:tc>
        <w:tc>
          <w:tcPr>
            <w:tcW w:w="526" w:type="dxa"/>
            <w:tcBorders>
              <w:top w:val="nil"/>
              <w:left w:val="nil"/>
              <w:bottom w:val="single" w:sz="4" w:space="0" w:color="auto"/>
              <w:right w:val="single" w:sz="4" w:space="0" w:color="auto"/>
            </w:tcBorders>
            <w:vAlign w:val="center"/>
            <w:hideMark/>
          </w:tcPr>
          <w:p w14:paraId="28D11AB8" w14:textId="77777777" w:rsidR="00502CB2" w:rsidRPr="0089500E" w:rsidRDefault="00502CB2" w:rsidP="00D87376">
            <w:pPr>
              <w:rPr>
                <w:rFonts w:ascii="Arial" w:hAnsi="Arial" w:cs="Arial"/>
                <w:b/>
                <w:bCs/>
              </w:rPr>
            </w:pPr>
            <w:r w:rsidRPr="0089500E">
              <w:rPr>
                <w:rFonts w:ascii="Arial" w:hAnsi="Arial" w:cs="Arial"/>
                <w:b/>
                <w:bCs/>
              </w:rPr>
              <w:t>4</w:t>
            </w:r>
          </w:p>
        </w:tc>
        <w:tc>
          <w:tcPr>
            <w:tcW w:w="526" w:type="dxa"/>
            <w:tcBorders>
              <w:top w:val="nil"/>
              <w:left w:val="nil"/>
              <w:bottom w:val="single" w:sz="4" w:space="0" w:color="auto"/>
              <w:right w:val="single" w:sz="4" w:space="0" w:color="auto"/>
            </w:tcBorders>
            <w:vAlign w:val="center"/>
            <w:hideMark/>
          </w:tcPr>
          <w:p w14:paraId="78FAD277" w14:textId="77777777" w:rsidR="00502CB2" w:rsidRPr="0089500E" w:rsidRDefault="00502CB2" w:rsidP="00D87376">
            <w:pPr>
              <w:rPr>
                <w:rFonts w:ascii="Arial" w:hAnsi="Arial" w:cs="Arial"/>
                <w:b/>
                <w:bCs/>
              </w:rPr>
            </w:pPr>
            <w:r w:rsidRPr="0089500E">
              <w:rPr>
                <w:rFonts w:ascii="Arial" w:hAnsi="Arial" w:cs="Arial"/>
                <w:b/>
                <w:bCs/>
              </w:rPr>
              <w:t>1</w:t>
            </w:r>
          </w:p>
        </w:tc>
        <w:tc>
          <w:tcPr>
            <w:tcW w:w="526" w:type="dxa"/>
            <w:tcBorders>
              <w:top w:val="nil"/>
              <w:left w:val="nil"/>
              <w:bottom w:val="single" w:sz="4" w:space="0" w:color="auto"/>
              <w:right w:val="single" w:sz="4" w:space="0" w:color="auto"/>
            </w:tcBorders>
            <w:vAlign w:val="center"/>
            <w:hideMark/>
          </w:tcPr>
          <w:p w14:paraId="49692653" w14:textId="77777777" w:rsidR="00502CB2" w:rsidRPr="0089500E" w:rsidRDefault="00502CB2" w:rsidP="00D87376">
            <w:pPr>
              <w:rPr>
                <w:rFonts w:ascii="Arial" w:hAnsi="Arial" w:cs="Arial"/>
                <w:b/>
                <w:bCs/>
              </w:rPr>
            </w:pPr>
            <w:r w:rsidRPr="0089500E">
              <w:rPr>
                <w:rFonts w:ascii="Arial" w:hAnsi="Arial" w:cs="Arial"/>
                <w:b/>
                <w:bCs/>
              </w:rPr>
              <w:t>2</w:t>
            </w:r>
          </w:p>
        </w:tc>
        <w:tc>
          <w:tcPr>
            <w:tcW w:w="526" w:type="dxa"/>
            <w:tcBorders>
              <w:top w:val="nil"/>
              <w:left w:val="nil"/>
              <w:bottom w:val="single" w:sz="4" w:space="0" w:color="auto"/>
              <w:right w:val="single" w:sz="4" w:space="0" w:color="auto"/>
            </w:tcBorders>
            <w:vAlign w:val="center"/>
            <w:hideMark/>
          </w:tcPr>
          <w:p w14:paraId="61F02B2C" w14:textId="77777777" w:rsidR="00502CB2" w:rsidRPr="0089500E" w:rsidRDefault="00502CB2" w:rsidP="00D87376">
            <w:pPr>
              <w:rPr>
                <w:rFonts w:ascii="Arial" w:hAnsi="Arial" w:cs="Arial"/>
                <w:b/>
                <w:bCs/>
              </w:rPr>
            </w:pPr>
            <w:r w:rsidRPr="0089500E">
              <w:rPr>
                <w:rFonts w:ascii="Arial" w:hAnsi="Arial" w:cs="Arial"/>
                <w:b/>
                <w:bCs/>
              </w:rPr>
              <w:t>3</w:t>
            </w:r>
          </w:p>
        </w:tc>
        <w:tc>
          <w:tcPr>
            <w:tcW w:w="526" w:type="dxa"/>
            <w:tcBorders>
              <w:top w:val="nil"/>
              <w:left w:val="nil"/>
              <w:bottom w:val="single" w:sz="4" w:space="0" w:color="auto"/>
              <w:right w:val="single" w:sz="4" w:space="0" w:color="auto"/>
            </w:tcBorders>
            <w:vAlign w:val="center"/>
            <w:hideMark/>
          </w:tcPr>
          <w:p w14:paraId="55B51BD6" w14:textId="77777777" w:rsidR="00502CB2" w:rsidRPr="0089500E" w:rsidRDefault="00502CB2" w:rsidP="00D87376">
            <w:pPr>
              <w:rPr>
                <w:rFonts w:ascii="Arial" w:hAnsi="Arial" w:cs="Arial"/>
                <w:b/>
                <w:bCs/>
              </w:rPr>
            </w:pPr>
            <w:r w:rsidRPr="0089500E">
              <w:rPr>
                <w:rFonts w:ascii="Arial" w:hAnsi="Arial" w:cs="Arial"/>
                <w:b/>
                <w:bCs/>
              </w:rPr>
              <w:t>4</w:t>
            </w:r>
          </w:p>
        </w:tc>
        <w:tc>
          <w:tcPr>
            <w:tcW w:w="526" w:type="dxa"/>
            <w:tcBorders>
              <w:top w:val="nil"/>
              <w:left w:val="nil"/>
              <w:bottom w:val="single" w:sz="4" w:space="0" w:color="auto"/>
              <w:right w:val="single" w:sz="4" w:space="0" w:color="auto"/>
            </w:tcBorders>
            <w:vAlign w:val="center"/>
            <w:hideMark/>
          </w:tcPr>
          <w:p w14:paraId="1FF9CD51" w14:textId="77777777" w:rsidR="00502CB2" w:rsidRPr="0089500E" w:rsidRDefault="00502CB2" w:rsidP="00D87376">
            <w:pPr>
              <w:rPr>
                <w:rFonts w:ascii="Arial" w:hAnsi="Arial" w:cs="Arial"/>
                <w:b/>
                <w:bCs/>
              </w:rPr>
            </w:pPr>
            <w:r w:rsidRPr="0089500E">
              <w:rPr>
                <w:rFonts w:ascii="Arial" w:hAnsi="Arial" w:cs="Arial"/>
                <w:b/>
                <w:bCs/>
              </w:rPr>
              <w:t>1</w:t>
            </w:r>
          </w:p>
        </w:tc>
        <w:tc>
          <w:tcPr>
            <w:tcW w:w="526" w:type="dxa"/>
            <w:tcBorders>
              <w:top w:val="nil"/>
              <w:left w:val="nil"/>
              <w:bottom w:val="single" w:sz="4" w:space="0" w:color="auto"/>
              <w:right w:val="single" w:sz="4" w:space="0" w:color="auto"/>
            </w:tcBorders>
            <w:vAlign w:val="center"/>
            <w:hideMark/>
          </w:tcPr>
          <w:p w14:paraId="4D465778" w14:textId="77777777" w:rsidR="00502CB2" w:rsidRPr="0089500E" w:rsidRDefault="00502CB2" w:rsidP="00D87376">
            <w:pPr>
              <w:rPr>
                <w:rFonts w:ascii="Arial" w:hAnsi="Arial" w:cs="Arial"/>
                <w:b/>
                <w:bCs/>
              </w:rPr>
            </w:pPr>
            <w:r w:rsidRPr="0089500E">
              <w:rPr>
                <w:rFonts w:ascii="Arial" w:hAnsi="Arial" w:cs="Arial"/>
                <w:b/>
                <w:bCs/>
              </w:rPr>
              <w:t>2</w:t>
            </w:r>
          </w:p>
        </w:tc>
        <w:tc>
          <w:tcPr>
            <w:tcW w:w="526" w:type="dxa"/>
            <w:tcBorders>
              <w:top w:val="nil"/>
              <w:left w:val="nil"/>
              <w:bottom w:val="single" w:sz="4" w:space="0" w:color="auto"/>
              <w:right w:val="single" w:sz="4" w:space="0" w:color="auto"/>
            </w:tcBorders>
            <w:vAlign w:val="center"/>
            <w:hideMark/>
          </w:tcPr>
          <w:p w14:paraId="1E967588" w14:textId="77777777" w:rsidR="00502CB2" w:rsidRPr="0089500E" w:rsidRDefault="00502CB2" w:rsidP="00D87376">
            <w:pPr>
              <w:rPr>
                <w:rFonts w:ascii="Arial" w:hAnsi="Arial" w:cs="Arial"/>
                <w:b/>
                <w:bCs/>
              </w:rPr>
            </w:pPr>
            <w:r w:rsidRPr="0089500E">
              <w:rPr>
                <w:rFonts w:ascii="Arial" w:hAnsi="Arial" w:cs="Arial"/>
                <w:b/>
                <w:bCs/>
              </w:rPr>
              <w:t>3</w:t>
            </w:r>
          </w:p>
        </w:tc>
        <w:tc>
          <w:tcPr>
            <w:tcW w:w="526" w:type="dxa"/>
            <w:tcBorders>
              <w:top w:val="nil"/>
              <w:left w:val="nil"/>
              <w:bottom w:val="single" w:sz="4" w:space="0" w:color="auto"/>
              <w:right w:val="single" w:sz="4" w:space="0" w:color="auto"/>
            </w:tcBorders>
            <w:vAlign w:val="center"/>
            <w:hideMark/>
          </w:tcPr>
          <w:p w14:paraId="0D279B35" w14:textId="77777777" w:rsidR="00502CB2" w:rsidRPr="0089500E" w:rsidRDefault="00502CB2" w:rsidP="00D87376">
            <w:pPr>
              <w:rPr>
                <w:rFonts w:ascii="Arial" w:hAnsi="Arial" w:cs="Arial"/>
                <w:b/>
                <w:bCs/>
              </w:rPr>
            </w:pPr>
            <w:r w:rsidRPr="0089500E">
              <w:rPr>
                <w:rFonts w:ascii="Arial" w:hAnsi="Arial" w:cs="Arial"/>
                <w:b/>
                <w:bCs/>
              </w:rPr>
              <w:t>4</w:t>
            </w:r>
          </w:p>
        </w:tc>
        <w:tc>
          <w:tcPr>
            <w:tcW w:w="569" w:type="dxa"/>
            <w:tcBorders>
              <w:top w:val="nil"/>
              <w:left w:val="nil"/>
              <w:bottom w:val="single" w:sz="4" w:space="0" w:color="auto"/>
              <w:right w:val="single" w:sz="4" w:space="0" w:color="auto"/>
            </w:tcBorders>
            <w:vAlign w:val="center"/>
            <w:hideMark/>
          </w:tcPr>
          <w:p w14:paraId="4379E797" w14:textId="77777777" w:rsidR="00502CB2" w:rsidRPr="0089500E" w:rsidRDefault="00502CB2" w:rsidP="00D87376">
            <w:pPr>
              <w:rPr>
                <w:rFonts w:ascii="Arial" w:hAnsi="Arial" w:cs="Arial"/>
                <w:b/>
                <w:bCs/>
              </w:rPr>
            </w:pPr>
            <w:r w:rsidRPr="0089500E">
              <w:rPr>
                <w:rFonts w:ascii="Arial" w:hAnsi="Arial" w:cs="Arial"/>
                <w:b/>
                <w:bCs/>
              </w:rPr>
              <w:t>1</w:t>
            </w:r>
          </w:p>
        </w:tc>
        <w:tc>
          <w:tcPr>
            <w:tcW w:w="569" w:type="dxa"/>
            <w:tcBorders>
              <w:top w:val="nil"/>
              <w:left w:val="nil"/>
              <w:bottom w:val="single" w:sz="4" w:space="0" w:color="auto"/>
              <w:right w:val="single" w:sz="4" w:space="0" w:color="auto"/>
            </w:tcBorders>
            <w:vAlign w:val="center"/>
            <w:hideMark/>
          </w:tcPr>
          <w:p w14:paraId="36B6738F" w14:textId="77777777" w:rsidR="00502CB2" w:rsidRPr="0089500E" w:rsidRDefault="00502CB2" w:rsidP="00D87376">
            <w:pPr>
              <w:rPr>
                <w:rFonts w:ascii="Arial" w:hAnsi="Arial" w:cs="Arial"/>
                <w:b/>
                <w:bCs/>
              </w:rPr>
            </w:pPr>
            <w:r w:rsidRPr="0089500E">
              <w:rPr>
                <w:rFonts w:ascii="Arial" w:hAnsi="Arial" w:cs="Arial"/>
                <w:b/>
                <w:bCs/>
              </w:rPr>
              <w:t>2</w:t>
            </w:r>
          </w:p>
        </w:tc>
        <w:tc>
          <w:tcPr>
            <w:tcW w:w="569" w:type="dxa"/>
            <w:tcBorders>
              <w:top w:val="nil"/>
              <w:left w:val="nil"/>
              <w:bottom w:val="single" w:sz="4" w:space="0" w:color="auto"/>
              <w:right w:val="single" w:sz="4" w:space="0" w:color="auto"/>
            </w:tcBorders>
            <w:vAlign w:val="center"/>
            <w:hideMark/>
          </w:tcPr>
          <w:p w14:paraId="107BF76A" w14:textId="77777777" w:rsidR="00502CB2" w:rsidRPr="0089500E" w:rsidRDefault="00502CB2" w:rsidP="00D87376">
            <w:pPr>
              <w:rPr>
                <w:rFonts w:ascii="Arial" w:hAnsi="Arial" w:cs="Arial"/>
                <w:b/>
                <w:bCs/>
              </w:rPr>
            </w:pPr>
            <w:r w:rsidRPr="0089500E">
              <w:rPr>
                <w:rFonts w:ascii="Arial" w:hAnsi="Arial" w:cs="Arial"/>
                <w:b/>
                <w:bCs/>
              </w:rPr>
              <w:t>3</w:t>
            </w:r>
          </w:p>
        </w:tc>
        <w:tc>
          <w:tcPr>
            <w:tcW w:w="569" w:type="dxa"/>
            <w:tcBorders>
              <w:top w:val="nil"/>
              <w:left w:val="nil"/>
              <w:bottom w:val="single" w:sz="4" w:space="0" w:color="auto"/>
              <w:right w:val="single" w:sz="4" w:space="0" w:color="auto"/>
            </w:tcBorders>
            <w:vAlign w:val="center"/>
            <w:hideMark/>
          </w:tcPr>
          <w:p w14:paraId="7ECF5567" w14:textId="77777777" w:rsidR="00502CB2" w:rsidRPr="0089500E" w:rsidRDefault="00502CB2" w:rsidP="00D87376">
            <w:pPr>
              <w:rPr>
                <w:rFonts w:ascii="Arial" w:hAnsi="Arial" w:cs="Arial"/>
                <w:b/>
                <w:bCs/>
              </w:rPr>
            </w:pPr>
            <w:r w:rsidRPr="0089500E">
              <w:rPr>
                <w:rFonts w:ascii="Arial" w:hAnsi="Arial" w:cs="Arial"/>
                <w:b/>
                <w:bCs/>
              </w:rPr>
              <w:t>4</w:t>
            </w:r>
          </w:p>
        </w:tc>
        <w:tc>
          <w:tcPr>
            <w:tcW w:w="528" w:type="dxa"/>
            <w:tcBorders>
              <w:top w:val="nil"/>
              <w:left w:val="nil"/>
              <w:bottom w:val="single" w:sz="4" w:space="0" w:color="auto"/>
              <w:right w:val="single" w:sz="4" w:space="0" w:color="auto"/>
            </w:tcBorders>
            <w:vAlign w:val="center"/>
            <w:hideMark/>
          </w:tcPr>
          <w:p w14:paraId="730C3D96" w14:textId="77777777" w:rsidR="00502CB2" w:rsidRPr="0089500E" w:rsidRDefault="00502CB2" w:rsidP="00D87376">
            <w:pPr>
              <w:rPr>
                <w:rFonts w:ascii="Arial" w:hAnsi="Arial" w:cs="Arial"/>
                <w:b/>
                <w:bCs/>
              </w:rPr>
            </w:pPr>
            <w:r w:rsidRPr="0089500E">
              <w:rPr>
                <w:rFonts w:ascii="Arial" w:hAnsi="Arial" w:cs="Arial"/>
                <w:b/>
                <w:bCs/>
              </w:rPr>
              <w:t>1</w:t>
            </w:r>
          </w:p>
        </w:tc>
        <w:tc>
          <w:tcPr>
            <w:tcW w:w="528" w:type="dxa"/>
            <w:tcBorders>
              <w:top w:val="nil"/>
              <w:left w:val="nil"/>
              <w:bottom w:val="single" w:sz="4" w:space="0" w:color="auto"/>
              <w:right w:val="single" w:sz="4" w:space="0" w:color="auto"/>
            </w:tcBorders>
            <w:vAlign w:val="center"/>
            <w:hideMark/>
          </w:tcPr>
          <w:p w14:paraId="37A3965C" w14:textId="77777777" w:rsidR="00502CB2" w:rsidRPr="0089500E" w:rsidRDefault="00502CB2" w:rsidP="00D87376">
            <w:pPr>
              <w:rPr>
                <w:rFonts w:ascii="Arial" w:hAnsi="Arial" w:cs="Arial"/>
                <w:b/>
                <w:bCs/>
              </w:rPr>
            </w:pPr>
            <w:r w:rsidRPr="0089500E">
              <w:rPr>
                <w:rFonts w:ascii="Arial" w:hAnsi="Arial" w:cs="Arial"/>
                <w:b/>
                <w:bCs/>
              </w:rPr>
              <w:t>2</w:t>
            </w:r>
          </w:p>
        </w:tc>
        <w:tc>
          <w:tcPr>
            <w:tcW w:w="527" w:type="dxa"/>
            <w:tcBorders>
              <w:top w:val="nil"/>
              <w:left w:val="nil"/>
              <w:bottom w:val="single" w:sz="4" w:space="0" w:color="auto"/>
              <w:right w:val="single" w:sz="4" w:space="0" w:color="auto"/>
            </w:tcBorders>
            <w:vAlign w:val="center"/>
            <w:hideMark/>
          </w:tcPr>
          <w:p w14:paraId="19CC0C6F" w14:textId="77777777" w:rsidR="00502CB2" w:rsidRPr="0089500E" w:rsidRDefault="00502CB2" w:rsidP="00D87376">
            <w:pPr>
              <w:rPr>
                <w:rFonts w:ascii="Arial" w:hAnsi="Arial" w:cs="Arial"/>
                <w:b/>
                <w:bCs/>
              </w:rPr>
            </w:pPr>
            <w:r w:rsidRPr="0089500E">
              <w:rPr>
                <w:rFonts w:ascii="Arial" w:hAnsi="Arial" w:cs="Arial"/>
                <w:b/>
                <w:bCs/>
              </w:rPr>
              <w:t>3</w:t>
            </w:r>
          </w:p>
        </w:tc>
        <w:tc>
          <w:tcPr>
            <w:tcW w:w="527" w:type="dxa"/>
            <w:tcBorders>
              <w:top w:val="nil"/>
              <w:left w:val="nil"/>
              <w:bottom w:val="single" w:sz="4" w:space="0" w:color="auto"/>
              <w:right w:val="single" w:sz="4" w:space="0" w:color="auto"/>
            </w:tcBorders>
            <w:vAlign w:val="center"/>
            <w:hideMark/>
          </w:tcPr>
          <w:p w14:paraId="4405BCF7" w14:textId="77777777" w:rsidR="00502CB2" w:rsidRPr="0089500E" w:rsidRDefault="00502CB2" w:rsidP="00D87376">
            <w:pPr>
              <w:rPr>
                <w:rFonts w:ascii="Arial" w:hAnsi="Arial" w:cs="Arial"/>
                <w:b/>
                <w:bCs/>
              </w:rPr>
            </w:pPr>
            <w:r w:rsidRPr="0089500E">
              <w:rPr>
                <w:rFonts w:ascii="Arial" w:hAnsi="Arial" w:cs="Arial"/>
                <w:b/>
                <w:bCs/>
              </w:rPr>
              <w:t>4</w:t>
            </w:r>
          </w:p>
        </w:tc>
      </w:tr>
      <w:tr w:rsidR="00502CB2" w:rsidRPr="003E7D23" w14:paraId="1CB9F094" w14:textId="77777777" w:rsidTr="00D87376">
        <w:trPr>
          <w:trHeight w:val="203"/>
        </w:trPr>
        <w:tc>
          <w:tcPr>
            <w:tcW w:w="2365" w:type="dxa"/>
            <w:vMerge w:val="restart"/>
            <w:tcBorders>
              <w:top w:val="single" w:sz="8" w:space="0" w:color="auto"/>
              <w:left w:val="single" w:sz="4" w:space="0" w:color="auto"/>
              <w:bottom w:val="single" w:sz="8" w:space="0" w:color="000000"/>
              <w:right w:val="single" w:sz="8" w:space="0" w:color="auto"/>
            </w:tcBorders>
            <w:vAlign w:val="center"/>
            <w:hideMark/>
          </w:tcPr>
          <w:p w14:paraId="4A80218A" w14:textId="77777777" w:rsidR="00502CB2" w:rsidRPr="0089500E" w:rsidRDefault="00502CB2" w:rsidP="00D87376">
            <w:pPr>
              <w:rPr>
                <w:rFonts w:ascii="Arial" w:hAnsi="Arial" w:cs="Arial"/>
              </w:rPr>
            </w:pPr>
            <w:r w:rsidRPr="005D05EE">
              <w:rPr>
                <w:rFonts w:ascii="Arial" w:hAnsi="Arial" w:cs="Arial"/>
              </w:rPr>
              <w:t>Lectura guiada y compartida</w:t>
            </w:r>
            <w:r w:rsidRPr="00D93B1F">
              <w:rPr>
                <w:rFonts w:ascii="Arial" w:hAnsi="Arial" w:cs="Arial"/>
              </w:rPr>
              <w:t>”</w:t>
            </w:r>
          </w:p>
        </w:tc>
        <w:tc>
          <w:tcPr>
            <w:tcW w:w="526" w:type="dxa"/>
            <w:tcBorders>
              <w:top w:val="nil"/>
              <w:left w:val="nil"/>
              <w:bottom w:val="single" w:sz="4" w:space="0" w:color="auto"/>
              <w:right w:val="single" w:sz="4" w:space="0" w:color="auto"/>
            </w:tcBorders>
            <w:vAlign w:val="center"/>
            <w:hideMark/>
          </w:tcPr>
          <w:p w14:paraId="30938AD1"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27414C0B"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0F0F0CDA"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4F6CCC47"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1BE5ABC4"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54FB4E3A"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47F4E09C"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18599CD6"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40E28141"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4C856757"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34DA4E72"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36003D16"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42344E62"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6BAFD3D3"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535E37C4"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608E4C9E" w14:textId="77777777" w:rsidR="00502CB2" w:rsidRPr="0089500E" w:rsidRDefault="00502CB2" w:rsidP="00D87376">
            <w:pPr>
              <w:rPr>
                <w:rFonts w:ascii="Arial" w:hAnsi="Arial" w:cs="Arial"/>
              </w:rPr>
            </w:pPr>
            <w:r w:rsidRPr="0089500E">
              <w:rPr>
                <w:rFonts w:ascii="Arial" w:hAnsi="Arial" w:cs="Arial"/>
              </w:rPr>
              <w:t>L</w:t>
            </w:r>
          </w:p>
        </w:tc>
        <w:tc>
          <w:tcPr>
            <w:tcW w:w="528" w:type="dxa"/>
            <w:tcBorders>
              <w:top w:val="nil"/>
              <w:left w:val="nil"/>
              <w:bottom w:val="single" w:sz="4" w:space="0" w:color="auto"/>
              <w:right w:val="single" w:sz="4" w:space="0" w:color="auto"/>
            </w:tcBorders>
            <w:vAlign w:val="center"/>
            <w:hideMark/>
          </w:tcPr>
          <w:p w14:paraId="4E1E3140" w14:textId="77777777" w:rsidR="00502CB2" w:rsidRPr="0089500E" w:rsidRDefault="00502CB2" w:rsidP="00D87376">
            <w:pPr>
              <w:rPr>
                <w:rFonts w:ascii="Arial" w:hAnsi="Arial" w:cs="Arial"/>
              </w:rPr>
            </w:pPr>
            <w:r w:rsidRPr="0089500E">
              <w:rPr>
                <w:rFonts w:ascii="Arial" w:hAnsi="Arial" w:cs="Arial"/>
              </w:rPr>
              <w:t>L</w:t>
            </w:r>
          </w:p>
        </w:tc>
        <w:tc>
          <w:tcPr>
            <w:tcW w:w="528" w:type="dxa"/>
            <w:tcBorders>
              <w:top w:val="nil"/>
              <w:left w:val="nil"/>
              <w:bottom w:val="single" w:sz="4" w:space="0" w:color="auto"/>
              <w:right w:val="single" w:sz="4" w:space="0" w:color="auto"/>
            </w:tcBorders>
            <w:vAlign w:val="center"/>
            <w:hideMark/>
          </w:tcPr>
          <w:p w14:paraId="775434A5" w14:textId="77777777" w:rsidR="00502CB2" w:rsidRPr="0089500E" w:rsidRDefault="00502CB2" w:rsidP="00D87376">
            <w:pPr>
              <w:rPr>
                <w:rFonts w:ascii="Arial" w:hAnsi="Arial" w:cs="Arial"/>
              </w:rPr>
            </w:pPr>
            <w:r w:rsidRPr="0089500E">
              <w:rPr>
                <w:rFonts w:ascii="Arial" w:hAnsi="Arial" w:cs="Arial"/>
              </w:rPr>
              <w:t>L</w:t>
            </w:r>
          </w:p>
        </w:tc>
        <w:tc>
          <w:tcPr>
            <w:tcW w:w="527" w:type="dxa"/>
            <w:tcBorders>
              <w:top w:val="nil"/>
              <w:left w:val="nil"/>
              <w:bottom w:val="single" w:sz="4" w:space="0" w:color="auto"/>
              <w:right w:val="single" w:sz="4" w:space="0" w:color="auto"/>
            </w:tcBorders>
            <w:vAlign w:val="center"/>
            <w:hideMark/>
          </w:tcPr>
          <w:p w14:paraId="74749A52" w14:textId="77777777" w:rsidR="00502CB2" w:rsidRPr="0089500E" w:rsidRDefault="00502CB2" w:rsidP="00D87376">
            <w:pPr>
              <w:rPr>
                <w:rFonts w:ascii="Arial" w:hAnsi="Arial" w:cs="Arial"/>
              </w:rPr>
            </w:pPr>
            <w:r w:rsidRPr="0089500E">
              <w:rPr>
                <w:rFonts w:ascii="Arial" w:hAnsi="Arial" w:cs="Arial"/>
              </w:rPr>
              <w:t>L</w:t>
            </w:r>
          </w:p>
        </w:tc>
        <w:tc>
          <w:tcPr>
            <w:tcW w:w="527" w:type="dxa"/>
            <w:tcBorders>
              <w:top w:val="nil"/>
              <w:left w:val="nil"/>
              <w:bottom w:val="single" w:sz="4" w:space="0" w:color="auto"/>
              <w:right w:val="single" w:sz="4" w:space="0" w:color="auto"/>
            </w:tcBorders>
            <w:vAlign w:val="center"/>
            <w:hideMark/>
          </w:tcPr>
          <w:p w14:paraId="385129B6" w14:textId="77777777" w:rsidR="00502CB2" w:rsidRPr="0089500E" w:rsidRDefault="00502CB2" w:rsidP="00D87376">
            <w:pPr>
              <w:rPr>
                <w:rFonts w:ascii="Arial" w:hAnsi="Arial" w:cs="Arial"/>
              </w:rPr>
            </w:pPr>
            <w:r w:rsidRPr="0089500E">
              <w:rPr>
                <w:rFonts w:ascii="Arial" w:hAnsi="Arial" w:cs="Arial"/>
              </w:rPr>
              <w:t>L</w:t>
            </w:r>
          </w:p>
        </w:tc>
      </w:tr>
      <w:tr w:rsidR="00502CB2" w:rsidRPr="003E7D23" w14:paraId="6D47CD8F" w14:textId="77777777" w:rsidTr="00D87376">
        <w:trPr>
          <w:trHeight w:val="203"/>
        </w:trPr>
        <w:tc>
          <w:tcPr>
            <w:tcW w:w="0" w:type="auto"/>
            <w:vMerge/>
            <w:tcBorders>
              <w:top w:val="single" w:sz="8" w:space="0" w:color="auto"/>
              <w:left w:val="single" w:sz="4" w:space="0" w:color="auto"/>
              <w:bottom w:val="single" w:sz="8" w:space="0" w:color="000000"/>
              <w:right w:val="single" w:sz="8" w:space="0" w:color="auto"/>
            </w:tcBorders>
            <w:vAlign w:val="center"/>
            <w:hideMark/>
          </w:tcPr>
          <w:p w14:paraId="244F1FDB"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0A85CFFB"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4A88853C"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726C1959"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38156145"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27416A50"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398352A"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513C4547"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03A9767"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32CEFF65"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4A288947"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0273C7E"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4C485D21"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0F298D0A"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48146823"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51EBE6B2"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61FE2EA7"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6F509D66"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02B33F01"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3184C109"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4CEE4E89" w14:textId="77777777" w:rsidR="00502CB2" w:rsidRPr="0089500E" w:rsidRDefault="00502CB2" w:rsidP="00D87376">
            <w:pPr>
              <w:rPr>
                <w:rFonts w:ascii="Arial" w:hAnsi="Arial" w:cs="Arial"/>
              </w:rPr>
            </w:pPr>
            <w:r w:rsidRPr="0089500E">
              <w:rPr>
                <w:rFonts w:ascii="Arial" w:hAnsi="Arial" w:cs="Arial"/>
              </w:rPr>
              <w:t>M</w:t>
            </w:r>
          </w:p>
        </w:tc>
      </w:tr>
      <w:tr w:rsidR="00502CB2" w:rsidRPr="003E7D23" w14:paraId="71F91830" w14:textId="77777777" w:rsidTr="00D87376">
        <w:trPr>
          <w:trHeight w:val="203"/>
        </w:trPr>
        <w:tc>
          <w:tcPr>
            <w:tcW w:w="0" w:type="auto"/>
            <w:vMerge/>
            <w:tcBorders>
              <w:top w:val="single" w:sz="8" w:space="0" w:color="auto"/>
              <w:left w:val="single" w:sz="4" w:space="0" w:color="auto"/>
              <w:bottom w:val="single" w:sz="8" w:space="0" w:color="000000"/>
              <w:right w:val="single" w:sz="8" w:space="0" w:color="auto"/>
            </w:tcBorders>
            <w:vAlign w:val="center"/>
            <w:hideMark/>
          </w:tcPr>
          <w:p w14:paraId="76A5E773"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55AD1465"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6BF45D00"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8A0C1F0"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6A3CCE41"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39C18B0D"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510039BA"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0B383C4"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51D2BEF5"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CF4A528"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7070B570"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2EED7596"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66C4C48C"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25B50C86"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2DAE261B"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0CF8A0D8"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393F3970"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498B55A7"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0161CAF4"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1FB3999B"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4818942B" w14:textId="77777777" w:rsidR="00502CB2" w:rsidRPr="0089500E" w:rsidRDefault="00502CB2" w:rsidP="00D87376">
            <w:pPr>
              <w:rPr>
                <w:rFonts w:ascii="Arial" w:hAnsi="Arial" w:cs="Arial"/>
              </w:rPr>
            </w:pPr>
            <w:r w:rsidRPr="0089500E">
              <w:rPr>
                <w:rFonts w:ascii="Arial" w:hAnsi="Arial" w:cs="Arial"/>
              </w:rPr>
              <w:t>M</w:t>
            </w:r>
          </w:p>
        </w:tc>
      </w:tr>
      <w:tr w:rsidR="00502CB2" w:rsidRPr="003E7D23" w14:paraId="44BB1B10" w14:textId="77777777" w:rsidTr="00D87376">
        <w:trPr>
          <w:trHeight w:val="203"/>
        </w:trPr>
        <w:tc>
          <w:tcPr>
            <w:tcW w:w="0" w:type="auto"/>
            <w:vMerge/>
            <w:tcBorders>
              <w:top w:val="single" w:sz="8" w:space="0" w:color="auto"/>
              <w:left w:val="single" w:sz="4" w:space="0" w:color="auto"/>
              <w:bottom w:val="single" w:sz="8" w:space="0" w:color="000000"/>
              <w:right w:val="single" w:sz="8" w:space="0" w:color="auto"/>
            </w:tcBorders>
            <w:vAlign w:val="center"/>
            <w:hideMark/>
          </w:tcPr>
          <w:p w14:paraId="7C21D46F"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38DF8EDA"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737803A7"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5E31224A"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1DFD5E35"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1C13CB42"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3E6958B3"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6A7CADEE"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4C297AAC"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6E53F1F2"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2575CC79"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333205AA"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21101E15"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025EBE82"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07BF4185"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4F4138F3"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1432A481" w14:textId="77777777" w:rsidR="00502CB2" w:rsidRPr="0089500E" w:rsidRDefault="00502CB2" w:rsidP="00D87376">
            <w:pPr>
              <w:rPr>
                <w:rFonts w:ascii="Arial" w:hAnsi="Arial" w:cs="Arial"/>
              </w:rPr>
            </w:pPr>
            <w:r w:rsidRPr="0089500E">
              <w:rPr>
                <w:rFonts w:ascii="Arial" w:hAnsi="Arial" w:cs="Arial"/>
              </w:rPr>
              <w:t>J</w:t>
            </w:r>
          </w:p>
        </w:tc>
        <w:tc>
          <w:tcPr>
            <w:tcW w:w="528" w:type="dxa"/>
            <w:tcBorders>
              <w:top w:val="nil"/>
              <w:left w:val="nil"/>
              <w:bottom w:val="single" w:sz="4" w:space="0" w:color="auto"/>
              <w:right w:val="single" w:sz="4" w:space="0" w:color="auto"/>
            </w:tcBorders>
            <w:vAlign w:val="center"/>
            <w:hideMark/>
          </w:tcPr>
          <w:p w14:paraId="75DD9212" w14:textId="77777777" w:rsidR="00502CB2" w:rsidRPr="0089500E" w:rsidRDefault="00502CB2" w:rsidP="00D87376">
            <w:pPr>
              <w:rPr>
                <w:rFonts w:ascii="Arial" w:hAnsi="Arial" w:cs="Arial"/>
              </w:rPr>
            </w:pPr>
            <w:r w:rsidRPr="0089500E">
              <w:rPr>
                <w:rFonts w:ascii="Arial" w:hAnsi="Arial" w:cs="Arial"/>
              </w:rPr>
              <w:t>J</w:t>
            </w:r>
          </w:p>
        </w:tc>
        <w:tc>
          <w:tcPr>
            <w:tcW w:w="528" w:type="dxa"/>
            <w:tcBorders>
              <w:top w:val="nil"/>
              <w:left w:val="nil"/>
              <w:bottom w:val="single" w:sz="4" w:space="0" w:color="auto"/>
              <w:right w:val="single" w:sz="4" w:space="0" w:color="auto"/>
            </w:tcBorders>
            <w:vAlign w:val="center"/>
            <w:hideMark/>
          </w:tcPr>
          <w:p w14:paraId="5039B8FF" w14:textId="77777777" w:rsidR="00502CB2" w:rsidRPr="0089500E" w:rsidRDefault="00502CB2" w:rsidP="00D87376">
            <w:pPr>
              <w:rPr>
                <w:rFonts w:ascii="Arial" w:hAnsi="Arial" w:cs="Arial"/>
              </w:rPr>
            </w:pPr>
            <w:r w:rsidRPr="0089500E">
              <w:rPr>
                <w:rFonts w:ascii="Arial" w:hAnsi="Arial" w:cs="Arial"/>
              </w:rPr>
              <w:t>J</w:t>
            </w:r>
          </w:p>
        </w:tc>
        <w:tc>
          <w:tcPr>
            <w:tcW w:w="527" w:type="dxa"/>
            <w:tcBorders>
              <w:top w:val="nil"/>
              <w:left w:val="nil"/>
              <w:bottom w:val="single" w:sz="4" w:space="0" w:color="auto"/>
              <w:right w:val="single" w:sz="4" w:space="0" w:color="auto"/>
            </w:tcBorders>
            <w:vAlign w:val="center"/>
            <w:hideMark/>
          </w:tcPr>
          <w:p w14:paraId="517ADD3C" w14:textId="77777777" w:rsidR="00502CB2" w:rsidRPr="0089500E" w:rsidRDefault="00502CB2" w:rsidP="00D87376">
            <w:pPr>
              <w:rPr>
                <w:rFonts w:ascii="Arial" w:hAnsi="Arial" w:cs="Arial"/>
              </w:rPr>
            </w:pPr>
            <w:r w:rsidRPr="0089500E">
              <w:rPr>
                <w:rFonts w:ascii="Arial" w:hAnsi="Arial" w:cs="Arial"/>
              </w:rPr>
              <w:t>J</w:t>
            </w:r>
          </w:p>
        </w:tc>
        <w:tc>
          <w:tcPr>
            <w:tcW w:w="527" w:type="dxa"/>
            <w:tcBorders>
              <w:top w:val="nil"/>
              <w:left w:val="nil"/>
              <w:bottom w:val="single" w:sz="4" w:space="0" w:color="auto"/>
              <w:right w:val="single" w:sz="4" w:space="0" w:color="auto"/>
            </w:tcBorders>
            <w:vAlign w:val="center"/>
            <w:hideMark/>
          </w:tcPr>
          <w:p w14:paraId="71863563" w14:textId="77777777" w:rsidR="00502CB2" w:rsidRPr="0089500E" w:rsidRDefault="00502CB2" w:rsidP="00D87376">
            <w:pPr>
              <w:rPr>
                <w:rFonts w:ascii="Arial" w:hAnsi="Arial" w:cs="Arial"/>
              </w:rPr>
            </w:pPr>
            <w:r w:rsidRPr="0089500E">
              <w:rPr>
                <w:rFonts w:ascii="Arial" w:hAnsi="Arial" w:cs="Arial"/>
              </w:rPr>
              <w:t>J</w:t>
            </w:r>
          </w:p>
        </w:tc>
      </w:tr>
      <w:tr w:rsidR="00502CB2" w:rsidRPr="003E7D23" w14:paraId="6A1097E2" w14:textId="77777777" w:rsidTr="00D87376">
        <w:trPr>
          <w:trHeight w:val="203"/>
        </w:trPr>
        <w:tc>
          <w:tcPr>
            <w:tcW w:w="0" w:type="auto"/>
            <w:vMerge/>
            <w:tcBorders>
              <w:top w:val="single" w:sz="8" w:space="0" w:color="auto"/>
              <w:left w:val="single" w:sz="4" w:space="0" w:color="auto"/>
              <w:bottom w:val="single" w:sz="8" w:space="0" w:color="000000"/>
              <w:right w:val="single" w:sz="8" w:space="0" w:color="auto"/>
            </w:tcBorders>
            <w:vAlign w:val="center"/>
            <w:hideMark/>
          </w:tcPr>
          <w:p w14:paraId="590A17A4"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7339DED1"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0E25FBE1"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623C9544"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49374A30"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6925F045"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6F7F894A"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0AC2D040"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6EBBDE2B"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38471D4B"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1B3BA1E3"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59BE3A8F"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71D96985"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vAlign w:val="center"/>
            <w:hideMark/>
          </w:tcPr>
          <w:p w14:paraId="3CB210E6"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shd w:val="clear" w:color="auto" w:fill="0F9ED5"/>
            <w:vAlign w:val="center"/>
            <w:hideMark/>
          </w:tcPr>
          <w:p w14:paraId="163F0B84"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vAlign w:val="center"/>
            <w:hideMark/>
          </w:tcPr>
          <w:p w14:paraId="0BA99721"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shd w:val="clear" w:color="auto" w:fill="0F9ED5"/>
            <w:vAlign w:val="center"/>
            <w:hideMark/>
          </w:tcPr>
          <w:p w14:paraId="04178E1B" w14:textId="77777777" w:rsidR="00502CB2" w:rsidRPr="0089500E" w:rsidRDefault="00502CB2" w:rsidP="00D87376">
            <w:pPr>
              <w:rPr>
                <w:rFonts w:ascii="Arial" w:hAnsi="Arial" w:cs="Arial"/>
              </w:rPr>
            </w:pPr>
            <w:r w:rsidRPr="0089500E">
              <w:rPr>
                <w:rFonts w:ascii="Arial" w:hAnsi="Arial" w:cs="Arial"/>
              </w:rPr>
              <w:t>V</w:t>
            </w:r>
          </w:p>
        </w:tc>
        <w:tc>
          <w:tcPr>
            <w:tcW w:w="528" w:type="dxa"/>
            <w:tcBorders>
              <w:top w:val="nil"/>
              <w:left w:val="nil"/>
              <w:bottom w:val="single" w:sz="4" w:space="0" w:color="auto"/>
              <w:right w:val="single" w:sz="4" w:space="0" w:color="auto"/>
            </w:tcBorders>
            <w:vAlign w:val="center"/>
            <w:hideMark/>
          </w:tcPr>
          <w:p w14:paraId="16B34F5E" w14:textId="77777777" w:rsidR="00502CB2" w:rsidRPr="0089500E" w:rsidRDefault="00502CB2" w:rsidP="00D87376">
            <w:pPr>
              <w:rPr>
                <w:rFonts w:ascii="Arial" w:hAnsi="Arial" w:cs="Arial"/>
              </w:rPr>
            </w:pPr>
            <w:r w:rsidRPr="0089500E">
              <w:rPr>
                <w:rFonts w:ascii="Arial" w:hAnsi="Arial" w:cs="Arial"/>
              </w:rPr>
              <w:t>V</w:t>
            </w:r>
          </w:p>
        </w:tc>
        <w:tc>
          <w:tcPr>
            <w:tcW w:w="528" w:type="dxa"/>
            <w:tcBorders>
              <w:top w:val="nil"/>
              <w:left w:val="nil"/>
              <w:bottom w:val="single" w:sz="4" w:space="0" w:color="auto"/>
              <w:right w:val="single" w:sz="4" w:space="0" w:color="auto"/>
            </w:tcBorders>
            <w:shd w:val="clear" w:color="auto" w:fill="0F9ED5"/>
            <w:vAlign w:val="center"/>
            <w:hideMark/>
          </w:tcPr>
          <w:p w14:paraId="77F88D68" w14:textId="77777777" w:rsidR="00502CB2" w:rsidRPr="0089500E" w:rsidRDefault="00502CB2" w:rsidP="00D87376">
            <w:pPr>
              <w:rPr>
                <w:rFonts w:ascii="Arial" w:hAnsi="Arial" w:cs="Arial"/>
              </w:rPr>
            </w:pPr>
            <w:r w:rsidRPr="0089500E">
              <w:rPr>
                <w:rFonts w:ascii="Arial" w:hAnsi="Arial" w:cs="Arial"/>
              </w:rPr>
              <w:t>V</w:t>
            </w:r>
          </w:p>
        </w:tc>
        <w:tc>
          <w:tcPr>
            <w:tcW w:w="527" w:type="dxa"/>
            <w:tcBorders>
              <w:top w:val="nil"/>
              <w:left w:val="nil"/>
              <w:bottom w:val="single" w:sz="4" w:space="0" w:color="auto"/>
              <w:right w:val="single" w:sz="4" w:space="0" w:color="auto"/>
            </w:tcBorders>
            <w:vAlign w:val="center"/>
            <w:hideMark/>
          </w:tcPr>
          <w:p w14:paraId="1555BAD5" w14:textId="77777777" w:rsidR="00502CB2" w:rsidRPr="0089500E" w:rsidRDefault="00502CB2" w:rsidP="00D87376">
            <w:pPr>
              <w:rPr>
                <w:rFonts w:ascii="Arial" w:hAnsi="Arial" w:cs="Arial"/>
              </w:rPr>
            </w:pPr>
            <w:r w:rsidRPr="0089500E">
              <w:rPr>
                <w:rFonts w:ascii="Arial" w:hAnsi="Arial" w:cs="Arial"/>
              </w:rPr>
              <w:t>V</w:t>
            </w:r>
          </w:p>
        </w:tc>
        <w:tc>
          <w:tcPr>
            <w:tcW w:w="527" w:type="dxa"/>
            <w:tcBorders>
              <w:top w:val="nil"/>
              <w:left w:val="nil"/>
              <w:bottom w:val="single" w:sz="4" w:space="0" w:color="auto"/>
              <w:right w:val="single" w:sz="4" w:space="0" w:color="auto"/>
            </w:tcBorders>
            <w:vAlign w:val="center"/>
            <w:hideMark/>
          </w:tcPr>
          <w:p w14:paraId="14ED2E29" w14:textId="77777777" w:rsidR="00502CB2" w:rsidRPr="0089500E" w:rsidRDefault="00502CB2" w:rsidP="00D87376">
            <w:pPr>
              <w:rPr>
                <w:rFonts w:ascii="Arial" w:hAnsi="Arial" w:cs="Arial"/>
              </w:rPr>
            </w:pPr>
            <w:r w:rsidRPr="0089500E">
              <w:rPr>
                <w:rFonts w:ascii="Arial" w:hAnsi="Arial" w:cs="Arial"/>
              </w:rPr>
              <w:t>V</w:t>
            </w:r>
          </w:p>
        </w:tc>
      </w:tr>
      <w:tr w:rsidR="00502CB2" w:rsidRPr="003E7D23" w14:paraId="7C5D2D1F" w14:textId="77777777" w:rsidTr="00D87376">
        <w:trPr>
          <w:trHeight w:val="203"/>
        </w:trPr>
        <w:tc>
          <w:tcPr>
            <w:tcW w:w="2365" w:type="dxa"/>
            <w:vMerge w:val="restart"/>
            <w:tcBorders>
              <w:top w:val="single" w:sz="4" w:space="0" w:color="auto"/>
              <w:left w:val="single" w:sz="4" w:space="0" w:color="auto"/>
              <w:bottom w:val="single" w:sz="4" w:space="0" w:color="000000"/>
              <w:right w:val="single" w:sz="4" w:space="0" w:color="auto"/>
            </w:tcBorders>
            <w:vAlign w:val="center"/>
            <w:hideMark/>
          </w:tcPr>
          <w:p w14:paraId="199FB3C3" w14:textId="77777777" w:rsidR="00502CB2" w:rsidRPr="0089500E" w:rsidRDefault="00502CB2" w:rsidP="00D87376">
            <w:pPr>
              <w:rPr>
                <w:rFonts w:ascii="Arial" w:hAnsi="Arial" w:cs="Arial"/>
              </w:rPr>
            </w:pPr>
            <w:r w:rsidRPr="003E7D23">
              <w:rPr>
                <w:rFonts w:ascii="Arial" w:hAnsi="Arial" w:cs="Arial"/>
              </w:rPr>
              <w:t>T</w:t>
            </w:r>
            <w:r w:rsidRPr="005D05EE">
              <w:rPr>
                <w:rFonts w:ascii="Arial" w:hAnsi="Arial" w:cs="Arial"/>
              </w:rPr>
              <w:t>al</w:t>
            </w:r>
            <w:r w:rsidRPr="003E7D23">
              <w:rPr>
                <w:rFonts w:ascii="Arial" w:hAnsi="Arial" w:cs="Arial"/>
              </w:rPr>
              <w:t>l</w:t>
            </w:r>
            <w:r w:rsidRPr="005D05EE">
              <w:rPr>
                <w:rFonts w:ascii="Arial" w:hAnsi="Arial" w:cs="Arial"/>
              </w:rPr>
              <w:t>eres de escritura creativa</w:t>
            </w:r>
          </w:p>
        </w:tc>
        <w:tc>
          <w:tcPr>
            <w:tcW w:w="526" w:type="dxa"/>
            <w:tcBorders>
              <w:top w:val="nil"/>
              <w:left w:val="nil"/>
              <w:bottom w:val="single" w:sz="4" w:space="0" w:color="auto"/>
              <w:right w:val="single" w:sz="4" w:space="0" w:color="auto"/>
            </w:tcBorders>
            <w:vAlign w:val="center"/>
            <w:hideMark/>
          </w:tcPr>
          <w:p w14:paraId="1EC00095"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46E30535"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0E4B9B1F"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058AB813"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35C47324"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4C81F56F"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30B1767F"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231BB171"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78730494"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6F839B5F"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26EC8439"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5A994A29"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45BEDD5D"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463F03CA"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7A812F66"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49046626" w14:textId="77777777" w:rsidR="00502CB2" w:rsidRPr="0089500E" w:rsidRDefault="00502CB2" w:rsidP="00D87376">
            <w:pPr>
              <w:rPr>
                <w:rFonts w:ascii="Arial" w:hAnsi="Arial" w:cs="Arial"/>
              </w:rPr>
            </w:pPr>
            <w:r w:rsidRPr="0089500E">
              <w:rPr>
                <w:rFonts w:ascii="Arial" w:hAnsi="Arial" w:cs="Arial"/>
              </w:rPr>
              <w:t>L</w:t>
            </w:r>
          </w:p>
        </w:tc>
        <w:tc>
          <w:tcPr>
            <w:tcW w:w="528" w:type="dxa"/>
            <w:tcBorders>
              <w:top w:val="nil"/>
              <w:left w:val="nil"/>
              <w:bottom w:val="single" w:sz="4" w:space="0" w:color="auto"/>
              <w:right w:val="single" w:sz="4" w:space="0" w:color="auto"/>
            </w:tcBorders>
            <w:vAlign w:val="center"/>
            <w:hideMark/>
          </w:tcPr>
          <w:p w14:paraId="48CF90A7" w14:textId="77777777" w:rsidR="00502CB2" w:rsidRPr="0089500E" w:rsidRDefault="00502CB2" w:rsidP="00D87376">
            <w:pPr>
              <w:rPr>
                <w:rFonts w:ascii="Arial" w:hAnsi="Arial" w:cs="Arial"/>
              </w:rPr>
            </w:pPr>
            <w:r w:rsidRPr="0089500E">
              <w:rPr>
                <w:rFonts w:ascii="Arial" w:hAnsi="Arial" w:cs="Arial"/>
              </w:rPr>
              <w:t>L</w:t>
            </w:r>
          </w:p>
        </w:tc>
        <w:tc>
          <w:tcPr>
            <w:tcW w:w="528" w:type="dxa"/>
            <w:tcBorders>
              <w:top w:val="nil"/>
              <w:left w:val="nil"/>
              <w:bottom w:val="single" w:sz="4" w:space="0" w:color="auto"/>
              <w:right w:val="single" w:sz="4" w:space="0" w:color="auto"/>
            </w:tcBorders>
            <w:vAlign w:val="center"/>
            <w:hideMark/>
          </w:tcPr>
          <w:p w14:paraId="5DED3021" w14:textId="77777777" w:rsidR="00502CB2" w:rsidRPr="0089500E" w:rsidRDefault="00502CB2" w:rsidP="00D87376">
            <w:pPr>
              <w:rPr>
                <w:rFonts w:ascii="Arial" w:hAnsi="Arial" w:cs="Arial"/>
              </w:rPr>
            </w:pPr>
            <w:r w:rsidRPr="0089500E">
              <w:rPr>
                <w:rFonts w:ascii="Arial" w:hAnsi="Arial" w:cs="Arial"/>
              </w:rPr>
              <w:t>L</w:t>
            </w:r>
          </w:p>
        </w:tc>
        <w:tc>
          <w:tcPr>
            <w:tcW w:w="527" w:type="dxa"/>
            <w:tcBorders>
              <w:top w:val="nil"/>
              <w:left w:val="nil"/>
              <w:bottom w:val="single" w:sz="4" w:space="0" w:color="auto"/>
              <w:right w:val="single" w:sz="4" w:space="0" w:color="auto"/>
            </w:tcBorders>
            <w:vAlign w:val="center"/>
            <w:hideMark/>
          </w:tcPr>
          <w:p w14:paraId="6F5C5D8B" w14:textId="77777777" w:rsidR="00502CB2" w:rsidRPr="0089500E" w:rsidRDefault="00502CB2" w:rsidP="00D87376">
            <w:pPr>
              <w:rPr>
                <w:rFonts w:ascii="Arial" w:hAnsi="Arial" w:cs="Arial"/>
              </w:rPr>
            </w:pPr>
            <w:r w:rsidRPr="0089500E">
              <w:rPr>
                <w:rFonts w:ascii="Arial" w:hAnsi="Arial" w:cs="Arial"/>
              </w:rPr>
              <w:t>L</w:t>
            </w:r>
          </w:p>
        </w:tc>
        <w:tc>
          <w:tcPr>
            <w:tcW w:w="527" w:type="dxa"/>
            <w:tcBorders>
              <w:top w:val="nil"/>
              <w:left w:val="nil"/>
              <w:bottom w:val="single" w:sz="4" w:space="0" w:color="auto"/>
              <w:right w:val="single" w:sz="4" w:space="0" w:color="auto"/>
            </w:tcBorders>
            <w:vAlign w:val="center"/>
            <w:hideMark/>
          </w:tcPr>
          <w:p w14:paraId="457D8B7E" w14:textId="77777777" w:rsidR="00502CB2" w:rsidRPr="0089500E" w:rsidRDefault="00502CB2" w:rsidP="00D87376">
            <w:pPr>
              <w:rPr>
                <w:rFonts w:ascii="Arial" w:hAnsi="Arial" w:cs="Arial"/>
              </w:rPr>
            </w:pPr>
            <w:r w:rsidRPr="0089500E">
              <w:rPr>
                <w:rFonts w:ascii="Arial" w:hAnsi="Arial" w:cs="Arial"/>
              </w:rPr>
              <w:t>L</w:t>
            </w:r>
          </w:p>
        </w:tc>
      </w:tr>
      <w:tr w:rsidR="00502CB2" w:rsidRPr="003E7D23" w14:paraId="070B7F4E" w14:textId="77777777" w:rsidTr="00D87376">
        <w:trPr>
          <w:trHeight w:val="20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D9901FD"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11EE06FA"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738E63E8"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389BB93D"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491E19AC"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22CBC463"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7E39C8D4"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09DA5612"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8249721"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4EC6955E"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335D22D2"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70DACCE"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02AB1E80"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79BDC8CC"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00CD3213"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5B06C5F6"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2DE55E03"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535470C1"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697689E2"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039480EA"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7322545E" w14:textId="77777777" w:rsidR="00502CB2" w:rsidRPr="0089500E" w:rsidRDefault="00502CB2" w:rsidP="00D87376">
            <w:pPr>
              <w:rPr>
                <w:rFonts w:ascii="Arial" w:hAnsi="Arial" w:cs="Arial"/>
              </w:rPr>
            </w:pPr>
            <w:r w:rsidRPr="0089500E">
              <w:rPr>
                <w:rFonts w:ascii="Arial" w:hAnsi="Arial" w:cs="Arial"/>
              </w:rPr>
              <w:t>M</w:t>
            </w:r>
          </w:p>
        </w:tc>
      </w:tr>
      <w:tr w:rsidR="00502CB2" w:rsidRPr="003E7D23" w14:paraId="0BA60B1C" w14:textId="77777777" w:rsidTr="00D87376">
        <w:trPr>
          <w:trHeight w:val="20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F1F8F34"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58C59CC0"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301B49F1"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21F07460"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20AD47D7"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32A9C917"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369443DC"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70FC13DA"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1929699"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3FA81D8F"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2F82D6B5"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4973BCD6"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78204AD6"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09E3DF91"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06047FD7"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75A91D7D"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73DD4210"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0A3C512F"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470324CE"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5EA7DD88"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68EA9D6B" w14:textId="77777777" w:rsidR="00502CB2" w:rsidRPr="0089500E" w:rsidRDefault="00502CB2" w:rsidP="00D87376">
            <w:pPr>
              <w:rPr>
                <w:rFonts w:ascii="Arial" w:hAnsi="Arial" w:cs="Arial"/>
              </w:rPr>
            </w:pPr>
            <w:r w:rsidRPr="0089500E">
              <w:rPr>
                <w:rFonts w:ascii="Arial" w:hAnsi="Arial" w:cs="Arial"/>
              </w:rPr>
              <w:t>M</w:t>
            </w:r>
          </w:p>
        </w:tc>
      </w:tr>
      <w:tr w:rsidR="00502CB2" w:rsidRPr="003E7D23" w14:paraId="6797DEC9" w14:textId="77777777" w:rsidTr="00D87376">
        <w:trPr>
          <w:trHeight w:val="20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C04E099"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62294CF5"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657A4B1D"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1FA077E5"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6A24564B"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0F0F6DBD"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5DF1B41D"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1C97AF2E"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022827BE"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5989680F"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0769DE99"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038D4138"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5D0BA635"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22F4272E"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0B8FE715"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2AA0BC2A"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735F5F30" w14:textId="77777777" w:rsidR="00502CB2" w:rsidRPr="0089500E" w:rsidRDefault="00502CB2" w:rsidP="00D87376">
            <w:pPr>
              <w:rPr>
                <w:rFonts w:ascii="Arial" w:hAnsi="Arial" w:cs="Arial"/>
              </w:rPr>
            </w:pPr>
            <w:r w:rsidRPr="0089500E">
              <w:rPr>
                <w:rFonts w:ascii="Arial" w:hAnsi="Arial" w:cs="Arial"/>
              </w:rPr>
              <w:t>J</w:t>
            </w:r>
          </w:p>
        </w:tc>
        <w:tc>
          <w:tcPr>
            <w:tcW w:w="528" w:type="dxa"/>
            <w:tcBorders>
              <w:top w:val="nil"/>
              <w:left w:val="nil"/>
              <w:bottom w:val="single" w:sz="4" w:space="0" w:color="auto"/>
              <w:right w:val="single" w:sz="4" w:space="0" w:color="auto"/>
            </w:tcBorders>
            <w:vAlign w:val="center"/>
            <w:hideMark/>
          </w:tcPr>
          <w:p w14:paraId="2CD39CAA" w14:textId="77777777" w:rsidR="00502CB2" w:rsidRPr="0089500E" w:rsidRDefault="00502CB2" w:rsidP="00D87376">
            <w:pPr>
              <w:rPr>
                <w:rFonts w:ascii="Arial" w:hAnsi="Arial" w:cs="Arial"/>
              </w:rPr>
            </w:pPr>
            <w:r w:rsidRPr="0089500E">
              <w:rPr>
                <w:rFonts w:ascii="Arial" w:hAnsi="Arial" w:cs="Arial"/>
              </w:rPr>
              <w:t>J</w:t>
            </w:r>
          </w:p>
        </w:tc>
        <w:tc>
          <w:tcPr>
            <w:tcW w:w="528" w:type="dxa"/>
            <w:tcBorders>
              <w:top w:val="nil"/>
              <w:left w:val="nil"/>
              <w:bottom w:val="single" w:sz="4" w:space="0" w:color="auto"/>
              <w:right w:val="single" w:sz="4" w:space="0" w:color="auto"/>
            </w:tcBorders>
            <w:vAlign w:val="center"/>
            <w:hideMark/>
          </w:tcPr>
          <w:p w14:paraId="4D2DF2B5" w14:textId="77777777" w:rsidR="00502CB2" w:rsidRPr="0089500E" w:rsidRDefault="00502CB2" w:rsidP="00D87376">
            <w:pPr>
              <w:rPr>
                <w:rFonts w:ascii="Arial" w:hAnsi="Arial" w:cs="Arial"/>
              </w:rPr>
            </w:pPr>
            <w:r w:rsidRPr="0089500E">
              <w:rPr>
                <w:rFonts w:ascii="Arial" w:hAnsi="Arial" w:cs="Arial"/>
              </w:rPr>
              <w:t>J</w:t>
            </w:r>
          </w:p>
        </w:tc>
        <w:tc>
          <w:tcPr>
            <w:tcW w:w="527" w:type="dxa"/>
            <w:tcBorders>
              <w:top w:val="nil"/>
              <w:left w:val="nil"/>
              <w:bottom w:val="single" w:sz="4" w:space="0" w:color="auto"/>
              <w:right w:val="single" w:sz="4" w:space="0" w:color="auto"/>
            </w:tcBorders>
            <w:vAlign w:val="center"/>
            <w:hideMark/>
          </w:tcPr>
          <w:p w14:paraId="76C4F87F" w14:textId="77777777" w:rsidR="00502CB2" w:rsidRPr="0089500E" w:rsidRDefault="00502CB2" w:rsidP="00D87376">
            <w:pPr>
              <w:rPr>
                <w:rFonts w:ascii="Arial" w:hAnsi="Arial" w:cs="Arial"/>
              </w:rPr>
            </w:pPr>
            <w:r w:rsidRPr="0089500E">
              <w:rPr>
                <w:rFonts w:ascii="Arial" w:hAnsi="Arial" w:cs="Arial"/>
              </w:rPr>
              <w:t>J</w:t>
            </w:r>
          </w:p>
        </w:tc>
        <w:tc>
          <w:tcPr>
            <w:tcW w:w="527" w:type="dxa"/>
            <w:tcBorders>
              <w:top w:val="nil"/>
              <w:left w:val="nil"/>
              <w:bottom w:val="single" w:sz="4" w:space="0" w:color="auto"/>
              <w:right w:val="single" w:sz="4" w:space="0" w:color="auto"/>
            </w:tcBorders>
            <w:vAlign w:val="center"/>
            <w:hideMark/>
          </w:tcPr>
          <w:p w14:paraId="7D7E0BCE" w14:textId="77777777" w:rsidR="00502CB2" w:rsidRPr="0089500E" w:rsidRDefault="00502CB2" w:rsidP="00D87376">
            <w:pPr>
              <w:rPr>
                <w:rFonts w:ascii="Arial" w:hAnsi="Arial" w:cs="Arial"/>
              </w:rPr>
            </w:pPr>
            <w:r w:rsidRPr="0089500E">
              <w:rPr>
                <w:rFonts w:ascii="Arial" w:hAnsi="Arial" w:cs="Arial"/>
              </w:rPr>
              <w:t>J</w:t>
            </w:r>
          </w:p>
        </w:tc>
      </w:tr>
      <w:tr w:rsidR="00502CB2" w:rsidRPr="003E7D23" w14:paraId="16207167" w14:textId="77777777" w:rsidTr="00D87376">
        <w:trPr>
          <w:trHeight w:val="20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84AB616"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75384780"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0B1BEDB8"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497B54D4"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1B723092"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06BE0591"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42E84BD1"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64B156FB"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0262D505"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2492E1A2"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31E6BBE7"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7BC3524C"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0F393575"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vAlign w:val="center"/>
            <w:hideMark/>
          </w:tcPr>
          <w:p w14:paraId="20C4891F"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shd w:val="clear" w:color="auto" w:fill="0F9ED5"/>
            <w:vAlign w:val="center"/>
            <w:hideMark/>
          </w:tcPr>
          <w:p w14:paraId="2ECD25E8"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vAlign w:val="center"/>
            <w:hideMark/>
          </w:tcPr>
          <w:p w14:paraId="0F33FF3D"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shd w:val="clear" w:color="auto" w:fill="0F9ED5"/>
            <w:vAlign w:val="center"/>
            <w:hideMark/>
          </w:tcPr>
          <w:p w14:paraId="58D38559" w14:textId="77777777" w:rsidR="00502CB2" w:rsidRPr="0089500E" w:rsidRDefault="00502CB2" w:rsidP="00D87376">
            <w:pPr>
              <w:rPr>
                <w:rFonts w:ascii="Arial" w:hAnsi="Arial" w:cs="Arial"/>
              </w:rPr>
            </w:pPr>
            <w:r w:rsidRPr="0089500E">
              <w:rPr>
                <w:rFonts w:ascii="Arial" w:hAnsi="Arial" w:cs="Arial"/>
              </w:rPr>
              <w:t>V</w:t>
            </w:r>
          </w:p>
        </w:tc>
        <w:tc>
          <w:tcPr>
            <w:tcW w:w="528" w:type="dxa"/>
            <w:tcBorders>
              <w:top w:val="nil"/>
              <w:left w:val="nil"/>
              <w:bottom w:val="single" w:sz="4" w:space="0" w:color="auto"/>
              <w:right w:val="single" w:sz="4" w:space="0" w:color="auto"/>
            </w:tcBorders>
            <w:vAlign w:val="center"/>
            <w:hideMark/>
          </w:tcPr>
          <w:p w14:paraId="45AF9E65" w14:textId="77777777" w:rsidR="00502CB2" w:rsidRPr="0089500E" w:rsidRDefault="00502CB2" w:rsidP="00D87376">
            <w:pPr>
              <w:rPr>
                <w:rFonts w:ascii="Arial" w:hAnsi="Arial" w:cs="Arial"/>
              </w:rPr>
            </w:pPr>
            <w:r w:rsidRPr="0089500E">
              <w:rPr>
                <w:rFonts w:ascii="Arial" w:hAnsi="Arial" w:cs="Arial"/>
              </w:rPr>
              <w:t>V</w:t>
            </w:r>
          </w:p>
        </w:tc>
        <w:tc>
          <w:tcPr>
            <w:tcW w:w="528" w:type="dxa"/>
            <w:tcBorders>
              <w:top w:val="nil"/>
              <w:left w:val="nil"/>
              <w:bottom w:val="single" w:sz="4" w:space="0" w:color="auto"/>
              <w:right w:val="single" w:sz="4" w:space="0" w:color="auto"/>
            </w:tcBorders>
            <w:shd w:val="clear" w:color="auto" w:fill="0F9ED5"/>
            <w:vAlign w:val="center"/>
            <w:hideMark/>
          </w:tcPr>
          <w:p w14:paraId="7D5C5437" w14:textId="77777777" w:rsidR="00502CB2" w:rsidRPr="0089500E" w:rsidRDefault="00502CB2" w:rsidP="00D87376">
            <w:pPr>
              <w:rPr>
                <w:rFonts w:ascii="Arial" w:hAnsi="Arial" w:cs="Arial"/>
              </w:rPr>
            </w:pPr>
            <w:r w:rsidRPr="0089500E">
              <w:rPr>
                <w:rFonts w:ascii="Arial" w:hAnsi="Arial" w:cs="Arial"/>
              </w:rPr>
              <w:t>V</w:t>
            </w:r>
          </w:p>
        </w:tc>
        <w:tc>
          <w:tcPr>
            <w:tcW w:w="527" w:type="dxa"/>
            <w:tcBorders>
              <w:top w:val="nil"/>
              <w:left w:val="nil"/>
              <w:bottom w:val="single" w:sz="4" w:space="0" w:color="auto"/>
              <w:right w:val="single" w:sz="4" w:space="0" w:color="auto"/>
            </w:tcBorders>
            <w:vAlign w:val="center"/>
            <w:hideMark/>
          </w:tcPr>
          <w:p w14:paraId="5A17C5C7" w14:textId="77777777" w:rsidR="00502CB2" w:rsidRPr="0089500E" w:rsidRDefault="00502CB2" w:rsidP="00D87376">
            <w:pPr>
              <w:rPr>
                <w:rFonts w:ascii="Arial" w:hAnsi="Arial" w:cs="Arial"/>
              </w:rPr>
            </w:pPr>
            <w:r w:rsidRPr="0089500E">
              <w:rPr>
                <w:rFonts w:ascii="Arial" w:hAnsi="Arial" w:cs="Arial"/>
              </w:rPr>
              <w:t>V</w:t>
            </w:r>
          </w:p>
        </w:tc>
        <w:tc>
          <w:tcPr>
            <w:tcW w:w="527" w:type="dxa"/>
            <w:tcBorders>
              <w:top w:val="nil"/>
              <w:left w:val="nil"/>
              <w:bottom w:val="single" w:sz="4" w:space="0" w:color="auto"/>
              <w:right w:val="single" w:sz="4" w:space="0" w:color="auto"/>
            </w:tcBorders>
            <w:vAlign w:val="center"/>
            <w:hideMark/>
          </w:tcPr>
          <w:p w14:paraId="5D0B509D" w14:textId="77777777" w:rsidR="00502CB2" w:rsidRPr="0089500E" w:rsidRDefault="00502CB2" w:rsidP="00D87376">
            <w:pPr>
              <w:rPr>
                <w:rFonts w:ascii="Arial" w:hAnsi="Arial" w:cs="Arial"/>
              </w:rPr>
            </w:pPr>
            <w:r w:rsidRPr="0089500E">
              <w:rPr>
                <w:rFonts w:ascii="Arial" w:hAnsi="Arial" w:cs="Arial"/>
              </w:rPr>
              <w:t>V</w:t>
            </w:r>
          </w:p>
        </w:tc>
      </w:tr>
      <w:tr w:rsidR="00502CB2" w:rsidRPr="003E7D23" w14:paraId="64396A47" w14:textId="77777777" w:rsidTr="00D87376">
        <w:trPr>
          <w:trHeight w:val="203"/>
        </w:trPr>
        <w:tc>
          <w:tcPr>
            <w:tcW w:w="2365" w:type="dxa"/>
            <w:vMerge w:val="restart"/>
            <w:tcBorders>
              <w:top w:val="nil"/>
              <w:left w:val="single" w:sz="4" w:space="0" w:color="auto"/>
              <w:bottom w:val="single" w:sz="4" w:space="0" w:color="000000"/>
              <w:right w:val="single" w:sz="4" w:space="0" w:color="auto"/>
            </w:tcBorders>
            <w:vAlign w:val="center"/>
            <w:hideMark/>
          </w:tcPr>
          <w:p w14:paraId="75AB3223" w14:textId="77777777" w:rsidR="00502CB2" w:rsidRPr="0089500E" w:rsidRDefault="00502CB2" w:rsidP="00D87376">
            <w:pPr>
              <w:rPr>
                <w:rFonts w:ascii="Arial" w:hAnsi="Arial" w:cs="Arial"/>
              </w:rPr>
            </w:pPr>
            <w:r w:rsidRPr="005D05EE">
              <w:rPr>
                <w:rFonts w:ascii="Arial" w:hAnsi="Arial" w:cs="Arial"/>
              </w:rPr>
              <w:t>Rincones temáticos o estaciones de aprendizaje</w:t>
            </w:r>
          </w:p>
        </w:tc>
        <w:tc>
          <w:tcPr>
            <w:tcW w:w="526" w:type="dxa"/>
            <w:tcBorders>
              <w:top w:val="nil"/>
              <w:left w:val="nil"/>
              <w:bottom w:val="single" w:sz="4" w:space="0" w:color="auto"/>
              <w:right w:val="single" w:sz="4" w:space="0" w:color="auto"/>
            </w:tcBorders>
            <w:vAlign w:val="center"/>
            <w:hideMark/>
          </w:tcPr>
          <w:p w14:paraId="43AF71FC"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3CB4A165"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78A07927"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3F54C8BA"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32A54F47"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0ADF2A1E"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2E5F73C7"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1EE95995"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791E7D1F"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21B2FFDB"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6B0E361E"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1B3F1AA1"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5EED6488"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5436B1A3"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51499A32"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0FAD6428" w14:textId="77777777" w:rsidR="00502CB2" w:rsidRPr="0089500E" w:rsidRDefault="00502CB2" w:rsidP="00D87376">
            <w:pPr>
              <w:rPr>
                <w:rFonts w:ascii="Arial" w:hAnsi="Arial" w:cs="Arial"/>
              </w:rPr>
            </w:pPr>
            <w:r w:rsidRPr="0089500E">
              <w:rPr>
                <w:rFonts w:ascii="Arial" w:hAnsi="Arial" w:cs="Arial"/>
              </w:rPr>
              <w:t>L</w:t>
            </w:r>
          </w:p>
        </w:tc>
        <w:tc>
          <w:tcPr>
            <w:tcW w:w="528" w:type="dxa"/>
            <w:tcBorders>
              <w:top w:val="nil"/>
              <w:left w:val="nil"/>
              <w:bottom w:val="single" w:sz="4" w:space="0" w:color="auto"/>
              <w:right w:val="single" w:sz="4" w:space="0" w:color="auto"/>
            </w:tcBorders>
            <w:vAlign w:val="center"/>
            <w:hideMark/>
          </w:tcPr>
          <w:p w14:paraId="09E80CE7" w14:textId="77777777" w:rsidR="00502CB2" w:rsidRPr="0089500E" w:rsidRDefault="00502CB2" w:rsidP="00D87376">
            <w:pPr>
              <w:rPr>
                <w:rFonts w:ascii="Arial" w:hAnsi="Arial" w:cs="Arial"/>
              </w:rPr>
            </w:pPr>
            <w:r w:rsidRPr="0089500E">
              <w:rPr>
                <w:rFonts w:ascii="Arial" w:hAnsi="Arial" w:cs="Arial"/>
              </w:rPr>
              <w:t>L</w:t>
            </w:r>
          </w:p>
        </w:tc>
        <w:tc>
          <w:tcPr>
            <w:tcW w:w="528" w:type="dxa"/>
            <w:tcBorders>
              <w:top w:val="nil"/>
              <w:left w:val="nil"/>
              <w:bottom w:val="single" w:sz="4" w:space="0" w:color="auto"/>
              <w:right w:val="single" w:sz="4" w:space="0" w:color="auto"/>
            </w:tcBorders>
            <w:vAlign w:val="center"/>
            <w:hideMark/>
          </w:tcPr>
          <w:p w14:paraId="2643C081" w14:textId="77777777" w:rsidR="00502CB2" w:rsidRPr="0089500E" w:rsidRDefault="00502CB2" w:rsidP="00D87376">
            <w:pPr>
              <w:rPr>
                <w:rFonts w:ascii="Arial" w:hAnsi="Arial" w:cs="Arial"/>
              </w:rPr>
            </w:pPr>
            <w:r w:rsidRPr="0089500E">
              <w:rPr>
                <w:rFonts w:ascii="Arial" w:hAnsi="Arial" w:cs="Arial"/>
              </w:rPr>
              <w:t>L</w:t>
            </w:r>
          </w:p>
        </w:tc>
        <w:tc>
          <w:tcPr>
            <w:tcW w:w="527" w:type="dxa"/>
            <w:tcBorders>
              <w:top w:val="nil"/>
              <w:left w:val="nil"/>
              <w:bottom w:val="single" w:sz="4" w:space="0" w:color="auto"/>
              <w:right w:val="single" w:sz="4" w:space="0" w:color="auto"/>
            </w:tcBorders>
            <w:vAlign w:val="center"/>
            <w:hideMark/>
          </w:tcPr>
          <w:p w14:paraId="103CCC63" w14:textId="77777777" w:rsidR="00502CB2" w:rsidRPr="0089500E" w:rsidRDefault="00502CB2" w:rsidP="00D87376">
            <w:pPr>
              <w:rPr>
                <w:rFonts w:ascii="Arial" w:hAnsi="Arial" w:cs="Arial"/>
              </w:rPr>
            </w:pPr>
            <w:r w:rsidRPr="0089500E">
              <w:rPr>
                <w:rFonts w:ascii="Arial" w:hAnsi="Arial" w:cs="Arial"/>
              </w:rPr>
              <w:t>L</w:t>
            </w:r>
          </w:p>
        </w:tc>
        <w:tc>
          <w:tcPr>
            <w:tcW w:w="527" w:type="dxa"/>
            <w:tcBorders>
              <w:top w:val="nil"/>
              <w:left w:val="nil"/>
              <w:bottom w:val="single" w:sz="4" w:space="0" w:color="auto"/>
              <w:right w:val="single" w:sz="4" w:space="0" w:color="auto"/>
            </w:tcBorders>
            <w:vAlign w:val="center"/>
            <w:hideMark/>
          </w:tcPr>
          <w:p w14:paraId="0779BC4C" w14:textId="77777777" w:rsidR="00502CB2" w:rsidRPr="0089500E" w:rsidRDefault="00502CB2" w:rsidP="00D87376">
            <w:pPr>
              <w:rPr>
                <w:rFonts w:ascii="Arial" w:hAnsi="Arial" w:cs="Arial"/>
              </w:rPr>
            </w:pPr>
            <w:r w:rsidRPr="0089500E">
              <w:rPr>
                <w:rFonts w:ascii="Arial" w:hAnsi="Arial" w:cs="Arial"/>
              </w:rPr>
              <w:t>L</w:t>
            </w:r>
          </w:p>
        </w:tc>
      </w:tr>
      <w:tr w:rsidR="00502CB2" w:rsidRPr="003E7D23" w14:paraId="261A761E" w14:textId="77777777" w:rsidTr="00D87376">
        <w:trPr>
          <w:trHeight w:val="203"/>
        </w:trPr>
        <w:tc>
          <w:tcPr>
            <w:tcW w:w="0" w:type="auto"/>
            <w:vMerge/>
            <w:tcBorders>
              <w:top w:val="nil"/>
              <w:left w:val="single" w:sz="4" w:space="0" w:color="auto"/>
              <w:bottom w:val="single" w:sz="4" w:space="0" w:color="000000"/>
              <w:right w:val="single" w:sz="4" w:space="0" w:color="auto"/>
            </w:tcBorders>
            <w:vAlign w:val="center"/>
            <w:hideMark/>
          </w:tcPr>
          <w:p w14:paraId="09AF0841"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1ADC4CA7"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0756E80"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041CD116"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608DEF63"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4025A439"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7F19F0D3"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2138D1DB"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BD77423"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338F1152"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2984FE2"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783D4373"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61519560"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11DC74CC"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51795F52"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384AA2E2"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225786A1"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12D48FC1"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7F9B9A9A"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0F870EB1"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4B4B62CF" w14:textId="77777777" w:rsidR="00502CB2" w:rsidRPr="0089500E" w:rsidRDefault="00502CB2" w:rsidP="00D87376">
            <w:pPr>
              <w:rPr>
                <w:rFonts w:ascii="Arial" w:hAnsi="Arial" w:cs="Arial"/>
              </w:rPr>
            </w:pPr>
            <w:r w:rsidRPr="0089500E">
              <w:rPr>
                <w:rFonts w:ascii="Arial" w:hAnsi="Arial" w:cs="Arial"/>
              </w:rPr>
              <w:t>M</w:t>
            </w:r>
          </w:p>
        </w:tc>
      </w:tr>
      <w:tr w:rsidR="00502CB2" w:rsidRPr="003E7D23" w14:paraId="02AA2C8E" w14:textId="77777777" w:rsidTr="00D87376">
        <w:trPr>
          <w:trHeight w:val="203"/>
        </w:trPr>
        <w:tc>
          <w:tcPr>
            <w:tcW w:w="0" w:type="auto"/>
            <w:vMerge/>
            <w:tcBorders>
              <w:top w:val="nil"/>
              <w:left w:val="single" w:sz="4" w:space="0" w:color="auto"/>
              <w:bottom w:val="single" w:sz="4" w:space="0" w:color="000000"/>
              <w:right w:val="single" w:sz="4" w:space="0" w:color="auto"/>
            </w:tcBorders>
            <w:vAlign w:val="center"/>
            <w:hideMark/>
          </w:tcPr>
          <w:p w14:paraId="60322B59"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7FB5D5FC"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7DDF30E2"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7663568B"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5BFC09DB"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6F12FE08"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46A87330"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4757E30F"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1AEA280"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739CB920"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5E76FC68"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5BDFE52"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34D24FC7"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034B63C8"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7E3FA500"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6AA9FDCA"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167A2AD7"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67CA48A1"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5651301D"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03AFAA65"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0528A0B6" w14:textId="77777777" w:rsidR="00502CB2" w:rsidRPr="0089500E" w:rsidRDefault="00502CB2" w:rsidP="00D87376">
            <w:pPr>
              <w:rPr>
                <w:rFonts w:ascii="Arial" w:hAnsi="Arial" w:cs="Arial"/>
              </w:rPr>
            </w:pPr>
            <w:r w:rsidRPr="0089500E">
              <w:rPr>
                <w:rFonts w:ascii="Arial" w:hAnsi="Arial" w:cs="Arial"/>
              </w:rPr>
              <w:t>M</w:t>
            </w:r>
          </w:p>
        </w:tc>
      </w:tr>
      <w:tr w:rsidR="00502CB2" w:rsidRPr="003E7D23" w14:paraId="2CE7D803" w14:textId="77777777" w:rsidTr="00D87376">
        <w:trPr>
          <w:trHeight w:val="203"/>
        </w:trPr>
        <w:tc>
          <w:tcPr>
            <w:tcW w:w="0" w:type="auto"/>
            <w:vMerge/>
            <w:tcBorders>
              <w:top w:val="nil"/>
              <w:left w:val="single" w:sz="4" w:space="0" w:color="auto"/>
              <w:bottom w:val="single" w:sz="4" w:space="0" w:color="000000"/>
              <w:right w:val="single" w:sz="4" w:space="0" w:color="auto"/>
            </w:tcBorders>
            <w:vAlign w:val="center"/>
            <w:hideMark/>
          </w:tcPr>
          <w:p w14:paraId="557BED2C"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0E468390"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4231D5DF"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0CE6AC73"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0872627D"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27391D6B"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552A5AB3"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54E67425"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28029798"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067E6821"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3A6D7F86"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15C200BD"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4EA309F5"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5FC1D7CA"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2A804DC8"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1734ACA1"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5ACF4E17" w14:textId="77777777" w:rsidR="00502CB2" w:rsidRPr="0089500E" w:rsidRDefault="00502CB2" w:rsidP="00D87376">
            <w:pPr>
              <w:rPr>
                <w:rFonts w:ascii="Arial" w:hAnsi="Arial" w:cs="Arial"/>
              </w:rPr>
            </w:pPr>
            <w:r w:rsidRPr="0089500E">
              <w:rPr>
                <w:rFonts w:ascii="Arial" w:hAnsi="Arial" w:cs="Arial"/>
              </w:rPr>
              <w:t>J</w:t>
            </w:r>
          </w:p>
        </w:tc>
        <w:tc>
          <w:tcPr>
            <w:tcW w:w="528" w:type="dxa"/>
            <w:tcBorders>
              <w:top w:val="nil"/>
              <w:left w:val="nil"/>
              <w:bottom w:val="single" w:sz="4" w:space="0" w:color="auto"/>
              <w:right w:val="single" w:sz="4" w:space="0" w:color="auto"/>
            </w:tcBorders>
            <w:vAlign w:val="center"/>
            <w:hideMark/>
          </w:tcPr>
          <w:p w14:paraId="5DF3ABA2" w14:textId="77777777" w:rsidR="00502CB2" w:rsidRPr="0089500E" w:rsidRDefault="00502CB2" w:rsidP="00D87376">
            <w:pPr>
              <w:rPr>
                <w:rFonts w:ascii="Arial" w:hAnsi="Arial" w:cs="Arial"/>
              </w:rPr>
            </w:pPr>
            <w:r w:rsidRPr="0089500E">
              <w:rPr>
                <w:rFonts w:ascii="Arial" w:hAnsi="Arial" w:cs="Arial"/>
              </w:rPr>
              <w:t>J</w:t>
            </w:r>
          </w:p>
        </w:tc>
        <w:tc>
          <w:tcPr>
            <w:tcW w:w="528" w:type="dxa"/>
            <w:tcBorders>
              <w:top w:val="nil"/>
              <w:left w:val="nil"/>
              <w:bottom w:val="single" w:sz="4" w:space="0" w:color="auto"/>
              <w:right w:val="single" w:sz="4" w:space="0" w:color="auto"/>
            </w:tcBorders>
            <w:vAlign w:val="center"/>
            <w:hideMark/>
          </w:tcPr>
          <w:p w14:paraId="680C598A" w14:textId="77777777" w:rsidR="00502CB2" w:rsidRPr="0089500E" w:rsidRDefault="00502CB2" w:rsidP="00D87376">
            <w:pPr>
              <w:rPr>
                <w:rFonts w:ascii="Arial" w:hAnsi="Arial" w:cs="Arial"/>
              </w:rPr>
            </w:pPr>
            <w:r w:rsidRPr="0089500E">
              <w:rPr>
                <w:rFonts w:ascii="Arial" w:hAnsi="Arial" w:cs="Arial"/>
              </w:rPr>
              <w:t>J</w:t>
            </w:r>
          </w:p>
        </w:tc>
        <w:tc>
          <w:tcPr>
            <w:tcW w:w="527" w:type="dxa"/>
            <w:tcBorders>
              <w:top w:val="nil"/>
              <w:left w:val="nil"/>
              <w:bottom w:val="single" w:sz="4" w:space="0" w:color="auto"/>
              <w:right w:val="single" w:sz="4" w:space="0" w:color="auto"/>
            </w:tcBorders>
            <w:vAlign w:val="center"/>
            <w:hideMark/>
          </w:tcPr>
          <w:p w14:paraId="3CD3EE5B" w14:textId="77777777" w:rsidR="00502CB2" w:rsidRPr="0089500E" w:rsidRDefault="00502CB2" w:rsidP="00D87376">
            <w:pPr>
              <w:rPr>
                <w:rFonts w:ascii="Arial" w:hAnsi="Arial" w:cs="Arial"/>
              </w:rPr>
            </w:pPr>
            <w:r w:rsidRPr="0089500E">
              <w:rPr>
                <w:rFonts w:ascii="Arial" w:hAnsi="Arial" w:cs="Arial"/>
              </w:rPr>
              <w:t>J</w:t>
            </w:r>
          </w:p>
        </w:tc>
        <w:tc>
          <w:tcPr>
            <w:tcW w:w="527" w:type="dxa"/>
            <w:tcBorders>
              <w:top w:val="nil"/>
              <w:left w:val="nil"/>
              <w:bottom w:val="single" w:sz="4" w:space="0" w:color="auto"/>
              <w:right w:val="single" w:sz="4" w:space="0" w:color="auto"/>
            </w:tcBorders>
            <w:vAlign w:val="center"/>
            <w:hideMark/>
          </w:tcPr>
          <w:p w14:paraId="296BF021" w14:textId="77777777" w:rsidR="00502CB2" w:rsidRPr="0089500E" w:rsidRDefault="00502CB2" w:rsidP="00D87376">
            <w:pPr>
              <w:rPr>
                <w:rFonts w:ascii="Arial" w:hAnsi="Arial" w:cs="Arial"/>
              </w:rPr>
            </w:pPr>
            <w:r w:rsidRPr="0089500E">
              <w:rPr>
                <w:rFonts w:ascii="Arial" w:hAnsi="Arial" w:cs="Arial"/>
              </w:rPr>
              <w:t>J</w:t>
            </w:r>
          </w:p>
        </w:tc>
      </w:tr>
      <w:tr w:rsidR="00502CB2" w:rsidRPr="003E7D23" w14:paraId="6E29304A" w14:textId="77777777" w:rsidTr="00D87376">
        <w:trPr>
          <w:trHeight w:val="203"/>
        </w:trPr>
        <w:tc>
          <w:tcPr>
            <w:tcW w:w="0" w:type="auto"/>
            <w:vMerge/>
            <w:tcBorders>
              <w:top w:val="nil"/>
              <w:left w:val="single" w:sz="4" w:space="0" w:color="auto"/>
              <w:bottom w:val="single" w:sz="4" w:space="0" w:color="000000"/>
              <w:right w:val="single" w:sz="4" w:space="0" w:color="auto"/>
            </w:tcBorders>
            <w:vAlign w:val="center"/>
            <w:hideMark/>
          </w:tcPr>
          <w:p w14:paraId="5556C381"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7C971296"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4AB105D1"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0439108D"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1C3C9ABC"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5C08E9E6"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5D0200F5"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30EBA021"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5A6AE5C2"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51FD2029"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76C7B92E"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67181651"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221CFDF7"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vAlign w:val="center"/>
            <w:hideMark/>
          </w:tcPr>
          <w:p w14:paraId="4D47ACB8"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shd w:val="clear" w:color="auto" w:fill="0F9ED5"/>
            <w:vAlign w:val="center"/>
            <w:hideMark/>
          </w:tcPr>
          <w:p w14:paraId="51B9ED54"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vAlign w:val="center"/>
            <w:hideMark/>
          </w:tcPr>
          <w:p w14:paraId="64D28B3A"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shd w:val="clear" w:color="auto" w:fill="0F9ED5"/>
            <w:vAlign w:val="center"/>
            <w:hideMark/>
          </w:tcPr>
          <w:p w14:paraId="7C34167E" w14:textId="77777777" w:rsidR="00502CB2" w:rsidRPr="0089500E" w:rsidRDefault="00502CB2" w:rsidP="00D87376">
            <w:pPr>
              <w:rPr>
                <w:rFonts w:ascii="Arial" w:hAnsi="Arial" w:cs="Arial"/>
              </w:rPr>
            </w:pPr>
            <w:r w:rsidRPr="0089500E">
              <w:rPr>
                <w:rFonts w:ascii="Arial" w:hAnsi="Arial" w:cs="Arial"/>
              </w:rPr>
              <w:t>V</w:t>
            </w:r>
          </w:p>
        </w:tc>
        <w:tc>
          <w:tcPr>
            <w:tcW w:w="528" w:type="dxa"/>
            <w:tcBorders>
              <w:top w:val="nil"/>
              <w:left w:val="nil"/>
              <w:bottom w:val="single" w:sz="4" w:space="0" w:color="auto"/>
              <w:right w:val="single" w:sz="4" w:space="0" w:color="auto"/>
            </w:tcBorders>
            <w:vAlign w:val="center"/>
            <w:hideMark/>
          </w:tcPr>
          <w:p w14:paraId="754FEB96" w14:textId="77777777" w:rsidR="00502CB2" w:rsidRPr="0089500E" w:rsidRDefault="00502CB2" w:rsidP="00D87376">
            <w:pPr>
              <w:rPr>
                <w:rFonts w:ascii="Arial" w:hAnsi="Arial" w:cs="Arial"/>
              </w:rPr>
            </w:pPr>
            <w:r w:rsidRPr="0089500E">
              <w:rPr>
                <w:rFonts w:ascii="Arial" w:hAnsi="Arial" w:cs="Arial"/>
              </w:rPr>
              <w:t>V</w:t>
            </w:r>
          </w:p>
        </w:tc>
        <w:tc>
          <w:tcPr>
            <w:tcW w:w="528" w:type="dxa"/>
            <w:tcBorders>
              <w:top w:val="nil"/>
              <w:left w:val="nil"/>
              <w:bottom w:val="single" w:sz="4" w:space="0" w:color="auto"/>
              <w:right w:val="single" w:sz="4" w:space="0" w:color="auto"/>
            </w:tcBorders>
            <w:shd w:val="clear" w:color="auto" w:fill="0F9ED5"/>
            <w:vAlign w:val="center"/>
            <w:hideMark/>
          </w:tcPr>
          <w:p w14:paraId="160DD799" w14:textId="77777777" w:rsidR="00502CB2" w:rsidRPr="0089500E" w:rsidRDefault="00502CB2" w:rsidP="00D87376">
            <w:pPr>
              <w:rPr>
                <w:rFonts w:ascii="Arial" w:hAnsi="Arial" w:cs="Arial"/>
              </w:rPr>
            </w:pPr>
            <w:r w:rsidRPr="0089500E">
              <w:rPr>
                <w:rFonts w:ascii="Arial" w:hAnsi="Arial" w:cs="Arial"/>
              </w:rPr>
              <w:t>V</w:t>
            </w:r>
          </w:p>
        </w:tc>
        <w:tc>
          <w:tcPr>
            <w:tcW w:w="527" w:type="dxa"/>
            <w:tcBorders>
              <w:top w:val="nil"/>
              <w:left w:val="nil"/>
              <w:bottom w:val="single" w:sz="4" w:space="0" w:color="auto"/>
              <w:right w:val="single" w:sz="4" w:space="0" w:color="auto"/>
            </w:tcBorders>
            <w:vAlign w:val="center"/>
            <w:hideMark/>
          </w:tcPr>
          <w:p w14:paraId="2C14D709" w14:textId="77777777" w:rsidR="00502CB2" w:rsidRPr="0089500E" w:rsidRDefault="00502CB2" w:rsidP="00D87376">
            <w:pPr>
              <w:rPr>
                <w:rFonts w:ascii="Arial" w:hAnsi="Arial" w:cs="Arial"/>
              </w:rPr>
            </w:pPr>
            <w:r w:rsidRPr="0089500E">
              <w:rPr>
                <w:rFonts w:ascii="Arial" w:hAnsi="Arial" w:cs="Arial"/>
              </w:rPr>
              <w:t>V</w:t>
            </w:r>
          </w:p>
        </w:tc>
        <w:tc>
          <w:tcPr>
            <w:tcW w:w="527" w:type="dxa"/>
            <w:tcBorders>
              <w:top w:val="nil"/>
              <w:left w:val="nil"/>
              <w:bottom w:val="single" w:sz="4" w:space="0" w:color="auto"/>
              <w:right w:val="single" w:sz="4" w:space="0" w:color="auto"/>
            </w:tcBorders>
            <w:vAlign w:val="center"/>
            <w:hideMark/>
          </w:tcPr>
          <w:p w14:paraId="368A2E91" w14:textId="77777777" w:rsidR="00502CB2" w:rsidRPr="0089500E" w:rsidRDefault="00502CB2" w:rsidP="00D87376">
            <w:pPr>
              <w:rPr>
                <w:rFonts w:ascii="Arial" w:hAnsi="Arial" w:cs="Arial"/>
              </w:rPr>
            </w:pPr>
            <w:r w:rsidRPr="0089500E">
              <w:rPr>
                <w:rFonts w:ascii="Arial" w:hAnsi="Arial" w:cs="Arial"/>
              </w:rPr>
              <w:t>V</w:t>
            </w:r>
          </w:p>
        </w:tc>
      </w:tr>
      <w:tr w:rsidR="00502CB2" w:rsidRPr="003E7D23" w14:paraId="2F3304BA" w14:textId="77777777" w:rsidTr="00D87376">
        <w:trPr>
          <w:trHeight w:val="203"/>
        </w:trPr>
        <w:tc>
          <w:tcPr>
            <w:tcW w:w="2365" w:type="dxa"/>
            <w:vMerge w:val="restart"/>
            <w:tcBorders>
              <w:top w:val="nil"/>
              <w:left w:val="single" w:sz="4" w:space="0" w:color="auto"/>
              <w:bottom w:val="single" w:sz="4" w:space="0" w:color="000000"/>
              <w:right w:val="single" w:sz="4" w:space="0" w:color="auto"/>
            </w:tcBorders>
            <w:vAlign w:val="center"/>
            <w:hideMark/>
          </w:tcPr>
          <w:p w14:paraId="3D2E68E4" w14:textId="77777777" w:rsidR="00502CB2" w:rsidRPr="005D05EE" w:rsidRDefault="00502CB2" w:rsidP="00D87376">
            <w:pPr>
              <w:ind w:left="177"/>
              <w:jc w:val="center"/>
              <w:rPr>
                <w:rFonts w:ascii="Arial" w:hAnsi="Arial" w:cs="Arial"/>
              </w:rPr>
            </w:pPr>
            <w:r w:rsidRPr="005D05EE">
              <w:rPr>
                <w:rFonts w:ascii="Arial" w:hAnsi="Arial" w:cs="Arial"/>
              </w:rPr>
              <w:t>Proyectos colaborativos</w:t>
            </w:r>
          </w:p>
          <w:p w14:paraId="387ABCC8"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57A92935"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0F9ECD51"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5A3767F4"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1A9BD914"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67E39B25"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21C3D434"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70B088BC"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3F7A76D4"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582D7775"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634CB88A"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11507BB3"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57A63547"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1E56C7ED"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02408E7E"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01A71E84"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034A5DEA" w14:textId="77777777" w:rsidR="00502CB2" w:rsidRPr="0089500E" w:rsidRDefault="00502CB2" w:rsidP="00D87376">
            <w:pPr>
              <w:rPr>
                <w:rFonts w:ascii="Arial" w:hAnsi="Arial" w:cs="Arial"/>
              </w:rPr>
            </w:pPr>
            <w:r w:rsidRPr="0089500E">
              <w:rPr>
                <w:rFonts w:ascii="Arial" w:hAnsi="Arial" w:cs="Arial"/>
              </w:rPr>
              <w:t>L</w:t>
            </w:r>
          </w:p>
        </w:tc>
        <w:tc>
          <w:tcPr>
            <w:tcW w:w="528" w:type="dxa"/>
            <w:tcBorders>
              <w:top w:val="nil"/>
              <w:left w:val="nil"/>
              <w:bottom w:val="single" w:sz="4" w:space="0" w:color="auto"/>
              <w:right w:val="single" w:sz="4" w:space="0" w:color="auto"/>
            </w:tcBorders>
            <w:vAlign w:val="center"/>
            <w:hideMark/>
          </w:tcPr>
          <w:p w14:paraId="570187B5" w14:textId="77777777" w:rsidR="00502CB2" w:rsidRPr="0089500E" w:rsidRDefault="00502CB2" w:rsidP="00D87376">
            <w:pPr>
              <w:rPr>
                <w:rFonts w:ascii="Arial" w:hAnsi="Arial" w:cs="Arial"/>
              </w:rPr>
            </w:pPr>
            <w:r w:rsidRPr="0089500E">
              <w:rPr>
                <w:rFonts w:ascii="Arial" w:hAnsi="Arial" w:cs="Arial"/>
              </w:rPr>
              <w:t>L</w:t>
            </w:r>
          </w:p>
        </w:tc>
        <w:tc>
          <w:tcPr>
            <w:tcW w:w="528" w:type="dxa"/>
            <w:tcBorders>
              <w:top w:val="nil"/>
              <w:left w:val="nil"/>
              <w:bottom w:val="single" w:sz="4" w:space="0" w:color="auto"/>
              <w:right w:val="single" w:sz="4" w:space="0" w:color="auto"/>
            </w:tcBorders>
            <w:vAlign w:val="center"/>
            <w:hideMark/>
          </w:tcPr>
          <w:p w14:paraId="70C01030" w14:textId="77777777" w:rsidR="00502CB2" w:rsidRPr="0089500E" w:rsidRDefault="00502CB2" w:rsidP="00D87376">
            <w:pPr>
              <w:rPr>
                <w:rFonts w:ascii="Arial" w:hAnsi="Arial" w:cs="Arial"/>
              </w:rPr>
            </w:pPr>
            <w:r w:rsidRPr="0089500E">
              <w:rPr>
                <w:rFonts w:ascii="Arial" w:hAnsi="Arial" w:cs="Arial"/>
              </w:rPr>
              <w:t>L</w:t>
            </w:r>
          </w:p>
        </w:tc>
        <w:tc>
          <w:tcPr>
            <w:tcW w:w="527" w:type="dxa"/>
            <w:tcBorders>
              <w:top w:val="nil"/>
              <w:left w:val="nil"/>
              <w:bottom w:val="single" w:sz="4" w:space="0" w:color="auto"/>
              <w:right w:val="single" w:sz="4" w:space="0" w:color="auto"/>
            </w:tcBorders>
            <w:vAlign w:val="center"/>
            <w:hideMark/>
          </w:tcPr>
          <w:p w14:paraId="1339F7E7" w14:textId="77777777" w:rsidR="00502CB2" w:rsidRPr="0089500E" w:rsidRDefault="00502CB2" w:rsidP="00D87376">
            <w:pPr>
              <w:rPr>
                <w:rFonts w:ascii="Arial" w:hAnsi="Arial" w:cs="Arial"/>
              </w:rPr>
            </w:pPr>
            <w:r w:rsidRPr="0089500E">
              <w:rPr>
                <w:rFonts w:ascii="Arial" w:hAnsi="Arial" w:cs="Arial"/>
              </w:rPr>
              <w:t>L</w:t>
            </w:r>
          </w:p>
        </w:tc>
        <w:tc>
          <w:tcPr>
            <w:tcW w:w="527" w:type="dxa"/>
            <w:tcBorders>
              <w:top w:val="nil"/>
              <w:left w:val="nil"/>
              <w:bottom w:val="single" w:sz="4" w:space="0" w:color="auto"/>
              <w:right w:val="single" w:sz="4" w:space="0" w:color="auto"/>
            </w:tcBorders>
            <w:vAlign w:val="center"/>
            <w:hideMark/>
          </w:tcPr>
          <w:p w14:paraId="31E81323" w14:textId="77777777" w:rsidR="00502CB2" w:rsidRPr="0089500E" w:rsidRDefault="00502CB2" w:rsidP="00D87376">
            <w:pPr>
              <w:rPr>
                <w:rFonts w:ascii="Arial" w:hAnsi="Arial" w:cs="Arial"/>
              </w:rPr>
            </w:pPr>
            <w:r w:rsidRPr="0089500E">
              <w:rPr>
                <w:rFonts w:ascii="Arial" w:hAnsi="Arial" w:cs="Arial"/>
              </w:rPr>
              <w:t>L</w:t>
            </w:r>
          </w:p>
        </w:tc>
      </w:tr>
      <w:tr w:rsidR="00502CB2" w:rsidRPr="003E7D23" w14:paraId="6F94B8DC" w14:textId="77777777" w:rsidTr="00D87376">
        <w:trPr>
          <w:trHeight w:val="203"/>
        </w:trPr>
        <w:tc>
          <w:tcPr>
            <w:tcW w:w="0" w:type="auto"/>
            <w:vMerge/>
            <w:tcBorders>
              <w:top w:val="nil"/>
              <w:left w:val="single" w:sz="4" w:space="0" w:color="auto"/>
              <w:bottom w:val="single" w:sz="4" w:space="0" w:color="000000"/>
              <w:right w:val="single" w:sz="4" w:space="0" w:color="auto"/>
            </w:tcBorders>
            <w:vAlign w:val="center"/>
            <w:hideMark/>
          </w:tcPr>
          <w:p w14:paraId="53491355"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357793D3"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476EC75D"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7FE32016"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4752DC03"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50CF27D8"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3638719F"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2E6BA6AC"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72E5DA04"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76E9BADE"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7FB2DABE"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0B7EB438"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6D4924D"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73FD5229"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5845E5F4"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0C93B39C"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195E25B7"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4BD9A03E"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76E53E4A"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53939FEE"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616B61D3" w14:textId="77777777" w:rsidR="00502CB2" w:rsidRPr="0089500E" w:rsidRDefault="00502CB2" w:rsidP="00D87376">
            <w:pPr>
              <w:rPr>
                <w:rFonts w:ascii="Arial" w:hAnsi="Arial" w:cs="Arial"/>
              </w:rPr>
            </w:pPr>
            <w:r w:rsidRPr="0089500E">
              <w:rPr>
                <w:rFonts w:ascii="Arial" w:hAnsi="Arial" w:cs="Arial"/>
              </w:rPr>
              <w:t>M</w:t>
            </w:r>
          </w:p>
        </w:tc>
      </w:tr>
      <w:tr w:rsidR="00502CB2" w:rsidRPr="003E7D23" w14:paraId="6DCD312F" w14:textId="77777777" w:rsidTr="00D87376">
        <w:trPr>
          <w:trHeight w:val="203"/>
        </w:trPr>
        <w:tc>
          <w:tcPr>
            <w:tcW w:w="0" w:type="auto"/>
            <w:vMerge/>
            <w:tcBorders>
              <w:top w:val="nil"/>
              <w:left w:val="single" w:sz="4" w:space="0" w:color="auto"/>
              <w:bottom w:val="single" w:sz="4" w:space="0" w:color="000000"/>
              <w:right w:val="single" w:sz="4" w:space="0" w:color="auto"/>
            </w:tcBorders>
            <w:vAlign w:val="center"/>
            <w:hideMark/>
          </w:tcPr>
          <w:p w14:paraId="3784CEA0"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7CF7AFF4"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4526300E"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650E7235"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76405562"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D1893A7"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52E53BAB"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3F2EEC55"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062D5139"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391B11B"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57441187"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69615523"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560C0B89"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27236F39"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156E9921"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4EF53C09"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310D1630"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5E18FF03"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7FFBEC2E"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7EA09598"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7197F635" w14:textId="77777777" w:rsidR="00502CB2" w:rsidRPr="0089500E" w:rsidRDefault="00502CB2" w:rsidP="00D87376">
            <w:pPr>
              <w:rPr>
                <w:rFonts w:ascii="Arial" w:hAnsi="Arial" w:cs="Arial"/>
              </w:rPr>
            </w:pPr>
            <w:r w:rsidRPr="0089500E">
              <w:rPr>
                <w:rFonts w:ascii="Arial" w:hAnsi="Arial" w:cs="Arial"/>
              </w:rPr>
              <w:t>M</w:t>
            </w:r>
          </w:p>
        </w:tc>
      </w:tr>
      <w:tr w:rsidR="00502CB2" w:rsidRPr="003E7D23" w14:paraId="54DE837B" w14:textId="77777777" w:rsidTr="00D87376">
        <w:trPr>
          <w:trHeight w:val="203"/>
        </w:trPr>
        <w:tc>
          <w:tcPr>
            <w:tcW w:w="0" w:type="auto"/>
            <w:vMerge/>
            <w:tcBorders>
              <w:top w:val="nil"/>
              <w:left w:val="single" w:sz="4" w:space="0" w:color="auto"/>
              <w:bottom w:val="single" w:sz="4" w:space="0" w:color="000000"/>
              <w:right w:val="single" w:sz="4" w:space="0" w:color="auto"/>
            </w:tcBorders>
            <w:vAlign w:val="center"/>
            <w:hideMark/>
          </w:tcPr>
          <w:p w14:paraId="73E4C17F"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29E014DB"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148CE8CF"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7CCBF91B"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38206B95"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4ECC06D3"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042EA260"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0C17E890"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0C418BD2"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499DB0E9"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4198A845"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187C3FCD"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71A8620D"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63C690F8"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53B46ADC"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4B7461EC"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4ADD7912" w14:textId="77777777" w:rsidR="00502CB2" w:rsidRPr="0089500E" w:rsidRDefault="00502CB2" w:rsidP="00D87376">
            <w:pPr>
              <w:rPr>
                <w:rFonts w:ascii="Arial" w:hAnsi="Arial" w:cs="Arial"/>
              </w:rPr>
            </w:pPr>
            <w:r w:rsidRPr="0089500E">
              <w:rPr>
                <w:rFonts w:ascii="Arial" w:hAnsi="Arial" w:cs="Arial"/>
              </w:rPr>
              <w:t>J</w:t>
            </w:r>
          </w:p>
        </w:tc>
        <w:tc>
          <w:tcPr>
            <w:tcW w:w="528" w:type="dxa"/>
            <w:tcBorders>
              <w:top w:val="nil"/>
              <w:left w:val="nil"/>
              <w:bottom w:val="single" w:sz="4" w:space="0" w:color="auto"/>
              <w:right w:val="single" w:sz="4" w:space="0" w:color="auto"/>
            </w:tcBorders>
            <w:vAlign w:val="center"/>
            <w:hideMark/>
          </w:tcPr>
          <w:p w14:paraId="2D7A7551" w14:textId="77777777" w:rsidR="00502CB2" w:rsidRPr="0089500E" w:rsidRDefault="00502CB2" w:rsidP="00D87376">
            <w:pPr>
              <w:rPr>
                <w:rFonts w:ascii="Arial" w:hAnsi="Arial" w:cs="Arial"/>
              </w:rPr>
            </w:pPr>
            <w:r w:rsidRPr="0089500E">
              <w:rPr>
                <w:rFonts w:ascii="Arial" w:hAnsi="Arial" w:cs="Arial"/>
              </w:rPr>
              <w:t>J</w:t>
            </w:r>
          </w:p>
        </w:tc>
        <w:tc>
          <w:tcPr>
            <w:tcW w:w="528" w:type="dxa"/>
            <w:tcBorders>
              <w:top w:val="nil"/>
              <w:left w:val="nil"/>
              <w:bottom w:val="single" w:sz="4" w:space="0" w:color="auto"/>
              <w:right w:val="single" w:sz="4" w:space="0" w:color="auto"/>
            </w:tcBorders>
            <w:vAlign w:val="center"/>
            <w:hideMark/>
          </w:tcPr>
          <w:p w14:paraId="4DF36CBB" w14:textId="77777777" w:rsidR="00502CB2" w:rsidRPr="0089500E" w:rsidRDefault="00502CB2" w:rsidP="00D87376">
            <w:pPr>
              <w:rPr>
                <w:rFonts w:ascii="Arial" w:hAnsi="Arial" w:cs="Arial"/>
              </w:rPr>
            </w:pPr>
            <w:r w:rsidRPr="0089500E">
              <w:rPr>
                <w:rFonts w:ascii="Arial" w:hAnsi="Arial" w:cs="Arial"/>
              </w:rPr>
              <w:t>J</w:t>
            </w:r>
          </w:p>
        </w:tc>
        <w:tc>
          <w:tcPr>
            <w:tcW w:w="527" w:type="dxa"/>
            <w:tcBorders>
              <w:top w:val="nil"/>
              <w:left w:val="nil"/>
              <w:bottom w:val="single" w:sz="4" w:space="0" w:color="auto"/>
              <w:right w:val="single" w:sz="4" w:space="0" w:color="auto"/>
            </w:tcBorders>
            <w:vAlign w:val="center"/>
            <w:hideMark/>
          </w:tcPr>
          <w:p w14:paraId="0E9F26A4" w14:textId="77777777" w:rsidR="00502CB2" w:rsidRPr="0089500E" w:rsidRDefault="00502CB2" w:rsidP="00D87376">
            <w:pPr>
              <w:rPr>
                <w:rFonts w:ascii="Arial" w:hAnsi="Arial" w:cs="Arial"/>
              </w:rPr>
            </w:pPr>
            <w:r w:rsidRPr="0089500E">
              <w:rPr>
                <w:rFonts w:ascii="Arial" w:hAnsi="Arial" w:cs="Arial"/>
              </w:rPr>
              <w:t>J</w:t>
            </w:r>
          </w:p>
        </w:tc>
        <w:tc>
          <w:tcPr>
            <w:tcW w:w="527" w:type="dxa"/>
            <w:tcBorders>
              <w:top w:val="nil"/>
              <w:left w:val="nil"/>
              <w:bottom w:val="single" w:sz="4" w:space="0" w:color="auto"/>
              <w:right w:val="single" w:sz="4" w:space="0" w:color="auto"/>
            </w:tcBorders>
            <w:vAlign w:val="center"/>
            <w:hideMark/>
          </w:tcPr>
          <w:p w14:paraId="0A9A19DA" w14:textId="77777777" w:rsidR="00502CB2" w:rsidRPr="0089500E" w:rsidRDefault="00502CB2" w:rsidP="00D87376">
            <w:pPr>
              <w:rPr>
                <w:rFonts w:ascii="Arial" w:hAnsi="Arial" w:cs="Arial"/>
              </w:rPr>
            </w:pPr>
            <w:r w:rsidRPr="0089500E">
              <w:rPr>
                <w:rFonts w:ascii="Arial" w:hAnsi="Arial" w:cs="Arial"/>
              </w:rPr>
              <w:t>J</w:t>
            </w:r>
          </w:p>
        </w:tc>
      </w:tr>
      <w:tr w:rsidR="00502CB2" w:rsidRPr="003E7D23" w14:paraId="17FA54BC" w14:textId="77777777" w:rsidTr="00D87376">
        <w:trPr>
          <w:trHeight w:val="203"/>
        </w:trPr>
        <w:tc>
          <w:tcPr>
            <w:tcW w:w="0" w:type="auto"/>
            <w:vMerge/>
            <w:tcBorders>
              <w:top w:val="nil"/>
              <w:left w:val="single" w:sz="4" w:space="0" w:color="auto"/>
              <w:bottom w:val="single" w:sz="4" w:space="0" w:color="000000"/>
              <w:right w:val="single" w:sz="4" w:space="0" w:color="auto"/>
            </w:tcBorders>
            <w:vAlign w:val="center"/>
            <w:hideMark/>
          </w:tcPr>
          <w:p w14:paraId="7766E3DE"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4140A1DA"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678DF8BE"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4C8C74FA"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43708080"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4DFE74A2"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35CD454A"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1EE80AF1"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46F877F9"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451F5CAE"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5F335527"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4F56A01E"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49498EC4"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vAlign w:val="center"/>
            <w:hideMark/>
          </w:tcPr>
          <w:p w14:paraId="25F6D650"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shd w:val="clear" w:color="auto" w:fill="0F9ED5"/>
            <w:vAlign w:val="center"/>
            <w:hideMark/>
          </w:tcPr>
          <w:p w14:paraId="09887E21"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vAlign w:val="center"/>
            <w:hideMark/>
          </w:tcPr>
          <w:p w14:paraId="545B5AE7"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shd w:val="clear" w:color="auto" w:fill="0F9ED5"/>
            <w:vAlign w:val="center"/>
            <w:hideMark/>
          </w:tcPr>
          <w:p w14:paraId="4FBB427C" w14:textId="77777777" w:rsidR="00502CB2" w:rsidRPr="0089500E" w:rsidRDefault="00502CB2" w:rsidP="00D87376">
            <w:pPr>
              <w:rPr>
                <w:rFonts w:ascii="Arial" w:hAnsi="Arial" w:cs="Arial"/>
              </w:rPr>
            </w:pPr>
            <w:r w:rsidRPr="0089500E">
              <w:rPr>
                <w:rFonts w:ascii="Arial" w:hAnsi="Arial" w:cs="Arial"/>
              </w:rPr>
              <w:t>V</w:t>
            </w:r>
          </w:p>
        </w:tc>
        <w:tc>
          <w:tcPr>
            <w:tcW w:w="528" w:type="dxa"/>
            <w:tcBorders>
              <w:top w:val="nil"/>
              <w:left w:val="nil"/>
              <w:bottom w:val="single" w:sz="4" w:space="0" w:color="auto"/>
              <w:right w:val="single" w:sz="4" w:space="0" w:color="auto"/>
            </w:tcBorders>
            <w:vAlign w:val="center"/>
            <w:hideMark/>
          </w:tcPr>
          <w:p w14:paraId="5DF25E78" w14:textId="77777777" w:rsidR="00502CB2" w:rsidRPr="0089500E" w:rsidRDefault="00502CB2" w:rsidP="00D87376">
            <w:pPr>
              <w:rPr>
                <w:rFonts w:ascii="Arial" w:hAnsi="Arial" w:cs="Arial"/>
              </w:rPr>
            </w:pPr>
            <w:r w:rsidRPr="0089500E">
              <w:rPr>
                <w:rFonts w:ascii="Arial" w:hAnsi="Arial" w:cs="Arial"/>
              </w:rPr>
              <w:t>V</w:t>
            </w:r>
          </w:p>
        </w:tc>
        <w:tc>
          <w:tcPr>
            <w:tcW w:w="528" w:type="dxa"/>
            <w:tcBorders>
              <w:top w:val="nil"/>
              <w:left w:val="nil"/>
              <w:bottom w:val="single" w:sz="4" w:space="0" w:color="auto"/>
              <w:right w:val="single" w:sz="4" w:space="0" w:color="auto"/>
            </w:tcBorders>
            <w:shd w:val="clear" w:color="auto" w:fill="0F9ED5"/>
            <w:vAlign w:val="center"/>
            <w:hideMark/>
          </w:tcPr>
          <w:p w14:paraId="361F101D" w14:textId="77777777" w:rsidR="00502CB2" w:rsidRPr="0089500E" w:rsidRDefault="00502CB2" w:rsidP="00D87376">
            <w:pPr>
              <w:rPr>
                <w:rFonts w:ascii="Arial" w:hAnsi="Arial" w:cs="Arial"/>
              </w:rPr>
            </w:pPr>
            <w:r w:rsidRPr="0089500E">
              <w:rPr>
                <w:rFonts w:ascii="Arial" w:hAnsi="Arial" w:cs="Arial"/>
              </w:rPr>
              <w:t>V</w:t>
            </w:r>
          </w:p>
        </w:tc>
        <w:tc>
          <w:tcPr>
            <w:tcW w:w="527" w:type="dxa"/>
            <w:tcBorders>
              <w:top w:val="nil"/>
              <w:left w:val="nil"/>
              <w:bottom w:val="single" w:sz="4" w:space="0" w:color="auto"/>
              <w:right w:val="single" w:sz="4" w:space="0" w:color="auto"/>
            </w:tcBorders>
            <w:vAlign w:val="center"/>
            <w:hideMark/>
          </w:tcPr>
          <w:p w14:paraId="60B9FF4D" w14:textId="77777777" w:rsidR="00502CB2" w:rsidRPr="0089500E" w:rsidRDefault="00502CB2" w:rsidP="00D87376">
            <w:pPr>
              <w:rPr>
                <w:rFonts w:ascii="Arial" w:hAnsi="Arial" w:cs="Arial"/>
              </w:rPr>
            </w:pPr>
            <w:r w:rsidRPr="0089500E">
              <w:rPr>
                <w:rFonts w:ascii="Arial" w:hAnsi="Arial" w:cs="Arial"/>
              </w:rPr>
              <w:t>V</w:t>
            </w:r>
          </w:p>
        </w:tc>
        <w:tc>
          <w:tcPr>
            <w:tcW w:w="527" w:type="dxa"/>
            <w:tcBorders>
              <w:top w:val="nil"/>
              <w:left w:val="nil"/>
              <w:bottom w:val="single" w:sz="4" w:space="0" w:color="auto"/>
              <w:right w:val="single" w:sz="4" w:space="0" w:color="auto"/>
            </w:tcBorders>
            <w:vAlign w:val="center"/>
            <w:hideMark/>
          </w:tcPr>
          <w:p w14:paraId="5A8413D9" w14:textId="77777777" w:rsidR="00502CB2" w:rsidRPr="0089500E" w:rsidRDefault="00502CB2" w:rsidP="00D87376">
            <w:pPr>
              <w:rPr>
                <w:rFonts w:ascii="Arial" w:hAnsi="Arial" w:cs="Arial"/>
              </w:rPr>
            </w:pPr>
            <w:r w:rsidRPr="0089500E">
              <w:rPr>
                <w:rFonts w:ascii="Arial" w:hAnsi="Arial" w:cs="Arial"/>
              </w:rPr>
              <w:t>V</w:t>
            </w:r>
          </w:p>
        </w:tc>
      </w:tr>
      <w:tr w:rsidR="00502CB2" w:rsidRPr="003E7D23" w14:paraId="627298B4" w14:textId="77777777" w:rsidTr="00D87376">
        <w:trPr>
          <w:trHeight w:val="203"/>
        </w:trPr>
        <w:tc>
          <w:tcPr>
            <w:tcW w:w="2365" w:type="dxa"/>
            <w:vMerge w:val="restart"/>
            <w:tcBorders>
              <w:top w:val="nil"/>
              <w:left w:val="single" w:sz="4" w:space="0" w:color="auto"/>
              <w:bottom w:val="single" w:sz="4" w:space="0" w:color="000000"/>
              <w:right w:val="single" w:sz="4" w:space="0" w:color="auto"/>
            </w:tcBorders>
            <w:vAlign w:val="center"/>
            <w:hideMark/>
          </w:tcPr>
          <w:p w14:paraId="79916F29" w14:textId="77777777" w:rsidR="00502CB2" w:rsidRPr="0089500E" w:rsidRDefault="00502CB2" w:rsidP="00D87376">
            <w:pPr>
              <w:jc w:val="center"/>
              <w:rPr>
                <w:rFonts w:ascii="Arial" w:hAnsi="Arial" w:cs="Arial"/>
              </w:rPr>
            </w:pPr>
            <w:r w:rsidRPr="005D05EE">
              <w:rPr>
                <w:rFonts w:ascii="Arial" w:hAnsi="Arial" w:cs="Arial"/>
              </w:rPr>
              <w:t>Dramatización y lectura dramatizada</w:t>
            </w:r>
          </w:p>
        </w:tc>
        <w:tc>
          <w:tcPr>
            <w:tcW w:w="526" w:type="dxa"/>
            <w:tcBorders>
              <w:top w:val="nil"/>
              <w:left w:val="nil"/>
              <w:bottom w:val="single" w:sz="4" w:space="0" w:color="auto"/>
              <w:right w:val="single" w:sz="4" w:space="0" w:color="auto"/>
            </w:tcBorders>
            <w:vAlign w:val="center"/>
            <w:hideMark/>
          </w:tcPr>
          <w:p w14:paraId="5B6260F1"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682DF0DD"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457E3D07"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16F82138"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481F157E"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6B886CCB"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6BC2A8C5"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25D185AE"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72021E47"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5650813A"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697A7C96"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1B0A83A0"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7D6851A3"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2610C31E"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6C1A14C3"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3F9B65E4" w14:textId="77777777" w:rsidR="00502CB2" w:rsidRPr="0089500E" w:rsidRDefault="00502CB2" w:rsidP="00D87376">
            <w:pPr>
              <w:rPr>
                <w:rFonts w:ascii="Arial" w:hAnsi="Arial" w:cs="Arial"/>
              </w:rPr>
            </w:pPr>
            <w:r w:rsidRPr="0089500E">
              <w:rPr>
                <w:rFonts w:ascii="Arial" w:hAnsi="Arial" w:cs="Arial"/>
              </w:rPr>
              <w:t>L</w:t>
            </w:r>
          </w:p>
        </w:tc>
        <w:tc>
          <w:tcPr>
            <w:tcW w:w="528" w:type="dxa"/>
            <w:tcBorders>
              <w:top w:val="nil"/>
              <w:left w:val="nil"/>
              <w:bottom w:val="single" w:sz="4" w:space="0" w:color="auto"/>
              <w:right w:val="single" w:sz="4" w:space="0" w:color="auto"/>
            </w:tcBorders>
            <w:vAlign w:val="center"/>
            <w:hideMark/>
          </w:tcPr>
          <w:p w14:paraId="47A0A8C8" w14:textId="77777777" w:rsidR="00502CB2" w:rsidRPr="0089500E" w:rsidRDefault="00502CB2" w:rsidP="00D87376">
            <w:pPr>
              <w:rPr>
                <w:rFonts w:ascii="Arial" w:hAnsi="Arial" w:cs="Arial"/>
              </w:rPr>
            </w:pPr>
            <w:r w:rsidRPr="0089500E">
              <w:rPr>
                <w:rFonts w:ascii="Arial" w:hAnsi="Arial" w:cs="Arial"/>
              </w:rPr>
              <w:t>L</w:t>
            </w:r>
          </w:p>
        </w:tc>
        <w:tc>
          <w:tcPr>
            <w:tcW w:w="528" w:type="dxa"/>
            <w:tcBorders>
              <w:top w:val="nil"/>
              <w:left w:val="nil"/>
              <w:bottom w:val="single" w:sz="4" w:space="0" w:color="auto"/>
              <w:right w:val="single" w:sz="4" w:space="0" w:color="auto"/>
            </w:tcBorders>
            <w:vAlign w:val="center"/>
            <w:hideMark/>
          </w:tcPr>
          <w:p w14:paraId="7977C909" w14:textId="77777777" w:rsidR="00502CB2" w:rsidRPr="0089500E" w:rsidRDefault="00502CB2" w:rsidP="00D87376">
            <w:pPr>
              <w:rPr>
                <w:rFonts w:ascii="Arial" w:hAnsi="Arial" w:cs="Arial"/>
              </w:rPr>
            </w:pPr>
            <w:r w:rsidRPr="0089500E">
              <w:rPr>
                <w:rFonts w:ascii="Arial" w:hAnsi="Arial" w:cs="Arial"/>
              </w:rPr>
              <w:t>L</w:t>
            </w:r>
          </w:p>
        </w:tc>
        <w:tc>
          <w:tcPr>
            <w:tcW w:w="527" w:type="dxa"/>
            <w:tcBorders>
              <w:top w:val="nil"/>
              <w:left w:val="nil"/>
              <w:bottom w:val="single" w:sz="4" w:space="0" w:color="auto"/>
              <w:right w:val="single" w:sz="4" w:space="0" w:color="auto"/>
            </w:tcBorders>
            <w:vAlign w:val="center"/>
            <w:hideMark/>
          </w:tcPr>
          <w:p w14:paraId="036849F2" w14:textId="77777777" w:rsidR="00502CB2" w:rsidRPr="0089500E" w:rsidRDefault="00502CB2" w:rsidP="00D87376">
            <w:pPr>
              <w:rPr>
                <w:rFonts w:ascii="Arial" w:hAnsi="Arial" w:cs="Arial"/>
              </w:rPr>
            </w:pPr>
            <w:r w:rsidRPr="0089500E">
              <w:rPr>
                <w:rFonts w:ascii="Arial" w:hAnsi="Arial" w:cs="Arial"/>
              </w:rPr>
              <w:t>L</w:t>
            </w:r>
          </w:p>
        </w:tc>
        <w:tc>
          <w:tcPr>
            <w:tcW w:w="527" w:type="dxa"/>
            <w:tcBorders>
              <w:top w:val="nil"/>
              <w:left w:val="nil"/>
              <w:bottom w:val="single" w:sz="4" w:space="0" w:color="auto"/>
              <w:right w:val="single" w:sz="4" w:space="0" w:color="auto"/>
            </w:tcBorders>
            <w:vAlign w:val="center"/>
            <w:hideMark/>
          </w:tcPr>
          <w:p w14:paraId="52E97D23" w14:textId="77777777" w:rsidR="00502CB2" w:rsidRPr="0089500E" w:rsidRDefault="00502CB2" w:rsidP="00D87376">
            <w:pPr>
              <w:rPr>
                <w:rFonts w:ascii="Arial" w:hAnsi="Arial" w:cs="Arial"/>
              </w:rPr>
            </w:pPr>
            <w:r w:rsidRPr="0089500E">
              <w:rPr>
                <w:rFonts w:ascii="Arial" w:hAnsi="Arial" w:cs="Arial"/>
              </w:rPr>
              <w:t>L</w:t>
            </w:r>
          </w:p>
        </w:tc>
      </w:tr>
      <w:tr w:rsidR="00502CB2" w:rsidRPr="003E7D23" w14:paraId="74BF19E6" w14:textId="77777777" w:rsidTr="00D87376">
        <w:trPr>
          <w:trHeight w:val="203"/>
        </w:trPr>
        <w:tc>
          <w:tcPr>
            <w:tcW w:w="0" w:type="auto"/>
            <w:vMerge/>
            <w:tcBorders>
              <w:top w:val="nil"/>
              <w:left w:val="single" w:sz="4" w:space="0" w:color="auto"/>
              <w:bottom w:val="single" w:sz="4" w:space="0" w:color="000000"/>
              <w:right w:val="single" w:sz="4" w:space="0" w:color="auto"/>
            </w:tcBorders>
            <w:vAlign w:val="center"/>
            <w:hideMark/>
          </w:tcPr>
          <w:p w14:paraId="61592E4B"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3551EB95"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22C78208"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5AD42AA5"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874EF8F"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5916FED7"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623B594B"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9DD6E43"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5EDBB5E9"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2DDEA6FA"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51B89DE9"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328ECC5C"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2B42C1A9"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3B0C3AE0"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5F3B6BFB"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05AA5667"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72C15534"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7DEE9709"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45252AE2"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3DEAE842"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77DD02BE" w14:textId="77777777" w:rsidR="00502CB2" w:rsidRPr="0089500E" w:rsidRDefault="00502CB2" w:rsidP="00D87376">
            <w:pPr>
              <w:rPr>
                <w:rFonts w:ascii="Arial" w:hAnsi="Arial" w:cs="Arial"/>
              </w:rPr>
            </w:pPr>
            <w:r w:rsidRPr="0089500E">
              <w:rPr>
                <w:rFonts w:ascii="Arial" w:hAnsi="Arial" w:cs="Arial"/>
              </w:rPr>
              <w:t>M</w:t>
            </w:r>
          </w:p>
        </w:tc>
      </w:tr>
      <w:tr w:rsidR="00502CB2" w:rsidRPr="003E7D23" w14:paraId="61A2345B" w14:textId="77777777" w:rsidTr="00D87376">
        <w:trPr>
          <w:trHeight w:val="203"/>
        </w:trPr>
        <w:tc>
          <w:tcPr>
            <w:tcW w:w="0" w:type="auto"/>
            <w:vMerge/>
            <w:tcBorders>
              <w:top w:val="nil"/>
              <w:left w:val="single" w:sz="4" w:space="0" w:color="auto"/>
              <w:bottom w:val="single" w:sz="4" w:space="0" w:color="000000"/>
              <w:right w:val="single" w:sz="4" w:space="0" w:color="auto"/>
            </w:tcBorders>
            <w:vAlign w:val="center"/>
            <w:hideMark/>
          </w:tcPr>
          <w:p w14:paraId="62517587"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6A16A850"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0243F0F7"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037FD66D"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5A51CAE5"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0EE1A5FA"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01A91681"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4ED10C8F"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44DB9E8B"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385E2293"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0E612058"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3F2299A0"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2D6C57CF"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30715B05"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07BD98D9"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0F9D81FE"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2890B9DA"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5336AC19"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737514FE"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6DB35346"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138EA024" w14:textId="77777777" w:rsidR="00502CB2" w:rsidRPr="0089500E" w:rsidRDefault="00502CB2" w:rsidP="00D87376">
            <w:pPr>
              <w:rPr>
                <w:rFonts w:ascii="Arial" w:hAnsi="Arial" w:cs="Arial"/>
              </w:rPr>
            </w:pPr>
            <w:r w:rsidRPr="0089500E">
              <w:rPr>
                <w:rFonts w:ascii="Arial" w:hAnsi="Arial" w:cs="Arial"/>
              </w:rPr>
              <w:t>M</w:t>
            </w:r>
          </w:p>
        </w:tc>
      </w:tr>
      <w:tr w:rsidR="00502CB2" w:rsidRPr="003E7D23" w14:paraId="63E62339" w14:textId="77777777" w:rsidTr="00D87376">
        <w:trPr>
          <w:trHeight w:val="203"/>
        </w:trPr>
        <w:tc>
          <w:tcPr>
            <w:tcW w:w="0" w:type="auto"/>
            <w:vMerge/>
            <w:tcBorders>
              <w:top w:val="nil"/>
              <w:left w:val="single" w:sz="4" w:space="0" w:color="auto"/>
              <w:bottom w:val="single" w:sz="4" w:space="0" w:color="000000"/>
              <w:right w:val="single" w:sz="4" w:space="0" w:color="auto"/>
            </w:tcBorders>
            <w:vAlign w:val="center"/>
            <w:hideMark/>
          </w:tcPr>
          <w:p w14:paraId="26BF7880"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1A7EA07E"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06DFBB06"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50167FF7"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0A37F5B5"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1FD9E577"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0544CF5D"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3BD3E10D"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4A6D8763"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66EFCEBC"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18DAE01C"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1FD45589"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2FE22790"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12147B09"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36C0B2D4"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19994F73"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2989BFDA" w14:textId="77777777" w:rsidR="00502CB2" w:rsidRPr="0089500E" w:rsidRDefault="00502CB2" w:rsidP="00D87376">
            <w:pPr>
              <w:rPr>
                <w:rFonts w:ascii="Arial" w:hAnsi="Arial" w:cs="Arial"/>
              </w:rPr>
            </w:pPr>
            <w:r w:rsidRPr="0089500E">
              <w:rPr>
                <w:rFonts w:ascii="Arial" w:hAnsi="Arial" w:cs="Arial"/>
              </w:rPr>
              <w:t>J</w:t>
            </w:r>
          </w:p>
        </w:tc>
        <w:tc>
          <w:tcPr>
            <w:tcW w:w="528" w:type="dxa"/>
            <w:tcBorders>
              <w:top w:val="nil"/>
              <w:left w:val="nil"/>
              <w:bottom w:val="single" w:sz="4" w:space="0" w:color="auto"/>
              <w:right w:val="single" w:sz="4" w:space="0" w:color="auto"/>
            </w:tcBorders>
            <w:vAlign w:val="center"/>
            <w:hideMark/>
          </w:tcPr>
          <w:p w14:paraId="2491D634" w14:textId="77777777" w:rsidR="00502CB2" w:rsidRPr="0089500E" w:rsidRDefault="00502CB2" w:rsidP="00D87376">
            <w:pPr>
              <w:rPr>
                <w:rFonts w:ascii="Arial" w:hAnsi="Arial" w:cs="Arial"/>
              </w:rPr>
            </w:pPr>
            <w:r w:rsidRPr="0089500E">
              <w:rPr>
                <w:rFonts w:ascii="Arial" w:hAnsi="Arial" w:cs="Arial"/>
              </w:rPr>
              <w:t>J</w:t>
            </w:r>
          </w:p>
        </w:tc>
        <w:tc>
          <w:tcPr>
            <w:tcW w:w="528" w:type="dxa"/>
            <w:tcBorders>
              <w:top w:val="nil"/>
              <w:left w:val="nil"/>
              <w:bottom w:val="single" w:sz="4" w:space="0" w:color="auto"/>
              <w:right w:val="single" w:sz="4" w:space="0" w:color="auto"/>
            </w:tcBorders>
            <w:vAlign w:val="center"/>
            <w:hideMark/>
          </w:tcPr>
          <w:p w14:paraId="09D351B9" w14:textId="77777777" w:rsidR="00502CB2" w:rsidRPr="0089500E" w:rsidRDefault="00502CB2" w:rsidP="00D87376">
            <w:pPr>
              <w:rPr>
                <w:rFonts w:ascii="Arial" w:hAnsi="Arial" w:cs="Arial"/>
              </w:rPr>
            </w:pPr>
            <w:r w:rsidRPr="0089500E">
              <w:rPr>
                <w:rFonts w:ascii="Arial" w:hAnsi="Arial" w:cs="Arial"/>
              </w:rPr>
              <w:t>J</w:t>
            </w:r>
          </w:p>
        </w:tc>
        <w:tc>
          <w:tcPr>
            <w:tcW w:w="527" w:type="dxa"/>
            <w:tcBorders>
              <w:top w:val="nil"/>
              <w:left w:val="nil"/>
              <w:bottom w:val="single" w:sz="4" w:space="0" w:color="auto"/>
              <w:right w:val="single" w:sz="4" w:space="0" w:color="auto"/>
            </w:tcBorders>
            <w:vAlign w:val="center"/>
            <w:hideMark/>
          </w:tcPr>
          <w:p w14:paraId="0AF2EEF7" w14:textId="77777777" w:rsidR="00502CB2" w:rsidRPr="0089500E" w:rsidRDefault="00502CB2" w:rsidP="00D87376">
            <w:pPr>
              <w:rPr>
                <w:rFonts w:ascii="Arial" w:hAnsi="Arial" w:cs="Arial"/>
              </w:rPr>
            </w:pPr>
            <w:r w:rsidRPr="0089500E">
              <w:rPr>
                <w:rFonts w:ascii="Arial" w:hAnsi="Arial" w:cs="Arial"/>
              </w:rPr>
              <w:t>J</w:t>
            </w:r>
          </w:p>
        </w:tc>
        <w:tc>
          <w:tcPr>
            <w:tcW w:w="527" w:type="dxa"/>
            <w:tcBorders>
              <w:top w:val="nil"/>
              <w:left w:val="nil"/>
              <w:bottom w:val="single" w:sz="4" w:space="0" w:color="auto"/>
              <w:right w:val="single" w:sz="4" w:space="0" w:color="auto"/>
            </w:tcBorders>
            <w:vAlign w:val="center"/>
            <w:hideMark/>
          </w:tcPr>
          <w:p w14:paraId="24C63B85" w14:textId="77777777" w:rsidR="00502CB2" w:rsidRPr="0089500E" w:rsidRDefault="00502CB2" w:rsidP="00D87376">
            <w:pPr>
              <w:rPr>
                <w:rFonts w:ascii="Arial" w:hAnsi="Arial" w:cs="Arial"/>
              </w:rPr>
            </w:pPr>
            <w:r w:rsidRPr="0089500E">
              <w:rPr>
                <w:rFonts w:ascii="Arial" w:hAnsi="Arial" w:cs="Arial"/>
              </w:rPr>
              <w:t>J</w:t>
            </w:r>
          </w:p>
        </w:tc>
      </w:tr>
      <w:tr w:rsidR="00502CB2" w:rsidRPr="003E7D23" w14:paraId="0042550A" w14:textId="77777777" w:rsidTr="00D87376">
        <w:trPr>
          <w:trHeight w:val="203"/>
        </w:trPr>
        <w:tc>
          <w:tcPr>
            <w:tcW w:w="0" w:type="auto"/>
            <w:vMerge/>
            <w:tcBorders>
              <w:top w:val="nil"/>
              <w:left w:val="single" w:sz="4" w:space="0" w:color="auto"/>
              <w:bottom w:val="single" w:sz="4" w:space="0" w:color="000000"/>
              <w:right w:val="single" w:sz="4" w:space="0" w:color="auto"/>
            </w:tcBorders>
            <w:vAlign w:val="center"/>
            <w:hideMark/>
          </w:tcPr>
          <w:p w14:paraId="0EE22D9B"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15FC5C5E"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0D703973"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2558A634"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54ECDFEC"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1E574212"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148E5E25"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34BE6E5C"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089C8CC0"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78D0669B"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6DFD45BC"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28694033"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68D0A497"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vAlign w:val="center"/>
            <w:hideMark/>
          </w:tcPr>
          <w:p w14:paraId="27471A4F"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shd w:val="clear" w:color="auto" w:fill="0F9ED5"/>
            <w:vAlign w:val="center"/>
            <w:hideMark/>
          </w:tcPr>
          <w:p w14:paraId="6DC9204A"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vAlign w:val="center"/>
            <w:hideMark/>
          </w:tcPr>
          <w:p w14:paraId="57E89DAF"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shd w:val="clear" w:color="auto" w:fill="0F9ED5"/>
            <w:vAlign w:val="center"/>
            <w:hideMark/>
          </w:tcPr>
          <w:p w14:paraId="11F62482" w14:textId="77777777" w:rsidR="00502CB2" w:rsidRPr="0089500E" w:rsidRDefault="00502CB2" w:rsidP="00D87376">
            <w:pPr>
              <w:rPr>
                <w:rFonts w:ascii="Arial" w:hAnsi="Arial" w:cs="Arial"/>
              </w:rPr>
            </w:pPr>
            <w:r w:rsidRPr="0089500E">
              <w:rPr>
                <w:rFonts w:ascii="Arial" w:hAnsi="Arial" w:cs="Arial"/>
              </w:rPr>
              <w:t>V</w:t>
            </w:r>
          </w:p>
        </w:tc>
        <w:tc>
          <w:tcPr>
            <w:tcW w:w="528" w:type="dxa"/>
            <w:tcBorders>
              <w:top w:val="nil"/>
              <w:left w:val="nil"/>
              <w:bottom w:val="single" w:sz="4" w:space="0" w:color="auto"/>
              <w:right w:val="single" w:sz="4" w:space="0" w:color="auto"/>
            </w:tcBorders>
            <w:vAlign w:val="center"/>
            <w:hideMark/>
          </w:tcPr>
          <w:p w14:paraId="2AE35237" w14:textId="77777777" w:rsidR="00502CB2" w:rsidRPr="0089500E" w:rsidRDefault="00502CB2" w:rsidP="00D87376">
            <w:pPr>
              <w:rPr>
                <w:rFonts w:ascii="Arial" w:hAnsi="Arial" w:cs="Arial"/>
              </w:rPr>
            </w:pPr>
            <w:r w:rsidRPr="0089500E">
              <w:rPr>
                <w:rFonts w:ascii="Arial" w:hAnsi="Arial" w:cs="Arial"/>
              </w:rPr>
              <w:t>V</w:t>
            </w:r>
          </w:p>
        </w:tc>
        <w:tc>
          <w:tcPr>
            <w:tcW w:w="528" w:type="dxa"/>
            <w:tcBorders>
              <w:top w:val="nil"/>
              <w:left w:val="nil"/>
              <w:bottom w:val="single" w:sz="4" w:space="0" w:color="auto"/>
              <w:right w:val="single" w:sz="4" w:space="0" w:color="auto"/>
            </w:tcBorders>
            <w:shd w:val="clear" w:color="auto" w:fill="0F9ED5"/>
            <w:vAlign w:val="center"/>
            <w:hideMark/>
          </w:tcPr>
          <w:p w14:paraId="6DD5CA4A" w14:textId="77777777" w:rsidR="00502CB2" w:rsidRPr="0089500E" w:rsidRDefault="00502CB2" w:rsidP="00D87376">
            <w:pPr>
              <w:rPr>
                <w:rFonts w:ascii="Arial" w:hAnsi="Arial" w:cs="Arial"/>
              </w:rPr>
            </w:pPr>
            <w:r w:rsidRPr="0089500E">
              <w:rPr>
                <w:rFonts w:ascii="Arial" w:hAnsi="Arial" w:cs="Arial"/>
              </w:rPr>
              <w:t>V</w:t>
            </w:r>
          </w:p>
        </w:tc>
        <w:tc>
          <w:tcPr>
            <w:tcW w:w="527" w:type="dxa"/>
            <w:tcBorders>
              <w:top w:val="nil"/>
              <w:left w:val="nil"/>
              <w:bottom w:val="single" w:sz="4" w:space="0" w:color="auto"/>
              <w:right w:val="single" w:sz="4" w:space="0" w:color="auto"/>
            </w:tcBorders>
            <w:vAlign w:val="center"/>
            <w:hideMark/>
          </w:tcPr>
          <w:p w14:paraId="3DBE6F92" w14:textId="77777777" w:rsidR="00502CB2" w:rsidRPr="0089500E" w:rsidRDefault="00502CB2" w:rsidP="00D87376">
            <w:pPr>
              <w:rPr>
                <w:rFonts w:ascii="Arial" w:hAnsi="Arial" w:cs="Arial"/>
              </w:rPr>
            </w:pPr>
            <w:r w:rsidRPr="0089500E">
              <w:rPr>
                <w:rFonts w:ascii="Arial" w:hAnsi="Arial" w:cs="Arial"/>
              </w:rPr>
              <w:t>V</w:t>
            </w:r>
          </w:p>
        </w:tc>
        <w:tc>
          <w:tcPr>
            <w:tcW w:w="527" w:type="dxa"/>
            <w:tcBorders>
              <w:top w:val="nil"/>
              <w:left w:val="nil"/>
              <w:bottom w:val="single" w:sz="4" w:space="0" w:color="auto"/>
              <w:right w:val="single" w:sz="4" w:space="0" w:color="auto"/>
            </w:tcBorders>
            <w:vAlign w:val="center"/>
            <w:hideMark/>
          </w:tcPr>
          <w:p w14:paraId="4DCB0317" w14:textId="77777777" w:rsidR="00502CB2" w:rsidRPr="0089500E" w:rsidRDefault="00502CB2" w:rsidP="00D87376">
            <w:pPr>
              <w:rPr>
                <w:rFonts w:ascii="Arial" w:hAnsi="Arial" w:cs="Arial"/>
              </w:rPr>
            </w:pPr>
            <w:r w:rsidRPr="0089500E">
              <w:rPr>
                <w:rFonts w:ascii="Arial" w:hAnsi="Arial" w:cs="Arial"/>
              </w:rPr>
              <w:t>V</w:t>
            </w:r>
          </w:p>
        </w:tc>
      </w:tr>
      <w:tr w:rsidR="00502CB2" w:rsidRPr="003E7D23" w14:paraId="470D437A" w14:textId="77777777" w:rsidTr="00D87376">
        <w:trPr>
          <w:trHeight w:val="203"/>
        </w:trPr>
        <w:tc>
          <w:tcPr>
            <w:tcW w:w="2365" w:type="dxa"/>
            <w:vMerge w:val="restart"/>
            <w:tcBorders>
              <w:top w:val="nil"/>
              <w:left w:val="single" w:sz="4" w:space="0" w:color="auto"/>
              <w:bottom w:val="single" w:sz="4" w:space="0" w:color="auto"/>
              <w:right w:val="single" w:sz="4" w:space="0" w:color="auto"/>
            </w:tcBorders>
            <w:vAlign w:val="center"/>
            <w:hideMark/>
          </w:tcPr>
          <w:p w14:paraId="0BC4FF48" w14:textId="77777777" w:rsidR="00502CB2" w:rsidRPr="0089500E" w:rsidRDefault="00502CB2" w:rsidP="00D87376">
            <w:pPr>
              <w:rPr>
                <w:rFonts w:ascii="Arial" w:hAnsi="Arial" w:cs="Arial"/>
              </w:rPr>
            </w:pPr>
            <w:r w:rsidRPr="005D05EE">
              <w:rPr>
                <w:rFonts w:ascii="Arial" w:hAnsi="Arial" w:cs="Arial"/>
              </w:rPr>
              <w:t>Uso de TIC</w:t>
            </w:r>
          </w:p>
        </w:tc>
        <w:tc>
          <w:tcPr>
            <w:tcW w:w="526" w:type="dxa"/>
            <w:tcBorders>
              <w:top w:val="nil"/>
              <w:left w:val="nil"/>
              <w:bottom w:val="single" w:sz="4" w:space="0" w:color="auto"/>
              <w:right w:val="single" w:sz="4" w:space="0" w:color="auto"/>
            </w:tcBorders>
            <w:vAlign w:val="center"/>
            <w:hideMark/>
          </w:tcPr>
          <w:p w14:paraId="1F822BCD"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5FD713A1"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5918F2F9"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2D2E16C5"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5C2C5503"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2BC63EF0"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6F6957C6"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375937EC"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74C32F46"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7EF988C3"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46009641" w14:textId="77777777" w:rsidR="00502CB2" w:rsidRPr="0089500E" w:rsidRDefault="00502CB2" w:rsidP="00D87376">
            <w:pPr>
              <w:rPr>
                <w:rFonts w:ascii="Arial" w:hAnsi="Arial" w:cs="Arial"/>
              </w:rPr>
            </w:pPr>
            <w:r w:rsidRPr="0089500E">
              <w:rPr>
                <w:rFonts w:ascii="Arial" w:hAnsi="Arial" w:cs="Arial"/>
              </w:rPr>
              <w:t>L</w:t>
            </w:r>
          </w:p>
        </w:tc>
        <w:tc>
          <w:tcPr>
            <w:tcW w:w="526" w:type="dxa"/>
            <w:tcBorders>
              <w:top w:val="nil"/>
              <w:left w:val="nil"/>
              <w:bottom w:val="single" w:sz="4" w:space="0" w:color="auto"/>
              <w:right w:val="single" w:sz="4" w:space="0" w:color="auto"/>
            </w:tcBorders>
            <w:vAlign w:val="center"/>
            <w:hideMark/>
          </w:tcPr>
          <w:p w14:paraId="1F91075E"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19D46D21"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056B4583"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7F5660BE" w14:textId="77777777" w:rsidR="00502CB2" w:rsidRPr="0089500E" w:rsidRDefault="00502CB2" w:rsidP="00D87376">
            <w:pPr>
              <w:rPr>
                <w:rFonts w:ascii="Arial" w:hAnsi="Arial" w:cs="Arial"/>
              </w:rPr>
            </w:pPr>
            <w:r w:rsidRPr="0089500E">
              <w:rPr>
                <w:rFonts w:ascii="Arial" w:hAnsi="Arial" w:cs="Arial"/>
              </w:rPr>
              <w:t>L</w:t>
            </w:r>
          </w:p>
        </w:tc>
        <w:tc>
          <w:tcPr>
            <w:tcW w:w="569" w:type="dxa"/>
            <w:tcBorders>
              <w:top w:val="nil"/>
              <w:left w:val="nil"/>
              <w:bottom w:val="single" w:sz="4" w:space="0" w:color="auto"/>
              <w:right w:val="single" w:sz="4" w:space="0" w:color="auto"/>
            </w:tcBorders>
            <w:vAlign w:val="center"/>
            <w:hideMark/>
          </w:tcPr>
          <w:p w14:paraId="2FCA5508" w14:textId="77777777" w:rsidR="00502CB2" w:rsidRPr="0089500E" w:rsidRDefault="00502CB2" w:rsidP="00D87376">
            <w:pPr>
              <w:rPr>
                <w:rFonts w:ascii="Arial" w:hAnsi="Arial" w:cs="Arial"/>
              </w:rPr>
            </w:pPr>
            <w:r w:rsidRPr="0089500E">
              <w:rPr>
                <w:rFonts w:ascii="Arial" w:hAnsi="Arial" w:cs="Arial"/>
              </w:rPr>
              <w:t>L</w:t>
            </w:r>
          </w:p>
        </w:tc>
        <w:tc>
          <w:tcPr>
            <w:tcW w:w="528" w:type="dxa"/>
            <w:tcBorders>
              <w:top w:val="nil"/>
              <w:left w:val="nil"/>
              <w:bottom w:val="single" w:sz="4" w:space="0" w:color="auto"/>
              <w:right w:val="single" w:sz="4" w:space="0" w:color="auto"/>
            </w:tcBorders>
            <w:vAlign w:val="center"/>
            <w:hideMark/>
          </w:tcPr>
          <w:p w14:paraId="002CDF10" w14:textId="77777777" w:rsidR="00502CB2" w:rsidRPr="0089500E" w:rsidRDefault="00502CB2" w:rsidP="00D87376">
            <w:pPr>
              <w:rPr>
                <w:rFonts w:ascii="Arial" w:hAnsi="Arial" w:cs="Arial"/>
              </w:rPr>
            </w:pPr>
            <w:r w:rsidRPr="0089500E">
              <w:rPr>
                <w:rFonts w:ascii="Arial" w:hAnsi="Arial" w:cs="Arial"/>
              </w:rPr>
              <w:t>L</w:t>
            </w:r>
          </w:p>
        </w:tc>
        <w:tc>
          <w:tcPr>
            <w:tcW w:w="528" w:type="dxa"/>
            <w:tcBorders>
              <w:top w:val="nil"/>
              <w:left w:val="nil"/>
              <w:bottom w:val="single" w:sz="4" w:space="0" w:color="auto"/>
              <w:right w:val="single" w:sz="4" w:space="0" w:color="auto"/>
            </w:tcBorders>
            <w:vAlign w:val="center"/>
            <w:hideMark/>
          </w:tcPr>
          <w:p w14:paraId="54762368" w14:textId="77777777" w:rsidR="00502CB2" w:rsidRPr="0089500E" w:rsidRDefault="00502CB2" w:rsidP="00D87376">
            <w:pPr>
              <w:rPr>
                <w:rFonts w:ascii="Arial" w:hAnsi="Arial" w:cs="Arial"/>
              </w:rPr>
            </w:pPr>
            <w:r w:rsidRPr="0089500E">
              <w:rPr>
                <w:rFonts w:ascii="Arial" w:hAnsi="Arial" w:cs="Arial"/>
              </w:rPr>
              <w:t>L</w:t>
            </w:r>
          </w:p>
        </w:tc>
        <w:tc>
          <w:tcPr>
            <w:tcW w:w="527" w:type="dxa"/>
            <w:tcBorders>
              <w:top w:val="nil"/>
              <w:left w:val="nil"/>
              <w:bottom w:val="single" w:sz="4" w:space="0" w:color="auto"/>
              <w:right w:val="single" w:sz="4" w:space="0" w:color="auto"/>
            </w:tcBorders>
            <w:vAlign w:val="center"/>
            <w:hideMark/>
          </w:tcPr>
          <w:p w14:paraId="53392845" w14:textId="77777777" w:rsidR="00502CB2" w:rsidRPr="0089500E" w:rsidRDefault="00502CB2" w:rsidP="00D87376">
            <w:pPr>
              <w:rPr>
                <w:rFonts w:ascii="Arial" w:hAnsi="Arial" w:cs="Arial"/>
              </w:rPr>
            </w:pPr>
            <w:r w:rsidRPr="0089500E">
              <w:rPr>
                <w:rFonts w:ascii="Arial" w:hAnsi="Arial" w:cs="Arial"/>
              </w:rPr>
              <w:t>L</w:t>
            </w:r>
          </w:p>
        </w:tc>
        <w:tc>
          <w:tcPr>
            <w:tcW w:w="527" w:type="dxa"/>
            <w:tcBorders>
              <w:top w:val="nil"/>
              <w:left w:val="nil"/>
              <w:bottom w:val="single" w:sz="4" w:space="0" w:color="auto"/>
              <w:right w:val="single" w:sz="4" w:space="0" w:color="auto"/>
            </w:tcBorders>
            <w:vAlign w:val="center"/>
            <w:hideMark/>
          </w:tcPr>
          <w:p w14:paraId="52CABEF9" w14:textId="77777777" w:rsidR="00502CB2" w:rsidRPr="0089500E" w:rsidRDefault="00502CB2" w:rsidP="00D87376">
            <w:pPr>
              <w:rPr>
                <w:rFonts w:ascii="Arial" w:hAnsi="Arial" w:cs="Arial"/>
              </w:rPr>
            </w:pPr>
            <w:r w:rsidRPr="0089500E">
              <w:rPr>
                <w:rFonts w:ascii="Arial" w:hAnsi="Arial" w:cs="Arial"/>
              </w:rPr>
              <w:t>L</w:t>
            </w:r>
          </w:p>
        </w:tc>
      </w:tr>
      <w:tr w:rsidR="00502CB2" w:rsidRPr="003E7D23" w14:paraId="4FA77346" w14:textId="77777777" w:rsidTr="00D87376">
        <w:trPr>
          <w:trHeight w:val="203"/>
        </w:trPr>
        <w:tc>
          <w:tcPr>
            <w:tcW w:w="0" w:type="auto"/>
            <w:vMerge/>
            <w:tcBorders>
              <w:top w:val="nil"/>
              <w:left w:val="single" w:sz="4" w:space="0" w:color="auto"/>
              <w:bottom w:val="single" w:sz="4" w:space="0" w:color="auto"/>
              <w:right w:val="single" w:sz="4" w:space="0" w:color="auto"/>
            </w:tcBorders>
            <w:vAlign w:val="center"/>
            <w:hideMark/>
          </w:tcPr>
          <w:p w14:paraId="62E2842C"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26F5788F"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321EC0FE"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60DEAF35"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59F46369"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0F96A736"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219983F5"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9681078"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484C837D"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3A5D3F95"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265D038F"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595E42EA"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039ED2B"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194C3C27"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1CAC5A1E"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1B0A0259"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6A08D4D0"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6FD93083"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7A270294"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459AE4AC"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62436C87" w14:textId="77777777" w:rsidR="00502CB2" w:rsidRPr="0089500E" w:rsidRDefault="00502CB2" w:rsidP="00D87376">
            <w:pPr>
              <w:rPr>
                <w:rFonts w:ascii="Arial" w:hAnsi="Arial" w:cs="Arial"/>
              </w:rPr>
            </w:pPr>
            <w:r w:rsidRPr="0089500E">
              <w:rPr>
                <w:rFonts w:ascii="Arial" w:hAnsi="Arial" w:cs="Arial"/>
              </w:rPr>
              <w:t>M</w:t>
            </w:r>
          </w:p>
        </w:tc>
      </w:tr>
      <w:tr w:rsidR="00502CB2" w:rsidRPr="003E7D23" w14:paraId="5792A834" w14:textId="77777777" w:rsidTr="00D87376">
        <w:trPr>
          <w:trHeight w:val="203"/>
        </w:trPr>
        <w:tc>
          <w:tcPr>
            <w:tcW w:w="0" w:type="auto"/>
            <w:vMerge/>
            <w:tcBorders>
              <w:top w:val="nil"/>
              <w:left w:val="single" w:sz="4" w:space="0" w:color="auto"/>
              <w:bottom w:val="single" w:sz="4" w:space="0" w:color="auto"/>
              <w:right w:val="single" w:sz="4" w:space="0" w:color="auto"/>
            </w:tcBorders>
            <w:vAlign w:val="center"/>
            <w:hideMark/>
          </w:tcPr>
          <w:p w14:paraId="65FE2469"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61C7C422"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47BC2D15"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191A6B94"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259DC44A"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30801537"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3CBA99A6"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5DA557C2"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2B24A13E"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374A935A"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4303B6A4"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00828E58" w14:textId="77777777" w:rsidR="00502CB2" w:rsidRPr="0089500E" w:rsidRDefault="00502CB2" w:rsidP="00D87376">
            <w:pPr>
              <w:rPr>
                <w:rFonts w:ascii="Arial" w:hAnsi="Arial" w:cs="Arial"/>
              </w:rPr>
            </w:pPr>
            <w:r w:rsidRPr="0089500E">
              <w:rPr>
                <w:rFonts w:ascii="Arial" w:hAnsi="Arial" w:cs="Arial"/>
              </w:rPr>
              <w:t>M</w:t>
            </w:r>
          </w:p>
        </w:tc>
        <w:tc>
          <w:tcPr>
            <w:tcW w:w="526" w:type="dxa"/>
            <w:tcBorders>
              <w:top w:val="nil"/>
              <w:left w:val="nil"/>
              <w:bottom w:val="single" w:sz="4" w:space="0" w:color="auto"/>
              <w:right w:val="single" w:sz="4" w:space="0" w:color="auto"/>
            </w:tcBorders>
            <w:vAlign w:val="center"/>
            <w:hideMark/>
          </w:tcPr>
          <w:p w14:paraId="2B9B7480"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05D124A0"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4376D019"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401A3998" w14:textId="77777777" w:rsidR="00502CB2" w:rsidRPr="0089500E" w:rsidRDefault="00502CB2" w:rsidP="00D87376">
            <w:pPr>
              <w:rPr>
                <w:rFonts w:ascii="Arial" w:hAnsi="Arial" w:cs="Arial"/>
              </w:rPr>
            </w:pPr>
            <w:r w:rsidRPr="0089500E">
              <w:rPr>
                <w:rFonts w:ascii="Arial" w:hAnsi="Arial" w:cs="Arial"/>
              </w:rPr>
              <w:t>M</w:t>
            </w:r>
          </w:p>
        </w:tc>
        <w:tc>
          <w:tcPr>
            <w:tcW w:w="569" w:type="dxa"/>
            <w:tcBorders>
              <w:top w:val="nil"/>
              <w:left w:val="nil"/>
              <w:bottom w:val="single" w:sz="4" w:space="0" w:color="auto"/>
              <w:right w:val="single" w:sz="4" w:space="0" w:color="auto"/>
            </w:tcBorders>
            <w:vAlign w:val="center"/>
            <w:hideMark/>
          </w:tcPr>
          <w:p w14:paraId="49204A98"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76DA82E8" w14:textId="77777777" w:rsidR="00502CB2" w:rsidRPr="0089500E" w:rsidRDefault="00502CB2" w:rsidP="00D87376">
            <w:pPr>
              <w:rPr>
                <w:rFonts w:ascii="Arial" w:hAnsi="Arial" w:cs="Arial"/>
              </w:rPr>
            </w:pPr>
            <w:r w:rsidRPr="0089500E">
              <w:rPr>
                <w:rFonts w:ascii="Arial" w:hAnsi="Arial" w:cs="Arial"/>
              </w:rPr>
              <w:t>M</w:t>
            </w:r>
          </w:p>
        </w:tc>
        <w:tc>
          <w:tcPr>
            <w:tcW w:w="528" w:type="dxa"/>
            <w:tcBorders>
              <w:top w:val="nil"/>
              <w:left w:val="nil"/>
              <w:bottom w:val="single" w:sz="4" w:space="0" w:color="auto"/>
              <w:right w:val="single" w:sz="4" w:space="0" w:color="auto"/>
            </w:tcBorders>
            <w:vAlign w:val="center"/>
            <w:hideMark/>
          </w:tcPr>
          <w:p w14:paraId="37DCE861"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30CBB2DF" w14:textId="77777777" w:rsidR="00502CB2" w:rsidRPr="0089500E" w:rsidRDefault="00502CB2" w:rsidP="00D87376">
            <w:pPr>
              <w:rPr>
                <w:rFonts w:ascii="Arial" w:hAnsi="Arial" w:cs="Arial"/>
              </w:rPr>
            </w:pPr>
            <w:r w:rsidRPr="0089500E">
              <w:rPr>
                <w:rFonts w:ascii="Arial" w:hAnsi="Arial" w:cs="Arial"/>
              </w:rPr>
              <w:t>M</w:t>
            </w:r>
          </w:p>
        </w:tc>
        <w:tc>
          <w:tcPr>
            <w:tcW w:w="527" w:type="dxa"/>
            <w:tcBorders>
              <w:top w:val="nil"/>
              <w:left w:val="nil"/>
              <w:bottom w:val="single" w:sz="4" w:space="0" w:color="auto"/>
              <w:right w:val="single" w:sz="4" w:space="0" w:color="auto"/>
            </w:tcBorders>
            <w:vAlign w:val="center"/>
            <w:hideMark/>
          </w:tcPr>
          <w:p w14:paraId="1199E27E" w14:textId="77777777" w:rsidR="00502CB2" w:rsidRPr="0089500E" w:rsidRDefault="00502CB2" w:rsidP="00D87376">
            <w:pPr>
              <w:rPr>
                <w:rFonts w:ascii="Arial" w:hAnsi="Arial" w:cs="Arial"/>
              </w:rPr>
            </w:pPr>
            <w:r w:rsidRPr="0089500E">
              <w:rPr>
                <w:rFonts w:ascii="Arial" w:hAnsi="Arial" w:cs="Arial"/>
              </w:rPr>
              <w:t>M</w:t>
            </w:r>
          </w:p>
        </w:tc>
      </w:tr>
      <w:tr w:rsidR="00502CB2" w:rsidRPr="003E7D23" w14:paraId="45338964" w14:textId="77777777" w:rsidTr="00D87376">
        <w:trPr>
          <w:trHeight w:val="203"/>
        </w:trPr>
        <w:tc>
          <w:tcPr>
            <w:tcW w:w="0" w:type="auto"/>
            <w:vMerge/>
            <w:tcBorders>
              <w:top w:val="nil"/>
              <w:left w:val="single" w:sz="4" w:space="0" w:color="auto"/>
              <w:bottom w:val="single" w:sz="4" w:space="0" w:color="auto"/>
              <w:right w:val="single" w:sz="4" w:space="0" w:color="auto"/>
            </w:tcBorders>
            <w:vAlign w:val="center"/>
            <w:hideMark/>
          </w:tcPr>
          <w:p w14:paraId="304BC814"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66478466"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60AF34CA"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3C890D43"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70CEA20C"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422B96FA"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1D4BCEF6"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004F7A8E"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041D3C22"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70988DB6"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27817185"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2BECCC51" w14:textId="77777777" w:rsidR="00502CB2" w:rsidRPr="0089500E" w:rsidRDefault="00502CB2" w:rsidP="00D87376">
            <w:pPr>
              <w:rPr>
                <w:rFonts w:ascii="Arial" w:hAnsi="Arial" w:cs="Arial"/>
              </w:rPr>
            </w:pPr>
            <w:r w:rsidRPr="0089500E">
              <w:rPr>
                <w:rFonts w:ascii="Arial" w:hAnsi="Arial" w:cs="Arial"/>
              </w:rPr>
              <w:t>J</w:t>
            </w:r>
          </w:p>
        </w:tc>
        <w:tc>
          <w:tcPr>
            <w:tcW w:w="526" w:type="dxa"/>
            <w:tcBorders>
              <w:top w:val="nil"/>
              <w:left w:val="nil"/>
              <w:bottom w:val="single" w:sz="4" w:space="0" w:color="auto"/>
              <w:right w:val="single" w:sz="4" w:space="0" w:color="auto"/>
            </w:tcBorders>
            <w:vAlign w:val="center"/>
            <w:hideMark/>
          </w:tcPr>
          <w:p w14:paraId="36670077"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2889A22F"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431FAD75"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314E26D0" w14:textId="77777777" w:rsidR="00502CB2" w:rsidRPr="0089500E" w:rsidRDefault="00502CB2" w:rsidP="00D87376">
            <w:pPr>
              <w:rPr>
                <w:rFonts w:ascii="Arial" w:hAnsi="Arial" w:cs="Arial"/>
              </w:rPr>
            </w:pPr>
            <w:r w:rsidRPr="0089500E">
              <w:rPr>
                <w:rFonts w:ascii="Arial" w:hAnsi="Arial" w:cs="Arial"/>
              </w:rPr>
              <w:t>J</w:t>
            </w:r>
          </w:p>
        </w:tc>
        <w:tc>
          <w:tcPr>
            <w:tcW w:w="569" w:type="dxa"/>
            <w:tcBorders>
              <w:top w:val="nil"/>
              <w:left w:val="nil"/>
              <w:bottom w:val="single" w:sz="4" w:space="0" w:color="auto"/>
              <w:right w:val="single" w:sz="4" w:space="0" w:color="auto"/>
            </w:tcBorders>
            <w:vAlign w:val="center"/>
            <w:hideMark/>
          </w:tcPr>
          <w:p w14:paraId="1E33D414" w14:textId="77777777" w:rsidR="00502CB2" w:rsidRPr="0089500E" w:rsidRDefault="00502CB2" w:rsidP="00D87376">
            <w:pPr>
              <w:rPr>
                <w:rFonts w:ascii="Arial" w:hAnsi="Arial" w:cs="Arial"/>
              </w:rPr>
            </w:pPr>
            <w:r w:rsidRPr="0089500E">
              <w:rPr>
                <w:rFonts w:ascii="Arial" w:hAnsi="Arial" w:cs="Arial"/>
              </w:rPr>
              <w:t>J</w:t>
            </w:r>
          </w:p>
        </w:tc>
        <w:tc>
          <w:tcPr>
            <w:tcW w:w="528" w:type="dxa"/>
            <w:tcBorders>
              <w:top w:val="nil"/>
              <w:left w:val="nil"/>
              <w:bottom w:val="single" w:sz="4" w:space="0" w:color="auto"/>
              <w:right w:val="single" w:sz="4" w:space="0" w:color="auto"/>
            </w:tcBorders>
            <w:vAlign w:val="center"/>
            <w:hideMark/>
          </w:tcPr>
          <w:p w14:paraId="455BC6ED" w14:textId="77777777" w:rsidR="00502CB2" w:rsidRPr="0089500E" w:rsidRDefault="00502CB2" w:rsidP="00D87376">
            <w:pPr>
              <w:rPr>
                <w:rFonts w:ascii="Arial" w:hAnsi="Arial" w:cs="Arial"/>
              </w:rPr>
            </w:pPr>
            <w:r w:rsidRPr="0089500E">
              <w:rPr>
                <w:rFonts w:ascii="Arial" w:hAnsi="Arial" w:cs="Arial"/>
              </w:rPr>
              <w:t>J</w:t>
            </w:r>
          </w:p>
        </w:tc>
        <w:tc>
          <w:tcPr>
            <w:tcW w:w="528" w:type="dxa"/>
            <w:tcBorders>
              <w:top w:val="nil"/>
              <w:left w:val="nil"/>
              <w:bottom w:val="single" w:sz="4" w:space="0" w:color="auto"/>
              <w:right w:val="single" w:sz="4" w:space="0" w:color="auto"/>
            </w:tcBorders>
            <w:vAlign w:val="center"/>
            <w:hideMark/>
          </w:tcPr>
          <w:p w14:paraId="6CEB4CC2" w14:textId="77777777" w:rsidR="00502CB2" w:rsidRPr="0089500E" w:rsidRDefault="00502CB2" w:rsidP="00D87376">
            <w:pPr>
              <w:rPr>
                <w:rFonts w:ascii="Arial" w:hAnsi="Arial" w:cs="Arial"/>
              </w:rPr>
            </w:pPr>
            <w:r w:rsidRPr="0089500E">
              <w:rPr>
                <w:rFonts w:ascii="Arial" w:hAnsi="Arial" w:cs="Arial"/>
              </w:rPr>
              <w:t>J</w:t>
            </w:r>
          </w:p>
        </w:tc>
        <w:tc>
          <w:tcPr>
            <w:tcW w:w="527" w:type="dxa"/>
            <w:tcBorders>
              <w:top w:val="nil"/>
              <w:left w:val="nil"/>
              <w:bottom w:val="single" w:sz="4" w:space="0" w:color="auto"/>
              <w:right w:val="single" w:sz="4" w:space="0" w:color="auto"/>
            </w:tcBorders>
            <w:vAlign w:val="center"/>
            <w:hideMark/>
          </w:tcPr>
          <w:p w14:paraId="19ECA670" w14:textId="77777777" w:rsidR="00502CB2" w:rsidRPr="0089500E" w:rsidRDefault="00502CB2" w:rsidP="00D87376">
            <w:pPr>
              <w:rPr>
                <w:rFonts w:ascii="Arial" w:hAnsi="Arial" w:cs="Arial"/>
              </w:rPr>
            </w:pPr>
            <w:r w:rsidRPr="0089500E">
              <w:rPr>
                <w:rFonts w:ascii="Arial" w:hAnsi="Arial" w:cs="Arial"/>
              </w:rPr>
              <w:t>J</w:t>
            </w:r>
          </w:p>
        </w:tc>
        <w:tc>
          <w:tcPr>
            <w:tcW w:w="527" w:type="dxa"/>
            <w:tcBorders>
              <w:top w:val="nil"/>
              <w:left w:val="nil"/>
              <w:bottom w:val="single" w:sz="4" w:space="0" w:color="auto"/>
              <w:right w:val="single" w:sz="4" w:space="0" w:color="auto"/>
            </w:tcBorders>
            <w:vAlign w:val="center"/>
            <w:hideMark/>
          </w:tcPr>
          <w:p w14:paraId="26B9E92F" w14:textId="77777777" w:rsidR="00502CB2" w:rsidRPr="0089500E" w:rsidRDefault="00502CB2" w:rsidP="00D87376">
            <w:pPr>
              <w:rPr>
                <w:rFonts w:ascii="Arial" w:hAnsi="Arial" w:cs="Arial"/>
              </w:rPr>
            </w:pPr>
            <w:r w:rsidRPr="0089500E">
              <w:rPr>
                <w:rFonts w:ascii="Arial" w:hAnsi="Arial" w:cs="Arial"/>
              </w:rPr>
              <w:t>J</w:t>
            </w:r>
          </w:p>
        </w:tc>
      </w:tr>
      <w:tr w:rsidR="00502CB2" w:rsidRPr="003E7D23" w14:paraId="1E857E1A" w14:textId="77777777" w:rsidTr="00D87376">
        <w:trPr>
          <w:trHeight w:val="203"/>
        </w:trPr>
        <w:tc>
          <w:tcPr>
            <w:tcW w:w="0" w:type="auto"/>
            <w:vMerge/>
            <w:tcBorders>
              <w:top w:val="nil"/>
              <w:left w:val="single" w:sz="4" w:space="0" w:color="auto"/>
              <w:bottom w:val="single" w:sz="4" w:space="0" w:color="auto"/>
              <w:right w:val="single" w:sz="4" w:space="0" w:color="auto"/>
            </w:tcBorders>
            <w:vAlign w:val="center"/>
            <w:hideMark/>
          </w:tcPr>
          <w:p w14:paraId="652A8895" w14:textId="77777777" w:rsidR="00502CB2" w:rsidRPr="0089500E" w:rsidRDefault="00502CB2" w:rsidP="00D87376">
            <w:pPr>
              <w:rPr>
                <w:rFonts w:ascii="Arial" w:hAnsi="Arial" w:cs="Arial"/>
              </w:rPr>
            </w:pPr>
          </w:p>
        </w:tc>
        <w:tc>
          <w:tcPr>
            <w:tcW w:w="526" w:type="dxa"/>
            <w:tcBorders>
              <w:top w:val="nil"/>
              <w:left w:val="nil"/>
              <w:bottom w:val="single" w:sz="4" w:space="0" w:color="auto"/>
              <w:right w:val="single" w:sz="4" w:space="0" w:color="auto"/>
            </w:tcBorders>
            <w:vAlign w:val="center"/>
            <w:hideMark/>
          </w:tcPr>
          <w:p w14:paraId="2BC6B25E"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00B58BC1"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4FBF2927"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739AA64A"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0EEA6A7C"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5203C56D"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75B9D125"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74995D84"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3AA59281"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7CF23AF2"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vAlign w:val="center"/>
            <w:hideMark/>
          </w:tcPr>
          <w:p w14:paraId="73CC5F2E" w14:textId="77777777" w:rsidR="00502CB2" w:rsidRPr="0089500E" w:rsidRDefault="00502CB2" w:rsidP="00D87376">
            <w:pPr>
              <w:rPr>
                <w:rFonts w:ascii="Arial" w:hAnsi="Arial" w:cs="Arial"/>
              </w:rPr>
            </w:pPr>
            <w:r w:rsidRPr="0089500E">
              <w:rPr>
                <w:rFonts w:ascii="Arial" w:hAnsi="Arial" w:cs="Arial"/>
              </w:rPr>
              <w:t>V</w:t>
            </w:r>
          </w:p>
        </w:tc>
        <w:tc>
          <w:tcPr>
            <w:tcW w:w="526" w:type="dxa"/>
            <w:tcBorders>
              <w:top w:val="nil"/>
              <w:left w:val="nil"/>
              <w:bottom w:val="single" w:sz="4" w:space="0" w:color="auto"/>
              <w:right w:val="single" w:sz="4" w:space="0" w:color="auto"/>
            </w:tcBorders>
            <w:shd w:val="clear" w:color="auto" w:fill="0F9ED5"/>
            <w:vAlign w:val="center"/>
            <w:hideMark/>
          </w:tcPr>
          <w:p w14:paraId="026C5EED"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vAlign w:val="center"/>
            <w:hideMark/>
          </w:tcPr>
          <w:p w14:paraId="12825D47"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shd w:val="clear" w:color="auto" w:fill="0F9ED5"/>
            <w:vAlign w:val="center"/>
            <w:hideMark/>
          </w:tcPr>
          <w:p w14:paraId="2E412298"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vAlign w:val="center"/>
            <w:hideMark/>
          </w:tcPr>
          <w:p w14:paraId="13D8FBBC" w14:textId="77777777" w:rsidR="00502CB2" w:rsidRPr="0089500E" w:rsidRDefault="00502CB2" w:rsidP="00D87376">
            <w:pPr>
              <w:rPr>
                <w:rFonts w:ascii="Arial" w:hAnsi="Arial" w:cs="Arial"/>
              </w:rPr>
            </w:pPr>
            <w:r w:rsidRPr="0089500E">
              <w:rPr>
                <w:rFonts w:ascii="Arial" w:hAnsi="Arial" w:cs="Arial"/>
              </w:rPr>
              <w:t>V</w:t>
            </w:r>
          </w:p>
        </w:tc>
        <w:tc>
          <w:tcPr>
            <w:tcW w:w="569" w:type="dxa"/>
            <w:tcBorders>
              <w:top w:val="nil"/>
              <w:left w:val="nil"/>
              <w:bottom w:val="single" w:sz="4" w:space="0" w:color="auto"/>
              <w:right w:val="single" w:sz="4" w:space="0" w:color="auto"/>
            </w:tcBorders>
            <w:shd w:val="clear" w:color="auto" w:fill="0F9ED5"/>
            <w:vAlign w:val="center"/>
            <w:hideMark/>
          </w:tcPr>
          <w:p w14:paraId="063E1EF6" w14:textId="77777777" w:rsidR="00502CB2" w:rsidRPr="0089500E" w:rsidRDefault="00502CB2" w:rsidP="00D87376">
            <w:pPr>
              <w:rPr>
                <w:rFonts w:ascii="Arial" w:hAnsi="Arial" w:cs="Arial"/>
              </w:rPr>
            </w:pPr>
            <w:r w:rsidRPr="0089500E">
              <w:rPr>
                <w:rFonts w:ascii="Arial" w:hAnsi="Arial" w:cs="Arial"/>
              </w:rPr>
              <w:t>V</w:t>
            </w:r>
          </w:p>
        </w:tc>
        <w:tc>
          <w:tcPr>
            <w:tcW w:w="528" w:type="dxa"/>
            <w:tcBorders>
              <w:top w:val="nil"/>
              <w:left w:val="nil"/>
              <w:bottom w:val="single" w:sz="4" w:space="0" w:color="auto"/>
              <w:right w:val="single" w:sz="4" w:space="0" w:color="auto"/>
            </w:tcBorders>
            <w:vAlign w:val="center"/>
            <w:hideMark/>
          </w:tcPr>
          <w:p w14:paraId="183677AB" w14:textId="77777777" w:rsidR="00502CB2" w:rsidRPr="0089500E" w:rsidRDefault="00502CB2" w:rsidP="00D87376">
            <w:pPr>
              <w:rPr>
                <w:rFonts w:ascii="Arial" w:hAnsi="Arial" w:cs="Arial"/>
              </w:rPr>
            </w:pPr>
            <w:r w:rsidRPr="0089500E">
              <w:rPr>
                <w:rFonts w:ascii="Arial" w:hAnsi="Arial" w:cs="Arial"/>
              </w:rPr>
              <w:t>V</w:t>
            </w:r>
          </w:p>
        </w:tc>
        <w:tc>
          <w:tcPr>
            <w:tcW w:w="528" w:type="dxa"/>
            <w:tcBorders>
              <w:top w:val="nil"/>
              <w:left w:val="nil"/>
              <w:bottom w:val="single" w:sz="4" w:space="0" w:color="auto"/>
              <w:right w:val="single" w:sz="4" w:space="0" w:color="auto"/>
            </w:tcBorders>
            <w:shd w:val="clear" w:color="auto" w:fill="0F9ED5"/>
            <w:vAlign w:val="center"/>
            <w:hideMark/>
          </w:tcPr>
          <w:p w14:paraId="7C99ACB7" w14:textId="77777777" w:rsidR="00502CB2" w:rsidRPr="0089500E" w:rsidRDefault="00502CB2" w:rsidP="00D87376">
            <w:pPr>
              <w:rPr>
                <w:rFonts w:ascii="Arial" w:hAnsi="Arial" w:cs="Arial"/>
              </w:rPr>
            </w:pPr>
            <w:r w:rsidRPr="0089500E">
              <w:rPr>
                <w:rFonts w:ascii="Arial" w:hAnsi="Arial" w:cs="Arial"/>
              </w:rPr>
              <w:t>V</w:t>
            </w:r>
          </w:p>
        </w:tc>
        <w:tc>
          <w:tcPr>
            <w:tcW w:w="527" w:type="dxa"/>
            <w:tcBorders>
              <w:top w:val="nil"/>
              <w:left w:val="nil"/>
              <w:bottom w:val="single" w:sz="4" w:space="0" w:color="auto"/>
              <w:right w:val="single" w:sz="4" w:space="0" w:color="auto"/>
            </w:tcBorders>
            <w:vAlign w:val="center"/>
            <w:hideMark/>
          </w:tcPr>
          <w:p w14:paraId="2E83E144" w14:textId="77777777" w:rsidR="00502CB2" w:rsidRPr="0089500E" w:rsidRDefault="00502CB2" w:rsidP="00D87376">
            <w:pPr>
              <w:rPr>
                <w:rFonts w:ascii="Arial" w:hAnsi="Arial" w:cs="Arial"/>
              </w:rPr>
            </w:pPr>
            <w:r w:rsidRPr="0089500E">
              <w:rPr>
                <w:rFonts w:ascii="Arial" w:hAnsi="Arial" w:cs="Arial"/>
              </w:rPr>
              <w:t>V</w:t>
            </w:r>
          </w:p>
        </w:tc>
        <w:tc>
          <w:tcPr>
            <w:tcW w:w="527" w:type="dxa"/>
            <w:tcBorders>
              <w:top w:val="nil"/>
              <w:left w:val="nil"/>
              <w:bottom w:val="single" w:sz="4" w:space="0" w:color="auto"/>
              <w:right w:val="single" w:sz="4" w:space="0" w:color="auto"/>
            </w:tcBorders>
            <w:vAlign w:val="center"/>
            <w:hideMark/>
          </w:tcPr>
          <w:p w14:paraId="1465C00D" w14:textId="77777777" w:rsidR="00502CB2" w:rsidRPr="0089500E" w:rsidRDefault="00502CB2" w:rsidP="00D87376">
            <w:pPr>
              <w:rPr>
                <w:rFonts w:ascii="Arial" w:hAnsi="Arial" w:cs="Arial"/>
              </w:rPr>
            </w:pPr>
            <w:r w:rsidRPr="0089500E">
              <w:rPr>
                <w:rFonts w:ascii="Arial" w:hAnsi="Arial" w:cs="Arial"/>
              </w:rPr>
              <w:t>V</w:t>
            </w:r>
          </w:p>
        </w:tc>
      </w:tr>
    </w:tbl>
    <w:p w14:paraId="02437AF3" w14:textId="77777777" w:rsidR="00502CB2" w:rsidRPr="003E7D23" w:rsidRDefault="00502CB2" w:rsidP="00502CB2">
      <w:pPr>
        <w:rPr>
          <w:rFonts w:ascii="Arial" w:hAnsi="Arial" w:cs="Arial"/>
        </w:rPr>
        <w:sectPr w:rsidR="00502CB2" w:rsidRPr="003E7D23" w:rsidSect="00502CB2">
          <w:pgSz w:w="15840" w:h="12240" w:orient="landscape"/>
          <w:pgMar w:top="1701" w:right="1417" w:bottom="1701" w:left="1417" w:header="708" w:footer="708" w:gutter="0"/>
          <w:cols w:space="708"/>
          <w:docGrid w:linePitch="360"/>
        </w:sectPr>
      </w:pPr>
    </w:p>
    <w:p w14:paraId="71D06509" w14:textId="77777777" w:rsidR="00502CB2" w:rsidRPr="003E7D23" w:rsidRDefault="00502CB2" w:rsidP="00502CB2">
      <w:pPr>
        <w:rPr>
          <w:rFonts w:ascii="Arial" w:hAnsi="Arial" w:cs="Arial"/>
          <w:b/>
          <w:bCs/>
          <w:lang w:eastAsia="es-CO"/>
        </w:rPr>
      </w:pPr>
      <w:r w:rsidRPr="003E7D23">
        <w:rPr>
          <w:rFonts w:ascii="Arial" w:hAnsi="Arial" w:cs="Arial"/>
          <w:b/>
          <w:bCs/>
          <w:lang w:eastAsia="es-CO"/>
        </w:rPr>
        <w:lastRenderedPageBreak/>
        <w:t>RECURSOS NECESARIOS</w:t>
      </w:r>
    </w:p>
    <w:tbl>
      <w:tblPr>
        <w:tblStyle w:val="Tablaconcuadrcula"/>
        <w:tblW w:w="0" w:type="auto"/>
        <w:tblLook w:val="04A0" w:firstRow="1" w:lastRow="0" w:firstColumn="1" w:lastColumn="0" w:noHBand="0" w:noVBand="1"/>
      </w:tblPr>
      <w:tblGrid>
        <w:gridCol w:w="7225"/>
        <w:gridCol w:w="1603"/>
      </w:tblGrid>
      <w:tr w:rsidR="00502CB2" w:rsidRPr="003E7D23" w14:paraId="3A72DDAC" w14:textId="77777777" w:rsidTr="00D87376">
        <w:tc>
          <w:tcPr>
            <w:tcW w:w="7225" w:type="dxa"/>
          </w:tcPr>
          <w:p w14:paraId="62C10347" w14:textId="77777777" w:rsidR="00502CB2" w:rsidRPr="003E7D23" w:rsidRDefault="00502CB2" w:rsidP="00D87376">
            <w:pPr>
              <w:rPr>
                <w:rFonts w:ascii="Arial" w:hAnsi="Arial" w:cs="Arial"/>
                <w:lang w:eastAsia="es-CO"/>
              </w:rPr>
            </w:pPr>
            <w:r w:rsidRPr="003E7D23">
              <w:rPr>
                <w:rFonts w:ascii="Arial" w:hAnsi="Arial" w:cs="Arial"/>
                <w:lang w:eastAsia="es-CO"/>
              </w:rPr>
              <w:t>MATERIALES</w:t>
            </w:r>
          </w:p>
        </w:tc>
        <w:tc>
          <w:tcPr>
            <w:tcW w:w="1603" w:type="dxa"/>
          </w:tcPr>
          <w:p w14:paraId="21A7B90D" w14:textId="77777777" w:rsidR="00502CB2" w:rsidRPr="003E7D23" w:rsidRDefault="00502CB2" w:rsidP="00D87376">
            <w:pPr>
              <w:rPr>
                <w:rFonts w:ascii="Arial" w:hAnsi="Arial" w:cs="Arial"/>
                <w:lang w:eastAsia="es-CO"/>
              </w:rPr>
            </w:pPr>
            <w:r w:rsidRPr="003E7D23">
              <w:rPr>
                <w:rFonts w:ascii="Arial" w:hAnsi="Arial" w:cs="Arial"/>
                <w:lang w:eastAsia="es-CO"/>
              </w:rPr>
              <w:t>CANTIDAD</w:t>
            </w:r>
          </w:p>
        </w:tc>
      </w:tr>
      <w:tr w:rsidR="00502CB2" w:rsidRPr="003E7D23" w14:paraId="318AB24A" w14:textId="77777777" w:rsidTr="00D87376">
        <w:tc>
          <w:tcPr>
            <w:tcW w:w="7225" w:type="dxa"/>
          </w:tcPr>
          <w:p w14:paraId="63AEE0EE" w14:textId="77777777" w:rsidR="00502CB2" w:rsidRPr="003E7D23" w:rsidRDefault="00502CB2" w:rsidP="00D87376">
            <w:pPr>
              <w:rPr>
                <w:rFonts w:ascii="Arial" w:hAnsi="Arial" w:cs="Arial"/>
                <w:lang w:eastAsia="es-CO"/>
              </w:rPr>
            </w:pPr>
            <w:r w:rsidRPr="003E7D23">
              <w:rPr>
                <w:rFonts w:ascii="Arial" w:hAnsi="Arial" w:cs="Arial"/>
                <w:lang w:eastAsia="es-CO"/>
              </w:rPr>
              <w:t>Libros de literatura infantil o juvenil (cuentos, fábulas, novelas breves)</w:t>
            </w:r>
          </w:p>
        </w:tc>
        <w:tc>
          <w:tcPr>
            <w:tcW w:w="1603" w:type="dxa"/>
          </w:tcPr>
          <w:p w14:paraId="46F7F54F" w14:textId="361ABDBF" w:rsidR="00502CB2" w:rsidRPr="003E7D23" w:rsidRDefault="0006691F" w:rsidP="00D87376">
            <w:pPr>
              <w:rPr>
                <w:rFonts w:ascii="Arial" w:hAnsi="Arial" w:cs="Arial"/>
                <w:lang w:eastAsia="es-CO"/>
              </w:rPr>
            </w:pPr>
            <w:r>
              <w:rPr>
                <w:rFonts w:ascii="Arial" w:hAnsi="Arial" w:cs="Arial"/>
                <w:lang w:eastAsia="es-CO"/>
              </w:rPr>
              <w:t>20</w:t>
            </w:r>
          </w:p>
        </w:tc>
      </w:tr>
      <w:tr w:rsidR="00502CB2" w:rsidRPr="003E7D23" w14:paraId="164FA553" w14:textId="77777777" w:rsidTr="00D87376">
        <w:tc>
          <w:tcPr>
            <w:tcW w:w="7225" w:type="dxa"/>
          </w:tcPr>
          <w:p w14:paraId="30E68B83" w14:textId="77777777" w:rsidR="00502CB2" w:rsidRPr="003E7D23" w:rsidRDefault="00502CB2" w:rsidP="00D87376">
            <w:pPr>
              <w:rPr>
                <w:rFonts w:ascii="Arial" w:hAnsi="Arial" w:cs="Arial"/>
                <w:lang w:eastAsia="es-CO"/>
              </w:rPr>
            </w:pPr>
            <w:r w:rsidRPr="003E7D23">
              <w:rPr>
                <w:rFonts w:ascii="Arial" w:hAnsi="Arial" w:cs="Arial"/>
                <w:lang w:eastAsia="es-CO"/>
              </w:rPr>
              <w:t xml:space="preserve">Proyector </w:t>
            </w:r>
          </w:p>
        </w:tc>
        <w:tc>
          <w:tcPr>
            <w:tcW w:w="1603" w:type="dxa"/>
          </w:tcPr>
          <w:p w14:paraId="1782F723" w14:textId="77777777" w:rsidR="00502CB2" w:rsidRPr="003E7D23" w:rsidRDefault="00502CB2" w:rsidP="00D87376">
            <w:pPr>
              <w:rPr>
                <w:rFonts w:ascii="Arial" w:hAnsi="Arial" w:cs="Arial"/>
                <w:lang w:eastAsia="es-CO"/>
              </w:rPr>
            </w:pPr>
            <w:r>
              <w:rPr>
                <w:rFonts w:ascii="Arial" w:hAnsi="Arial" w:cs="Arial"/>
                <w:lang w:eastAsia="es-CO"/>
              </w:rPr>
              <w:t>6</w:t>
            </w:r>
          </w:p>
        </w:tc>
      </w:tr>
      <w:tr w:rsidR="00502CB2" w:rsidRPr="003E7D23" w14:paraId="0EE1128F" w14:textId="77777777" w:rsidTr="00D87376">
        <w:tc>
          <w:tcPr>
            <w:tcW w:w="7225" w:type="dxa"/>
          </w:tcPr>
          <w:p w14:paraId="217E0FBA" w14:textId="77777777" w:rsidR="00502CB2" w:rsidRPr="003E7D23" w:rsidRDefault="00502CB2" w:rsidP="00D87376">
            <w:pPr>
              <w:rPr>
                <w:rFonts w:ascii="Arial" w:hAnsi="Arial" w:cs="Arial"/>
                <w:lang w:eastAsia="es-CO"/>
              </w:rPr>
            </w:pPr>
            <w:r w:rsidRPr="003E7D23">
              <w:rPr>
                <w:rFonts w:ascii="Arial" w:hAnsi="Arial" w:cs="Arial"/>
                <w:lang w:eastAsia="es-CO"/>
              </w:rPr>
              <w:t>Diccionario</w:t>
            </w:r>
            <w:r>
              <w:rPr>
                <w:rFonts w:ascii="Arial" w:hAnsi="Arial" w:cs="Arial"/>
                <w:lang w:eastAsia="es-CO"/>
              </w:rPr>
              <w:t>s</w:t>
            </w:r>
          </w:p>
        </w:tc>
        <w:tc>
          <w:tcPr>
            <w:tcW w:w="1603" w:type="dxa"/>
          </w:tcPr>
          <w:p w14:paraId="7C2E14CE" w14:textId="58AFAFEC" w:rsidR="00502CB2" w:rsidRPr="003E7D23" w:rsidRDefault="0006691F" w:rsidP="00D87376">
            <w:pPr>
              <w:rPr>
                <w:rFonts w:ascii="Arial" w:hAnsi="Arial" w:cs="Arial"/>
                <w:lang w:eastAsia="es-CO"/>
              </w:rPr>
            </w:pPr>
            <w:r>
              <w:rPr>
                <w:rFonts w:ascii="Arial" w:hAnsi="Arial" w:cs="Arial"/>
                <w:lang w:eastAsia="es-CO"/>
              </w:rPr>
              <w:t>30</w:t>
            </w:r>
          </w:p>
        </w:tc>
      </w:tr>
      <w:tr w:rsidR="00502CB2" w:rsidRPr="003E7D23" w14:paraId="75E23839" w14:textId="77777777" w:rsidTr="00D87376">
        <w:tc>
          <w:tcPr>
            <w:tcW w:w="7225" w:type="dxa"/>
          </w:tcPr>
          <w:p w14:paraId="6B91A4D4" w14:textId="77777777" w:rsidR="00502CB2" w:rsidRPr="003E7D23" w:rsidRDefault="00502CB2" w:rsidP="00D87376">
            <w:pPr>
              <w:rPr>
                <w:rFonts w:ascii="Arial" w:hAnsi="Arial" w:cs="Arial"/>
                <w:lang w:eastAsia="es-CO"/>
              </w:rPr>
            </w:pPr>
            <w:r w:rsidRPr="003E7D23">
              <w:rPr>
                <w:rFonts w:ascii="Arial" w:hAnsi="Arial" w:cs="Arial"/>
                <w:lang w:eastAsia="es-CO"/>
              </w:rPr>
              <w:t>Computador</w:t>
            </w:r>
          </w:p>
        </w:tc>
        <w:tc>
          <w:tcPr>
            <w:tcW w:w="1603" w:type="dxa"/>
          </w:tcPr>
          <w:p w14:paraId="4D6D51A6" w14:textId="77777777" w:rsidR="00502CB2" w:rsidRPr="003E7D23" w:rsidRDefault="00502CB2" w:rsidP="00D87376">
            <w:pPr>
              <w:rPr>
                <w:rFonts w:ascii="Arial" w:hAnsi="Arial" w:cs="Arial"/>
                <w:lang w:eastAsia="es-CO"/>
              </w:rPr>
            </w:pPr>
            <w:r>
              <w:rPr>
                <w:rFonts w:ascii="Arial" w:hAnsi="Arial" w:cs="Arial"/>
                <w:lang w:eastAsia="es-CO"/>
              </w:rPr>
              <w:t>6</w:t>
            </w:r>
          </w:p>
        </w:tc>
      </w:tr>
      <w:tr w:rsidR="00502CB2" w:rsidRPr="003E7D23" w14:paraId="41A9154C" w14:textId="77777777" w:rsidTr="00D87376">
        <w:tc>
          <w:tcPr>
            <w:tcW w:w="7225" w:type="dxa"/>
          </w:tcPr>
          <w:p w14:paraId="0293EAA2" w14:textId="77777777" w:rsidR="00502CB2" w:rsidRPr="003E7D23" w:rsidRDefault="00502CB2" w:rsidP="00D87376">
            <w:pPr>
              <w:rPr>
                <w:rFonts w:ascii="Arial" w:hAnsi="Arial" w:cs="Arial"/>
                <w:lang w:eastAsia="es-CO"/>
              </w:rPr>
            </w:pPr>
            <w:r>
              <w:rPr>
                <w:rFonts w:ascii="Arial" w:hAnsi="Arial" w:cs="Arial"/>
                <w:lang w:eastAsia="es-CO"/>
              </w:rPr>
              <w:t>Impresora</w:t>
            </w:r>
          </w:p>
        </w:tc>
        <w:tc>
          <w:tcPr>
            <w:tcW w:w="1603" w:type="dxa"/>
          </w:tcPr>
          <w:p w14:paraId="7F9CE924" w14:textId="77777777" w:rsidR="00502CB2" w:rsidRPr="003E7D23" w:rsidRDefault="00502CB2" w:rsidP="00D87376">
            <w:pPr>
              <w:rPr>
                <w:rFonts w:ascii="Arial" w:hAnsi="Arial" w:cs="Arial"/>
                <w:lang w:eastAsia="es-CO"/>
              </w:rPr>
            </w:pPr>
            <w:r>
              <w:rPr>
                <w:rFonts w:ascii="Arial" w:hAnsi="Arial" w:cs="Arial"/>
                <w:lang w:eastAsia="es-CO"/>
              </w:rPr>
              <w:t>6</w:t>
            </w:r>
          </w:p>
        </w:tc>
      </w:tr>
      <w:tr w:rsidR="00502CB2" w:rsidRPr="003E7D23" w14:paraId="31D8DD52" w14:textId="77777777" w:rsidTr="00D87376">
        <w:trPr>
          <w:trHeight w:val="362"/>
        </w:trPr>
        <w:tc>
          <w:tcPr>
            <w:tcW w:w="7225" w:type="dxa"/>
          </w:tcPr>
          <w:p w14:paraId="41F1B895" w14:textId="77777777" w:rsidR="00502CB2" w:rsidRPr="003E7D23" w:rsidRDefault="00502CB2" w:rsidP="00D87376">
            <w:pPr>
              <w:rPr>
                <w:rFonts w:ascii="Arial" w:hAnsi="Arial" w:cs="Arial"/>
                <w:lang w:eastAsia="es-CO"/>
              </w:rPr>
            </w:pPr>
            <w:r w:rsidRPr="003E7D23">
              <w:rPr>
                <w:rFonts w:ascii="Arial" w:hAnsi="Arial" w:cs="Arial"/>
                <w:lang w:eastAsia="es-CO"/>
              </w:rPr>
              <w:t>Cajas o canastos organizadores</w:t>
            </w:r>
          </w:p>
        </w:tc>
        <w:tc>
          <w:tcPr>
            <w:tcW w:w="1603" w:type="dxa"/>
          </w:tcPr>
          <w:p w14:paraId="7142FC60" w14:textId="77777777" w:rsidR="00502CB2" w:rsidRPr="003E7D23" w:rsidRDefault="00502CB2" w:rsidP="00D87376">
            <w:pPr>
              <w:rPr>
                <w:rFonts w:ascii="Arial" w:hAnsi="Arial" w:cs="Arial"/>
                <w:lang w:eastAsia="es-CO"/>
              </w:rPr>
            </w:pPr>
            <w:r>
              <w:rPr>
                <w:rFonts w:ascii="Arial" w:hAnsi="Arial" w:cs="Arial"/>
                <w:lang w:eastAsia="es-CO"/>
              </w:rPr>
              <w:t>10</w:t>
            </w:r>
          </w:p>
        </w:tc>
      </w:tr>
      <w:tr w:rsidR="00502CB2" w:rsidRPr="003E7D23" w14:paraId="3D1BFEBD" w14:textId="77777777" w:rsidTr="00D87376">
        <w:tc>
          <w:tcPr>
            <w:tcW w:w="7225" w:type="dxa"/>
          </w:tcPr>
          <w:p w14:paraId="0903F2C3" w14:textId="77777777" w:rsidR="00502CB2" w:rsidRPr="003E7D23" w:rsidRDefault="00502CB2" w:rsidP="00D87376">
            <w:pPr>
              <w:rPr>
                <w:rFonts w:ascii="Arial" w:hAnsi="Arial" w:cs="Arial"/>
                <w:lang w:eastAsia="es-CO"/>
              </w:rPr>
            </w:pPr>
            <w:r>
              <w:rPr>
                <w:rFonts w:ascii="Arial" w:hAnsi="Arial" w:cs="Arial"/>
                <w:lang w:eastAsia="es-CO"/>
              </w:rPr>
              <w:t>Bafles</w:t>
            </w:r>
            <w:r w:rsidRPr="003E7D23">
              <w:rPr>
                <w:rFonts w:ascii="Arial" w:hAnsi="Arial" w:cs="Arial"/>
                <w:lang w:eastAsia="es-CO"/>
              </w:rPr>
              <w:t xml:space="preserve"> y micrófono</w:t>
            </w:r>
          </w:p>
        </w:tc>
        <w:tc>
          <w:tcPr>
            <w:tcW w:w="1603" w:type="dxa"/>
          </w:tcPr>
          <w:p w14:paraId="7784CF92" w14:textId="77777777" w:rsidR="00502CB2" w:rsidRPr="003E7D23" w:rsidRDefault="00502CB2" w:rsidP="00D87376">
            <w:pPr>
              <w:rPr>
                <w:rFonts w:ascii="Arial" w:hAnsi="Arial" w:cs="Arial"/>
                <w:lang w:eastAsia="es-CO"/>
              </w:rPr>
            </w:pPr>
            <w:r>
              <w:rPr>
                <w:rFonts w:ascii="Arial" w:hAnsi="Arial" w:cs="Arial"/>
                <w:lang w:eastAsia="es-CO"/>
              </w:rPr>
              <w:t>6</w:t>
            </w:r>
          </w:p>
        </w:tc>
      </w:tr>
      <w:tr w:rsidR="00502CB2" w:rsidRPr="003E7D23" w14:paraId="4EC24AF7" w14:textId="77777777" w:rsidTr="00D87376">
        <w:tc>
          <w:tcPr>
            <w:tcW w:w="7225" w:type="dxa"/>
          </w:tcPr>
          <w:p w14:paraId="7B2BCA4C" w14:textId="77777777" w:rsidR="00502CB2" w:rsidRDefault="00502CB2" w:rsidP="00D87376">
            <w:pPr>
              <w:rPr>
                <w:rFonts w:ascii="Arial" w:hAnsi="Arial" w:cs="Arial"/>
                <w:lang w:eastAsia="es-CO"/>
              </w:rPr>
            </w:pPr>
            <w:r>
              <w:rPr>
                <w:rFonts w:ascii="Arial" w:hAnsi="Arial" w:cs="Arial"/>
                <w:lang w:eastAsia="es-CO"/>
              </w:rPr>
              <w:t>Armarios plásticos</w:t>
            </w:r>
          </w:p>
        </w:tc>
        <w:tc>
          <w:tcPr>
            <w:tcW w:w="1603" w:type="dxa"/>
          </w:tcPr>
          <w:p w14:paraId="59FCB540" w14:textId="77777777" w:rsidR="00502CB2" w:rsidRPr="003E7D23" w:rsidRDefault="00502CB2" w:rsidP="00D87376">
            <w:pPr>
              <w:rPr>
                <w:rFonts w:ascii="Arial" w:hAnsi="Arial" w:cs="Arial"/>
                <w:lang w:eastAsia="es-CO"/>
              </w:rPr>
            </w:pPr>
            <w:r>
              <w:rPr>
                <w:rFonts w:ascii="Arial" w:hAnsi="Arial" w:cs="Arial"/>
                <w:lang w:eastAsia="es-CO"/>
              </w:rPr>
              <w:t>6</w:t>
            </w:r>
          </w:p>
        </w:tc>
      </w:tr>
      <w:tr w:rsidR="00502CB2" w:rsidRPr="003E7D23" w14:paraId="3B07315E" w14:textId="77777777" w:rsidTr="00D87376">
        <w:tc>
          <w:tcPr>
            <w:tcW w:w="7225" w:type="dxa"/>
          </w:tcPr>
          <w:p w14:paraId="0EC2C318" w14:textId="3BA85027" w:rsidR="00502CB2" w:rsidRDefault="00E24F11" w:rsidP="00D87376">
            <w:pPr>
              <w:rPr>
                <w:rFonts w:ascii="Arial" w:hAnsi="Arial" w:cs="Arial"/>
                <w:lang w:eastAsia="es-CO"/>
              </w:rPr>
            </w:pPr>
            <w:r>
              <w:rPr>
                <w:rFonts w:ascii="Arial" w:hAnsi="Arial" w:cs="Arial"/>
                <w:lang w:eastAsia="es-CO"/>
              </w:rPr>
              <w:t>Espejos</w:t>
            </w:r>
          </w:p>
        </w:tc>
        <w:tc>
          <w:tcPr>
            <w:tcW w:w="1603" w:type="dxa"/>
          </w:tcPr>
          <w:p w14:paraId="60C32FA2" w14:textId="0007C916" w:rsidR="00502CB2" w:rsidRPr="003E7D23" w:rsidRDefault="00E24F11" w:rsidP="00D87376">
            <w:pPr>
              <w:rPr>
                <w:rFonts w:ascii="Arial" w:hAnsi="Arial" w:cs="Arial"/>
                <w:lang w:eastAsia="es-CO"/>
              </w:rPr>
            </w:pPr>
            <w:r>
              <w:rPr>
                <w:rFonts w:ascii="Arial" w:hAnsi="Arial" w:cs="Arial"/>
                <w:lang w:eastAsia="es-CO"/>
              </w:rPr>
              <w:t>10</w:t>
            </w:r>
          </w:p>
        </w:tc>
      </w:tr>
      <w:tr w:rsidR="00E24F11" w:rsidRPr="003E7D23" w14:paraId="4A6B0E9E" w14:textId="77777777" w:rsidTr="00D87376">
        <w:tc>
          <w:tcPr>
            <w:tcW w:w="7225" w:type="dxa"/>
          </w:tcPr>
          <w:p w14:paraId="0FFC075F" w14:textId="3C70C74C" w:rsidR="00E24F11" w:rsidRDefault="00E24F11" w:rsidP="00D87376">
            <w:pPr>
              <w:rPr>
                <w:rFonts w:ascii="Arial" w:hAnsi="Arial" w:cs="Arial"/>
                <w:lang w:eastAsia="es-CO"/>
              </w:rPr>
            </w:pPr>
            <w:r>
              <w:rPr>
                <w:rFonts w:ascii="Arial" w:hAnsi="Arial" w:cs="Arial"/>
                <w:lang w:eastAsia="es-CO"/>
              </w:rPr>
              <w:t>USB</w:t>
            </w:r>
          </w:p>
        </w:tc>
        <w:tc>
          <w:tcPr>
            <w:tcW w:w="1603" w:type="dxa"/>
          </w:tcPr>
          <w:p w14:paraId="52B37A63" w14:textId="4D9A85FA" w:rsidR="00E24F11" w:rsidRDefault="00E24F11" w:rsidP="00D87376">
            <w:pPr>
              <w:rPr>
                <w:rFonts w:ascii="Arial" w:hAnsi="Arial" w:cs="Arial"/>
                <w:lang w:eastAsia="es-CO"/>
              </w:rPr>
            </w:pPr>
            <w:r>
              <w:rPr>
                <w:rFonts w:ascii="Arial" w:hAnsi="Arial" w:cs="Arial"/>
                <w:lang w:eastAsia="es-CO"/>
              </w:rPr>
              <w:t>2</w:t>
            </w:r>
          </w:p>
        </w:tc>
      </w:tr>
      <w:tr w:rsidR="00E24F11" w:rsidRPr="003E7D23" w14:paraId="190B0643" w14:textId="77777777" w:rsidTr="00D87376">
        <w:tc>
          <w:tcPr>
            <w:tcW w:w="7225" w:type="dxa"/>
          </w:tcPr>
          <w:p w14:paraId="76FCCF21" w14:textId="6B89EC80" w:rsidR="00E24F11" w:rsidRDefault="00E24F11" w:rsidP="00D87376">
            <w:pPr>
              <w:rPr>
                <w:rFonts w:ascii="Arial" w:hAnsi="Arial" w:cs="Arial"/>
                <w:lang w:eastAsia="es-CO"/>
              </w:rPr>
            </w:pPr>
            <w:r>
              <w:rPr>
                <w:rFonts w:ascii="Arial" w:hAnsi="Arial" w:cs="Arial"/>
                <w:lang w:eastAsia="es-CO"/>
              </w:rPr>
              <w:t>Parques grandes</w:t>
            </w:r>
          </w:p>
        </w:tc>
        <w:tc>
          <w:tcPr>
            <w:tcW w:w="1603" w:type="dxa"/>
          </w:tcPr>
          <w:p w14:paraId="5BA30BDD" w14:textId="28548532" w:rsidR="00E24F11" w:rsidRDefault="00E24F11" w:rsidP="00D87376">
            <w:pPr>
              <w:rPr>
                <w:rFonts w:ascii="Arial" w:hAnsi="Arial" w:cs="Arial"/>
                <w:lang w:eastAsia="es-CO"/>
              </w:rPr>
            </w:pPr>
            <w:r>
              <w:rPr>
                <w:rFonts w:ascii="Arial" w:hAnsi="Arial" w:cs="Arial"/>
                <w:lang w:eastAsia="es-CO"/>
              </w:rPr>
              <w:t>10</w:t>
            </w:r>
          </w:p>
        </w:tc>
      </w:tr>
      <w:tr w:rsidR="00E24F11" w:rsidRPr="003E7D23" w14:paraId="4AD20CBE" w14:textId="77777777" w:rsidTr="00D87376">
        <w:tc>
          <w:tcPr>
            <w:tcW w:w="7225" w:type="dxa"/>
          </w:tcPr>
          <w:p w14:paraId="51D9941C" w14:textId="27FD01D7" w:rsidR="00E24F11" w:rsidRDefault="00E24F11" w:rsidP="00D87376">
            <w:pPr>
              <w:rPr>
                <w:rFonts w:ascii="Arial" w:hAnsi="Arial" w:cs="Arial"/>
                <w:lang w:eastAsia="es-CO"/>
              </w:rPr>
            </w:pPr>
            <w:r>
              <w:rPr>
                <w:rFonts w:ascii="Arial" w:hAnsi="Arial" w:cs="Arial"/>
                <w:lang w:eastAsia="es-CO"/>
              </w:rPr>
              <w:t>Bingos de Ortografía</w:t>
            </w:r>
          </w:p>
        </w:tc>
        <w:tc>
          <w:tcPr>
            <w:tcW w:w="1603" w:type="dxa"/>
          </w:tcPr>
          <w:p w14:paraId="2313D4A9" w14:textId="344FE7C4" w:rsidR="00E24F11" w:rsidRDefault="00E24F11" w:rsidP="00D87376">
            <w:pPr>
              <w:rPr>
                <w:rFonts w:ascii="Arial" w:hAnsi="Arial" w:cs="Arial"/>
                <w:lang w:eastAsia="es-CO"/>
              </w:rPr>
            </w:pPr>
            <w:r>
              <w:rPr>
                <w:rFonts w:ascii="Arial" w:hAnsi="Arial" w:cs="Arial"/>
                <w:lang w:eastAsia="es-CO"/>
              </w:rPr>
              <w:t>10</w:t>
            </w:r>
          </w:p>
        </w:tc>
      </w:tr>
      <w:tr w:rsidR="00E24F11" w:rsidRPr="003E7D23" w14:paraId="62BE8406" w14:textId="77777777" w:rsidTr="00D87376">
        <w:tc>
          <w:tcPr>
            <w:tcW w:w="7225" w:type="dxa"/>
          </w:tcPr>
          <w:p w14:paraId="5E1D6347" w14:textId="4F161EFE" w:rsidR="00E24F11" w:rsidRDefault="00E24F11" w:rsidP="00D87376">
            <w:pPr>
              <w:rPr>
                <w:rFonts w:ascii="Arial" w:hAnsi="Arial" w:cs="Arial"/>
                <w:lang w:eastAsia="es-CO"/>
              </w:rPr>
            </w:pPr>
            <w:r>
              <w:rPr>
                <w:rFonts w:ascii="Arial" w:hAnsi="Arial" w:cs="Arial"/>
                <w:lang w:eastAsia="es-CO"/>
              </w:rPr>
              <w:t xml:space="preserve">Libros caligrafía </w:t>
            </w:r>
          </w:p>
        </w:tc>
        <w:tc>
          <w:tcPr>
            <w:tcW w:w="1603" w:type="dxa"/>
          </w:tcPr>
          <w:p w14:paraId="2876704A" w14:textId="2596BF17" w:rsidR="00E24F11" w:rsidRDefault="0006691F" w:rsidP="00D87376">
            <w:pPr>
              <w:rPr>
                <w:rFonts w:ascii="Arial" w:hAnsi="Arial" w:cs="Arial"/>
                <w:lang w:eastAsia="es-CO"/>
              </w:rPr>
            </w:pPr>
            <w:r>
              <w:rPr>
                <w:rFonts w:ascii="Arial" w:hAnsi="Arial" w:cs="Arial"/>
                <w:lang w:eastAsia="es-CO"/>
              </w:rPr>
              <w:t>2</w:t>
            </w:r>
            <w:r w:rsidR="00E24F11">
              <w:rPr>
                <w:rFonts w:ascii="Arial" w:hAnsi="Arial" w:cs="Arial"/>
                <w:lang w:eastAsia="es-CO"/>
              </w:rPr>
              <w:t>0</w:t>
            </w:r>
          </w:p>
        </w:tc>
      </w:tr>
      <w:tr w:rsidR="00E24F11" w:rsidRPr="003E7D23" w14:paraId="3FCC032C" w14:textId="77777777" w:rsidTr="00D87376">
        <w:tc>
          <w:tcPr>
            <w:tcW w:w="7225" w:type="dxa"/>
          </w:tcPr>
          <w:p w14:paraId="3EBC1EF0" w14:textId="321F9E56" w:rsidR="00E24F11" w:rsidRDefault="00E24F11" w:rsidP="00D87376">
            <w:pPr>
              <w:rPr>
                <w:rFonts w:ascii="Arial" w:hAnsi="Arial" w:cs="Arial"/>
                <w:lang w:eastAsia="es-CO"/>
              </w:rPr>
            </w:pPr>
            <w:r>
              <w:rPr>
                <w:rFonts w:ascii="Arial" w:hAnsi="Arial" w:cs="Arial"/>
                <w:lang w:eastAsia="es-CO"/>
              </w:rPr>
              <w:t>Cuadernos de Preescritura</w:t>
            </w:r>
          </w:p>
        </w:tc>
        <w:tc>
          <w:tcPr>
            <w:tcW w:w="1603" w:type="dxa"/>
          </w:tcPr>
          <w:p w14:paraId="51FBB142" w14:textId="0C02E4DF" w:rsidR="00E24F11" w:rsidRDefault="00E24F11" w:rsidP="00D87376">
            <w:pPr>
              <w:rPr>
                <w:rFonts w:ascii="Arial" w:hAnsi="Arial" w:cs="Arial"/>
                <w:lang w:eastAsia="es-CO"/>
              </w:rPr>
            </w:pPr>
            <w:r>
              <w:rPr>
                <w:rFonts w:ascii="Arial" w:hAnsi="Arial" w:cs="Arial"/>
                <w:lang w:eastAsia="es-CO"/>
              </w:rPr>
              <w:t>20</w:t>
            </w:r>
          </w:p>
        </w:tc>
      </w:tr>
      <w:tr w:rsidR="00E24F11" w:rsidRPr="003E7D23" w14:paraId="5782CC09" w14:textId="77777777" w:rsidTr="00D87376">
        <w:tc>
          <w:tcPr>
            <w:tcW w:w="7225" w:type="dxa"/>
          </w:tcPr>
          <w:p w14:paraId="6377C500" w14:textId="010835AE" w:rsidR="00E24F11" w:rsidRDefault="00E24F11" w:rsidP="00D87376">
            <w:pPr>
              <w:rPr>
                <w:rFonts w:ascii="Arial" w:hAnsi="Arial" w:cs="Arial"/>
                <w:lang w:eastAsia="es-CO"/>
              </w:rPr>
            </w:pPr>
            <w:r>
              <w:rPr>
                <w:rFonts w:ascii="Arial" w:hAnsi="Arial" w:cs="Arial"/>
                <w:lang w:eastAsia="es-CO"/>
              </w:rPr>
              <w:t>Cuadernillos de gramática</w:t>
            </w:r>
          </w:p>
        </w:tc>
        <w:tc>
          <w:tcPr>
            <w:tcW w:w="1603" w:type="dxa"/>
          </w:tcPr>
          <w:p w14:paraId="04CD6AB1" w14:textId="55B0AF40" w:rsidR="00E24F11" w:rsidRDefault="00E24F11" w:rsidP="00D87376">
            <w:pPr>
              <w:rPr>
                <w:rFonts w:ascii="Arial" w:hAnsi="Arial" w:cs="Arial"/>
                <w:lang w:eastAsia="es-CO"/>
              </w:rPr>
            </w:pPr>
            <w:r>
              <w:rPr>
                <w:rFonts w:ascii="Arial" w:hAnsi="Arial" w:cs="Arial"/>
                <w:lang w:eastAsia="es-CO"/>
              </w:rPr>
              <w:t>20</w:t>
            </w:r>
          </w:p>
        </w:tc>
      </w:tr>
      <w:tr w:rsidR="00E24F11" w:rsidRPr="003E7D23" w14:paraId="6A3AA6EE" w14:textId="77777777" w:rsidTr="00D87376">
        <w:tc>
          <w:tcPr>
            <w:tcW w:w="7225" w:type="dxa"/>
          </w:tcPr>
          <w:p w14:paraId="13235A7D" w14:textId="58B7DBA4" w:rsidR="00E24F11" w:rsidRDefault="00E24F11" w:rsidP="00D87376">
            <w:pPr>
              <w:rPr>
                <w:rFonts w:ascii="Arial" w:hAnsi="Arial" w:cs="Arial"/>
                <w:lang w:eastAsia="es-CO"/>
              </w:rPr>
            </w:pPr>
            <w:r>
              <w:rPr>
                <w:rFonts w:ascii="Arial" w:hAnsi="Arial" w:cs="Arial"/>
                <w:lang w:eastAsia="es-CO"/>
              </w:rPr>
              <w:t>Kit de aumento rendimiento escolar</w:t>
            </w:r>
          </w:p>
        </w:tc>
        <w:tc>
          <w:tcPr>
            <w:tcW w:w="1603" w:type="dxa"/>
          </w:tcPr>
          <w:p w14:paraId="4E533C3C" w14:textId="545153FA" w:rsidR="00E24F11" w:rsidRDefault="00E24F11" w:rsidP="00D87376">
            <w:pPr>
              <w:rPr>
                <w:rFonts w:ascii="Arial" w:hAnsi="Arial" w:cs="Arial"/>
                <w:lang w:eastAsia="es-CO"/>
              </w:rPr>
            </w:pPr>
            <w:r>
              <w:rPr>
                <w:rFonts w:ascii="Arial" w:hAnsi="Arial" w:cs="Arial"/>
                <w:lang w:eastAsia="es-CO"/>
              </w:rPr>
              <w:t>20</w:t>
            </w:r>
          </w:p>
        </w:tc>
      </w:tr>
      <w:tr w:rsidR="00E24F11" w:rsidRPr="003E7D23" w14:paraId="585707A6" w14:textId="77777777" w:rsidTr="00D87376">
        <w:tc>
          <w:tcPr>
            <w:tcW w:w="7225" w:type="dxa"/>
          </w:tcPr>
          <w:p w14:paraId="1EE800C7" w14:textId="60DF251A" w:rsidR="00E24F11" w:rsidRDefault="003B1DA3" w:rsidP="00D87376">
            <w:pPr>
              <w:rPr>
                <w:rFonts w:ascii="Arial" w:hAnsi="Arial" w:cs="Arial"/>
                <w:lang w:eastAsia="es-CO"/>
              </w:rPr>
            </w:pPr>
            <w:r>
              <w:rPr>
                <w:rFonts w:ascii="Arial" w:hAnsi="Arial" w:cs="Arial"/>
                <w:lang w:eastAsia="es-CO"/>
              </w:rPr>
              <w:t>Libros de fabulas</w:t>
            </w:r>
          </w:p>
        </w:tc>
        <w:tc>
          <w:tcPr>
            <w:tcW w:w="1603" w:type="dxa"/>
          </w:tcPr>
          <w:p w14:paraId="457298A7" w14:textId="586A8B64" w:rsidR="00E24F11" w:rsidRDefault="003B1DA3" w:rsidP="00D87376">
            <w:pPr>
              <w:rPr>
                <w:rFonts w:ascii="Arial" w:hAnsi="Arial" w:cs="Arial"/>
                <w:lang w:eastAsia="es-CO"/>
              </w:rPr>
            </w:pPr>
            <w:r>
              <w:rPr>
                <w:rFonts w:ascii="Arial" w:hAnsi="Arial" w:cs="Arial"/>
                <w:lang w:eastAsia="es-CO"/>
              </w:rPr>
              <w:t>20</w:t>
            </w:r>
          </w:p>
        </w:tc>
      </w:tr>
      <w:tr w:rsidR="00E24F11" w:rsidRPr="003E7D23" w14:paraId="6AD0286C" w14:textId="77777777" w:rsidTr="00D87376">
        <w:tc>
          <w:tcPr>
            <w:tcW w:w="7225" w:type="dxa"/>
          </w:tcPr>
          <w:p w14:paraId="1607A19E" w14:textId="0A72BC56" w:rsidR="00E24F11" w:rsidRDefault="003B1DA3" w:rsidP="00D87376">
            <w:pPr>
              <w:rPr>
                <w:rFonts w:ascii="Arial" w:hAnsi="Arial" w:cs="Arial"/>
                <w:lang w:eastAsia="es-CO"/>
              </w:rPr>
            </w:pPr>
            <w:r>
              <w:rPr>
                <w:rFonts w:ascii="Arial" w:hAnsi="Arial" w:cs="Arial"/>
                <w:lang w:eastAsia="es-CO"/>
              </w:rPr>
              <w:t>Libros de poemas y poesías</w:t>
            </w:r>
          </w:p>
        </w:tc>
        <w:tc>
          <w:tcPr>
            <w:tcW w:w="1603" w:type="dxa"/>
          </w:tcPr>
          <w:p w14:paraId="3DCFDFF9" w14:textId="5D44BB88" w:rsidR="00E24F11" w:rsidRDefault="003B1DA3" w:rsidP="00D87376">
            <w:pPr>
              <w:rPr>
                <w:rFonts w:ascii="Arial" w:hAnsi="Arial" w:cs="Arial"/>
                <w:lang w:eastAsia="es-CO"/>
              </w:rPr>
            </w:pPr>
            <w:r>
              <w:rPr>
                <w:rFonts w:ascii="Arial" w:hAnsi="Arial" w:cs="Arial"/>
                <w:lang w:eastAsia="es-CO"/>
              </w:rPr>
              <w:t>20</w:t>
            </w:r>
          </w:p>
        </w:tc>
      </w:tr>
      <w:tr w:rsidR="00E24F11" w:rsidRPr="003E7D23" w14:paraId="7082CA7E" w14:textId="77777777" w:rsidTr="00D87376">
        <w:tc>
          <w:tcPr>
            <w:tcW w:w="7225" w:type="dxa"/>
          </w:tcPr>
          <w:p w14:paraId="5FD0518B" w14:textId="13DA7863" w:rsidR="00E24F11" w:rsidRDefault="003B1DA3" w:rsidP="00D87376">
            <w:pPr>
              <w:rPr>
                <w:rFonts w:ascii="Arial" w:hAnsi="Arial" w:cs="Arial"/>
                <w:lang w:eastAsia="es-CO"/>
              </w:rPr>
            </w:pPr>
            <w:r>
              <w:rPr>
                <w:rFonts w:ascii="Arial" w:hAnsi="Arial" w:cs="Arial"/>
                <w:lang w:eastAsia="es-CO"/>
              </w:rPr>
              <w:t>Libros de coplas Adivinanzas y trovas</w:t>
            </w:r>
          </w:p>
        </w:tc>
        <w:tc>
          <w:tcPr>
            <w:tcW w:w="1603" w:type="dxa"/>
          </w:tcPr>
          <w:p w14:paraId="55D53C9A" w14:textId="74F64DD0" w:rsidR="00E24F11" w:rsidRDefault="003B1DA3" w:rsidP="00D87376">
            <w:pPr>
              <w:rPr>
                <w:rFonts w:ascii="Arial" w:hAnsi="Arial" w:cs="Arial"/>
                <w:lang w:eastAsia="es-CO"/>
              </w:rPr>
            </w:pPr>
            <w:r>
              <w:rPr>
                <w:rFonts w:ascii="Arial" w:hAnsi="Arial" w:cs="Arial"/>
                <w:lang w:eastAsia="es-CO"/>
              </w:rPr>
              <w:t>20</w:t>
            </w:r>
          </w:p>
        </w:tc>
      </w:tr>
      <w:tr w:rsidR="00E24F11" w:rsidRPr="003E7D23" w14:paraId="267744EA" w14:textId="77777777" w:rsidTr="00D87376">
        <w:tc>
          <w:tcPr>
            <w:tcW w:w="7225" w:type="dxa"/>
          </w:tcPr>
          <w:p w14:paraId="7A7B0130" w14:textId="3D6564CD" w:rsidR="00E24F11" w:rsidRDefault="003B1DA3" w:rsidP="00D87376">
            <w:pPr>
              <w:rPr>
                <w:rFonts w:ascii="Arial" w:hAnsi="Arial" w:cs="Arial"/>
                <w:lang w:eastAsia="es-CO"/>
              </w:rPr>
            </w:pPr>
            <w:r>
              <w:rPr>
                <w:rFonts w:ascii="Arial" w:hAnsi="Arial" w:cs="Arial"/>
                <w:lang w:eastAsia="es-CO"/>
              </w:rPr>
              <w:t>Folleto de sinónimos y Antónimos</w:t>
            </w:r>
          </w:p>
        </w:tc>
        <w:tc>
          <w:tcPr>
            <w:tcW w:w="1603" w:type="dxa"/>
          </w:tcPr>
          <w:p w14:paraId="5BE97696" w14:textId="42882545" w:rsidR="00E24F11" w:rsidRDefault="003B1DA3" w:rsidP="00D87376">
            <w:pPr>
              <w:rPr>
                <w:rFonts w:ascii="Arial" w:hAnsi="Arial" w:cs="Arial"/>
                <w:lang w:eastAsia="es-CO"/>
              </w:rPr>
            </w:pPr>
            <w:r>
              <w:rPr>
                <w:rFonts w:ascii="Arial" w:hAnsi="Arial" w:cs="Arial"/>
                <w:lang w:eastAsia="es-CO"/>
              </w:rPr>
              <w:t>20</w:t>
            </w:r>
          </w:p>
        </w:tc>
      </w:tr>
      <w:tr w:rsidR="003B1DA3" w:rsidRPr="003E7D23" w14:paraId="102B2106" w14:textId="77777777" w:rsidTr="00D87376">
        <w:tc>
          <w:tcPr>
            <w:tcW w:w="7225" w:type="dxa"/>
          </w:tcPr>
          <w:p w14:paraId="425B1BA6" w14:textId="3B1E0E54" w:rsidR="003B1DA3" w:rsidRDefault="003B1DA3" w:rsidP="00D87376">
            <w:pPr>
              <w:rPr>
                <w:rFonts w:ascii="Arial" w:hAnsi="Arial" w:cs="Arial"/>
                <w:lang w:eastAsia="es-CO"/>
              </w:rPr>
            </w:pPr>
            <w:r>
              <w:rPr>
                <w:rFonts w:ascii="Arial" w:hAnsi="Arial" w:cs="Arial"/>
                <w:lang w:eastAsia="es-CO"/>
              </w:rPr>
              <w:t>Folleto reglas Ortografía</w:t>
            </w:r>
          </w:p>
        </w:tc>
        <w:tc>
          <w:tcPr>
            <w:tcW w:w="1603" w:type="dxa"/>
          </w:tcPr>
          <w:p w14:paraId="3C40773D" w14:textId="3306A92F" w:rsidR="003B1DA3" w:rsidRDefault="003B1DA3" w:rsidP="00D87376">
            <w:pPr>
              <w:rPr>
                <w:rFonts w:ascii="Arial" w:hAnsi="Arial" w:cs="Arial"/>
                <w:lang w:eastAsia="es-CO"/>
              </w:rPr>
            </w:pPr>
            <w:r>
              <w:rPr>
                <w:rFonts w:ascii="Arial" w:hAnsi="Arial" w:cs="Arial"/>
                <w:lang w:eastAsia="es-CO"/>
              </w:rPr>
              <w:t>20</w:t>
            </w:r>
          </w:p>
        </w:tc>
      </w:tr>
      <w:tr w:rsidR="003B1DA3" w:rsidRPr="003E7D23" w14:paraId="5CE10C81" w14:textId="77777777" w:rsidTr="00D87376">
        <w:tc>
          <w:tcPr>
            <w:tcW w:w="7225" w:type="dxa"/>
          </w:tcPr>
          <w:p w14:paraId="254D4884" w14:textId="7A80C39C" w:rsidR="003B1DA3" w:rsidRDefault="0006691F" w:rsidP="00D87376">
            <w:pPr>
              <w:rPr>
                <w:rFonts w:ascii="Arial" w:hAnsi="Arial" w:cs="Arial"/>
                <w:lang w:eastAsia="es-CO"/>
              </w:rPr>
            </w:pPr>
            <w:r>
              <w:rPr>
                <w:rFonts w:ascii="Arial" w:hAnsi="Arial" w:cs="Arial"/>
                <w:lang w:eastAsia="es-CO"/>
              </w:rPr>
              <w:t>Kit de Normas Icontec y Normas Apa</w:t>
            </w:r>
          </w:p>
        </w:tc>
        <w:tc>
          <w:tcPr>
            <w:tcW w:w="1603" w:type="dxa"/>
          </w:tcPr>
          <w:p w14:paraId="20E3C3F3" w14:textId="16E99E67" w:rsidR="003B1DA3" w:rsidRDefault="0006691F" w:rsidP="00D87376">
            <w:pPr>
              <w:rPr>
                <w:rFonts w:ascii="Arial" w:hAnsi="Arial" w:cs="Arial"/>
                <w:lang w:eastAsia="es-CO"/>
              </w:rPr>
            </w:pPr>
            <w:r>
              <w:rPr>
                <w:rFonts w:ascii="Arial" w:hAnsi="Arial" w:cs="Arial"/>
                <w:lang w:eastAsia="es-CO"/>
              </w:rPr>
              <w:t>20</w:t>
            </w:r>
          </w:p>
        </w:tc>
      </w:tr>
      <w:tr w:rsidR="003B1DA3" w:rsidRPr="003E7D23" w14:paraId="6249A0A9" w14:textId="77777777" w:rsidTr="00D87376">
        <w:tc>
          <w:tcPr>
            <w:tcW w:w="7225" w:type="dxa"/>
          </w:tcPr>
          <w:p w14:paraId="548A25E2" w14:textId="20E727A5" w:rsidR="003B1DA3" w:rsidRDefault="0006691F" w:rsidP="00D87376">
            <w:pPr>
              <w:rPr>
                <w:rFonts w:ascii="Arial" w:hAnsi="Arial" w:cs="Arial"/>
                <w:lang w:eastAsia="es-CO"/>
              </w:rPr>
            </w:pPr>
            <w:r>
              <w:rPr>
                <w:rFonts w:ascii="Arial" w:hAnsi="Arial" w:cs="Arial"/>
                <w:lang w:eastAsia="es-CO"/>
              </w:rPr>
              <w:t>Kit de ejercicios didácticos y divertidos motricidad fina y gruesa</w:t>
            </w:r>
          </w:p>
        </w:tc>
        <w:tc>
          <w:tcPr>
            <w:tcW w:w="1603" w:type="dxa"/>
          </w:tcPr>
          <w:p w14:paraId="52DC2378" w14:textId="1EFD9216" w:rsidR="003B1DA3" w:rsidRDefault="0006691F" w:rsidP="00D87376">
            <w:pPr>
              <w:rPr>
                <w:rFonts w:ascii="Arial" w:hAnsi="Arial" w:cs="Arial"/>
                <w:lang w:eastAsia="es-CO"/>
              </w:rPr>
            </w:pPr>
            <w:r>
              <w:rPr>
                <w:rFonts w:ascii="Arial" w:hAnsi="Arial" w:cs="Arial"/>
                <w:lang w:eastAsia="es-CO"/>
              </w:rPr>
              <w:t>20</w:t>
            </w:r>
          </w:p>
        </w:tc>
      </w:tr>
      <w:tr w:rsidR="0006691F" w:rsidRPr="003E7D23" w14:paraId="7F476021" w14:textId="77777777" w:rsidTr="00D87376">
        <w:tc>
          <w:tcPr>
            <w:tcW w:w="7225" w:type="dxa"/>
          </w:tcPr>
          <w:p w14:paraId="3B48BEFC" w14:textId="67EECBD0" w:rsidR="0006691F" w:rsidRDefault="008A0063" w:rsidP="00D87376">
            <w:pPr>
              <w:rPr>
                <w:rFonts w:ascii="Arial" w:hAnsi="Arial" w:cs="Arial"/>
                <w:lang w:eastAsia="es-CO"/>
              </w:rPr>
            </w:pPr>
            <w:r>
              <w:rPr>
                <w:rFonts w:ascii="Arial" w:hAnsi="Arial" w:cs="Arial"/>
                <w:lang w:eastAsia="es-CO"/>
              </w:rPr>
              <w:t xml:space="preserve">Kit de aprender </w:t>
            </w:r>
            <w:r w:rsidR="00473220">
              <w:rPr>
                <w:rFonts w:ascii="Arial" w:hAnsi="Arial" w:cs="Arial"/>
                <w:lang w:eastAsia="es-CO"/>
              </w:rPr>
              <w:t>Gramática,</w:t>
            </w:r>
            <w:r>
              <w:rPr>
                <w:rFonts w:ascii="Arial" w:hAnsi="Arial" w:cs="Arial"/>
                <w:lang w:eastAsia="es-CO"/>
              </w:rPr>
              <w:t xml:space="preserve"> ortografía y caligrafía</w:t>
            </w:r>
          </w:p>
        </w:tc>
        <w:tc>
          <w:tcPr>
            <w:tcW w:w="1603" w:type="dxa"/>
          </w:tcPr>
          <w:p w14:paraId="70D38FFA" w14:textId="0999FA41" w:rsidR="0006691F" w:rsidRDefault="008A0063" w:rsidP="00D87376">
            <w:pPr>
              <w:rPr>
                <w:rFonts w:ascii="Arial" w:hAnsi="Arial" w:cs="Arial"/>
                <w:lang w:eastAsia="es-CO"/>
              </w:rPr>
            </w:pPr>
            <w:r>
              <w:rPr>
                <w:rFonts w:ascii="Arial" w:hAnsi="Arial" w:cs="Arial"/>
                <w:lang w:eastAsia="es-CO"/>
              </w:rPr>
              <w:t>20</w:t>
            </w:r>
          </w:p>
        </w:tc>
      </w:tr>
      <w:tr w:rsidR="0006691F" w:rsidRPr="003E7D23" w14:paraId="2E761EB0" w14:textId="77777777" w:rsidTr="00D87376">
        <w:tc>
          <w:tcPr>
            <w:tcW w:w="7225" w:type="dxa"/>
          </w:tcPr>
          <w:p w14:paraId="02DCE029" w14:textId="59502ABC" w:rsidR="0006691F" w:rsidRDefault="00473220" w:rsidP="00D87376">
            <w:pPr>
              <w:rPr>
                <w:rFonts w:ascii="Arial" w:hAnsi="Arial" w:cs="Arial"/>
                <w:lang w:eastAsia="es-CO"/>
              </w:rPr>
            </w:pPr>
            <w:r>
              <w:rPr>
                <w:rFonts w:ascii="Arial" w:hAnsi="Arial" w:cs="Arial"/>
                <w:lang w:eastAsia="es-CO"/>
              </w:rPr>
              <w:t>Cartillas o folleto de obras  de teatro</w:t>
            </w:r>
          </w:p>
        </w:tc>
        <w:tc>
          <w:tcPr>
            <w:tcW w:w="1603" w:type="dxa"/>
          </w:tcPr>
          <w:p w14:paraId="6E903CB7" w14:textId="77777777" w:rsidR="0006691F" w:rsidRDefault="0006691F" w:rsidP="00D87376">
            <w:pPr>
              <w:rPr>
                <w:rFonts w:ascii="Arial" w:hAnsi="Arial" w:cs="Arial"/>
                <w:lang w:eastAsia="es-CO"/>
              </w:rPr>
            </w:pPr>
          </w:p>
        </w:tc>
      </w:tr>
      <w:tr w:rsidR="0006691F" w:rsidRPr="003E7D23" w14:paraId="725B2655" w14:textId="77777777" w:rsidTr="00D87376">
        <w:tc>
          <w:tcPr>
            <w:tcW w:w="7225" w:type="dxa"/>
          </w:tcPr>
          <w:p w14:paraId="7F5BC08A" w14:textId="77777777" w:rsidR="0006691F" w:rsidRDefault="0006691F" w:rsidP="00D87376">
            <w:pPr>
              <w:rPr>
                <w:rFonts w:ascii="Arial" w:hAnsi="Arial" w:cs="Arial"/>
                <w:lang w:eastAsia="es-CO"/>
              </w:rPr>
            </w:pPr>
          </w:p>
        </w:tc>
        <w:tc>
          <w:tcPr>
            <w:tcW w:w="1603" w:type="dxa"/>
          </w:tcPr>
          <w:p w14:paraId="7DF67107" w14:textId="77777777" w:rsidR="0006691F" w:rsidRDefault="0006691F" w:rsidP="00D87376">
            <w:pPr>
              <w:rPr>
                <w:rFonts w:ascii="Arial" w:hAnsi="Arial" w:cs="Arial"/>
                <w:lang w:eastAsia="es-CO"/>
              </w:rPr>
            </w:pPr>
          </w:p>
        </w:tc>
      </w:tr>
      <w:tr w:rsidR="0006691F" w:rsidRPr="003E7D23" w14:paraId="71018F79" w14:textId="77777777" w:rsidTr="00D87376">
        <w:tc>
          <w:tcPr>
            <w:tcW w:w="7225" w:type="dxa"/>
          </w:tcPr>
          <w:p w14:paraId="266C5A0D" w14:textId="77777777" w:rsidR="0006691F" w:rsidRDefault="0006691F" w:rsidP="00D87376">
            <w:pPr>
              <w:rPr>
                <w:rFonts w:ascii="Arial" w:hAnsi="Arial" w:cs="Arial"/>
                <w:lang w:eastAsia="es-CO"/>
              </w:rPr>
            </w:pPr>
          </w:p>
        </w:tc>
        <w:tc>
          <w:tcPr>
            <w:tcW w:w="1603" w:type="dxa"/>
          </w:tcPr>
          <w:p w14:paraId="25C77C8A" w14:textId="77777777" w:rsidR="0006691F" w:rsidRDefault="0006691F" w:rsidP="00D87376">
            <w:pPr>
              <w:rPr>
                <w:rFonts w:ascii="Arial" w:hAnsi="Arial" w:cs="Arial"/>
                <w:lang w:eastAsia="es-CO"/>
              </w:rPr>
            </w:pPr>
          </w:p>
        </w:tc>
      </w:tr>
    </w:tbl>
    <w:p w14:paraId="1DFDC2FC" w14:textId="77777777" w:rsidR="00502CB2" w:rsidRPr="003E7D23" w:rsidRDefault="00502CB2" w:rsidP="00502CB2">
      <w:pPr>
        <w:rPr>
          <w:rFonts w:ascii="Arial" w:hAnsi="Arial" w:cs="Arial"/>
          <w:lang w:eastAsia="es-CO"/>
        </w:rPr>
      </w:pPr>
    </w:p>
    <w:p w14:paraId="69F6E139" w14:textId="77777777" w:rsidR="00502CB2" w:rsidRDefault="00502CB2" w:rsidP="000F06FA">
      <w:pPr>
        <w:spacing w:after="0" w:line="240" w:lineRule="auto"/>
        <w:jc w:val="both"/>
        <w:rPr>
          <w:rFonts w:cs="Times New Roman"/>
          <w:b/>
          <w:bCs/>
          <w:szCs w:val="24"/>
        </w:rPr>
      </w:pPr>
    </w:p>
    <w:p w14:paraId="77B806BD" w14:textId="77777777" w:rsidR="00473220" w:rsidRDefault="00473220" w:rsidP="000F06FA">
      <w:pPr>
        <w:spacing w:after="0" w:line="240" w:lineRule="auto"/>
        <w:jc w:val="both"/>
        <w:rPr>
          <w:rFonts w:cs="Times New Roman"/>
          <w:b/>
          <w:bCs/>
          <w:szCs w:val="24"/>
        </w:rPr>
      </w:pPr>
    </w:p>
    <w:p w14:paraId="71CE8A07" w14:textId="77777777" w:rsidR="00473220" w:rsidRDefault="00473220" w:rsidP="000F06FA">
      <w:pPr>
        <w:spacing w:after="0" w:line="240" w:lineRule="auto"/>
        <w:jc w:val="both"/>
        <w:rPr>
          <w:rFonts w:cs="Times New Roman"/>
          <w:b/>
          <w:bCs/>
          <w:szCs w:val="24"/>
        </w:rPr>
      </w:pPr>
    </w:p>
    <w:p w14:paraId="4E15F561" w14:textId="77777777" w:rsidR="00473220" w:rsidRDefault="00473220" w:rsidP="000F06FA">
      <w:pPr>
        <w:spacing w:after="0" w:line="240" w:lineRule="auto"/>
        <w:jc w:val="both"/>
        <w:rPr>
          <w:rFonts w:cs="Times New Roman"/>
          <w:b/>
          <w:bCs/>
          <w:szCs w:val="24"/>
        </w:rPr>
      </w:pPr>
    </w:p>
    <w:p w14:paraId="531B58B9" w14:textId="77777777" w:rsidR="00473220" w:rsidRDefault="00473220" w:rsidP="000F06FA">
      <w:pPr>
        <w:spacing w:after="0" w:line="240" w:lineRule="auto"/>
        <w:jc w:val="both"/>
        <w:rPr>
          <w:rFonts w:cs="Times New Roman"/>
          <w:b/>
          <w:bCs/>
          <w:szCs w:val="24"/>
        </w:rPr>
      </w:pPr>
    </w:p>
    <w:p w14:paraId="197DE0F8" w14:textId="77777777" w:rsidR="00473220" w:rsidRDefault="00473220" w:rsidP="000F06FA">
      <w:pPr>
        <w:spacing w:after="0" w:line="240" w:lineRule="auto"/>
        <w:jc w:val="both"/>
        <w:rPr>
          <w:rFonts w:cs="Times New Roman"/>
          <w:b/>
          <w:bCs/>
          <w:szCs w:val="24"/>
        </w:rPr>
      </w:pPr>
    </w:p>
    <w:p w14:paraId="79284ED5" w14:textId="77777777" w:rsidR="00473220" w:rsidRDefault="00473220" w:rsidP="000F06FA">
      <w:pPr>
        <w:spacing w:after="0" w:line="240" w:lineRule="auto"/>
        <w:jc w:val="both"/>
        <w:rPr>
          <w:rFonts w:cs="Times New Roman"/>
          <w:b/>
          <w:bCs/>
          <w:szCs w:val="24"/>
        </w:rPr>
      </w:pPr>
    </w:p>
    <w:p w14:paraId="37EB35D0" w14:textId="77777777" w:rsidR="00473220" w:rsidRDefault="00473220" w:rsidP="000F06FA">
      <w:pPr>
        <w:spacing w:after="0" w:line="240" w:lineRule="auto"/>
        <w:jc w:val="both"/>
        <w:rPr>
          <w:rFonts w:cs="Times New Roman"/>
          <w:b/>
          <w:bCs/>
          <w:szCs w:val="24"/>
        </w:rPr>
      </w:pPr>
    </w:p>
    <w:p w14:paraId="1A60DDB5" w14:textId="77777777" w:rsidR="00473220" w:rsidRDefault="00473220" w:rsidP="000F06FA">
      <w:pPr>
        <w:spacing w:after="0" w:line="240" w:lineRule="auto"/>
        <w:jc w:val="both"/>
        <w:rPr>
          <w:rFonts w:cs="Times New Roman"/>
          <w:b/>
          <w:bCs/>
          <w:szCs w:val="24"/>
        </w:rPr>
      </w:pPr>
    </w:p>
    <w:p w14:paraId="7ED0ACB2" w14:textId="77777777" w:rsidR="00473220" w:rsidRDefault="00473220" w:rsidP="000F06FA">
      <w:pPr>
        <w:spacing w:after="0" w:line="240" w:lineRule="auto"/>
        <w:jc w:val="both"/>
        <w:rPr>
          <w:rFonts w:cs="Times New Roman"/>
          <w:b/>
          <w:bCs/>
          <w:szCs w:val="24"/>
        </w:rPr>
      </w:pPr>
    </w:p>
    <w:p w14:paraId="50FB3E15" w14:textId="77777777" w:rsidR="00473220" w:rsidRDefault="00473220" w:rsidP="000F06FA">
      <w:pPr>
        <w:spacing w:after="0" w:line="240" w:lineRule="auto"/>
        <w:jc w:val="both"/>
        <w:rPr>
          <w:rFonts w:cs="Times New Roman"/>
          <w:b/>
          <w:bCs/>
          <w:szCs w:val="24"/>
        </w:rPr>
      </w:pPr>
    </w:p>
    <w:p w14:paraId="23FD3C54" w14:textId="77777777" w:rsidR="00473220" w:rsidRDefault="00473220" w:rsidP="000F06FA">
      <w:pPr>
        <w:spacing w:after="0" w:line="240" w:lineRule="auto"/>
        <w:jc w:val="both"/>
        <w:rPr>
          <w:rFonts w:cs="Times New Roman"/>
          <w:b/>
          <w:bCs/>
          <w:szCs w:val="24"/>
        </w:rPr>
      </w:pPr>
    </w:p>
    <w:p w14:paraId="318349FD" w14:textId="77777777" w:rsidR="00473220" w:rsidRDefault="00473220" w:rsidP="000F06FA">
      <w:pPr>
        <w:spacing w:after="0" w:line="240" w:lineRule="auto"/>
        <w:jc w:val="both"/>
        <w:rPr>
          <w:rFonts w:cs="Times New Roman"/>
          <w:b/>
          <w:bCs/>
          <w:szCs w:val="24"/>
        </w:rPr>
      </w:pPr>
    </w:p>
    <w:p w14:paraId="21B0387F" w14:textId="77777777" w:rsidR="003E3F36" w:rsidRPr="003E7D23" w:rsidRDefault="003E3F36" w:rsidP="003E3F36">
      <w:pPr>
        <w:ind w:firstLine="708"/>
        <w:jc w:val="center"/>
        <w:rPr>
          <w:rFonts w:ascii="Arial" w:hAnsi="Arial" w:cs="Arial"/>
          <w:b/>
          <w:bCs/>
        </w:rPr>
      </w:pPr>
      <w:r w:rsidRPr="003E7D23">
        <w:rPr>
          <w:rFonts w:ascii="Arial" w:hAnsi="Arial" w:cs="Arial"/>
          <w:b/>
          <w:bCs/>
        </w:rPr>
        <w:t>CENTRO DE INTERES</w:t>
      </w:r>
    </w:p>
    <w:p w14:paraId="007422E7" w14:textId="4C0F9566" w:rsidR="003E3F36" w:rsidRDefault="003E3F36" w:rsidP="003E3F36">
      <w:pPr>
        <w:ind w:firstLine="708"/>
        <w:jc w:val="center"/>
        <w:rPr>
          <w:rFonts w:ascii="Arial" w:hAnsi="Arial" w:cs="Arial"/>
          <w:sz w:val="36"/>
          <w:szCs w:val="36"/>
        </w:rPr>
      </w:pPr>
      <w:r w:rsidRPr="0030691D">
        <w:rPr>
          <w:rFonts w:ascii="Arial" w:hAnsi="Arial" w:cs="Arial"/>
          <w:sz w:val="36"/>
          <w:szCs w:val="36"/>
        </w:rPr>
        <w:t>“</w:t>
      </w:r>
      <w:r w:rsidR="0030691D" w:rsidRPr="0030691D">
        <w:rPr>
          <w:rFonts w:ascii="Arial" w:hAnsi="Arial" w:cs="Arial"/>
          <w:sz w:val="36"/>
          <w:szCs w:val="36"/>
        </w:rPr>
        <w:t>Centro de Expresión, Arte y Movimiento</w:t>
      </w:r>
      <w:r w:rsidRPr="0030691D">
        <w:rPr>
          <w:rFonts w:ascii="Arial" w:hAnsi="Arial" w:cs="Arial"/>
          <w:sz w:val="36"/>
          <w:szCs w:val="36"/>
        </w:rPr>
        <w:t>”</w:t>
      </w:r>
    </w:p>
    <w:tbl>
      <w:tblPr>
        <w:tblStyle w:val="Tablaconcuadrcula1"/>
        <w:tblW w:w="5000" w:type="pct"/>
        <w:tblInd w:w="0" w:type="dxa"/>
        <w:tblLook w:val="04A0" w:firstRow="1" w:lastRow="0" w:firstColumn="1" w:lastColumn="0" w:noHBand="0" w:noVBand="1"/>
      </w:tblPr>
      <w:tblGrid>
        <w:gridCol w:w="1439"/>
        <w:gridCol w:w="2620"/>
        <w:gridCol w:w="3892"/>
        <w:gridCol w:w="1443"/>
      </w:tblGrid>
      <w:tr w:rsidR="00CA79A6" w:rsidRPr="00CA79A6" w14:paraId="672A590D" w14:textId="77777777" w:rsidTr="00E04170">
        <w:tc>
          <w:tcPr>
            <w:tcW w:w="727" w:type="pct"/>
            <w:tcBorders>
              <w:top w:val="single" w:sz="4" w:space="0" w:color="auto"/>
              <w:left w:val="single" w:sz="4" w:space="0" w:color="auto"/>
              <w:bottom w:val="single" w:sz="4" w:space="0" w:color="auto"/>
              <w:right w:val="single" w:sz="4" w:space="0" w:color="auto"/>
            </w:tcBorders>
            <w:vAlign w:val="center"/>
            <w:hideMark/>
          </w:tcPr>
          <w:p w14:paraId="13F08E9C" w14:textId="77777777" w:rsidR="00CA79A6" w:rsidRPr="00CA79A6" w:rsidRDefault="00CA79A6" w:rsidP="00CA79A6">
            <w:pPr>
              <w:jc w:val="center"/>
              <w:rPr>
                <w:b/>
                <w:bCs/>
                <w:sz w:val="22"/>
              </w:rPr>
            </w:pPr>
            <w:r w:rsidRPr="00CA79A6">
              <w:rPr>
                <w:b/>
                <w:bCs/>
                <w:sz w:val="22"/>
              </w:rPr>
              <w:t>Centro de interés</w:t>
            </w:r>
          </w:p>
        </w:tc>
        <w:tc>
          <w:tcPr>
            <w:tcW w:w="1425" w:type="pct"/>
            <w:tcBorders>
              <w:top w:val="single" w:sz="4" w:space="0" w:color="auto"/>
              <w:left w:val="single" w:sz="4" w:space="0" w:color="auto"/>
              <w:bottom w:val="single" w:sz="4" w:space="0" w:color="auto"/>
              <w:right w:val="single" w:sz="4" w:space="0" w:color="auto"/>
            </w:tcBorders>
            <w:vAlign w:val="center"/>
            <w:hideMark/>
          </w:tcPr>
          <w:p w14:paraId="0E9BA249" w14:textId="77777777" w:rsidR="00CA79A6" w:rsidRPr="00CA79A6" w:rsidRDefault="00CA79A6" w:rsidP="00CA79A6">
            <w:pPr>
              <w:jc w:val="center"/>
              <w:rPr>
                <w:b/>
                <w:bCs/>
                <w:sz w:val="22"/>
              </w:rPr>
            </w:pPr>
            <w:r w:rsidRPr="00CA79A6">
              <w:rPr>
                <w:b/>
                <w:bCs/>
                <w:sz w:val="22"/>
              </w:rPr>
              <w:t>Intencionalidad pedagógica</w:t>
            </w:r>
          </w:p>
        </w:tc>
        <w:tc>
          <w:tcPr>
            <w:tcW w:w="2102" w:type="pct"/>
            <w:tcBorders>
              <w:top w:val="single" w:sz="4" w:space="0" w:color="auto"/>
              <w:left w:val="single" w:sz="4" w:space="0" w:color="auto"/>
              <w:bottom w:val="single" w:sz="4" w:space="0" w:color="auto"/>
              <w:right w:val="single" w:sz="4" w:space="0" w:color="auto"/>
            </w:tcBorders>
            <w:vAlign w:val="center"/>
            <w:hideMark/>
          </w:tcPr>
          <w:p w14:paraId="03AD730F" w14:textId="77777777" w:rsidR="00CA79A6" w:rsidRPr="00CA79A6" w:rsidRDefault="00CA79A6" w:rsidP="00CA79A6">
            <w:pPr>
              <w:jc w:val="center"/>
              <w:rPr>
                <w:b/>
                <w:bCs/>
                <w:sz w:val="22"/>
              </w:rPr>
            </w:pPr>
            <w:r w:rsidRPr="00CA79A6">
              <w:rPr>
                <w:b/>
                <w:bCs/>
                <w:sz w:val="22"/>
              </w:rPr>
              <w:t>Estrategias didácticas</w:t>
            </w:r>
          </w:p>
        </w:tc>
        <w:tc>
          <w:tcPr>
            <w:tcW w:w="746" w:type="pct"/>
            <w:tcBorders>
              <w:top w:val="single" w:sz="4" w:space="0" w:color="auto"/>
              <w:left w:val="single" w:sz="4" w:space="0" w:color="auto"/>
              <w:bottom w:val="single" w:sz="4" w:space="0" w:color="auto"/>
              <w:right w:val="single" w:sz="4" w:space="0" w:color="auto"/>
            </w:tcBorders>
            <w:vAlign w:val="center"/>
            <w:hideMark/>
          </w:tcPr>
          <w:p w14:paraId="3023C431" w14:textId="77777777" w:rsidR="00CA79A6" w:rsidRPr="00CA79A6" w:rsidRDefault="00CA79A6" w:rsidP="00CA79A6">
            <w:pPr>
              <w:jc w:val="center"/>
              <w:rPr>
                <w:b/>
                <w:bCs/>
                <w:sz w:val="22"/>
              </w:rPr>
            </w:pPr>
            <w:r w:rsidRPr="00CA79A6">
              <w:rPr>
                <w:b/>
                <w:bCs/>
                <w:sz w:val="22"/>
              </w:rPr>
              <w:t>Asignaturas integradas</w:t>
            </w:r>
          </w:p>
        </w:tc>
      </w:tr>
      <w:tr w:rsidR="00CA79A6" w:rsidRPr="00CA79A6" w14:paraId="2529355A" w14:textId="77777777" w:rsidTr="00E04170">
        <w:tc>
          <w:tcPr>
            <w:tcW w:w="727" w:type="pct"/>
            <w:tcBorders>
              <w:top w:val="single" w:sz="4" w:space="0" w:color="auto"/>
              <w:left w:val="single" w:sz="4" w:space="0" w:color="auto"/>
              <w:bottom w:val="single" w:sz="4" w:space="0" w:color="auto"/>
              <w:right w:val="single" w:sz="4" w:space="0" w:color="auto"/>
            </w:tcBorders>
            <w:vAlign w:val="center"/>
            <w:hideMark/>
          </w:tcPr>
          <w:p w14:paraId="5EA72BFA" w14:textId="77777777" w:rsidR="00CA79A6" w:rsidRPr="00E161B7" w:rsidRDefault="00CA79A6" w:rsidP="00CA79A6">
            <w:pPr>
              <w:jc w:val="center"/>
              <w:rPr>
                <w:b/>
                <w:bCs/>
                <w:sz w:val="22"/>
              </w:rPr>
            </w:pPr>
            <w:r w:rsidRPr="00E161B7">
              <w:rPr>
                <w:b/>
                <w:sz w:val="22"/>
              </w:rPr>
              <w:t>Juego limpio: Compitiendo con respeto, creciendo con integridad”</w:t>
            </w:r>
          </w:p>
        </w:tc>
        <w:tc>
          <w:tcPr>
            <w:tcW w:w="1425" w:type="pct"/>
            <w:tcBorders>
              <w:top w:val="single" w:sz="4" w:space="0" w:color="auto"/>
              <w:left w:val="single" w:sz="4" w:space="0" w:color="auto"/>
              <w:bottom w:val="single" w:sz="4" w:space="0" w:color="auto"/>
              <w:right w:val="single" w:sz="4" w:space="0" w:color="auto"/>
            </w:tcBorders>
          </w:tcPr>
          <w:p w14:paraId="4E4EF102" w14:textId="77777777" w:rsidR="00CA79A6" w:rsidRPr="00CA79A6" w:rsidRDefault="00CA79A6" w:rsidP="00CA79A6">
            <w:pPr>
              <w:jc w:val="both"/>
              <w:rPr>
                <w:sz w:val="22"/>
              </w:rPr>
            </w:pPr>
            <w:r w:rsidRPr="00CA79A6">
              <w:rPr>
                <w:sz w:val="22"/>
              </w:rPr>
              <w:t xml:space="preserve">Formación de valores, el respeto y la sana competencia a través del deporte y la actividad física. </w:t>
            </w:r>
          </w:p>
          <w:p w14:paraId="4580B5BD" w14:textId="77777777" w:rsidR="00CA79A6" w:rsidRPr="00CA79A6" w:rsidRDefault="00CA79A6" w:rsidP="00CA79A6">
            <w:pPr>
              <w:jc w:val="both"/>
              <w:rPr>
                <w:sz w:val="22"/>
              </w:rPr>
            </w:pPr>
          </w:p>
          <w:p w14:paraId="75C8EF98" w14:textId="77777777" w:rsidR="00CA79A6" w:rsidRPr="00CA79A6" w:rsidRDefault="00CA79A6" w:rsidP="00CA79A6">
            <w:pPr>
              <w:jc w:val="both"/>
              <w:rPr>
                <w:b/>
                <w:bCs/>
                <w:sz w:val="22"/>
              </w:rPr>
            </w:pPr>
            <w:r w:rsidRPr="00CA79A6">
              <w:rPr>
                <w:sz w:val="22"/>
              </w:rPr>
              <w:t>Este enfoque busca que los estudiantes comprendan la importancia de la ética deportiva y la convivencia pacífica dentro y fuera del ámbito escolar.</w:t>
            </w:r>
          </w:p>
        </w:tc>
        <w:tc>
          <w:tcPr>
            <w:tcW w:w="2102" w:type="pct"/>
            <w:tcBorders>
              <w:top w:val="single" w:sz="4" w:space="0" w:color="auto"/>
              <w:left w:val="single" w:sz="4" w:space="0" w:color="auto"/>
              <w:bottom w:val="single" w:sz="4" w:space="0" w:color="auto"/>
              <w:right w:val="single" w:sz="4" w:space="0" w:color="auto"/>
            </w:tcBorders>
            <w:hideMark/>
          </w:tcPr>
          <w:p w14:paraId="389C958D" w14:textId="77777777" w:rsidR="00CA79A6" w:rsidRPr="00CA79A6" w:rsidRDefault="00CA79A6" w:rsidP="00CA79A6">
            <w:pPr>
              <w:numPr>
                <w:ilvl w:val="0"/>
                <w:numId w:val="22"/>
              </w:numPr>
              <w:jc w:val="both"/>
              <w:rPr>
                <w:sz w:val="22"/>
              </w:rPr>
            </w:pPr>
            <w:r w:rsidRPr="00CA79A6">
              <w:rPr>
                <w:sz w:val="22"/>
              </w:rPr>
              <w:t>Aprendizaje y práctica de reglas deportivas.</w:t>
            </w:r>
          </w:p>
          <w:p w14:paraId="6A221B76" w14:textId="77777777" w:rsidR="00CA79A6" w:rsidRPr="00CA79A6" w:rsidRDefault="00CA79A6" w:rsidP="00CA79A6">
            <w:pPr>
              <w:numPr>
                <w:ilvl w:val="0"/>
                <w:numId w:val="22"/>
              </w:numPr>
              <w:jc w:val="both"/>
              <w:rPr>
                <w:sz w:val="22"/>
              </w:rPr>
            </w:pPr>
            <w:r w:rsidRPr="00CA79A6">
              <w:rPr>
                <w:sz w:val="22"/>
              </w:rPr>
              <w:t>Creación de espacios de reflexión sobre el significado del juego limpio en la vida cotidiana.</w:t>
            </w:r>
          </w:p>
          <w:p w14:paraId="39846485" w14:textId="77777777" w:rsidR="00CA79A6" w:rsidRPr="00CA79A6" w:rsidRDefault="00CA79A6" w:rsidP="00CA79A6">
            <w:pPr>
              <w:numPr>
                <w:ilvl w:val="0"/>
                <w:numId w:val="22"/>
              </w:numPr>
              <w:jc w:val="both"/>
              <w:rPr>
                <w:sz w:val="22"/>
              </w:rPr>
            </w:pPr>
            <w:r w:rsidRPr="00CA79A6">
              <w:rPr>
                <w:sz w:val="22"/>
              </w:rPr>
              <w:t>Implementación de actividades deportivas con enfoque en la cooperación y el respeto mutuo.</w:t>
            </w:r>
          </w:p>
          <w:p w14:paraId="27111650" w14:textId="77777777" w:rsidR="00CA79A6" w:rsidRPr="00CA79A6" w:rsidRDefault="00CA79A6" w:rsidP="00CA79A6">
            <w:pPr>
              <w:numPr>
                <w:ilvl w:val="0"/>
                <w:numId w:val="22"/>
              </w:numPr>
              <w:jc w:val="both"/>
              <w:rPr>
                <w:b/>
                <w:bCs/>
                <w:sz w:val="22"/>
              </w:rPr>
            </w:pPr>
            <w:r w:rsidRPr="00CA79A6">
              <w:rPr>
                <w:sz w:val="22"/>
              </w:rPr>
              <w:t>Uso de dinámicas grupales para fortalecer la empatía y la convivencia.</w:t>
            </w:r>
          </w:p>
          <w:p w14:paraId="5591C64A" w14:textId="77777777" w:rsidR="00CA79A6" w:rsidRPr="00CA79A6" w:rsidRDefault="00CA79A6" w:rsidP="00CA79A6">
            <w:pPr>
              <w:numPr>
                <w:ilvl w:val="0"/>
                <w:numId w:val="22"/>
              </w:numPr>
              <w:jc w:val="both"/>
              <w:rPr>
                <w:b/>
                <w:bCs/>
                <w:sz w:val="22"/>
              </w:rPr>
            </w:pPr>
            <w:r w:rsidRPr="00CA79A6">
              <w:rPr>
                <w:sz w:val="22"/>
              </w:rPr>
              <w:t>Evaluación de actitudes y comportamientos dentro de las prácticas deportivas.</w:t>
            </w:r>
          </w:p>
        </w:tc>
        <w:tc>
          <w:tcPr>
            <w:tcW w:w="746" w:type="pct"/>
            <w:tcBorders>
              <w:top w:val="single" w:sz="4" w:space="0" w:color="auto"/>
              <w:left w:val="single" w:sz="4" w:space="0" w:color="auto"/>
              <w:bottom w:val="single" w:sz="4" w:space="0" w:color="auto"/>
              <w:right w:val="single" w:sz="4" w:space="0" w:color="auto"/>
            </w:tcBorders>
          </w:tcPr>
          <w:p w14:paraId="5470ECCF" w14:textId="77777777" w:rsidR="00CA79A6" w:rsidRPr="00CA79A6" w:rsidRDefault="00CA79A6" w:rsidP="00CA79A6">
            <w:pPr>
              <w:jc w:val="both"/>
              <w:rPr>
                <w:sz w:val="22"/>
              </w:rPr>
            </w:pPr>
            <w:r w:rsidRPr="00CA79A6">
              <w:rPr>
                <w:sz w:val="22"/>
              </w:rPr>
              <w:t xml:space="preserve">Educación física </w:t>
            </w:r>
          </w:p>
          <w:p w14:paraId="0B399892" w14:textId="77777777" w:rsidR="00CA79A6" w:rsidRPr="00CA79A6" w:rsidRDefault="00CA79A6" w:rsidP="00CA79A6">
            <w:pPr>
              <w:jc w:val="both"/>
              <w:rPr>
                <w:sz w:val="22"/>
              </w:rPr>
            </w:pPr>
            <w:r w:rsidRPr="00CA79A6">
              <w:rPr>
                <w:sz w:val="22"/>
              </w:rPr>
              <w:t xml:space="preserve">Lenguaje </w:t>
            </w:r>
          </w:p>
          <w:p w14:paraId="3B9EC493" w14:textId="77777777" w:rsidR="00CA79A6" w:rsidRPr="00CA79A6" w:rsidRDefault="00CA79A6" w:rsidP="00CA79A6">
            <w:pPr>
              <w:jc w:val="both"/>
              <w:rPr>
                <w:sz w:val="22"/>
              </w:rPr>
            </w:pPr>
            <w:r w:rsidRPr="00CA79A6">
              <w:rPr>
                <w:sz w:val="22"/>
              </w:rPr>
              <w:t xml:space="preserve">Matemáticas </w:t>
            </w:r>
          </w:p>
          <w:p w14:paraId="54E80355" w14:textId="77777777" w:rsidR="00CA79A6" w:rsidRPr="00CA79A6" w:rsidRDefault="00CA79A6" w:rsidP="00CA79A6">
            <w:pPr>
              <w:jc w:val="both"/>
              <w:rPr>
                <w:sz w:val="22"/>
              </w:rPr>
            </w:pPr>
            <w:r w:rsidRPr="00CA79A6">
              <w:rPr>
                <w:sz w:val="22"/>
              </w:rPr>
              <w:t xml:space="preserve">Ética y valores </w:t>
            </w:r>
          </w:p>
          <w:p w14:paraId="63D4BC1A" w14:textId="77777777" w:rsidR="00CA79A6" w:rsidRPr="00CA79A6" w:rsidRDefault="00CA79A6" w:rsidP="00CA79A6">
            <w:pPr>
              <w:jc w:val="both"/>
              <w:rPr>
                <w:sz w:val="22"/>
              </w:rPr>
            </w:pPr>
            <w:r w:rsidRPr="00CA79A6">
              <w:rPr>
                <w:sz w:val="22"/>
              </w:rPr>
              <w:t xml:space="preserve">Catedra de la paz </w:t>
            </w:r>
          </w:p>
          <w:p w14:paraId="734124AF" w14:textId="77777777" w:rsidR="00CA79A6" w:rsidRPr="00CA79A6" w:rsidRDefault="00CA79A6" w:rsidP="00CA79A6">
            <w:pPr>
              <w:jc w:val="center"/>
              <w:rPr>
                <w:b/>
                <w:bCs/>
                <w:sz w:val="22"/>
              </w:rPr>
            </w:pPr>
          </w:p>
        </w:tc>
      </w:tr>
      <w:tr w:rsidR="00E04170" w:rsidRPr="00CA79A6" w14:paraId="6EF87C69" w14:textId="77777777" w:rsidTr="00E04170">
        <w:tc>
          <w:tcPr>
            <w:tcW w:w="727" w:type="pct"/>
            <w:tcBorders>
              <w:top w:val="single" w:sz="4" w:space="0" w:color="auto"/>
              <w:left w:val="single" w:sz="4" w:space="0" w:color="auto"/>
              <w:bottom w:val="single" w:sz="4" w:space="0" w:color="auto"/>
              <w:right w:val="single" w:sz="4" w:space="0" w:color="auto"/>
            </w:tcBorders>
            <w:vAlign w:val="center"/>
          </w:tcPr>
          <w:p w14:paraId="1DE34FEA" w14:textId="05B2BE48" w:rsidR="00E04170" w:rsidRPr="00E161B7" w:rsidRDefault="00E04170" w:rsidP="00E04170">
            <w:pPr>
              <w:jc w:val="center"/>
              <w:rPr>
                <w:b/>
                <w:sz w:val="22"/>
              </w:rPr>
            </w:pPr>
            <w:r w:rsidRPr="00E161B7">
              <w:rPr>
                <w:b/>
              </w:rPr>
              <w:t xml:space="preserve">Banda </w:t>
            </w:r>
            <w:proofErr w:type="spellStart"/>
            <w:r w:rsidRPr="00E161B7">
              <w:rPr>
                <w:b/>
              </w:rPr>
              <w:t>Cerma</w:t>
            </w:r>
            <w:proofErr w:type="spellEnd"/>
          </w:p>
        </w:tc>
        <w:tc>
          <w:tcPr>
            <w:tcW w:w="1425" w:type="pct"/>
            <w:tcBorders>
              <w:top w:val="single" w:sz="4" w:space="0" w:color="auto"/>
              <w:left w:val="single" w:sz="4" w:space="0" w:color="auto"/>
              <w:bottom w:val="single" w:sz="4" w:space="0" w:color="auto"/>
              <w:right w:val="single" w:sz="4" w:space="0" w:color="auto"/>
            </w:tcBorders>
          </w:tcPr>
          <w:p w14:paraId="347D8785" w14:textId="22FCB795" w:rsidR="00E04170" w:rsidRPr="00CA79A6" w:rsidRDefault="00E04170" w:rsidP="00E04170">
            <w:pPr>
              <w:jc w:val="both"/>
              <w:rPr>
                <w:sz w:val="22"/>
              </w:rPr>
            </w:pPr>
            <w:r w:rsidRPr="000575C3">
              <w:t>Fomentar valores como la convivencia, el respeto y el sentido de pertenencia dentro de la comunidad educativa, a través de la música y la disciplina de una banda marcial, los estudiantes desarrollan habilidades sociales, trabajo en equipo y expresión artística.</w:t>
            </w:r>
          </w:p>
        </w:tc>
        <w:tc>
          <w:tcPr>
            <w:tcW w:w="2102" w:type="pct"/>
            <w:tcBorders>
              <w:top w:val="single" w:sz="4" w:space="0" w:color="auto"/>
              <w:left w:val="single" w:sz="4" w:space="0" w:color="auto"/>
              <w:bottom w:val="single" w:sz="4" w:space="0" w:color="auto"/>
              <w:right w:val="single" w:sz="4" w:space="0" w:color="auto"/>
            </w:tcBorders>
          </w:tcPr>
          <w:p w14:paraId="4EC4C60B" w14:textId="541B8F1E" w:rsidR="00E04170" w:rsidRPr="00CA79A6" w:rsidRDefault="00E04170" w:rsidP="00E04170">
            <w:pPr>
              <w:numPr>
                <w:ilvl w:val="0"/>
                <w:numId w:val="22"/>
              </w:numPr>
              <w:jc w:val="both"/>
              <w:rPr>
                <w:sz w:val="22"/>
              </w:rPr>
            </w:pPr>
            <w:r w:rsidRPr="002D2677">
              <w:rPr>
                <w:rFonts w:eastAsia="Times New Roman"/>
                <w:b/>
                <w:bCs/>
                <w:lang w:eastAsia="es-CO"/>
              </w:rPr>
              <w:t>Asignación de Roles de Liderazgo</w:t>
            </w:r>
            <w:r w:rsidRPr="002D2677">
              <w:rPr>
                <w:rFonts w:eastAsia="Times New Roman"/>
                <w:lang w:eastAsia="es-CO"/>
              </w:rPr>
              <w:br/>
              <w:t>Asignar roles específicos como líderes de sección, abanderados, o coordinadores de marcha, que permitan a los estudiantes desarrollar liderazgo y responsabilidad. Estos roles pueden rotarse para que todos experimenten distintos niveles de responsabilidad y compromiso.</w:t>
            </w:r>
          </w:p>
        </w:tc>
        <w:tc>
          <w:tcPr>
            <w:tcW w:w="746" w:type="pct"/>
            <w:tcBorders>
              <w:top w:val="single" w:sz="4" w:space="0" w:color="auto"/>
              <w:left w:val="single" w:sz="4" w:space="0" w:color="auto"/>
              <w:bottom w:val="single" w:sz="4" w:space="0" w:color="auto"/>
              <w:right w:val="single" w:sz="4" w:space="0" w:color="auto"/>
            </w:tcBorders>
          </w:tcPr>
          <w:p w14:paraId="404E5062" w14:textId="77777777" w:rsidR="00E04170" w:rsidRPr="000575C3" w:rsidRDefault="00E04170" w:rsidP="00E04170">
            <w:pPr>
              <w:rPr>
                <w:rFonts w:eastAsia="Times New Roman"/>
                <w:kern w:val="0"/>
                <w:lang w:eastAsia="es-CO"/>
                <w14:ligatures w14:val="none"/>
              </w:rPr>
            </w:pPr>
            <w:r w:rsidRPr="000575C3">
              <w:rPr>
                <w:rFonts w:eastAsia="Times New Roman"/>
                <w:kern w:val="0"/>
                <w:lang w:eastAsia="es-CO"/>
                <w14:ligatures w14:val="none"/>
              </w:rPr>
              <w:t xml:space="preserve">Educación física </w:t>
            </w:r>
          </w:p>
          <w:p w14:paraId="176E9B51" w14:textId="77777777" w:rsidR="00E04170" w:rsidRPr="000575C3" w:rsidRDefault="00E04170" w:rsidP="00E04170">
            <w:pPr>
              <w:rPr>
                <w:rFonts w:eastAsia="Times New Roman"/>
                <w:kern w:val="0"/>
                <w:lang w:eastAsia="es-CO"/>
                <w14:ligatures w14:val="none"/>
              </w:rPr>
            </w:pPr>
            <w:r w:rsidRPr="000575C3">
              <w:rPr>
                <w:rFonts w:eastAsia="Times New Roman"/>
                <w:kern w:val="0"/>
                <w:lang w:eastAsia="es-CO"/>
                <w14:ligatures w14:val="none"/>
              </w:rPr>
              <w:t xml:space="preserve">Educación artística </w:t>
            </w:r>
          </w:p>
          <w:p w14:paraId="0949327E" w14:textId="77777777" w:rsidR="00E04170" w:rsidRPr="000575C3" w:rsidRDefault="00E04170" w:rsidP="00E04170">
            <w:pPr>
              <w:rPr>
                <w:rFonts w:eastAsia="Times New Roman"/>
                <w:kern w:val="0"/>
                <w:lang w:eastAsia="es-CO"/>
                <w14:ligatures w14:val="none"/>
              </w:rPr>
            </w:pPr>
            <w:r w:rsidRPr="000575C3">
              <w:rPr>
                <w:rFonts w:eastAsia="Times New Roman"/>
                <w:kern w:val="0"/>
                <w:lang w:eastAsia="es-CO"/>
                <w14:ligatures w14:val="none"/>
              </w:rPr>
              <w:t>Ética y valores</w:t>
            </w:r>
          </w:p>
          <w:p w14:paraId="5822CADD" w14:textId="77777777" w:rsidR="00E04170" w:rsidRPr="000575C3" w:rsidRDefault="00E04170" w:rsidP="00E04170">
            <w:pPr>
              <w:rPr>
                <w:rFonts w:eastAsia="Times New Roman"/>
                <w:kern w:val="0"/>
                <w:lang w:eastAsia="es-CO"/>
                <w14:ligatures w14:val="none"/>
              </w:rPr>
            </w:pPr>
            <w:r w:rsidRPr="000575C3">
              <w:rPr>
                <w:rFonts w:eastAsia="Times New Roman"/>
                <w:kern w:val="0"/>
                <w:lang w:eastAsia="es-CO"/>
                <w14:ligatures w14:val="none"/>
              </w:rPr>
              <w:t xml:space="preserve">Catedra de la paz </w:t>
            </w:r>
          </w:p>
          <w:p w14:paraId="49CD57E0" w14:textId="77777777" w:rsidR="00E04170" w:rsidRPr="000575C3" w:rsidRDefault="00E04170" w:rsidP="00E04170">
            <w:pPr>
              <w:rPr>
                <w:rFonts w:eastAsia="Times New Roman"/>
                <w:kern w:val="0"/>
                <w:lang w:eastAsia="es-CO"/>
                <w14:ligatures w14:val="none"/>
              </w:rPr>
            </w:pPr>
            <w:r w:rsidRPr="000575C3">
              <w:rPr>
                <w:rFonts w:eastAsia="Times New Roman"/>
                <w:kern w:val="0"/>
                <w:lang w:eastAsia="es-CO"/>
                <w14:ligatures w14:val="none"/>
              </w:rPr>
              <w:t xml:space="preserve">Matemáticas </w:t>
            </w:r>
          </w:p>
          <w:p w14:paraId="6DEE6DD5" w14:textId="65B1132D" w:rsidR="00E04170" w:rsidRPr="00CA79A6" w:rsidRDefault="00E04170" w:rsidP="00E04170">
            <w:pPr>
              <w:jc w:val="both"/>
              <w:rPr>
                <w:sz w:val="22"/>
              </w:rPr>
            </w:pPr>
            <w:r w:rsidRPr="000575C3">
              <w:rPr>
                <w:rFonts w:eastAsia="Times New Roman"/>
                <w:kern w:val="0"/>
                <w:lang w:eastAsia="es-CO"/>
                <w14:ligatures w14:val="none"/>
              </w:rPr>
              <w:t xml:space="preserve">Lenguaje </w:t>
            </w:r>
          </w:p>
        </w:tc>
      </w:tr>
    </w:tbl>
    <w:tbl>
      <w:tblPr>
        <w:tblStyle w:val="Tablaconcuadrcula"/>
        <w:tblW w:w="0" w:type="auto"/>
        <w:tblLook w:val="04A0" w:firstRow="1" w:lastRow="0" w:firstColumn="1" w:lastColumn="0" w:noHBand="0" w:noVBand="1"/>
      </w:tblPr>
      <w:tblGrid>
        <w:gridCol w:w="1406"/>
        <w:gridCol w:w="2558"/>
        <w:gridCol w:w="3969"/>
        <w:gridCol w:w="1461"/>
      </w:tblGrid>
      <w:tr w:rsidR="00830AD6" w:rsidRPr="002F5875" w14:paraId="0D1EA1B7" w14:textId="77777777" w:rsidTr="00E04170">
        <w:tc>
          <w:tcPr>
            <w:tcW w:w="0" w:type="auto"/>
            <w:vAlign w:val="center"/>
          </w:tcPr>
          <w:p w14:paraId="381866EE" w14:textId="77777777" w:rsidR="00830AD6" w:rsidRPr="00CA79A6" w:rsidRDefault="00830AD6" w:rsidP="00D87376">
            <w:pPr>
              <w:jc w:val="center"/>
              <w:rPr>
                <w:rFonts w:cs="Times New Roman"/>
                <w:b/>
                <w:lang w:val="en-US"/>
              </w:rPr>
            </w:pPr>
            <w:r w:rsidRPr="00CA79A6">
              <w:rPr>
                <w:b/>
                <w:lang w:val="en-US"/>
              </w:rPr>
              <w:t>English World: Explore, Express and Enjoy</w:t>
            </w:r>
          </w:p>
        </w:tc>
        <w:tc>
          <w:tcPr>
            <w:tcW w:w="2558" w:type="dxa"/>
          </w:tcPr>
          <w:p w14:paraId="1B318291" w14:textId="77777777" w:rsidR="00830AD6" w:rsidRDefault="00830AD6" w:rsidP="00D87376">
            <w:pPr>
              <w:pStyle w:val="NormalWeb"/>
            </w:pPr>
            <w:r>
              <w:t>Fomento del desarrollo integral de las competencias comunicativas en inglés como lengua extranjera, mediante experiencias vivenciales, actividades creativas y colaborativas que despierten el interés por el idioma y la cultura angloparlante.</w:t>
            </w:r>
          </w:p>
          <w:p w14:paraId="556AC0CD" w14:textId="77777777" w:rsidR="00830AD6" w:rsidRPr="002F5875" w:rsidRDefault="00830AD6" w:rsidP="00D87376">
            <w:pPr>
              <w:pStyle w:val="NormalWeb"/>
            </w:pPr>
            <w:r>
              <w:t xml:space="preserve">Este enfoque busca que los estudiantes se sumerjan en el </w:t>
            </w:r>
            <w:r>
              <w:lastRenderedPageBreak/>
              <w:t xml:space="preserve">aprendizaje del inglés de forma auténtica, estimulante y significativa, promoviendo habilidades lingüísticas. </w:t>
            </w:r>
          </w:p>
        </w:tc>
        <w:tc>
          <w:tcPr>
            <w:tcW w:w="3969" w:type="dxa"/>
          </w:tcPr>
          <w:p w14:paraId="7B73674A" w14:textId="77777777" w:rsidR="00830AD6" w:rsidRDefault="00830AD6" w:rsidP="008379FE">
            <w:pPr>
              <w:pStyle w:val="Prrafodelista"/>
              <w:numPr>
                <w:ilvl w:val="0"/>
                <w:numId w:val="7"/>
              </w:numPr>
              <w:jc w:val="both"/>
            </w:pPr>
            <w:r>
              <w:rPr>
                <w:rFonts w:cs="Times New Roman"/>
              </w:rPr>
              <w:lastRenderedPageBreak/>
              <w:t xml:space="preserve"> </w:t>
            </w:r>
            <w:r>
              <w:t>Aprendizaje activo de vocabulario, estructuras gramaticales y expresiones idiomáticas a través de canciones y retos lingüísticos.</w:t>
            </w:r>
          </w:p>
          <w:p w14:paraId="154E7487" w14:textId="77777777" w:rsidR="00830AD6" w:rsidRDefault="00830AD6" w:rsidP="00D87376">
            <w:pPr>
              <w:pStyle w:val="Prrafodelista"/>
              <w:ind w:left="360"/>
              <w:jc w:val="both"/>
            </w:pPr>
          </w:p>
          <w:p w14:paraId="7DD90F38" w14:textId="77777777" w:rsidR="00830AD6" w:rsidRDefault="00830AD6" w:rsidP="008379FE">
            <w:pPr>
              <w:pStyle w:val="Prrafodelista"/>
              <w:numPr>
                <w:ilvl w:val="0"/>
                <w:numId w:val="7"/>
              </w:numPr>
              <w:jc w:val="both"/>
            </w:pPr>
            <w:r>
              <w:t xml:space="preserve">Desarrollo de proyectos culturales como "English Cultural </w:t>
            </w:r>
            <w:proofErr w:type="spellStart"/>
            <w:r>
              <w:t>Days</w:t>
            </w:r>
            <w:proofErr w:type="spellEnd"/>
            <w:r>
              <w:t xml:space="preserve">", concursos de </w:t>
            </w:r>
            <w:proofErr w:type="spellStart"/>
            <w:r>
              <w:t>spelling</w:t>
            </w:r>
            <w:proofErr w:type="spellEnd"/>
            <w:r>
              <w:t xml:space="preserve"> </w:t>
            </w:r>
            <w:proofErr w:type="spellStart"/>
            <w:r>
              <w:t>bee</w:t>
            </w:r>
            <w:proofErr w:type="spellEnd"/>
            <w:r>
              <w:t xml:space="preserve"> y clubes de conversación. </w:t>
            </w:r>
          </w:p>
          <w:p w14:paraId="0B29CFAF" w14:textId="77777777" w:rsidR="00830AD6" w:rsidRDefault="00830AD6" w:rsidP="00D87376">
            <w:pPr>
              <w:pStyle w:val="Prrafodelista"/>
            </w:pPr>
          </w:p>
          <w:p w14:paraId="5E111542" w14:textId="77777777" w:rsidR="00830AD6" w:rsidRDefault="00830AD6" w:rsidP="008379FE">
            <w:pPr>
              <w:pStyle w:val="Prrafodelista"/>
              <w:numPr>
                <w:ilvl w:val="0"/>
                <w:numId w:val="7"/>
              </w:numPr>
              <w:jc w:val="both"/>
            </w:pPr>
            <w:r>
              <w:t xml:space="preserve">Promoción del trabajo colaborativo en actividades de lectura compartida, escritura creativa y presentaciones orales con el fin de </w:t>
            </w:r>
            <w:r>
              <w:lastRenderedPageBreak/>
              <w:t xml:space="preserve">fortalecer la participación y el trabajo en equipo. </w:t>
            </w:r>
          </w:p>
          <w:p w14:paraId="50697704" w14:textId="77777777" w:rsidR="00830AD6" w:rsidRDefault="00830AD6" w:rsidP="00D87376">
            <w:pPr>
              <w:pStyle w:val="Prrafodelista"/>
            </w:pPr>
          </w:p>
          <w:p w14:paraId="7907BFD2" w14:textId="77777777" w:rsidR="00830AD6" w:rsidRPr="007109DF" w:rsidRDefault="00830AD6" w:rsidP="008379FE">
            <w:pPr>
              <w:pStyle w:val="Prrafodelista"/>
              <w:numPr>
                <w:ilvl w:val="0"/>
                <w:numId w:val="7"/>
              </w:numPr>
              <w:jc w:val="both"/>
            </w:pPr>
            <w:r>
              <w:t>Uso de juegos didácticos tales como: sopa de letras, crucigramas, fichas interactivas con imágenes de vocabulario, bingos, loterías, “</w:t>
            </w:r>
            <w:proofErr w:type="spellStart"/>
            <w:r>
              <w:t>scrabble</w:t>
            </w:r>
            <w:proofErr w:type="spellEnd"/>
            <w:r>
              <w:t xml:space="preserve">”. </w:t>
            </w:r>
          </w:p>
        </w:tc>
        <w:tc>
          <w:tcPr>
            <w:tcW w:w="1461" w:type="dxa"/>
          </w:tcPr>
          <w:p w14:paraId="3956E6A8" w14:textId="77777777" w:rsidR="00830AD6" w:rsidRDefault="00830AD6" w:rsidP="00D87376">
            <w:pPr>
              <w:pStyle w:val="NormalWeb"/>
            </w:pPr>
            <w:r>
              <w:lastRenderedPageBreak/>
              <w:t>Inglés</w:t>
            </w:r>
          </w:p>
          <w:p w14:paraId="55DB8F2D" w14:textId="77777777" w:rsidR="00830AD6" w:rsidRDefault="00830AD6" w:rsidP="00D87376">
            <w:pPr>
              <w:pStyle w:val="NormalWeb"/>
            </w:pPr>
            <w:r>
              <w:t>Educación artística</w:t>
            </w:r>
          </w:p>
          <w:p w14:paraId="63108A83" w14:textId="77777777" w:rsidR="00830AD6" w:rsidRDefault="00830AD6" w:rsidP="00D87376">
            <w:pPr>
              <w:pStyle w:val="NormalWeb"/>
            </w:pPr>
            <w:r>
              <w:t>Lenguaje</w:t>
            </w:r>
          </w:p>
          <w:p w14:paraId="0C9EA347" w14:textId="77777777" w:rsidR="00830AD6" w:rsidRDefault="00830AD6" w:rsidP="00D87376">
            <w:pPr>
              <w:pStyle w:val="NormalWeb"/>
            </w:pPr>
            <w:r>
              <w:t>Ética y valores</w:t>
            </w:r>
          </w:p>
          <w:p w14:paraId="3CEA8C8C" w14:textId="77777777" w:rsidR="00830AD6" w:rsidRPr="002F5875" w:rsidRDefault="00830AD6" w:rsidP="00D87376">
            <w:pPr>
              <w:jc w:val="both"/>
              <w:rPr>
                <w:rFonts w:cs="Times New Roman"/>
              </w:rPr>
            </w:pPr>
          </w:p>
        </w:tc>
      </w:tr>
      <w:tr w:rsidR="00830AD6" w:rsidRPr="002F5875" w14:paraId="45E80AAA" w14:textId="77777777" w:rsidTr="00E04170">
        <w:tc>
          <w:tcPr>
            <w:tcW w:w="0" w:type="auto"/>
            <w:vAlign w:val="center"/>
          </w:tcPr>
          <w:p w14:paraId="6B2EAE90" w14:textId="77777777" w:rsidR="00830AD6" w:rsidRPr="00252E31" w:rsidRDefault="00830AD6" w:rsidP="00D87376">
            <w:pPr>
              <w:spacing w:before="100" w:beforeAutospacing="1" w:after="100" w:afterAutospacing="1"/>
              <w:jc w:val="center"/>
              <w:outlineLvl w:val="2"/>
              <w:rPr>
                <w:rFonts w:eastAsia="Times New Roman" w:cs="Times New Roman"/>
                <w:b/>
                <w:bCs/>
                <w:kern w:val="0"/>
                <w:sz w:val="27"/>
                <w:szCs w:val="27"/>
                <w:lang w:eastAsia="es-CO"/>
                <w14:ligatures w14:val="none"/>
              </w:rPr>
            </w:pPr>
            <w:proofErr w:type="spellStart"/>
            <w:r w:rsidRPr="00252E31">
              <w:rPr>
                <w:rFonts w:eastAsia="Times New Roman" w:cs="Times New Roman"/>
                <w:b/>
                <w:bCs/>
                <w:kern w:val="0"/>
                <w:sz w:val="27"/>
                <w:szCs w:val="27"/>
                <w:lang w:eastAsia="es-CO"/>
                <w14:ligatures w14:val="none"/>
              </w:rPr>
              <w:t>Dancing</w:t>
            </w:r>
            <w:proofErr w:type="spellEnd"/>
            <w:r w:rsidRPr="00252E31">
              <w:rPr>
                <w:rFonts w:eastAsia="Times New Roman" w:cs="Times New Roman"/>
                <w:b/>
                <w:bCs/>
                <w:kern w:val="0"/>
                <w:sz w:val="27"/>
                <w:szCs w:val="27"/>
                <w:lang w:eastAsia="es-CO"/>
                <w14:ligatures w14:val="none"/>
              </w:rPr>
              <w:t xml:space="preserve"> English:</w:t>
            </w:r>
            <w:r>
              <w:rPr>
                <w:rFonts w:eastAsia="Times New Roman" w:cs="Times New Roman"/>
                <w:b/>
                <w:bCs/>
                <w:kern w:val="0"/>
                <w:sz w:val="27"/>
                <w:szCs w:val="27"/>
                <w:lang w:eastAsia="es-CO"/>
                <w14:ligatures w14:val="none"/>
              </w:rPr>
              <w:t xml:space="preserve"> </w:t>
            </w:r>
            <w:proofErr w:type="spellStart"/>
            <w:r>
              <w:rPr>
                <w:rFonts w:eastAsia="Times New Roman" w:cs="Times New Roman"/>
                <w:b/>
                <w:bCs/>
                <w:kern w:val="0"/>
                <w:sz w:val="27"/>
                <w:szCs w:val="27"/>
                <w:lang w:eastAsia="es-CO"/>
                <w14:ligatures w14:val="none"/>
              </w:rPr>
              <w:t>Learn</w:t>
            </w:r>
            <w:proofErr w:type="spellEnd"/>
            <w:r>
              <w:rPr>
                <w:rFonts w:eastAsia="Times New Roman" w:cs="Times New Roman"/>
                <w:b/>
                <w:bCs/>
                <w:kern w:val="0"/>
                <w:sz w:val="27"/>
                <w:szCs w:val="27"/>
                <w:lang w:eastAsia="es-CO"/>
                <w14:ligatures w14:val="none"/>
              </w:rPr>
              <w:t xml:space="preserve"> </w:t>
            </w:r>
            <w:proofErr w:type="spellStart"/>
            <w:r>
              <w:rPr>
                <w:rFonts w:eastAsia="Times New Roman" w:cs="Times New Roman"/>
                <w:b/>
                <w:bCs/>
                <w:kern w:val="0"/>
                <w:sz w:val="27"/>
                <w:szCs w:val="27"/>
                <w:lang w:eastAsia="es-CO"/>
                <w14:ligatures w14:val="none"/>
              </w:rPr>
              <w:t>by</w:t>
            </w:r>
            <w:proofErr w:type="spellEnd"/>
            <w:r w:rsidRPr="00252E31">
              <w:rPr>
                <w:rFonts w:eastAsia="Times New Roman" w:cs="Times New Roman"/>
                <w:b/>
                <w:bCs/>
                <w:kern w:val="0"/>
                <w:sz w:val="27"/>
                <w:szCs w:val="27"/>
                <w:lang w:eastAsia="es-CO"/>
                <w14:ligatures w14:val="none"/>
              </w:rPr>
              <w:t xml:space="preserve"> </w:t>
            </w:r>
            <w:proofErr w:type="spellStart"/>
            <w:r w:rsidRPr="00252E31">
              <w:rPr>
                <w:rFonts w:eastAsia="Times New Roman" w:cs="Times New Roman"/>
                <w:b/>
                <w:bCs/>
                <w:kern w:val="0"/>
                <w:sz w:val="27"/>
                <w:szCs w:val="27"/>
                <w:lang w:eastAsia="es-CO"/>
                <w14:ligatures w14:val="none"/>
              </w:rPr>
              <w:t>Moving</w:t>
            </w:r>
            <w:proofErr w:type="spellEnd"/>
          </w:p>
          <w:p w14:paraId="78EBB648" w14:textId="77777777" w:rsidR="00830AD6" w:rsidRPr="002F5875" w:rsidRDefault="00830AD6" w:rsidP="00D87376">
            <w:pPr>
              <w:jc w:val="center"/>
              <w:rPr>
                <w:rFonts w:cs="Times New Roman"/>
              </w:rPr>
            </w:pPr>
          </w:p>
        </w:tc>
        <w:tc>
          <w:tcPr>
            <w:tcW w:w="2558" w:type="dxa"/>
          </w:tcPr>
          <w:p w14:paraId="05BCDE9F" w14:textId="77777777" w:rsidR="00830AD6" w:rsidRPr="00252E31" w:rsidRDefault="00830AD6" w:rsidP="00D87376">
            <w:pPr>
              <w:spacing w:before="100" w:beforeAutospacing="1" w:after="100" w:afterAutospacing="1"/>
              <w:rPr>
                <w:rFonts w:eastAsia="Times New Roman" w:cs="Times New Roman"/>
                <w:kern w:val="0"/>
                <w:szCs w:val="24"/>
                <w:lang w:eastAsia="es-CO"/>
                <w14:ligatures w14:val="none"/>
              </w:rPr>
            </w:pPr>
            <w:r w:rsidRPr="00252E31">
              <w:rPr>
                <w:rFonts w:eastAsia="Times New Roman" w:cs="Times New Roman"/>
                <w:kern w:val="0"/>
                <w:szCs w:val="24"/>
                <w:lang w:eastAsia="es-CO"/>
                <w14:ligatures w14:val="none"/>
              </w:rPr>
              <w:t xml:space="preserve">Fomento de </w:t>
            </w:r>
            <w:r>
              <w:rPr>
                <w:rFonts w:eastAsia="Times New Roman" w:cs="Times New Roman"/>
                <w:kern w:val="0"/>
                <w:szCs w:val="24"/>
                <w:lang w:eastAsia="es-CO"/>
                <w14:ligatures w14:val="none"/>
              </w:rPr>
              <w:t>la</w:t>
            </w:r>
            <w:r w:rsidRPr="00252E31">
              <w:rPr>
                <w:rFonts w:eastAsia="Times New Roman" w:cs="Times New Roman"/>
                <w:kern w:val="0"/>
                <w:szCs w:val="24"/>
                <w:lang w:eastAsia="es-CO"/>
                <w14:ligatures w14:val="none"/>
              </w:rPr>
              <w:t xml:space="preserve"> expresión artística y corporal</w:t>
            </w:r>
            <w:r>
              <w:rPr>
                <w:rFonts w:eastAsia="Times New Roman" w:cs="Times New Roman"/>
                <w:kern w:val="0"/>
                <w:szCs w:val="24"/>
                <w:lang w:eastAsia="es-CO"/>
                <w14:ligatures w14:val="none"/>
              </w:rPr>
              <w:t xml:space="preserve"> de los estudiantes</w:t>
            </w:r>
            <w:r w:rsidRPr="00252E31">
              <w:rPr>
                <w:rFonts w:eastAsia="Times New Roman" w:cs="Times New Roman"/>
                <w:kern w:val="0"/>
                <w:szCs w:val="24"/>
                <w:lang w:eastAsia="es-CO"/>
                <w14:ligatures w14:val="none"/>
              </w:rPr>
              <w:t xml:space="preserve">. Este enfoque permite que los estudiantes integren </w:t>
            </w:r>
            <w:r>
              <w:rPr>
                <w:rFonts w:eastAsia="Times New Roman" w:cs="Times New Roman"/>
                <w:kern w:val="0"/>
                <w:szCs w:val="24"/>
                <w:lang w:eastAsia="es-CO"/>
                <w14:ligatures w14:val="none"/>
              </w:rPr>
              <w:t>la motricidad, la coordinación, la creatividad y el desarrollo social a través de la danza</w:t>
            </w:r>
            <w:r w:rsidRPr="00252E31">
              <w:rPr>
                <w:rFonts w:eastAsia="Times New Roman" w:cs="Times New Roman"/>
                <w:kern w:val="0"/>
                <w:szCs w:val="24"/>
                <w:lang w:eastAsia="es-CO"/>
                <w14:ligatures w14:val="none"/>
              </w:rPr>
              <w:t xml:space="preserve"> en un ambiente dinámico y participativo.</w:t>
            </w:r>
          </w:p>
          <w:p w14:paraId="39B533FB" w14:textId="77777777" w:rsidR="00830AD6" w:rsidRPr="002F5875" w:rsidRDefault="00830AD6" w:rsidP="00D87376">
            <w:pPr>
              <w:spacing w:before="100" w:beforeAutospacing="1" w:after="100" w:afterAutospacing="1"/>
              <w:rPr>
                <w:rFonts w:cs="Times New Roman"/>
              </w:rPr>
            </w:pPr>
            <w:r w:rsidRPr="00252E31">
              <w:rPr>
                <w:rFonts w:eastAsia="Times New Roman" w:cs="Times New Roman"/>
                <w:kern w:val="0"/>
                <w:szCs w:val="24"/>
                <w:lang w:eastAsia="es-CO"/>
                <w14:ligatures w14:val="none"/>
              </w:rPr>
              <w:t>El uso de la música, el ritmo y la coreografía como herramientas pedagógicas facilita una apropiación natural promoviendo la autoestima, la creatividad y el trabajo colaborativo.</w:t>
            </w:r>
          </w:p>
        </w:tc>
        <w:tc>
          <w:tcPr>
            <w:tcW w:w="3969" w:type="dxa"/>
          </w:tcPr>
          <w:p w14:paraId="77980331" w14:textId="77777777" w:rsidR="00830AD6" w:rsidRDefault="00830AD6" w:rsidP="00E161B7">
            <w:pPr>
              <w:pStyle w:val="Prrafodelista"/>
              <w:numPr>
                <w:ilvl w:val="0"/>
                <w:numId w:val="6"/>
              </w:numPr>
              <w:spacing w:before="100" w:beforeAutospacing="1" w:after="100" w:afterAutospacing="1"/>
              <w:jc w:val="both"/>
            </w:pPr>
            <w:r>
              <w:t>Realización de rutinas de movimiento y calentamiento corporal.</w:t>
            </w:r>
          </w:p>
          <w:p w14:paraId="1DBF54EE" w14:textId="77777777" w:rsidR="00830AD6" w:rsidRPr="00B510C0" w:rsidRDefault="00830AD6" w:rsidP="00E161B7">
            <w:pPr>
              <w:pStyle w:val="Prrafodelista"/>
              <w:numPr>
                <w:ilvl w:val="0"/>
                <w:numId w:val="6"/>
              </w:numPr>
              <w:spacing w:before="100" w:beforeAutospacing="1" w:after="100" w:afterAutospacing="1"/>
              <w:jc w:val="both"/>
              <w:rPr>
                <w:rFonts w:eastAsia="Times New Roman" w:cs="Times New Roman"/>
                <w:kern w:val="0"/>
                <w:szCs w:val="24"/>
                <w:lang w:eastAsia="es-CO"/>
                <w14:ligatures w14:val="none"/>
              </w:rPr>
            </w:pPr>
            <w:r w:rsidRPr="00B510C0">
              <w:rPr>
                <w:rFonts w:eastAsia="Times New Roman" w:hAnsi="Symbol" w:cs="Times New Roman"/>
                <w:kern w:val="0"/>
                <w:szCs w:val="24"/>
                <w:lang w:eastAsia="es-CO"/>
                <w14:ligatures w14:val="none"/>
              </w:rPr>
              <w:t>Uso de</w:t>
            </w:r>
            <w:r w:rsidRPr="00B510C0">
              <w:rPr>
                <w:rFonts w:eastAsia="Times New Roman" w:cs="Times New Roman"/>
                <w:kern w:val="0"/>
                <w:szCs w:val="24"/>
                <w:lang w:eastAsia="es-CO"/>
                <w14:ligatures w14:val="none"/>
              </w:rPr>
              <w:t xml:space="preserve"> coreografías grupales que promuevan la sincronización y el ritmo.</w:t>
            </w:r>
          </w:p>
          <w:p w14:paraId="5029F81D" w14:textId="77777777" w:rsidR="00830AD6" w:rsidRPr="00B510C0" w:rsidRDefault="00830AD6" w:rsidP="00E161B7">
            <w:pPr>
              <w:pStyle w:val="Prrafodelista"/>
              <w:numPr>
                <w:ilvl w:val="0"/>
                <w:numId w:val="6"/>
              </w:numPr>
              <w:spacing w:before="100" w:beforeAutospacing="1" w:after="100" w:afterAutospacing="1"/>
              <w:jc w:val="both"/>
              <w:rPr>
                <w:rFonts w:eastAsia="Times New Roman" w:cs="Times New Roman"/>
                <w:kern w:val="0"/>
                <w:szCs w:val="24"/>
                <w:lang w:eastAsia="es-CO"/>
                <w14:ligatures w14:val="none"/>
              </w:rPr>
            </w:pPr>
            <w:r w:rsidRPr="00B510C0">
              <w:rPr>
                <w:rFonts w:eastAsia="Times New Roman" w:cs="Times New Roman"/>
                <w:kern w:val="0"/>
                <w:szCs w:val="24"/>
                <w:lang w:eastAsia="es-CO"/>
                <w14:ligatures w14:val="none"/>
              </w:rPr>
              <w:t>Exploración de distintos estilos de danza mediante ejercicios guiados e improvisación.</w:t>
            </w:r>
          </w:p>
          <w:p w14:paraId="75205F93" w14:textId="77777777" w:rsidR="00830AD6" w:rsidRPr="00B510C0" w:rsidRDefault="00830AD6" w:rsidP="00E161B7">
            <w:pPr>
              <w:pStyle w:val="Prrafodelista"/>
              <w:numPr>
                <w:ilvl w:val="0"/>
                <w:numId w:val="6"/>
              </w:numPr>
              <w:spacing w:before="100" w:beforeAutospacing="1" w:after="100" w:afterAutospacing="1"/>
              <w:jc w:val="both"/>
              <w:rPr>
                <w:rFonts w:eastAsia="Times New Roman" w:cs="Times New Roman"/>
                <w:kern w:val="0"/>
                <w:szCs w:val="24"/>
                <w:lang w:eastAsia="es-CO"/>
                <w14:ligatures w14:val="none"/>
              </w:rPr>
            </w:pPr>
            <w:r w:rsidRPr="00B510C0">
              <w:rPr>
                <w:rFonts w:eastAsia="Times New Roman" w:cs="Times New Roman"/>
                <w:kern w:val="0"/>
                <w:szCs w:val="24"/>
                <w:lang w:eastAsia="es-CO"/>
                <w14:ligatures w14:val="none"/>
              </w:rPr>
              <w:t xml:space="preserve">Empleo del </w:t>
            </w:r>
            <w:r>
              <w:t>lenguaje corporal como herramienta para fomentar la confianza en sí mismo y la comunicación con los demás.</w:t>
            </w:r>
          </w:p>
        </w:tc>
        <w:tc>
          <w:tcPr>
            <w:tcW w:w="1461" w:type="dxa"/>
          </w:tcPr>
          <w:p w14:paraId="75FF91F2" w14:textId="77777777" w:rsidR="00830AD6" w:rsidRPr="002F5875" w:rsidRDefault="00830AD6" w:rsidP="00D87376">
            <w:pPr>
              <w:spacing w:before="240"/>
              <w:rPr>
                <w:rFonts w:eastAsia="Times New Roman" w:cs="Times New Roman"/>
                <w:kern w:val="0"/>
                <w:lang w:eastAsia="es-CO"/>
                <w14:ligatures w14:val="none"/>
              </w:rPr>
            </w:pPr>
            <w:r w:rsidRPr="002F5875">
              <w:rPr>
                <w:rFonts w:eastAsia="Times New Roman" w:cs="Times New Roman"/>
                <w:kern w:val="0"/>
                <w:lang w:eastAsia="es-CO"/>
                <w14:ligatures w14:val="none"/>
              </w:rPr>
              <w:t xml:space="preserve">Educación física </w:t>
            </w:r>
          </w:p>
          <w:p w14:paraId="688EE161" w14:textId="77777777" w:rsidR="00830AD6" w:rsidRPr="002F5875" w:rsidRDefault="00830AD6" w:rsidP="00D87376">
            <w:pPr>
              <w:spacing w:before="240"/>
              <w:rPr>
                <w:rFonts w:eastAsia="Times New Roman" w:cs="Times New Roman"/>
                <w:kern w:val="0"/>
                <w:lang w:eastAsia="es-CO"/>
                <w14:ligatures w14:val="none"/>
              </w:rPr>
            </w:pPr>
            <w:r w:rsidRPr="002F5875">
              <w:rPr>
                <w:rFonts w:eastAsia="Times New Roman" w:cs="Times New Roman"/>
                <w:kern w:val="0"/>
                <w:lang w:eastAsia="es-CO"/>
                <w14:ligatures w14:val="none"/>
              </w:rPr>
              <w:t xml:space="preserve">Educación artística </w:t>
            </w:r>
          </w:p>
          <w:p w14:paraId="4C6938CE" w14:textId="77777777" w:rsidR="00830AD6" w:rsidRDefault="00830AD6" w:rsidP="00D87376">
            <w:pPr>
              <w:spacing w:before="240"/>
              <w:rPr>
                <w:rFonts w:eastAsia="Times New Roman" w:cs="Times New Roman"/>
                <w:kern w:val="0"/>
                <w:lang w:eastAsia="es-CO"/>
                <w14:ligatures w14:val="none"/>
              </w:rPr>
            </w:pPr>
            <w:r w:rsidRPr="002F5875">
              <w:rPr>
                <w:rFonts w:eastAsia="Times New Roman" w:cs="Times New Roman"/>
                <w:kern w:val="0"/>
                <w:lang w:eastAsia="es-CO"/>
                <w14:ligatures w14:val="none"/>
              </w:rPr>
              <w:t>Ética y valores</w:t>
            </w:r>
          </w:p>
          <w:p w14:paraId="7BB50642" w14:textId="77777777" w:rsidR="00830AD6" w:rsidRPr="002F5875" w:rsidRDefault="00830AD6" w:rsidP="00D87376">
            <w:pPr>
              <w:spacing w:before="240"/>
              <w:rPr>
                <w:rFonts w:eastAsia="Times New Roman" w:cs="Times New Roman"/>
                <w:kern w:val="0"/>
                <w:lang w:eastAsia="es-CO"/>
                <w14:ligatures w14:val="none"/>
              </w:rPr>
            </w:pPr>
            <w:r>
              <w:rPr>
                <w:rFonts w:eastAsia="Times New Roman" w:cs="Times New Roman"/>
                <w:kern w:val="0"/>
                <w:lang w:eastAsia="es-CO"/>
                <w14:ligatures w14:val="none"/>
              </w:rPr>
              <w:t xml:space="preserve">Inglés </w:t>
            </w:r>
            <w:r w:rsidRPr="002F5875">
              <w:rPr>
                <w:rFonts w:eastAsia="Times New Roman" w:cs="Times New Roman"/>
                <w:kern w:val="0"/>
                <w:lang w:eastAsia="es-CO"/>
                <w14:ligatures w14:val="none"/>
              </w:rPr>
              <w:t xml:space="preserve"> </w:t>
            </w:r>
          </w:p>
          <w:p w14:paraId="6ABE007E" w14:textId="77777777" w:rsidR="00830AD6" w:rsidRPr="002F5875" w:rsidRDefault="00830AD6" w:rsidP="00D87376">
            <w:pPr>
              <w:spacing w:before="240"/>
              <w:rPr>
                <w:rFonts w:eastAsia="Times New Roman" w:cs="Times New Roman"/>
                <w:kern w:val="0"/>
                <w:lang w:eastAsia="es-CO"/>
                <w14:ligatures w14:val="none"/>
              </w:rPr>
            </w:pPr>
            <w:r w:rsidRPr="002F5875">
              <w:rPr>
                <w:rFonts w:eastAsia="Times New Roman" w:cs="Times New Roman"/>
                <w:kern w:val="0"/>
                <w:lang w:eastAsia="es-CO"/>
                <w14:ligatures w14:val="none"/>
              </w:rPr>
              <w:t xml:space="preserve">Matemáticas </w:t>
            </w:r>
            <w:r>
              <w:rPr>
                <w:rFonts w:eastAsia="Times New Roman" w:cs="Times New Roman"/>
                <w:kern w:val="0"/>
                <w:lang w:eastAsia="es-CO"/>
                <w14:ligatures w14:val="none"/>
              </w:rPr>
              <w:t>(</w:t>
            </w:r>
            <w:r w:rsidRPr="00252E31">
              <w:rPr>
                <w:rFonts w:eastAsia="Times New Roman" w:cs="Times New Roman"/>
                <w:kern w:val="0"/>
                <w:szCs w:val="24"/>
                <w:lang w:eastAsia="es-CO"/>
                <w14:ligatures w14:val="none"/>
              </w:rPr>
              <w:t>conteo, secuencia, ritmo)</w:t>
            </w:r>
          </w:p>
          <w:p w14:paraId="1625DEFB" w14:textId="77777777" w:rsidR="00830AD6" w:rsidRPr="002F5875" w:rsidRDefault="00830AD6" w:rsidP="00D87376">
            <w:pPr>
              <w:spacing w:before="240"/>
              <w:rPr>
                <w:rFonts w:eastAsia="Times New Roman" w:cs="Times New Roman"/>
                <w:kern w:val="0"/>
                <w:lang w:eastAsia="es-CO"/>
                <w14:ligatures w14:val="none"/>
              </w:rPr>
            </w:pPr>
            <w:r w:rsidRPr="002F5875">
              <w:rPr>
                <w:rFonts w:eastAsia="Times New Roman" w:cs="Times New Roman"/>
                <w:kern w:val="0"/>
                <w:lang w:eastAsia="es-CO"/>
                <w14:ligatures w14:val="none"/>
              </w:rPr>
              <w:t xml:space="preserve">Lenguaje </w:t>
            </w:r>
          </w:p>
        </w:tc>
      </w:tr>
    </w:tbl>
    <w:p w14:paraId="5B85D3BA" w14:textId="0A0DF88D" w:rsidR="00830AD6" w:rsidRDefault="00830AD6" w:rsidP="00C01354">
      <w:pPr>
        <w:spacing w:after="0" w:line="360" w:lineRule="auto"/>
        <w:jc w:val="both"/>
        <w:rPr>
          <w:rFonts w:cs="Times New Roman"/>
          <w:szCs w:val="24"/>
        </w:rPr>
      </w:pPr>
    </w:p>
    <w:p w14:paraId="5504FA2F" w14:textId="353A81E9" w:rsidR="00D87376" w:rsidRDefault="00D87376" w:rsidP="00C01354">
      <w:pPr>
        <w:spacing w:after="0" w:line="360" w:lineRule="auto"/>
        <w:jc w:val="both"/>
        <w:rPr>
          <w:rFonts w:cs="Times New Roman"/>
          <w:szCs w:val="24"/>
        </w:rPr>
      </w:pPr>
    </w:p>
    <w:p w14:paraId="20969280" w14:textId="4B7EFD95" w:rsidR="00E04170" w:rsidRDefault="00E04170" w:rsidP="00C01354">
      <w:pPr>
        <w:spacing w:after="0" w:line="360" w:lineRule="auto"/>
        <w:jc w:val="both"/>
        <w:rPr>
          <w:rFonts w:cs="Times New Roman"/>
          <w:szCs w:val="24"/>
        </w:rPr>
      </w:pPr>
    </w:p>
    <w:p w14:paraId="61D32919" w14:textId="7CDC9A77" w:rsidR="00E04170" w:rsidRDefault="00E04170" w:rsidP="00C01354">
      <w:pPr>
        <w:spacing w:after="0" w:line="360" w:lineRule="auto"/>
        <w:jc w:val="both"/>
        <w:rPr>
          <w:rFonts w:cs="Times New Roman"/>
          <w:szCs w:val="24"/>
        </w:rPr>
      </w:pPr>
    </w:p>
    <w:p w14:paraId="361EC722" w14:textId="55CA3F96" w:rsidR="00E04170" w:rsidRDefault="00E04170" w:rsidP="00C01354">
      <w:pPr>
        <w:spacing w:after="0" w:line="360" w:lineRule="auto"/>
        <w:jc w:val="both"/>
        <w:rPr>
          <w:rFonts w:cs="Times New Roman"/>
          <w:szCs w:val="24"/>
        </w:rPr>
      </w:pPr>
    </w:p>
    <w:p w14:paraId="4AF64E55" w14:textId="662801D8" w:rsidR="00E04170" w:rsidRDefault="00E04170" w:rsidP="00C01354">
      <w:pPr>
        <w:spacing w:after="0" w:line="360" w:lineRule="auto"/>
        <w:jc w:val="both"/>
        <w:rPr>
          <w:rFonts w:cs="Times New Roman"/>
          <w:szCs w:val="24"/>
        </w:rPr>
      </w:pPr>
    </w:p>
    <w:p w14:paraId="27DBBC0C" w14:textId="33C9E683" w:rsidR="00E04170" w:rsidRDefault="00E04170" w:rsidP="00C01354">
      <w:pPr>
        <w:spacing w:after="0" w:line="360" w:lineRule="auto"/>
        <w:jc w:val="both"/>
        <w:rPr>
          <w:rFonts w:cs="Times New Roman"/>
          <w:szCs w:val="24"/>
        </w:rPr>
      </w:pPr>
    </w:p>
    <w:p w14:paraId="639CF45F" w14:textId="1757D6FA" w:rsidR="00E04170" w:rsidRDefault="00E04170" w:rsidP="00C01354">
      <w:pPr>
        <w:spacing w:after="0" w:line="360" w:lineRule="auto"/>
        <w:jc w:val="both"/>
        <w:rPr>
          <w:rFonts w:cs="Times New Roman"/>
          <w:szCs w:val="24"/>
        </w:rPr>
      </w:pPr>
    </w:p>
    <w:p w14:paraId="1FDEEEF8" w14:textId="468251C5" w:rsidR="00E04170" w:rsidRDefault="00E04170" w:rsidP="00C01354">
      <w:pPr>
        <w:spacing w:after="0" w:line="360" w:lineRule="auto"/>
        <w:jc w:val="both"/>
        <w:rPr>
          <w:rFonts w:cs="Times New Roman"/>
          <w:szCs w:val="24"/>
        </w:rPr>
      </w:pPr>
    </w:p>
    <w:p w14:paraId="1087DCD1" w14:textId="77777777" w:rsidR="00E04170" w:rsidRDefault="00E04170" w:rsidP="00C01354">
      <w:pPr>
        <w:spacing w:after="0" w:line="360" w:lineRule="auto"/>
        <w:jc w:val="both"/>
        <w:rPr>
          <w:rFonts w:cs="Times New Roman"/>
          <w:szCs w:val="24"/>
        </w:rPr>
      </w:pPr>
    </w:p>
    <w:p w14:paraId="0117BBF8" w14:textId="6CEBB1A0" w:rsidR="008719AC" w:rsidRDefault="008719AC" w:rsidP="008719AC">
      <w:pPr>
        <w:pStyle w:val="Prrafodelista"/>
        <w:numPr>
          <w:ilvl w:val="0"/>
          <w:numId w:val="1"/>
        </w:numPr>
        <w:spacing w:after="0" w:line="240" w:lineRule="auto"/>
        <w:jc w:val="both"/>
        <w:rPr>
          <w:rFonts w:cs="Times New Roman"/>
          <w:b/>
          <w:bCs/>
          <w:szCs w:val="24"/>
        </w:rPr>
      </w:pPr>
      <w:r>
        <w:rPr>
          <w:rFonts w:cs="Times New Roman"/>
          <w:b/>
          <w:bCs/>
          <w:szCs w:val="24"/>
        </w:rPr>
        <w:lastRenderedPageBreak/>
        <w:t xml:space="preserve">CRONOGRAMA DE ACTIVIDADES </w:t>
      </w:r>
    </w:p>
    <w:p w14:paraId="026C089A" w14:textId="77777777" w:rsidR="000E7417" w:rsidRDefault="000E7417" w:rsidP="000E7417">
      <w:pPr>
        <w:pStyle w:val="Prrafodelista"/>
        <w:spacing w:after="0" w:line="240" w:lineRule="auto"/>
        <w:ind w:left="360"/>
        <w:jc w:val="both"/>
        <w:rPr>
          <w:rFonts w:cs="Times New Roman"/>
          <w:b/>
          <w:bCs/>
          <w:szCs w:val="24"/>
        </w:rPr>
      </w:pPr>
    </w:p>
    <w:p w14:paraId="7AE443FF" w14:textId="3AF2747F" w:rsidR="000E7417" w:rsidRPr="000E7417" w:rsidRDefault="000E7417" w:rsidP="000E7417">
      <w:pPr>
        <w:pStyle w:val="Prrafodelista"/>
        <w:spacing w:after="0" w:line="240" w:lineRule="auto"/>
        <w:ind w:left="360"/>
        <w:jc w:val="both"/>
        <w:rPr>
          <w:rFonts w:cs="Times New Roman"/>
          <w:bCs/>
          <w:szCs w:val="24"/>
        </w:rPr>
      </w:pPr>
      <w:r w:rsidRPr="000E7417">
        <w:rPr>
          <w:rFonts w:cs="Times New Roman"/>
          <w:bCs/>
          <w:szCs w:val="24"/>
        </w:rPr>
        <w:t>Frecuencia y horario de ejecución</w:t>
      </w:r>
    </w:p>
    <w:p w14:paraId="22118899" w14:textId="77777777" w:rsidR="000E7417" w:rsidRPr="000E7417" w:rsidRDefault="000E7417" w:rsidP="000E7417">
      <w:pPr>
        <w:pStyle w:val="Prrafodelista"/>
        <w:spacing w:after="0" w:line="240" w:lineRule="auto"/>
        <w:ind w:left="360"/>
        <w:jc w:val="both"/>
        <w:rPr>
          <w:rFonts w:cs="Times New Roman"/>
          <w:bCs/>
          <w:szCs w:val="24"/>
        </w:rPr>
      </w:pPr>
      <w:r w:rsidRPr="000E7417">
        <w:rPr>
          <w:rFonts w:cs="Times New Roman"/>
          <w:bCs/>
          <w:szCs w:val="24"/>
        </w:rPr>
        <w:t>La estrategia de Centros de Interés se ejecutará de forma quincenal, es decir, dos veces al mes, durante la jornada escolar.</w:t>
      </w:r>
    </w:p>
    <w:p w14:paraId="15B20BE8" w14:textId="66678A06" w:rsidR="000E7417" w:rsidRPr="000E7417" w:rsidRDefault="000E7417" w:rsidP="000E7417">
      <w:pPr>
        <w:pStyle w:val="Prrafodelista"/>
        <w:spacing w:after="0" w:line="240" w:lineRule="auto"/>
        <w:ind w:left="360"/>
        <w:jc w:val="both"/>
        <w:rPr>
          <w:rFonts w:cs="Times New Roman"/>
          <w:bCs/>
          <w:szCs w:val="24"/>
        </w:rPr>
      </w:pPr>
      <w:r w:rsidRPr="000E7417">
        <w:rPr>
          <w:rFonts w:cs="Times New Roman"/>
          <w:bCs/>
          <w:szCs w:val="24"/>
        </w:rPr>
        <w:t xml:space="preserve">Día: </w:t>
      </w:r>
      <w:r w:rsidR="00E161B7" w:rsidRPr="000E7417">
        <w:rPr>
          <w:rFonts w:cs="Times New Roman"/>
          <w:bCs/>
          <w:szCs w:val="24"/>
        </w:rPr>
        <w:t>martes</w:t>
      </w:r>
      <w:r w:rsidRPr="000E7417">
        <w:rPr>
          <w:rFonts w:cs="Times New Roman"/>
          <w:bCs/>
          <w:szCs w:val="24"/>
        </w:rPr>
        <w:t xml:space="preserve"> y </w:t>
      </w:r>
      <w:r w:rsidR="00E161B7" w:rsidRPr="000E7417">
        <w:rPr>
          <w:rFonts w:cs="Times New Roman"/>
          <w:bCs/>
          <w:szCs w:val="24"/>
        </w:rPr>
        <w:t>jueves</w:t>
      </w:r>
    </w:p>
    <w:p w14:paraId="290A460E" w14:textId="6A7F9134" w:rsidR="000E7417" w:rsidRPr="000E7417" w:rsidRDefault="000E7417" w:rsidP="000E7417">
      <w:pPr>
        <w:pStyle w:val="Prrafodelista"/>
        <w:spacing w:after="0" w:line="240" w:lineRule="auto"/>
        <w:ind w:left="360"/>
        <w:jc w:val="both"/>
        <w:rPr>
          <w:rFonts w:cs="Times New Roman"/>
          <w:bCs/>
          <w:szCs w:val="24"/>
        </w:rPr>
      </w:pPr>
      <w:r w:rsidRPr="000E7417">
        <w:rPr>
          <w:rFonts w:cs="Times New Roman"/>
          <w:bCs/>
          <w:szCs w:val="24"/>
        </w:rPr>
        <w:t>Horario: De 13:30 p.m. a 2:30 p.m.</w:t>
      </w:r>
    </w:p>
    <w:p w14:paraId="0692BD70" w14:textId="77777777" w:rsidR="008719AC" w:rsidRDefault="008719AC" w:rsidP="008719AC">
      <w:pPr>
        <w:spacing w:after="0" w:line="240" w:lineRule="auto"/>
        <w:jc w:val="both"/>
        <w:rPr>
          <w:rFonts w:cs="Times New Roman"/>
          <w:szCs w:val="24"/>
        </w:rPr>
      </w:pPr>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1319"/>
        <w:gridCol w:w="283"/>
        <w:gridCol w:w="283"/>
        <w:gridCol w:w="283"/>
        <w:gridCol w:w="283"/>
        <w:gridCol w:w="283"/>
        <w:gridCol w:w="283"/>
        <w:gridCol w:w="283"/>
        <w:gridCol w:w="283"/>
        <w:gridCol w:w="283"/>
        <w:gridCol w:w="283"/>
        <w:gridCol w:w="283"/>
        <w:gridCol w:w="283"/>
        <w:gridCol w:w="283"/>
        <w:gridCol w:w="283"/>
        <w:gridCol w:w="283"/>
        <w:gridCol w:w="283"/>
        <w:gridCol w:w="284"/>
        <w:gridCol w:w="284"/>
        <w:gridCol w:w="284"/>
        <w:gridCol w:w="104"/>
        <w:gridCol w:w="179"/>
        <w:gridCol w:w="320"/>
        <w:gridCol w:w="320"/>
        <w:gridCol w:w="320"/>
        <w:gridCol w:w="320"/>
        <w:gridCol w:w="283"/>
        <w:gridCol w:w="283"/>
        <w:gridCol w:w="283"/>
        <w:gridCol w:w="283"/>
      </w:tblGrid>
      <w:tr w:rsidR="008719AC" w:rsidRPr="00E42FA4" w14:paraId="3F15BF52" w14:textId="77777777" w:rsidTr="00E161B7">
        <w:trPr>
          <w:trHeight w:val="315"/>
        </w:trPr>
        <w:tc>
          <w:tcPr>
            <w:tcW w:w="703" w:type="pct"/>
            <w:tcBorders>
              <w:top w:val="single" w:sz="4" w:space="0" w:color="auto"/>
              <w:left w:val="single" w:sz="4" w:space="0" w:color="auto"/>
              <w:right w:val="single" w:sz="4" w:space="0" w:color="auto"/>
            </w:tcBorders>
            <w:shd w:val="clear" w:color="auto" w:fill="auto"/>
            <w:vAlign w:val="center"/>
            <w:hideMark/>
          </w:tcPr>
          <w:p w14:paraId="467A28D6" w14:textId="77777777" w:rsidR="008719AC" w:rsidRPr="000B291B" w:rsidRDefault="008719AC" w:rsidP="00D87376">
            <w:pPr>
              <w:spacing w:after="0" w:line="240" w:lineRule="auto"/>
              <w:rPr>
                <w:rFonts w:eastAsia="Times New Roman" w:cs="Times New Roman"/>
                <w:color w:val="000000"/>
                <w:kern w:val="0"/>
                <w:sz w:val="18"/>
                <w:szCs w:val="18"/>
                <w:lang w:eastAsia="es-CO"/>
                <w14:ligatures w14:val="none"/>
              </w:rPr>
            </w:pPr>
            <w:r w:rsidRPr="000B291B">
              <w:rPr>
                <w:rFonts w:eastAsia="Times New Roman" w:cs="Times New Roman"/>
                <w:color w:val="000000"/>
                <w:kern w:val="0"/>
                <w:sz w:val="18"/>
                <w:szCs w:val="18"/>
                <w:lang w:eastAsia="es-CO"/>
                <w14:ligatures w14:val="none"/>
              </w:rPr>
              <w:t xml:space="preserve">CENTRO INTERES </w:t>
            </w:r>
          </w:p>
        </w:tc>
        <w:tc>
          <w:tcPr>
            <w:tcW w:w="601" w:type="pct"/>
            <w:gridSpan w:val="4"/>
            <w:tcBorders>
              <w:top w:val="single" w:sz="4" w:space="0" w:color="auto"/>
              <w:left w:val="nil"/>
              <w:bottom w:val="single" w:sz="4" w:space="0" w:color="auto"/>
              <w:right w:val="single" w:sz="4" w:space="0" w:color="auto"/>
            </w:tcBorders>
            <w:shd w:val="clear" w:color="auto" w:fill="auto"/>
            <w:vAlign w:val="center"/>
            <w:hideMark/>
          </w:tcPr>
          <w:p w14:paraId="577D7317"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ABRIL</w:t>
            </w:r>
          </w:p>
        </w:tc>
        <w:tc>
          <w:tcPr>
            <w:tcW w:w="603" w:type="pct"/>
            <w:gridSpan w:val="4"/>
            <w:tcBorders>
              <w:top w:val="single" w:sz="4" w:space="0" w:color="auto"/>
              <w:left w:val="nil"/>
              <w:bottom w:val="single" w:sz="4" w:space="0" w:color="auto"/>
              <w:right w:val="single" w:sz="4" w:space="0" w:color="auto"/>
            </w:tcBorders>
            <w:shd w:val="clear" w:color="auto" w:fill="auto"/>
            <w:vAlign w:val="center"/>
            <w:hideMark/>
          </w:tcPr>
          <w:p w14:paraId="02B50FAD"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MAYO</w:t>
            </w:r>
          </w:p>
        </w:tc>
        <w:tc>
          <w:tcPr>
            <w:tcW w:w="603" w:type="pct"/>
            <w:gridSpan w:val="4"/>
            <w:tcBorders>
              <w:top w:val="single" w:sz="4" w:space="0" w:color="auto"/>
              <w:left w:val="nil"/>
              <w:bottom w:val="single" w:sz="4" w:space="0" w:color="auto"/>
              <w:right w:val="single" w:sz="4" w:space="0" w:color="auto"/>
            </w:tcBorders>
            <w:shd w:val="clear" w:color="auto" w:fill="auto"/>
            <w:vAlign w:val="center"/>
            <w:hideMark/>
          </w:tcPr>
          <w:p w14:paraId="77271CE9"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JUNIO</w:t>
            </w:r>
          </w:p>
        </w:tc>
        <w:tc>
          <w:tcPr>
            <w:tcW w:w="603" w:type="pct"/>
            <w:gridSpan w:val="4"/>
            <w:tcBorders>
              <w:top w:val="single" w:sz="4" w:space="0" w:color="auto"/>
              <w:left w:val="nil"/>
              <w:bottom w:val="single" w:sz="4" w:space="0" w:color="auto"/>
              <w:right w:val="single" w:sz="4" w:space="0" w:color="auto"/>
            </w:tcBorders>
            <w:shd w:val="clear" w:color="auto" w:fill="auto"/>
            <w:vAlign w:val="center"/>
            <w:hideMark/>
          </w:tcPr>
          <w:p w14:paraId="328D1846"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JULIO</w:t>
            </w:r>
          </w:p>
        </w:tc>
        <w:tc>
          <w:tcPr>
            <w:tcW w:w="508" w:type="pct"/>
            <w:gridSpan w:val="4"/>
            <w:tcBorders>
              <w:top w:val="single" w:sz="4" w:space="0" w:color="auto"/>
              <w:left w:val="nil"/>
              <w:bottom w:val="single" w:sz="4" w:space="0" w:color="auto"/>
              <w:right w:val="single" w:sz="4" w:space="0" w:color="auto"/>
            </w:tcBorders>
            <w:shd w:val="clear" w:color="auto" w:fill="auto"/>
            <w:vAlign w:val="center"/>
            <w:hideMark/>
          </w:tcPr>
          <w:p w14:paraId="69E9091F" w14:textId="77777777" w:rsidR="008719AC" w:rsidRPr="00011482" w:rsidRDefault="008719AC" w:rsidP="00D87376">
            <w:pPr>
              <w:spacing w:after="0" w:line="240" w:lineRule="auto"/>
              <w:jc w:val="center"/>
              <w:rPr>
                <w:rFonts w:eastAsia="Times New Roman" w:cs="Times New Roman"/>
                <w:b/>
                <w:bCs/>
                <w:color w:val="000000"/>
                <w:kern w:val="0"/>
                <w:sz w:val="18"/>
                <w:szCs w:val="18"/>
                <w:lang w:eastAsia="es-CO"/>
                <w14:ligatures w14:val="none"/>
              </w:rPr>
            </w:pPr>
            <w:r w:rsidRPr="00011482">
              <w:rPr>
                <w:rFonts w:eastAsia="Times New Roman" w:cs="Times New Roman"/>
                <w:b/>
                <w:bCs/>
                <w:color w:val="000000"/>
                <w:kern w:val="0"/>
                <w:sz w:val="18"/>
                <w:szCs w:val="18"/>
                <w:lang w:eastAsia="es-CO"/>
                <w14:ligatures w14:val="none"/>
              </w:rPr>
              <w:t>AGOSTO</w:t>
            </w:r>
          </w:p>
        </w:tc>
        <w:tc>
          <w:tcPr>
            <w:tcW w:w="779" w:type="pct"/>
            <w:gridSpan w:val="5"/>
            <w:tcBorders>
              <w:top w:val="single" w:sz="4" w:space="0" w:color="auto"/>
              <w:left w:val="nil"/>
              <w:bottom w:val="single" w:sz="4" w:space="0" w:color="auto"/>
              <w:right w:val="single" w:sz="4" w:space="0" w:color="auto"/>
            </w:tcBorders>
            <w:shd w:val="clear" w:color="auto" w:fill="auto"/>
            <w:vAlign w:val="center"/>
            <w:hideMark/>
          </w:tcPr>
          <w:p w14:paraId="2C0FE658" w14:textId="77777777" w:rsidR="008719AC" w:rsidRPr="00011482" w:rsidRDefault="008719AC" w:rsidP="00D87376">
            <w:pPr>
              <w:spacing w:after="0" w:line="240" w:lineRule="auto"/>
              <w:jc w:val="center"/>
              <w:rPr>
                <w:rFonts w:eastAsia="Times New Roman" w:cs="Times New Roman"/>
                <w:b/>
                <w:bCs/>
                <w:color w:val="000000"/>
                <w:kern w:val="0"/>
                <w:sz w:val="18"/>
                <w:szCs w:val="18"/>
                <w:lang w:eastAsia="es-CO"/>
                <w14:ligatures w14:val="none"/>
              </w:rPr>
            </w:pPr>
            <w:r w:rsidRPr="00011482">
              <w:rPr>
                <w:rFonts w:eastAsia="Times New Roman" w:cs="Times New Roman"/>
                <w:b/>
                <w:bCs/>
                <w:color w:val="000000"/>
                <w:kern w:val="0"/>
                <w:sz w:val="18"/>
                <w:szCs w:val="18"/>
                <w:lang w:eastAsia="es-CO"/>
                <w14:ligatures w14:val="none"/>
              </w:rPr>
              <w:t>SEPTIEMBRE</w:t>
            </w:r>
          </w:p>
        </w:tc>
        <w:tc>
          <w:tcPr>
            <w:tcW w:w="603" w:type="pct"/>
            <w:gridSpan w:val="4"/>
            <w:tcBorders>
              <w:top w:val="single" w:sz="4" w:space="0" w:color="auto"/>
              <w:left w:val="nil"/>
              <w:bottom w:val="single" w:sz="4" w:space="0" w:color="auto"/>
              <w:right w:val="single" w:sz="4" w:space="0" w:color="auto"/>
            </w:tcBorders>
            <w:shd w:val="clear" w:color="auto" w:fill="auto"/>
            <w:vAlign w:val="center"/>
            <w:hideMark/>
          </w:tcPr>
          <w:p w14:paraId="79049003" w14:textId="77777777" w:rsidR="008719AC" w:rsidRPr="00011482" w:rsidRDefault="008719AC" w:rsidP="00D87376">
            <w:pPr>
              <w:spacing w:after="0" w:line="240" w:lineRule="auto"/>
              <w:jc w:val="center"/>
              <w:rPr>
                <w:rFonts w:eastAsia="Times New Roman" w:cs="Times New Roman"/>
                <w:b/>
                <w:bCs/>
                <w:color w:val="000000"/>
                <w:kern w:val="0"/>
                <w:sz w:val="18"/>
                <w:szCs w:val="18"/>
                <w:lang w:eastAsia="es-CO"/>
                <w14:ligatures w14:val="none"/>
              </w:rPr>
            </w:pPr>
            <w:r w:rsidRPr="00011482">
              <w:rPr>
                <w:rFonts w:eastAsia="Times New Roman" w:cs="Times New Roman"/>
                <w:b/>
                <w:bCs/>
                <w:color w:val="000000"/>
                <w:kern w:val="0"/>
                <w:sz w:val="18"/>
                <w:szCs w:val="18"/>
                <w:lang w:eastAsia="es-CO"/>
                <w14:ligatures w14:val="none"/>
              </w:rPr>
              <w:t>OCTUBRE</w:t>
            </w:r>
          </w:p>
        </w:tc>
      </w:tr>
      <w:tr w:rsidR="008719AC" w:rsidRPr="00E42FA4" w14:paraId="4D8DE2E0" w14:textId="77777777" w:rsidTr="00E161B7">
        <w:trPr>
          <w:trHeight w:val="330"/>
        </w:trPr>
        <w:tc>
          <w:tcPr>
            <w:tcW w:w="703" w:type="pct"/>
            <w:tcBorders>
              <w:left w:val="single" w:sz="4" w:space="0" w:color="auto"/>
              <w:bottom w:val="single" w:sz="4" w:space="0" w:color="auto"/>
              <w:right w:val="single" w:sz="4" w:space="0" w:color="auto"/>
            </w:tcBorders>
            <w:shd w:val="clear" w:color="auto" w:fill="auto"/>
            <w:vAlign w:val="center"/>
            <w:hideMark/>
          </w:tcPr>
          <w:p w14:paraId="40598CEC" w14:textId="77777777" w:rsidR="008719AC" w:rsidRPr="00E42FA4" w:rsidRDefault="008719AC" w:rsidP="00D87376">
            <w:pPr>
              <w:spacing w:after="0" w:line="240" w:lineRule="auto"/>
              <w:jc w:val="right"/>
              <w:rPr>
                <w:rFonts w:eastAsia="Times New Roman" w:cs="Times New Roman"/>
                <w:color w:val="000000"/>
                <w:kern w:val="0"/>
                <w:szCs w:val="24"/>
                <w:lang w:eastAsia="es-CO"/>
                <w14:ligatures w14:val="none"/>
              </w:rPr>
            </w:pPr>
            <w:r w:rsidRPr="00E42FA4">
              <w:rPr>
                <w:rFonts w:eastAsia="Times New Roman" w:cs="Times New Roman"/>
                <w:color w:val="000000"/>
                <w:kern w:val="0"/>
                <w:szCs w:val="24"/>
                <w:lang w:eastAsia="es-CO"/>
                <w14:ligatures w14:val="none"/>
              </w:rPr>
              <w:t xml:space="preserve">SEMANA </w:t>
            </w:r>
          </w:p>
        </w:tc>
        <w:tc>
          <w:tcPr>
            <w:tcW w:w="150" w:type="pct"/>
            <w:tcBorders>
              <w:top w:val="nil"/>
              <w:left w:val="nil"/>
              <w:bottom w:val="single" w:sz="4" w:space="0" w:color="auto"/>
              <w:right w:val="single" w:sz="4" w:space="0" w:color="auto"/>
            </w:tcBorders>
            <w:shd w:val="clear" w:color="auto" w:fill="auto"/>
            <w:vAlign w:val="center"/>
            <w:hideMark/>
          </w:tcPr>
          <w:p w14:paraId="4680154C"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1</w:t>
            </w:r>
          </w:p>
        </w:tc>
        <w:tc>
          <w:tcPr>
            <w:tcW w:w="150" w:type="pct"/>
            <w:tcBorders>
              <w:top w:val="nil"/>
              <w:left w:val="nil"/>
              <w:bottom w:val="single" w:sz="4" w:space="0" w:color="auto"/>
              <w:right w:val="single" w:sz="4" w:space="0" w:color="auto"/>
            </w:tcBorders>
            <w:shd w:val="clear" w:color="auto" w:fill="auto"/>
            <w:vAlign w:val="center"/>
            <w:hideMark/>
          </w:tcPr>
          <w:p w14:paraId="3ABDDD1A"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2</w:t>
            </w:r>
          </w:p>
        </w:tc>
        <w:tc>
          <w:tcPr>
            <w:tcW w:w="150" w:type="pct"/>
            <w:tcBorders>
              <w:top w:val="nil"/>
              <w:left w:val="nil"/>
              <w:bottom w:val="single" w:sz="4" w:space="0" w:color="auto"/>
              <w:right w:val="single" w:sz="4" w:space="0" w:color="auto"/>
            </w:tcBorders>
            <w:shd w:val="clear" w:color="auto" w:fill="auto"/>
            <w:vAlign w:val="center"/>
            <w:hideMark/>
          </w:tcPr>
          <w:p w14:paraId="20D7F5C7"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3</w:t>
            </w:r>
          </w:p>
        </w:tc>
        <w:tc>
          <w:tcPr>
            <w:tcW w:w="151" w:type="pct"/>
            <w:tcBorders>
              <w:top w:val="nil"/>
              <w:left w:val="nil"/>
              <w:bottom w:val="single" w:sz="4" w:space="0" w:color="auto"/>
              <w:right w:val="single" w:sz="4" w:space="0" w:color="auto"/>
            </w:tcBorders>
            <w:shd w:val="clear" w:color="auto" w:fill="auto"/>
            <w:vAlign w:val="center"/>
            <w:hideMark/>
          </w:tcPr>
          <w:p w14:paraId="17FCAA23"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4</w:t>
            </w:r>
          </w:p>
        </w:tc>
        <w:tc>
          <w:tcPr>
            <w:tcW w:w="151" w:type="pct"/>
            <w:tcBorders>
              <w:top w:val="nil"/>
              <w:left w:val="nil"/>
              <w:bottom w:val="single" w:sz="4" w:space="0" w:color="auto"/>
              <w:right w:val="single" w:sz="4" w:space="0" w:color="auto"/>
            </w:tcBorders>
            <w:shd w:val="clear" w:color="auto" w:fill="auto"/>
            <w:vAlign w:val="center"/>
            <w:hideMark/>
          </w:tcPr>
          <w:p w14:paraId="5317C832"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1</w:t>
            </w:r>
          </w:p>
        </w:tc>
        <w:tc>
          <w:tcPr>
            <w:tcW w:w="151" w:type="pct"/>
            <w:tcBorders>
              <w:top w:val="nil"/>
              <w:left w:val="nil"/>
              <w:bottom w:val="single" w:sz="4" w:space="0" w:color="auto"/>
              <w:right w:val="single" w:sz="4" w:space="0" w:color="auto"/>
            </w:tcBorders>
            <w:shd w:val="clear" w:color="auto" w:fill="auto"/>
            <w:vAlign w:val="center"/>
            <w:hideMark/>
          </w:tcPr>
          <w:p w14:paraId="52680AF1"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2</w:t>
            </w:r>
          </w:p>
        </w:tc>
        <w:tc>
          <w:tcPr>
            <w:tcW w:w="151" w:type="pct"/>
            <w:tcBorders>
              <w:top w:val="nil"/>
              <w:left w:val="nil"/>
              <w:bottom w:val="single" w:sz="4" w:space="0" w:color="auto"/>
              <w:right w:val="single" w:sz="4" w:space="0" w:color="auto"/>
            </w:tcBorders>
            <w:shd w:val="clear" w:color="auto" w:fill="auto"/>
            <w:vAlign w:val="center"/>
            <w:hideMark/>
          </w:tcPr>
          <w:p w14:paraId="7C78A526"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3</w:t>
            </w:r>
          </w:p>
        </w:tc>
        <w:tc>
          <w:tcPr>
            <w:tcW w:w="151" w:type="pct"/>
            <w:tcBorders>
              <w:top w:val="nil"/>
              <w:left w:val="nil"/>
              <w:bottom w:val="single" w:sz="4" w:space="0" w:color="auto"/>
              <w:right w:val="single" w:sz="4" w:space="0" w:color="auto"/>
            </w:tcBorders>
            <w:shd w:val="clear" w:color="auto" w:fill="auto"/>
            <w:vAlign w:val="center"/>
            <w:hideMark/>
          </w:tcPr>
          <w:p w14:paraId="3B64AEB2"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4</w:t>
            </w:r>
          </w:p>
        </w:tc>
        <w:tc>
          <w:tcPr>
            <w:tcW w:w="151" w:type="pct"/>
            <w:tcBorders>
              <w:top w:val="nil"/>
              <w:left w:val="nil"/>
              <w:bottom w:val="single" w:sz="4" w:space="0" w:color="auto"/>
              <w:right w:val="single" w:sz="4" w:space="0" w:color="auto"/>
            </w:tcBorders>
            <w:shd w:val="clear" w:color="auto" w:fill="auto"/>
            <w:vAlign w:val="center"/>
            <w:hideMark/>
          </w:tcPr>
          <w:p w14:paraId="208EC14D"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1</w:t>
            </w:r>
          </w:p>
        </w:tc>
        <w:tc>
          <w:tcPr>
            <w:tcW w:w="151" w:type="pct"/>
            <w:tcBorders>
              <w:top w:val="nil"/>
              <w:left w:val="nil"/>
              <w:bottom w:val="single" w:sz="4" w:space="0" w:color="auto"/>
              <w:right w:val="single" w:sz="4" w:space="0" w:color="auto"/>
            </w:tcBorders>
            <w:shd w:val="clear" w:color="auto" w:fill="auto"/>
            <w:vAlign w:val="center"/>
            <w:hideMark/>
          </w:tcPr>
          <w:p w14:paraId="1F9A6A43"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2</w:t>
            </w:r>
          </w:p>
        </w:tc>
        <w:tc>
          <w:tcPr>
            <w:tcW w:w="151" w:type="pct"/>
            <w:tcBorders>
              <w:top w:val="nil"/>
              <w:left w:val="nil"/>
              <w:bottom w:val="single" w:sz="4" w:space="0" w:color="auto"/>
              <w:right w:val="single" w:sz="4" w:space="0" w:color="auto"/>
            </w:tcBorders>
            <w:shd w:val="clear" w:color="auto" w:fill="auto"/>
            <w:vAlign w:val="center"/>
            <w:hideMark/>
          </w:tcPr>
          <w:p w14:paraId="01EB442A"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3</w:t>
            </w:r>
          </w:p>
        </w:tc>
        <w:tc>
          <w:tcPr>
            <w:tcW w:w="151" w:type="pct"/>
            <w:tcBorders>
              <w:top w:val="nil"/>
              <w:left w:val="nil"/>
              <w:bottom w:val="single" w:sz="4" w:space="0" w:color="auto"/>
              <w:right w:val="single" w:sz="4" w:space="0" w:color="auto"/>
            </w:tcBorders>
            <w:shd w:val="clear" w:color="auto" w:fill="auto"/>
            <w:vAlign w:val="center"/>
            <w:hideMark/>
          </w:tcPr>
          <w:p w14:paraId="39A2BF19"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4</w:t>
            </w:r>
          </w:p>
        </w:tc>
        <w:tc>
          <w:tcPr>
            <w:tcW w:w="151" w:type="pct"/>
            <w:tcBorders>
              <w:top w:val="nil"/>
              <w:left w:val="nil"/>
              <w:bottom w:val="single" w:sz="4" w:space="0" w:color="auto"/>
              <w:right w:val="single" w:sz="4" w:space="0" w:color="auto"/>
            </w:tcBorders>
            <w:shd w:val="clear" w:color="auto" w:fill="auto"/>
            <w:vAlign w:val="center"/>
            <w:hideMark/>
          </w:tcPr>
          <w:p w14:paraId="3389F2A2"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1</w:t>
            </w:r>
          </w:p>
        </w:tc>
        <w:tc>
          <w:tcPr>
            <w:tcW w:w="151" w:type="pct"/>
            <w:tcBorders>
              <w:top w:val="nil"/>
              <w:left w:val="nil"/>
              <w:bottom w:val="single" w:sz="4" w:space="0" w:color="auto"/>
              <w:right w:val="single" w:sz="4" w:space="0" w:color="auto"/>
            </w:tcBorders>
            <w:shd w:val="clear" w:color="auto" w:fill="auto"/>
            <w:vAlign w:val="center"/>
            <w:hideMark/>
          </w:tcPr>
          <w:p w14:paraId="4E2E0572"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2</w:t>
            </w:r>
          </w:p>
        </w:tc>
        <w:tc>
          <w:tcPr>
            <w:tcW w:w="151" w:type="pct"/>
            <w:tcBorders>
              <w:top w:val="nil"/>
              <w:left w:val="nil"/>
              <w:bottom w:val="single" w:sz="4" w:space="0" w:color="auto"/>
              <w:right w:val="single" w:sz="4" w:space="0" w:color="auto"/>
            </w:tcBorders>
            <w:shd w:val="clear" w:color="auto" w:fill="auto"/>
            <w:vAlign w:val="center"/>
            <w:hideMark/>
          </w:tcPr>
          <w:p w14:paraId="5693C306"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3</w:t>
            </w:r>
          </w:p>
        </w:tc>
        <w:tc>
          <w:tcPr>
            <w:tcW w:w="151" w:type="pct"/>
            <w:tcBorders>
              <w:top w:val="nil"/>
              <w:left w:val="nil"/>
              <w:bottom w:val="single" w:sz="4" w:space="0" w:color="auto"/>
              <w:right w:val="single" w:sz="4" w:space="0" w:color="auto"/>
            </w:tcBorders>
            <w:shd w:val="clear" w:color="auto" w:fill="auto"/>
            <w:vAlign w:val="center"/>
            <w:hideMark/>
          </w:tcPr>
          <w:p w14:paraId="7DADAA7F"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4</w:t>
            </w:r>
          </w:p>
        </w:tc>
        <w:tc>
          <w:tcPr>
            <w:tcW w:w="151" w:type="pct"/>
            <w:tcBorders>
              <w:top w:val="nil"/>
              <w:left w:val="nil"/>
              <w:bottom w:val="single" w:sz="4" w:space="0" w:color="auto"/>
              <w:right w:val="single" w:sz="4" w:space="0" w:color="auto"/>
            </w:tcBorders>
            <w:shd w:val="clear" w:color="auto" w:fill="auto"/>
            <w:vAlign w:val="center"/>
            <w:hideMark/>
          </w:tcPr>
          <w:p w14:paraId="0A72CADE"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1</w:t>
            </w:r>
          </w:p>
        </w:tc>
        <w:tc>
          <w:tcPr>
            <w:tcW w:w="151" w:type="pct"/>
            <w:tcBorders>
              <w:top w:val="nil"/>
              <w:left w:val="nil"/>
              <w:bottom w:val="single" w:sz="4" w:space="0" w:color="auto"/>
              <w:right w:val="single" w:sz="4" w:space="0" w:color="auto"/>
            </w:tcBorders>
            <w:shd w:val="clear" w:color="auto" w:fill="auto"/>
            <w:vAlign w:val="center"/>
            <w:hideMark/>
          </w:tcPr>
          <w:p w14:paraId="70DD5C85"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2</w:t>
            </w:r>
          </w:p>
        </w:tc>
        <w:tc>
          <w:tcPr>
            <w:tcW w:w="151" w:type="pct"/>
            <w:tcBorders>
              <w:top w:val="nil"/>
              <w:left w:val="nil"/>
              <w:bottom w:val="single" w:sz="4" w:space="0" w:color="auto"/>
              <w:right w:val="single" w:sz="4" w:space="0" w:color="auto"/>
            </w:tcBorders>
            <w:shd w:val="clear" w:color="auto" w:fill="auto"/>
            <w:vAlign w:val="center"/>
            <w:hideMark/>
          </w:tcPr>
          <w:p w14:paraId="77334B28"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3</w:t>
            </w:r>
          </w:p>
        </w:tc>
        <w:tc>
          <w:tcPr>
            <w:tcW w:w="151" w:type="pct"/>
            <w:gridSpan w:val="2"/>
            <w:tcBorders>
              <w:top w:val="nil"/>
              <w:left w:val="nil"/>
              <w:bottom w:val="single" w:sz="4" w:space="0" w:color="auto"/>
              <w:right w:val="single" w:sz="4" w:space="0" w:color="auto"/>
            </w:tcBorders>
            <w:shd w:val="clear" w:color="auto" w:fill="auto"/>
            <w:vAlign w:val="center"/>
            <w:hideMark/>
          </w:tcPr>
          <w:p w14:paraId="05D72CA7"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4</w:t>
            </w:r>
          </w:p>
        </w:tc>
        <w:tc>
          <w:tcPr>
            <w:tcW w:w="171" w:type="pct"/>
            <w:tcBorders>
              <w:top w:val="nil"/>
              <w:left w:val="nil"/>
              <w:bottom w:val="single" w:sz="4" w:space="0" w:color="auto"/>
              <w:right w:val="single" w:sz="4" w:space="0" w:color="auto"/>
            </w:tcBorders>
            <w:shd w:val="clear" w:color="auto" w:fill="auto"/>
            <w:vAlign w:val="center"/>
            <w:hideMark/>
          </w:tcPr>
          <w:p w14:paraId="2AD8C488"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1</w:t>
            </w:r>
          </w:p>
        </w:tc>
        <w:tc>
          <w:tcPr>
            <w:tcW w:w="171" w:type="pct"/>
            <w:tcBorders>
              <w:top w:val="nil"/>
              <w:left w:val="nil"/>
              <w:bottom w:val="single" w:sz="4" w:space="0" w:color="auto"/>
              <w:right w:val="single" w:sz="4" w:space="0" w:color="auto"/>
            </w:tcBorders>
            <w:shd w:val="clear" w:color="auto" w:fill="auto"/>
            <w:vAlign w:val="center"/>
            <w:hideMark/>
          </w:tcPr>
          <w:p w14:paraId="58F86248"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2</w:t>
            </w:r>
          </w:p>
        </w:tc>
        <w:tc>
          <w:tcPr>
            <w:tcW w:w="171" w:type="pct"/>
            <w:tcBorders>
              <w:top w:val="nil"/>
              <w:left w:val="nil"/>
              <w:bottom w:val="single" w:sz="4" w:space="0" w:color="auto"/>
              <w:right w:val="single" w:sz="4" w:space="0" w:color="auto"/>
            </w:tcBorders>
            <w:shd w:val="clear" w:color="auto" w:fill="auto"/>
            <w:vAlign w:val="center"/>
            <w:hideMark/>
          </w:tcPr>
          <w:p w14:paraId="4BDF4BEE"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3</w:t>
            </w:r>
          </w:p>
        </w:tc>
        <w:tc>
          <w:tcPr>
            <w:tcW w:w="171" w:type="pct"/>
            <w:tcBorders>
              <w:top w:val="nil"/>
              <w:left w:val="nil"/>
              <w:bottom w:val="single" w:sz="4" w:space="0" w:color="auto"/>
              <w:right w:val="single" w:sz="4" w:space="0" w:color="auto"/>
            </w:tcBorders>
            <w:shd w:val="clear" w:color="auto" w:fill="auto"/>
            <w:vAlign w:val="center"/>
            <w:hideMark/>
          </w:tcPr>
          <w:p w14:paraId="5070D941"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4</w:t>
            </w:r>
          </w:p>
        </w:tc>
        <w:tc>
          <w:tcPr>
            <w:tcW w:w="151" w:type="pct"/>
            <w:tcBorders>
              <w:top w:val="nil"/>
              <w:left w:val="nil"/>
              <w:bottom w:val="single" w:sz="4" w:space="0" w:color="auto"/>
              <w:right w:val="single" w:sz="4" w:space="0" w:color="auto"/>
            </w:tcBorders>
            <w:shd w:val="clear" w:color="auto" w:fill="auto"/>
            <w:vAlign w:val="center"/>
            <w:hideMark/>
          </w:tcPr>
          <w:p w14:paraId="144B6CC1"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1</w:t>
            </w:r>
          </w:p>
        </w:tc>
        <w:tc>
          <w:tcPr>
            <w:tcW w:w="151" w:type="pct"/>
            <w:tcBorders>
              <w:top w:val="nil"/>
              <w:left w:val="nil"/>
              <w:bottom w:val="single" w:sz="4" w:space="0" w:color="auto"/>
              <w:right w:val="single" w:sz="4" w:space="0" w:color="auto"/>
            </w:tcBorders>
            <w:shd w:val="clear" w:color="auto" w:fill="auto"/>
            <w:vAlign w:val="center"/>
            <w:hideMark/>
          </w:tcPr>
          <w:p w14:paraId="2C97EF4C"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2</w:t>
            </w:r>
          </w:p>
        </w:tc>
        <w:tc>
          <w:tcPr>
            <w:tcW w:w="151" w:type="pct"/>
            <w:tcBorders>
              <w:top w:val="nil"/>
              <w:left w:val="nil"/>
              <w:bottom w:val="single" w:sz="4" w:space="0" w:color="auto"/>
              <w:right w:val="single" w:sz="4" w:space="0" w:color="auto"/>
            </w:tcBorders>
            <w:shd w:val="clear" w:color="auto" w:fill="auto"/>
            <w:vAlign w:val="center"/>
            <w:hideMark/>
          </w:tcPr>
          <w:p w14:paraId="5BC3FF83"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3</w:t>
            </w:r>
          </w:p>
        </w:tc>
        <w:tc>
          <w:tcPr>
            <w:tcW w:w="151" w:type="pct"/>
            <w:tcBorders>
              <w:top w:val="nil"/>
              <w:left w:val="nil"/>
              <w:bottom w:val="single" w:sz="4" w:space="0" w:color="auto"/>
              <w:right w:val="single" w:sz="4" w:space="0" w:color="auto"/>
            </w:tcBorders>
            <w:shd w:val="clear" w:color="auto" w:fill="auto"/>
            <w:vAlign w:val="center"/>
            <w:hideMark/>
          </w:tcPr>
          <w:p w14:paraId="092E3AAE" w14:textId="77777777" w:rsidR="008719AC" w:rsidRPr="00E42FA4" w:rsidRDefault="008719AC" w:rsidP="00D87376">
            <w:pPr>
              <w:spacing w:after="0" w:line="240" w:lineRule="auto"/>
              <w:jc w:val="center"/>
              <w:rPr>
                <w:rFonts w:eastAsia="Times New Roman" w:cs="Times New Roman"/>
                <w:b/>
                <w:bCs/>
                <w:color w:val="000000"/>
                <w:kern w:val="0"/>
                <w:szCs w:val="24"/>
                <w:lang w:eastAsia="es-CO"/>
                <w14:ligatures w14:val="none"/>
              </w:rPr>
            </w:pPr>
            <w:r w:rsidRPr="00E42FA4">
              <w:rPr>
                <w:rFonts w:eastAsia="Times New Roman" w:cs="Times New Roman"/>
                <w:b/>
                <w:bCs/>
                <w:color w:val="000000"/>
                <w:kern w:val="0"/>
                <w:szCs w:val="24"/>
                <w:lang w:eastAsia="es-CO"/>
                <w14:ligatures w14:val="none"/>
              </w:rPr>
              <w:t>4</w:t>
            </w:r>
          </w:p>
        </w:tc>
      </w:tr>
      <w:tr w:rsidR="00FA2089" w:rsidRPr="00E42FA4" w14:paraId="2EE59442" w14:textId="77777777" w:rsidTr="00FA2089">
        <w:trPr>
          <w:trHeight w:val="431"/>
        </w:trPr>
        <w:tc>
          <w:tcPr>
            <w:tcW w:w="703" w:type="pct"/>
            <w:vMerge w:val="restart"/>
            <w:tcBorders>
              <w:top w:val="single" w:sz="8" w:space="0" w:color="auto"/>
              <w:left w:val="single" w:sz="8" w:space="0" w:color="auto"/>
              <w:bottom w:val="single" w:sz="8" w:space="0" w:color="000000"/>
              <w:right w:val="single" w:sz="8" w:space="0" w:color="auto"/>
            </w:tcBorders>
            <w:vAlign w:val="center"/>
            <w:hideMark/>
          </w:tcPr>
          <w:p w14:paraId="57459805" w14:textId="7FFFB501" w:rsidR="008719AC" w:rsidRPr="00FA2089" w:rsidRDefault="00D87376" w:rsidP="00D87376">
            <w:pPr>
              <w:spacing w:after="0" w:line="240" w:lineRule="auto"/>
              <w:rPr>
                <w:rFonts w:eastAsia="Times New Roman" w:cs="Times New Roman"/>
                <w:color w:val="000000"/>
                <w:kern w:val="0"/>
                <w:sz w:val="20"/>
                <w:szCs w:val="20"/>
                <w:lang w:val="es-ES" w:eastAsia="es-CO"/>
                <w14:ligatures w14:val="none"/>
              </w:rPr>
            </w:pPr>
            <w:r w:rsidRPr="00FA2089">
              <w:rPr>
                <w:sz w:val="20"/>
                <w:szCs w:val="20"/>
                <w:lang w:val="es-ES"/>
              </w:rPr>
              <w:t>Centro de Expresión, Arte y Movimiento</w:t>
            </w:r>
          </w:p>
        </w:tc>
        <w:tc>
          <w:tcPr>
            <w:tcW w:w="150" w:type="pct"/>
            <w:tcBorders>
              <w:top w:val="nil"/>
              <w:left w:val="single" w:sz="4" w:space="0" w:color="auto"/>
              <w:bottom w:val="single" w:sz="4" w:space="0" w:color="auto"/>
              <w:right w:val="single" w:sz="4" w:space="0" w:color="auto"/>
            </w:tcBorders>
            <w:shd w:val="clear" w:color="auto" w:fill="FFFFFF" w:themeFill="background1"/>
            <w:vAlign w:val="center"/>
            <w:hideMark/>
          </w:tcPr>
          <w:p w14:paraId="23E5E032"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0" w:type="pct"/>
            <w:tcBorders>
              <w:top w:val="nil"/>
              <w:left w:val="nil"/>
              <w:bottom w:val="single" w:sz="4" w:space="0" w:color="auto"/>
              <w:right w:val="single" w:sz="4" w:space="0" w:color="auto"/>
            </w:tcBorders>
            <w:shd w:val="clear" w:color="auto" w:fill="4C94D8" w:themeFill="text2" w:themeFillTint="80"/>
            <w:vAlign w:val="center"/>
            <w:hideMark/>
          </w:tcPr>
          <w:p w14:paraId="44D6929D"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0" w:type="pct"/>
            <w:tcBorders>
              <w:top w:val="nil"/>
              <w:left w:val="nil"/>
              <w:bottom w:val="single" w:sz="4" w:space="0" w:color="auto"/>
              <w:right w:val="single" w:sz="4" w:space="0" w:color="auto"/>
            </w:tcBorders>
            <w:shd w:val="clear" w:color="auto" w:fill="FFFFFF" w:themeFill="background1"/>
            <w:vAlign w:val="center"/>
            <w:hideMark/>
          </w:tcPr>
          <w:p w14:paraId="76C37091"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1" w:type="pct"/>
            <w:tcBorders>
              <w:top w:val="nil"/>
              <w:left w:val="nil"/>
              <w:bottom w:val="single" w:sz="4" w:space="0" w:color="auto"/>
              <w:right w:val="single" w:sz="4" w:space="0" w:color="auto"/>
            </w:tcBorders>
            <w:shd w:val="clear" w:color="auto" w:fill="4C94D8" w:themeFill="text2" w:themeFillTint="80"/>
            <w:vAlign w:val="center"/>
            <w:hideMark/>
          </w:tcPr>
          <w:p w14:paraId="42C25B38"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1" w:type="pct"/>
            <w:tcBorders>
              <w:top w:val="nil"/>
              <w:left w:val="nil"/>
              <w:bottom w:val="single" w:sz="4" w:space="0" w:color="auto"/>
              <w:right w:val="single" w:sz="4" w:space="0" w:color="auto"/>
            </w:tcBorders>
            <w:shd w:val="clear" w:color="auto" w:fill="FFFFFF" w:themeFill="background1"/>
            <w:vAlign w:val="center"/>
            <w:hideMark/>
          </w:tcPr>
          <w:p w14:paraId="35324697"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1" w:type="pct"/>
            <w:tcBorders>
              <w:top w:val="nil"/>
              <w:left w:val="nil"/>
              <w:bottom w:val="single" w:sz="4" w:space="0" w:color="auto"/>
              <w:right w:val="single" w:sz="4" w:space="0" w:color="auto"/>
            </w:tcBorders>
            <w:shd w:val="clear" w:color="auto" w:fill="4C94D8" w:themeFill="text2" w:themeFillTint="80"/>
            <w:vAlign w:val="center"/>
            <w:hideMark/>
          </w:tcPr>
          <w:p w14:paraId="64CAE120"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1" w:type="pct"/>
            <w:tcBorders>
              <w:top w:val="nil"/>
              <w:left w:val="nil"/>
              <w:bottom w:val="single" w:sz="4" w:space="0" w:color="auto"/>
              <w:right w:val="single" w:sz="4" w:space="0" w:color="auto"/>
            </w:tcBorders>
            <w:shd w:val="clear" w:color="auto" w:fill="FFFFFF" w:themeFill="background1"/>
            <w:vAlign w:val="center"/>
            <w:hideMark/>
          </w:tcPr>
          <w:p w14:paraId="562B7366"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1" w:type="pct"/>
            <w:tcBorders>
              <w:top w:val="nil"/>
              <w:left w:val="nil"/>
              <w:bottom w:val="single" w:sz="4" w:space="0" w:color="auto"/>
              <w:right w:val="single" w:sz="4" w:space="0" w:color="auto"/>
            </w:tcBorders>
            <w:shd w:val="clear" w:color="auto" w:fill="4C94D8" w:themeFill="text2" w:themeFillTint="80"/>
            <w:vAlign w:val="center"/>
            <w:hideMark/>
          </w:tcPr>
          <w:p w14:paraId="5BF6E3AC"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1" w:type="pct"/>
            <w:tcBorders>
              <w:top w:val="nil"/>
              <w:left w:val="nil"/>
              <w:bottom w:val="single" w:sz="4" w:space="0" w:color="auto"/>
              <w:right w:val="single" w:sz="4" w:space="0" w:color="auto"/>
            </w:tcBorders>
            <w:shd w:val="clear" w:color="auto" w:fill="FFFFFF" w:themeFill="background1"/>
            <w:vAlign w:val="center"/>
            <w:hideMark/>
          </w:tcPr>
          <w:p w14:paraId="29893299"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1" w:type="pct"/>
            <w:tcBorders>
              <w:top w:val="nil"/>
              <w:left w:val="nil"/>
              <w:bottom w:val="single" w:sz="4" w:space="0" w:color="auto"/>
              <w:right w:val="single" w:sz="4" w:space="0" w:color="auto"/>
            </w:tcBorders>
            <w:shd w:val="clear" w:color="auto" w:fill="4C94D8" w:themeFill="text2" w:themeFillTint="80"/>
            <w:vAlign w:val="center"/>
            <w:hideMark/>
          </w:tcPr>
          <w:p w14:paraId="0F66EDC1"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1" w:type="pct"/>
            <w:tcBorders>
              <w:top w:val="nil"/>
              <w:left w:val="nil"/>
              <w:bottom w:val="single" w:sz="4" w:space="0" w:color="auto"/>
              <w:right w:val="single" w:sz="4" w:space="0" w:color="auto"/>
            </w:tcBorders>
            <w:shd w:val="clear" w:color="auto" w:fill="FFFFFF" w:themeFill="background1"/>
            <w:vAlign w:val="center"/>
            <w:hideMark/>
          </w:tcPr>
          <w:p w14:paraId="7ABBB43D"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1" w:type="pct"/>
            <w:tcBorders>
              <w:top w:val="nil"/>
              <w:left w:val="nil"/>
              <w:bottom w:val="single" w:sz="4" w:space="0" w:color="auto"/>
              <w:right w:val="single" w:sz="4" w:space="0" w:color="auto"/>
            </w:tcBorders>
            <w:shd w:val="clear" w:color="auto" w:fill="4C94D8" w:themeFill="text2" w:themeFillTint="80"/>
            <w:vAlign w:val="center"/>
            <w:hideMark/>
          </w:tcPr>
          <w:p w14:paraId="0DFE9208"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1" w:type="pct"/>
            <w:tcBorders>
              <w:top w:val="nil"/>
              <w:left w:val="nil"/>
              <w:bottom w:val="single" w:sz="4" w:space="0" w:color="auto"/>
              <w:right w:val="single" w:sz="4" w:space="0" w:color="auto"/>
            </w:tcBorders>
            <w:shd w:val="clear" w:color="auto" w:fill="FFFFFF" w:themeFill="background1"/>
            <w:vAlign w:val="center"/>
            <w:hideMark/>
          </w:tcPr>
          <w:p w14:paraId="7A34F8C5"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1" w:type="pct"/>
            <w:tcBorders>
              <w:top w:val="nil"/>
              <w:left w:val="nil"/>
              <w:bottom w:val="single" w:sz="4" w:space="0" w:color="auto"/>
              <w:right w:val="single" w:sz="4" w:space="0" w:color="auto"/>
            </w:tcBorders>
            <w:shd w:val="clear" w:color="auto" w:fill="4C94D8" w:themeFill="text2" w:themeFillTint="80"/>
            <w:vAlign w:val="center"/>
            <w:hideMark/>
          </w:tcPr>
          <w:p w14:paraId="5D38A2CA"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1" w:type="pct"/>
            <w:tcBorders>
              <w:top w:val="nil"/>
              <w:left w:val="nil"/>
              <w:bottom w:val="single" w:sz="4" w:space="0" w:color="auto"/>
              <w:right w:val="single" w:sz="4" w:space="0" w:color="auto"/>
            </w:tcBorders>
            <w:shd w:val="clear" w:color="auto" w:fill="FFFFFF" w:themeFill="background1"/>
            <w:vAlign w:val="center"/>
            <w:hideMark/>
          </w:tcPr>
          <w:p w14:paraId="60C9F7B9"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1" w:type="pct"/>
            <w:tcBorders>
              <w:top w:val="nil"/>
              <w:left w:val="nil"/>
              <w:bottom w:val="single" w:sz="4" w:space="0" w:color="auto"/>
              <w:right w:val="single" w:sz="4" w:space="0" w:color="auto"/>
            </w:tcBorders>
            <w:shd w:val="clear" w:color="auto" w:fill="4C94D8" w:themeFill="text2" w:themeFillTint="80"/>
            <w:vAlign w:val="center"/>
            <w:hideMark/>
          </w:tcPr>
          <w:p w14:paraId="3F3153F7"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1" w:type="pct"/>
            <w:tcBorders>
              <w:top w:val="nil"/>
              <w:left w:val="nil"/>
              <w:bottom w:val="single" w:sz="4" w:space="0" w:color="auto"/>
              <w:right w:val="single" w:sz="4" w:space="0" w:color="auto"/>
            </w:tcBorders>
            <w:shd w:val="clear" w:color="auto" w:fill="FFFFFF" w:themeFill="background1"/>
            <w:vAlign w:val="center"/>
            <w:hideMark/>
          </w:tcPr>
          <w:p w14:paraId="626F09D0"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1" w:type="pct"/>
            <w:tcBorders>
              <w:top w:val="nil"/>
              <w:left w:val="nil"/>
              <w:bottom w:val="single" w:sz="4" w:space="0" w:color="auto"/>
              <w:right w:val="single" w:sz="4" w:space="0" w:color="auto"/>
            </w:tcBorders>
            <w:shd w:val="clear" w:color="auto" w:fill="4C94D8" w:themeFill="text2" w:themeFillTint="80"/>
            <w:vAlign w:val="center"/>
            <w:hideMark/>
          </w:tcPr>
          <w:p w14:paraId="58D85DA8"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1" w:type="pct"/>
            <w:tcBorders>
              <w:top w:val="nil"/>
              <w:left w:val="nil"/>
              <w:bottom w:val="single" w:sz="4" w:space="0" w:color="auto"/>
              <w:right w:val="single" w:sz="4" w:space="0" w:color="auto"/>
            </w:tcBorders>
            <w:shd w:val="clear" w:color="auto" w:fill="FFFFFF" w:themeFill="background1"/>
            <w:vAlign w:val="center"/>
            <w:hideMark/>
          </w:tcPr>
          <w:p w14:paraId="7F8DE1D9"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1" w:type="pct"/>
            <w:gridSpan w:val="2"/>
            <w:tcBorders>
              <w:top w:val="nil"/>
              <w:left w:val="nil"/>
              <w:bottom w:val="single" w:sz="4" w:space="0" w:color="auto"/>
              <w:right w:val="single" w:sz="4" w:space="0" w:color="auto"/>
            </w:tcBorders>
            <w:shd w:val="clear" w:color="auto" w:fill="4C94D8" w:themeFill="text2" w:themeFillTint="80"/>
            <w:vAlign w:val="center"/>
            <w:hideMark/>
          </w:tcPr>
          <w:p w14:paraId="011E50A6"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71" w:type="pct"/>
            <w:tcBorders>
              <w:top w:val="nil"/>
              <w:left w:val="nil"/>
              <w:bottom w:val="single" w:sz="4" w:space="0" w:color="auto"/>
              <w:right w:val="single" w:sz="4" w:space="0" w:color="auto"/>
            </w:tcBorders>
            <w:shd w:val="clear" w:color="auto" w:fill="FFFFFF" w:themeFill="background1"/>
            <w:vAlign w:val="center"/>
            <w:hideMark/>
          </w:tcPr>
          <w:p w14:paraId="0308ABE0"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71" w:type="pct"/>
            <w:tcBorders>
              <w:top w:val="nil"/>
              <w:left w:val="nil"/>
              <w:bottom w:val="single" w:sz="4" w:space="0" w:color="auto"/>
              <w:right w:val="single" w:sz="4" w:space="0" w:color="auto"/>
            </w:tcBorders>
            <w:shd w:val="clear" w:color="auto" w:fill="4C94D8" w:themeFill="text2" w:themeFillTint="80"/>
            <w:vAlign w:val="center"/>
            <w:hideMark/>
          </w:tcPr>
          <w:p w14:paraId="7EB6735C"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71" w:type="pct"/>
            <w:tcBorders>
              <w:top w:val="nil"/>
              <w:left w:val="nil"/>
              <w:bottom w:val="single" w:sz="4" w:space="0" w:color="auto"/>
              <w:right w:val="single" w:sz="4" w:space="0" w:color="auto"/>
            </w:tcBorders>
            <w:shd w:val="clear" w:color="auto" w:fill="FFFFFF" w:themeFill="background1"/>
            <w:vAlign w:val="center"/>
            <w:hideMark/>
          </w:tcPr>
          <w:p w14:paraId="38748499"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71" w:type="pct"/>
            <w:tcBorders>
              <w:top w:val="nil"/>
              <w:left w:val="nil"/>
              <w:bottom w:val="single" w:sz="4" w:space="0" w:color="auto"/>
              <w:right w:val="single" w:sz="4" w:space="0" w:color="auto"/>
            </w:tcBorders>
            <w:shd w:val="clear" w:color="auto" w:fill="4C94D8" w:themeFill="text2" w:themeFillTint="80"/>
            <w:vAlign w:val="center"/>
            <w:hideMark/>
          </w:tcPr>
          <w:p w14:paraId="690FA996"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1" w:type="pct"/>
            <w:tcBorders>
              <w:top w:val="nil"/>
              <w:left w:val="nil"/>
              <w:bottom w:val="single" w:sz="4" w:space="0" w:color="auto"/>
              <w:right w:val="single" w:sz="4" w:space="0" w:color="auto"/>
            </w:tcBorders>
            <w:shd w:val="clear" w:color="auto" w:fill="FFFFFF" w:themeFill="background1"/>
            <w:vAlign w:val="center"/>
            <w:hideMark/>
          </w:tcPr>
          <w:p w14:paraId="18E9CEB0"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1" w:type="pct"/>
            <w:tcBorders>
              <w:top w:val="nil"/>
              <w:left w:val="nil"/>
              <w:bottom w:val="single" w:sz="4" w:space="0" w:color="auto"/>
              <w:right w:val="single" w:sz="4" w:space="0" w:color="auto"/>
            </w:tcBorders>
            <w:shd w:val="clear" w:color="auto" w:fill="4C94D8" w:themeFill="text2" w:themeFillTint="80"/>
            <w:vAlign w:val="center"/>
            <w:hideMark/>
          </w:tcPr>
          <w:p w14:paraId="5CAAFEB1"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1" w:type="pct"/>
            <w:tcBorders>
              <w:top w:val="nil"/>
              <w:left w:val="nil"/>
              <w:bottom w:val="single" w:sz="4" w:space="0" w:color="auto"/>
              <w:right w:val="single" w:sz="4" w:space="0" w:color="auto"/>
            </w:tcBorders>
            <w:shd w:val="clear" w:color="auto" w:fill="FFFFFF" w:themeFill="background1"/>
            <w:vAlign w:val="center"/>
            <w:hideMark/>
          </w:tcPr>
          <w:p w14:paraId="26F9B474"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c>
          <w:tcPr>
            <w:tcW w:w="151" w:type="pct"/>
            <w:tcBorders>
              <w:top w:val="nil"/>
              <w:left w:val="nil"/>
              <w:bottom w:val="single" w:sz="4" w:space="0" w:color="auto"/>
              <w:right w:val="single" w:sz="4" w:space="0" w:color="auto"/>
            </w:tcBorders>
            <w:shd w:val="clear" w:color="auto" w:fill="4C94D8" w:themeFill="text2" w:themeFillTint="80"/>
            <w:vAlign w:val="center"/>
            <w:hideMark/>
          </w:tcPr>
          <w:p w14:paraId="548C8C0C"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M</w:t>
            </w:r>
          </w:p>
        </w:tc>
      </w:tr>
      <w:tr w:rsidR="00FA2089" w:rsidRPr="00E42FA4" w14:paraId="2984938D" w14:textId="77777777" w:rsidTr="00FA2089">
        <w:trPr>
          <w:trHeight w:val="199"/>
        </w:trPr>
        <w:tc>
          <w:tcPr>
            <w:tcW w:w="703" w:type="pct"/>
            <w:vMerge/>
            <w:tcBorders>
              <w:top w:val="single" w:sz="8" w:space="0" w:color="auto"/>
              <w:left w:val="single" w:sz="8" w:space="0" w:color="auto"/>
              <w:bottom w:val="single" w:sz="8" w:space="0" w:color="000000"/>
              <w:right w:val="single" w:sz="8" w:space="0" w:color="auto"/>
            </w:tcBorders>
            <w:vAlign w:val="center"/>
            <w:hideMark/>
          </w:tcPr>
          <w:p w14:paraId="38757108" w14:textId="77777777" w:rsidR="008719AC" w:rsidRPr="00E42FA4" w:rsidRDefault="008719AC" w:rsidP="00D87376">
            <w:pPr>
              <w:spacing w:after="0" w:line="240" w:lineRule="auto"/>
              <w:rPr>
                <w:rFonts w:eastAsia="Times New Roman" w:cs="Times New Roman"/>
                <w:color w:val="000000"/>
                <w:kern w:val="0"/>
                <w:szCs w:val="24"/>
                <w:lang w:eastAsia="es-CO"/>
                <w14:ligatures w14:val="none"/>
              </w:rPr>
            </w:pPr>
          </w:p>
        </w:tc>
        <w:tc>
          <w:tcPr>
            <w:tcW w:w="150" w:type="pct"/>
            <w:tcBorders>
              <w:top w:val="nil"/>
              <w:left w:val="single" w:sz="4" w:space="0" w:color="auto"/>
              <w:bottom w:val="single" w:sz="4" w:space="0" w:color="auto"/>
              <w:right w:val="single" w:sz="4" w:space="0" w:color="auto"/>
            </w:tcBorders>
            <w:shd w:val="clear" w:color="auto" w:fill="FFFFFF" w:themeFill="background1"/>
            <w:vAlign w:val="center"/>
            <w:hideMark/>
          </w:tcPr>
          <w:p w14:paraId="0C7E1D92"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0" w:type="pct"/>
            <w:tcBorders>
              <w:top w:val="nil"/>
              <w:left w:val="nil"/>
              <w:bottom w:val="single" w:sz="4" w:space="0" w:color="auto"/>
              <w:right w:val="single" w:sz="4" w:space="0" w:color="auto"/>
            </w:tcBorders>
            <w:shd w:val="clear" w:color="auto" w:fill="4C94D8" w:themeFill="text2" w:themeFillTint="80"/>
            <w:vAlign w:val="center"/>
            <w:hideMark/>
          </w:tcPr>
          <w:p w14:paraId="5D411F76"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0" w:type="pct"/>
            <w:tcBorders>
              <w:top w:val="nil"/>
              <w:left w:val="nil"/>
              <w:bottom w:val="single" w:sz="4" w:space="0" w:color="auto"/>
              <w:right w:val="single" w:sz="4" w:space="0" w:color="auto"/>
            </w:tcBorders>
            <w:shd w:val="clear" w:color="auto" w:fill="FFFFFF" w:themeFill="background1"/>
            <w:vAlign w:val="center"/>
            <w:hideMark/>
          </w:tcPr>
          <w:p w14:paraId="2660DF44"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1" w:type="pct"/>
            <w:tcBorders>
              <w:top w:val="nil"/>
              <w:left w:val="nil"/>
              <w:bottom w:val="single" w:sz="4" w:space="0" w:color="auto"/>
              <w:right w:val="single" w:sz="4" w:space="0" w:color="auto"/>
            </w:tcBorders>
            <w:shd w:val="clear" w:color="auto" w:fill="4C94D8" w:themeFill="text2" w:themeFillTint="80"/>
            <w:vAlign w:val="center"/>
            <w:hideMark/>
          </w:tcPr>
          <w:p w14:paraId="6D61EEAB"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1" w:type="pct"/>
            <w:tcBorders>
              <w:top w:val="nil"/>
              <w:left w:val="nil"/>
              <w:bottom w:val="single" w:sz="4" w:space="0" w:color="auto"/>
              <w:right w:val="single" w:sz="4" w:space="0" w:color="auto"/>
            </w:tcBorders>
            <w:shd w:val="clear" w:color="auto" w:fill="FFFFFF" w:themeFill="background1"/>
            <w:vAlign w:val="center"/>
            <w:hideMark/>
          </w:tcPr>
          <w:p w14:paraId="610E1473"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1" w:type="pct"/>
            <w:tcBorders>
              <w:top w:val="nil"/>
              <w:left w:val="nil"/>
              <w:bottom w:val="single" w:sz="4" w:space="0" w:color="auto"/>
              <w:right w:val="single" w:sz="4" w:space="0" w:color="auto"/>
            </w:tcBorders>
            <w:shd w:val="clear" w:color="auto" w:fill="4C94D8" w:themeFill="text2" w:themeFillTint="80"/>
            <w:vAlign w:val="center"/>
            <w:hideMark/>
          </w:tcPr>
          <w:p w14:paraId="74336334"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1" w:type="pct"/>
            <w:tcBorders>
              <w:top w:val="nil"/>
              <w:left w:val="nil"/>
              <w:bottom w:val="single" w:sz="4" w:space="0" w:color="auto"/>
              <w:right w:val="single" w:sz="4" w:space="0" w:color="auto"/>
            </w:tcBorders>
            <w:shd w:val="clear" w:color="auto" w:fill="FFFFFF" w:themeFill="background1"/>
            <w:vAlign w:val="center"/>
            <w:hideMark/>
          </w:tcPr>
          <w:p w14:paraId="7271C384"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1" w:type="pct"/>
            <w:tcBorders>
              <w:top w:val="nil"/>
              <w:left w:val="nil"/>
              <w:bottom w:val="single" w:sz="4" w:space="0" w:color="auto"/>
              <w:right w:val="single" w:sz="4" w:space="0" w:color="auto"/>
            </w:tcBorders>
            <w:shd w:val="clear" w:color="auto" w:fill="4C94D8" w:themeFill="text2" w:themeFillTint="80"/>
            <w:vAlign w:val="center"/>
            <w:hideMark/>
          </w:tcPr>
          <w:p w14:paraId="11668216"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1" w:type="pct"/>
            <w:tcBorders>
              <w:top w:val="nil"/>
              <w:left w:val="nil"/>
              <w:bottom w:val="single" w:sz="4" w:space="0" w:color="auto"/>
              <w:right w:val="single" w:sz="4" w:space="0" w:color="auto"/>
            </w:tcBorders>
            <w:shd w:val="clear" w:color="auto" w:fill="FFFFFF" w:themeFill="background1"/>
            <w:vAlign w:val="center"/>
            <w:hideMark/>
          </w:tcPr>
          <w:p w14:paraId="24994575"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1" w:type="pct"/>
            <w:tcBorders>
              <w:top w:val="nil"/>
              <w:left w:val="nil"/>
              <w:bottom w:val="single" w:sz="4" w:space="0" w:color="auto"/>
              <w:right w:val="single" w:sz="4" w:space="0" w:color="auto"/>
            </w:tcBorders>
            <w:shd w:val="clear" w:color="auto" w:fill="4C94D8" w:themeFill="text2" w:themeFillTint="80"/>
            <w:vAlign w:val="center"/>
            <w:hideMark/>
          </w:tcPr>
          <w:p w14:paraId="270A6D93"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1" w:type="pct"/>
            <w:tcBorders>
              <w:top w:val="nil"/>
              <w:left w:val="nil"/>
              <w:bottom w:val="single" w:sz="4" w:space="0" w:color="auto"/>
              <w:right w:val="single" w:sz="4" w:space="0" w:color="auto"/>
            </w:tcBorders>
            <w:shd w:val="clear" w:color="auto" w:fill="FFFFFF" w:themeFill="background1"/>
            <w:vAlign w:val="center"/>
            <w:hideMark/>
          </w:tcPr>
          <w:p w14:paraId="561A7299"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1" w:type="pct"/>
            <w:tcBorders>
              <w:top w:val="nil"/>
              <w:left w:val="nil"/>
              <w:bottom w:val="single" w:sz="4" w:space="0" w:color="auto"/>
              <w:right w:val="single" w:sz="4" w:space="0" w:color="auto"/>
            </w:tcBorders>
            <w:shd w:val="clear" w:color="auto" w:fill="4C94D8" w:themeFill="text2" w:themeFillTint="80"/>
            <w:vAlign w:val="center"/>
            <w:hideMark/>
          </w:tcPr>
          <w:p w14:paraId="4FAB3B63"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1" w:type="pct"/>
            <w:tcBorders>
              <w:top w:val="nil"/>
              <w:left w:val="nil"/>
              <w:bottom w:val="single" w:sz="4" w:space="0" w:color="auto"/>
              <w:right w:val="single" w:sz="4" w:space="0" w:color="auto"/>
            </w:tcBorders>
            <w:shd w:val="clear" w:color="auto" w:fill="FFFFFF" w:themeFill="background1"/>
            <w:vAlign w:val="center"/>
            <w:hideMark/>
          </w:tcPr>
          <w:p w14:paraId="77121CB4"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1" w:type="pct"/>
            <w:tcBorders>
              <w:top w:val="nil"/>
              <w:left w:val="nil"/>
              <w:bottom w:val="single" w:sz="4" w:space="0" w:color="auto"/>
              <w:right w:val="single" w:sz="4" w:space="0" w:color="auto"/>
            </w:tcBorders>
            <w:shd w:val="clear" w:color="auto" w:fill="4C94D8" w:themeFill="text2" w:themeFillTint="80"/>
            <w:vAlign w:val="center"/>
            <w:hideMark/>
          </w:tcPr>
          <w:p w14:paraId="0CE41A22"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1" w:type="pct"/>
            <w:tcBorders>
              <w:top w:val="nil"/>
              <w:left w:val="nil"/>
              <w:bottom w:val="single" w:sz="4" w:space="0" w:color="auto"/>
              <w:right w:val="single" w:sz="4" w:space="0" w:color="auto"/>
            </w:tcBorders>
            <w:shd w:val="clear" w:color="auto" w:fill="FFFFFF" w:themeFill="background1"/>
            <w:vAlign w:val="center"/>
            <w:hideMark/>
          </w:tcPr>
          <w:p w14:paraId="25CB3DD4"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1" w:type="pct"/>
            <w:tcBorders>
              <w:top w:val="nil"/>
              <w:left w:val="nil"/>
              <w:bottom w:val="single" w:sz="4" w:space="0" w:color="auto"/>
              <w:right w:val="single" w:sz="4" w:space="0" w:color="auto"/>
            </w:tcBorders>
            <w:shd w:val="clear" w:color="auto" w:fill="4C94D8" w:themeFill="text2" w:themeFillTint="80"/>
            <w:vAlign w:val="center"/>
            <w:hideMark/>
          </w:tcPr>
          <w:p w14:paraId="010FBFB1"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1" w:type="pct"/>
            <w:tcBorders>
              <w:top w:val="nil"/>
              <w:left w:val="nil"/>
              <w:bottom w:val="single" w:sz="4" w:space="0" w:color="auto"/>
              <w:right w:val="single" w:sz="4" w:space="0" w:color="auto"/>
            </w:tcBorders>
            <w:shd w:val="clear" w:color="auto" w:fill="FFFFFF" w:themeFill="background1"/>
            <w:vAlign w:val="center"/>
            <w:hideMark/>
          </w:tcPr>
          <w:p w14:paraId="54399C53"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1" w:type="pct"/>
            <w:tcBorders>
              <w:top w:val="nil"/>
              <w:left w:val="nil"/>
              <w:bottom w:val="single" w:sz="4" w:space="0" w:color="auto"/>
              <w:right w:val="single" w:sz="4" w:space="0" w:color="auto"/>
            </w:tcBorders>
            <w:shd w:val="clear" w:color="auto" w:fill="4C94D8" w:themeFill="text2" w:themeFillTint="80"/>
            <w:vAlign w:val="center"/>
            <w:hideMark/>
          </w:tcPr>
          <w:p w14:paraId="412F10BE"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1" w:type="pct"/>
            <w:tcBorders>
              <w:top w:val="nil"/>
              <w:left w:val="nil"/>
              <w:bottom w:val="single" w:sz="4" w:space="0" w:color="auto"/>
              <w:right w:val="single" w:sz="4" w:space="0" w:color="auto"/>
            </w:tcBorders>
            <w:shd w:val="clear" w:color="auto" w:fill="FFFFFF" w:themeFill="background1"/>
            <w:vAlign w:val="center"/>
            <w:hideMark/>
          </w:tcPr>
          <w:p w14:paraId="45A2203D"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1" w:type="pct"/>
            <w:gridSpan w:val="2"/>
            <w:tcBorders>
              <w:top w:val="nil"/>
              <w:left w:val="nil"/>
              <w:bottom w:val="single" w:sz="4" w:space="0" w:color="auto"/>
              <w:right w:val="single" w:sz="4" w:space="0" w:color="auto"/>
            </w:tcBorders>
            <w:shd w:val="clear" w:color="auto" w:fill="4C94D8" w:themeFill="text2" w:themeFillTint="80"/>
            <w:vAlign w:val="center"/>
            <w:hideMark/>
          </w:tcPr>
          <w:p w14:paraId="77BBAE7B"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71" w:type="pct"/>
            <w:tcBorders>
              <w:top w:val="nil"/>
              <w:left w:val="nil"/>
              <w:bottom w:val="single" w:sz="4" w:space="0" w:color="auto"/>
              <w:right w:val="single" w:sz="4" w:space="0" w:color="auto"/>
            </w:tcBorders>
            <w:shd w:val="clear" w:color="auto" w:fill="FFFFFF" w:themeFill="background1"/>
            <w:vAlign w:val="center"/>
            <w:hideMark/>
          </w:tcPr>
          <w:p w14:paraId="76219B38"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71" w:type="pct"/>
            <w:tcBorders>
              <w:top w:val="nil"/>
              <w:left w:val="nil"/>
              <w:bottom w:val="single" w:sz="4" w:space="0" w:color="auto"/>
              <w:right w:val="single" w:sz="4" w:space="0" w:color="auto"/>
            </w:tcBorders>
            <w:shd w:val="clear" w:color="auto" w:fill="4C94D8" w:themeFill="text2" w:themeFillTint="80"/>
            <w:vAlign w:val="center"/>
            <w:hideMark/>
          </w:tcPr>
          <w:p w14:paraId="024C9AF9"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71" w:type="pct"/>
            <w:tcBorders>
              <w:top w:val="nil"/>
              <w:left w:val="nil"/>
              <w:bottom w:val="single" w:sz="4" w:space="0" w:color="auto"/>
              <w:right w:val="single" w:sz="4" w:space="0" w:color="auto"/>
            </w:tcBorders>
            <w:shd w:val="clear" w:color="auto" w:fill="FFFFFF" w:themeFill="background1"/>
            <w:vAlign w:val="center"/>
            <w:hideMark/>
          </w:tcPr>
          <w:p w14:paraId="4FE1FE06"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71" w:type="pct"/>
            <w:tcBorders>
              <w:top w:val="nil"/>
              <w:left w:val="nil"/>
              <w:bottom w:val="single" w:sz="4" w:space="0" w:color="auto"/>
              <w:right w:val="single" w:sz="4" w:space="0" w:color="auto"/>
            </w:tcBorders>
            <w:shd w:val="clear" w:color="auto" w:fill="4C94D8" w:themeFill="text2" w:themeFillTint="80"/>
            <w:vAlign w:val="center"/>
            <w:hideMark/>
          </w:tcPr>
          <w:p w14:paraId="2BDB1588"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1" w:type="pct"/>
            <w:tcBorders>
              <w:top w:val="nil"/>
              <w:left w:val="nil"/>
              <w:bottom w:val="single" w:sz="4" w:space="0" w:color="auto"/>
              <w:right w:val="single" w:sz="4" w:space="0" w:color="auto"/>
            </w:tcBorders>
            <w:shd w:val="clear" w:color="auto" w:fill="FFFFFF" w:themeFill="background1"/>
            <w:vAlign w:val="center"/>
            <w:hideMark/>
          </w:tcPr>
          <w:p w14:paraId="0ED5DBB9"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1" w:type="pct"/>
            <w:tcBorders>
              <w:top w:val="nil"/>
              <w:left w:val="nil"/>
              <w:bottom w:val="single" w:sz="4" w:space="0" w:color="auto"/>
              <w:right w:val="single" w:sz="4" w:space="0" w:color="auto"/>
            </w:tcBorders>
            <w:shd w:val="clear" w:color="auto" w:fill="4C94D8" w:themeFill="text2" w:themeFillTint="80"/>
            <w:vAlign w:val="center"/>
            <w:hideMark/>
          </w:tcPr>
          <w:p w14:paraId="3D5B0F77"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1" w:type="pct"/>
            <w:tcBorders>
              <w:top w:val="nil"/>
              <w:left w:val="nil"/>
              <w:bottom w:val="single" w:sz="4" w:space="0" w:color="auto"/>
              <w:right w:val="single" w:sz="4" w:space="0" w:color="auto"/>
            </w:tcBorders>
            <w:shd w:val="clear" w:color="auto" w:fill="FFFFFF" w:themeFill="background1"/>
            <w:vAlign w:val="center"/>
            <w:hideMark/>
          </w:tcPr>
          <w:p w14:paraId="696D181A"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c>
          <w:tcPr>
            <w:tcW w:w="151" w:type="pct"/>
            <w:tcBorders>
              <w:top w:val="nil"/>
              <w:left w:val="nil"/>
              <w:bottom w:val="single" w:sz="4" w:space="0" w:color="auto"/>
              <w:right w:val="single" w:sz="4" w:space="0" w:color="auto"/>
            </w:tcBorders>
            <w:shd w:val="clear" w:color="auto" w:fill="4C94D8" w:themeFill="text2" w:themeFillTint="80"/>
            <w:vAlign w:val="center"/>
            <w:hideMark/>
          </w:tcPr>
          <w:p w14:paraId="19428F6A" w14:textId="77777777" w:rsidR="008719AC" w:rsidRPr="00E42FA4" w:rsidRDefault="008719AC" w:rsidP="00D87376">
            <w:pPr>
              <w:spacing w:after="0" w:line="240" w:lineRule="auto"/>
              <w:jc w:val="center"/>
              <w:rPr>
                <w:rFonts w:ascii="Aptos" w:eastAsia="Times New Roman" w:hAnsi="Aptos" w:cs="Times New Roman"/>
                <w:color w:val="000000"/>
                <w:kern w:val="0"/>
                <w:sz w:val="18"/>
                <w:szCs w:val="18"/>
                <w:lang w:eastAsia="es-CO"/>
                <w14:ligatures w14:val="none"/>
              </w:rPr>
            </w:pPr>
            <w:r w:rsidRPr="00E42FA4">
              <w:rPr>
                <w:rFonts w:ascii="Aptos" w:eastAsia="Times New Roman" w:hAnsi="Aptos" w:cs="Times New Roman"/>
                <w:color w:val="000000"/>
                <w:kern w:val="0"/>
                <w:sz w:val="18"/>
                <w:szCs w:val="18"/>
                <w:lang w:eastAsia="es-CO"/>
                <w14:ligatures w14:val="none"/>
              </w:rPr>
              <w:t>J</w:t>
            </w:r>
          </w:p>
        </w:tc>
      </w:tr>
    </w:tbl>
    <w:p w14:paraId="5E1D4AFB" w14:textId="340A764B" w:rsidR="008719AC" w:rsidRDefault="008719AC" w:rsidP="008719AC">
      <w:pPr>
        <w:spacing w:after="0" w:line="240" w:lineRule="auto"/>
        <w:jc w:val="both"/>
        <w:rPr>
          <w:rFonts w:cs="Times New Roman"/>
          <w:szCs w:val="24"/>
        </w:rPr>
      </w:pPr>
      <w:r>
        <w:rPr>
          <w:rFonts w:cs="Times New Roman"/>
          <w:szCs w:val="24"/>
        </w:rPr>
        <w:br w:type="textWrapping" w:clear="all"/>
      </w:r>
    </w:p>
    <w:p w14:paraId="24D27952" w14:textId="77777777" w:rsidR="008719AC" w:rsidRPr="00171576" w:rsidRDefault="008719AC" w:rsidP="00B91694">
      <w:pPr>
        <w:pStyle w:val="Prrafodelista"/>
        <w:numPr>
          <w:ilvl w:val="0"/>
          <w:numId w:val="1"/>
        </w:numPr>
        <w:spacing w:after="0" w:line="240" w:lineRule="auto"/>
        <w:jc w:val="both"/>
        <w:rPr>
          <w:rFonts w:cs="Times New Roman"/>
          <w:b/>
          <w:bCs/>
          <w:szCs w:val="24"/>
        </w:rPr>
      </w:pPr>
      <w:r w:rsidRPr="00171576">
        <w:rPr>
          <w:rFonts w:cs="Times New Roman"/>
          <w:b/>
          <w:bCs/>
          <w:szCs w:val="24"/>
        </w:rPr>
        <w:t xml:space="preserve">RECURSOS NECESARIOS – PRESUPUESTO </w:t>
      </w:r>
    </w:p>
    <w:p w14:paraId="3984F51D" w14:textId="77777777" w:rsidR="008719AC" w:rsidRDefault="008719AC" w:rsidP="008719AC">
      <w:pPr>
        <w:spacing w:after="0" w:line="240" w:lineRule="auto"/>
        <w:jc w:val="both"/>
        <w:rPr>
          <w:rFonts w:cs="Times New Roman"/>
          <w:szCs w:val="24"/>
        </w:rPr>
      </w:pPr>
      <w:r>
        <w:rPr>
          <w:rFonts w:cs="Times New Roman"/>
          <w:szCs w:val="24"/>
        </w:rPr>
        <w:t>Para el desarrollo optimo de los centros de interés se requiere de los siguientes recursos:</w:t>
      </w:r>
    </w:p>
    <w:p w14:paraId="3CBC2776" w14:textId="77777777" w:rsidR="008719AC" w:rsidRDefault="008719AC" w:rsidP="008719AC">
      <w:pPr>
        <w:spacing w:after="0" w:line="360" w:lineRule="auto"/>
        <w:jc w:val="both"/>
        <w:rPr>
          <w:rFonts w:cs="Times New Roman"/>
          <w:szCs w:val="24"/>
        </w:rPr>
      </w:pPr>
    </w:p>
    <w:tbl>
      <w:tblPr>
        <w:tblStyle w:val="Tablaconcuadrcula"/>
        <w:tblW w:w="8784" w:type="dxa"/>
        <w:tblLook w:val="04A0" w:firstRow="1" w:lastRow="0" w:firstColumn="1" w:lastColumn="0" w:noHBand="0" w:noVBand="1"/>
      </w:tblPr>
      <w:tblGrid>
        <w:gridCol w:w="1971"/>
        <w:gridCol w:w="5730"/>
        <w:gridCol w:w="1083"/>
      </w:tblGrid>
      <w:tr w:rsidR="008719AC" w:rsidRPr="008049C2" w14:paraId="6CC01C66" w14:textId="77777777" w:rsidTr="00D87376">
        <w:tc>
          <w:tcPr>
            <w:tcW w:w="1971" w:type="dxa"/>
            <w:vAlign w:val="center"/>
          </w:tcPr>
          <w:p w14:paraId="1942B01D" w14:textId="77777777" w:rsidR="008719AC" w:rsidRPr="008049C2" w:rsidRDefault="008719AC" w:rsidP="00D87376">
            <w:pPr>
              <w:rPr>
                <w:rFonts w:cs="Times New Roman"/>
                <w:szCs w:val="24"/>
              </w:rPr>
            </w:pPr>
            <w:r w:rsidRPr="008049C2">
              <w:rPr>
                <w:rFonts w:cs="Times New Roman"/>
                <w:szCs w:val="24"/>
              </w:rPr>
              <w:t>CENTRO DE INTERES</w:t>
            </w:r>
          </w:p>
        </w:tc>
        <w:tc>
          <w:tcPr>
            <w:tcW w:w="5730" w:type="dxa"/>
            <w:vAlign w:val="center"/>
          </w:tcPr>
          <w:p w14:paraId="2E6AFEA3" w14:textId="77777777" w:rsidR="008719AC" w:rsidRPr="008049C2" w:rsidRDefault="008719AC" w:rsidP="00D87376">
            <w:pPr>
              <w:rPr>
                <w:rFonts w:cs="Times New Roman"/>
                <w:szCs w:val="24"/>
              </w:rPr>
            </w:pPr>
            <w:r w:rsidRPr="008049C2">
              <w:rPr>
                <w:rFonts w:cs="Times New Roman"/>
                <w:szCs w:val="24"/>
              </w:rPr>
              <w:t>Descripción</w:t>
            </w:r>
          </w:p>
        </w:tc>
        <w:tc>
          <w:tcPr>
            <w:tcW w:w="1083" w:type="dxa"/>
            <w:vAlign w:val="center"/>
          </w:tcPr>
          <w:p w14:paraId="59B76C3C" w14:textId="77777777" w:rsidR="008719AC" w:rsidRPr="008049C2" w:rsidRDefault="008719AC" w:rsidP="00D87376">
            <w:pPr>
              <w:rPr>
                <w:rFonts w:cs="Times New Roman"/>
                <w:szCs w:val="24"/>
              </w:rPr>
            </w:pPr>
            <w:r w:rsidRPr="008049C2">
              <w:rPr>
                <w:rFonts w:cs="Times New Roman"/>
                <w:szCs w:val="24"/>
              </w:rPr>
              <w:t>Cantidad</w:t>
            </w:r>
          </w:p>
        </w:tc>
      </w:tr>
      <w:tr w:rsidR="000E7417" w:rsidRPr="008049C2" w14:paraId="2CF57275" w14:textId="77777777" w:rsidTr="00D87376">
        <w:tc>
          <w:tcPr>
            <w:tcW w:w="1971" w:type="dxa"/>
            <w:vAlign w:val="center"/>
          </w:tcPr>
          <w:p w14:paraId="042EDB8A" w14:textId="3C5BA2AE" w:rsidR="000E7417" w:rsidRPr="008049C2" w:rsidRDefault="000E7417" w:rsidP="00D87376">
            <w:pPr>
              <w:rPr>
                <w:rFonts w:cs="Times New Roman"/>
                <w:szCs w:val="24"/>
              </w:rPr>
            </w:pPr>
            <w:r>
              <w:rPr>
                <w:rFonts w:cs="Times New Roman"/>
                <w:kern w:val="0"/>
                <w:szCs w:val="24"/>
                <w14:ligatures w14:val="none"/>
              </w:rPr>
              <w:t>Juego limpio: Compitiendo con respeto, creciendo con integridad”</w:t>
            </w:r>
          </w:p>
        </w:tc>
        <w:tc>
          <w:tcPr>
            <w:tcW w:w="5730" w:type="dxa"/>
            <w:vAlign w:val="center"/>
          </w:tcPr>
          <w:p w14:paraId="65042397" w14:textId="4C6533C4" w:rsidR="000E7417" w:rsidRDefault="000E7417" w:rsidP="000E7417">
            <w:pPr>
              <w:jc w:val="both"/>
              <w:rPr>
                <w:rFonts w:cs="Times New Roman"/>
                <w:szCs w:val="24"/>
              </w:rPr>
            </w:pPr>
            <w:r>
              <w:rPr>
                <w:rFonts w:cs="Times New Roman"/>
                <w:szCs w:val="24"/>
              </w:rPr>
              <w:t xml:space="preserve">Adecuación de cancha en Sede central </w:t>
            </w:r>
            <w:proofErr w:type="spellStart"/>
            <w:r>
              <w:rPr>
                <w:rFonts w:cs="Times New Roman"/>
                <w:szCs w:val="24"/>
              </w:rPr>
              <w:t>Cer</w:t>
            </w:r>
            <w:proofErr w:type="spellEnd"/>
            <w:r>
              <w:rPr>
                <w:rFonts w:cs="Times New Roman"/>
                <w:szCs w:val="24"/>
              </w:rPr>
              <w:t xml:space="preserve"> </w:t>
            </w:r>
            <w:proofErr w:type="spellStart"/>
            <w:r>
              <w:rPr>
                <w:rFonts w:cs="Times New Roman"/>
                <w:szCs w:val="24"/>
              </w:rPr>
              <w:t>maria</w:t>
            </w:r>
            <w:proofErr w:type="spellEnd"/>
            <w:r>
              <w:rPr>
                <w:rFonts w:cs="Times New Roman"/>
                <w:szCs w:val="24"/>
              </w:rPr>
              <w:t xml:space="preserve"> </w:t>
            </w:r>
            <w:proofErr w:type="gramStart"/>
            <w:r>
              <w:rPr>
                <w:rFonts w:cs="Times New Roman"/>
                <w:szCs w:val="24"/>
              </w:rPr>
              <w:t>Auxiliadora  (</w:t>
            </w:r>
            <w:proofErr w:type="gramEnd"/>
            <w:r>
              <w:rPr>
                <w:rFonts w:cs="Times New Roman"/>
                <w:szCs w:val="24"/>
              </w:rPr>
              <w:t>Marcado de líneas y pintura de bombas)</w:t>
            </w:r>
          </w:p>
          <w:p w14:paraId="6AD63178" w14:textId="77777777" w:rsidR="000E7417" w:rsidRDefault="000E7417" w:rsidP="000E7417">
            <w:pPr>
              <w:jc w:val="both"/>
              <w:rPr>
                <w:rFonts w:cs="Times New Roman"/>
                <w:szCs w:val="24"/>
              </w:rPr>
            </w:pPr>
            <w:r>
              <w:rPr>
                <w:rFonts w:cs="Times New Roman"/>
                <w:szCs w:val="24"/>
              </w:rPr>
              <w:t xml:space="preserve">Arreglo de tablero para </w:t>
            </w:r>
            <w:proofErr w:type="spellStart"/>
            <w:r>
              <w:rPr>
                <w:rFonts w:cs="Times New Roman"/>
                <w:szCs w:val="24"/>
              </w:rPr>
              <w:t>basquet</w:t>
            </w:r>
            <w:proofErr w:type="spellEnd"/>
            <w:r>
              <w:rPr>
                <w:rFonts w:cs="Times New Roman"/>
                <w:szCs w:val="24"/>
              </w:rPr>
              <w:t xml:space="preserve"> </w:t>
            </w:r>
          </w:p>
          <w:p w14:paraId="3634ABBA" w14:textId="77777777" w:rsidR="000E7417" w:rsidRDefault="000E7417" w:rsidP="000E7417">
            <w:pPr>
              <w:jc w:val="both"/>
              <w:rPr>
                <w:rFonts w:cs="Times New Roman"/>
                <w:szCs w:val="24"/>
              </w:rPr>
            </w:pPr>
            <w:r>
              <w:rPr>
                <w:rFonts w:cs="Times New Roman"/>
                <w:szCs w:val="24"/>
              </w:rPr>
              <w:t>Colocación de aro para cesta</w:t>
            </w:r>
          </w:p>
          <w:p w14:paraId="1DACBE09" w14:textId="77777777" w:rsidR="000E7417" w:rsidRDefault="000E7417" w:rsidP="000E7417">
            <w:pPr>
              <w:jc w:val="both"/>
              <w:rPr>
                <w:rFonts w:cs="Times New Roman"/>
                <w:szCs w:val="24"/>
              </w:rPr>
            </w:pPr>
            <w:r>
              <w:rPr>
                <w:rFonts w:cs="Times New Roman"/>
                <w:szCs w:val="24"/>
              </w:rPr>
              <w:t xml:space="preserve">Balones de </w:t>
            </w:r>
            <w:proofErr w:type="spellStart"/>
            <w:r>
              <w:rPr>
                <w:rFonts w:cs="Times New Roman"/>
                <w:szCs w:val="24"/>
              </w:rPr>
              <w:t>basket</w:t>
            </w:r>
            <w:proofErr w:type="spellEnd"/>
            <w:r>
              <w:rPr>
                <w:rFonts w:cs="Times New Roman"/>
                <w:szCs w:val="24"/>
              </w:rPr>
              <w:t xml:space="preserve"> </w:t>
            </w:r>
          </w:p>
          <w:p w14:paraId="07033358" w14:textId="77777777" w:rsidR="000E7417" w:rsidRDefault="000E7417" w:rsidP="000E7417">
            <w:pPr>
              <w:jc w:val="both"/>
              <w:rPr>
                <w:rFonts w:cs="Times New Roman"/>
                <w:szCs w:val="24"/>
              </w:rPr>
            </w:pPr>
            <w:r>
              <w:rPr>
                <w:rFonts w:cs="Times New Roman"/>
                <w:szCs w:val="24"/>
              </w:rPr>
              <w:t xml:space="preserve">Balones de minibasket </w:t>
            </w:r>
          </w:p>
          <w:p w14:paraId="20D562CE" w14:textId="77777777" w:rsidR="000E7417" w:rsidRDefault="000E7417" w:rsidP="000E7417">
            <w:pPr>
              <w:jc w:val="both"/>
              <w:rPr>
                <w:rFonts w:cs="Times New Roman"/>
                <w:szCs w:val="24"/>
              </w:rPr>
            </w:pPr>
            <w:r>
              <w:rPr>
                <w:rFonts w:cs="Times New Roman"/>
                <w:szCs w:val="24"/>
              </w:rPr>
              <w:t>Juegos de petos para adolescentes</w:t>
            </w:r>
          </w:p>
          <w:p w14:paraId="4B7A403A" w14:textId="77777777" w:rsidR="000E7417" w:rsidRDefault="000E7417" w:rsidP="000E7417">
            <w:pPr>
              <w:rPr>
                <w:rFonts w:cs="Times New Roman"/>
                <w:kern w:val="0"/>
                <w:szCs w:val="24"/>
                <w14:ligatures w14:val="none"/>
              </w:rPr>
            </w:pPr>
            <w:proofErr w:type="spellStart"/>
            <w:r>
              <w:rPr>
                <w:rFonts w:cs="Times New Roman"/>
                <w:kern w:val="0"/>
                <w:szCs w:val="24"/>
                <w14:ligatures w14:val="none"/>
              </w:rPr>
              <w:t>Miniarquerias</w:t>
            </w:r>
            <w:proofErr w:type="spellEnd"/>
            <w:r>
              <w:rPr>
                <w:rFonts w:cs="Times New Roman"/>
                <w:kern w:val="0"/>
                <w:szCs w:val="24"/>
                <w14:ligatures w14:val="none"/>
              </w:rPr>
              <w:t xml:space="preserve"> de futbol</w:t>
            </w:r>
          </w:p>
          <w:p w14:paraId="0861E7C3" w14:textId="77777777" w:rsidR="000E7417" w:rsidRDefault="000E7417" w:rsidP="000E7417">
            <w:pPr>
              <w:jc w:val="both"/>
              <w:rPr>
                <w:rFonts w:cs="Times New Roman"/>
                <w:szCs w:val="24"/>
              </w:rPr>
            </w:pPr>
            <w:r>
              <w:rPr>
                <w:rFonts w:cs="Times New Roman"/>
                <w:szCs w:val="24"/>
              </w:rPr>
              <w:t xml:space="preserve">Conos medianos </w:t>
            </w:r>
          </w:p>
          <w:p w14:paraId="14A8F974" w14:textId="7A47D130" w:rsidR="000E7417" w:rsidRPr="008049C2" w:rsidRDefault="000E7417" w:rsidP="000E7417">
            <w:pPr>
              <w:jc w:val="both"/>
              <w:rPr>
                <w:rFonts w:cs="Times New Roman"/>
                <w:szCs w:val="24"/>
              </w:rPr>
            </w:pPr>
            <w:r>
              <w:rPr>
                <w:rFonts w:cs="Times New Roman"/>
                <w:szCs w:val="24"/>
              </w:rPr>
              <w:t xml:space="preserve">Balones de microfutbol </w:t>
            </w:r>
          </w:p>
        </w:tc>
        <w:tc>
          <w:tcPr>
            <w:tcW w:w="1083" w:type="dxa"/>
            <w:vAlign w:val="center"/>
          </w:tcPr>
          <w:p w14:paraId="29291BE6" w14:textId="77777777" w:rsidR="000E7417" w:rsidRPr="000E7417" w:rsidRDefault="000E7417" w:rsidP="000E7417">
            <w:pPr>
              <w:rPr>
                <w:rFonts w:cs="Times New Roman"/>
                <w:szCs w:val="24"/>
              </w:rPr>
            </w:pPr>
          </w:p>
          <w:p w14:paraId="4B9C8D02" w14:textId="7FBA7923" w:rsidR="000E7417" w:rsidRPr="000E7417" w:rsidRDefault="000E7417" w:rsidP="000E7417">
            <w:r>
              <w:t>2</w:t>
            </w:r>
          </w:p>
          <w:p w14:paraId="4FDA6110" w14:textId="1BF74B39" w:rsidR="000E7417" w:rsidRPr="000E7417" w:rsidRDefault="000E7417" w:rsidP="000E7417">
            <w:r>
              <w:t>2</w:t>
            </w:r>
          </w:p>
          <w:p w14:paraId="07CA8CC4" w14:textId="77777777" w:rsidR="000E7417" w:rsidRPr="000E7417" w:rsidRDefault="000E7417" w:rsidP="000E7417">
            <w:r w:rsidRPr="000E7417">
              <w:t>15</w:t>
            </w:r>
          </w:p>
          <w:p w14:paraId="0086E88A" w14:textId="77777777" w:rsidR="000E7417" w:rsidRPr="000E7417" w:rsidRDefault="000E7417" w:rsidP="000E7417">
            <w:r w:rsidRPr="000E7417">
              <w:t>15</w:t>
            </w:r>
          </w:p>
          <w:p w14:paraId="5293A57D" w14:textId="77777777" w:rsidR="000E7417" w:rsidRPr="000E7417" w:rsidRDefault="000E7417" w:rsidP="000E7417">
            <w:r w:rsidRPr="000E7417">
              <w:t>2</w:t>
            </w:r>
          </w:p>
          <w:p w14:paraId="5CAE42A3" w14:textId="617953EE" w:rsidR="000E7417" w:rsidRDefault="000E7417" w:rsidP="000E7417">
            <w:r w:rsidRPr="000E7417">
              <w:t>2</w:t>
            </w:r>
          </w:p>
          <w:p w14:paraId="6CE121E1" w14:textId="77777777" w:rsidR="000E7417" w:rsidRDefault="000E7417" w:rsidP="000E7417">
            <w:r>
              <w:t>20</w:t>
            </w:r>
          </w:p>
          <w:p w14:paraId="31769316" w14:textId="13DDB1F2" w:rsidR="000E7417" w:rsidRPr="008049C2" w:rsidRDefault="000E7417" w:rsidP="000E7417">
            <w:r>
              <w:t>8</w:t>
            </w:r>
          </w:p>
        </w:tc>
      </w:tr>
      <w:tr w:rsidR="00E04170" w:rsidRPr="008049C2" w14:paraId="7678849D" w14:textId="77777777" w:rsidTr="00011482">
        <w:tc>
          <w:tcPr>
            <w:tcW w:w="1971" w:type="dxa"/>
            <w:vAlign w:val="center"/>
          </w:tcPr>
          <w:p w14:paraId="646C0D6F" w14:textId="56D97D8A" w:rsidR="00E04170" w:rsidRDefault="00A76E22" w:rsidP="00E04170">
            <w:pPr>
              <w:rPr>
                <w:rFonts w:cs="Times New Roman"/>
                <w:kern w:val="0"/>
                <w:szCs w:val="24"/>
                <w14:ligatures w14:val="none"/>
              </w:rPr>
            </w:pPr>
            <w:r>
              <w:rPr>
                <w:rFonts w:cs="Times New Roman"/>
                <w:kern w:val="0"/>
                <w:szCs w:val="24"/>
                <w14:ligatures w14:val="none"/>
              </w:rPr>
              <w:t xml:space="preserve">Banda </w:t>
            </w:r>
            <w:proofErr w:type="spellStart"/>
            <w:r>
              <w:rPr>
                <w:rFonts w:cs="Times New Roman"/>
                <w:kern w:val="0"/>
                <w:szCs w:val="24"/>
                <w14:ligatures w14:val="none"/>
              </w:rPr>
              <w:t>cerma</w:t>
            </w:r>
            <w:proofErr w:type="spellEnd"/>
          </w:p>
        </w:tc>
        <w:tc>
          <w:tcPr>
            <w:tcW w:w="5730" w:type="dxa"/>
          </w:tcPr>
          <w:p w14:paraId="40A3168A" w14:textId="6BB7FA57" w:rsidR="00E04170" w:rsidRPr="008049C2" w:rsidRDefault="00A76E22" w:rsidP="00E04170">
            <w:pPr>
              <w:jc w:val="both"/>
              <w:rPr>
                <w:rFonts w:cs="Times New Roman"/>
                <w:szCs w:val="24"/>
              </w:rPr>
            </w:pPr>
            <w:r>
              <w:rPr>
                <w:rFonts w:cs="Times New Roman"/>
                <w:szCs w:val="24"/>
              </w:rPr>
              <w:t xml:space="preserve">vestuario de la banda </w:t>
            </w:r>
            <w:proofErr w:type="spellStart"/>
            <w:r>
              <w:rPr>
                <w:rFonts w:cs="Times New Roman"/>
                <w:szCs w:val="24"/>
              </w:rPr>
              <w:t>cerma</w:t>
            </w:r>
            <w:proofErr w:type="spellEnd"/>
          </w:p>
          <w:p w14:paraId="4BA48D2A" w14:textId="77777777" w:rsidR="00E04170" w:rsidRPr="008049C2" w:rsidRDefault="00E04170" w:rsidP="00E04170">
            <w:pPr>
              <w:jc w:val="both"/>
              <w:rPr>
                <w:rFonts w:cs="Times New Roman"/>
                <w:szCs w:val="24"/>
              </w:rPr>
            </w:pPr>
            <w:r w:rsidRPr="008049C2">
              <w:rPr>
                <w:rFonts w:cs="Times New Roman"/>
                <w:szCs w:val="24"/>
              </w:rPr>
              <w:t xml:space="preserve">Par de platillos </w:t>
            </w:r>
          </w:p>
          <w:p w14:paraId="291867D7" w14:textId="77777777" w:rsidR="00E04170" w:rsidRPr="008049C2" w:rsidRDefault="00E04170" w:rsidP="00E04170">
            <w:pPr>
              <w:rPr>
                <w:rFonts w:cs="Times New Roman"/>
                <w:szCs w:val="24"/>
              </w:rPr>
            </w:pPr>
            <w:r w:rsidRPr="008049C2">
              <w:rPr>
                <w:rFonts w:cs="Times New Roman"/>
                <w:szCs w:val="24"/>
              </w:rPr>
              <w:t>Cascos</w:t>
            </w:r>
          </w:p>
          <w:p w14:paraId="285478D3" w14:textId="77777777" w:rsidR="00E04170" w:rsidRPr="008049C2" w:rsidRDefault="00E04170" w:rsidP="00E04170">
            <w:pPr>
              <w:rPr>
                <w:rFonts w:cs="Times New Roman"/>
                <w:szCs w:val="24"/>
              </w:rPr>
            </w:pPr>
            <w:r w:rsidRPr="008049C2">
              <w:rPr>
                <w:rFonts w:cs="Times New Roman"/>
                <w:szCs w:val="24"/>
              </w:rPr>
              <w:t>Timbas</w:t>
            </w:r>
          </w:p>
          <w:p w14:paraId="4BAC08B3" w14:textId="77777777" w:rsidR="00E04170" w:rsidRPr="008049C2" w:rsidRDefault="00E04170" w:rsidP="00E04170">
            <w:pPr>
              <w:rPr>
                <w:rFonts w:cs="Times New Roman"/>
                <w:szCs w:val="24"/>
              </w:rPr>
            </w:pPr>
            <w:r w:rsidRPr="008049C2">
              <w:rPr>
                <w:rFonts w:cs="Times New Roman"/>
                <w:szCs w:val="24"/>
              </w:rPr>
              <w:t xml:space="preserve">Parche </w:t>
            </w:r>
            <w:r>
              <w:rPr>
                <w:rFonts w:cs="Times New Roman"/>
                <w:szCs w:val="24"/>
              </w:rPr>
              <w:t>B</w:t>
            </w:r>
            <w:r w:rsidRPr="008049C2">
              <w:rPr>
                <w:rFonts w:cs="Times New Roman"/>
                <w:szCs w:val="24"/>
              </w:rPr>
              <w:t xml:space="preserve">ombo </w:t>
            </w:r>
            <w:r>
              <w:rPr>
                <w:rFonts w:cs="Times New Roman"/>
                <w:szCs w:val="24"/>
              </w:rPr>
              <w:t># 24</w:t>
            </w:r>
          </w:p>
          <w:p w14:paraId="21D690E6" w14:textId="77777777" w:rsidR="00E04170" w:rsidRDefault="00E04170" w:rsidP="00E04170">
            <w:pPr>
              <w:rPr>
                <w:rFonts w:cs="Times New Roman"/>
                <w:szCs w:val="24"/>
              </w:rPr>
            </w:pPr>
            <w:r w:rsidRPr="008049C2">
              <w:rPr>
                <w:rFonts w:cs="Times New Roman"/>
                <w:szCs w:val="24"/>
              </w:rPr>
              <w:t xml:space="preserve">Parche </w:t>
            </w:r>
            <w:r>
              <w:rPr>
                <w:rFonts w:cs="Times New Roman"/>
                <w:szCs w:val="24"/>
              </w:rPr>
              <w:t>B</w:t>
            </w:r>
            <w:r w:rsidRPr="008049C2">
              <w:rPr>
                <w:rFonts w:cs="Times New Roman"/>
                <w:szCs w:val="24"/>
              </w:rPr>
              <w:t>ombo superior</w:t>
            </w:r>
            <w:r>
              <w:rPr>
                <w:rFonts w:cs="Times New Roman"/>
                <w:szCs w:val="24"/>
              </w:rPr>
              <w:t xml:space="preserve"> # 14 </w:t>
            </w:r>
          </w:p>
          <w:p w14:paraId="3F81812D" w14:textId="77777777" w:rsidR="00E04170" w:rsidRPr="008049C2" w:rsidRDefault="00E04170" w:rsidP="00E04170">
            <w:pPr>
              <w:rPr>
                <w:rFonts w:cs="Times New Roman"/>
                <w:szCs w:val="24"/>
              </w:rPr>
            </w:pPr>
            <w:r>
              <w:rPr>
                <w:rFonts w:cs="Times New Roman"/>
                <w:szCs w:val="24"/>
              </w:rPr>
              <w:t xml:space="preserve">Parche Bombo inferior #14  </w:t>
            </w:r>
          </w:p>
          <w:p w14:paraId="204C50BD" w14:textId="664568F9" w:rsidR="00E04170" w:rsidRDefault="00E04170" w:rsidP="00E04170">
            <w:pPr>
              <w:jc w:val="both"/>
              <w:rPr>
                <w:rFonts w:cs="Times New Roman"/>
                <w:szCs w:val="24"/>
              </w:rPr>
            </w:pPr>
            <w:r w:rsidRPr="008049C2">
              <w:rPr>
                <w:rFonts w:cs="Times New Roman"/>
                <w:szCs w:val="24"/>
              </w:rPr>
              <w:t xml:space="preserve">Parches entorchados </w:t>
            </w:r>
            <w:r>
              <w:rPr>
                <w:rFonts w:cs="Times New Roman"/>
                <w:szCs w:val="24"/>
              </w:rPr>
              <w:t># 14</w:t>
            </w:r>
          </w:p>
        </w:tc>
        <w:tc>
          <w:tcPr>
            <w:tcW w:w="1083" w:type="dxa"/>
          </w:tcPr>
          <w:p w14:paraId="0FD8F931" w14:textId="571CFDA2" w:rsidR="00E04170" w:rsidRPr="008049C2" w:rsidRDefault="00E04170" w:rsidP="00E04170">
            <w:pPr>
              <w:rPr>
                <w:rFonts w:cs="Times New Roman"/>
                <w:szCs w:val="24"/>
              </w:rPr>
            </w:pPr>
            <w:r>
              <w:rPr>
                <w:rFonts w:cs="Times New Roman"/>
                <w:szCs w:val="24"/>
              </w:rPr>
              <w:t>20</w:t>
            </w:r>
          </w:p>
          <w:p w14:paraId="16C629BE" w14:textId="77777777" w:rsidR="00E04170" w:rsidRPr="008049C2" w:rsidRDefault="00E04170" w:rsidP="00E04170">
            <w:pPr>
              <w:pStyle w:val="Sinespaciado"/>
            </w:pPr>
            <w:r>
              <w:t>10</w:t>
            </w:r>
          </w:p>
          <w:p w14:paraId="23B9DBA0" w14:textId="621C4318" w:rsidR="00E04170" w:rsidRPr="008049C2" w:rsidRDefault="00E04170" w:rsidP="00E04170">
            <w:pPr>
              <w:pStyle w:val="Sinespaciado"/>
            </w:pPr>
            <w:r>
              <w:t>10</w:t>
            </w:r>
          </w:p>
          <w:p w14:paraId="2C2B3F86" w14:textId="77777777" w:rsidR="00E04170" w:rsidRPr="008049C2" w:rsidRDefault="00E04170" w:rsidP="00E04170">
            <w:pPr>
              <w:pStyle w:val="Sinespaciado"/>
            </w:pPr>
            <w:r w:rsidRPr="008049C2">
              <w:t>2</w:t>
            </w:r>
          </w:p>
          <w:p w14:paraId="1230CC94" w14:textId="77777777" w:rsidR="00E04170" w:rsidRDefault="00E04170" w:rsidP="00E04170">
            <w:pPr>
              <w:pStyle w:val="Sinespaciado"/>
            </w:pPr>
            <w:r>
              <w:t>2</w:t>
            </w:r>
          </w:p>
          <w:p w14:paraId="7524F585" w14:textId="77777777" w:rsidR="00E04170" w:rsidRPr="008049C2" w:rsidRDefault="00E04170" w:rsidP="00E04170">
            <w:pPr>
              <w:pStyle w:val="Sinespaciado"/>
            </w:pPr>
            <w:r w:rsidRPr="008049C2">
              <w:t>2</w:t>
            </w:r>
          </w:p>
          <w:p w14:paraId="25EBF285" w14:textId="77777777" w:rsidR="00E04170" w:rsidRPr="008049C2" w:rsidRDefault="00E04170" w:rsidP="00E04170">
            <w:pPr>
              <w:pStyle w:val="Sinespaciado"/>
            </w:pPr>
            <w:r w:rsidRPr="008049C2">
              <w:t>2</w:t>
            </w:r>
          </w:p>
          <w:p w14:paraId="2AC22E57" w14:textId="67C38DE3" w:rsidR="00E04170" w:rsidRPr="000E7417" w:rsidRDefault="00E04170" w:rsidP="00E04170">
            <w:pPr>
              <w:pStyle w:val="Sinespaciado"/>
            </w:pPr>
            <w:r w:rsidRPr="008049C2">
              <w:t>4</w:t>
            </w:r>
          </w:p>
        </w:tc>
      </w:tr>
      <w:tr w:rsidR="00E04170" w:rsidRPr="008049C2" w14:paraId="34B3C3D6" w14:textId="77777777" w:rsidTr="006C5419">
        <w:trPr>
          <w:trHeight w:val="2248"/>
        </w:trPr>
        <w:tc>
          <w:tcPr>
            <w:tcW w:w="1971" w:type="dxa"/>
            <w:vAlign w:val="center"/>
          </w:tcPr>
          <w:p w14:paraId="210E76C2" w14:textId="7B052E8F" w:rsidR="00E04170" w:rsidRPr="00D87376" w:rsidRDefault="00E04170" w:rsidP="00E04170">
            <w:pPr>
              <w:rPr>
                <w:rFonts w:cs="Times New Roman"/>
                <w:szCs w:val="24"/>
                <w:lang w:val="en-US"/>
              </w:rPr>
            </w:pPr>
            <w:r w:rsidRPr="00D87376">
              <w:rPr>
                <w:lang w:val="en-US"/>
              </w:rPr>
              <w:lastRenderedPageBreak/>
              <w:t>English World: Explore, Express and Enjoy</w:t>
            </w:r>
          </w:p>
        </w:tc>
        <w:tc>
          <w:tcPr>
            <w:tcW w:w="5730" w:type="dxa"/>
          </w:tcPr>
          <w:p w14:paraId="10322274" w14:textId="77777777" w:rsidR="00E04170" w:rsidRDefault="00E04170" w:rsidP="00E04170">
            <w:pPr>
              <w:pStyle w:val="NormalWeb"/>
            </w:pPr>
            <w:r>
              <w:t>sopa de letra en inglés</w:t>
            </w:r>
          </w:p>
          <w:p w14:paraId="6E6069D8" w14:textId="77777777" w:rsidR="00E04170" w:rsidRDefault="00E04170" w:rsidP="00E04170">
            <w:pPr>
              <w:pStyle w:val="NormalWeb"/>
            </w:pPr>
            <w:r>
              <w:t>Crucigrama en inglés</w:t>
            </w:r>
          </w:p>
          <w:p w14:paraId="03C97C08" w14:textId="3C615974" w:rsidR="00E04170" w:rsidRDefault="00E04170" w:rsidP="00E04170">
            <w:pPr>
              <w:pStyle w:val="NormalWeb"/>
            </w:pPr>
            <w:r>
              <w:t xml:space="preserve">fichas interactivas con imágenes de vocabulario </w:t>
            </w:r>
          </w:p>
          <w:p w14:paraId="63A7FC6C" w14:textId="77777777" w:rsidR="00E04170" w:rsidRDefault="00E04170" w:rsidP="00E04170">
            <w:pPr>
              <w:pStyle w:val="NormalWeb"/>
            </w:pPr>
            <w:r>
              <w:t>Bingo en inglés</w:t>
            </w:r>
          </w:p>
          <w:p w14:paraId="3E8B99F2" w14:textId="77777777" w:rsidR="00E04170" w:rsidRDefault="00E04170" w:rsidP="00E04170">
            <w:pPr>
              <w:pStyle w:val="NormalWeb"/>
            </w:pPr>
            <w:r>
              <w:t>Lotería en inglés</w:t>
            </w:r>
          </w:p>
          <w:p w14:paraId="0C9DA32C" w14:textId="77777777" w:rsidR="00E04170" w:rsidRDefault="00E04170" w:rsidP="00E04170">
            <w:pPr>
              <w:pStyle w:val="NormalWeb"/>
            </w:pPr>
            <w:r>
              <w:t xml:space="preserve">Video </w:t>
            </w:r>
            <w:proofErr w:type="spellStart"/>
            <w:r>
              <w:t>beam</w:t>
            </w:r>
            <w:proofErr w:type="spellEnd"/>
            <w:r>
              <w:t xml:space="preserve"> </w:t>
            </w:r>
          </w:p>
          <w:p w14:paraId="168982B0" w14:textId="77777777" w:rsidR="00E04170" w:rsidRDefault="00E04170" w:rsidP="00E04170">
            <w:pPr>
              <w:pStyle w:val="NormalWeb"/>
            </w:pPr>
            <w:proofErr w:type="spellStart"/>
            <w:r>
              <w:t>Scrabble</w:t>
            </w:r>
            <w:proofErr w:type="spellEnd"/>
            <w:r>
              <w:t xml:space="preserve"> </w:t>
            </w:r>
          </w:p>
          <w:p w14:paraId="42EEB423" w14:textId="34675A27" w:rsidR="00E04170" w:rsidRPr="00502CB2" w:rsidRDefault="00E04170" w:rsidP="00E04170">
            <w:pPr>
              <w:rPr>
                <w:bCs/>
                <w:sz w:val="22"/>
                <w:lang w:val="es-ES"/>
              </w:rPr>
            </w:pPr>
            <w:r>
              <w:t>Diccionarios de inglés</w:t>
            </w:r>
          </w:p>
        </w:tc>
        <w:tc>
          <w:tcPr>
            <w:tcW w:w="1083" w:type="dxa"/>
          </w:tcPr>
          <w:p w14:paraId="3AAA7985" w14:textId="27B6BA27" w:rsidR="00E04170" w:rsidRDefault="00E04170" w:rsidP="00E04170">
            <w:pPr>
              <w:pStyle w:val="NormalWeb"/>
            </w:pPr>
            <w:r>
              <w:t>25</w:t>
            </w:r>
          </w:p>
          <w:p w14:paraId="3904AC39" w14:textId="77777777" w:rsidR="00E04170" w:rsidRDefault="00E04170" w:rsidP="00E04170">
            <w:pPr>
              <w:pStyle w:val="NormalWeb"/>
            </w:pPr>
            <w:r>
              <w:t>25</w:t>
            </w:r>
          </w:p>
          <w:p w14:paraId="034FD66F" w14:textId="77777777" w:rsidR="00E04170" w:rsidRDefault="00E04170" w:rsidP="00E04170">
            <w:pPr>
              <w:pStyle w:val="NormalWeb"/>
            </w:pPr>
            <w:r>
              <w:t>30</w:t>
            </w:r>
          </w:p>
          <w:p w14:paraId="28E21DFE" w14:textId="77777777" w:rsidR="00E04170" w:rsidRDefault="00E04170" w:rsidP="00E04170">
            <w:pPr>
              <w:pStyle w:val="NormalWeb"/>
            </w:pPr>
            <w:r>
              <w:t>25</w:t>
            </w:r>
          </w:p>
          <w:p w14:paraId="05A55F90" w14:textId="77777777" w:rsidR="00E04170" w:rsidRDefault="00E04170" w:rsidP="00E04170">
            <w:pPr>
              <w:pStyle w:val="NormalWeb"/>
            </w:pPr>
            <w:r>
              <w:t>25</w:t>
            </w:r>
          </w:p>
          <w:p w14:paraId="344FC9F7" w14:textId="77777777" w:rsidR="00E04170" w:rsidRDefault="00E04170" w:rsidP="00E04170">
            <w:pPr>
              <w:pStyle w:val="NormalWeb"/>
            </w:pPr>
            <w:r>
              <w:t>1</w:t>
            </w:r>
          </w:p>
          <w:p w14:paraId="7403DA79" w14:textId="77777777" w:rsidR="00E04170" w:rsidRDefault="00E04170" w:rsidP="00E04170">
            <w:pPr>
              <w:pStyle w:val="NormalWeb"/>
            </w:pPr>
            <w:r>
              <w:t>20</w:t>
            </w:r>
          </w:p>
          <w:p w14:paraId="5A817D60" w14:textId="52E15AAD" w:rsidR="00E04170" w:rsidRPr="008049C2" w:rsidRDefault="00E04170" w:rsidP="00E04170">
            <w:pPr>
              <w:rPr>
                <w:rFonts w:cs="Times New Roman"/>
                <w:szCs w:val="24"/>
              </w:rPr>
            </w:pPr>
            <w:r>
              <w:t>40</w:t>
            </w:r>
          </w:p>
        </w:tc>
      </w:tr>
      <w:tr w:rsidR="00E04170" w:rsidRPr="008049C2" w14:paraId="0736CABF" w14:textId="77777777" w:rsidTr="006C5419">
        <w:trPr>
          <w:trHeight w:val="568"/>
        </w:trPr>
        <w:tc>
          <w:tcPr>
            <w:tcW w:w="1971" w:type="dxa"/>
            <w:vAlign w:val="center"/>
          </w:tcPr>
          <w:p w14:paraId="7DDCF3D5" w14:textId="2EC8149B" w:rsidR="00E04170" w:rsidRPr="00CA79A6" w:rsidRDefault="00E04170" w:rsidP="00E04170">
            <w:pPr>
              <w:rPr>
                <w:rFonts w:cs="Times New Roman"/>
                <w:szCs w:val="24"/>
                <w:lang w:val="en-US"/>
              </w:rPr>
            </w:pPr>
            <w:r w:rsidRPr="00CA79A6">
              <w:rPr>
                <w:rFonts w:cs="Times New Roman"/>
                <w:szCs w:val="24"/>
                <w:lang w:val="en-US"/>
              </w:rPr>
              <w:t>Dancing English: Learn by Moving</w:t>
            </w:r>
          </w:p>
        </w:tc>
        <w:tc>
          <w:tcPr>
            <w:tcW w:w="5730" w:type="dxa"/>
          </w:tcPr>
          <w:p w14:paraId="49C83B76" w14:textId="77777777" w:rsidR="00E04170" w:rsidRDefault="00E04170" w:rsidP="00E04170">
            <w:pPr>
              <w:pStyle w:val="NormalWeb"/>
            </w:pPr>
            <w:r>
              <w:t xml:space="preserve">Bafle </w:t>
            </w:r>
          </w:p>
          <w:p w14:paraId="219E0ABD" w14:textId="77777777" w:rsidR="00E04170" w:rsidRDefault="00E04170" w:rsidP="00E04170">
            <w:pPr>
              <w:pStyle w:val="NormalWeb"/>
            </w:pPr>
            <w:r>
              <w:t xml:space="preserve">Micrófono </w:t>
            </w:r>
          </w:p>
          <w:p w14:paraId="470ECB94" w14:textId="77777777" w:rsidR="00E04170" w:rsidRDefault="00E04170" w:rsidP="00E04170">
            <w:pPr>
              <w:pStyle w:val="NormalWeb"/>
            </w:pPr>
            <w:r>
              <w:t>Vestuario de danza carranga (femenino)</w:t>
            </w:r>
          </w:p>
          <w:p w14:paraId="1DA4BB38" w14:textId="77777777" w:rsidR="00E04170" w:rsidRDefault="00E04170" w:rsidP="00E04170">
            <w:pPr>
              <w:pStyle w:val="NormalWeb"/>
            </w:pPr>
            <w:r>
              <w:t>Vestuario de danza carranga (masculino)</w:t>
            </w:r>
          </w:p>
          <w:p w14:paraId="53AF0DA3" w14:textId="77777777" w:rsidR="00E04170" w:rsidRDefault="00E04170" w:rsidP="00E04170">
            <w:pPr>
              <w:pStyle w:val="NormalWeb"/>
            </w:pPr>
            <w:r>
              <w:t>Vestuario de danza cumbia (femenino)</w:t>
            </w:r>
          </w:p>
          <w:p w14:paraId="20831F7A" w14:textId="7DAB0C30" w:rsidR="00E04170" w:rsidRDefault="00E04170" w:rsidP="00E04170">
            <w:pPr>
              <w:pStyle w:val="NormalWeb"/>
            </w:pPr>
            <w:r>
              <w:t>Vestuario de danza cumbia (masculino)</w:t>
            </w:r>
          </w:p>
        </w:tc>
        <w:tc>
          <w:tcPr>
            <w:tcW w:w="1083" w:type="dxa"/>
          </w:tcPr>
          <w:p w14:paraId="039E44FE" w14:textId="77777777" w:rsidR="00E04170" w:rsidRDefault="00E04170" w:rsidP="00E04170">
            <w:pPr>
              <w:pStyle w:val="NormalWeb"/>
            </w:pPr>
            <w:r>
              <w:t>1</w:t>
            </w:r>
          </w:p>
          <w:p w14:paraId="69C981B6" w14:textId="77777777" w:rsidR="00E04170" w:rsidRDefault="00E04170" w:rsidP="00E04170">
            <w:pPr>
              <w:pStyle w:val="NormalWeb"/>
            </w:pPr>
            <w:r>
              <w:t>1</w:t>
            </w:r>
          </w:p>
          <w:p w14:paraId="72822138" w14:textId="77777777" w:rsidR="00E04170" w:rsidRDefault="00E04170" w:rsidP="00E04170">
            <w:pPr>
              <w:pStyle w:val="NormalWeb"/>
            </w:pPr>
            <w:r>
              <w:t>3</w:t>
            </w:r>
          </w:p>
          <w:p w14:paraId="05415616" w14:textId="77777777" w:rsidR="00E04170" w:rsidRDefault="00E04170" w:rsidP="00E04170">
            <w:pPr>
              <w:pStyle w:val="NormalWeb"/>
            </w:pPr>
            <w:r>
              <w:t>3</w:t>
            </w:r>
          </w:p>
          <w:p w14:paraId="36903D78" w14:textId="77777777" w:rsidR="00E04170" w:rsidRDefault="00E04170" w:rsidP="00E04170">
            <w:pPr>
              <w:pStyle w:val="NormalWeb"/>
            </w:pPr>
            <w:r>
              <w:t>3</w:t>
            </w:r>
          </w:p>
          <w:p w14:paraId="615B50C7" w14:textId="5692F644" w:rsidR="00E04170" w:rsidRDefault="00E04170" w:rsidP="00E04170">
            <w:pPr>
              <w:pStyle w:val="NormalWeb"/>
            </w:pPr>
            <w:r>
              <w:t>3</w:t>
            </w:r>
          </w:p>
        </w:tc>
      </w:tr>
    </w:tbl>
    <w:p w14:paraId="3D5BCA7B" w14:textId="77777777" w:rsidR="008719AC" w:rsidRDefault="008719AC" w:rsidP="00C01354">
      <w:pPr>
        <w:spacing w:after="0" w:line="360" w:lineRule="auto"/>
        <w:jc w:val="both"/>
        <w:rPr>
          <w:rFonts w:cs="Times New Roman"/>
          <w:szCs w:val="24"/>
        </w:rPr>
      </w:pPr>
    </w:p>
    <w:p w14:paraId="6C93CA62" w14:textId="75F1D73A" w:rsidR="008719AC" w:rsidRDefault="008719AC" w:rsidP="00C01354">
      <w:pPr>
        <w:spacing w:after="0" w:line="360" w:lineRule="auto"/>
        <w:jc w:val="both"/>
        <w:rPr>
          <w:rFonts w:cs="Times New Roman"/>
          <w:szCs w:val="24"/>
        </w:rPr>
      </w:pPr>
    </w:p>
    <w:p w14:paraId="59DAC082" w14:textId="38181F8E" w:rsidR="000E7417" w:rsidRDefault="000E7417" w:rsidP="00C01354">
      <w:pPr>
        <w:spacing w:after="0" w:line="360" w:lineRule="auto"/>
        <w:jc w:val="both"/>
        <w:rPr>
          <w:rFonts w:cs="Times New Roman"/>
          <w:szCs w:val="24"/>
        </w:rPr>
      </w:pPr>
    </w:p>
    <w:p w14:paraId="107F6CBF" w14:textId="037B8CEB" w:rsidR="000E7417" w:rsidRDefault="000E7417" w:rsidP="00C01354">
      <w:pPr>
        <w:spacing w:after="0" w:line="360" w:lineRule="auto"/>
        <w:jc w:val="both"/>
        <w:rPr>
          <w:rFonts w:cs="Times New Roman"/>
          <w:szCs w:val="24"/>
        </w:rPr>
      </w:pPr>
    </w:p>
    <w:p w14:paraId="35D9C952" w14:textId="7F0D203C" w:rsidR="000E7417" w:rsidRDefault="000E7417" w:rsidP="00C01354">
      <w:pPr>
        <w:spacing w:after="0" w:line="360" w:lineRule="auto"/>
        <w:jc w:val="both"/>
        <w:rPr>
          <w:rFonts w:cs="Times New Roman"/>
          <w:szCs w:val="24"/>
        </w:rPr>
      </w:pPr>
    </w:p>
    <w:p w14:paraId="359A88A5" w14:textId="0478FCAF" w:rsidR="000E7417" w:rsidRDefault="000E7417" w:rsidP="00C01354">
      <w:pPr>
        <w:spacing w:after="0" w:line="360" w:lineRule="auto"/>
        <w:jc w:val="both"/>
        <w:rPr>
          <w:rFonts w:cs="Times New Roman"/>
          <w:szCs w:val="24"/>
        </w:rPr>
      </w:pPr>
    </w:p>
    <w:p w14:paraId="308277C7" w14:textId="1839DB99" w:rsidR="000E7417" w:rsidRDefault="000E7417" w:rsidP="00C01354">
      <w:pPr>
        <w:spacing w:after="0" w:line="360" w:lineRule="auto"/>
        <w:jc w:val="both"/>
        <w:rPr>
          <w:rFonts w:cs="Times New Roman"/>
          <w:szCs w:val="24"/>
        </w:rPr>
      </w:pPr>
    </w:p>
    <w:p w14:paraId="7EAA28F0" w14:textId="60F16D68" w:rsidR="000E7417" w:rsidRDefault="000E7417" w:rsidP="00C01354">
      <w:pPr>
        <w:spacing w:after="0" w:line="360" w:lineRule="auto"/>
        <w:jc w:val="both"/>
        <w:rPr>
          <w:rFonts w:cs="Times New Roman"/>
          <w:szCs w:val="24"/>
        </w:rPr>
      </w:pPr>
    </w:p>
    <w:p w14:paraId="28FF101D" w14:textId="5C1A0080" w:rsidR="000E7417" w:rsidRDefault="000E7417" w:rsidP="00C01354">
      <w:pPr>
        <w:spacing w:after="0" w:line="360" w:lineRule="auto"/>
        <w:jc w:val="both"/>
        <w:rPr>
          <w:rFonts w:cs="Times New Roman"/>
          <w:szCs w:val="24"/>
        </w:rPr>
      </w:pPr>
    </w:p>
    <w:p w14:paraId="6C9211C7" w14:textId="472F0721" w:rsidR="000E7417" w:rsidRDefault="000E7417" w:rsidP="00C01354">
      <w:pPr>
        <w:spacing w:after="0" w:line="360" w:lineRule="auto"/>
        <w:jc w:val="both"/>
        <w:rPr>
          <w:rFonts w:cs="Times New Roman"/>
          <w:szCs w:val="24"/>
        </w:rPr>
      </w:pPr>
    </w:p>
    <w:p w14:paraId="72316895" w14:textId="6C861609" w:rsidR="00E04170" w:rsidRDefault="00E04170" w:rsidP="00C01354">
      <w:pPr>
        <w:spacing w:after="0" w:line="360" w:lineRule="auto"/>
        <w:jc w:val="both"/>
        <w:rPr>
          <w:rFonts w:cs="Times New Roman"/>
          <w:szCs w:val="24"/>
        </w:rPr>
      </w:pPr>
    </w:p>
    <w:p w14:paraId="6F08457D" w14:textId="2B5EADBE" w:rsidR="00E04170" w:rsidRDefault="00E04170" w:rsidP="00C01354">
      <w:pPr>
        <w:spacing w:after="0" w:line="360" w:lineRule="auto"/>
        <w:jc w:val="both"/>
        <w:rPr>
          <w:rFonts w:cs="Times New Roman"/>
          <w:szCs w:val="24"/>
        </w:rPr>
      </w:pPr>
    </w:p>
    <w:p w14:paraId="6A3C2A10" w14:textId="21269210" w:rsidR="00E04170" w:rsidRDefault="00E04170" w:rsidP="00C01354">
      <w:pPr>
        <w:spacing w:after="0" w:line="360" w:lineRule="auto"/>
        <w:jc w:val="both"/>
        <w:rPr>
          <w:rFonts w:cs="Times New Roman"/>
          <w:szCs w:val="24"/>
        </w:rPr>
      </w:pPr>
    </w:p>
    <w:p w14:paraId="5FBE3904" w14:textId="1F9E3A0D" w:rsidR="00E04170" w:rsidRDefault="00E04170" w:rsidP="00C01354">
      <w:pPr>
        <w:spacing w:after="0" w:line="360" w:lineRule="auto"/>
        <w:jc w:val="both"/>
        <w:rPr>
          <w:rFonts w:cs="Times New Roman"/>
          <w:szCs w:val="24"/>
        </w:rPr>
      </w:pPr>
    </w:p>
    <w:p w14:paraId="1425D845" w14:textId="0AE696DA" w:rsidR="00E04170" w:rsidRDefault="00E04170" w:rsidP="00C01354">
      <w:pPr>
        <w:spacing w:after="0" w:line="360" w:lineRule="auto"/>
        <w:jc w:val="both"/>
        <w:rPr>
          <w:rFonts w:cs="Times New Roman"/>
          <w:szCs w:val="24"/>
        </w:rPr>
      </w:pPr>
    </w:p>
    <w:p w14:paraId="4B35DD1F" w14:textId="6C70C361" w:rsidR="00E04170" w:rsidRDefault="00E04170" w:rsidP="00C01354">
      <w:pPr>
        <w:spacing w:after="0" w:line="360" w:lineRule="auto"/>
        <w:jc w:val="both"/>
        <w:rPr>
          <w:rFonts w:cs="Times New Roman"/>
          <w:szCs w:val="24"/>
        </w:rPr>
      </w:pPr>
    </w:p>
    <w:p w14:paraId="3D044744" w14:textId="682ECC40" w:rsidR="00E04170" w:rsidRDefault="00E04170" w:rsidP="00C01354">
      <w:pPr>
        <w:spacing w:after="0" w:line="360" w:lineRule="auto"/>
        <w:jc w:val="both"/>
        <w:rPr>
          <w:rFonts w:cs="Times New Roman"/>
          <w:szCs w:val="24"/>
        </w:rPr>
      </w:pPr>
    </w:p>
    <w:p w14:paraId="665E9734" w14:textId="55DB8B91" w:rsidR="00E04170" w:rsidRDefault="00E04170" w:rsidP="00C01354">
      <w:pPr>
        <w:spacing w:after="0" w:line="360" w:lineRule="auto"/>
        <w:jc w:val="both"/>
        <w:rPr>
          <w:rFonts w:cs="Times New Roman"/>
          <w:szCs w:val="24"/>
        </w:rPr>
      </w:pPr>
    </w:p>
    <w:p w14:paraId="6286262C" w14:textId="4F73406C" w:rsidR="00E04170" w:rsidRDefault="00E04170" w:rsidP="00C01354">
      <w:pPr>
        <w:spacing w:after="0" w:line="360" w:lineRule="auto"/>
        <w:jc w:val="both"/>
        <w:rPr>
          <w:rFonts w:cs="Times New Roman"/>
          <w:szCs w:val="24"/>
        </w:rPr>
      </w:pPr>
    </w:p>
    <w:p w14:paraId="137B524B" w14:textId="77777777" w:rsidR="00E04170" w:rsidRDefault="00E04170" w:rsidP="00C01354">
      <w:pPr>
        <w:spacing w:after="0" w:line="360" w:lineRule="auto"/>
        <w:jc w:val="both"/>
        <w:rPr>
          <w:rFonts w:cs="Times New Roman"/>
          <w:szCs w:val="24"/>
        </w:rPr>
      </w:pPr>
    </w:p>
    <w:p w14:paraId="17367269" w14:textId="77777777" w:rsidR="000E7417" w:rsidRDefault="000E7417" w:rsidP="00C01354">
      <w:pPr>
        <w:spacing w:after="0" w:line="360" w:lineRule="auto"/>
        <w:jc w:val="both"/>
        <w:rPr>
          <w:rFonts w:cs="Times New Roman"/>
          <w:szCs w:val="24"/>
        </w:rPr>
      </w:pPr>
    </w:p>
    <w:p w14:paraId="205F4CC2" w14:textId="6B9241D6" w:rsidR="00C01354" w:rsidRPr="00171576" w:rsidRDefault="00C01354" w:rsidP="00B91694">
      <w:pPr>
        <w:pStyle w:val="Prrafodelista"/>
        <w:numPr>
          <w:ilvl w:val="0"/>
          <w:numId w:val="1"/>
        </w:numPr>
        <w:spacing w:after="0" w:line="240" w:lineRule="auto"/>
        <w:jc w:val="both"/>
        <w:rPr>
          <w:rFonts w:cs="Times New Roman"/>
          <w:b/>
          <w:bCs/>
          <w:szCs w:val="24"/>
        </w:rPr>
      </w:pPr>
      <w:r w:rsidRPr="00171576">
        <w:rPr>
          <w:rFonts w:cs="Times New Roman"/>
          <w:b/>
          <w:bCs/>
          <w:szCs w:val="24"/>
        </w:rPr>
        <w:lastRenderedPageBreak/>
        <w:t xml:space="preserve">RESULTADOS ESPERADOS </w:t>
      </w:r>
      <w:r w:rsidR="00AD23F1">
        <w:rPr>
          <w:rFonts w:cs="Times New Roman"/>
          <w:b/>
          <w:bCs/>
          <w:szCs w:val="24"/>
        </w:rPr>
        <w:t xml:space="preserve">GENERAL DE LAS COMPETENCIAS </w:t>
      </w:r>
    </w:p>
    <w:p w14:paraId="031078A9" w14:textId="77777777" w:rsidR="00C01354" w:rsidRPr="006C6F26" w:rsidRDefault="00C01354" w:rsidP="00C01354">
      <w:pPr>
        <w:spacing w:after="0" w:line="360" w:lineRule="auto"/>
        <w:jc w:val="both"/>
        <w:rPr>
          <w:rFonts w:cs="Times New Roman"/>
          <w:szCs w:val="24"/>
        </w:rPr>
      </w:pPr>
    </w:p>
    <w:p w14:paraId="6D4B95FC" w14:textId="60DFBF98" w:rsidR="008564BE" w:rsidRDefault="008564BE" w:rsidP="008564BE">
      <w:pPr>
        <w:spacing w:after="0" w:line="240" w:lineRule="auto"/>
        <w:jc w:val="both"/>
        <w:rPr>
          <w:rFonts w:cs="Times New Roman"/>
          <w:b/>
          <w:bCs/>
          <w:szCs w:val="24"/>
        </w:rPr>
      </w:pPr>
      <w:r w:rsidRPr="008564BE">
        <w:rPr>
          <w:rFonts w:cs="Times New Roman"/>
          <w:b/>
          <w:bCs/>
          <w:szCs w:val="24"/>
        </w:rPr>
        <w:t xml:space="preserve"> Competencias lógico-matemáticas y científicas</w:t>
      </w:r>
    </w:p>
    <w:p w14:paraId="449E5BEF" w14:textId="77777777" w:rsidR="00D8509E" w:rsidRPr="008564BE" w:rsidRDefault="00D8509E" w:rsidP="008564BE">
      <w:pPr>
        <w:spacing w:after="0" w:line="240" w:lineRule="auto"/>
        <w:jc w:val="both"/>
        <w:rPr>
          <w:rFonts w:cs="Times New Roman"/>
          <w:b/>
          <w:bCs/>
          <w:szCs w:val="24"/>
        </w:rPr>
      </w:pPr>
    </w:p>
    <w:p w14:paraId="07C5E594" w14:textId="77777777" w:rsidR="008564BE" w:rsidRPr="008564BE" w:rsidRDefault="008564BE" w:rsidP="008564BE">
      <w:pPr>
        <w:spacing w:after="0" w:line="240" w:lineRule="auto"/>
        <w:jc w:val="both"/>
        <w:rPr>
          <w:rFonts w:cs="Times New Roman"/>
          <w:bCs/>
          <w:szCs w:val="24"/>
        </w:rPr>
      </w:pPr>
      <w:r w:rsidRPr="008564BE">
        <w:rPr>
          <w:rFonts w:cs="Times New Roman"/>
          <w:bCs/>
          <w:szCs w:val="24"/>
        </w:rPr>
        <w:t>Fortalecimiento del razonamiento lógico y abstracto mediante actividades lúdicas, juegos matemáticos, resolución de problemas contextualizados y desafíos mentales adaptados al entorno rural.</w:t>
      </w:r>
    </w:p>
    <w:p w14:paraId="4E050A26" w14:textId="77777777" w:rsidR="008564BE" w:rsidRPr="00D8509E" w:rsidRDefault="008564BE" w:rsidP="008564BE">
      <w:pPr>
        <w:spacing w:after="0" w:line="240" w:lineRule="auto"/>
        <w:jc w:val="both"/>
        <w:rPr>
          <w:rFonts w:cs="Times New Roman"/>
          <w:bCs/>
          <w:szCs w:val="24"/>
        </w:rPr>
      </w:pPr>
    </w:p>
    <w:p w14:paraId="3263342A" w14:textId="77777777" w:rsidR="008564BE" w:rsidRPr="00D8509E" w:rsidRDefault="008564BE" w:rsidP="008564BE">
      <w:pPr>
        <w:spacing w:after="0" w:line="240" w:lineRule="auto"/>
        <w:jc w:val="both"/>
        <w:rPr>
          <w:rFonts w:cs="Times New Roman"/>
          <w:bCs/>
          <w:szCs w:val="24"/>
        </w:rPr>
      </w:pPr>
      <w:r w:rsidRPr="00D8509E">
        <w:rPr>
          <w:rFonts w:cs="Times New Roman"/>
          <w:bCs/>
          <w:szCs w:val="24"/>
        </w:rPr>
        <w:t>Mejora progresiva del rendimiento académico en el área de matemáticas, respondiendo a los bajos puntajes evidenciados en las pruebas Saber 11 (promedio 43 en 2024).</w:t>
      </w:r>
    </w:p>
    <w:p w14:paraId="22D4F95D" w14:textId="77777777" w:rsidR="008564BE" w:rsidRPr="00D8509E" w:rsidRDefault="008564BE" w:rsidP="008564BE">
      <w:pPr>
        <w:spacing w:after="0" w:line="240" w:lineRule="auto"/>
        <w:jc w:val="both"/>
        <w:rPr>
          <w:rFonts w:cs="Times New Roman"/>
          <w:bCs/>
          <w:szCs w:val="24"/>
        </w:rPr>
      </w:pPr>
    </w:p>
    <w:p w14:paraId="5F6F30E9" w14:textId="77777777" w:rsidR="008564BE" w:rsidRPr="00D8509E" w:rsidRDefault="008564BE" w:rsidP="008564BE">
      <w:pPr>
        <w:spacing w:after="0" w:line="240" w:lineRule="auto"/>
        <w:jc w:val="both"/>
        <w:rPr>
          <w:rFonts w:cs="Times New Roman"/>
          <w:bCs/>
          <w:szCs w:val="24"/>
        </w:rPr>
      </w:pPr>
      <w:r w:rsidRPr="00D8509E">
        <w:rPr>
          <w:rFonts w:cs="Times New Roman"/>
          <w:bCs/>
          <w:szCs w:val="24"/>
        </w:rPr>
        <w:t>Desarrollo de habilidades para la interpretación, análisis y solución de problemas numéricos y espaciales, aplicados a situaciones reales de la vida rural (comercio, agricultura, presupuestos familiares, etc.).</w:t>
      </w:r>
    </w:p>
    <w:p w14:paraId="47B44977" w14:textId="77777777" w:rsidR="008564BE" w:rsidRPr="00D8509E" w:rsidRDefault="008564BE" w:rsidP="008564BE">
      <w:pPr>
        <w:spacing w:after="0" w:line="240" w:lineRule="auto"/>
        <w:jc w:val="both"/>
        <w:rPr>
          <w:rFonts w:cs="Times New Roman"/>
          <w:bCs/>
          <w:szCs w:val="24"/>
        </w:rPr>
      </w:pPr>
    </w:p>
    <w:p w14:paraId="6A732681" w14:textId="77777777" w:rsidR="008564BE" w:rsidRPr="00D8509E" w:rsidRDefault="008564BE" w:rsidP="008564BE">
      <w:pPr>
        <w:spacing w:after="0" w:line="240" w:lineRule="auto"/>
        <w:jc w:val="both"/>
        <w:rPr>
          <w:rFonts w:cs="Times New Roman"/>
          <w:bCs/>
          <w:szCs w:val="24"/>
        </w:rPr>
      </w:pPr>
      <w:r w:rsidRPr="00D8509E">
        <w:rPr>
          <w:rFonts w:cs="Times New Roman"/>
          <w:bCs/>
          <w:szCs w:val="24"/>
        </w:rPr>
        <w:t>Incentivo a la curiosidad científica mediante prácticas sencillas de experimentación, observación y registro, utilizando materiales del entorno y vinculando saberes ancestrales con el conocimiento científico moderno.</w:t>
      </w:r>
    </w:p>
    <w:p w14:paraId="5E991F9E" w14:textId="77777777" w:rsidR="008564BE" w:rsidRPr="00D8509E" w:rsidRDefault="008564BE" w:rsidP="008564BE">
      <w:pPr>
        <w:spacing w:after="0" w:line="240" w:lineRule="auto"/>
        <w:jc w:val="both"/>
        <w:rPr>
          <w:rFonts w:cs="Times New Roman"/>
          <w:bCs/>
          <w:szCs w:val="24"/>
        </w:rPr>
      </w:pPr>
    </w:p>
    <w:p w14:paraId="335EDACC" w14:textId="77777777" w:rsidR="008564BE" w:rsidRPr="00D8509E" w:rsidRDefault="008564BE" w:rsidP="008564BE">
      <w:pPr>
        <w:spacing w:after="0" w:line="240" w:lineRule="auto"/>
        <w:jc w:val="both"/>
        <w:rPr>
          <w:rFonts w:cs="Times New Roman"/>
          <w:bCs/>
          <w:szCs w:val="24"/>
        </w:rPr>
      </w:pPr>
      <w:r w:rsidRPr="00D8509E">
        <w:rPr>
          <w:rFonts w:cs="Times New Roman"/>
          <w:bCs/>
          <w:szCs w:val="24"/>
        </w:rPr>
        <w:t>Fomento del pensamiento crítico y la capacidad de argumentación lógica, tanto en procesos matemáticos como en discusiones académicas y decisiones cotidianas.</w:t>
      </w:r>
    </w:p>
    <w:p w14:paraId="58FC9B40" w14:textId="77777777" w:rsidR="008564BE" w:rsidRPr="00D8509E" w:rsidRDefault="008564BE" w:rsidP="008564BE">
      <w:pPr>
        <w:spacing w:after="0" w:line="240" w:lineRule="auto"/>
        <w:jc w:val="both"/>
        <w:rPr>
          <w:rFonts w:cs="Times New Roman"/>
          <w:bCs/>
          <w:szCs w:val="24"/>
        </w:rPr>
      </w:pPr>
    </w:p>
    <w:p w14:paraId="6DDCC99A" w14:textId="205B30BD" w:rsidR="008564BE" w:rsidRPr="00D8509E" w:rsidRDefault="008564BE" w:rsidP="008564BE">
      <w:pPr>
        <w:spacing w:after="0" w:line="240" w:lineRule="auto"/>
        <w:jc w:val="both"/>
        <w:rPr>
          <w:rFonts w:cs="Times New Roman"/>
          <w:bCs/>
          <w:szCs w:val="24"/>
        </w:rPr>
      </w:pPr>
      <w:r w:rsidRPr="00D8509E">
        <w:rPr>
          <w:rFonts w:cs="Times New Roman"/>
          <w:bCs/>
          <w:szCs w:val="24"/>
        </w:rPr>
        <w:t>Consolidación de procesos básicos de medición, estimación, análisis de datos y representación gráfica, útiles en el contexto agrícola, ganadero y comunitario.</w:t>
      </w:r>
    </w:p>
    <w:p w14:paraId="65698C03" w14:textId="1D2D48A0" w:rsidR="00D8509E" w:rsidRDefault="00D8509E" w:rsidP="008564BE">
      <w:pPr>
        <w:spacing w:after="0" w:line="240" w:lineRule="auto"/>
        <w:jc w:val="both"/>
        <w:rPr>
          <w:rFonts w:cs="Times New Roman"/>
          <w:b/>
          <w:bCs/>
          <w:szCs w:val="24"/>
        </w:rPr>
      </w:pPr>
    </w:p>
    <w:p w14:paraId="6D47ED6D" w14:textId="7B6C5D7D" w:rsidR="00D8509E" w:rsidRDefault="00D8509E" w:rsidP="008564BE">
      <w:pPr>
        <w:spacing w:after="0" w:line="240" w:lineRule="auto"/>
        <w:jc w:val="both"/>
        <w:rPr>
          <w:rFonts w:cs="Times New Roman"/>
          <w:b/>
          <w:bCs/>
          <w:szCs w:val="24"/>
        </w:rPr>
      </w:pPr>
    </w:p>
    <w:p w14:paraId="0B0FE220" w14:textId="1F99217F" w:rsidR="008564BE" w:rsidRDefault="008564BE" w:rsidP="008564BE">
      <w:pPr>
        <w:spacing w:after="0" w:line="240" w:lineRule="auto"/>
        <w:jc w:val="both"/>
        <w:rPr>
          <w:rFonts w:cs="Times New Roman"/>
          <w:b/>
          <w:bCs/>
          <w:szCs w:val="24"/>
        </w:rPr>
      </w:pPr>
      <w:r w:rsidRPr="008564BE">
        <w:rPr>
          <w:rFonts w:cs="Times New Roman"/>
          <w:b/>
          <w:bCs/>
          <w:szCs w:val="24"/>
        </w:rPr>
        <w:t>Competencias comunicativas y lectoras</w:t>
      </w:r>
    </w:p>
    <w:p w14:paraId="67592C5E" w14:textId="77777777" w:rsidR="00D8509E" w:rsidRPr="008564BE" w:rsidRDefault="00D8509E" w:rsidP="008564BE">
      <w:pPr>
        <w:spacing w:after="0" w:line="240" w:lineRule="auto"/>
        <w:jc w:val="both"/>
        <w:rPr>
          <w:rFonts w:cs="Times New Roman"/>
          <w:b/>
          <w:bCs/>
          <w:szCs w:val="24"/>
        </w:rPr>
      </w:pPr>
    </w:p>
    <w:p w14:paraId="7B629DAB" w14:textId="77777777" w:rsidR="008564BE" w:rsidRPr="00D8509E" w:rsidRDefault="008564BE" w:rsidP="008564BE">
      <w:pPr>
        <w:spacing w:after="0" w:line="240" w:lineRule="auto"/>
        <w:jc w:val="both"/>
        <w:rPr>
          <w:rFonts w:cs="Times New Roman"/>
          <w:bCs/>
          <w:szCs w:val="24"/>
        </w:rPr>
      </w:pPr>
      <w:r w:rsidRPr="00D8509E">
        <w:rPr>
          <w:rFonts w:cs="Times New Roman"/>
          <w:bCs/>
          <w:szCs w:val="24"/>
        </w:rPr>
        <w:t>Desarrollo de la lectura comprensiva y la interpretación crítica de textos en lengua castellana y ciencias sociales.</w:t>
      </w:r>
    </w:p>
    <w:p w14:paraId="1147A43B" w14:textId="77777777" w:rsidR="008564BE" w:rsidRPr="00D8509E" w:rsidRDefault="008564BE" w:rsidP="008564BE">
      <w:pPr>
        <w:spacing w:after="0" w:line="240" w:lineRule="auto"/>
        <w:jc w:val="both"/>
        <w:rPr>
          <w:rFonts w:cs="Times New Roman"/>
          <w:bCs/>
          <w:szCs w:val="24"/>
        </w:rPr>
      </w:pPr>
    </w:p>
    <w:p w14:paraId="04742FB2" w14:textId="77777777" w:rsidR="008564BE" w:rsidRPr="00D8509E" w:rsidRDefault="008564BE" w:rsidP="008564BE">
      <w:pPr>
        <w:spacing w:after="0" w:line="240" w:lineRule="auto"/>
        <w:jc w:val="both"/>
        <w:rPr>
          <w:rFonts w:cs="Times New Roman"/>
          <w:bCs/>
          <w:szCs w:val="24"/>
        </w:rPr>
      </w:pPr>
      <w:r w:rsidRPr="00D8509E">
        <w:rPr>
          <w:rFonts w:cs="Times New Roman"/>
          <w:bCs/>
          <w:szCs w:val="24"/>
        </w:rPr>
        <w:t>Mejora en la expresión oral y escrita, aplicando estructuras claras para argumentar, exponer y reflexionar sobre su entorno.</w:t>
      </w:r>
    </w:p>
    <w:p w14:paraId="78568558" w14:textId="77777777" w:rsidR="008564BE" w:rsidRPr="00D8509E" w:rsidRDefault="008564BE" w:rsidP="008564BE">
      <w:pPr>
        <w:spacing w:after="0" w:line="240" w:lineRule="auto"/>
        <w:jc w:val="both"/>
        <w:rPr>
          <w:rFonts w:cs="Times New Roman"/>
          <w:bCs/>
          <w:szCs w:val="24"/>
        </w:rPr>
      </w:pPr>
    </w:p>
    <w:p w14:paraId="2A467E53" w14:textId="77777777" w:rsidR="008564BE" w:rsidRPr="00D8509E" w:rsidRDefault="008564BE" w:rsidP="008564BE">
      <w:pPr>
        <w:spacing w:after="0" w:line="240" w:lineRule="auto"/>
        <w:jc w:val="both"/>
        <w:rPr>
          <w:rFonts w:cs="Times New Roman"/>
          <w:bCs/>
          <w:szCs w:val="24"/>
        </w:rPr>
      </w:pPr>
      <w:r w:rsidRPr="00D8509E">
        <w:rPr>
          <w:rFonts w:cs="Times New Roman"/>
          <w:bCs/>
          <w:szCs w:val="24"/>
        </w:rPr>
        <w:t>Promoción del hábito lector mediante el Plan Lector integrado y el uso de materiales impresos y orales adecuados al contexto rural.</w:t>
      </w:r>
    </w:p>
    <w:p w14:paraId="6D690BA5" w14:textId="77777777" w:rsidR="008564BE" w:rsidRPr="008564BE" w:rsidRDefault="008564BE" w:rsidP="008564BE">
      <w:pPr>
        <w:spacing w:after="0" w:line="240" w:lineRule="auto"/>
        <w:jc w:val="both"/>
        <w:rPr>
          <w:rFonts w:cs="Times New Roman"/>
          <w:b/>
          <w:bCs/>
          <w:szCs w:val="24"/>
        </w:rPr>
      </w:pPr>
    </w:p>
    <w:p w14:paraId="71F09C72" w14:textId="4FBBE842" w:rsidR="008564BE" w:rsidRDefault="008564BE" w:rsidP="008564BE">
      <w:pPr>
        <w:spacing w:after="0" w:line="240" w:lineRule="auto"/>
        <w:jc w:val="both"/>
        <w:rPr>
          <w:rFonts w:cs="Times New Roman"/>
          <w:b/>
          <w:bCs/>
          <w:szCs w:val="24"/>
        </w:rPr>
      </w:pPr>
      <w:r w:rsidRPr="008564BE">
        <w:rPr>
          <w:rFonts w:cs="Times New Roman"/>
          <w:b/>
          <w:bCs/>
          <w:szCs w:val="24"/>
        </w:rPr>
        <w:t xml:space="preserve"> Competencias artísticas y culturales</w:t>
      </w:r>
    </w:p>
    <w:p w14:paraId="38B6ED46" w14:textId="77777777" w:rsidR="00D8509E" w:rsidRPr="008564BE" w:rsidRDefault="00D8509E" w:rsidP="008564BE">
      <w:pPr>
        <w:spacing w:after="0" w:line="240" w:lineRule="auto"/>
        <w:jc w:val="both"/>
        <w:rPr>
          <w:rFonts w:cs="Times New Roman"/>
          <w:b/>
          <w:bCs/>
          <w:szCs w:val="24"/>
        </w:rPr>
      </w:pPr>
    </w:p>
    <w:p w14:paraId="36AEA3A5" w14:textId="67F4407F" w:rsidR="008564BE" w:rsidRPr="00D8509E" w:rsidRDefault="008564BE" w:rsidP="008564BE">
      <w:pPr>
        <w:spacing w:after="0" w:line="240" w:lineRule="auto"/>
        <w:jc w:val="both"/>
        <w:rPr>
          <w:rFonts w:cs="Times New Roman"/>
          <w:bCs/>
          <w:szCs w:val="24"/>
        </w:rPr>
      </w:pPr>
      <w:r w:rsidRPr="00D8509E">
        <w:rPr>
          <w:rFonts w:cs="Times New Roman"/>
          <w:bCs/>
          <w:szCs w:val="24"/>
        </w:rPr>
        <w:t xml:space="preserve">Fomento de la creatividad a través de actividades en artes plásticas, </w:t>
      </w:r>
      <w:r w:rsidR="00D8509E">
        <w:rPr>
          <w:rFonts w:cs="Times New Roman"/>
          <w:bCs/>
          <w:szCs w:val="24"/>
        </w:rPr>
        <w:t xml:space="preserve">música, danza y </w:t>
      </w:r>
      <w:proofErr w:type="gramStart"/>
      <w:r w:rsidR="00D8509E">
        <w:rPr>
          <w:rFonts w:cs="Times New Roman"/>
          <w:bCs/>
          <w:szCs w:val="24"/>
        </w:rPr>
        <w:t xml:space="preserve">teatro </w:t>
      </w:r>
      <w:r w:rsidRPr="00D8509E">
        <w:rPr>
          <w:rFonts w:cs="Times New Roman"/>
          <w:bCs/>
          <w:szCs w:val="24"/>
        </w:rPr>
        <w:t>,</w:t>
      </w:r>
      <w:proofErr w:type="gramEnd"/>
      <w:r w:rsidRPr="00D8509E">
        <w:rPr>
          <w:rFonts w:cs="Times New Roman"/>
          <w:bCs/>
          <w:szCs w:val="24"/>
        </w:rPr>
        <w:t xml:space="preserve"> como medios de expresión y fortalecimiento identitario.</w:t>
      </w:r>
    </w:p>
    <w:p w14:paraId="64C8CFE0" w14:textId="77777777" w:rsidR="008564BE" w:rsidRPr="00D8509E" w:rsidRDefault="008564BE" w:rsidP="008564BE">
      <w:pPr>
        <w:spacing w:after="0" w:line="240" w:lineRule="auto"/>
        <w:jc w:val="both"/>
        <w:rPr>
          <w:rFonts w:cs="Times New Roman"/>
          <w:bCs/>
          <w:szCs w:val="24"/>
        </w:rPr>
      </w:pPr>
    </w:p>
    <w:p w14:paraId="06DBA38A" w14:textId="77777777" w:rsidR="008564BE" w:rsidRPr="00D8509E" w:rsidRDefault="008564BE" w:rsidP="008564BE">
      <w:pPr>
        <w:spacing w:after="0" w:line="240" w:lineRule="auto"/>
        <w:jc w:val="both"/>
        <w:rPr>
          <w:rFonts w:cs="Times New Roman"/>
          <w:bCs/>
          <w:szCs w:val="24"/>
        </w:rPr>
      </w:pPr>
      <w:r w:rsidRPr="00D8509E">
        <w:rPr>
          <w:rFonts w:cs="Times New Roman"/>
          <w:bCs/>
          <w:szCs w:val="24"/>
        </w:rPr>
        <w:t>Valoración de las expresiones culturales locales y ancestrales, vinculándolas a la formación integral del estudiante.</w:t>
      </w:r>
    </w:p>
    <w:p w14:paraId="331D8C79" w14:textId="77777777" w:rsidR="008564BE" w:rsidRPr="008564BE" w:rsidRDefault="008564BE" w:rsidP="008564BE">
      <w:pPr>
        <w:spacing w:after="0" w:line="240" w:lineRule="auto"/>
        <w:jc w:val="both"/>
        <w:rPr>
          <w:rFonts w:cs="Times New Roman"/>
          <w:b/>
          <w:bCs/>
          <w:szCs w:val="24"/>
        </w:rPr>
      </w:pPr>
    </w:p>
    <w:p w14:paraId="0FA2BF4C" w14:textId="42FFB8F9" w:rsidR="008564BE" w:rsidRDefault="008564BE" w:rsidP="008564BE">
      <w:pPr>
        <w:spacing w:after="0" w:line="240" w:lineRule="auto"/>
        <w:jc w:val="both"/>
        <w:rPr>
          <w:rFonts w:cs="Times New Roman"/>
          <w:b/>
          <w:bCs/>
          <w:szCs w:val="24"/>
        </w:rPr>
      </w:pPr>
      <w:r w:rsidRPr="008564BE">
        <w:rPr>
          <w:rFonts w:cs="Times New Roman"/>
          <w:b/>
          <w:bCs/>
          <w:szCs w:val="24"/>
        </w:rPr>
        <w:lastRenderedPageBreak/>
        <w:t>Competencias deportivas y recreativas</w:t>
      </w:r>
    </w:p>
    <w:p w14:paraId="6EA9813C" w14:textId="77777777" w:rsidR="00A20F2F" w:rsidRPr="008564BE" w:rsidRDefault="00A20F2F" w:rsidP="008564BE">
      <w:pPr>
        <w:spacing w:after="0" w:line="240" w:lineRule="auto"/>
        <w:jc w:val="both"/>
        <w:rPr>
          <w:rFonts w:cs="Times New Roman"/>
          <w:b/>
          <w:bCs/>
          <w:szCs w:val="24"/>
        </w:rPr>
      </w:pPr>
    </w:p>
    <w:p w14:paraId="71918911" w14:textId="77777777" w:rsidR="008564BE" w:rsidRPr="00D8509E" w:rsidRDefault="008564BE" w:rsidP="008564BE">
      <w:pPr>
        <w:spacing w:after="0" w:line="240" w:lineRule="auto"/>
        <w:jc w:val="both"/>
        <w:rPr>
          <w:rFonts w:cs="Times New Roman"/>
          <w:bCs/>
          <w:szCs w:val="24"/>
        </w:rPr>
      </w:pPr>
      <w:r w:rsidRPr="00D8509E">
        <w:rPr>
          <w:rFonts w:cs="Times New Roman"/>
          <w:bCs/>
          <w:szCs w:val="24"/>
        </w:rPr>
        <w:t>Promoción de la actividad física y el bienestar integral mediante juegos tradicionales, deportes colectivos e individuales y jornadas recreativas.</w:t>
      </w:r>
    </w:p>
    <w:p w14:paraId="774455CC" w14:textId="77777777" w:rsidR="008564BE" w:rsidRPr="00D8509E" w:rsidRDefault="008564BE" w:rsidP="008564BE">
      <w:pPr>
        <w:spacing w:after="0" w:line="240" w:lineRule="auto"/>
        <w:jc w:val="both"/>
        <w:rPr>
          <w:rFonts w:cs="Times New Roman"/>
          <w:bCs/>
          <w:szCs w:val="24"/>
        </w:rPr>
      </w:pPr>
    </w:p>
    <w:p w14:paraId="139C606F" w14:textId="77777777" w:rsidR="008564BE" w:rsidRPr="00D8509E" w:rsidRDefault="008564BE" w:rsidP="008564BE">
      <w:pPr>
        <w:spacing w:after="0" w:line="240" w:lineRule="auto"/>
        <w:jc w:val="both"/>
        <w:rPr>
          <w:rFonts w:cs="Times New Roman"/>
          <w:bCs/>
          <w:szCs w:val="24"/>
        </w:rPr>
      </w:pPr>
      <w:r w:rsidRPr="00D8509E">
        <w:rPr>
          <w:rFonts w:cs="Times New Roman"/>
          <w:bCs/>
          <w:szCs w:val="24"/>
        </w:rPr>
        <w:t>Desarrollo de habilidades motoras, coordinación, trabajo en equipo y sana competencia.</w:t>
      </w:r>
    </w:p>
    <w:p w14:paraId="712C3666" w14:textId="77777777" w:rsidR="008564BE" w:rsidRPr="008564BE" w:rsidRDefault="008564BE" w:rsidP="008564BE">
      <w:pPr>
        <w:spacing w:after="0" w:line="240" w:lineRule="auto"/>
        <w:jc w:val="both"/>
        <w:rPr>
          <w:rFonts w:cs="Times New Roman"/>
          <w:b/>
          <w:bCs/>
          <w:szCs w:val="24"/>
        </w:rPr>
      </w:pPr>
    </w:p>
    <w:p w14:paraId="482FCA1C" w14:textId="4950D635" w:rsidR="008564BE" w:rsidRDefault="008564BE" w:rsidP="008564BE">
      <w:pPr>
        <w:spacing w:after="0" w:line="240" w:lineRule="auto"/>
        <w:jc w:val="both"/>
        <w:rPr>
          <w:rFonts w:cs="Times New Roman"/>
          <w:b/>
          <w:bCs/>
          <w:szCs w:val="24"/>
        </w:rPr>
      </w:pPr>
      <w:r w:rsidRPr="008564BE">
        <w:rPr>
          <w:rFonts w:cs="Times New Roman"/>
          <w:b/>
          <w:bCs/>
          <w:szCs w:val="24"/>
        </w:rPr>
        <w:t>Competencias ciudadanas y socioemocionales</w:t>
      </w:r>
    </w:p>
    <w:p w14:paraId="03BEE658" w14:textId="77777777" w:rsidR="00A20F2F" w:rsidRPr="008564BE" w:rsidRDefault="00A20F2F" w:rsidP="008564BE">
      <w:pPr>
        <w:spacing w:after="0" w:line="240" w:lineRule="auto"/>
        <w:jc w:val="both"/>
        <w:rPr>
          <w:rFonts w:cs="Times New Roman"/>
          <w:b/>
          <w:bCs/>
          <w:szCs w:val="24"/>
        </w:rPr>
      </w:pPr>
    </w:p>
    <w:p w14:paraId="6C69731B" w14:textId="77777777" w:rsidR="008564BE" w:rsidRPr="00A20F2F" w:rsidRDefault="008564BE" w:rsidP="008564BE">
      <w:pPr>
        <w:spacing w:after="0" w:line="240" w:lineRule="auto"/>
        <w:jc w:val="both"/>
        <w:rPr>
          <w:rFonts w:cs="Times New Roman"/>
          <w:bCs/>
          <w:szCs w:val="24"/>
        </w:rPr>
      </w:pPr>
      <w:r w:rsidRPr="00A20F2F">
        <w:rPr>
          <w:rFonts w:cs="Times New Roman"/>
          <w:bCs/>
          <w:szCs w:val="24"/>
        </w:rPr>
        <w:t>Estudiantes más empáticos, con habilidades para la resolución pacífica de conflictos, el diálogo y el trabajo colaborativo.</w:t>
      </w:r>
    </w:p>
    <w:p w14:paraId="2471B1F8" w14:textId="77777777" w:rsidR="008564BE" w:rsidRPr="00A20F2F" w:rsidRDefault="008564BE" w:rsidP="008564BE">
      <w:pPr>
        <w:spacing w:after="0" w:line="240" w:lineRule="auto"/>
        <w:jc w:val="both"/>
        <w:rPr>
          <w:rFonts w:cs="Times New Roman"/>
          <w:bCs/>
          <w:szCs w:val="24"/>
        </w:rPr>
      </w:pPr>
    </w:p>
    <w:p w14:paraId="38C544F2" w14:textId="77777777" w:rsidR="008564BE" w:rsidRPr="00A20F2F" w:rsidRDefault="008564BE" w:rsidP="008564BE">
      <w:pPr>
        <w:spacing w:after="0" w:line="240" w:lineRule="auto"/>
        <w:jc w:val="both"/>
        <w:rPr>
          <w:rFonts w:cs="Times New Roman"/>
          <w:bCs/>
          <w:szCs w:val="24"/>
        </w:rPr>
      </w:pPr>
      <w:r w:rsidRPr="00A20F2F">
        <w:rPr>
          <w:rFonts w:cs="Times New Roman"/>
          <w:bCs/>
          <w:szCs w:val="24"/>
        </w:rPr>
        <w:t>Fortalecimiento del liderazgo estudiantil y la responsabilidad en el cuidado del entorno escolar y comunitario.</w:t>
      </w:r>
    </w:p>
    <w:p w14:paraId="02F2C731" w14:textId="77777777" w:rsidR="008564BE" w:rsidRPr="00A20F2F" w:rsidRDefault="008564BE" w:rsidP="008564BE">
      <w:pPr>
        <w:spacing w:after="0" w:line="240" w:lineRule="auto"/>
        <w:jc w:val="both"/>
        <w:rPr>
          <w:rFonts w:cs="Times New Roman"/>
          <w:bCs/>
          <w:szCs w:val="24"/>
        </w:rPr>
      </w:pPr>
    </w:p>
    <w:p w14:paraId="36D05D05" w14:textId="77777777" w:rsidR="008564BE" w:rsidRPr="00A20F2F" w:rsidRDefault="008564BE" w:rsidP="008564BE">
      <w:pPr>
        <w:spacing w:after="0" w:line="240" w:lineRule="auto"/>
        <w:jc w:val="both"/>
        <w:rPr>
          <w:rFonts w:cs="Times New Roman"/>
          <w:bCs/>
          <w:szCs w:val="24"/>
        </w:rPr>
      </w:pPr>
      <w:r w:rsidRPr="00A20F2F">
        <w:rPr>
          <w:rFonts w:cs="Times New Roman"/>
          <w:bCs/>
          <w:szCs w:val="24"/>
        </w:rPr>
        <w:t>Promoción de una convivencia sana, respetuosa y participativa en todos los espacios escolares.</w:t>
      </w:r>
    </w:p>
    <w:p w14:paraId="728D67D3" w14:textId="77777777" w:rsidR="008564BE" w:rsidRPr="008564BE" w:rsidRDefault="008564BE" w:rsidP="008564BE">
      <w:pPr>
        <w:spacing w:after="0" w:line="240" w:lineRule="auto"/>
        <w:jc w:val="both"/>
        <w:rPr>
          <w:rFonts w:cs="Times New Roman"/>
          <w:b/>
          <w:bCs/>
          <w:szCs w:val="24"/>
        </w:rPr>
      </w:pPr>
    </w:p>
    <w:p w14:paraId="35D506C9" w14:textId="7C4F8817" w:rsidR="008564BE" w:rsidRPr="008564BE" w:rsidRDefault="008564BE" w:rsidP="008564BE">
      <w:pPr>
        <w:spacing w:after="0" w:line="240" w:lineRule="auto"/>
        <w:jc w:val="both"/>
        <w:rPr>
          <w:rFonts w:cs="Times New Roman"/>
          <w:b/>
          <w:bCs/>
          <w:szCs w:val="24"/>
        </w:rPr>
      </w:pPr>
      <w:r w:rsidRPr="008564BE">
        <w:rPr>
          <w:rFonts w:cs="Times New Roman"/>
          <w:b/>
          <w:bCs/>
          <w:szCs w:val="24"/>
        </w:rPr>
        <w:t>Impacto familiar, escolar y social</w:t>
      </w:r>
    </w:p>
    <w:p w14:paraId="2B1AEF1C" w14:textId="77777777" w:rsidR="00A20F2F" w:rsidRDefault="00A20F2F" w:rsidP="008564BE">
      <w:pPr>
        <w:spacing w:after="0" w:line="240" w:lineRule="auto"/>
        <w:jc w:val="both"/>
        <w:rPr>
          <w:rFonts w:cs="Times New Roman"/>
          <w:b/>
          <w:bCs/>
          <w:szCs w:val="24"/>
        </w:rPr>
      </w:pPr>
    </w:p>
    <w:p w14:paraId="48720DAF" w14:textId="1224DC0F" w:rsidR="008564BE" w:rsidRPr="00A20F2F" w:rsidRDefault="008564BE" w:rsidP="008564BE">
      <w:pPr>
        <w:spacing w:after="0" w:line="240" w:lineRule="auto"/>
        <w:jc w:val="both"/>
        <w:rPr>
          <w:rFonts w:cs="Times New Roman"/>
          <w:bCs/>
          <w:szCs w:val="24"/>
        </w:rPr>
      </w:pPr>
      <w:r w:rsidRPr="00A20F2F">
        <w:rPr>
          <w:rFonts w:cs="Times New Roman"/>
          <w:bCs/>
          <w:szCs w:val="24"/>
        </w:rPr>
        <w:t>Mayor articulación entre escuela, familia y comunidad, reconociendo a la educación como motor de cambio social.</w:t>
      </w:r>
    </w:p>
    <w:p w14:paraId="5A83C30C" w14:textId="77777777" w:rsidR="008564BE" w:rsidRPr="00A20F2F" w:rsidRDefault="008564BE" w:rsidP="008564BE">
      <w:pPr>
        <w:spacing w:after="0" w:line="240" w:lineRule="auto"/>
        <w:jc w:val="both"/>
        <w:rPr>
          <w:rFonts w:cs="Times New Roman"/>
          <w:bCs/>
          <w:szCs w:val="24"/>
        </w:rPr>
      </w:pPr>
    </w:p>
    <w:p w14:paraId="0BDE8059" w14:textId="77777777" w:rsidR="008564BE" w:rsidRPr="00A20F2F" w:rsidRDefault="008564BE" w:rsidP="008564BE">
      <w:pPr>
        <w:spacing w:after="0" w:line="240" w:lineRule="auto"/>
        <w:jc w:val="both"/>
        <w:rPr>
          <w:rFonts w:cs="Times New Roman"/>
          <w:bCs/>
          <w:szCs w:val="24"/>
        </w:rPr>
      </w:pPr>
      <w:r w:rsidRPr="00A20F2F">
        <w:rPr>
          <w:rFonts w:cs="Times New Roman"/>
          <w:bCs/>
          <w:szCs w:val="24"/>
        </w:rPr>
        <w:t>Participación activa de los padres de familia en procesos pedagógicos y culturales que emergen de los Centros de Interés.</w:t>
      </w:r>
    </w:p>
    <w:p w14:paraId="71EE99C4" w14:textId="77777777" w:rsidR="008564BE" w:rsidRPr="00A20F2F" w:rsidRDefault="008564BE" w:rsidP="008564BE">
      <w:pPr>
        <w:spacing w:after="0" w:line="240" w:lineRule="auto"/>
        <w:jc w:val="both"/>
        <w:rPr>
          <w:rFonts w:cs="Times New Roman"/>
          <w:bCs/>
          <w:szCs w:val="24"/>
        </w:rPr>
      </w:pPr>
    </w:p>
    <w:p w14:paraId="698DE053" w14:textId="77777777" w:rsidR="008564BE" w:rsidRPr="00A20F2F" w:rsidRDefault="008564BE" w:rsidP="008564BE">
      <w:pPr>
        <w:spacing w:after="0" w:line="240" w:lineRule="auto"/>
        <w:jc w:val="both"/>
        <w:rPr>
          <w:rFonts w:cs="Times New Roman"/>
          <w:bCs/>
          <w:szCs w:val="24"/>
        </w:rPr>
      </w:pPr>
      <w:r w:rsidRPr="00A20F2F">
        <w:rPr>
          <w:rFonts w:cs="Times New Roman"/>
          <w:bCs/>
          <w:szCs w:val="24"/>
        </w:rPr>
        <w:t>Contribución al mejoramiento de los aprendizajes y a la reducción de brechas en el rendimiento académico de los estudiantes de zonas rurales.</w:t>
      </w:r>
    </w:p>
    <w:p w14:paraId="2D836DDB" w14:textId="77777777" w:rsidR="00C01354" w:rsidRDefault="00C01354" w:rsidP="00C01354">
      <w:pPr>
        <w:spacing w:after="0" w:line="240" w:lineRule="auto"/>
        <w:jc w:val="both"/>
        <w:rPr>
          <w:rFonts w:cs="Times New Roman"/>
          <w:b/>
          <w:bCs/>
          <w:szCs w:val="24"/>
        </w:rPr>
      </w:pPr>
    </w:p>
    <w:p w14:paraId="3628947C" w14:textId="77777777" w:rsidR="00DD7912" w:rsidRDefault="00DD7912" w:rsidP="00C01354">
      <w:pPr>
        <w:spacing w:after="0" w:line="240" w:lineRule="auto"/>
        <w:jc w:val="both"/>
        <w:rPr>
          <w:rFonts w:cs="Times New Roman"/>
          <w:b/>
          <w:bCs/>
          <w:szCs w:val="24"/>
        </w:rPr>
      </w:pPr>
    </w:p>
    <w:p w14:paraId="0744A926" w14:textId="77777777" w:rsidR="00DD7912" w:rsidRDefault="00DD7912" w:rsidP="00C01354">
      <w:pPr>
        <w:spacing w:after="0" w:line="240" w:lineRule="auto"/>
        <w:jc w:val="both"/>
        <w:rPr>
          <w:rFonts w:cs="Times New Roman"/>
          <w:b/>
          <w:bCs/>
          <w:szCs w:val="24"/>
        </w:rPr>
      </w:pPr>
    </w:p>
    <w:p w14:paraId="26F0CF29" w14:textId="77777777" w:rsidR="00DD7912" w:rsidRDefault="00DD7912" w:rsidP="00C01354">
      <w:pPr>
        <w:spacing w:after="0" w:line="240" w:lineRule="auto"/>
        <w:jc w:val="both"/>
        <w:rPr>
          <w:rFonts w:cs="Times New Roman"/>
          <w:b/>
          <w:bCs/>
          <w:szCs w:val="24"/>
        </w:rPr>
      </w:pPr>
    </w:p>
    <w:p w14:paraId="0C1C73D7" w14:textId="77777777" w:rsidR="00DD7912" w:rsidRDefault="00DD7912" w:rsidP="00C01354">
      <w:pPr>
        <w:spacing w:after="0" w:line="240" w:lineRule="auto"/>
        <w:jc w:val="both"/>
        <w:rPr>
          <w:rFonts w:cs="Times New Roman"/>
          <w:b/>
          <w:bCs/>
          <w:szCs w:val="24"/>
        </w:rPr>
      </w:pPr>
    </w:p>
    <w:p w14:paraId="7537D3F0" w14:textId="77777777" w:rsidR="00DD7912" w:rsidRDefault="00DD7912" w:rsidP="00C01354">
      <w:pPr>
        <w:spacing w:after="0" w:line="240" w:lineRule="auto"/>
        <w:jc w:val="both"/>
        <w:rPr>
          <w:rFonts w:cs="Times New Roman"/>
          <w:b/>
          <w:bCs/>
          <w:szCs w:val="24"/>
        </w:rPr>
      </w:pPr>
    </w:p>
    <w:p w14:paraId="69DE1A18" w14:textId="77777777" w:rsidR="00DD7912" w:rsidRDefault="00DD7912" w:rsidP="00C01354">
      <w:pPr>
        <w:spacing w:after="0" w:line="240" w:lineRule="auto"/>
        <w:jc w:val="both"/>
        <w:rPr>
          <w:rFonts w:cs="Times New Roman"/>
          <w:b/>
          <w:bCs/>
          <w:szCs w:val="24"/>
        </w:rPr>
      </w:pPr>
    </w:p>
    <w:p w14:paraId="63F1A1B3" w14:textId="77777777" w:rsidR="00DD7912" w:rsidRDefault="00DD7912" w:rsidP="00C01354">
      <w:pPr>
        <w:spacing w:after="0" w:line="240" w:lineRule="auto"/>
        <w:jc w:val="both"/>
        <w:rPr>
          <w:rFonts w:cs="Times New Roman"/>
          <w:b/>
          <w:bCs/>
          <w:szCs w:val="24"/>
        </w:rPr>
      </w:pPr>
    </w:p>
    <w:p w14:paraId="5AB658A9" w14:textId="77777777" w:rsidR="00DD7912" w:rsidRDefault="00DD7912" w:rsidP="00C01354">
      <w:pPr>
        <w:spacing w:after="0" w:line="240" w:lineRule="auto"/>
        <w:jc w:val="both"/>
        <w:rPr>
          <w:rFonts w:cs="Times New Roman"/>
          <w:b/>
          <w:bCs/>
          <w:szCs w:val="24"/>
        </w:rPr>
      </w:pPr>
    </w:p>
    <w:p w14:paraId="23EA7348" w14:textId="77777777" w:rsidR="00DD7912" w:rsidRDefault="00DD7912" w:rsidP="00C01354">
      <w:pPr>
        <w:spacing w:after="0" w:line="240" w:lineRule="auto"/>
        <w:jc w:val="both"/>
        <w:rPr>
          <w:rFonts w:cs="Times New Roman"/>
          <w:b/>
          <w:bCs/>
          <w:szCs w:val="24"/>
        </w:rPr>
      </w:pPr>
    </w:p>
    <w:p w14:paraId="0664CA75" w14:textId="1ECFD6DA" w:rsidR="00DD7912" w:rsidRDefault="00DD7912" w:rsidP="00C01354">
      <w:pPr>
        <w:spacing w:after="0" w:line="240" w:lineRule="auto"/>
        <w:jc w:val="both"/>
        <w:rPr>
          <w:rFonts w:cs="Times New Roman"/>
          <w:b/>
          <w:bCs/>
          <w:szCs w:val="24"/>
        </w:rPr>
      </w:pPr>
    </w:p>
    <w:p w14:paraId="26721F38" w14:textId="03247FC3" w:rsidR="000E7417" w:rsidRDefault="000E7417" w:rsidP="00C01354">
      <w:pPr>
        <w:spacing w:after="0" w:line="240" w:lineRule="auto"/>
        <w:jc w:val="both"/>
        <w:rPr>
          <w:rFonts w:cs="Times New Roman"/>
          <w:b/>
          <w:bCs/>
          <w:szCs w:val="24"/>
        </w:rPr>
      </w:pPr>
    </w:p>
    <w:p w14:paraId="2A461C34" w14:textId="5EB4D1DB" w:rsidR="000E7417" w:rsidRDefault="000E7417" w:rsidP="00C01354">
      <w:pPr>
        <w:spacing w:after="0" w:line="240" w:lineRule="auto"/>
        <w:jc w:val="both"/>
        <w:rPr>
          <w:rFonts w:cs="Times New Roman"/>
          <w:b/>
          <w:bCs/>
          <w:szCs w:val="24"/>
        </w:rPr>
      </w:pPr>
    </w:p>
    <w:p w14:paraId="59E39CAB" w14:textId="0BFE2B5C" w:rsidR="000E7417" w:rsidRDefault="000E7417" w:rsidP="00C01354">
      <w:pPr>
        <w:spacing w:after="0" w:line="240" w:lineRule="auto"/>
        <w:jc w:val="both"/>
        <w:rPr>
          <w:rFonts w:cs="Times New Roman"/>
          <w:b/>
          <w:bCs/>
          <w:szCs w:val="24"/>
        </w:rPr>
      </w:pPr>
    </w:p>
    <w:p w14:paraId="30D216BB" w14:textId="06BEC127" w:rsidR="000E7417" w:rsidRDefault="000E7417" w:rsidP="00C01354">
      <w:pPr>
        <w:spacing w:after="0" w:line="240" w:lineRule="auto"/>
        <w:jc w:val="both"/>
        <w:rPr>
          <w:rFonts w:cs="Times New Roman"/>
          <w:b/>
          <w:bCs/>
          <w:szCs w:val="24"/>
        </w:rPr>
      </w:pPr>
    </w:p>
    <w:p w14:paraId="5F04B801" w14:textId="5313D91A" w:rsidR="000E7417" w:rsidRDefault="000E7417" w:rsidP="00C01354">
      <w:pPr>
        <w:spacing w:after="0" w:line="240" w:lineRule="auto"/>
        <w:jc w:val="both"/>
        <w:rPr>
          <w:rFonts w:cs="Times New Roman"/>
          <w:b/>
          <w:bCs/>
          <w:szCs w:val="24"/>
        </w:rPr>
      </w:pPr>
    </w:p>
    <w:p w14:paraId="3B7C9303" w14:textId="3520A864" w:rsidR="000E7417" w:rsidRDefault="000E7417" w:rsidP="00C01354">
      <w:pPr>
        <w:spacing w:after="0" w:line="240" w:lineRule="auto"/>
        <w:jc w:val="both"/>
        <w:rPr>
          <w:rFonts w:cs="Times New Roman"/>
          <w:b/>
          <w:bCs/>
          <w:szCs w:val="24"/>
        </w:rPr>
      </w:pPr>
    </w:p>
    <w:p w14:paraId="40E8D70D" w14:textId="77777777" w:rsidR="000E7417" w:rsidRDefault="000E7417" w:rsidP="00C01354">
      <w:pPr>
        <w:spacing w:after="0" w:line="240" w:lineRule="auto"/>
        <w:jc w:val="both"/>
        <w:rPr>
          <w:rFonts w:cs="Times New Roman"/>
          <w:b/>
          <w:bCs/>
          <w:szCs w:val="24"/>
        </w:rPr>
      </w:pPr>
    </w:p>
    <w:p w14:paraId="261A35B7" w14:textId="77777777" w:rsidR="00C01354" w:rsidRDefault="00C01354" w:rsidP="00C01354">
      <w:pPr>
        <w:spacing w:after="0" w:line="240" w:lineRule="auto"/>
        <w:jc w:val="both"/>
        <w:rPr>
          <w:rFonts w:cs="Times New Roman"/>
          <w:b/>
          <w:bCs/>
          <w:szCs w:val="24"/>
        </w:rPr>
      </w:pPr>
    </w:p>
    <w:p w14:paraId="568B6813" w14:textId="77777777" w:rsidR="00C01354" w:rsidRPr="00091EC0" w:rsidRDefault="00C01354" w:rsidP="00B91694">
      <w:pPr>
        <w:pStyle w:val="Prrafodelista"/>
        <w:numPr>
          <w:ilvl w:val="0"/>
          <w:numId w:val="1"/>
        </w:numPr>
        <w:spacing w:after="0" w:line="240" w:lineRule="auto"/>
        <w:jc w:val="both"/>
        <w:rPr>
          <w:rFonts w:cs="Times New Roman"/>
          <w:b/>
          <w:bCs/>
          <w:szCs w:val="24"/>
        </w:rPr>
      </w:pPr>
      <w:r>
        <w:rPr>
          <w:rFonts w:cs="Times New Roman"/>
          <w:b/>
          <w:bCs/>
          <w:szCs w:val="24"/>
        </w:rPr>
        <w:lastRenderedPageBreak/>
        <w:t>EVALUACION Y</w:t>
      </w:r>
      <w:r w:rsidRPr="00091EC0">
        <w:rPr>
          <w:rFonts w:cs="Times New Roman"/>
          <w:b/>
          <w:bCs/>
          <w:szCs w:val="24"/>
        </w:rPr>
        <w:t xml:space="preserve"> SEGUIMIENTO</w:t>
      </w:r>
    </w:p>
    <w:p w14:paraId="3D247C64" w14:textId="77777777" w:rsidR="00C01354" w:rsidRDefault="00C01354" w:rsidP="00C01354">
      <w:pPr>
        <w:spacing w:after="0" w:line="240" w:lineRule="auto"/>
        <w:jc w:val="both"/>
        <w:rPr>
          <w:rFonts w:cs="Times New Roman"/>
          <w:szCs w:val="24"/>
        </w:rPr>
      </w:pPr>
    </w:p>
    <w:p w14:paraId="3BC4D9DA" w14:textId="77777777" w:rsidR="00C01354" w:rsidRDefault="00C01354" w:rsidP="00C01354">
      <w:pPr>
        <w:spacing w:after="0" w:line="240" w:lineRule="auto"/>
        <w:jc w:val="both"/>
        <w:rPr>
          <w:rFonts w:cs="Times New Roman"/>
          <w:szCs w:val="24"/>
        </w:rPr>
      </w:pPr>
      <w:r>
        <w:rPr>
          <w:rFonts w:cs="Times New Roman"/>
          <w:szCs w:val="24"/>
        </w:rPr>
        <w:t>Para el seguimiento del desarrollo de los centros de interés se estableció formato de evidencias, en el cual el docente, realiza la planeación de la actividad, la fecha, los recursos a necesitar y la evidencia fotográfica.</w:t>
      </w:r>
    </w:p>
    <w:p w14:paraId="09E64BA7" w14:textId="77777777" w:rsidR="00C01354" w:rsidRDefault="00C01354" w:rsidP="00C01354">
      <w:pPr>
        <w:spacing w:after="0" w:line="240" w:lineRule="auto"/>
        <w:jc w:val="both"/>
        <w:rPr>
          <w:rFonts w:cs="Times New Roman"/>
          <w:szCs w:val="24"/>
        </w:rPr>
      </w:pPr>
    </w:p>
    <w:p w14:paraId="62F0F5C5" w14:textId="77777777" w:rsidR="00C01354" w:rsidRDefault="00C01354" w:rsidP="00C01354">
      <w:pPr>
        <w:spacing w:after="0" w:line="240" w:lineRule="auto"/>
        <w:jc w:val="both"/>
        <w:rPr>
          <w:rFonts w:cs="Times New Roman"/>
          <w:szCs w:val="24"/>
        </w:rPr>
      </w:pPr>
      <w:r>
        <w:rPr>
          <w:rFonts w:cs="Times New Roman"/>
          <w:szCs w:val="24"/>
        </w:rPr>
        <w:t>Se debe definir rubrica para evaluar la ejecución de los centros de interés, identificar debilidades para convertirlas en oportunidades de mejora para el siguiente año escolar.</w:t>
      </w:r>
    </w:p>
    <w:p w14:paraId="493DBD61" w14:textId="6D41C896" w:rsidR="003C179A" w:rsidRDefault="003C179A" w:rsidP="00C01354">
      <w:pPr>
        <w:pStyle w:val="Prrafodelista"/>
        <w:spacing w:after="0" w:line="240" w:lineRule="auto"/>
        <w:ind w:left="360"/>
        <w:jc w:val="both"/>
        <w:rPr>
          <w:rFonts w:cs="Times New Roman"/>
          <w:szCs w:val="24"/>
        </w:rPr>
      </w:pPr>
    </w:p>
    <w:p w14:paraId="6A0307E1" w14:textId="77777777" w:rsidR="00DC723E" w:rsidRDefault="00DC723E" w:rsidP="00C01354">
      <w:pPr>
        <w:pStyle w:val="Prrafodelista"/>
        <w:spacing w:after="0" w:line="240" w:lineRule="auto"/>
        <w:ind w:left="360"/>
        <w:jc w:val="both"/>
        <w:rPr>
          <w:rFonts w:cs="Times New Roman"/>
          <w:szCs w:val="24"/>
        </w:rPr>
      </w:pPr>
    </w:p>
    <w:p w14:paraId="7ACF8A38" w14:textId="118617A4" w:rsidR="00DC723E" w:rsidRPr="000E7417" w:rsidRDefault="00DC723E" w:rsidP="000E7417">
      <w:pPr>
        <w:spacing w:after="0" w:line="240" w:lineRule="auto"/>
        <w:jc w:val="both"/>
        <w:rPr>
          <w:rFonts w:cs="Times New Roman"/>
          <w:szCs w:val="24"/>
        </w:rPr>
      </w:pPr>
    </w:p>
    <w:sectPr w:rsidR="00DC723E" w:rsidRPr="000E7417" w:rsidSect="000F06FA">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88BB3" w14:textId="77777777" w:rsidR="00FA0D50" w:rsidRDefault="00FA0D50" w:rsidP="005267E0">
      <w:pPr>
        <w:spacing w:after="0" w:line="240" w:lineRule="auto"/>
      </w:pPr>
      <w:r>
        <w:separator/>
      </w:r>
    </w:p>
  </w:endnote>
  <w:endnote w:type="continuationSeparator" w:id="0">
    <w:p w14:paraId="04371193" w14:textId="77777777" w:rsidR="00FA0D50" w:rsidRDefault="00FA0D50" w:rsidP="0052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Bold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197DE" w14:textId="17A8480A" w:rsidR="00011482" w:rsidRDefault="00011482" w:rsidP="00D46A2D">
    <w:pPr>
      <w:pStyle w:val="Piedepgina"/>
      <w:pBdr>
        <w:top w:val="dashSmallGap" w:sz="4" w:space="1" w:color="auto"/>
      </w:pBdr>
      <w:tabs>
        <w:tab w:val="left" w:pos="5610"/>
      </w:tabs>
      <w:jc w:val="center"/>
    </w:pPr>
    <w:r>
      <w:t xml:space="preserve">Sede Central – San José de la Montaña - </w:t>
    </w:r>
    <w:proofErr w:type="spellStart"/>
    <w:r>
      <w:t>Cucutilla</w:t>
    </w:r>
    <w:proofErr w:type="spellEnd"/>
  </w:p>
  <w:p w14:paraId="287F888A" w14:textId="77777777" w:rsidR="00011482" w:rsidRDefault="00011482" w:rsidP="00E62D00">
    <w:pPr>
      <w:pStyle w:val="Piedepgina"/>
      <w:tabs>
        <w:tab w:val="left" w:pos="5610"/>
      </w:tabs>
      <w:jc w:val="center"/>
      <w:rPr>
        <w:lang w:val="en-US"/>
      </w:rPr>
    </w:pPr>
    <w:r w:rsidRPr="00A04B8F">
      <w:rPr>
        <w:lang w:val="en-US"/>
      </w:rPr>
      <w:t>Email:</w:t>
    </w:r>
    <w:r w:rsidRPr="00D46A2D">
      <w:rPr>
        <w:lang w:val="en-US"/>
      </w:rPr>
      <w:t>cermariauxiliadora@hotmail.com</w:t>
    </w:r>
    <w:r w:rsidRPr="00A04B8F">
      <w:rPr>
        <w:lang w:val="en-US"/>
      </w:rPr>
      <w:t xml:space="preserve"> </w:t>
    </w:r>
  </w:p>
  <w:p w14:paraId="5A44C887" w14:textId="09F7AA33" w:rsidR="00011482" w:rsidRPr="008C574A" w:rsidRDefault="00011482" w:rsidP="001D039F">
    <w:pPr>
      <w:pStyle w:val="Piedepgina"/>
      <w:tabs>
        <w:tab w:val="left" w:pos="5610"/>
      </w:tabs>
      <w:jc w:val="center"/>
      <w:rPr>
        <w:lang w:val="en-US"/>
      </w:rPr>
    </w:pPr>
    <w:r w:rsidRPr="00A04B8F">
      <w:rPr>
        <w:lang w:val="en-US"/>
      </w:rPr>
      <w:t xml:space="preserve">web: </w:t>
    </w:r>
    <w:r w:rsidRPr="001D039F">
      <w:rPr>
        <w:lang w:val="en-US"/>
      </w:rPr>
      <w:t>https://cer-maria-auxil</w:t>
    </w:r>
    <w:r>
      <w:rPr>
        <w:lang w:val="en-US"/>
      </w:rPr>
      <w:t>iadora.micolombiadigital.gov.co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52E11" w14:textId="77777777" w:rsidR="00FA0D50" w:rsidRDefault="00FA0D50" w:rsidP="005267E0">
      <w:pPr>
        <w:spacing w:after="0" w:line="240" w:lineRule="auto"/>
      </w:pPr>
      <w:r>
        <w:separator/>
      </w:r>
    </w:p>
  </w:footnote>
  <w:footnote w:type="continuationSeparator" w:id="0">
    <w:p w14:paraId="61E9A2B6" w14:textId="77777777" w:rsidR="00FA0D50" w:rsidRDefault="00FA0D50" w:rsidP="005267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2C84C" w14:textId="0CE4DA5F" w:rsidR="00011482" w:rsidRPr="00927052" w:rsidRDefault="00011482" w:rsidP="00602A30">
    <w:pPr>
      <w:keepNext/>
      <w:keepLines/>
      <w:spacing w:after="80" w:line="254" w:lineRule="auto"/>
      <w:jc w:val="center"/>
      <w:outlineLvl w:val="1"/>
      <w:rPr>
        <w:rFonts w:ascii="Calibri" w:eastAsia="Calibri" w:hAnsi="Calibri" w:cs="Times New Roman"/>
        <w:b/>
        <w:kern w:val="0"/>
        <w:sz w:val="16"/>
        <w:szCs w:val="16"/>
        <w:lang w:val="zh-CN" w:eastAsia="zh-CN"/>
        <w14:ligatures w14:val="none"/>
      </w:rPr>
    </w:pPr>
    <w:r w:rsidRPr="00927052">
      <w:rPr>
        <w:rFonts w:ascii="Calibri" w:eastAsia="Times New Roman" w:hAnsi="Calibri" w:cs="Times New Roman"/>
        <w:b/>
        <w:noProof/>
        <w:kern w:val="0"/>
        <w:sz w:val="16"/>
        <w:szCs w:val="16"/>
        <w:lang w:val="en-US"/>
        <w14:ligatures w14:val="none"/>
      </w:rPr>
      <w:drawing>
        <wp:anchor distT="0" distB="0" distL="114300" distR="114300" simplePos="0" relativeHeight="251660288" behindDoc="1" locked="0" layoutInCell="1" allowOverlap="1" wp14:anchorId="36C539BF" wp14:editId="3465D0B8">
          <wp:simplePos x="0" y="0"/>
          <wp:positionH relativeFrom="margin">
            <wp:posOffset>114935</wp:posOffset>
          </wp:positionH>
          <wp:positionV relativeFrom="paragraph">
            <wp:posOffset>-170815</wp:posOffset>
          </wp:positionV>
          <wp:extent cx="823595" cy="609600"/>
          <wp:effectExtent l="0" t="0" r="0" b="0"/>
          <wp:wrapTight wrapText="bothSides">
            <wp:wrapPolygon edited="0">
              <wp:start x="0" y="0"/>
              <wp:lineTo x="0" y="20925"/>
              <wp:lineTo x="20984" y="20925"/>
              <wp:lineTo x="2098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23595" cy="609600"/>
                  </a:xfrm>
                  <a:prstGeom prst="rect">
                    <a:avLst/>
                  </a:prstGeom>
                  <a:noFill/>
                </pic:spPr>
              </pic:pic>
            </a:graphicData>
          </a:graphic>
        </wp:anchor>
      </w:drawing>
    </w:r>
    <w:r w:rsidRPr="00927052">
      <w:rPr>
        <w:rFonts w:ascii="Calibri" w:eastAsia="Times New Roman" w:hAnsi="Calibri" w:cs="Times New Roman"/>
        <w:b/>
        <w:noProof/>
        <w:kern w:val="0"/>
        <w:sz w:val="16"/>
        <w:szCs w:val="16"/>
        <w:lang w:val="en-US"/>
        <w14:ligatures w14:val="none"/>
      </w:rPr>
      <w:drawing>
        <wp:anchor distT="0" distB="0" distL="114300" distR="114300" simplePos="0" relativeHeight="251659264" behindDoc="1" locked="0" layoutInCell="1" allowOverlap="1" wp14:anchorId="4552CD53" wp14:editId="3AC61309">
          <wp:simplePos x="0" y="0"/>
          <wp:positionH relativeFrom="column">
            <wp:posOffset>7700010</wp:posOffset>
          </wp:positionH>
          <wp:positionV relativeFrom="paragraph">
            <wp:posOffset>-175895</wp:posOffset>
          </wp:positionV>
          <wp:extent cx="695325" cy="7112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695325" cy="711200"/>
                  </a:xfrm>
                  <a:prstGeom prst="rect">
                    <a:avLst/>
                  </a:prstGeom>
                  <a:noFill/>
                </pic:spPr>
              </pic:pic>
            </a:graphicData>
          </a:graphic>
        </wp:anchor>
      </w:drawing>
    </w:r>
    <w:bookmarkStart w:id="0" w:name="_Hlk65423239"/>
    <w:r w:rsidRPr="00927052">
      <w:rPr>
        <w:rFonts w:ascii="Calibri" w:eastAsia="Calibri" w:hAnsi="Calibri" w:cs="Times New Roman"/>
        <w:b/>
        <w:kern w:val="0"/>
        <w:sz w:val="16"/>
        <w:szCs w:val="16"/>
        <w:lang w:val="zh-CN" w:eastAsia="zh-CN"/>
        <w14:ligatures w14:val="none"/>
      </w:rPr>
      <w:t>SECRETARÍA DE EDUCACIÓN DEPARTAMENTAL N. DE SANTANDER</w:t>
    </w:r>
  </w:p>
  <w:p w14:paraId="597AB8B7" w14:textId="5DDBFD57" w:rsidR="00011482" w:rsidRPr="00927052" w:rsidRDefault="00011482" w:rsidP="00602A30">
    <w:pPr>
      <w:tabs>
        <w:tab w:val="center" w:pos="4419"/>
        <w:tab w:val="right" w:pos="8838"/>
      </w:tabs>
      <w:suppressAutoHyphens/>
      <w:spacing w:after="0" w:line="240" w:lineRule="auto"/>
      <w:jc w:val="center"/>
      <w:rPr>
        <w:rFonts w:ascii="Arial" w:eastAsia="Calibri" w:hAnsi="Arial" w:cs="Times New Roman"/>
        <w:b/>
        <w:kern w:val="0"/>
        <w:sz w:val="16"/>
        <w:szCs w:val="16"/>
        <w:lang w:val="es-ES" w:eastAsia="ar-SA"/>
        <w14:ligatures w14:val="none"/>
      </w:rPr>
    </w:pPr>
    <w:r w:rsidRPr="00927052">
      <w:rPr>
        <w:rFonts w:ascii="Arial" w:eastAsia="Times New Roman" w:hAnsi="Arial" w:cs="Times New Roman"/>
        <w:b/>
        <w:kern w:val="0"/>
        <w:sz w:val="16"/>
        <w:szCs w:val="16"/>
        <w:lang w:val="es-ES" w:eastAsia="ar-SA"/>
        <w14:ligatures w14:val="none"/>
      </w:rPr>
      <w:t>CENTRO EDUCATIVO RURAL MARÍA AUXILIADORA</w:t>
    </w:r>
  </w:p>
  <w:p w14:paraId="540D2BA8" w14:textId="7E702ADF" w:rsidR="00011482" w:rsidRPr="00927052" w:rsidRDefault="00011482" w:rsidP="00602A30">
    <w:pPr>
      <w:tabs>
        <w:tab w:val="left" w:pos="660"/>
        <w:tab w:val="center" w:pos="4419"/>
        <w:tab w:val="center" w:pos="6503"/>
        <w:tab w:val="right" w:pos="8838"/>
      </w:tabs>
      <w:suppressAutoHyphens/>
      <w:spacing w:after="0" w:line="240" w:lineRule="auto"/>
      <w:jc w:val="center"/>
      <w:rPr>
        <w:rFonts w:ascii="Arial" w:eastAsia="Times New Roman" w:hAnsi="Arial" w:cs="Times New Roman"/>
        <w:b/>
        <w:kern w:val="0"/>
        <w:sz w:val="16"/>
        <w:szCs w:val="16"/>
        <w:lang w:val="es-ES" w:eastAsia="ar-SA"/>
        <w14:ligatures w14:val="none"/>
      </w:rPr>
    </w:pPr>
    <w:r w:rsidRPr="00927052">
      <w:rPr>
        <w:rFonts w:ascii="Arial" w:eastAsia="Times New Roman" w:hAnsi="Arial" w:cs="Times New Roman"/>
        <w:b/>
        <w:kern w:val="0"/>
        <w:sz w:val="16"/>
        <w:szCs w:val="16"/>
        <w:lang w:val="es-ES" w:eastAsia="ar-SA"/>
        <w14:ligatures w14:val="none"/>
      </w:rPr>
      <w:t xml:space="preserve">Municipio de </w:t>
    </w:r>
    <w:proofErr w:type="spellStart"/>
    <w:r w:rsidRPr="00927052">
      <w:rPr>
        <w:rFonts w:ascii="Arial" w:eastAsia="Times New Roman" w:hAnsi="Arial" w:cs="Times New Roman"/>
        <w:b/>
        <w:kern w:val="0"/>
        <w:sz w:val="16"/>
        <w:szCs w:val="16"/>
        <w:lang w:val="es-ES" w:eastAsia="ar-SA"/>
        <w14:ligatures w14:val="none"/>
      </w:rPr>
      <w:t>Cucutilla</w:t>
    </w:r>
    <w:proofErr w:type="spellEnd"/>
  </w:p>
  <w:p w14:paraId="1850AA72" w14:textId="02082502" w:rsidR="00011482" w:rsidRPr="00927052" w:rsidRDefault="00011482" w:rsidP="00602A30">
    <w:pPr>
      <w:tabs>
        <w:tab w:val="center" w:pos="4419"/>
        <w:tab w:val="right" w:pos="8838"/>
      </w:tabs>
      <w:suppressAutoHyphens/>
      <w:spacing w:after="0" w:line="240" w:lineRule="auto"/>
      <w:jc w:val="center"/>
      <w:rPr>
        <w:rFonts w:ascii="Arial" w:eastAsia="Times New Roman" w:hAnsi="Arial" w:cs="Times New Roman"/>
        <w:b/>
        <w:kern w:val="0"/>
        <w:sz w:val="18"/>
        <w:szCs w:val="18"/>
        <w:lang w:val="es-ES" w:eastAsia="ar-SA"/>
        <w14:ligatures w14:val="none"/>
      </w:rPr>
    </w:pPr>
    <w:r>
      <w:rPr>
        <w:rFonts w:ascii="Arial" w:eastAsia="Times New Roman" w:hAnsi="Arial" w:cs="Times New Roman"/>
        <w:b/>
        <w:kern w:val="0"/>
        <w:sz w:val="16"/>
        <w:szCs w:val="16"/>
        <w:lang w:val="es-ES" w:eastAsia="ar-SA"/>
        <w14:ligatures w14:val="none"/>
      </w:rPr>
      <w:t xml:space="preserve"> </w:t>
    </w:r>
    <w:r w:rsidRPr="00927052">
      <w:rPr>
        <w:rFonts w:ascii="Arial" w:eastAsia="Times New Roman" w:hAnsi="Arial" w:cs="Times New Roman"/>
        <w:b/>
        <w:kern w:val="0"/>
        <w:sz w:val="16"/>
        <w:szCs w:val="16"/>
        <w:lang w:val="es-ES" w:eastAsia="ar-SA"/>
        <w14:ligatures w14:val="none"/>
      </w:rPr>
      <w:t>Código DANE No. 254223000691 NIT. 900048986</w:t>
    </w:r>
    <w:r w:rsidRPr="00927052">
      <w:rPr>
        <w:rFonts w:ascii="Arial" w:eastAsia="Times New Roman" w:hAnsi="Arial" w:cs="Times New Roman"/>
        <w:b/>
        <w:kern w:val="0"/>
        <w:sz w:val="18"/>
        <w:szCs w:val="18"/>
        <w:lang w:val="es-ES" w:eastAsia="ar-SA"/>
        <w14:ligatures w14:val="none"/>
      </w:rPr>
      <w:t>-9</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0D1D"/>
    <w:multiLevelType w:val="hybridMultilevel"/>
    <w:tmpl w:val="FBEE9356"/>
    <w:lvl w:ilvl="0" w:tplc="240A0001">
      <w:start w:val="1"/>
      <w:numFmt w:val="bullet"/>
      <w:lvlText w:val=""/>
      <w:lvlJc w:val="left"/>
      <w:pPr>
        <w:ind w:left="1211" w:hanging="360"/>
      </w:pPr>
      <w:rPr>
        <w:rFonts w:ascii="Symbol" w:hAnsi="Symbol" w:hint="default"/>
      </w:rPr>
    </w:lvl>
    <w:lvl w:ilvl="1" w:tplc="240A0003" w:tentative="1">
      <w:start w:val="1"/>
      <w:numFmt w:val="bullet"/>
      <w:lvlText w:val="o"/>
      <w:lvlJc w:val="left"/>
      <w:pPr>
        <w:ind w:left="1931" w:hanging="360"/>
      </w:pPr>
      <w:rPr>
        <w:rFonts w:ascii="Courier New" w:hAnsi="Courier New" w:cs="Courier New" w:hint="default"/>
      </w:rPr>
    </w:lvl>
    <w:lvl w:ilvl="2" w:tplc="240A0005" w:tentative="1">
      <w:start w:val="1"/>
      <w:numFmt w:val="bullet"/>
      <w:lvlText w:val=""/>
      <w:lvlJc w:val="left"/>
      <w:pPr>
        <w:ind w:left="2651" w:hanging="360"/>
      </w:pPr>
      <w:rPr>
        <w:rFonts w:ascii="Wingdings" w:hAnsi="Wingdings" w:hint="default"/>
      </w:rPr>
    </w:lvl>
    <w:lvl w:ilvl="3" w:tplc="240A0001" w:tentative="1">
      <w:start w:val="1"/>
      <w:numFmt w:val="bullet"/>
      <w:lvlText w:val=""/>
      <w:lvlJc w:val="left"/>
      <w:pPr>
        <w:ind w:left="3371" w:hanging="360"/>
      </w:pPr>
      <w:rPr>
        <w:rFonts w:ascii="Symbol" w:hAnsi="Symbol" w:hint="default"/>
      </w:rPr>
    </w:lvl>
    <w:lvl w:ilvl="4" w:tplc="240A0003" w:tentative="1">
      <w:start w:val="1"/>
      <w:numFmt w:val="bullet"/>
      <w:lvlText w:val="o"/>
      <w:lvlJc w:val="left"/>
      <w:pPr>
        <w:ind w:left="4091" w:hanging="360"/>
      </w:pPr>
      <w:rPr>
        <w:rFonts w:ascii="Courier New" w:hAnsi="Courier New" w:cs="Courier New" w:hint="default"/>
      </w:rPr>
    </w:lvl>
    <w:lvl w:ilvl="5" w:tplc="240A0005" w:tentative="1">
      <w:start w:val="1"/>
      <w:numFmt w:val="bullet"/>
      <w:lvlText w:val=""/>
      <w:lvlJc w:val="left"/>
      <w:pPr>
        <w:ind w:left="4811" w:hanging="360"/>
      </w:pPr>
      <w:rPr>
        <w:rFonts w:ascii="Wingdings" w:hAnsi="Wingdings" w:hint="default"/>
      </w:rPr>
    </w:lvl>
    <w:lvl w:ilvl="6" w:tplc="240A0001" w:tentative="1">
      <w:start w:val="1"/>
      <w:numFmt w:val="bullet"/>
      <w:lvlText w:val=""/>
      <w:lvlJc w:val="left"/>
      <w:pPr>
        <w:ind w:left="5531" w:hanging="360"/>
      </w:pPr>
      <w:rPr>
        <w:rFonts w:ascii="Symbol" w:hAnsi="Symbol" w:hint="default"/>
      </w:rPr>
    </w:lvl>
    <w:lvl w:ilvl="7" w:tplc="240A0003" w:tentative="1">
      <w:start w:val="1"/>
      <w:numFmt w:val="bullet"/>
      <w:lvlText w:val="o"/>
      <w:lvlJc w:val="left"/>
      <w:pPr>
        <w:ind w:left="6251" w:hanging="360"/>
      </w:pPr>
      <w:rPr>
        <w:rFonts w:ascii="Courier New" w:hAnsi="Courier New" w:cs="Courier New" w:hint="default"/>
      </w:rPr>
    </w:lvl>
    <w:lvl w:ilvl="8" w:tplc="240A0005" w:tentative="1">
      <w:start w:val="1"/>
      <w:numFmt w:val="bullet"/>
      <w:lvlText w:val=""/>
      <w:lvlJc w:val="left"/>
      <w:pPr>
        <w:ind w:left="6971" w:hanging="360"/>
      </w:pPr>
      <w:rPr>
        <w:rFonts w:ascii="Wingdings" w:hAnsi="Wingdings" w:hint="default"/>
      </w:rPr>
    </w:lvl>
  </w:abstractNum>
  <w:abstractNum w:abstractNumId="1" w15:restartNumberingAfterBreak="0">
    <w:nsid w:val="02FC1D6B"/>
    <w:multiLevelType w:val="hybridMultilevel"/>
    <w:tmpl w:val="6E3EE214"/>
    <w:lvl w:ilvl="0" w:tplc="550E6B90">
      <w:start w:val="1"/>
      <w:numFmt w:val="bullet"/>
      <w:lvlText w:val="J"/>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3546FB7"/>
    <w:multiLevelType w:val="multilevel"/>
    <w:tmpl w:val="C24A3C0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821AF0"/>
    <w:multiLevelType w:val="hybridMultilevel"/>
    <w:tmpl w:val="F288F2B6"/>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592" w:hanging="360"/>
      </w:pPr>
      <w:rPr>
        <w:rFonts w:ascii="Courier New" w:hAnsi="Courier New" w:cs="Courier New" w:hint="default"/>
      </w:rPr>
    </w:lvl>
    <w:lvl w:ilvl="2" w:tplc="240A0005" w:tentative="1">
      <w:start w:val="1"/>
      <w:numFmt w:val="bullet"/>
      <w:lvlText w:val=""/>
      <w:lvlJc w:val="left"/>
      <w:pPr>
        <w:ind w:left="2312" w:hanging="360"/>
      </w:pPr>
      <w:rPr>
        <w:rFonts w:ascii="Wingdings" w:hAnsi="Wingdings" w:hint="default"/>
      </w:rPr>
    </w:lvl>
    <w:lvl w:ilvl="3" w:tplc="240A0001" w:tentative="1">
      <w:start w:val="1"/>
      <w:numFmt w:val="bullet"/>
      <w:lvlText w:val=""/>
      <w:lvlJc w:val="left"/>
      <w:pPr>
        <w:ind w:left="3032" w:hanging="360"/>
      </w:pPr>
      <w:rPr>
        <w:rFonts w:ascii="Symbol" w:hAnsi="Symbol" w:hint="default"/>
      </w:rPr>
    </w:lvl>
    <w:lvl w:ilvl="4" w:tplc="240A0003" w:tentative="1">
      <w:start w:val="1"/>
      <w:numFmt w:val="bullet"/>
      <w:lvlText w:val="o"/>
      <w:lvlJc w:val="left"/>
      <w:pPr>
        <w:ind w:left="3752" w:hanging="360"/>
      </w:pPr>
      <w:rPr>
        <w:rFonts w:ascii="Courier New" w:hAnsi="Courier New" w:cs="Courier New" w:hint="default"/>
      </w:rPr>
    </w:lvl>
    <w:lvl w:ilvl="5" w:tplc="240A0005" w:tentative="1">
      <w:start w:val="1"/>
      <w:numFmt w:val="bullet"/>
      <w:lvlText w:val=""/>
      <w:lvlJc w:val="left"/>
      <w:pPr>
        <w:ind w:left="4472" w:hanging="360"/>
      </w:pPr>
      <w:rPr>
        <w:rFonts w:ascii="Wingdings" w:hAnsi="Wingdings" w:hint="default"/>
      </w:rPr>
    </w:lvl>
    <w:lvl w:ilvl="6" w:tplc="240A0001" w:tentative="1">
      <w:start w:val="1"/>
      <w:numFmt w:val="bullet"/>
      <w:lvlText w:val=""/>
      <w:lvlJc w:val="left"/>
      <w:pPr>
        <w:ind w:left="5192" w:hanging="360"/>
      </w:pPr>
      <w:rPr>
        <w:rFonts w:ascii="Symbol" w:hAnsi="Symbol" w:hint="default"/>
      </w:rPr>
    </w:lvl>
    <w:lvl w:ilvl="7" w:tplc="240A0003" w:tentative="1">
      <w:start w:val="1"/>
      <w:numFmt w:val="bullet"/>
      <w:lvlText w:val="o"/>
      <w:lvlJc w:val="left"/>
      <w:pPr>
        <w:ind w:left="5912" w:hanging="360"/>
      </w:pPr>
      <w:rPr>
        <w:rFonts w:ascii="Courier New" w:hAnsi="Courier New" w:cs="Courier New" w:hint="default"/>
      </w:rPr>
    </w:lvl>
    <w:lvl w:ilvl="8" w:tplc="240A0005" w:tentative="1">
      <w:start w:val="1"/>
      <w:numFmt w:val="bullet"/>
      <w:lvlText w:val=""/>
      <w:lvlJc w:val="left"/>
      <w:pPr>
        <w:ind w:left="6632" w:hanging="360"/>
      </w:pPr>
      <w:rPr>
        <w:rFonts w:ascii="Wingdings" w:hAnsi="Wingdings" w:hint="default"/>
      </w:rPr>
    </w:lvl>
  </w:abstractNum>
  <w:abstractNum w:abstractNumId="4" w15:restartNumberingAfterBreak="0">
    <w:nsid w:val="19A20192"/>
    <w:multiLevelType w:val="hybridMultilevel"/>
    <w:tmpl w:val="AF1AECC6"/>
    <w:lvl w:ilvl="0" w:tplc="240A0001">
      <w:start w:val="1"/>
      <w:numFmt w:val="bullet"/>
      <w:lvlText w:val=""/>
      <w:lvlJc w:val="left"/>
      <w:pPr>
        <w:ind w:left="872" w:hanging="360"/>
      </w:pPr>
      <w:rPr>
        <w:rFonts w:ascii="Symbol" w:hAnsi="Symbol" w:hint="default"/>
      </w:rPr>
    </w:lvl>
    <w:lvl w:ilvl="1" w:tplc="240A0003" w:tentative="1">
      <w:start w:val="1"/>
      <w:numFmt w:val="bullet"/>
      <w:lvlText w:val="o"/>
      <w:lvlJc w:val="left"/>
      <w:pPr>
        <w:ind w:left="1592" w:hanging="360"/>
      </w:pPr>
      <w:rPr>
        <w:rFonts w:ascii="Courier New" w:hAnsi="Courier New" w:cs="Courier New" w:hint="default"/>
      </w:rPr>
    </w:lvl>
    <w:lvl w:ilvl="2" w:tplc="240A0005" w:tentative="1">
      <w:start w:val="1"/>
      <w:numFmt w:val="bullet"/>
      <w:lvlText w:val=""/>
      <w:lvlJc w:val="left"/>
      <w:pPr>
        <w:ind w:left="2312" w:hanging="360"/>
      </w:pPr>
      <w:rPr>
        <w:rFonts w:ascii="Wingdings" w:hAnsi="Wingdings" w:hint="default"/>
      </w:rPr>
    </w:lvl>
    <w:lvl w:ilvl="3" w:tplc="240A0001" w:tentative="1">
      <w:start w:val="1"/>
      <w:numFmt w:val="bullet"/>
      <w:lvlText w:val=""/>
      <w:lvlJc w:val="left"/>
      <w:pPr>
        <w:ind w:left="3032" w:hanging="360"/>
      </w:pPr>
      <w:rPr>
        <w:rFonts w:ascii="Symbol" w:hAnsi="Symbol" w:hint="default"/>
      </w:rPr>
    </w:lvl>
    <w:lvl w:ilvl="4" w:tplc="240A0003" w:tentative="1">
      <w:start w:val="1"/>
      <w:numFmt w:val="bullet"/>
      <w:lvlText w:val="o"/>
      <w:lvlJc w:val="left"/>
      <w:pPr>
        <w:ind w:left="3752" w:hanging="360"/>
      </w:pPr>
      <w:rPr>
        <w:rFonts w:ascii="Courier New" w:hAnsi="Courier New" w:cs="Courier New" w:hint="default"/>
      </w:rPr>
    </w:lvl>
    <w:lvl w:ilvl="5" w:tplc="240A0005" w:tentative="1">
      <w:start w:val="1"/>
      <w:numFmt w:val="bullet"/>
      <w:lvlText w:val=""/>
      <w:lvlJc w:val="left"/>
      <w:pPr>
        <w:ind w:left="4472" w:hanging="360"/>
      </w:pPr>
      <w:rPr>
        <w:rFonts w:ascii="Wingdings" w:hAnsi="Wingdings" w:hint="default"/>
      </w:rPr>
    </w:lvl>
    <w:lvl w:ilvl="6" w:tplc="240A0001" w:tentative="1">
      <w:start w:val="1"/>
      <w:numFmt w:val="bullet"/>
      <w:lvlText w:val=""/>
      <w:lvlJc w:val="left"/>
      <w:pPr>
        <w:ind w:left="5192" w:hanging="360"/>
      </w:pPr>
      <w:rPr>
        <w:rFonts w:ascii="Symbol" w:hAnsi="Symbol" w:hint="default"/>
      </w:rPr>
    </w:lvl>
    <w:lvl w:ilvl="7" w:tplc="240A0003" w:tentative="1">
      <w:start w:val="1"/>
      <w:numFmt w:val="bullet"/>
      <w:lvlText w:val="o"/>
      <w:lvlJc w:val="left"/>
      <w:pPr>
        <w:ind w:left="5912" w:hanging="360"/>
      </w:pPr>
      <w:rPr>
        <w:rFonts w:ascii="Courier New" w:hAnsi="Courier New" w:cs="Courier New" w:hint="default"/>
      </w:rPr>
    </w:lvl>
    <w:lvl w:ilvl="8" w:tplc="240A0005" w:tentative="1">
      <w:start w:val="1"/>
      <w:numFmt w:val="bullet"/>
      <w:lvlText w:val=""/>
      <w:lvlJc w:val="left"/>
      <w:pPr>
        <w:ind w:left="6632" w:hanging="360"/>
      </w:pPr>
      <w:rPr>
        <w:rFonts w:ascii="Wingdings" w:hAnsi="Wingdings" w:hint="default"/>
      </w:rPr>
    </w:lvl>
  </w:abstractNum>
  <w:abstractNum w:abstractNumId="5" w15:restartNumberingAfterBreak="0">
    <w:nsid w:val="210327FC"/>
    <w:multiLevelType w:val="multilevel"/>
    <w:tmpl w:val="8B0A9F6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7478E0"/>
    <w:multiLevelType w:val="multilevel"/>
    <w:tmpl w:val="4C34CA36"/>
    <w:lvl w:ilvl="0">
      <w:start w:val="1"/>
      <w:numFmt w:val="decimal"/>
      <w:lvlText w:val="%1."/>
      <w:lvlJc w:val="left"/>
      <w:pPr>
        <w:tabs>
          <w:tab w:val="num" w:pos="142"/>
        </w:tabs>
        <w:ind w:left="142" w:hanging="360"/>
      </w:pPr>
    </w:lvl>
    <w:lvl w:ilvl="1">
      <w:start w:val="1"/>
      <w:numFmt w:val="decimal"/>
      <w:lvlText w:val="%2."/>
      <w:lvlJc w:val="left"/>
      <w:pPr>
        <w:ind w:left="360" w:hanging="360"/>
      </w:pPr>
      <w:rPr>
        <w:rFonts w:hint="default"/>
      </w:rPr>
    </w:lvl>
    <w:lvl w:ilvl="2" w:tentative="1">
      <w:start w:val="1"/>
      <w:numFmt w:val="decimal"/>
      <w:lvlText w:val="%3."/>
      <w:lvlJc w:val="left"/>
      <w:pPr>
        <w:tabs>
          <w:tab w:val="num" w:pos="1582"/>
        </w:tabs>
        <w:ind w:left="1582" w:hanging="360"/>
      </w:pPr>
    </w:lvl>
    <w:lvl w:ilvl="3" w:tentative="1">
      <w:start w:val="1"/>
      <w:numFmt w:val="decimal"/>
      <w:lvlText w:val="%4."/>
      <w:lvlJc w:val="left"/>
      <w:pPr>
        <w:tabs>
          <w:tab w:val="num" w:pos="2302"/>
        </w:tabs>
        <w:ind w:left="2302" w:hanging="360"/>
      </w:pPr>
    </w:lvl>
    <w:lvl w:ilvl="4" w:tentative="1">
      <w:start w:val="1"/>
      <w:numFmt w:val="decimal"/>
      <w:lvlText w:val="%5."/>
      <w:lvlJc w:val="left"/>
      <w:pPr>
        <w:tabs>
          <w:tab w:val="num" w:pos="3022"/>
        </w:tabs>
        <w:ind w:left="3022" w:hanging="360"/>
      </w:pPr>
    </w:lvl>
    <w:lvl w:ilvl="5" w:tentative="1">
      <w:start w:val="1"/>
      <w:numFmt w:val="decimal"/>
      <w:lvlText w:val="%6."/>
      <w:lvlJc w:val="left"/>
      <w:pPr>
        <w:tabs>
          <w:tab w:val="num" w:pos="3742"/>
        </w:tabs>
        <w:ind w:left="3742" w:hanging="360"/>
      </w:pPr>
    </w:lvl>
    <w:lvl w:ilvl="6" w:tentative="1">
      <w:start w:val="1"/>
      <w:numFmt w:val="decimal"/>
      <w:lvlText w:val="%7."/>
      <w:lvlJc w:val="left"/>
      <w:pPr>
        <w:tabs>
          <w:tab w:val="num" w:pos="4462"/>
        </w:tabs>
        <w:ind w:left="4462" w:hanging="360"/>
      </w:pPr>
    </w:lvl>
    <w:lvl w:ilvl="7" w:tentative="1">
      <w:start w:val="1"/>
      <w:numFmt w:val="decimal"/>
      <w:lvlText w:val="%8."/>
      <w:lvlJc w:val="left"/>
      <w:pPr>
        <w:tabs>
          <w:tab w:val="num" w:pos="5182"/>
        </w:tabs>
        <w:ind w:left="5182" w:hanging="360"/>
      </w:pPr>
    </w:lvl>
    <w:lvl w:ilvl="8" w:tentative="1">
      <w:start w:val="1"/>
      <w:numFmt w:val="decimal"/>
      <w:lvlText w:val="%9."/>
      <w:lvlJc w:val="left"/>
      <w:pPr>
        <w:tabs>
          <w:tab w:val="num" w:pos="5902"/>
        </w:tabs>
        <w:ind w:left="5902" w:hanging="360"/>
      </w:pPr>
    </w:lvl>
  </w:abstractNum>
  <w:abstractNum w:abstractNumId="7" w15:restartNumberingAfterBreak="0">
    <w:nsid w:val="35314DEE"/>
    <w:multiLevelType w:val="hybridMultilevel"/>
    <w:tmpl w:val="A724B434"/>
    <w:lvl w:ilvl="0" w:tplc="240A0001">
      <w:start w:val="1"/>
      <w:numFmt w:val="bullet"/>
      <w:lvlText w:val=""/>
      <w:lvlJc w:val="left"/>
      <w:pPr>
        <w:ind w:left="872" w:hanging="360"/>
      </w:pPr>
      <w:rPr>
        <w:rFonts w:ascii="Symbol" w:hAnsi="Symbol" w:hint="default"/>
      </w:rPr>
    </w:lvl>
    <w:lvl w:ilvl="1" w:tplc="240A0003" w:tentative="1">
      <w:start w:val="1"/>
      <w:numFmt w:val="bullet"/>
      <w:lvlText w:val="o"/>
      <w:lvlJc w:val="left"/>
      <w:pPr>
        <w:ind w:left="1592" w:hanging="360"/>
      </w:pPr>
      <w:rPr>
        <w:rFonts w:ascii="Courier New" w:hAnsi="Courier New" w:cs="Courier New" w:hint="default"/>
      </w:rPr>
    </w:lvl>
    <w:lvl w:ilvl="2" w:tplc="240A0005" w:tentative="1">
      <w:start w:val="1"/>
      <w:numFmt w:val="bullet"/>
      <w:lvlText w:val=""/>
      <w:lvlJc w:val="left"/>
      <w:pPr>
        <w:ind w:left="2312" w:hanging="360"/>
      </w:pPr>
      <w:rPr>
        <w:rFonts w:ascii="Wingdings" w:hAnsi="Wingdings" w:hint="default"/>
      </w:rPr>
    </w:lvl>
    <w:lvl w:ilvl="3" w:tplc="240A0001" w:tentative="1">
      <w:start w:val="1"/>
      <w:numFmt w:val="bullet"/>
      <w:lvlText w:val=""/>
      <w:lvlJc w:val="left"/>
      <w:pPr>
        <w:ind w:left="3032" w:hanging="360"/>
      </w:pPr>
      <w:rPr>
        <w:rFonts w:ascii="Symbol" w:hAnsi="Symbol" w:hint="default"/>
      </w:rPr>
    </w:lvl>
    <w:lvl w:ilvl="4" w:tplc="240A0003" w:tentative="1">
      <w:start w:val="1"/>
      <w:numFmt w:val="bullet"/>
      <w:lvlText w:val="o"/>
      <w:lvlJc w:val="left"/>
      <w:pPr>
        <w:ind w:left="3752" w:hanging="360"/>
      </w:pPr>
      <w:rPr>
        <w:rFonts w:ascii="Courier New" w:hAnsi="Courier New" w:cs="Courier New" w:hint="default"/>
      </w:rPr>
    </w:lvl>
    <w:lvl w:ilvl="5" w:tplc="240A0005" w:tentative="1">
      <w:start w:val="1"/>
      <w:numFmt w:val="bullet"/>
      <w:lvlText w:val=""/>
      <w:lvlJc w:val="left"/>
      <w:pPr>
        <w:ind w:left="4472" w:hanging="360"/>
      </w:pPr>
      <w:rPr>
        <w:rFonts w:ascii="Wingdings" w:hAnsi="Wingdings" w:hint="default"/>
      </w:rPr>
    </w:lvl>
    <w:lvl w:ilvl="6" w:tplc="240A0001" w:tentative="1">
      <w:start w:val="1"/>
      <w:numFmt w:val="bullet"/>
      <w:lvlText w:val=""/>
      <w:lvlJc w:val="left"/>
      <w:pPr>
        <w:ind w:left="5192" w:hanging="360"/>
      </w:pPr>
      <w:rPr>
        <w:rFonts w:ascii="Symbol" w:hAnsi="Symbol" w:hint="default"/>
      </w:rPr>
    </w:lvl>
    <w:lvl w:ilvl="7" w:tplc="240A0003" w:tentative="1">
      <w:start w:val="1"/>
      <w:numFmt w:val="bullet"/>
      <w:lvlText w:val="o"/>
      <w:lvlJc w:val="left"/>
      <w:pPr>
        <w:ind w:left="5912" w:hanging="360"/>
      </w:pPr>
      <w:rPr>
        <w:rFonts w:ascii="Courier New" w:hAnsi="Courier New" w:cs="Courier New" w:hint="default"/>
      </w:rPr>
    </w:lvl>
    <w:lvl w:ilvl="8" w:tplc="240A0005" w:tentative="1">
      <w:start w:val="1"/>
      <w:numFmt w:val="bullet"/>
      <w:lvlText w:val=""/>
      <w:lvlJc w:val="left"/>
      <w:pPr>
        <w:ind w:left="6632" w:hanging="360"/>
      </w:pPr>
      <w:rPr>
        <w:rFonts w:ascii="Wingdings" w:hAnsi="Wingdings" w:hint="default"/>
      </w:rPr>
    </w:lvl>
  </w:abstractNum>
  <w:abstractNum w:abstractNumId="8" w15:restartNumberingAfterBreak="0">
    <w:nsid w:val="3EFA504E"/>
    <w:multiLevelType w:val="multilevel"/>
    <w:tmpl w:val="12E65B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5A7276"/>
    <w:multiLevelType w:val="multilevel"/>
    <w:tmpl w:val="D5A84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13257B"/>
    <w:multiLevelType w:val="hybridMultilevel"/>
    <w:tmpl w:val="6C602C26"/>
    <w:lvl w:ilvl="0" w:tplc="3EAEFC9A">
      <w:start w:val="1"/>
      <w:numFmt w:val="decimal"/>
      <w:lvlText w:val="%1."/>
      <w:lvlJc w:val="left"/>
      <w:pPr>
        <w:ind w:left="467" w:hanging="360"/>
      </w:pPr>
      <w:rPr>
        <w:rFonts w:hint="default"/>
      </w:rPr>
    </w:lvl>
    <w:lvl w:ilvl="1" w:tplc="240A0019" w:tentative="1">
      <w:start w:val="1"/>
      <w:numFmt w:val="lowerLetter"/>
      <w:lvlText w:val="%2."/>
      <w:lvlJc w:val="left"/>
      <w:pPr>
        <w:ind w:left="1187" w:hanging="360"/>
      </w:pPr>
    </w:lvl>
    <w:lvl w:ilvl="2" w:tplc="240A001B" w:tentative="1">
      <w:start w:val="1"/>
      <w:numFmt w:val="lowerRoman"/>
      <w:lvlText w:val="%3."/>
      <w:lvlJc w:val="right"/>
      <w:pPr>
        <w:ind w:left="1907" w:hanging="180"/>
      </w:pPr>
    </w:lvl>
    <w:lvl w:ilvl="3" w:tplc="240A000F" w:tentative="1">
      <w:start w:val="1"/>
      <w:numFmt w:val="decimal"/>
      <w:lvlText w:val="%4."/>
      <w:lvlJc w:val="left"/>
      <w:pPr>
        <w:ind w:left="2627" w:hanging="360"/>
      </w:pPr>
    </w:lvl>
    <w:lvl w:ilvl="4" w:tplc="240A0019" w:tentative="1">
      <w:start w:val="1"/>
      <w:numFmt w:val="lowerLetter"/>
      <w:lvlText w:val="%5."/>
      <w:lvlJc w:val="left"/>
      <w:pPr>
        <w:ind w:left="3347" w:hanging="360"/>
      </w:pPr>
    </w:lvl>
    <w:lvl w:ilvl="5" w:tplc="240A001B" w:tentative="1">
      <w:start w:val="1"/>
      <w:numFmt w:val="lowerRoman"/>
      <w:lvlText w:val="%6."/>
      <w:lvlJc w:val="right"/>
      <w:pPr>
        <w:ind w:left="4067" w:hanging="180"/>
      </w:pPr>
    </w:lvl>
    <w:lvl w:ilvl="6" w:tplc="240A000F" w:tentative="1">
      <w:start w:val="1"/>
      <w:numFmt w:val="decimal"/>
      <w:lvlText w:val="%7."/>
      <w:lvlJc w:val="left"/>
      <w:pPr>
        <w:ind w:left="4787" w:hanging="360"/>
      </w:pPr>
    </w:lvl>
    <w:lvl w:ilvl="7" w:tplc="240A0019" w:tentative="1">
      <w:start w:val="1"/>
      <w:numFmt w:val="lowerLetter"/>
      <w:lvlText w:val="%8."/>
      <w:lvlJc w:val="left"/>
      <w:pPr>
        <w:ind w:left="5507" w:hanging="360"/>
      </w:pPr>
    </w:lvl>
    <w:lvl w:ilvl="8" w:tplc="240A001B" w:tentative="1">
      <w:start w:val="1"/>
      <w:numFmt w:val="lowerRoman"/>
      <w:lvlText w:val="%9."/>
      <w:lvlJc w:val="right"/>
      <w:pPr>
        <w:ind w:left="6227" w:hanging="180"/>
      </w:pPr>
    </w:lvl>
  </w:abstractNum>
  <w:abstractNum w:abstractNumId="11" w15:restartNumberingAfterBreak="0">
    <w:nsid w:val="47EC609A"/>
    <w:multiLevelType w:val="multilevel"/>
    <w:tmpl w:val="764849E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4AA97808"/>
    <w:multiLevelType w:val="hybridMultilevel"/>
    <w:tmpl w:val="106A1450"/>
    <w:lvl w:ilvl="0" w:tplc="FFFFFFFF">
      <w:start w:val="1"/>
      <w:numFmt w:val="bullet"/>
      <w:lvlText w:val=""/>
      <w:lvlJc w:val="left"/>
      <w:pPr>
        <w:ind w:left="720" w:hanging="360"/>
      </w:pPr>
      <w:rPr>
        <w:rFonts w:ascii="Symbol" w:hAnsi="Symbol" w:hint="default"/>
      </w:rPr>
    </w:lvl>
    <w:lvl w:ilvl="1" w:tplc="240A0001">
      <w:start w:val="1"/>
      <w:numFmt w:val="bullet"/>
      <w:lvlText w:val=""/>
      <w:lvlJc w:val="left"/>
      <w:pPr>
        <w:ind w:left="107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D834F72"/>
    <w:multiLevelType w:val="hybridMultilevel"/>
    <w:tmpl w:val="39DAE148"/>
    <w:lvl w:ilvl="0" w:tplc="550E6B90">
      <w:start w:val="1"/>
      <w:numFmt w:val="bullet"/>
      <w:lvlText w:val="J"/>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F1405F2"/>
    <w:multiLevelType w:val="hybridMultilevel"/>
    <w:tmpl w:val="9DB0F9E2"/>
    <w:lvl w:ilvl="0" w:tplc="550E6B90">
      <w:start w:val="1"/>
      <w:numFmt w:val="bullet"/>
      <w:lvlText w:val="J"/>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514518A6"/>
    <w:multiLevelType w:val="hybridMultilevel"/>
    <w:tmpl w:val="45845ACA"/>
    <w:lvl w:ilvl="0" w:tplc="B5D09E16">
      <w:start w:val="1"/>
      <w:numFmt w:val="decimal"/>
      <w:lvlText w:val="%1."/>
      <w:lvlJc w:val="left"/>
      <w:pPr>
        <w:ind w:left="469" w:hanging="360"/>
      </w:pPr>
      <w:rPr>
        <w:rFonts w:hint="default"/>
      </w:rPr>
    </w:lvl>
    <w:lvl w:ilvl="1" w:tplc="240A0019" w:tentative="1">
      <w:start w:val="1"/>
      <w:numFmt w:val="lowerLetter"/>
      <w:lvlText w:val="%2."/>
      <w:lvlJc w:val="left"/>
      <w:pPr>
        <w:ind w:left="1189" w:hanging="360"/>
      </w:pPr>
    </w:lvl>
    <w:lvl w:ilvl="2" w:tplc="240A001B" w:tentative="1">
      <w:start w:val="1"/>
      <w:numFmt w:val="lowerRoman"/>
      <w:lvlText w:val="%3."/>
      <w:lvlJc w:val="right"/>
      <w:pPr>
        <w:ind w:left="1909" w:hanging="180"/>
      </w:pPr>
    </w:lvl>
    <w:lvl w:ilvl="3" w:tplc="240A000F" w:tentative="1">
      <w:start w:val="1"/>
      <w:numFmt w:val="decimal"/>
      <w:lvlText w:val="%4."/>
      <w:lvlJc w:val="left"/>
      <w:pPr>
        <w:ind w:left="2629" w:hanging="360"/>
      </w:pPr>
    </w:lvl>
    <w:lvl w:ilvl="4" w:tplc="240A0019" w:tentative="1">
      <w:start w:val="1"/>
      <w:numFmt w:val="lowerLetter"/>
      <w:lvlText w:val="%5."/>
      <w:lvlJc w:val="left"/>
      <w:pPr>
        <w:ind w:left="3349" w:hanging="360"/>
      </w:pPr>
    </w:lvl>
    <w:lvl w:ilvl="5" w:tplc="240A001B" w:tentative="1">
      <w:start w:val="1"/>
      <w:numFmt w:val="lowerRoman"/>
      <w:lvlText w:val="%6."/>
      <w:lvlJc w:val="right"/>
      <w:pPr>
        <w:ind w:left="4069" w:hanging="180"/>
      </w:pPr>
    </w:lvl>
    <w:lvl w:ilvl="6" w:tplc="240A000F" w:tentative="1">
      <w:start w:val="1"/>
      <w:numFmt w:val="decimal"/>
      <w:lvlText w:val="%7."/>
      <w:lvlJc w:val="left"/>
      <w:pPr>
        <w:ind w:left="4789" w:hanging="360"/>
      </w:pPr>
    </w:lvl>
    <w:lvl w:ilvl="7" w:tplc="240A0019" w:tentative="1">
      <w:start w:val="1"/>
      <w:numFmt w:val="lowerLetter"/>
      <w:lvlText w:val="%8."/>
      <w:lvlJc w:val="left"/>
      <w:pPr>
        <w:ind w:left="5509" w:hanging="360"/>
      </w:pPr>
    </w:lvl>
    <w:lvl w:ilvl="8" w:tplc="240A001B" w:tentative="1">
      <w:start w:val="1"/>
      <w:numFmt w:val="lowerRoman"/>
      <w:lvlText w:val="%9."/>
      <w:lvlJc w:val="right"/>
      <w:pPr>
        <w:ind w:left="6229" w:hanging="180"/>
      </w:pPr>
    </w:lvl>
  </w:abstractNum>
  <w:abstractNum w:abstractNumId="16" w15:restartNumberingAfterBreak="0">
    <w:nsid w:val="65861548"/>
    <w:multiLevelType w:val="multilevel"/>
    <w:tmpl w:val="4394DE9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4A637E"/>
    <w:multiLevelType w:val="multilevel"/>
    <w:tmpl w:val="1E52B4C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1214091"/>
    <w:multiLevelType w:val="hybridMultilevel"/>
    <w:tmpl w:val="7D9A0B1E"/>
    <w:lvl w:ilvl="0" w:tplc="550E6B90">
      <w:start w:val="1"/>
      <w:numFmt w:val="bullet"/>
      <w:lvlText w:val="J"/>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71F45E17"/>
    <w:multiLevelType w:val="multilevel"/>
    <w:tmpl w:val="E77C1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1737E5"/>
    <w:multiLevelType w:val="hybridMultilevel"/>
    <w:tmpl w:val="6178CFA2"/>
    <w:lvl w:ilvl="0" w:tplc="550E6B90">
      <w:start w:val="1"/>
      <w:numFmt w:val="bullet"/>
      <w:lvlText w:val="J"/>
      <w:lvlJc w:val="left"/>
      <w:pPr>
        <w:ind w:left="360" w:hanging="360"/>
      </w:pPr>
      <w:rPr>
        <w:rFonts w:ascii="Wingdings" w:hAnsi="Wingdings" w:hint="default"/>
      </w:rPr>
    </w:lvl>
    <w:lvl w:ilvl="1" w:tplc="071E6686">
      <w:numFmt w:val="bullet"/>
      <w:lvlText w:val=""/>
      <w:lvlJc w:val="left"/>
      <w:pPr>
        <w:ind w:left="1080" w:hanging="360"/>
      </w:pPr>
      <w:rPr>
        <w:rFonts w:ascii="Symbol" w:eastAsia="Times New Roman" w:hAnsi="Symbol" w:cs="Times New Roman"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762792747">
    <w:abstractNumId w:val="11"/>
  </w:num>
  <w:num w:numId="2" w16cid:durableId="993411492">
    <w:abstractNumId w:val="1"/>
  </w:num>
  <w:num w:numId="3" w16cid:durableId="688483366">
    <w:abstractNumId w:val="18"/>
  </w:num>
  <w:num w:numId="4" w16cid:durableId="1209610170">
    <w:abstractNumId w:val="14"/>
  </w:num>
  <w:num w:numId="5" w16cid:durableId="1897541983">
    <w:abstractNumId w:val="9"/>
  </w:num>
  <w:num w:numId="6" w16cid:durableId="869143988">
    <w:abstractNumId w:val="13"/>
  </w:num>
  <w:num w:numId="7" w16cid:durableId="21174907">
    <w:abstractNumId w:val="20"/>
  </w:num>
  <w:num w:numId="8" w16cid:durableId="717240049">
    <w:abstractNumId w:val="6"/>
  </w:num>
  <w:num w:numId="9" w16cid:durableId="768815065">
    <w:abstractNumId w:val="8"/>
  </w:num>
  <w:num w:numId="10" w16cid:durableId="1940946655">
    <w:abstractNumId w:val="19"/>
  </w:num>
  <w:num w:numId="11" w16cid:durableId="2066174442">
    <w:abstractNumId w:val="10"/>
  </w:num>
  <w:num w:numId="12" w16cid:durableId="1024595112">
    <w:abstractNumId w:val="15"/>
  </w:num>
  <w:num w:numId="13" w16cid:durableId="1574507607">
    <w:abstractNumId w:val="7"/>
  </w:num>
  <w:num w:numId="14" w16cid:durableId="494302068">
    <w:abstractNumId w:val="17"/>
  </w:num>
  <w:num w:numId="15" w16cid:durableId="551815019">
    <w:abstractNumId w:val="2"/>
  </w:num>
  <w:num w:numId="16" w16cid:durableId="1196892707">
    <w:abstractNumId w:val="5"/>
  </w:num>
  <w:num w:numId="17" w16cid:durableId="899511903">
    <w:abstractNumId w:val="12"/>
  </w:num>
  <w:num w:numId="18" w16cid:durableId="847446729">
    <w:abstractNumId w:val="16"/>
  </w:num>
  <w:num w:numId="19" w16cid:durableId="1984894791">
    <w:abstractNumId w:val="4"/>
  </w:num>
  <w:num w:numId="20" w16cid:durableId="764955598">
    <w:abstractNumId w:val="3"/>
  </w:num>
  <w:num w:numId="21" w16cid:durableId="990019365">
    <w:abstractNumId w:val="0"/>
  </w:num>
  <w:num w:numId="22" w16cid:durableId="1794785989">
    <w:abstractNumId w:val="14"/>
  </w:num>
  <w:num w:numId="23" w16cid:durableId="439833446">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ACC"/>
    <w:rsid w:val="00006983"/>
    <w:rsid w:val="000111EF"/>
    <w:rsid w:val="00011482"/>
    <w:rsid w:val="0001242C"/>
    <w:rsid w:val="00013091"/>
    <w:rsid w:val="000145B3"/>
    <w:rsid w:val="00015BBB"/>
    <w:rsid w:val="00021F64"/>
    <w:rsid w:val="00023C1C"/>
    <w:rsid w:val="00031104"/>
    <w:rsid w:val="00031EF8"/>
    <w:rsid w:val="00031F89"/>
    <w:rsid w:val="00032649"/>
    <w:rsid w:val="0003363A"/>
    <w:rsid w:val="00034542"/>
    <w:rsid w:val="000411D1"/>
    <w:rsid w:val="000449F1"/>
    <w:rsid w:val="0004714D"/>
    <w:rsid w:val="0004751F"/>
    <w:rsid w:val="00047E65"/>
    <w:rsid w:val="00053383"/>
    <w:rsid w:val="000575C3"/>
    <w:rsid w:val="000652D3"/>
    <w:rsid w:val="0006691F"/>
    <w:rsid w:val="00076D28"/>
    <w:rsid w:val="00081468"/>
    <w:rsid w:val="00082E48"/>
    <w:rsid w:val="00085DF1"/>
    <w:rsid w:val="000904B7"/>
    <w:rsid w:val="00090847"/>
    <w:rsid w:val="000917C3"/>
    <w:rsid w:val="00091EC0"/>
    <w:rsid w:val="00092318"/>
    <w:rsid w:val="00095C35"/>
    <w:rsid w:val="000A4CD4"/>
    <w:rsid w:val="000A5EE3"/>
    <w:rsid w:val="000B291B"/>
    <w:rsid w:val="000C0DC8"/>
    <w:rsid w:val="000C31E3"/>
    <w:rsid w:val="000C39CF"/>
    <w:rsid w:val="000C4FC3"/>
    <w:rsid w:val="000C5A73"/>
    <w:rsid w:val="000C6B0B"/>
    <w:rsid w:val="000D5951"/>
    <w:rsid w:val="000E4EBC"/>
    <w:rsid w:val="000E5887"/>
    <w:rsid w:val="000E7417"/>
    <w:rsid w:val="000F06FA"/>
    <w:rsid w:val="000F0944"/>
    <w:rsid w:val="000F35C7"/>
    <w:rsid w:val="00102876"/>
    <w:rsid w:val="00105A0D"/>
    <w:rsid w:val="001061CF"/>
    <w:rsid w:val="00113226"/>
    <w:rsid w:val="0011642C"/>
    <w:rsid w:val="00123ED0"/>
    <w:rsid w:val="001243EE"/>
    <w:rsid w:val="001249B9"/>
    <w:rsid w:val="0013469E"/>
    <w:rsid w:val="00137242"/>
    <w:rsid w:val="0014387E"/>
    <w:rsid w:val="0015516E"/>
    <w:rsid w:val="00155279"/>
    <w:rsid w:val="00156D5D"/>
    <w:rsid w:val="00160ECC"/>
    <w:rsid w:val="00163123"/>
    <w:rsid w:val="00163552"/>
    <w:rsid w:val="001646B6"/>
    <w:rsid w:val="00166EFB"/>
    <w:rsid w:val="001721F4"/>
    <w:rsid w:val="00175954"/>
    <w:rsid w:val="00176B09"/>
    <w:rsid w:val="00195C71"/>
    <w:rsid w:val="00196ABE"/>
    <w:rsid w:val="00196D1E"/>
    <w:rsid w:val="001A3637"/>
    <w:rsid w:val="001B0368"/>
    <w:rsid w:val="001B1280"/>
    <w:rsid w:val="001B351E"/>
    <w:rsid w:val="001C6854"/>
    <w:rsid w:val="001C68B5"/>
    <w:rsid w:val="001D039F"/>
    <w:rsid w:val="001D162C"/>
    <w:rsid w:val="001E6925"/>
    <w:rsid w:val="001E7F57"/>
    <w:rsid w:val="001F0804"/>
    <w:rsid w:val="001F197C"/>
    <w:rsid w:val="001F2644"/>
    <w:rsid w:val="001F4EDA"/>
    <w:rsid w:val="001F77AD"/>
    <w:rsid w:val="0020023A"/>
    <w:rsid w:val="00200F04"/>
    <w:rsid w:val="00215ECC"/>
    <w:rsid w:val="00221207"/>
    <w:rsid w:val="00224D8F"/>
    <w:rsid w:val="002252B5"/>
    <w:rsid w:val="002278C1"/>
    <w:rsid w:val="00237A5B"/>
    <w:rsid w:val="002452E1"/>
    <w:rsid w:val="00247F8A"/>
    <w:rsid w:val="002504A3"/>
    <w:rsid w:val="002554D2"/>
    <w:rsid w:val="002574EA"/>
    <w:rsid w:val="00267850"/>
    <w:rsid w:val="00273200"/>
    <w:rsid w:val="00286941"/>
    <w:rsid w:val="00296908"/>
    <w:rsid w:val="00297D9D"/>
    <w:rsid w:val="002A2707"/>
    <w:rsid w:val="002B0124"/>
    <w:rsid w:val="002B2D3A"/>
    <w:rsid w:val="002B30B2"/>
    <w:rsid w:val="002B3FBA"/>
    <w:rsid w:val="002B6A33"/>
    <w:rsid w:val="002B7CC8"/>
    <w:rsid w:val="002B7ECB"/>
    <w:rsid w:val="002C237C"/>
    <w:rsid w:val="002C310C"/>
    <w:rsid w:val="002C76B1"/>
    <w:rsid w:val="002D2677"/>
    <w:rsid w:val="002D3FFA"/>
    <w:rsid w:val="002D78CC"/>
    <w:rsid w:val="002E2902"/>
    <w:rsid w:val="002E60E3"/>
    <w:rsid w:val="002F24FD"/>
    <w:rsid w:val="002F2724"/>
    <w:rsid w:val="002F5875"/>
    <w:rsid w:val="002F59AD"/>
    <w:rsid w:val="002F71E6"/>
    <w:rsid w:val="00302BF1"/>
    <w:rsid w:val="003059F9"/>
    <w:rsid w:val="003066E3"/>
    <w:rsid w:val="0030691D"/>
    <w:rsid w:val="00307C59"/>
    <w:rsid w:val="0031553B"/>
    <w:rsid w:val="00316562"/>
    <w:rsid w:val="00316804"/>
    <w:rsid w:val="00317717"/>
    <w:rsid w:val="00320F9B"/>
    <w:rsid w:val="003352FC"/>
    <w:rsid w:val="0033675C"/>
    <w:rsid w:val="00341383"/>
    <w:rsid w:val="00341AFA"/>
    <w:rsid w:val="0035195C"/>
    <w:rsid w:val="003549BA"/>
    <w:rsid w:val="00361C08"/>
    <w:rsid w:val="00362445"/>
    <w:rsid w:val="00362B87"/>
    <w:rsid w:val="0037268C"/>
    <w:rsid w:val="00385AC8"/>
    <w:rsid w:val="00394C5C"/>
    <w:rsid w:val="003950F1"/>
    <w:rsid w:val="003A2D63"/>
    <w:rsid w:val="003B045E"/>
    <w:rsid w:val="003B104D"/>
    <w:rsid w:val="003B1DA3"/>
    <w:rsid w:val="003B560B"/>
    <w:rsid w:val="003B6B9C"/>
    <w:rsid w:val="003C179A"/>
    <w:rsid w:val="003C239A"/>
    <w:rsid w:val="003D0210"/>
    <w:rsid w:val="003E2817"/>
    <w:rsid w:val="003E3F36"/>
    <w:rsid w:val="003F43D7"/>
    <w:rsid w:val="00400981"/>
    <w:rsid w:val="00411731"/>
    <w:rsid w:val="0041326B"/>
    <w:rsid w:val="004217F2"/>
    <w:rsid w:val="00425C19"/>
    <w:rsid w:val="00434672"/>
    <w:rsid w:val="0043726C"/>
    <w:rsid w:val="00440122"/>
    <w:rsid w:val="004418ED"/>
    <w:rsid w:val="0044284C"/>
    <w:rsid w:val="00442C09"/>
    <w:rsid w:val="00445E1B"/>
    <w:rsid w:val="00453857"/>
    <w:rsid w:val="00456039"/>
    <w:rsid w:val="00463D73"/>
    <w:rsid w:val="00464A5A"/>
    <w:rsid w:val="00473220"/>
    <w:rsid w:val="00475225"/>
    <w:rsid w:val="00476DC5"/>
    <w:rsid w:val="00481638"/>
    <w:rsid w:val="00481D74"/>
    <w:rsid w:val="0048223B"/>
    <w:rsid w:val="00484BB5"/>
    <w:rsid w:val="00496557"/>
    <w:rsid w:val="00497560"/>
    <w:rsid w:val="004A21EB"/>
    <w:rsid w:val="004A23DA"/>
    <w:rsid w:val="004A51CD"/>
    <w:rsid w:val="004A7D5D"/>
    <w:rsid w:val="004B0EF3"/>
    <w:rsid w:val="004B327C"/>
    <w:rsid w:val="004B41D7"/>
    <w:rsid w:val="004B47EF"/>
    <w:rsid w:val="004C257D"/>
    <w:rsid w:val="004C3923"/>
    <w:rsid w:val="004C4C7D"/>
    <w:rsid w:val="004D0F8E"/>
    <w:rsid w:val="004D44E2"/>
    <w:rsid w:val="004E24E1"/>
    <w:rsid w:val="004F6C5D"/>
    <w:rsid w:val="004F71BC"/>
    <w:rsid w:val="00502C1A"/>
    <w:rsid w:val="00502CB2"/>
    <w:rsid w:val="00503400"/>
    <w:rsid w:val="005140C5"/>
    <w:rsid w:val="005170BA"/>
    <w:rsid w:val="005267E0"/>
    <w:rsid w:val="00531110"/>
    <w:rsid w:val="00531D6A"/>
    <w:rsid w:val="005466C4"/>
    <w:rsid w:val="00557A18"/>
    <w:rsid w:val="00560703"/>
    <w:rsid w:val="00565387"/>
    <w:rsid w:val="00582057"/>
    <w:rsid w:val="00583905"/>
    <w:rsid w:val="00590DBD"/>
    <w:rsid w:val="00591D6F"/>
    <w:rsid w:val="0059269A"/>
    <w:rsid w:val="0059534C"/>
    <w:rsid w:val="00596CD4"/>
    <w:rsid w:val="005A3F52"/>
    <w:rsid w:val="005A67B9"/>
    <w:rsid w:val="005B5200"/>
    <w:rsid w:val="005C05A9"/>
    <w:rsid w:val="005C11B3"/>
    <w:rsid w:val="005C21C5"/>
    <w:rsid w:val="005C534E"/>
    <w:rsid w:val="005D4BAE"/>
    <w:rsid w:val="005E08C1"/>
    <w:rsid w:val="005E1BAD"/>
    <w:rsid w:val="005E4A6B"/>
    <w:rsid w:val="005E5EB1"/>
    <w:rsid w:val="006015F7"/>
    <w:rsid w:val="00602A30"/>
    <w:rsid w:val="00616F88"/>
    <w:rsid w:val="00617AE0"/>
    <w:rsid w:val="00623891"/>
    <w:rsid w:val="00636CAC"/>
    <w:rsid w:val="00637EF0"/>
    <w:rsid w:val="006412B9"/>
    <w:rsid w:val="00653DC1"/>
    <w:rsid w:val="0065461C"/>
    <w:rsid w:val="00660861"/>
    <w:rsid w:val="0066315D"/>
    <w:rsid w:val="00665DB0"/>
    <w:rsid w:val="00666101"/>
    <w:rsid w:val="00666381"/>
    <w:rsid w:val="006700DE"/>
    <w:rsid w:val="006703E0"/>
    <w:rsid w:val="0067043C"/>
    <w:rsid w:val="00675719"/>
    <w:rsid w:val="00682A82"/>
    <w:rsid w:val="006872AA"/>
    <w:rsid w:val="00687BF0"/>
    <w:rsid w:val="0069728B"/>
    <w:rsid w:val="006A1B16"/>
    <w:rsid w:val="006A32BA"/>
    <w:rsid w:val="006B08B8"/>
    <w:rsid w:val="006B0BE0"/>
    <w:rsid w:val="006B145F"/>
    <w:rsid w:val="006B16C8"/>
    <w:rsid w:val="006B5143"/>
    <w:rsid w:val="006B5AF2"/>
    <w:rsid w:val="006C1500"/>
    <w:rsid w:val="006C5033"/>
    <w:rsid w:val="006C5419"/>
    <w:rsid w:val="006C6F26"/>
    <w:rsid w:val="006E56EB"/>
    <w:rsid w:val="006F3ACC"/>
    <w:rsid w:val="006F4D0C"/>
    <w:rsid w:val="00700FA9"/>
    <w:rsid w:val="00705F0F"/>
    <w:rsid w:val="0070765E"/>
    <w:rsid w:val="00710D7A"/>
    <w:rsid w:val="00712A8E"/>
    <w:rsid w:val="0072429C"/>
    <w:rsid w:val="00725C45"/>
    <w:rsid w:val="00736D69"/>
    <w:rsid w:val="00740022"/>
    <w:rsid w:val="00740D9E"/>
    <w:rsid w:val="00744FF8"/>
    <w:rsid w:val="00746E36"/>
    <w:rsid w:val="00746F0E"/>
    <w:rsid w:val="007511AC"/>
    <w:rsid w:val="00753F67"/>
    <w:rsid w:val="007541BE"/>
    <w:rsid w:val="00755F50"/>
    <w:rsid w:val="00756587"/>
    <w:rsid w:val="00762CDE"/>
    <w:rsid w:val="0076557C"/>
    <w:rsid w:val="00766756"/>
    <w:rsid w:val="00766C56"/>
    <w:rsid w:val="00766FD5"/>
    <w:rsid w:val="00771D60"/>
    <w:rsid w:val="00777C20"/>
    <w:rsid w:val="007849C7"/>
    <w:rsid w:val="00785A46"/>
    <w:rsid w:val="00786A36"/>
    <w:rsid w:val="007870FC"/>
    <w:rsid w:val="0079057C"/>
    <w:rsid w:val="007951FE"/>
    <w:rsid w:val="007978F5"/>
    <w:rsid w:val="007A180C"/>
    <w:rsid w:val="007A3A56"/>
    <w:rsid w:val="007A6496"/>
    <w:rsid w:val="007B2208"/>
    <w:rsid w:val="007C2E08"/>
    <w:rsid w:val="007C67CC"/>
    <w:rsid w:val="007D302D"/>
    <w:rsid w:val="007D42E3"/>
    <w:rsid w:val="007D53AC"/>
    <w:rsid w:val="007E3AA1"/>
    <w:rsid w:val="0080225A"/>
    <w:rsid w:val="008049C2"/>
    <w:rsid w:val="00804C96"/>
    <w:rsid w:val="008119E8"/>
    <w:rsid w:val="0081686B"/>
    <w:rsid w:val="008221B7"/>
    <w:rsid w:val="00824596"/>
    <w:rsid w:val="00827957"/>
    <w:rsid w:val="00830AD6"/>
    <w:rsid w:val="0083430C"/>
    <w:rsid w:val="008379FE"/>
    <w:rsid w:val="00853599"/>
    <w:rsid w:val="008564BE"/>
    <w:rsid w:val="00861353"/>
    <w:rsid w:val="008719AC"/>
    <w:rsid w:val="008811EE"/>
    <w:rsid w:val="00882E91"/>
    <w:rsid w:val="00885664"/>
    <w:rsid w:val="0088635A"/>
    <w:rsid w:val="00886505"/>
    <w:rsid w:val="008867CA"/>
    <w:rsid w:val="008875E8"/>
    <w:rsid w:val="008A0063"/>
    <w:rsid w:val="008A1055"/>
    <w:rsid w:val="008A2D23"/>
    <w:rsid w:val="008B23B3"/>
    <w:rsid w:val="008B4AEF"/>
    <w:rsid w:val="008B5406"/>
    <w:rsid w:val="008B73E6"/>
    <w:rsid w:val="008C0C49"/>
    <w:rsid w:val="008C2F43"/>
    <w:rsid w:val="008C3773"/>
    <w:rsid w:val="008C37AE"/>
    <w:rsid w:val="008C574A"/>
    <w:rsid w:val="008D1D1B"/>
    <w:rsid w:val="008D2E5F"/>
    <w:rsid w:val="008D50FD"/>
    <w:rsid w:val="008D53EB"/>
    <w:rsid w:val="008D56BD"/>
    <w:rsid w:val="008D61DB"/>
    <w:rsid w:val="008E45BA"/>
    <w:rsid w:val="008E5DC5"/>
    <w:rsid w:val="008E7E53"/>
    <w:rsid w:val="008F40D0"/>
    <w:rsid w:val="008F62F8"/>
    <w:rsid w:val="008F70FB"/>
    <w:rsid w:val="00905FB6"/>
    <w:rsid w:val="00906844"/>
    <w:rsid w:val="009175A9"/>
    <w:rsid w:val="0092041F"/>
    <w:rsid w:val="00923DF5"/>
    <w:rsid w:val="0092512E"/>
    <w:rsid w:val="00925654"/>
    <w:rsid w:val="00927052"/>
    <w:rsid w:val="00936111"/>
    <w:rsid w:val="00937947"/>
    <w:rsid w:val="0094125A"/>
    <w:rsid w:val="00944D77"/>
    <w:rsid w:val="00950DB7"/>
    <w:rsid w:val="00953E06"/>
    <w:rsid w:val="00954777"/>
    <w:rsid w:val="00962809"/>
    <w:rsid w:val="0096487E"/>
    <w:rsid w:val="00965A1B"/>
    <w:rsid w:val="00966144"/>
    <w:rsid w:val="00973151"/>
    <w:rsid w:val="0097338D"/>
    <w:rsid w:val="00974BDC"/>
    <w:rsid w:val="0097527B"/>
    <w:rsid w:val="0097690B"/>
    <w:rsid w:val="0097764D"/>
    <w:rsid w:val="00982A4E"/>
    <w:rsid w:val="00987630"/>
    <w:rsid w:val="00994690"/>
    <w:rsid w:val="009A08E1"/>
    <w:rsid w:val="009A13A1"/>
    <w:rsid w:val="009A14A3"/>
    <w:rsid w:val="009A476C"/>
    <w:rsid w:val="009A6E44"/>
    <w:rsid w:val="009B0668"/>
    <w:rsid w:val="009B2F51"/>
    <w:rsid w:val="009B5558"/>
    <w:rsid w:val="009C5976"/>
    <w:rsid w:val="009C6383"/>
    <w:rsid w:val="009C6A4B"/>
    <w:rsid w:val="009D57B3"/>
    <w:rsid w:val="009E2108"/>
    <w:rsid w:val="009E4570"/>
    <w:rsid w:val="009E625F"/>
    <w:rsid w:val="009E6672"/>
    <w:rsid w:val="009E78A8"/>
    <w:rsid w:val="009F03EA"/>
    <w:rsid w:val="009F227A"/>
    <w:rsid w:val="009F4899"/>
    <w:rsid w:val="00A0051B"/>
    <w:rsid w:val="00A0142C"/>
    <w:rsid w:val="00A05457"/>
    <w:rsid w:val="00A069D1"/>
    <w:rsid w:val="00A1108E"/>
    <w:rsid w:val="00A15F6A"/>
    <w:rsid w:val="00A20F2F"/>
    <w:rsid w:val="00A23F97"/>
    <w:rsid w:val="00A36F72"/>
    <w:rsid w:val="00A433EE"/>
    <w:rsid w:val="00A613FD"/>
    <w:rsid w:val="00A64084"/>
    <w:rsid w:val="00A64414"/>
    <w:rsid w:val="00A750BA"/>
    <w:rsid w:val="00A76E22"/>
    <w:rsid w:val="00A772D2"/>
    <w:rsid w:val="00A82A63"/>
    <w:rsid w:val="00A8526E"/>
    <w:rsid w:val="00A857F9"/>
    <w:rsid w:val="00A85F0D"/>
    <w:rsid w:val="00A92346"/>
    <w:rsid w:val="00A9750F"/>
    <w:rsid w:val="00AA1DBD"/>
    <w:rsid w:val="00AA7246"/>
    <w:rsid w:val="00AB0EF7"/>
    <w:rsid w:val="00AB48CC"/>
    <w:rsid w:val="00AC0A6A"/>
    <w:rsid w:val="00AC39E1"/>
    <w:rsid w:val="00AC3F18"/>
    <w:rsid w:val="00AC404E"/>
    <w:rsid w:val="00AC441A"/>
    <w:rsid w:val="00AC493B"/>
    <w:rsid w:val="00AC66DB"/>
    <w:rsid w:val="00AC7524"/>
    <w:rsid w:val="00AC7CF6"/>
    <w:rsid w:val="00AD23F1"/>
    <w:rsid w:val="00AD5726"/>
    <w:rsid w:val="00AE02B2"/>
    <w:rsid w:val="00AE39E3"/>
    <w:rsid w:val="00AE598C"/>
    <w:rsid w:val="00AF0B85"/>
    <w:rsid w:val="00AF2C5E"/>
    <w:rsid w:val="00AF5BFB"/>
    <w:rsid w:val="00B041CE"/>
    <w:rsid w:val="00B10ADC"/>
    <w:rsid w:val="00B115A7"/>
    <w:rsid w:val="00B13A5E"/>
    <w:rsid w:val="00B16575"/>
    <w:rsid w:val="00B177A3"/>
    <w:rsid w:val="00B20B7D"/>
    <w:rsid w:val="00B22440"/>
    <w:rsid w:val="00B24365"/>
    <w:rsid w:val="00B24CFD"/>
    <w:rsid w:val="00B251FF"/>
    <w:rsid w:val="00B310ED"/>
    <w:rsid w:val="00B322F6"/>
    <w:rsid w:val="00B32C84"/>
    <w:rsid w:val="00B32F17"/>
    <w:rsid w:val="00B34E7D"/>
    <w:rsid w:val="00B35058"/>
    <w:rsid w:val="00B35643"/>
    <w:rsid w:val="00B40692"/>
    <w:rsid w:val="00B52976"/>
    <w:rsid w:val="00B530A8"/>
    <w:rsid w:val="00B55B73"/>
    <w:rsid w:val="00B6063A"/>
    <w:rsid w:val="00B67550"/>
    <w:rsid w:val="00B80CB5"/>
    <w:rsid w:val="00B91694"/>
    <w:rsid w:val="00B91EE7"/>
    <w:rsid w:val="00B920C5"/>
    <w:rsid w:val="00B93E53"/>
    <w:rsid w:val="00B95E34"/>
    <w:rsid w:val="00BA23DB"/>
    <w:rsid w:val="00BA5ECB"/>
    <w:rsid w:val="00BA6DB8"/>
    <w:rsid w:val="00BB29AF"/>
    <w:rsid w:val="00BB36D1"/>
    <w:rsid w:val="00BB3B92"/>
    <w:rsid w:val="00BB544C"/>
    <w:rsid w:val="00BB795C"/>
    <w:rsid w:val="00BD1535"/>
    <w:rsid w:val="00BE04EA"/>
    <w:rsid w:val="00BE3025"/>
    <w:rsid w:val="00BE64CB"/>
    <w:rsid w:val="00BF07D4"/>
    <w:rsid w:val="00BF0AF9"/>
    <w:rsid w:val="00BF29B5"/>
    <w:rsid w:val="00C01354"/>
    <w:rsid w:val="00C079CB"/>
    <w:rsid w:val="00C1170A"/>
    <w:rsid w:val="00C15BD0"/>
    <w:rsid w:val="00C17E38"/>
    <w:rsid w:val="00C207AF"/>
    <w:rsid w:val="00C22F2B"/>
    <w:rsid w:val="00C23047"/>
    <w:rsid w:val="00C23FEB"/>
    <w:rsid w:val="00C24C88"/>
    <w:rsid w:val="00C319C2"/>
    <w:rsid w:val="00C34F43"/>
    <w:rsid w:val="00C35040"/>
    <w:rsid w:val="00C35659"/>
    <w:rsid w:val="00C42209"/>
    <w:rsid w:val="00C42B05"/>
    <w:rsid w:val="00C43291"/>
    <w:rsid w:val="00C44854"/>
    <w:rsid w:val="00C54322"/>
    <w:rsid w:val="00C5605C"/>
    <w:rsid w:val="00C561AE"/>
    <w:rsid w:val="00C60D2B"/>
    <w:rsid w:val="00C62A0C"/>
    <w:rsid w:val="00C632D8"/>
    <w:rsid w:val="00C738BE"/>
    <w:rsid w:val="00C77934"/>
    <w:rsid w:val="00C80D96"/>
    <w:rsid w:val="00C8210F"/>
    <w:rsid w:val="00C936D5"/>
    <w:rsid w:val="00CA0B23"/>
    <w:rsid w:val="00CA415E"/>
    <w:rsid w:val="00CA4670"/>
    <w:rsid w:val="00CA79A6"/>
    <w:rsid w:val="00CA7B09"/>
    <w:rsid w:val="00CC0677"/>
    <w:rsid w:val="00CC18A5"/>
    <w:rsid w:val="00CC3D79"/>
    <w:rsid w:val="00CC48F3"/>
    <w:rsid w:val="00CC6562"/>
    <w:rsid w:val="00CD411F"/>
    <w:rsid w:val="00CD5153"/>
    <w:rsid w:val="00CE054D"/>
    <w:rsid w:val="00CE0CFE"/>
    <w:rsid w:val="00CE7809"/>
    <w:rsid w:val="00CF32EB"/>
    <w:rsid w:val="00D00391"/>
    <w:rsid w:val="00D0283B"/>
    <w:rsid w:val="00D0303F"/>
    <w:rsid w:val="00D0767A"/>
    <w:rsid w:val="00D10C08"/>
    <w:rsid w:val="00D164F6"/>
    <w:rsid w:val="00D25AA2"/>
    <w:rsid w:val="00D27200"/>
    <w:rsid w:val="00D3177C"/>
    <w:rsid w:val="00D32555"/>
    <w:rsid w:val="00D34A29"/>
    <w:rsid w:val="00D35A56"/>
    <w:rsid w:val="00D41291"/>
    <w:rsid w:val="00D4324D"/>
    <w:rsid w:val="00D45F6D"/>
    <w:rsid w:val="00D46A2D"/>
    <w:rsid w:val="00D51530"/>
    <w:rsid w:val="00D517F6"/>
    <w:rsid w:val="00D634DA"/>
    <w:rsid w:val="00D70F48"/>
    <w:rsid w:val="00D71093"/>
    <w:rsid w:val="00D83648"/>
    <w:rsid w:val="00D8509E"/>
    <w:rsid w:val="00D87376"/>
    <w:rsid w:val="00D968D4"/>
    <w:rsid w:val="00DA1647"/>
    <w:rsid w:val="00DA3B65"/>
    <w:rsid w:val="00DA5010"/>
    <w:rsid w:val="00DA5171"/>
    <w:rsid w:val="00DB0ECC"/>
    <w:rsid w:val="00DB2C43"/>
    <w:rsid w:val="00DB35C6"/>
    <w:rsid w:val="00DB50D7"/>
    <w:rsid w:val="00DB542A"/>
    <w:rsid w:val="00DC1A6C"/>
    <w:rsid w:val="00DC3107"/>
    <w:rsid w:val="00DC4BD8"/>
    <w:rsid w:val="00DC723E"/>
    <w:rsid w:val="00DD18E7"/>
    <w:rsid w:val="00DD7912"/>
    <w:rsid w:val="00DE265C"/>
    <w:rsid w:val="00DE28A0"/>
    <w:rsid w:val="00DE3B02"/>
    <w:rsid w:val="00DE6EB7"/>
    <w:rsid w:val="00DE6EE4"/>
    <w:rsid w:val="00DF0080"/>
    <w:rsid w:val="00DF1F62"/>
    <w:rsid w:val="00DF3670"/>
    <w:rsid w:val="00E04170"/>
    <w:rsid w:val="00E056EE"/>
    <w:rsid w:val="00E116C0"/>
    <w:rsid w:val="00E13C50"/>
    <w:rsid w:val="00E161B7"/>
    <w:rsid w:val="00E1703B"/>
    <w:rsid w:val="00E1707F"/>
    <w:rsid w:val="00E179F7"/>
    <w:rsid w:val="00E21D86"/>
    <w:rsid w:val="00E223B6"/>
    <w:rsid w:val="00E24F11"/>
    <w:rsid w:val="00E356EB"/>
    <w:rsid w:val="00E4164D"/>
    <w:rsid w:val="00E42280"/>
    <w:rsid w:val="00E42FA4"/>
    <w:rsid w:val="00E51B72"/>
    <w:rsid w:val="00E55EC8"/>
    <w:rsid w:val="00E62D00"/>
    <w:rsid w:val="00E6495F"/>
    <w:rsid w:val="00E7441E"/>
    <w:rsid w:val="00E74738"/>
    <w:rsid w:val="00E755B2"/>
    <w:rsid w:val="00E7699D"/>
    <w:rsid w:val="00E7738E"/>
    <w:rsid w:val="00E775FA"/>
    <w:rsid w:val="00E86555"/>
    <w:rsid w:val="00E87A63"/>
    <w:rsid w:val="00EA035C"/>
    <w:rsid w:val="00EA061D"/>
    <w:rsid w:val="00EB13F5"/>
    <w:rsid w:val="00EB59F8"/>
    <w:rsid w:val="00EB6948"/>
    <w:rsid w:val="00EC0E6D"/>
    <w:rsid w:val="00EC21FA"/>
    <w:rsid w:val="00EC39E7"/>
    <w:rsid w:val="00EC3E9C"/>
    <w:rsid w:val="00EC7C4F"/>
    <w:rsid w:val="00ED06D2"/>
    <w:rsid w:val="00ED11DC"/>
    <w:rsid w:val="00ED2512"/>
    <w:rsid w:val="00ED66CA"/>
    <w:rsid w:val="00EE2348"/>
    <w:rsid w:val="00EE2773"/>
    <w:rsid w:val="00EE3369"/>
    <w:rsid w:val="00EE386B"/>
    <w:rsid w:val="00EE4734"/>
    <w:rsid w:val="00EE7772"/>
    <w:rsid w:val="00EF3B29"/>
    <w:rsid w:val="00F005FB"/>
    <w:rsid w:val="00F025F4"/>
    <w:rsid w:val="00F02D27"/>
    <w:rsid w:val="00F04E94"/>
    <w:rsid w:val="00F06B0F"/>
    <w:rsid w:val="00F07074"/>
    <w:rsid w:val="00F138B4"/>
    <w:rsid w:val="00F311EA"/>
    <w:rsid w:val="00F36260"/>
    <w:rsid w:val="00F36D66"/>
    <w:rsid w:val="00F4126A"/>
    <w:rsid w:val="00F4228D"/>
    <w:rsid w:val="00F44F6C"/>
    <w:rsid w:val="00F532A3"/>
    <w:rsid w:val="00F533C6"/>
    <w:rsid w:val="00F54CAC"/>
    <w:rsid w:val="00F56EDB"/>
    <w:rsid w:val="00F64CD4"/>
    <w:rsid w:val="00F657FE"/>
    <w:rsid w:val="00F727B1"/>
    <w:rsid w:val="00F75678"/>
    <w:rsid w:val="00F81A6B"/>
    <w:rsid w:val="00F844F3"/>
    <w:rsid w:val="00F9068A"/>
    <w:rsid w:val="00F9257F"/>
    <w:rsid w:val="00F9529A"/>
    <w:rsid w:val="00F970F8"/>
    <w:rsid w:val="00FA0D50"/>
    <w:rsid w:val="00FA2089"/>
    <w:rsid w:val="00FA371C"/>
    <w:rsid w:val="00FB2683"/>
    <w:rsid w:val="00FB5309"/>
    <w:rsid w:val="00FC22AD"/>
    <w:rsid w:val="00FC380C"/>
    <w:rsid w:val="00FD17C3"/>
    <w:rsid w:val="00FD2145"/>
    <w:rsid w:val="00FD4835"/>
    <w:rsid w:val="00FE0D9E"/>
    <w:rsid w:val="00FE373A"/>
    <w:rsid w:val="00FE6B61"/>
    <w:rsid w:val="00FF03F2"/>
    <w:rsid w:val="00FF20EF"/>
    <w:rsid w:val="00FF6CCB"/>
    <w:rsid w:val="00FF7E7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245BC"/>
  <w15:chartTrackingRefBased/>
  <w15:docId w15:val="{668A791E-20B0-4053-AA3A-2887D9363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291"/>
    <w:rPr>
      <w:rFonts w:ascii="Times New Roman" w:hAnsi="Times New Roman"/>
      <w:sz w:val="24"/>
    </w:rPr>
  </w:style>
  <w:style w:type="paragraph" w:styleId="Ttulo1">
    <w:name w:val="heading 1"/>
    <w:basedOn w:val="Normal"/>
    <w:next w:val="Normal"/>
    <w:link w:val="Ttulo1Car"/>
    <w:uiPriority w:val="9"/>
    <w:qFormat/>
    <w:rsid w:val="006F3A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F3A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F3AC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F3AC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F3AC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F3AC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F3AC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F3AC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F3AC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3AC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F3AC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F3AC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F3AC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F3AC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F3AC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F3AC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F3AC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F3ACC"/>
    <w:rPr>
      <w:rFonts w:eastAsiaTheme="majorEastAsia" w:cstheme="majorBidi"/>
      <w:color w:val="272727" w:themeColor="text1" w:themeTint="D8"/>
    </w:rPr>
  </w:style>
  <w:style w:type="paragraph" w:styleId="Ttulo">
    <w:name w:val="Title"/>
    <w:basedOn w:val="Normal"/>
    <w:next w:val="Normal"/>
    <w:link w:val="TtuloCar"/>
    <w:uiPriority w:val="10"/>
    <w:qFormat/>
    <w:rsid w:val="006F3A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F3AC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F3AC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F3AC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F3ACC"/>
    <w:pPr>
      <w:spacing w:before="160"/>
      <w:jc w:val="center"/>
    </w:pPr>
    <w:rPr>
      <w:i/>
      <w:iCs/>
      <w:color w:val="404040" w:themeColor="text1" w:themeTint="BF"/>
    </w:rPr>
  </w:style>
  <w:style w:type="character" w:customStyle="1" w:styleId="CitaCar">
    <w:name w:val="Cita Car"/>
    <w:basedOn w:val="Fuentedeprrafopredeter"/>
    <w:link w:val="Cita"/>
    <w:uiPriority w:val="29"/>
    <w:rsid w:val="006F3ACC"/>
    <w:rPr>
      <w:i/>
      <w:iCs/>
      <w:color w:val="404040" w:themeColor="text1" w:themeTint="BF"/>
    </w:rPr>
  </w:style>
  <w:style w:type="paragraph" w:styleId="Prrafodelista">
    <w:name w:val="List Paragraph"/>
    <w:basedOn w:val="Normal"/>
    <w:uiPriority w:val="34"/>
    <w:qFormat/>
    <w:rsid w:val="006F3ACC"/>
    <w:pPr>
      <w:ind w:left="720"/>
      <w:contextualSpacing/>
    </w:pPr>
  </w:style>
  <w:style w:type="character" w:styleId="nfasisintenso">
    <w:name w:val="Intense Emphasis"/>
    <w:basedOn w:val="Fuentedeprrafopredeter"/>
    <w:uiPriority w:val="21"/>
    <w:qFormat/>
    <w:rsid w:val="006F3ACC"/>
    <w:rPr>
      <w:i/>
      <w:iCs/>
      <w:color w:val="0F4761" w:themeColor="accent1" w:themeShade="BF"/>
    </w:rPr>
  </w:style>
  <w:style w:type="paragraph" w:styleId="Citadestacada">
    <w:name w:val="Intense Quote"/>
    <w:basedOn w:val="Normal"/>
    <w:next w:val="Normal"/>
    <w:link w:val="CitadestacadaCar"/>
    <w:uiPriority w:val="30"/>
    <w:qFormat/>
    <w:rsid w:val="006F3A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F3ACC"/>
    <w:rPr>
      <w:i/>
      <w:iCs/>
      <w:color w:val="0F4761" w:themeColor="accent1" w:themeShade="BF"/>
    </w:rPr>
  </w:style>
  <w:style w:type="character" w:styleId="Referenciaintensa">
    <w:name w:val="Intense Reference"/>
    <w:basedOn w:val="Fuentedeprrafopredeter"/>
    <w:uiPriority w:val="32"/>
    <w:qFormat/>
    <w:rsid w:val="006F3ACC"/>
    <w:rPr>
      <w:b/>
      <w:bCs/>
      <w:smallCaps/>
      <w:color w:val="0F4761" w:themeColor="accent1" w:themeShade="BF"/>
      <w:spacing w:val="5"/>
    </w:rPr>
  </w:style>
  <w:style w:type="paragraph" w:styleId="Encabezado">
    <w:name w:val="header"/>
    <w:basedOn w:val="Normal"/>
    <w:link w:val="EncabezadoCar"/>
    <w:uiPriority w:val="99"/>
    <w:unhideWhenUsed/>
    <w:rsid w:val="005267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67E0"/>
  </w:style>
  <w:style w:type="paragraph" w:styleId="Piedepgina">
    <w:name w:val="footer"/>
    <w:basedOn w:val="Normal"/>
    <w:link w:val="PiedepginaCar"/>
    <w:uiPriority w:val="99"/>
    <w:unhideWhenUsed/>
    <w:rsid w:val="005267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67E0"/>
  </w:style>
  <w:style w:type="character" w:styleId="Hipervnculo">
    <w:name w:val="Hyperlink"/>
    <w:uiPriority w:val="99"/>
    <w:unhideWhenUsed/>
    <w:rsid w:val="008C574A"/>
    <w:rPr>
      <w:color w:val="0000FF"/>
      <w:u w:val="single"/>
    </w:rPr>
  </w:style>
  <w:style w:type="paragraph" w:styleId="NormalWeb">
    <w:name w:val="Normal (Web)"/>
    <w:basedOn w:val="Normal"/>
    <w:uiPriority w:val="99"/>
    <w:unhideWhenUsed/>
    <w:rsid w:val="00B32C84"/>
    <w:rPr>
      <w:rFonts w:cs="Times New Roman"/>
      <w:szCs w:val="24"/>
    </w:rPr>
  </w:style>
  <w:style w:type="paragraph" w:customStyle="1" w:styleId="Default">
    <w:name w:val="Default"/>
    <w:uiPriority w:val="99"/>
    <w:rsid w:val="001F0804"/>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table" w:styleId="Tablaconcuadrcula">
    <w:name w:val="Table Grid"/>
    <w:basedOn w:val="Tablanormal"/>
    <w:uiPriority w:val="39"/>
    <w:rsid w:val="00AC4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A857F9"/>
    <w:rPr>
      <w:color w:val="605E5C"/>
      <w:shd w:val="clear" w:color="auto" w:fill="E1DFDD"/>
    </w:rPr>
  </w:style>
  <w:style w:type="character" w:styleId="Textoennegrita">
    <w:name w:val="Strong"/>
    <w:basedOn w:val="Fuentedeprrafopredeter"/>
    <w:uiPriority w:val="22"/>
    <w:qFormat/>
    <w:rsid w:val="002D78CC"/>
    <w:rPr>
      <w:b/>
      <w:bCs/>
    </w:rPr>
  </w:style>
  <w:style w:type="character" w:styleId="Hipervnculovisitado">
    <w:name w:val="FollowedHyperlink"/>
    <w:basedOn w:val="Fuentedeprrafopredeter"/>
    <w:uiPriority w:val="99"/>
    <w:semiHidden/>
    <w:unhideWhenUsed/>
    <w:rsid w:val="00E42FA4"/>
    <w:rPr>
      <w:color w:val="96607D"/>
      <w:u w:val="single"/>
    </w:rPr>
  </w:style>
  <w:style w:type="paragraph" w:customStyle="1" w:styleId="msonormal0">
    <w:name w:val="msonormal"/>
    <w:basedOn w:val="Normal"/>
    <w:uiPriority w:val="99"/>
    <w:rsid w:val="00E42FA4"/>
    <w:pPr>
      <w:spacing w:before="100" w:beforeAutospacing="1" w:after="100" w:afterAutospacing="1" w:line="240" w:lineRule="auto"/>
    </w:pPr>
    <w:rPr>
      <w:rFonts w:eastAsia="Times New Roman" w:cs="Times New Roman"/>
      <w:kern w:val="0"/>
      <w:szCs w:val="24"/>
      <w:lang w:eastAsia="es-CO"/>
      <w14:ligatures w14:val="none"/>
    </w:rPr>
  </w:style>
  <w:style w:type="paragraph" w:customStyle="1" w:styleId="font5">
    <w:name w:val="font5"/>
    <w:basedOn w:val="Normal"/>
    <w:uiPriority w:val="99"/>
    <w:rsid w:val="00E42FA4"/>
    <w:pPr>
      <w:spacing w:before="100" w:beforeAutospacing="1" w:after="100" w:afterAutospacing="1" w:line="240" w:lineRule="auto"/>
    </w:pPr>
    <w:rPr>
      <w:rFonts w:eastAsia="Times New Roman" w:cs="Times New Roman"/>
      <w:color w:val="000000"/>
      <w:kern w:val="0"/>
      <w:sz w:val="18"/>
      <w:szCs w:val="18"/>
      <w:lang w:eastAsia="es-CO"/>
      <w14:ligatures w14:val="none"/>
    </w:rPr>
  </w:style>
  <w:style w:type="paragraph" w:customStyle="1" w:styleId="xl63">
    <w:name w:val="xl63"/>
    <w:basedOn w:val="Normal"/>
    <w:uiPriority w:val="99"/>
    <w:rsid w:val="00E42F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Cs w:val="24"/>
      <w:lang w:eastAsia="es-CO"/>
      <w14:ligatures w14:val="none"/>
    </w:rPr>
  </w:style>
  <w:style w:type="paragraph" w:customStyle="1" w:styleId="xl64">
    <w:name w:val="xl64"/>
    <w:basedOn w:val="Normal"/>
    <w:uiPriority w:val="99"/>
    <w:rsid w:val="00E42F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Cs w:val="24"/>
      <w:lang w:eastAsia="es-CO"/>
      <w14:ligatures w14:val="none"/>
    </w:rPr>
  </w:style>
  <w:style w:type="paragraph" w:customStyle="1" w:styleId="xl65">
    <w:name w:val="xl65"/>
    <w:basedOn w:val="Normal"/>
    <w:uiPriority w:val="99"/>
    <w:rsid w:val="00E42F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0"/>
      <w:szCs w:val="20"/>
      <w:lang w:eastAsia="es-CO"/>
      <w14:ligatures w14:val="none"/>
    </w:rPr>
  </w:style>
  <w:style w:type="paragraph" w:customStyle="1" w:styleId="xl66">
    <w:name w:val="xl66"/>
    <w:basedOn w:val="Normal"/>
    <w:uiPriority w:val="99"/>
    <w:rsid w:val="00E42FA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kern w:val="0"/>
      <w:szCs w:val="24"/>
      <w:lang w:eastAsia="es-CO"/>
      <w14:ligatures w14:val="none"/>
    </w:rPr>
  </w:style>
  <w:style w:type="paragraph" w:customStyle="1" w:styleId="xl67">
    <w:name w:val="xl67"/>
    <w:basedOn w:val="Normal"/>
    <w:uiPriority w:val="99"/>
    <w:rsid w:val="00E42FA4"/>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kern w:val="0"/>
      <w:szCs w:val="24"/>
      <w:lang w:eastAsia="es-CO"/>
      <w14:ligatures w14:val="none"/>
    </w:rPr>
  </w:style>
  <w:style w:type="paragraph" w:customStyle="1" w:styleId="xl68">
    <w:name w:val="xl68"/>
    <w:basedOn w:val="Normal"/>
    <w:uiPriority w:val="99"/>
    <w:rsid w:val="00E42FA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kern w:val="0"/>
      <w:szCs w:val="24"/>
      <w:lang w:eastAsia="es-CO"/>
      <w14:ligatures w14:val="none"/>
    </w:rPr>
  </w:style>
  <w:style w:type="paragraph" w:customStyle="1" w:styleId="xl69">
    <w:name w:val="xl69"/>
    <w:basedOn w:val="Normal"/>
    <w:uiPriority w:val="99"/>
    <w:rsid w:val="00E42F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u w:val="single"/>
      <w:lang w:eastAsia="es-CO"/>
      <w14:ligatures w14:val="none"/>
    </w:rPr>
  </w:style>
  <w:style w:type="paragraph" w:customStyle="1" w:styleId="xl70">
    <w:name w:val="xl70"/>
    <w:basedOn w:val="Normal"/>
    <w:uiPriority w:val="99"/>
    <w:rsid w:val="00E42F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s-CO"/>
      <w14:ligatures w14:val="none"/>
    </w:rPr>
  </w:style>
  <w:style w:type="paragraph" w:customStyle="1" w:styleId="xl71">
    <w:name w:val="xl71"/>
    <w:basedOn w:val="Normal"/>
    <w:uiPriority w:val="99"/>
    <w:rsid w:val="00E42FA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s-CO"/>
      <w14:ligatures w14:val="none"/>
    </w:rPr>
  </w:style>
  <w:style w:type="paragraph" w:customStyle="1" w:styleId="xl72">
    <w:name w:val="xl72"/>
    <w:basedOn w:val="Normal"/>
    <w:uiPriority w:val="99"/>
    <w:rsid w:val="00E42FA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s-CO"/>
      <w14:ligatures w14:val="none"/>
    </w:rPr>
  </w:style>
  <w:style w:type="paragraph" w:customStyle="1" w:styleId="xl73">
    <w:name w:val="xl73"/>
    <w:basedOn w:val="Normal"/>
    <w:uiPriority w:val="99"/>
    <w:rsid w:val="00E42FA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s-CO"/>
      <w14:ligatures w14:val="none"/>
    </w:rPr>
  </w:style>
  <w:style w:type="paragraph" w:customStyle="1" w:styleId="xl74">
    <w:name w:val="xl74"/>
    <w:basedOn w:val="Normal"/>
    <w:uiPriority w:val="99"/>
    <w:rsid w:val="00E42F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s-CO"/>
      <w14:ligatures w14:val="none"/>
    </w:rPr>
  </w:style>
  <w:style w:type="paragraph" w:customStyle="1" w:styleId="xl75">
    <w:name w:val="xl75"/>
    <w:basedOn w:val="Normal"/>
    <w:uiPriority w:val="99"/>
    <w:rsid w:val="00E42FA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s-CO"/>
      <w14:ligatures w14:val="none"/>
    </w:rPr>
  </w:style>
  <w:style w:type="paragraph" w:customStyle="1" w:styleId="xl76">
    <w:name w:val="xl76"/>
    <w:basedOn w:val="Normal"/>
    <w:uiPriority w:val="99"/>
    <w:rsid w:val="00E42FA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s-CO"/>
      <w14:ligatures w14:val="none"/>
    </w:rPr>
  </w:style>
  <w:style w:type="paragraph" w:customStyle="1" w:styleId="xl77">
    <w:name w:val="xl77"/>
    <w:basedOn w:val="Normal"/>
    <w:uiPriority w:val="99"/>
    <w:rsid w:val="00E42FA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s-CO"/>
      <w14:ligatures w14:val="none"/>
    </w:rPr>
  </w:style>
  <w:style w:type="paragraph" w:customStyle="1" w:styleId="xl78">
    <w:name w:val="xl78"/>
    <w:basedOn w:val="Normal"/>
    <w:uiPriority w:val="99"/>
    <w:rsid w:val="00E42F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tos" w:eastAsia="Times New Roman" w:hAnsi="Aptos" w:cs="Times New Roman"/>
      <w:kern w:val="0"/>
      <w:sz w:val="18"/>
      <w:szCs w:val="18"/>
      <w:lang w:eastAsia="es-CO"/>
      <w14:ligatures w14:val="none"/>
    </w:rPr>
  </w:style>
  <w:style w:type="paragraph" w:customStyle="1" w:styleId="xl79">
    <w:name w:val="xl79"/>
    <w:basedOn w:val="Normal"/>
    <w:uiPriority w:val="99"/>
    <w:rsid w:val="00E42FA4"/>
    <w:pPr>
      <w:pBdr>
        <w:top w:val="single" w:sz="4" w:space="0" w:color="auto"/>
        <w:left w:val="single" w:sz="4" w:space="0" w:color="auto"/>
        <w:bottom w:val="single" w:sz="4" w:space="0" w:color="auto"/>
        <w:right w:val="single" w:sz="4" w:space="0" w:color="auto"/>
      </w:pBdr>
      <w:shd w:val="clear" w:color="000000" w:fill="0F9ED5"/>
      <w:spacing w:before="100" w:beforeAutospacing="1" w:after="100" w:afterAutospacing="1" w:line="240" w:lineRule="auto"/>
      <w:jc w:val="center"/>
      <w:textAlignment w:val="center"/>
    </w:pPr>
    <w:rPr>
      <w:rFonts w:ascii="Aptos" w:eastAsia="Times New Roman" w:hAnsi="Aptos" w:cs="Times New Roman"/>
      <w:kern w:val="0"/>
      <w:sz w:val="18"/>
      <w:szCs w:val="18"/>
      <w:lang w:eastAsia="es-CO"/>
      <w14:ligatures w14:val="none"/>
    </w:rPr>
  </w:style>
  <w:style w:type="paragraph" w:customStyle="1" w:styleId="xl80">
    <w:name w:val="xl80"/>
    <w:basedOn w:val="Normal"/>
    <w:uiPriority w:val="99"/>
    <w:rsid w:val="00E42F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tos" w:eastAsia="Times New Roman" w:hAnsi="Aptos" w:cs="Times New Roman"/>
      <w:kern w:val="0"/>
      <w:sz w:val="18"/>
      <w:szCs w:val="18"/>
      <w:lang w:eastAsia="es-CO"/>
      <w14:ligatures w14:val="none"/>
    </w:rPr>
  </w:style>
  <w:style w:type="paragraph" w:customStyle="1" w:styleId="xl81">
    <w:name w:val="xl81"/>
    <w:basedOn w:val="Normal"/>
    <w:uiPriority w:val="99"/>
    <w:rsid w:val="00E42FA4"/>
    <w:pPr>
      <w:pBdr>
        <w:top w:val="single" w:sz="4" w:space="0" w:color="auto"/>
        <w:left w:val="single" w:sz="4" w:space="0" w:color="auto"/>
        <w:bottom w:val="single" w:sz="4" w:space="0" w:color="auto"/>
        <w:right w:val="single" w:sz="4" w:space="0" w:color="auto"/>
      </w:pBdr>
      <w:shd w:val="clear" w:color="000000" w:fill="0F9ED5"/>
      <w:spacing w:before="100" w:beforeAutospacing="1" w:after="100" w:afterAutospacing="1" w:line="240" w:lineRule="auto"/>
      <w:jc w:val="center"/>
      <w:textAlignment w:val="center"/>
    </w:pPr>
    <w:rPr>
      <w:rFonts w:ascii="Aptos" w:eastAsia="Times New Roman" w:hAnsi="Aptos" w:cs="Times New Roman"/>
      <w:kern w:val="0"/>
      <w:sz w:val="18"/>
      <w:szCs w:val="18"/>
      <w:lang w:eastAsia="es-CO"/>
      <w14:ligatures w14:val="none"/>
    </w:rPr>
  </w:style>
  <w:style w:type="paragraph" w:customStyle="1" w:styleId="APA7">
    <w:name w:val="APA 7"/>
    <w:basedOn w:val="Normal"/>
    <w:next w:val="Normal"/>
    <w:rsid w:val="005A3F52"/>
    <w:pPr>
      <w:spacing w:before="100" w:beforeAutospacing="1" w:after="100" w:afterAutospacing="1" w:line="480" w:lineRule="auto"/>
      <w:jc w:val="both"/>
    </w:pPr>
    <w:rPr>
      <w:rFonts w:eastAsia="Times New Roman" w:cs="Times New Roman"/>
      <w:kern w:val="0"/>
      <w:szCs w:val="24"/>
      <w:lang w:val="en-US"/>
      <w14:ligatures w14:val="none"/>
    </w:rPr>
  </w:style>
  <w:style w:type="paragraph" w:styleId="Sinespaciado">
    <w:name w:val="No Spacing"/>
    <w:uiPriority w:val="1"/>
    <w:qFormat/>
    <w:rsid w:val="00502CB2"/>
    <w:pPr>
      <w:spacing w:after="0" w:line="240" w:lineRule="auto"/>
    </w:pPr>
    <w:rPr>
      <w:rFonts w:eastAsiaTheme="minorHAnsi"/>
      <w:sz w:val="24"/>
      <w:szCs w:val="24"/>
    </w:rPr>
  </w:style>
  <w:style w:type="table" w:customStyle="1" w:styleId="Calendario2">
    <w:name w:val="Calendario 2"/>
    <w:basedOn w:val="Tablanormal"/>
    <w:uiPriority w:val="99"/>
    <w:qFormat/>
    <w:rsid w:val="00502CB2"/>
    <w:pPr>
      <w:spacing w:after="0" w:line="240" w:lineRule="auto"/>
      <w:jc w:val="center"/>
    </w:pPr>
    <w:rPr>
      <w:rFonts w:eastAsiaTheme="minorEastAsia"/>
      <w:kern w:val="0"/>
      <w:sz w:val="28"/>
      <w:szCs w:val="28"/>
      <w:lang w:eastAsia="es-CO"/>
      <w14:ligatures w14:val="none"/>
    </w:rPr>
    <w:tblPr>
      <w:tblBorders>
        <w:insideV w:val="single" w:sz="4" w:space="0" w:color="45B0E1" w:themeColor="accent1" w:themeTint="99"/>
      </w:tblBorders>
    </w:tblPr>
    <w:tblStylePr w:type="firstRow">
      <w:rPr>
        <w:rFonts w:asciiTheme="majorHAnsi" w:hAnsiTheme="majorHAnsi"/>
        <w:b w:val="0"/>
        <w:i w:val="0"/>
        <w:caps/>
        <w:smallCaps w:val="0"/>
        <w:color w:val="156082" w:themeColor="accent1"/>
        <w:spacing w:val="20"/>
        <w:sz w:val="32"/>
      </w:rPr>
      <w:tblPr/>
      <w:tcPr>
        <w:tcBorders>
          <w:top w:val="nil"/>
          <w:left w:val="nil"/>
          <w:bottom w:val="nil"/>
          <w:right w:val="nil"/>
          <w:insideH w:val="nil"/>
          <w:insideV w:val="nil"/>
          <w:tl2br w:val="nil"/>
          <w:tr2bl w:val="nil"/>
        </w:tcBorders>
      </w:tcPr>
    </w:tblStylePr>
  </w:style>
  <w:style w:type="table" w:customStyle="1" w:styleId="Tablaconcuadrcula1">
    <w:name w:val="Tabla con cuadrícula1"/>
    <w:basedOn w:val="Tablanormal"/>
    <w:next w:val="Tablaconcuadrcula"/>
    <w:uiPriority w:val="39"/>
    <w:rsid w:val="00CA79A6"/>
    <w:pPr>
      <w:spacing w:after="0" w:line="240" w:lineRule="auto"/>
    </w:pPr>
    <w:rPr>
      <w:rFonts w:ascii="Aptos" w:eastAsia="Aptos"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8520">
      <w:bodyDiv w:val="1"/>
      <w:marLeft w:val="0"/>
      <w:marRight w:val="0"/>
      <w:marTop w:val="0"/>
      <w:marBottom w:val="0"/>
      <w:divBdr>
        <w:top w:val="none" w:sz="0" w:space="0" w:color="auto"/>
        <w:left w:val="none" w:sz="0" w:space="0" w:color="auto"/>
        <w:bottom w:val="none" w:sz="0" w:space="0" w:color="auto"/>
        <w:right w:val="none" w:sz="0" w:space="0" w:color="auto"/>
      </w:divBdr>
    </w:div>
    <w:div w:id="78404369">
      <w:bodyDiv w:val="1"/>
      <w:marLeft w:val="0"/>
      <w:marRight w:val="0"/>
      <w:marTop w:val="0"/>
      <w:marBottom w:val="0"/>
      <w:divBdr>
        <w:top w:val="none" w:sz="0" w:space="0" w:color="auto"/>
        <w:left w:val="none" w:sz="0" w:space="0" w:color="auto"/>
        <w:bottom w:val="none" w:sz="0" w:space="0" w:color="auto"/>
        <w:right w:val="none" w:sz="0" w:space="0" w:color="auto"/>
      </w:divBdr>
    </w:div>
    <w:div w:id="88891337">
      <w:bodyDiv w:val="1"/>
      <w:marLeft w:val="0"/>
      <w:marRight w:val="0"/>
      <w:marTop w:val="0"/>
      <w:marBottom w:val="0"/>
      <w:divBdr>
        <w:top w:val="none" w:sz="0" w:space="0" w:color="auto"/>
        <w:left w:val="none" w:sz="0" w:space="0" w:color="auto"/>
        <w:bottom w:val="none" w:sz="0" w:space="0" w:color="auto"/>
        <w:right w:val="none" w:sz="0" w:space="0" w:color="auto"/>
      </w:divBdr>
    </w:div>
    <w:div w:id="138305705">
      <w:bodyDiv w:val="1"/>
      <w:marLeft w:val="0"/>
      <w:marRight w:val="0"/>
      <w:marTop w:val="0"/>
      <w:marBottom w:val="0"/>
      <w:divBdr>
        <w:top w:val="none" w:sz="0" w:space="0" w:color="auto"/>
        <w:left w:val="none" w:sz="0" w:space="0" w:color="auto"/>
        <w:bottom w:val="none" w:sz="0" w:space="0" w:color="auto"/>
        <w:right w:val="none" w:sz="0" w:space="0" w:color="auto"/>
      </w:divBdr>
    </w:div>
    <w:div w:id="140582084">
      <w:bodyDiv w:val="1"/>
      <w:marLeft w:val="0"/>
      <w:marRight w:val="0"/>
      <w:marTop w:val="0"/>
      <w:marBottom w:val="0"/>
      <w:divBdr>
        <w:top w:val="none" w:sz="0" w:space="0" w:color="auto"/>
        <w:left w:val="none" w:sz="0" w:space="0" w:color="auto"/>
        <w:bottom w:val="none" w:sz="0" w:space="0" w:color="auto"/>
        <w:right w:val="none" w:sz="0" w:space="0" w:color="auto"/>
      </w:divBdr>
    </w:div>
    <w:div w:id="155850119">
      <w:bodyDiv w:val="1"/>
      <w:marLeft w:val="0"/>
      <w:marRight w:val="0"/>
      <w:marTop w:val="0"/>
      <w:marBottom w:val="0"/>
      <w:divBdr>
        <w:top w:val="none" w:sz="0" w:space="0" w:color="auto"/>
        <w:left w:val="none" w:sz="0" w:space="0" w:color="auto"/>
        <w:bottom w:val="none" w:sz="0" w:space="0" w:color="auto"/>
        <w:right w:val="none" w:sz="0" w:space="0" w:color="auto"/>
      </w:divBdr>
    </w:div>
    <w:div w:id="184562613">
      <w:bodyDiv w:val="1"/>
      <w:marLeft w:val="0"/>
      <w:marRight w:val="0"/>
      <w:marTop w:val="0"/>
      <w:marBottom w:val="0"/>
      <w:divBdr>
        <w:top w:val="none" w:sz="0" w:space="0" w:color="auto"/>
        <w:left w:val="none" w:sz="0" w:space="0" w:color="auto"/>
        <w:bottom w:val="none" w:sz="0" w:space="0" w:color="auto"/>
        <w:right w:val="none" w:sz="0" w:space="0" w:color="auto"/>
      </w:divBdr>
    </w:div>
    <w:div w:id="239799390">
      <w:bodyDiv w:val="1"/>
      <w:marLeft w:val="0"/>
      <w:marRight w:val="0"/>
      <w:marTop w:val="0"/>
      <w:marBottom w:val="0"/>
      <w:divBdr>
        <w:top w:val="none" w:sz="0" w:space="0" w:color="auto"/>
        <w:left w:val="none" w:sz="0" w:space="0" w:color="auto"/>
        <w:bottom w:val="none" w:sz="0" w:space="0" w:color="auto"/>
        <w:right w:val="none" w:sz="0" w:space="0" w:color="auto"/>
      </w:divBdr>
    </w:div>
    <w:div w:id="285892379">
      <w:bodyDiv w:val="1"/>
      <w:marLeft w:val="0"/>
      <w:marRight w:val="0"/>
      <w:marTop w:val="0"/>
      <w:marBottom w:val="0"/>
      <w:divBdr>
        <w:top w:val="none" w:sz="0" w:space="0" w:color="auto"/>
        <w:left w:val="none" w:sz="0" w:space="0" w:color="auto"/>
        <w:bottom w:val="none" w:sz="0" w:space="0" w:color="auto"/>
        <w:right w:val="none" w:sz="0" w:space="0" w:color="auto"/>
      </w:divBdr>
    </w:div>
    <w:div w:id="288904395">
      <w:bodyDiv w:val="1"/>
      <w:marLeft w:val="0"/>
      <w:marRight w:val="0"/>
      <w:marTop w:val="0"/>
      <w:marBottom w:val="0"/>
      <w:divBdr>
        <w:top w:val="none" w:sz="0" w:space="0" w:color="auto"/>
        <w:left w:val="none" w:sz="0" w:space="0" w:color="auto"/>
        <w:bottom w:val="none" w:sz="0" w:space="0" w:color="auto"/>
        <w:right w:val="none" w:sz="0" w:space="0" w:color="auto"/>
      </w:divBdr>
    </w:div>
    <w:div w:id="345908441">
      <w:bodyDiv w:val="1"/>
      <w:marLeft w:val="0"/>
      <w:marRight w:val="0"/>
      <w:marTop w:val="0"/>
      <w:marBottom w:val="0"/>
      <w:divBdr>
        <w:top w:val="none" w:sz="0" w:space="0" w:color="auto"/>
        <w:left w:val="none" w:sz="0" w:space="0" w:color="auto"/>
        <w:bottom w:val="none" w:sz="0" w:space="0" w:color="auto"/>
        <w:right w:val="none" w:sz="0" w:space="0" w:color="auto"/>
      </w:divBdr>
    </w:div>
    <w:div w:id="348682090">
      <w:bodyDiv w:val="1"/>
      <w:marLeft w:val="0"/>
      <w:marRight w:val="0"/>
      <w:marTop w:val="0"/>
      <w:marBottom w:val="0"/>
      <w:divBdr>
        <w:top w:val="none" w:sz="0" w:space="0" w:color="auto"/>
        <w:left w:val="none" w:sz="0" w:space="0" w:color="auto"/>
        <w:bottom w:val="none" w:sz="0" w:space="0" w:color="auto"/>
        <w:right w:val="none" w:sz="0" w:space="0" w:color="auto"/>
      </w:divBdr>
    </w:div>
    <w:div w:id="380132613">
      <w:bodyDiv w:val="1"/>
      <w:marLeft w:val="0"/>
      <w:marRight w:val="0"/>
      <w:marTop w:val="0"/>
      <w:marBottom w:val="0"/>
      <w:divBdr>
        <w:top w:val="none" w:sz="0" w:space="0" w:color="auto"/>
        <w:left w:val="none" w:sz="0" w:space="0" w:color="auto"/>
        <w:bottom w:val="none" w:sz="0" w:space="0" w:color="auto"/>
        <w:right w:val="none" w:sz="0" w:space="0" w:color="auto"/>
      </w:divBdr>
    </w:div>
    <w:div w:id="447897536">
      <w:bodyDiv w:val="1"/>
      <w:marLeft w:val="0"/>
      <w:marRight w:val="0"/>
      <w:marTop w:val="0"/>
      <w:marBottom w:val="0"/>
      <w:divBdr>
        <w:top w:val="none" w:sz="0" w:space="0" w:color="auto"/>
        <w:left w:val="none" w:sz="0" w:space="0" w:color="auto"/>
        <w:bottom w:val="none" w:sz="0" w:space="0" w:color="auto"/>
        <w:right w:val="none" w:sz="0" w:space="0" w:color="auto"/>
      </w:divBdr>
    </w:div>
    <w:div w:id="456224221">
      <w:bodyDiv w:val="1"/>
      <w:marLeft w:val="0"/>
      <w:marRight w:val="0"/>
      <w:marTop w:val="0"/>
      <w:marBottom w:val="0"/>
      <w:divBdr>
        <w:top w:val="none" w:sz="0" w:space="0" w:color="auto"/>
        <w:left w:val="none" w:sz="0" w:space="0" w:color="auto"/>
        <w:bottom w:val="none" w:sz="0" w:space="0" w:color="auto"/>
        <w:right w:val="none" w:sz="0" w:space="0" w:color="auto"/>
      </w:divBdr>
    </w:div>
    <w:div w:id="458647408">
      <w:bodyDiv w:val="1"/>
      <w:marLeft w:val="0"/>
      <w:marRight w:val="0"/>
      <w:marTop w:val="0"/>
      <w:marBottom w:val="0"/>
      <w:divBdr>
        <w:top w:val="none" w:sz="0" w:space="0" w:color="auto"/>
        <w:left w:val="none" w:sz="0" w:space="0" w:color="auto"/>
        <w:bottom w:val="none" w:sz="0" w:space="0" w:color="auto"/>
        <w:right w:val="none" w:sz="0" w:space="0" w:color="auto"/>
      </w:divBdr>
    </w:div>
    <w:div w:id="486357658">
      <w:bodyDiv w:val="1"/>
      <w:marLeft w:val="0"/>
      <w:marRight w:val="0"/>
      <w:marTop w:val="0"/>
      <w:marBottom w:val="0"/>
      <w:divBdr>
        <w:top w:val="none" w:sz="0" w:space="0" w:color="auto"/>
        <w:left w:val="none" w:sz="0" w:space="0" w:color="auto"/>
        <w:bottom w:val="none" w:sz="0" w:space="0" w:color="auto"/>
        <w:right w:val="none" w:sz="0" w:space="0" w:color="auto"/>
      </w:divBdr>
    </w:div>
    <w:div w:id="489448315">
      <w:bodyDiv w:val="1"/>
      <w:marLeft w:val="0"/>
      <w:marRight w:val="0"/>
      <w:marTop w:val="0"/>
      <w:marBottom w:val="0"/>
      <w:divBdr>
        <w:top w:val="none" w:sz="0" w:space="0" w:color="auto"/>
        <w:left w:val="none" w:sz="0" w:space="0" w:color="auto"/>
        <w:bottom w:val="none" w:sz="0" w:space="0" w:color="auto"/>
        <w:right w:val="none" w:sz="0" w:space="0" w:color="auto"/>
      </w:divBdr>
    </w:div>
    <w:div w:id="507672309">
      <w:bodyDiv w:val="1"/>
      <w:marLeft w:val="0"/>
      <w:marRight w:val="0"/>
      <w:marTop w:val="0"/>
      <w:marBottom w:val="0"/>
      <w:divBdr>
        <w:top w:val="none" w:sz="0" w:space="0" w:color="auto"/>
        <w:left w:val="none" w:sz="0" w:space="0" w:color="auto"/>
        <w:bottom w:val="none" w:sz="0" w:space="0" w:color="auto"/>
        <w:right w:val="none" w:sz="0" w:space="0" w:color="auto"/>
      </w:divBdr>
    </w:div>
    <w:div w:id="521743443">
      <w:bodyDiv w:val="1"/>
      <w:marLeft w:val="0"/>
      <w:marRight w:val="0"/>
      <w:marTop w:val="0"/>
      <w:marBottom w:val="0"/>
      <w:divBdr>
        <w:top w:val="none" w:sz="0" w:space="0" w:color="auto"/>
        <w:left w:val="none" w:sz="0" w:space="0" w:color="auto"/>
        <w:bottom w:val="none" w:sz="0" w:space="0" w:color="auto"/>
        <w:right w:val="none" w:sz="0" w:space="0" w:color="auto"/>
      </w:divBdr>
    </w:div>
    <w:div w:id="546062602">
      <w:bodyDiv w:val="1"/>
      <w:marLeft w:val="0"/>
      <w:marRight w:val="0"/>
      <w:marTop w:val="0"/>
      <w:marBottom w:val="0"/>
      <w:divBdr>
        <w:top w:val="none" w:sz="0" w:space="0" w:color="auto"/>
        <w:left w:val="none" w:sz="0" w:space="0" w:color="auto"/>
        <w:bottom w:val="none" w:sz="0" w:space="0" w:color="auto"/>
        <w:right w:val="none" w:sz="0" w:space="0" w:color="auto"/>
      </w:divBdr>
    </w:div>
    <w:div w:id="551426415">
      <w:bodyDiv w:val="1"/>
      <w:marLeft w:val="0"/>
      <w:marRight w:val="0"/>
      <w:marTop w:val="0"/>
      <w:marBottom w:val="0"/>
      <w:divBdr>
        <w:top w:val="none" w:sz="0" w:space="0" w:color="auto"/>
        <w:left w:val="none" w:sz="0" w:space="0" w:color="auto"/>
        <w:bottom w:val="none" w:sz="0" w:space="0" w:color="auto"/>
        <w:right w:val="none" w:sz="0" w:space="0" w:color="auto"/>
      </w:divBdr>
    </w:div>
    <w:div w:id="561528985">
      <w:bodyDiv w:val="1"/>
      <w:marLeft w:val="0"/>
      <w:marRight w:val="0"/>
      <w:marTop w:val="0"/>
      <w:marBottom w:val="0"/>
      <w:divBdr>
        <w:top w:val="none" w:sz="0" w:space="0" w:color="auto"/>
        <w:left w:val="none" w:sz="0" w:space="0" w:color="auto"/>
        <w:bottom w:val="none" w:sz="0" w:space="0" w:color="auto"/>
        <w:right w:val="none" w:sz="0" w:space="0" w:color="auto"/>
      </w:divBdr>
    </w:div>
    <w:div w:id="696586208">
      <w:bodyDiv w:val="1"/>
      <w:marLeft w:val="0"/>
      <w:marRight w:val="0"/>
      <w:marTop w:val="0"/>
      <w:marBottom w:val="0"/>
      <w:divBdr>
        <w:top w:val="none" w:sz="0" w:space="0" w:color="auto"/>
        <w:left w:val="none" w:sz="0" w:space="0" w:color="auto"/>
        <w:bottom w:val="none" w:sz="0" w:space="0" w:color="auto"/>
        <w:right w:val="none" w:sz="0" w:space="0" w:color="auto"/>
      </w:divBdr>
    </w:div>
    <w:div w:id="700010832">
      <w:bodyDiv w:val="1"/>
      <w:marLeft w:val="0"/>
      <w:marRight w:val="0"/>
      <w:marTop w:val="0"/>
      <w:marBottom w:val="0"/>
      <w:divBdr>
        <w:top w:val="none" w:sz="0" w:space="0" w:color="auto"/>
        <w:left w:val="none" w:sz="0" w:space="0" w:color="auto"/>
        <w:bottom w:val="none" w:sz="0" w:space="0" w:color="auto"/>
        <w:right w:val="none" w:sz="0" w:space="0" w:color="auto"/>
      </w:divBdr>
    </w:div>
    <w:div w:id="700514530">
      <w:bodyDiv w:val="1"/>
      <w:marLeft w:val="0"/>
      <w:marRight w:val="0"/>
      <w:marTop w:val="0"/>
      <w:marBottom w:val="0"/>
      <w:divBdr>
        <w:top w:val="none" w:sz="0" w:space="0" w:color="auto"/>
        <w:left w:val="none" w:sz="0" w:space="0" w:color="auto"/>
        <w:bottom w:val="none" w:sz="0" w:space="0" w:color="auto"/>
        <w:right w:val="none" w:sz="0" w:space="0" w:color="auto"/>
      </w:divBdr>
    </w:div>
    <w:div w:id="702638390">
      <w:bodyDiv w:val="1"/>
      <w:marLeft w:val="0"/>
      <w:marRight w:val="0"/>
      <w:marTop w:val="0"/>
      <w:marBottom w:val="0"/>
      <w:divBdr>
        <w:top w:val="none" w:sz="0" w:space="0" w:color="auto"/>
        <w:left w:val="none" w:sz="0" w:space="0" w:color="auto"/>
        <w:bottom w:val="none" w:sz="0" w:space="0" w:color="auto"/>
        <w:right w:val="none" w:sz="0" w:space="0" w:color="auto"/>
      </w:divBdr>
    </w:div>
    <w:div w:id="714963583">
      <w:bodyDiv w:val="1"/>
      <w:marLeft w:val="0"/>
      <w:marRight w:val="0"/>
      <w:marTop w:val="0"/>
      <w:marBottom w:val="0"/>
      <w:divBdr>
        <w:top w:val="none" w:sz="0" w:space="0" w:color="auto"/>
        <w:left w:val="none" w:sz="0" w:space="0" w:color="auto"/>
        <w:bottom w:val="none" w:sz="0" w:space="0" w:color="auto"/>
        <w:right w:val="none" w:sz="0" w:space="0" w:color="auto"/>
      </w:divBdr>
    </w:div>
    <w:div w:id="739407713">
      <w:bodyDiv w:val="1"/>
      <w:marLeft w:val="0"/>
      <w:marRight w:val="0"/>
      <w:marTop w:val="0"/>
      <w:marBottom w:val="0"/>
      <w:divBdr>
        <w:top w:val="none" w:sz="0" w:space="0" w:color="auto"/>
        <w:left w:val="none" w:sz="0" w:space="0" w:color="auto"/>
        <w:bottom w:val="none" w:sz="0" w:space="0" w:color="auto"/>
        <w:right w:val="none" w:sz="0" w:space="0" w:color="auto"/>
      </w:divBdr>
    </w:div>
    <w:div w:id="761335450">
      <w:bodyDiv w:val="1"/>
      <w:marLeft w:val="0"/>
      <w:marRight w:val="0"/>
      <w:marTop w:val="0"/>
      <w:marBottom w:val="0"/>
      <w:divBdr>
        <w:top w:val="none" w:sz="0" w:space="0" w:color="auto"/>
        <w:left w:val="none" w:sz="0" w:space="0" w:color="auto"/>
        <w:bottom w:val="none" w:sz="0" w:space="0" w:color="auto"/>
        <w:right w:val="none" w:sz="0" w:space="0" w:color="auto"/>
      </w:divBdr>
    </w:div>
    <w:div w:id="782194839">
      <w:bodyDiv w:val="1"/>
      <w:marLeft w:val="0"/>
      <w:marRight w:val="0"/>
      <w:marTop w:val="0"/>
      <w:marBottom w:val="0"/>
      <w:divBdr>
        <w:top w:val="none" w:sz="0" w:space="0" w:color="auto"/>
        <w:left w:val="none" w:sz="0" w:space="0" w:color="auto"/>
        <w:bottom w:val="none" w:sz="0" w:space="0" w:color="auto"/>
        <w:right w:val="none" w:sz="0" w:space="0" w:color="auto"/>
      </w:divBdr>
    </w:div>
    <w:div w:id="871386376">
      <w:bodyDiv w:val="1"/>
      <w:marLeft w:val="0"/>
      <w:marRight w:val="0"/>
      <w:marTop w:val="0"/>
      <w:marBottom w:val="0"/>
      <w:divBdr>
        <w:top w:val="none" w:sz="0" w:space="0" w:color="auto"/>
        <w:left w:val="none" w:sz="0" w:space="0" w:color="auto"/>
        <w:bottom w:val="none" w:sz="0" w:space="0" w:color="auto"/>
        <w:right w:val="none" w:sz="0" w:space="0" w:color="auto"/>
      </w:divBdr>
    </w:div>
    <w:div w:id="884684377">
      <w:bodyDiv w:val="1"/>
      <w:marLeft w:val="0"/>
      <w:marRight w:val="0"/>
      <w:marTop w:val="0"/>
      <w:marBottom w:val="0"/>
      <w:divBdr>
        <w:top w:val="none" w:sz="0" w:space="0" w:color="auto"/>
        <w:left w:val="none" w:sz="0" w:space="0" w:color="auto"/>
        <w:bottom w:val="none" w:sz="0" w:space="0" w:color="auto"/>
        <w:right w:val="none" w:sz="0" w:space="0" w:color="auto"/>
      </w:divBdr>
    </w:div>
    <w:div w:id="951594471">
      <w:bodyDiv w:val="1"/>
      <w:marLeft w:val="0"/>
      <w:marRight w:val="0"/>
      <w:marTop w:val="0"/>
      <w:marBottom w:val="0"/>
      <w:divBdr>
        <w:top w:val="none" w:sz="0" w:space="0" w:color="auto"/>
        <w:left w:val="none" w:sz="0" w:space="0" w:color="auto"/>
        <w:bottom w:val="none" w:sz="0" w:space="0" w:color="auto"/>
        <w:right w:val="none" w:sz="0" w:space="0" w:color="auto"/>
      </w:divBdr>
    </w:div>
    <w:div w:id="967667933">
      <w:bodyDiv w:val="1"/>
      <w:marLeft w:val="0"/>
      <w:marRight w:val="0"/>
      <w:marTop w:val="0"/>
      <w:marBottom w:val="0"/>
      <w:divBdr>
        <w:top w:val="none" w:sz="0" w:space="0" w:color="auto"/>
        <w:left w:val="none" w:sz="0" w:space="0" w:color="auto"/>
        <w:bottom w:val="none" w:sz="0" w:space="0" w:color="auto"/>
        <w:right w:val="none" w:sz="0" w:space="0" w:color="auto"/>
      </w:divBdr>
    </w:div>
    <w:div w:id="968126516">
      <w:bodyDiv w:val="1"/>
      <w:marLeft w:val="0"/>
      <w:marRight w:val="0"/>
      <w:marTop w:val="0"/>
      <w:marBottom w:val="0"/>
      <w:divBdr>
        <w:top w:val="none" w:sz="0" w:space="0" w:color="auto"/>
        <w:left w:val="none" w:sz="0" w:space="0" w:color="auto"/>
        <w:bottom w:val="none" w:sz="0" w:space="0" w:color="auto"/>
        <w:right w:val="none" w:sz="0" w:space="0" w:color="auto"/>
      </w:divBdr>
    </w:div>
    <w:div w:id="998113753">
      <w:bodyDiv w:val="1"/>
      <w:marLeft w:val="0"/>
      <w:marRight w:val="0"/>
      <w:marTop w:val="0"/>
      <w:marBottom w:val="0"/>
      <w:divBdr>
        <w:top w:val="none" w:sz="0" w:space="0" w:color="auto"/>
        <w:left w:val="none" w:sz="0" w:space="0" w:color="auto"/>
        <w:bottom w:val="none" w:sz="0" w:space="0" w:color="auto"/>
        <w:right w:val="none" w:sz="0" w:space="0" w:color="auto"/>
      </w:divBdr>
    </w:div>
    <w:div w:id="1049263949">
      <w:bodyDiv w:val="1"/>
      <w:marLeft w:val="0"/>
      <w:marRight w:val="0"/>
      <w:marTop w:val="0"/>
      <w:marBottom w:val="0"/>
      <w:divBdr>
        <w:top w:val="none" w:sz="0" w:space="0" w:color="auto"/>
        <w:left w:val="none" w:sz="0" w:space="0" w:color="auto"/>
        <w:bottom w:val="none" w:sz="0" w:space="0" w:color="auto"/>
        <w:right w:val="none" w:sz="0" w:space="0" w:color="auto"/>
      </w:divBdr>
    </w:div>
    <w:div w:id="1054039748">
      <w:bodyDiv w:val="1"/>
      <w:marLeft w:val="0"/>
      <w:marRight w:val="0"/>
      <w:marTop w:val="0"/>
      <w:marBottom w:val="0"/>
      <w:divBdr>
        <w:top w:val="none" w:sz="0" w:space="0" w:color="auto"/>
        <w:left w:val="none" w:sz="0" w:space="0" w:color="auto"/>
        <w:bottom w:val="none" w:sz="0" w:space="0" w:color="auto"/>
        <w:right w:val="none" w:sz="0" w:space="0" w:color="auto"/>
      </w:divBdr>
    </w:div>
    <w:div w:id="1068305987">
      <w:bodyDiv w:val="1"/>
      <w:marLeft w:val="0"/>
      <w:marRight w:val="0"/>
      <w:marTop w:val="0"/>
      <w:marBottom w:val="0"/>
      <w:divBdr>
        <w:top w:val="none" w:sz="0" w:space="0" w:color="auto"/>
        <w:left w:val="none" w:sz="0" w:space="0" w:color="auto"/>
        <w:bottom w:val="none" w:sz="0" w:space="0" w:color="auto"/>
        <w:right w:val="none" w:sz="0" w:space="0" w:color="auto"/>
      </w:divBdr>
    </w:div>
    <w:div w:id="1210150996">
      <w:bodyDiv w:val="1"/>
      <w:marLeft w:val="0"/>
      <w:marRight w:val="0"/>
      <w:marTop w:val="0"/>
      <w:marBottom w:val="0"/>
      <w:divBdr>
        <w:top w:val="none" w:sz="0" w:space="0" w:color="auto"/>
        <w:left w:val="none" w:sz="0" w:space="0" w:color="auto"/>
        <w:bottom w:val="none" w:sz="0" w:space="0" w:color="auto"/>
        <w:right w:val="none" w:sz="0" w:space="0" w:color="auto"/>
      </w:divBdr>
    </w:div>
    <w:div w:id="1217351790">
      <w:bodyDiv w:val="1"/>
      <w:marLeft w:val="0"/>
      <w:marRight w:val="0"/>
      <w:marTop w:val="0"/>
      <w:marBottom w:val="0"/>
      <w:divBdr>
        <w:top w:val="none" w:sz="0" w:space="0" w:color="auto"/>
        <w:left w:val="none" w:sz="0" w:space="0" w:color="auto"/>
        <w:bottom w:val="none" w:sz="0" w:space="0" w:color="auto"/>
        <w:right w:val="none" w:sz="0" w:space="0" w:color="auto"/>
      </w:divBdr>
    </w:div>
    <w:div w:id="1272662572">
      <w:bodyDiv w:val="1"/>
      <w:marLeft w:val="0"/>
      <w:marRight w:val="0"/>
      <w:marTop w:val="0"/>
      <w:marBottom w:val="0"/>
      <w:divBdr>
        <w:top w:val="none" w:sz="0" w:space="0" w:color="auto"/>
        <w:left w:val="none" w:sz="0" w:space="0" w:color="auto"/>
        <w:bottom w:val="none" w:sz="0" w:space="0" w:color="auto"/>
        <w:right w:val="none" w:sz="0" w:space="0" w:color="auto"/>
      </w:divBdr>
    </w:div>
    <w:div w:id="1307978061">
      <w:bodyDiv w:val="1"/>
      <w:marLeft w:val="0"/>
      <w:marRight w:val="0"/>
      <w:marTop w:val="0"/>
      <w:marBottom w:val="0"/>
      <w:divBdr>
        <w:top w:val="none" w:sz="0" w:space="0" w:color="auto"/>
        <w:left w:val="none" w:sz="0" w:space="0" w:color="auto"/>
        <w:bottom w:val="none" w:sz="0" w:space="0" w:color="auto"/>
        <w:right w:val="none" w:sz="0" w:space="0" w:color="auto"/>
      </w:divBdr>
    </w:div>
    <w:div w:id="1311784608">
      <w:bodyDiv w:val="1"/>
      <w:marLeft w:val="0"/>
      <w:marRight w:val="0"/>
      <w:marTop w:val="0"/>
      <w:marBottom w:val="0"/>
      <w:divBdr>
        <w:top w:val="none" w:sz="0" w:space="0" w:color="auto"/>
        <w:left w:val="none" w:sz="0" w:space="0" w:color="auto"/>
        <w:bottom w:val="none" w:sz="0" w:space="0" w:color="auto"/>
        <w:right w:val="none" w:sz="0" w:space="0" w:color="auto"/>
      </w:divBdr>
    </w:div>
    <w:div w:id="1327435682">
      <w:bodyDiv w:val="1"/>
      <w:marLeft w:val="0"/>
      <w:marRight w:val="0"/>
      <w:marTop w:val="0"/>
      <w:marBottom w:val="0"/>
      <w:divBdr>
        <w:top w:val="none" w:sz="0" w:space="0" w:color="auto"/>
        <w:left w:val="none" w:sz="0" w:space="0" w:color="auto"/>
        <w:bottom w:val="none" w:sz="0" w:space="0" w:color="auto"/>
        <w:right w:val="none" w:sz="0" w:space="0" w:color="auto"/>
      </w:divBdr>
    </w:div>
    <w:div w:id="1333527890">
      <w:bodyDiv w:val="1"/>
      <w:marLeft w:val="0"/>
      <w:marRight w:val="0"/>
      <w:marTop w:val="0"/>
      <w:marBottom w:val="0"/>
      <w:divBdr>
        <w:top w:val="none" w:sz="0" w:space="0" w:color="auto"/>
        <w:left w:val="none" w:sz="0" w:space="0" w:color="auto"/>
        <w:bottom w:val="none" w:sz="0" w:space="0" w:color="auto"/>
        <w:right w:val="none" w:sz="0" w:space="0" w:color="auto"/>
      </w:divBdr>
    </w:div>
    <w:div w:id="1369574257">
      <w:bodyDiv w:val="1"/>
      <w:marLeft w:val="0"/>
      <w:marRight w:val="0"/>
      <w:marTop w:val="0"/>
      <w:marBottom w:val="0"/>
      <w:divBdr>
        <w:top w:val="none" w:sz="0" w:space="0" w:color="auto"/>
        <w:left w:val="none" w:sz="0" w:space="0" w:color="auto"/>
        <w:bottom w:val="none" w:sz="0" w:space="0" w:color="auto"/>
        <w:right w:val="none" w:sz="0" w:space="0" w:color="auto"/>
      </w:divBdr>
    </w:div>
    <w:div w:id="1382829763">
      <w:bodyDiv w:val="1"/>
      <w:marLeft w:val="0"/>
      <w:marRight w:val="0"/>
      <w:marTop w:val="0"/>
      <w:marBottom w:val="0"/>
      <w:divBdr>
        <w:top w:val="none" w:sz="0" w:space="0" w:color="auto"/>
        <w:left w:val="none" w:sz="0" w:space="0" w:color="auto"/>
        <w:bottom w:val="none" w:sz="0" w:space="0" w:color="auto"/>
        <w:right w:val="none" w:sz="0" w:space="0" w:color="auto"/>
      </w:divBdr>
    </w:div>
    <w:div w:id="1393195109">
      <w:bodyDiv w:val="1"/>
      <w:marLeft w:val="0"/>
      <w:marRight w:val="0"/>
      <w:marTop w:val="0"/>
      <w:marBottom w:val="0"/>
      <w:divBdr>
        <w:top w:val="none" w:sz="0" w:space="0" w:color="auto"/>
        <w:left w:val="none" w:sz="0" w:space="0" w:color="auto"/>
        <w:bottom w:val="none" w:sz="0" w:space="0" w:color="auto"/>
        <w:right w:val="none" w:sz="0" w:space="0" w:color="auto"/>
      </w:divBdr>
    </w:div>
    <w:div w:id="1402294789">
      <w:bodyDiv w:val="1"/>
      <w:marLeft w:val="0"/>
      <w:marRight w:val="0"/>
      <w:marTop w:val="0"/>
      <w:marBottom w:val="0"/>
      <w:divBdr>
        <w:top w:val="none" w:sz="0" w:space="0" w:color="auto"/>
        <w:left w:val="none" w:sz="0" w:space="0" w:color="auto"/>
        <w:bottom w:val="none" w:sz="0" w:space="0" w:color="auto"/>
        <w:right w:val="none" w:sz="0" w:space="0" w:color="auto"/>
      </w:divBdr>
    </w:div>
    <w:div w:id="1411461522">
      <w:bodyDiv w:val="1"/>
      <w:marLeft w:val="0"/>
      <w:marRight w:val="0"/>
      <w:marTop w:val="0"/>
      <w:marBottom w:val="0"/>
      <w:divBdr>
        <w:top w:val="none" w:sz="0" w:space="0" w:color="auto"/>
        <w:left w:val="none" w:sz="0" w:space="0" w:color="auto"/>
        <w:bottom w:val="none" w:sz="0" w:space="0" w:color="auto"/>
        <w:right w:val="none" w:sz="0" w:space="0" w:color="auto"/>
      </w:divBdr>
    </w:div>
    <w:div w:id="1440224972">
      <w:bodyDiv w:val="1"/>
      <w:marLeft w:val="0"/>
      <w:marRight w:val="0"/>
      <w:marTop w:val="0"/>
      <w:marBottom w:val="0"/>
      <w:divBdr>
        <w:top w:val="none" w:sz="0" w:space="0" w:color="auto"/>
        <w:left w:val="none" w:sz="0" w:space="0" w:color="auto"/>
        <w:bottom w:val="none" w:sz="0" w:space="0" w:color="auto"/>
        <w:right w:val="none" w:sz="0" w:space="0" w:color="auto"/>
      </w:divBdr>
    </w:div>
    <w:div w:id="1447428758">
      <w:bodyDiv w:val="1"/>
      <w:marLeft w:val="0"/>
      <w:marRight w:val="0"/>
      <w:marTop w:val="0"/>
      <w:marBottom w:val="0"/>
      <w:divBdr>
        <w:top w:val="none" w:sz="0" w:space="0" w:color="auto"/>
        <w:left w:val="none" w:sz="0" w:space="0" w:color="auto"/>
        <w:bottom w:val="none" w:sz="0" w:space="0" w:color="auto"/>
        <w:right w:val="none" w:sz="0" w:space="0" w:color="auto"/>
      </w:divBdr>
    </w:div>
    <w:div w:id="1454061650">
      <w:bodyDiv w:val="1"/>
      <w:marLeft w:val="0"/>
      <w:marRight w:val="0"/>
      <w:marTop w:val="0"/>
      <w:marBottom w:val="0"/>
      <w:divBdr>
        <w:top w:val="none" w:sz="0" w:space="0" w:color="auto"/>
        <w:left w:val="none" w:sz="0" w:space="0" w:color="auto"/>
        <w:bottom w:val="none" w:sz="0" w:space="0" w:color="auto"/>
        <w:right w:val="none" w:sz="0" w:space="0" w:color="auto"/>
      </w:divBdr>
    </w:div>
    <w:div w:id="1459104767">
      <w:bodyDiv w:val="1"/>
      <w:marLeft w:val="0"/>
      <w:marRight w:val="0"/>
      <w:marTop w:val="0"/>
      <w:marBottom w:val="0"/>
      <w:divBdr>
        <w:top w:val="none" w:sz="0" w:space="0" w:color="auto"/>
        <w:left w:val="none" w:sz="0" w:space="0" w:color="auto"/>
        <w:bottom w:val="none" w:sz="0" w:space="0" w:color="auto"/>
        <w:right w:val="none" w:sz="0" w:space="0" w:color="auto"/>
      </w:divBdr>
    </w:div>
    <w:div w:id="1485201412">
      <w:bodyDiv w:val="1"/>
      <w:marLeft w:val="0"/>
      <w:marRight w:val="0"/>
      <w:marTop w:val="0"/>
      <w:marBottom w:val="0"/>
      <w:divBdr>
        <w:top w:val="none" w:sz="0" w:space="0" w:color="auto"/>
        <w:left w:val="none" w:sz="0" w:space="0" w:color="auto"/>
        <w:bottom w:val="none" w:sz="0" w:space="0" w:color="auto"/>
        <w:right w:val="none" w:sz="0" w:space="0" w:color="auto"/>
      </w:divBdr>
    </w:div>
    <w:div w:id="1490827037">
      <w:bodyDiv w:val="1"/>
      <w:marLeft w:val="0"/>
      <w:marRight w:val="0"/>
      <w:marTop w:val="0"/>
      <w:marBottom w:val="0"/>
      <w:divBdr>
        <w:top w:val="none" w:sz="0" w:space="0" w:color="auto"/>
        <w:left w:val="none" w:sz="0" w:space="0" w:color="auto"/>
        <w:bottom w:val="none" w:sz="0" w:space="0" w:color="auto"/>
        <w:right w:val="none" w:sz="0" w:space="0" w:color="auto"/>
      </w:divBdr>
    </w:div>
    <w:div w:id="1503473186">
      <w:bodyDiv w:val="1"/>
      <w:marLeft w:val="0"/>
      <w:marRight w:val="0"/>
      <w:marTop w:val="0"/>
      <w:marBottom w:val="0"/>
      <w:divBdr>
        <w:top w:val="none" w:sz="0" w:space="0" w:color="auto"/>
        <w:left w:val="none" w:sz="0" w:space="0" w:color="auto"/>
        <w:bottom w:val="none" w:sz="0" w:space="0" w:color="auto"/>
        <w:right w:val="none" w:sz="0" w:space="0" w:color="auto"/>
      </w:divBdr>
    </w:div>
    <w:div w:id="1541279713">
      <w:bodyDiv w:val="1"/>
      <w:marLeft w:val="0"/>
      <w:marRight w:val="0"/>
      <w:marTop w:val="0"/>
      <w:marBottom w:val="0"/>
      <w:divBdr>
        <w:top w:val="none" w:sz="0" w:space="0" w:color="auto"/>
        <w:left w:val="none" w:sz="0" w:space="0" w:color="auto"/>
        <w:bottom w:val="none" w:sz="0" w:space="0" w:color="auto"/>
        <w:right w:val="none" w:sz="0" w:space="0" w:color="auto"/>
      </w:divBdr>
    </w:div>
    <w:div w:id="1598561506">
      <w:bodyDiv w:val="1"/>
      <w:marLeft w:val="0"/>
      <w:marRight w:val="0"/>
      <w:marTop w:val="0"/>
      <w:marBottom w:val="0"/>
      <w:divBdr>
        <w:top w:val="none" w:sz="0" w:space="0" w:color="auto"/>
        <w:left w:val="none" w:sz="0" w:space="0" w:color="auto"/>
        <w:bottom w:val="none" w:sz="0" w:space="0" w:color="auto"/>
        <w:right w:val="none" w:sz="0" w:space="0" w:color="auto"/>
      </w:divBdr>
    </w:div>
    <w:div w:id="1615401569">
      <w:bodyDiv w:val="1"/>
      <w:marLeft w:val="0"/>
      <w:marRight w:val="0"/>
      <w:marTop w:val="0"/>
      <w:marBottom w:val="0"/>
      <w:divBdr>
        <w:top w:val="none" w:sz="0" w:space="0" w:color="auto"/>
        <w:left w:val="none" w:sz="0" w:space="0" w:color="auto"/>
        <w:bottom w:val="none" w:sz="0" w:space="0" w:color="auto"/>
        <w:right w:val="none" w:sz="0" w:space="0" w:color="auto"/>
      </w:divBdr>
    </w:div>
    <w:div w:id="1621258449">
      <w:bodyDiv w:val="1"/>
      <w:marLeft w:val="0"/>
      <w:marRight w:val="0"/>
      <w:marTop w:val="0"/>
      <w:marBottom w:val="0"/>
      <w:divBdr>
        <w:top w:val="none" w:sz="0" w:space="0" w:color="auto"/>
        <w:left w:val="none" w:sz="0" w:space="0" w:color="auto"/>
        <w:bottom w:val="none" w:sz="0" w:space="0" w:color="auto"/>
        <w:right w:val="none" w:sz="0" w:space="0" w:color="auto"/>
      </w:divBdr>
    </w:div>
    <w:div w:id="1656686672">
      <w:bodyDiv w:val="1"/>
      <w:marLeft w:val="0"/>
      <w:marRight w:val="0"/>
      <w:marTop w:val="0"/>
      <w:marBottom w:val="0"/>
      <w:divBdr>
        <w:top w:val="none" w:sz="0" w:space="0" w:color="auto"/>
        <w:left w:val="none" w:sz="0" w:space="0" w:color="auto"/>
        <w:bottom w:val="none" w:sz="0" w:space="0" w:color="auto"/>
        <w:right w:val="none" w:sz="0" w:space="0" w:color="auto"/>
      </w:divBdr>
    </w:div>
    <w:div w:id="1662346052">
      <w:bodyDiv w:val="1"/>
      <w:marLeft w:val="0"/>
      <w:marRight w:val="0"/>
      <w:marTop w:val="0"/>
      <w:marBottom w:val="0"/>
      <w:divBdr>
        <w:top w:val="none" w:sz="0" w:space="0" w:color="auto"/>
        <w:left w:val="none" w:sz="0" w:space="0" w:color="auto"/>
        <w:bottom w:val="none" w:sz="0" w:space="0" w:color="auto"/>
        <w:right w:val="none" w:sz="0" w:space="0" w:color="auto"/>
      </w:divBdr>
    </w:div>
    <w:div w:id="1751345753">
      <w:bodyDiv w:val="1"/>
      <w:marLeft w:val="0"/>
      <w:marRight w:val="0"/>
      <w:marTop w:val="0"/>
      <w:marBottom w:val="0"/>
      <w:divBdr>
        <w:top w:val="none" w:sz="0" w:space="0" w:color="auto"/>
        <w:left w:val="none" w:sz="0" w:space="0" w:color="auto"/>
        <w:bottom w:val="none" w:sz="0" w:space="0" w:color="auto"/>
        <w:right w:val="none" w:sz="0" w:space="0" w:color="auto"/>
      </w:divBdr>
    </w:div>
    <w:div w:id="1752581384">
      <w:bodyDiv w:val="1"/>
      <w:marLeft w:val="0"/>
      <w:marRight w:val="0"/>
      <w:marTop w:val="0"/>
      <w:marBottom w:val="0"/>
      <w:divBdr>
        <w:top w:val="none" w:sz="0" w:space="0" w:color="auto"/>
        <w:left w:val="none" w:sz="0" w:space="0" w:color="auto"/>
        <w:bottom w:val="none" w:sz="0" w:space="0" w:color="auto"/>
        <w:right w:val="none" w:sz="0" w:space="0" w:color="auto"/>
      </w:divBdr>
    </w:div>
    <w:div w:id="1766341937">
      <w:bodyDiv w:val="1"/>
      <w:marLeft w:val="0"/>
      <w:marRight w:val="0"/>
      <w:marTop w:val="0"/>
      <w:marBottom w:val="0"/>
      <w:divBdr>
        <w:top w:val="none" w:sz="0" w:space="0" w:color="auto"/>
        <w:left w:val="none" w:sz="0" w:space="0" w:color="auto"/>
        <w:bottom w:val="none" w:sz="0" w:space="0" w:color="auto"/>
        <w:right w:val="none" w:sz="0" w:space="0" w:color="auto"/>
      </w:divBdr>
    </w:div>
    <w:div w:id="1789549677">
      <w:bodyDiv w:val="1"/>
      <w:marLeft w:val="0"/>
      <w:marRight w:val="0"/>
      <w:marTop w:val="0"/>
      <w:marBottom w:val="0"/>
      <w:divBdr>
        <w:top w:val="none" w:sz="0" w:space="0" w:color="auto"/>
        <w:left w:val="none" w:sz="0" w:space="0" w:color="auto"/>
        <w:bottom w:val="none" w:sz="0" w:space="0" w:color="auto"/>
        <w:right w:val="none" w:sz="0" w:space="0" w:color="auto"/>
      </w:divBdr>
    </w:div>
    <w:div w:id="1829007550">
      <w:bodyDiv w:val="1"/>
      <w:marLeft w:val="0"/>
      <w:marRight w:val="0"/>
      <w:marTop w:val="0"/>
      <w:marBottom w:val="0"/>
      <w:divBdr>
        <w:top w:val="none" w:sz="0" w:space="0" w:color="auto"/>
        <w:left w:val="none" w:sz="0" w:space="0" w:color="auto"/>
        <w:bottom w:val="none" w:sz="0" w:space="0" w:color="auto"/>
        <w:right w:val="none" w:sz="0" w:space="0" w:color="auto"/>
      </w:divBdr>
    </w:div>
    <w:div w:id="1878732179">
      <w:bodyDiv w:val="1"/>
      <w:marLeft w:val="0"/>
      <w:marRight w:val="0"/>
      <w:marTop w:val="0"/>
      <w:marBottom w:val="0"/>
      <w:divBdr>
        <w:top w:val="none" w:sz="0" w:space="0" w:color="auto"/>
        <w:left w:val="none" w:sz="0" w:space="0" w:color="auto"/>
        <w:bottom w:val="none" w:sz="0" w:space="0" w:color="auto"/>
        <w:right w:val="none" w:sz="0" w:space="0" w:color="auto"/>
      </w:divBdr>
    </w:div>
    <w:div w:id="1944803054">
      <w:bodyDiv w:val="1"/>
      <w:marLeft w:val="0"/>
      <w:marRight w:val="0"/>
      <w:marTop w:val="0"/>
      <w:marBottom w:val="0"/>
      <w:divBdr>
        <w:top w:val="none" w:sz="0" w:space="0" w:color="auto"/>
        <w:left w:val="none" w:sz="0" w:space="0" w:color="auto"/>
        <w:bottom w:val="none" w:sz="0" w:space="0" w:color="auto"/>
        <w:right w:val="none" w:sz="0" w:space="0" w:color="auto"/>
      </w:divBdr>
    </w:div>
    <w:div w:id="1956136876">
      <w:bodyDiv w:val="1"/>
      <w:marLeft w:val="0"/>
      <w:marRight w:val="0"/>
      <w:marTop w:val="0"/>
      <w:marBottom w:val="0"/>
      <w:divBdr>
        <w:top w:val="none" w:sz="0" w:space="0" w:color="auto"/>
        <w:left w:val="none" w:sz="0" w:space="0" w:color="auto"/>
        <w:bottom w:val="none" w:sz="0" w:space="0" w:color="auto"/>
        <w:right w:val="none" w:sz="0" w:space="0" w:color="auto"/>
      </w:divBdr>
    </w:div>
    <w:div w:id="1960839318">
      <w:bodyDiv w:val="1"/>
      <w:marLeft w:val="0"/>
      <w:marRight w:val="0"/>
      <w:marTop w:val="0"/>
      <w:marBottom w:val="0"/>
      <w:divBdr>
        <w:top w:val="none" w:sz="0" w:space="0" w:color="auto"/>
        <w:left w:val="none" w:sz="0" w:space="0" w:color="auto"/>
        <w:bottom w:val="none" w:sz="0" w:space="0" w:color="auto"/>
        <w:right w:val="none" w:sz="0" w:space="0" w:color="auto"/>
      </w:divBdr>
    </w:div>
    <w:div w:id="1989433779">
      <w:bodyDiv w:val="1"/>
      <w:marLeft w:val="0"/>
      <w:marRight w:val="0"/>
      <w:marTop w:val="0"/>
      <w:marBottom w:val="0"/>
      <w:divBdr>
        <w:top w:val="none" w:sz="0" w:space="0" w:color="auto"/>
        <w:left w:val="none" w:sz="0" w:space="0" w:color="auto"/>
        <w:bottom w:val="none" w:sz="0" w:space="0" w:color="auto"/>
        <w:right w:val="none" w:sz="0" w:space="0" w:color="auto"/>
      </w:divBdr>
    </w:div>
    <w:div w:id="2007246943">
      <w:bodyDiv w:val="1"/>
      <w:marLeft w:val="0"/>
      <w:marRight w:val="0"/>
      <w:marTop w:val="0"/>
      <w:marBottom w:val="0"/>
      <w:divBdr>
        <w:top w:val="none" w:sz="0" w:space="0" w:color="auto"/>
        <w:left w:val="none" w:sz="0" w:space="0" w:color="auto"/>
        <w:bottom w:val="none" w:sz="0" w:space="0" w:color="auto"/>
        <w:right w:val="none" w:sz="0" w:space="0" w:color="auto"/>
      </w:divBdr>
    </w:div>
    <w:div w:id="2041011465">
      <w:bodyDiv w:val="1"/>
      <w:marLeft w:val="0"/>
      <w:marRight w:val="0"/>
      <w:marTop w:val="0"/>
      <w:marBottom w:val="0"/>
      <w:divBdr>
        <w:top w:val="none" w:sz="0" w:space="0" w:color="auto"/>
        <w:left w:val="none" w:sz="0" w:space="0" w:color="auto"/>
        <w:bottom w:val="none" w:sz="0" w:space="0" w:color="auto"/>
        <w:right w:val="none" w:sz="0" w:space="0" w:color="auto"/>
      </w:divBdr>
    </w:div>
    <w:div w:id="2053922644">
      <w:bodyDiv w:val="1"/>
      <w:marLeft w:val="0"/>
      <w:marRight w:val="0"/>
      <w:marTop w:val="0"/>
      <w:marBottom w:val="0"/>
      <w:divBdr>
        <w:top w:val="none" w:sz="0" w:space="0" w:color="auto"/>
        <w:left w:val="none" w:sz="0" w:space="0" w:color="auto"/>
        <w:bottom w:val="none" w:sz="0" w:space="0" w:color="auto"/>
        <w:right w:val="none" w:sz="0" w:space="0" w:color="auto"/>
      </w:divBdr>
    </w:div>
    <w:div w:id="2077819293">
      <w:bodyDiv w:val="1"/>
      <w:marLeft w:val="0"/>
      <w:marRight w:val="0"/>
      <w:marTop w:val="0"/>
      <w:marBottom w:val="0"/>
      <w:divBdr>
        <w:top w:val="none" w:sz="0" w:space="0" w:color="auto"/>
        <w:left w:val="none" w:sz="0" w:space="0" w:color="auto"/>
        <w:bottom w:val="none" w:sz="0" w:space="0" w:color="auto"/>
        <w:right w:val="none" w:sz="0" w:space="0" w:color="auto"/>
      </w:divBdr>
    </w:div>
    <w:div w:id="2126197529">
      <w:bodyDiv w:val="1"/>
      <w:marLeft w:val="0"/>
      <w:marRight w:val="0"/>
      <w:marTop w:val="0"/>
      <w:marBottom w:val="0"/>
      <w:divBdr>
        <w:top w:val="none" w:sz="0" w:space="0" w:color="auto"/>
        <w:left w:val="none" w:sz="0" w:space="0" w:color="auto"/>
        <w:bottom w:val="none" w:sz="0" w:space="0" w:color="auto"/>
        <w:right w:val="none" w:sz="0" w:space="0" w:color="auto"/>
      </w:divBdr>
    </w:div>
    <w:div w:id="213525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docs.google.com/forms/d/1B48Q4fgrl_UTD7NSrrHYuFfgejZRTeU-ZHbga47-iLU/viewform?edit_requested=tru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30</Pages>
  <Words>5445</Words>
  <Characters>29949</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Mahecha</dc:creator>
  <cp:keywords/>
  <dc:description/>
  <cp:lastModifiedBy>GUILLERMO</cp:lastModifiedBy>
  <cp:revision>13</cp:revision>
  <cp:lastPrinted>2025-05-09T16:50:00Z</cp:lastPrinted>
  <dcterms:created xsi:type="dcterms:W3CDTF">2025-05-22T21:32:00Z</dcterms:created>
  <dcterms:modified xsi:type="dcterms:W3CDTF">2025-05-29T01:55:00Z</dcterms:modified>
</cp:coreProperties>
</file>