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7341290" w:displacedByCustomXml="next"/>
    <w:sdt>
      <w:sdtPr>
        <w:rPr>
          <w:rFonts w:ascii="Calibri" w:eastAsia="Calibri" w:hAnsi="Calibri" w:cs="Calibri"/>
          <w:color w:val="156082" w:themeColor="accent1"/>
        </w:rPr>
        <w:id w:val="1257635067"/>
        <w:docPartObj>
          <w:docPartGallery w:val="Cover Pages"/>
          <w:docPartUnique/>
        </w:docPartObj>
      </w:sdtPr>
      <w:sdtEndPr>
        <w:rPr>
          <w:rFonts w:ascii="Arial" w:eastAsia="Arial" w:hAnsi="Arial" w:cs="Arial"/>
          <w:b/>
          <w:bCs/>
          <w:color w:val="auto"/>
          <w:sz w:val="24"/>
          <w:szCs w:val="24"/>
        </w:rPr>
      </w:sdtEndPr>
      <w:sdtContent>
        <w:p w14:paraId="1331FB70" w14:textId="08C26A77" w:rsidR="00875F73" w:rsidRDefault="00875F73">
          <w:pPr>
            <w:pStyle w:val="Sinespaciado"/>
            <w:spacing w:before="1540" w:after="240"/>
            <w:jc w:val="center"/>
            <w:rPr>
              <w:color w:val="156082" w:themeColor="accent1"/>
            </w:rPr>
          </w:pPr>
          <w:r w:rsidRPr="00875F73">
            <w:rPr>
              <w:noProof/>
              <w:color w:val="156082" w:themeColor="accent1"/>
            </w:rPr>
            <w:drawing>
              <wp:inline distT="0" distB="0" distL="0" distR="0" wp14:anchorId="744374B5" wp14:editId="5AE13F76">
                <wp:extent cx="1417320" cy="750898"/>
                <wp:effectExtent l="0" t="0" r="0" b="0"/>
                <wp:docPr id="143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Algerian" w:eastAsiaTheme="majorEastAsia" w:hAnsi="Algerian" w:cstheme="majorBidi"/>
              <w:b/>
              <w:bCs/>
              <w:caps/>
              <w:color w:val="000000" w:themeColor="text1"/>
              <w:sz w:val="72"/>
              <w:szCs w:val="72"/>
            </w:rPr>
            <w:alias w:val="Título"/>
            <w:tag w:val=""/>
            <w:id w:val="1735040861"/>
            <w:placeholder>
              <w:docPart w:val="77D1AF0E10C6491F8F954910E8F2390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7F87ABAF" w14:textId="25BED61C" w:rsidR="00875F73" w:rsidRPr="00875F73" w:rsidRDefault="00860674">
              <w:pPr>
                <w:pStyle w:val="Sinespaciado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="Algerian" w:eastAsiaTheme="majorEastAsia" w:hAnsi="Algerian" w:cstheme="majorBidi"/>
                  <w:b/>
                  <w:bCs/>
                  <w:caps/>
                  <w:color w:val="000000" w:themeColor="text1"/>
                  <w:sz w:val="80"/>
                  <w:szCs w:val="80"/>
                </w:rPr>
              </w:pPr>
              <w:r>
                <w:rPr>
                  <w:rFonts w:ascii="Algerian" w:eastAsiaTheme="majorEastAsia" w:hAnsi="Algerian" w:cstheme="majorBidi"/>
                  <w:b/>
                  <w:bCs/>
                  <w:caps/>
                  <w:color w:val="000000" w:themeColor="text1"/>
                  <w:sz w:val="72"/>
                  <w:szCs w:val="72"/>
                </w:rPr>
                <w:t>CENTRO DE INTERES</w:t>
              </w:r>
            </w:p>
          </w:sdtContent>
        </w:sdt>
        <w:sdt>
          <w:sdtPr>
            <w:rPr>
              <w:rFonts w:ascii="Algerian" w:eastAsiaTheme="majorEastAsia" w:hAnsi="Algerian" w:cstheme="majorBidi"/>
              <w:b/>
              <w:bCs/>
              <w:caps/>
              <w:color w:val="000000" w:themeColor="text1"/>
              <w:sz w:val="72"/>
              <w:szCs w:val="72"/>
            </w:rPr>
            <w:alias w:val="Subtítulo"/>
            <w:tag w:val=""/>
            <w:id w:val="328029620"/>
            <w:placeholder>
              <w:docPart w:val="2B3FCEB66F714BDDA826B7DBAD40576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12D25B07" w14:textId="60E80362" w:rsidR="00875F73" w:rsidRDefault="00875F73">
              <w:pPr>
                <w:pStyle w:val="Sinespaciado"/>
                <w:jc w:val="center"/>
                <w:rPr>
                  <w:color w:val="156082" w:themeColor="accent1"/>
                  <w:sz w:val="28"/>
                  <w:szCs w:val="28"/>
                </w:rPr>
              </w:pPr>
              <w:r w:rsidRPr="007426F1">
                <w:rPr>
                  <w:rFonts w:ascii="Algerian" w:eastAsiaTheme="majorEastAsia" w:hAnsi="Algerian" w:cstheme="majorBidi"/>
                  <w:b/>
                  <w:bCs/>
                  <w:caps/>
                  <w:color w:val="000000" w:themeColor="text1"/>
                  <w:sz w:val="72"/>
                  <w:szCs w:val="72"/>
                </w:rPr>
                <w:t xml:space="preserve">LUZ </w:t>
              </w:r>
              <w:r w:rsidRPr="00875F73">
                <w:rPr>
                  <w:rFonts w:ascii="Algerian" w:eastAsiaTheme="majorEastAsia" w:hAnsi="Algerian" w:cstheme="majorBidi"/>
                  <w:b/>
                  <w:bCs/>
                  <w:caps/>
                  <w:color w:val="000000" w:themeColor="text1"/>
                  <w:sz w:val="72"/>
                  <w:szCs w:val="72"/>
                </w:rPr>
                <w:t>RITMO Y COLOR</w:t>
              </w:r>
            </w:p>
          </w:sdtContent>
        </w:sdt>
        <w:p w14:paraId="2AFAD829" w14:textId="77777777" w:rsidR="00875F73" w:rsidRDefault="00875F73">
          <w:pPr>
            <w:pStyle w:val="Sinespaciado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E4C6783" wp14:editId="242BD7A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Cuadro de texto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AACA6E" w14:textId="4A58AA54" w:rsidR="00875F73" w:rsidRDefault="00875F73">
                                <w:pPr>
                                  <w:pStyle w:val="Sinespaciado"/>
                                  <w:spacing w:after="40"/>
                                  <w:jc w:val="center"/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D24BE05" w14:textId="0A9BA777" w:rsidR="00875F73" w:rsidRDefault="00000000">
                                <w:pPr>
                                  <w:pStyle w:val="Sinespaciado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</w:rPr>
                                    <w:alias w:val="Compañía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875F73">
                                      <w:rPr>
                                        <w:caps/>
                                        <w:color w:val="156082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A899170" w14:textId="77777777" w:rsidR="00875F73" w:rsidRDefault="00875F73" w:rsidP="00875F73">
                                <w:pPr>
                                  <w:spacing w:before="94" w:after="0"/>
                                  <w:jc w:val="cente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24277A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CENTRO EDUCATIVO RURAL EL RECREO</w:t>
                                </w:r>
                              </w:p>
                              <w:p w14:paraId="0A9D7C90" w14:textId="77777777" w:rsidR="00875F73" w:rsidRPr="0024277A" w:rsidRDefault="00875F73" w:rsidP="00875F73">
                                <w:pPr>
                                  <w:spacing w:before="94" w:after="0"/>
                                  <w:jc w:val="cente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Sardinata Norte de Santander</w:t>
                                </w:r>
                              </w:p>
                              <w:p w14:paraId="759A9A68" w14:textId="0BA60139" w:rsidR="00875F73" w:rsidRDefault="00875F73" w:rsidP="00875F73">
                                <w:pPr>
                                  <w:pStyle w:val="Sinespaciado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4C678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p w14:paraId="42AACA6E" w14:textId="4A58AA54" w:rsidR="00875F73" w:rsidRDefault="00875F73">
                          <w:pPr>
                            <w:pStyle w:val="Sinespaciado"/>
                            <w:spacing w:after="40"/>
                            <w:jc w:val="center"/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</w:pPr>
                        </w:p>
                        <w:p w14:paraId="2D24BE05" w14:textId="0A9BA777" w:rsidR="00875F73" w:rsidRDefault="00000000">
                          <w:pPr>
                            <w:pStyle w:val="Sinespaciado"/>
                            <w:jc w:val="center"/>
                            <w:rPr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</w:rPr>
                              <w:alias w:val="Compañía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875F73">
                                <w:rPr>
                                  <w:caps/>
                                  <w:color w:val="156082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A899170" w14:textId="77777777" w:rsidR="00875F73" w:rsidRDefault="00875F73" w:rsidP="00875F73">
                          <w:pPr>
                            <w:spacing w:before="94" w:after="0"/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4277A"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CENTRO EDUCATIVO RURAL EL RECREO</w:t>
                          </w:r>
                        </w:p>
                        <w:p w14:paraId="0A9D7C90" w14:textId="77777777" w:rsidR="00875F73" w:rsidRPr="0024277A" w:rsidRDefault="00875F73" w:rsidP="00875F73">
                          <w:pPr>
                            <w:spacing w:before="94" w:after="0"/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Sardinata Norte de Santander</w:t>
                          </w:r>
                        </w:p>
                        <w:p w14:paraId="759A9A68" w14:textId="0BA60139" w:rsidR="00875F73" w:rsidRDefault="00875F73" w:rsidP="00875F73">
                          <w:pPr>
                            <w:pStyle w:val="Sinespaciado"/>
                            <w:jc w:val="center"/>
                            <w:rPr>
                              <w:color w:val="156082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40FD951C" wp14:editId="5B4E32C7">
                <wp:extent cx="758952" cy="478932"/>
                <wp:effectExtent l="0" t="0" r="3175" b="0"/>
                <wp:docPr id="144" name="Imagen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9038519" w14:textId="77581249" w:rsidR="00875F73" w:rsidRDefault="00875F73">
          <w:pPr>
            <w:spacing w:after="160" w:line="278" w:lineRule="auto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br w:type="page"/>
          </w:r>
        </w:p>
      </w:sdtContent>
    </w:sdt>
    <w:p w14:paraId="7AA7A22B" w14:textId="77777777" w:rsidR="005E6F2E" w:rsidRPr="00875F73" w:rsidRDefault="005E6F2E" w:rsidP="00875F73">
      <w:pPr>
        <w:pStyle w:val="Prrafodelista"/>
        <w:spacing w:before="94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0D83C792" w14:textId="7568958F" w:rsidR="009729A2" w:rsidRPr="009729A2" w:rsidRDefault="00875F73" w:rsidP="009729A2">
      <w:pPr>
        <w:pStyle w:val="Prrafodelista"/>
        <w:spacing w:before="94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875F73">
        <w:rPr>
          <w:rFonts w:ascii="Arial" w:eastAsia="Arial" w:hAnsi="Arial" w:cs="Arial"/>
          <w:b/>
          <w:bCs/>
          <w:sz w:val="40"/>
          <w:szCs w:val="40"/>
        </w:rPr>
        <w:t>“LUZ RITMO Y COLOR”</w:t>
      </w:r>
    </w:p>
    <w:p w14:paraId="42CBD722" w14:textId="77777777" w:rsidR="009729A2" w:rsidRDefault="009729A2" w:rsidP="00875F73">
      <w:pPr>
        <w:pStyle w:val="Prrafodelista"/>
        <w:spacing w:before="94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6F3C715A" w14:textId="64DADAD8" w:rsidR="009729A2" w:rsidRDefault="002D1D36" w:rsidP="002D1D36">
      <w:pPr>
        <w:pStyle w:val="Prrafodelista"/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2D1D36">
        <w:rPr>
          <w:rFonts w:ascii="Arial" w:eastAsia="Arial" w:hAnsi="Arial" w:cs="Arial"/>
          <w:sz w:val="24"/>
          <w:szCs w:val="24"/>
        </w:rPr>
        <w:t>Lectura de contexto</w:t>
      </w:r>
    </w:p>
    <w:p w14:paraId="54BAA18D" w14:textId="77777777" w:rsidR="002D1D36" w:rsidRPr="002D1D36" w:rsidRDefault="002D1D36" w:rsidP="002D1D36">
      <w:pPr>
        <w:pStyle w:val="Prrafodelista"/>
        <w:spacing w:before="94"/>
        <w:jc w:val="both"/>
        <w:rPr>
          <w:rFonts w:ascii="Arial" w:eastAsia="Arial" w:hAnsi="Arial" w:cs="Arial"/>
          <w:sz w:val="24"/>
          <w:szCs w:val="24"/>
        </w:rPr>
      </w:pPr>
    </w:p>
    <w:p w14:paraId="0DBDDE17" w14:textId="50C810E2" w:rsidR="009729A2" w:rsidRPr="009729A2" w:rsidRDefault="009729A2" w:rsidP="002D1D36">
      <w:pPr>
        <w:pStyle w:val="Prrafodelista"/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2D1D36">
        <w:rPr>
          <w:rFonts w:ascii="Arial" w:eastAsia="Arial" w:hAnsi="Arial" w:cs="Arial"/>
          <w:sz w:val="24"/>
          <w:szCs w:val="24"/>
        </w:rPr>
        <w:t>El viaje e</w:t>
      </w:r>
      <w:r w:rsidRPr="009729A2">
        <w:rPr>
          <w:rFonts w:ascii="Arial" w:eastAsia="Arial" w:hAnsi="Arial" w:cs="Arial"/>
          <w:sz w:val="24"/>
          <w:szCs w:val="24"/>
        </w:rPr>
        <w:t xml:space="preserve">n </w:t>
      </w:r>
      <w:r w:rsidRPr="002D1D36">
        <w:rPr>
          <w:rFonts w:ascii="Arial" w:eastAsia="Arial" w:hAnsi="Arial" w:cs="Arial"/>
          <w:sz w:val="24"/>
          <w:szCs w:val="24"/>
        </w:rPr>
        <w:t>la vía hacia el CER EL RECREO</w:t>
      </w:r>
      <w:r w:rsidRPr="009729A2">
        <w:rPr>
          <w:rFonts w:ascii="Arial" w:eastAsia="Arial" w:hAnsi="Arial" w:cs="Arial"/>
          <w:sz w:val="24"/>
          <w:szCs w:val="24"/>
        </w:rPr>
        <w:t>, ha estado envuelta en luz, ritmo y color. Solo</w:t>
      </w:r>
      <w:r w:rsidR="002D1D36" w:rsidRPr="002D1D36">
        <w:rPr>
          <w:rFonts w:ascii="Arial" w:eastAsia="Arial" w:hAnsi="Arial" w:cs="Arial"/>
          <w:sz w:val="24"/>
          <w:szCs w:val="24"/>
        </w:rPr>
        <w:t xml:space="preserve"> sé</w:t>
      </w:r>
      <w:r w:rsidRPr="009729A2">
        <w:rPr>
          <w:rFonts w:ascii="Arial" w:eastAsia="Arial" w:hAnsi="Arial" w:cs="Arial"/>
          <w:sz w:val="24"/>
          <w:szCs w:val="24"/>
        </w:rPr>
        <w:t xml:space="preserve"> que me gustaba mirar el cielo, escuchar la tierra, y llenarme los ojos con los colores del monte.</w:t>
      </w:r>
    </w:p>
    <w:p w14:paraId="47FDDF9D" w14:textId="55F04E54" w:rsidR="009729A2" w:rsidRPr="009729A2" w:rsidRDefault="009729A2" w:rsidP="002D1D36">
      <w:pPr>
        <w:pStyle w:val="Prrafodelista"/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9729A2">
        <w:rPr>
          <w:rFonts w:ascii="Arial" w:eastAsia="Arial" w:hAnsi="Arial" w:cs="Arial"/>
          <w:sz w:val="24"/>
          <w:szCs w:val="24"/>
        </w:rPr>
        <w:t xml:space="preserve">En las mañanas, la luz del sol entra por la ventana de mi cuarto como si me diera los buenos días. Esa luz no es cualquier cosa: es la que nos dice que es hora de levantarse, Pero la luz que más me emociona es la de la noche… cuando el cielo se llena de relámpagos sin truenos. </w:t>
      </w:r>
      <w:r w:rsidR="002D1D36" w:rsidRPr="002D1D36">
        <w:rPr>
          <w:rFonts w:ascii="Arial" w:eastAsia="Arial" w:hAnsi="Arial" w:cs="Arial"/>
          <w:sz w:val="24"/>
          <w:szCs w:val="24"/>
        </w:rPr>
        <w:t>allí</w:t>
      </w:r>
      <w:r w:rsidRPr="009729A2">
        <w:rPr>
          <w:rFonts w:ascii="Arial" w:eastAsia="Arial" w:hAnsi="Arial" w:cs="Arial"/>
          <w:sz w:val="24"/>
          <w:szCs w:val="24"/>
        </w:rPr>
        <w:t xml:space="preserve">, en lo alto, </w:t>
      </w:r>
      <w:r w:rsidR="002D1D36" w:rsidRPr="002D1D36">
        <w:rPr>
          <w:rFonts w:ascii="Arial" w:eastAsia="Arial" w:hAnsi="Arial" w:cs="Arial"/>
          <w:sz w:val="24"/>
          <w:szCs w:val="24"/>
        </w:rPr>
        <w:t>el brilla</w:t>
      </w:r>
      <w:r w:rsidRPr="009729A2">
        <w:rPr>
          <w:rFonts w:ascii="Arial" w:eastAsia="Arial" w:hAnsi="Arial" w:cs="Arial"/>
          <w:sz w:val="24"/>
          <w:szCs w:val="24"/>
        </w:rPr>
        <w:t xml:space="preserve"> como si el mismo cielo estuviera bailando. A veces lo veo sentad</w:t>
      </w:r>
      <w:r w:rsidRPr="002D1D36">
        <w:rPr>
          <w:rFonts w:ascii="Arial" w:eastAsia="Arial" w:hAnsi="Arial" w:cs="Arial"/>
          <w:sz w:val="24"/>
          <w:szCs w:val="24"/>
        </w:rPr>
        <w:t>o.</w:t>
      </w:r>
    </w:p>
    <w:p w14:paraId="717859E8" w14:textId="312D2830" w:rsidR="009729A2" w:rsidRPr="009729A2" w:rsidRDefault="009729A2" w:rsidP="002D1D36">
      <w:pPr>
        <w:pStyle w:val="Prrafodelista"/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9729A2">
        <w:rPr>
          <w:rFonts w:ascii="Arial" w:eastAsia="Arial" w:hAnsi="Arial" w:cs="Arial"/>
          <w:sz w:val="24"/>
          <w:szCs w:val="24"/>
        </w:rPr>
        <w:t>El ritmo aquí se siente en los pies y en el pecho, el de los cascos del burro sobre la tierra, el del tambor cuando hay fiesta en la cancha. Hasta cuando no hay música, la vida suena con ritmo: el viento entre las hojas, los grillos, las olas del río</w:t>
      </w:r>
      <w:r w:rsidRPr="002D1D36">
        <w:rPr>
          <w:rFonts w:ascii="Arial" w:eastAsia="Arial" w:hAnsi="Arial" w:cs="Arial"/>
          <w:sz w:val="24"/>
          <w:szCs w:val="24"/>
        </w:rPr>
        <w:t xml:space="preserve">, los truenos, el </w:t>
      </w:r>
      <w:r w:rsidR="002D1D36" w:rsidRPr="002D1D36">
        <w:rPr>
          <w:rFonts w:ascii="Arial" w:eastAsia="Arial" w:hAnsi="Arial" w:cs="Arial"/>
          <w:sz w:val="24"/>
          <w:szCs w:val="24"/>
        </w:rPr>
        <w:t>trinar</w:t>
      </w:r>
      <w:r w:rsidRPr="002D1D36">
        <w:rPr>
          <w:rFonts w:ascii="Arial" w:eastAsia="Arial" w:hAnsi="Arial" w:cs="Arial"/>
          <w:sz w:val="24"/>
          <w:szCs w:val="24"/>
        </w:rPr>
        <w:t xml:space="preserve"> de los pájaros</w:t>
      </w:r>
      <w:r w:rsidR="002D1D36" w:rsidRPr="002D1D36">
        <w:rPr>
          <w:rFonts w:ascii="Arial" w:eastAsia="Arial" w:hAnsi="Arial" w:cs="Arial"/>
          <w:sz w:val="24"/>
          <w:szCs w:val="24"/>
        </w:rPr>
        <w:t>, el aullar de los micos,</w:t>
      </w:r>
      <w:r w:rsidRPr="002D1D36">
        <w:rPr>
          <w:rFonts w:ascii="Arial" w:eastAsia="Arial" w:hAnsi="Arial" w:cs="Arial"/>
          <w:sz w:val="24"/>
          <w:szCs w:val="24"/>
        </w:rPr>
        <w:t xml:space="preserve"> las risas, gritos</w:t>
      </w:r>
      <w:r w:rsidR="002D1D36" w:rsidRPr="002D1D36">
        <w:rPr>
          <w:rFonts w:ascii="Arial" w:eastAsia="Arial" w:hAnsi="Arial" w:cs="Arial"/>
          <w:sz w:val="24"/>
          <w:szCs w:val="24"/>
        </w:rPr>
        <w:t xml:space="preserve"> y</w:t>
      </w:r>
      <w:r w:rsidRPr="002D1D36">
        <w:rPr>
          <w:rFonts w:ascii="Arial" w:eastAsia="Arial" w:hAnsi="Arial" w:cs="Arial"/>
          <w:sz w:val="24"/>
          <w:szCs w:val="24"/>
        </w:rPr>
        <w:t xml:space="preserve"> canto de </w:t>
      </w:r>
      <w:r w:rsidR="002D1D36" w:rsidRPr="002D1D36">
        <w:rPr>
          <w:rFonts w:ascii="Arial" w:eastAsia="Arial" w:hAnsi="Arial" w:cs="Arial"/>
          <w:sz w:val="24"/>
          <w:szCs w:val="24"/>
        </w:rPr>
        <w:t>los</w:t>
      </w:r>
      <w:r w:rsidRPr="002D1D36">
        <w:rPr>
          <w:rFonts w:ascii="Arial" w:eastAsia="Arial" w:hAnsi="Arial" w:cs="Arial"/>
          <w:sz w:val="24"/>
          <w:szCs w:val="24"/>
        </w:rPr>
        <w:t xml:space="preserve"> niños</w:t>
      </w:r>
      <w:r w:rsidRPr="009729A2">
        <w:rPr>
          <w:rFonts w:ascii="Arial" w:eastAsia="Arial" w:hAnsi="Arial" w:cs="Arial"/>
          <w:sz w:val="24"/>
          <w:szCs w:val="24"/>
        </w:rPr>
        <w:t>.</w:t>
      </w:r>
    </w:p>
    <w:p w14:paraId="311E0B40" w14:textId="0FD8254F" w:rsidR="009729A2" w:rsidRPr="009729A2" w:rsidRDefault="009729A2" w:rsidP="002D1D36">
      <w:pPr>
        <w:pStyle w:val="Prrafodelista"/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9729A2">
        <w:rPr>
          <w:rFonts w:ascii="Arial" w:eastAsia="Arial" w:hAnsi="Arial" w:cs="Arial"/>
          <w:sz w:val="24"/>
          <w:szCs w:val="24"/>
        </w:rPr>
        <w:t xml:space="preserve">Y el color… ¡ay, el color! Aquí la vida es un arcoíris. El cielo cambia de color a cada rato: azul brillante al mediodía, dorado al atardecer, y violeta cuando empieza la tormenta. Las flores silvestres que crecen en los caminos, </w:t>
      </w:r>
      <w:r w:rsidRPr="002D1D36">
        <w:rPr>
          <w:rFonts w:ascii="Arial" w:eastAsia="Arial" w:hAnsi="Arial" w:cs="Arial"/>
          <w:sz w:val="24"/>
          <w:szCs w:val="24"/>
        </w:rPr>
        <w:t>t</w:t>
      </w:r>
      <w:r w:rsidRPr="009729A2">
        <w:rPr>
          <w:rFonts w:ascii="Arial" w:eastAsia="Arial" w:hAnsi="Arial" w:cs="Arial"/>
          <w:sz w:val="24"/>
          <w:szCs w:val="24"/>
        </w:rPr>
        <w:t>odo tiene vida, todo tiene color. Hasta los días más grises se llenan con la sonrisa de la gente.</w:t>
      </w:r>
    </w:p>
    <w:p w14:paraId="68A2545D" w14:textId="5F2E4827" w:rsidR="009729A2" w:rsidRPr="009729A2" w:rsidRDefault="009729A2" w:rsidP="002D1D36">
      <w:pPr>
        <w:pStyle w:val="Prrafodelista"/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9729A2">
        <w:rPr>
          <w:rFonts w:ascii="Arial" w:eastAsia="Arial" w:hAnsi="Arial" w:cs="Arial"/>
          <w:sz w:val="24"/>
          <w:szCs w:val="24"/>
        </w:rPr>
        <w:t>Vivir aquí, en esta tierra que muchos no conocen, es vivir en un lugar donde la luz no solo se ve: se siente. Donde el ritmo no solo se escucha: se baila, y donde el color no solo pinta: nos alegra el alma. porque aquí la vida brilla</w:t>
      </w:r>
      <w:r w:rsidR="002D1D36" w:rsidRPr="002D1D36">
        <w:rPr>
          <w:rFonts w:ascii="Arial" w:eastAsia="Arial" w:hAnsi="Arial" w:cs="Arial"/>
          <w:sz w:val="24"/>
          <w:szCs w:val="24"/>
        </w:rPr>
        <w:t xml:space="preserve">, </w:t>
      </w:r>
      <w:r w:rsidRPr="009729A2">
        <w:rPr>
          <w:rFonts w:ascii="Arial" w:eastAsia="Arial" w:hAnsi="Arial" w:cs="Arial"/>
          <w:sz w:val="24"/>
          <w:szCs w:val="24"/>
        </w:rPr>
        <w:t>incluso cuando todo está oscuro.</w:t>
      </w:r>
    </w:p>
    <w:p w14:paraId="7AE4C0A2" w14:textId="270F6E9E" w:rsidR="005E6F2E" w:rsidRPr="002D1D36" w:rsidRDefault="005E6F2E" w:rsidP="002D1D36">
      <w:pPr>
        <w:pStyle w:val="Prrafodelista"/>
        <w:spacing w:before="94"/>
        <w:jc w:val="both"/>
        <w:rPr>
          <w:rFonts w:ascii="Arial" w:eastAsia="Arial" w:hAnsi="Arial" w:cs="Arial"/>
          <w:sz w:val="24"/>
          <w:szCs w:val="24"/>
        </w:rPr>
      </w:pPr>
    </w:p>
    <w:p w14:paraId="5BFE4C45" w14:textId="77777777" w:rsidR="00A51837" w:rsidRPr="002D1D36" w:rsidRDefault="00A51837" w:rsidP="002D1D36">
      <w:pPr>
        <w:spacing w:before="9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D1D36">
        <w:rPr>
          <w:rFonts w:ascii="Arial" w:eastAsia="Arial" w:hAnsi="Arial" w:cs="Arial"/>
          <w:b/>
          <w:bCs/>
          <w:sz w:val="24"/>
          <w:szCs w:val="24"/>
        </w:rPr>
        <w:t xml:space="preserve">Justificación: </w:t>
      </w:r>
    </w:p>
    <w:p w14:paraId="422C206A" w14:textId="6D6C4FBD" w:rsidR="00A14C7E" w:rsidRPr="002D1D36" w:rsidRDefault="00A14C7E" w:rsidP="002D1D36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2D1D36">
        <w:rPr>
          <w:rFonts w:ascii="Arial" w:eastAsia="Arial" w:hAnsi="Arial" w:cs="Arial"/>
          <w:sz w:val="24"/>
          <w:szCs w:val="24"/>
        </w:rPr>
        <w:t>En el corazón de la experiencia humana yace una profunda conexión con la luz, el ritmo y el color. Estos elementos fundamentales no solo dan forma a nuestro entorno físico, sino que también influyen en nuestras emociones, pensamientos y creatividad. El proyecto emerge como una iniciativa educativa integral que busca explorar estas interconexiones desde una perspectiva multidisciplinaria, fomentando el aprendizaje significativo y el desarrollo de habilidades esenciales en estudiantes de transición a undécimo grado.</w:t>
      </w:r>
    </w:p>
    <w:p w14:paraId="463540D0" w14:textId="771F7147" w:rsidR="00A14C7E" w:rsidRPr="00A14C7E" w:rsidRDefault="00A14C7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A14C7E">
        <w:rPr>
          <w:rFonts w:ascii="Arial" w:eastAsia="Arial" w:hAnsi="Arial" w:cs="Arial"/>
          <w:sz w:val="24"/>
          <w:szCs w:val="24"/>
        </w:rPr>
        <w:lastRenderedPageBreak/>
        <w:t>Además de su relevancia educativa, este proyecto contribuye significativamente al desarrollo personal y social de los estudiantes</w:t>
      </w:r>
      <w:r w:rsidRPr="005E6F2E">
        <w:rPr>
          <w:rFonts w:ascii="Arial" w:eastAsia="Arial" w:hAnsi="Arial" w:cs="Arial"/>
          <w:sz w:val="24"/>
          <w:szCs w:val="24"/>
        </w:rPr>
        <w:t>, es</w:t>
      </w:r>
      <w:r w:rsidRPr="00A14C7E">
        <w:rPr>
          <w:rFonts w:ascii="Arial" w:eastAsia="Arial" w:hAnsi="Arial" w:cs="Arial"/>
          <w:sz w:val="24"/>
          <w:szCs w:val="24"/>
        </w:rPr>
        <w:t>timula la capacidad de los estudiantes para pensar de manera original, generar ideas innovadoras y expresar sus emociones a través de diferentes medios artísticos.</w:t>
      </w:r>
      <w:r w:rsidRPr="005E6F2E">
        <w:rPr>
          <w:rFonts w:ascii="Arial" w:eastAsia="Arial" w:hAnsi="Arial" w:cs="Arial"/>
          <w:sz w:val="24"/>
          <w:szCs w:val="24"/>
        </w:rPr>
        <w:t xml:space="preserve"> permitiendo</w:t>
      </w:r>
      <w:r w:rsidRPr="00A14C7E">
        <w:rPr>
          <w:rFonts w:ascii="Arial" w:eastAsia="Arial" w:hAnsi="Arial" w:cs="Arial"/>
          <w:sz w:val="24"/>
          <w:szCs w:val="24"/>
        </w:rPr>
        <w:t xml:space="preserve"> apreciar la belleza y la armonía en el mundo que les rodea, cultivando su sensibilidad artística y su capacidad para disfrutar de las expresiones creativas de los demás.</w:t>
      </w:r>
    </w:p>
    <w:p w14:paraId="36B6D25D" w14:textId="2D8E9486" w:rsidR="00A14C7E" w:rsidRPr="005E6F2E" w:rsidRDefault="00A14C7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A14C7E">
        <w:rPr>
          <w:rFonts w:ascii="Arial" w:eastAsia="Arial" w:hAnsi="Arial" w:cs="Arial"/>
          <w:sz w:val="24"/>
          <w:szCs w:val="24"/>
        </w:rPr>
        <w:t>Fomenta la colaboración entre estudiantes de diferentes edades, habilidades y orígenes, enseñándoles a trabajar juntos para alcanzar metas comunes, a respetar las ideas de los demás y a valorar la diversidad.</w:t>
      </w:r>
      <w:r w:rsidRPr="005E6F2E">
        <w:rPr>
          <w:rFonts w:ascii="Arial" w:eastAsia="Arial" w:hAnsi="Arial" w:cs="Arial"/>
          <w:sz w:val="24"/>
          <w:szCs w:val="24"/>
        </w:rPr>
        <w:t xml:space="preserve"> </w:t>
      </w:r>
      <w:r w:rsidRPr="00A14C7E">
        <w:rPr>
          <w:rFonts w:ascii="Arial" w:eastAsia="Arial" w:hAnsi="Arial" w:cs="Arial"/>
          <w:sz w:val="24"/>
          <w:szCs w:val="24"/>
        </w:rPr>
        <w:t>Brinda</w:t>
      </w:r>
      <w:r w:rsidRPr="005E6F2E">
        <w:rPr>
          <w:rFonts w:ascii="Arial" w:eastAsia="Arial" w:hAnsi="Arial" w:cs="Arial"/>
          <w:sz w:val="24"/>
          <w:szCs w:val="24"/>
        </w:rPr>
        <w:t xml:space="preserve">ndo </w:t>
      </w:r>
      <w:r w:rsidRPr="00A14C7E">
        <w:rPr>
          <w:rFonts w:ascii="Arial" w:eastAsia="Arial" w:hAnsi="Arial" w:cs="Arial"/>
          <w:sz w:val="24"/>
          <w:szCs w:val="24"/>
        </w:rPr>
        <w:t>a los estudiantes la oportunidad de mostrar sus talentos, compartir sus ideas y celebrar sus logros, lo que fortalece su autoestima y su confianza en sus propias capacidades.</w:t>
      </w:r>
    </w:p>
    <w:p w14:paraId="5588A7E4" w14:textId="77777777" w:rsidR="00A51837" w:rsidRPr="00875F73" w:rsidRDefault="00A51837" w:rsidP="005E6F2E">
      <w:pPr>
        <w:spacing w:before="94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C2F305D" w14:textId="68F40295" w:rsidR="00A51837" w:rsidRPr="00875F73" w:rsidRDefault="00A14C7E" w:rsidP="005E6F2E">
      <w:pPr>
        <w:spacing w:before="9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5F73">
        <w:rPr>
          <w:rFonts w:ascii="Arial" w:eastAsia="Arial" w:hAnsi="Arial" w:cs="Arial"/>
          <w:b/>
          <w:bCs/>
          <w:sz w:val="24"/>
          <w:szCs w:val="24"/>
        </w:rPr>
        <w:t>Objetivos Generales:</w:t>
      </w:r>
    </w:p>
    <w:p w14:paraId="4BBE7FB7" w14:textId="0973C562" w:rsidR="00A14C7E" w:rsidRPr="005E6F2E" w:rsidRDefault="00A14C7E" w:rsidP="005E6F2E">
      <w:pPr>
        <w:pStyle w:val="Prrafodelista"/>
        <w:numPr>
          <w:ilvl w:val="0"/>
          <w:numId w:val="16"/>
        </w:num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Fomentar en los estudiantes el desarrollo de su sensibilidad, imaginación y expresión personal a través de vivencias artísticas que integren la luz, el ritmo y el color, permitiéndoles descubrir y comunicar emociones, fortalecer su identidad y valorar la belleza del mundo que los rodea en un entorno de respeto, colaboración y creatividad</w:t>
      </w:r>
    </w:p>
    <w:p w14:paraId="00FD87E3" w14:textId="77777777" w:rsidR="00A14C7E" w:rsidRPr="005E6F2E" w:rsidRDefault="00A14C7E" w:rsidP="005E6F2E">
      <w:pPr>
        <w:pStyle w:val="Prrafodelista"/>
        <w:numPr>
          <w:ilvl w:val="0"/>
          <w:numId w:val="16"/>
        </w:numPr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5E6F2E">
        <w:rPr>
          <w:rFonts w:ascii="Arial" w:hAnsi="Arial" w:cs="Arial"/>
          <w:sz w:val="24"/>
          <w:szCs w:val="24"/>
        </w:rPr>
        <w:t>Fomentar el interés por el arte y la creatividad mediante la exploración del origami y el dibujo como expresiones artísticas dentro del ambiente escolar.</w:t>
      </w:r>
    </w:p>
    <w:p w14:paraId="110ED491" w14:textId="77777777" w:rsidR="00A14C7E" w:rsidRPr="005E6F2E" w:rsidRDefault="00A14C7E" w:rsidP="005E6F2E">
      <w:pPr>
        <w:pStyle w:val="Prrafodelista"/>
        <w:spacing w:before="94"/>
        <w:jc w:val="both"/>
        <w:rPr>
          <w:rFonts w:ascii="Arial" w:eastAsia="Arial" w:hAnsi="Arial" w:cs="Arial"/>
          <w:sz w:val="24"/>
          <w:szCs w:val="24"/>
        </w:rPr>
      </w:pPr>
    </w:p>
    <w:p w14:paraId="0560C846" w14:textId="77777777" w:rsidR="00A14C7E" w:rsidRPr="00875F73" w:rsidRDefault="00A14C7E" w:rsidP="005E6F2E">
      <w:pPr>
        <w:spacing w:before="94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A08C692" w14:textId="77777777" w:rsidR="00A14C7E" w:rsidRPr="00875F73" w:rsidRDefault="00A14C7E" w:rsidP="005E6F2E">
      <w:pPr>
        <w:spacing w:before="9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5F73">
        <w:rPr>
          <w:rFonts w:ascii="Arial" w:eastAsia="Arial" w:hAnsi="Arial" w:cs="Arial"/>
          <w:b/>
          <w:bCs/>
          <w:sz w:val="24"/>
          <w:szCs w:val="24"/>
        </w:rPr>
        <w:t xml:space="preserve">Objetivos específicos: </w:t>
      </w:r>
    </w:p>
    <w:p w14:paraId="1601780D" w14:textId="77777777" w:rsidR="00A14C7E" w:rsidRPr="00A14C7E" w:rsidRDefault="00A14C7E" w:rsidP="005E6F2E">
      <w:pPr>
        <w:numPr>
          <w:ilvl w:val="0"/>
          <w:numId w:val="14"/>
        </w:num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A14C7E">
        <w:rPr>
          <w:rFonts w:ascii="Arial" w:eastAsia="Arial" w:hAnsi="Arial" w:cs="Arial"/>
          <w:sz w:val="24"/>
          <w:szCs w:val="24"/>
        </w:rPr>
        <w:t>Comprender la naturaleza de la luz, el ritmo y el color desde perspectivas científicas y artísticas.</w:t>
      </w:r>
    </w:p>
    <w:p w14:paraId="51674F5B" w14:textId="77777777" w:rsidR="00A14C7E" w:rsidRPr="00A14C7E" w:rsidRDefault="00A14C7E" w:rsidP="005E6F2E">
      <w:pPr>
        <w:numPr>
          <w:ilvl w:val="0"/>
          <w:numId w:val="14"/>
        </w:num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A14C7E">
        <w:rPr>
          <w:rFonts w:ascii="Arial" w:eastAsia="Arial" w:hAnsi="Arial" w:cs="Arial"/>
          <w:sz w:val="24"/>
          <w:szCs w:val="24"/>
        </w:rPr>
        <w:t>Explorar cómo la luz, el ritmo y el color interactúan entre sí para crear experiencias sensoriales.</w:t>
      </w:r>
    </w:p>
    <w:p w14:paraId="035C4A17" w14:textId="77777777" w:rsidR="00A14C7E" w:rsidRPr="00A14C7E" w:rsidRDefault="00A14C7E" w:rsidP="005E6F2E">
      <w:pPr>
        <w:numPr>
          <w:ilvl w:val="0"/>
          <w:numId w:val="14"/>
        </w:num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A14C7E">
        <w:rPr>
          <w:rFonts w:ascii="Arial" w:eastAsia="Arial" w:hAnsi="Arial" w:cs="Arial"/>
          <w:sz w:val="24"/>
          <w:szCs w:val="24"/>
        </w:rPr>
        <w:t>Desarrollar habilidades de investigación, experimentación, diseño, creación y presentación.</w:t>
      </w:r>
    </w:p>
    <w:p w14:paraId="0692FF12" w14:textId="77777777" w:rsidR="00A14C7E" w:rsidRPr="00A14C7E" w:rsidRDefault="00A14C7E" w:rsidP="005E6F2E">
      <w:pPr>
        <w:numPr>
          <w:ilvl w:val="0"/>
          <w:numId w:val="14"/>
        </w:num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A14C7E">
        <w:rPr>
          <w:rFonts w:ascii="Arial" w:eastAsia="Arial" w:hAnsi="Arial" w:cs="Arial"/>
          <w:sz w:val="24"/>
          <w:szCs w:val="24"/>
        </w:rPr>
        <w:t>Fomentar la creatividad, la colaboración, el pensamiento crítico y la apreciación estética.</w:t>
      </w:r>
    </w:p>
    <w:p w14:paraId="01A44541" w14:textId="504FF72E" w:rsidR="00A14C7E" w:rsidRPr="005E6F2E" w:rsidRDefault="00A14C7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A14C7E">
        <w:rPr>
          <w:rFonts w:ascii="Arial" w:eastAsia="Arial" w:hAnsi="Arial" w:cs="Arial"/>
          <w:sz w:val="24"/>
          <w:szCs w:val="24"/>
        </w:rPr>
        <w:t>Integrar conocimientos de ciencia, matemáticas, arte, música, historia y tecnología.</w:t>
      </w:r>
    </w:p>
    <w:p w14:paraId="5E99B859" w14:textId="1077813B" w:rsidR="00A51837" w:rsidRPr="005E6F2E" w:rsidRDefault="00A51837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</w:p>
    <w:p w14:paraId="4A42155C" w14:textId="77777777" w:rsidR="00A51837" w:rsidRPr="00875F73" w:rsidRDefault="00A51837" w:rsidP="005E6F2E">
      <w:pPr>
        <w:spacing w:before="94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43A3AE5" w14:textId="77777777" w:rsidR="00A51837" w:rsidRPr="00875F73" w:rsidRDefault="00A51837" w:rsidP="005E6F2E">
      <w:pPr>
        <w:spacing w:before="9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5F73">
        <w:rPr>
          <w:rFonts w:ascii="Arial" w:eastAsia="Arial" w:hAnsi="Arial" w:cs="Arial"/>
          <w:b/>
          <w:bCs/>
          <w:sz w:val="24"/>
          <w:szCs w:val="24"/>
        </w:rPr>
        <w:t xml:space="preserve">Población objetivo: </w:t>
      </w:r>
    </w:p>
    <w:p w14:paraId="28F2402E" w14:textId="76322792" w:rsidR="00A51837" w:rsidRPr="005E6F2E" w:rsidRDefault="00A51837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Dirigido a todos los estudiantes de Educación Primaria (</w:t>
      </w:r>
      <w:r w:rsidR="00FF3F8B" w:rsidRPr="005E6F2E">
        <w:rPr>
          <w:rFonts w:ascii="Arial" w:eastAsia="Arial" w:hAnsi="Arial" w:cs="Arial"/>
          <w:sz w:val="24"/>
          <w:szCs w:val="24"/>
        </w:rPr>
        <w:t xml:space="preserve">Transición, </w:t>
      </w:r>
      <w:r w:rsidRPr="005E6F2E">
        <w:rPr>
          <w:rFonts w:ascii="Arial" w:eastAsia="Arial" w:hAnsi="Arial" w:cs="Arial"/>
          <w:sz w:val="24"/>
          <w:szCs w:val="24"/>
        </w:rPr>
        <w:t>1º, 2º,</w:t>
      </w:r>
      <w:r w:rsidR="00FF3F8B" w:rsidRPr="005E6F2E">
        <w:rPr>
          <w:rFonts w:ascii="Arial" w:eastAsia="Arial" w:hAnsi="Arial" w:cs="Arial"/>
          <w:sz w:val="24"/>
          <w:szCs w:val="24"/>
        </w:rPr>
        <w:t>)</w:t>
      </w:r>
      <w:r w:rsidRPr="005E6F2E">
        <w:rPr>
          <w:rFonts w:ascii="Arial" w:eastAsia="Arial" w:hAnsi="Arial" w:cs="Arial"/>
          <w:sz w:val="24"/>
          <w:szCs w:val="24"/>
        </w:rPr>
        <w:t xml:space="preserve"> </w:t>
      </w:r>
      <w:r w:rsidR="00FF3F8B" w:rsidRPr="005E6F2E">
        <w:rPr>
          <w:rFonts w:ascii="Arial" w:eastAsia="Arial" w:hAnsi="Arial" w:cs="Arial"/>
          <w:sz w:val="24"/>
          <w:szCs w:val="24"/>
        </w:rPr>
        <w:t>(</w:t>
      </w:r>
      <w:r w:rsidRPr="005E6F2E">
        <w:rPr>
          <w:rFonts w:ascii="Arial" w:eastAsia="Arial" w:hAnsi="Arial" w:cs="Arial"/>
          <w:sz w:val="24"/>
          <w:szCs w:val="24"/>
        </w:rPr>
        <w:t xml:space="preserve">3º,4° y 5°) </w:t>
      </w:r>
      <w:r w:rsidR="00FF3F8B" w:rsidRPr="005E6F2E">
        <w:rPr>
          <w:rFonts w:ascii="Arial" w:eastAsia="Arial" w:hAnsi="Arial" w:cs="Arial"/>
          <w:sz w:val="24"/>
          <w:szCs w:val="24"/>
        </w:rPr>
        <w:t>(6°, 7°, 8°) (9°,10°, 11°)</w:t>
      </w:r>
      <w:r w:rsidR="009C49E2">
        <w:rPr>
          <w:rFonts w:ascii="Arial" w:eastAsia="Arial" w:hAnsi="Arial" w:cs="Arial"/>
          <w:sz w:val="24"/>
          <w:szCs w:val="24"/>
        </w:rPr>
        <w:t xml:space="preserve"> de las 15 sedes, los docentes, directora y tutor </w:t>
      </w:r>
      <w:r w:rsidRPr="005E6F2E">
        <w:rPr>
          <w:rFonts w:ascii="Arial" w:eastAsia="Arial" w:hAnsi="Arial" w:cs="Arial"/>
          <w:sz w:val="24"/>
          <w:szCs w:val="24"/>
        </w:rPr>
        <w:t>del Centro Educativo Rural el Recreo</w:t>
      </w:r>
      <w:r w:rsidR="002D1D36">
        <w:rPr>
          <w:rFonts w:ascii="Arial" w:eastAsia="Arial" w:hAnsi="Arial" w:cs="Arial"/>
          <w:sz w:val="24"/>
          <w:szCs w:val="24"/>
        </w:rPr>
        <w:t xml:space="preserve">, </w:t>
      </w:r>
    </w:p>
    <w:p w14:paraId="7094E825" w14:textId="77777777" w:rsidR="00A51837" w:rsidRPr="00875F73" w:rsidRDefault="00A51837" w:rsidP="005E6F2E">
      <w:pPr>
        <w:spacing w:before="9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5F73">
        <w:rPr>
          <w:rFonts w:ascii="Arial" w:eastAsia="Arial" w:hAnsi="Arial" w:cs="Arial"/>
          <w:b/>
          <w:bCs/>
          <w:sz w:val="24"/>
          <w:szCs w:val="24"/>
        </w:rPr>
        <w:t>Metodología y estrategias pedagógicas:</w:t>
      </w:r>
    </w:p>
    <w:p w14:paraId="5CEA2FAD" w14:textId="77777777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</w:p>
    <w:p w14:paraId="071F2222" w14:textId="77777777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Primeros Grados (1° - 3°):</w:t>
      </w:r>
    </w:p>
    <w:p w14:paraId="506D2274" w14:textId="77777777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</w:p>
    <w:p w14:paraId="05CFAD83" w14:textId="77777777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Enfoque: Exploración sensorial y juego.</w:t>
      </w:r>
    </w:p>
    <w:p w14:paraId="0B402740" w14:textId="77777777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Estrategias:</w:t>
      </w:r>
    </w:p>
    <w:p w14:paraId="372E7F9E" w14:textId="77777777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Cuentacuentos: Utilizar cuentos y narraciones para introducir los conceptos de luz, ritmo y color.</w:t>
      </w:r>
    </w:p>
    <w:p w14:paraId="0DE2A12D" w14:textId="77777777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Juegos de Exploración: Organizar juegos donde los estudiantes exploren diferentes colores, sonidos y texturas.</w:t>
      </w:r>
    </w:p>
    <w:p w14:paraId="4A4DE77B" w14:textId="10C24EFC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Actividades Artísticas Guiadas: Proporcionar instrucciones paso a paso para la creación de obras de arte.</w:t>
      </w:r>
    </w:p>
    <w:p w14:paraId="29B63300" w14:textId="77777777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Canciones y Rimas: Utilizar canciones y rimas para enseñar los conceptos de ritmo y melodía.</w:t>
      </w:r>
    </w:p>
    <w:p w14:paraId="59283BB7" w14:textId="0327C78E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 xml:space="preserve"> Grados (3° - 5°):</w:t>
      </w:r>
    </w:p>
    <w:p w14:paraId="2B5B06F0" w14:textId="217F9B8B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Experimentación y descubrimiento.</w:t>
      </w:r>
    </w:p>
    <w:p w14:paraId="5E25F330" w14:textId="77777777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Estrategias:</w:t>
      </w:r>
    </w:p>
    <w:p w14:paraId="70EF55A5" w14:textId="062D3B4D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Realizar experimentos sencillos para demostrar los conceptos de refracción, reflexión y sonido.</w:t>
      </w:r>
    </w:p>
    <w:p w14:paraId="28B599A6" w14:textId="680D0D6C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Construir modelos sencillos (prismas, instrumentos musicales) utilizando materiales reciclados.</w:t>
      </w:r>
    </w:p>
    <w:p w14:paraId="59D42EC6" w14:textId="42A2C2FE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lastRenderedPageBreak/>
        <w:t>Proporcionar preguntas guía para la investigación sobre temas específicos (ej. la historia de la música, la teoría del color).</w:t>
      </w:r>
    </w:p>
    <w:p w14:paraId="06E86056" w14:textId="77777777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Dramatización: Utilizar el teatro de sombras para contar historias y explorar diferentes emociones.</w:t>
      </w:r>
    </w:p>
    <w:p w14:paraId="1DD8BFB7" w14:textId="77777777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Danza y Movimiento</w:t>
      </w:r>
    </w:p>
    <w:p w14:paraId="1F3F95D7" w14:textId="77777777" w:rsidR="005E6F2E" w:rsidRPr="005E6F2E" w:rsidRDefault="005E6F2E" w:rsidP="005E6F2E">
      <w:pPr>
        <w:numPr>
          <w:ilvl w:val="0"/>
          <w:numId w:val="22"/>
        </w:num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Coreografías basadas en contrastes de ritmo (rápido/lento, suave/fuerte).</w:t>
      </w:r>
    </w:p>
    <w:p w14:paraId="4D7C7CAF" w14:textId="2A027044" w:rsidR="005E6F2E" w:rsidRPr="009B513A" w:rsidRDefault="005E6F2E" w:rsidP="009B513A">
      <w:pPr>
        <w:numPr>
          <w:ilvl w:val="0"/>
          <w:numId w:val="22"/>
        </w:num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Improvisación con telas de colores y luces para expresar un estado de ánimo.</w:t>
      </w:r>
    </w:p>
    <w:p w14:paraId="1CD73E34" w14:textId="77777777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</w:p>
    <w:p w14:paraId="52059172" w14:textId="145CC7B7" w:rsidR="005E6F2E" w:rsidRPr="005E6F2E" w:rsidRDefault="005E6F2E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Grados (6° - 11°):</w:t>
      </w:r>
    </w:p>
    <w:p w14:paraId="3AA9A000" w14:textId="77777777" w:rsidR="005E6F2E" w:rsidRPr="005E6F2E" w:rsidRDefault="005E6F2E" w:rsidP="005E6F2E">
      <w:pPr>
        <w:numPr>
          <w:ilvl w:val="0"/>
          <w:numId w:val="19"/>
        </w:num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Experimentación con prismas, sombras, luces LED y filtros de colores para comprender fenómenos físicos del color y la luz.</w:t>
      </w:r>
    </w:p>
    <w:p w14:paraId="3220AD02" w14:textId="58C7D069" w:rsidR="005E6F2E" w:rsidRPr="005E6F2E" w:rsidRDefault="005E6F2E" w:rsidP="005E6F2E">
      <w:pPr>
        <w:numPr>
          <w:ilvl w:val="0"/>
          <w:numId w:val="19"/>
        </w:num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>Proyectos de ciencia y arte (por ejemplo: cómo afecta la iluminación en los estados de ánimo o en el arte cinematográfico).</w:t>
      </w:r>
    </w:p>
    <w:p w14:paraId="18BCFE48" w14:textId="77777777" w:rsidR="005E6F2E" w:rsidRPr="005E6F2E" w:rsidRDefault="005E6F2E" w:rsidP="005E6F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F2E">
        <w:rPr>
          <w:rFonts w:ascii="Arial" w:eastAsia="Times New Roman" w:hAnsi="Arial" w:cs="Arial"/>
          <w:sz w:val="24"/>
          <w:szCs w:val="24"/>
        </w:rPr>
        <w:t>Danza y Movimiento</w:t>
      </w:r>
    </w:p>
    <w:p w14:paraId="2573E042" w14:textId="77777777" w:rsidR="005E6F2E" w:rsidRPr="005E6F2E" w:rsidRDefault="005E6F2E" w:rsidP="005E6F2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F2E">
        <w:rPr>
          <w:rFonts w:ascii="Arial" w:eastAsia="Times New Roman" w:hAnsi="Arial" w:cs="Arial"/>
          <w:sz w:val="24"/>
          <w:szCs w:val="24"/>
        </w:rPr>
        <w:t>Coreografías basadas en contrastes de ritmo (rápido/lento, suave/fuerte).</w:t>
      </w:r>
    </w:p>
    <w:p w14:paraId="538C3BDC" w14:textId="64576A55" w:rsidR="00A51837" w:rsidRPr="009B513A" w:rsidRDefault="005E6F2E" w:rsidP="009B513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F2E">
        <w:rPr>
          <w:rFonts w:ascii="Arial" w:eastAsia="Times New Roman" w:hAnsi="Arial" w:cs="Arial"/>
          <w:sz w:val="24"/>
          <w:szCs w:val="24"/>
        </w:rPr>
        <w:t>Improvisación con telas de colores y luces para expresar un estado de ánimo.</w:t>
      </w:r>
    </w:p>
    <w:p w14:paraId="166D18FF" w14:textId="77777777" w:rsidR="00860674" w:rsidRDefault="00A51837" w:rsidP="00860674">
      <w:pPr>
        <w:spacing w:before="9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5F73">
        <w:rPr>
          <w:rFonts w:ascii="Arial" w:eastAsia="Arial" w:hAnsi="Arial" w:cs="Arial"/>
          <w:b/>
          <w:bCs/>
          <w:sz w:val="24"/>
          <w:szCs w:val="24"/>
        </w:rPr>
        <w:t>Cronograma:</w:t>
      </w:r>
    </w:p>
    <w:p w14:paraId="2F89D439" w14:textId="79D90A4D" w:rsidR="00860674" w:rsidRPr="00860674" w:rsidRDefault="00860674" w:rsidP="00860674">
      <w:pPr>
        <w:spacing w:before="9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60674">
        <w:rPr>
          <w:rFonts w:ascii="Times New Roman" w:eastAsia="Times New Roman" w:hAnsi="Times New Roman" w:cs="Times New Roman"/>
          <w:b/>
          <w:bCs/>
          <w:sz w:val="27"/>
          <w:szCs w:val="27"/>
        </w:rPr>
        <w:t>Sugerencia de actividades integradas: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5"/>
        <w:gridCol w:w="4823"/>
      </w:tblGrid>
      <w:tr w:rsidR="00860674" w:rsidRPr="00860674" w14:paraId="5DB64958" w14:textId="77777777" w:rsidTr="00860674">
        <w:tc>
          <w:tcPr>
            <w:tcW w:w="0" w:type="auto"/>
            <w:hideMark/>
          </w:tcPr>
          <w:p w14:paraId="559F50DE" w14:textId="77777777" w:rsidR="00860674" w:rsidRPr="00860674" w:rsidRDefault="00860674" w:rsidP="0086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0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hideMark/>
          </w:tcPr>
          <w:p w14:paraId="5BEE3D66" w14:textId="77777777" w:rsidR="00860674" w:rsidRPr="00860674" w:rsidRDefault="00860674" w:rsidP="0086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0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Competencias desarrolladas</w:t>
            </w:r>
          </w:p>
        </w:tc>
      </w:tr>
      <w:tr w:rsidR="00860674" w:rsidRPr="00860674" w14:paraId="6FA3F82D" w14:textId="77777777" w:rsidTr="00860674">
        <w:tc>
          <w:tcPr>
            <w:tcW w:w="0" w:type="auto"/>
            <w:hideMark/>
          </w:tcPr>
          <w:p w14:paraId="3528A643" w14:textId="77777777" w:rsidR="00860674" w:rsidRPr="00860674" w:rsidRDefault="00860674" w:rsidP="0086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74">
              <w:rPr>
                <w:rFonts w:ascii="Times New Roman" w:eastAsia="Times New Roman" w:hAnsi="Times New Roman" w:cs="Times New Roman"/>
                <w:sz w:val="24"/>
                <w:szCs w:val="24"/>
              </w:rPr>
              <w:t>Pintamos la música (dibujar lo que escuchamos)</w:t>
            </w:r>
          </w:p>
        </w:tc>
        <w:tc>
          <w:tcPr>
            <w:tcW w:w="0" w:type="auto"/>
            <w:hideMark/>
          </w:tcPr>
          <w:p w14:paraId="737F2464" w14:textId="77777777" w:rsidR="00860674" w:rsidRPr="00860674" w:rsidRDefault="00860674" w:rsidP="0086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74">
              <w:rPr>
                <w:rFonts w:ascii="Times New Roman" w:eastAsia="Times New Roman" w:hAnsi="Times New Roman" w:cs="Times New Roman"/>
                <w:sz w:val="24"/>
                <w:szCs w:val="24"/>
              </w:rPr>
              <w:t>Expresión emocional, percepción auditiva, creatividad</w:t>
            </w:r>
          </w:p>
        </w:tc>
      </w:tr>
      <w:tr w:rsidR="00860674" w:rsidRPr="00860674" w14:paraId="5E11B002" w14:textId="77777777" w:rsidTr="00860674">
        <w:tc>
          <w:tcPr>
            <w:tcW w:w="0" w:type="auto"/>
            <w:hideMark/>
          </w:tcPr>
          <w:p w14:paraId="0074CD43" w14:textId="77777777" w:rsidR="00860674" w:rsidRPr="00860674" w:rsidRDefault="00860674" w:rsidP="0086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74">
              <w:rPr>
                <w:rFonts w:ascii="Times New Roman" w:eastAsia="Times New Roman" w:hAnsi="Times New Roman" w:cs="Times New Roman"/>
                <w:sz w:val="24"/>
                <w:szCs w:val="24"/>
              </w:rPr>
              <w:t>Teatro de sombras con linternas</w:t>
            </w:r>
          </w:p>
        </w:tc>
        <w:tc>
          <w:tcPr>
            <w:tcW w:w="0" w:type="auto"/>
            <w:hideMark/>
          </w:tcPr>
          <w:p w14:paraId="1BF34102" w14:textId="77777777" w:rsidR="00860674" w:rsidRPr="00860674" w:rsidRDefault="00860674" w:rsidP="0086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74">
              <w:rPr>
                <w:rFonts w:ascii="Times New Roman" w:eastAsia="Times New Roman" w:hAnsi="Times New Roman" w:cs="Times New Roman"/>
                <w:sz w:val="24"/>
                <w:szCs w:val="24"/>
              </w:rPr>
              <w:t>Coordinación, imaginación, trabajo en equipo</w:t>
            </w:r>
          </w:p>
        </w:tc>
      </w:tr>
      <w:tr w:rsidR="00860674" w:rsidRPr="00860674" w14:paraId="4C3E7EA9" w14:textId="77777777" w:rsidTr="00860674">
        <w:tc>
          <w:tcPr>
            <w:tcW w:w="0" w:type="auto"/>
            <w:hideMark/>
          </w:tcPr>
          <w:p w14:paraId="679A309A" w14:textId="77777777" w:rsidR="00860674" w:rsidRPr="00860674" w:rsidRDefault="00860674" w:rsidP="0086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74">
              <w:rPr>
                <w:rFonts w:ascii="Times New Roman" w:eastAsia="Times New Roman" w:hAnsi="Times New Roman" w:cs="Times New Roman"/>
                <w:sz w:val="24"/>
                <w:szCs w:val="24"/>
              </w:rPr>
              <w:t>Cajas de ritmo con material reciclado</w:t>
            </w:r>
          </w:p>
        </w:tc>
        <w:tc>
          <w:tcPr>
            <w:tcW w:w="0" w:type="auto"/>
            <w:hideMark/>
          </w:tcPr>
          <w:p w14:paraId="21476D72" w14:textId="77777777" w:rsidR="00860674" w:rsidRPr="00860674" w:rsidRDefault="00860674" w:rsidP="0086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74">
              <w:rPr>
                <w:rFonts w:ascii="Times New Roman" w:eastAsia="Times New Roman" w:hAnsi="Times New Roman" w:cs="Times New Roman"/>
                <w:sz w:val="24"/>
                <w:szCs w:val="24"/>
              </w:rPr>
              <w:t>Motricidad fina, atención, ritmo</w:t>
            </w:r>
          </w:p>
        </w:tc>
      </w:tr>
      <w:tr w:rsidR="00860674" w:rsidRPr="00860674" w14:paraId="614392EA" w14:textId="77777777" w:rsidTr="00860674">
        <w:tc>
          <w:tcPr>
            <w:tcW w:w="0" w:type="auto"/>
            <w:hideMark/>
          </w:tcPr>
          <w:p w14:paraId="148E07D8" w14:textId="77777777" w:rsidR="00860674" w:rsidRPr="00860674" w:rsidRDefault="00860674" w:rsidP="0086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74">
              <w:rPr>
                <w:rFonts w:ascii="Times New Roman" w:eastAsia="Times New Roman" w:hAnsi="Times New Roman" w:cs="Times New Roman"/>
                <w:sz w:val="24"/>
                <w:szCs w:val="24"/>
              </w:rPr>
              <w:t>Mural de los colores de mis emociones</w:t>
            </w:r>
          </w:p>
        </w:tc>
        <w:tc>
          <w:tcPr>
            <w:tcW w:w="0" w:type="auto"/>
            <w:hideMark/>
          </w:tcPr>
          <w:p w14:paraId="27CF92E8" w14:textId="77777777" w:rsidR="00860674" w:rsidRPr="00860674" w:rsidRDefault="00860674" w:rsidP="0086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674">
              <w:rPr>
                <w:rFonts w:ascii="Times New Roman" w:eastAsia="Times New Roman" w:hAnsi="Times New Roman" w:cs="Times New Roman"/>
                <w:sz w:val="24"/>
                <w:szCs w:val="24"/>
              </w:rPr>
              <w:t>Autorregulación, comunicación afectiva, arte colaborativo</w:t>
            </w:r>
          </w:p>
        </w:tc>
      </w:tr>
    </w:tbl>
    <w:p w14:paraId="70FF2229" w14:textId="77777777" w:rsidR="00A51837" w:rsidRDefault="00A51837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0"/>
        <w:gridCol w:w="2288"/>
        <w:gridCol w:w="2551"/>
        <w:gridCol w:w="1740"/>
        <w:gridCol w:w="1379"/>
      </w:tblGrid>
      <w:tr w:rsidR="007456BF" w:rsidRPr="000350D0" w14:paraId="3331ED76" w14:textId="77777777" w:rsidTr="007456BF">
        <w:tc>
          <w:tcPr>
            <w:tcW w:w="0" w:type="auto"/>
            <w:hideMark/>
          </w:tcPr>
          <w:p w14:paraId="024B99EC" w14:textId="77777777" w:rsidR="007456BF" w:rsidRPr="000350D0" w:rsidRDefault="00745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0" w:type="auto"/>
            <w:hideMark/>
          </w:tcPr>
          <w:p w14:paraId="295C9E45" w14:textId="77777777" w:rsidR="007456BF" w:rsidRPr="000350D0" w:rsidRDefault="00745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0" w:type="auto"/>
            <w:hideMark/>
          </w:tcPr>
          <w:p w14:paraId="61308500" w14:textId="77777777" w:rsidR="007456BF" w:rsidRPr="000350D0" w:rsidRDefault="00745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Actividades clave</w:t>
            </w:r>
          </w:p>
        </w:tc>
        <w:tc>
          <w:tcPr>
            <w:tcW w:w="0" w:type="auto"/>
          </w:tcPr>
          <w:p w14:paraId="661E8DAB" w14:textId="2A335494" w:rsidR="007456BF" w:rsidRPr="000350D0" w:rsidRDefault="00745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0" w:type="auto"/>
            <w:hideMark/>
          </w:tcPr>
          <w:p w14:paraId="1D6B29DE" w14:textId="554228A8" w:rsidR="007456BF" w:rsidRPr="000350D0" w:rsidRDefault="00745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Duración estimada</w:t>
            </w:r>
          </w:p>
        </w:tc>
      </w:tr>
      <w:tr w:rsidR="007456BF" w:rsidRPr="000350D0" w14:paraId="73BE253B" w14:textId="77777777" w:rsidTr="007456BF">
        <w:tc>
          <w:tcPr>
            <w:tcW w:w="0" w:type="auto"/>
            <w:hideMark/>
          </w:tcPr>
          <w:p w14:paraId="1D6F8A1B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B11F729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>Diagnóstico y sensibilización</w:t>
            </w:r>
          </w:p>
        </w:tc>
        <w:tc>
          <w:tcPr>
            <w:tcW w:w="0" w:type="auto"/>
            <w:hideMark/>
          </w:tcPr>
          <w:p w14:paraId="5B43D96D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 xml:space="preserve">- Diagnóstico de intereses y habilidades </w:t>
            </w:r>
            <w:r w:rsidRPr="000350D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musicales. </w:t>
            </w:r>
            <w:r w:rsidRPr="000350D0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Talleres motivacionales: ¿qué es una banda escolar? </w:t>
            </w:r>
            <w:r w:rsidRPr="000350D0">
              <w:rPr>
                <w:rFonts w:ascii="Arial" w:eastAsia="Times New Roman" w:hAnsi="Arial" w:cs="Arial"/>
                <w:sz w:val="24"/>
                <w:szCs w:val="24"/>
              </w:rPr>
              <w:br/>
              <w:t>- Presentación del proyecto a la comunidad educativa.</w:t>
            </w:r>
          </w:p>
        </w:tc>
        <w:tc>
          <w:tcPr>
            <w:tcW w:w="0" w:type="auto"/>
          </w:tcPr>
          <w:p w14:paraId="2247BEB7" w14:textId="7E1B12A2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Docente a cargo</w:t>
            </w:r>
          </w:p>
        </w:tc>
        <w:tc>
          <w:tcPr>
            <w:tcW w:w="0" w:type="auto"/>
            <w:hideMark/>
          </w:tcPr>
          <w:p w14:paraId="54F91C43" w14:textId="3D2DD4C1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>1 a 2 semanas</w:t>
            </w:r>
          </w:p>
        </w:tc>
      </w:tr>
      <w:tr w:rsidR="007456BF" w:rsidRPr="000350D0" w14:paraId="41027881" w14:textId="77777777" w:rsidTr="007456BF">
        <w:tc>
          <w:tcPr>
            <w:tcW w:w="0" w:type="auto"/>
            <w:hideMark/>
          </w:tcPr>
          <w:p w14:paraId="60A7420A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B9D7259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>Formación musical básica</w:t>
            </w:r>
          </w:p>
        </w:tc>
        <w:tc>
          <w:tcPr>
            <w:tcW w:w="0" w:type="auto"/>
            <w:hideMark/>
          </w:tcPr>
          <w:p w14:paraId="32386559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 xml:space="preserve">- Talleres por secciones (percusión, viento, cuerdas si aplica). </w:t>
            </w:r>
            <w:r w:rsidRPr="000350D0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Enseñanza de ritmo, lectura básica y técnica instrumental. </w:t>
            </w:r>
            <w:r w:rsidRPr="000350D0">
              <w:rPr>
                <w:rFonts w:ascii="Arial" w:eastAsia="Times New Roman" w:hAnsi="Arial" w:cs="Arial"/>
                <w:sz w:val="24"/>
                <w:szCs w:val="24"/>
              </w:rPr>
              <w:br/>
              <w:t>- Ensayos grupales progresivos.</w:t>
            </w:r>
          </w:p>
        </w:tc>
        <w:tc>
          <w:tcPr>
            <w:tcW w:w="0" w:type="auto"/>
          </w:tcPr>
          <w:p w14:paraId="141535DB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894D6D5" w14:textId="356C3AB6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>1 a 2 meses</w:t>
            </w:r>
          </w:p>
        </w:tc>
      </w:tr>
      <w:tr w:rsidR="007456BF" w:rsidRPr="000350D0" w14:paraId="5BFD303A" w14:textId="77777777" w:rsidTr="007456BF">
        <w:tc>
          <w:tcPr>
            <w:tcW w:w="0" w:type="auto"/>
            <w:hideMark/>
          </w:tcPr>
          <w:p w14:paraId="16D5BF83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2120C57B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>Consolidación y ensayos</w:t>
            </w:r>
          </w:p>
        </w:tc>
        <w:tc>
          <w:tcPr>
            <w:tcW w:w="0" w:type="auto"/>
            <w:hideMark/>
          </w:tcPr>
          <w:p w14:paraId="0144BEB4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 xml:space="preserve">- Formación de repertorio. </w:t>
            </w:r>
            <w:r w:rsidRPr="000350D0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Práctica coordinada por secciones. </w:t>
            </w:r>
            <w:r w:rsidRPr="000350D0">
              <w:rPr>
                <w:rFonts w:ascii="Arial" w:eastAsia="Times New Roman" w:hAnsi="Arial" w:cs="Arial"/>
                <w:sz w:val="24"/>
                <w:szCs w:val="24"/>
              </w:rPr>
              <w:br/>
              <w:t>- Talleres sobre valores, liderazgo, y emociones en la música.</w:t>
            </w:r>
          </w:p>
        </w:tc>
        <w:tc>
          <w:tcPr>
            <w:tcW w:w="0" w:type="auto"/>
          </w:tcPr>
          <w:p w14:paraId="3573298D" w14:textId="7C994DBA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Docente a cargo</w:t>
            </w:r>
          </w:p>
        </w:tc>
        <w:tc>
          <w:tcPr>
            <w:tcW w:w="0" w:type="auto"/>
            <w:hideMark/>
          </w:tcPr>
          <w:p w14:paraId="4554A9A6" w14:textId="0CBFCEF4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>1 a 2 meses</w:t>
            </w:r>
          </w:p>
        </w:tc>
      </w:tr>
      <w:tr w:rsidR="007456BF" w:rsidRPr="000350D0" w14:paraId="6AEB4462" w14:textId="77777777" w:rsidTr="007456BF">
        <w:tc>
          <w:tcPr>
            <w:tcW w:w="0" w:type="auto"/>
            <w:hideMark/>
          </w:tcPr>
          <w:p w14:paraId="1B300E18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1D996D36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>Presentaciones y participación social</w:t>
            </w:r>
          </w:p>
        </w:tc>
        <w:tc>
          <w:tcPr>
            <w:tcW w:w="0" w:type="auto"/>
            <w:hideMark/>
          </w:tcPr>
          <w:p w14:paraId="21FF76D4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 xml:space="preserve">- Presentaciones en actos escolares, eventos comunitarios y culturales. </w:t>
            </w:r>
            <w:r w:rsidRPr="000350D0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Muestras abiertas a la comunidad. </w:t>
            </w:r>
            <w:r w:rsidRPr="000350D0">
              <w:rPr>
                <w:rFonts w:ascii="Arial" w:eastAsia="Times New Roman" w:hAnsi="Arial" w:cs="Arial"/>
                <w:sz w:val="24"/>
                <w:szCs w:val="24"/>
              </w:rPr>
              <w:br/>
              <w:t>- Registro audiovisual de actividades.</w:t>
            </w:r>
          </w:p>
        </w:tc>
        <w:tc>
          <w:tcPr>
            <w:tcW w:w="0" w:type="auto"/>
          </w:tcPr>
          <w:p w14:paraId="168769E8" w14:textId="031434CA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Docente a cargo</w:t>
            </w:r>
          </w:p>
        </w:tc>
        <w:tc>
          <w:tcPr>
            <w:tcW w:w="0" w:type="auto"/>
            <w:hideMark/>
          </w:tcPr>
          <w:p w14:paraId="607E5E0F" w14:textId="1E0DE7EE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56BF" w:rsidRPr="000350D0" w14:paraId="2BB40A4D" w14:textId="77777777" w:rsidTr="007456BF">
        <w:tc>
          <w:tcPr>
            <w:tcW w:w="0" w:type="auto"/>
            <w:hideMark/>
          </w:tcPr>
          <w:p w14:paraId="5EAB42C2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6B2D00B0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>Evaluación y retroalimentación</w:t>
            </w:r>
          </w:p>
        </w:tc>
        <w:tc>
          <w:tcPr>
            <w:tcW w:w="0" w:type="auto"/>
            <w:hideMark/>
          </w:tcPr>
          <w:p w14:paraId="38805593" w14:textId="77777777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0D0">
              <w:rPr>
                <w:rFonts w:ascii="Arial" w:eastAsia="Times New Roman" w:hAnsi="Arial" w:cs="Arial"/>
                <w:sz w:val="24"/>
                <w:szCs w:val="24"/>
              </w:rPr>
              <w:t xml:space="preserve">- Encuestas y entrevistas a estudiantes y docentes. </w:t>
            </w:r>
            <w:r w:rsidRPr="000350D0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Evaluación de logros musicales y personales. </w:t>
            </w:r>
            <w:r w:rsidRPr="000350D0">
              <w:rPr>
                <w:rFonts w:ascii="Arial" w:eastAsia="Times New Roman" w:hAnsi="Arial" w:cs="Arial"/>
                <w:sz w:val="24"/>
                <w:szCs w:val="24"/>
              </w:rPr>
              <w:br/>
              <w:t>- Sistematización de aprendizajes.</w:t>
            </w:r>
          </w:p>
        </w:tc>
        <w:tc>
          <w:tcPr>
            <w:tcW w:w="0" w:type="auto"/>
          </w:tcPr>
          <w:p w14:paraId="0AFC0135" w14:textId="5FE1161F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Docente a cargo</w:t>
            </w:r>
          </w:p>
        </w:tc>
        <w:tc>
          <w:tcPr>
            <w:tcW w:w="0" w:type="auto"/>
            <w:hideMark/>
          </w:tcPr>
          <w:p w14:paraId="2E5FC923" w14:textId="63F6B7F4" w:rsidR="007456BF" w:rsidRPr="000350D0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1F0E9F1" w14:textId="77777777" w:rsidR="00F36A43" w:rsidRPr="005E6F2E" w:rsidRDefault="00F36A43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51837" w:rsidRPr="005E6F2E" w14:paraId="11564BAF" w14:textId="77777777">
        <w:tc>
          <w:tcPr>
            <w:tcW w:w="2207" w:type="dxa"/>
          </w:tcPr>
          <w:p w14:paraId="06CE6ADF" w14:textId="77777777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lastRenderedPageBreak/>
              <w:t>ACTIVIDAD</w:t>
            </w:r>
          </w:p>
        </w:tc>
        <w:tc>
          <w:tcPr>
            <w:tcW w:w="2207" w:type="dxa"/>
          </w:tcPr>
          <w:p w14:paraId="37E696BF" w14:textId="77777777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2207" w:type="dxa"/>
          </w:tcPr>
          <w:p w14:paraId="2431FDE5" w14:textId="77777777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 xml:space="preserve">DURACION </w:t>
            </w:r>
          </w:p>
        </w:tc>
        <w:tc>
          <w:tcPr>
            <w:tcW w:w="2207" w:type="dxa"/>
          </w:tcPr>
          <w:p w14:paraId="2CE6123C" w14:textId="77777777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>FECHA ESTIMADA</w:t>
            </w:r>
          </w:p>
        </w:tc>
      </w:tr>
      <w:tr w:rsidR="00A51837" w:rsidRPr="005E6F2E" w14:paraId="3CC77952" w14:textId="77777777">
        <w:tc>
          <w:tcPr>
            <w:tcW w:w="2207" w:type="dxa"/>
          </w:tcPr>
          <w:p w14:paraId="36A241C8" w14:textId="68944188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>Adecuación del espacio</w:t>
            </w:r>
          </w:p>
        </w:tc>
        <w:tc>
          <w:tcPr>
            <w:tcW w:w="2207" w:type="dxa"/>
          </w:tcPr>
          <w:p w14:paraId="09C25AE5" w14:textId="02671D64" w:rsidR="00A51837" w:rsidRPr="005E6F2E" w:rsidRDefault="00860674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Docente de aula</w:t>
            </w:r>
          </w:p>
        </w:tc>
        <w:tc>
          <w:tcPr>
            <w:tcW w:w="2207" w:type="dxa"/>
          </w:tcPr>
          <w:p w14:paraId="0025B061" w14:textId="77777777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>1 semana</w:t>
            </w:r>
          </w:p>
        </w:tc>
        <w:tc>
          <w:tcPr>
            <w:tcW w:w="2207" w:type="dxa"/>
          </w:tcPr>
          <w:p w14:paraId="40EC1AA8" w14:textId="26D9DBC4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51837" w:rsidRPr="005E6F2E" w14:paraId="1069777C" w14:textId="77777777">
        <w:tc>
          <w:tcPr>
            <w:tcW w:w="2207" w:type="dxa"/>
          </w:tcPr>
          <w:p w14:paraId="4B86224B" w14:textId="3C8AFB08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>Selección de</w:t>
            </w:r>
            <w:r w:rsidR="00F02EE0" w:rsidRPr="005E6F2E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E6F2E">
              <w:rPr>
                <w:rFonts w:ascii="Arial" w:eastAsia="Arial" w:hAnsi="Arial" w:cs="Arial"/>
                <w:sz w:val="24"/>
                <w:szCs w:val="24"/>
              </w:rPr>
              <w:t xml:space="preserve"> acorde con los grados </w:t>
            </w:r>
          </w:p>
        </w:tc>
        <w:tc>
          <w:tcPr>
            <w:tcW w:w="2207" w:type="dxa"/>
          </w:tcPr>
          <w:p w14:paraId="73DE7979" w14:textId="204FD99A" w:rsidR="00A51837" w:rsidRPr="005E6F2E" w:rsidRDefault="00860674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Docente de aula </w:t>
            </w:r>
          </w:p>
        </w:tc>
        <w:tc>
          <w:tcPr>
            <w:tcW w:w="2207" w:type="dxa"/>
          </w:tcPr>
          <w:p w14:paraId="38E71C2E" w14:textId="77777777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>1 semana</w:t>
            </w:r>
          </w:p>
        </w:tc>
        <w:tc>
          <w:tcPr>
            <w:tcW w:w="2207" w:type="dxa"/>
          </w:tcPr>
          <w:p w14:paraId="1530E90E" w14:textId="49BAD070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51837" w:rsidRPr="005E6F2E" w14:paraId="15CE7CEE" w14:textId="77777777">
        <w:tc>
          <w:tcPr>
            <w:tcW w:w="2207" w:type="dxa"/>
          </w:tcPr>
          <w:p w14:paraId="391988C5" w14:textId="0D42AFBE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>Adquisición de</w:t>
            </w:r>
            <w:r w:rsidR="00F02EE0" w:rsidRPr="005E6F2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E6F2E">
              <w:rPr>
                <w:rFonts w:ascii="Arial" w:eastAsia="Arial" w:hAnsi="Arial" w:cs="Arial"/>
                <w:sz w:val="24"/>
                <w:szCs w:val="24"/>
              </w:rPr>
              <w:t>materiales de trabajo y organización del espacio</w:t>
            </w:r>
          </w:p>
        </w:tc>
        <w:tc>
          <w:tcPr>
            <w:tcW w:w="2207" w:type="dxa"/>
          </w:tcPr>
          <w:p w14:paraId="23A0B44D" w14:textId="5700BFD7" w:rsidR="00A51837" w:rsidRPr="005E6F2E" w:rsidRDefault="00860674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Docente de aula </w:t>
            </w:r>
          </w:p>
        </w:tc>
        <w:tc>
          <w:tcPr>
            <w:tcW w:w="2207" w:type="dxa"/>
          </w:tcPr>
          <w:p w14:paraId="6731B36E" w14:textId="77777777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>1 semana</w:t>
            </w:r>
          </w:p>
        </w:tc>
        <w:tc>
          <w:tcPr>
            <w:tcW w:w="2207" w:type="dxa"/>
          </w:tcPr>
          <w:p w14:paraId="78BD6B68" w14:textId="0C5F78AD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51837" w:rsidRPr="005E6F2E" w14:paraId="2BA7DDC1" w14:textId="77777777">
        <w:tc>
          <w:tcPr>
            <w:tcW w:w="2207" w:type="dxa"/>
          </w:tcPr>
          <w:p w14:paraId="2D9B6B96" w14:textId="77777777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>Apertura del centro de interés</w:t>
            </w:r>
          </w:p>
        </w:tc>
        <w:tc>
          <w:tcPr>
            <w:tcW w:w="2207" w:type="dxa"/>
          </w:tcPr>
          <w:p w14:paraId="3E7B2B04" w14:textId="7F8218CE" w:rsidR="00A51837" w:rsidRPr="005E6F2E" w:rsidRDefault="00860674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Docente de aula </w:t>
            </w:r>
          </w:p>
        </w:tc>
        <w:tc>
          <w:tcPr>
            <w:tcW w:w="2207" w:type="dxa"/>
          </w:tcPr>
          <w:p w14:paraId="162E03E9" w14:textId="77777777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>1 semana</w:t>
            </w:r>
          </w:p>
        </w:tc>
        <w:tc>
          <w:tcPr>
            <w:tcW w:w="2207" w:type="dxa"/>
          </w:tcPr>
          <w:p w14:paraId="7E58B1BF" w14:textId="68EA3851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51837" w:rsidRPr="005E6F2E" w14:paraId="46BBF8B1" w14:textId="77777777">
        <w:tc>
          <w:tcPr>
            <w:tcW w:w="2207" w:type="dxa"/>
          </w:tcPr>
          <w:p w14:paraId="61F30835" w14:textId="77777777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>Realización de actividades</w:t>
            </w:r>
          </w:p>
        </w:tc>
        <w:tc>
          <w:tcPr>
            <w:tcW w:w="2207" w:type="dxa"/>
          </w:tcPr>
          <w:p w14:paraId="438EC3F4" w14:textId="7BD0AD77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 xml:space="preserve">Docente de aula </w:t>
            </w:r>
          </w:p>
        </w:tc>
        <w:tc>
          <w:tcPr>
            <w:tcW w:w="2207" w:type="dxa"/>
          </w:tcPr>
          <w:p w14:paraId="5700344B" w14:textId="38399559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DE2F41E" w14:textId="284A3371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51837" w:rsidRPr="005E6F2E" w14:paraId="66E39F07" w14:textId="77777777">
        <w:tc>
          <w:tcPr>
            <w:tcW w:w="2207" w:type="dxa"/>
          </w:tcPr>
          <w:p w14:paraId="34407751" w14:textId="77777777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 xml:space="preserve">Evaluación y narrativa de la experiencia </w:t>
            </w:r>
          </w:p>
        </w:tc>
        <w:tc>
          <w:tcPr>
            <w:tcW w:w="2207" w:type="dxa"/>
          </w:tcPr>
          <w:p w14:paraId="282E302D" w14:textId="24E7DA9D" w:rsidR="00A51837" w:rsidRPr="005E6F2E" w:rsidRDefault="00860674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Docente de aula </w:t>
            </w:r>
          </w:p>
        </w:tc>
        <w:tc>
          <w:tcPr>
            <w:tcW w:w="2207" w:type="dxa"/>
          </w:tcPr>
          <w:p w14:paraId="0EFAE858" w14:textId="77777777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E6F2E">
              <w:rPr>
                <w:rFonts w:ascii="Arial" w:eastAsia="Arial" w:hAnsi="Arial" w:cs="Arial"/>
                <w:sz w:val="24"/>
                <w:szCs w:val="24"/>
              </w:rPr>
              <w:t>Mes de cierre de periodo</w:t>
            </w:r>
          </w:p>
        </w:tc>
        <w:tc>
          <w:tcPr>
            <w:tcW w:w="2207" w:type="dxa"/>
          </w:tcPr>
          <w:p w14:paraId="4AB04213" w14:textId="0D888E84" w:rsidR="00A51837" w:rsidRPr="005E6F2E" w:rsidRDefault="00A51837" w:rsidP="005E6F2E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4A0B635" w14:textId="6DBA7F8A" w:rsidR="00A51837" w:rsidRPr="005E6F2E" w:rsidRDefault="00A51837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 xml:space="preserve"> </w:t>
      </w:r>
    </w:p>
    <w:p w14:paraId="447AD35D" w14:textId="77777777" w:rsidR="00A51837" w:rsidRDefault="00A51837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5E6F2E">
        <w:rPr>
          <w:rFonts w:ascii="Arial" w:eastAsia="Arial" w:hAnsi="Arial" w:cs="Arial"/>
          <w:sz w:val="24"/>
          <w:szCs w:val="24"/>
        </w:rPr>
        <w:t xml:space="preserve">Recursos necesarios y esquema operativo: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1"/>
        <w:gridCol w:w="5260"/>
        <w:gridCol w:w="1737"/>
      </w:tblGrid>
      <w:tr w:rsidR="007456BF" w:rsidRPr="001C7A12" w14:paraId="7A897426" w14:textId="77777777">
        <w:tc>
          <w:tcPr>
            <w:tcW w:w="0" w:type="auto"/>
            <w:hideMark/>
          </w:tcPr>
          <w:p w14:paraId="0A257867" w14:textId="77777777" w:rsidR="00F36A43" w:rsidRPr="006733D5" w:rsidRDefault="00F3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33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ecursos</w:t>
            </w:r>
          </w:p>
        </w:tc>
        <w:tc>
          <w:tcPr>
            <w:tcW w:w="0" w:type="auto"/>
            <w:hideMark/>
          </w:tcPr>
          <w:p w14:paraId="5A88AE3B" w14:textId="77777777" w:rsidR="00F36A43" w:rsidRPr="006733D5" w:rsidRDefault="00F3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33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Detalle</w:t>
            </w:r>
          </w:p>
        </w:tc>
        <w:tc>
          <w:tcPr>
            <w:tcW w:w="0" w:type="auto"/>
            <w:hideMark/>
          </w:tcPr>
          <w:p w14:paraId="4890EAB8" w14:textId="77777777" w:rsidR="00F36A43" w:rsidRPr="006733D5" w:rsidRDefault="00F3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33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Costo aproximado</w:t>
            </w:r>
          </w:p>
        </w:tc>
      </w:tr>
      <w:tr w:rsidR="007456BF" w:rsidRPr="001C7A12" w14:paraId="5D93E88B" w14:textId="77777777">
        <w:tc>
          <w:tcPr>
            <w:tcW w:w="0" w:type="auto"/>
            <w:hideMark/>
          </w:tcPr>
          <w:p w14:paraId="0639D7CF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33D5">
              <w:rPr>
                <w:rFonts w:ascii="Arial" w:eastAsia="Times New Roman" w:hAnsi="Arial" w:cs="Arial"/>
                <w:sz w:val="24"/>
                <w:szCs w:val="24"/>
              </w:rPr>
              <w:t>Instrumentos</w:t>
            </w:r>
          </w:p>
        </w:tc>
        <w:tc>
          <w:tcPr>
            <w:tcW w:w="0" w:type="auto"/>
            <w:hideMark/>
          </w:tcPr>
          <w:p w14:paraId="7418D95E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33D5">
              <w:rPr>
                <w:rFonts w:ascii="Arial" w:eastAsia="Times New Roman" w:hAnsi="Arial" w:cs="Arial"/>
                <w:sz w:val="24"/>
                <w:szCs w:val="24"/>
              </w:rPr>
              <w:t>Tambor, redoblante, flautas, bombos,</w:t>
            </w:r>
            <w:r w:rsidRPr="001C7A12">
              <w:rPr>
                <w:rFonts w:ascii="Arial" w:eastAsia="Times New Roman" w:hAnsi="Arial" w:cs="Arial"/>
                <w:sz w:val="24"/>
                <w:szCs w:val="24"/>
              </w:rPr>
              <w:t xml:space="preserve"> trompetas,</w:t>
            </w:r>
            <w:r w:rsidRPr="006733D5">
              <w:rPr>
                <w:rFonts w:ascii="Arial" w:eastAsia="Times New Roman" w:hAnsi="Arial" w:cs="Arial"/>
                <w:sz w:val="24"/>
                <w:szCs w:val="24"/>
              </w:rPr>
              <w:t xml:space="preserve"> liras, platillos.</w:t>
            </w:r>
          </w:p>
        </w:tc>
        <w:tc>
          <w:tcPr>
            <w:tcW w:w="0" w:type="auto"/>
            <w:hideMark/>
          </w:tcPr>
          <w:p w14:paraId="7857DBB0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56BF" w:rsidRPr="001C7A12" w14:paraId="1DD44ED2" w14:textId="77777777">
        <w:tc>
          <w:tcPr>
            <w:tcW w:w="0" w:type="auto"/>
            <w:hideMark/>
          </w:tcPr>
          <w:p w14:paraId="0E4D1535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33D5">
              <w:rPr>
                <w:rFonts w:ascii="Arial" w:eastAsia="Times New Roman" w:hAnsi="Arial" w:cs="Arial"/>
                <w:sz w:val="24"/>
                <w:szCs w:val="24"/>
              </w:rPr>
              <w:t>Uniformes o camisetas</w:t>
            </w:r>
          </w:p>
        </w:tc>
        <w:tc>
          <w:tcPr>
            <w:tcW w:w="0" w:type="auto"/>
            <w:hideMark/>
          </w:tcPr>
          <w:p w14:paraId="3E335DA2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33D5">
              <w:rPr>
                <w:rFonts w:ascii="Arial" w:eastAsia="Times New Roman" w:hAnsi="Arial" w:cs="Arial"/>
                <w:sz w:val="24"/>
                <w:szCs w:val="24"/>
              </w:rPr>
              <w:t>Camisetas con logo o vestuario para presentaciones.</w:t>
            </w:r>
          </w:p>
        </w:tc>
        <w:tc>
          <w:tcPr>
            <w:tcW w:w="0" w:type="auto"/>
            <w:hideMark/>
          </w:tcPr>
          <w:p w14:paraId="539BDF5A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56BF" w:rsidRPr="001C7A12" w14:paraId="0484F886" w14:textId="77777777">
        <w:tc>
          <w:tcPr>
            <w:tcW w:w="0" w:type="auto"/>
            <w:hideMark/>
          </w:tcPr>
          <w:p w14:paraId="74E0A0EF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33D5">
              <w:rPr>
                <w:rFonts w:ascii="Arial" w:eastAsia="Times New Roman" w:hAnsi="Arial" w:cs="Arial"/>
                <w:sz w:val="24"/>
                <w:szCs w:val="24"/>
              </w:rPr>
              <w:t>Materiales didácticos</w:t>
            </w:r>
          </w:p>
        </w:tc>
        <w:tc>
          <w:tcPr>
            <w:tcW w:w="0" w:type="auto"/>
            <w:hideMark/>
          </w:tcPr>
          <w:p w14:paraId="290BC88F" w14:textId="36047208" w:rsidR="009C49E2" w:rsidRPr="009C49E2" w:rsidRDefault="00F36A43" w:rsidP="009C49E2">
            <w:pPr>
              <w:spacing w:before="94"/>
              <w:rPr>
                <w:rFonts w:ascii="Arial" w:eastAsia="Arial" w:hAnsi="Arial" w:cs="Arial"/>
                <w:sz w:val="24"/>
                <w:szCs w:val="24"/>
              </w:rPr>
            </w:pPr>
            <w:r w:rsidRPr="009C49E2">
              <w:rPr>
                <w:rFonts w:ascii="Arial" w:eastAsia="Times New Roman" w:hAnsi="Arial" w:cs="Arial"/>
                <w:sz w:val="24"/>
                <w:szCs w:val="24"/>
              </w:rPr>
              <w:t>Carpetas, partituras, cuadernos, libros de música.</w:t>
            </w:r>
            <w:r w:rsidR="009C49E2" w:rsidRPr="009C49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C49E2" w:rsidRPr="009C49E2">
              <w:rPr>
                <w:rFonts w:ascii="Arial" w:eastAsia="Arial" w:hAnsi="Arial" w:cs="Arial"/>
                <w:sz w:val="24"/>
                <w:szCs w:val="24"/>
              </w:rPr>
              <w:t>Linternas o lámparas portátiles</w:t>
            </w:r>
            <w:r w:rsidR="009C49E2" w:rsidRPr="009C49E2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9C49E2" w:rsidRPr="009C49E2">
              <w:rPr>
                <w:rFonts w:ascii="Arial" w:eastAsia="Arial" w:hAnsi="Arial" w:cs="Arial"/>
                <w:sz w:val="24"/>
                <w:szCs w:val="24"/>
              </w:rPr>
              <w:t xml:space="preserve">Telas </w:t>
            </w:r>
            <w:r w:rsidR="009C49E2" w:rsidRPr="009C49E2">
              <w:rPr>
                <w:rFonts w:ascii="Arial" w:eastAsia="Arial" w:hAnsi="Arial" w:cs="Arial"/>
                <w:sz w:val="24"/>
                <w:szCs w:val="24"/>
              </w:rPr>
              <w:lastRenderedPageBreak/>
              <w:t>translúcidas de colores</w:t>
            </w:r>
            <w:r w:rsidR="009C49E2" w:rsidRPr="009C49E2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9C49E2" w:rsidRPr="009C49E2">
              <w:rPr>
                <w:rFonts w:ascii="Arial" w:eastAsia="Arial" w:hAnsi="Arial" w:cs="Arial"/>
                <w:sz w:val="24"/>
                <w:szCs w:val="24"/>
              </w:rPr>
              <w:t>Cajas o pantallas para crear teatrinos de sombra</w:t>
            </w:r>
            <w:r w:rsidR="007456B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88AD813" w14:textId="4419EAC5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190366E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56BF" w:rsidRPr="001C7A12" w14:paraId="08ABD450" w14:textId="77777777">
        <w:tc>
          <w:tcPr>
            <w:tcW w:w="0" w:type="auto"/>
            <w:hideMark/>
          </w:tcPr>
          <w:p w14:paraId="7C3EE8FE" w14:textId="138F7E4D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33D5">
              <w:rPr>
                <w:rFonts w:ascii="Arial" w:eastAsia="Times New Roman" w:hAnsi="Arial" w:cs="Arial"/>
                <w:sz w:val="24"/>
                <w:szCs w:val="24"/>
              </w:rPr>
              <w:t xml:space="preserve">Formación </w:t>
            </w:r>
          </w:p>
        </w:tc>
        <w:tc>
          <w:tcPr>
            <w:tcW w:w="0" w:type="auto"/>
            <w:hideMark/>
          </w:tcPr>
          <w:p w14:paraId="147D60F2" w14:textId="03DC3672" w:rsidR="00F36A43" w:rsidRPr="006733D5" w:rsidRDefault="00745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Docente de música </w:t>
            </w:r>
          </w:p>
        </w:tc>
        <w:tc>
          <w:tcPr>
            <w:tcW w:w="0" w:type="auto"/>
            <w:hideMark/>
          </w:tcPr>
          <w:p w14:paraId="28FCE361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56BF" w:rsidRPr="001C7A12" w14:paraId="077E9DB1" w14:textId="77777777">
        <w:tc>
          <w:tcPr>
            <w:tcW w:w="0" w:type="auto"/>
            <w:hideMark/>
          </w:tcPr>
          <w:p w14:paraId="42FCACE5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33D5">
              <w:rPr>
                <w:rFonts w:ascii="Arial" w:eastAsia="Times New Roman" w:hAnsi="Arial" w:cs="Arial"/>
                <w:sz w:val="24"/>
                <w:szCs w:val="24"/>
              </w:rPr>
              <w:t xml:space="preserve">Transporte </w:t>
            </w:r>
          </w:p>
        </w:tc>
        <w:tc>
          <w:tcPr>
            <w:tcW w:w="0" w:type="auto"/>
            <w:hideMark/>
          </w:tcPr>
          <w:p w14:paraId="7281B0FE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33D5">
              <w:rPr>
                <w:rFonts w:ascii="Arial" w:eastAsia="Times New Roman" w:hAnsi="Arial" w:cs="Arial"/>
                <w:sz w:val="24"/>
                <w:szCs w:val="24"/>
              </w:rPr>
              <w:t>Para presentaciones fuera de la escuela.</w:t>
            </w:r>
          </w:p>
        </w:tc>
        <w:tc>
          <w:tcPr>
            <w:tcW w:w="0" w:type="auto"/>
            <w:hideMark/>
          </w:tcPr>
          <w:p w14:paraId="746FFE60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56BF" w:rsidRPr="001C7A12" w14:paraId="1B5BB041" w14:textId="77777777">
        <w:tc>
          <w:tcPr>
            <w:tcW w:w="0" w:type="auto"/>
          </w:tcPr>
          <w:p w14:paraId="4A816CE5" w14:textId="189B002E" w:rsidR="009C49E2" w:rsidRPr="009C49E2" w:rsidRDefault="009C49E2" w:rsidP="009C49E2">
            <w:pPr>
              <w:spacing w:before="9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0BA4AD5" w14:textId="77777777" w:rsidR="009C49E2" w:rsidRPr="009C49E2" w:rsidRDefault="009C49E2" w:rsidP="009C49E2">
            <w:pPr>
              <w:spacing w:before="9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C49E2">
              <w:rPr>
                <w:rFonts w:ascii="Arial" w:eastAsia="Arial" w:hAnsi="Arial" w:cs="Arial"/>
                <w:sz w:val="24"/>
                <w:szCs w:val="24"/>
              </w:rPr>
              <w:t>Cuentos ilustrados o historias sobre la luz, el color o la música</w:t>
            </w:r>
          </w:p>
          <w:p w14:paraId="623B6B13" w14:textId="77777777" w:rsidR="009C49E2" w:rsidRPr="006733D5" w:rsidRDefault="009C49E2" w:rsidP="009C49E2">
            <w:pPr>
              <w:spacing w:before="9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C87A899" w14:textId="77777777" w:rsidR="009C49E2" w:rsidRPr="006733D5" w:rsidRDefault="009C49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56BF" w:rsidRPr="001C7A12" w14:paraId="550FD424" w14:textId="77777777">
        <w:tc>
          <w:tcPr>
            <w:tcW w:w="0" w:type="auto"/>
            <w:hideMark/>
          </w:tcPr>
          <w:p w14:paraId="1F7449AC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7A12">
              <w:rPr>
                <w:rFonts w:ascii="Arial" w:eastAsia="Times New Roman" w:hAnsi="Arial" w:cs="Arial"/>
                <w:sz w:val="24"/>
                <w:szCs w:val="24"/>
              </w:rPr>
              <w:t xml:space="preserve">Otros </w:t>
            </w:r>
          </w:p>
        </w:tc>
        <w:tc>
          <w:tcPr>
            <w:tcW w:w="0" w:type="auto"/>
            <w:hideMark/>
          </w:tcPr>
          <w:p w14:paraId="4B3B1211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430F410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56BF" w:rsidRPr="001C7A12" w14:paraId="0B3735A9" w14:textId="77777777">
        <w:tc>
          <w:tcPr>
            <w:tcW w:w="0" w:type="auto"/>
            <w:hideMark/>
          </w:tcPr>
          <w:p w14:paraId="5B4A4A1C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7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Total,</w:t>
            </w:r>
            <w:r w:rsidRPr="006733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estimado</w:t>
            </w:r>
          </w:p>
        </w:tc>
        <w:tc>
          <w:tcPr>
            <w:tcW w:w="0" w:type="auto"/>
            <w:hideMark/>
          </w:tcPr>
          <w:p w14:paraId="4C09F6A1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33D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(ajustable según recursos)</w:t>
            </w:r>
          </w:p>
        </w:tc>
        <w:tc>
          <w:tcPr>
            <w:tcW w:w="0" w:type="auto"/>
            <w:hideMark/>
          </w:tcPr>
          <w:p w14:paraId="35474BE4" w14:textId="77777777" w:rsidR="00F36A43" w:rsidRPr="006733D5" w:rsidRDefault="00F36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115665E" w14:textId="77777777" w:rsidR="00BF268B" w:rsidRDefault="00BF268B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</w:p>
    <w:p w14:paraId="103B2767" w14:textId="77777777" w:rsidR="00A51837" w:rsidRPr="009B513A" w:rsidRDefault="00A51837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  <w:r w:rsidRPr="009B513A">
        <w:rPr>
          <w:rFonts w:ascii="Arial" w:eastAsia="Arial" w:hAnsi="Arial" w:cs="Arial"/>
          <w:sz w:val="24"/>
          <w:szCs w:val="24"/>
        </w:rPr>
        <w:t xml:space="preserve">Resultados esperados y escenarios: </w:t>
      </w:r>
    </w:p>
    <w:p w14:paraId="6CA551E4" w14:textId="77777777" w:rsidR="00F02EE0" w:rsidRPr="009B513A" w:rsidRDefault="00F02EE0" w:rsidP="005E6F2E">
      <w:pPr>
        <w:numPr>
          <w:ilvl w:val="0"/>
          <w:numId w:val="17"/>
        </w:numPr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9B513A">
        <w:rPr>
          <w:rFonts w:ascii="Arial" w:hAnsi="Arial" w:cs="Arial"/>
          <w:sz w:val="24"/>
          <w:szCs w:val="24"/>
        </w:rPr>
        <w:t>Mejora en la motricidad fina y en la capacidad de concentración de los estudiantes.</w:t>
      </w:r>
    </w:p>
    <w:p w14:paraId="1D437664" w14:textId="77777777" w:rsidR="00F02EE0" w:rsidRPr="009B513A" w:rsidRDefault="00F02EE0" w:rsidP="005E6F2E">
      <w:pPr>
        <w:numPr>
          <w:ilvl w:val="0"/>
          <w:numId w:val="17"/>
        </w:numPr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9B513A">
        <w:rPr>
          <w:rFonts w:ascii="Arial" w:hAnsi="Arial" w:cs="Arial"/>
          <w:sz w:val="24"/>
          <w:szCs w:val="24"/>
        </w:rPr>
        <w:t>Estimulación de la creatividad y la imaginación.</w:t>
      </w:r>
    </w:p>
    <w:p w14:paraId="04EF9EF8" w14:textId="1BBEEE4B" w:rsidR="00F02EE0" w:rsidRPr="009B513A" w:rsidRDefault="00F02EE0" w:rsidP="005E6F2E">
      <w:pPr>
        <w:numPr>
          <w:ilvl w:val="0"/>
          <w:numId w:val="17"/>
        </w:numPr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9B513A">
        <w:rPr>
          <w:rFonts w:ascii="Arial" w:hAnsi="Arial" w:cs="Arial"/>
          <w:sz w:val="24"/>
          <w:szCs w:val="24"/>
        </w:rPr>
        <w:t>como la luz, el color y las formas para expresar ideas, emociones y vivencias personales.</w:t>
      </w:r>
    </w:p>
    <w:p w14:paraId="402196CC" w14:textId="77777777" w:rsidR="00F02EE0" w:rsidRPr="009B513A" w:rsidRDefault="00F02EE0" w:rsidP="005E6F2E">
      <w:pPr>
        <w:numPr>
          <w:ilvl w:val="0"/>
          <w:numId w:val="17"/>
        </w:numPr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9B513A">
        <w:rPr>
          <w:rFonts w:ascii="Arial" w:hAnsi="Arial" w:cs="Arial"/>
          <w:sz w:val="24"/>
          <w:szCs w:val="24"/>
        </w:rPr>
        <w:t>Fortalecimiento de la autoestima y confianza a través de la expresión artística.</w:t>
      </w:r>
    </w:p>
    <w:p w14:paraId="0C0AD03C" w14:textId="4495DDBA" w:rsidR="00F02EE0" w:rsidRPr="009B513A" w:rsidRDefault="00F02EE0" w:rsidP="005E6F2E">
      <w:pPr>
        <w:numPr>
          <w:ilvl w:val="0"/>
          <w:numId w:val="17"/>
        </w:numPr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9B513A">
        <w:rPr>
          <w:rFonts w:ascii="Arial" w:hAnsi="Arial" w:cs="Arial"/>
          <w:sz w:val="24"/>
          <w:szCs w:val="24"/>
        </w:rPr>
        <w:t>identidad y expresión cultural, desarrollando el gusto estético y el respeto por las producciones propias y ajenas.</w:t>
      </w:r>
    </w:p>
    <w:p w14:paraId="6C93C15B" w14:textId="77777777" w:rsidR="00A51837" w:rsidRPr="009B513A" w:rsidRDefault="00A51837" w:rsidP="005E6F2E">
      <w:pPr>
        <w:spacing w:before="94"/>
        <w:jc w:val="both"/>
        <w:rPr>
          <w:rFonts w:ascii="Arial" w:eastAsia="Arial" w:hAnsi="Arial" w:cs="Arial"/>
          <w:sz w:val="24"/>
          <w:szCs w:val="24"/>
        </w:rPr>
      </w:pPr>
    </w:p>
    <w:p w14:paraId="7B6DB1CC" w14:textId="77777777" w:rsidR="00A51837" w:rsidRPr="009B513A" w:rsidRDefault="00A51837" w:rsidP="005E6F2E">
      <w:pPr>
        <w:spacing w:before="9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B513A">
        <w:rPr>
          <w:rFonts w:ascii="Arial" w:eastAsia="Arial" w:hAnsi="Arial" w:cs="Arial"/>
          <w:b/>
          <w:bCs/>
          <w:sz w:val="24"/>
          <w:szCs w:val="24"/>
        </w:rPr>
        <w:t xml:space="preserve">Evaluación: </w:t>
      </w:r>
    </w:p>
    <w:tbl>
      <w:tblPr>
        <w:tblStyle w:val="Tablaconcuadrcula1Claro-nfasis2"/>
        <w:tblW w:w="0" w:type="auto"/>
        <w:tblLook w:val="04A0" w:firstRow="1" w:lastRow="0" w:firstColumn="1" w:lastColumn="0" w:noHBand="0" w:noVBand="1"/>
      </w:tblPr>
      <w:tblGrid>
        <w:gridCol w:w="2134"/>
        <w:gridCol w:w="1658"/>
        <w:gridCol w:w="1408"/>
        <w:gridCol w:w="1961"/>
        <w:gridCol w:w="1667"/>
      </w:tblGrid>
      <w:tr w:rsidR="007456BF" w:rsidRPr="007456BF" w14:paraId="4997BFAE" w14:textId="77777777" w:rsidTr="00745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bookmarkEnd w:id="0"/>
          <w:p w14:paraId="1DE87819" w14:textId="77777777" w:rsidR="007456BF" w:rsidRPr="007456BF" w:rsidRDefault="007456BF" w:rsidP="00745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Criterio</w:t>
            </w:r>
          </w:p>
        </w:tc>
        <w:tc>
          <w:tcPr>
            <w:tcW w:w="0" w:type="auto"/>
            <w:hideMark/>
          </w:tcPr>
          <w:p w14:paraId="7A5407C8" w14:textId="77777777" w:rsidR="007456BF" w:rsidRPr="007456BF" w:rsidRDefault="007456BF" w:rsidP="007456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Inicial</w:t>
            </w:r>
          </w:p>
        </w:tc>
        <w:tc>
          <w:tcPr>
            <w:tcW w:w="0" w:type="auto"/>
            <w:hideMark/>
          </w:tcPr>
          <w:p w14:paraId="04BB8669" w14:textId="77777777" w:rsidR="007456BF" w:rsidRPr="007456BF" w:rsidRDefault="007456BF" w:rsidP="007456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En proceso</w:t>
            </w:r>
          </w:p>
        </w:tc>
        <w:tc>
          <w:tcPr>
            <w:tcW w:w="0" w:type="auto"/>
            <w:hideMark/>
          </w:tcPr>
          <w:p w14:paraId="29201C46" w14:textId="77777777" w:rsidR="007456BF" w:rsidRPr="007456BF" w:rsidRDefault="007456BF" w:rsidP="007456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Logrado</w:t>
            </w:r>
          </w:p>
        </w:tc>
        <w:tc>
          <w:tcPr>
            <w:tcW w:w="0" w:type="auto"/>
            <w:hideMark/>
          </w:tcPr>
          <w:p w14:paraId="4FE970C3" w14:textId="77777777" w:rsidR="007456BF" w:rsidRPr="007456BF" w:rsidRDefault="007456BF" w:rsidP="007456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Destacado</w:t>
            </w:r>
          </w:p>
        </w:tc>
      </w:tr>
      <w:tr w:rsidR="007456BF" w:rsidRPr="007456BF" w14:paraId="3AFD44EE" w14:textId="77777777" w:rsidTr="00745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A1640E" w14:textId="77777777" w:rsidR="007456BF" w:rsidRPr="007456BF" w:rsidRDefault="007456BF" w:rsidP="00745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Participación y compromiso</w:t>
            </w:r>
          </w:p>
        </w:tc>
        <w:tc>
          <w:tcPr>
            <w:tcW w:w="0" w:type="auto"/>
            <w:hideMark/>
          </w:tcPr>
          <w:p w14:paraId="138851DE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Participa solo si se le indica.</w:t>
            </w:r>
          </w:p>
        </w:tc>
        <w:tc>
          <w:tcPr>
            <w:tcW w:w="0" w:type="auto"/>
            <w:hideMark/>
          </w:tcPr>
          <w:p w14:paraId="6FB970E3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Participa de forma ocasional o con ayuda.</w:t>
            </w:r>
          </w:p>
        </w:tc>
        <w:tc>
          <w:tcPr>
            <w:tcW w:w="0" w:type="auto"/>
            <w:hideMark/>
          </w:tcPr>
          <w:p w14:paraId="382C99FE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Participa activamente en la mayoría de las actividades.</w:t>
            </w:r>
          </w:p>
        </w:tc>
        <w:tc>
          <w:tcPr>
            <w:tcW w:w="0" w:type="auto"/>
            <w:hideMark/>
          </w:tcPr>
          <w:p w14:paraId="221C83E9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 xml:space="preserve">Participa con entusiasmo, propone ideas y </w:t>
            </w:r>
            <w:r w:rsidRPr="007456BF">
              <w:rPr>
                <w:rFonts w:ascii="Arial" w:hAnsi="Arial" w:cs="Arial"/>
                <w:sz w:val="24"/>
                <w:szCs w:val="24"/>
              </w:rPr>
              <w:lastRenderedPageBreak/>
              <w:t>motiva a sus compañeros.</w:t>
            </w:r>
          </w:p>
        </w:tc>
      </w:tr>
      <w:tr w:rsidR="007456BF" w:rsidRPr="007456BF" w14:paraId="68EBC8DC" w14:textId="77777777" w:rsidTr="00745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4A3CA6" w14:textId="77777777" w:rsidR="007456BF" w:rsidRPr="007456BF" w:rsidRDefault="007456BF" w:rsidP="00745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lastRenderedPageBreak/>
              <w:t>Exploración y experimentación</w:t>
            </w:r>
          </w:p>
        </w:tc>
        <w:tc>
          <w:tcPr>
            <w:tcW w:w="0" w:type="auto"/>
            <w:hideMark/>
          </w:tcPr>
          <w:p w14:paraId="38056C25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Muestra poco interés por explorar materiales.</w:t>
            </w:r>
          </w:p>
        </w:tc>
        <w:tc>
          <w:tcPr>
            <w:tcW w:w="0" w:type="auto"/>
            <w:hideMark/>
          </w:tcPr>
          <w:p w14:paraId="431297FD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Explora algunos materiales de forma guiada.</w:t>
            </w:r>
          </w:p>
        </w:tc>
        <w:tc>
          <w:tcPr>
            <w:tcW w:w="0" w:type="auto"/>
            <w:hideMark/>
          </w:tcPr>
          <w:p w14:paraId="3B5DA8DD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Experimenta con diversos materiales de forma autónoma.</w:t>
            </w:r>
          </w:p>
        </w:tc>
        <w:tc>
          <w:tcPr>
            <w:tcW w:w="0" w:type="auto"/>
            <w:hideMark/>
          </w:tcPr>
          <w:p w14:paraId="13240BF7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Busca nuevas formas de expresión y combina materiales con creatividad.</w:t>
            </w:r>
          </w:p>
        </w:tc>
      </w:tr>
      <w:tr w:rsidR="007456BF" w:rsidRPr="007456BF" w14:paraId="79E133C5" w14:textId="77777777" w:rsidTr="00745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85A0B9" w14:textId="77777777" w:rsidR="007456BF" w:rsidRPr="007456BF" w:rsidRDefault="007456BF" w:rsidP="00745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Expresión personal</w:t>
            </w:r>
          </w:p>
        </w:tc>
        <w:tc>
          <w:tcPr>
            <w:tcW w:w="0" w:type="auto"/>
            <w:hideMark/>
          </w:tcPr>
          <w:p w14:paraId="7973BC42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Tiene dificultad para expresar ideas o emociones.</w:t>
            </w:r>
          </w:p>
        </w:tc>
        <w:tc>
          <w:tcPr>
            <w:tcW w:w="0" w:type="auto"/>
            <w:hideMark/>
          </w:tcPr>
          <w:p w14:paraId="680A351F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Expresa algunas ideas personales con apoyo.</w:t>
            </w:r>
          </w:p>
        </w:tc>
        <w:tc>
          <w:tcPr>
            <w:tcW w:w="0" w:type="auto"/>
            <w:hideMark/>
          </w:tcPr>
          <w:p w14:paraId="6AA4DDEB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Expresa ideas, emociones y vivencias de forma clara en sus producciones.</w:t>
            </w:r>
          </w:p>
        </w:tc>
        <w:tc>
          <w:tcPr>
            <w:tcW w:w="0" w:type="auto"/>
            <w:hideMark/>
          </w:tcPr>
          <w:p w14:paraId="51E283A5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Comunica con profundidad y originalidad sus ideas y sentimientos.</w:t>
            </w:r>
          </w:p>
        </w:tc>
      </w:tr>
      <w:tr w:rsidR="007456BF" w:rsidRPr="007456BF" w14:paraId="5E76770C" w14:textId="77777777" w:rsidTr="00745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8BFCCF" w14:textId="77777777" w:rsidR="007456BF" w:rsidRPr="007456BF" w:rsidRDefault="007456BF" w:rsidP="00745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Respeto y trabajo en equipo</w:t>
            </w:r>
          </w:p>
        </w:tc>
        <w:tc>
          <w:tcPr>
            <w:tcW w:w="0" w:type="auto"/>
            <w:hideMark/>
          </w:tcPr>
          <w:p w14:paraId="486E6EEF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No respeta siempre las creaciones ajenas.</w:t>
            </w:r>
          </w:p>
        </w:tc>
        <w:tc>
          <w:tcPr>
            <w:tcW w:w="0" w:type="auto"/>
            <w:hideMark/>
          </w:tcPr>
          <w:p w14:paraId="4FA2A994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Muestra respeto básico con apoyo.</w:t>
            </w:r>
          </w:p>
        </w:tc>
        <w:tc>
          <w:tcPr>
            <w:tcW w:w="0" w:type="auto"/>
            <w:hideMark/>
          </w:tcPr>
          <w:p w14:paraId="2E507C0B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Respeta sus obras y las de los demás; coopera con sus compañeros.</w:t>
            </w:r>
          </w:p>
        </w:tc>
        <w:tc>
          <w:tcPr>
            <w:tcW w:w="0" w:type="auto"/>
            <w:hideMark/>
          </w:tcPr>
          <w:p w14:paraId="60B36D56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Fomenta el respeto y el trabajo colaborativo en el grupo.</w:t>
            </w:r>
          </w:p>
        </w:tc>
      </w:tr>
      <w:tr w:rsidR="007456BF" w:rsidRPr="007456BF" w14:paraId="3C8CDF81" w14:textId="77777777" w:rsidTr="00745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C1FC67" w14:textId="77777777" w:rsidR="007456BF" w:rsidRPr="007456BF" w:rsidRDefault="007456BF" w:rsidP="00745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Aplicación de conceptos</w:t>
            </w:r>
          </w:p>
        </w:tc>
        <w:tc>
          <w:tcPr>
            <w:tcW w:w="0" w:type="auto"/>
            <w:hideMark/>
          </w:tcPr>
          <w:p w14:paraId="09FCA442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No aplica conceptos de forma clara.</w:t>
            </w:r>
          </w:p>
        </w:tc>
        <w:tc>
          <w:tcPr>
            <w:tcW w:w="0" w:type="auto"/>
            <w:hideMark/>
          </w:tcPr>
          <w:p w14:paraId="3C362B3B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Aplica algunos conceptos con errores.</w:t>
            </w:r>
          </w:p>
        </w:tc>
        <w:tc>
          <w:tcPr>
            <w:tcW w:w="0" w:type="auto"/>
            <w:hideMark/>
          </w:tcPr>
          <w:p w14:paraId="05254A33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Aplica correctamente conceptos básicos de luz, color y forma.</w:t>
            </w:r>
          </w:p>
        </w:tc>
        <w:tc>
          <w:tcPr>
            <w:tcW w:w="0" w:type="auto"/>
            <w:hideMark/>
          </w:tcPr>
          <w:p w14:paraId="029C2D92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Integra conceptos de manera reflexiva y creativa.</w:t>
            </w:r>
          </w:p>
        </w:tc>
      </w:tr>
      <w:tr w:rsidR="007456BF" w:rsidRPr="007456BF" w14:paraId="36DF63AF" w14:textId="77777777" w:rsidTr="00745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672AD1" w14:textId="77777777" w:rsidR="007456BF" w:rsidRPr="007456BF" w:rsidRDefault="007456BF" w:rsidP="00745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Uso de materiales y cuidado del espacio</w:t>
            </w:r>
          </w:p>
        </w:tc>
        <w:tc>
          <w:tcPr>
            <w:tcW w:w="0" w:type="auto"/>
            <w:hideMark/>
          </w:tcPr>
          <w:p w14:paraId="27E23AF7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Usa materiales con descuido.</w:t>
            </w:r>
          </w:p>
        </w:tc>
        <w:tc>
          <w:tcPr>
            <w:tcW w:w="0" w:type="auto"/>
            <w:hideMark/>
          </w:tcPr>
          <w:p w14:paraId="2CFCE18F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Necesita apoyo para cuidar los materiales y el espacio.</w:t>
            </w:r>
          </w:p>
        </w:tc>
        <w:tc>
          <w:tcPr>
            <w:tcW w:w="0" w:type="auto"/>
            <w:hideMark/>
          </w:tcPr>
          <w:p w14:paraId="7C65FDE4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Usa adecuadamente los materiales y mantiene ordenado su espacio.</w:t>
            </w:r>
          </w:p>
        </w:tc>
        <w:tc>
          <w:tcPr>
            <w:tcW w:w="0" w:type="auto"/>
            <w:hideMark/>
          </w:tcPr>
          <w:p w14:paraId="6FCA16F3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Cuida con esmero los materiales y promueve el orden en el grupo.</w:t>
            </w:r>
          </w:p>
        </w:tc>
      </w:tr>
      <w:tr w:rsidR="007456BF" w:rsidRPr="007456BF" w14:paraId="5BA5655A" w14:textId="77777777" w:rsidTr="00745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0010B5" w14:textId="77777777" w:rsidR="007456BF" w:rsidRPr="007456BF" w:rsidRDefault="007456BF" w:rsidP="00745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Creatividad e imaginación</w:t>
            </w:r>
          </w:p>
        </w:tc>
        <w:tc>
          <w:tcPr>
            <w:tcW w:w="0" w:type="auto"/>
            <w:hideMark/>
          </w:tcPr>
          <w:p w14:paraId="248DCB51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 xml:space="preserve">Sus producciones son muy </w:t>
            </w:r>
            <w:r w:rsidRPr="007456BF">
              <w:rPr>
                <w:rFonts w:ascii="Arial" w:hAnsi="Arial" w:cs="Arial"/>
                <w:sz w:val="24"/>
                <w:szCs w:val="24"/>
              </w:rPr>
              <w:lastRenderedPageBreak/>
              <w:t>simples o copiadas.</w:t>
            </w:r>
          </w:p>
        </w:tc>
        <w:tc>
          <w:tcPr>
            <w:tcW w:w="0" w:type="auto"/>
            <w:hideMark/>
          </w:tcPr>
          <w:p w14:paraId="6EBDBAEA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lastRenderedPageBreak/>
              <w:t xml:space="preserve">Muestra algo de </w:t>
            </w:r>
            <w:r w:rsidRPr="007456BF">
              <w:rPr>
                <w:rFonts w:ascii="Arial" w:hAnsi="Arial" w:cs="Arial"/>
                <w:sz w:val="24"/>
                <w:szCs w:val="24"/>
              </w:rPr>
              <w:lastRenderedPageBreak/>
              <w:t>creatividad con apoyo.</w:t>
            </w:r>
          </w:p>
        </w:tc>
        <w:tc>
          <w:tcPr>
            <w:tcW w:w="0" w:type="auto"/>
            <w:hideMark/>
          </w:tcPr>
          <w:p w14:paraId="7FB890B3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lastRenderedPageBreak/>
              <w:t xml:space="preserve">Crea con imaginación y </w:t>
            </w:r>
            <w:r w:rsidRPr="007456BF">
              <w:rPr>
                <w:rFonts w:ascii="Arial" w:hAnsi="Arial" w:cs="Arial"/>
                <w:sz w:val="24"/>
                <w:szCs w:val="24"/>
              </w:rPr>
              <w:lastRenderedPageBreak/>
              <w:t>propuestas personales.</w:t>
            </w:r>
          </w:p>
        </w:tc>
        <w:tc>
          <w:tcPr>
            <w:tcW w:w="0" w:type="auto"/>
            <w:hideMark/>
          </w:tcPr>
          <w:p w14:paraId="6694203B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lastRenderedPageBreak/>
              <w:t xml:space="preserve">Realiza producciones originales, </w:t>
            </w:r>
            <w:r w:rsidRPr="007456BF">
              <w:rPr>
                <w:rFonts w:ascii="Arial" w:hAnsi="Arial" w:cs="Arial"/>
                <w:sz w:val="24"/>
                <w:szCs w:val="24"/>
              </w:rPr>
              <w:lastRenderedPageBreak/>
              <w:t>expresivas y variadas.</w:t>
            </w:r>
          </w:p>
        </w:tc>
      </w:tr>
      <w:tr w:rsidR="007456BF" w:rsidRPr="007456BF" w14:paraId="4F645D24" w14:textId="77777777" w:rsidTr="00745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2E1970" w14:textId="77777777" w:rsidR="007456BF" w:rsidRPr="007456BF" w:rsidRDefault="007456BF" w:rsidP="00745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lastRenderedPageBreak/>
              <w:t>Reflexión sobre el proceso</w:t>
            </w:r>
          </w:p>
        </w:tc>
        <w:tc>
          <w:tcPr>
            <w:tcW w:w="0" w:type="auto"/>
            <w:hideMark/>
          </w:tcPr>
          <w:p w14:paraId="4A92E588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No logra identificar sus logros o dificultades.</w:t>
            </w:r>
          </w:p>
        </w:tc>
        <w:tc>
          <w:tcPr>
            <w:tcW w:w="0" w:type="auto"/>
            <w:hideMark/>
          </w:tcPr>
          <w:p w14:paraId="007C7863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Necesita ayuda para reflexionar sobre su proceso.</w:t>
            </w:r>
          </w:p>
        </w:tc>
        <w:tc>
          <w:tcPr>
            <w:tcW w:w="0" w:type="auto"/>
            <w:hideMark/>
          </w:tcPr>
          <w:p w14:paraId="4223299C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Reconoce sus avances y áreas de mejora.</w:t>
            </w:r>
          </w:p>
        </w:tc>
        <w:tc>
          <w:tcPr>
            <w:tcW w:w="0" w:type="auto"/>
            <w:hideMark/>
          </w:tcPr>
          <w:p w14:paraId="5A000FA0" w14:textId="77777777" w:rsidR="007456BF" w:rsidRPr="007456BF" w:rsidRDefault="007456BF" w:rsidP="00745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456BF">
              <w:rPr>
                <w:rFonts w:ascii="Arial" w:hAnsi="Arial" w:cs="Arial"/>
                <w:sz w:val="24"/>
                <w:szCs w:val="24"/>
              </w:rPr>
              <w:t>Reflexiona con profundidad y ofrece aportes a sus compañeros.</w:t>
            </w:r>
          </w:p>
        </w:tc>
      </w:tr>
    </w:tbl>
    <w:p w14:paraId="79E44B49" w14:textId="77777777" w:rsidR="00A51837" w:rsidRPr="005E6F2E" w:rsidRDefault="00A51837" w:rsidP="005E6F2E">
      <w:pPr>
        <w:jc w:val="both"/>
        <w:rPr>
          <w:rFonts w:ascii="Arial" w:hAnsi="Arial" w:cs="Arial"/>
          <w:sz w:val="24"/>
          <w:szCs w:val="24"/>
        </w:rPr>
      </w:pPr>
    </w:p>
    <w:sectPr w:rsidR="00A51837" w:rsidRPr="005E6F2E" w:rsidSect="00875F73">
      <w:headerReference w:type="default" r:id="rId9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BBFD" w14:textId="77777777" w:rsidR="00B82BD5" w:rsidRDefault="00B82BD5" w:rsidP="00A51837">
      <w:pPr>
        <w:spacing w:after="0" w:line="240" w:lineRule="auto"/>
      </w:pPr>
      <w:r>
        <w:separator/>
      </w:r>
    </w:p>
  </w:endnote>
  <w:endnote w:type="continuationSeparator" w:id="0">
    <w:p w14:paraId="4864F6C3" w14:textId="77777777" w:rsidR="00B82BD5" w:rsidRDefault="00B82BD5" w:rsidP="00A5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5574" w14:textId="77777777" w:rsidR="00B82BD5" w:rsidRDefault="00B82BD5" w:rsidP="00A51837">
      <w:pPr>
        <w:spacing w:after="0" w:line="240" w:lineRule="auto"/>
      </w:pPr>
      <w:r>
        <w:separator/>
      </w:r>
    </w:p>
  </w:footnote>
  <w:footnote w:type="continuationSeparator" w:id="0">
    <w:p w14:paraId="70768927" w14:textId="77777777" w:rsidR="00B82BD5" w:rsidRDefault="00B82BD5" w:rsidP="00A51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2C22" w14:textId="20DC1037" w:rsidR="00A51837" w:rsidRDefault="00A51837">
    <w:pPr>
      <w:pStyle w:val="Encabezado"/>
    </w:pPr>
    <w:r w:rsidRPr="00117C43">
      <w:rPr>
        <w:noProof/>
        <w:color w:val="000000"/>
      </w:rPr>
      <w:drawing>
        <wp:inline distT="0" distB="0" distL="0" distR="0" wp14:anchorId="3566C667" wp14:editId="6ED1B5DD">
          <wp:extent cx="5612130" cy="776059"/>
          <wp:effectExtent l="0" t="0" r="7620" b="5080"/>
          <wp:docPr id="10887803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78035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776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67F"/>
    <w:multiLevelType w:val="hybridMultilevel"/>
    <w:tmpl w:val="82B4C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750E"/>
    <w:multiLevelType w:val="multilevel"/>
    <w:tmpl w:val="7632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A3D52"/>
    <w:multiLevelType w:val="hybridMultilevel"/>
    <w:tmpl w:val="8B6C52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4BB0"/>
    <w:multiLevelType w:val="multilevel"/>
    <w:tmpl w:val="EC4C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349DB"/>
    <w:multiLevelType w:val="multilevel"/>
    <w:tmpl w:val="38A0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14AE5"/>
    <w:multiLevelType w:val="hybridMultilevel"/>
    <w:tmpl w:val="FF2257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2222A"/>
    <w:multiLevelType w:val="hybridMultilevel"/>
    <w:tmpl w:val="DEF626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63FD"/>
    <w:multiLevelType w:val="hybridMultilevel"/>
    <w:tmpl w:val="631CB30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63C1FD6"/>
    <w:multiLevelType w:val="hybridMultilevel"/>
    <w:tmpl w:val="26D888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E58C2"/>
    <w:multiLevelType w:val="hybridMultilevel"/>
    <w:tmpl w:val="83167A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17DA"/>
    <w:multiLevelType w:val="hybridMultilevel"/>
    <w:tmpl w:val="5A5CD3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21591"/>
    <w:multiLevelType w:val="hybridMultilevel"/>
    <w:tmpl w:val="995853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11305"/>
    <w:multiLevelType w:val="multilevel"/>
    <w:tmpl w:val="38A0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31D4B"/>
    <w:multiLevelType w:val="hybridMultilevel"/>
    <w:tmpl w:val="1C3C9F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F395A"/>
    <w:multiLevelType w:val="hybridMultilevel"/>
    <w:tmpl w:val="D7C063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07AB1"/>
    <w:multiLevelType w:val="hybridMultilevel"/>
    <w:tmpl w:val="504008E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22D10"/>
    <w:multiLevelType w:val="multilevel"/>
    <w:tmpl w:val="F2A0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715C97"/>
    <w:multiLevelType w:val="hybridMultilevel"/>
    <w:tmpl w:val="CA580B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67A3B"/>
    <w:multiLevelType w:val="hybridMultilevel"/>
    <w:tmpl w:val="91C238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749"/>
    <w:multiLevelType w:val="multilevel"/>
    <w:tmpl w:val="4450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CC671B"/>
    <w:multiLevelType w:val="hybridMultilevel"/>
    <w:tmpl w:val="0D582FA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C6AFD"/>
    <w:multiLevelType w:val="hybridMultilevel"/>
    <w:tmpl w:val="90F229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84CC3"/>
    <w:multiLevelType w:val="multilevel"/>
    <w:tmpl w:val="3052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80534"/>
    <w:multiLevelType w:val="hybridMultilevel"/>
    <w:tmpl w:val="5E58A8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D0CEC"/>
    <w:multiLevelType w:val="multilevel"/>
    <w:tmpl w:val="F2A0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0483956">
    <w:abstractNumId w:val="0"/>
  </w:num>
  <w:num w:numId="2" w16cid:durableId="2130004288">
    <w:abstractNumId w:val="17"/>
  </w:num>
  <w:num w:numId="3" w16cid:durableId="956833954">
    <w:abstractNumId w:val="10"/>
  </w:num>
  <w:num w:numId="4" w16cid:durableId="371031559">
    <w:abstractNumId w:val="7"/>
  </w:num>
  <w:num w:numId="5" w16cid:durableId="2050183089">
    <w:abstractNumId w:val="23"/>
  </w:num>
  <w:num w:numId="6" w16cid:durableId="64031279">
    <w:abstractNumId w:val="14"/>
  </w:num>
  <w:num w:numId="7" w16cid:durableId="1670332365">
    <w:abstractNumId w:val="21"/>
  </w:num>
  <w:num w:numId="8" w16cid:durableId="1677806626">
    <w:abstractNumId w:val="2"/>
  </w:num>
  <w:num w:numId="9" w16cid:durableId="97604610">
    <w:abstractNumId w:val="6"/>
  </w:num>
  <w:num w:numId="10" w16cid:durableId="82725261">
    <w:abstractNumId w:val="18"/>
  </w:num>
  <w:num w:numId="11" w16cid:durableId="455635706">
    <w:abstractNumId w:val="9"/>
  </w:num>
  <w:num w:numId="12" w16cid:durableId="1985891270">
    <w:abstractNumId w:val="15"/>
  </w:num>
  <w:num w:numId="13" w16cid:durableId="1396319404">
    <w:abstractNumId w:val="20"/>
  </w:num>
  <w:num w:numId="14" w16cid:durableId="1869175781">
    <w:abstractNumId w:val="24"/>
  </w:num>
  <w:num w:numId="15" w16cid:durableId="2106991945">
    <w:abstractNumId w:val="16"/>
  </w:num>
  <w:num w:numId="16" w16cid:durableId="741179">
    <w:abstractNumId w:val="13"/>
  </w:num>
  <w:num w:numId="17" w16cid:durableId="1868057923">
    <w:abstractNumId w:val="1"/>
  </w:num>
  <w:num w:numId="18" w16cid:durableId="1495729750">
    <w:abstractNumId w:val="11"/>
  </w:num>
  <w:num w:numId="19" w16cid:durableId="1325741094">
    <w:abstractNumId w:val="4"/>
  </w:num>
  <w:num w:numId="20" w16cid:durableId="995306873">
    <w:abstractNumId w:val="19"/>
  </w:num>
  <w:num w:numId="21" w16cid:durableId="43262562">
    <w:abstractNumId w:val="22"/>
  </w:num>
  <w:num w:numId="22" w16cid:durableId="513375859">
    <w:abstractNumId w:val="3"/>
  </w:num>
  <w:num w:numId="23" w16cid:durableId="1040134978">
    <w:abstractNumId w:val="8"/>
  </w:num>
  <w:num w:numId="24" w16cid:durableId="117846215">
    <w:abstractNumId w:val="5"/>
  </w:num>
  <w:num w:numId="25" w16cid:durableId="7239158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37"/>
    <w:rsid w:val="0006551E"/>
    <w:rsid w:val="002D1D36"/>
    <w:rsid w:val="00393DEB"/>
    <w:rsid w:val="004F3257"/>
    <w:rsid w:val="00515C3C"/>
    <w:rsid w:val="00550B6C"/>
    <w:rsid w:val="005E6F2E"/>
    <w:rsid w:val="007456BF"/>
    <w:rsid w:val="00860674"/>
    <w:rsid w:val="00875F73"/>
    <w:rsid w:val="009729A2"/>
    <w:rsid w:val="009B513A"/>
    <w:rsid w:val="009C49E2"/>
    <w:rsid w:val="00A14C7E"/>
    <w:rsid w:val="00A51837"/>
    <w:rsid w:val="00B82BD5"/>
    <w:rsid w:val="00BF268B"/>
    <w:rsid w:val="00BF56FE"/>
    <w:rsid w:val="00C073AD"/>
    <w:rsid w:val="00E7530C"/>
    <w:rsid w:val="00F02EE0"/>
    <w:rsid w:val="00F36A43"/>
    <w:rsid w:val="00FE2D31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F4E9"/>
  <w15:chartTrackingRefBased/>
  <w15:docId w15:val="{3C020BA2-23FB-4E8B-8DEE-F68FE0D4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837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1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1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1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1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18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18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18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18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18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18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1837"/>
    <w:rPr>
      <w:i/>
      <w:iCs/>
      <w:color w:val="404040" w:themeColor="text1" w:themeTint="BF"/>
    </w:rPr>
  </w:style>
  <w:style w:type="paragraph" w:styleId="Prrafodelista">
    <w:name w:val="List Paragraph"/>
    <w:aliases w:val="titulo 3,TIT 2 IND,Titulo parrafo,HOJA,Lista vistosa - Énfasis 11,Bolita,Lista HD,Viñeta 2,Guión,Párrafo de lista3,BOLA,Párrafo de lista21,Titulo 8,BOLADEF,Colorful List Accent 1,Colorful List - Accent 11,Viñeta 6,Párrafo de lista2,Ha"/>
    <w:basedOn w:val="Normal"/>
    <w:link w:val="PrrafodelistaCar"/>
    <w:uiPriority w:val="34"/>
    <w:qFormat/>
    <w:rsid w:val="00A518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18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1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18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183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1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837"/>
  </w:style>
  <w:style w:type="paragraph" w:styleId="Piedepgina">
    <w:name w:val="footer"/>
    <w:basedOn w:val="Normal"/>
    <w:link w:val="PiedepginaCar"/>
    <w:uiPriority w:val="99"/>
    <w:unhideWhenUsed/>
    <w:rsid w:val="00A51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837"/>
  </w:style>
  <w:style w:type="table" w:styleId="Tablaconcuadrcula">
    <w:name w:val="Table Grid"/>
    <w:basedOn w:val="Tablanormal"/>
    <w:uiPriority w:val="59"/>
    <w:rsid w:val="00A5183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3 Car,TIT 2 IND Car,Titulo parrafo Car,HOJA Car,Lista vistosa - Énfasis 11 Car,Bolita Car,Lista HD Car,Viñeta 2 Car,Guión Car,Párrafo de lista3 Car,BOLA Car,Párrafo de lista21 Car,Titulo 8 Car,BOLADEF Car,Viñeta 6 Car,Ha Car"/>
    <w:link w:val="Prrafodelista"/>
    <w:uiPriority w:val="34"/>
    <w:qFormat/>
    <w:locked/>
    <w:rsid w:val="00A51837"/>
  </w:style>
  <w:style w:type="character" w:styleId="Textoennegrita">
    <w:name w:val="Strong"/>
    <w:basedOn w:val="Fuentedeprrafopredeter"/>
    <w:uiPriority w:val="22"/>
    <w:qFormat/>
    <w:rsid w:val="005E6F2E"/>
    <w:rPr>
      <w:b/>
      <w:bCs/>
    </w:rPr>
  </w:style>
  <w:style w:type="paragraph" w:styleId="Sinespaciado">
    <w:name w:val="No Spacing"/>
    <w:link w:val="SinespaciadoCar"/>
    <w:uiPriority w:val="1"/>
    <w:qFormat/>
    <w:rsid w:val="00875F73"/>
    <w:pPr>
      <w:spacing w:after="0" w:line="240" w:lineRule="auto"/>
    </w:pPr>
    <w:rPr>
      <w:rFonts w:eastAsiaTheme="minorEastAsia"/>
      <w:kern w:val="0"/>
      <w:sz w:val="22"/>
      <w:szCs w:val="22"/>
      <w:lang w:eastAsia="es-CO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75F73"/>
    <w:rPr>
      <w:rFonts w:eastAsiaTheme="minorEastAsia"/>
      <w:kern w:val="0"/>
      <w:sz w:val="22"/>
      <w:szCs w:val="22"/>
      <w:lang w:eastAsia="es-CO"/>
      <w14:ligatures w14:val="none"/>
    </w:rPr>
  </w:style>
  <w:style w:type="table" w:styleId="Tablanormal1">
    <w:name w:val="Plain Table 1"/>
    <w:basedOn w:val="Tablanormal"/>
    <w:uiPriority w:val="41"/>
    <w:rsid w:val="007456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o-nfasis2">
    <w:name w:val="Grid Table 1 Light Accent 2"/>
    <w:basedOn w:val="Tablanormal"/>
    <w:uiPriority w:val="46"/>
    <w:rsid w:val="007456BF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1AF0E10C6491F8F954910E8F23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13FA-B285-4F7B-A066-76289E47A1E9}"/>
      </w:docPartPr>
      <w:docPartBody>
        <w:p w:rsidR="00627771" w:rsidRDefault="0031300E" w:rsidP="0031300E">
          <w:pPr>
            <w:pStyle w:val="77D1AF0E10C6491F8F954910E8F2390C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  <w:lang w:val="es-MX"/>
            </w:rPr>
            <w:t>[Document title]</w:t>
          </w:r>
        </w:p>
      </w:docPartBody>
    </w:docPart>
    <w:docPart>
      <w:docPartPr>
        <w:name w:val="2B3FCEB66F714BDDA826B7DBAD405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DF981-BF30-4BE7-A5A9-BC5DC55DC475}"/>
      </w:docPartPr>
      <w:docPartBody>
        <w:p w:rsidR="00627771" w:rsidRDefault="0031300E" w:rsidP="0031300E">
          <w:pPr>
            <w:pStyle w:val="2B3FCEB66F714BDDA826B7DBAD405762"/>
          </w:pPr>
          <w:r>
            <w:rPr>
              <w:color w:val="156082" w:themeColor="accent1"/>
              <w:sz w:val="28"/>
              <w:szCs w:val="28"/>
              <w:lang w:val="es-MX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0E"/>
    <w:rsid w:val="000C7EBD"/>
    <w:rsid w:val="0031300E"/>
    <w:rsid w:val="00335E95"/>
    <w:rsid w:val="00393DEB"/>
    <w:rsid w:val="00627771"/>
    <w:rsid w:val="00C073AD"/>
    <w:rsid w:val="00C96957"/>
    <w:rsid w:val="00F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D1AF0E10C6491F8F954910E8F2390C">
    <w:name w:val="77D1AF0E10C6491F8F954910E8F2390C"/>
    <w:rsid w:val="0031300E"/>
  </w:style>
  <w:style w:type="paragraph" w:customStyle="1" w:styleId="2B3FCEB66F714BDDA826B7DBAD405762">
    <w:name w:val="2B3FCEB66F714BDDA826B7DBAD405762"/>
    <w:rsid w:val="00313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10</Pages>
  <Words>1669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INTERES</vt:lpstr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INTERES</dc:title>
  <dc:subject>LUZ RITMO Y COLOR</dc:subject>
  <dc:creator>vladimir calu</dc:creator>
  <cp:keywords/>
  <dc:description/>
  <cp:lastModifiedBy>vladimir calu</cp:lastModifiedBy>
  <cp:revision>2</cp:revision>
  <cp:lastPrinted>2025-05-22T04:24:00Z</cp:lastPrinted>
  <dcterms:created xsi:type="dcterms:W3CDTF">2025-05-07T14:14:00Z</dcterms:created>
  <dcterms:modified xsi:type="dcterms:W3CDTF">2025-05-23T19:22:00Z</dcterms:modified>
</cp:coreProperties>
</file>