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A130" w14:textId="25FAEA68" w:rsidR="00E24410" w:rsidRDefault="001E01EB" w:rsidP="00DA5FFF">
      <w:pPr>
        <w:rPr>
          <w:rFonts w:ascii="Tahoma" w:hAnsi="Tahoma" w:cs="Tahoma"/>
          <w:sz w:val="28"/>
          <w:szCs w:val="28"/>
        </w:rPr>
      </w:pPr>
      <w:r w:rsidRPr="001E01EB">
        <w:rPr>
          <w:rFonts w:ascii="Tahoma" w:hAnsi="Tahoma" w:cs="Tahoma"/>
          <w:sz w:val="28"/>
          <w:szCs w:val="28"/>
        </w:rPr>
        <w:t>En el CER SAN PEDRO, a la fecha abril de 2025 , aun no tenemos registro de una experiencia significativa</w:t>
      </w:r>
      <w:r>
        <w:rPr>
          <w:rFonts w:ascii="Tahoma" w:hAnsi="Tahoma" w:cs="Tahoma"/>
          <w:sz w:val="28"/>
          <w:szCs w:val="28"/>
        </w:rPr>
        <w:t>.</w:t>
      </w:r>
    </w:p>
    <w:p w14:paraId="25FF536D" w14:textId="38AB44E7" w:rsidR="001E01EB" w:rsidRPr="001E01EB" w:rsidRDefault="001E01EB" w:rsidP="00DA5FF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Estamos trabajando en ello. Aspiramos para mitad de año, ya reportar.</w:t>
      </w:r>
    </w:p>
    <w:sectPr w:rsidR="001E01EB" w:rsidRPr="001E01EB" w:rsidSect="00AF1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FA1D" w14:textId="77777777" w:rsidR="00D26371" w:rsidRDefault="00D26371" w:rsidP="003F3459">
      <w:pPr>
        <w:spacing w:after="0" w:line="240" w:lineRule="auto"/>
      </w:pPr>
      <w:r>
        <w:separator/>
      </w:r>
    </w:p>
  </w:endnote>
  <w:endnote w:type="continuationSeparator" w:id="0">
    <w:p w14:paraId="182F05C7" w14:textId="77777777" w:rsidR="00D26371" w:rsidRDefault="00D26371" w:rsidP="003F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D407" w14:textId="77777777" w:rsidR="00176BB4" w:rsidRDefault="00176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2C7" w14:textId="77777777" w:rsidR="00C75A6B" w:rsidRPr="00BC575D" w:rsidRDefault="00C75A6B" w:rsidP="00743699">
    <w:pPr>
      <w:pStyle w:val="Piedepgina"/>
      <w:spacing w:line="240" w:lineRule="atLeast"/>
      <w:jc w:val="center"/>
      <w:rPr>
        <w:color w:val="005C2A"/>
        <w:sz w:val="24"/>
      </w:rPr>
    </w:pPr>
    <w:r w:rsidRPr="00BC575D">
      <w:rPr>
        <w:color w:val="005C2A"/>
        <w:sz w:val="24"/>
      </w:rPr>
      <w:t>Corregimiento de Aspasica, Mu</w:t>
    </w:r>
    <w:r>
      <w:rPr>
        <w:color w:val="005C2A"/>
        <w:sz w:val="24"/>
      </w:rPr>
      <w:t>nicipio de La Playa de Belén,</w:t>
    </w:r>
    <w:r w:rsidRPr="00BC575D">
      <w:rPr>
        <w:color w:val="005C2A"/>
        <w:sz w:val="24"/>
      </w:rPr>
      <w:t xml:space="preserve"> Norte de Santander.</w:t>
    </w:r>
  </w:p>
  <w:p w14:paraId="1D501F17" w14:textId="77777777" w:rsidR="00C75A6B" w:rsidRPr="00BC575D" w:rsidRDefault="00C75A6B" w:rsidP="00743699">
    <w:pPr>
      <w:pStyle w:val="Piedepgina"/>
      <w:spacing w:line="240" w:lineRule="atLeast"/>
      <w:jc w:val="center"/>
      <w:rPr>
        <w:color w:val="005C2A"/>
        <w:sz w:val="24"/>
      </w:rPr>
    </w:pPr>
    <w:r>
      <w:rPr>
        <w:color w:val="005C2A"/>
        <w:sz w:val="24"/>
      </w:rPr>
      <w:t>centsanpedro@gmail.com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6334" w14:textId="77777777" w:rsidR="00176BB4" w:rsidRDefault="00176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07D3" w14:textId="77777777" w:rsidR="00D26371" w:rsidRDefault="00D26371" w:rsidP="003F3459">
      <w:pPr>
        <w:spacing w:after="0" w:line="240" w:lineRule="auto"/>
      </w:pPr>
      <w:r>
        <w:separator/>
      </w:r>
    </w:p>
  </w:footnote>
  <w:footnote w:type="continuationSeparator" w:id="0">
    <w:p w14:paraId="6A25A209" w14:textId="77777777" w:rsidR="00D26371" w:rsidRDefault="00D26371" w:rsidP="003F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8CB" w14:textId="20F62FE5" w:rsidR="00C75A6B" w:rsidRDefault="00E2441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0" allowOverlap="1" wp14:anchorId="6C112EA9" wp14:editId="1C9526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7080" cy="4706620"/>
          <wp:effectExtent l="0" t="0" r="1270" b="0"/>
          <wp:wrapNone/>
          <wp:docPr id="17013154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470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D00">
      <w:rPr>
        <w:noProof/>
        <w:lang w:eastAsia="es-CO"/>
      </w:rPr>
      <w:drawing>
        <wp:anchor distT="0" distB="0" distL="114300" distR="114300" simplePos="0" relativeHeight="251655680" behindDoc="1" locked="0" layoutInCell="0" allowOverlap="1" wp14:anchorId="541FA946" wp14:editId="5DADD3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4628515"/>
          <wp:effectExtent l="0" t="0" r="9525" b="635"/>
          <wp:wrapNone/>
          <wp:docPr id="1295027045" name="Imagen 2" descr="marca agua 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agua y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18" w:type="dxa"/>
      <w:tblInd w:w="250" w:type="dxa"/>
      <w:tblLayout w:type="fixed"/>
      <w:tblLook w:val="04A0" w:firstRow="1" w:lastRow="0" w:firstColumn="1" w:lastColumn="0" w:noHBand="0" w:noVBand="1"/>
    </w:tblPr>
    <w:tblGrid>
      <w:gridCol w:w="1559"/>
      <w:gridCol w:w="5922"/>
      <w:gridCol w:w="1537"/>
    </w:tblGrid>
    <w:tr w:rsidR="00C75A6B" w14:paraId="0961C62B" w14:textId="77777777" w:rsidTr="009E080A">
      <w:trPr>
        <w:trHeight w:val="1092"/>
      </w:trPr>
      <w:tc>
        <w:tcPr>
          <w:tcW w:w="1559" w:type="dxa"/>
        </w:tcPr>
        <w:p w14:paraId="45E2A9EE" w14:textId="7BFC82B9" w:rsidR="00C75A6B" w:rsidRDefault="00C75A6B" w:rsidP="000A2A1D">
          <w:pPr>
            <w:spacing w:after="0" w:line="240" w:lineRule="auto"/>
            <w:jc w:val="center"/>
            <w:rPr>
              <w:rFonts w:ascii="Monotype Corsiva" w:hAnsi="Monotype Corsiva" w:cs="Tahoma"/>
              <w:b/>
              <w:noProof/>
              <w:sz w:val="24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70864D6C" wp14:editId="6B550ECF">
                <wp:simplePos x="0" y="0"/>
                <wp:positionH relativeFrom="column">
                  <wp:posOffset>40999</wp:posOffset>
                </wp:positionH>
                <wp:positionV relativeFrom="paragraph">
                  <wp:posOffset>92711</wp:posOffset>
                </wp:positionV>
                <wp:extent cx="806969" cy="697368"/>
                <wp:effectExtent l="0" t="0" r="0" b="7620"/>
                <wp:wrapNone/>
                <wp:docPr id="6464645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bright="20000" contrast="-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3" b="16753"/>
                        <a:stretch/>
                      </pic:blipFill>
                      <pic:spPr bwMode="auto">
                        <a:xfrm>
                          <a:off x="0" y="0"/>
                          <a:ext cx="814632" cy="70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22" w:type="dxa"/>
        </w:tcPr>
        <w:p w14:paraId="239DE269" w14:textId="77777777" w:rsidR="00C75A6B" w:rsidRPr="00176BB4" w:rsidRDefault="00C75A6B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color w:val="538135" w:themeColor="accent6" w:themeShade="BF"/>
            </w:rPr>
          </w:pPr>
          <w:r w:rsidRPr="00176BB4">
            <w:rPr>
              <w:color w:val="538135" w:themeColor="accent6" w:themeShade="BF"/>
            </w:rPr>
            <w:t>REPÚBLICA DE COLOMBIA</w:t>
          </w:r>
        </w:p>
        <w:p w14:paraId="7B038C8A" w14:textId="77777777" w:rsidR="00C75A6B" w:rsidRPr="00176BB4" w:rsidRDefault="00C75A6B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color w:val="538135" w:themeColor="accent6" w:themeShade="BF"/>
            </w:rPr>
          </w:pPr>
          <w:r w:rsidRPr="00176BB4">
            <w:rPr>
              <w:color w:val="538135" w:themeColor="accent6" w:themeShade="BF"/>
            </w:rPr>
            <w:t>SECRETARIA DE EDUCACIÓN DEPARTAMENTAL</w:t>
          </w:r>
        </w:p>
        <w:p w14:paraId="52338564" w14:textId="77777777" w:rsidR="00C75A6B" w:rsidRPr="00176BB4" w:rsidRDefault="00C75A6B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color w:val="538135" w:themeColor="accent6" w:themeShade="BF"/>
            </w:rPr>
          </w:pPr>
          <w:r w:rsidRPr="00176BB4">
            <w:rPr>
              <w:rFonts w:ascii="Monotype Corsiva" w:hAnsi="Monotype Corsiva"/>
              <w:b/>
              <w:color w:val="538135" w:themeColor="accent6" w:themeShade="BF"/>
              <w:sz w:val="28"/>
              <w:szCs w:val="28"/>
            </w:rPr>
            <w:t>CENTRO    EDUCATIVO    RURAL   SAN PEDRO</w:t>
          </w:r>
        </w:p>
        <w:p w14:paraId="1D911F87" w14:textId="74067E07" w:rsidR="00C75A6B" w:rsidRPr="00176BB4" w:rsidRDefault="00C75A6B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b/>
              <w:color w:val="538135" w:themeColor="accent6" w:themeShade="BF"/>
              <w:sz w:val="20"/>
              <w:szCs w:val="20"/>
            </w:rPr>
          </w:pPr>
          <w:r w:rsidRPr="00176BB4">
            <w:rPr>
              <w:b/>
              <w:color w:val="538135" w:themeColor="accent6" w:themeShade="BF"/>
              <w:sz w:val="20"/>
              <w:szCs w:val="20"/>
            </w:rPr>
            <w:t xml:space="preserve">Creado </w:t>
          </w:r>
          <w:r w:rsidR="009279C9" w:rsidRPr="00176BB4">
            <w:rPr>
              <w:b/>
              <w:color w:val="538135" w:themeColor="accent6" w:themeShade="BF"/>
              <w:sz w:val="20"/>
              <w:szCs w:val="20"/>
            </w:rPr>
            <w:t>el 12 de abril de 2005 por</w:t>
          </w:r>
          <w:r w:rsidRPr="00176BB4">
            <w:rPr>
              <w:b/>
              <w:color w:val="538135" w:themeColor="accent6" w:themeShade="BF"/>
              <w:sz w:val="20"/>
              <w:szCs w:val="20"/>
            </w:rPr>
            <w:t xml:space="preserve"> Decreto No. 000252 </w:t>
          </w:r>
          <w:r w:rsidR="009279C9" w:rsidRPr="00176BB4">
            <w:rPr>
              <w:b/>
              <w:color w:val="538135" w:themeColor="accent6" w:themeShade="BF"/>
              <w:sz w:val="20"/>
              <w:szCs w:val="20"/>
            </w:rPr>
            <w:t>y</w:t>
          </w:r>
        </w:p>
        <w:p w14:paraId="25611378" w14:textId="77777777" w:rsidR="009279C9" w:rsidRPr="00176BB4" w:rsidRDefault="009279C9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</w:pPr>
          <w:r w:rsidRPr="00176BB4"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  <w:t xml:space="preserve">Con renovación del reconocimiento de carácter oficial </w:t>
          </w:r>
        </w:p>
        <w:p w14:paraId="62767CC8" w14:textId="140A8B9A" w:rsidR="009279C9" w:rsidRPr="00176BB4" w:rsidRDefault="009279C9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</w:pPr>
          <w:r w:rsidRPr="00176BB4"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  <w:t>mediante Resolución No. 009565 del 19 Noviembre</w:t>
          </w:r>
          <w:r w:rsidR="009E080A" w:rsidRPr="00176BB4"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  <w:t xml:space="preserve"> </w:t>
          </w:r>
          <w:r w:rsidRPr="00176BB4">
            <w:rPr>
              <w:rFonts w:cstheme="minorHAnsi"/>
              <w:b/>
              <w:bCs/>
              <w:color w:val="538135" w:themeColor="accent6" w:themeShade="BF"/>
              <w:sz w:val="20"/>
              <w:szCs w:val="20"/>
            </w:rPr>
            <w:t>de 2024</w:t>
          </w:r>
        </w:p>
        <w:p w14:paraId="63733B7B" w14:textId="77777777" w:rsidR="00C75A6B" w:rsidRDefault="00C75A6B" w:rsidP="002628D3">
          <w:pPr>
            <w:tabs>
              <w:tab w:val="left" w:pos="3104"/>
              <w:tab w:val="center" w:pos="5085"/>
            </w:tabs>
            <w:spacing w:after="0" w:line="240" w:lineRule="auto"/>
            <w:jc w:val="center"/>
            <w:rPr>
              <w:rFonts w:ascii="Monotype Corsiva" w:hAnsi="Monotype Corsiva" w:cs="Tahoma"/>
              <w:b/>
              <w:noProof/>
              <w:sz w:val="24"/>
              <w:lang w:eastAsia="es-CO"/>
            </w:rPr>
          </w:pPr>
          <w:r w:rsidRPr="00176BB4">
            <w:rPr>
              <w:color w:val="538135" w:themeColor="accent6" w:themeShade="BF"/>
            </w:rPr>
            <w:t>DANE 254398000368   NIT: 900068825-7</w:t>
          </w:r>
        </w:p>
      </w:tc>
      <w:tc>
        <w:tcPr>
          <w:tcW w:w="1537" w:type="dxa"/>
        </w:tcPr>
        <w:p w14:paraId="56BDDBC9" w14:textId="77777777" w:rsidR="002628D3" w:rsidRDefault="002628D3" w:rsidP="002628D3">
          <w:pPr>
            <w:spacing w:after="0" w:line="240" w:lineRule="auto"/>
            <w:jc w:val="center"/>
            <w:rPr>
              <w:noProof/>
              <w:lang w:eastAsia="es-CO"/>
            </w:rPr>
          </w:pPr>
        </w:p>
        <w:p w14:paraId="4CA5A2C2" w14:textId="77777777" w:rsidR="00C75A6B" w:rsidRDefault="00C75A6B" w:rsidP="00AF16BE">
          <w:pPr>
            <w:spacing w:after="0" w:line="240" w:lineRule="auto"/>
            <w:ind w:left="-76"/>
            <w:jc w:val="center"/>
            <w:rPr>
              <w:rFonts w:ascii="Monotype Corsiva" w:hAnsi="Monotype Corsiva" w:cs="Tahoma"/>
              <w:b/>
              <w:noProof/>
              <w:sz w:val="24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9260EAA" wp14:editId="3E35F2A3">
                <wp:extent cx="908116" cy="632890"/>
                <wp:effectExtent l="0" t="0" r="6350" b="0"/>
                <wp:docPr id="1392464898" name="Imagen 4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2" name="1 Imagen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615" cy="667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FC235C" w14:textId="3CB7D751" w:rsidR="00C75A6B" w:rsidRDefault="00E24410" w:rsidP="002628D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752" behindDoc="1" locked="0" layoutInCell="0" allowOverlap="1" wp14:anchorId="7EDB721B" wp14:editId="01A89DBC">
          <wp:simplePos x="0" y="0"/>
          <wp:positionH relativeFrom="margin">
            <wp:posOffset>-119380</wp:posOffset>
          </wp:positionH>
          <wp:positionV relativeFrom="margin">
            <wp:posOffset>864235</wp:posOffset>
          </wp:positionV>
          <wp:extent cx="5847080" cy="4706620"/>
          <wp:effectExtent l="0" t="0" r="1270" b="0"/>
          <wp:wrapNone/>
          <wp:docPr id="83260210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470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B5D9" w14:textId="5C489101" w:rsidR="00C75A6B" w:rsidRDefault="00000000">
    <w:pPr>
      <w:pStyle w:val="Encabezado"/>
    </w:pPr>
    <w:r>
      <w:rPr>
        <w:noProof/>
      </w:rPr>
      <w:pict w14:anchorId="66EFB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460.4pt;height:370.6pt;z-index:-251656704;mso-position-horizontal:center;mso-position-horizontal-relative:margin;mso-position-vertical:center;mso-position-vertical-relative:margin" o:allowincell="f">
          <v:imagedata r:id="rId1" o:title="ESCUDO MARCA AGUA FINAL, C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C8"/>
    <w:multiLevelType w:val="hybridMultilevel"/>
    <w:tmpl w:val="8496F4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F2793"/>
    <w:multiLevelType w:val="hybridMultilevel"/>
    <w:tmpl w:val="BDAC23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069194">
    <w:abstractNumId w:val="1"/>
  </w:num>
  <w:num w:numId="2" w16cid:durableId="15247810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12B"/>
    <w:rsid w:val="00002662"/>
    <w:rsid w:val="000053EC"/>
    <w:rsid w:val="0000674E"/>
    <w:rsid w:val="00010BAA"/>
    <w:rsid w:val="00012B3F"/>
    <w:rsid w:val="000172FD"/>
    <w:rsid w:val="000268F7"/>
    <w:rsid w:val="00052D97"/>
    <w:rsid w:val="00066242"/>
    <w:rsid w:val="0007749A"/>
    <w:rsid w:val="00081E42"/>
    <w:rsid w:val="00083C1A"/>
    <w:rsid w:val="00086FA2"/>
    <w:rsid w:val="0009556D"/>
    <w:rsid w:val="000A1097"/>
    <w:rsid w:val="000A2A1D"/>
    <w:rsid w:val="000B44BD"/>
    <w:rsid w:val="000C1221"/>
    <w:rsid w:val="000C5131"/>
    <w:rsid w:val="000D0F06"/>
    <w:rsid w:val="000D2D33"/>
    <w:rsid w:val="00101AA5"/>
    <w:rsid w:val="00103252"/>
    <w:rsid w:val="0012669A"/>
    <w:rsid w:val="00131A10"/>
    <w:rsid w:val="00146385"/>
    <w:rsid w:val="00146DD1"/>
    <w:rsid w:val="00146E05"/>
    <w:rsid w:val="0016432E"/>
    <w:rsid w:val="00165916"/>
    <w:rsid w:val="00165C79"/>
    <w:rsid w:val="0016717C"/>
    <w:rsid w:val="00176BB4"/>
    <w:rsid w:val="00177158"/>
    <w:rsid w:val="001972DD"/>
    <w:rsid w:val="001A22F0"/>
    <w:rsid w:val="001B4DED"/>
    <w:rsid w:val="001C3F4E"/>
    <w:rsid w:val="001C7B9F"/>
    <w:rsid w:val="001D0E29"/>
    <w:rsid w:val="001E01EB"/>
    <w:rsid w:val="001E7C8B"/>
    <w:rsid w:val="001F0601"/>
    <w:rsid w:val="001F1D85"/>
    <w:rsid w:val="001F52AB"/>
    <w:rsid w:val="001F5F79"/>
    <w:rsid w:val="001F627C"/>
    <w:rsid w:val="002043FE"/>
    <w:rsid w:val="00207D04"/>
    <w:rsid w:val="00210E6E"/>
    <w:rsid w:val="00211993"/>
    <w:rsid w:val="00225131"/>
    <w:rsid w:val="002316FF"/>
    <w:rsid w:val="00232041"/>
    <w:rsid w:val="00245D1C"/>
    <w:rsid w:val="0024685B"/>
    <w:rsid w:val="0025445B"/>
    <w:rsid w:val="00255D98"/>
    <w:rsid w:val="002570FB"/>
    <w:rsid w:val="002628D3"/>
    <w:rsid w:val="002721F4"/>
    <w:rsid w:val="00282720"/>
    <w:rsid w:val="00284611"/>
    <w:rsid w:val="002876AB"/>
    <w:rsid w:val="00287E0C"/>
    <w:rsid w:val="002945B4"/>
    <w:rsid w:val="002C0A79"/>
    <w:rsid w:val="002C2179"/>
    <w:rsid w:val="002C2EE0"/>
    <w:rsid w:val="002C4DDB"/>
    <w:rsid w:val="002D5CCC"/>
    <w:rsid w:val="002D690F"/>
    <w:rsid w:val="002E28A3"/>
    <w:rsid w:val="002E5FD0"/>
    <w:rsid w:val="002E6322"/>
    <w:rsid w:val="002F2698"/>
    <w:rsid w:val="002F6B1C"/>
    <w:rsid w:val="0031493C"/>
    <w:rsid w:val="003174E7"/>
    <w:rsid w:val="003231FD"/>
    <w:rsid w:val="0034347C"/>
    <w:rsid w:val="003522DD"/>
    <w:rsid w:val="0035412E"/>
    <w:rsid w:val="00355F72"/>
    <w:rsid w:val="00360B1E"/>
    <w:rsid w:val="00364E77"/>
    <w:rsid w:val="00395199"/>
    <w:rsid w:val="003A3F2E"/>
    <w:rsid w:val="003B75A6"/>
    <w:rsid w:val="003C1509"/>
    <w:rsid w:val="003C34E3"/>
    <w:rsid w:val="003D2B93"/>
    <w:rsid w:val="003F3459"/>
    <w:rsid w:val="004033E3"/>
    <w:rsid w:val="00403668"/>
    <w:rsid w:val="0041356B"/>
    <w:rsid w:val="0042691E"/>
    <w:rsid w:val="00432A83"/>
    <w:rsid w:val="00441CE4"/>
    <w:rsid w:val="00456634"/>
    <w:rsid w:val="00463220"/>
    <w:rsid w:val="00463549"/>
    <w:rsid w:val="00464758"/>
    <w:rsid w:val="004667B4"/>
    <w:rsid w:val="00470AA1"/>
    <w:rsid w:val="004733C0"/>
    <w:rsid w:val="00493BB2"/>
    <w:rsid w:val="004A0D21"/>
    <w:rsid w:val="004A1B27"/>
    <w:rsid w:val="004A54EB"/>
    <w:rsid w:val="004C42DF"/>
    <w:rsid w:val="004C44CE"/>
    <w:rsid w:val="004D4E0B"/>
    <w:rsid w:val="004D6E0A"/>
    <w:rsid w:val="004D791C"/>
    <w:rsid w:val="004F212D"/>
    <w:rsid w:val="00502AB9"/>
    <w:rsid w:val="00504771"/>
    <w:rsid w:val="005217C5"/>
    <w:rsid w:val="005252E8"/>
    <w:rsid w:val="00535BEC"/>
    <w:rsid w:val="005518A3"/>
    <w:rsid w:val="00554FEB"/>
    <w:rsid w:val="00571E0A"/>
    <w:rsid w:val="005728A0"/>
    <w:rsid w:val="00580C31"/>
    <w:rsid w:val="00594D3B"/>
    <w:rsid w:val="00596975"/>
    <w:rsid w:val="005A433E"/>
    <w:rsid w:val="005A622F"/>
    <w:rsid w:val="005C25F1"/>
    <w:rsid w:val="005C3A84"/>
    <w:rsid w:val="005E1A98"/>
    <w:rsid w:val="005E2CB9"/>
    <w:rsid w:val="005E5BDB"/>
    <w:rsid w:val="00602B92"/>
    <w:rsid w:val="00606957"/>
    <w:rsid w:val="00615FFC"/>
    <w:rsid w:val="00623767"/>
    <w:rsid w:val="006258EF"/>
    <w:rsid w:val="006278A1"/>
    <w:rsid w:val="00630A73"/>
    <w:rsid w:val="00643095"/>
    <w:rsid w:val="006459A4"/>
    <w:rsid w:val="00651DF6"/>
    <w:rsid w:val="00662D66"/>
    <w:rsid w:val="00663A27"/>
    <w:rsid w:val="00665369"/>
    <w:rsid w:val="00681FA2"/>
    <w:rsid w:val="00697142"/>
    <w:rsid w:val="00697D61"/>
    <w:rsid w:val="006B321D"/>
    <w:rsid w:val="006B580F"/>
    <w:rsid w:val="006B5E75"/>
    <w:rsid w:val="006D2AD5"/>
    <w:rsid w:val="006D3F11"/>
    <w:rsid w:val="006D7F51"/>
    <w:rsid w:val="006E4925"/>
    <w:rsid w:val="006E4AC4"/>
    <w:rsid w:val="006F38D6"/>
    <w:rsid w:val="00705AB1"/>
    <w:rsid w:val="00707C62"/>
    <w:rsid w:val="00715C80"/>
    <w:rsid w:val="00733703"/>
    <w:rsid w:val="007350F8"/>
    <w:rsid w:val="00740E5F"/>
    <w:rsid w:val="00743699"/>
    <w:rsid w:val="0075343B"/>
    <w:rsid w:val="00777A7D"/>
    <w:rsid w:val="007807E8"/>
    <w:rsid w:val="0079132B"/>
    <w:rsid w:val="007A7669"/>
    <w:rsid w:val="007B0ABC"/>
    <w:rsid w:val="007B0BBC"/>
    <w:rsid w:val="007B17D6"/>
    <w:rsid w:val="007B418C"/>
    <w:rsid w:val="007C0935"/>
    <w:rsid w:val="007D4043"/>
    <w:rsid w:val="007D75B1"/>
    <w:rsid w:val="007F2A8A"/>
    <w:rsid w:val="007F5EC3"/>
    <w:rsid w:val="007F6572"/>
    <w:rsid w:val="007F6875"/>
    <w:rsid w:val="007F72FF"/>
    <w:rsid w:val="00801352"/>
    <w:rsid w:val="008125AF"/>
    <w:rsid w:val="00817CEB"/>
    <w:rsid w:val="008201F0"/>
    <w:rsid w:val="0082485A"/>
    <w:rsid w:val="008379F3"/>
    <w:rsid w:val="00843E19"/>
    <w:rsid w:val="00851905"/>
    <w:rsid w:val="008543EB"/>
    <w:rsid w:val="00857DBD"/>
    <w:rsid w:val="00860A09"/>
    <w:rsid w:val="0086691E"/>
    <w:rsid w:val="0087085A"/>
    <w:rsid w:val="00883325"/>
    <w:rsid w:val="0089237F"/>
    <w:rsid w:val="00895DD6"/>
    <w:rsid w:val="008A0BD4"/>
    <w:rsid w:val="008A2BC6"/>
    <w:rsid w:val="008B69D6"/>
    <w:rsid w:val="008B74EA"/>
    <w:rsid w:val="008C37F5"/>
    <w:rsid w:val="008C3F8F"/>
    <w:rsid w:val="008D417B"/>
    <w:rsid w:val="008D723D"/>
    <w:rsid w:val="008E5771"/>
    <w:rsid w:val="009039B2"/>
    <w:rsid w:val="00903EE2"/>
    <w:rsid w:val="009279C9"/>
    <w:rsid w:val="0093267B"/>
    <w:rsid w:val="009503B2"/>
    <w:rsid w:val="00952560"/>
    <w:rsid w:val="00961822"/>
    <w:rsid w:val="00966A30"/>
    <w:rsid w:val="009811FE"/>
    <w:rsid w:val="00986A19"/>
    <w:rsid w:val="009A09AA"/>
    <w:rsid w:val="009A5527"/>
    <w:rsid w:val="009B0D00"/>
    <w:rsid w:val="009D197C"/>
    <w:rsid w:val="009E080A"/>
    <w:rsid w:val="009E6D48"/>
    <w:rsid w:val="009F1E58"/>
    <w:rsid w:val="009F5A1C"/>
    <w:rsid w:val="00A10084"/>
    <w:rsid w:val="00A153A4"/>
    <w:rsid w:val="00A2792E"/>
    <w:rsid w:val="00A33F9C"/>
    <w:rsid w:val="00A37039"/>
    <w:rsid w:val="00A37F1E"/>
    <w:rsid w:val="00A41690"/>
    <w:rsid w:val="00A42DA8"/>
    <w:rsid w:val="00A54A2E"/>
    <w:rsid w:val="00A56B1A"/>
    <w:rsid w:val="00A726F1"/>
    <w:rsid w:val="00A775F3"/>
    <w:rsid w:val="00A80E42"/>
    <w:rsid w:val="00A81837"/>
    <w:rsid w:val="00A8636A"/>
    <w:rsid w:val="00A86E95"/>
    <w:rsid w:val="00A93776"/>
    <w:rsid w:val="00AA7113"/>
    <w:rsid w:val="00AB1E73"/>
    <w:rsid w:val="00AC67D0"/>
    <w:rsid w:val="00AC712A"/>
    <w:rsid w:val="00AD07A9"/>
    <w:rsid w:val="00AD170B"/>
    <w:rsid w:val="00AD1CBC"/>
    <w:rsid w:val="00AE1CD2"/>
    <w:rsid w:val="00AE2D6F"/>
    <w:rsid w:val="00AF16BE"/>
    <w:rsid w:val="00B04895"/>
    <w:rsid w:val="00B226A8"/>
    <w:rsid w:val="00B36184"/>
    <w:rsid w:val="00B43826"/>
    <w:rsid w:val="00B46ACF"/>
    <w:rsid w:val="00B5220F"/>
    <w:rsid w:val="00B5524A"/>
    <w:rsid w:val="00B5529B"/>
    <w:rsid w:val="00B64B1D"/>
    <w:rsid w:val="00B73148"/>
    <w:rsid w:val="00B76A28"/>
    <w:rsid w:val="00B776DA"/>
    <w:rsid w:val="00B8566C"/>
    <w:rsid w:val="00BB066A"/>
    <w:rsid w:val="00BC14A0"/>
    <w:rsid w:val="00BE460D"/>
    <w:rsid w:val="00BE6116"/>
    <w:rsid w:val="00BF1E0A"/>
    <w:rsid w:val="00BF317C"/>
    <w:rsid w:val="00C303C2"/>
    <w:rsid w:val="00C3692D"/>
    <w:rsid w:val="00C6612B"/>
    <w:rsid w:val="00C722AF"/>
    <w:rsid w:val="00C75A6B"/>
    <w:rsid w:val="00C919EE"/>
    <w:rsid w:val="00CC43CD"/>
    <w:rsid w:val="00CE4CFE"/>
    <w:rsid w:val="00D14474"/>
    <w:rsid w:val="00D26371"/>
    <w:rsid w:val="00D278EA"/>
    <w:rsid w:val="00D30B0C"/>
    <w:rsid w:val="00D35B27"/>
    <w:rsid w:val="00D437AC"/>
    <w:rsid w:val="00D475BE"/>
    <w:rsid w:val="00D54F30"/>
    <w:rsid w:val="00D54FAA"/>
    <w:rsid w:val="00D611FC"/>
    <w:rsid w:val="00D6436B"/>
    <w:rsid w:val="00D703F7"/>
    <w:rsid w:val="00D85A74"/>
    <w:rsid w:val="00DA5FFF"/>
    <w:rsid w:val="00DB79D9"/>
    <w:rsid w:val="00DC1D5A"/>
    <w:rsid w:val="00DC3CAB"/>
    <w:rsid w:val="00DE7FFB"/>
    <w:rsid w:val="00E13621"/>
    <w:rsid w:val="00E230F7"/>
    <w:rsid w:val="00E24410"/>
    <w:rsid w:val="00E27CFE"/>
    <w:rsid w:val="00E33114"/>
    <w:rsid w:val="00E42A43"/>
    <w:rsid w:val="00E5106C"/>
    <w:rsid w:val="00E51081"/>
    <w:rsid w:val="00E5108E"/>
    <w:rsid w:val="00E567EF"/>
    <w:rsid w:val="00E703EF"/>
    <w:rsid w:val="00E7491F"/>
    <w:rsid w:val="00E77161"/>
    <w:rsid w:val="00E82153"/>
    <w:rsid w:val="00EA0B75"/>
    <w:rsid w:val="00EA22A0"/>
    <w:rsid w:val="00EA3DB0"/>
    <w:rsid w:val="00EA5365"/>
    <w:rsid w:val="00EB01FD"/>
    <w:rsid w:val="00EB05AC"/>
    <w:rsid w:val="00EC2DD8"/>
    <w:rsid w:val="00EF6A7A"/>
    <w:rsid w:val="00F07DE1"/>
    <w:rsid w:val="00F1092E"/>
    <w:rsid w:val="00F17154"/>
    <w:rsid w:val="00F228F8"/>
    <w:rsid w:val="00F242AD"/>
    <w:rsid w:val="00F26881"/>
    <w:rsid w:val="00F31430"/>
    <w:rsid w:val="00F31D33"/>
    <w:rsid w:val="00F320B1"/>
    <w:rsid w:val="00F3346A"/>
    <w:rsid w:val="00F372AB"/>
    <w:rsid w:val="00F457E5"/>
    <w:rsid w:val="00F46073"/>
    <w:rsid w:val="00F60121"/>
    <w:rsid w:val="00F6576D"/>
    <w:rsid w:val="00F7316C"/>
    <w:rsid w:val="00F74C51"/>
    <w:rsid w:val="00F75390"/>
    <w:rsid w:val="00F76C6B"/>
    <w:rsid w:val="00F92B82"/>
    <w:rsid w:val="00FB561E"/>
    <w:rsid w:val="00FB7BDC"/>
    <w:rsid w:val="00FD1E2B"/>
    <w:rsid w:val="00FD78BD"/>
    <w:rsid w:val="00FF03A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10DF5"/>
  <w15:docId w15:val="{E1E34512-813E-4580-8889-CF1BC282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00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F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1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1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2DD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3F345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45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3F34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7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49A"/>
  </w:style>
  <w:style w:type="paragraph" w:styleId="Piedepgina">
    <w:name w:val="footer"/>
    <w:basedOn w:val="Normal"/>
    <w:link w:val="PiedepginaCar"/>
    <w:uiPriority w:val="99"/>
    <w:unhideWhenUsed/>
    <w:rsid w:val="0007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49A"/>
  </w:style>
  <w:style w:type="paragraph" w:styleId="Textoindependiente">
    <w:name w:val="Body Text"/>
    <w:basedOn w:val="Normal"/>
    <w:link w:val="TextoindependienteCar"/>
    <w:rsid w:val="005252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52E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2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52E8"/>
    <w:rPr>
      <w:color w:val="0000FF"/>
      <w:u w:val="single"/>
    </w:rPr>
  </w:style>
  <w:style w:type="character" w:customStyle="1" w:styleId="pg-1ff1">
    <w:name w:val="pg-1ff1"/>
    <w:basedOn w:val="Fuentedeprrafopredeter"/>
    <w:rsid w:val="004F212D"/>
  </w:style>
  <w:style w:type="character" w:styleId="Nmerodepgina">
    <w:name w:val="page number"/>
    <w:basedOn w:val="Fuentedeprrafopredeter"/>
    <w:uiPriority w:val="99"/>
    <w:unhideWhenUsed/>
    <w:rsid w:val="005E5BDB"/>
  </w:style>
  <w:style w:type="paragraph" w:styleId="Textodeglobo">
    <w:name w:val="Balloon Text"/>
    <w:basedOn w:val="Normal"/>
    <w:link w:val="TextodegloboCar"/>
    <w:uiPriority w:val="99"/>
    <w:semiHidden/>
    <w:unhideWhenUsed/>
    <w:rsid w:val="0019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D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F1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1E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56B1A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56B1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56B1A"/>
    <w:pPr>
      <w:spacing w:after="100"/>
      <w:ind w:left="220"/>
    </w:pPr>
  </w:style>
  <w:style w:type="character" w:styleId="Hipervnculovisitado">
    <w:name w:val="FollowedHyperlink"/>
    <w:basedOn w:val="Fuentedeprrafopredeter"/>
    <w:uiPriority w:val="99"/>
    <w:semiHidden/>
    <w:unhideWhenUsed/>
    <w:rsid w:val="00232041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A22F0"/>
    <w:pPr>
      <w:spacing w:after="0" w:line="240" w:lineRule="auto"/>
    </w:pPr>
    <w:rPr>
      <w:lang w:val="es-CO"/>
    </w:rPr>
  </w:style>
  <w:style w:type="character" w:styleId="Textoennegrita">
    <w:name w:val="Strong"/>
    <w:basedOn w:val="Fuentedeprrafopredeter"/>
    <w:uiPriority w:val="22"/>
    <w:qFormat/>
    <w:rsid w:val="004A0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1CA-F243-4007-A9F8-BA5ED46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</dc:creator>
  <cp:lastModifiedBy>ALEXANDER MELO</cp:lastModifiedBy>
  <cp:revision>219</cp:revision>
  <cp:lastPrinted>2020-09-02T02:44:00Z</cp:lastPrinted>
  <dcterms:created xsi:type="dcterms:W3CDTF">2019-01-10T11:32:00Z</dcterms:created>
  <dcterms:modified xsi:type="dcterms:W3CDTF">2025-04-16T21:01:00Z</dcterms:modified>
</cp:coreProperties>
</file>