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7B30" w14:textId="77777777" w:rsidR="00163A4A" w:rsidRDefault="001956FF">
      <w:pPr>
        <w:pStyle w:val="Ttulo"/>
      </w:pPr>
      <w:r>
        <w:rPr>
          <w:noProof/>
          <w:lang w:val="es-CO" w:eastAsia="es-CO"/>
        </w:rPr>
        <mc:AlternateContent>
          <mc:Choice Requires="wpg">
            <w:drawing>
              <wp:anchor distT="0" distB="0" distL="0" distR="0" simplePos="0" relativeHeight="487344640" behindDoc="1" locked="0" layoutInCell="1" allowOverlap="1" wp14:anchorId="06832FB5" wp14:editId="71C9ED45">
                <wp:simplePos x="0" y="0"/>
                <wp:positionH relativeFrom="page">
                  <wp:posOffset>3033395</wp:posOffset>
                </wp:positionH>
                <wp:positionV relativeFrom="page">
                  <wp:posOffset>8319768</wp:posOffset>
                </wp:positionV>
                <wp:extent cx="4739005" cy="17386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005" cy="1738630"/>
                          <a:chOff x="0" y="0"/>
                          <a:chExt cx="4739005" cy="1738630"/>
                        </a:xfrm>
                      </wpg:grpSpPr>
                      <wps:wsp>
                        <wps:cNvPr id="32" name="Graphic 32"/>
                        <wps:cNvSpPr/>
                        <wps:spPr>
                          <a:xfrm>
                            <a:off x="0" y="1490981"/>
                            <a:ext cx="4362450" cy="9525"/>
                          </a:xfrm>
                          <a:custGeom>
                            <a:avLst/>
                            <a:gdLst/>
                            <a:ahLst/>
                            <a:cxnLst/>
                            <a:rect l="l" t="t" r="r" b="b"/>
                            <a:pathLst>
                              <a:path w="4362450" h="9525">
                                <a:moveTo>
                                  <a:pt x="4362450" y="0"/>
                                </a:moveTo>
                                <a:lnTo>
                                  <a:pt x="0" y="0"/>
                                </a:lnTo>
                                <a:lnTo>
                                  <a:pt x="0" y="9525"/>
                                </a:lnTo>
                                <a:lnTo>
                                  <a:pt x="4362450" y="9525"/>
                                </a:lnTo>
                                <a:lnTo>
                                  <a:pt x="4362450" y="0"/>
                                </a:lnTo>
                                <a:close/>
                              </a:path>
                            </a:pathLst>
                          </a:custGeom>
                          <a:solidFill>
                            <a:srgbClr val="243A5E"/>
                          </a:solidFill>
                        </wps:spPr>
                        <wps:bodyPr wrap="square" lIns="0" tIns="0" rIns="0" bIns="0" rtlCol="0">
                          <a:prstTxWarp prst="textNoShape">
                            <a:avLst/>
                          </a:prstTxWarp>
                          <a:noAutofit/>
                        </wps:bodyPr>
                      </wps:wsp>
                      <wps:wsp>
                        <wps:cNvPr id="33" name="Graphic 33"/>
                        <wps:cNvSpPr/>
                        <wps:spPr>
                          <a:xfrm>
                            <a:off x="4362450" y="0"/>
                            <a:ext cx="376555" cy="1738630"/>
                          </a:xfrm>
                          <a:custGeom>
                            <a:avLst/>
                            <a:gdLst/>
                            <a:ahLst/>
                            <a:cxnLst/>
                            <a:rect l="l" t="t" r="r" b="b"/>
                            <a:pathLst>
                              <a:path w="376555" h="1738630">
                                <a:moveTo>
                                  <a:pt x="376554" y="0"/>
                                </a:moveTo>
                                <a:lnTo>
                                  <a:pt x="0" y="0"/>
                                </a:lnTo>
                                <a:lnTo>
                                  <a:pt x="0" y="1738629"/>
                                </a:lnTo>
                                <a:lnTo>
                                  <a:pt x="376554" y="1738629"/>
                                </a:lnTo>
                                <a:lnTo>
                                  <a:pt x="376554" y="0"/>
                                </a:lnTo>
                                <a:close/>
                              </a:path>
                            </a:pathLst>
                          </a:custGeom>
                          <a:solidFill>
                            <a:srgbClr val="ACBED7"/>
                          </a:solidFill>
                        </wps:spPr>
                        <wps:bodyPr wrap="square" lIns="0" tIns="0" rIns="0" bIns="0" rtlCol="0">
                          <a:prstTxWarp prst="textNoShape">
                            <a:avLst/>
                          </a:prstTxWarp>
                          <a:noAutofit/>
                        </wps:bodyPr>
                      </wps:wsp>
                    </wpg:wgp>
                  </a:graphicData>
                </a:graphic>
              </wp:anchor>
            </w:drawing>
          </mc:Choice>
          <mc:Fallback>
            <w:pict>
              <v:group w14:anchorId="16ADFB86" id="Group 31" o:spid="_x0000_s1026" style="position:absolute;margin-left:238.85pt;margin-top:655.1pt;width:373.15pt;height:136.9pt;z-index:-15971840;mso-wrap-distance-left:0;mso-wrap-distance-right:0;mso-position-horizontal-relative:page;mso-position-vertical-relative:page" coordsize="4739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">
                <v:shape id="Graphic 32" o:spid="_x0000_s1027" style="position:absolute;top:14909;width:43624;height:96;visibility:visible;mso-wrap-style:square;v-text-anchor:top" coordsize="436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" path="m4362450,l,,,9525r4362450,l4362450,xe" fillcolor="#243a5e" stroked="f">
                  <v:path arrowok="t"/>
                </v:shape>
                <v:shape id="Graphic 33" o:spid="_x0000_s1028" style="position:absolute;left:43624;width:3766;height:17386;visibility:visible;mso-wrap-style:square;v-text-anchor:top" coordsize="37655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" path="m376554,l,,,1738629r376554,l376554,xe" fillcolor="#acbed7" stroked="f">
                  <v:path arrowok="t"/>
                </v:shape>
                <w10:wrap anchorx="page" anchory="page"/>
              </v:group>
            </w:pict>
          </mc:Fallback>
        </mc:AlternateContent>
      </w:r>
      <w:r>
        <w:rPr>
          <w:noProof/>
          <w:lang w:val="es-CO" w:eastAsia="es-CO"/>
        </w:rPr>
        <mc:AlternateContent>
          <mc:Choice Requires="wps">
            <w:drawing>
              <wp:anchor distT="0" distB="0" distL="0" distR="0" simplePos="0" relativeHeight="15729152" behindDoc="0" locked="0" layoutInCell="1" allowOverlap="1" wp14:anchorId="6AA07671" wp14:editId="28ECD01A">
                <wp:simplePos x="0" y="0"/>
                <wp:positionH relativeFrom="page">
                  <wp:posOffset>0</wp:posOffset>
                </wp:positionH>
                <wp:positionV relativeFrom="page">
                  <wp:posOffset>9809480</wp:posOffset>
                </wp:positionV>
                <wp:extent cx="826769"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9525"/>
                        </a:xfrm>
                        <a:custGeom>
                          <a:avLst/>
                          <a:gdLst/>
                          <a:ahLst/>
                          <a:cxnLst/>
                          <a:rect l="l" t="t" r="r" b="b"/>
                          <a:pathLst>
                            <a:path w="826769" h="9525">
                              <a:moveTo>
                                <a:pt x="826769" y="0"/>
                              </a:moveTo>
                              <a:lnTo>
                                <a:pt x="0" y="0"/>
                              </a:lnTo>
                              <a:lnTo>
                                <a:pt x="0" y="9525"/>
                              </a:lnTo>
                              <a:lnTo>
                                <a:pt x="826769" y="9525"/>
                              </a:lnTo>
                              <a:lnTo>
                                <a:pt x="826769" y="0"/>
                              </a:lnTo>
                              <a:close/>
                            </a:path>
                          </a:pathLst>
                        </a:custGeom>
                        <a:solidFill>
                          <a:srgbClr val="243A5E"/>
                        </a:solidFill>
                      </wps:spPr>
                      <wps:bodyPr wrap="square" lIns="0" tIns="0" rIns="0" bIns="0" rtlCol="0">
                        <a:prstTxWarp prst="textNoShape">
                          <a:avLst/>
                        </a:prstTxWarp>
                        <a:noAutofit/>
                      </wps:bodyPr>
                    </wps:wsp>
                  </a:graphicData>
                </a:graphic>
              </wp:anchor>
            </w:drawing>
          </mc:Choice>
          <mc:Fallback>
            <w:pict>
              <v:shape w14:anchorId="4C839E55" id="Graphic 34" o:spid="_x0000_s1026" style="position:absolute;margin-left:0;margin-top:772.4pt;width:65.1pt;height:.75pt;z-index:15729152;visibility:visible;mso-wrap-style:square;mso-wrap-distance-left:0;mso-wrap-distance-top:0;mso-wrap-distance-right:0;mso-wrap-distance-bottom:0;mso-position-horizontal:absolute;mso-position-horizontal-relative:page;mso-position-vertical:absolute;mso-position-vertical-relative:page;v-text-anchor:top" coordsize="826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" path="m826769,l,,,9525r826769,l826769,xe" fillcolor="#243a5e" stroked="f">
                <v:path arrowok="t"/>
                <w10:wrap anchorx="page" anchory="page"/>
              </v:shape>
            </w:pict>
          </mc:Fallback>
        </mc:AlternateContent>
      </w:r>
      <w:r>
        <w:rPr>
          <w:noProof/>
          <w:lang w:val="es-CO" w:eastAsia="es-CO"/>
        </w:rPr>
        <mc:AlternateContent>
          <mc:Choice Requires="wps">
            <w:drawing>
              <wp:anchor distT="0" distB="0" distL="0" distR="0" simplePos="0" relativeHeight="15729664" behindDoc="0" locked="0" layoutInCell="1" allowOverlap="1" wp14:anchorId="1FF8435F" wp14:editId="123D69C2">
                <wp:simplePos x="0" y="0"/>
                <wp:positionH relativeFrom="page">
                  <wp:posOffset>798194</wp:posOffset>
                </wp:positionH>
                <wp:positionV relativeFrom="page">
                  <wp:posOffset>9898380</wp:posOffset>
                </wp:positionV>
                <wp:extent cx="5588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1270"/>
                        </a:xfrm>
                        <a:custGeom>
                          <a:avLst/>
                          <a:gdLst/>
                          <a:ahLst/>
                          <a:cxnLst/>
                          <a:rect l="l" t="t" r="r" b="b"/>
                          <a:pathLst>
                            <a:path w="55880">
                              <a:moveTo>
                                <a:pt x="0" y="0"/>
                              </a:moveTo>
                              <a:lnTo>
                                <a:pt x="55879" y="0"/>
                              </a:lnTo>
                            </a:path>
                          </a:pathLst>
                        </a:custGeom>
                        <a:ln w="9525">
                          <a:solidFill>
                            <a:srgbClr val="0A244F"/>
                          </a:solidFill>
                          <a:prstDash val="solid"/>
                        </a:ln>
                      </wps:spPr>
                      <wps:bodyPr wrap="square" lIns="0" tIns="0" rIns="0" bIns="0" rtlCol="0">
                        <a:prstTxWarp prst="textNoShape">
                          <a:avLst/>
                        </a:prstTxWarp>
                        <a:noAutofit/>
                      </wps:bodyPr>
                    </wps:wsp>
                  </a:graphicData>
                </a:graphic>
              </wp:anchor>
            </w:drawing>
          </mc:Choice>
          <mc:Fallback>
            <w:pict>
              <v:shape w14:anchorId="324499FF" id="Graphic 35" o:spid="_x0000_s1026" style="position:absolute;margin-left:62.85pt;margin-top:779.4pt;width:4.4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5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" path="m,l55879,e" filled="f" strokecolor="#0a244f">
                <v:path arrowok="t"/>
                <w10:wrap anchorx="page" anchory="page"/>
              </v:shape>
            </w:pict>
          </mc:Fallback>
        </mc:AlternateContent>
      </w:r>
      <w:bookmarkStart w:id="0" w:name="FICHA_DE_REGISTRO_DE_EXPERIENCIAS_SIGNIF"/>
      <w:bookmarkEnd w:id="0"/>
      <w:r>
        <w:rPr>
          <w:color w:val="2E5395"/>
        </w:rPr>
        <w:t>FICHA</w:t>
      </w:r>
      <w:r>
        <w:rPr>
          <w:color w:val="2E5395"/>
          <w:spacing w:val="-7"/>
        </w:rPr>
        <w:t xml:space="preserve"> </w:t>
      </w:r>
      <w:r>
        <w:rPr>
          <w:color w:val="2E5395"/>
        </w:rPr>
        <w:t>DE</w:t>
      </w:r>
      <w:r>
        <w:rPr>
          <w:color w:val="2E5395"/>
          <w:spacing w:val="-11"/>
        </w:rPr>
        <w:t xml:space="preserve"> </w:t>
      </w:r>
      <w:r>
        <w:rPr>
          <w:color w:val="2E5395"/>
        </w:rPr>
        <w:t>REGISTRO</w:t>
      </w:r>
      <w:r>
        <w:rPr>
          <w:color w:val="2E5395"/>
          <w:spacing w:val="-6"/>
        </w:rPr>
        <w:t xml:space="preserve"> </w:t>
      </w:r>
      <w:r>
        <w:rPr>
          <w:color w:val="2E5395"/>
        </w:rPr>
        <w:t>DE</w:t>
      </w:r>
      <w:r>
        <w:rPr>
          <w:color w:val="2E5395"/>
          <w:spacing w:val="-7"/>
        </w:rPr>
        <w:t xml:space="preserve"> </w:t>
      </w:r>
      <w:r>
        <w:rPr>
          <w:color w:val="2E5395"/>
        </w:rPr>
        <w:t>EXPERIENCIAS</w:t>
      </w:r>
      <w:r>
        <w:rPr>
          <w:color w:val="2E5395"/>
          <w:spacing w:val="-7"/>
        </w:rPr>
        <w:t xml:space="preserve"> </w:t>
      </w:r>
      <w:r>
        <w:rPr>
          <w:color w:val="2E5395"/>
        </w:rPr>
        <w:t>SIGNIFICATIVAS</w:t>
      </w:r>
      <w:r>
        <w:rPr>
          <w:color w:val="2E5395"/>
          <w:spacing w:val="-4"/>
        </w:rPr>
        <w:t xml:space="preserve"> </w:t>
      </w:r>
      <w:r>
        <w:rPr>
          <w:color w:val="2E5395"/>
          <w:spacing w:val="-2"/>
        </w:rPr>
        <w:t>FEN2021</w:t>
      </w:r>
    </w:p>
    <w:p w14:paraId="2447B93B" w14:textId="77777777" w:rsidR="00163A4A" w:rsidRDefault="00163A4A">
      <w:pPr>
        <w:spacing w:before="82"/>
        <w:rPr>
          <w:b/>
        </w:rPr>
      </w:pPr>
    </w:p>
    <w:p w14:paraId="6E99C946" w14:textId="77777777" w:rsidR="00163A4A" w:rsidRDefault="001956FF">
      <w:pPr>
        <w:spacing w:after="25"/>
        <w:ind w:left="259"/>
        <w:rPr>
          <w:sz w:val="16"/>
        </w:rPr>
      </w:pPr>
      <w:r>
        <w:rPr>
          <w:color w:val="BEBEBE"/>
          <w:sz w:val="16"/>
        </w:rPr>
        <w:t>(No</w:t>
      </w:r>
      <w:r>
        <w:rPr>
          <w:color w:val="BEBEBE"/>
          <w:spacing w:val="-3"/>
          <w:sz w:val="16"/>
        </w:rPr>
        <w:t xml:space="preserve"> </w:t>
      </w:r>
      <w:r>
        <w:rPr>
          <w:color w:val="BEBEBE"/>
          <w:sz w:val="16"/>
        </w:rPr>
        <w:t>modificar</w:t>
      </w:r>
      <w:r>
        <w:rPr>
          <w:color w:val="BEBEBE"/>
          <w:spacing w:val="-3"/>
          <w:sz w:val="16"/>
        </w:rPr>
        <w:t xml:space="preserve"> </w:t>
      </w:r>
      <w:r>
        <w:rPr>
          <w:color w:val="BEBEBE"/>
          <w:sz w:val="16"/>
        </w:rPr>
        <w:t>el</w:t>
      </w:r>
      <w:r>
        <w:rPr>
          <w:color w:val="BEBEBE"/>
          <w:spacing w:val="-3"/>
          <w:sz w:val="16"/>
        </w:rPr>
        <w:t xml:space="preserve"> </w:t>
      </w:r>
      <w:r>
        <w:rPr>
          <w:color w:val="BEBEBE"/>
          <w:sz w:val="16"/>
        </w:rPr>
        <w:t>presente</w:t>
      </w:r>
      <w:r>
        <w:rPr>
          <w:color w:val="BEBEBE"/>
          <w:spacing w:val="-2"/>
          <w:sz w:val="16"/>
        </w:rPr>
        <w:t xml:space="preserve"> formato)</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1795"/>
        <w:gridCol w:w="2122"/>
        <w:gridCol w:w="3121"/>
      </w:tblGrid>
      <w:tr w:rsidR="00163A4A" w14:paraId="4373F439" w14:textId="77777777">
        <w:trPr>
          <w:trHeight w:val="264"/>
        </w:trPr>
        <w:tc>
          <w:tcPr>
            <w:tcW w:w="9069" w:type="dxa"/>
            <w:gridSpan w:val="4"/>
          </w:tcPr>
          <w:p w14:paraId="1CCB6F27" w14:textId="77777777" w:rsidR="00163A4A" w:rsidRDefault="001956FF">
            <w:pPr>
              <w:pStyle w:val="TableParagraph"/>
              <w:spacing w:before="2"/>
              <w:ind w:left="15"/>
              <w:jc w:val="center"/>
              <w:rPr>
                <w:b/>
                <w:sz w:val="18"/>
              </w:rPr>
            </w:pPr>
            <w:r>
              <w:rPr>
                <w:b/>
                <w:color w:val="2E5395"/>
                <w:sz w:val="18"/>
              </w:rPr>
              <w:t>IDENTIFICACIÓN</w:t>
            </w:r>
            <w:r>
              <w:rPr>
                <w:b/>
                <w:color w:val="2E5395"/>
                <w:spacing w:val="-8"/>
                <w:sz w:val="18"/>
              </w:rPr>
              <w:t xml:space="preserve"> </w:t>
            </w:r>
            <w:r>
              <w:rPr>
                <w:b/>
                <w:color w:val="2E5395"/>
                <w:spacing w:val="-2"/>
                <w:sz w:val="18"/>
              </w:rPr>
              <w:t>INSTITUCIONAL</w:t>
            </w:r>
          </w:p>
        </w:tc>
      </w:tr>
      <w:tr w:rsidR="00163A4A" w14:paraId="213AB739" w14:textId="77777777">
        <w:trPr>
          <w:trHeight w:val="388"/>
        </w:trPr>
        <w:tc>
          <w:tcPr>
            <w:tcW w:w="3826" w:type="dxa"/>
            <w:gridSpan w:val="2"/>
          </w:tcPr>
          <w:p w14:paraId="526D0C5E" w14:textId="77777777" w:rsidR="00163A4A" w:rsidRDefault="001956FF">
            <w:pPr>
              <w:pStyle w:val="TableParagraph"/>
              <w:spacing w:before="2"/>
              <w:rPr>
                <w:sz w:val="16"/>
              </w:rPr>
            </w:pPr>
            <w:r>
              <w:rPr>
                <w:sz w:val="16"/>
              </w:rPr>
              <w:t>Nombre</w:t>
            </w:r>
            <w:r>
              <w:rPr>
                <w:spacing w:val="-4"/>
                <w:sz w:val="16"/>
              </w:rPr>
              <w:t xml:space="preserve"> </w:t>
            </w:r>
            <w:r>
              <w:rPr>
                <w:sz w:val="16"/>
              </w:rPr>
              <w:t>del</w:t>
            </w:r>
            <w:r>
              <w:rPr>
                <w:spacing w:val="-5"/>
                <w:sz w:val="16"/>
              </w:rPr>
              <w:t xml:space="preserve"> </w:t>
            </w:r>
            <w:r>
              <w:rPr>
                <w:sz w:val="16"/>
              </w:rPr>
              <w:t>establecimiento</w:t>
            </w:r>
            <w:r>
              <w:rPr>
                <w:spacing w:val="-4"/>
                <w:sz w:val="16"/>
              </w:rPr>
              <w:t xml:space="preserve"> </w:t>
            </w:r>
            <w:r>
              <w:rPr>
                <w:sz w:val="16"/>
              </w:rPr>
              <w:t>educativo</w:t>
            </w:r>
            <w:r>
              <w:rPr>
                <w:spacing w:val="-5"/>
                <w:sz w:val="16"/>
              </w:rPr>
              <w:t xml:space="preserve"> </w:t>
            </w:r>
            <w:r>
              <w:rPr>
                <w:spacing w:val="-4"/>
                <w:sz w:val="16"/>
              </w:rPr>
              <w:t>(EE)</w:t>
            </w:r>
          </w:p>
        </w:tc>
        <w:tc>
          <w:tcPr>
            <w:tcW w:w="5243" w:type="dxa"/>
            <w:gridSpan w:val="2"/>
          </w:tcPr>
          <w:p w14:paraId="3C804DF0" w14:textId="77777777" w:rsidR="00163A4A" w:rsidRDefault="00F61616">
            <w:pPr>
              <w:pStyle w:val="TableParagraph"/>
              <w:ind w:left="0"/>
              <w:rPr>
                <w:rFonts w:ascii="Times New Roman"/>
                <w:sz w:val="14"/>
              </w:rPr>
            </w:pPr>
            <w:r>
              <w:rPr>
                <w:rFonts w:ascii="Times New Roman"/>
                <w:sz w:val="14"/>
              </w:rPr>
              <w:t>NORMAL SUPERIOR OCA</w:t>
            </w:r>
            <w:r>
              <w:rPr>
                <w:rFonts w:ascii="Times New Roman"/>
                <w:sz w:val="14"/>
              </w:rPr>
              <w:t>Ñ</w:t>
            </w:r>
            <w:r>
              <w:rPr>
                <w:rFonts w:ascii="Times New Roman"/>
                <w:sz w:val="14"/>
              </w:rPr>
              <w:t xml:space="preserve">A </w:t>
            </w:r>
          </w:p>
        </w:tc>
      </w:tr>
      <w:tr w:rsidR="00163A4A" w14:paraId="061B02D9" w14:textId="77777777">
        <w:trPr>
          <w:trHeight w:val="230"/>
        </w:trPr>
        <w:tc>
          <w:tcPr>
            <w:tcW w:w="3826" w:type="dxa"/>
            <w:gridSpan w:val="2"/>
          </w:tcPr>
          <w:p w14:paraId="6493C0AC" w14:textId="77777777" w:rsidR="00163A4A" w:rsidRDefault="001956FF">
            <w:pPr>
              <w:pStyle w:val="TableParagraph"/>
              <w:spacing w:before="2"/>
              <w:rPr>
                <w:sz w:val="16"/>
              </w:rPr>
            </w:pPr>
            <w:r>
              <w:rPr>
                <w:sz w:val="16"/>
              </w:rPr>
              <w:t>Código</w:t>
            </w:r>
            <w:r>
              <w:rPr>
                <w:spacing w:val="-4"/>
                <w:sz w:val="16"/>
              </w:rPr>
              <w:t xml:space="preserve"> </w:t>
            </w:r>
            <w:r>
              <w:rPr>
                <w:sz w:val="16"/>
              </w:rPr>
              <w:t>DANE</w:t>
            </w:r>
            <w:r>
              <w:rPr>
                <w:spacing w:val="-4"/>
                <w:sz w:val="16"/>
              </w:rPr>
              <w:t xml:space="preserve"> </w:t>
            </w:r>
            <w:r>
              <w:rPr>
                <w:sz w:val="16"/>
              </w:rPr>
              <w:t>del</w:t>
            </w:r>
            <w:r>
              <w:rPr>
                <w:spacing w:val="-4"/>
                <w:sz w:val="16"/>
              </w:rPr>
              <w:t xml:space="preserve"> </w:t>
            </w:r>
            <w:r>
              <w:rPr>
                <w:sz w:val="16"/>
              </w:rPr>
              <w:t>establecimiento</w:t>
            </w:r>
            <w:r>
              <w:rPr>
                <w:spacing w:val="-4"/>
                <w:sz w:val="16"/>
              </w:rPr>
              <w:t xml:space="preserve"> </w:t>
            </w:r>
            <w:r>
              <w:rPr>
                <w:spacing w:val="-2"/>
                <w:sz w:val="16"/>
              </w:rPr>
              <w:t>educativo</w:t>
            </w:r>
          </w:p>
        </w:tc>
        <w:tc>
          <w:tcPr>
            <w:tcW w:w="5243" w:type="dxa"/>
            <w:gridSpan w:val="2"/>
          </w:tcPr>
          <w:p w14:paraId="135384D1" w14:textId="77777777" w:rsidR="00163A4A" w:rsidRDefault="00F61616">
            <w:pPr>
              <w:pStyle w:val="TableParagraph"/>
              <w:ind w:left="0"/>
              <w:rPr>
                <w:rFonts w:ascii="Times New Roman"/>
                <w:sz w:val="14"/>
              </w:rPr>
            </w:pPr>
            <w:r>
              <w:rPr>
                <w:rFonts w:ascii="Times New Roman"/>
                <w:sz w:val="14"/>
              </w:rPr>
              <w:t>154498000034</w:t>
            </w:r>
          </w:p>
        </w:tc>
      </w:tr>
      <w:tr w:rsidR="00163A4A" w14:paraId="0B010C2A" w14:textId="77777777">
        <w:trPr>
          <w:trHeight w:val="302"/>
        </w:trPr>
        <w:tc>
          <w:tcPr>
            <w:tcW w:w="3826" w:type="dxa"/>
            <w:gridSpan w:val="2"/>
          </w:tcPr>
          <w:p w14:paraId="5548E5CB" w14:textId="77777777" w:rsidR="00163A4A" w:rsidRDefault="001956FF">
            <w:pPr>
              <w:pStyle w:val="TableParagraph"/>
              <w:spacing w:before="2"/>
              <w:rPr>
                <w:sz w:val="16"/>
              </w:rPr>
            </w:pPr>
            <w:r>
              <w:rPr>
                <w:sz w:val="16"/>
              </w:rPr>
              <w:t>Nombre</w:t>
            </w:r>
            <w:r>
              <w:rPr>
                <w:spacing w:val="-2"/>
                <w:sz w:val="16"/>
              </w:rPr>
              <w:t xml:space="preserve"> </w:t>
            </w:r>
            <w:r>
              <w:rPr>
                <w:sz w:val="16"/>
              </w:rPr>
              <w:t>del</w:t>
            </w:r>
            <w:r>
              <w:rPr>
                <w:spacing w:val="-3"/>
                <w:sz w:val="16"/>
              </w:rPr>
              <w:t xml:space="preserve"> </w:t>
            </w:r>
            <w:r>
              <w:rPr>
                <w:sz w:val="16"/>
              </w:rPr>
              <w:t>rector</w:t>
            </w:r>
            <w:r>
              <w:rPr>
                <w:spacing w:val="-3"/>
                <w:sz w:val="16"/>
              </w:rPr>
              <w:t xml:space="preserve"> </w:t>
            </w:r>
            <w:r>
              <w:rPr>
                <w:sz w:val="16"/>
              </w:rPr>
              <w:t>(a)</w:t>
            </w:r>
            <w:r>
              <w:rPr>
                <w:spacing w:val="-2"/>
                <w:sz w:val="16"/>
              </w:rPr>
              <w:t xml:space="preserve"> </w:t>
            </w:r>
            <w:r>
              <w:rPr>
                <w:sz w:val="16"/>
              </w:rPr>
              <w:t>o</w:t>
            </w:r>
            <w:r>
              <w:rPr>
                <w:spacing w:val="-2"/>
                <w:sz w:val="16"/>
              </w:rPr>
              <w:t xml:space="preserve"> </w:t>
            </w:r>
            <w:r>
              <w:rPr>
                <w:sz w:val="16"/>
              </w:rPr>
              <w:t>director</w:t>
            </w:r>
            <w:r>
              <w:rPr>
                <w:spacing w:val="-4"/>
                <w:sz w:val="16"/>
              </w:rPr>
              <w:t xml:space="preserve"> </w:t>
            </w:r>
            <w:r>
              <w:rPr>
                <w:spacing w:val="-5"/>
                <w:sz w:val="16"/>
              </w:rPr>
              <w:t>(a)</w:t>
            </w:r>
          </w:p>
        </w:tc>
        <w:tc>
          <w:tcPr>
            <w:tcW w:w="5243" w:type="dxa"/>
            <w:gridSpan w:val="2"/>
          </w:tcPr>
          <w:p w14:paraId="68A487F7" w14:textId="77777777" w:rsidR="00163A4A" w:rsidRDefault="00F61616">
            <w:pPr>
              <w:pStyle w:val="TableParagraph"/>
              <w:ind w:left="0"/>
              <w:rPr>
                <w:rFonts w:ascii="Times New Roman"/>
                <w:sz w:val="14"/>
              </w:rPr>
            </w:pPr>
            <w:r>
              <w:rPr>
                <w:rFonts w:ascii="Times New Roman"/>
                <w:sz w:val="14"/>
              </w:rPr>
              <w:t>ALONSO MONTAGUT NAVAS</w:t>
            </w:r>
          </w:p>
        </w:tc>
      </w:tr>
      <w:tr w:rsidR="00163A4A" w14:paraId="32F8A0BB" w14:textId="77777777">
        <w:trPr>
          <w:trHeight w:val="268"/>
        </w:trPr>
        <w:tc>
          <w:tcPr>
            <w:tcW w:w="2031" w:type="dxa"/>
          </w:tcPr>
          <w:p w14:paraId="423C5D48" w14:textId="77777777" w:rsidR="00163A4A" w:rsidRDefault="001956FF">
            <w:pPr>
              <w:pStyle w:val="TableParagraph"/>
              <w:spacing w:before="2"/>
              <w:rPr>
                <w:sz w:val="16"/>
              </w:rPr>
            </w:pPr>
            <w:r>
              <w:rPr>
                <w:sz w:val="16"/>
              </w:rPr>
              <w:t>Municipio</w:t>
            </w:r>
            <w:r>
              <w:rPr>
                <w:spacing w:val="-3"/>
                <w:sz w:val="16"/>
              </w:rPr>
              <w:t xml:space="preserve"> </w:t>
            </w:r>
            <w:r>
              <w:rPr>
                <w:sz w:val="16"/>
              </w:rPr>
              <w:t>/</w:t>
            </w:r>
            <w:r>
              <w:rPr>
                <w:spacing w:val="-3"/>
                <w:sz w:val="16"/>
              </w:rPr>
              <w:t xml:space="preserve"> </w:t>
            </w:r>
            <w:r>
              <w:rPr>
                <w:spacing w:val="-2"/>
                <w:sz w:val="16"/>
              </w:rPr>
              <w:t>Ciudad</w:t>
            </w:r>
          </w:p>
        </w:tc>
        <w:tc>
          <w:tcPr>
            <w:tcW w:w="1795" w:type="dxa"/>
          </w:tcPr>
          <w:p w14:paraId="20D36B93" w14:textId="77777777" w:rsidR="00163A4A" w:rsidRDefault="00F61616">
            <w:pPr>
              <w:pStyle w:val="TableParagraph"/>
              <w:ind w:left="0"/>
              <w:rPr>
                <w:rFonts w:ascii="Times New Roman"/>
                <w:sz w:val="14"/>
              </w:rPr>
            </w:pPr>
            <w:r>
              <w:rPr>
                <w:rFonts w:ascii="Times New Roman"/>
                <w:sz w:val="14"/>
              </w:rPr>
              <w:t>OCA</w:t>
            </w:r>
            <w:r>
              <w:rPr>
                <w:rFonts w:ascii="Times New Roman"/>
                <w:sz w:val="14"/>
              </w:rPr>
              <w:t>Ñ</w:t>
            </w:r>
            <w:r>
              <w:rPr>
                <w:rFonts w:ascii="Times New Roman"/>
                <w:sz w:val="14"/>
              </w:rPr>
              <w:t xml:space="preserve">A </w:t>
            </w:r>
          </w:p>
        </w:tc>
        <w:tc>
          <w:tcPr>
            <w:tcW w:w="2122" w:type="dxa"/>
          </w:tcPr>
          <w:p w14:paraId="69D2A6C3" w14:textId="77777777" w:rsidR="00163A4A" w:rsidRDefault="001956FF">
            <w:pPr>
              <w:pStyle w:val="TableParagraph"/>
              <w:spacing w:before="2"/>
              <w:ind w:left="486"/>
              <w:rPr>
                <w:sz w:val="16"/>
              </w:rPr>
            </w:pPr>
            <w:r>
              <w:rPr>
                <w:spacing w:val="-2"/>
                <w:sz w:val="16"/>
              </w:rPr>
              <w:t>Departamento</w:t>
            </w:r>
          </w:p>
        </w:tc>
        <w:tc>
          <w:tcPr>
            <w:tcW w:w="3121" w:type="dxa"/>
          </w:tcPr>
          <w:p w14:paraId="5154882A" w14:textId="77777777" w:rsidR="00163A4A" w:rsidRDefault="00F61616">
            <w:pPr>
              <w:pStyle w:val="TableParagraph"/>
              <w:ind w:left="0"/>
              <w:rPr>
                <w:rFonts w:ascii="Times New Roman"/>
                <w:sz w:val="14"/>
              </w:rPr>
            </w:pPr>
            <w:r>
              <w:rPr>
                <w:rFonts w:ascii="Times New Roman"/>
                <w:sz w:val="14"/>
              </w:rPr>
              <w:t xml:space="preserve">NORTE DE SANTANDER </w:t>
            </w:r>
          </w:p>
        </w:tc>
      </w:tr>
      <w:tr w:rsidR="00163A4A" w14:paraId="5AF89A36" w14:textId="77777777">
        <w:trPr>
          <w:trHeight w:val="383"/>
        </w:trPr>
        <w:tc>
          <w:tcPr>
            <w:tcW w:w="2031" w:type="dxa"/>
          </w:tcPr>
          <w:p w14:paraId="073AE7E0" w14:textId="77777777" w:rsidR="00163A4A" w:rsidRDefault="001956FF">
            <w:pPr>
              <w:pStyle w:val="TableParagraph"/>
              <w:spacing w:line="192" w:lineRule="exact"/>
              <w:rPr>
                <w:sz w:val="16"/>
              </w:rPr>
            </w:pPr>
            <w:r>
              <w:rPr>
                <w:sz w:val="16"/>
              </w:rPr>
              <w:t>Zona del</w:t>
            </w:r>
            <w:r>
              <w:rPr>
                <w:spacing w:val="-2"/>
                <w:sz w:val="16"/>
              </w:rPr>
              <w:t xml:space="preserve"> </w:t>
            </w:r>
            <w:r>
              <w:rPr>
                <w:spacing w:val="-5"/>
                <w:sz w:val="16"/>
              </w:rPr>
              <w:t>EE</w:t>
            </w:r>
          </w:p>
        </w:tc>
        <w:tc>
          <w:tcPr>
            <w:tcW w:w="7038" w:type="dxa"/>
            <w:gridSpan w:val="3"/>
          </w:tcPr>
          <w:p w14:paraId="79DE29DA" w14:textId="77777777" w:rsidR="00163A4A" w:rsidRDefault="001956FF">
            <w:pPr>
              <w:pStyle w:val="TableParagraph"/>
              <w:tabs>
                <w:tab w:val="left" w:pos="1132"/>
                <w:tab w:val="left" w:pos="2668"/>
                <w:tab w:val="left" w:pos="4318"/>
              </w:tabs>
              <w:spacing w:line="192" w:lineRule="exact"/>
              <w:ind w:left="57"/>
              <w:rPr>
                <w:sz w:val="16"/>
              </w:rPr>
            </w:pPr>
            <w:r>
              <w:rPr>
                <w:spacing w:val="-2"/>
                <w:sz w:val="16"/>
              </w:rPr>
              <w:t>Rural</w:t>
            </w:r>
            <w:r>
              <w:rPr>
                <w:sz w:val="16"/>
                <w:u w:val="single"/>
              </w:rPr>
              <w:tab/>
            </w:r>
            <w:r>
              <w:rPr>
                <w:spacing w:val="-2"/>
                <w:sz w:val="16"/>
              </w:rPr>
              <w:t>Urbano-Rural</w:t>
            </w:r>
            <w:r>
              <w:rPr>
                <w:sz w:val="16"/>
                <w:u w:val="single"/>
              </w:rPr>
              <w:tab/>
            </w:r>
            <w:proofErr w:type="spellStart"/>
            <w:r>
              <w:rPr>
                <w:spacing w:val="-2"/>
                <w:sz w:val="16"/>
              </w:rPr>
              <w:t>Urbana</w:t>
            </w:r>
            <w:r w:rsidR="00F61616">
              <w:rPr>
                <w:spacing w:val="-2"/>
                <w:sz w:val="16"/>
              </w:rPr>
              <w:t>X</w:t>
            </w:r>
            <w:proofErr w:type="spellEnd"/>
            <w:r>
              <w:rPr>
                <w:sz w:val="16"/>
                <w:u w:val="single"/>
              </w:rPr>
              <w:tab/>
            </w:r>
          </w:p>
        </w:tc>
      </w:tr>
      <w:tr w:rsidR="00163A4A" w14:paraId="26839BF0" w14:textId="77777777">
        <w:trPr>
          <w:trHeight w:val="292"/>
        </w:trPr>
        <w:tc>
          <w:tcPr>
            <w:tcW w:w="2031" w:type="dxa"/>
          </w:tcPr>
          <w:p w14:paraId="0E40F9F0" w14:textId="77777777" w:rsidR="00163A4A" w:rsidRDefault="001956FF">
            <w:pPr>
              <w:pStyle w:val="TableParagraph"/>
              <w:spacing w:line="192" w:lineRule="exact"/>
              <w:rPr>
                <w:sz w:val="16"/>
              </w:rPr>
            </w:pPr>
            <w:r>
              <w:rPr>
                <w:spacing w:val="-2"/>
                <w:sz w:val="16"/>
              </w:rPr>
              <w:t>Dirección</w:t>
            </w:r>
          </w:p>
        </w:tc>
        <w:tc>
          <w:tcPr>
            <w:tcW w:w="7038" w:type="dxa"/>
            <w:gridSpan w:val="3"/>
          </w:tcPr>
          <w:p w14:paraId="6DC12A60" w14:textId="03FD391D" w:rsidR="00163A4A" w:rsidRDefault="00276174">
            <w:pPr>
              <w:pStyle w:val="TableParagraph"/>
              <w:ind w:left="0"/>
              <w:rPr>
                <w:rFonts w:ascii="Times New Roman"/>
                <w:sz w:val="14"/>
              </w:rPr>
            </w:pPr>
            <w:r>
              <w:rPr>
                <w:rFonts w:ascii="Times New Roman"/>
                <w:sz w:val="14"/>
              </w:rPr>
              <w:t xml:space="preserve">Llano de los </w:t>
            </w:r>
            <w:proofErr w:type="gramStart"/>
            <w:r>
              <w:rPr>
                <w:rFonts w:ascii="Times New Roman"/>
                <w:sz w:val="14"/>
              </w:rPr>
              <w:t>Alcaldes</w:t>
            </w:r>
            <w:proofErr w:type="gramEnd"/>
            <w:r>
              <w:rPr>
                <w:rFonts w:ascii="Times New Roman"/>
                <w:sz w:val="14"/>
              </w:rPr>
              <w:t xml:space="preserve"> V</w:t>
            </w:r>
            <w:r>
              <w:rPr>
                <w:rFonts w:ascii="Times New Roman"/>
                <w:sz w:val="14"/>
              </w:rPr>
              <w:t>í</w:t>
            </w:r>
            <w:r>
              <w:rPr>
                <w:rFonts w:ascii="Times New Roman"/>
                <w:sz w:val="14"/>
              </w:rPr>
              <w:t>a Algodonal</w:t>
            </w:r>
          </w:p>
        </w:tc>
      </w:tr>
      <w:tr w:rsidR="00163A4A" w14:paraId="705ECD35" w14:textId="77777777">
        <w:trPr>
          <w:trHeight w:val="191"/>
        </w:trPr>
        <w:tc>
          <w:tcPr>
            <w:tcW w:w="3826" w:type="dxa"/>
            <w:gridSpan w:val="2"/>
          </w:tcPr>
          <w:p w14:paraId="220211CB" w14:textId="77777777" w:rsidR="00163A4A" w:rsidRDefault="001956FF">
            <w:pPr>
              <w:pStyle w:val="TableParagraph"/>
              <w:spacing w:line="172" w:lineRule="exact"/>
              <w:rPr>
                <w:sz w:val="16"/>
              </w:rPr>
            </w:pPr>
            <w:r>
              <w:rPr>
                <w:sz w:val="16"/>
              </w:rPr>
              <w:t>Correos</w:t>
            </w:r>
            <w:r>
              <w:rPr>
                <w:spacing w:val="-5"/>
                <w:sz w:val="16"/>
              </w:rPr>
              <w:t xml:space="preserve"> </w:t>
            </w:r>
            <w:r>
              <w:rPr>
                <w:sz w:val="16"/>
              </w:rPr>
              <w:t>electrónicos</w:t>
            </w:r>
            <w:r>
              <w:rPr>
                <w:spacing w:val="-4"/>
                <w:sz w:val="16"/>
              </w:rPr>
              <w:t xml:space="preserve"> </w:t>
            </w:r>
            <w:r>
              <w:rPr>
                <w:spacing w:val="-2"/>
                <w:sz w:val="16"/>
              </w:rPr>
              <w:t>institucionales</w:t>
            </w:r>
          </w:p>
        </w:tc>
        <w:tc>
          <w:tcPr>
            <w:tcW w:w="5243" w:type="dxa"/>
            <w:gridSpan w:val="2"/>
          </w:tcPr>
          <w:p w14:paraId="447156C9" w14:textId="77777777" w:rsidR="00163A4A" w:rsidRDefault="001C515B">
            <w:pPr>
              <w:pStyle w:val="TableParagraph"/>
              <w:ind w:left="0"/>
              <w:rPr>
                <w:rFonts w:ascii="Times New Roman"/>
                <w:sz w:val="12"/>
              </w:rPr>
            </w:pPr>
            <w:hyperlink r:id="rId7" w:history="1">
              <w:r w:rsidR="00F61616" w:rsidRPr="00512AFC">
                <w:rPr>
                  <w:rStyle w:val="Hipervnculo"/>
                  <w:rFonts w:ascii="Times New Roman"/>
                  <w:sz w:val="12"/>
                </w:rPr>
                <w:t>info@enso.edu.co</w:t>
              </w:r>
            </w:hyperlink>
          </w:p>
          <w:p w14:paraId="4B1B4625" w14:textId="77777777" w:rsidR="00F61616" w:rsidRDefault="00F61616" w:rsidP="00F61616">
            <w:pPr>
              <w:pStyle w:val="TableParagraph"/>
              <w:ind w:left="0"/>
              <w:rPr>
                <w:rFonts w:ascii="Times New Roman"/>
                <w:sz w:val="12"/>
              </w:rPr>
            </w:pPr>
          </w:p>
        </w:tc>
      </w:tr>
      <w:tr w:rsidR="00163A4A" w14:paraId="164D1B88" w14:textId="77777777">
        <w:trPr>
          <w:trHeight w:val="196"/>
        </w:trPr>
        <w:tc>
          <w:tcPr>
            <w:tcW w:w="3826" w:type="dxa"/>
            <w:gridSpan w:val="2"/>
          </w:tcPr>
          <w:p w14:paraId="7FF36D4D" w14:textId="77777777" w:rsidR="00163A4A" w:rsidRDefault="001956FF">
            <w:pPr>
              <w:pStyle w:val="TableParagraph"/>
              <w:spacing w:before="2" w:line="174" w:lineRule="exact"/>
              <w:rPr>
                <w:sz w:val="16"/>
              </w:rPr>
            </w:pPr>
            <w:r>
              <w:rPr>
                <w:sz w:val="16"/>
              </w:rPr>
              <w:t>Teléfonos</w:t>
            </w:r>
            <w:r>
              <w:rPr>
                <w:spacing w:val="-4"/>
                <w:sz w:val="16"/>
              </w:rPr>
              <w:t xml:space="preserve"> </w:t>
            </w:r>
            <w:r>
              <w:rPr>
                <w:sz w:val="16"/>
              </w:rPr>
              <w:t>de</w:t>
            </w:r>
            <w:r>
              <w:rPr>
                <w:spacing w:val="-2"/>
                <w:sz w:val="16"/>
              </w:rPr>
              <w:t xml:space="preserve"> contacto</w:t>
            </w:r>
          </w:p>
        </w:tc>
        <w:tc>
          <w:tcPr>
            <w:tcW w:w="5243" w:type="dxa"/>
            <w:gridSpan w:val="2"/>
          </w:tcPr>
          <w:p w14:paraId="38B51756" w14:textId="77777777" w:rsidR="00163A4A" w:rsidRDefault="00F61616" w:rsidP="00F61616">
            <w:pPr>
              <w:pStyle w:val="TableParagraph"/>
              <w:ind w:left="0"/>
              <w:rPr>
                <w:rFonts w:ascii="Times New Roman"/>
                <w:sz w:val="12"/>
              </w:rPr>
            </w:pPr>
            <w:r>
              <w:rPr>
                <w:rFonts w:ascii="Times New Roman"/>
                <w:sz w:val="12"/>
              </w:rPr>
              <w:t>3118211678</w:t>
            </w:r>
          </w:p>
        </w:tc>
      </w:tr>
      <w:tr w:rsidR="00163A4A" w14:paraId="0FFC1DF8" w14:textId="77777777">
        <w:trPr>
          <w:trHeight w:val="1166"/>
        </w:trPr>
        <w:tc>
          <w:tcPr>
            <w:tcW w:w="3826" w:type="dxa"/>
            <w:gridSpan w:val="2"/>
          </w:tcPr>
          <w:p w14:paraId="2725E95B" w14:textId="77777777" w:rsidR="00163A4A" w:rsidRDefault="001956FF">
            <w:pPr>
              <w:pStyle w:val="TableParagraph"/>
              <w:spacing w:before="2"/>
              <w:ind w:right="94"/>
              <w:jc w:val="both"/>
              <w:rPr>
                <w:sz w:val="16"/>
              </w:rPr>
            </w:pPr>
            <w:r>
              <w:rPr>
                <w:sz w:val="16"/>
              </w:rPr>
              <w:t>Características del EE: Describa en máximo cuatro líneas el establecimiento educativo: (número de sedes, si se encuentra en el casco urbano o rural, cantidad de docentes, número</w:t>
            </w:r>
            <w:r>
              <w:rPr>
                <w:spacing w:val="-15"/>
                <w:sz w:val="16"/>
              </w:rPr>
              <w:t xml:space="preserve"> </w:t>
            </w:r>
            <w:r>
              <w:rPr>
                <w:sz w:val="16"/>
              </w:rPr>
              <w:t>de</w:t>
            </w:r>
            <w:r>
              <w:rPr>
                <w:spacing w:val="-13"/>
                <w:sz w:val="16"/>
              </w:rPr>
              <w:t xml:space="preserve"> </w:t>
            </w:r>
            <w:r>
              <w:rPr>
                <w:sz w:val="16"/>
              </w:rPr>
              <w:t>estudiantes,</w:t>
            </w:r>
            <w:r>
              <w:rPr>
                <w:spacing w:val="-11"/>
                <w:sz w:val="16"/>
              </w:rPr>
              <w:t xml:space="preserve"> </w:t>
            </w:r>
            <w:r>
              <w:rPr>
                <w:sz w:val="16"/>
              </w:rPr>
              <w:t>grados</w:t>
            </w:r>
            <w:r>
              <w:rPr>
                <w:spacing w:val="-14"/>
                <w:sz w:val="16"/>
              </w:rPr>
              <w:t xml:space="preserve"> </w:t>
            </w:r>
            <w:r>
              <w:rPr>
                <w:sz w:val="16"/>
              </w:rPr>
              <w:t>escolares</w:t>
            </w:r>
            <w:r>
              <w:rPr>
                <w:spacing w:val="-14"/>
                <w:sz w:val="16"/>
              </w:rPr>
              <w:t xml:space="preserve"> </w:t>
            </w:r>
            <w:r>
              <w:rPr>
                <w:spacing w:val="-5"/>
                <w:sz w:val="16"/>
              </w:rPr>
              <w:t>que</w:t>
            </w:r>
          </w:p>
          <w:p w14:paraId="7475FD54" w14:textId="77777777" w:rsidR="00163A4A" w:rsidRDefault="001956FF">
            <w:pPr>
              <w:pStyle w:val="TableParagraph"/>
              <w:spacing w:line="172" w:lineRule="exact"/>
              <w:jc w:val="both"/>
              <w:rPr>
                <w:sz w:val="16"/>
              </w:rPr>
            </w:pPr>
            <w:r>
              <w:rPr>
                <w:sz w:val="16"/>
              </w:rPr>
              <w:t>ofrece,</w:t>
            </w:r>
            <w:r>
              <w:rPr>
                <w:spacing w:val="-2"/>
                <w:sz w:val="16"/>
              </w:rPr>
              <w:t xml:space="preserve"> </w:t>
            </w:r>
            <w:r>
              <w:rPr>
                <w:sz w:val="16"/>
              </w:rPr>
              <w:t>entre</w:t>
            </w:r>
            <w:r>
              <w:rPr>
                <w:spacing w:val="-1"/>
                <w:sz w:val="16"/>
              </w:rPr>
              <w:t xml:space="preserve"> </w:t>
            </w:r>
            <w:r>
              <w:rPr>
                <w:spacing w:val="-2"/>
                <w:sz w:val="16"/>
              </w:rPr>
              <w:t>otros)</w:t>
            </w:r>
          </w:p>
        </w:tc>
        <w:tc>
          <w:tcPr>
            <w:tcW w:w="5243" w:type="dxa"/>
            <w:gridSpan w:val="2"/>
          </w:tcPr>
          <w:p w14:paraId="6D848556" w14:textId="77777777" w:rsidR="00163A4A" w:rsidRPr="00F61616" w:rsidRDefault="00F61616">
            <w:pPr>
              <w:pStyle w:val="TableParagraph"/>
              <w:ind w:left="0"/>
              <w:rPr>
                <w:rFonts w:ascii="Times New Roman"/>
                <w:sz w:val="16"/>
                <w:szCs w:val="16"/>
              </w:rPr>
            </w:pPr>
            <w:r w:rsidRPr="00F61616">
              <w:rPr>
                <w:sz w:val="16"/>
                <w:szCs w:val="16"/>
              </w:rPr>
              <w:t>La Escuela Normal Superior Ocaña está ubicada en el casco urbano de Ocaña y cuenta con una sede. Ofrece educación desde jardín hasta media, incluyendo básica primaria, secundaria y un Programa de Formación Complementaria. El establecimiento tiene aproximadamente 900 estudiantes y 30 docentes que brindan una formación integral en diferentes niveles educativos.</w:t>
            </w:r>
          </w:p>
        </w:tc>
      </w:tr>
      <w:tr w:rsidR="00163A4A" w14:paraId="51E1BEE3" w14:textId="77777777">
        <w:trPr>
          <w:trHeight w:val="374"/>
        </w:trPr>
        <w:tc>
          <w:tcPr>
            <w:tcW w:w="3826" w:type="dxa"/>
            <w:gridSpan w:val="2"/>
          </w:tcPr>
          <w:p w14:paraId="561671F5" w14:textId="77777777" w:rsidR="00163A4A" w:rsidRDefault="001956FF">
            <w:pPr>
              <w:pStyle w:val="TableParagraph"/>
              <w:spacing w:before="2"/>
              <w:rPr>
                <w:sz w:val="16"/>
              </w:rPr>
            </w:pPr>
            <w:r>
              <w:rPr>
                <w:sz w:val="16"/>
              </w:rPr>
              <w:t>Entidad</w:t>
            </w:r>
            <w:r>
              <w:rPr>
                <w:spacing w:val="-2"/>
                <w:sz w:val="16"/>
              </w:rPr>
              <w:t xml:space="preserve"> </w:t>
            </w:r>
            <w:r>
              <w:rPr>
                <w:sz w:val="16"/>
              </w:rPr>
              <w:t>Territorial</w:t>
            </w:r>
            <w:r>
              <w:rPr>
                <w:spacing w:val="-6"/>
                <w:sz w:val="16"/>
              </w:rPr>
              <w:t xml:space="preserve"> </w:t>
            </w:r>
            <w:r>
              <w:rPr>
                <w:sz w:val="16"/>
              </w:rPr>
              <w:t>Certificada</w:t>
            </w:r>
            <w:r>
              <w:rPr>
                <w:spacing w:val="-4"/>
                <w:sz w:val="16"/>
              </w:rPr>
              <w:t xml:space="preserve"> </w:t>
            </w:r>
            <w:r>
              <w:rPr>
                <w:spacing w:val="-2"/>
                <w:sz w:val="16"/>
              </w:rPr>
              <w:t>(ETC)</w:t>
            </w:r>
          </w:p>
        </w:tc>
        <w:tc>
          <w:tcPr>
            <w:tcW w:w="5243" w:type="dxa"/>
            <w:gridSpan w:val="2"/>
          </w:tcPr>
          <w:p w14:paraId="361EAD0E" w14:textId="77777777" w:rsidR="00163A4A" w:rsidRDefault="00F61616">
            <w:pPr>
              <w:pStyle w:val="TableParagraph"/>
              <w:ind w:left="0"/>
              <w:rPr>
                <w:rFonts w:ascii="Times New Roman"/>
                <w:sz w:val="14"/>
              </w:rPr>
            </w:pPr>
            <w:r>
              <w:rPr>
                <w:rFonts w:ascii="Times New Roman"/>
                <w:sz w:val="14"/>
              </w:rPr>
              <w:t xml:space="preserve">NORTE DE SANTANDER </w:t>
            </w:r>
          </w:p>
        </w:tc>
      </w:tr>
    </w:tbl>
    <w:p w14:paraId="5C64EB45" w14:textId="77777777" w:rsidR="00163A4A" w:rsidRDefault="00163A4A">
      <w:pPr>
        <w:spacing w:before="14" w:after="1"/>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31"/>
      </w:tblGrid>
      <w:tr w:rsidR="00163A4A" w14:paraId="495FDBF3" w14:textId="77777777">
        <w:trPr>
          <w:trHeight w:val="249"/>
        </w:trPr>
        <w:tc>
          <w:tcPr>
            <w:tcW w:w="9070" w:type="dxa"/>
            <w:gridSpan w:val="2"/>
          </w:tcPr>
          <w:p w14:paraId="26A2A9FB" w14:textId="77777777" w:rsidR="00163A4A" w:rsidRDefault="001956FF">
            <w:pPr>
              <w:pStyle w:val="TableParagraph"/>
              <w:spacing w:line="215" w:lineRule="exact"/>
              <w:ind w:left="13" w:right="1"/>
              <w:jc w:val="center"/>
              <w:rPr>
                <w:b/>
                <w:sz w:val="18"/>
              </w:rPr>
            </w:pPr>
            <w:r>
              <w:rPr>
                <w:b/>
                <w:color w:val="2E5395"/>
                <w:sz w:val="18"/>
              </w:rPr>
              <w:t>DATOS</w:t>
            </w:r>
            <w:r>
              <w:rPr>
                <w:b/>
                <w:color w:val="2E5395"/>
                <w:spacing w:val="-7"/>
                <w:sz w:val="18"/>
              </w:rPr>
              <w:t xml:space="preserve"> </w:t>
            </w:r>
            <w:r>
              <w:rPr>
                <w:b/>
                <w:color w:val="2E5395"/>
                <w:sz w:val="18"/>
              </w:rPr>
              <w:t>DEL</w:t>
            </w:r>
            <w:r>
              <w:rPr>
                <w:b/>
                <w:color w:val="2E5395"/>
                <w:spacing w:val="-7"/>
                <w:sz w:val="18"/>
              </w:rPr>
              <w:t xml:space="preserve"> </w:t>
            </w:r>
            <w:r>
              <w:rPr>
                <w:b/>
                <w:color w:val="2E5395"/>
                <w:sz w:val="18"/>
              </w:rPr>
              <w:t>LÍDER</w:t>
            </w:r>
            <w:r>
              <w:rPr>
                <w:b/>
                <w:color w:val="2E5395"/>
                <w:spacing w:val="-5"/>
                <w:sz w:val="18"/>
              </w:rPr>
              <w:t xml:space="preserve"> </w:t>
            </w:r>
            <w:r>
              <w:rPr>
                <w:b/>
                <w:color w:val="2E5395"/>
                <w:sz w:val="18"/>
              </w:rPr>
              <w:t>(ES)</w:t>
            </w:r>
            <w:r>
              <w:rPr>
                <w:b/>
                <w:color w:val="2E5395"/>
                <w:spacing w:val="-5"/>
                <w:sz w:val="18"/>
              </w:rPr>
              <w:t xml:space="preserve"> </w:t>
            </w:r>
            <w:r>
              <w:rPr>
                <w:b/>
                <w:color w:val="2E5395"/>
                <w:sz w:val="18"/>
              </w:rPr>
              <w:t>DE</w:t>
            </w:r>
            <w:r>
              <w:rPr>
                <w:b/>
                <w:color w:val="2E5395"/>
                <w:spacing w:val="-2"/>
                <w:sz w:val="18"/>
              </w:rPr>
              <w:t xml:space="preserve"> </w:t>
            </w:r>
            <w:r>
              <w:rPr>
                <w:b/>
                <w:color w:val="2E5395"/>
                <w:sz w:val="18"/>
              </w:rPr>
              <w:t>LA EXPERIENCIA</w:t>
            </w:r>
            <w:r>
              <w:rPr>
                <w:b/>
                <w:color w:val="2E5395"/>
                <w:spacing w:val="-1"/>
                <w:sz w:val="18"/>
              </w:rPr>
              <w:t xml:space="preserve"> </w:t>
            </w:r>
            <w:r>
              <w:rPr>
                <w:b/>
                <w:color w:val="2E5395"/>
                <w:spacing w:val="-2"/>
                <w:sz w:val="18"/>
              </w:rPr>
              <w:t>SIGNIFICATIVA</w:t>
            </w:r>
          </w:p>
        </w:tc>
      </w:tr>
      <w:tr w:rsidR="00163A4A" w14:paraId="4696E784" w14:textId="77777777">
        <w:trPr>
          <w:trHeight w:val="422"/>
        </w:trPr>
        <w:tc>
          <w:tcPr>
            <w:tcW w:w="3539" w:type="dxa"/>
          </w:tcPr>
          <w:p w14:paraId="7D85C3FA" w14:textId="77777777" w:rsidR="00163A4A" w:rsidRDefault="001956FF">
            <w:pPr>
              <w:pStyle w:val="TableParagraph"/>
              <w:spacing w:line="192" w:lineRule="exact"/>
              <w:rPr>
                <w:sz w:val="16"/>
              </w:rPr>
            </w:pPr>
            <w:r>
              <w:rPr>
                <w:sz w:val="16"/>
              </w:rPr>
              <w:t>Nombre</w:t>
            </w:r>
            <w:r>
              <w:rPr>
                <w:spacing w:val="-1"/>
                <w:sz w:val="16"/>
              </w:rPr>
              <w:t xml:space="preserve"> </w:t>
            </w:r>
            <w:r>
              <w:rPr>
                <w:sz w:val="16"/>
              </w:rPr>
              <w:t>(s)</w:t>
            </w:r>
            <w:r>
              <w:rPr>
                <w:spacing w:val="-2"/>
                <w:sz w:val="16"/>
              </w:rPr>
              <w:t xml:space="preserve"> </w:t>
            </w:r>
            <w:r>
              <w:rPr>
                <w:sz w:val="16"/>
              </w:rPr>
              <w:t>y apellido</w:t>
            </w:r>
            <w:r>
              <w:rPr>
                <w:spacing w:val="-2"/>
                <w:sz w:val="16"/>
              </w:rPr>
              <w:t xml:space="preserve"> </w:t>
            </w:r>
            <w:r>
              <w:rPr>
                <w:spacing w:val="-5"/>
                <w:sz w:val="16"/>
              </w:rPr>
              <w:t>(s)</w:t>
            </w:r>
          </w:p>
        </w:tc>
        <w:tc>
          <w:tcPr>
            <w:tcW w:w="5531" w:type="dxa"/>
          </w:tcPr>
          <w:p w14:paraId="0FBC51B3" w14:textId="77777777" w:rsidR="00163A4A" w:rsidRDefault="00F61616" w:rsidP="00F61616">
            <w:pPr>
              <w:pStyle w:val="TableParagraph"/>
              <w:ind w:left="0"/>
              <w:rPr>
                <w:rFonts w:ascii="Times New Roman"/>
                <w:sz w:val="14"/>
              </w:rPr>
            </w:pPr>
            <w:r>
              <w:rPr>
                <w:rFonts w:ascii="Times New Roman"/>
                <w:sz w:val="14"/>
              </w:rPr>
              <w:t>Yuliana Paola S</w:t>
            </w:r>
            <w:r>
              <w:rPr>
                <w:rFonts w:ascii="Times New Roman"/>
                <w:sz w:val="14"/>
              </w:rPr>
              <w:t>á</w:t>
            </w:r>
            <w:r>
              <w:rPr>
                <w:rFonts w:ascii="Times New Roman"/>
                <w:sz w:val="14"/>
              </w:rPr>
              <w:t xml:space="preserve">nchez Chinchilla </w:t>
            </w:r>
          </w:p>
        </w:tc>
      </w:tr>
      <w:tr w:rsidR="00163A4A" w14:paraId="54FDA4AD" w14:textId="77777777">
        <w:trPr>
          <w:trHeight w:val="427"/>
        </w:trPr>
        <w:tc>
          <w:tcPr>
            <w:tcW w:w="3539" w:type="dxa"/>
          </w:tcPr>
          <w:p w14:paraId="263C823B" w14:textId="77777777" w:rsidR="00163A4A" w:rsidRDefault="001956FF">
            <w:pPr>
              <w:pStyle w:val="TableParagraph"/>
              <w:spacing w:line="192" w:lineRule="exact"/>
              <w:rPr>
                <w:sz w:val="16"/>
              </w:rPr>
            </w:pPr>
            <w:r>
              <w:rPr>
                <w:sz w:val="16"/>
              </w:rPr>
              <w:t>Documento(s)</w:t>
            </w:r>
            <w:r>
              <w:rPr>
                <w:spacing w:val="-4"/>
                <w:sz w:val="16"/>
              </w:rPr>
              <w:t xml:space="preserve"> </w:t>
            </w:r>
            <w:r>
              <w:rPr>
                <w:sz w:val="16"/>
              </w:rPr>
              <w:t>de</w:t>
            </w:r>
            <w:r>
              <w:rPr>
                <w:spacing w:val="-2"/>
                <w:sz w:val="16"/>
              </w:rPr>
              <w:t xml:space="preserve"> identidad</w:t>
            </w:r>
          </w:p>
        </w:tc>
        <w:tc>
          <w:tcPr>
            <w:tcW w:w="5531" w:type="dxa"/>
          </w:tcPr>
          <w:p w14:paraId="7A5CCBA6" w14:textId="77777777" w:rsidR="00163A4A" w:rsidRDefault="00F61616">
            <w:pPr>
              <w:pStyle w:val="TableParagraph"/>
              <w:ind w:left="0"/>
              <w:rPr>
                <w:rFonts w:ascii="Times New Roman"/>
                <w:sz w:val="14"/>
              </w:rPr>
            </w:pPr>
            <w:r>
              <w:rPr>
                <w:rFonts w:ascii="Times New Roman"/>
                <w:sz w:val="14"/>
              </w:rPr>
              <w:t>1091662361</w:t>
            </w:r>
          </w:p>
        </w:tc>
      </w:tr>
      <w:tr w:rsidR="00163A4A" w14:paraId="17768722" w14:textId="77777777">
        <w:trPr>
          <w:trHeight w:val="422"/>
        </w:trPr>
        <w:tc>
          <w:tcPr>
            <w:tcW w:w="3539" w:type="dxa"/>
          </w:tcPr>
          <w:p w14:paraId="21A366FA" w14:textId="77777777" w:rsidR="00163A4A" w:rsidRDefault="001956FF">
            <w:pPr>
              <w:pStyle w:val="TableParagraph"/>
              <w:spacing w:line="192" w:lineRule="exact"/>
              <w:rPr>
                <w:sz w:val="16"/>
              </w:rPr>
            </w:pPr>
            <w:r>
              <w:rPr>
                <w:spacing w:val="-2"/>
                <w:sz w:val="16"/>
              </w:rPr>
              <w:t>Cargo(s)</w:t>
            </w:r>
          </w:p>
        </w:tc>
        <w:tc>
          <w:tcPr>
            <w:tcW w:w="5531" w:type="dxa"/>
          </w:tcPr>
          <w:p w14:paraId="14B24E67" w14:textId="77777777" w:rsidR="00163A4A" w:rsidRDefault="00F61616">
            <w:pPr>
              <w:pStyle w:val="TableParagraph"/>
              <w:ind w:left="0"/>
              <w:rPr>
                <w:rFonts w:ascii="Times New Roman"/>
                <w:sz w:val="14"/>
              </w:rPr>
            </w:pPr>
            <w:r>
              <w:rPr>
                <w:rFonts w:ascii="Times New Roman"/>
                <w:sz w:val="14"/>
              </w:rPr>
              <w:t>Tutora PTA FI 3.0</w:t>
            </w:r>
          </w:p>
        </w:tc>
      </w:tr>
      <w:tr w:rsidR="00163A4A" w14:paraId="6530FCC3" w14:textId="77777777">
        <w:trPr>
          <w:trHeight w:val="225"/>
        </w:trPr>
        <w:tc>
          <w:tcPr>
            <w:tcW w:w="3539" w:type="dxa"/>
          </w:tcPr>
          <w:p w14:paraId="392AE24B" w14:textId="77777777" w:rsidR="00163A4A" w:rsidRDefault="001956FF">
            <w:pPr>
              <w:pStyle w:val="TableParagraph"/>
              <w:spacing w:before="2"/>
              <w:rPr>
                <w:sz w:val="16"/>
              </w:rPr>
            </w:pPr>
            <w:r>
              <w:rPr>
                <w:sz w:val="16"/>
              </w:rPr>
              <w:t>Correo(s)</w:t>
            </w:r>
            <w:r>
              <w:rPr>
                <w:spacing w:val="-4"/>
                <w:sz w:val="16"/>
              </w:rPr>
              <w:t xml:space="preserve"> </w:t>
            </w:r>
            <w:r>
              <w:rPr>
                <w:spacing w:val="-2"/>
                <w:sz w:val="16"/>
              </w:rPr>
              <w:t>electrónico(s)</w:t>
            </w:r>
          </w:p>
        </w:tc>
        <w:tc>
          <w:tcPr>
            <w:tcW w:w="5531" w:type="dxa"/>
          </w:tcPr>
          <w:p w14:paraId="3D3820E7" w14:textId="77777777" w:rsidR="00F61616" w:rsidRDefault="001C515B" w:rsidP="00F61616">
            <w:pPr>
              <w:pStyle w:val="TableParagraph"/>
              <w:ind w:left="0"/>
              <w:rPr>
                <w:rFonts w:ascii="Times New Roman"/>
                <w:sz w:val="12"/>
              </w:rPr>
            </w:pPr>
            <w:hyperlink r:id="rId8" w:history="1">
              <w:r w:rsidR="00F61616" w:rsidRPr="00512AFC">
                <w:rPr>
                  <w:rStyle w:val="Hipervnculo"/>
                  <w:rFonts w:ascii="Times New Roman"/>
                  <w:sz w:val="12"/>
                </w:rPr>
                <w:t>ysanchez@enso.edu.co</w:t>
              </w:r>
            </w:hyperlink>
          </w:p>
          <w:p w14:paraId="2D53069A" w14:textId="77777777" w:rsidR="00163A4A" w:rsidRDefault="00163A4A">
            <w:pPr>
              <w:pStyle w:val="TableParagraph"/>
              <w:ind w:left="0"/>
              <w:rPr>
                <w:rFonts w:ascii="Times New Roman"/>
                <w:sz w:val="14"/>
              </w:rPr>
            </w:pPr>
          </w:p>
        </w:tc>
      </w:tr>
      <w:tr w:rsidR="00163A4A" w14:paraId="2B191A95" w14:textId="77777777">
        <w:trPr>
          <w:trHeight w:val="220"/>
        </w:trPr>
        <w:tc>
          <w:tcPr>
            <w:tcW w:w="3539" w:type="dxa"/>
          </w:tcPr>
          <w:p w14:paraId="235DB53C" w14:textId="77777777" w:rsidR="00163A4A" w:rsidRDefault="001956FF">
            <w:pPr>
              <w:pStyle w:val="TableParagraph"/>
              <w:spacing w:line="192" w:lineRule="exact"/>
              <w:rPr>
                <w:sz w:val="16"/>
              </w:rPr>
            </w:pPr>
            <w:r>
              <w:rPr>
                <w:sz w:val="16"/>
              </w:rPr>
              <w:t>Teléfono</w:t>
            </w:r>
            <w:r>
              <w:rPr>
                <w:spacing w:val="-5"/>
                <w:sz w:val="16"/>
              </w:rPr>
              <w:t xml:space="preserve"> (s)</w:t>
            </w:r>
          </w:p>
        </w:tc>
        <w:tc>
          <w:tcPr>
            <w:tcW w:w="5531" w:type="dxa"/>
          </w:tcPr>
          <w:p w14:paraId="5CFE83F4" w14:textId="77777777" w:rsidR="00163A4A" w:rsidRDefault="00F61616">
            <w:pPr>
              <w:pStyle w:val="TableParagraph"/>
              <w:ind w:left="0"/>
              <w:rPr>
                <w:rFonts w:ascii="Times New Roman"/>
                <w:sz w:val="14"/>
              </w:rPr>
            </w:pPr>
            <w:r>
              <w:rPr>
                <w:rFonts w:ascii="Times New Roman"/>
                <w:sz w:val="14"/>
              </w:rPr>
              <w:t>3162988404</w:t>
            </w:r>
          </w:p>
        </w:tc>
      </w:tr>
      <w:tr w:rsidR="00163A4A" w14:paraId="00B0D5CF" w14:textId="77777777">
        <w:trPr>
          <w:trHeight w:val="801"/>
        </w:trPr>
        <w:tc>
          <w:tcPr>
            <w:tcW w:w="3539" w:type="dxa"/>
          </w:tcPr>
          <w:p w14:paraId="7D1D9207" w14:textId="77777777" w:rsidR="00163A4A" w:rsidRDefault="001956FF">
            <w:pPr>
              <w:pStyle w:val="TableParagraph"/>
              <w:spacing w:before="2" w:line="242" w:lineRule="auto"/>
              <w:rPr>
                <w:sz w:val="16"/>
              </w:rPr>
            </w:pPr>
            <w:r>
              <w:rPr>
                <w:sz w:val="16"/>
              </w:rPr>
              <w:t>Breve</w:t>
            </w:r>
            <w:r>
              <w:rPr>
                <w:spacing w:val="40"/>
                <w:sz w:val="16"/>
              </w:rPr>
              <w:t xml:space="preserve"> </w:t>
            </w:r>
            <w:r>
              <w:rPr>
                <w:sz w:val="16"/>
              </w:rPr>
              <w:t>descripción</w:t>
            </w:r>
            <w:r>
              <w:rPr>
                <w:spacing w:val="40"/>
                <w:sz w:val="16"/>
              </w:rPr>
              <w:t xml:space="preserve"> </w:t>
            </w:r>
            <w:r>
              <w:rPr>
                <w:sz w:val="16"/>
              </w:rPr>
              <w:t>del</w:t>
            </w:r>
            <w:r>
              <w:rPr>
                <w:spacing w:val="40"/>
                <w:sz w:val="16"/>
              </w:rPr>
              <w:t xml:space="preserve"> </w:t>
            </w:r>
            <w:r>
              <w:rPr>
                <w:sz w:val="16"/>
              </w:rPr>
              <w:t>perfil</w:t>
            </w:r>
            <w:r>
              <w:rPr>
                <w:spacing w:val="40"/>
                <w:sz w:val="16"/>
              </w:rPr>
              <w:t xml:space="preserve"> </w:t>
            </w:r>
            <w:r>
              <w:rPr>
                <w:sz w:val="16"/>
              </w:rPr>
              <w:t>(Nivel</w:t>
            </w:r>
            <w:r>
              <w:rPr>
                <w:spacing w:val="40"/>
                <w:sz w:val="16"/>
              </w:rPr>
              <w:t xml:space="preserve"> </w:t>
            </w:r>
            <w:r>
              <w:rPr>
                <w:sz w:val="16"/>
              </w:rPr>
              <w:t>de estudios, experiencia, ocupación actual)</w:t>
            </w:r>
          </w:p>
        </w:tc>
        <w:tc>
          <w:tcPr>
            <w:tcW w:w="5531" w:type="dxa"/>
          </w:tcPr>
          <w:p w14:paraId="727816D1" w14:textId="77777777" w:rsidR="00F61616" w:rsidRPr="00F61616" w:rsidRDefault="00F61616" w:rsidP="00F61616">
            <w:pPr>
              <w:pStyle w:val="NormalWeb"/>
              <w:rPr>
                <w:rFonts w:ascii="Verdana" w:hAnsi="Verdana"/>
                <w:sz w:val="16"/>
                <w:szCs w:val="16"/>
              </w:rPr>
            </w:pPr>
            <w:r w:rsidRPr="00F61616">
              <w:rPr>
                <w:rFonts w:ascii="Verdana" w:hAnsi="Verdana"/>
                <w:sz w:val="16"/>
                <w:szCs w:val="16"/>
              </w:rPr>
              <w:t>Yuliana Paola Sánchez Chinchilla es magíster en Psicología Educativa, con exp</w:t>
            </w:r>
            <w:r w:rsidR="002216EE">
              <w:rPr>
                <w:rFonts w:ascii="Verdana" w:hAnsi="Verdana"/>
                <w:sz w:val="16"/>
                <w:szCs w:val="16"/>
              </w:rPr>
              <w:t xml:space="preserve">eriencia docente en aula y </w:t>
            </w:r>
            <w:r w:rsidRPr="00F61616">
              <w:rPr>
                <w:rFonts w:ascii="Verdana" w:hAnsi="Verdana"/>
                <w:sz w:val="16"/>
                <w:szCs w:val="16"/>
              </w:rPr>
              <w:t>asesora pedagógica. Actualmente se desempeña como tutora del Programa de Formación Integral PTAF 3.0, contribuyendo a la formación y orientación de los</w:t>
            </w:r>
            <w:r w:rsidR="002216EE">
              <w:rPr>
                <w:rFonts w:ascii="Verdana" w:hAnsi="Verdana"/>
                <w:sz w:val="16"/>
                <w:szCs w:val="16"/>
              </w:rPr>
              <w:t xml:space="preserve"> docentes de la Escuela Normal Superior Ocaña,</w:t>
            </w:r>
            <w:r w:rsidRPr="00F61616">
              <w:rPr>
                <w:rFonts w:ascii="Verdana" w:hAnsi="Verdana"/>
                <w:sz w:val="16"/>
                <w:szCs w:val="16"/>
              </w:rPr>
              <w:t xml:space="preserve"> estudiantes en el ámbito educativo. Su perfil destaca por su sólida formación académica y su enfoque en el desarrollo </w:t>
            </w:r>
            <w:r w:rsidR="002216EE">
              <w:rPr>
                <w:rFonts w:ascii="Verdana" w:hAnsi="Verdana"/>
                <w:sz w:val="16"/>
                <w:szCs w:val="16"/>
              </w:rPr>
              <w:t xml:space="preserve">de estrategias que dinamicen el desarrollo </w:t>
            </w:r>
            <w:r w:rsidRPr="00F61616">
              <w:rPr>
                <w:rFonts w:ascii="Verdana" w:hAnsi="Verdana"/>
                <w:sz w:val="16"/>
                <w:szCs w:val="16"/>
              </w:rPr>
              <w:t>integral de los estudiantes.</w:t>
            </w:r>
          </w:p>
          <w:p w14:paraId="04104EEF" w14:textId="77777777" w:rsidR="00163A4A" w:rsidRDefault="00163A4A">
            <w:pPr>
              <w:pStyle w:val="TableParagraph"/>
              <w:ind w:left="0"/>
              <w:rPr>
                <w:rFonts w:ascii="Times New Roman"/>
                <w:sz w:val="14"/>
              </w:rPr>
            </w:pPr>
          </w:p>
        </w:tc>
      </w:tr>
    </w:tbl>
    <w:p w14:paraId="1B071568" w14:textId="77777777" w:rsidR="00163A4A" w:rsidRDefault="00163A4A">
      <w:pPr>
        <w:spacing w:before="65"/>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15"/>
        <w:gridCol w:w="595"/>
        <w:gridCol w:w="706"/>
        <w:gridCol w:w="427"/>
        <w:gridCol w:w="4826"/>
        <w:gridCol w:w="451"/>
        <w:gridCol w:w="110"/>
      </w:tblGrid>
      <w:tr w:rsidR="00163A4A" w14:paraId="47C1E670" w14:textId="77777777">
        <w:trPr>
          <w:trHeight w:val="292"/>
        </w:trPr>
        <w:tc>
          <w:tcPr>
            <w:tcW w:w="9069" w:type="dxa"/>
            <w:gridSpan w:val="8"/>
          </w:tcPr>
          <w:p w14:paraId="79CCFAE4" w14:textId="77777777" w:rsidR="00163A4A" w:rsidRDefault="001956FF">
            <w:pPr>
              <w:pStyle w:val="TableParagraph"/>
              <w:spacing w:line="215" w:lineRule="exact"/>
              <w:ind w:left="15"/>
              <w:jc w:val="center"/>
              <w:rPr>
                <w:b/>
                <w:sz w:val="18"/>
              </w:rPr>
            </w:pPr>
            <w:r>
              <w:rPr>
                <w:b/>
                <w:color w:val="2E5395"/>
                <w:sz w:val="18"/>
              </w:rPr>
              <w:t>IDENTIFICACIÓN</w:t>
            </w:r>
            <w:r>
              <w:rPr>
                <w:b/>
                <w:color w:val="2E5395"/>
                <w:spacing w:val="-9"/>
                <w:sz w:val="18"/>
              </w:rPr>
              <w:t xml:space="preserve"> </w:t>
            </w:r>
            <w:r>
              <w:rPr>
                <w:b/>
                <w:color w:val="2E5395"/>
                <w:sz w:val="18"/>
              </w:rPr>
              <w:t>DE</w:t>
            </w:r>
            <w:r>
              <w:rPr>
                <w:b/>
                <w:color w:val="2E5395"/>
                <w:spacing w:val="-3"/>
                <w:sz w:val="18"/>
              </w:rPr>
              <w:t xml:space="preserve"> </w:t>
            </w:r>
            <w:r>
              <w:rPr>
                <w:b/>
                <w:color w:val="2E5395"/>
                <w:sz w:val="18"/>
              </w:rPr>
              <w:t>LA</w:t>
            </w:r>
            <w:r>
              <w:rPr>
                <w:b/>
                <w:color w:val="2E5395"/>
                <w:spacing w:val="-5"/>
                <w:sz w:val="18"/>
              </w:rPr>
              <w:t xml:space="preserve"> </w:t>
            </w:r>
            <w:r>
              <w:rPr>
                <w:b/>
                <w:color w:val="2E5395"/>
                <w:sz w:val="18"/>
              </w:rPr>
              <w:t>EXPERIENCIA</w:t>
            </w:r>
            <w:r>
              <w:rPr>
                <w:b/>
                <w:color w:val="2E5395"/>
                <w:spacing w:val="-6"/>
                <w:sz w:val="18"/>
              </w:rPr>
              <w:t xml:space="preserve"> </w:t>
            </w:r>
            <w:r>
              <w:rPr>
                <w:b/>
                <w:color w:val="2E5395"/>
                <w:spacing w:val="-2"/>
                <w:sz w:val="18"/>
              </w:rPr>
              <w:t>SIGNIFICATIVA</w:t>
            </w:r>
          </w:p>
        </w:tc>
      </w:tr>
      <w:tr w:rsidR="00163A4A" w14:paraId="4D002CB8" w14:textId="77777777">
        <w:trPr>
          <w:trHeight w:val="577"/>
        </w:trPr>
        <w:tc>
          <w:tcPr>
            <w:tcW w:w="3255" w:type="dxa"/>
            <w:gridSpan w:val="4"/>
            <w:tcBorders>
              <w:bottom w:val="nil"/>
            </w:tcBorders>
          </w:tcPr>
          <w:p w14:paraId="74B2449B" w14:textId="77777777" w:rsidR="00163A4A" w:rsidRDefault="001956FF">
            <w:pPr>
              <w:pStyle w:val="TableParagraph"/>
              <w:spacing w:line="192" w:lineRule="exact"/>
              <w:rPr>
                <w:sz w:val="16"/>
              </w:rPr>
            </w:pPr>
            <w:r>
              <w:rPr>
                <w:sz w:val="16"/>
              </w:rPr>
              <w:t>Nombre</w:t>
            </w:r>
            <w:r>
              <w:rPr>
                <w:spacing w:val="-8"/>
                <w:sz w:val="16"/>
              </w:rPr>
              <w:t xml:space="preserve"> </w:t>
            </w:r>
            <w:r>
              <w:rPr>
                <w:sz w:val="16"/>
              </w:rPr>
              <w:t>de</w:t>
            </w:r>
            <w:r>
              <w:rPr>
                <w:spacing w:val="-7"/>
                <w:sz w:val="16"/>
              </w:rPr>
              <w:t xml:space="preserve"> </w:t>
            </w:r>
            <w:r>
              <w:rPr>
                <w:sz w:val="16"/>
              </w:rPr>
              <w:t>la</w:t>
            </w:r>
            <w:r>
              <w:rPr>
                <w:spacing w:val="-7"/>
                <w:sz w:val="16"/>
              </w:rPr>
              <w:t xml:space="preserve"> </w:t>
            </w:r>
            <w:r>
              <w:rPr>
                <w:sz w:val="16"/>
              </w:rPr>
              <w:t>experiencia</w:t>
            </w:r>
            <w:r>
              <w:rPr>
                <w:spacing w:val="-7"/>
                <w:sz w:val="16"/>
              </w:rPr>
              <w:t xml:space="preserve"> </w:t>
            </w:r>
            <w:r>
              <w:rPr>
                <w:spacing w:val="-2"/>
                <w:sz w:val="16"/>
              </w:rPr>
              <w:t>significativa</w:t>
            </w:r>
          </w:p>
        </w:tc>
        <w:tc>
          <w:tcPr>
            <w:tcW w:w="5814" w:type="dxa"/>
            <w:gridSpan w:val="4"/>
            <w:tcBorders>
              <w:bottom w:val="double" w:sz="4" w:space="0" w:color="000000"/>
            </w:tcBorders>
          </w:tcPr>
          <w:p w14:paraId="75FEDA0D" w14:textId="77777777" w:rsidR="00163A4A" w:rsidRDefault="00163A4A">
            <w:pPr>
              <w:pStyle w:val="TableParagraph"/>
              <w:ind w:left="0"/>
              <w:rPr>
                <w:rFonts w:ascii="Times New Roman"/>
                <w:sz w:val="14"/>
              </w:rPr>
            </w:pPr>
          </w:p>
        </w:tc>
      </w:tr>
      <w:tr w:rsidR="00163A4A" w14:paraId="1B4B5828" w14:textId="77777777">
        <w:trPr>
          <w:trHeight w:val="333"/>
        </w:trPr>
        <w:tc>
          <w:tcPr>
            <w:tcW w:w="1839" w:type="dxa"/>
            <w:vMerge w:val="restart"/>
          </w:tcPr>
          <w:p w14:paraId="1AC05C66" w14:textId="77777777" w:rsidR="00163A4A" w:rsidRDefault="001956FF">
            <w:pPr>
              <w:pStyle w:val="TableParagraph"/>
              <w:spacing w:line="179" w:lineRule="exact"/>
              <w:jc w:val="both"/>
              <w:rPr>
                <w:sz w:val="16"/>
              </w:rPr>
            </w:pPr>
            <w:r>
              <w:rPr>
                <w:sz w:val="16"/>
              </w:rPr>
              <w:t>Líneas</w:t>
            </w:r>
            <w:r>
              <w:rPr>
                <w:spacing w:val="-7"/>
                <w:sz w:val="16"/>
              </w:rPr>
              <w:t xml:space="preserve"> </w:t>
            </w:r>
            <w:r>
              <w:rPr>
                <w:spacing w:val="-2"/>
                <w:sz w:val="16"/>
              </w:rPr>
              <w:t>temáticas</w:t>
            </w:r>
          </w:p>
          <w:p w14:paraId="60A56874" w14:textId="77777777" w:rsidR="00163A4A" w:rsidRDefault="001956FF">
            <w:pPr>
              <w:pStyle w:val="TableParagraph"/>
              <w:ind w:right="98"/>
              <w:jc w:val="both"/>
              <w:rPr>
                <w:sz w:val="14"/>
              </w:rPr>
            </w:pPr>
            <w:r>
              <w:rPr>
                <w:color w:val="808080"/>
                <w:sz w:val="14"/>
              </w:rPr>
              <w:t>(Señalar con una x la temática principal que aborda la experiencia)</w:t>
            </w:r>
          </w:p>
        </w:tc>
        <w:tc>
          <w:tcPr>
            <w:tcW w:w="115" w:type="dxa"/>
            <w:vMerge w:val="restart"/>
          </w:tcPr>
          <w:p w14:paraId="44A51B35" w14:textId="77777777" w:rsidR="00163A4A" w:rsidRDefault="00163A4A">
            <w:pPr>
              <w:pStyle w:val="TableParagraph"/>
              <w:ind w:left="0"/>
              <w:rPr>
                <w:rFonts w:ascii="Times New Roman"/>
                <w:sz w:val="14"/>
              </w:rPr>
            </w:pPr>
          </w:p>
        </w:tc>
        <w:tc>
          <w:tcPr>
            <w:tcW w:w="6554" w:type="dxa"/>
            <w:gridSpan w:val="4"/>
            <w:tcBorders>
              <w:top w:val="double" w:sz="4" w:space="0" w:color="000000"/>
            </w:tcBorders>
          </w:tcPr>
          <w:p w14:paraId="0D119DC5" w14:textId="77777777" w:rsidR="00163A4A" w:rsidRDefault="001956FF">
            <w:pPr>
              <w:pStyle w:val="TableParagraph"/>
              <w:tabs>
                <w:tab w:val="left" w:pos="465"/>
              </w:tabs>
              <w:spacing w:line="168" w:lineRule="exact"/>
              <w:ind w:left="465" w:right="397" w:hanging="360"/>
              <w:rPr>
                <w:sz w:val="14"/>
              </w:rPr>
            </w:pPr>
            <w:r>
              <w:rPr>
                <w:rFonts w:ascii="Arial MT" w:hAnsi="Arial MT"/>
                <w:spacing w:val="-6"/>
                <w:sz w:val="14"/>
              </w:rPr>
              <w:t>1.</w:t>
            </w:r>
            <w:r>
              <w:rPr>
                <w:rFonts w:ascii="Arial MT" w:hAnsi="Arial MT"/>
                <w:sz w:val="14"/>
              </w:rPr>
              <w:tab/>
            </w:r>
            <w:r>
              <w:rPr>
                <w:sz w:val="14"/>
              </w:rPr>
              <w:t>Organización</w:t>
            </w:r>
            <w:r>
              <w:rPr>
                <w:spacing w:val="-6"/>
                <w:sz w:val="14"/>
              </w:rPr>
              <w:t xml:space="preserve"> </w:t>
            </w:r>
            <w:r>
              <w:rPr>
                <w:sz w:val="14"/>
              </w:rPr>
              <w:t>de</w:t>
            </w:r>
            <w:r>
              <w:rPr>
                <w:spacing w:val="-6"/>
                <w:sz w:val="14"/>
              </w:rPr>
              <w:t xml:space="preserve"> </w:t>
            </w:r>
            <w:r>
              <w:rPr>
                <w:sz w:val="14"/>
              </w:rPr>
              <w:t>la</w:t>
            </w:r>
            <w:r>
              <w:rPr>
                <w:spacing w:val="-7"/>
                <w:sz w:val="14"/>
              </w:rPr>
              <w:t xml:space="preserve"> </w:t>
            </w:r>
            <w:r>
              <w:rPr>
                <w:sz w:val="14"/>
              </w:rPr>
              <w:t>prestación</w:t>
            </w:r>
            <w:r>
              <w:rPr>
                <w:spacing w:val="-6"/>
                <w:sz w:val="14"/>
              </w:rPr>
              <w:t xml:space="preserve"> </w:t>
            </w:r>
            <w:r>
              <w:rPr>
                <w:sz w:val="14"/>
              </w:rPr>
              <w:t>del servicio educativo</w:t>
            </w:r>
            <w:r>
              <w:rPr>
                <w:spacing w:val="-3"/>
                <w:sz w:val="14"/>
              </w:rPr>
              <w:t xml:space="preserve"> </w:t>
            </w:r>
            <w:r>
              <w:rPr>
                <w:sz w:val="14"/>
              </w:rPr>
              <w:t>para</w:t>
            </w:r>
            <w:r>
              <w:rPr>
                <w:spacing w:val="-7"/>
                <w:sz w:val="14"/>
              </w:rPr>
              <w:t xml:space="preserve"> </w:t>
            </w:r>
            <w:r>
              <w:rPr>
                <w:sz w:val="14"/>
              </w:rPr>
              <w:t>responder</w:t>
            </w:r>
            <w:r>
              <w:rPr>
                <w:spacing w:val="-2"/>
                <w:sz w:val="14"/>
              </w:rPr>
              <w:t xml:space="preserve"> </w:t>
            </w:r>
            <w:r>
              <w:rPr>
                <w:sz w:val="14"/>
              </w:rPr>
              <w:t>a</w:t>
            </w:r>
            <w:r>
              <w:rPr>
                <w:spacing w:val="-2"/>
                <w:sz w:val="14"/>
              </w:rPr>
              <w:t xml:space="preserve"> </w:t>
            </w:r>
            <w:r>
              <w:rPr>
                <w:sz w:val="14"/>
              </w:rPr>
              <w:t>los</w:t>
            </w:r>
            <w:r>
              <w:rPr>
                <w:spacing w:val="-5"/>
                <w:sz w:val="14"/>
              </w:rPr>
              <w:t xml:space="preserve"> </w:t>
            </w:r>
            <w:r>
              <w:rPr>
                <w:sz w:val="14"/>
              </w:rPr>
              <w:t>retos</w:t>
            </w:r>
            <w:r>
              <w:rPr>
                <w:spacing w:val="-5"/>
                <w:sz w:val="14"/>
              </w:rPr>
              <w:t xml:space="preserve"> </w:t>
            </w:r>
            <w:r>
              <w:rPr>
                <w:sz w:val="14"/>
              </w:rPr>
              <w:t>y desafíos que trajo la pandemia.</w:t>
            </w:r>
          </w:p>
        </w:tc>
        <w:tc>
          <w:tcPr>
            <w:tcW w:w="451" w:type="dxa"/>
            <w:tcBorders>
              <w:top w:val="double" w:sz="4" w:space="0" w:color="000000"/>
            </w:tcBorders>
          </w:tcPr>
          <w:p w14:paraId="77DE360D" w14:textId="77777777" w:rsidR="00163A4A" w:rsidRDefault="00163A4A">
            <w:pPr>
              <w:pStyle w:val="TableParagraph"/>
              <w:ind w:left="0"/>
              <w:rPr>
                <w:rFonts w:ascii="Times New Roman"/>
                <w:sz w:val="14"/>
              </w:rPr>
            </w:pPr>
          </w:p>
        </w:tc>
        <w:tc>
          <w:tcPr>
            <w:tcW w:w="110" w:type="dxa"/>
            <w:tcBorders>
              <w:bottom w:val="nil"/>
            </w:tcBorders>
          </w:tcPr>
          <w:p w14:paraId="22CC865D" w14:textId="77777777" w:rsidR="00163A4A" w:rsidRDefault="00163A4A">
            <w:pPr>
              <w:pStyle w:val="TableParagraph"/>
              <w:ind w:left="0"/>
              <w:rPr>
                <w:rFonts w:ascii="Times New Roman"/>
                <w:sz w:val="14"/>
              </w:rPr>
            </w:pPr>
          </w:p>
        </w:tc>
      </w:tr>
      <w:tr w:rsidR="00163A4A" w14:paraId="5F7875FF" w14:textId="77777777">
        <w:trPr>
          <w:trHeight w:val="337"/>
        </w:trPr>
        <w:tc>
          <w:tcPr>
            <w:tcW w:w="1839" w:type="dxa"/>
            <w:vMerge/>
            <w:tcBorders>
              <w:top w:val="nil"/>
            </w:tcBorders>
          </w:tcPr>
          <w:p w14:paraId="3481BD1D" w14:textId="77777777" w:rsidR="00163A4A" w:rsidRDefault="00163A4A">
            <w:pPr>
              <w:rPr>
                <w:sz w:val="2"/>
                <w:szCs w:val="2"/>
              </w:rPr>
            </w:pPr>
          </w:p>
        </w:tc>
        <w:tc>
          <w:tcPr>
            <w:tcW w:w="115" w:type="dxa"/>
            <w:vMerge/>
            <w:tcBorders>
              <w:top w:val="nil"/>
            </w:tcBorders>
          </w:tcPr>
          <w:p w14:paraId="7040DF6B" w14:textId="77777777" w:rsidR="00163A4A" w:rsidRDefault="00163A4A">
            <w:pPr>
              <w:rPr>
                <w:sz w:val="2"/>
                <w:szCs w:val="2"/>
              </w:rPr>
            </w:pPr>
          </w:p>
        </w:tc>
        <w:tc>
          <w:tcPr>
            <w:tcW w:w="6554" w:type="dxa"/>
            <w:gridSpan w:val="4"/>
          </w:tcPr>
          <w:p w14:paraId="03C7FC91" w14:textId="77777777" w:rsidR="00163A4A" w:rsidRDefault="001956FF">
            <w:pPr>
              <w:pStyle w:val="TableParagraph"/>
              <w:tabs>
                <w:tab w:val="left" w:pos="465"/>
              </w:tabs>
              <w:spacing w:line="168" w:lineRule="exact"/>
              <w:ind w:left="465" w:right="672" w:hanging="360"/>
              <w:rPr>
                <w:sz w:val="14"/>
              </w:rPr>
            </w:pPr>
            <w:r>
              <w:rPr>
                <w:rFonts w:ascii="Arial MT" w:hAnsi="Arial MT"/>
                <w:spacing w:val="-6"/>
                <w:sz w:val="14"/>
              </w:rPr>
              <w:t>2.</w:t>
            </w:r>
            <w:r>
              <w:rPr>
                <w:rFonts w:ascii="Arial MT" w:hAnsi="Arial MT"/>
                <w:sz w:val="14"/>
              </w:rPr>
              <w:tab/>
            </w:r>
            <w:r>
              <w:rPr>
                <w:sz w:val="14"/>
              </w:rPr>
              <w:t>Flexibilización</w:t>
            </w:r>
            <w:r>
              <w:rPr>
                <w:spacing w:val="-5"/>
                <w:sz w:val="14"/>
              </w:rPr>
              <w:t xml:space="preserve"> </w:t>
            </w:r>
            <w:r>
              <w:rPr>
                <w:sz w:val="14"/>
              </w:rPr>
              <w:t>y</w:t>
            </w:r>
            <w:r>
              <w:rPr>
                <w:spacing w:val="-4"/>
                <w:sz w:val="14"/>
              </w:rPr>
              <w:t xml:space="preserve"> </w:t>
            </w:r>
            <w:r>
              <w:rPr>
                <w:sz w:val="14"/>
              </w:rPr>
              <w:t>gestión</w:t>
            </w:r>
            <w:r>
              <w:rPr>
                <w:spacing w:val="-5"/>
                <w:sz w:val="14"/>
              </w:rPr>
              <w:t xml:space="preserve"> </w:t>
            </w:r>
            <w:r>
              <w:rPr>
                <w:sz w:val="14"/>
              </w:rPr>
              <w:t>curricular</w:t>
            </w:r>
            <w:r>
              <w:rPr>
                <w:spacing w:val="-5"/>
                <w:sz w:val="14"/>
              </w:rPr>
              <w:t xml:space="preserve"> </w:t>
            </w:r>
            <w:r>
              <w:rPr>
                <w:sz w:val="14"/>
              </w:rPr>
              <w:t>para</w:t>
            </w:r>
            <w:r>
              <w:rPr>
                <w:spacing w:val="-6"/>
                <w:sz w:val="14"/>
              </w:rPr>
              <w:t xml:space="preserve"> </w:t>
            </w:r>
            <w:r>
              <w:rPr>
                <w:sz w:val="14"/>
              </w:rPr>
              <w:t>la</w:t>
            </w:r>
            <w:r>
              <w:rPr>
                <w:spacing w:val="-6"/>
                <w:sz w:val="14"/>
              </w:rPr>
              <w:t xml:space="preserve"> </w:t>
            </w:r>
            <w:r>
              <w:rPr>
                <w:sz w:val="14"/>
              </w:rPr>
              <w:t>presencialidad</w:t>
            </w:r>
            <w:r>
              <w:rPr>
                <w:spacing w:val="-4"/>
                <w:sz w:val="14"/>
              </w:rPr>
              <w:t xml:space="preserve"> </w:t>
            </w:r>
            <w:r>
              <w:rPr>
                <w:sz w:val="14"/>
              </w:rPr>
              <w:t>plena</w:t>
            </w:r>
            <w:r>
              <w:rPr>
                <w:spacing w:val="-6"/>
                <w:sz w:val="14"/>
              </w:rPr>
              <w:t xml:space="preserve"> </w:t>
            </w:r>
            <w:r>
              <w:rPr>
                <w:sz w:val="14"/>
              </w:rPr>
              <w:t>en</w:t>
            </w:r>
            <w:r>
              <w:rPr>
                <w:spacing w:val="-5"/>
                <w:sz w:val="14"/>
              </w:rPr>
              <w:t xml:space="preserve"> </w:t>
            </w:r>
            <w:r>
              <w:rPr>
                <w:sz w:val="14"/>
              </w:rPr>
              <w:t>un</w:t>
            </w:r>
            <w:r>
              <w:rPr>
                <w:spacing w:val="-1"/>
                <w:sz w:val="14"/>
              </w:rPr>
              <w:t xml:space="preserve"> </w:t>
            </w:r>
            <w:r>
              <w:rPr>
                <w:sz w:val="14"/>
              </w:rPr>
              <w:t>modelo educativo con múltiples posibilidades pedagógicas y didácticas.</w:t>
            </w:r>
          </w:p>
        </w:tc>
        <w:tc>
          <w:tcPr>
            <w:tcW w:w="451" w:type="dxa"/>
          </w:tcPr>
          <w:p w14:paraId="2A310159" w14:textId="77777777" w:rsidR="00163A4A" w:rsidRDefault="002216EE">
            <w:pPr>
              <w:pStyle w:val="TableParagraph"/>
              <w:ind w:left="0"/>
              <w:rPr>
                <w:rFonts w:ascii="Times New Roman"/>
                <w:sz w:val="14"/>
              </w:rPr>
            </w:pPr>
            <w:r>
              <w:rPr>
                <w:rFonts w:ascii="Times New Roman"/>
                <w:sz w:val="14"/>
              </w:rPr>
              <w:t>x</w:t>
            </w:r>
          </w:p>
        </w:tc>
        <w:tc>
          <w:tcPr>
            <w:tcW w:w="110" w:type="dxa"/>
            <w:tcBorders>
              <w:top w:val="nil"/>
              <w:bottom w:val="nil"/>
            </w:tcBorders>
          </w:tcPr>
          <w:p w14:paraId="350D6F6D" w14:textId="77777777" w:rsidR="00163A4A" w:rsidRDefault="00163A4A">
            <w:pPr>
              <w:pStyle w:val="TableParagraph"/>
              <w:ind w:left="0"/>
              <w:rPr>
                <w:rFonts w:ascii="Times New Roman"/>
                <w:sz w:val="14"/>
              </w:rPr>
            </w:pPr>
          </w:p>
        </w:tc>
      </w:tr>
      <w:tr w:rsidR="00163A4A" w14:paraId="1D510B6B" w14:textId="77777777">
        <w:trPr>
          <w:trHeight w:val="196"/>
        </w:trPr>
        <w:tc>
          <w:tcPr>
            <w:tcW w:w="1839" w:type="dxa"/>
            <w:vMerge/>
            <w:tcBorders>
              <w:top w:val="nil"/>
            </w:tcBorders>
          </w:tcPr>
          <w:p w14:paraId="2B53A9D4" w14:textId="77777777" w:rsidR="00163A4A" w:rsidRDefault="00163A4A">
            <w:pPr>
              <w:rPr>
                <w:sz w:val="2"/>
                <w:szCs w:val="2"/>
              </w:rPr>
            </w:pPr>
          </w:p>
        </w:tc>
        <w:tc>
          <w:tcPr>
            <w:tcW w:w="115" w:type="dxa"/>
            <w:vMerge/>
            <w:tcBorders>
              <w:top w:val="nil"/>
            </w:tcBorders>
          </w:tcPr>
          <w:p w14:paraId="43A6FCF6" w14:textId="77777777" w:rsidR="00163A4A" w:rsidRDefault="00163A4A">
            <w:pPr>
              <w:rPr>
                <w:sz w:val="2"/>
                <w:szCs w:val="2"/>
              </w:rPr>
            </w:pPr>
          </w:p>
        </w:tc>
        <w:tc>
          <w:tcPr>
            <w:tcW w:w="6554" w:type="dxa"/>
            <w:gridSpan w:val="4"/>
          </w:tcPr>
          <w:p w14:paraId="78434620" w14:textId="77777777" w:rsidR="00163A4A" w:rsidRDefault="001956FF">
            <w:pPr>
              <w:pStyle w:val="TableParagraph"/>
              <w:tabs>
                <w:tab w:val="left" w:pos="465"/>
              </w:tabs>
              <w:spacing w:before="3"/>
              <w:ind w:left="105"/>
              <w:rPr>
                <w:sz w:val="14"/>
              </w:rPr>
            </w:pPr>
            <w:r>
              <w:rPr>
                <w:rFonts w:ascii="Arial MT" w:hAnsi="Arial MT"/>
                <w:spacing w:val="-5"/>
                <w:sz w:val="14"/>
              </w:rPr>
              <w:t>3.</w:t>
            </w:r>
            <w:r>
              <w:rPr>
                <w:rFonts w:ascii="Arial MT" w:hAnsi="Arial MT"/>
                <w:sz w:val="14"/>
              </w:rPr>
              <w:tab/>
            </w:r>
            <w:r>
              <w:rPr>
                <w:sz w:val="14"/>
              </w:rPr>
              <w:t>La</w:t>
            </w:r>
            <w:r>
              <w:rPr>
                <w:spacing w:val="-9"/>
                <w:sz w:val="14"/>
              </w:rPr>
              <w:t xml:space="preserve"> </w:t>
            </w:r>
            <w:r>
              <w:rPr>
                <w:sz w:val="14"/>
              </w:rPr>
              <w:t>evaluación</w:t>
            </w:r>
            <w:r>
              <w:rPr>
                <w:spacing w:val="-8"/>
                <w:sz w:val="14"/>
              </w:rPr>
              <w:t xml:space="preserve"> </w:t>
            </w:r>
            <w:r>
              <w:rPr>
                <w:sz w:val="14"/>
              </w:rPr>
              <w:t>formativa</w:t>
            </w:r>
            <w:r>
              <w:rPr>
                <w:spacing w:val="-4"/>
                <w:sz w:val="14"/>
              </w:rPr>
              <w:t xml:space="preserve"> </w:t>
            </w:r>
            <w:r>
              <w:rPr>
                <w:sz w:val="14"/>
              </w:rPr>
              <w:t>como</w:t>
            </w:r>
            <w:r>
              <w:rPr>
                <w:spacing w:val="-3"/>
                <w:sz w:val="14"/>
              </w:rPr>
              <w:t xml:space="preserve"> </w:t>
            </w:r>
            <w:r>
              <w:rPr>
                <w:sz w:val="14"/>
              </w:rPr>
              <w:t>oportunidad</w:t>
            </w:r>
            <w:r>
              <w:rPr>
                <w:spacing w:val="-7"/>
                <w:sz w:val="14"/>
              </w:rPr>
              <w:t xml:space="preserve"> </w:t>
            </w:r>
            <w:r>
              <w:rPr>
                <w:sz w:val="14"/>
              </w:rPr>
              <w:t>para</w:t>
            </w:r>
            <w:r>
              <w:rPr>
                <w:spacing w:val="-4"/>
                <w:sz w:val="14"/>
              </w:rPr>
              <w:t xml:space="preserve"> </w:t>
            </w:r>
            <w:r>
              <w:rPr>
                <w:sz w:val="14"/>
              </w:rPr>
              <w:t>el</w:t>
            </w:r>
            <w:r>
              <w:rPr>
                <w:spacing w:val="-2"/>
                <w:sz w:val="14"/>
              </w:rPr>
              <w:t xml:space="preserve"> aprendizaje.</w:t>
            </w:r>
          </w:p>
        </w:tc>
        <w:tc>
          <w:tcPr>
            <w:tcW w:w="451" w:type="dxa"/>
          </w:tcPr>
          <w:p w14:paraId="47E634E2" w14:textId="77777777" w:rsidR="00163A4A" w:rsidRDefault="00163A4A">
            <w:pPr>
              <w:pStyle w:val="TableParagraph"/>
              <w:ind w:left="0"/>
              <w:rPr>
                <w:rFonts w:ascii="Times New Roman"/>
                <w:sz w:val="12"/>
              </w:rPr>
            </w:pPr>
          </w:p>
        </w:tc>
        <w:tc>
          <w:tcPr>
            <w:tcW w:w="110" w:type="dxa"/>
            <w:tcBorders>
              <w:top w:val="nil"/>
              <w:bottom w:val="nil"/>
            </w:tcBorders>
          </w:tcPr>
          <w:p w14:paraId="6587944C" w14:textId="77777777" w:rsidR="00163A4A" w:rsidRDefault="00163A4A">
            <w:pPr>
              <w:pStyle w:val="TableParagraph"/>
              <w:ind w:left="0"/>
              <w:rPr>
                <w:rFonts w:ascii="Times New Roman"/>
                <w:sz w:val="12"/>
              </w:rPr>
            </w:pPr>
          </w:p>
        </w:tc>
      </w:tr>
      <w:tr w:rsidR="00163A4A" w14:paraId="30707105" w14:textId="77777777">
        <w:trPr>
          <w:trHeight w:val="196"/>
        </w:trPr>
        <w:tc>
          <w:tcPr>
            <w:tcW w:w="1839" w:type="dxa"/>
            <w:vMerge/>
            <w:tcBorders>
              <w:top w:val="nil"/>
            </w:tcBorders>
          </w:tcPr>
          <w:p w14:paraId="492FB940" w14:textId="77777777" w:rsidR="00163A4A" w:rsidRDefault="00163A4A">
            <w:pPr>
              <w:rPr>
                <w:sz w:val="2"/>
                <w:szCs w:val="2"/>
              </w:rPr>
            </w:pPr>
          </w:p>
        </w:tc>
        <w:tc>
          <w:tcPr>
            <w:tcW w:w="115" w:type="dxa"/>
            <w:vMerge/>
            <w:tcBorders>
              <w:top w:val="nil"/>
            </w:tcBorders>
          </w:tcPr>
          <w:p w14:paraId="46E29AA0" w14:textId="77777777" w:rsidR="00163A4A" w:rsidRDefault="00163A4A">
            <w:pPr>
              <w:rPr>
                <w:sz w:val="2"/>
                <w:szCs w:val="2"/>
              </w:rPr>
            </w:pPr>
          </w:p>
        </w:tc>
        <w:tc>
          <w:tcPr>
            <w:tcW w:w="6554" w:type="dxa"/>
            <w:gridSpan w:val="4"/>
          </w:tcPr>
          <w:p w14:paraId="7E52C5D0" w14:textId="77777777" w:rsidR="00163A4A" w:rsidRDefault="001956FF">
            <w:pPr>
              <w:pStyle w:val="TableParagraph"/>
              <w:tabs>
                <w:tab w:val="left" w:pos="465"/>
              </w:tabs>
              <w:spacing w:line="169" w:lineRule="exact"/>
              <w:ind w:left="105"/>
              <w:rPr>
                <w:sz w:val="14"/>
              </w:rPr>
            </w:pPr>
            <w:r>
              <w:rPr>
                <w:rFonts w:ascii="Arial MT"/>
                <w:spacing w:val="-5"/>
                <w:sz w:val="14"/>
              </w:rPr>
              <w:t>4.</w:t>
            </w:r>
            <w:r>
              <w:rPr>
                <w:rFonts w:ascii="Arial MT"/>
                <w:sz w:val="14"/>
              </w:rPr>
              <w:tab/>
            </w:r>
            <w:r>
              <w:rPr>
                <w:sz w:val="14"/>
              </w:rPr>
              <w:t>Interacciones</w:t>
            </w:r>
            <w:r>
              <w:rPr>
                <w:spacing w:val="-9"/>
                <w:sz w:val="14"/>
              </w:rPr>
              <w:t xml:space="preserve"> </w:t>
            </w:r>
            <w:r>
              <w:rPr>
                <w:sz w:val="14"/>
              </w:rPr>
              <w:t>familia-escuela,</w:t>
            </w:r>
            <w:r>
              <w:rPr>
                <w:spacing w:val="-6"/>
                <w:sz w:val="14"/>
              </w:rPr>
              <w:t xml:space="preserve"> </w:t>
            </w:r>
            <w:r>
              <w:rPr>
                <w:sz w:val="14"/>
              </w:rPr>
              <w:t>cercanas</w:t>
            </w:r>
            <w:r>
              <w:rPr>
                <w:spacing w:val="-8"/>
                <w:sz w:val="14"/>
              </w:rPr>
              <w:t xml:space="preserve"> </w:t>
            </w:r>
            <w:r>
              <w:rPr>
                <w:sz w:val="14"/>
              </w:rPr>
              <w:t>y</w:t>
            </w:r>
            <w:r>
              <w:rPr>
                <w:spacing w:val="-5"/>
                <w:sz w:val="14"/>
              </w:rPr>
              <w:t xml:space="preserve"> </w:t>
            </w:r>
            <w:r>
              <w:rPr>
                <w:sz w:val="14"/>
              </w:rPr>
              <w:t>fortalecidas</w:t>
            </w:r>
            <w:r>
              <w:rPr>
                <w:spacing w:val="-8"/>
                <w:sz w:val="14"/>
              </w:rPr>
              <w:t xml:space="preserve"> </w:t>
            </w:r>
            <w:r>
              <w:rPr>
                <w:sz w:val="14"/>
              </w:rPr>
              <w:t>en</w:t>
            </w:r>
            <w:r>
              <w:rPr>
                <w:spacing w:val="-6"/>
                <w:sz w:val="14"/>
              </w:rPr>
              <w:t xml:space="preserve"> </w:t>
            </w:r>
            <w:r>
              <w:rPr>
                <w:sz w:val="14"/>
              </w:rPr>
              <w:t>el</w:t>
            </w:r>
            <w:r>
              <w:rPr>
                <w:spacing w:val="-3"/>
                <w:sz w:val="14"/>
              </w:rPr>
              <w:t xml:space="preserve"> </w:t>
            </w:r>
            <w:r>
              <w:rPr>
                <w:sz w:val="14"/>
              </w:rPr>
              <w:t>marco</w:t>
            </w:r>
            <w:r>
              <w:rPr>
                <w:spacing w:val="-7"/>
                <w:sz w:val="14"/>
              </w:rPr>
              <w:t xml:space="preserve"> </w:t>
            </w:r>
            <w:r>
              <w:rPr>
                <w:sz w:val="14"/>
              </w:rPr>
              <w:t>de</w:t>
            </w:r>
            <w:r>
              <w:rPr>
                <w:spacing w:val="-5"/>
                <w:sz w:val="14"/>
              </w:rPr>
              <w:t xml:space="preserve"> </w:t>
            </w:r>
            <w:r>
              <w:rPr>
                <w:sz w:val="14"/>
              </w:rPr>
              <w:t>una</w:t>
            </w:r>
            <w:r>
              <w:rPr>
                <w:spacing w:val="-6"/>
                <w:sz w:val="14"/>
              </w:rPr>
              <w:t xml:space="preserve"> </w:t>
            </w:r>
            <w:r>
              <w:rPr>
                <w:spacing w:val="-2"/>
                <w:sz w:val="14"/>
              </w:rPr>
              <w:t>alianza.</w:t>
            </w:r>
          </w:p>
        </w:tc>
        <w:tc>
          <w:tcPr>
            <w:tcW w:w="451" w:type="dxa"/>
          </w:tcPr>
          <w:p w14:paraId="487BA6A9" w14:textId="77777777" w:rsidR="00163A4A" w:rsidRDefault="00163A4A">
            <w:pPr>
              <w:pStyle w:val="TableParagraph"/>
              <w:ind w:left="0"/>
              <w:rPr>
                <w:rFonts w:ascii="Times New Roman"/>
                <w:sz w:val="12"/>
              </w:rPr>
            </w:pPr>
          </w:p>
        </w:tc>
        <w:tc>
          <w:tcPr>
            <w:tcW w:w="110" w:type="dxa"/>
            <w:tcBorders>
              <w:top w:val="nil"/>
              <w:bottom w:val="nil"/>
            </w:tcBorders>
          </w:tcPr>
          <w:p w14:paraId="4AB58307" w14:textId="77777777" w:rsidR="00163A4A" w:rsidRDefault="00163A4A">
            <w:pPr>
              <w:pStyle w:val="TableParagraph"/>
              <w:ind w:left="0"/>
              <w:rPr>
                <w:rFonts w:ascii="Times New Roman"/>
                <w:sz w:val="12"/>
              </w:rPr>
            </w:pPr>
          </w:p>
        </w:tc>
      </w:tr>
      <w:tr w:rsidR="00163A4A" w14:paraId="343ECD13" w14:textId="77777777">
        <w:trPr>
          <w:trHeight w:val="191"/>
        </w:trPr>
        <w:tc>
          <w:tcPr>
            <w:tcW w:w="1839" w:type="dxa"/>
            <w:vMerge/>
            <w:tcBorders>
              <w:top w:val="nil"/>
            </w:tcBorders>
          </w:tcPr>
          <w:p w14:paraId="64AC9F9C" w14:textId="77777777" w:rsidR="00163A4A" w:rsidRDefault="00163A4A">
            <w:pPr>
              <w:rPr>
                <w:sz w:val="2"/>
                <w:szCs w:val="2"/>
              </w:rPr>
            </w:pPr>
          </w:p>
        </w:tc>
        <w:tc>
          <w:tcPr>
            <w:tcW w:w="115" w:type="dxa"/>
            <w:vMerge/>
            <w:tcBorders>
              <w:top w:val="nil"/>
            </w:tcBorders>
          </w:tcPr>
          <w:p w14:paraId="4D7418DC" w14:textId="77777777" w:rsidR="00163A4A" w:rsidRDefault="00163A4A">
            <w:pPr>
              <w:rPr>
                <w:sz w:val="2"/>
                <w:szCs w:val="2"/>
              </w:rPr>
            </w:pPr>
          </w:p>
        </w:tc>
        <w:tc>
          <w:tcPr>
            <w:tcW w:w="6554" w:type="dxa"/>
            <w:gridSpan w:val="4"/>
          </w:tcPr>
          <w:p w14:paraId="79EA8D0E" w14:textId="77777777" w:rsidR="00163A4A" w:rsidRDefault="001956FF">
            <w:pPr>
              <w:pStyle w:val="TableParagraph"/>
              <w:tabs>
                <w:tab w:val="left" w:pos="465"/>
              </w:tabs>
              <w:spacing w:line="169" w:lineRule="exact"/>
              <w:ind w:left="105"/>
              <w:rPr>
                <w:sz w:val="14"/>
              </w:rPr>
            </w:pPr>
            <w:r>
              <w:rPr>
                <w:rFonts w:ascii="Arial MT" w:hAnsi="Arial MT"/>
                <w:spacing w:val="-5"/>
                <w:sz w:val="14"/>
              </w:rPr>
              <w:t>5.</w:t>
            </w:r>
            <w:r>
              <w:rPr>
                <w:rFonts w:ascii="Arial MT" w:hAnsi="Arial MT"/>
                <w:sz w:val="14"/>
              </w:rPr>
              <w:tab/>
            </w:r>
            <w:r>
              <w:rPr>
                <w:sz w:val="14"/>
              </w:rPr>
              <w:t>Acompañamiento</w:t>
            </w:r>
            <w:r>
              <w:rPr>
                <w:spacing w:val="-8"/>
                <w:sz w:val="14"/>
              </w:rPr>
              <w:t xml:space="preserve"> </w:t>
            </w:r>
            <w:r>
              <w:rPr>
                <w:sz w:val="14"/>
              </w:rPr>
              <w:t>socioemocional</w:t>
            </w:r>
            <w:r>
              <w:rPr>
                <w:spacing w:val="-6"/>
                <w:sz w:val="14"/>
              </w:rPr>
              <w:t xml:space="preserve"> </w:t>
            </w:r>
            <w:r>
              <w:rPr>
                <w:sz w:val="14"/>
              </w:rPr>
              <w:t>a</w:t>
            </w:r>
            <w:r>
              <w:rPr>
                <w:spacing w:val="-11"/>
                <w:sz w:val="14"/>
              </w:rPr>
              <w:t xml:space="preserve"> </w:t>
            </w:r>
            <w:r>
              <w:rPr>
                <w:sz w:val="14"/>
              </w:rPr>
              <w:t>los</w:t>
            </w:r>
            <w:r>
              <w:rPr>
                <w:spacing w:val="-10"/>
                <w:sz w:val="14"/>
              </w:rPr>
              <w:t xml:space="preserve"> </w:t>
            </w:r>
            <w:r>
              <w:rPr>
                <w:sz w:val="14"/>
              </w:rPr>
              <w:t>actores</w:t>
            </w:r>
            <w:r>
              <w:rPr>
                <w:spacing w:val="-9"/>
                <w:sz w:val="14"/>
              </w:rPr>
              <w:t xml:space="preserve"> </w:t>
            </w:r>
            <w:r>
              <w:rPr>
                <w:spacing w:val="-2"/>
                <w:sz w:val="14"/>
              </w:rPr>
              <w:t>educativos.</w:t>
            </w:r>
          </w:p>
        </w:tc>
        <w:tc>
          <w:tcPr>
            <w:tcW w:w="451" w:type="dxa"/>
          </w:tcPr>
          <w:p w14:paraId="363249D3" w14:textId="77777777" w:rsidR="00163A4A" w:rsidRDefault="00163A4A">
            <w:pPr>
              <w:pStyle w:val="TableParagraph"/>
              <w:ind w:left="0"/>
              <w:rPr>
                <w:rFonts w:ascii="Times New Roman"/>
                <w:sz w:val="12"/>
              </w:rPr>
            </w:pPr>
          </w:p>
        </w:tc>
        <w:tc>
          <w:tcPr>
            <w:tcW w:w="110" w:type="dxa"/>
            <w:tcBorders>
              <w:top w:val="nil"/>
              <w:bottom w:val="nil"/>
            </w:tcBorders>
          </w:tcPr>
          <w:p w14:paraId="4246E152" w14:textId="77777777" w:rsidR="00163A4A" w:rsidRDefault="00163A4A">
            <w:pPr>
              <w:pStyle w:val="TableParagraph"/>
              <w:ind w:left="0"/>
              <w:rPr>
                <w:rFonts w:ascii="Times New Roman"/>
                <w:sz w:val="12"/>
              </w:rPr>
            </w:pPr>
          </w:p>
        </w:tc>
      </w:tr>
      <w:tr w:rsidR="00163A4A" w14:paraId="5FF6DFA7" w14:textId="77777777">
        <w:trPr>
          <w:trHeight w:val="340"/>
        </w:trPr>
        <w:tc>
          <w:tcPr>
            <w:tcW w:w="1839" w:type="dxa"/>
            <w:vMerge/>
            <w:tcBorders>
              <w:top w:val="nil"/>
            </w:tcBorders>
          </w:tcPr>
          <w:p w14:paraId="684E13E9" w14:textId="77777777" w:rsidR="00163A4A" w:rsidRDefault="00163A4A">
            <w:pPr>
              <w:rPr>
                <w:sz w:val="2"/>
                <w:szCs w:val="2"/>
              </w:rPr>
            </w:pPr>
          </w:p>
        </w:tc>
        <w:tc>
          <w:tcPr>
            <w:tcW w:w="115" w:type="dxa"/>
            <w:vMerge/>
            <w:tcBorders>
              <w:top w:val="nil"/>
            </w:tcBorders>
          </w:tcPr>
          <w:p w14:paraId="165ED2D3" w14:textId="77777777" w:rsidR="00163A4A" w:rsidRDefault="00163A4A">
            <w:pPr>
              <w:rPr>
                <w:sz w:val="2"/>
                <w:szCs w:val="2"/>
              </w:rPr>
            </w:pPr>
          </w:p>
        </w:tc>
        <w:tc>
          <w:tcPr>
            <w:tcW w:w="6554" w:type="dxa"/>
            <w:gridSpan w:val="4"/>
          </w:tcPr>
          <w:p w14:paraId="4ECAA1D2" w14:textId="77777777" w:rsidR="00163A4A" w:rsidRDefault="001956FF">
            <w:pPr>
              <w:pStyle w:val="TableParagraph"/>
              <w:tabs>
                <w:tab w:val="left" w:pos="465"/>
              </w:tabs>
              <w:spacing w:line="172" w:lineRule="exact"/>
              <w:ind w:left="465" w:right="825" w:hanging="360"/>
              <w:rPr>
                <w:sz w:val="14"/>
              </w:rPr>
            </w:pPr>
            <w:r>
              <w:rPr>
                <w:rFonts w:ascii="Arial MT" w:hAnsi="Arial MT"/>
                <w:spacing w:val="-6"/>
                <w:sz w:val="14"/>
              </w:rPr>
              <w:t>6.</w:t>
            </w:r>
            <w:r>
              <w:rPr>
                <w:rFonts w:ascii="Arial MT" w:hAnsi="Arial MT"/>
                <w:sz w:val="14"/>
              </w:rPr>
              <w:tab/>
            </w:r>
            <w:r>
              <w:rPr>
                <w:sz w:val="14"/>
              </w:rPr>
              <w:t>Impacto</w:t>
            </w:r>
            <w:r>
              <w:rPr>
                <w:spacing w:val="-3"/>
                <w:sz w:val="14"/>
              </w:rPr>
              <w:t xml:space="preserve"> </w:t>
            </w:r>
            <w:r>
              <w:rPr>
                <w:sz w:val="14"/>
              </w:rPr>
              <w:t>de</w:t>
            </w:r>
            <w:r>
              <w:rPr>
                <w:spacing w:val="-6"/>
                <w:sz w:val="14"/>
              </w:rPr>
              <w:t xml:space="preserve"> </w:t>
            </w:r>
            <w:r>
              <w:rPr>
                <w:sz w:val="14"/>
              </w:rPr>
              <w:t>la</w:t>
            </w:r>
            <w:r>
              <w:rPr>
                <w:spacing w:val="-6"/>
                <w:sz w:val="14"/>
              </w:rPr>
              <w:t xml:space="preserve"> </w:t>
            </w:r>
            <w:r>
              <w:rPr>
                <w:sz w:val="14"/>
              </w:rPr>
              <w:t>pandemia</w:t>
            </w:r>
            <w:r>
              <w:rPr>
                <w:spacing w:val="-6"/>
                <w:sz w:val="14"/>
              </w:rPr>
              <w:t xml:space="preserve"> </w:t>
            </w:r>
            <w:r>
              <w:rPr>
                <w:sz w:val="14"/>
              </w:rPr>
              <w:t>en</w:t>
            </w:r>
            <w:r>
              <w:rPr>
                <w:spacing w:val="-2"/>
                <w:sz w:val="14"/>
              </w:rPr>
              <w:t xml:space="preserve"> </w:t>
            </w:r>
            <w:r>
              <w:rPr>
                <w:sz w:val="14"/>
              </w:rPr>
              <w:t>el desarrollo</w:t>
            </w:r>
            <w:r>
              <w:rPr>
                <w:spacing w:val="-3"/>
                <w:sz w:val="14"/>
              </w:rPr>
              <w:t xml:space="preserve"> </w:t>
            </w:r>
            <w:r>
              <w:rPr>
                <w:sz w:val="14"/>
              </w:rPr>
              <w:t>y</w:t>
            </w:r>
            <w:r>
              <w:rPr>
                <w:spacing w:val="-5"/>
                <w:sz w:val="14"/>
              </w:rPr>
              <w:t xml:space="preserve"> </w:t>
            </w:r>
            <w:r>
              <w:rPr>
                <w:sz w:val="14"/>
              </w:rPr>
              <w:t>aprendizaje</w:t>
            </w:r>
            <w:r>
              <w:rPr>
                <w:spacing w:val="-6"/>
                <w:sz w:val="14"/>
              </w:rPr>
              <w:t xml:space="preserve"> </w:t>
            </w:r>
            <w:r>
              <w:rPr>
                <w:sz w:val="14"/>
              </w:rPr>
              <w:t>de</w:t>
            </w:r>
            <w:r>
              <w:rPr>
                <w:spacing w:val="-6"/>
                <w:sz w:val="14"/>
              </w:rPr>
              <w:t xml:space="preserve"> </w:t>
            </w:r>
            <w:r>
              <w:rPr>
                <w:sz w:val="14"/>
              </w:rPr>
              <w:t>los</w:t>
            </w:r>
            <w:r>
              <w:rPr>
                <w:spacing w:val="-5"/>
                <w:sz w:val="14"/>
              </w:rPr>
              <w:t xml:space="preserve"> </w:t>
            </w:r>
            <w:r>
              <w:rPr>
                <w:sz w:val="14"/>
              </w:rPr>
              <w:t>niños,</w:t>
            </w:r>
            <w:r>
              <w:rPr>
                <w:spacing w:val="-3"/>
                <w:sz w:val="14"/>
              </w:rPr>
              <w:t xml:space="preserve"> </w:t>
            </w:r>
            <w:r>
              <w:rPr>
                <w:sz w:val="14"/>
              </w:rPr>
              <w:t>niñas, adolescentes, jóvenes y adultos.</w:t>
            </w:r>
          </w:p>
        </w:tc>
        <w:tc>
          <w:tcPr>
            <w:tcW w:w="451" w:type="dxa"/>
          </w:tcPr>
          <w:p w14:paraId="4EAEE5D5" w14:textId="77777777" w:rsidR="00163A4A" w:rsidRDefault="00163A4A">
            <w:pPr>
              <w:pStyle w:val="TableParagraph"/>
              <w:ind w:left="0"/>
              <w:rPr>
                <w:rFonts w:ascii="Times New Roman"/>
                <w:sz w:val="14"/>
              </w:rPr>
            </w:pPr>
          </w:p>
        </w:tc>
        <w:tc>
          <w:tcPr>
            <w:tcW w:w="110" w:type="dxa"/>
            <w:tcBorders>
              <w:top w:val="nil"/>
              <w:bottom w:val="nil"/>
            </w:tcBorders>
          </w:tcPr>
          <w:p w14:paraId="26B3EF7A" w14:textId="77777777" w:rsidR="00163A4A" w:rsidRDefault="00163A4A">
            <w:pPr>
              <w:pStyle w:val="TableParagraph"/>
              <w:ind w:left="0"/>
              <w:rPr>
                <w:rFonts w:ascii="Times New Roman"/>
                <w:sz w:val="14"/>
              </w:rPr>
            </w:pPr>
          </w:p>
        </w:tc>
      </w:tr>
      <w:tr w:rsidR="00163A4A" w14:paraId="402BDCFF" w14:textId="77777777">
        <w:trPr>
          <w:trHeight w:val="192"/>
        </w:trPr>
        <w:tc>
          <w:tcPr>
            <w:tcW w:w="1839" w:type="dxa"/>
            <w:vMerge/>
            <w:tcBorders>
              <w:top w:val="nil"/>
            </w:tcBorders>
          </w:tcPr>
          <w:p w14:paraId="1CEEFCAF" w14:textId="77777777" w:rsidR="00163A4A" w:rsidRDefault="00163A4A">
            <w:pPr>
              <w:rPr>
                <w:sz w:val="2"/>
                <w:szCs w:val="2"/>
              </w:rPr>
            </w:pPr>
          </w:p>
        </w:tc>
        <w:tc>
          <w:tcPr>
            <w:tcW w:w="115" w:type="dxa"/>
            <w:vMerge/>
            <w:tcBorders>
              <w:top w:val="nil"/>
            </w:tcBorders>
          </w:tcPr>
          <w:p w14:paraId="17609873" w14:textId="77777777" w:rsidR="00163A4A" w:rsidRDefault="00163A4A">
            <w:pPr>
              <w:rPr>
                <w:sz w:val="2"/>
                <w:szCs w:val="2"/>
              </w:rPr>
            </w:pPr>
          </w:p>
        </w:tc>
        <w:tc>
          <w:tcPr>
            <w:tcW w:w="6554" w:type="dxa"/>
            <w:gridSpan w:val="4"/>
            <w:tcBorders>
              <w:bottom w:val="single" w:sz="8" w:space="0" w:color="000000"/>
            </w:tcBorders>
          </w:tcPr>
          <w:p w14:paraId="6FC52334" w14:textId="77777777" w:rsidR="00163A4A" w:rsidRDefault="001956FF">
            <w:pPr>
              <w:pStyle w:val="TableParagraph"/>
              <w:spacing w:line="165" w:lineRule="exact"/>
              <w:ind w:left="105"/>
              <w:rPr>
                <w:sz w:val="14"/>
              </w:rPr>
            </w:pPr>
            <w:r>
              <w:rPr>
                <w:spacing w:val="-2"/>
                <w:sz w:val="14"/>
              </w:rPr>
              <w:t>Convivencia</w:t>
            </w:r>
            <w:r>
              <w:rPr>
                <w:spacing w:val="7"/>
                <w:sz w:val="14"/>
              </w:rPr>
              <w:t xml:space="preserve"> </w:t>
            </w:r>
            <w:r>
              <w:rPr>
                <w:spacing w:val="-2"/>
                <w:sz w:val="14"/>
              </w:rPr>
              <w:t>escolar</w:t>
            </w:r>
          </w:p>
        </w:tc>
        <w:tc>
          <w:tcPr>
            <w:tcW w:w="451" w:type="dxa"/>
            <w:tcBorders>
              <w:bottom w:val="single" w:sz="8" w:space="0" w:color="000000"/>
            </w:tcBorders>
          </w:tcPr>
          <w:p w14:paraId="78E48144" w14:textId="77777777" w:rsidR="00163A4A" w:rsidRDefault="00163A4A">
            <w:pPr>
              <w:pStyle w:val="TableParagraph"/>
              <w:ind w:left="0"/>
              <w:rPr>
                <w:rFonts w:ascii="Times New Roman"/>
                <w:sz w:val="12"/>
              </w:rPr>
            </w:pPr>
          </w:p>
        </w:tc>
        <w:tc>
          <w:tcPr>
            <w:tcW w:w="110" w:type="dxa"/>
            <w:tcBorders>
              <w:top w:val="nil"/>
            </w:tcBorders>
          </w:tcPr>
          <w:p w14:paraId="714005CF" w14:textId="77777777" w:rsidR="00163A4A" w:rsidRDefault="00163A4A">
            <w:pPr>
              <w:pStyle w:val="TableParagraph"/>
              <w:ind w:left="0"/>
              <w:rPr>
                <w:rFonts w:ascii="Times New Roman"/>
                <w:sz w:val="12"/>
              </w:rPr>
            </w:pPr>
          </w:p>
        </w:tc>
      </w:tr>
      <w:tr w:rsidR="00163A4A" w14:paraId="71EFDF7E" w14:textId="77777777">
        <w:trPr>
          <w:trHeight w:val="388"/>
        </w:trPr>
        <w:tc>
          <w:tcPr>
            <w:tcW w:w="2549" w:type="dxa"/>
            <w:gridSpan w:val="3"/>
            <w:tcBorders>
              <w:top w:val="single" w:sz="8" w:space="0" w:color="000000"/>
            </w:tcBorders>
          </w:tcPr>
          <w:p w14:paraId="6DC9F3C8" w14:textId="77777777" w:rsidR="00163A4A" w:rsidRDefault="001956FF">
            <w:pPr>
              <w:pStyle w:val="TableParagraph"/>
              <w:spacing w:line="192" w:lineRule="exact"/>
              <w:rPr>
                <w:sz w:val="16"/>
              </w:rPr>
            </w:pPr>
            <w:r>
              <w:rPr>
                <w:sz w:val="16"/>
              </w:rPr>
              <w:t>Palabras</w:t>
            </w:r>
            <w:r>
              <w:rPr>
                <w:spacing w:val="-5"/>
                <w:sz w:val="16"/>
              </w:rPr>
              <w:t xml:space="preserve"> </w:t>
            </w:r>
            <w:r>
              <w:rPr>
                <w:sz w:val="16"/>
              </w:rPr>
              <w:t>claves</w:t>
            </w:r>
            <w:r>
              <w:rPr>
                <w:spacing w:val="-4"/>
                <w:sz w:val="16"/>
              </w:rPr>
              <w:t xml:space="preserve"> </w:t>
            </w:r>
            <w:r>
              <w:rPr>
                <w:sz w:val="16"/>
              </w:rPr>
              <w:t>(Máximo</w:t>
            </w:r>
            <w:r>
              <w:rPr>
                <w:spacing w:val="-4"/>
                <w:sz w:val="16"/>
              </w:rPr>
              <w:t xml:space="preserve"> </w:t>
            </w:r>
            <w:r>
              <w:rPr>
                <w:spacing w:val="-5"/>
                <w:sz w:val="16"/>
              </w:rPr>
              <w:t>5)</w:t>
            </w:r>
          </w:p>
        </w:tc>
        <w:tc>
          <w:tcPr>
            <w:tcW w:w="6520" w:type="dxa"/>
            <w:gridSpan w:val="5"/>
            <w:tcBorders>
              <w:top w:val="single" w:sz="8" w:space="0" w:color="000000"/>
            </w:tcBorders>
          </w:tcPr>
          <w:p w14:paraId="779A34FE" w14:textId="77777777" w:rsidR="00163A4A" w:rsidRDefault="00163A4A">
            <w:pPr>
              <w:pStyle w:val="TableParagraph"/>
              <w:ind w:left="0"/>
              <w:rPr>
                <w:rFonts w:ascii="Times New Roman"/>
                <w:sz w:val="14"/>
              </w:rPr>
            </w:pPr>
          </w:p>
        </w:tc>
      </w:tr>
      <w:tr w:rsidR="00163A4A" w14:paraId="0F0ADBB9" w14:textId="77777777">
        <w:trPr>
          <w:trHeight w:val="974"/>
        </w:trPr>
        <w:tc>
          <w:tcPr>
            <w:tcW w:w="3682" w:type="dxa"/>
            <w:gridSpan w:val="5"/>
          </w:tcPr>
          <w:p w14:paraId="1A5DE248" w14:textId="77777777" w:rsidR="00163A4A" w:rsidRDefault="001956FF">
            <w:pPr>
              <w:pStyle w:val="TableParagraph"/>
              <w:spacing w:before="3" w:line="237" w:lineRule="auto"/>
              <w:ind w:right="97"/>
              <w:rPr>
                <w:sz w:val="14"/>
              </w:rPr>
            </w:pPr>
            <w:r>
              <w:rPr>
                <w:sz w:val="16"/>
              </w:rPr>
              <w:lastRenderedPageBreak/>
              <w:t>Nivel(es),</w:t>
            </w:r>
            <w:r>
              <w:rPr>
                <w:spacing w:val="-2"/>
                <w:sz w:val="16"/>
              </w:rPr>
              <w:t xml:space="preserve"> </w:t>
            </w:r>
            <w:r>
              <w:rPr>
                <w:sz w:val="16"/>
              </w:rPr>
              <w:t>ciclo(s)</w:t>
            </w:r>
            <w:r>
              <w:rPr>
                <w:spacing w:val="-3"/>
                <w:sz w:val="16"/>
              </w:rPr>
              <w:t xml:space="preserve"> </w:t>
            </w:r>
            <w:r>
              <w:rPr>
                <w:sz w:val="16"/>
              </w:rPr>
              <w:t>y grado(s)</w:t>
            </w:r>
            <w:r>
              <w:rPr>
                <w:spacing w:val="-3"/>
                <w:sz w:val="16"/>
              </w:rPr>
              <w:t xml:space="preserve"> </w:t>
            </w:r>
            <w:r>
              <w:rPr>
                <w:sz w:val="16"/>
              </w:rPr>
              <w:t>en</w:t>
            </w:r>
            <w:r>
              <w:rPr>
                <w:spacing w:val="-2"/>
                <w:sz w:val="16"/>
              </w:rPr>
              <w:t xml:space="preserve"> </w:t>
            </w:r>
            <w:r>
              <w:rPr>
                <w:sz w:val="16"/>
              </w:rPr>
              <w:t>los</w:t>
            </w:r>
            <w:r>
              <w:rPr>
                <w:spacing w:val="-3"/>
                <w:sz w:val="16"/>
              </w:rPr>
              <w:t xml:space="preserve"> </w:t>
            </w:r>
            <w:r>
              <w:rPr>
                <w:sz w:val="16"/>
              </w:rPr>
              <w:t>que</w:t>
            </w:r>
            <w:r>
              <w:rPr>
                <w:spacing w:val="-1"/>
                <w:sz w:val="16"/>
              </w:rPr>
              <w:t xml:space="preserve"> </w:t>
            </w:r>
            <w:r>
              <w:rPr>
                <w:sz w:val="16"/>
              </w:rPr>
              <w:t xml:space="preserve">se desarrolla la experiencia significativa: </w:t>
            </w:r>
            <w:r>
              <w:rPr>
                <w:color w:val="808080"/>
                <w:sz w:val="14"/>
              </w:rPr>
              <w:t>(Puede señalar varias opciones)</w:t>
            </w:r>
          </w:p>
        </w:tc>
        <w:tc>
          <w:tcPr>
            <w:tcW w:w="5387" w:type="dxa"/>
            <w:gridSpan w:val="3"/>
          </w:tcPr>
          <w:p w14:paraId="1EBEA13A" w14:textId="77777777" w:rsidR="00163A4A" w:rsidRDefault="001956FF">
            <w:pPr>
              <w:pStyle w:val="TableParagraph"/>
              <w:tabs>
                <w:tab w:val="left" w:pos="1508"/>
                <w:tab w:val="left" w:pos="3268"/>
                <w:tab w:val="left" w:pos="3998"/>
              </w:tabs>
              <w:spacing w:before="3" w:line="237" w:lineRule="auto"/>
              <w:ind w:left="111" w:right="1376"/>
              <w:rPr>
                <w:sz w:val="16"/>
              </w:rPr>
            </w:pPr>
            <w:r>
              <w:rPr>
                <w:sz w:val="16"/>
              </w:rPr>
              <w:t xml:space="preserve">Educación Inicial y Preescolar: </w:t>
            </w:r>
            <w:r>
              <w:rPr>
                <w:sz w:val="16"/>
                <w:u w:val="single"/>
              </w:rPr>
              <w:tab/>
            </w:r>
            <w:r>
              <w:rPr>
                <w:sz w:val="16"/>
              </w:rPr>
              <w:t xml:space="preserve"> </w:t>
            </w:r>
            <w:r>
              <w:rPr>
                <w:spacing w:val="-2"/>
                <w:sz w:val="16"/>
              </w:rPr>
              <w:t>Primaria:</w:t>
            </w:r>
            <w:r>
              <w:rPr>
                <w:sz w:val="16"/>
                <w:u w:val="single"/>
              </w:rPr>
              <w:tab/>
            </w:r>
            <w:r>
              <w:rPr>
                <w:spacing w:val="80"/>
                <w:sz w:val="16"/>
              </w:rPr>
              <w:t xml:space="preserve"> </w:t>
            </w:r>
            <w:r>
              <w:rPr>
                <w:sz w:val="16"/>
              </w:rPr>
              <w:t xml:space="preserve">Grado(s): </w:t>
            </w:r>
            <w:r>
              <w:rPr>
                <w:sz w:val="16"/>
                <w:u w:val="single"/>
              </w:rPr>
              <w:tab/>
            </w:r>
            <w:r>
              <w:rPr>
                <w:sz w:val="16"/>
                <w:u w:val="single"/>
              </w:rPr>
              <w:tab/>
            </w:r>
          </w:p>
          <w:p w14:paraId="123BE2F9" w14:textId="77777777" w:rsidR="00163A4A" w:rsidRDefault="001956FF">
            <w:pPr>
              <w:pStyle w:val="TableParagraph"/>
              <w:tabs>
                <w:tab w:val="left" w:pos="1363"/>
                <w:tab w:val="left" w:pos="1733"/>
                <w:tab w:val="left" w:pos="3853"/>
                <w:tab w:val="left" w:pos="4223"/>
              </w:tabs>
              <w:spacing w:before="4" w:line="237" w:lineRule="auto"/>
              <w:ind w:left="111" w:right="1151"/>
              <w:rPr>
                <w:sz w:val="16"/>
              </w:rPr>
            </w:pPr>
            <w:r>
              <w:rPr>
                <w:spacing w:val="-2"/>
                <w:sz w:val="16"/>
              </w:rPr>
              <w:t>Secundaria:</w:t>
            </w:r>
            <w:r>
              <w:rPr>
                <w:sz w:val="16"/>
                <w:u w:val="single"/>
              </w:rPr>
              <w:tab/>
            </w:r>
            <w:r>
              <w:rPr>
                <w:sz w:val="16"/>
                <w:u w:val="single"/>
              </w:rPr>
              <w:tab/>
            </w:r>
            <w:r>
              <w:rPr>
                <w:spacing w:val="80"/>
                <w:sz w:val="16"/>
              </w:rPr>
              <w:t xml:space="preserve"> </w:t>
            </w:r>
            <w:r>
              <w:rPr>
                <w:sz w:val="16"/>
              </w:rPr>
              <w:t xml:space="preserve">Grado(s): </w:t>
            </w:r>
            <w:r>
              <w:rPr>
                <w:sz w:val="16"/>
                <w:u w:val="single"/>
              </w:rPr>
              <w:tab/>
            </w:r>
            <w:r>
              <w:rPr>
                <w:sz w:val="16"/>
                <w:u w:val="single"/>
              </w:rPr>
              <w:tab/>
            </w:r>
            <w:r>
              <w:rPr>
                <w:sz w:val="16"/>
              </w:rPr>
              <w:t xml:space="preserve"> Media: </w:t>
            </w:r>
            <w:r w:rsidR="002216EE">
              <w:rPr>
                <w:sz w:val="16"/>
              </w:rPr>
              <w:t>X</w:t>
            </w:r>
            <w:r>
              <w:rPr>
                <w:sz w:val="16"/>
                <w:u w:val="single"/>
              </w:rPr>
              <w:tab/>
            </w:r>
            <w:r>
              <w:rPr>
                <w:spacing w:val="80"/>
                <w:sz w:val="16"/>
              </w:rPr>
              <w:t xml:space="preserve"> </w:t>
            </w:r>
            <w:r>
              <w:rPr>
                <w:sz w:val="16"/>
              </w:rPr>
              <w:t xml:space="preserve">Grado(s): </w:t>
            </w:r>
            <w:r w:rsidR="002216EE">
              <w:rPr>
                <w:sz w:val="16"/>
                <w:u w:val="single"/>
              </w:rPr>
              <w:t>SEPTIMOS</w:t>
            </w:r>
          </w:p>
          <w:p w14:paraId="1E7F2714" w14:textId="77777777" w:rsidR="00163A4A" w:rsidRDefault="001956FF" w:rsidP="002216EE">
            <w:pPr>
              <w:pStyle w:val="TableParagraph"/>
              <w:tabs>
                <w:tab w:val="left" w:pos="1421"/>
                <w:tab w:val="left" w:pos="2634"/>
                <w:tab w:val="left" w:pos="4098"/>
              </w:tabs>
              <w:spacing w:before="2" w:line="174" w:lineRule="exact"/>
              <w:ind w:left="111"/>
              <w:rPr>
                <w:sz w:val="16"/>
              </w:rPr>
            </w:pPr>
            <w:r>
              <w:rPr>
                <w:spacing w:val="-2"/>
                <w:sz w:val="16"/>
              </w:rPr>
              <w:t>Otro(s</w:t>
            </w:r>
            <w:proofErr w:type="gramStart"/>
            <w:r>
              <w:rPr>
                <w:spacing w:val="-2"/>
                <w:sz w:val="16"/>
              </w:rPr>
              <w:t>):</w:t>
            </w:r>
            <w:r w:rsidR="002216EE">
              <w:rPr>
                <w:spacing w:val="-2"/>
                <w:sz w:val="16"/>
              </w:rPr>
              <w:t>PFC</w:t>
            </w:r>
            <w:proofErr w:type="gramEnd"/>
            <w:r w:rsidR="002216EE">
              <w:rPr>
                <w:spacing w:val="-2"/>
                <w:sz w:val="16"/>
              </w:rPr>
              <w:t xml:space="preserve">           </w:t>
            </w:r>
            <w:r w:rsidR="002216EE">
              <w:rPr>
                <w:sz w:val="16"/>
              </w:rPr>
              <w:t>Cuál (es):</w:t>
            </w:r>
            <w:r w:rsidR="002216EE">
              <w:rPr>
                <w:sz w:val="16"/>
                <w:u w:val="single"/>
              </w:rPr>
              <w:t xml:space="preserve">PRIMERO,TERCER SEMESTRE. </w:t>
            </w:r>
          </w:p>
        </w:tc>
      </w:tr>
    </w:tbl>
    <w:p w14:paraId="2E9BF730" w14:textId="77777777" w:rsidR="00163A4A" w:rsidRDefault="00163A4A">
      <w:pPr>
        <w:pStyle w:val="TableParagraph"/>
        <w:spacing w:line="174" w:lineRule="exact"/>
        <w:rPr>
          <w:sz w:val="16"/>
        </w:rPr>
        <w:sectPr w:rsidR="00163A4A">
          <w:type w:val="continuous"/>
          <w:pgSz w:w="12240" w:h="15840"/>
          <w:pgMar w:top="1300" w:right="1440" w:bottom="480" w:left="1440" w:header="165" w:footer="294" w:gutter="0"/>
          <w:pgNumType w:start="1"/>
          <w:cols w:space="720"/>
        </w:sectPr>
      </w:pPr>
    </w:p>
    <w:p w14:paraId="3066C202" w14:textId="77777777" w:rsidR="00163A4A" w:rsidRDefault="001956FF">
      <w:pPr>
        <w:spacing w:before="2"/>
        <w:rPr>
          <w:sz w:val="8"/>
        </w:rPr>
      </w:pPr>
      <w:r>
        <w:rPr>
          <w:noProof/>
          <w:sz w:val="8"/>
          <w:lang w:val="es-CO" w:eastAsia="es-CO"/>
        </w:rPr>
        <w:lastRenderedPageBreak/>
        <mc:AlternateContent>
          <mc:Choice Requires="wpg">
            <w:drawing>
              <wp:anchor distT="0" distB="0" distL="0" distR="0" simplePos="0" relativeHeight="487346176" behindDoc="1" locked="0" layoutInCell="1" allowOverlap="1" wp14:anchorId="590EED93" wp14:editId="2CBCFFCA">
                <wp:simplePos x="0" y="0"/>
                <wp:positionH relativeFrom="page">
                  <wp:posOffset>3033395</wp:posOffset>
                </wp:positionH>
                <wp:positionV relativeFrom="page">
                  <wp:posOffset>8319768</wp:posOffset>
                </wp:positionV>
                <wp:extent cx="4739005" cy="17386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005" cy="1738630"/>
                          <a:chOff x="0" y="0"/>
                          <a:chExt cx="4739005" cy="1738630"/>
                        </a:xfrm>
                      </wpg:grpSpPr>
                      <wps:wsp>
                        <wps:cNvPr id="39" name="Graphic 37"/>
                        <wps:cNvSpPr/>
                        <wps:spPr>
                          <a:xfrm>
                            <a:off x="0" y="1490981"/>
                            <a:ext cx="4362450" cy="9525"/>
                          </a:xfrm>
                          <a:custGeom>
                            <a:avLst/>
                            <a:gdLst/>
                            <a:ahLst/>
                            <a:cxnLst/>
                            <a:rect l="l" t="t" r="r" b="b"/>
                            <a:pathLst>
                              <a:path w="4362450" h="9525">
                                <a:moveTo>
                                  <a:pt x="4362450" y="0"/>
                                </a:moveTo>
                                <a:lnTo>
                                  <a:pt x="0" y="0"/>
                                </a:lnTo>
                                <a:lnTo>
                                  <a:pt x="0" y="9525"/>
                                </a:lnTo>
                                <a:lnTo>
                                  <a:pt x="4362450" y="9525"/>
                                </a:lnTo>
                                <a:lnTo>
                                  <a:pt x="4362450" y="0"/>
                                </a:lnTo>
                                <a:close/>
                              </a:path>
                            </a:pathLst>
                          </a:custGeom>
                          <a:solidFill>
                            <a:srgbClr val="243A5E"/>
                          </a:solidFill>
                        </wps:spPr>
                        <wps:bodyPr wrap="square" lIns="0" tIns="0" rIns="0" bIns="0" rtlCol="0">
                          <a:prstTxWarp prst="textNoShape">
                            <a:avLst/>
                          </a:prstTxWarp>
                          <a:noAutofit/>
                        </wps:bodyPr>
                      </wps:wsp>
                      <wps:wsp>
                        <wps:cNvPr id="40" name="Graphic 38"/>
                        <wps:cNvSpPr/>
                        <wps:spPr>
                          <a:xfrm>
                            <a:off x="4362450" y="0"/>
                            <a:ext cx="376555" cy="1738630"/>
                          </a:xfrm>
                          <a:custGeom>
                            <a:avLst/>
                            <a:gdLst/>
                            <a:ahLst/>
                            <a:cxnLst/>
                            <a:rect l="l" t="t" r="r" b="b"/>
                            <a:pathLst>
                              <a:path w="376555" h="1738630">
                                <a:moveTo>
                                  <a:pt x="376554" y="0"/>
                                </a:moveTo>
                                <a:lnTo>
                                  <a:pt x="0" y="0"/>
                                </a:lnTo>
                                <a:lnTo>
                                  <a:pt x="0" y="1738629"/>
                                </a:lnTo>
                                <a:lnTo>
                                  <a:pt x="376554" y="1738629"/>
                                </a:lnTo>
                                <a:lnTo>
                                  <a:pt x="376554" y="0"/>
                                </a:lnTo>
                                <a:close/>
                              </a:path>
                            </a:pathLst>
                          </a:custGeom>
                          <a:solidFill>
                            <a:srgbClr val="ACBED7"/>
                          </a:solidFill>
                        </wps:spPr>
                        <wps:bodyPr wrap="square" lIns="0" tIns="0" rIns="0" bIns="0" rtlCol="0">
                          <a:prstTxWarp prst="textNoShape">
                            <a:avLst/>
                          </a:prstTxWarp>
                          <a:noAutofit/>
                        </wps:bodyPr>
                      </wps:wsp>
                    </wpg:wgp>
                  </a:graphicData>
                </a:graphic>
              </wp:anchor>
            </w:drawing>
          </mc:Choice>
          <mc:Fallback>
            <w:pict>
              <v:group w14:anchorId="07E25AF4" id="Group 36" o:spid="_x0000_s1026" style="position:absolute;margin-left:238.85pt;margin-top:655.1pt;width:373.15pt;height:136.9pt;z-index:-15970304;mso-wrap-distance-left:0;mso-wrap-distance-right:0;mso-position-horizontal-relative:page;mso-position-vertical-relative:page" coordsize="4739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">
                <v:shape id="Graphic 37" o:spid="_x0000_s1027" style="position:absolute;top:14909;width:43624;height:96;visibility:visible;mso-wrap-style:square;v-text-anchor:top" coordsize="436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" path="m4362450,l,,,9525r4362450,l4362450,xe" fillcolor="#243a5e" stroked="f">
                  <v:path arrowok="t"/>
                </v:shape>
                <v:shape id="Graphic 38" o:spid="_x0000_s1028" style="position:absolute;left:43624;width:3766;height:17386;visibility:visible;mso-wrap-style:square;v-text-anchor:top" coordsize="37655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" path="m376554,l,,,1738629r376554,l376554,xe" fillcolor="#acbed7" stroked="f">
                  <v:path arrowok="t"/>
                </v:shape>
                <w10:wrap anchorx="page" anchory="page"/>
              </v:group>
            </w:pict>
          </mc:Fallback>
        </mc:AlternateContent>
      </w:r>
      <w:r>
        <w:rPr>
          <w:noProof/>
          <w:sz w:val="8"/>
          <w:lang w:val="es-CO" w:eastAsia="es-CO"/>
        </w:rPr>
        <mc:AlternateContent>
          <mc:Choice Requires="wps">
            <w:drawing>
              <wp:anchor distT="0" distB="0" distL="0" distR="0" simplePos="0" relativeHeight="15730688" behindDoc="0" locked="0" layoutInCell="1" allowOverlap="1" wp14:anchorId="69ADA49F" wp14:editId="45916976">
                <wp:simplePos x="0" y="0"/>
                <wp:positionH relativeFrom="page">
                  <wp:posOffset>0</wp:posOffset>
                </wp:positionH>
                <wp:positionV relativeFrom="page">
                  <wp:posOffset>9809480</wp:posOffset>
                </wp:positionV>
                <wp:extent cx="826769" cy="9525"/>
                <wp:effectExtent l="0" t="0" r="0" b="0"/>
                <wp:wrapNone/>
                <wp:docPr id="1"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9525"/>
                        </a:xfrm>
                        <a:custGeom>
                          <a:avLst/>
                          <a:gdLst/>
                          <a:ahLst/>
                          <a:cxnLst/>
                          <a:rect l="l" t="t" r="r" b="b"/>
                          <a:pathLst>
                            <a:path w="826769" h="9525">
                              <a:moveTo>
                                <a:pt x="826769" y="0"/>
                              </a:moveTo>
                              <a:lnTo>
                                <a:pt x="0" y="0"/>
                              </a:lnTo>
                              <a:lnTo>
                                <a:pt x="0" y="9525"/>
                              </a:lnTo>
                              <a:lnTo>
                                <a:pt x="826769" y="9525"/>
                              </a:lnTo>
                              <a:lnTo>
                                <a:pt x="826769" y="0"/>
                              </a:lnTo>
                              <a:close/>
                            </a:path>
                          </a:pathLst>
                        </a:custGeom>
                        <a:solidFill>
                          <a:srgbClr val="243A5E"/>
                        </a:solidFill>
                      </wps:spPr>
                      <wps:bodyPr wrap="square" lIns="0" tIns="0" rIns="0" bIns="0" rtlCol="0">
                        <a:prstTxWarp prst="textNoShape">
                          <a:avLst/>
                        </a:prstTxWarp>
                        <a:noAutofit/>
                      </wps:bodyPr>
                    </wps:wsp>
                  </a:graphicData>
                </a:graphic>
              </wp:anchor>
            </w:drawing>
          </mc:Choice>
          <mc:Fallback>
            <w:pict>
              <v:shape w14:anchorId="080ACD93" id="Graphic 39" o:spid="_x0000_s1026" style="position:absolute;margin-left:0;margin-top:772.4pt;width:65.1pt;height:.75pt;z-index:15730688;visibility:visible;mso-wrap-style:square;mso-wrap-distance-left:0;mso-wrap-distance-top:0;mso-wrap-distance-right:0;mso-wrap-distance-bottom:0;mso-position-horizontal:absolute;mso-position-horizontal-relative:page;mso-position-vertical:absolute;mso-position-vertical-relative:page;v-text-anchor:top" coordsize="826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" path="m826769,l,,,9525r826769,l826769,xe" fillcolor="#243a5e" stroked="f">
                <v:path arrowok="t"/>
                <w10:wrap anchorx="page" anchory="page"/>
              </v:shape>
            </w:pict>
          </mc:Fallback>
        </mc:AlternateContent>
      </w:r>
      <w:r>
        <w:rPr>
          <w:noProof/>
          <w:sz w:val="8"/>
          <w:lang w:val="es-CO" w:eastAsia="es-CO"/>
        </w:rPr>
        <mc:AlternateContent>
          <mc:Choice Requires="wps">
            <w:drawing>
              <wp:anchor distT="0" distB="0" distL="0" distR="0" simplePos="0" relativeHeight="15731200" behindDoc="0" locked="0" layoutInCell="1" allowOverlap="1" wp14:anchorId="7687BDD0" wp14:editId="5089CE9F">
                <wp:simplePos x="0" y="0"/>
                <wp:positionH relativeFrom="page">
                  <wp:posOffset>798194</wp:posOffset>
                </wp:positionH>
                <wp:positionV relativeFrom="page">
                  <wp:posOffset>9898380</wp:posOffset>
                </wp:positionV>
                <wp:extent cx="55880" cy="1270"/>
                <wp:effectExtent l="0" t="0" r="0" b="0"/>
                <wp:wrapNone/>
                <wp:docPr id="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1270"/>
                        </a:xfrm>
                        <a:custGeom>
                          <a:avLst/>
                          <a:gdLst/>
                          <a:ahLst/>
                          <a:cxnLst/>
                          <a:rect l="l" t="t" r="r" b="b"/>
                          <a:pathLst>
                            <a:path w="55880">
                              <a:moveTo>
                                <a:pt x="0" y="0"/>
                              </a:moveTo>
                              <a:lnTo>
                                <a:pt x="55879" y="0"/>
                              </a:lnTo>
                            </a:path>
                          </a:pathLst>
                        </a:custGeom>
                        <a:ln w="9525">
                          <a:solidFill>
                            <a:srgbClr val="0A244F"/>
                          </a:solidFill>
                          <a:prstDash val="solid"/>
                        </a:ln>
                      </wps:spPr>
                      <wps:bodyPr wrap="square" lIns="0" tIns="0" rIns="0" bIns="0" rtlCol="0">
                        <a:prstTxWarp prst="textNoShape">
                          <a:avLst/>
                        </a:prstTxWarp>
                        <a:noAutofit/>
                      </wps:bodyPr>
                    </wps:wsp>
                  </a:graphicData>
                </a:graphic>
              </wp:anchor>
            </w:drawing>
          </mc:Choice>
          <mc:Fallback>
            <w:pict>
              <v:shape w14:anchorId="4439F1DD" id="Graphic 40" o:spid="_x0000_s1026" style="position:absolute;margin-left:62.85pt;margin-top:779.4pt;width:4.4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5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" path="m,l55879,e" filled="f" strokecolor="#0a244f">
                <v:path arrowok="t"/>
                <w10:wrap anchorx="page" anchory="page"/>
              </v:shape>
            </w:pict>
          </mc:Fallback>
        </mc:AlternateConten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387"/>
      </w:tblGrid>
      <w:tr w:rsidR="00163A4A" w14:paraId="1892CBB5" w14:textId="77777777">
        <w:trPr>
          <w:trHeight w:val="585"/>
        </w:trPr>
        <w:tc>
          <w:tcPr>
            <w:tcW w:w="3683" w:type="dxa"/>
          </w:tcPr>
          <w:p w14:paraId="712D8AD5" w14:textId="77777777" w:rsidR="00163A4A" w:rsidRDefault="001956FF">
            <w:pPr>
              <w:pStyle w:val="TableParagraph"/>
              <w:spacing w:before="3" w:line="237" w:lineRule="auto"/>
              <w:rPr>
                <w:sz w:val="16"/>
              </w:rPr>
            </w:pPr>
            <w:r>
              <w:rPr>
                <w:sz w:val="16"/>
              </w:rPr>
              <w:t>Grupo</w:t>
            </w:r>
            <w:r>
              <w:rPr>
                <w:spacing w:val="29"/>
                <w:sz w:val="16"/>
              </w:rPr>
              <w:t xml:space="preserve"> </w:t>
            </w:r>
            <w:r>
              <w:rPr>
                <w:sz w:val="16"/>
              </w:rPr>
              <w:t>(s)</w:t>
            </w:r>
            <w:r>
              <w:rPr>
                <w:spacing w:val="28"/>
                <w:sz w:val="16"/>
              </w:rPr>
              <w:t xml:space="preserve"> </w:t>
            </w:r>
            <w:r>
              <w:rPr>
                <w:sz w:val="16"/>
              </w:rPr>
              <w:t>poblacional</w:t>
            </w:r>
            <w:r>
              <w:rPr>
                <w:spacing w:val="28"/>
                <w:sz w:val="16"/>
              </w:rPr>
              <w:t xml:space="preserve"> </w:t>
            </w:r>
            <w:r>
              <w:rPr>
                <w:sz w:val="16"/>
              </w:rPr>
              <w:t>(es)</w:t>
            </w:r>
            <w:r>
              <w:rPr>
                <w:spacing w:val="28"/>
                <w:sz w:val="16"/>
              </w:rPr>
              <w:t xml:space="preserve"> </w:t>
            </w:r>
            <w:r>
              <w:rPr>
                <w:sz w:val="16"/>
              </w:rPr>
              <w:t>Puede</w:t>
            </w:r>
            <w:r>
              <w:rPr>
                <w:spacing w:val="29"/>
                <w:sz w:val="16"/>
              </w:rPr>
              <w:t xml:space="preserve"> </w:t>
            </w:r>
            <w:r>
              <w:rPr>
                <w:sz w:val="16"/>
              </w:rPr>
              <w:t>marcar más de uno.</w:t>
            </w:r>
          </w:p>
        </w:tc>
        <w:tc>
          <w:tcPr>
            <w:tcW w:w="5387" w:type="dxa"/>
          </w:tcPr>
          <w:p w14:paraId="7B3411D9" w14:textId="77777777" w:rsidR="00163A4A" w:rsidRDefault="001956FF">
            <w:pPr>
              <w:pStyle w:val="TableParagraph"/>
              <w:tabs>
                <w:tab w:val="left" w:pos="1348"/>
                <w:tab w:val="left" w:pos="1790"/>
                <w:tab w:val="left" w:pos="2393"/>
                <w:tab w:val="left" w:pos="3229"/>
                <w:tab w:val="left" w:pos="4242"/>
                <w:tab w:val="left" w:pos="4531"/>
              </w:tabs>
              <w:spacing w:before="3" w:line="237" w:lineRule="auto"/>
              <w:ind w:right="140"/>
              <w:rPr>
                <w:sz w:val="16"/>
              </w:rPr>
            </w:pPr>
            <w:r>
              <w:rPr>
                <w:spacing w:val="-2"/>
                <w:sz w:val="16"/>
              </w:rPr>
              <w:t>Indígenas</w:t>
            </w:r>
            <w:r>
              <w:rPr>
                <w:sz w:val="16"/>
                <w:u w:val="single"/>
              </w:rPr>
              <w:tab/>
            </w:r>
            <w:r>
              <w:rPr>
                <w:spacing w:val="-2"/>
                <w:sz w:val="16"/>
              </w:rPr>
              <w:t>Mestizos</w:t>
            </w:r>
            <w:r>
              <w:rPr>
                <w:sz w:val="16"/>
                <w:u w:val="single"/>
              </w:rPr>
              <w:tab/>
            </w:r>
            <w:r>
              <w:rPr>
                <w:sz w:val="16"/>
              </w:rPr>
              <w:t>Pequeños productores</w:t>
            </w:r>
            <w:r>
              <w:rPr>
                <w:sz w:val="16"/>
                <w:u w:val="single"/>
              </w:rPr>
              <w:tab/>
            </w:r>
            <w:r>
              <w:rPr>
                <w:sz w:val="16"/>
                <w:u w:val="single"/>
              </w:rPr>
              <w:tab/>
            </w:r>
            <w:proofErr w:type="spellStart"/>
            <w:r>
              <w:rPr>
                <w:sz w:val="16"/>
              </w:rPr>
              <w:t>Rrom</w:t>
            </w:r>
            <w:proofErr w:type="spellEnd"/>
            <w:r>
              <w:rPr>
                <w:spacing w:val="40"/>
                <w:sz w:val="16"/>
                <w:u w:val="single"/>
              </w:rPr>
              <w:t xml:space="preserve"> </w:t>
            </w:r>
            <w:r>
              <w:rPr>
                <w:spacing w:val="40"/>
                <w:sz w:val="16"/>
              </w:rPr>
              <w:t xml:space="preserve"> </w:t>
            </w:r>
            <w:r>
              <w:rPr>
                <w:spacing w:val="-2"/>
                <w:sz w:val="16"/>
              </w:rPr>
              <w:t>Afrocolombianos</w:t>
            </w:r>
            <w:r>
              <w:rPr>
                <w:sz w:val="16"/>
                <w:u w:val="single"/>
              </w:rPr>
              <w:tab/>
            </w:r>
            <w:r>
              <w:rPr>
                <w:spacing w:val="-2"/>
                <w:sz w:val="16"/>
              </w:rPr>
              <w:t>Palenqueros</w:t>
            </w:r>
            <w:r>
              <w:rPr>
                <w:sz w:val="16"/>
                <w:u w:val="single"/>
              </w:rPr>
              <w:tab/>
            </w:r>
            <w:r>
              <w:rPr>
                <w:spacing w:val="-2"/>
                <w:sz w:val="16"/>
              </w:rPr>
              <w:t>Raizales</w:t>
            </w:r>
            <w:r>
              <w:rPr>
                <w:sz w:val="16"/>
                <w:u w:val="single"/>
              </w:rPr>
              <w:tab/>
            </w:r>
          </w:p>
          <w:p w14:paraId="179DB76F" w14:textId="77777777" w:rsidR="00163A4A" w:rsidRDefault="001956FF">
            <w:pPr>
              <w:pStyle w:val="TableParagraph"/>
              <w:tabs>
                <w:tab w:val="left" w:pos="1526"/>
              </w:tabs>
              <w:spacing w:before="3" w:line="174" w:lineRule="exact"/>
              <w:rPr>
                <w:sz w:val="16"/>
              </w:rPr>
            </w:pPr>
            <w:r>
              <w:rPr>
                <w:sz w:val="16"/>
              </w:rPr>
              <w:t>Otro</w:t>
            </w:r>
            <w:r>
              <w:rPr>
                <w:spacing w:val="66"/>
                <w:sz w:val="16"/>
                <w:u w:val="single"/>
              </w:rPr>
              <w:t xml:space="preserve">  </w:t>
            </w:r>
            <w:r>
              <w:rPr>
                <w:spacing w:val="-4"/>
                <w:sz w:val="16"/>
              </w:rPr>
              <w:t>Cuál</w:t>
            </w:r>
            <w:r>
              <w:rPr>
                <w:sz w:val="16"/>
                <w:u w:val="single"/>
              </w:rPr>
              <w:tab/>
            </w:r>
          </w:p>
        </w:tc>
      </w:tr>
      <w:tr w:rsidR="00163A4A" w14:paraId="379A0BF8" w14:textId="77777777">
        <w:trPr>
          <w:trHeight w:val="729"/>
        </w:trPr>
        <w:tc>
          <w:tcPr>
            <w:tcW w:w="3683" w:type="dxa"/>
          </w:tcPr>
          <w:p w14:paraId="529DA2F0" w14:textId="77777777" w:rsidR="00163A4A" w:rsidRDefault="001956FF">
            <w:pPr>
              <w:pStyle w:val="TableParagraph"/>
              <w:spacing w:line="191" w:lineRule="exact"/>
              <w:rPr>
                <w:sz w:val="16"/>
              </w:rPr>
            </w:pPr>
            <w:r>
              <w:rPr>
                <w:sz w:val="16"/>
              </w:rPr>
              <w:t>Tiempo</w:t>
            </w:r>
            <w:r>
              <w:rPr>
                <w:spacing w:val="-3"/>
                <w:sz w:val="16"/>
              </w:rPr>
              <w:t xml:space="preserve"> </w:t>
            </w:r>
            <w:r>
              <w:rPr>
                <w:sz w:val="16"/>
              </w:rPr>
              <w:t>de</w:t>
            </w:r>
            <w:r>
              <w:rPr>
                <w:spacing w:val="-2"/>
                <w:sz w:val="16"/>
              </w:rPr>
              <w:t xml:space="preserve"> implementación</w:t>
            </w:r>
          </w:p>
          <w:p w14:paraId="0480B645" w14:textId="77777777" w:rsidR="00163A4A" w:rsidRDefault="001956FF">
            <w:pPr>
              <w:pStyle w:val="TableParagraph"/>
              <w:spacing w:line="244" w:lineRule="auto"/>
              <w:rPr>
                <w:sz w:val="14"/>
              </w:rPr>
            </w:pPr>
            <w:r>
              <w:rPr>
                <w:color w:val="808080"/>
                <w:sz w:val="14"/>
              </w:rPr>
              <w:t>(Indicar</w:t>
            </w:r>
            <w:r>
              <w:rPr>
                <w:color w:val="808080"/>
                <w:spacing w:val="40"/>
                <w:sz w:val="14"/>
              </w:rPr>
              <w:t xml:space="preserve"> </w:t>
            </w:r>
            <w:r>
              <w:rPr>
                <w:color w:val="808080"/>
                <w:sz w:val="14"/>
              </w:rPr>
              <w:t>el</w:t>
            </w:r>
            <w:r>
              <w:rPr>
                <w:color w:val="808080"/>
                <w:spacing w:val="40"/>
                <w:sz w:val="14"/>
              </w:rPr>
              <w:t xml:space="preserve"> </w:t>
            </w:r>
            <w:r>
              <w:rPr>
                <w:color w:val="808080"/>
                <w:sz w:val="14"/>
              </w:rPr>
              <w:t>tiempo</w:t>
            </w:r>
            <w:r>
              <w:rPr>
                <w:color w:val="808080"/>
                <w:spacing w:val="40"/>
                <w:sz w:val="14"/>
              </w:rPr>
              <w:t xml:space="preserve"> </w:t>
            </w:r>
            <w:r>
              <w:rPr>
                <w:color w:val="808080"/>
                <w:sz w:val="14"/>
              </w:rPr>
              <w:t>de</w:t>
            </w:r>
            <w:r>
              <w:rPr>
                <w:color w:val="808080"/>
                <w:spacing w:val="40"/>
                <w:sz w:val="14"/>
              </w:rPr>
              <w:t xml:space="preserve"> </w:t>
            </w:r>
            <w:r>
              <w:rPr>
                <w:color w:val="808080"/>
                <w:sz w:val="14"/>
              </w:rPr>
              <w:t>implementación</w:t>
            </w:r>
            <w:r>
              <w:rPr>
                <w:color w:val="808080"/>
                <w:spacing w:val="40"/>
                <w:sz w:val="14"/>
              </w:rPr>
              <w:t xml:space="preserve"> </w:t>
            </w:r>
            <w:r>
              <w:rPr>
                <w:color w:val="808080"/>
                <w:sz w:val="14"/>
              </w:rPr>
              <w:t>y</w:t>
            </w:r>
            <w:r>
              <w:rPr>
                <w:color w:val="808080"/>
                <w:spacing w:val="40"/>
                <w:sz w:val="14"/>
              </w:rPr>
              <w:t xml:space="preserve"> </w:t>
            </w:r>
            <w:r>
              <w:rPr>
                <w:color w:val="808080"/>
                <w:sz w:val="14"/>
              </w:rPr>
              <w:t xml:space="preserve">las </w:t>
            </w:r>
            <w:r>
              <w:rPr>
                <w:color w:val="808080"/>
                <w:spacing w:val="-2"/>
                <w:sz w:val="14"/>
              </w:rPr>
              <w:t>fechas)</w:t>
            </w:r>
          </w:p>
        </w:tc>
        <w:tc>
          <w:tcPr>
            <w:tcW w:w="5387" w:type="dxa"/>
          </w:tcPr>
          <w:p w14:paraId="58DD29D1" w14:textId="77777777" w:rsidR="00163A4A" w:rsidRDefault="002216EE">
            <w:pPr>
              <w:pStyle w:val="TableParagraph"/>
              <w:ind w:left="0"/>
              <w:rPr>
                <w:rFonts w:ascii="Times New Roman"/>
                <w:sz w:val="16"/>
              </w:rPr>
            </w:pPr>
            <w:r>
              <w:rPr>
                <w:rFonts w:ascii="Times New Roman"/>
                <w:sz w:val="16"/>
              </w:rPr>
              <w:t>A</w:t>
            </w:r>
            <w:r>
              <w:rPr>
                <w:rFonts w:ascii="Times New Roman"/>
                <w:sz w:val="16"/>
              </w:rPr>
              <w:t>ñ</w:t>
            </w:r>
            <w:r>
              <w:rPr>
                <w:rFonts w:ascii="Times New Roman"/>
                <w:sz w:val="16"/>
              </w:rPr>
              <w:t xml:space="preserve">o 2024-205 </w:t>
            </w:r>
          </w:p>
        </w:tc>
      </w:tr>
    </w:tbl>
    <w:p w14:paraId="2BCA0927" w14:textId="77777777" w:rsidR="00163A4A" w:rsidRDefault="00163A4A">
      <w:pPr>
        <w:spacing w:before="40" w:after="1"/>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163A4A" w14:paraId="77C0A273" w14:textId="77777777">
        <w:trPr>
          <w:trHeight w:val="220"/>
        </w:trPr>
        <w:tc>
          <w:tcPr>
            <w:tcW w:w="9070" w:type="dxa"/>
            <w:gridSpan w:val="2"/>
          </w:tcPr>
          <w:p w14:paraId="00CDF1C4" w14:textId="77777777" w:rsidR="00163A4A" w:rsidRDefault="001956FF">
            <w:pPr>
              <w:pStyle w:val="TableParagraph"/>
              <w:spacing w:before="1" w:line="199" w:lineRule="exact"/>
              <w:ind w:left="13"/>
              <w:jc w:val="center"/>
              <w:rPr>
                <w:b/>
                <w:sz w:val="18"/>
              </w:rPr>
            </w:pPr>
            <w:r>
              <w:rPr>
                <w:b/>
                <w:color w:val="2E5395"/>
                <w:spacing w:val="-2"/>
                <w:sz w:val="18"/>
              </w:rPr>
              <w:t>COMPONENTES</w:t>
            </w:r>
          </w:p>
        </w:tc>
      </w:tr>
      <w:tr w:rsidR="00163A4A" w14:paraId="530BC623" w14:textId="77777777">
        <w:trPr>
          <w:trHeight w:val="2404"/>
        </w:trPr>
        <w:tc>
          <w:tcPr>
            <w:tcW w:w="4960" w:type="dxa"/>
          </w:tcPr>
          <w:p w14:paraId="3425031A" w14:textId="77777777" w:rsidR="00163A4A" w:rsidRDefault="001956FF">
            <w:pPr>
              <w:pStyle w:val="TableParagraph"/>
              <w:spacing w:line="215" w:lineRule="exact"/>
              <w:ind w:left="1190"/>
              <w:rPr>
                <w:b/>
                <w:sz w:val="18"/>
              </w:rPr>
            </w:pPr>
            <w:r>
              <w:rPr>
                <w:b/>
                <w:sz w:val="18"/>
              </w:rPr>
              <w:t>PROBLEMA</w:t>
            </w:r>
            <w:r>
              <w:rPr>
                <w:b/>
                <w:spacing w:val="-1"/>
                <w:sz w:val="18"/>
              </w:rPr>
              <w:t xml:space="preserve"> </w:t>
            </w:r>
            <w:r>
              <w:rPr>
                <w:b/>
                <w:sz w:val="18"/>
              </w:rPr>
              <w:t>O</w:t>
            </w:r>
            <w:r>
              <w:rPr>
                <w:b/>
                <w:spacing w:val="-4"/>
                <w:sz w:val="18"/>
              </w:rPr>
              <w:t xml:space="preserve"> </w:t>
            </w:r>
            <w:r>
              <w:rPr>
                <w:b/>
                <w:spacing w:val="-2"/>
                <w:sz w:val="18"/>
              </w:rPr>
              <w:t>NECESIDAD</w:t>
            </w:r>
          </w:p>
          <w:p w14:paraId="0AF4BC10" w14:textId="77777777" w:rsidR="00163A4A" w:rsidRDefault="001956FF">
            <w:pPr>
              <w:pStyle w:val="TableParagraph"/>
              <w:spacing w:before="2"/>
              <w:ind w:right="94"/>
              <w:jc w:val="both"/>
              <w:rPr>
                <w:sz w:val="18"/>
              </w:rPr>
            </w:pPr>
            <w:r>
              <w:rPr>
                <w:sz w:val="18"/>
              </w:rPr>
              <w:t>Describa</w:t>
            </w:r>
            <w:r>
              <w:rPr>
                <w:spacing w:val="-13"/>
                <w:sz w:val="18"/>
              </w:rPr>
              <w:t xml:space="preserve"> </w:t>
            </w:r>
            <w:r>
              <w:rPr>
                <w:sz w:val="18"/>
              </w:rPr>
              <w:t>la</w:t>
            </w:r>
            <w:r>
              <w:rPr>
                <w:spacing w:val="-13"/>
                <w:sz w:val="18"/>
              </w:rPr>
              <w:t xml:space="preserve"> </w:t>
            </w:r>
            <w:r>
              <w:rPr>
                <w:sz w:val="18"/>
              </w:rPr>
              <w:t>problemática</w:t>
            </w:r>
            <w:r>
              <w:rPr>
                <w:spacing w:val="-13"/>
                <w:sz w:val="18"/>
              </w:rPr>
              <w:t xml:space="preserve"> </w:t>
            </w:r>
            <w:r>
              <w:rPr>
                <w:sz w:val="18"/>
              </w:rPr>
              <w:t>o</w:t>
            </w:r>
            <w:r>
              <w:rPr>
                <w:spacing w:val="-14"/>
                <w:sz w:val="18"/>
              </w:rPr>
              <w:t xml:space="preserve"> </w:t>
            </w:r>
            <w:r>
              <w:rPr>
                <w:sz w:val="18"/>
              </w:rPr>
              <w:t>necesidad,</w:t>
            </w:r>
            <w:r>
              <w:rPr>
                <w:spacing w:val="-13"/>
                <w:sz w:val="18"/>
              </w:rPr>
              <w:t xml:space="preserve"> </w:t>
            </w:r>
            <w:r>
              <w:rPr>
                <w:sz w:val="18"/>
              </w:rPr>
              <w:t>que</w:t>
            </w:r>
            <w:r>
              <w:rPr>
                <w:spacing w:val="-13"/>
                <w:sz w:val="18"/>
              </w:rPr>
              <w:t xml:space="preserve"> </w:t>
            </w:r>
            <w:r>
              <w:rPr>
                <w:sz w:val="18"/>
              </w:rPr>
              <w:t>dio</w:t>
            </w:r>
            <w:r>
              <w:rPr>
                <w:spacing w:val="-14"/>
                <w:sz w:val="18"/>
              </w:rPr>
              <w:t xml:space="preserve"> </w:t>
            </w:r>
            <w:r>
              <w:rPr>
                <w:sz w:val="18"/>
              </w:rPr>
              <w:t xml:space="preserve">origen a la experiencia significativa, sus antecedentes, el escenario en el que se ha desarrollado y a quiénes </w:t>
            </w:r>
            <w:r>
              <w:rPr>
                <w:spacing w:val="-2"/>
                <w:sz w:val="18"/>
              </w:rPr>
              <w:t>beneficia.</w:t>
            </w:r>
          </w:p>
          <w:p w14:paraId="69DF6D74" w14:textId="77777777" w:rsidR="00163A4A" w:rsidRDefault="001956FF">
            <w:pPr>
              <w:pStyle w:val="TableParagraph"/>
              <w:ind w:right="89"/>
              <w:jc w:val="both"/>
              <w:rPr>
                <w:sz w:val="18"/>
              </w:rPr>
            </w:pPr>
            <w:r>
              <w:rPr>
                <w:sz w:val="18"/>
              </w:rPr>
              <w:t>Enfatice en la relación con el contexto en el cual se circunscribe la experiencia significativa y las acciones que se plantean para dar respuesta a la problemática</w:t>
            </w:r>
            <w:r>
              <w:rPr>
                <w:spacing w:val="38"/>
                <w:sz w:val="18"/>
              </w:rPr>
              <w:t xml:space="preserve"> </w:t>
            </w:r>
            <w:r>
              <w:rPr>
                <w:sz w:val="18"/>
              </w:rPr>
              <w:t>y</w:t>
            </w:r>
            <w:r>
              <w:rPr>
                <w:spacing w:val="35"/>
                <w:sz w:val="18"/>
              </w:rPr>
              <w:t xml:space="preserve"> </w:t>
            </w:r>
            <w:r>
              <w:rPr>
                <w:sz w:val="18"/>
              </w:rPr>
              <w:t>a</w:t>
            </w:r>
            <w:r>
              <w:rPr>
                <w:spacing w:val="39"/>
                <w:sz w:val="18"/>
              </w:rPr>
              <w:t xml:space="preserve"> </w:t>
            </w:r>
            <w:r>
              <w:rPr>
                <w:sz w:val="18"/>
              </w:rPr>
              <w:t>las</w:t>
            </w:r>
            <w:r>
              <w:rPr>
                <w:spacing w:val="38"/>
                <w:sz w:val="18"/>
              </w:rPr>
              <w:t xml:space="preserve"> </w:t>
            </w:r>
            <w:r>
              <w:rPr>
                <w:sz w:val="18"/>
              </w:rPr>
              <w:t>necesidades</w:t>
            </w:r>
            <w:r>
              <w:rPr>
                <w:spacing w:val="39"/>
                <w:sz w:val="18"/>
              </w:rPr>
              <w:t xml:space="preserve"> </w:t>
            </w:r>
            <w:r>
              <w:rPr>
                <w:sz w:val="18"/>
              </w:rPr>
              <w:t>identificadas</w:t>
            </w:r>
            <w:r>
              <w:rPr>
                <w:spacing w:val="38"/>
                <w:sz w:val="18"/>
              </w:rPr>
              <w:t xml:space="preserve"> </w:t>
            </w:r>
            <w:r>
              <w:rPr>
                <w:spacing w:val="-5"/>
                <w:sz w:val="18"/>
              </w:rPr>
              <w:t>en</w:t>
            </w:r>
          </w:p>
          <w:p w14:paraId="3B76EB75" w14:textId="77777777" w:rsidR="00163A4A" w:rsidRDefault="001956FF">
            <w:pPr>
              <w:pStyle w:val="TableParagraph"/>
              <w:spacing w:line="216" w:lineRule="exact"/>
              <w:ind w:right="89"/>
              <w:jc w:val="both"/>
              <w:rPr>
                <w:sz w:val="18"/>
              </w:rPr>
            </w:pPr>
            <w:r>
              <w:rPr>
                <w:sz w:val="18"/>
              </w:rPr>
              <w:t>función del desarrollo integral de los niños, niñas, adolescentes, jóvenes (NNAJ) y adultos.</w:t>
            </w:r>
          </w:p>
        </w:tc>
        <w:tc>
          <w:tcPr>
            <w:tcW w:w="4110" w:type="dxa"/>
          </w:tcPr>
          <w:p w14:paraId="5C33CC0E" w14:textId="77777777" w:rsidR="002216EE" w:rsidRPr="00FC6B61" w:rsidRDefault="002216EE" w:rsidP="00FC6B61">
            <w:pPr>
              <w:pStyle w:val="NormalWeb"/>
              <w:spacing w:line="360" w:lineRule="auto"/>
              <w:jc w:val="both"/>
              <w:rPr>
                <w:rFonts w:ascii="Verdana" w:hAnsi="Verdana"/>
                <w:sz w:val="16"/>
                <w:szCs w:val="16"/>
              </w:rPr>
            </w:pPr>
            <w:r w:rsidRPr="00FC6B61">
              <w:rPr>
                <w:rFonts w:ascii="Verdana" w:hAnsi="Verdana"/>
                <w:sz w:val="16"/>
                <w:szCs w:val="16"/>
              </w:rPr>
              <w:t>La problemática que da origen a esta experiencia significativa radica en la necesidad de ofrecer una formación integral a los estudiantes en formación docente, con un enfoque que trascienda la mera adquisición de conocimientos académicos. En la actualidad, la educación demanda que los futuros maestros no solo sean competentes en aspectos pedagógicos y disciplinares, sino que también posean habilidades para abordar de manera equilibrada el desarrollo de las diferentes dimensiones del ser humano. Es decir, deben ser capaces de fomentar no solo el crecimiento cognitivo de sus estudiantes, sino también el emocional, social y físico. Este enfoque integral es esencial, ya que los educadores del futuro tienen la responsabilidad de atender y comprender las múltiples dimensiones de los niños, niñas, adolescentes, jóvenes (NNAJ) y adultos con los que trabajarán.</w:t>
            </w:r>
          </w:p>
          <w:p w14:paraId="4A282C26" w14:textId="77777777" w:rsidR="002216EE" w:rsidRPr="00FC6B61" w:rsidRDefault="002216EE" w:rsidP="00FC6B61">
            <w:pPr>
              <w:pStyle w:val="NormalWeb"/>
              <w:spacing w:line="360" w:lineRule="auto"/>
              <w:jc w:val="both"/>
              <w:rPr>
                <w:rFonts w:ascii="Verdana" w:hAnsi="Verdana"/>
                <w:sz w:val="16"/>
                <w:szCs w:val="16"/>
              </w:rPr>
            </w:pPr>
            <w:r w:rsidRPr="00FC6B61">
              <w:rPr>
                <w:rFonts w:ascii="Verdana" w:hAnsi="Verdana"/>
                <w:sz w:val="16"/>
                <w:szCs w:val="16"/>
              </w:rPr>
              <w:t xml:space="preserve">El contexto de esta experiencia se sitúa dentro del </w:t>
            </w:r>
            <w:r w:rsidRPr="00FC6B61">
              <w:rPr>
                <w:rStyle w:val="Textoennegrita"/>
                <w:rFonts w:ascii="Verdana" w:hAnsi="Verdana"/>
                <w:sz w:val="16"/>
                <w:szCs w:val="16"/>
              </w:rPr>
              <w:t>programa de formación docente</w:t>
            </w:r>
            <w:r w:rsidR="00FC6B61">
              <w:rPr>
                <w:rStyle w:val="Textoennegrita"/>
                <w:rFonts w:ascii="Verdana" w:hAnsi="Verdana"/>
                <w:sz w:val="16"/>
                <w:szCs w:val="16"/>
              </w:rPr>
              <w:t xml:space="preserve"> de la ENSO</w:t>
            </w:r>
            <w:r w:rsidRPr="00FC6B61">
              <w:rPr>
                <w:rFonts w:ascii="Verdana" w:hAnsi="Verdana"/>
                <w:sz w:val="16"/>
                <w:szCs w:val="16"/>
              </w:rPr>
              <w:t xml:space="preserve">, el cual está dirigido a los estudiantes matriculados en los semestres del </w:t>
            </w:r>
            <w:r w:rsidR="00FC6B61">
              <w:rPr>
                <w:rFonts w:ascii="Verdana" w:hAnsi="Verdana"/>
                <w:sz w:val="16"/>
                <w:szCs w:val="16"/>
              </w:rPr>
              <w:t>programa en el año</w:t>
            </w:r>
            <w:r w:rsidRPr="00FC6B61">
              <w:rPr>
                <w:rFonts w:ascii="Verdana" w:hAnsi="Verdana"/>
                <w:sz w:val="16"/>
                <w:szCs w:val="16"/>
              </w:rPr>
              <w:t xml:space="preserve"> 2024-2025. Estos futuros educadores, al encontrarse en una etapa de su formación profesional, requieren una preparación que les permita enfrentar los retos que presenta la enseñanza en la actualidad. Para ello, es indispensable que su formación no solo se limite al conocimiento teórico o práctico de la pedagogía, sino que también los prepare para interactuar de manera efectiva y humana con sus estudiantes, considerando su desarrollo emocional, social y físico.</w:t>
            </w:r>
          </w:p>
          <w:p w14:paraId="02327956" w14:textId="77777777" w:rsidR="002216EE" w:rsidRPr="00FC6B61" w:rsidRDefault="002216EE" w:rsidP="00FC6B61">
            <w:pPr>
              <w:pStyle w:val="NormalWeb"/>
              <w:spacing w:line="360" w:lineRule="auto"/>
              <w:jc w:val="both"/>
              <w:rPr>
                <w:rFonts w:ascii="Verdana" w:hAnsi="Verdana"/>
                <w:sz w:val="16"/>
                <w:szCs w:val="16"/>
              </w:rPr>
            </w:pPr>
            <w:r w:rsidRPr="00FC6B61">
              <w:rPr>
                <w:rStyle w:val="Textoennegrita"/>
                <w:rFonts w:ascii="Verdana" w:hAnsi="Verdana"/>
                <w:sz w:val="16"/>
                <w:szCs w:val="16"/>
              </w:rPr>
              <w:t>La necesidad principal</w:t>
            </w:r>
            <w:r w:rsidRPr="00FC6B61">
              <w:rPr>
                <w:rFonts w:ascii="Verdana" w:hAnsi="Verdana"/>
                <w:sz w:val="16"/>
                <w:szCs w:val="16"/>
              </w:rPr>
              <w:t xml:space="preserve"> radica en que los estudiantes en formación deben ser capacitados para integrar estos aspectos en su práctica </w:t>
            </w:r>
            <w:r w:rsidRPr="00FC6B61">
              <w:rPr>
                <w:rFonts w:ascii="Verdana" w:hAnsi="Verdana"/>
                <w:sz w:val="16"/>
                <w:szCs w:val="16"/>
              </w:rPr>
              <w:lastRenderedPageBreak/>
              <w:t>educativa, brindándoles herramientas que les permitan conocer y gestionar las emociones, habilidades sociales y la dimensión corporal de sus estudiantes. Esta capacidad no solo les permitirá ser mejores educadores, sino que les ayudará a crear ambientes de aprendizaje que sean inclusivos y favorecedores del bienestar de todos los niños, niñas y jóvenes en sus futuras aulas.</w:t>
            </w:r>
          </w:p>
          <w:p w14:paraId="65658F50" w14:textId="77777777" w:rsidR="002216EE" w:rsidRPr="00FC6B61" w:rsidRDefault="002216EE" w:rsidP="00FC6B61">
            <w:pPr>
              <w:pStyle w:val="NormalWeb"/>
              <w:spacing w:line="360" w:lineRule="auto"/>
              <w:jc w:val="both"/>
              <w:rPr>
                <w:rFonts w:ascii="Verdana" w:hAnsi="Verdana"/>
                <w:sz w:val="16"/>
                <w:szCs w:val="16"/>
              </w:rPr>
            </w:pPr>
            <w:r w:rsidRPr="00FC6B61">
              <w:rPr>
                <w:rFonts w:ascii="Verdana" w:hAnsi="Verdana"/>
                <w:sz w:val="16"/>
                <w:szCs w:val="16"/>
              </w:rPr>
              <w:t xml:space="preserve">La propuesta para responder a esta necesidad incluye </w:t>
            </w:r>
            <w:r w:rsidRPr="00FC6B61">
              <w:rPr>
                <w:rStyle w:val="Textoennegrita"/>
                <w:rFonts w:ascii="Verdana" w:hAnsi="Verdana"/>
                <w:sz w:val="16"/>
                <w:szCs w:val="16"/>
              </w:rPr>
              <w:t>acciones específicas</w:t>
            </w:r>
            <w:r w:rsidRPr="00FC6B61">
              <w:rPr>
                <w:rFonts w:ascii="Verdana" w:hAnsi="Verdana"/>
                <w:sz w:val="16"/>
                <w:szCs w:val="16"/>
              </w:rPr>
              <w:t xml:space="preserve"> como el uso de </w:t>
            </w:r>
            <w:r w:rsidRPr="00FC6B61">
              <w:rPr>
                <w:rStyle w:val="Textoennegrita"/>
                <w:rFonts w:ascii="Verdana" w:hAnsi="Verdana"/>
                <w:sz w:val="16"/>
                <w:szCs w:val="16"/>
              </w:rPr>
              <w:t>centros de interés</w:t>
            </w:r>
            <w:r w:rsidRPr="00FC6B61">
              <w:rPr>
                <w:rFonts w:ascii="Verdana" w:hAnsi="Verdana"/>
                <w:sz w:val="16"/>
                <w:szCs w:val="16"/>
              </w:rPr>
              <w:t xml:space="preserve">, actividades que fomentan el desarrollo integral y que permiten a los estudiantes en formación docente aplicar de manera práctica la teoría aprendida. Estas actividades, como las </w:t>
            </w:r>
            <w:r w:rsidRPr="00FC6B61">
              <w:rPr>
                <w:rStyle w:val="Textoennegrita"/>
                <w:rFonts w:ascii="Verdana" w:hAnsi="Verdana"/>
                <w:sz w:val="16"/>
                <w:szCs w:val="16"/>
              </w:rPr>
              <w:t>manualidades</w:t>
            </w:r>
            <w:r w:rsidRPr="00FC6B61">
              <w:rPr>
                <w:rFonts w:ascii="Verdana" w:hAnsi="Verdana"/>
                <w:sz w:val="16"/>
                <w:szCs w:val="16"/>
              </w:rPr>
              <w:t xml:space="preserve"> y la </w:t>
            </w:r>
            <w:r w:rsidRPr="00FC6B61">
              <w:rPr>
                <w:rStyle w:val="Textoennegrita"/>
                <w:rFonts w:ascii="Verdana" w:hAnsi="Verdana"/>
                <w:sz w:val="16"/>
                <w:szCs w:val="16"/>
              </w:rPr>
              <w:t>natación</w:t>
            </w:r>
            <w:r w:rsidRPr="00FC6B61">
              <w:rPr>
                <w:rFonts w:ascii="Verdana" w:hAnsi="Verdana"/>
                <w:sz w:val="16"/>
                <w:szCs w:val="16"/>
              </w:rPr>
              <w:t>, no solo brindan espacios de recreación y diversión, sino que también contribuyen al desarrollo cognitivo y emocional de los estudiantes. Las manualidades, por ejemplo, fomentan la creatividad, la motricidad fina, la concentración y la capacidad de resolver problemas. Por su parte, la natación promueve la coordinación motora, la relajación y el control emocional, lo que resulta fundamental para el bienestar físico y psicológico de los estudiantes.</w:t>
            </w:r>
          </w:p>
          <w:p w14:paraId="0437DD50" w14:textId="77777777" w:rsidR="002216EE" w:rsidRPr="00FC6B61" w:rsidRDefault="002216EE" w:rsidP="00FC6B61">
            <w:pPr>
              <w:pStyle w:val="NormalWeb"/>
              <w:spacing w:line="360" w:lineRule="auto"/>
              <w:jc w:val="both"/>
              <w:rPr>
                <w:rFonts w:ascii="Verdana" w:hAnsi="Verdana"/>
                <w:sz w:val="16"/>
                <w:szCs w:val="16"/>
              </w:rPr>
            </w:pPr>
            <w:r w:rsidRPr="00FC6B61">
              <w:rPr>
                <w:rFonts w:ascii="Verdana" w:hAnsi="Verdana"/>
                <w:sz w:val="16"/>
                <w:szCs w:val="16"/>
              </w:rPr>
              <w:t xml:space="preserve">Estas actividades tienen como objetivo proporcionar un </w:t>
            </w:r>
            <w:r w:rsidRPr="00FC6B61">
              <w:rPr>
                <w:rStyle w:val="Textoennegrita"/>
                <w:rFonts w:ascii="Verdana" w:hAnsi="Verdana"/>
                <w:sz w:val="16"/>
                <w:szCs w:val="16"/>
              </w:rPr>
              <w:t>enfoque educativo holístico</w:t>
            </w:r>
            <w:r w:rsidRPr="00FC6B61">
              <w:rPr>
                <w:rFonts w:ascii="Verdana" w:hAnsi="Verdana"/>
                <w:sz w:val="16"/>
                <w:szCs w:val="16"/>
              </w:rPr>
              <w:t>, en el cual el desarrollo físico, emocional y cognitivo estén interrelacionados. Además, el integrar estas prácticas a la formación docente permite que los futuros maestros adquieran competencias necesarias para fomentar ambientes de aprendizaje que favorezcan el desarrollo integral de sus futuros estudiantes.</w:t>
            </w:r>
          </w:p>
          <w:p w14:paraId="6E320A18" w14:textId="77777777" w:rsidR="002216EE" w:rsidRPr="00FC6B61" w:rsidRDefault="002216EE" w:rsidP="00FC6B61">
            <w:pPr>
              <w:pStyle w:val="NormalWeb"/>
              <w:spacing w:line="360" w:lineRule="auto"/>
              <w:jc w:val="both"/>
              <w:rPr>
                <w:rFonts w:ascii="Verdana" w:hAnsi="Verdana"/>
                <w:sz w:val="16"/>
                <w:szCs w:val="16"/>
              </w:rPr>
            </w:pPr>
            <w:r w:rsidRPr="00FC6B61">
              <w:rPr>
                <w:rFonts w:ascii="Verdana" w:hAnsi="Verdana"/>
                <w:sz w:val="16"/>
                <w:szCs w:val="16"/>
              </w:rPr>
              <w:t xml:space="preserve">Esta experiencia significativa no solo se focaliza en el </w:t>
            </w:r>
            <w:r w:rsidRPr="00FC6B61">
              <w:rPr>
                <w:rStyle w:val="Textoennegrita"/>
                <w:rFonts w:ascii="Verdana" w:hAnsi="Verdana"/>
                <w:sz w:val="16"/>
                <w:szCs w:val="16"/>
              </w:rPr>
              <w:t>desarrollo cognitivo</w:t>
            </w:r>
            <w:r w:rsidRPr="00FC6B61">
              <w:rPr>
                <w:rFonts w:ascii="Verdana" w:hAnsi="Verdana"/>
                <w:sz w:val="16"/>
                <w:szCs w:val="16"/>
              </w:rPr>
              <w:t xml:space="preserve">, sino que también responde a la creciente necesidad de </w:t>
            </w:r>
            <w:r w:rsidRPr="00FC6B61">
              <w:rPr>
                <w:rStyle w:val="Textoennegrita"/>
                <w:rFonts w:ascii="Verdana" w:hAnsi="Verdana"/>
                <w:sz w:val="16"/>
                <w:szCs w:val="16"/>
              </w:rPr>
              <w:t>crear ambientes de aprendizaje más inclusivos y equilibrados</w:t>
            </w:r>
            <w:r w:rsidRPr="00FC6B61">
              <w:rPr>
                <w:rFonts w:ascii="Verdana" w:hAnsi="Verdana"/>
                <w:sz w:val="16"/>
                <w:szCs w:val="16"/>
              </w:rPr>
              <w:t xml:space="preserve">, donde los estudiantes no solo aprendan contenidos académicos, sino que también sean acompañados en su desarrollo </w:t>
            </w:r>
            <w:r w:rsidRPr="00FC6B61">
              <w:rPr>
                <w:rFonts w:ascii="Verdana" w:hAnsi="Verdana"/>
                <w:sz w:val="16"/>
                <w:szCs w:val="16"/>
              </w:rPr>
              <w:lastRenderedPageBreak/>
              <w:t>emocional, social y físico. Este enfoque responde a un contexto social que demanda educadores preparados para afrontar la diversidad de necesidades que presentan los estudiantes de hoy, brindando una educación que considere el ser humano en su totalidad y no solo en su aspecto intelectual.</w:t>
            </w:r>
          </w:p>
          <w:p w14:paraId="10BA383A" w14:textId="77777777" w:rsidR="00163A4A" w:rsidRDefault="00163A4A">
            <w:pPr>
              <w:pStyle w:val="TableParagraph"/>
              <w:ind w:left="0"/>
              <w:rPr>
                <w:rFonts w:ascii="Times New Roman"/>
                <w:sz w:val="16"/>
              </w:rPr>
            </w:pPr>
          </w:p>
        </w:tc>
      </w:tr>
      <w:tr w:rsidR="00163A4A" w14:paraId="6DB14039" w14:textId="77777777">
        <w:trPr>
          <w:trHeight w:val="873"/>
        </w:trPr>
        <w:tc>
          <w:tcPr>
            <w:tcW w:w="4960" w:type="dxa"/>
          </w:tcPr>
          <w:p w14:paraId="05BD07FB" w14:textId="77777777" w:rsidR="00163A4A" w:rsidRDefault="001956FF">
            <w:pPr>
              <w:pStyle w:val="TableParagraph"/>
              <w:spacing w:before="2" w:line="217" w:lineRule="exact"/>
              <w:ind w:left="18" w:right="1"/>
              <w:jc w:val="center"/>
              <w:rPr>
                <w:b/>
                <w:sz w:val="18"/>
              </w:rPr>
            </w:pPr>
            <w:r>
              <w:rPr>
                <w:b/>
                <w:sz w:val="18"/>
              </w:rPr>
              <w:lastRenderedPageBreak/>
              <w:t>OBJETIVO</w:t>
            </w:r>
            <w:r>
              <w:rPr>
                <w:b/>
                <w:spacing w:val="-4"/>
                <w:sz w:val="18"/>
              </w:rPr>
              <w:t xml:space="preserve"> </w:t>
            </w:r>
            <w:r>
              <w:rPr>
                <w:b/>
                <w:spacing w:val="-5"/>
                <w:sz w:val="18"/>
              </w:rPr>
              <w:t>(S)</w:t>
            </w:r>
          </w:p>
          <w:p w14:paraId="3FE7E4CD" w14:textId="77777777" w:rsidR="00163A4A" w:rsidRDefault="001956FF">
            <w:pPr>
              <w:pStyle w:val="TableParagraph"/>
              <w:spacing w:line="242" w:lineRule="auto"/>
              <w:rPr>
                <w:sz w:val="18"/>
              </w:rPr>
            </w:pPr>
            <w:r>
              <w:rPr>
                <w:sz w:val="18"/>
              </w:rPr>
              <w:t>Enuncie el (o los) objetivo (s) propuesto (s) para la experiencia significativa.</w:t>
            </w:r>
          </w:p>
        </w:tc>
        <w:tc>
          <w:tcPr>
            <w:tcW w:w="4110" w:type="dxa"/>
          </w:tcPr>
          <w:p w14:paraId="3E41644A" w14:textId="77777777" w:rsidR="00163A4A" w:rsidRPr="00FC6B61" w:rsidRDefault="00FC6B61" w:rsidP="00FC6B61">
            <w:pPr>
              <w:pStyle w:val="TableParagraph"/>
              <w:spacing w:line="360" w:lineRule="auto"/>
              <w:ind w:left="0"/>
              <w:jc w:val="both"/>
              <w:rPr>
                <w:sz w:val="16"/>
                <w:szCs w:val="16"/>
              </w:rPr>
            </w:pPr>
            <w:r w:rsidRPr="00FC6B61">
              <w:rPr>
                <w:sz w:val="16"/>
                <w:szCs w:val="16"/>
              </w:rPr>
              <w:t>Desarrollar de manera integral las competencias cognitivas, emocionales, sociales y físicas de los estudiantes en formación docente, mediante la implementación de actividades y centros de interés como manualidades y natación, que fomenten el bienestar y la formación holística de los futuros educadores, preparándolos para gestionar y promover el desarrollo integral de los niños, niñas, adolescentes, jóvenes (NNAJ) y adultos en sus futuros entornos educativos.</w:t>
            </w:r>
          </w:p>
        </w:tc>
      </w:tr>
      <w:tr w:rsidR="00163A4A" w14:paraId="671CD3A2" w14:textId="77777777">
        <w:trPr>
          <w:trHeight w:val="1094"/>
        </w:trPr>
        <w:tc>
          <w:tcPr>
            <w:tcW w:w="4960" w:type="dxa"/>
          </w:tcPr>
          <w:p w14:paraId="43F9C6A3" w14:textId="77777777" w:rsidR="00163A4A" w:rsidRDefault="001956FF">
            <w:pPr>
              <w:pStyle w:val="TableParagraph"/>
              <w:spacing w:before="1"/>
              <w:ind w:left="1507"/>
              <w:rPr>
                <w:b/>
                <w:sz w:val="18"/>
              </w:rPr>
            </w:pPr>
            <w:r>
              <w:rPr>
                <w:b/>
                <w:spacing w:val="-2"/>
                <w:sz w:val="18"/>
              </w:rPr>
              <w:t>FUNDAMENTACIÓN</w:t>
            </w:r>
          </w:p>
          <w:p w14:paraId="604645D6" w14:textId="77777777" w:rsidR="00163A4A" w:rsidRDefault="001956FF">
            <w:pPr>
              <w:pStyle w:val="TableParagraph"/>
              <w:spacing w:before="2"/>
              <w:ind w:right="95"/>
              <w:jc w:val="both"/>
              <w:rPr>
                <w:sz w:val="18"/>
              </w:rPr>
            </w:pPr>
            <w:r>
              <w:rPr>
                <w:sz w:val="18"/>
              </w:rPr>
              <w:t>Especifique los principales referentes pedagógicos, conceptuales, metodológicos, evaluativos, instrumentales,</w:t>
            </w:r>
            <w:r>
              <w:rPr>
                <w:spacing w:val="28"/>
                <w:sz w:val="18"/>
              </w:rPr>
              <w:t xml:space="preserve">  </w:t>
            </w:r>
            <w:r>
              <w:rPr>
                <w:sz w:val="18"/>
              </w:rPr>
              <w:t>entre</w:t>
            </w:r>
            <w:r>
              <w:rPr>
                <w:spacing w:val="29"/>
                <w:sz w:val="18"/>
              </w:rPr>
              <w:t xml:space="preserve">  </w:t>
            </w:r>
            <w:r>
              <w:rPr>
                <w:sz w:val="18"/>
              </w:rPr>
              <w:t>otros,</w:t>
            </w:r>
            <w:r>
              <w:rPr>
                <w:spacing w:val="28"/>
                <w:sz w:val="18"/>
              </w:rPr>
              <w:t xml:space="preserve">  </w:t>
            </w:r>
            <w:r>
              <w:rPr>
                <w:sz w:val="18"/>
              </w:rPr>
              <w:t>que</w:t>
            </w:r>
            <w:r>
              <w:rPr>
                <w:spacing w:val="29"/>
                <w:sz w:val="18"/>
              </w:rPr>
              <w:t xml:space="preserve">  </w:t>
            </w:r>
            <w:r>
              <w:rPr>
                <w:sz w:val="18"/>
              </w:rPr>
              <w:t>sustentan</w:t>
            </w:r>
            <w:r>
              <w:rPr>
                <w:spacing w:val="27"/>
                <w:sz w:val="18"/>
              </w:rPr>
              <w:t xml:space="preserve">  </w:t>
            </w:r>
            <w:r>
              <w:rPr>
                <w:spacing w:val="-5"/>
                <w:sz w:val="18"/>
              </w:rPr>
              <w:t>la</w:t>
            </w:r>
          </w:p>
          <w:p w14:paraId="02F20ECB" w14:textId="77777777" w:rsidR="00163A4A" w:rsidRDefault="001956FF">
            <w:pPr>
              <w:pStyle w:val="TableParagraph"/>
              <w:spacing w:line="196" w:lineRule="exact"/>
              <w:jc w:val="both"/>
              <w:rPr>
                <w:sz w:val="18"/>
              </w:rPr>
            </w:pPr>
            <w:r>
              <w:rPr>
                <w:sz w:val="18"/>
              </w:rPr>
              <w:t>experiencia</w:t>
            </w:r>
            <w:r>
              <w:rPr>
                <w:spacing w:val="-9"/>
                <w:sz w:val="18"/>
              </w:rPr>
              <w:t xml:space="preserve"> </w:t>
            </w:r>
            <w:r>
              <w:rPr>
                <w:spacing w:val="-2"/>
                <w:sz w:val="18"/>
              </w:rPr>
              <w:t>significativa.</w:t>
            </w:r>
          </w:p>
        </w:tc>
        <w:tc>
          <w:tcPr>
            <w:tcW w:w="4110" w:type="dxa"/>
          </w:tcPr>
          <w:p w14:paraId="1B2E3261"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La experiencia significativa que se ha diseñado se sustenta en una serie de referentes pedagógicos, conceptuales, metodológicos, evaluativos e instrumentales, los cuales aseguran que las acciones propuestas sean coherentes y eficaces. Esta experiencia tiene como objetivo promover la formación integral de los estudiantes en formación docente, alineándose con enfoques educativos contemporáneos que valoran tanto el desarrollo cognitivo como el emocional, social y físico de los futuros educadores.</w:t>
            </w:r>
          </w:p>
          <w:p w14:paraId="564F624B"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Desde el punto de vista pedagógico, la </w:t>
            </w:r>
            <w:r w:rsidRPr="00FC6B61">
              <w:rPr>
                <w:rStyle w:val="Textoennegrita"/>
                <w:rFonts w:ascii="Verdana" w:hAnsi="Verdana"/>
                <w:sz w:val="16"/>
                <w:szCs w:val="16"/>
              </w:rPr>
              <w:t>pedagogía humanista</w:t>
            </w:r>
            <w:r w:rsidRPr="00FC6B61">
              <w:rPr>
                <w:rFonts w:ascii="Verdana" w:hAnsi="Verdana"/>
                <w:sz w:val="16"/>
                <w:szCs w:val="16"/>
              </w:rPr>
              <w:t xml:space="preserve"> se erige como uno de los pilares fundamentales. Este enfoque sitúa al estudiante como el centro del proceso educativo, reconociendo su individualidad y promoviendo su desarrollo integral. Carl Rogers y Abraham Maslow subrayan la importancia de atender las necesidades emocionales, sociales y cognitivas del estudiante, buscando que los futuros docentes comprendan profundamente estas dimensiones al preparar a sus propios estudiantes en el futuro.</w:t>
            </w:r>
          </w:p>
          <w:p w14:paraId="3E7ACAC9"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La </w:t>
            </w:r>
            <w:r w:rsidRPr="00FC6B61">
              <w:rPr>
                <w:rStyle w:val="Textoennegrita"/>
                <w:rFonts w:ascii="Verdana" w:hAnsi="Verdana"/>
                <w:sz w:val="16"/>
                <w:szCs w:val="16"/>
              </w:rPr>
              <w:t>pedagogía constructivista</w:t>
            </w:r>
            <w:r w:rsidRPr="00FC6B61">
              <w:rPr>
                <w:rFonts w:ascii="Verdana" w:hAnsi="Verdana"/>
                <w:sz w:val="16"/>
                <w:szCs w:val="16"/>
              </w:rPr>
              <w:t xml:space="preserve"> es otro referente clave. Inspirada en las teorías de Jean Piaget y </w:t>
            </w:r>
            <w:r w:rsidRPr="00FC6B61">
              <w:rPr>
                <w:rFonts w:ascii="Verdana" w:hAnsi="Verdana"/>
                <w:sz w:val="16"/>
                <w:szCs w:val="16"/>
              </w:rPr>
              <w:lastRenderedPageBreak/>
              <w:t>Lev Vygotsky, promueve la idea de que el aprendizaje es un proceso activo que se construye mediante la interacción social y la reflexión. Este enfoque se integra perfectamente con las actividades que se desarrollan en la experiencia significativa, como las manualidades y la natación, que fomentan la creatividad, la resolución de problemas y el aprendizaje significativo, permitiendo a los futuros docentes aprender a través de la acción.</w:t>
            </w:r>
          </w:p>
          <w:p w14:paraId="07C25E4F"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Además, la </w:t>
            </w:r>
            <w:r w:rsidRPr="00FC6B61">
              <w:rPr>
                <w:rStyle w:val="Textoennegrita"/>
                <w:rFonts w:ascii="Verdana" w:hAnsi="Verdana"/>
                <w:sz w:val="16"/>
                <w:szCs w:val="16"/>
              </w:rPr>
              <w:t>pedagogía integral</w:t>
            </w:r>
            <w:r w:rsidRPr="00FC6B61">
              <w:rPr>
                <w:rFonts w:ascii="Verdana" w:hAnsi="Verdana"/>
                <w:sz w:val="16"/>
                <w:szCs w:val="16"/>
              </w:rPr>
              <w:t xml:space="preserve"> se incorpora como base conceptual para la formación de los futuros maestros. Esta corriente, respaldada por autores como Hernández y Fernández, subraya que la educación debe abordar todas las dimensiones del ser humano: lo cognitivo, lo afectivo, lo social y lo físico. La experiencia busca precisamente una formación equilibrada en los futuros docentes, entendiendo que el aprendizaje no solo se limita a la adquisición de conocimientos, sino que también debe incluir el desarrollo emocional y social de los estudiantes.</w:t>
            </w:r>
          </w:p>
          <w:p w14:paraId="46A8B5A5"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El concepto de </w:t>
            </w:r>
            <w:r w:rsidRPr="00FC6B61">
              <w:rPr>
                <w:rStyle w:val="Textoennegrita"/>
                <w:rFonts w:ascii="Verdana" w:hAnsi="Verdana"/>
                <w:sz w:val="16"/>
                <w:szCs w:val="16"/>
              </w:rPr>
              <w:t>desarrollo integral</w:t>
            </w:r>
            <w:r w:rsidRPr="00FC6B61">
              <w:rPr>
                <w:rFonts w:ascii="Verdana" w:hAnsi="Verdana"/>
                <w:sz w:val="16"/>
                <w:szCs w:val="16"/>
              </w:rPr>
              <w:t>, propuesto por Emilio Carballo, resalta la importancia de integrar todas las dimensiones del ser humano en el proceso educativo. En este sentido, se busca que los futuros maestros no solo se centren en el aspecto cognitivo de sus estudiantes, sino que también atiendan sus necesidades emocionales y sociales, ayudando a crear un entorno educativo más equilibrado y comprensivo.</w:t>
            </w:r>
          </w:p>
          <w:p w14:paraId="514D5694"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En cuanto a los enfoques metodológicos, se destacan el </w:t>
            </w:r>
            <w:r w:rsidRPr="00FC6B61">
              <w:rPr>
                <w:rStyle w:val="Textoennegrita"/>
                <w:rFonts w:ascii="Verdana" w:hAnsi="Verdana"/>
                <w:sz w:val="16"/>
                <w:szCs w:val="16"/>
              </w:rPr>
              <w:t>aprendizaje basado en proyectos (ABP)</w:t>
            </w:r>
            <w:r w:rsidRPr="00FC6B61">
              <w:rPr>
                <w:rFonts w:ascii="Verdana" w:hAnsi="Verdana"/>
                <w:sz w:val="16"/>
                <w:szCs w:val="16"/>
              </w:rPr>
              <w:t xml:space="preserve"> y el </w:t>
            </w:r>
            <w:r w:rsidRPr="00FC6B61">
              <w:rPr>
                <w:rStyle w:val="Textoennegrita"/>
                <w:rFonts w:ascii="Verdana" w:hAnsi="Verdana"/>
                <w:sz w:val="16"/>
                <w:szCs w:val="16"/>
              </w:rPr>
              <w:t>aprendizaje experiencial</w:t>
            </w:r>
            <w:r w:rsidRPr="00FC6B61">
              <w:rPr>
                <w:rFonts w:ascii="Verdana" w:hAnsi="Verdana"/>
                <w:sz w:val="16"/>
                <w:szCs w:val="16"/>
              </w:rPr>
              <w:t xml:space="preserve">. El ABP, al centrarse en proyectos colaborativos y la resolución de problemas reales, fomenta la investigación y la creatividad. Por otro lado, el aprendizaje experiencial, de acuerdo con David Kolb, se basa en la idea de que el conocimiento se construye a partir de la experiencia directa. Las actividades de manualidades y natación permiten </w:t>
            </w:r>
            <w:r w:rsidRPr="00FC6B61">
              <w:rPr>
                <w:rFonts w:ascii="Verdana" w:hAnsi="Verdana"/>
                <w:sz w:val="16"/>
                <w:szCs w:val="16"/>
              </w:rPr>
              <w:lastRenderedPageBreak/>
              <w:t>a los futuros docentes aprender haciendo, desarrollando competencias a través de la acción reflexiva.</w:t>
            </w:r>
          </w:p>
          <w:p w14:paraId="1EFF4B3A"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Asimismo, la </w:t>
            </w:r>
            <w:r w:rsidRPr="00FC6B61">
              <w:rPr>
                <w:rStyle w:val="Textoennegrita"/>
                <w:rFonts w:ascii="Verdana" w:hAnsi="Verdana"/>
                <w:sz w:val="16"/>
                <w:szCs w:val="16"/>
              </w:rPr>
              <w:t>metodología participativa</w:t>
            </w:r>
            <w:r w:rsidRPr="00FC6B61">
              <w:rPr>
                <w:rFonts w:ascii="Verdana" w:hAnsi="Verdana"/>
                <w:sz w:val="16"/>
                <w:szCs w:val="16"/>
              </w:rPr>
              <w:t xml:space="preserve"> promueve que los estudiantes sean protagonistas activos en su proceso de aprendizaje. Este enfoque no solo fomenta la reflexión y la autonomía, sino que también crea un ambiente de respeto y colaboración, valores esenciales para el ejercicio docente. Las actividades que se plantean, como los centros de interés, facilitan que los estudiantes participen de manera activa en su propia formación, fortaleciendo su capacidad de trabajar en equipo y de integrar aprendizajes de manera práctica.</w:t>
            </w:r>
          </w:p>
          <w:p w14:paraId="42F5B348"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Desde el punto de vista evaluativo, la experiencia se basa en </w:t>
            </w:r>
            <w:r w:rsidRPr="00FC6B61">
              <w:rPr>
                <w:rStyle w:val="Textoennegrita"/>
                <w:rFonts w:ascii="Verdana" w:hAnsi="Verdana"/>
                <w:sz w:val="16"/>
                <w:szCs w:val="16"/>
              </w:rPr>
              <w:t>evaluación formativa</w:t>
            </w:r>
            <w:r w:rsidRPr="00FC6B61">
              <w:rPr>
                <w:rFonts w:ascii="Verdana" w:hAnsi="Verdana"/>
                <w:sz w:val="16"/>
                <w:szCs w:val="16"/>
              </w:rPr>
              <w:t xml:space="preserve"> y </w:t>
            </w:r>
            <w:r w:rsidRPr="00FC6B61">
              <w:rPr>
                <w:rStyle w:val="Textoennegrita"/>
                <w:rFonts w:ascii="Verdana" w:hAnsi="Verdana"/>
                <w:sz w:val="16"/>
                <w:szCs w:val="16"/>
              </w:rPr>
              <w:t>evaluación por competencias</w:t>
            </w:r>
            <w:r w:rsidRPr="00FC6B61">
              <w:rPr>
                <w:rFonts w:ascii="Verdana" w:hAnsi="Verdana"/>
                <w:sz w:val="16"/>
                <w:szCs w:val="16"/>
              </w:rPr>
              <w:t>. La evaluación formativa es clave para el seguimiento continuo del aprendizaje, permitiendo a los futuros docentes reflexionar sobre su desempeño y mejorar sus habilidades a lo largo del proceso. La evaluación por competencias, que se enfoca no solo en el conocimiento teórico, sino también en la capacidad de los futuros docentes para gestionar el bienestar integral de sus estudiantes, asegura una evaluación integral y efectiva. Este tipo de evaluación se realiza mediante observación directa, análisis de proyectos y reflexiones tanto individuales como grupales.</w:t>
            </w:r>
          </w:p>
          <w:p w14:paraId="66EBA85F" w14:textId="77777777" w:rsid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En cuanto a los instrumentos, se hace uso de </w:t>
            </w:r>
            <w:r w:rsidRPr="00FC6B61">
              <w:rPr>
                <w:rStyle w:val="Textoennegrita"/>
                <w:rFonts w:ascii="Verdana" w:hAnsi="Verdana"/>
                <w:sz w:val="16"/>
                <w:szCs w:val="16"/>
              </w:rPr>
              <w:t>materiales didácticos</w:t>
            </w:r>
            <w:r w:rsidRPr="00FC6B61">
              <w:rPr>
                <w:rFonts w:ascii="Verdana" w:hAnsi="Verdana"/>
                <w:sz w:val="16"/>
                <w:szCs w:val="16"/>
              </w:rPr>
              <w:t xml:space="preserve"> adecuados y variados, tales como recursos visuales, equipos para la natación y materiales para manualidades. Estos elementos son esenciales para facilitar el aprendizaje, apoyando el desarrollo de habilidades en los estudiantes en formación, como la creatividad, la resolución de problemas y la coordinación motora. </w:t>
            </w:r>
          </w:p>
          <w:p w14:paraId="79A72ED5" w14:textId="77777777" w:rsidR="00FC6B61" w:rsidRPr="00FC6B61" w:rsidRDefault="00FC6B61" w:rsidP="00FC6B61">
            <w:pPr>
              <w:pStyle w:val="NormalWeb"/>
              <w:spacing w:line="360" w:lineRule="auto"/>
              <w:jc w:val="both"/>
              <w:rPr>
                <w:rFonts w:ascii="Verdana" w:hAnsi="Verdana"/>
                <w:sz w:val="16"/>
                <w:szCs w:val="16"/>
              </w:rPr>
            </w:pPr>
            <w:r w:rsidRPr="00FC6B61">
              <w:rPr>
                <w:rFonts w:ascii="Verdana" w:hAnsi="Verdana"/>
                <w:sz w:val="16"/>
                <w:szCs w:val="16"/>
              </w:rPr>
              <w:t xml:space="preserve">En resumen, la experiencia significativa se </w:t>
            </w:r>
            <w:r w:rsidRPr="00FC6B61">
              <w:rPr>
                <w:rFonts w:ascii="Verdana" w:hAnsi="Verdana"/>
                <w:sz w:val="16"/>
                <w:szCs w:val="16"/>
              </w:rPr>
              <w:lastRenderedPageBreak/>
              <w:t>fundamenta en una sólida base de teorías pedagógicas y enfoques educativos que buscan una formación integral para los futuros maestros. A través de métodos participativos, evaluaciones continuas y el uso de recursos didácticos innovadores, se ofrece una formación completa y equilibrada, en la que los futuros docentes desarrollan tanto sus competencias cognitivas como socioemocionales, preparándolos para enfrentar los desafíos de la educación del siglo XXI.</w:t>
            </w:r>
          </w:p>
          <w:p w14:paraId="1DBC97EB" w14:textId="77777777" w:rsidR="00163A4A" w:rsidRDefault="00163A4A">
            <w:pPr>
              <w:pStyle w:val="TableParagraph"/>
              <w:ind w:left="0"/>
              <w:rPr>
                <w:rFonts w:ascii="Times New Roman"/>
                <w:sz w:val="16"/>
              </w:rPr>
            </w:pPr>
          </w:p>
        </w:tc>
      </w:tr>
      <w:tr w:rsidR="00163A4A" w14:paraId="7123534E" w14:textId="77777777">
        <w:trPr>
          <w:trHeight w:val="4849"/>
        </w:trPr>
        <w:tc>
          <w:tcPr>
            <w:tcW w:w="4960" w:type="dxa"/>
          </w:tcPr>
          <w:p w14:paraId="57EFCFB5" w14:textId="77777777" w:rsidR="00163A4A" w:rsidRDefault="001956FF">
            <w:pPr>
              <w:pStyle w:val="TableParagraph"/>
              <w:spacing w:before="1" w:line="217" w:lineRule="exact"/>
              <w:ind w:left="18" w:right="7"/>
              <w:jc w:val="center"/>
              <w:rPr>
                <w:b/>
                <w:sz w:val="18"/>
              </w:rPr>
            </w:pPr>
            <w:r>
              <w:rPr>
                <w:b/>
                <w:spacing w:val="-2"/>
                <w:sz w:val="18"/>
              </w:rPr>
              <w:lastRenderedPageBreak/>
              <w:t>METODOLOGÍA</w:t>
            </w:r>
          </w:p>
          <w:p w14:paraId="26003523" w14:textId="77777777" w:rsidR="00163A4A" w:rsidRDefault="001956FF">
            <w:pPr>
              <w:pStyle w:val="TableParagraph"/>
              <w:spacing w:line="276" w:lineRule="auto"/>
              <w:ind w:right="95"/>
              <w:jc w:val="both"/>
              <w:rPr>
                <w:sz w:val="18"/>
              </w:rPr>
            </w:pPr>
            <w:r>
              <w:rPr>
                <w:sz w:val="18"/>
              </w:rPr>
              <w:t xml:space="preserve">Describa las estrategias, acciones, mecanismos e instrumentos adoptados para cumplir los objetivos de la experiencia significativa en los procesos de planeación, implementación, comunicación y </w:t>
            </w:r>
            <w:r>
              <w:rPr>
                <w:spacing w:val="-2"/>
                <w:sz w:val="18"/>
              </w:rPr>
              <w:t>divulgación.</w:t>
            </w:r>
          </w:p>
          <w:p w14:paraId="71034625" w14:textId="77777777" w:rsidR="00163A4A" w:rsidRDefault="001956FF">
            <w:pPr>
              <w:pStyle w:val="TableParagraph"/>
              <w:spacing w:before="200" w:line="276" w:lineRule="auto"/>
              <w:ind w:right="89"/>
              <w:jc w:val="both"/>
              <w:rPr>
                <w:sz w:val="18"/>
              </w:rPr>
            </w:pPr>
            <w:r>
              <w:rPr>
                <w:sz w:val="18"/>
              </w:rPr>
              <w:t>Mencione cómo se ha transformado la experiencia significativa en aspectos conceptuales, metodológicos,</w:t>
            </w:r>
            <w:r>
              <w:rPr>
                <w:spacing w:val="-16"/>
                <w:sz w:val="18"/>
              </w:rPr>
              <w:t xml:space="preserve"> </w:t>
            </w:r>
            <w:r>
              <w:rPr>
                <w:sz w:val="18"/>
              </w:rPr>
              <w:t>instrumentales,</w:t>
            </w:r>
            <w:r>
              <w:rPr>
                <w:spacing w:val="-16"/>
                <w:sz w:val="18"/>
              </w:rPr>
              <w:t xml:space="preserve"> </w:t>
            </w:r>
            <w:r>
              <w:rPr>
                <w:sz w:val="18"/>
              </w:rPr>
              <w:t>entre</w:t>
            </w:r>
            <w:r>
              <w:rPr>
                <w:spacing w:val="-14"/>
                <w:sz w:val="18"/>
              </w:rPr>
              <w:t xml:space="preserve"> </w:t>
            </w:r>
            <w:r>
              <w:rPr>
                <w:sz w:val="18"/>
              </w:rPr>
              <w:t>otros,</w:t>
            </w:r>
            <w:r>
              <w:rPr>
                <w:spacing w:val="-14"/>
                <w:sz w:val="18"/>
              </w:rPr>
              <w:t xml:space="preserve"> </w:t>
            </w:r>
            <w:r>
              <w:rPr>
                <w:sz w:val="18"/>
              </w:rPr>
              <w:t>desde</w:t>
            </w:r>
            <w:r>
              <w:rPr>
                <w:spacing w:val="-14"/>
                <w:sz w:val="18"/>
              </w:rPr>
              <w:t xml:space="preserve"> </w:t>
            </w:r>
            <w:r>
              <w:rPr>
                <w:sz w:val="18"/>
              </w:rPr>
              <w:t xml:space="preserve">la reflexión sobre la implementación y/o desde la adquisición de nuevos conocimientos, comprensiones, enfoques y métodos que contribuyen al mejoramiento de la práctica </w:t>
            </w:r>
            <w:r>
              <w:rPr>
                <w:spacing w:val="-2"/>
                <w:sz w:val="18"/>
              </w:rPr>
              <w:t>pedagógica.</w:t>
            </w:r>
          </w:p>
          <w:p w14:paraId="25A6EFC1" w14:textId="77777777" w:rsidR="00163A4A" w:rsidRDefault="001956FF">
            <w:pPr>
              <w:pStyle w:val="TableParagraph"/>
              <w:spacing w:before="201" w:line="276" w:lineRule="auto"/>
              <w:ind w:right="94"/>
              <w:jc w:val="both"/>
              <w:rPr>
                <w:sz w:val="18"/>
              </w:rPr>
            </w:pPr>
            <w:r>
              <w:rPr>
                <w:sz w:val="18"/>
              </w:rPr>
              <w:t>Explique cómo han participado y apropiado los integrantes</w:t>
            </w:r>
            <w:r>
              <w:rPr>
                <w:spacing w:val="-16"/>
                <w:sz w:val="18"/>
              </w:rPr>
              <w:t xml:space="preserve"> </w:t>
            </w:r>
            <w:r>
              <w:rPr>
                <w:sz w:val="18"/>
              </w:rPr>
              <w:t>de</w:t>
            </w:r>
            <w:r>
              <w:rPr>
                <w:spacing w:val="-16"/>
                <w:sz w:val="18"/>
              </w:rPr>
              <w:t xml:space="preserve"> </w:t>
            </w:r>
            <w:r>
              <w:rPr>
                <w:sz w:val="18"/>
              </w:rPr>
              <w:t>la</w:t>
            </w:r>
            <w:r>
              <w:rPr>
                <w:spacing w:val="-16"/>
                <w:sz w:val="18"/>
              </w:rPr>
              <w:t xml:space="preserve"> </w:t>
            </w:r>
            <w:r>
              <w:rPr>
                <w:sz w:val="18"/>
              </w:rPr>
              <w:t>comunidad</w:t>
            </w:r>
            <w:r>
              <w:rPr>
                <w:spacing w:val="-16"/>
                <w:sz w:val="18"/>
              </w:rPr>
              <w:t xml:space="preserve"> </w:t>
            </w:r>
            <w:r>
              <w:rPr>
                <w:sz w:val="18"/>
              </w:rPr>
              <w:t>educativa</w:t>
            </w:r>
            <w:r>
              <w:rPr>
                <w:spacing w:val="-16"/>
                <w:sz w:val="18"/>
              </w:rPr>
              <w:t xml:space="preserve"> </w:t>
            </w:r>
            <w:r>
              <w:rPr>
                <w:sz w:val="18"/>
              </w:rPr>
              <w:t>la</w:t>
            </w:r>
            <w:r>
              <w:rPr>
                <w:spacing w:val="-15"/>
                <w:sz w:val="18"/>
              </w:rPr>
              <w:t xml:space="preserve"> </w:t>
            </w:r>
            <w:r>
              <w:rPr>
                <w:sz w:val="18"/>
              </w:rPr>
              <w:t>experiencia significativa para su fortalecimiento.</w:t>
            </w:r>
          </w:p>
        </w:tc>
        <w:tc>
          <w:tcPr>
            <w:tcW w:w="4110" w:type="dxa"/>
          </w:tcPr>
          <w:p w14:paraId="104891C3"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 xml:space="preserve">La metodología implementada para lograr los objetivos de la experiencia significativa se basa en un enfoque </w:t>
            </w:r>
            <w:r w:rsidRPr="00B476EB">
              <w:rPr>
                <w:rFonts w:eastAsia="Times New Roman" w:cs="Times New Roman"/>
                <w:b/>
                <w:bCs/>
                <w:sz w:val="16"/>
                <w:szCs w:val="16"/>
                <w:lang w:val="es-CO" w:eastAsia="es-CO"/>
              </w:rPr>
              <w:t>participativo, colaborativo y reflexivo</w:t>
            </w:r>
            <w:r w:rsidRPr="00B476EB">
              <w:rPr>
                <w:rFonts w:eastAsia="Times New Roman" w:cs="Times New Roman"/>
                <w:sz w:val="16"/>
                <w:szCs w:val="16"/>
                <w:lang w:val="es-CO" w:eastAsia="es-CO"/>
              </w:rPr>
              <w:t>, que busca involucrar a todos los actores educativos (estudiantes en formación docente, tutores y la comunidad educativa) en cada fase</w:t>
            </w:r>
            <w:r>
              <w:rPr>
                <w:rFonts w:eastAsia="Times New Roman" w:cs="Times New Roman"/>
                <w:sz w:val="16"/>
                <w:szCs w:val="16"/>
                <w:lang w:val="es-CO" w:eastAsia="es-CO"/>
              </w:rPr>
              <w:t xml:space="preserve"> de 10 sesiones</w:t>
            </w:r>
            <w:r w:rsidRPr="00B476EB">
              <w:rPr>
                <w:rFonts w:eastAsia="Times New Roman" w:cs="Times New Roman"/>
                <w:sz w:val="16"/>
                <w:szCs w:val="16"/>
                <w:lang w:val="es-CO" w:eastAsia="es-CO"/>
              </w:rPr>
              <w:t xml:space="preserve"> del proceso. A través de esta metodología, se busca transformar la práctica pedagógica de manera efectiva y fomentar el desarrollo integral de los futuros maestros. Las actividades que componen la experiencia están diseñadas para fortalecer las competencias cognitivas, emocionales, sociales y físicas de los estudiantes en formación.</w:t>
            </w:r>
          </w:p>
          <w:p w14:paraId="4B0CA6BA" w14:textId="77777777" w:rsidR="00B476EB" w:rsidRPr="00B476EB" w:rsidRDefault="00B476EB" w:rsidP="00B476EB">
            <w:pPr>
              <w:widowControl/>
              <w:autoSpaceDE/>
              <w:autoSpaceDN/>
              <w:spacing w:before="100" w:beforeAutospacing="1" w:after="100" w:afterAutospacing="1" w:line="360" w:lineRule="auto"/>
              <w:jc w:val="both"/>
              <w:outlineLvl w:val="3"/>
              <w:rPr>
                <w:rFonts w:eastAsia="Times New Roman" w:cs="Times New Roman"/>
                <w:b/>
                <w:bCs/>
                <w:sz w:val="16"/>
                <w:szCs w:val="16"/>
                <w:lang w:val="es-CO" w:eastAsia="es-CO"/>
              </w:rPr>
            </w:pPr>
            <w:r w:rsidRPr="00B476EB">
              <w:rPr>
                <w:rFonts w:eastAsia="Times New Roman" w:cs="Times New Roman"/>
                <w:b/>
                <w:bCs/>
                <w:sz w:val="16"/>
                <w:szCs w:val="16"/>
                <w:lang w:val="es-CO" w:eastAsia="es-CO"/>
              </w:rPr>
              <w:t>1. Estrategias y Acciones en el Proceso de Planeación e Implementación</w:t>
            </w:r>
          </w:p>
          <w:p w14:paraId="3F6512F3"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La planeación de la experiencia significativa ha integrado enfoques pedagógicos diversos que promueven el aprendizaje activo y la reflexión continua. Las estrategias metodológicas empleadas incluyen:</w:t>
            </w:r>
          </w:p>
          <w:p w14:paraId="2394C4E7"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Aprendizaje Basado en Proyectos (ABP)</w:t>
            </w:r>
            <w:r w:rsidRPr="00B476EB">
              <w:rPr>
                <w:rFonts w:eastAsia="Times New Roman" w:cs="Times New Roman"/>
                <w:sz w:val="16"/>
                <w:szCs w:val="16"/>
                <w:lang w:val="es-CO" w:eastAsia="es-CO"/>
              </w:rPr>
              <w:t xml:space="preserve">: Los estudiantes en formación docente participan en proyectos colaborativos que incluyen actividades como manualidades y natación. Cada actividad es diseñada con objetivos claros, tiempos definidos y resultados esperados, lo que permite a los futuros maestros aplicar sus conocimientos en situaciones prácticas y reales. Esta estrategia fomenta la </w:t>
            </w:r>
            <w:r w:rsidRPr="00B476EB">
              <w:rPr>
                <w:rFonts w:eastAsia="Times New Roman" w:cs="Times New Roman"/>
                <w:sz w:val="16"/>
                <w:szCs w:val="16"/>
                <w:lang w:val="es-CO" w:eastAsia="es-CO"/>
              </w:rPr>
              <w:lastRenderedPageBreak/>
              <w:t>resolución de problemas y la creatividad, aspectos fundamentales en la formación docente.</w:t>
            </w:r>
          </w:p>
          <w:p w14:paraId="1D52967B"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Aprendizaje Experiencial</w:t>
            </w:r>
            <w:r w:rsidRPr="00B476EB">
              <w:rPr>
                <w:rFonts w:eastAsia="Times New Roman" w:cs="Times New Roman"/>
                <w:sz w:val="16"/>
                <w:szCs w:val="16"/>
                <w:lang w:val="es-CO" w:eastAsia="es-CO"/>
              </w:rPr>
              <w:t>: Se ha promovido el aprendizaje activo a través de actividades prácticas que no solo transmiten conocimientos, sino que también invitan a los futuros docentes a reflexionar sobre sus experiencias. Este enfoque permite que los estudiantes comprendan la importancia de la experiencia directa en la construcción del conocimiento, una estrategia clave para el desarrollo de competencias pedagógicas.</w:t>
            </w:r>
          </w:p>
          <w:p w14:paraId="0463A7E2"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Metodología Participativa</w:t>
            </w:r>
            <w:r w:rsidRPr="00B476EB">
              <w:rPr>
                <w:rFonts w:eastAsia="Times New Roman" w:cs="Times New Roman"/>
                <w:sz w:val="16"/>
                <w:szCs w:val="16"/>
                <w:lang w:val="es-CO" w:eastAsia="es-CO"/>
              </w:rPr>
              <w:t>: Las actividades basadas en centros de interés, como las manualidades y la natación, son fundamentales para que los estudiantes se conviertan en participantes activos de su propio proceso educativo. Esta metodología promueve el desarrollo de habilidades colaborativas, favorece la autonomía y fomenta el compromiso de los futuros docentes con su formación.</w:t>
            </w:r>
          </w:p>
          <w:p w14:paraId="7E2C293E" w14:textId="77777777" w:rsid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Trabajo en Equipo y Colaboración</w:t>
            </w:r>
            <w:r w:rsidRPr="00B476EB">
              <w:rPr>
                <w:rFonts w:eastAsia="Times New Roman" w:cs="Times New Roman"/>
                <w:sz w:val="16"/>
                <w:szCs w:val="16"/>
                <w:lang w:val="es-CO" w:eastAsia="es-CO"/>
              </w:rPr>
              <w:t>: A través de actividades colaborativas, los estudiantes comparten experiencias y trabajan juntos en la construcción de conocimiento. Este enfoque refuerza sus competencias sociales y emocionales, promoviendo un ambiente de respeto y cooperación que es esencial para la formación de futuros educadores.</w:t>
            </w:r>
          </w:p>
          <w:p w14:paraId="7F372CCD"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 xml:space="preserve">La </w:t>
            </w:r>
            <w:r w:rsidRPr="00B476EB">
              <w:rPr>
                <w:rFonts w:eastAsia="Times New Roman" w:cs="Times New Roman"/>
                <w:b/>
                <w:bCs/>
                <w:sz w:val="16"/>
                <w:szCs w:val="16"/>
                <w:lang w:val="es-CO" w:eastAsia="es-CO"/>
              </w:rPr>
              <w:t>comunicación y divulgación</w:t>
            </w:r>
            <w:r w:rsidRPr="00B476EB">
              <w:rPr>
                <w:rFonts w:eastAsia="Times New Roman" w:cs="Times New Roman"/>
                <w:sz w:val="16"/>
                <w:szCs w:val="16"/>
                <w:lang w:val="es-CO" w:eastAsia="es-CO"/>
              </w:rPr>
              <w:t xml:space="preserve"> de la experiencia significativa se ha gestionado de forma constante y transparente para garantizar la participación activa de la comunidad educativa. Las estrategias de divulgación incluyen:</w:t>
            </w:r>
          </w:p>
          <w:p w14:paraId="02BEA94A"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Encuentros y Espacios de Reflexión</w:t>
            </w:r>
            <w:r w:rsidRPr="00B476EB">
              <w:rPr>
                <w:rFonts w:eastAsia="Times New Roman" w:cs="Times New Roman"/>
                <w:sz w:val="16"/>
                <w:szCs w:val="16"/>
                <w:lang w:val="es-CO" w:eastAsia="es-CO"/>
              </w:rPr>
              <w:t xml:space="preserve">: Se han organizado reuniones periódicas con los estudiantes en formación, tutores y otros miembros de la comunidad educativa, en las cuales se discuten los avances, dificultades y aprendizajes obtenidos durante el proceso. Estos </w:t>
            </w:r>
            <w:r w:rsidRPr="00B476EB">
              <w:rPr>
                <w:rFonts w:eastAsia="Times New Roman" w:cs="Times New Roman"/>
                <w:sz w:val="16"/>
                <w:szCs w:val="16"/>
                <w:lang w:val="es-CO" w:eastAsia="es-CO"/>
              </w:rPr>
              <w:lastRenderedPageBreak/>
              <w:t>espacios facilitan la reflexión crítica y proporcionan retroalimentación para mejorar las prácticas pedagógicas.</w:t>
            </w:r>
          </w:p>
          <w:p w14:paraId="67713640"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Publicación de Resultados</w:t>
            </w:r>
            <w:r w:rsidRPr="00B476EB">
              <w:rPr>
                <w:rFonts w:eastAsia="Times New Roman" w:cs="Times New Roman"/>
                <w:sz w:val="16"/>
                <w:szCs w:val="16"/>
                <w:lang w:val="es-CO" w:eastAsia="es-CO"/>
              </w:rPr>
              <w:t>: Los resultados y logros obtenidos durante las actividades se comparten mediante eventos de divulgación, exposiciones y presentaciones. Esto permite que la comunidad educativa conozca el impacto de la experiencia y el trabajo colaborativo realizado, al tiempo que se refuerzan los logros pedagógicos.</w:t>
            </w:r>
          </w:p>
          <w:p w14:paraId="7D3B2232" w14:textId="77777777" w:rsidR="00B476EB" w:rsidRPr="00B476EB" w:rsidRDefault="00B476EB" w:rsidP="00B476EB">
            <w:pPr>
              <w:widowControl/>
              <w:autoSpaceDE/>
              <w:autoSpaceDN/>
              <w:spacing w:before="100" w:beforeAutospacing="1" w:after="100" w:afterAutospacing="1" w:line="360" w:lineRule="auto"/>
              <w:jc w:val="both"/>
              <w:outlineLvl w:val="3"/>
              <w:rPr>
                <w:rFonts w:eastAsia="Times New Roman" w:cs="Times New Roman"/>
                <w:b/>
                <w:bCs/>
                <w:sz w:val="16"/>
                <w:szCs w:val="16"/>
                <w:lang w:val="es-CO" w:eastAsia="es-CO"/>
              </w:rPr>
            </w:pPr>
            <w:r w:rsidRPr="00B476EB">
              <w:rPr>
                <w:rFonts w:eastAsia="Times New Roman" w:cs="Times New Roman"/>
                <w:b/>
                <w:bCs/>
                <w:sz w:val="16"/>
                <w:szCs w:val="16"/>
                <w:lang w:val="es-CO" w:eastAsia="es-CO"/>
              </w:rPr>
              <w:t>Transformación Conceptual y Metodológica de la Experiencia Significativa</w:t>
            </w:r>
          </w:p>
          <w:p w14:paraId="609BCD0D"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 xml:space="preserve">A lo largo de la implementación de la experiencia significativa, se ha producido una </w:t>
            </w:r>
            <w:r w:rsidRPr="00B476EB">
              <w:rPr>
                <w:rFonts w:eastAsia="Times New Roman" w:cs="Times New Roman"/>
                <w:b/>
                <w:bCs/>
                <w:sz w:val="16"/>
                <w:szCs w:val="16"/>
                <w:lang w:val="es-CO" w:eastAsia="es-CO"/>
              </w:rPr>
              <w:t>transformación continua</w:t>
            </w:r>
            <w:r w:rsidRPr="00B476EB">
              <w:rPr>
                <w:rFonts w:eastAsia="Times New Roman" w:cs="Times New Roman"/>
                <w:sz w:val="16"/>
                <w:szCs w:val="16"/>
                <w:lang w:val="es-CO" w:eastAsia="es-CO"/>
              </w:rPr>
              <w:t xml:space="preserve"> tanto en los aspectos conceptuales como metodológicos e instrumentales, fruto de la reflexión crítica y la adquisición de nuevos conocimientos:</w:t>
            </w:r>
          </w:p>
          <w:p w14:paraId="54165359"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Conceptualmente</w:t>
            </w:r>
            <w:r w:rsidRPr="00B476EB">
              <w:rPr>
                <w:rFonts w:eastAsia="Times New Roman" w:cs="Times New Roman"/>
                <w:sz w:val="16"/>
                <w:szCs w:val="16"/>
                <w:lang w:val="es-CO" w:eastAsia="es-CO"/>
              </w:rPr>
              <w:t xml:space="preserve">, la experiencia se ha enriquecido al integrar un enfoque </w:t>
            </w:r>
            <w:r w:rsidRPr="00B476EB">
              <w:rPr>
                <w:rFonts w:eastAsia="Times New Roman" w:cs="Times New Roman"/>
                <w:b/>
                <w:bCs/>
                <w:sz w:val="16"/>
                <w:szCs w:val="16"/>
                <w:lang w:val="es-CO" w:eastAsia="es-CO"/>
              </w:rPr>
              <w:t>holístico</w:t>
            </w:r>
            <w:r w:rsidRPr="00B476EB">
              <w:rPr>
                <w:rFonts w:eastAsia="Times New Roman" w:cs="Times New Roman"/>
                <w:sz w:val="16"/>
                <w:szCs w:val="16"/>
                <w:lang w:val="es-CO" w:eastAsia="es-CO"/>
              </w:rPr>
              <w:t xml:space="preserve"> y </w:t>
            </w:r>
            <w:r w:rsidRPr="00B476EB">
              <w:rPr>
                <w:rFonts w:eastAsia="Times New Roman" w:cs="Times New Roman"/>
                <w:b/>
                <w:bCs/>
                <w:sz w:val="16"/>
                <w:szCs w:val="16"/>
                <w:lang w:val="es-CO" w:eastAsia="es-CO"/>
              </w:rPr>
              <w:t>transdisciplinar</w:t>
            </w:r>
            <w:r w:rsidRPr="00B476EB">
              <w:rPr>
                <w:rFonts w:eastAsia="Times New Roman" w:cs="Times New Roman"/>
                <w:sz w:val="16"/>
                <w:szCs w:val="16"/>
                <w:lang w:val="es-CO" w:eastAsia="es-CO"/>
              </w:rPr>
              <w:t xml:space="preserve"> de la educación. Aunque inicialmente la propuesta estaba centrada en el desarrollo de competencias cognitivas, a medida que avanzaba el proceso, se reconoció la necesidad de abordar también las dimensiones emocionales y sociales del aprendizaje. Este enfoque ha transformado la práctica pedagógica, ayudando a los futuros docentes a comprender la importancia de una formación integral para el éxito educativo.</w:t>
            </w:r>
          </w:p>
          <w:p w14:paraId="77885F2F"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b/>
                <w:bCs/>
                <w:sz w:val="16"/>
                <w:szCs w:val="16"/>
                <w:lang w:val="es-CO" w:eastAsia="es-CO"/>
              </w:rPr>
              <w:t>Metodológicamente</w:t>
            </w:r>
            <w:r w:rsidRPr="00B476EB">
              <w:rPr>
                <w:rFonts w:eastAsia="Times New Roman" w:cs="Times New Roman"/>
                <w:sz w:val="16"/>
                <w:szCs w:val="16"/>
                <w:lang w:val="es-CO" w:eastAsia="es-CO"/>
              </w:rPr>
              <w:t xml:space="preserve">, se adoptaron enfoques más </w:t>
            </w:r>
            <w:r w:rsidRPr="00B476EB">
              <w:rPr>
                <w:rFonts w:eastAsia="Times New Roman" w:cs="Times New Roman"/>
                <w:b/>
                <w:bCs/>
                <w:sz w:val="16"/>
                <w:szCs w:val="16"/>
                <w:lang w:val="es-CO" w:eastAsia="es-CO"/>
              </w:rPr>
              <w:t>inclusivos y participativos</w:t>
            </w:r>
            <w:r w:rsidRPr="00B476EB">
              <w:rPr>
                <w:rFonts w:eastAsia="Times New Roman" w:cs="Times New Roman"/>
                <w:sz w:val="16"/>
                <w:szCs w:val="16"/>
                <w:lang w:val="es-CO" w:eastAsia="es-CO"/>
              </w:rPr>
              <w:t xml:space="preserve">, reconociendo que el aprendizaje no es un proceso aislado, sino que debe incluir la interacción constante entre los estudiantes, sus experiencias previas y su entorno. Este cambio metodológico se ha traducido en la inclusión de estrategias como el </w:t>
            </w:r>
            <w:r w:rsidRPr="00B476EB">
              <w:rPr>
                <w:rFonts w:eastAsia="Times New Roman" w:cs="Times New Roman"/>
                <w:b/>
                <w:bCs/>
                <w:sz w:val="16"/>
                <w:szCs w:val="16"/>
                <w:lang w:val="es-CO" w:eastAsia="es-CO"/>
              </w:rPr>
              <w:t>aprendizaje colaborativo</w:t>
            </w:r>
            <w:r w:rsidRPr="00B476EB">
              <w:rPr>
                <w:rFonts w:eastAsia="Times New Roman" w:cs="Times New Roman"/>
                <w:sz w:val="16"/>
                <w:szCs w:val="16"/>
                <w:lang w:val="es-CO" w:eastAsia="es-CO"/>
              </w:rPr>
              <w:t xml:space="preserve"> y la </w:t>
            </w:r>
            <w:r w:rsidRPr="00B476EB">
              <w:rPr>
                <w:rFonts w:eastAsia="Times New Roman" w:cs="Times New Roman"/>
                <w:b/>
                <w:bCs/>
                <w:sz w:val="16"/>
                <w:szCs w:val="16"/>
                <w:lang w:val="es-CO" w:eastAsia="es-CO"/>
              </w:rPr>
              <w:t>reflexión crítica</w:t>
            </w:r>
            <w:r w:rsidRPr="00B476EB">
              <w:rPr>
                <w:rFonts w:eastAsia="Times New Roman" w:cs="Times New Roman"/>
                <w:sz w:val="16"/>
                <w:szCs w:val="16"/>
                <w:lang w:val="es-CO" w:eastAsia="es-CO"/>
              </w:rPr>
              <w:t xml:space="preserve">, componentes esenciales que hacen que la experiencia se convierta en un proceso dinámico y </w:t>
            </w:r>
            <w:r w:rsidRPr="00B476EB">
              <w:rPr>
                <w:rFonts w:eastAsia="Times New Roman" w:cs="Times New Roman"/>
                <w:sz w:val="16"/>
                <w:szCs w:val="16"/>
                <w:lang w:val="es-CO" w:eastAsia="es-CO"/>
              </w:rPr>
              <w:lastRenderedPageBreak/>
              <w:t>en constante evolución.</w:t>
            </w:r>
          </w:p>
          <w:p w14:paraId="45B896D1" w14:textId="77777777" w:rsidR="00B476EB" w:rsidRPr="00B476EB" w:rsidRDefault="00B476EB" w:rsidP="00B476EB">
            <w:pPr>
              <w:widowControl/>
              <w:autoSpaceDE/>
              <w:autoSpaceDN/>
              <w:spacing w:before="100" w:beforeAutospacing="1" w:after="100" w:afterAutospacing="1" w:line="360" w:lineRule="auto"/>
              <w:jc w:val="both"/>
              <w:outlineLvl w:val="3"/>
              <w:rPr>
                <w:rFonts w:eastAsia="Times New Roman" w:cs="Times New Roman"/>
                <w:b/>
                <w:bCs/>
                <w:sz w:val="16"/>
                <w:szCs w:val="16"/>
                <w:lang w:val="es-CO" w:eastAsia="es-CO"/>
              </w:rPr>
            </w:pPr>
            <w:r>
              <w:rPr>
                <w:rFonts w:eastAsia="Times New Roman" w:cs="Times New Roman"/>
                <w:b/>
                <w:bCs/>
                <w:sz w:val="16"/>
                <w:szCs w:val="16"/>
                <w:lang w:val="es-CO" w:eastAsia="es-CO"/>
              </w:rPr>
              <w:t>4</w:t>
            </w:r>
            <w:r w:rsidRPr="00B476EB">
              <w:rPr>
                <w:rFonts w:eastAsia="Times New Roman" w:cs="Times New Roman"/>
                <w:b/>
                <w:bCs/>
                <w:sz w:val="16"/>
                <w:szCs w:val="16"/>
                <w:lang w:val="es-CO" w:eastAsia="es-CO"/>
              </w:rPr>
              <w:t>Participación y Apropiación por Parte de la Comunidad Educativa</w:t>
            </w:r>
          </w:p>
          <w:p w14:paraId="557EBCCC"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 xml:space="preserve">La participación activa de la comunidad educativa ha sido clave para el éxito de la experiencia significativa. Los </w:t>
            </w:r>
            <w:r w:rsidRPr="00B476EB">
              <w:rPr>
                <w:rFonts w:eastAsia="Times New Roman" w:cs="Times New Roman"/>
                <w:b/>
                <w:bCs/>
                <w:sz w:val="16"/>
                <w:szCs w:val="16"/>
                <w:lang w:val="es-CO" w:eastAsia="es-CO"/>
              </w:rPr>
              <w:t>futuros docentes</w:t>
            </w:r>
            <w:r w:rsidRPr="00B476EB">
              <w:rPr>
                <w:rFonts w:eastAsia="Times New Roman" w:cs="Times New Roman"/>
                <w:sz w:val="16"/>
                <w:szCs w:val="16"/>
                <w:lang w:val="es-CO" w:eastAsia="es-CO"/>
              </w:rPr>
              <w:t xml:space="preserve"> han tenido la oportunidad de involucrarse plenamente en las actividades propuestas, reflexionando sobre sus propias prácticas pedagógicas y apropiándose de los aprendizajes adquiridos. Esta participación activa ha permitido que se reconozca la </w:t>
            </w:r>
            <w:r w:rsidRPr="00B476EB">
              <w:rPr>
                <w:rFonts w:eastAsia="Times New Roman" w:cs="Times New Roman"/>
                <w:b/>
                <w:bCs/>
                <w:sz w:val="16"/>
                <w:szCs w:val="16"/>
                <w:lang w:val="es-CO" w:eastAsia="es-CO"/>
              </w:rPr>
              <w:t>importancia de la formación integral</w:t>
            </w:r>
            <w:r w:rsidRPr="00B476EB">
              <w:rPr>
                <w:rFonts w:eastAsia="Times New Roman" w:cs="Times New Roman"/>
                <w:sz w:val="16"/>
                <w:szCs w:val="16"/>
                <w:lang w:val="es-CO" w:eastAsia="es-CO"/>
              </w:rPr>
              <w:t xml:space="preserve"> de los estudiantes y se adopte un enfoque más equilibrado y enfocado en el bienestar general de los aprendices.</w:t>
            </w:r>
          </w:p>
          <w:p w14:paraId="7A1DB506"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L</w:t>
            </w:r>
            <w:r>
              <w:rPr>
                <w:rFonts w:eastAsia="Times New Roman" w:cs="Times New Roman"/>
                <w:sz w:val="16"/>
                <w:szCs w:val="16"/>
                <w:lang w:val="es-CO" w:eastAsia="es-CO"/>
              </w:rPr>
              <w:t>a</w:t>
            </w:r>
            <w:r w:rsidRPr="00B476EB">
              <w:rPr>
                <w:rFonts w:eastAsia="Times New Roman" w:cs="Times New Roman"/>
                <w:sz w:val="16"/>
                <w:szCs w:val="16"/>
                <w:lang w:val="es-CO" w:eastAsia="es-CO"/>
              </w:rPr>
              <w:t xml:space="preserve"> </w:t>
            </w:r>
            <w:r>
              <w:rPr>
                <w:rFonts w:eastAsia="Times New Roman" w:cs="Times New Roman"/>
                <w:b/>
                <w:bCs/>
                <w:sz w:val="16"/>
                <w:szCs w:val="16"/>
                <w:lang w:val="es-CO" w:eastAsia="es-CO"/>
              </w:rPr>
              <w:t xml:space="preserve">tutora, directivos, </w:t>
            </w:r>
            <w:r w:rsidRPr="00B476EB">
              <w:rPr>
                <w:rFonts w:eastAsia="Times New Roman" w:cs="Times New Roman"/>
                <w:b/>
                <w:bCs/>
                <w:sz w:val="16"/>
                <w:szCs w:val="16"/>
                <w:lang w:val="es-CO" w:eastAsia="es-CO"/>
              </w:rPr>
              <w:t>docentes</w:t>
            </w:r>
            <w:r>
              <w:rPr>
                <w:rFonts w:eastAsia="Times New Roman" w:cs="Times New Roman"/>
                <w:b/>
                <w:bCs/>
                <w:sz w:val="16"/>
                <w:szCs w:val="16"/>
                <w:lang w:val="es-CO" w:eastAsia="es-CO"/>
              </w:rPr>
              <w:t>, aliados</w:t>
            </w:r>
            <w:r w:rsidRPr="00B476EB">
              <w:rPr>
                <w:rFonts w:eastAsia="Times New Roman" w:cs="Times New Roman"/>
                <w:b/>
                <w:bCs/>
                <w:sz w:val="16"/>
                <w:szCs w:val="16"/>
                <w:lang w:val="es-CO" w:eastAsia="es-CO"/>
              </w:rPr>
              <w:t xml:space="preserve"> responsables</w:t>
            </w:r>
            <w:r w:rsidRPr="00B476EB">
              <w:rPr>
                <w:rFonts w:eastAsia="Times New Roman" w:cs="Times New Roman"/>
                <w:sz w:val="16"/>
                <w:szCs w:val="16"/>
                <w:lang w:val="es-CO" w:eastAsia="es-CO"/>
              </w:rPr>
              <w:t xml:space="preserve"> han jugado un papel esencial al guiar y apoyar a los estudiantes en formación, proporcionando retroalimentación continua y facilitando la reflexión crítica sobre el proceso de enseñanza-aprendizaje. Esto ha ayudado a los futuros maestros a ajustar y mejorar sus prácticas pedagógicas.</w:t>
            </w:r>
          </w:p>
          <w:p w14:paraId="60B69BFE" w14:textId="77777777" w:rsidR="00B476EB" w:rsidRPr="00B476EB" w:rsidRDefault="00B476EB" w:rsidP="00B476EB">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B476EB">
              <w:rPr>
                <w:rFonts w:eastAsia="Times New Roman" w:cs="Times New Roman"/>
                <w:sz w:val="16"/>
                <w:szCs w:val="16"/>
                <w:lang w:val="es-CO" w:eastAsia="es-CO"/>
              </w:rPr>
              <w:t xml:space="preserve">Además, la </w:t>
            </w:r>
            <w:r w:rsidRPr="00B476EB">
              <w:rPr>
                <w:rFonts w:eastAsia="Times New Roman" w:cs="Times New Roman"/>
                <w:b/>
                <w:bCs/>
                <w:sz w:val="16"/>
                <w:szCs w:val="16"/>
                <w:lang w:val="es-CO" w:eastAsia="es-CO"/>
              </w:rPr>
              <w:t>comunidad en general</w:t>
            </w:r>
            <w:r w:rsidRPr="00B476EB">
              <w:rPr>
                <w:rFonts w:eastAsia="Times New Roman" w:cs="Times New Roman"/>
                <w:sz w:val="16"/>
                <w:szCs w:val="16"/>
                <w:lang w:val="es-CO" w:eastAsia="es-CO"/>
              </w:rPr>
              <w:t>, incluidos los padres, estudiantes y personal administrativo, ha mostrado un fuerte apoyo a la experiencia. La participación de esta comunidad en las exposiciones y presentaciones ha fortalecido el vínculo entre los estudiantes en formación docente y su entorno, creando un sentido de pertenencia y compromiso compartido.</w:t>
            </w:r>
          </w:p>
          <w:p w14:paraId="588B4001" w14:textId="77777777" w:rsidR="00163A4A" w:rsidRDefault="00163A4A">
            <w:pPr>
              <w:pStyle w:val="TableParagraph"/>
              <w:ind w:left="0"/>
              <w:rPr>
                <w:rFonts w:ascii="Times New Roman"/>
                <w:sz w:val="16"/>
              </w:rPr>
            </w:pPr>
          </w:p>
        </w:tc>
      </w:tr>
      <w:tr w:rsidR="00163A4A" w14:paraId="64EED440" w14:textId="77777777">
        <w:trPr>
          <w:trHeight w:val="1747"/>
        </w:trPr>
        <w:tc>
          <w:tcPr>
            <w:tcW w:w="4960" w:type="dxa"/>
          </w:tcPr>
          <w:p w14:paraId="733FDB95" w14:textId="77777777" w:rsidR="00163A4A" w:rsidRDefault="001956FF">
            <w:pPr>
              <w:pStyle w:val="TableParagraph"/>
              <w:spacing w:line="215" w:lineRule="exact"/>
              <w:ind w:left="18" w:right="3"/>
              <w:jc w:val="center"/>
              <w:rPr>
                <w:b/>
                <w:sz w:val="18"/>
              </w:rPr>
            </w:pPr>
            <w:r>
              <w:rPr>
                <w:b/>
                <w:spacing w:val="-2"/>
                <w:sz w:val="18"/>
              </w:rPr>
              <w:lastRenderedPageBreak/>
              <w:t>INNOVACIÓN</w:t>
            </w:r>
          </w:p>
          <w:p w14:paraId="73D7D3E5" w14:textId="77777777" w:rsidR="00163A4A" w:rsidRDefault="001956FF">
            <w:pPr>
              <w:pStyle w:val="TableParagraph"/>
              <w:spacing w:before="2"/>
              <w:ind w:right="90"/>
              <w:jc w:val="both"/>
              <w:rPr>
                <w:sz w:val="18"/>
              </w:rPr>
            </w:pPr>
            <w:r>
              <w:rPr>
                <w:sz w:val="18"/>
              </w:rPr>
              <w:t>Mencione si ha diseñado e implementado procesos educativos o pedagógicos de manera novedosa, incorporando prácticas, acciones, recursos tecnológicos o no tecnológicos, realizando cambios notables en el uso de recursos educativos, materiales,</w:t>
            </w:r>
            <w:r>
              <w:rPr>
                <w:spacing w:val="19"/>
                <w:sz w:val="18"/>
              </w:rPr>
              <w:t xml:space="preserve"> </w:t>
            </w:r>
            <w:r>
              <w:rPr>
                <w:sz w:val="18"/>
              </w:rPr>
              <w:t>métodos</w:t>
            </w:r>
            <w:r>
              <w:rPr>
                <w:spacing w:val="20"/>
                <w:sz w:val="18"/>
              </w:rPr>
              <w:t xml:space="preserve"> </w:t>
            </w:r>
            <w:r>
              <w:rPr>
                <w:sz w:val="18"/>
              </w:rPr>
              <w:t>o</w:t>
            </w:r>
            <w:r>
              <w:rPr>
                <w:spacing w:val="19"/>
                <w:sz w:val="18"/>
              </w:rPr>
              <w:t xml:space="preserve"> </w:t>
            </w:r>
            <w:r>
              <w:rPr>
                <w:sz w:val="18"/>
              </w:rPr>
              <w:t>contenidos</w:t>
            </w:r>
            <w:r>
              <w:rPr>
                <w:spacing w:val="20"/>
                <w:sz w:val="18"/>
              </w:rPr>
              <w:t xml:space="preserve"> </w:t>
            </w:r>
            <w:r>
              <w:rPr>
                <w:sz w:val="18"/>
              </w:rPr>
              <w:t>implicados</w:t>
            </w:r>
            <w:r>
              <w:rPr>
                <w:spacing w:val="20"/>
                <w:sz w:val="18"/>
              </w:rPr>
              <w:t xml:space="preserve"> </w:t>
            </w:r>
            <w:r>
              <w:rPr>
                <w:sz w:val="18"/>
              </w:rPr>
              <w:t>en</w:t>
            </w:r>
            <w:r>
              <w:rPr>
                <w:spacing w:val="19"/>
                <w:sz w:val="18"/>
              </w:rPr>
              <w:t xml:space="preserve"> </w:t>
            </w:r>
            <w:r>
              <w:rPr>
                <w:spacing w:val="-5"/>
                <w:sz w:val="18"/>
              </w:rPr>
              <w:t>la</w:t>
            </w:r>
          </w:p>
          <w:p w14:paraId="39E8E044" w14:textId="77777777" w:rsidR="00163A4A" w:rsidRDefault="001956FF">
            <w:pPr>
              <w:pStyle w:val="TableParagraph"/>
              <w:spacing w:line="198" w:lineRule="exact"/>
              <w:jc w:val="both"/>
              <w:rPr>
                <w:sz w:val="18"/>
              </w:rPr>
            </w:pPr>
            <w:r>
              <w:rPr>
                <w:sz w:val="18"/>
              </w:rPr>
              <w:t>enseñanza</w:t>
            </w:r>
            <w:r>
              <w:rPr>
                <w:spacing w:val="59"/>
                <w:sz w:val="18"/>
              </w:rPr>
              <w:t xml:space="preserve"> </w:t>
            </w:r>
            <w:r>
              <w:rPr>
                <w:sz w:val="18"/>
              </w:rPr>
              <w:t>y</w:t>
            </w:r>
            <w:r>
              <w:rPr>
                <w:spacing w:val="57"/>
                <w:sz w:val="18"/>
              </w:rPr>
              <w:t xml:space="preserve"> </w:t>
            </w:r>
            <w:r>
              <w:rPr>
                <w:sz w:val="18"/>
              </w:rPr>
              <w:t>en</w:t>
            </w:r>
            <w:r>
              <w:rPr>
                <w:spacing w:val="59"/>
                <w:sz w:val="18"/>
              </w:rPr>
              <w:t xml:space="preserve"> </w:t>
            </w:r>
            <w:r>
              <w:rPr>
                <w:sz w:val="18"/>
              </w:rPr>
              <w:t>el</w:t>
            </w:r>
            <w:r>
              <w:rPr>
                <w:spacing w:val="57"/>
                <w:sz w:val="18"/>
              </w:rPr>
              <w:t xml:space="preserve"> </w:t>
            </w:r>
            <w:r>
              <w:rPr>
                <w:sz w:val="18"/>
              </w:rPr>
              <w:t>aprendizaje</w:t>
            </w:r>
            <w:r>
              <w:rPr>
                <w:spacing w:val="61"/>
                <w:sz w:val="18"/>
              </w:rPr>
              <w:t xml:space="preserve"> </w:t>
            </w:r>
            <w:r>
              <w:rPr>
                <w:sz w:val="18"/>
              </w:rPr>
              <w:t>para</w:t>
            </w:r>
            <w:r>
              <w:rPr>
                <w:spacing w:val="60"/>
                <w:sz w:val="18"/>
              </w:rPr>
              <w:t xml:space="preserve"> </w:t>
            </w:r>
            <w:r>
              <w:rPr>
                <w:sz w:val="18"/>
              </w:rPr>
              <w:t>propiciar</w:t>
            </w:r>
            <w:r>
              <w:rPr>
                <w:spacing w:val="57"/>
                <w:sz w:val="18"/>
              </w:rPr>
              <w:t xml:space="preserve"> </w:t>
            </w:r>
            <w:r>
              <w:rPr>
                <w:spacing w:val="-5"/>
                <w:sz w:val="18"/>
              </w:rPr>
              <w:t>el</w:t>
            </w:r>
          </w:p>
        </w:tc>
        <w:tc>
          <w:tcPr>
            <w:tcW w:w="4110" w:type="dxa"/>
          </w:tcPr>
          <w:p w14:paraId="35F07615" w14:textId="77777777" w:rsidR="00163A4A" w:rsidRDefault="00B476EB">
            <w:pPr>
              <w:pStyle w:val="TableParagraph"/>
              <w:ind w:left="0"/>
              <w:rPr>
                <w:rFonts w:ascii="Times New Roman"/>
                <w:sz w:val="16"/>
              </w:rPr>
            </w:pPr>
            <w:r>
              <w:rPr>
                <w:rFonts w:ascii="Times New Roman"/>
                <w:sz w:val="16"/>
              </w:rPr>
              <w:t>N/A</w:t>
            </w:r>
          </w:p>
        </w:tc>
      </w:tr>
    </w:tbl>
    <w:p w14:paraId="3951862C" w14:textId="77777777" w:rsidR="00163A4A" w:rsidRDefault="00163A4A">
      <w:pPr>
        <w:pStyle w:val="TableParagraph"/>
        <w:rPr>
          <w:rFonts w:ascii="Times New Roman"/>
          <w:sz w:val="16"/>
        </w:rPr>
        <w:sectPr w:rsidR="00163A4A">
          <w:pgSz w:w="12240" w:h="15840"/>
          <w:pgMar w:top="1300" w:right="1440" w:bottom="1445" w:left="1440" w:header="165" w:footer="294" w:gutter="0"/>
          <w:cols w:space="720"/>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163A4A" w14:paraId="001AC602" w14:textId="77777777">
        <w:trPr>
          <w:trHeight w:val="220"/>
        </w:trPr>
        <w:tc>
          <w:tcPr>
            <w:tcW w:w="9070" w:type="dxa"/>
            <w:gridSpan w:val="2"/>
          </w:tcPr>
          <w:p w14:paraId="0795278B" w14:textId="77777777" w:rsidR="00163A4A" w:rsidRDefault="001956FF">
            <w:pPr>
              <w:pStyle w:val="TableParagraph"/>
              <w:spacing w:before="1" w:line="199" w:lineRule="exact"/>
              <w:ind w:left="13"/>
              <w:jc w:val="center"/>
              <w:rPr>
                <w:b/>
                <w:sz w:val="18"/>
              </w:rPr>
            </w:pPr>
            <w:r>
              <w:rPr>
                <w:b/>
                <w:color w:val="2E5395"/>
                <w:spacing w:val="-2"/>
                <w:sz w:val="18"/>
              </w:rPr>
              <w:t>COMPONENTES</w:t>
            </w:r>
          </w:p>
        </w:tc>
      </w:tr>
      <w:tr w:rsidR="00163A4A" w14:paraId="2777E45B" w14:textId="77777777">
        <w:trPr>
          <w:trHeight w:val="436"/>
        </w:trPr>
        <w:tc>
          <w:tcPr>
            <w:tcW w:w="4960" w:type="dxa"/>
          </w:tcPr>
          <w:p w14:paraId="1E2AEB48" w14:textId="77777777" w:rsidR="00163A4A" w:rsidRDefault="00B476EB">
            <w:pPr>
              <w:pStyle w:val="TableParagraph"/>
              <w:spacing w:line="216" w:lineRule="exact"/>
              <w:rPr>
                <w:sz w:val="18"/>
              </w:rPr>
            </w:pPr>
            <w:r>
              <w:rPr>
                <w:sz w:val="18"/>
              </w:rPr>
              <w:t>Desarrollo</w:t>
            </w:r>
            <w:r w:rsidR="001956FF">
              <w:rPr>
                <w:sz w:val="18"/>
              </w:rPr>
              <w:t xml:space="preserve"> integral de NNAJ y adultos. Describa los aportes al proceso de enseñanza – aprendizaje.</w:t>
            </w:r>
          </w:p>
        </w:tc>
        <w:tc>
          <w:tcPr>
            <w:tcW w:w="4110" w:type="dxa"/>
          </w:tcPr>
          <w:p w14:paraId="6F90F79B" w14:textId="77777777" w:rsidR="00163A4A" w:rsidRDefault="00B476EB">
            <w:pPr>
              <w:pStyle w:val="TableParagraph"/>
              <w:ind w:left="0"/>
              <w:rPr>
                <w:rFonts w:ascii="Times New Roman"/>
                <w:sz w:val="18"/>
              </w:rPr>
            </w:pPr>
            <w:r>
              <w:rPr>
                <w:rFonts w:ascii="Times New Roman"/>
                <w:sz w:val="18"/>
              </w:rPr>
              <w:t xml:space="preserve">Ser y cognitivo. </w:t>
            </w:r>
          </w:p>
        </w:tc>
      </w:tr>
      <w:tr w:rsidR="00163A4A" w14:paraId="37E41596" w14:textId="77777777" w:rsidTr="00B048C3">
        <w:trPr>
          <w:trHeight w:val="983"/>
        </w:trPr>
        <w:tc>
          <w:tcPr>
            <w:tcW w:w="4960" w:type="dxa"/>
          </w:tcPr>
          <w:p w14:paraId="3D803207" w14:textId="77777777" w:rsidR="00163A4A" w:rsidRDefault="001956FF">
            <w:pPr>
              <w:pStyle w:val="TableParagraph"/>
              <w:spacing w:before="1" w:line="218" w:lineRule="exact"/>
              <w:ind w:left="955"/>
              <w:rPr>
                <w:b/>
                <w:sz w:val="18"/>
              </w:rPr>
            </w:pPr>
            <w:r>
              <w:rPr>
                <w:b/>
                <w:sz w:val="18"/>
              </w:rPr>
              <w:lastRenderedPageBreak/>
              <w:t>SEGUIMIENTO</w:t>
            </w:r>
            <w:r>
              <w:rPr>
                <w:b/>
                <w:spacing w:val="-3"/>
                <w:sz w:val="18"/>
              </w:rPr>
              <w:t xml:space="preserve"> </w:t>
            </w:r>
            <w:r>
              <w:rPr>
                <w:b/>
                <w:sz w:val="18"/>
              </w:rPr>
              <w:t>Y</w:t>
            </w:r>
            <w:r>
              <w:rPr>
                <w:b/>
                <w:spacing w:val="-6"/>
                <w:sz w:val="18"/>
              </w:rPr>
              <w:t xml:space="preserve"> </w:t>
            </w:r>
            <w:r>
              <w:rPr>
                <w:b/>
                <w:spacing w:val="-2"/>
                <w:sz w:val="18"/>
              </w:rPr>
              <w:t>EVALUACIÓN</w:t>
            </w:r>
          </w:p>
          <w:p w14:paraId="7A0C0E81" w14:textId="77777777" w:rsidR="00163A4A" w:rsidRDefault="001956FF">
            <w:pPr>
              <w:pStyle w:val="TableParagraph"/>
              <w:ind w:right="95"/>
              <w:jc w:val="both"/>
              <w:rPr>
                <w:sz w:val="18"/>
              </w:rPr>
            </w:pPr>
            <w:r>
              <w:rPr>
                <w:sz w:val="18"/>
              </w:rPr>
              <w:t>Describa la metodología y los mecanismos establecidos para el seguimiento, la evaluación y la documentación de la experiencia significativa.</w:t>
            </w:r>
          </w:p>
          <w:p w14:paraId="3B957482" w14:textId="77777777" w:rsidR="00163A4A" w:rsidRDefault="00163A4A">
            <w:pPr>
              <w:pStyle w:val="TableParagraph"/>
              <w:spacing w:before="4"/>
              <w:ind w:left="0"/>
              <w:rPr>
                <w:sz w:val="18"/>
              </w:rPr>
            </w:pPr>
          </w:p>
          <w:p w14:paraId="6FA36CA0" w14:textId="77777777" w:rsidR="00163A4A" w:rsidRDefault="001956FF">
            <w:pPr>
              <w:pStyle w:val="TableParagraph"/>
              <w:spacing w:line="237" w:lineRule="auto"/>
              <w:ind w:right="95"/>
              <w:jc w:val="both"/>
              <w:rPr>
                <w:sz w:val="18"/>
              </w:rPr>
            </w:pPr>
            <w:r>
              <w:rPr>
                <w:sz w:val="18"/>
              </w:rPr>
              <w:t>Especifique qué tipo de análisis (cuantitativo y/o cualitativo)</w:t>
            </w:r>
            <w:r>
              <w:rPr>
                <w:spacing w:val="-16"/>
                <w:sz w:val="18"/>
              </w:rPr>
              <w:t xml:space="preserve"> </w:t>
            </w:r>
            <w:r>
              <w:rPr>
                <w:sz w:val="18"/>
              </w:rPr>
              <w:t>ha</w:t>
            </w:r>
            <w:r>
              <w:rPr>
                <w:spacing w:val="-13"/>
                <w:sz w:val="18"/>
              </w:rPr>
              <w:t xml:space="preserve"> </w:t>
            </w:r>
            <w:r>
              <w:rPr>
                <w:sz w:val="18"/>
              </w:rPr>
              <w:t>realizado</w:t>
            </w:r>
            <w:r>
              <w:rPr>
                <w:spacing w:val="-14"/>
                <w:sz w:val="18"/>
              </w:rPr>
              <w:t xml:space="preserve"> </w:t>
            </w:r>
            <w:r>
              <w:rPr>
                <w:sz w:val="18"/>
              </w:rPr>
              <w:t>al</w:t>
            </w:r>
            <w:r>
              <w:rPr>
                <w:spacing w:val="-16"/>
                <w:sz w:val="18"/>
              </w:rPr>
              <w:t xml:space="preserve"> </w:t>
            </w:r>
            <w:r>
              <w:rPr>
                <w:sz w:val="18"/>
              </w:rPr>
              <w:t>proceso</w:t>
            </w:r>
            <w:r>
              <w:rPr>
                <w:spacing w:val="-14"/>
                <w:sz w:val="18"/>
              </w:rPr>
              <w:t xml:space="preserve"> </w:t>
            </w:r>
            <w:r>
              <w:rPr>
                <w:sz w:val="18"/>
              </w:rPr>
              <w:t>y</w:t>
            </w:r>
            <w:r>
              <w:rPr>
                <w:spacing w:val="-16"/>
                <w:sz w:val="18"/>
              </w:rPr>
              <w:t xml:space="preserve"> </w:t>
            </w:r>
            <w:r>
              <w:rPr>
                <w:sz w:val="18"/>
              </w:rPr>
              <w:t>a</w:t>
            </w:r>
            <w:r>
              <w:rPr>
                <w:spacing w:val="-13"/>
                <w:sz w:val="18"/>
              </w:rPr>
              <w:t xml:space="preserve"> </w:t>
            </w:r>
            <w:r>
              <w:rPr>
                <w:sz w:val="18"/>
              </w:rPr>
              <w:t>los</w:t>
            </w:r>
            <w:r>
              <w:rPr>
                <w:spacing w:val="-14"/>
                <w:sz w:val="18"/>
              </w:rPr>
              <w:t xml:space="preserve"> </w:t>
            </w:r>
            <w:r>
              <w:rPr>
                <w:sz w:val="18"/>
              </w:rPr>
              <w:t xml:space="preserve">resultados obtenidos, para dar cumplimiento de los objetivos </w:t>
            </w:r>
            <w:r>
              <w:rPr>
                <w:spacing w:val="-2"/>
                <w:sz w:val="18"/>
              </w:rPr>
              <w:t>propuestos.</w:t>
            </w:r>
          </w:p>
          <w:p w14:paraId="6B8B2850" w14:textId="77777777" w:rsidR="00163A4A" w:rsidRDefault="00163A4A">
            <w:pPr>
              <w:pStyle w:val="TableParagraph"/>
              <w:spacing w:before="3"/>
              <w:ind w:left="0"/>
              <w:rPr>
                <w:sz w:val="18"/>
              </w:rPr>
            </w:pPr>
          </w:p>
          <w:p w14:paraId="54967E5F" w14:textId="77777777" w:rsidR="00163A4A" w:rsidRDefault="001956FF">
            <w:pPr>
              <w:pStyle w:val="TableParagraph"/>
              <w:spacing w:line="276" w:lineRule="auto"/>
              <w:ind w:right="90"/>
              <w:jc w:val="both"/>
              <w:rPr>
                <w:sz w:val="18"/>
              </w:rPr>
            </w:pPr>
            <w:r>
              <w:rPr>
                <w:sz w:val="18"/>
              </w:rPr>
              <w:t>Mencione cómo se ha transformado la experiencia significativa</w:t>
            </w:r>
            <w:r>
              <w:rPr>
                <w:spacing w:val="-11"/>
                <w:sz w:val="18"/>
              </w:rPr>
              <w:t xml:space="preserve"> </w:t>
            </w:r>
            <w:r>
              <w:rPr>
                <w:sz w:val="18"/>
              </w:rPr>
              <w:t>a</w:t>
            </w:r>
            <w:r>
              <w:rPr>
                <w:spacing w:val="-11"/>
                <w:sz w:val="18"/>
              </w:rPr>
              <w:t xml:space="preserve"> </w:t>
            </w:r>
            <w:r>
              <w:rPr>
                <w:sz w:val="18"/>
              </w:rPr>
              <w:t>lo</w:t>
            </w:r>
            <w:r>
              <w:rPr>
                <w:spacing w:val="-12"/>
                <w:sz w:val="18"/>
              </w:rPr>
              <w:t xml:space="preserve"> </w:t>
            </w:r>
            <w:r>
              <w:rPr>
                <w:sz w:val="18"/>
              </w:rPr>
              <w:t>largo</w:t>
            </w:r>
            <w:r>
              <w:rPr>
                <w:spacing w:val="-12"/>
                <w:sz w:val="18"/>
              </w:rPr>
              <w:t xml:space="preserve"> </w:t>
            </w:r>
            <w:r>
              <w:rPr>
                <w:sz w:val="18"/>
              </w:rPr>
              <w:t>del</w:t>
            </w:r>
            <w:r>
              <w:rPr>
                <w:spacing w:val="-14"/>
                <w:sz w:val="18"/>
              </w:rPr>
              <w:t xml:space="preserve"> </w:t>
            </w:r>
            <w:r>
              <w:rPr>
                <w:sz w:val="18"/>
              </w:rPr>
              <w:t>tiempo</w:t>
            </w:r>
            <w:r>
              <w:rPr>
                <w:spacing w:val="-12"/>
                <w:sz w:val="18"/>
              </w:rPr>
              <w:t xml:space="preserve"> </w:t>
            </w:r>
            <w:r>
              <w:rPr>
                <w:sz w:val="18"/>
              </w:rPr>
              <w:t>teniendo</w:t>
            </w:r>
            <w:r>
              <w:rPr>
                <w:spacing w:val="-12"/>
                <w:sz w:val="18"/>
              </w:rPr>
              <w:t xml:space="preserve"> </w:t>
            </w:r>
            <w:r>
              <w:rPr>
                <w:sz w:val="18"/>
              </w:rPr>
              <w:t>en</w:t>
            </w:r>
            <w:r>
              <w:rPr>
                <w:spacing w:val="-12"/>
                <w:sz w:val="18"/>
              </w:rPr>
              <w:t xml:space="preserve"> </w:t>
            </w:r>
            <w:r>
              <w:rPr>
                <w:sz w:val="18"/>
              </w:rPr>
              <w:t>cuenta los resultados autorreflexivos y evaluativos.</w:t>
            </w:r>
          </w:p>
        </w:tc>
        <w:tc>
          <w:tcPr>
            <w:tcW w:w="4110" w:type="dxa"/>
          </w:tcPr>
          <w:p w14:paraId="2C7ADF59"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sz w:val="16"/>
                <w:szCs w:val="16"/>
                <w:lang w:val="es-CO" w:eastAsia="es-CO"/>
              </w:rPr>
              <w:t xml:space="preserve">La metodología y los mecanismos establecidos para el seguimiento, la evaluación y la documentación de la experiencia significativa han sido diseñados para garantizar una evaluación continua, integral y reflexiva. El proceso de seguimiento y evaluación está orientado tanto al </w:t>
            </w:r>
            <w:r w:rsidRPr="00B048C3">
              <w:rPr>
                <w:rFonts w:eastAsia="Times New Roman" w:cs="Times New Roman"/>
                <w:b/>
                <w:bCs/>
                <w:sz w:val="16"/>
                <w:szCs w:val="16"/>
                <w:lang w:val="es-CO" w:eastAsia="es-CO"/>
              </w:rPr>
              <w:t>desarrollo de los estudiantes en formación docente</w:t>
            </w:r>
            <w:r w:rsidRPr="00B048C3">
              <w:rPr>
                <w:rFonts w:eastAsia="Times New Roman" w:cs="Times New Roman"/>
                <w:sz w:val="16"/>
                <w:szCs w:val="16"/>
                <w:lang w:val="es-CO" w:eastAsia="es-CO"/>
              </w:rPr>
              <w:t xml:space="preserve"> como al </w:t>
            </w:r>
            <w:r w:rsidRPr="00B048C3">
              <w:rPr>
                <w:rFonts w:eastAsia="Times New Roman" w:cs="Times New Roman"/>
                <w:b/>
                <w:bCs/>
                <w:sz w:val="16"/>
                <w:szCs w:val="16"/>
                <w:lang w:val="es-CO" w:eastAsia="es-CO"/>
              </w:rPr>
              <w:t>mejoramiento continuo de la experiencia</w:t>
            </w:r>
            <w:r w:rsidRPr="00B048C3">
              <w:rPr>
                <w:rFonts w:eastAsia="Times New Roman" w:cs="Times New Roman"/>
                <w:sz w:val="16"/>
                <w:szCs w:val="16"/>
                <w:lang w:val="es-CO" w:eastAsia="es-CO"/>
              </w:rPr>
              <w:t xml:space="preserve"> en sí misma. Para ello, se han implementado enfoques que permiten observar y analizar tanto el avance de los futuros docentes como los impactos de las actividades realizadas en su desarrollo integral.</w:t>
            </w:r>
          </w:p>
          <w:p w14:paraId="00D73533"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sz w:val="16"/>
                <w:szCs w:val="16"/>
                <w:lang w:val="es-CO" w:eastAsia="es-CO"/>
              </w:rPr>
              <w:t xml:space="preserve">El seguimiento y la evaluación de la experiencia significativa se realizan a lo largo de todo el proceso, permitiendo una retroalimentación constante que facilita el ajuste de las actividades y metodologías empleadas. Se utiliza un enfoque </w:t>
            </w:r>
            <w:r w:rsidRPr="00B048C3">
              <w:rPr>
                <w:rFonts w:eastAsia="Times New Roman" w:cs="Times New Roman"/>
                <w:b/>
                <w:bCs/>
                <w:sz w:val="16"/>
                <w:szCs w:val="16"/>
                <w:lang w:val="es-CO" w:eastAsia="es-CO"/>
              </w:rPr>
              <w:t>formativo y reflexivo</w:t>
            </w:r>
            <w:r w:rsidRPr="00B048C3">
              <w:rPr>
                <w:rFonts w:eastAsia="Times New Roman" w:cs="Times New Roman"/>
                <w:sz w:val="16"/>
                <w:szCs w:val="16"/>
                <w:lang w:val="es-CO" w:eastAsia="es-CO"/>
              </w:rPr>
              <w:t>, en el que la evaluación no solo se limita a medir resultados, sino que también se enfoca en el proceso de aprendizaje de los estudiantes. Los mecanismos para el seguimiento incluyen:</w:t>
            </w:r>
          </w:p>
          <w:p w14:paraId="5B208D2A"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sz w:val="16"/>
                <w:szCs w:val="16"/>
                <w:lang w:val="es-CO" w:eastAsia="es-CO"/>
              </w:rPr>
              <w:t>La tutora y facilitadores realizan observaciones continuas de las actividades de los estudiantes. Estas observaciones permiten detectar áreas de mejora, identificar fortalezas y debilidades en el desarrollo de las competencias pedagógicas, sociales, emocionales y cognitivas de los futuros docentes.</w:t>
            </w:r>
          </w:p>
          <w:p w14:paraId="0AD46179"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Autoevaluación y Coevaluación</w:t>
            </w:r>
            <w:r w:rsidRPr="00B048C3">
              <w:rPr>
                <w:rFonts w:eastAsia="Times New Roman" w:cs="Times New Roman"/>
                <w:sz w:val="16"/>
                <w:szCs w:val="16"/>
                <w:lang w:val="es-CO" w:eastAsia="es-CO"/>
              </w:rPr>
              <w:t>: Se fomenta que los estudiantes en formación docente se autoevalúen y también realicen evaluaciones a sus compañeros. Este proceso promueve la reflexión crítica sobre su propio aprendizaje y el de los demás, lo cual facilita un desarrollo más profundo de la competencia reflexiva.</w:t>
            </w:r>
          </w:p>
          <w:p w14:paraId="10AC1C67"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sz w:val="16"/>
                <w:szCs w:val="16"/>
                <w:lang w:val="es-CO" w:eastAsia="es-CO"/>
              </w:rPr>
              <w:t xml:space="preserve">Se ha utilizado un </w:t>
            </w:r>
            <w:r w:rsidRPr="00B048C3">
              <w:rPr>
                <w:rFonts w:eastAsia="Times New Roman" w:cs="Times New Roman"/>
                <w:b/>
                <w:bCs/>
                <w:sz w:val="16"/>
                <w:szCs w:val="16"/>
                <w:lang w:val="es-CO" w:eastAsia="es-CO"/>
              </w:rPr>
              <w:t>análisis mixto</w:t>
            </w:r>
            <w:r w:rsidRPr="00B048C3">
              <w:rPr>
                <w:rFonts w:eastAsia="Times New Roman" w:cs="Times New Roman"/>
                <w:sz w:val="16"/>
                <w:szCs w:val="16"/>
                <w:lang w:val="es-CO" w:eastAsia="es-CO"/>
              </w:rPr>
              <w:t xml:space="preserve"> que combina enfoques cuantitativos y cualitativos para valorar de manera integral los resultados de la experiencia. Este análisis permite obtener una visión más completa del impacto de la experiencia significativa.</w:t>
            </w:r>
          </w:p>
          <w:p w14:paraId="35CA4CCC"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Análisis Cuantitativo</w:t>
            </w:r>
            <w:r w:rsidRPr="00B048C3">
              <w:rPr>
                <w:rFonts w:eastAsia="Times New Roman" w:cs="Times New Roman"/>
                <w:sz w:val="16"/>
                <w:szCs w:val="16"/>
                <w:lang w:val="es-CO" w:eastAsia="es-CO"/>
              </w:rPr>
              <w:t xml:space="preserve">: Se realiza un seguimiento de indicadores clave de desempeño, como la </w:t>
            </w:r>
            <w:r w:rsidRPr="00B048C3">
              <w:rPr>
                <w:rFonts w:eastAsia="Times New Roman" w:cs="Times New Roman"/>
                <w:b/>
                <w:bCs/>
                <w:sz w:val="16"/>
                <w:szCs w:val="16"/>
                <w:lang w:val="es-CO" w:eastAsia="es-CO"/>
              </w:rPr>
              <w:t>participación activa</w:t>
            </w:r>
            <w:r w:rsidRPr="00B048C3">
              <w:rPr>
                <w:rFonts w:eastAsia="Times New Roman" w:cs="Times New Roman"/>
                <w:sz w:val="16"/>
                <w:szCs w:val="16"/>
                <w:lang w:val="es-CO" w:eastAsia="es-CO"/>
              </w:rPr>
              <w:t xml:space="preserve"> en las actividades, los </w:t>
            </w:r>
            <w:r w:rsidRPr="00B048C3">
              <w:rPr>
                <w:rFonts w:eastAsia="Times New Roman" w:cs="Times New Roman"/>
                <w:b/>
                <w:bCs/>
                <w:sz w:val="16"/>
                <w:szCs w:val="16"/>
                <w:lang w:val="es-CO" w:eastAsia="es-CO"/>
              </w:rPr>
              <w:t>resultados académicos</w:t>
            </w:r>
            <w:r w:rsidRPr="00B048C3">
              <w:rPr>
                <w:rFonts w:eastAsia="Times New Roman" w:cs="Times New Roman"/>
                <w:sz w:val="16"/>
                <w:szCs w:val="16"/>
                <w:lang w:val="es-CO" w:eastAsia="es-CO"/>
              </w:rPr>
              <w:t xml:space="preserve"> obtenidos en las evaluaciones, y la </w:t>
            </w:r>
            <w:r w:rsidRPr="00B048C3">
              <w:rPr>
                <w:rFonts w:eastAsia="Times New Roman" w:cs="Times New Roman"/>
                <w:b/>
                <w:bCs/>
                <w:sz w:val="16"/>
                <w:szCs w:val="16"/>
                <w:lang w:val="es-CO" w:eastAsia="es-CO"/>
              </w:rPr>
              <w:t>frecuencia de las interacciones colaborativas</w:t>
            </w:r>
            <w:r w:rsidRPr="00B048C3">
              <w:rPr>
                <w:rFonts w:eastAsia="Times New Roman" w:cs="Times New Roman"/>
                <w:sz w:val="16"/>
                <w:szCs w:val="16"/>
                <w:lang w:val="es-CO" w:eastAsia="es-CO"/>
              </w:rPr>
              <w:t>. Estos indicadores se recogen a través de herramientas de evaluación estandarizadas, como rubricas de evaluación, calificaciones de proyectos y seguimiento de la participación en actividades grupales.</w:t>
            </w:r>
          </w:p>
          <w:p w14:paraId="2CF0FC7C"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Análisis Cualitativo</w:t>
            </w:r>
            <w:r w:rsidRPr="00B048C3">
              <w:rPr>
                <w:rFonts w:eastAsia="Times New Roman" w:cs="Times New Roman"/>
                <w:sz w:val="16"/>
                <w:szCs w:val="16"/>
                <w:lang w:val="es-CO" w:eastAsia="es-CO"/>
              </w:rPr>
              <w:t xml:space="preserve">: Se lleva a cabo un análisis cualitativo a través de las </w:t>
            </w:r>
            <w:r w:rsidRPr="00B048C3">
              <w:rPr>
                <w:rFonts w:eastAsia="Times New Roman" w:cs="Times New Roman"/>
                <w:b/>
                <w:bCs/>
                <w:sz w:val="16"/>
                <w:szCs w:val="16"/>
                <w:lang w:val="es-CO" w:eastAsia="es-CO"/>
              </w:rPr>
              <w:t>reflexiones personales</w:t>
            </w:r>
            <w:r w:rsidRPr="00B048C3">
              <w:rPr>
                <w:rFonts w:eastAsia="Times New Roman" w:cs="Times New Roman"/>
                <w:sz w:val="16"/>
                <w:szCs w:val="16"/>
                <w:lang w:val="es-CO" w:eastAsia="es-CO"/>
              </w:rPr>
              <w:t xml:space="preserve"> de los estudiantes, </w:t>
            </w:r>
            <w:r w:rsidRPr="00B048C3">
              <w:rPr>
                <w:rFonts w:eastAsia="Times New Roman" w:cs="Times New Roman"/>
                <w:b/>
                <w:bCs/>
                <w:sz w:val="16"/>
                <w:szCs w:val="16"/>
                <w:lang w:val="es-CO" w:eastAsia="es-CO"/>
              </w:rPr>
              <w:t>comentarios abiertos</w:t>
            </w:r>
            <w:r w:rsidRPr="00B048C3">
              <w:rPr>
                <w:rFonts w:eastAsia="Times New Roman" w:cs="Times New Roman"/>
                <w:sz w:val="16"/>
                <w:szCs w:val="16"/>
                <w:lang w:val="es-CO" w:eastAsia="es-CO"/>
              </w:rPr>
              <w:t xml:space="preserve"> en las encuestas, y las </w:t>
            </w:r>
            <w:r w:rsidRPr="00B048C3">
              <w:rPr>
                <w:rFonts w:eastAsia="Times New Roman" w:cs="Times New Roman"/>
                <w:b/>
                <w:bCs/>
                <w:sz w:val="16"/>
                <w:szCs w:val="16"/>
                <w:lang w:val="es-CO" w:eastAsia="es-CO"/>
              </w:rPr>
              <w:t>observaciones de los tutores</w:t>
            </w:r>
            <w:r w:rsidRPr="00B048C3">
              <w:rPr>
                <w:rFonts w:eastAsia="Times New Roman" w:cs="Times New Roman"/>
                <w:sz w:val="16"/>
                <w:szCs w:val="16"/>
                <w:lang w:val="es-CO" w:eastAsia="es-CO"/>
              </w:rPr>
              <w:t xml:space="preserve">. Se evalúan aspectos más subjetivos, como el </w:t>
            </w:r>
            <w:r w:rsidRPr="00B048C3">
              <w:rPr>
                <w:rFonts w:eastAsia="Times New Roman" w:cs="Times New Roman"/>
                <w:b/>
                <w:bCs/>
                <w:sz w:val="16"/>
                <w:szCs w:val="16"/>
                <w:lang w:val="es-CO" w:eastAsia="es-CO"/>
              </w:rPr>
              <w:t>desarrollo de la competencia emocional</w:t>
            </w:r>
            <w:r w:rsidRPr="00B048C3">
              <w:rPr>
                <w:rFonts w:eastAsia="Times New Roman" w:cs="Times New Roman"/>
                <w:sz w:val="16"/>
                <w:szCs w:val="16"/>
                <w:lang w:val="es-CO" w:eastAsia="es-CO"/>
              </w:rPr>
              <w:t xml:space="preserve"> y </w:t>
            </w:r>
            <w:r w:rsidRPr="00B048C3">
              <w:rPr>
                <w:rFonts w:eastAsia="Times New Roman" w:cs="Times New Roman"/>
                <w:b/>
                <w:bCs/>
                <w:sz w:val="16"/>
                <w:szCs w:val="16"/>
                <w:lang w:val="es-CO" w:eastAsia="es-CO"/>
              </w:rPr>
              <w:t>social</w:t>
            </w:r>
            <w:r w:rsidRPr="00B048C3">
              <w:rPr>
                <w:rFonts w:eastAsia="Times New Roman" w:cs="Times New Roman"/>
                <w:sz w:val="16"/>
                <w:szCs w:val="16"/>
                <w:lang w:val="es-CO" w:eastAsia="es-CO"/>
              </w:rPr>
              <w:t xml:space="preserve"> de los estudiantes, su </w:t>
            </w:r>
            <w:r w:rsidRPr="00B048C3">
              <w:rPr>
                <w:rFonts w:eastAsia="Times New Roman" w:cs="Times New Roman"/>
                <w:b/>
                <w:bCs/>
                <w:sz w:val="16"/>
                <w:szCs w:val="16"/>
                <w:lang w:val="es-CO" w:eastAsia="es-CO"/>
              </w:rPr>
              <w:t>crecimiento en habilidades pedagógicas</w:t>
            </w:r>
            <w:r w:rsidRPr="00B048C3">
              <w:rPr>
                <w:rFonts w:eastAsia="Times New Roman" w:cs="Times New Roman"/>
                <w:sz w:val="16"/>
                <w:szCs w:val="16"/>
                <w:lang w:val="es-CO" w:eastAsia="es-CO"/>
              </w:rPr>
              <w:t xml:space="preserve"> y su capacidad para generar un </w:t>
            </w:r>
            <w:r w:rsidRPr="00B048C3">
              <w:rPr>
                <w:rFonts w:eastAsia="Times New Roman" w:cs="Times New Roman"/>
                <w:sz w:val="16"/>
                <w:szCs w:val="16"/>
                <w:lang w:val="es-CO" w:eastAsia="es-CO"/>
              </w:rPr>
              <w:lastRenderedPageBreak/>
              <w:t>ambiente de aprendizaje inclusivo y colaborativo.</w:t>
            </w:r>
          </w:p>
          <w:p w14:paraId="3412FABD" w14:textId="77777777" w:rsidR="00B048C3" w:rsidRPr="00B048C3" w:rsidRDefault="00B048C3" w:rsidP="00B048C3">
            <w:pPr>
              <w:widowControl/>
              <w:autoSpaceDE/>
              <w:autoSpaceDN/>
              <w:spacing w:before="100" w:beforeAutospacing="1" w:after="100" w:afterAutospacing="1"/>
              <w:jc w:val="both"/>
              <w:outlineLvl w:val="3"/>
              <w:rPr>
                <w:rFonts w:eastAsia="Times New Roman" w:cs="Times New Roman"/>
                <w:b/>
                <w:bCs/>
                <w:sz w:val="16"/>
                <w:szCs w:val="16"/>
                <w:lang w:val="es-CO" w:eastAsia="es-CO"/>
              </w:rPr>
            </w:pPr>
            <w:r w:rsidRPr="00B048C3">
              <w:rPr>
                <w:rFonts w:eastAsia="Times New Roman" w:cs="Times New Roman"/>
                <w:b/>
                <w:bCs/>
                <w:sz w:val="16"/>
                <w:szCs w:val="16"/>
                <w:lang w:val="es-CO" w:eastAsia="es-CO"/>
              </w:rPr>
              <w:t>Transformación de la Experiencia Significativa</w:t>
            </w:r>
          </w:p>
          <w:p w14:paraId="5729E865"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sz w:val="16"/>
                <w:szCs w:val="16"/>
                <w:lang w:val="es-CO" w:eastAsia="es-CO"/>
              </w:rPr>
              <w:t xml:space="preserve">A lo largo del tiempo, la experiencia significativa ha sufrido transformaciones significativas, especialmente en base a los </w:t>
            </w:r>
            <w:r w:rsidRPr="00B048C3">
              <w:rPr>
                <w:rFonts w:eastAsia="Times New Roman" w:cs="Times New Roman"/>
                <w:b/>
                <w:bCs/>
                <w:sz w:val="16"/>
                <w:szCs w:val="16"/>
                <w:lang w:val="es-CO" w:eastAsia="es-CO"/>
              </w:rPr>
              <w:t>resultados autorreflexivos</w:t>
            </w:r>
            <w:r w:rsidRPr="00B048C3">
              <w:rPr>
                <w:rFonts w:eastAsia="Times New Roman" w:cs="Times New Roman"/>
                <w:sz w:val="16"/>
                <w:szCs w:val="16"/>
                <w:lang w:val="es-CO" w:eastAsia="es-CO"/>
              </w:rPr>
              <w:t xml:space="preserve"> y los </w:t>
            </w:r>
            <w:r w:rsidRPr="00B048C3">
              <w:rPr>
                <w:rFonts w:eastAsia="Times New Roman" w:cs="Times New Roman"/>
                <w:b/>
                <w:bCs/>
                <w:sz w:val="16"/>
                <w:szCs w:val="16"/>
                <w:lang w:val="es-CO" w:eastAsia="es-CO"/>
              </w:rPr>
              <w:t>resultados evaluativos</w:t>
            </w:r>
            <w:r w:rsidRPr="00B048C3">
              <w:rPr>
                <w:rFonts w:eastAsia="Times New Roman" w:cs="Times New Roman"/>
                <w:sz w:val="16"/>
                <w:szCs w:val="16"/>
                <w:lang w:val="es-CO" w:eastAsia="es-CO"/>
              </w:rPr>
              <w:t xml:space="preserve"> obtenidos en cada ciclo de implementación. A continuación, se describen algunas de las transformaciones clave:</w:t>
            </w:r>
          </w:p>
          <w:p w14:paraId="7DC54C52"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Ajuste en las Estrategias Pedagógicas</w:t>
            </w:r>
            <w:r w:rsidRPr="00B048C3">
              <w:rPr>
                <w:rFonts w:eastAsia="Times New Roman" w:cs="Times New Roman"/>
                <w:sz w:val="16"/>
                <w:szCs w:val="16"/>
                <w:lang w:val="es-CO" w:eastAsia="es-CO"/>
              </w:rPr>
              <w:t xml:space="preserve">: A través de la evaluación continua y la reflexión de los estudiantes y tutores, se han identificado áreas en las que las actividades iniciales no generaban el impacto esperado. Por ejemplo, la metodología de los </w:t>
            </w:r>
            <w:r w:rsidRPr="00B048C3">
              <w:rPr>
                <w:rFonts w:eastAsia="Times New Roman" w:cs="Times New Roman"/>
                <w:b/>
                <w:bCs/>
                <w:sz w:val="16"/>
                <w:szCs w:val="16"/>
                <w:lang w:val="es-CO" w:eastAsia="es-CO"/>
              </w:rPr>
              <w:t>centros de interés</w:t>
            </w:r>
            <w:r w:rsidRPr="00B048C3">
              <w:rPr>
                <w:rFonts w:eastAsia="Times New Roman" w:cs="Times New Roman"/>
                <w:sz w:val="16"/>
                <w:szCs w:val="16"/>
                <w:lang w:val="es-CO" w:eastAsia="es-CO"/>
              </w:rPr>
              <w:t xml:space="preserve"> ha sido enriquecida, incluyendo actividades más dinámicas y diversificadas que atienden mejor a las diferentes necesidades de los estudiantes en formación.</w:t>
            </w:r>
          </w:p>
          <w:p w14:paraId="150DD9A2"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Enfoque más Integral</w:t>
            </w:r>
            <w:r w:rsidRPr="00B048C3">
              <w:rPr>
                <w:rFonts w:eastAsia="Times New Roman" w:cs="Times New Roman"/>
                <w:sz w:val="16"/>
                <w:szCs w:val="16"/>
                <w:lang w:val="es-CO" w:eastAsia="es-CO"/>
              </w:rPr>
              <w:t>: En un principio, la experiencia estaba más centrada en el desarrollo cognitivo de los futuros docentes, pero los resultados de las evaluaciones autorreflexivas mostraron la necesidad de incluir más actividades que promovieran el desarrollo emocional y social. Así, se introdujeron con mayor énfasis actividades que no solo desarrollan habilidades pedagógicas, sino que también fomentan el bienestar emocional y la convivencia.</w:t>
            </w:r>
          </w:p>
          <w:p w14:paraId="4F62C86F" w14:textId="77777777" w:rsidR="00B048C3" w:rsidRPr="00B048C3" w:rsidRDefault="00B048C3" w:rsidP="00AC3449">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Mejora en la Evaluación</w:t>
            </w:r>
            <w:r w:rsidRPr="00B048C3">
              <w:rPr>
                <w:rFonts w:eastAsia="Times New Roman" w:cs="Times New Roman"/>
                <w:sz w:val="16"/>
                <w:szCs w:val="16"/>
                <w:lang w:val="es-CO" w:eastAsia="es-CO"/>
              </w:rPr>
              <w:t xml:space="preserve">: A medida que avanzaba la experiencia, se fue perfeccionando la </w:t>
            </w:r>
            <w:r w:rsidRPr="00B048C3">
              <w:rPr>
                <w:rFonts w:eastAsia="Times New Roman" w:cs="Times New Roman"/>
                <w:b/>
                <w:bCs/>
                <w:sz w:val="16"/>
                <w:szCs w:val="16"/>
                <w:lang w:val="es-CO" w:eastAsia="es-CO"/>
              </w:rPr>
              <w:t>evaluación formativa</w:t>
            </w:r>
            <w:r w:rsidRPr="00B048C3">
              <w:rPr>
                <w:rFonts w:eastAsia="Times New Roman" w:cs="Times New Roman"/>
                <w:sz w:val="16"/>
                <w:szCs w:val="16"/>
                <w:lang w:val="es-CO" w:eastAsia="es-CO"/>
              </w:rPr>
              <w:t xml:space="preserve">, orientándola más hacia una evaluación </w:t>
            </w:r>
            <w:r w:rsidRPr="00B048C3">
              <w:rPr>
                <w:rFonts w:eastAsia="Times New Roman" w:cs="Times New Roman"/>
                <w:b/>
                <w:bCs/>
                <w:sz w:val="16"/>
                <w:szCs w:val="16"/>
                <w:lang w:val="es-CO" w:eastAsia="es-CO"/>
              </w:rPr>
              <w:t>centrada en el proceso</w:t>
            </w:r>
            <w:r w:rsidRPr="00B048C3">
              <w:rPr>
                <w:rFonts w:eastAsia="Times New Roman" w:cs="Times New Roman"/>
                <w:sz w:val="16"/>
                <w:szCs w:val="16"/>
                <w:lang w:val="es-CO" w:eastAsia="es-CO"/>
              </w:rPr>
              <w:t xml:space="preserve"> y no solo en el resultado final. Se priorizó la </w:t>
            </w:r>
            <w:r w:rsidRPr="00B048C3">
              <w:rPr>
                <w:rFonts w:eastAsia="Times New Roman" w:cs="Times New Roman"/>
                <w:b/>
                <w:bCs/>
                <w:sz w:val="16"/>
                <w:szCs w:val="16"/>
                <w:lang w:val="es-CO" w:eastAsia="es-CO"/>
              </w:rPr>
              <w:t>retroalimentación constante</w:t>
            </w:r>
            <w:r w:rsidRPr="00B048C3">
              <w:rPr>
                <w:rFonts w:eastAsia="Times New Roman" w:cs="Times New Roman"/>
                <w:sz w:val="16"/>
                <w:szCs w:val="16"/>
                <w:lang w:val="es-CO" w:eastAsia="es-CO"/>
              </w:rPr>
              <w:t xml:space="preserve"> y la </w:t>
            </w:r>
            <w:r w:rsidRPr="00B048C3">
              <w:rPr>
                <w:rFonts w:eastAsia="Times New Roman" w:cs="Times New Roman"/>
                <w:b/>
                <w:bCs/>
                <w:sz w:val="16"/>
                <w:szCs w:val="16"/>
                <w:lang w:val="es-CO" w:eastAsia="es-CO"/>
              </w:rPr>
              <w:t>autoevaluación</w:t>
            </w:r>
            <w:r w:rsidRPr="00B048C3">
              <w:rPr>
                <w:rFonts w:eastAsia="Times New Roman" w:cs="Times New Roman"/>
                <w:sz w:val="16"/>
                <w:szCs w:val="16"/>
                <w:lang w:val="es-CO" w:eastAsia="es-CO"/>
              </w:rPr>
              <w:t>, lo que permitió a los estudiantes ser más conscientes de su propio proceso de aprendizaje y mejorar de manera autónoma.</w:t>
            </w:r>
          </w:p>
          <w:p w14:paraId="1BB02717" w14:textId="77777777" w:rsidR="00B048C3" w:rsidRPr="00B048C3" w:rsidRDefault="00B048C3" w:rsidP="00B048C3">
            <w:pPr>
              <w:widowControl/>
              <w:autoSpaceDE/>
              <w:autoSpaceDN/>
              <w:spacing w:before="100" w:beforeAutospacing="1" w:after="100" w:afterAutospacing="1"/>
              <w:jc w:val="both"/>
              <w:rPr>
                <w:rFonts w:eastAsia="Times New Roman" w:cs="Times New Roman"/>
                <w:sz w:val="16"/>
                <w:szCs w:val="16"/>
                <w:lang w:val="es-CO" w:eastAsia="es-CO"/>
              </w:rPr>
            </w:pPr>
            <w:r w:rsidRPr="00B048C3">
              <w:rPr>
                <w:rFonts w:eastAsia="Times New Roman" w:cs="Times New Roman"/>
                <w:b/>
                <w:bCs/>
                <w:sz w:val="16"/>
                <w:szCs w:val="16"/>
                <w:lang w:val="es-CO" w:eastAsia="es-CO"/>
              </w:rPr>
              <w:t>Fortalecimiento de la Participación Comunitaria</w:t>
            </w:r>
            <w:r w:rsidRPr="00B048C3">
              <w:rPr>
                <w:rFonts w:eastAsia="Times New Roman" w:cs="Times New Roman"/>
                <w:sz w:val="16"/>
                <w:szCs w:val="16"/>
                <w:lang w:val="es-CO" w:eastAsia="es-CO"/>
              </w:rPr>
              <w:t>: Se notó una mayor implicación de la comunidad educativa, no solo en las actividades de exposición de proyecto</w:t>
            </w:r>
            <w:r w:rsidR="00AC3449">
              <w:rPr>
                <w:rFonts w:eastAsia="Times New Roman" w:cs="Times New Roman"/>
                <w:sz w:val="16"/>
                <w:szCs w:val="16"/>
                <w:lang w:val="es-CO" w:eastAsia="es-CO"/>
              </w:rPr>
              <w:t xml:space="preserve">s, sino también en la reflexión </w:t>
            </w:r>
            <w:r w:rsidRPr="00B048C3">
              <w:rPr>
                <w:rFonts w:eastAsia="Times New Roman" w:cs="Times New Roman"/>
                <w:sz w:val="16"/>
                <w:szCs w:val="16"/>
                <w:lang w:val="es-CO" w:eastAsia="es-CO"/>
              </w:rPr>
              <w:t xml:space="preserve">sobre el desarrollo de los futuros docentes. Las </w:t>
            </w:r>
            <w:r w:rsidRPr="00B048C3">
              <w:rPr>
                <w:rFonts w:eastAsia="Times New Roman" w:cs="Times New Roman"/>
                <w:b/>
                <w:bCs/>
                <w:sz w:val="16"/>
                <w:szCs w:val="16"/>
                <w:lang w:val="es-CO" w:eastAsia="es-CO"/>
              </w:rPr>
              <w:t>acciones de divulgación</w:t>
            </w:r>
            <w:r w:rsidRPr="00B048C3">
              <w:rPr>
                <w:rFonts w:eastAsia="Times New Roman" w:cs="Times New Roman"/>
                <w:sz w:val="16"/>
                <w:szCs w:val="16"/>
                <w:lang w:val="es-CO" w:eastAsia="es-CO"/>
              </w:rPr>
              <w:t xml:space="preserve"> y los </w:t>
            </w:r>
            <w:r w:rsidRPr="00B048C3">
              <w:rPr>
                <w:rFonts w:eastAsia="Times New Roman" w:cs="Times New Roman"/>
                <w:b/>
                <w:bCs/>
                <w:sz w:val="16"/>
                <w:szCs w:val="16"/>
                <w:lang w:val="es-CO" w:eastAsia="es-CO"/>
              </w:rPr>
              <w:t>encuentros de reflexión</w:t>
            </w:r>
            <w:r w:rsidRPr="00B048C3">
              <w:rPr>
                <w:rFonts w:eastAsia="Times New Roman" w:cs="Times New Roman"/>
                <w:sz w:val="16"/>
                <w:szCs w:val="16"/>
                <w:lang w:val="es-CO" w:eastAsia="es-CO"/>
              </w:rPr>
              <w:t xml:space="preserve"> </w:t>
            </w:r>
            <w:r w:rsidR="00AC3449">
              <w:rPr>
                <w:rFonts w:eastAsia="Times New Roman" w:cs="Times New Roman"/>
                <w:sz w:val="16"/>
                <w:szCs w:val="16"/>
                <w:lang w:val="es-CO" w:eastAsia="es-CO"/>
              </w:rPr>
              <w:t xml:space="preserve">que </w:t>
            </w:r>
            <w:r w:rsidRPr="00B048C3">
              <w:rPr>
                <w:rFonts w:eastAsia="Times New Roman" w:cs="Times New Roman"/>
                <w:sz w:val="16"/>
                <w:szCs w:val="16"/>
                <w:lang w:val="es-CO" w:eastAsia="es-CO"/>
              </w:rPr>
              <w:t>se transformaron en espacios más inclusivos, con mayor participación de estudiantes, padres y otros miembros de la comunidad.</w:t>
            </w:r>
          </w:p>
          <w:p w14:paraId="4FD84BE3" w14:textId="77777777" w:rsidR="00163A4A" w:rsidRDefault="00163A4A">
            <w:pPr>
              <w:pStyle w:val="TableParagraph"/>
              <w:ind w:left="0"/>
              <w:rPr>
                <w:rFonts w:ascii="Times New Roman"/>
                <w:sz w:val="18"/>
              </w:rPr>
            </w:pPr>
          </w:p>
        </w:tc>
      </w:tr>
      <w:tr w:rsidR="00163A4A" w14:paraId="1F57BC7C" w14:textId="77777777" w:rsidTr="005B3F74">
        <w:trPr>
          <w:trHeight w:val="414"/>
        </w:trPr>
        <w:tc>
          <w:tcPr>
            <w:tcW w:w="4960" w:type="dxa"/>
          </w:tcPr>
          <w:p w14:paraId="441CF854" w14:textId="77777777" w:rsidR="00163A4A" w:rsidRDefault="001956FF">
            <w:pPr>
              <w:pStyle w:val="TableParagraph"/>
              <w:spacing w:line="215" w:lineRule="exact"/>
              <w:ind w:left="18"/>
              <w:jc w:val="center"/>
              <w:rPr>
                <w:b/>
                <w:sz w:val="18"/>
              </w:rPr>
            </w:pPr>
            <w:r>
              <w:rPr>
                <w:b/>
                <w:spacing w:val="-2"/>
                <w:sz w:val="18"/>
              </w:rPr>
              <w:lastRenderedPageBreak/>
              <w:t>RESULTADOS</w:t>
            </w:r>
          </w:p>
          <w:p w14:paraId="266F8A61" w14:textId="77777777" w:rsidR="00163A4A" w:rsidRDefault="001956FF">
            <w:pPr>
              <w:pStyle w:val="TableParagraph"/>
              <w:spacing w:before="2"/>
              <w:ind w:right="90"/>
              <w:jc w:val="both"/>
              <w:rPr>
                <w:sz w:val="18"/>
              </w:rPr>
            </w:pPr>
            <w:r>
              <w:rPr>
                <w:sz w:val="18"/>
              </w:rPr>
              <w:t>Especifique cuáles han sido los logros obtenidos de acuerdo con el (o los) objetivo (s) planteado (s) en la experiencia significativa.</w:t>
            </w:r>
          </w:p>
          <w:p w14:paraId="201C793E" w14:textId="77777777" w:rsidR="00163A4A" w:rsidRDefault="001956FF">
            <w:pPr>
              <w:pStyle w:val="TableParagraph"/>
              <w:spacing w:before="218" w:line="242" w:lineRule="auto"/>
              <w:ind w:right="90"/>
              <w:jc w:val="both"/>
              <w:rPr>
                <w:sz w:val="18"/>
              </w:rPr>
            </w:pPr>
            <w:r>
              <w:rPr>
                <w:sz w:val="18"/>
              </w:rPr>
              <w:t>Enfatice cómo los lideres revisan los resultados obtenidos e introducen los ajustes a la experiencia significativa cuando sea necesario.</w:t>
            </w:r>
          </w:p>
        </w:tc>
        <w:tc>
          <w:tcPr>
            <w:tcW w:w="4110" w:type="dxa"/>
          </w:tcPr>
          <w:p w14:paraId="7F63F65E"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Uno de los logros más destacados de la experiencia significativa ha sido la mejora notable en el desarrollo integral de los estudiantes en formación docente. A través de actividades como los centros de interés en manualidades y natación, se logró equilibrar las dimensiones cognitivas, </w:t>
            </w:r>
            <w:r w:rsidRPr="00AC3449">
              <w:rPr>
                <w:rFonts w:eastAsia="Times New Roman" w:cs="Times New Roman"/>
                <w:sz w:val="16"/>
                <w:szCs w:val="16"/>
                <w:lang w:val="es-CO" w:eastAsia="es-CO"/>
              </w:rPr>
              <w:lastRenderedPageBreak/>
              <w:t>emocionales, sociales y físicas de los futuros maestros. Este enfoque permitió que los estudiantes no solo adquirieran habilidades pedagógicas, sino que también trabajaran en su crecimiento personal y profesional. Como resultado, los estudiantes han mostrado un mayor dominio en la gestión de sus emociones, una capacidad mejorada para trabajar en equipo y una actitud más reflexiva sobre su propio proceso de aprendizaje.</w:t>
            </w:r>
          </w:p>
          <w:p w14:paraId="38EF72DA"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En términos de </w:t>
            </w:r>
            <w:r w:rsidRPr="005B3F74">
              <w:rPr>
                <w:rFonts w:eastAsia="Times New Roman" w:cs="Times New Roman"/>
                <w:b/>
                <w:bCs/>
                <w:sz w:val="16"/>
                <w:szCs w:val="16"/>
                <w:lang w:val="es-CO" w:eastAsia="es-CO"/>
              </w:rPr>
              <w:t>competencia cognitiva</w:t>
            </w:r>
            <w:r w:rsidRPr="00AC3449">
              <w:rPr>
                <w:rFonts w:eastAsia="Times New Roman" w:cs="Times New Roman"/>
                <w:sz w:val="16"/>
                <w:szCs w:val="16"/>
                <w:lang w:val="es-CO" w:eastAsia="es-CO"/>
              </w:rPr>
              <w:t>, los futuros docentes han demostrado un claro progreso en sus capacidades de análisis y resolución de problemas dentro del aula. Su enfoque se ha vuelto más práctico, permitiéndoles aplicar conocimientos en situaciones reales de enseñanza, lo que refuerza su preparación para enfrentar los desafíos de la docencia.</w:t>
            </w:r>
          </w:p>
          <w:p w14:paraId="5515F507"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En cuanto a la </w:t>
            </w:r>
            <w:r w:rsidRPr="005B3F74">
              <w:rPr>
                <w:rFonts w:eastAsia="Times New Roman" w:cs="Times New Roman"/>
                <w:b/>
                <w:bCs/>
                <w:sz w:val="16"/>
                <w:szCs w:val="16"/>
                <w:lang w:val="es-CO" w:eastAsia="es-CO"/>
              </w:rPr>
              <w:t>competencia emocional y social</w:t>
            </w:r>
            <w:r w:rsidRPr="00AC3449">
              <w:rPr>
                <w:rFonts w:eastAsia="Times New Roman" w:cs="Times New Roman"/>
                <w:sz w:val="16"/>
                <w:szCs w:val="16"/>
                <w:lang w:val="es-CO" w:eastAsia="es-CO"/>
              </w:rPr>
              <w:t>, las actividades grupales han sido esenciales. Estas iniciativas ayudaron a fortalecer las habilidades de comunicación, empatía y colaboración entre los estudiantes. A través del trabajo conjunto, se fomentaron relaciones interpersonales más sólidas, que son fundamentales para cualquier futuro educador.</w:t>
            </w:r>
          </w:p>
          <w:p w14:paraId="4665F398"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Por otro lado, las actividades físicas, como la natación y las manualidades, contribuyeron al desarrollo de la </w:t>
            </w:r>
            <w:r w:rsidRPr="005B3F74">
              <w:rPr>
                <w:rFonts w:eastAsia="Times New Roman" w:cs="Times New Roman"/>
                <w:b/>
                <w:bCs/>
                <w:sz w:val="16"/>
                <w:szCs w:val="16"/>
                <w:lang w:val="es-CO" w:eastAsia="es-CO"/>
              </w:rPr>
              <w:t>competencia física y de bienestar</w:t>
            </w:r>
            <w:r w:rsidRPr="00AC3449">
              <w:rPr>
                <w:rFonts w:eastAsia="Times New Roman" w:cs="Times New Roman"/>
                <w:sz w:val="16"/>
                <w:szCs w:val="16"/>
                <w:lang w:val="es-CO" w:eastAsia="es-CO"/>
              </w:rPr>
              <w:t>. Los estudiantes mejoraron en su coordinación motora y, a su vez, adoptaron un enfoque más holístico hacia su salud y bienestar, algo que, sin duda, influirá positivamente en su futura práctica educativa, donde el bienestar físico y emocional de los estudiantes es crucial.</w:t>
            </w:r>
          </w:p>
          <w:p w14:paraId="503EF731"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Otro objetivo alcanzado fue el </w:t>
            </w:r>
            <w:r w:rsidRPr="005B3F74">
              <w:rPr>
                <w:rFonts w:eastAsia="Times New Roman" w:cs="Times New Roman"/>
                <w:b/>
                <w:bCs/>
                <w:sz w:val="16"/>
                <w:szCs w:val="16"/>
                <w:lang w:val="es-CO" w:eastAsia="es-CO"/>
              </w:rPr>
              <w:t>fortalecimiento de la capacitación pedagógica</w:t>
            </w:r>
            <w:r w:rsidRPr="00AC3449">
              <w:rPr>
                <w:rFonts w:eastAsia="Times New Roman" w:cs="Times New Roman"/>
                <w:sz w:val="16"/>
                <w:szCs w:val="16"/>
                <w:lang w:val="es-CO" w:eastAsia="es-CO"/>
              </w:rPr>
              <w:t xml:space="preserve">. A través de la implementación constante de métodos activos y participativos, los estudiantes en formación docente han mostrado un nivel superior de competencia para gestionar y promover el bienestar emocional, social y cognitivo de los niños y adolescentes. La interacción continua con </w:t>
            </w:r>
            <w:r w:rsidRPr="00AC3449">
              <w:rPr>
                <w:rFonts w:eastAsia="Times New Roman" w:cs="Times New Roman"/>
                <w:sz w:val="16"/>
                <w:szCs w:val="16"/>
                <w:lang w:val="es-CO" w:eastAsia="es-CO"/>
              </w:rPr>
              <w:lastRenderedPageBreak/>
              <w:t>los tutores y el uso de estrategias basadas en la experiencia práctica aumentaron significativamente la confianza de los futuros docentes al enfrentarse a situaciones reales dentro de un entorno educativo.</w:t>
            </w:r>
          </w:p>
          <w:p w14:paraId="1A9DFF00"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La </w:t>
            </w:r>
            <w:r w:rsidRPr="005B3F74">
              <w:rPr>
                <w:rFonts w:eastAsia="Times New Roman" w:cs="Times New Roman"/>
                <w:b/>
                <w:bCs/>
                <w:sz w:val="16"/>
                <w:szCs w:val="16"/>
                <w:lang w:val="es-CO" w:eastAsia="es-CO"/>
              </w:rPr>
              <w:t>participación activa de la comunidad educativa</w:t>
            </w:r>
            <w:r w:rsidRPr="00AC3449">
              <w:rPr>
                <w:rFonts w:eastAsia="Times New Roman" w:cs="Times New Roman"/>
                <w:sz w:val="16"/>
                <w:szCs w:val="16"/>
                <w:lang w:val="es-CO" w:eastAsia="es-CO"/>
              </w:rPr>
              <w:t xml:space="preserve"> fue igualmente esencial para el éxito de esta experiencia significativa. Los tutores, estudiantes y otros miembros de la comunidad colaboraron de manera estrecha en la planificación y ejecución de las actividades. Las presentaciones de proyectos y los espacios de reflexión, en los que se compartieron avances y aprendizajes, lograron fortalecer el sentido de pertenencia y compromiso hacia la experiencia educativa. Esta implicación de todos los involucrados es uno de los pilares que garantizó el éxito del proceso.</w:t>
            </w:r>
          </w:p>
          <w:p w14:paraId="3A4C6191"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Asimismo, se consiguió un </w:t>
            </w:r>
            <w:r w:rsidRPr="005B3F74">
              <w:rPr>
                <w:rFonts w:eastAsia="Times New Roman" w:cs="Times New Roman"/>
                <w:b/>
                <w:bCs/>
                <w:sz w:val="16"/>
                <w:szCs w:val="16"/>
                <w:lang w:val="es-CO" w:eastAsia="es-CO"/>
              </w:rPr>
              <w:t>mejoramiento en el uso de herramientas tecnológicas</w:t>
            </w:r>
            <w:r w:rsidRPr="00AC3449">
              <w:rPr>
                <w:rFonts w:eastAsia="Times New Roman" w:cs="Times New Roman"/>
                <w:sz w:val="16"/>
                <w:szCs w:val="16"/>
                <w:lang w:val="es-CO" w:eastAsia="es-CO"/>
              </w:rPr>
              <w:t>, lo que permitió una mayor eficiencia en la documentación y evaluación de los procesos de aprendizaje. El uso de plataformas digitales, redes sociales y blogs educativos facilitó la divulgación de los avances de la experiencia y proporcionó a los estudiantes un acceso más organizado y amplio a los recursos y materiales educativos. Esta integración tecnológica también ha permitido mantener una comunicación constante y fluida entre todos los miembros de la comunidad educativa.</w:t>
            </w:r>
          </w:p>
          <w:p w14:paraId="1F47C4DB" w14:textId="77777777" w:rsidR="00B048C3" w:rsidRPr="005B3F74"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En cuanto a la </w:t>
            </w:r>
            <w:r w:rsidRPr="005B3F74">
              <w:rPr>
                <w:rFonts w:eastAsia="Times New Roman" w:cs="Times New Roman"/>
                <w:b/>
                <w:bCs/>
                <w:sz w:val="16"/>
                <w:szCs w:val="16"/>
                <w:lang w:val="es-CO" w:eastAsia="es-CO"/>
              </w:rPr>
              <w:t>revisión de los resultados</w:t>
            </w:r>
            <w:r w:rsidRPr="00AC3449">
              <w:rPr>
                <w:rFonts w:eastAsia="Times New Roman" w:cs="Times New Roman"/>
                <w:sz w:val="16"/>
                <w:szCs w:val="16"/>
                <w:lang w:val="es-CO" w:eastAsia="es-CO"/>
              </w:rPr>
              <w:t xml:space="preserve"> y los </w:t>
            </w:r>
            <w:r w:rsidRPr="005B3F74">
              <w:rPr>
                <w:rFonts w:eastAsia="Times New Roman" w:cs="Times New Roman"/>
                <w:b/>
                <w:bCs/>
                <w:sz w:val="16"/>
                <w:szCs w:val="16"/>
                <w:lang w:val="es-CO" w:eastAsia="es-CO"/>
              </w:rPr>
              <w:t>ajustes realizados</w:t>
            </w:r>
            <w:r w:rsidRPr="00AC3449">
              <w:rPr>
                <w:rFonts w:eastAsia="Times New Roman" w:cs="Times New Roman"/>
                <w:sz w:val="16"/>
                <w:szCs w:val="16"/>
                <w:lang w:val="es-CO" w:eastAsia="es-CO"/>
              </w:rPr>
              <w:t xml:space="preserve">, el proceso de evaluación fue continuo y sistemático. Los líderes del proyecto, incluyendo tutores y coordinadores, realizaron un seguimiento cercano de los avances y las dificultades que surgieron durante la implementación. La recolección de datos cualitativos y cuantitativos mediante encuestas, entrevistas, observaciones directas y portafolios, permitió realizar ajustes en tiempo real. La retroalimentación que se obtuvo de los estudiantes y tutores fue clave para identificar áreas de mejora y hacer las modificaciones </w:t>
            </w:r>
            <w:r w:rsidRPr="00AC3449">
              <w:rPr>
                <w:rFonts w:eastAsia="Times New Roman" w:cs="Times New Roman"/>
                <w:sz w:val="16"/>
                <w:szCs w:val="16"/>
                <w:lang w:val="es-CO" w:eastAsia="es-CO"/>
              </w:rPr>
              <w:lastRenderedPageBreak/>
              <w:t>necesarias.</w:t>
            </w:r>
          </w:p>
        </w:tc>
      </w:tr>
      <w:tr w:rsidR="00163A4A" w14:paraId="5CF2E408" w14:textId="77777777">
        <w:trPr>
          <w:trHeight w:val="1315"/>
        </w:trPr>
        <w:tc>
          <w:tcPr>
            <w:tcW w:w="4960" w:type="dxa"/>
          </w:tcPr>
          <w:p w14:paraId="03E699FF" w14:textId="77777777" w:rsidR="00163A4A" w:rsidRDefault="001956FF">
            <w:pPr>
              <w:pStyle w:val="TableParagraph"/>
              <w:spacing w:before="1"/>
              <w:ind w:left="1627"/>
              <w:rPr>
                <w:b/>
                <w:sz w:val="18"/>
              </w:rPr>
            </w:pPr>
            <w:r>
              <w:rPr>
                <w:b/>
                <w:spacing w:val="-2"/>
                <w:sz w:val="18"/>
              </w:rPr>
              <w:lastRenderedPageBreak/>
              <w:t>TRANSFERENCIA</w:t>
            </w:r>
          </w:p>
          <w:p w14:paraId="40AE80E9" w14:textId="77777777" w:rsidR="00163A4A" w:rsidRDefault="001956FF">
            <w:pPr>
              <w:pStyle w:val="TableParagraph"/>
              <w:spacing w:before="218"/>
              <w:ind w:right="88"/>
              <w:jc w:val="both"/>
              <w:rPr>
                <w:sz w:val="18"/>
              </w:rPr>
            </w:pPr>
            <w:r>
              <w:rPr>
                <w:sz w:val="18"/>
              </w:rPr>
              <w:t>Especifique</w:t>
            </w:r>
            <w:r>
              <w:rPr>
                <w:spacing w:val="-16"/>
                <w:sz w:val="18"/>
              </w:rPr>
              <w:t xml:space="preserve"> </w:t>
            </w:r>
            <w:r>
              <w:rPr>
                <w:sz w:val="18"/>
              </w:rPr>
              <w:t>los</w:t>
            </w:r>
            <w:r>
              <w:rPr>
                <w:spacing w:val="-16"/>
                <w:sz w:val="18"/>
              </w:rPr>
              <w:t xml:space="preserve"> </w:t>
            </w:r>
            <w:r>
              <w:rPr>
                <w:sz w:val="18"/>
              </w:rPr>
              <w:t>procesos,</w:t>
            </w:r>
            <w:r>
              <w:rPr>
                <w:spacing w:val="-15"/>
                <w:sz w:val="18"/>
              </w:rPr>
              <w:t xml:space="preserve"> </w:t>
            </w:r>
            <w:r>
              <w:rPr>
                <w:sz w:val="18"/>
              </w:rPr>
              <w:t>metodologías,</w:t>
            </w:r>
            <w:r>
              <w:rPr>
                <w:spacing w:val="-16"/>
                <w:sz w:val="18"/>
              </w:rPr>
              <w:t xml:space="preserve"> </w:t>
            </w:r>
            <w:r>
              <w:rPr>
                <w:sz w:val="18"/>
              </w:rPr>
              <w:t>mecanismos o medios que permiten que la experiencia significativa</w:t>
            </w:r>
            <w:r>
              <w:rPr>
                <w:spacing w:val="-6"/>
                <w:sz w:val="18"/>
              </w:rPr>
              <w:t xml:space="preserve"> </w:t>
            </w:r>
            <w:r>
              <w:rPr>
                <w:sz w:val="18"/>
              </w:rPr>
              <w:t>haya</w:t>
            </w:r>
            <w:r>
              <w:rPr>
                <w:spacing w:val="-5"/>
                <w:sz w:val="18"/>
              </w:rPr>
              <w:t xml:space="preserve"> </w:t>
            </w:r>
            <w:r>
              <w:rPr>
                <w:sz w:val="18"/>
              </w:rPr>
              <w:t>sido</w:t>
            </w:r>
            <w:r>
              <w:rPr>
                <w:spacing w:val="-7"/>
                <w:sz w:val="18"/>
              </w:rPr>
              <w:t xml:space="preserve"> </w:t>
            </w:r>
            <w:r>
              <w:rPr>
                <w:sz w:val="18"/>
              </w:rPr>
              <w:t>replicada</w:t>
            </w:r>
            <w:r>
              <w:rPr>
                <w:spacing w:val="-10"/>
                <w:sz w:val="18"/>
              </w:rPr>
              <w:t xml:space="preserve"> </w:t>
            </w:r>
            <w:r>
              <w:rPr>
                <w:sz w:val="18"/>
              </w:rPr>
              <w:t>o</w:t>
            </w:r>
            <w:r>
              <w:rPr>
                <w:spacing w:val="-6"/>
                <w:sz w:val="18"/>
              </w:rPr>
              <w:t xml:space="preserve"> </w:t>
            </w:r>
            <w:r>
              <w:rPr>
                <w:sz w:val="18"/>
              </w:rPr>
              <w:t>transferida</w:t>
            </w:r>
            <w:r>
              <w:rPr>
                <w:spacing w:val="-5"/>
                <w:sz w:val="18"/>
              </w:rPr>
              <w:t xml:space="preserve"> </w:t>
            </w:r>
            <w:r>
              <w:rPr>
                <w:spacing w:val="-2"/>
                <w:sz w:val="18"/>
              </w:rPr>
              <w:t>dentro</w:t>
            </w:r>
          </w:p>
          <w:p w14:paraId="01944A1B" w14:textId="77777777" w:rsidR="00163A4A" w:rsidRDefault="001956FF">
            <w:pPr>
              <w:pStyle w:val="TableParagraph"/>
              <w:spacing w:before="2" w:line="199" w:lineRule="exact"/>
              <w:jc w:val="both"/>
              <w:rPr>
                <w:sz w:val="18"/>
              </w:rPr>
            </w:pPr>
            <w:r>
              <w:rPr>
                <w:sz w:val="18"/>
              </w:rPr>
              <w:t>del</w:t>
            </w:r>
            <w:r>
              <w:rPr>
                <w:spacing w:val="-7"/>
                <w:sz w:val="18"/>
              </w:rPr>
              <w:t xml:space="preserve"> </w:t>
            </w:r>
            <w:r>
              <w:rPr>
                <w:sz w:val="18"/>
              </w:rPr>
              <w:t>establecimiento</w:t>
            </w:r>
            <w:r>
              <w:rPr>
                <w:spacing w:val="-5"/>
                <w:sz w:val="18"/>
              </w:rPr>
              <w:t xml:space="preserve"> </w:t>
            </w:r>
            <w:r>
              <w:rPr>
                <w:sz w:val="18"/>
              </w:rPr>
              <w:t>educativo</w:t>
            </w:r>
            <w:r>
              <w:rPr>
                <w:spacing w:val="-5"/>
                <w:sz w:val="18"/>
              </w:rPr>
              <w:t xml:space="preserve"> </w:t>
            </w:r>
            <w:r>
              <w:rPr>
                <w:sz w:val="18"/>
              </w:rPr>
              <w:t>o</w:t>
            </w:r>
            <w:r>
              <w:rPr>
                <w:spacing w:val="-5"/>
                <w:sz w:val="18"/>
              </w:rPr>
              <w:t xml:space="preserve"> </w:t>
            </w:r>
            <w:r>
              <w:rPr>
                <w:sz w:val="18"/>
              </w:rPr>
              <w:t>fuera</w:t>
            </w:r>
            <w:r>
              <w:rPr>
                <w:spacing w:val="-4"/>
                <w:sz w:val="18"/>
              </w:rPr>
              <w:t xml:space="preserve"> </w:t>
            </w:r>
            <w:r>
              <w:rPr>
                <w:sz w:val="18"/>
              </w:rPr>
              <w:t>de</w:t>
            </w:r>
            <w:r>
              <w:rPr>
                <w:spacing w:val="-8"/>
                <w:sz w:val="18"/>
              </w:rPr>
              <w:t xml:space="preserve"> </w:t>
            </w:r>
            <w:r>
              <w:rPr>
                <w:spacing w:val="-5"/>
                <w:sz w:val="18"/>
              </w:rPr>
              <w:t>él.</w:t>
            </w:r>
          </w:p>
        </w:tc>
        <w:tc>
          <w:tcPr>
            <w:tcW w:w="4110" w:type="dxa"/>
          </w:tcPr>
          <w:p w14:paraId="30EBB105" w14:textId="77777777" w:rsidR="00AC3449" w:rsidRPr="005B3F74" w:rsidRDefault="00AC3449" w:rsidP="005B3F74">
            <w:pPr>
              <w:pStyle w:val="TableParagraph"/>
              <w:spacing w:line="360" w:lineRule="auto"/>
              <w:ind w:left="0"/>
              <w:jc w:val="both"/>
              <w:rPr>
                <w:sz w:val="16"/>
                <w:szCs w:val="16"/>
              </w:rPr>
            </w:pPr>
            <w:r w:rsidRPr="005B3F74">
              <w:rPr>
                <w:rStyle w:val="Textoennegrita"/>
                <w:sz w:val="16"/>
                <w:szCs w:val="16"/>
              </w:rPr>
              <w:t>Capacitación de Docentes</w:t>
            </w:r>
            <w:r w:rsidRPr="005B3F74">
              <w:rPr>
                <w:sz w:val="16"/>
                <w:szCs w:val="16"/>
              </w:rPr>
              <w:t xml:space="preserve">: Los docentes que participaron activamente en la experiencia significativa se convirtieron en agentes de transferencia al compartir sus aprendizajes con otros colegas. A través de </w:t>
            </w:r>
            <w:r w:rsidRPr="005B3F74">
              <w:rPr>
                <w:rStyle w:val="Textoennegrita"/>
                <w:sz w:val="16"/>
                <w:szCs w:val="16"/>
              </w:rPr>
              <w:t>talleres de formación y sesiones de retroalimentación</w:t>
            </w:r>
            <w:r w:rsidRPr="005B3F74">
              <w:rPr>
                <w:sz w:val="16"/>
                <w:szCs w:val="16"/>
              </w:rPr>
              <w:t>, se les brindó las herramientas necesarias para que pudieran replicar las metodologías y enfoques utilizados en sus propias clases. Este enfoque ha permitido que los conocimientos adquiridos por los estudiantes en formación docente se compartan a otros niveles educativos dentro del mismo establecimiento.</w:t>
            </w:r>
          </w:p>
        </w:tc>
      </w:tr>
      <w:tr w:rsidR="00163A4A" w14:paraId="724670CA" w14:textId="77777777">
        <w:trPr>
          <w:trHeight w:val="263"/>
        </w:trPr>
        <w:tc>
          <w:tcPr>
            <w:tcW w:w="9070" w:type="dxa"/>
            <w:gridSpan w:val="2"/>
          </w:tcPr>
          <w:p w14:paraId="6D22FCBB" w14:textId="77777777" w:rsidR="00163A4A" w:rsidRPr="005B3F74" w:rsidRDefault="001956FF" w:rsidP="005B3F74">
            <w:pPr>
              <w:pStyle w:val="TableParagraph"/>
              <w:spacing w:line="360" w:lineRule="auto"/>
              <w:ind w:left="13" w:right="2"/>
              <w:jc w:val="both"/>
              <w:rPr>
                <w:b/>
                <w:sz w:val="16"/>
                <w:szCs w:val="16"/>
              </w:rPr>
            </w:pPr>
            <w:r w:rsidRPr="005B3F74">
              <w:rPr>
                <w:b/>
                <w:color w:val="2E5395"/>
                <w:sz w:val="16"/>
                <w:szCs w:val="16"/>
              </w:rPr>
              <w:t>Información</w:t>
            </w:r>
            <w:r w:rsidRPr="005B3F74">
              <w:rPr>
                <w:b/>
                <w:color w:val="2E5395"/>
                <w:spacing w:val="-6"/>
                <w:sz w:val="16"/>
                <w:szCs w:val="16"/>
              </w:rPr>
              <w:t xml:space="preserve"> </w:t>
            </w:r>
            <w:r w:rsidRPr="005B3F74">
              <w:rPr>
                <w:b/>
                <w:color w:val="2E5395"/>
                <w:sz w:val="16"/>
                <w:szCs w:val="16"/>
              </w:rPr>
              <w:t>de</w:t>
            </w:r>
            <w:r w:rsidRPr="005B3F74">
              <w:rPr>
                <w:b/>
                <w:color w:val="2E5395"/>
                <w:spacing w:val="-9"/>
                <w:sz w:val="16"/>
                <w:szCs w:val="16"/>
              </w:rPr>
              <w:t xml:space="preserve"> </w:t>
            </w:r>
            <w:r w:rsidRPr="005B3F74">
              <w:rPr>
                <w:b/>
                <w:color w:val="2E5395"/>
                <w:spacing w:val="-4"/>
                <w:sz w:val="16"/>
                <w:szCs w:val="16"/>
              </w:rPr>
              <w:t>Apoyo</w:t>
            </w:r>
          </w:p>
        </w:tc>
      </w:tr>
      <w:tr w:rsidR="00163A4A" w14:paraId="29C3BF9E" w14:textId="77777777">
        <w:trPr>
          <w:trHeight w:val="3331"/>
        </w:trPr>
        <w:tc>
          <w:tcPr>
            <w:tcW w:w="4960" w:type="dxa"/>
          </w:tcPr>
          <w:p w14:paraId="1361F417" w14:textId="77777777" w:rsidR="00163A4A" w:rsidRDefault="001956FF">
            <w:pPr>
              <w:pStyle w:val="TableParagraph"/>
              <w:spacing w:before="4" w:line="267" w:lineRule="exact"/>
              <w:ind w:left="18" w:right="1"/>
              <w:jc w:val="center"/>
              <w:rPr>
                <w:b/>
              </w:rPr>
            </w:pPr>
            <w:r>
              <w:rPr>
                <w:b/>
                <w:spacing w:val="-2"/>
              </w:rPr>
              <w:t>Resumen</w:t>
            </w:r>
          </w:p>
          <w:p w14:paraId="2FDDCFD4" w14:textId="77777777" w:rsidR="00163A4A" w:rsidRDefault="001956FF">
            <w:pPr>
              <w:pStyle w:val="TableParagraph"/>
              <w:spacing w:before="1" w:line="237" w:lineRule="auto"/>
              <w:rPr>
                <w:sz w:val="18"/>
              </w:rPr>
            </w:pPr>
            <w:r>
              <w:rPr>
                <w:sz w:val="18"/>
              </w:rPr>
              <w:t>En</w:t>
            </w:r>
            <w:r>
              <w:rPr>
                <w:spacing w:val="80"/>
                <w:sz w:val="18"/>
              </w:rPr>
              <w:t xml:space="preserve"> </w:t>
            </w:r>
            <w:r>
              <w:rPr>
                <w:sz w:val="18"/>
              </w:rPr>
              <w:t>media</w:t>
            </w:r>
            <w:r>
              <w:rPr>
                <w:spacing w:val="80"/>
                <w:sz w:val="18"/>
              </w:rPr>
              <w:t xml:space="preserve"> </w:t>
            </w:r>
            <w:r>
              <w:rPr>
                <w:sz w:val="18"/>
              </w:rPr>
              <w:t>página,</w:t>
            </w:r>
            <w:r>
              <w:rPr>
                <w:spacing w:val="80"/>
                <w:sz w:val="18"/>
              </w:rPr>
              <w:t xml:space="preserve"> </w:t>
            </w:r>
            <w:r>
              <w:rPr>
                <w:sz w:val="18"/>
              </w:rPr>
              <w:t>como</w:t>
            </w:r>
            <w:r>
              <w:rPr>
                <w:spacing w:val="80"/>
                <w:sz w:val="18"/>
              </w:rPr>
              <w:t xml:space="preserve"> </w:t>
            </w:r>
            <w:r>
              <w:rPr>
                <w:sz w:val="18"/>
              </w:rPr>
              <w:t>máximo,</w:t>
            </w:r>
            <w:r>
              <w:rPr>
                <w:spacing w:val="80"/>
                <w:sz w:val="18"/>
              </w:rPr>
              <w:t xml:space="preserve"> </w:t>
            </w:r>
            <w:r>
              <w:rPr>
                <w:sz w:val="18"/>
              </w:rPr>
              <w:t>sintetice</w:t>
            </w:r>
            <w:r>
              <w:rPr>
                <w:spacing w:val="80"/>
                <w:sz w:val="18"/>
              </w:rPr>
              <w:t xml:space="preserve"> </w:t>
            </w:r>
            <w:r>
              <w:rPr>
                <w:sz w:val="18"/>
              </w:rPr>
              <w:t>la</w:t>
            </w:r>
            <w:r>
              <w:rPr>
                <w:spacing w:val="40"/>
                <w:sz w:val="18"/>
              </w:rPr>
              <w:t xml:space="preserve"> </w:t>
            </w:r>
            <w:r>
              <w:rPr>
                <w:sz w:val="18"/>
              </w:rPr>
              <w:t>experiencia significativa.</w:t>
            </w:r>
          </w:p>
          <w:p w14:paraId="6B7AB7B4" w14:textId="77777777" w:rsidR="00163A4A" w:rsidRDefault="001956FF">
            <w:pPr>
              <w:pStyle w:val="TableParagraph"/>
              <w:numPr>
                <w:ilvl w:val="0"/>
                <w:numId w:val="1"/>
              </w:numPr>
              <w:tabs>
                <w:tab w:val="left" w:pos="830"/>
              </w:tabs>
              <w:spacing w:before="218" w:line="242" w:lineRule="auto"/>
              <w:ind w:right="90"/>
              <w:jc w:val="both"/>
              <w:rPr>
                <w:sz w:val="18"/>
              </w:rPr>
            </w:pPr>
            <w:r>
              <w:rPr>
                <w:sz w:val="18"/>
              </w:rPr>
              <w:t xml:space="preserve">Con una o dos palabras indique el tipo de experiencia significativa (programa, proyecto, plan, estrategia </w:t>
            </w:r>
            <w:proofErr w:type="spellStart"/>
            <w:r>
              <w:rPr>
                <w:sz w:val="18"/>
              </w:rPr>
              <w:t>etc</w:t>
            </w:r>
            <w:proofErr w:type="spellEnd"/>
            <w:r>
              <w:rPr>
                <w:sz w:val="18"/>
              </w:rPr>
              <w:t>).</w:t>
            </w:r>
          </w:p>
          <w:p w14:paraId="5DE65D5D" w14:textId="77777777" w:rsidR="00163A4A" w:rsidRDefault="001956FF">
            <w:pPr>
              <w:pStyle w:val="TableParagraph"/>
              <w:numPr>
                <w:ilvl w:val="0"/>
                <w:numId w:val="1"/>
              </w:numPr>
              <w:tabs>
                <w:tab w:val="left" w:pos="830"/>
              </w:tabs>
              <w:ind w:right="98"/>
              <w:jc w:val="both"/>
              <w:rPr>
                <w:sz w:val="18"/>
              </w:rPr>
            </w:pPr>
            <w:r>
              <w:rPr>
                <w:sz w:val="18"/>
              </w:rPr>
              <w:t>En una frase de dos renglones el objetivo principal de la experiencia significativa.</w:t>
            </w:r>
          </w:p>
          <w:p w14:paraId="6998A50E" w14:textId="77777777" w:rsidR="00163A4A" w:rsidRDefault="001956FF">
            <w:pPr>
              <w:pStyle w:val="TableParagraph"/>
              <w:numPr>
                <w:ilvl w:val="0"/>
                <w:numId w:val="1"/>
              </w:numPr>
              <w:tabs>
                <w:tab w:val="left" w:pos="830"/>
              </w:tabs>
              <w:spacing w:line="242" w:lineRule="auto"/>
              <w:ind w:right="94"/>
              <w:jc w:val="both"/>
              <w:rPr>
                <w:sz w:val="18"/>
              </w:rPr>
            </w:pPr>
            <w:r>
              <w:rPr>
                <w:sz w:val="18"/>
              </w:rPr>
              <w:t>En un texto de máximo 4 renglones escribir las</w:t>
            </w:r>
            <w:r>
              <w:rPr>
                <w:spacing w:val="-4"/>
                <w:sz w:val="18"/>
              </w:rPr>
              <w:t xml:space="preserve"> </w:t>
            </w:r>
            <w:r>
              <w:rPr>
                <w:sz w:val="18"/>
              </w:rPr>
              <w:t>principales</w:t>
            </w:r>
            <w:r>
              <w:rPr>
                <w:spacing w:val="-7"/>
                <w:sz w:val="18"/>
              </w:rPr>
              <w:t xml:space="preserve"> </w:t>
            </w:r>
            <w:r>
              <w:rPr>
                <w:sz w:val="18"/>
              </w:rPr>
              <w:t>acciones</w:t>
            </w:r>
            <w:r>
              <w:rPr>
                <w:spacing w:val="-7"/>
                <w:sz w:val="18"/>
              </w:rPr>
              <w:t xml:space="preserve"> </w:t>
            </w:r>
            <w:r>
              <w:rPr>
                <w:sz w:val="18"/>
              </w:rPr>
              <w:t>para</w:t>
            </w:r>
            <w:r>
              <w:rPr>
                <w:spacing w:val="-8"/>
                <w:sz w:val="18"/>
              </w:rPr>
              <w:t xml:space="preserve"> </w:t>
            </w:r>
            <w:r>
              <w:rPr>
                <w:sz w:val="18"/>
              </w:rPr>
              <w:t>cumplir</w:t>
            </w:r>
            <w:r>
              <w:rPr>
                <w:spacing w:val="-5"/>
                <w:sz w:val="18"/>
              </w:rPr>
              <w:t xml:space="preserve"> </w:t>
            </w:r>
            <w:r>
              <w:rPr>
                <w:sz w:val="18"/>
              </w:rPr>
              <w:t>el</w:t>
            </w:r>
            <w:r>
              <w:rPr>
                <w:spacing w:val="-5"/>
                <w:sz w:val="18"/>
              </w:rPr>
              <w:t xml:space="preserve"> </w:t>
            </w:r>
            <w:r>
              <w:rPr>
                <w:sz w:val="18"/>
              </w:rPr>
              <w:t>o</w:t>
            </w:r>
            <w:r>
              <w:rPr>
                <w:spacing w:val="-5"/>
                <w:sz w:val="18"/>
              </w:rPr>
              <w:t xml:space="preserve"> </w:t>
            </w:r>
            <w:r>
              <w:rPr>
                <w:sz w:val="18"/>
              </w:rPr>
              <w:t xml:space="preserve">los </w:t>
            </w:r>
            <w:r>
              <w:rPr>
                <w:spacing w:val="-2"/>
                <w:sz w:val="18"/>
              </w:rPr>
              <w:t>objetivos.</w:t>
            </w:r>
          </w:p>
          <w:p w14:paraId="2000F5FC" w14:textId="77777777" w:rsidR="00163A4A" w:rsidRDefault="001956FF">
            <w:pPr>
              <w:pStyle w:val="TableParagraph"/>
              <w:numPr>
                <w:ilvl w:val="0"/>
                <w:numId w:val="1"/>
              </w:numPr>
              <w:tabs>
                <w:tab w:val="left" w:pos="830"/>
              </w:tabs>
              <w:spacing w:line="214" w:lineRule="exact"/>
              <w:jc w:val="both"/>
              <w:rPr>
                <w:sz w:val="18"/>
              </w:rPr>
            </w:pPr>
            <w:r>
              <w:rPr>
                <w:sz w:val="18"/>
              </w:rPr>
              <w:t>En</w:t>
            </w:r>
            <w:r>
              <w:rPr>
                <w:spacing w:val="31"/>
                <w:sz w:val="18"/>
              </w:rPr>
              <w:t xml:space="preserve">  </w:t>
            </w:r>
            <w:r>
              <w:rPr>
                <w:sz w:val="18"/>
              </w:rPr>
              <w:t>un</w:t>
            </w:r>
            <w:r>
              <w:rPr>
                <w:spacing w:val="32"/>
                <w:sz w:val="18"/>
              </w:rPr>
              <w:t xml:space="preserve">  </w:t>
            </w:r>
            <w:r>
              <w:rPr>
                <w:sz w:val="18"/>
              </w:rPr>
              <w:t>texto</w:t>
            </w:r>
            <w:r>
              <w:rPr>
                <w:spacing w:val="32"/>
                <w:sz w:val="18"/>
              </w:rPr>
              <w:t xml:space="preserve">  </w:t>
            </w:r>
            <w:r>
              <w:rPr>
                <w:sz w:val="18"/>
              </w:rPr>
              <w:t>de</w:t>
            </w:r>
            <w:r>
              <w:rPr>
                <w:spacing w:val="32"/>
                <w:sz w:val="18"/>
              </w:rPr>
              <w:t xml:space="preserve">  </w:t>
            </w:r>
            <w:r>
              <w:rPr>
                <w:sz w:val="18"/>
              </w:rPr>
              <w:t>máximo</w:t>
            </w:r>
            <w:r>
              <w:rPr>
                <w:spacing w:val="32"/>
                <w:sz w:val="18"/>
              </w:rPr>
              <w:t xml:space="preserve">  </w:t>
            </w:r>
            <w:r>
              <w:rPr>
                <w:sz w:val="18"/>
              </w:rPr>
              <w:t>4</w:t>
            </w:r>
            <w:r>
              <w:rPr>
                <w:spacing w:val="33"/>
                <w:sz w:val="18"/>
              </w:rPr>
              <w:t xml:space="preserve">  </w:t>
            </w:r>
            <w:r>
              <w:rPr>
                <w:spacing w:val="-2"/>
                <w:sz w:val="18"/>
              </w:rPr>
              <w:t>renglones</w:t>
            </w:r>
          </w:p>
          <w:p w14:paraId="5FE98D9A" w14:textId="77777777" w:rsidR="00163A4A" w:rsidRDefault="001956FF">
            <w:pPr>
              <w:pStyle w:val="TableParagraph"/>
              <w:spacing w:line="216" w:lineRule="exact"/>
              <w:ind w:left="830" w:right="94"/>
              <w:jc w:val="both"/>
              <w:rPr>
                <w:sz w:val="18"/>
              </w:rPr>
            </w:pPr>
            <w:r>
              <w:rPr>
                <w:sz w:val="18"/>
              </w:rPr>
              <w:t>mencionar los principales resultados de la experiencia significativa.</w:t>
            </w:r>
          </w:p>
        </w:tc>
        <w:tc>
          <w:tcPr>
            <w:tcW w:w="4110" w:type="dxa"/>
          </w:tcPr>
          <w:p w14:paraId="1DEA2A9C"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5B3F74">
              <w:rPr>
                <w:rFonts w:eastAsia="Times New Roman" w:cs="Times New Roman"/>
                <w:sz w:val="16"/>
                <w:szCs w:val="16"/>
                <w:lang w:val="es-CO" w:eastAsia="es-CO"/>
              </w:rPr>
              <w:t xml:space="preserve">Los Centros de Interés </w:t>
            </w:r>
            <w:r w:rsidR="005B3F74" w:rsidRPr="005B3F74">
              <w:rPr>
                <w:rFonts w:eastAsia="Times New Roman" w:cs="Times New Roman"/>
                <w:sz w:val="16"/>
                <w:szCs w:val="16"/>
                <w:lang w:val="es-CO" w:eastAsia="es-CO"/>
              </w:rPr>
              <w:t xml:space="preserve">que </w:t>
            </w:r>
            <w:r w:rsidRPr="005B3F74">
              <w:rPr>
                <w:rFonts w:eastAsia="Times New Roman" w:cs="Times New Roman"/>
                <w:sz w:val="16"/>
                <w:szCs w:val="16"/>
                <w:lang w:val="es-CO" w:eastAsia="es-CO"/>
              </w:rPr>
              <w:t xml:space="preserve">se han </w:t>
            </w:r>
            <w:r w:rsidRPr="00AC3449">
              <w:rPr>
                <w:rFonts w:eastAsia="Times New Roman" w:cs="Times New Roman"/>
                <w:sz w:val="16"/>
                <w:szCs w:val="16"/>
                <w:lang w:val="es-CO" w:eastAsia="es-CO"/>
              </w:rPr>
              <w:t xml:space="preserve">implementado en la institución </w:t>
            </w:r>
            <w:r w:rsidR="005B3F74" w:rsidRPr="005B3F74">
              <w:rPr>
                <w:rFonts w:eastAsia="Times New Roman" w:cs="Times New Roman"/>
                <w:sz w:val="16"/>
                <w:szCs w:val="16"/>
                <w:lang w:val="es-CO" w:eastAsia="es-CO"/>
              </w:rPr>
              <w:t>tuvieron</w:t>
            </w:r>
            <w:r w:rsidRPr="00AC3449">
              <w:rPr>
                <w:rFonts w:eastAsia="Times New Roman" w:cs="Times New Roman"/>
                <w:sz w:val="16"/>
                <w:szCs w:val="16"/>
                <w:lang w:val="es-CO" w:eastAsia="es-CO"/>
              </w:rPr>
              <w:t xml:space="preserve"> como objetivo principal fortalecer el desarrollo integral de los futuros docentes. Para ello, se diseñaron actividades que favorecieron su crecimiento en diversas áreas: cognitiva, emocional, social y física, con el fin de prepararlos para ofrecer una enseñanza reflexiva y comprometida.</w:t>
            </w:r>
          </w:p>
          <w:p w14:paraId="3B715819"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A lo largo de la experiencia, se llevaron a cabo actividades </w:t>
            </w:r>
            <w:r w:rsidR="005B3F74" w:rsidRPr="005B3F74">
              <w:rPr>
                <w:rFonts w:eastAsia="Times New Roman" w:cs="Times New Roman"/>
                <w:sz w:val="16"/>
                <w:szCs w:val="16"/>
                <w:lang w:val="es-CO" w:eastAsia="es-CO"/>
              </w:rPr>
              <w:t xml:space="preserve"> en los </w:t>
            </w:r>
            <w:r w:rsidRPr="00AC3449">
              <w:rPr>
                <w:rFonts w:eastAsia="Times New Roman" w:cs="Times New Roman"/>
                <w:sz w:val="16"/>
                <w:szCs w:val="16"/>
                <w:lang w:val="es-CO" w:eastAsia="es-CO"/>
              </w:rPr>
              <w:t>centros de interés en manualidades y natación, promoviendo el aprendizaje activo y colaborativo. Además, se empleó una metodología participativa y el aprendizaje basado en proyectos, lo que permitió a los estudiantes involucrarse de manera directa en su propio proceso formativo fueron claves en este enfoque.</w:t>
            </w:r>
          </w:p>
          <w:p w14:paraId="064D7E1E" w14:textId="77777777" w:rsidR="00AC3449" w:rsidRPr="00AC3449" w:rsidRDefault="00AC3449" w:rsidP="005B3F74">
            <w:pPr>
              <w:widowControl/>
              <w:autoSpaceDE/>
              <w:autoSpaceDN/>
              <w:spacing w:before="100" w:beforeAutospacing="1" w:after="100" w:afterAutospacing="1" w:line="360" w:lineRule="auto"/>
              <w:jc w:val="both"/>
              <w:rPr>
                <w:rFonts w:eastAsia="Times New Roman" w:cs="Times New Roman"/>
                <w:sz w:val="16"/>
                <w:szCs w:val="16"/>
                <w:lang w:val="es-CO" w:eastAsia="es-CO"/>
              </w:rPr>
            </w:pPr>
            <w:r w:rsidRPr="00AC3449">
              <w:rPr>
                <w:rFonts w:eastAsia="Times New Roman" w:cs="Times New Roman"/>
                <w:sz w:val="16"/>
                <w:szCs w:val="16"/>
                <w:lang w:val="es-CO" w:eastAsia="es-CO"/>
              </w:rPr>
              <w:t xml:space="preserve">Los resultados obtenidos fueron altamente satisfactorios. Se logró un notable avance en la competencia pedagógica, emocional y social de los futuros docentes, quienes demostraron una mayor capacidad para gestionar ambientes educativos diversos. La comunidad educativa, incluyendo </w:t>
            </w:r>
            <w:r w:rsidR="005B3F74" w:rsidRPr="005B3F74">
              <w:rPr>
                <w:rFonts w:eastAsia="Times New Roman" w:cs="Times New Roman"/>
                <w:sz w:val="16"/>
                <w:szCs w:val="16"/>
                <w:lang w:val="es-CO" w:eastAsia="es-CO"/>
              </w:rPr>
              <w:t>aliados</w:t>
            </w:r>
            <w:r w:rsidRPr="00AC3449">
              <w:rPr>
                <w:rFonts w:eastAsia="Times New Roman" w:cs="Times New Roman"/>
                <w:sz w:val="16"/>
                <w:szCs w:val="16"/>
                <w:lang w:val="es-CO" w:eastAsia="es-CO"/>
              </w:rPr>
              <w:t xml:space="preserve">, estudiantes y otros miembros, participó activamente en el proyecto, lo que fortaleció la colaboración y el sentido de pertenencia. </w:t>
            </w:r>
          </w:p>
          <w:p w14:paraId="65EBFFDD" w14:textId="77777777" w:rsidR="00163A4A" w:rsidRPr="005B3F74" w:rsidRDefault="00163A4A" w:rsidP="005B3F74">
            <w:pPr>
              <w:pStyle w:val="TableParagraph"/>
              <w:spacing w:line="360" w:lineRule="auto"/>
              <w:ind w:left="0"/>
              <w:jc w:val="both"/>
              <w:rPr>
                <w:sz w:val="16"/>
                <w:szCs w:val="16"/>
              </w:rPr>
            </w:pPr>
          </w:p>
        </w:tc>
      </w:tr>
      <w:tr w:rsidR="00163A4A" w14:paraId="77A75910" w14:textId="77777777">
        <w:trPr>
          <w:trHeight w:val="1967"/>
        </w:trPr>
        <w:tc>
          <w:tcPr>
            <w:tcW w:w="4960" w:type="dxa"/>
          </w:tcPr>
          <w:p w14:paraId="559ACD50" w14:textId="77777777" w:rsidR="00163A4A" w:rsidRDefault="001956FF">
            <w:pPr>
              <w:pStyle w:val="TableParagraph"/>
              <w:spacing w:line="215" w:lineRule="exact"/>
              <w:ind w:left="446"/>
              <w:rPr>
                <w:b/>
                <w:sz w:val="18"/>
              </w:rPr>
            </w:pPr>
            <w:r>
              <w:rPr>
                <w:b/>
                <w:sz w:val="18"/>
              </w:rPr>
              <w:lastRenderedPageBreak/>
              <w:t>Frase</w:t>
            </w:r>
            <w:r>
              <w:rPr>
                <w:b/>
                <w:spacing w:val="-5"/>
                <w:sz w:val="18"/>
              </w:rPr>
              <w:t xml:space="preserve"> </w:t>
            </w:r>
            <w:r>
              <w:rPr>
                <w:b/>
                <w:sz w:val="18"/>
              </w:rPr>
              <w:t>o</w:t>
            </w:r>
            <w:r>
              <w:rPr>
                <w:b/>
                <w:spacing w:val="-8"/>
                <w:sz w:val="18"/>
              </w:rPr>
              <w:t xml:space="preserve"> </w:t>
            </w:r>
            <w:r>
              <w:rPr>
                <w:b/>
                <w:sz w:val="18"/>
              </w:rPr>
              <w:t>metáfora</w:t>
            </w:r>
            <w:r>
              <w:rPr>
                <w:b/>
                <w:spacing w:val="-4"/>
                <w:sz w:val="18"/>
              </w:rPr>
              <w:t xml:space="preserve"> </w:t>
            </w:r>
            <w:r>
              <w:rPr>
                <w:b/>
                <w:sz w:val="18"/>
              </w:rPr>
              <w:t>inspiradora</w:t>
            </w:r>
            <w:r>
              <w:rPr>
                <w:b/>
                <w:spacing w:val="-2"/>
                <w:sz w:val="18"/>
              </w:rPr>
              <w:t xml:space="preserve"> (Opcional)</w:t>
            </w:r>
          </w:p>
          <w:p w14:paraId="2EC369C1" w14:textId="77777777" w:rsidR="00163A4A" w:rsidRDefault="001956FF">
            <w:pPr>
              <w:pStyle w:val="TableParagraph"/>
              <w:spacing w:before="218"/>
              <w:ind w:right="89"/>
              <w:rPr>
                <w:sz w:val="18"/>
              </w:rPr>
            </w:pPr>
            <w:r>
              <w:rPr>
                <w:sz w:val="18"/>
              </w:rPr>
              <w:t>En máximo 3 líneas escriba una frase inspiradora o metáfora</w:t>
            </w:r>
            <w:r>
              <w:rPr>
                <w:spacing w:val="-16"/>
                <w:sz w:val="18"/>
              </w:rPr>
              <w:t xml:space="preserve"> </w:t>
            </w:r>
            <w:r>
              <w:rPr>
                <w:sz w:val="18"/>
              </w:rPr>
              <w:t>relacionada</w:t>
            </w:r>
            <w:r>
              <w:rPr>
                <w:spacing w:val="-20"/>
                <w:sz w:val="18"/>
              </w:rPr>
              <w:t xml:space="preserve"> </w:t>
            </w:r>
            <w:r>
              <w:rPr>
                <w:sz w:val="18"/>
              </w:rPr>
              <w:t>con</w:t>
            </w:r>
            <w:r>
              <w:rPr>
                <w:spacing w:val="-16"/>
                <w:sz w:val="18"/>
              </w:rPr>
              <w:t xml:space="preserve"> </w:t>
            </w:r>
            <w:r>
              <w:rPr>
                <w:sz w:val="18"/>
              </w:rPr>
              <w:t>la</w:t>
            </w:r>
            <w:r>
              <w:rPr>
                <w:spacing w:val="-16"/>
                <w:sz w:val="18"/>
              </w:rPr>
              <w:t xml:space="preserve"> </w:t>
            </w:r>
            <w:r>
              <w:rPr>
                <w:sz w:val="18"/>
              </w:rPr>
              <w:t>experiencia</w:t>
            </w:r>
            <w:r>
              <w:rPr>
                <w:spacing w:val="-16"/>
                <w:sz w:val="18"/>
              </w:rPr>
              <w:t xml:space="preserve"> </w:t>
            </w:r>
            <w:r>
              <w:rPr>
                <w:sz w:val="18"/>
              </w:rPr>
              <w:t>significativa. Si la frase es de un personaje deben incluir la cita. Si</w:t>
            </w:r>
            <w:r>
              <w:rPr>
                <w:spacing w:val="-18"/>
                <w:sz w:val="18"/>
              </w:rPr>
              <w:t xml:space="preserve"> </w:t>
            </w:r>
            <w:r>
              <w:rPr>
                <w:sz w:val="18"/>
              </w:rPr>
              <w:t>se</w:t>
            </w:r>
            <w:r>
              <w:rPr>
                <w:spacing w:val="-16"/>
                <w:sz w:val="18"/>
              </w:rPr>
              <w:t xml:space="preserve"> </w:t>
            </w:r>
            <w:r>
              <w:rPr>
                <w:sz w:val="18"/>
              </w:rPr>
              <w:t>incluye</w:t>
            </w:r>
            <w:r>
              <w:rPr>
                <w:spacing w:val="-19"/>
                <w:sz w:val="18"/>
              </w:rPr>
              <w:t xml:space="preserve"> </w:t>
            </w:r>
            <w:r>
              <w:rPr>
                <w:sz w:val="18"/>
              </w:rPr>
              <w:t>una</w:t>
            </w:r>
            <w:r>
              <w:rPr>
                <w:spacing w:val="-20"/>
                <w:sz w:val="18"/>
              </w:rPr>
              <w:t xml:space="preserve"> </w:t>
            </w:r>
            <w:r>
              <w:rPr>
                <w:sz w:val="18"/>
              </w:rPr>
              <w:t>cita</w:t>
            </w:r>
            <w:r>
              <w:rPr>
                <w:spacing w:val="-20"/>
                <w:sz w:val="18"/>
              </w:rPr>
              <w:t xml:space="preserve"> </w:t>
            </w:r>
            <w:r>
              <w:rPr>
                <w:sz w:val="18"/>
              </w:rPr>
              <w:t>debe</w:t>
            </w:r>
            <w:r>
              <w:rPr>
                <w:spacing w:val="-19"/>
                <w:sz w:val="18"/>
              </w:rPr>
              <w:t xml:space="preserve"> </w:t>
            </w:r>
            <w:r>
              <w:rPr>
                <w:sz w:val="18"/>
              </w:rPr>
              <w:t>ser</w:t>
            </w:r>
            <w:r>
              <w:rPr>
                <w:spacing w:val="-22"/>
                <w:sz w:val="18"/>
              </w:rPr>
              <w:t xml:space="preserve"> </w:t>
            </w:r>
            <w:r>
              <w:rPr>
                <w:sz w:val="18"/>
              </w:rPr>
              <w:t>pertinente</w:t>
            </w:r>
            <w:r>
              <w:rPr>
                <w:spacing w:val="-16"/>
                <w:sz w:val="18"/>
              </w:rPr>
              <w:t xml:space="preserve"> </w:t>
            </w:r>
            <w:r>
              <w:rPr>
                <w:sz w:val="18"/>
              </w:rPr>
              <w:t>y</w:t>
            </w:r>
            <w:r>
              <w:rPr>
                <w:spacing w:val="-18"/>
                <w:sz w:val="18"/>
              </w:rPr>
              <w:t xml:space="preserve"> </w:t>
            </w:r>
            <w:r>
              <w:rPr>
                <w:sz w:val="18"/>
              </w:rPr>
              <w:t>que</w:t>
            </w:r>
            <w:r>
              <w:rPr>
                <w:spacing w:val="-16"/>
                <w:sz w:val="18"/>
              </w:rPr>
              <w:t xml:space="preserve"> </w:t>
            </w:r>
            <w:r>
              <w:rPr>
                <w:sz w:val="18"/>
              </w:rPr>
              <w:t>tenga relación con la experiencia significativa.</w:t>
            </w:r>
          </w:p>
          <w:p w14:paraId="19BCD5FA" w14:textId="77777777" w:rsidR="00163A4A" w:rsidRDefault="001956FF">
            <w:pPr>
              <w:pStyle w:val="TableParagraph"/>
              <w:spacing w:line="220" w:lineRule="exact"/>
              <w:rPr>
                <w:sz w:val="18"/>
              </w:rPr>
            </w:pPr>
            <w:r>
              <w:rPr>
                <w:sz w:val="18"/>
              </w:rPr>
              <w:t>Si</w:t>
            </w:r>
            <w:r>
              <w:rPr>
                <w:spacing w:val="40"/>
                <w:sz w:val="18"/>
              </w:rPr>
              <w:t xml:space="preserve"> </w:t>
            </w:r>
            <w:r>
              <w:rPr>
                <w:sz w:val="18"/>
              </w:rPr>
              <w:t>no</w:t>
            </w:r>
            <w:r>
              <w:rPr>
                <w:spacing w:val="40"/>
                <w:sz w:val="18"/>
              </w:rPr>
              <w:t xml:space="preserve"> </w:t>
            </w:r>
            <w:r>
              <w:rPr>
                <w:sz w:val="18"/>
              </w:rPr>
              <w:t>se</w:t>
            </w:r>
            <w:r>
              <w:rPr>
                <w:spacing w:val="40"/>
                <w:sz w:val="18"/>
              </w:rPr>
              <w:t xml:space="preserve"> </w:t>
            </w:r>
            <w:r>
              <w:rPr>
                <w:sz w:val="18"/>
              </w:rPr>
              <w:t>tiene</w:t>
            </w:r>
            <w:r>
              <w:rPr>
                <w:spacing w:val="40"/>
                <w:sz w:val="18"/>
              </w:rPr>
              <w:t xml:space="preserve"> </w:t>
            </w:r>
            <w:r>
              <w:rPr>
                <w:sz w:val="18"/>
              </w:rPr>
              <w:t>frase</w:t>
            </w:r>
            <w:r>
              <w:rPr>
                <w:spacing w:val="40"/>
                <w:sz w:val="18"/>
              </w:rPr>
              <w:t xml:space="preserve"> </w:t>
            </w:r>
            <w:r>
              <w:rPr>
                <w:sz w:val="18"/>
              </w:rPr>
              <w:t>inspiradora</w:t>
            </w:r>
            <w:r>
              <w:rPr>
                <w:spacing w:val="40"/>
                <w:sz w:val="18"/>
              </w:rPr>
              <w:t xml:space="preserve"> </w:t>
            </w:r>
            <w:r>
              <w:rPr>
                <w:sz w:val="18"/>
              </w:rPr>
              <w:t>no</w:t>
            </w:r>
            <w:r>
              <w:rPr>
                <w:spacing w:val="40"/>
                <w:sz w:val="18"/>
              </w:rPr>
              <w:t xml:space="preserve"> </w:t>
            </w:r>
            <w:r>
              <w:rPr>
                <w:sz w:val="18"/>
              </w:rPr>
              <w:t>es</w:t>
            </w:r>
            <w:r>
              <w:rPr>
                <w:spacing w:val="40"/>
                <w:sz w:val="18"/>
              </w:rPr>
              <w:t xml:space="preserve"> </w:t>
            </w:r>
            <w:r>
              <w:rPr>
                <w:sz w:val="18"/>
              </w:rPr>
              <w:t xml:space="preserve">necesario </w:t>
            </w:r>
            <w:r>
              <w:rPr>
                <w:spacing w:val="-2"/>
                <w:sz w:val="18"/>
              </w:rPr>
              <w:t>incluirla.</w:t>
            </w:r>
          </w:p>
        </w:tc>
        <w:tc>
          <w:tcPr>
            <w:tcW w:w="4110" w:type="dxa"/>
          </w:tcPr>
          <w:p w14:paraId="7C698885" w14:textId="77777777" w:rsidR="00163A4A" w:rsidRDefault="005B3F74" w:rsidP="005B3F74">
            <w:pPr>
              <w:pStyle w:val="TableParagraph"/>
              <w:ind w:left="0"/>
              <w:jc w:val="both"/>
              <w:rPr>
                <w:rFonts w:ascii="Times New Roman"/>
                <w:sz w:val="18"/>
              </w:rPr>
            </w:pPr>
            <w:r w:rsidRPr="005B3F74">
              <w:rPr>
                <w:sz w:val="16"/>
                <w:szCs w:val="16"/>
              </w:rPr>
              <w:t>El maestro no es el que enseña, sino el que inspira a aprender." – William Arthur Ward</w:t>
            </w:r>
          </w:p>
        </w:tc>
      </w:tr>
    </w:tbl>
    <w:p w14:paraId="6A10B9AA" w14:textId="77777777" w:rsidR="00163A4A" w:rsidRDefault="001956FF">
      <w:pPr>
        <w:rPr>
          <w:sz w:val="2"/>
          <w:szCs w:val="2"/>
        </w:rPr>
      </w:pPr>
      <w:r>
        <w:rPr>
          <w:noProof/>
          <w:sz w:val="2"/>
          <w:szCs w:val="2"/>
          <w:lang w:val="es-CO" w:eastAsia="es-CO"/>
        </w:rPr>
        <mc:AlternateContent>
          <mc:Choice Requires="wpg">
            <w:drawing>
              <wp:anchor distT="0" distB="0" distL="0" distR="0" simplePos="0" relativeHeight="487347712" behindDoc="1" locked="0" layoutInCell="1" allowOverlap="1" wp14:anchorId="51C87F8E" wp14:editId="13D2439B">
                <wp:simplePos x="0" y="0"/>
                <wp:positionH relativeFrom="page">
                  <wp:posOffset>3033395</wp:posOffset>
                </wp:positionH>
                <wp:positionV relativeFrom="page">
                  <wp:posOffset>8319768</wp:posOffset>
                </wp:positionV>
                <wp:extent cx="4739005" cy="173863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005" cy="1738630"/>
                          <a:chOff x="0" y="0"/>
                          <a:chExt cx="4739005" cy="1738630"/>
                        </a:xfrm>
                      </wpg:grpSpPr>
                      <wps:wsp>
                        <wps:cNvPr id="44" name="Graphic 42"/>
                        <wps:cNvSpPr/>
                        <wps:spPr>
                          <a:xfrm>
                            <a:off x="0" y="1490981"/>
                            <a:ext cx="4362450" cy="9525"/>
                          </a:xfrm>
                          <a:custGeom>
                            <a:avLst/>
                            <a:gdLst/>
                            <a:ahLst/>
                            <a:cxnLst/>
                            <a:rect l="l" t="t" r="r" b="b"/>
                            <a:pathLst>
                              <a:path w="4362450" h="9525">
                                <a:moveTo>
                                  <a:pt x="4362450" y="0"/>
                                </a:moveTo>
                                <a:lnTo>
                                  <a:pt x="0" y="0"/>
                                </a:lnTo>
                                <a:lnTo>
                                  <a:pt x="0" y="9525"/>
                                </a:lnTo>
                                <a:lnTo>
                                  <a:pt x="4362450" y="9525"/>
                                </a:lnTo>
                                <a:lnTo>
                                  <a:pt x="4362450" y="0"/>
                                </a:lnTo>
                                <a:close/>
                              </a:path>
                            </a:pathLst>
                          </a:custGeom>
                          <a:solidFill>
                            <a:srgbClr val="243A5E"/>
                          </a:solidFill>
                        </wps:spPr>
                        <wps:bodyPr wrap="square" lIns="0" tIns="0" rIns="0" bIns="0" rtlCol="0">
                          <a:prstTxWarp prst="textNoShape">
                            <a:avLst/>
                          </a:prstTxWarp>
                          <a:noAutofit/>
                        </wps:bodyPr>
                      </wps:wsp>
                      <wps:wsp>
                        <wps:cNvPr id="45" name="Graphic 43"/>
                        <wps:cNvSpPr/>
                        <wps:spPr>
                          <a:xfrm>
                            <a:off x="4362450" y="0"/>
                            <a:ext cx="376555" cy="1738630"/>
                          </a:xfrm>
                          <a:custGeom>
                            <a:avLst/>
                            <a:gdLst/>
                            <a:ahLst/>
                            <a:cxnLst/>
                            <a:rect l="l" t="t" r="r" b="b"/>
                            <a:pathLst>
                              <a:path w="376555" h="1738630">
                                <a:moveTo>
                                  <a:pt x="376554" y="0"/>
                                </a:moveTo>
                                <a:lnTo>
                                  <a:pt x="0" y="0"/>
                                </a:lnTo>
                                <a:lnTo>
                                  <a:pt x="0" y="1738629"/>
                                </a:lnTo>
                                <a:lnTo>
                                  <a:pt x="376554" y="1738629"/>
                                </a:lnTo>
                                <a:lnTo>
                                  <a:pt x="376554" y="0"/>
                                </a:lnTo>
                                <a:close/>
                              </a:path>
                            </a:pathLst>
                          </a:custGeom>
                          <a:solidFill>
                            <a:srgbClr val="ACBED7"/>
                          </a:solidFill>
                        </wps:spPr>
                        <wps:bodyPr wrap="square" lIns="0" tIns="0" rIns="0" bIns="0" rtlCol="0">
                          <a:prstTxWarp prst="textNoShape">
                            <a:avLst/>
                          </a:prstTxWarp>
                          <a:noAutofit/>
                        </wps:bodyPr>
                      </wps:wsp>
                    </wpg:wgp>
                  </a:graphicData>
                </a:graphic>
              </wp:anchor>
            </w:drawing>
          </mc:Choice>
          <mc:Fallback>
            <w:pict>
              <v:group w14:anchorId="4D42991F" id="Group 41" o:spid="_x0000_s1026" style="position:absolute;margin-left:238.85pt;margin-top:655.1pt;width:373.15pt;height:136.9pt;z-index:-15968768;mso-wrap-distance-left:0;mso-wrap-distance-right:0;mso-position-horizontal-relative:page;mso-position-vertical-relative:page" coordsize="4739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">
                <v:shape id="Graphic 42" o:spid="_x0000_s1027" style="position:absolute;top:14909;width:43624;height:96;visibility:visible;mso-wrap-style:square;v-text-anchor:top" coordsize="436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" path="m4362450,l,,,9525r4362450,l4362450,xe" fillcolor="#243a5e" stroked="f">
                  <v:path arrowok="t"/>
                </v:shape>
                <v:shape id="Graphic 43" o:spid="_x0000_s1028" style="position:absolute;left:43624;width:3766;height:17386;visibility:visible;mso-wrap-style:square;v-text-anchor:top" coordsize="37655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" path="m376554,l,,,1738629r376554,l376554,xe" fillcolor="#acbed7" stroked="f">
                  <v:path arrowok="t"/>
                </v:shape>
                <w10:wrap anchorx="page" anchory="page"/>
              </v:group>
            </w:pict>
          </mc:Fallback>
        </mc:AlternateContent>
      </w:r>
      <w:r>
        <w:rPr>
          <w:noProof/>
          <w:sz w:val="2"/>
          <w:szCs w:val="2"/>
          <w:lang w:val="es-CO" w:eastAsia="es-CO"/>
        </w:rPr>
        <mc:AlternateContent>
          <mc:Choice Requires="wps">
            <w:drawing>
              <wp:anchor distT="0" distB="0" distL="0" distR="0" simplePos="0" relativeHeight="15732224" behindDoc="0" locked="0" layoutInCell="1" allowOverlap="1" wp14:anchorId="04783CB2" wp14:editId="13BD32A9">
                <wp:simplePos x="0" y="0"/>
                <wp:positionH relativeFrom="page">
                  <wp:posOffset>0</wp:posOffset>
                </wp:positionH>
                <wp:positionV relativeFrom="page">
                  <wp:posOffset>9809480</wp:posOffset>
                </wp:positionV>
                <wp:extent cx="826769" cy="9525"/>
                <wp:effectExtent l="0" t="0" r="0" b="0"/>
                <wp:wrapNone/>
                <wp:docPr id="3"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9525"/>
                        </a:xfrm>
                        <a:custGeom>
                          <a:avLst/>
                          <a:gdLst/>
                          <a:ahLst/>
                          <a:cxnLst/>
                          <a:rect l="l" t="t" r="r" b="b"/>
                          <a:pathLst>
                            <a:path w="826769" h="9525">
                              <a:moveTo>
                                <a:pt x="826769" y="0"/>
                              </a:moveTo>
                              <a:lnTo>
                                <a:pt x="0" y="0"/>
                              </a:lnTo>
                              <a:lnTo>
                                <a:pt x="0" y="9525"/>
                              </a:lnTo>
                              <a:lnTo>
                                <a:pt x="826769" y="9525"/>
                              </a:lnTo>
                              <a:lnTo>
                                <a:pt x="826769" y="0"/>
                              </a:lnTo>
                              <a:close/>
                            </a:path>
                          </a:pathLst>
                        </a:custGeom>
                        <a:solidFill>
                          <a:srgbClr val="243A5E"/>
                        </a:solidFill>
                      </wps:spPr>
                      <wps:bodyPr wrap="square" lIns="0" tIns="0" rIns="0" bIns="0" rtlCol="0">
                        <a:prstTxWarp prst="textNoShape">
                          <a:avLst/>
                        </a:prstTxWarp>
                        <a:noAutofit/>
                      </wps:bodyPr>
                    </wps:wsp>
                  </a:graphicData>
                </a:graphic>
              </wp:anchor>
            </w:drawing>
          </mc:Choice>
          <mc:Fallback>
            <w:pict>
              <v:shape w14:anchorId="7C7D97F5" id="Graphic 44" o:spid="_x0000_s1026" style="position:absolute;margin-left:0;margin-top:772.4pt;width:65.1pt;height:.75pt;z-index:15732224;visibility:visible;mso-wrap-style:square;mso-wrap-distance-left:0;mso-wrap-distance-top:0;mso-wrap-distance-right:0;mso-wrap-distance-bottom:0;mso-position-horizontal:absolute;mso-position-horizontal-relative:page;mso-position-vertical:absolute;mso-position-vertical-relative:page;v-text-anchor:top" coordsize="826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" path="m826769,l,,,9525r826769,l826769,xe" fillcolor="#243a5e" stroked="f">
                <v:path arrowok="t"/>
                <w10:wrap anchorx="page" anchory="page"/>
              </v:shape>
            </w:pict>
          </mc:Fallback>
        </mc:AlternateContent>
      </w:r>
      <w:r>
        <w:rPr>
          <w:noProof/>
          <w:sz w:val="2"/>
          <w:szCs w:val="2"/>
          <w:lang w:val="es-CO" w:eastAsia="es-CO"/>
        </w:rPr>
        <mc:AlternateContent>
          <mc:Choice Requires="wps">
            <w:drawing>
              <wp:anchor distT="0" distB="0" distL="0" distR="0" simplePos="0" relativeHeight="15732736" behindDoc="0" locked="0" layoutInCell="1" allowOverlap="1" wp14:anchorId="5C4D477F" wp14:editId="1BBCC5A1">
                <wp:simplePos x="0" y="0"/>
                <wp:positionH relativeFrom="page">
                  <wp:posOffset>798194</wp:posOffset>
                </wp:positionH>
                <wp:positionV relativeFrom="page">
                  <wp:posOffset>9898380</wp:posOffset>
                </wp:positionV>
                <wp:extent cx="55880" cy="1270"/>
                <wp:effectExtent l="0" t="0" r="0" b="0"/>
                <wp:wrapNone/>
                <wp:docPr id="4"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1270"/>
                        </a:xfrm>
                        <a:custGeom>
                          <a:avLst/>
                          <a:gdLst/>
                          <a:ahLst/>
                          <a:cxnLst/>
                          <a:rect l="l" t="t" r="r" b="b"/>
                          <a:pathLst>
                            <a:path w="55880">
                              <a:moveTo>
                                <a:pt x="0" y="0"/>
                              </a:moveTo>
                              <a:lnTo>
                                <a:pt x="55879" y="0"/>
                              </a:lnTo>
                            </a:path>
                          </a:pathLst>
                        </a:custGeom>
                        <a:ln w="9525">
                          <a:solidFill>
                            <a:srgbClr val="0A244F"/>
                          </a:solidFill>
                          <a:prstDash val="solid"/>
                        </a:ln>
                      </wps:spPr>
                      <wps:bodyPr wrap="square" lIns="0" tIns="0" rIns="0" bIns="0" rtlCol="0">
                        <a:prstTxWarp prst="textNoShape">
                          <a:avLst/>
                        </a:prstTxWarp>
                        <a:noAutofit/>
                      </wps:bodyPr>
                    </wps:wsp>
                  </a:graphicData>
                </a:graphic>
              </wp:anchor>
            </w:drawing>
          </mc:Choice>
          <mc:Fallback>
            <w:pict>
              <v:shape w14:anchorId="126ABACA" id="Graphic 45" o:spid="_x0000_s1026" style="position:absolute;margin-left:62.85pt;margin-top:779.4pt;width:4.4pt;height:.1pt;z-index:15732736;visibility:visible;mso-wrap-style:square;mso-wrap-distance-left:0;mso-wrap-distance-top:0;mso-wrap-distance-right:0;mso-wrap-distance-bottom:0;mso-position-horizontal:absolute;mso-position-horizontal-relative:page;mso-position-vertical:absolute;mso-position-vertical-relative:page;v-text-anchor:top" coordsize="5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" path="m,l55879,e" filled="f" strokecolor="#0a244f">
                <v:path arrowok="t"/>
                <w10:wrap anchorx="page" anchory="page"/>
              </v:shape>
            </w:pict>
          </mc:Fallback>
        </mc:AlternateContent>
      </w:r>
    </w:p>
    <w:p w14:paraId="1EAF9C88" w14:textId="77777777" w:rsidR="00163A4A" w:rsidRDefault="00163A4A">
      <w:pPr>
        <w:rPr>
          <w:sz w:val="2"/>
          <w:szCs w:val="2"/>
        </w:rPr>
        <w:sectPr w:rsidR="00163A4A">
          <w:type w:val="continuous"/>
          <w:pgSz w:w="12240" w:h="15840"/>
          <w:pgMar w:top="1400" w:right="1440" w:bottom="480" w:left="1440" w:header="165" w:footer="294" w:gutter="0"/>
          <w:cols w:space="720"/>
        </w:sectPr>
      </w:pPr>
    </w:p>
    <w:p w14:paraId="5214C4DA" w14:textId="77777777" w:rsidR="00163A4A" w:rsidRDefault="001956FF">
      <w:pPr>
        <w:spacing w:before="2"/>
        <w:rPr>
          <w:sz w:val="8"/>
        </w:rPr>
      </w:pPr>
      <w:r>
        <w:rPr>
          <w:noProof/>
          <w:sz w:val="8"/>
          <w:lang w:val="es-CO" w:eastAsia="es-CO"/>
        </w:rPr>
        <w:lastRenderedPageBreak/>
        <mc:AlternateContent>
          <mc:Choice Requires="wpg">
            <w:drawing>
              <wp:anchor distT="0" distB="0" distL="0" distR="0" simplePos="0" relativeHeight="15733248" behindDoc="0" locked="0" layoutInCell="1" allowOverlap="1" wp14:anchorId="33F679F2" wp14:editId="11B10532">
                <wp:simplePos x="0" y="0"/>
                <wp:positionH relativeFrom="page">
                  <wp:posOffset>3033395</wp:posOffset>
                </wp:positionH>
                <wp:positionV relativeFrom="page">
                  <wp:posOffset>8319768</wp:posOffset>
                </wp:positionV>
                <wp:extent cx="4739005" cy="173863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9005" cy="1738630"/>
                          <a:chOff x="0" y="0"/>
                          <a:chExt cx="4739005" cy="1738630"/>
                        </a:xfrm>
                      </wpg:grpSpPr>
                      <wps:wsp>
                        <wps:cNvPr id="49" name="Graphic 47"/>
                        <wps:cNvSpPr/>
                        <wps:spPr>
                          <a:xfrm>
                            <a:off x="0" y="1490981"/>
                            <a:ext cx="4362450" cy="9525"/>
                          </a:xfrm>
                          <a:custGeom>
                            <a:avLst/>
                            <a:gdLst/>
                            <a:ahLst/>
                            <a:cxnLst/>
                            <a:rect l="l" t="t" r="r" b="b"/>
                            <a:pathLst>
                              <a:path w="4362450" h="9525">
                                <a:moveTo>
                                  <a:pt x="4362450" y="0"/>
                                </a:moveTo>
                                <a:lnTo>
                                  <a:pt x="0" y="0"/>
                                </a:lnTo>
                                <a:lnTo>
                                  <a:pt x="0" y="9525"/>
                                </a:lnTo>
                                <a:lnTo>
                                  <a:pt x="4362450" y="9525"/>
                                </a:lnTo>
                                <a:lnTo>
                                  <a:pt x="4362450" y="0"/>
                                </a:lnTo>
                                <a:close/>
                              </a:path>
                            </a:pathLst>
                          </a:custGeom>
                          <a:solidFill>
                            <a:srgbClr val="243A5E"/>
                          </a:solidFill>
                        </wps:spPr>
                        <wps:bodyPr wrap="square" lIns="0" tIns="0" rIns="0" bIns="0" rtlCol="0">
                          <a:prstTxWarp prst="textNoShape">
                            <a:avLst/>
                          </a:prstTxWarp>
                          <a:noAutofit/>
                        </wps:bodyPr>
                      </wps:wsp>
                      <wps:wsp>
                        <wps:cNvPr id="50" name="Graphic 48"/>
                        <wps:cNvSpPr/>
                        <wps:spPr>
                          <a:xfrm>
                            <a:off x="4362450" y="0"/>
                            <a:ext cx="376555" cy="1738630"/>
                          </a:xfrm>
                          <a:custGeom>
                            <a:avLst/>
                            <a:gdLst/>
                            <a:ahLst/>
                            <a:cxnLst/>
                            <a:rect l="l" t="t" r="r" b="b"/>
                            <a:pathLst>
                              <a:path w="376555" h="1738630">
                                <a:moveTo>
                                  <a:pt x="376554" y="0"/>
                                </a:moveTo>
                                <a:lnTo>
                                  <a:pt x="0" y="0"/>
                                </a:lnTo>
                                <a:lnTo>
                                  <a:pt x="0" y="1738629"/>
                                </a:lnTo>
                                <a:lnTo>
                                  <a:pt x="376554" y="1738629"/>
                                </a:lnTo>
                                <a:lnTo>
                                  <a:pt x="376554" y="0"/>
                                </a:lnTo>
                                <a:close/>
                              </a:path>
                            </a:pathLst>
                          </a:custGeom>
                          <a:solidFill>
                            <a:srgbClr val="ACBED7"/>
                          </a:solidFill>
                        </wps:spPr>
                        <wps:bodyPr wrap="square" lIns="0" tIns="0" rIns="0" bIns="0" rtlCol="0">
                          <a:prstTxWarp prst="textNoShape">
                            <a:avLst/>
                          </a:prstTxWarp>
                          <a:noAutofit/>
                        </wps:bodyPr>
                      </wps:wsp>
                    </wpg:wgp>
                  </a:graphicData>
                </a:graphic>
              </wp:anchor>
            </w:drawing>
          </mc:Choice>
          <mc:Fallback>
            <w:pict>
              <v:group w14:anchorId="00E57FD4" id="Group 46" o:spid="_x0000_s1026" style="position:absolute;margin-left:238.85pt;margin-top:655.1pt;width:373.15pt;height:136.9pt;z-index:15733248;mso-wrap-distance-left:0;mso-wrap-distance-right:0;mso-position-horizontal-relative:page;mso-position-vertical-relative:page" coordsize="47390,1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">
                <v:shape id="Graphic 47" o:spid="_x0000_s1027" style="position:absolute;top:14909;width:43624;height:96;visibility:visible;mso-wrap-style:square;v-text-anchor:top" coordsize="436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" path="m4362450,l,,,9525r4362450,l4362450,xe" fillcolor="#243a5e" stroked="f">
                  <v:path arrowok="t"/>
                </v:shape>
                <v:shape id="Graphic 48" o:spid="_x0000_s1028" style="position:absolute;left:43624;width:3766;height:17386;visibility:visible;mso-wrap-style:square;v-text-anchor:top" coordsize="376555,1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" path="m376554,l,,,1738629r376554,l376554,xe" fillcolor="#acbed7" stroked="f">
                  <v:path arrowok="t"/>
                </v:shape>
                <w10:wrap anchorx="page" anchory="page"/>
              </v:group>
            </w:pict>
          </mc:Fallback>
        </mc:AlternateContent>
      </w:r>
      <w:r>
        <w:rPr>
          <w:noProof/>
          <w:sz w:val="8"/>
          <w:lang w:val="es-CO" w:eastAsia="es-CO"/>
        </w:rPr>
        <mc:AlternateContent>
          <mc:Choice Requires="wps">
            <w:drawing>
              <wp:anchor distT="0" distB="0" distL="0" distR="0" simplePos="0" relativeHeight="15733760" behindDoc="0" locked="0" layoutInCell="1" allowOverlap="1" wp14:anchorId="4F20FF31" wp14:editId="3FEAE533">
                <wp:simplePos x="0" y="0"/>
                <wp:positionH relativeFrom="page">
                  <wp:posOffset>0</wp:posOffset>
                </wp:positionH>
                <wp:positionV relativeFrom="page">
                  <wp:posOffset>9809480</wp:posOffset>
                </wp:positionV>
                <wp:extent cx="826769" cy="9525"/>
                <wp:effectExtent l="0" t="0" r="0" b="0"/>
                <wp:wrapNone/>
                <wp:docPr id="5"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69" cy="9525"/>
                        </a:xfrm>
                        <a:custGeom>
                          <a:avLst/>
                          <a:gdLst/>
                          <a:ahLst/>
                          <a:cxnLst/>
                          <a:rect l="l" t="t" r="r" b="b"/>
                          <a:pathLst>
                            <a:path w="826769" h="9525">
                              <a:moveTo>
                                <a:pt x="826769" y="0"/>
                              </a:moveTo>
                              <a:lnTo>
                                <a:pt x="0" y="0"/>
                              </a:lnTo>
                              <a:lnTo>
                                <a:pt x="0" y="9525"/>
                              </a:lnTo>
                              <a:lnTo>
                                <a:pt x="826769" y="9525"/>
                              </a:lnTo>
                              <a:lnTo>
                                <a:pt x="826769" y="0"/>
                              </a:lnTo>
                              <a:close/>
                            </a:path>
                          </a:pathLst>
                        </a:custGeom>
                        <a:solidFill>
                          <a:srgbClr val="243A5E"/>
                        </a:solidFill>
                      </wps:spPr>
                      <wps:bodyPr wrap="square" lIns="0" tIns="0" rIns="0" bIns="0" rtlCol="0">
                        <a:prstTxWarp prst="textNoShape">
                          <a:avLst/>
                        </a:prstTxWarp>
                        <a:noAutofit/>
                      </wps:bodyPr>
                    </wps:wsp>
                  </a:graphicData>
                </a:graphic>
              </wp:anchor>
            </w:drawing>
          </mc:Choice>
          <mc:Fallback>
            <w:pict>
              <v:shape w14:anchorId="39E96331" id="Graphic 49" o:spid="_x0000_s1026" style="position:absolute;margin-left:0;margin-top:772.4pt;width:65.1pt;height:.75pt;z-index:15733760;visibility:visible;mso-wrap-style:square;mso-wrap-distance-left:0;mso-wrap-distance-top:0;mso-wrap-distance-right:0;mso-wrap-distance-bottom:0;mso-position-horizontal:absolute;mso-position-horizontal-relative:page;mso-position-vertical:absolute;mso-position-vertical-relative:page;v-text-anchor:top" coordsize="8267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" path="m826769,l,,,9525r826769,l826769,xe" fillcolor="#243a5e" stroked="f">
                <v:path arrowok="t"/>
                <w10:wrap anchorx="page" anchory="page"/>
              </v:shape>
            </w:pict>
          </mc:Fallback>
        </mc:AlternateContent>
      </w:r>
      <w:r>
        <w:rPr>
          <w:noProof/>
          <w:sz w:val="8"/>
          <w:lang w:val="es-CO" w:eastAsia="es-CO"/>
        </w:rPr>
        <mc:AlternateContent>
          <mc:Choice Requires="wps">
            <w:drawing>
              <wp:anchor distT="0" distB="0" distL="0" distR="0" simplePos="0" relativeHeight="15734272" behindDoc="0" locked="0" layoutInCell="1" allowOverlap="1" wp14:anchorId="3167ACAC" wp14:editId="7157FF79">
                <wp:simplePos x="0" y="0"/>
                <wp:positionH relativeFrom="page">
                  <wp:posOffset>798194</wp:posOffset>
                </wp:positionH>
                <wp:positionV relativeFrom="page">
                  <wp:posOffset>9898380</wp:posOffset>
                </wp:positionV>
                <wp:extent cx="55880" cy="1270"/>
                <wp:effectExtent l="0" t="0" r="0" b="0"/>
                <wp:wrapNone/>
                <wp:docPr id="6"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1270"/>
                        </a:xfrm>
                        <a:custGeom>
                          <a:avLst/>
                          <a:gdLst/>
                          <a:ahLst/>
                          <a:cxnLst/>
                          <a:rect l="l" t="t" r="r" b="b"/>
                          <a:pathLst>
                            <a:path w="55880">
                              <a:moveTo>
                                <a:pt x="0" y="0"/>
                              </a:moveTo>
                              <a:lnTo>
                                <a:pt x="55879" y="0"/>
                              </a:lnTo>
                            </a:path>
                          </a:pathLst>
                        </a:custGeom>
                        <a:ln w="9525">
                          <a:solidFill>
                            <a:srgbClr val="0A244F"/>
                          </a:solidFill>
                          <a:prstDash val="solid"/>
                        </a:ln>
                      </wps:spPr>
                      <wps:bodyPr wrap="square" lIns="0" tIns="0" rIns="0" bIns="0" rtlCol="0">
                        <a:prstTxWarp prst="textNoShape">
                          <a:avLst/>
                        </a:prstTxWarp>
                        <a:noAutofit/>
                      </wps:bodyPr>
                    </wps:wsp>
                  </a:graphicData>
                </a:graphic>
              </wp:anchor>
            </w:drawing>
          </mc:Choice>
          <mc:Fallback>
            <w:pict>
              <v:shape w14:anchorId="575BABE5" id="Graphic 50" o:spid="_x0000_s1026" style="position:absolute;margin-left:62.85pt;margin-top:779.4pt;width:4.4pt;height:.1pt;z-index:15734272;visibility:visible;mso-wrap-style:square;mso-wrap-distance-left:0;mso-wrap-distance-top:0;mso-wrap-distance-right:0;mso-wrap-distance-bottom:0;mso-position-horizontal:absolute;mso-position-horizontal-relative:page;mso-position-vertical:absolute;mso-position-vertical-relative:page;v-text-anchor:top" coordsize="5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" path="m,l55879,e" filled="f" strokecolor="#0a244f">
                <v:path arrowok="t"/>
                <w10:wrap anchorx="page" anchory="page"/>
              </v:shape>
            </w:pict>
          </mc:Fallback>
        </mc:AlternateConten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163A4A" w14:paraId="41B8C486" w14:textId="77777777">
        <w:trPr>
          <w:trHeight w:val="220"/>
        </w:trPr>
        <w:tc>
          <w:tcPr>
            <w:tcW w:w="9070" w:type="dxa"/>
            <w:gridSpan w:val="2"/>
          </w:tcPr>
          <w:p w14:paraId="01D0C8EC" w14:textId="77777777" w:rsidR="00163A4A" w:rsidRDefault="001956FF">
            <w:pPr>
              <w:pStyle w:val="TableParagraph"/>
              <w:spacing w:before="1" w:line="199" w:lineRule="exact"/>
              <w:ind w:left="13"/>
              <w:jc w:val="center"/>
              <w:rPr>
                <w:b/>
                <w:sz w:val="18"/>
              </w:rPr>
            </w:pPr>
            <w:r>
              <w:rPr>
                <w:b/>
                <w:color w:val="2E5395"/>
                <w:spacing w:val="-2"/>
                <w:sz w:val="18"/>
              </w:rPr>
              <w:t>COMPONENTES</w:t>
            </w:r>
          </w:p>
        </w:tc>
      </w:tr>
      <w:tr w:rsidR="00163A4A" w14:paraId="1472D093" w14:textId="77777777">
        <w:trPr>
          <w:trHeight w:val="436"/>
        </w:trPr>
        <w:tc>
          <w:tcPr>
            <w:tcW w:w="4960" w:type="dxa"/>
          </w:tcPr>
          <w:p w14:paraId="68582AC3" w14:textId="77777777" w:rsidR="00163A4A" w:rsidRDefault="001956FF">
            <w:pPr>
              <w:pStyle w:val="TableParagraph"/>
              <w:spacing w:line="216" w:lineRule="exact"/>
              <w:rPr>
                <w:sz w:val="18"/>
              </w:rPr>
            </w:pPr>
            <w:r>
              <w:rPr>
                <w:sz w:val="18"/>
              </w:rPr>
              <w:t>La frase debe ser inspiradora para los participantes de la experiencia significativa.</w:t>
            </w:r>
          </w:p>
        </w:tc>
        <w:tc>
          <w:tcPr>
            <w:tcW w:w="4110" w:type="dxa"/>
          </w:tcPr>
          <w:p w14:paraId="196D62C5" w14:textId="77777777" w:rsidR="00163A4A" w:rsidRDefault="00163A4A">
            <w:pPr>
              <w:pStyle w:val="TableParagraph"/>
              <w:ind w:left="0"/>
              <w:rPr>
                <w:rFonts w:ascii="Times New Roman"/>
                <w:sz w:val="18"/>
              </w:rPr>
            </w:pPr>
          </w:p>
        </w:tc>
      </w:tr>
      <w:tr w:rsidR="00163A4A" w14:paraId="05F0CA6E" w14:textId="77777777">
        <w:trPr>
          <w:trHeight w:val="1531"/>
        </w:trPr>
        <w:tc>
          <w:tcPr>
            <w:tcW w:w="4960" w:type="dxa"/>
          </w:tcPr>
          <w:p w14:paraId="13B842F0" w14:textId="77777777" w:rsidR="00163A4A" w:rsidRDefault="001956FF">
            <w:pPr>
              <w:pStyle w:val="TableParagraph"/>
              <w:spacing w:before="5"/>
              <w:ind w:left="1286"/>
              <w:rPr>
                <w:b/>
                <w:sz w:val="18"/>
              </w:rPr>
            </w:pPr>
            <w:r>
              <w:rPr>
                <w:b/>
                <w:sz w:val="20"/>
              </w:rPr>
              <w:t>Testimonio</w:t>
            </w:r>
            <w:r>
              <w:rPr>
                <w:b/>
                <w:spacing w:val="-12"/>
                <w:sz w:val="20"/>
              </w:rPr>
              <w:t xml:space="preserve"> </w:t>
            </w:r>
            <w:r>
              <w:rPr>
                <w:b/>
                <w:spacing w:val="-2"/>
                <w:sz w:val="18"/>
              </w:rPr>
              <w:t>(Opcional)</w:t>
            </w:r>
          </w:p>
          <w:p w14:paraId="1EECB91F" w14:textId="77777777" w:rsidR="00163A4A" w:rsidRDefault="001956FF">
            <w:pPr>
              <w:pStyle w:val="TableParagraph"/>
              <w:spacing w:before="190"/>
              <w:ind w:right="90"/>
              <w:jc w:val="both"/>
              <w:rPr>
                <w:sz w:val="18"/>
              </w:rPr>
            </w:pPr>
            <w:r>
              <w:rPr>
                <w:sz w:val="18"/>
              </w:rPr>
              <w:t>En máximo seis líneas, escriba</w:t>
            </w:r>
            <w:r>
              <w:rPr>
                <w:spacing w:val="-2"/>
                <w:sz w:val="18"/>
              </w:rPr>
              <w:t xml:space="preserve"> </w:t>
            </w:r>
            <w:r>
              <w:rPr>
                <w:sz w:val="18"/>
              </w:rPr>
              <w:t>el testimonio de uno o</w:t>
            </w:r>
            <w:r>
              <w:rPr>
                <w:spacing w:val="-16"/>
                <w:sz w:val="18"/>
              </w:rPr>
              <w:t xml:space="preserve"> </w:t>
            </w:r>
            <w:r>
              <w:rPr>
                <w:sz w:val="18"/>
              </w:rPr>
              <w:t>dos</w:t>
            </w:r>
            <w:r>
              <w:rPr>
                <w:spacing w:val="-16"/>
                <w:sz w:val="18"/>
              </w:rPr>
              <w:t xml:space="preserve"> </w:t>
            </w:r>
            <w:r>
              <w:rPr>
                <w:sz w:val="18"/>
              </w:rPr>
              <w:t>integrantes</w:t>
            </w:r>
            <w:r>
              <w:rPr>
                <w:spacing w:val="-16"/>
                <w:sz w:val="18"/>
              </w:rPr>
              <w:t xml:space="preserve"> </w:t>
            </w:r>
            <w:r>
              <w:rPr>
                <w:sz w:val="18"/>
              </w:rPr>
              <w:t>de</w:t>
            </w:r>
            <w:r>
              <w:rPr>
                <w:spacing w:val="-16"/>
                <w:sz w:val="18"/>
              </w:rPr>
              <w:t xml:space="preserve"> </w:t>
            </w:r>
            <w:r>
              <w:rPr>
                <w:sz w:val="18"/>
              </w:rPr>
              <w:t>la</w:t>
            </w:r>
            <w:r>
              <w:rPr>
                <w:spacing w:val="-16"/>
                <w:sz w:val="18"/>
              </w:rPr>
              <w:t xml:space="preserve"> </w:t>
            </w:r>
            <w:r>
              <w:rPr>
                <w:sz w:val="18"/>
              </w:rPr>
              <w:t>comunidad</w:t>
            </w:r>
            <w:r>
              <w:rPr>
                <w:spacing w:val="-15"/>
                <w:sz w:val="18"/>
              </w:rPr>
              <w:t xml:space="preserve"> </w:t>
            </w:r>
            <w:r>
              <w:rPr>
                <w:sz w:val="18"/>
              </w:rPr>
              <w:t>educativa</w:t>
            </w:r>
            <w:r>
              <w:rPr>
                <w:spacing w:val="-16"/>
                <w:sz w:val="18"/>
              </w:rPr>
              <w:t xml:space="preserve"> </w:t>
            </w:r>
            <w:r>
              <w:rPr>
                <w:sz w:val="18"/>
              </w:rPr>
              <w:t>referido al</w:t>
            </w:r>
            <w:r>
              <w:rPr>
                <w:spacing w:val="-10"/>
                <w:sz w:val="18"/>
              </w:rPr>
              <w:t xml:space="preserve"> </w:t>
            </w:r>
            <w:r>
              <w:rPr>
                <w:sz w:val="18"/>
              </w:rPr>
              <w:t>impacto</w:t>
            </w:r>
            <w:r>
              <w:rPr>
                <w:spacing w:val="-8"/>
                <w:sz w:val="18"/>
              </w:rPr>
              <w:t xml:space="preserve"> </w:t>
            </w:r>
            <w:r>
              <w:rPr>
                <w:sz w:val="18"/>
              </w:rPr>
              <w:t>que</w:t>
            </w:r>
            <w:r>
              <w:rPr>
                <w:spacing w:val="-7"/>
                <w:sz w:val="18"/>
              </w:rPr>
              <w:t xml:space="preserve"> </w:t>
            </w:r>
            <w:r>
              <w:rPr>
                <w:sz w:val="18"/>
              </w:rPr>
              <w:t>ha</w:t>
            </w:r>
            <w:r>
              <w:rPr>
                <w:spacing w:val="-8"/>
                <w:sz w:val="18"/>
              </w:rPr>
              <w:t xml:space="preserve"> </w:t>
            </w:r>
            <w:r>
              <w:rPr>
                <w:sz w:val="18"/>
              </w:rPr>
              <w:t>tenido</w:t>
            </w:r>
            <w:r>
              <w:rPr>
                <w:spacing w:val="-8"/>
                <w:sz w:val="18"/>
              </w:rPr>
              <w:t xml:space="preserve"> </w:t>
            </w:r>
            <w:r>
              <w:rPr>
                <w:sz w:val="18"/>
              </w:rPr>
              <w:t>la</w:t>
            </w:r>
            <w:r>
              <w:rPr>
                <w:spacing w:val="-8"/>
                <w:sz w:val="18"/>
              </w:rPr>
              <w:t xml:space="preserve"> </w:t>
            </w:r>
            <w:r>
              <w:rPr>
                <w:sz w:val="18"/>
              </w:rPr>
              <w:t>experiencia</w:t>
            </w:r>
            <w:r>
              <w:rPr>
                <w:spacing w:val="-8"/>
                <w:sz w:val="18"/>
              </w:rPr>
              <w:t xml:space="preserve"> </w:t>
            </w:r>
            <w:r>
              <w:rPr>
                <w:sz w:val="18"/>
              </w:rPr>
              <w:t>significativa. En</w:t>
            </w:r>
            <w:r>
              <w:rPr>
                <w:spacing w:val="-7"/>
                <w:sz w:val="18"/>
              </w:rPr>
              <w:t xml:space="preserve"> </w:t>
            </w:r>
            <w:r>
              <w:rPr>
                <w:sz w:val="18"/>
              </w:rPr>
              <w:t>cada</w:t>
            </w:r>
            <w:r>
              <w:rPr>
                <w:spacing w:val="-7"/>
                <w:sz w:val="18"/>
              </w:rPr>
              <w:t xml:space="preserve"> </w:t>
            </w:r>
            <w:r>
              <w:rPr>
                <w:sz w:val="18"/>
              </w:rPr>
              <w:t>testimonio,</w:t>
            </w:r>
            <w:r>
              <w:rPr>
                <w:spacing w:val="-4"/>
                <w:sz w:val="18"/>
              </w:rPr>
              <w:t xml:space="preserve"> </w:t>
            </w:r>
            <w:r>
              <w:rPr>
                <w:sz w:val="18"/>
              </w:rPr>
              <w:t>incluya</w:t>
            </w:r>
            <w:r>
              <w:rPr>
                <w:spacing w:val="-10"/>
                <w:sz w:val="18"/>
              </w:rPr>
              <w:t xml:space="preserve"> </w:t>
            </w:r>
            <w:r>
              <w:rPr>
                <w:sz w:val="18"/>
              </w:rPr>
              <w:t>el</w:t>
            </w:r>
            <w:r>
              <w:rPr>
                <w:spacing w:val="-9"/>
                <w:sz w:val="18"/>
              </w:rPr>
              <w:t xml:space="preserve"> </w:t>
            </w:r>
            <w:r>
              <w:rPr>
                <w:sz w:val="18"/>
              </w:rPr>
              <w:t>nombre</w:t>
            </w:r>
            <w:r>
              <w:rPr>
                <w:spacing w:val="-5"/>
                <w:sz w:val="18"/>
              </w:rPr>
              <w:t xml:space="preserve"> </w:t>
            </w:r>
            <w:r>
              <w:rPr>
                <w:sz w:val="18"/>
              </w:rPr>
              <w:t>del</w:t>
            </w:r>
            <w:r>
              <w:rPr>
                <w:spacing w:val="-9"/>
                <w:sz w:val="18"/>
              </w:rPr>
              <w:t xml:space="preserve"> </w:t>
            </w:r>
            <w:r>
              <w:rPr>
                <w:sz w:val="18"/>
              </w:rPr>
              <w:t>autor</w:t>
            </w:r>
            <w:r>
              <w:rPr>
                <w:spacing w:val="-9"/>
                <w:sz w:val="18"/>
              </w:rPr>
              <w:t xml:space="preserve"> </w:t>
            </w:r>
            <w:r>
              <w:rPr>
                <w:sz w:val="18"/>
              </w:rPr>
              <w:t>y</w:t>
            </w:r>
            <w:r>
              <w:rPr>
                <w:spacing w:val="-8"/>
                <w:sz w:val="18"/>
              </w:rPr>
              <w:t xml:space="preserve"> </w:t>
            </w:r>
            <w:r>
              <w:rPr>
                <w:spacing w:val="-5"/>
                <w:sz w:val="18"/>
              </w:rPr>
              <w:t>su</w:t>
            </w:r>
          </w:p>
          <w:p w14:paraId="7A869C1F" w14:textId="77777777" w:rsidR="00163A4A" w:rsidRDefault="001956FF">
            <w:pPr>
              <w:pStyle w:val="TableParagraph"/>
              <w:spacing w:line="198" w:lineRule="exact"/>
              <w:jc w:val="both"/>
              <w:rPr>
                <w:sz w:val="18"/>
              </w:rPr>
            </w:pPr>
            <w:r>
              <w:rPr>
                <w:sz w:val="18"/>
              </w:rPr>
              <w:t>rol</w:t>
            </w:r>
            <w:r>
              <w:rPr>
                <w:spacing w:val="-7"/>
                <w:sz w:val="18"/>
              </w:rPr>
              <w:t xml:space="preserve"> </w:t>
            </w:r>
            <w:r>
              <w:rPr>
                <w:sz w:val="18"/>
              </w:rPr>
              <w:t>en</w:t>
            </w:r>
            <w:r>
              <w:rPr>
                <w:spacing w:val="-4"/>
                <w:sz w:val="18"/>
              </w:rPr>
              <w:t xml:space="preserve"> </w:t>
            </w:r>
            <w:r>
              <w:rPr>
                <w:sz w:val="18"/>
              </w:rPr>
              <w:t>la</w:t>
            </w:r>
            <w:r>
              <w:rPr>
                <w:spacing w:val="-3"/>
                <w:sz w:val="18"/>
              </w:rPr>
              <w:t xml:space="preserve"> </w:t>
            </w:r>
            <w:r>
              <w:rPr>
                <w:sz w:val="18"/>
              </w:rPr>
              <w:t>comunidad</w:t>
            </w:r>
            <w:r>
              <w:rPr>
                <w:spacing w:val="-2"/>
                <w:sz w:val="18"/>
              </w:rPr>
              <w:t xml:space="preserve"> educativa.</w:t>
            </w:r>
          </w:p>
        </w:tc>
        <w:tc>
          <w:tcPr>
            <w:tcW w:w="4110" w:type="dxa"/>
          </w:tcPr>
          <w:p w14:paraId="19204481" w14:textId="77777777" w:rsidR="00163A4A" w:rsidRDefault="00163A4A">
            <w:pPr>
              <w:pStyle w:val="TableParagraph"/>
              <w:ind w:left="0"/>
              <w:rPr>
                <w:rFonts w:ascii="Times New Roman"/>
                <w:sz w:val="18"/>
              </w:rPr>
            </w:pPr>
          </w:p>
        </w:tc>
      </w:tr>
      <w:tr w:rsidR="00163A4A" w14:paraId="6E80040A" w14:textId="77777777">
        <w:trPr>
          <w:trHeight w:val="1094"/>
        </w:trPr>
        <w:tc>
          <w:tcPr>
            <w:tcW w:w="4960" w:type="dxa"/>
          </w:tcPr>
          <w:p w14:paraId="01928EF8" w14:textId="77777777" w:rsidR="00163A4A" w:rsidRDefault="001956FF">
            <w:pPr>
              <w:pStyle w:val="TableParagraph"/>
              <w:spacing w:before="5"/>
              <w:ind w:left="1147"/>
              <w:rPr>
                <w:b/>
                <w:sz w:val="20"/>
              </w:rPr>
            </w:pPr>
            <w:r>
              <w:rPr>
                <w:b/>
                <w:sz w:val="20"/>
              </w:rPr>
              <w:t>Espacios</w:t>
            </w:r>
            <w:r>
              <w:rPr>
                <w:b/>
                <w:spacing w:val="-7"/>
                <w:sz w:val="20"/>
              </w:rPr>
              <w:t xml:space="preserve"> </w:t>
            </w:r>
            <w:r>
              <w:rPr>
                <w:b/>
                <w:sz w:val="20"/>
              </w:rPr>
              <w:t>de</w:t>
            </w:r>
            <w:r>
              <w:rPr>
                <w:b/>
                <w:spacing w:val="-7"/>
                <w:sz w:val="20"/>
              </w:rPr>
              <w:t xml:space="preserve"> </w:t>
            </w:r>
            <w:r>
              <w:rPr>
                <w:b/>
                <w:spacing w:val="-2"/>
                <w:sz w:val="20"/>
              </w:rPr>
              <w:t>divulgación</w:t>
            </w:r>
          </w:p>
          <w:p w14:paraId="6E836BA0" w14:textId="77777777" w:rsidR="00163A4A" w:rsidRDefault="001956FF">
            <w:pPr>
              <w:pStyle w:val="TableParagraph"/>
              <w:spacing w:before="190"/>
              <w:rPr>
                <w:sz w:val="18"/>
              </w:rPr>
            </w:pPr>
            <w:r>
              <w:rPr>
                <w:sz w:val="18"/>
              </w:rPr>
              <w:t>Registre</w:t>
            </w:r>
            <w:r>
              <w:rPr>
                <w:spacing w:val="45"/>
                <w:sz w:val="18"/>
              </w:rPr>
              <w:t xml:space="preserve"> </w:t>
            </w:r>
            <w:r>
              <w:rPr>
                <w:sz w:val="18"/>
              </w:rPr>
              <w:t>los</w:t>
            </w:r>
            <w:r>
              <w:rPr>
                <w:spacing w:val="45"/>
                <w:sz w:val="18"/>
              </w:rPr>
              <w:t xml:space="preserve"> </w:t>
            </w:r>
            <w:r>
              <w:rPr>
                <w:sz w:val="18"/>
              </w:rPr>
              <w:t>enlaces</w:t>
            </w:r>
            <w:r>
              <w:rPr>
                <w:spacing w:val="40"/>
                <w:sz w:val="18"/>
              </w:rPr>
              <w:t xml:space="preserve"> </w:t>
            </w:r>
            <w:r>
              <w:rPr>
                <w:sz w:val="18"/>
              </w:rPr>
              <w:t>públicos</w:t>
            </w:r>
            <w:r>
              <w:rPr>
                <w:spacing w:val="45"/>
                <w:sz w:val="18"/>
              </w:rPr>
              <w:t xml:space="preserve"> </w:t>
            </w:r>
            <w:r>
              <w:rPr>
                <w:sz w:val="18"/>
              </w:rPr>
              <w:t>donde</w:t>
            </w:r>
            <w:r>
              <w:rPr>
                <w:spacing w:val="46"/>
                <w:sz w:val="18"/>
              </w:rPr>
              <w:t xml:space="preserve"> </w:t>
            </w:r>
            <w:r>
              <w:rPr>
                <w:sz w:val="18"/>
              </w:rPr>
              <w:t>se</w:t>
            </w:r>
            <w:r>
              <w:rPr>
                <w:spacing w:val="46"/>
                <w:sz w:val="18"/>
              </w:rPr>
              <w:t xml:space="preserve"> </w:t>
            </w:r>
            <w:r>
              <w:rPr>
                <w:spacing w:val="-2"/>
                <w:sz w:val="18"/>
              </w:rPr>
              <w:t>encuentra</w:t>
            </w:r>
          </w:p>
          <w:p w14:paraId="42C4C76C" w14:textId="77777777" w:rsidR="00163A4A" w:rsidRDefault="001956FF">
            <w:pPr>
              <w:pStyle w:val="TableParagraph"/>
              <w:spacing w:line="216" w:lineRule="exact"/>
              <w:rPr>
                <w:sz w:val="18"/>
              </w:rPr>
            </w:pPr>
            <w:r>
              <w:rPr>
                <w:sz w:val="18"/>
              </w:rPr>
              <w:t>alojada</w:t>
            </w:r>
            <w:r>
              <w:rPr>
                <w:spacing w:val="40"/>
                <w:sz w:val="18"/>
              </w:rPr>
              <w:t xml:space="preserve"> </w:t>
            </w:r>
            <w:r>
              <w:rPr>
                <w:sz w:val="18"/>
              </w:rPr>
              <w:t>la</w:t>
            </w:r>
            <w:r>
              <w:rPr>
                <w:spacing w:val="40"/>
                <w:sz w:val="18"/>
              </w:rPr>
              <w:t xml:space="preserve"> </w:t>
            </w:r>
            <w:r>
              <w:rPr>
                <w:sz w:val="18"/>
              </w:rPr>
              <w:t>experiencia</w:t>
            </w:r>
            <w:r>
              <w:rPr>
                <w:spacing w:val="40"/>
                <w:sz w:val="18"/>
              </w:rPr>
              <w:t xml:space="preserve"> </w:t>
            </w:r>
            <w:r>
              <w:rPr>
                <w:sz w:val="18"/>
              </w:rPr>
              <w:t>significativa</w:t>
            </w:r>
            <w:r>
              <w:rPr>
                <w:spacing w:val="40"/>
                <w:sz w:val="18"/>
              </w:rPr>
              <w:t xml:space="preserve"> </w:t>
            </w:r>
            <w:r>
              <w:rPr>
                <w:sz w:val="18"/>
              </w:rPr>
              <w:t>(videos,</w:t>
            </w:r>
            <w:r>
              <w:rPr>
                <w:spacing w:val="40"/>
                <w:sz w:val="18"/>
              </w:rPr>
              <w:t xml:space="preserve"> </w:t>
            </w:r>
            <w:r>
              <w:rPr>
                <w:sz w:val="18"/>
              </w:rPr>
              <w:t>blogs, página web)</w:t>
            </w:r>
          </w:p>
        </w:tc>
        <w:tc>
          <w:tcPr>
            <w:tcW w:w="4110" w:type="dxa"/>
          </w:tcPr>
          <w:p w14:paraId="122347A3" w14:textId="77777777" w:rsidR="00163A4A" w:rsidRDefault="00163A4A">
            <w:pPr>
              <w:pStyle w:val="TableParagraph"/>
              <w:ind w:left="0"/>
              <w:rPr>
                <w:rFonts w:ascii="Times New Roman"/>
                <w:sz w:val="18"/>
              </w:rPr>
            </w:pPr>
          </w:p>
        </w:tc>
      </w:tr>
      <w:tr w:rsidR="00163A4A" w14:paraId="28F6ECD8" w14:textId="77777777">
        <w:trPr>
          <w:trHeight w:val="657"/>
        </w:trPr>
        <w:tc>
          <w:tcPr>
            <w:tcW w:w="4960" w:type="dxa"/>
            <w:vMerge w:val="restart"/>
          </w:tcPr>
          <w:p w14:paraId="4027ECF1" w14:textId="77777777" w:rsidR="00163A4A" w:rsidRDefault="001956FF">
            <w:pPr>
              <w:pStyle w:val="TableParagraph"/>
              <w:spacing w:before="5"/>
              <w:ind w:left="1334"/>
              <w:rPr>
                <w:b/>
                <w:sz w:val="20"/>
              </w:rPr>
            </w:pPr>
            <w:r>
              <w:rPr>
                <w:b/>
                <w:spacing w:val="-2"/>
                <w:sz w:val="20"/>
              </w:rPr>
              <w:t>RECOMENDACIONES</w:t>
            </w:r>
          </w:p>
          <w:p w14:paraId="56B9B663" w14:textId="77777777" w:rsidR="00163A4A" w:rsidRDefault="001956FF">
            <w:pPr>
              <w:pStyle w:val="TableParagraph"/>
              <w:spacing w:before="238"/>
              <w:ind w:right="90"/>
              <w:jc w:val="both"/>
              <w:rPr>
                <w:sz w:val="18"/>
              </w:rPr>
            </w:pPr>
            <w:r>
              <w:rPr>
                <w:sz w:val="18"/>
              </w:rPr>
              <w:t>A partir de las lecciones aprendidas con la implementación de la experiencia significativa, formule alguna(s) recomendación(es).</w:t>
            </w:r>
          </w:p>
          <w:p w14:paraId="2D96CFD4" w14:textId="77777777" w:rsidR="00163A4A" w:rsidRDefault="00163A4A">
            <w:pPr>
              <w:pStyle w:val="TableParagraph"/>
              <w:ind w:left="0"/>
              <w:rPr>
                <w:sz w:val="18"/>
              </w:rPr>
            </w:pPr>
          </w:p>
          <w:p w14:paraId="0DAFC605" w14:textId="77777777" w:rsidR="00163A4A" w:rsidRDefault="00163A4A">
            <w:pPr>
              <w:pStyle w:val="TableParagraph"/>
              <w:spacing w:before="1"/>
              <w:ind w:left="0"/>
              <w:rPr>
                <w:sz w:val="18"/>
              </w:rPr>
            </w:pPr>
          </w:p>
          <w:p w14:paraId="2B4C64AA" w14:textId="77777777" w:rsidR="00163A4A" w:rsidRDefault="001956FF">
            <w:pPr>
              <w:pStyle w:val="TableParagraph"/>
              <w:jc w:val="both"/>
              <w:rPr>
                <w:sz w:val="18"/>
              </w:rPr>
            </w:pPr>
            <w:r>
              <w:rPr>
                <w:sz w:val="18"/>
              </w:rPr>
              <w:t>Regístrela(s)</w:t>
            </w:r>
            <w:r>
              <w:rPr>
                <w:spacing w:val="-7"/>
                <w:sz w:val="18"/>
              </w:rPr>
              <w:t xml:space="preserve"> </w:t>
            </w:r>
            <w:r>
              <w:rPr>
                <w:sz w:val="18"/>
              </w:rPr>
              <w:t>en</w:t>
            </w:r>
            <w:r>
              <w:rPr>
                <w:spacing w:val="-6"/>
                <w:sz w:val="18"/>
              </w:rPr>
              <w:t xml:space="preserve"> </w:t>
            </w:r>
            <w:r>
              <w:rPr>
                <w:sz w:val="18"/>
              </w:rPr>
              <w:t>la(s)</w:t>
            </w:r>
            <w:r>
              <w:rPr>
                <w:spacing w:val="-6"/>
                <w:sz w:val="18"/>
              </w:rPr>
              <w:t xml:space="preserve"> </w:t>
            </w:r>
            <w:r>
              <w:rPr>
                <w:sz w:val="18"/>
              </w:rPr>
              <w:t>casilla(s)</w:t>
            </w:r>
            <w:r>
              <w:rPr>
                <w:spacing w:val="-10"/>
                <w:sz w:val="18"/>
              </w:rPr>
              <w:t xml:space="preserve"> </w:t>
            </w:r>
            <w:r>
              <w:rPr>
                <w:sz w:val="18"/>
              </w:rPr>
              <w:t>que</w:t>
            </w:r>
            <w:r>
              <w:rPr>
                <w:spacing w:val="-4"/>
                <w:sz w:val="18"/>
              </w:rPr>
              <w:t xml:space="preserve"> </w:t>
            </w:r>
            <w:r>
              <w:rPr>
                <w:spacing w:val="-2"/>
                <w:sz w:val="18"/>
              </w:rPr>
              <w:t>corresponda(n)</w:t>
            </w:r>
          </w:p>
        </w:tc>
        <w:tc>
          <w:tcPr>
            <w:tcW w:w="4110" w:type="dxa"/>
          </w:tcPr>
          <w:p w14:paraId="2CBEA61A" w14:textId="77777777" w:rsidR="00163A4A" w:rsidRDefault="001956FF">
            <w:pPr>
              <w:pStyle w:val="TableParagraph"/>
              <w:tabs>
                <w:tab w:val="left" w:pos="1419"/>
                <w:tab w:val="left" w:pos="1884"/>
                <w:tab w:val="left" w:pos="2494"/>
              </w:tabs>
              <w:spacing w:before="3" w:line="237" w:lineRule="auto"/>
              <w:ind w:right="94"/>
              <w:rPr>
                <w:sz w:val="18"/>
              </w:rPr>
            </w:pPr>
            <w:r>
              <w:rPr>
                <w:spacing w:val="-2"/>
                <w:sz w:val="18"/>
              </w:rPr>
              <w:t>Dirigida(s)</w:t>
            </w:r>
            <w:r>
              <w:rPr>
                <w:sz w:val="18"/>
              </w:rPr>
              <w:tab/>
            </w:r>
            <w:r>
              <w:rPr>
                <w:spacing w:val="-10"/>
                <w:sz w:val="18"/>
              </w:rPr>
              <w:t>a</w:t>
            </w:r>
            <w:r>
              <w:rPr>
                <w:sz w:val="18"/>
              </w:rPr>
              <w:tab/>
            </w:r>
            <w:r>
              <w:rPr>
                <w:spacing w:val="-4"/>
                <w:sz w:val="18"/>
              </w:rPr>
              <w:t>los</w:t>
            </w:r>
            <w:r>
              <w:rPr>
                <w:sz w:val="18"/>
              </w:rPr>
              <w:tab/>
            </w:r>
            <w:r>
              <w:rPr>
                <w:spacing w:val="-2"/>
                <w:sz w:val="18"/>
              </w:rPr>
              <w:t>establecimientos educativos</w:t>
            </w:r>
          </w:p>
        </w:tc>
      </w:tr>
      <w:tr w:rsidR="00163A4A" w14:paraId="7078DE3A" w14:textId="77777777">
        <w:trPr>
          <w:trHeight w:val="436"/>
        </w:trPr>
        <w:tc>
          <w:tcPr>
            <w:tcW w:w="4960" w:type="dxa"/>
            <w:vMerge/>
            <w:tcBorders>
              <w:top w:val="nil"/>
            </w:tcBorders>
          </w:tcPr>
          <w:p w14:paraId="23E8D331" w14:textId="77777777" w:rsidR="00163A4A" w:rsidRDefault="00163A4A">
            <w:pPr>
              <w:rPr>
                <w:sz w:val="2"/>
                <w:szCs w:val="2"/>
              </w:rPr>
            </w:pPr>
          </w:p>
        </w:tc>
        <w:tc>
          <w:tcPr>
            <w:tcW w:w="4110" w:type="dxa"/>
          </w:tcPr>
          <w:p w14:paraId="35FAC589" w14:textId="77777777" w:rsidR="00163A4A" w:rsidRDefault="001956FF">
            <w:pPr>
              <w:pStyle w:val="TableParagraph"/>
              <w:spacing w:before="1"/>
              <w:rPr>
                <w:sz w:val="18"/>
              </w:rPr>
            </w:pPr>
            <w:r>
              <w:rPr>
                <w:sz w:val="18"/>
              </w:rPr>
              <w:t>Dirigida(s)</w:t>
            </w:r>
            <w:r>
              <w:rPr>
                <w:spacing w:val="-11"/>
                <w:sz w:val="18"/>
              </w:rPr>
              <w:t xml:space="preserve"> </w:t>
            </w:r>
            <w:r>
              <w:rPr>
                <w:sz w:val="18"/>
              </w:rPr>
              <w:t>a</w:t>
            </w:r>
            <w:r>
              <w:rPr>
                <w:spacing w:val="-5"/>
                <w:sz w:val="18"/>
              </w:rPr>
              <w:t xml:space="preserve"> </w:t>
            </w:r>
            <w:r>
              <w:rPr>
                <w:sz w:val="18"/>
              </w:rPr>
              <w:t>las</w:t>
            </w:r>
            <w:r>
              <w:rPr>
                <w:spacing w:val="-4"/>
                <w:sz w:val="18"/>
              </w:rPr>
              <w:t xml:space="preserve"> </w:t>
            </w:r>
            <w:r>
              <w:rPr>
                <w:sz w:val="18"/>
              </w:rPr>
              <w:t>Secretarías</w:t>
            </w:r>
            <w:r>
              <w:rPr>
                <w:spacing w:val="-5"/>
                <w:sz w:val="18"/>
              </w:rPr>
              <w:t xml:space="preserve"> </w:t>
            </w:r>
            <w:r>
              <w:rPr>
                <w:sz w:val="18"/>
              </w:rPr>
              <w:t>de</w:t>
            </w:r>
            <w:r>
              <w:rPr>
                <w:spacing w:val="-4"/>
                <w:sz w:val="18"/>
              </w:rPr>
              <w:t xml:space="preserve"> </w:t>
            </w:r>
            <w:r>
              <w:rPr>
                <w:spacing w:val="-2"/>
                <w:sz w:val="18"/>
              </w:rPr>
              <w:t>Educación</w:t>
            </w:r>
          </w:p>
        </w:tc>
      </w:tr>
      <w:tr w:rsidR="00163A4A" w14:paraId="4B98613C" w14:textId="77777777">
        <w:trPr>
          <w:trHeight w:val="436"/>
        </w:trPr>
        <w:tc>
          <w:tcPr>
            <w:tcW w:w="4960" w:type="dxa"/>
            <w:vMerge/>
            <w:tcBorders>
              <w:top w:val="nil"/>
            </w:tcBorders>
          </w:tcPr>
          <w:p w14:paraId="67F23F85" w14:textId="77777777" w:rsidR="00163A4A" w:rsidRDefault="00163A4A">
            <w:pPr>
              <w:rPr>
                <w:sz w:val="2"/>
                <w:szCs w:val="2"/>
              </w:rPr>
            </w:pPr>
          </w:p>
        </w:tc>
        <w:tc>
          <w:tcPr>
            <w:tcW w:w="4110" w:type="dxa"/>
          </w:tcPr>
          <w:p w14:paraId="537BB33F" w14:textId="77777777" w:rsidR="00163A4A" w:rsidRDefault="001956FF">
            <w:pPr>
              <w:pStyle w:val="TableParagraph"/>
              <w:spacing w:before="1"/>
              <w:rPr>
                <w:sz w:val="18"/>
              </w:rPr>
            </w:pPr>
            <w:r>
              <w:rPr>
                <w:sz w:val="18"/>
              </w:rPr>
              <w:t>Dirigida(s)</w:t>
            </w:r>
            <w:r>
              <w:rPr>
                <w:spacing w:val="-10"/>
                <w:sz w:val="18"/>
              </w:rPr>
              <w:t xml:space="preserve"> </w:t>
            </w:r>
            <w:r>
              <w:rPr>
                <w:sz w:val="18"/>
              </w:rPr>
              <w:t>al</w:t>
            </w:r>
            <w:r>
              <w:rPr>
                <w:spacing w:val="-6"/>
                <w:sz w:val="18"/>
              </w:rPr>
              <w:t xml:space="preserve"> </w:t>
            </w:r>
            <w:r>
              <w:rPr>
                <w:sz w:val="18"/>
              </w:rPr>
              <w:t>Ministerio</w:t>
            </w:r>
            <w:r>
              <w:rPr>
                <w:spacing w:val="-5"/>
                <w:sz w:val="18"/>
              </w:rPr>
              <w:t xml:space="preserve"> </w:t>
            </w:r>
            <w:r>
              <w:rPr>
                <w:sz w:val="18"/>
              </w:rPr>
              <w:t>de</w:t>
            </w:r>
            <w:r>
              <w:rPr>
                <w:spacing w:val="-3"/>
                <w:sz w:val="18"/>
              </w:rPr>
              <w:t xml:space="preserve"> </w:t>
            </w:r>
            <w:r>
              <w:rPr>
                <w:spacing w:val="-2"/>
                <w:sz w:val="18"/>
              </w:rPr>
              <w:t>Educación</w:t>
            </w:r>
          </w:p>
        </w:tc>
      </w:tr>
      <w:tr w:rsidR="00163A4A" w14:paraId="0F02FE35" w14:textId="77777777">
        <w:trPr>
          <w:trHeight w:val="729"/>
        </w:trPr>
        <w:tc>
          <w:tcPr>
            <w:tcW w:w="4960" w:type="dxa"/>
            <w:vMerge/>
            <w:tcBorders>
              <w:top w:val="nil"/>
            </w:tcBorders>
          </w:tcPr>
          <w:p w14:paraId="2FD72379" w14:textId="77777777" w:rsidR="00163A4A" w:rsidRDefault="00163A4A">
            <w:pPr>
              <w:rPr>
                <w:sz w:val="2"/>
                <w:szCs w:val="2"/>
              </w:rPr>
            </w:pPr>
          </w:p>
        </w:tc>
        <w:tc>
          <w:tcPr>
            <w:tcW w:w="4110" w:type="dxa"/>
          </w:tcPr>
          <w:p w14:paraId="6B78A947" w14:textId="77777777" w:rsidR="00163A4A" w:rsidRDefault="001956FF">
            <w:pPr>
              <w:pStyle w:val="TableParagraph"/>
              <w:spacing w:before="1"/>
              <w:rPr>
                <w:sz w:val="18"/>
              </w:rPr>
            </w:pPr>
            <w:r>
              <w:rPr>
                <w:sz w:val="18"/>
              </w:rPr>
              <w:t>Dirigida(s)</w:t>
            </w:r>
            <w:r>
              <w:rPr>
                <w:spacing w:val="-9"/>
                <w:sz w:val="18"/>
              </w:rPr>
              <w:t xml:space="preserve"> </w:t>
            </w:r>
            <w:r>
              <w:rPr>
                <w:sz w:val="18"/>
              </w:rPr>
              <w:t>a</w:t>
            </w:r>
            <w:r>
              <w:rPr>
                <w:spacing w:val="-2"/>
                <w:sz w:val="18"/>
              </w:rPr>
              <w:t xml:space="preserve"> </w:t>
            </w:r>
            <w:r>
              <w:rPr>
                <w:sz w:val="18"/>
              </w:rPr>
              <w:t>otro</w:t>
            </w:r>
            <w:r>
              <w:rPr>
                <w:spacing w:val="-3"/>
                <w:sz w:val="18"/>
              </w:rPr>
              <w:t xml:space="preserve"> </w:t>
            </w:r>
            <w:r>
              <w:rPr>
                <w:sz w:val="18"/>
              </w:rPr>
              <w:t>(s)</w:t>
            </w:r>
            <w:r>
              <w:rPr>
                <w:spacing w:val="-5"/>
                <w:sz w:val="18"/>
              </w:rPr>
              <w:t xml:space="preserve"> </w:t>
            </w:r>
            <w:r>
              <w:rPr>
                <w:spacing w:val="-2"/>
                <w:sz w:val="18"/>
              </w:rPr>
              <w:t>¿Cuál?</w:t>
            </w:r>
          </w:p>
        </w:tc>
      </w:tr>
    </w:tbl>
    <w:p w14:paraId="00DF0303" w14:textId="77777777" w:rsidR="001956FF" w:rsidRDefault="001956FF"/>
    <w:sectPr w:rsidR="001956FF">
      <w:pgSz w:w="12240" w:h="15840"/>
      <w:pgMar w:top="1300" w:right="1440" w:bottom="480" w:left="1440" w:header="165"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53CF" w14:textId="77777777" w:rsidR="001C515B" w:rsidRDefault="001C515B">
      <w:r>
        <w:separator/>
      </w:r>
    </w:p>
  </w:endnote>
  <w:endnote w:type="continuationSeparator" w:id="0">
    <w:p w14:paraId="19A655CF" w14:textId="77777777" w:rsidR="001C515B" w:rsidRDefault="001C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689A" w14:textId="77777777" w:rsidR="001C515B" w:rsidRDefault="001C515B">
      <w:r>
        <w:separator/>
      </w:r>
    </w:p>
  </w:footnote>
  <w:footnote w:type="continuationSeparator" w:id="0">
    <w:p w14:paraId="44D1DB30" w14:textId="77777777" w:rsidR="001C515B" w:rsidRDefault="001C5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04FD" w14:textId="77777777" w:rsidR="00163A4A" w:rsidRDefault="001956FF">
    <w:pPr>
      <w:pStyle w:val="Textoindependiente"/>
      <w:spacing w:line="14" w:lineRule="auto"/>
    </w:pPr>
    <w:r>
      <w:rPr>
        <w:noProof/>
        <w:lang w:val="es-CO" w:eastAsia="es-CO"/>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146"/>
    <w:multiLevelType w:val="multilevel"/>
    <w:tmpl w:val="1D26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51957"/>
    <w:multiLevelType w:val="multilevel"/>
    <w:tmpl w:val="C518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55675"/>
    <w:multiLevelType w:val="multilevel"/>
    <w:tmpl w:val="2C6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4046B"/>
    <w:multiLevelType w:val="hybridMultilevel"/>
    <w:tmpl w:val="71F43C9A"/>
    <w:lvl w:ilvl="0" w:tplc="3CE820DE">
      <w:numFmt w:val="bullet"/>
      <w:lvlText w:val=""/>
      <w:lvlJc w:val="left"/>
      <w:pPr>
        <w:ind w:left="830" w:hanging="360"/>
      </w:pPr>
      <w:rPr>
        <w:rFonts w:ascii="Symbol" w:eastAsia="Symbol" w:hAnsi="Symbol" w:cs="Symbol" w:hint="default"/>
        <w:b w:val="0"/>
        <w:bCs w:val="0"/>
        <w:i w:val="0"/>
        <w:iCs w:val="0"/>
        <w:spacing w:val="0"/>
        <w:w w:val="101"/>
        <w:sz w:val="18"/>
        <w:szCs w:val="18"/>
        <w:lang w:val="es-ES" w:eastAsia="en-US" w:bidi="ar-SA"/>
      </w:rPr>
    </w:lvl>
    <w:lvl w:ilvl="1" w:tplc="5C14FAC4">
      <w:numFmt w:val="bullet"/>
      <w:lvlText w:val="•"/>
      <w:lvlJc w:val="left"/>
      <w:pPr>
        <w:ind w:left="1251" w:hanging="360"/>
      </w:pPr>
      <w:rPr>
        <w:rFonts w:hint="default"/>
        <w:lang w:val="es-ES" w:eastAsia="en-US" w:bidi="ar-SA"/>
      </w:rPr>
    </w:lvl>
    <w:lvl w:ilvl="2" w:tplc="FD30E458">
      <w:numFmt w:val="bullet"/>
      <w:lvlText w:val="•"/>
      <w:lvlJc w:val="left"/>
      <w:pPr>
        <w:ind w:left="1662" w:hanging="360"/>
      </w:pPr>
      <w:rPr>
        <w:rFonts w:hint="default"/>
        <w:lang w:val="es-ES" w:eastAsia="en-US" w:bidi="ar-SA"/>
      </w:rPr>
    </w:lvl>
    <w:lvl w:ilvl="3" w:tplc="8264B000">
      <w:numFmt w:val="bullet"/>
      <w:lvlText w:val="•"/>
      <w:lvlJc w:val="left"/>
      <w:pPr>
        <w:ind w:left="2073" w:hanging="360"/>
      </w:pPr>
      <w:rPr>
        <w:rFonts w:hint="default"/>
        <w:lang w:val="es-ES" w:eastAsia="en-US" w:bidi="ar-SA"/>
      </w:rPr>
    </w:lvl>
    <w:lvl w:ilvl="4" w:tplc="76FE56FA">
      <w:numFmt w:val="bullet"/>
      <w:lvlText w:val="•"/>
      <w:lvlJc w:val="left"/>
      <w:pPr>
        <w:ind w:left="2484" w:hanging="360"/>
      </w:pPr>
      <w:rPr>
        <w:rFonts w:hint="default"/>
        <w:lang w:val="es-ES" w:eastAsia="en-US" w:bidi="ar-SA"/>
      </w:rPr>
    </w:lvl>
    <w:lvl w:ilvl="5" w:tplc="42AE9900">
      <w:numFmt w:val="bullet"/>
      <w:lvlText w:val="•"/>
      <w:lvlJc w:val="left"/>
      <w:pPr>
        <w:ind w:left="2895" w:hanging="360"/>
      </w:pPr>
      <w:rPr>
        <w:rFonts w:hint="default"/>
        <w:lang w:val="es-ES" w:eastAsia="en-US" w:bidi="ar-SA"/>
      </w:rPr>
    </w:lvl>
    <w:lvl w:ilvl="6" w:tplc="145A3036">
      <w:numFmt w:val="bullet"/>
      <w:lvlText w:val="•"/>
      <w:lvlJc w:val="left"/>
      <w:pPr>
        <w:ind w:left="3306" w:hanging="360"/>
      </w:pPr>
      <w:rPr>
        <w:rFonts w:hint="default"/>
        <w:lang w:val="es-ES" w:eastAsia="en-US" w:bidi="ar-SA"/>
      </w:rPr>
    </w:lvl>
    <w:lvl w:ilvl="7" w:tplc="E528E322">
      <w:numFmt w:val="bullet"/>
      <w:lvlText w:val="•"/>
      <w:lvlJc w:val="left"/>
      <w:pPr>
        <w:ind w:left="3717" w:hanging="360"/>
      </w:pPr>
      <w:rPr>
        <w:rFonts w:hint="default"/>
        <w:lang w:val="es-ES" w:eastAsia="en-US" w:bidi="ar-SA"/>
      </w:rPr>
    </w:lvl>
    <w:lvl w:ilvl="8" w:tplc="52A04AAC">
      <w:numFmt w:val="bullet"/>
      <w:lvlText w:val="•"/>
      <w:lvlJc w:val="left"/>
      <w:pPr>
        <w:ind w:left="4128" w:hanging="360"/>
      </w:pPr>
      <w:rPr>
        <w:rFonts w:hint="default"/>
        <w:lang w:val="es-ES" w:eastAsia="en-US" w:bidi="ar-SA"/>
      </w:rPr>
    </w:lvl>
  </w:abstractNum>
  <w:abstractNum w:abstractNumId="4" w15:restartNumberingAfterBreak="0">
    <w:nsid w:val="30735C09"/>
    <w:multiLevelType w:val="multilevel"/>
    <w:tmpl w:val="37C8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447BE"/>
    <w:multiLevelType w:val="multilevel"/>
    <w:tmpl w:val="05FC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252CA"/>
    <w:multiLevelType w:val="multilevel"/>
    <w:tmpl w:val="A80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3A4A"/>
    <w:rsid w:val="00163A4A"/>
    <w:rsid w:val="001956FF"/>
    <w:rsid w:val="001C515B"/>
    <w:rsid w:val="002216EE"/>
    <w:rsid w:val="00276174"/>
    <w:rsid w:val="005B3F74"/>
    <w:rsid w:val="005F695A"/>
    <w:rsid w:val="00AC3449"/>
    <w:rsid w:val="00B048C3"/>
    <w:rsid w:val="00B476EB"/>
    <w:rsid w:val="00F61616"/>
    <w:rsid w:val="00FC6B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C85F"/>
  <w15:docId w15:val="{0AF93A41-69A5-4C13-AD45-18C2E056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4">
    <w:name w:val="heading 4"/>
    <w:basedOn w:val="Normal"/>
    <w:link w:val="Ttulo4Car"/>
    <w:uiPriority w:val="9"/>
    <w:qFormat/>
    <w:rsid w:val="00B476EB"/>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mbria" w:eastAsia="Cambria" w:hAnsi="Cambria" w:cs="Cambria"/>
      <w:sz w:val="20"/>
      <w:szCs w:val="20"/>
    </w:rPr>
  </w:style>
  <w:style w:type="paragraph" w:styleId="Ttulo">
    <w:name w:val="Title"/>
    <w:basedOn w:val="Normal"/>
    <w:uiPriority w:val="1"/>
    <w:qFormat/>
    <w:pPr>
      <w:spacing w:before="142"/>
      <w:ind w:left="543"/>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10"/>
    </w:pPr>
  </w:style>
  <w:style w:type="character" w:styleId="Hipervnculo">
    <w:name w:val="Hyperlink"/>
    <w:basedOn w:val="Fuentedeprrafopredeter"/>
    <w:uiPriority w:val="99"/>
    <w:unhideWhenUsed/>
    <w:rsid w:val="00F61616"/>
    <w:rPr>
      <w:color w:val="0000FF" w:themeColor="hyperlink"/>
      <w:u w:val="single"/>
    </w:rPr>
  </w:style>
  <w:style w:type="character" w:styleId="Refdecomentario">
    <w:name w:val="annotation reference"/>
    <w:basedOn w:val="Fuentedeprrafopredeter"/>
    <w:uiPriority w:val="99"/>
    <w:semiHidden/>
    <w:unhideWhenUsed/>
    <w:rsid w:val="00F61616"/>
    <w:rPr>
      <w:sz w:val="16"/>
      <w:szCs w:val="16"/>
    </w:rPr>
  </w:style>
  <w:style w:type="paragraph" w:styleId="Textocomentario">
    <w:name w:val="annotation text"/>
    <w:basedOn w:val="Normal"/>
    <w:link w:val="TextocomentarioCar"/>
    <w:uiPriority w:val="99"/>
    <w:semiHidden/>
    <w:unhideWhenUsed/>
    <w:rsid w:val="00F61616"/>
    <w:rPr>
      <w:sz w:val="20"/>
      <w:szCs w:val="20"/>
    </w:rPr>
  </w:style>
  <w:style w:type="character" w:customStyle="1" w:styleId="TextocomentarioCar">
    <w:name w:val="Texto comentario Car"/>
    <w:basedOn w:val="Fuentedeprrafopredeter"/>
    <w:link w:val="Textocomentario"/>
    <w:uiPriority w:val="99"/>
    <w:semiHidden/>
    <w:rsid w:val="00F61616"/>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F61616"/>
    <w:rPr>
      <w:b/>
      <w:bCs/>
    </w:rPr>
  </w:style>
  <w:style w:type="character" w:customStyle="1" w:styleId="AsuntodelcomentarioCar">
    <w:name w:val="Asunto del comentario Car"/>
    <w:basedOn w:val="TextocomentarioCar"/>
    <w:link w:val="Asuntodelcomentario"/>
    <w:uiPriority w:val="99"/>
    <w:semiHidden/>
    <w:rsid w:val="00F61616"/>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F61616"/>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616"/>
    <w:rPr>
      <w:rFonts w:ascii="Tahoma" w:eastAsia="Verdana" w:hAnsi="Tahoma" w:cs="Tahoma"/>
      <w:sz w:val="16"/>
      <w:szCs w:val="16"/>
      <w:lang w:val="es-ES"/>
    </w:rPr>
  </w:style>
  <w:style w:type="paragraph" w:styleId="NormalWeb">
    <w:name w:val="Normal (Web)"/>
    <w:basedOn w:val="Normal"/>
    <w:uiPriority w:val="99"/>
    <w:semiHidden/>
    <w:unhideWhenUsed/>
    <w:rsid w:val="00F6161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216EE"/>
    <w:rPr>
      <w:b/>
      <w:bCs/>
    </w:rPr>
  </w:style>
  <w:style w:type="character" w:customStyle="1" w:styleId="Ttulo4Car">
    <w:name w:val="Título 4 Car"/>
    <w:basedOn w:val="Fuentedeprrafopredeter"/>
    <w:link w:val="Ttulo4"/>
    <w:uiPriority w:val="9"/>
    <w:rsid w:val="00B476EB"/>
    <w:rPr>
      <w:rFonts w:ascii="Times New Roman" w:eastAsia="Times New Roman" w:hAnsi="Times New Roman" w:cs="Times New Roman"/>
      <w:b/>
      <w:bCs/>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810">
      <w:bodyDiv w:val="1"/>
      <w:marLeft w:val="0"/>
      <w:marRight w:val="0"/>
      <w:marTop w:val="0"/>
      <w:marBottom w:val="0"/>
      <w:divBdr>
        <w:top w:val="none" w:sz="0" w:space="0" w:color="auto"/>
        <w:left w:val="none" w:sz="0" w:space="0" w:color="auto"/>
        <w:bottom w:val="none" w:sz="0" w:space="0" w:color="auto"/>
        <w:right w:val="none" w:sz="0" w:space="0" w:color="auto"/>
      </w:divBdr>
    </w:div>
    <w:div w:id="156309387">
      <w:bodyDiv w:val="1"/>
      <w:marLeft w:val="0"/>
      <w:marRight w:val="0"/>
      <w:marTop w:val="0"/>
      <w:marBottom w:val="0"/>
      <w:divBdr>
        <w:top w:val="none" w:sz="0" w:space="0" w:color="auto"/>
        <w:left w:val="none" w:sz="0" w:space="0" w:color="auto"/>
        <w:bottom w:val="none" w:sz="0" w:space="0" w:color="auto"/>
        <w:right w:val="none" w:sz="0" w:space="0" w:color="auto"/>
      </w:divBdr>
    </w:div>
    <w:div w:id="310839040">
      <w:bodyDiv w:val="1"/>
      <w:marLeft w:val="0"/>
      <w:marRight w:val="0"/>
      <w:marTop w:val="0"/>
      <w:marBottom w:val="0"/>
      <w:divBdr>
        <w:top w:val="none" w:sz="0" w:space="0" w:color="auto"/>
        <w:left w:val="none" w:sz="0" w:space="0" w:color="auto"/>
        <w:bottom w:val="none" w:sz="0" w:space="0" w:color="auto"/>
        <w:right w:val="none" w:sz="0" w:space="0" w:color="auto"/>
      </w:divBdr>
    </w:div>
    <w:div w:id="640308168">
      <w:bodyDiv w:val="1"/>
      <w:marLeft w:val="0"/>
      <w:marRight w:val="0"/>
      <w:marTop w:val="0"/>
      <w:marBottom w:val="0"/>
      <w:divBdr>
        <w:top w:val="none" w:sz="0" w:space="0" w:color="auto"/>
        <w:left w:val="none" w:sz="0" w:space="0" w:color="auto"/>
        <w:bottom w:val="none" w:sz="0" w:space="0" w:color="auto"/>
        <w:right w:val="none" w:sz="0" w:space="0" w:color="auto"/>
      </w:divBdr>
    </w:div>
    <w:div w:id="948659052">
      <w:bodyDiv w:val="1"/>
      <w:marLeft w:val="0"/>
      <w:marRight w:val="0"/>
      <w:marTop w:val="0"/>
      <w:marBottom w:val="0"/>
      <w:divBdr>
        <w:top w:val="none" w:sz="0" w:space="0" w:color="auto"/>
        <w:left w:val="none" w:sz="0" w:space="0" w:color="auto"/>
        <w:bottom w:val="none" w:sz="0" w:space="0" w:color="auto"/>
        <w:right w:val="none" w:sz="0" w:space="0" w:color="auto"/>
      </w:divBdr>
    </w:div>
    <w:div w:id="975374518">
      <w:bodyDiv w:val="1"/>
      <w:marLeft w:val="0"/>
      <w:marRight w:val="0"/>
      <w:marTop w:val="0"/>
      <w:marBottom w:val="0"/>
      <w:divBdr>
        <w:top w:val="none" w:sz="0" w:space="0" w:color="auto"/>
        <w:left w:val="none" w:sz="0" w:space="0" w:color="auto"/>
        <w:bottom w:val="none" w:sz="0" w:space="0" w:color="auto"/>
        <w:right w:val="none" w:sz="0" w:space="0" w:color="auto"/>
      </w:divBdr>
    </w:div>
    <w:div w:id="1281256588">
      <w:bodyDiv w:val="1"/>
      <w:marLeft w:val="0"/>
      <w:marRight w:val="0"/>
      <w:marTop w:val="0"/>
      <w:marBottom w:val="0"/>
      <w:divBdr>
        <w:top w:val="none" w:sz="0" w:space="0" w:color="auto"/>
        <w:left w:val="none" w:sz="0" w:space="0" w:color="auto"/>
        <w:bottom w:val="none" w:sz="0" w:space="0" w:color="auto"/>
        <w:right w:val="none" w:sz="0" w:space="0" w:color="auto"/>
      </w:divBdr>
    </w:div>
    <w:div w:id="204683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anchez@enso.edu.co" TargetMode="External"/><Relationship Id="rId3" Type="http://schemas.openxmlformats.org/officeDocument/2006/relationships/settings" Target="settings.xml"/><Relationship Id="rId7" Type="http://schemas.openxmlformats.org/officeDocument/2006/relationships/hyperlink" Target="mailto:info@enso.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5286</Words>
  <Characters>29074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Junco Rocha</dc:creator>
  <cp:lastModifiedBy>User</cp:lastModifiedBy>
  <cp:revision>6</cp:revision>
  <dcterms:created xsi:type="dcterms:W3CDTF">2025-04-07T00:23:00Z</dcterms:created>
  <dcterms:modified xsi:type="dcterms:W3CDTF">2025-04-11T12:40:00Z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www.ilovepdf.com</vt:lpwstr>
  </property>
</Properties>
</file>