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1BB9B" w14:textId="70DF8833" w:rsidR="007F684A" w:rsidRDefault="007F684A" w:rsidP="00AC4A23">
      <w:pPr>
        <w:jc w:val="center"/>
        <w:rPr>
          <w:rFonts w:ascii="Arial" w:hAnsi="Arial" w:cs="Arial"/>
          <w:b/>
          <w:bCs/>
          <w:sz w:val="28"/>
          <w:szCs w:val="28"/>
        </w:rPr>
        <w:sectPr w:rsidR="007F684A" w:rsidSect="007F684A">
          <w:type w:val="continuous"/>
          <w:pgSz w:w="12240" w:h="15840" w:code="1"/>
          <w:pgMar w:top="720" w:right="720" w:bottom="720" w:left="720" w:header="709" w:footer="709" w:gutter="0"/>
          <w:cols w:space="708"/>
          <w:docGrid w:linePitch="360"/>
        </w:sectPr>
      </w:pPr>
      <w:r>
        <w:rPr>
          <w:noProof/>
        </w:rPr>
        <w:drawing>
          <wp:anchor distT="0" distB="0" distL="114300" distR="114300" simplePos="0" relativeHeight="251658240" behindDoc="0" locked="0" layoutInCell="1" allowOverlap="1" wp14:anchorId="36A5CF53" wp14:editId="1A1531EA">
            <wp:simplePos x="0" y="0"/>
            <wp:positionH relativeFrom="column">
              <wp:posOffset>-457200</wp:posOffset>
            </wp:positionH>
            <wp:positionV relativeFrom="paragraph">
              <wp:posOffset>-514350</wp:posOffset>
            </wp:positionV>
            <wp:extent cx="7848600" cy="10520045"/>
            <wp:effectExtent l="0" t="0" r="0" b="0"/>
            <wp:wrapNone/>
            <wp:docPr id="789976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0726" cy="1052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C4AD8" w14:textId="04CBDCFB" w:rsidR="00AC4A23" w:rsidRDefault="009A77A7" w:rsidP="00AC4A23">
      <w:pPr>
        <w:jc w:val="center"/>
        <w:rPr>
          <w:rFonts w:ascii="Arial" w:hAnsi="Arial" w:cs="Arial"/>
          <w:b/>
          <w:bCs/>
          <w:sz w:val="28"/>
          <w:szCs w:val="28"/>
        </w:rPr>
      </w:pPr>
      <w:r w:rsidRPr="009A77A7">
        <w:rPr>
          <w:rFonts w:ascii="Arial" w:hAnsi="Arial" w:cs="Arial"/>
          <w:b/>
          <w:bCs/>
          <w:sz w:val="28"/>
          <w:szCs w:val="28"/>
        </w:rPr>
        <w:lastRenderedPageBreak/>
        <w:t>SALUD Y BIENESTAR: EDUCACIÓN PARA UNA VIDA PLENA</w:t>
      </w:r>
    </w:p>
    <w:sdt>
      <w:sdtPr>
        <w:rPr>
          <w:rFonts w:asciiTheme="minorHAnsi" w:eastAsiaTheme="minorHAnsi" w:hAnsiTheme="minorHAnsi" w:cstheme="minorBidi"/>
          <w:b/>
          <w:bCs/>
          <w:color w:val="auto"/>
          <w:kern w:val="2"/>
          <w:sz w:val="22"/>
          <w:szCs w:val="22"/>
          <w:lang w:val="es-ES" w:eastAsia="en-US"/>
          <w14:ligatures w14:val="standardContextual"/>
        </w:rPr>
        <w:id w:val="-1838376742"/>
        <w:docPartObj>
          <w:docPartGallery w:val="Table of Contents"/>
          <w:docPartUnique/>
        </w:docPartObj>
      </w:sdtPr>
      <w:sdtContent>
        <w:p w14:paraId="5C5FCC5C" w14:textId="3075119F" w:rsidR="00BD58BA" w:rsidRPr="00BD58BA" w:rsidRDefault="00BD58BA">
          <w:pPr>
            <w:pStyle w:val="TtuloTDC"/>
            <w:rPr>
              <w:b/>
              <w:bCs/>
              <w:color w:val="auto"/>
            </w:rPr>
          </w:pPr>
          <w:r w:rsidRPr="00BD58BA">
            <w:rPr>
              <w:b/>
              <w:bCs/>
              <w:color w:val="auto"/>
              <w:lang w:val="es-ES"/>
            </w:rPr>
            <w:t>Tabla de contenido</w:t>
          </w:r>
        </w:p>
        <w:p w14:paraId="2E81DAA9" w14:textId="6C7C6C4F" w:rsidR="003333F4" w:rsidRDefault="00BD58BA">
          <w:pPr>
            <w:pStyle w:val="TDC1"/>
            <w:tabs>
              <w:tab w:val="right" w:leader="dot" w:pos="8919"/>
            </w:tabs>
            <w:rPr>
              <w:rFonts w:eastAsiaTheme="minorEastAsia"/>
              <w:noProof/>
              <w:sz w:val="24"/>
              <w:szCs w:val="24"/>
              <w:lang w:eastAsia="es-CO"/>
            </w:rPr>
          </w:pPr>
          <w:r>
            <w:fldChar w:fldCharType="begin"/>
          </w:r>
          <w:r>
            <w:instrText xml:space="preserve"> TOC \o "1-3" \h \z \u </w:instrText>
          </w:r>
          <w:r>
            <w:fldChar w:fldCharType="separate"/>
          </w:r>
          <w:hyperlink w:anchor="_Toc187660826" w:history="1">
            <w:r w:rsidR="003333F4" w:rsidRPr="004761A6">
              <w:rPr>
                <w:rStyle w:val="Hipervnculo"/>
                <w:rFonts w:ascii="Arial" w:hAnsi="Arial" w:cs="Arial"/>
                <w:noProof/>
                <w:lang w:val="es-MX"/>
              </w:rPr>
              <w:t>INTRODUCCIÓN</w:t>
            </w:r>
            <w:r w:rsidR="003333F4">
              <w:rPr>
                <w:noProof/>
                <w:webHidden/>
              </w:rPr>
              <w:tab/>
            </w:r>
            <w:r w:rsidR="003333F4">
              <w:rPr>
                <w:noProof/>
                <w:webHidden/>
              </w:rPr>
              <w:fldChar w:fldCharType="begin"/>
            </w:r>
            <w:r w:rsidR="003333F4">
              <w:rPr>
                <w:noProof/>
                <w:webHidden/>
              </w:rPr>
              <w:instrText xml:space="preserve"> PAGEREF _Toc187660826 \h </w:instrText>
            </w:r>
            <w:r w:rsidR="003333F4">
              <w:rPr>
                <w:noProof/>
                <w:webHidden/>
              </w:rPr>
            </w:r>
            <w:r w:rsidR="003333F4">
              <w:rPr>
                <w:noProof/>
                <w:webHidden/>
              </w:rPr>
              <w:fldChar w:fldCharType="separate"/>
            </w:r>
            <w:r w:rsidR="00F63EC1">
              <w:rPr>
                <w:noProof/>
                <w:webHidden/>
              </w:rPr>
              <w:t>3</w:t>
            </w:r>
            <w:r w:rsidR="003333F4">
              <w:rPr>
                <w:noProof/>
                <w:webHidden/>
              </w:rPr>
              <w:fldChar w:fldCharType="end"/>
            </w:r>
          </w:hyperlink>
        </w:p>
        <w:p w14:paraId="46AE5664" w14:textId="39FECD58" w:rsidR="003333F4" w:rsidRDefault="003333F4">
          <w:pPr>
            <w:pStyle w:val="TDC1"/>
            <w:tabs>
              <w:tab w:val="right" w:leader="dot" w:pos="8919"/>
            </w:tabs>
            <w:rPr>
              <w:rFonts w:eastAsiaTheme="minorEastAsia"/>
              <w:noProof/>
              <w:sz w:val="24"/>
              <w:szCs w:val="24"/>
              <w:lang w:eastAsia="es-CO"/>
            </w:rPr>
          </w:pPr>
          <w:hyperlink w:anchor="_Toc187660827" w:history="1">
            <w:r w:rsidRPr="004761A6">
              <w:rPr>
                <w:rStyle w:val="Hipervnculo"/>
                <w:rFonts w:ascii="Arial" w:hAnsi="Arial" w:cs="Arial"/>
                <w:noProof/>
                <w:lang w:val="es-MX"/>
              </w:rPr>
              <w:t>CONTEXTO</w:t>
            </w:r>
            <w:r>
              <w:rPr>
                <w:noProof/>
                <w:webHidden/>
              </w:rPr>
              <w:tab/>
            </w:r>
            <w:r>
              <w:rPr>
                <w:noProof/>
                <w:webHidden/>
              </w:rPr>
              <w:fldChar w:fldCharType="begin"/>
            </w:r>
            <w:r>
              <w:rPr>
                <w:noProof/>
                <w:webHidden/>
              </w:rPr>
              <w:instrText xml:space="preserve"> PAGEREF _Toc187660827 \h </w:instrText>
            </w:r>
            <w:r>
              <w:rPr>
                <w:noProof/>
                <w:webHidden/>
              </w:rPr>
            </w:r>
            <w:r>
              <w:rPr>
                <w:noProof/>
                <w:webHidden/>
              </w:rPr>
              <w:fldChar w:fldCharType="separate"/>
            </w:r>
            <w:r w:rsidR="00F63EC1">
              <w:rPr>
                <w:noProof/>
                <w:webHidden/>
              </w:rPr>
              <w:t>4</w:t>
            </w:r>
            <w:r>
              <w:rPr>
                <w:noProof/>
                <w:webHidden/>
              </w:rPr>
              <w:fldChar w:fldCharType="end"/>
            </w:r>
          </w:hyperlink>
        </w:p>
        <w:p w14:paraId="293521BB" w14:textId="6776925D" w:rsidR="003333F4" w:rsidRDefault="003333F4">
          <w:pPr>
            <w:pStyle w:val="TDC2"/>
            <w:tabs>
              <w:tab w:val="right" w:leader="dot" w:pos="8919"/>
            </w:tabs>
            <w:rPr>
              <w:rFonts w:eastAsiaTheme="minorEastAsia"/>
              <w:noProof/>
              <w:sz w:val="24"/>
              <w:szCs w:val="24"/>
              <w:lang w:eastAsia="es-CO"/>
            </w:rPr>
          </w:pPr>
          <w:hyperlink w:anchor="_Toc187660828" w:history="1">
            <w:r w:rsidRPr="004761A6">
              <w:rPr>
                <w:rStyle w:val="Hipervnculo"/>
                <w:rFonts w:ascii="Arial" w:hAnsi="Arial" w:cs="Arial"/>
                <w:noProof/>
                <w:lang w:val="es-MX"/>
              </w:rPr>
              <w:t>Diagnóstico a Nivel Nacional</w:t>
            </w:r>
            <w:r>
              <w:rPr>
                <w:noProof/>
                <w:webHidden/>
              </w:rPr>
              <w:tab/>
            </w:r>
            <w:r>
              <w:rPr>
                <w:noProof/>
                <w:webHidden/>
              </w:rPr>
              <w:fldChar w:fldCharType="begin"/>
            </w:r>
            <w:r>
              <w:rPr>
                <w:noProof/>
                <w:webHidden/>
              </w:rPr>
              <w:instrText xml:space="preserve"> PAGEREF _Toc187660828 \h </w:instrText>
            </w:r>
            <w:r>
              <w:rPr>
                <w:noProof/>
                <w:webHidden/>
              </w:rPr>
            </w:r>
            <w:r>
              <w:rPr>
                <w:noProof/>
                <w:webHidden/>
              </w:rPr>
              <w:fldChar w:fldCharType="separate"/>
            </w:r>
            <w:r w:rsidR="00F63EC1">
              <w:rPr>
                <w:noProof/>
                <w:webHidden/>
              </w:rPr>
              <w:t>4</w:t>
            </w:r>
            <w:r>
              <w:rPr>
                <w:noProof/>
                <w:webHidden/>
              </w:rPr>
              <w:fldChar w:fldCharType="end"/>
            </w:r>
          </w:hyperlink>
        </w:p>
        <w:p w14:paraId="765BCFE2" w14:textId="26443D00" w:rsidR="003333F4" w:rsidRDefault="003333F4">
          <w:pPr>
            <w:pStyle w:val="TDC2"/>
            <w:tabs>
              <w:tab w:val="right" w:leader="dot" w:pos="8919"/>
            </w:tabs>
            <w:rPr>
              <w:rFonts w:eastAsiaTheme="minorEastAsia"/>
              <w:noProof/>
              <w:sz w:val="24"/>
              <w:szCs w:val="24"/>
              <w:lang w:eastAsia="es-CO"/>
            </w:rPr>
          </w:pPr>
          <w:hyperlink w:anchor="_Toc187660829" w:history="1">
            <w:r w:rsidRPr="004761A6">
              <w:rPr>
                <w:rStyle w:val="Hipervnculo"/>
                <w:rFonts w:ascii="Arial" w:hAnsi="Arial" w:cs="Arial"/>
                <w:noProof/>
                <w:lang w:val="es-MX"/>
              </w:rPr>
              <w:t>Diagnóstico a Nivel Institucional</w:t>
            </w:r>
            <w:r>
              <w:rPr>
                <w:noProof/>
                <w:webHidden/>
              </w:rPr>
              <w:tab/>
            </w:r>
            <w:r>
              <w:rPr>
                <w:noProof/>
                <w:webHidden/>
              </w:rPr>
              <w:fldChar w:fldCharType="begin"/>
            </w:r>
            <w:r>
              <w:rPr>
                <w:noProof/>
                <w:webHidden/>
              </w:rPr>
              <w:instrText xml:space="preserve"> PAGEREF _Toc187660829 \h </w:instrText>
            </w:r>
            <w:r>
              <w:rPr>
                <w:noProof/>
                <w:webHidden/>
              </w:rPr>
            </w:r>
            <w:r>
              <w:rPr>
                <w:noProof/>
                <w:webHidden/>
              </w:rPr>
              <w:fldChar w:fldCharType="separate"/>
            </w:r>
            <w:r w:rsidR="00F63EC1">
              <w:rPr>
                <w:noProof/>
                <w:webHidden/>
              </w:rPr>
              <w:t>5</w:t>
            </w:r>
            <w:r>
              <w:rPr>
                <w:noProof/>
                <w:webHidden/>
              </w:rPr>
              <w:fldChar w:fldCharType="end"/>
            </w:r>
          </w:hyperlink>
        </w:p>
        <w:p w14:paraId="3B42FFD9" w14:textId="42A5B213" w:rsidR="003333F4" w:rsidRDefault="003333F4">
          <w:pPr>
            <w:pStyle w:val="TDC1"/>
            <w:tabs>
              <w:tab w:val="right" w:leader="dot" w:pos="8919"/>
            </w:tabs>
            <w:rPr>
              <w:rFonts w:eastAsiaTheme="minorEastAsia"/>
              <w:noProof/>
              <w:sz w:val="24"/>
              <w:szCs w:val="24"/>
              <w:lang w:eastAsia="es-CO"/>
            </w:rPr>
          </w:pPr>
          <w:hyperlink w:anchor="_Toc187660830" w:history="1">
            <w:r w:rsidRPr="004761A6">
              <w:rPr>
                <w:rStyle w:val="Hipervnculo"/>
                <w:rFonts w:ascii="Arial" w:hAnsi="Arial" w:cs="Arial"/>
                <w:noProof/>
                <w:lang w:val="es-MX"/>
              </w:rPr>
              <w:t>JUSTIFICACIÓN</w:t>
            </w:r>
            <w:r>
              <w:rPr>
                <w:noProof/>
                <w:webHidden/>
              </w:rPr>
              <w:tab/>
            </w:r>
            <w:r>
              <w:rPr>
                <w:noProof/>
                <w:webHidden/>
              </w:rPr>
              <w:fldChar w:fldCharType="begin"/>
            </w:r>
            <w:r>
              <w:rPr>
                <w:noProof/>
                <w:webHidden/>
              </w:rPr>
              <w:instrText xml:space="preserve"> PAGEREF _Toc187660830 \h </w:instrText>
            </w:r>
            <w:r>
              <w:rPr>
                <w:noProof/>
                <w:webHidden/>
              </w:rPr>
            </w:r>
            <w:r>
              <w:rPr>
                <w:noProof/>
                <w:webHidden/>
              </w:rPr>
              <w:fldChar w:fldCharType="separate"/>
            </w:r>
            <w:r w:rsidR="00F63EC1">
              <w:rPr>
                <w:noProof/>
                <w:webHidden/>
              </w:rPr>
              <w:t>6</w:t>
            </w:r>
            <w:r>
              <w:rPr>
                <w:noProof/>
                <w:webHidden/>
              </w:rPr>
              <w:fldChar w:fldCharType="end"/>
            </w:r>
          </w:hyperlink>
        </w:p>
        <w:p w14:paraId="145DED4B" w14:textId="3D5B1936" w:rsidR="003333F4" w:rsidRDefault="003333F4">
          <w:pPr>
            <w:pStyle w:val="TDC1"/>
            <w:tabs>
              <w:tab w:val="right" w:leader="dot" w:pos="8919"/>
            </w:tabs>
            <w:rPr>
              <w:rFonts w:eastAsiaTheme="minorEastAsia"/>
              <w:noProof/>
              <w:sz w:val="24"/>
              <w:szCs w:val="24"/>
              <w:lang w:eastAsia="es-CO"/>
            </w:rPr>
          </w:pPr>
          <w:hyperlink w:anchor="_Toc187660831" w:history="1">
            <w:r w:rsidRPr="004761A6">
              <w:rPr>
                <w:rStyle w:val="Hipervnculo"/>
                <w:rFonts w:ascii="Arial" w:hAnsi="Arial" w:cs="Arial"/>
                <w:noProof/>
                <w:lang w:val="es-MX"/>
              </w:rPr>
              <w:t>MARCO LEGAL</w:t>
            </w:r>
            <w:r>
              <w:rPr>
                <w:noProof/>
                <w:webHidden/>
              </w:rPr>
              <w:tab/>
            </w:r>
            <w:r>
              <w:rPr>
                <w:noProof/>
                <w:webHidden/>
              </w:rPr>
              <w:fldChar w:fldCharType="begin"/>
            </w:r>
            <w:r>
              <w:rPr>
                <w:noProof/>
                <w:webHidden/>
              </w:rPr>
              <w:instrText xml:space="preserve"> PAGEREF _Toc187660831 \h </w:instrText>
            </w:r>
            <w:r>
              <w:rPr>
                <w:noProof/>
                <w:webHidden/>
              </w:rPr>
            </w:r>
            <w:r>
              <w:rPr>
                <w:noProof/>
                <w:webHidden/>
              </w:rPr>
              <w:fldChar w:fldCharType="separate"/>
            </w:r>
            <w:r w:rsidR="00F63EC1">
              <w:rPr>
                <w:noProof/>
                <w:webHidden/>
              </w:rPr>
              <w:t>7</w:t>
            </w:r>
            <w:r>
              <w:rPr>
                <w:noProof/>
                <w:webHidden/>
              </w:rPr>
              <w:fldChar w:fldCharType="end"/>
            </w:r>
          </w:hyperlink>
        </w:p>
        <w:p w14:paraId="72651855" w14:textId="1F95E98B" w:rsidR="003333F4" w:rsidRDefault="003333F4">
          <w:pPr>
            <w:pStyle w:val="TDC1"/>
            <w:tabs>
              <w:tab w:val="right" w:leader="dot" w:pos="8919"/>
            </w:tabs>
            <w:rPr>
              <w:rFonts w:eastAsiaTheme="minorEastAsia"/>
              <w:noProof/>
              <w:sz w:val="24"/>
              <w:szCs w:val="24"/>
              <w:lang w:eastAsia="es-CO"/>
            </w:rPr>
          </w:pPr>
          <w:hyperlink w:anchor="_Toc187660832" w:history="1">
            <w:r w:rsidRPr="004761A6">
              <w:rPr>
                <w:rStyle w:val="Hipervnculo"/>
                <w:rFonts w:ascii="Arial" w:hAnsi="Arial" w:cs="Arial"/>
                <w:noProof/>
                <w:lang w:val="es-MX"/>
              </w:rPr>
              <w:t>MARCO CONCEPTUAL</w:t>
            </w:r>
            <w:r>
              <w:rPr>
                <w:noProof/>
                <w:webHidden/>
              </w:rPr>
              <w:tab/>
            </w:r>
            <w:r>
              <w:rPr>
                <w:noProof/>
                <w:webHidden/>
              </w:rPr>
              <w:fldChar w:fldCharType="begin"/>
            </w:r>
            <w:r>
              <w:rPr>
                <w:noProof/>
                <w:webHidden/>
              </w:rPr>
              <w:instrText xml:space="preserve"> PAGEREF _Toc187660832 \h </w:instrText>
            </w:r>
            <w:r>
              <w:rPr>
                <w:noProof/>
                <w:webHidden/>
              </w:rPr>
            </w:r>
            <w:r>
              <w:rPr>
                <w:noProof/>
                <w:webHidden/>
              </w:rPr>
              <w:fldChar w:fldCharType="separate"/>
            </w:r>
            <w:r w:rsidR="00F63EC1">
              <w:rPr>
                <w:noProof/>
                <w:webHidden/>
              </w:rPr>
              <w:t>8</w:t>
            </w:r>
            <w:r>
              <w:rPr>
                <w:noProof/>
                <w:webHidden/>
              </w:rPr>
              <w:fldChar w:fldCharType="end"/>
            </w:r>
          </w:hyperlink>
        </w:p>
        <w:p w14:paraId="2B6356A9" w14:textId="452DEF92" w:rsidR="003333F4" w:rsidRDefault="003333F4">
          <w:pPr>
            <w:pStyle w:val="TDC1"/>
            <w:tabs>
              <w:tab w:val="right" w:leader="dot" w:pos="8919"/>
            </w:tabs>
            <w:rPr>
              <w:rFonts w:eastAsiaTheme="minorEastAsia"/>
              <w:noProof/>
              <w:sz w:val="24"/>
              <w:szCs w:val="24"/>
              <w:lang w:eastAsia="es-CO"/>
            </w:rPr>
          </w:pPr>
          <w:hyperlink w:anchor="_Toc187660833" w:history="1">
            <w:r w:rsidRPr="004761A6">
              <w:rPr>
                <w:rStyle w:val="Hipervnculo"/>
                <w:rFonts w:ascii="Arial" w:hAnsi="Arial" w:cs="Arial"/>
                <w:noProof/>
                <w:lang w:val="es-MX"/>
              </w:rPr>
              <w:t>OBJETIVOS</w:t>
            </w:r>
            <w:r>
              <w:rPr>
                <w:noProof/>
                <w:webHidden/>
              </w:rPr>
              <w:tab/>
            </w:r>
            <w:r>
              <w:rPr>
                <w:noProof/>
                <w:webHidden/>
              </w:rPr>
              <w:fldChar w:fldCharType="begin"/>
            </w:r>
            <w:r>
              <w:rPr>
                <w:noProof/>
                <w:webHidden/>
              </w:rPr>
              <w:instrText xml:space="preserve"> PAGEREF _Toc187660833 \h </w:instrText>
            </w:r>
            <w:r>
              <w:rPr>
                <w:noProof/>
                <w:webHidden/>
              </w:rPr>
            </w:r>
            <w:r>
              <w:rPr>
                <w:noProof/>
                <w:webHidden/>
              </w:rPr>
              <w:fldChar w:fldCharType="separate"/>
            </w:r>
            <w:r w:rsidR="00F63EC1">
              <w:rPr>
                <w:noProof/>
                <w:webHidden/>
              </w:rPr>
              <w:t>9</w:t>
            </w:r>
            <w:r>
              <w:rPr>
                <w:noProof/>
                <w:webHidden/>
              </w:rPr>
              <w:fldChar w:fldCharType="end"/>
            </w:r>
          </w:hyperlink>
        </w:p>
        <w:p w14:paraId="1D006CE2" w14:textId="2BBD6D76" w:rsidR="003333F4" w:rsidRDefault="003333F4">
          <w:pPr>
            <w:pStyle w:val="TDC2"/>
            <w:tabs>
              <w:tab w:val="right" w:leader="dot" w:pos="8919"/>
            </w:tabs>
            <w:rPr>
              <w:rFonts w:eastAsiaTheme="minorEastAsia"/>
              <w:noProof/>
              <w:sz w:val="24"/>
              <w:szCs w:val="24"/>
              <w:lang w:eastAsia="es-CO"/>
            </w:rPr>
          </w:pPr>
          <w:hyperlink w:anchor="_Toc187660834" w:history="1">
            <w:r w:rsidRPr="004761A6">
              <w:rPr>
                <w:rStyle w:val="Hipervnculo"/>
                <w:rFonts w:ascii="Arial" w:hAnsi="Arial" w:cs="Arial"/>
                <w:noProof/>
                <w:lang w:val="es-MX"/>
              </w:rPr>
              <w:t>General</w:t>
            </w:r>
            <w:r>
              <w:rPr>
                <w:noProof/>
                <w:webHidden/>
              </w:rPr>
              <w:tab/>
            </w:r>
            <w:r>
              <w:rPr>
                <w:noProof/>
                <w:webHidden/>
              </w:rPr>
              <w:fldChar w:fldCharType="begin"/>
            </w:r>
            <w:r>
              <w:rPr>
                <w:noProof/>
                <w:webHidden/>
              </w:rPr>
              <w:instrText xml:space="preserve"> PAGEREF _Toc187660834 \h </w:instrText>
            </w:r>
            <w:r>
              <w:rPr>
                <w:noProof/>
                <w:webHidden/>
              </w:rPr>
            </w:r>
            <w:r>
              <w:rPr>
                <w:noProof/>
                <w:webHidden/>
              </w:rPr>
              <w:fldChar w:fldCharType="separate"/>
            </w:r>
            <w:r w:rsidR="00F63EC1">
              <w:rPr>
                <w:noProof/>
                <w:webHidden/>
              </w:rPr>
              <w:t>9</w:t>
            </w:r>
            <w:r>
              <w:rPr>
                <w:noProof/>
                <w:webHidden/>
              </w:rPr>
              <w:fldChar w:fldCharType="end"/>
            </w:r>
          </w:hyperlink>
        </w:p>
        <w:p w14:paraId="345DEBA0" w14:textId="7F4189D7" w:rsidR="003333F4" w:rsidRDefault="003333F4">
          <w:pPr>
            <w:pStyle w:val="TDC2"/>
            <w:tabs>
              <w:tab w:val="right" w:leader="dot" w:pos="8919"/>
            </w:tabs>
            <w:rPr>
              <w:rFonts w:eastAsiaTheme="minorEastAsia"/>
              <w:noProof/>
              <w:sz w:val="24"/>
              <w:szCs w:val="24"/>
              <w:lang w:eastAsia="es-CO"/>
            </w:rPr>
          </w:pPr>
          <w:hyperlink w:anchor="_Toc187660835" w:history="1">
            <w:r w:rsidRPr="004761A6">
              <w:rPr>
                <w:rStyle w:val="Hipervnculo"/>
                <w:rFonts w:ascii="Arial" w:hAnsi="Arial" w:cs="Arial"/>
                <w:noProof/>
                <w:lang w:val="es-MX"/>
              </w:rPr>
              <w:t>Específicos</w:t>
            </w:r>
            <w:r>
              <w:rPr>
                <w:noProof/>
                <w:webHidden/>
              </w:rPr>
              <w:tab/>
            </w:r>
            <w:r>
              <w:rPr>
                <w:noProof/>
                <w:webHidden/>
              </w:rPr>
              <w:fldChar w:fldCharType="begin"/>
            </w:r>
            <w:r>
              <w:rPr>
                <w:noProof/>
                <w:webHidden/>
              </w:rPr>
              <w:instrText xml:space="preserve"> PAGEREF _Toc187660835 \h </w:instrText>
            </w:r>
            <w:r>
              <w:rPr>
                <w:noProof/>
                <w:webHidden/>
              </w:rPr>
            </w:r>
            <w:r>
              <w:rPr>
                <w:noProof/>
                <w:webHidden/>
              </w:rPr>
              <w:fldChar w:fldCharType="separate"/>
            </w:r>
            <w:r w:rsidR="00F63EC1">
              <w:rPr>
                <w:noProof/>
                <w:webHidden/>
              </w:rPr>
              <w:t>9</w:t>
            </w:r>
            <w:r>
              <w:rPr>
                <w:noProof/>
                <w:webHidden/>
              </w:rPr>
              <w:fldChar w:fldCharType="end"/>
            </w:r>
          </w:hyperlink>
        </w:p>
        <w:p w14:paraId="12252495" w14:textId="3310E13A" w:rsidR="003333F4" w:rsidRDefault="003333F4">
          <w:pPr>
            <w:pStyle w:val="TDC1"/>
            <w:tabs>
              <w:tab w:val="right" w:leader="dot" w:pos="8919"/>
            </w:tabs>
            <w:rPr>
              <w:rFonts w:eastAsiaTheme="minorEastAsia"/>
              <w:noProof/>
              <w:sz w:val="24"/>
              <w:szCs w:val="24"/>
              <w:lang w:eastAsia="es-CO"/>
            </w:rPr>
          </w:pPr>
          <w:hyperlink w:anchor="_Toc187660836" w:history="1">
            <w:r w:rsidRPr="004761A6">
              <w:rPr>
                <w:rStyle w:val="Hipervnculo"/>
                <w:rFonts w:ascii="Arial" w:hAnsi="Arial" w:cs="Arial"/>
                <w:noProof/>
                <w:lang w:val="es-MX"/>
              </w:rPr>
              <w:t>ESTRATEGIAS</w:t>
            </w:r>
            <w:r>
              <w:rPr>
                <w:noProof/>
                <w:webHidden/>
              </w:rPr>
              <w:tab/>
            </w:r>
            <w:r>
              <w:rPr>
                <w:noProof/>
                <w:webHidden/>
              </w:rPr>
              <w:fldChar w:fldCharType="begin"/>
            </w:r>
            <w:r>
              <w:rPr>
                <w:noProof/>
                <w:webHidden/>
              </w:rPr>
              <w:instrText xml:space="preserve"> PAGEREF _Toc187660836 \h </w:instrText>
            </w:r>
            <w:r>
              <w:rPr>
                <w:noProof/>
                <w:webHidden/>
              </w:rPr>
            </w:r>
            <w:r>
              <w:rPr>
                <w:noProof/>
                <w:webHidden/>
              </w:rPr>
              <w:fldChar w:fldCharType="separate"/>
            </w:r>
            <w:r w:rsidR="00F63EC1">
              <w:rPr>
                <w:noProof/>
                <w:webHidden/>
              </w:rPr>
              <w:t>10</w:t>
            </w:r>
            <w:r>
              <w:rPr>
                <w:noProof/>
                <w:webHidden/>
              </w:rPr>
              <w:fldChar w:fldCharType="end"/>
            </w:r>
          </w:hyperlink>
        </w:p>
        <w:p w14:paraId="35F9183C" w14:textId="0DB2174D" w:rsidR="003333F4" w:rsidRDefault="003333F4">
          <w:pPr>
            <w:pStyle w:val="TDC2"/>
            <w:tabs>
              <w:tab w:val="right" w:leader="dot" w:pos="8919"/>
            </w:tabs>
            <w:rPr>
              <w:rFonts w:eastAsiaTheme="minorEastAsia"/>
              <w:noProof/>
              <w:sz w:val="24"/>
              <w:szCs w:val="24"/>
              <w:lang w:eastAsia="es-CO"/>
            </w:rPr>
          </w:pPr>
          <w:hyperlink w:anchor="_Toc187660837" w:history="1">
            <w:r w:rsidRPr="004761A6">
              <w:rPr>
                <w:rStyle w:val="Hipervnculo"/>
                <w:rFonts w:ascii="Arial" w:hAnsi="Arial" w:cs="Arial"/>
                <w:noProof/>
                <w:lang w:val="es-MX"/>
              </w:rPr>
              <w:t>Estrategias Metodológicas sugeridas a los Docentes</w:t>
            </w:r>
            <w:r>
              <w:rPr>
                <w:noProof/>
                <w:webHidden/>
              </w:rPr>
              <w:tab/>
            </w:r>
            <w:r>
              <w:rPr>
                <w:noProof/>
                <w:webHidden/>
              </w:rPr>
              <w:fldChar w:fldCharType="begin"/>
            </w:r>
            <w:r>
              <w:rPr>
                <w:noProof/>
                <w:webHidden/>
              </w:rPr>
              <w:instrText xml:space="preserve"> PAGEREF _Toc187660837 \h </w:instrText>
            </w:r>
            <w:r>
              <w:rPr>
                <w:noProof/>
                <w:webHidden/>
              </w:rPr>
            </w:r>
            <w:r>
              <w:rPr>
                <w:noProof/>
                <w:webHidden/>
              </w:rPr>
              <w:fldChar w:fldCharType="separate"/>
            </w:r>
            <w:r w:rsidR="00F63EC1">
              <w:rPr>
                <w:noProof/>
                <w:webHidden/>
              </w:rPr>
              <w:t>10</w:t>
            </w:r>
            <w:r>
              <w:rPr>
                <w:noProof/>
                <w:webHidden/>
              </w:rPr>
              <w:fldChar w:fldCharType="end"/>
            </w:r>
          </w:hyperlink>
        </w:p>
        <w:p w14:paraId="302380CD" w14:textId="6FE06FEC" w:rsidR="003333F4" w:rsidRDefault="003333F4">
          <w:pPr>
            <w:pStyle w:val="TDC2"/>
            <w:tabs>
              <w:tab w:val="right" w:leader="dot" w:pos="8919"/>
            </w:tabs>
            <w:rPr>
              <w:rFonts w:eastAsiaTheme="minorEastAsia"/>
              <w:noProof/>
              <w:sz w:val="24"/>
              <w:szCs w:val="24"/>
              <w:lang w:eastAsia="es-CO"/>
            </w:rPr>
          </w:pPr>
          <w:hyperlink w:anchor="_Toc187660838" w:history="1">
            <w:r w:rsidRPr="004761A6">
              <w:rPr>
                <w:rStyle w:val="Hipervnculo"/>
                <w:rFonts w:ascii="Arial" w:hAnsi="Arial" w:cs="Arial"/>
                <w:noProof/>
                <w:lang w:val="es-MX"/>
              </w:rPr>
              <w:t>Ejes Transversales</w:t>
            </w:r>
            <w:r>
              <w:rPr>
                <w:noProof/>
                <w:webHidden/>
              </w:rPr>
              <w:tab/>
            </w:r>
            <w:r>
              <w:rPr>
                <w:noProof/>
                <w:webHidden/>
              </w:rPr>
              <w:fldChar w:fldCharType="begin"/>
            </w:r>
            <w:r>
              <w:rPr>
                <w:noProof/>
                <w:webHidden/>
              </w:rPr>
              <w:instrText xml:space="preserve"> PAGEREF _Toc187660838 \h </w:instrText>
            </w:r>
            <w:r>
              <w:rPr>
                <w:noProof/>
                <w:webHidden/>
              </w:rPr>
            </w:r>
            <w:r>
              <w:rPr>
                <w:noProof/>
                <w:webHidden/>
              </w:rPr>
              <w:fldChar w:fldCharType="separate"/>
            </w:r>
            <w:r w:rsidR="00F63EC1">
              <w:rPr>
                <w:noProof/>
                <w:webHidden/>
              </w:rPr>
              <w:t>10</w:t>
            </w:r>
            <w:r>
              <w:rPr>
                <w:noProof/>
                <w:webHidden/>
              </w:rPr>
              <w:fldChar w:fldCharType="end"/>
            </w:r>
          </w:hyperlink>
        </w:p>
        <w:p w14:paraId="5D110B7E" w14:textId="01F1AD6D" w:rsidR="003333F4" w:rsidRDefault="003333F4">
          <w:pPr>
            <w:pStyle w:val="TDC1"/>
            <w:tabs>
              <w:tab w:val="right" w:leader="dot" w:pos="8919"/>
            </w:tabs>
            <w:rPr>
              <w:rFonts w:eastAsiaTheme="minorEastAsia"/>
              <w:noProof/>
              <w:sz w:val="24"/>
              <w:szCs w:val="24"/>
              <w:lang w:eastAsia="es-CO"/>
            </w:rPr>
          </w:pPr>
          <w:hyperlink w:anchor="_Toc187660839" w:history="1">
            <w:r w:rsidRPr="004761A6">
              <w:rPr>
                <w:rStyle w:val="Hipervnculo"/>
                <w:rFonts w:ascii="Arial" w:hAnsi="Arial" w:cs="Arial"/>
                <w:noProof/>
                <w:lang w:val="es-MX"/>
              </w:rPr>
              <w:t>PROPUESTA DE TEMAS POR GRADOS</w:t>
            </w:r>
            <w:r>
              <w:rPr>
                <w:noProof/>
                <w:webHidden/>
              </w:rPr>
              <w:tab/>
            </w:r>
            <w:r>
              <w:rPr>
                <w:noProof/>
                <w:webHidden/>
              </w:rPr>
              <w:fldChar w:fldCharType="begin"/>
            </w:r>
            <w:r>
              <w:rPr>
                <w:noProof/>
                <w:webHidden/>
              </w:rPr>
              <w:instrText xml:space="preserve"> PAGEREF _Toc187660839 \h </w:instrText>
            </w:r>
            <w:r>
              <w:rPr>
                <w:noProof/>
                <w:webHidden/>
              </w:rPr>
            </w:r>
            <w:r>
              <w:rPr>
                <w:noProof/>
                <w:webHidden/>
              </w:rPr>
              <w:fldChar w:fldCharType="separate"/>
            </w:r>
            <w:r w:rsidR="00F63EC1">
              <w:rPr>
                <w:noProof/>
                <w:webHidden/>
              </w:rPr>
              <w:t>11</w:t>
            </w:r>
            <w:r>
              <w:rPr>
                <w:noProof/>
                <w:webHidden/>
              </w:rPr>
              <w:fldChar w:fldCharType="end"/>
            </w:r>
          </w:hyperlink>
        </w:p>
        <w:p w14:paraId="71F2C480" w14:textId="4AD0600D" w:rsidR="003333F4" w:rsidRDefault="003333F4">
          <w:pPr>
            <w:pStyle w:val="TDC1"/>
            <w:tabs>
              <w:tab w:val="right" w:leader="dot" w:pos="8919"/>
            </w:tabs>
            <w:rPr>
              <w:rFonts w:eastAsiaTheme="minorEastAsia"/>
              <w:noProof/>
              <w:sz w:val="24"/>
              <w:szCs w:val="24"/>
              <w:lang w:eastAsia="es-CO"/>
            </w:rPr>
          </w:pPr>
          <w:hyperlink w:anchor="_Toc187660840" w:history="1">
            <w:r w:rsidRPr="004761A6">
              <w:rPr>
                <w:rStyle w:val="Hipervnculo"/>
                <w:rFonts w:ascii="Arial" w:hAnsi="Arial" w:cs="Arial"/>
                <w:noProof/>
                <w:lang w:val="es-MX"/>
              </w:rPr>
              <w:t>PLAN DE ACCIÓN</w:t>
            </w:r>
            <w:r>
              <w:rPr>
                <w:noProof/>
                <w:webHidden/>
              </w:rPr>
              <w:tab/>
            </w:r>
            <w:r>
              <w:rPr>
                <w:noProof/>
                <w:webHidden/>
              </w:rPr>
              <w:fldChar w:fldCharType="begin"/>
            </w:r>
            <w:r>
              <w:rPr>
                <w:noProof/>
                <w:webHidden/>
              </w:rPr>
              <w:instrText xml:space="preserve"> PAGEREF _Toc187660840 \h </w:instrText>
            </w:r>
            <w:r>
              <w:rPr>
                <w:noProof/>
                <w:webHidden/>
              </w:rPr>
            </w:r>
            <w:r>
              <w:rPr>
                <w:noProof/>
                <w:webHidden/>
              </w:rPr>
              <w:fldChar w:fldCharType="separate"/>
            </w:r>
            <w:r w:rsidR="00F63EC1">
              <w:rPr>
                <w:noProof/>
                <w:webHidden/>
              </w:rPr>
              <w:t>14</w:t>
            </w:r>
            <w:r>
              <w:rPr>
                <w:noProof/>
                <w:webHidden/>
              </w:rPr>
              <w:fldChar w:fldCharType="end"/>
            </w:r>
          </w:hyperlink>
        </w:p>
        <w:p w14:paraId="622FC913" w14:textId="096959A4" w:rsidR="00BD58BA" w:rsidRDefault="00BD58BA">
          <w:r>
            <w:rPr>
              <w:b/>
              <w:bCs/>
              <w:lang w:val="es-ES"/>
            </w:rPr>
            <w:fldChar w:fldCharType="end"/>
          </w:r>
        </w:p>
      </w:sdtContent>
    </w:sdt>
    <w:p w14:paraId="13800B7D" w14:textId="77777777" w:rsidR="00BD58BA" w:rsidRDefault="00BD58BA" w:rsidP="00BD58BA">
      <w:pPr>
        <w:jc w:val="both"/>
        <w:rPr>
          <w:rFonts w:ascii="Arial" w:hAnsi="Arial" w:cs="Arial"/>
          <w:b/>
          <w:bCs/>
          <w:sz w:val="28"/>
          <w:szCs w:val="28"/>
        </w:rPr>
      </w:pPr>
    </w:p>
    <w:p w14:paraId="7D897262" w14:textId="77777777" w:rsidR="00BD58BA" w:rsidRDefault="00BD58BA" w:rsidP="00BD58BA">
      <w:pPr>
        <w:jc w:val="both"/>
        <w:rPr>
          <w:rFonts w:ascii="Arial" w:hAnsi="Arial" w:cs="Arial"/>
          <w:b/>
          <w:bCs/>
          <w:sz w:val="28"/>
          <w:szCs w:val="28"/>
        </w:rPr>
      </w:pPr>
    </w:p>
    <w:p w14:paraId="34FCB6B9" w14:textId="77777777" w:rsidR="00BD58BA" w:rsidRDefault="00BD58BA" w:rsidP="00BD58BA">
      <w:pPr>
        <w:jc w:val="both"/>
        <w:rPr>
          <w:rFonts w:ascii="Arial" w:hAnsi="Arial" w:cs="Arial"/>
          <w:b/>
          <w:bCs/>
          <w:sz w:val="28"/>
          <w:szCs w:val="28"/>
        </w:rPr>
      </w:pPr>
    </w:p>
    <w:p w14:paraId="63C9647C" w14:textId="77777777" w:rsidR="00BD58BA" w:rsidRDefault="00BD58BA" w:rsidP="00BD58BA">
      <w:pPr>
        <w:jc w:val="both"/>
        <w:rPr>
          <w:rFonts w:ascii="Arial" w:hAnsi="Arial" w:cs="Arial"/>
          <w:b/>
          <w:bCs/>
          <w:sz w:val="28"/>
          <w:szCs w:val="28"/>
        </w:rPr>
      </w:pPr>
    </w:p>
    <w:p w14:paraId="47032237" w14:textId="77777777" w:rsidR="00BD58BA" w:rsidRDefault="00BD58BA" w:rsidP="00BD58BA">
      <w:pPr>
        <w:jc w:val="both"/>
        <w:rPr>
          <w:rFonts w:ascii="Arial" w:hAnsi="Arial" w:cs="Arial"/>
          <w:b/>
          <w:bCs/>
          <w:sz w:val="28"/>
          <w:szCs w:val="28"/>
        </w:rPr>
      </w:pPr>
    </w:p>
    <w:p w14:paraId="3938766A" w14:textId="77777777" w:rsidR="00BD58BA" w:rsidRDefault="00BD58BA" w:rsidP="00BD58BA">
      <w:pPr>
        <w:jc w:val="both"/>
        <w:rPr>
          <w:rFonts w:ascii="Arial" w:hAnsi="Arial" w:cs="Arial"/>
          <w:b/>
          <w:bCs/>
          <w:sz w:val="28"/>
          <w:szCs w:val="28"/>
        </w:rPr>
      </w:pPr>
    </w:p>
    <w:p w14:paraId="2370239C" w14:textId="77777777" w:rsidR="00BD58BA" w:rsidRDefault="00BD58BA" w:rsidP="00BD58BA">
      <w:pPr>
        <w:jc w:val="both"/>
        <w:rPr>
          <w:rFonts w:ascii="Arial" w:hAnsi="Arial" w:cs="Arial"/>
          <w:b/>
          <w:bCs/>
          <w:sz w:val="28"/>
          <w:szCs w:val="28"/>
        </w:rPr>
      </w:pPr>
    </w:p>
    <w:p w14:paraId="24226740" w14:textId="77777777" w:rsidR="00BD58BA" w:rsidRDefault="00BD58BA" w:rsidP="00BD58BA">
      <w:pPr>
        <w:jc w:val="both"/>
        <w:rPr>
          <w:rFonts w:ascii="Arial" w:hAnsi="Arial" w:cs="Arial"/>
          <w:b/>
          <w:bCs/>
          <w:sz w:val="28"/>
          <w:szCs w:val="28"/>
        </w:rPr>
      </w:pPr>
    </w:p>
    <w:p w14:paraId="2F2B413B" w14:textId="77777777" w:rsidR="00BD58BA" w:rsidRDefault="00BD58BA" w:rsidP="00BD58BA">
      <w:pPr>
        <w:jc w:val="both"/>
        <w:rPr>
          <w:rFonts w:ascii="Arial" w:hAnsi="Arial" w:cs="Arial"/>
          <w:b/>
          <w:bCs/>
          <w:sz w:val="28"/>
          <w:szCs w:val="28"/>
        </w:rPr>
      </w:pPr>
    </w:p>
    <w:p w14:paraId="057FDBF4" w14:textId="44F7EB08" w:rsidR="00AC61CF" w:rsidRPr="007F684A" w:rsidRDefault="003A420B" w:rsidP="008321EF">
      <w:pPr>
        <w:pStyle w:val="Ttulo1"/>
        <w:jc w:val="center"/>
        <w:rPr>
          <w:rFonts w:ascii="Arial" w:hAnsi="Arial" w:cs="Arial"/>
          <w:b/>
          <w:bCs/>
          <w:color w:val="auto"/>
          <w:sz w:val="24"/>
          <w:szCs w:val="24"/>
          <w:lang w:val="es-MX"/>
        </w:rPr>
      </w:pPr>
      <w:bookmarkStart w:id="0" w:name="_Toc187660826"/>
      <w:r w:rsidRPr="007F684A">
        <w:rPr>
          <w:rFonts w:ascii="Arial" w:hAnsi="Arial" w:cs="Arial"/>
          <w:b/>
          <w:bCs/>
          <w:color w:val="auto"/>
          <w:sz w:val="24"/>
          <w:szCs w:val="24"/>
          <w:lang w:val="es-MX"/>
        </w:rPr>
        <w:lastRenderedPageBreak/>
        <w:t>INTRODUCCIÓN</w:t>
      </w:r>
      <w:bookmarkEnd w:id="0"/>
    </w:p>
    <w:p w14:paraId="1F622287" w14:textId="77777777" w:rsidR="00E37E88" w:rsidRDefault="00E37E88" w:rsidP="00E37E88">
      <w:pPr>
        <w:jc w:val="both"/>
        <w:rPr>
          <w:rFonts w:ascii="Arial" w:hAnsi="Arial" w:cs="Arial"/>
          <w:sz w:val="24"/>
          <w:szCs w:val="24"/>
          <w:lang w:val="es-MX"/>
        </w:rPr>
      </w:pPr>
    </w:p>
    <w:p w14:paraId="392EC91E" w14:textId="680EEB34" w:rsidR="00E37E88" w:rsidRPr="00E37E88" w:rsidRDefault="00E37E88" w:rsidP="00E37E88">
      <w:pPr>
        <w:jc w:val="both"/>
        <w:rPr>
          <w:rFonts w:ascii="Arial" w:hAnsi="Arial" w:cs="Arial"/>
          <w:sz w:val="24"/>
          <w:szCs w:val="24"/>
          <w:lang w:val="es-MX"/>
        </w:rPr>
      </w:pPr>
      <w:r w:rsidRPr="00E37E88">
        <w:rPr>
          <w:rFonts w:ascii="Arial" w:hAnsi="Arial" w:cs="Arial"/>
          <w:sz w:val="24"/>
          <w:szCs w:val="24"/>
          <w:lang w:val="es-MX"/>
        </w:rPr>
        <w:t>El fomento de hábitos y estilos de vida saludables es un tema fundamental en la formación integral de los estudiantes. Vivimos en una era donde el sedentarismo, la alimentación poco saludable, el estrés y la falta de conciencia sobre los cuidados del cuerpo y la mente son factores que afectan la salud pública. El entorno escolar es un escenario ideal para promover estos hábitos desde una edad temprana, para formar ciudadanos conscientes y responsables con su bienestar físico y mental.</w:t>
      </w:r>
    </w:p>
    <w:p w14:paraId="51054DB4" w14:textId="0562D7E9" w:rsidR="003A420B" w:rsidRDefault="00E37E88" w:rsidP="00E37E88">
      <w:pPr>
        <w:jc w:val="both"/>
        <w:rPr>
          <w:rFonts w:ascii="Arial" w:hAnsi="Arial" w:cs="Arial"/>
          <w:sz w:val="24"/>
          <w:szCs w:val="24"/>
          <w:lang w:val="es-MX"/>
        </w:rPr>
      </w:pPr>
      <w:r w:rsidRPr="00E37E88">
        <w:rPr>
          <w:rFonts w:ascii="Arial" w:hAnsi="Arial" w:cs="Arial"/>
          <w:sz w:val="24"/>
          <w:szCs w:val="24"/>
          <w:lang w:val="es-MX"/>
        </w:rPr>
        <w:t>Este proyecto busca integrar los hábitos saludables de manera transversal en los diferentes grados, abordando no solo la salud física, sino también la salud mental, emocional y social. De esta manera, se pretende garantizar que los estudiantes adquieran los conocimientos y habilidades necesarias para llevar una vida más saludable, a través de acciones pedagógicas y actividades que involucren a toda la comunidad educativa.</w:t>
      </w:r>
    </w:p>
    <w:p w14:paraId="3698A7A1" w14:textId="77777777" w:rsidR="00BD58BA" w:rsidRDefault="00BD58BA" w:rsidP="00E37E88">
      <w:pPr>
        <w:jc w:val="both"/>
        <w:rPr>
          <w:rFonts w:ascii="Arial" w:hAnsi="Arial" w:cs="Arial"/>
          <w:sz w:val="24"/>
          <w:szCs w:val="24"/>
          <w:lang w:val="es-MX"/>
        </w:rPr>
      </w:pPr>
    </w:p>
    <w:p w14:paraId="40C5A65A" w14:textId="77777777" w:rsidR="00BD58BA" w:rsidRDefault="00BD58BA" w:rsidP="00E37E88">
      <w:pPr>
        <w:jc w:val="both"/>
        <w:rPr>
          <w:rFonts w:ascii="Arial" w:hAnsi="Arial" w:cs="Arial"/>
          <w:sz w:val="24"/>
          <w:szCs w:val="24"/>
          <w:lang w:val="es-MX"/>
        </w:rPr>
      </w:pPr>
    </w:p>
    <w:p w14:paraId="697816DA" w14:textId="77777777" w:rsidR="00BD58BA" w:rsidRDefault="00BD58BA" w:rsidP="00E37E88">
      <w:pPr>
        <w:jc w:val="both"/>
        <w:rPr>
          <w:rFonts w:ascii="Arial" w:hAnsi="Arial" w:cs="Arial"/>
          <w:sz w:val="24"/>
          <w:szCs w:val="24"/>
          <w:lang w:val="es-MX"/>
        </w:rPr>
      </w:pPr>
    </w:p>
    <w:p w14:paraId="5DAE5FEC" w14:textId="77777777" w:rsidR="00BD58BA" w:rsidRDefault="00BD58BA" w:rsidP="00E37E88">
      <w:pPr>
        <w:jc w:val="both"/>
        <w:rPr>
          <w:rFonts w:ascii="Arial" w:hAnsi="Arial" w:cs="Arial"/>
          <w:sz w:val="24"/>
          <w:szCs w:val="24"/>
          <w:lang w:val="es-MX"/>
        </w:rPr>
      </w:pPr>
    </w:p>
    <w:p w14:paraId="1F12FF49" w14:textId="77777777" w:rsidR="00BD58BA" w:rsidRDefault="00BD58BA" w:rsidP="00E37E88">
      <w:pPr>
        <w:jc w:val="both"/>
        <w:rPr>
          <w:rFonts w:ascii="Arial" w:hAnsi="Arial" w:cs="Arial"/>
          <w:sz w:val="24"/>
          <w:szCs w:val="24"/>
          <w:lang w:val="es-MX"/>
        </w:rPr>
      </w:pPr>
    </w:p>
    <w:p w14:paraId="414B5FD4" w14:textId="77777777" w:rsidR="00BD58BA" w:rsidRDefault="00BD58BA" w:rsidP="00E37E88">
      <w:pPr>
        <w:jc w:val="both"/>
        <w:rPr>
          <w:rFonts w:ascii="Arial" w:hAnsi="Arial" w:cs="Arial"/>
          <w:sz w:val="24"/>
          <w:szCs w:val="24"/>
          <w:lang w:val="es-MX"/>
        </w:rPr>
      </w:pPr>
    </w:p>
    <w:p w14:paraId="6296EF94" w14:textId="77777777" w:rsidR="00BD58BA" w:rsidRDefault="00BD58BA" w:rsidP="00E37E88">
      <w:pPr>
        <w:jc w:val="both"/>
        <w:rPr>
          <w:rFonts w:ascii="Arial" w:hAnsi="Arial" w:cs="Arial"/>
          <w:sz w:val="24"/>
          <w:szCs w:val="24"/>
          <w:lang w:val="es-MX"/>
        </w:rPr>
      </w:pPr>
    </w:p>
    <w:p w14:paraId="317B4CDF" w14:textId="77777777" w:rsidR="00BD58BA" w:rsidRDefault="00BD58BA" w:rsidP="00E37E88">
      <w:pPr>
        <w:jc w:val="both"/>
        <w:rPr>
          <w:rFonts w:ascii="Arial" w:hAnsi="Arial" w:cs="Arial"/>
          <w:sz w:val="24"/>
          <w:szCs w:val="24"/>
          <w:lang w:val="es-MX"/>
        </w:rPr>
      </w:pPr>
    </w:p>
    <w:p w14:paraId="3E922DC1" w14:textId="77777777" w:rsidR="00BD58BA" w:rsidRDefault="00BD58BA" w:rsidP="00E37E88">
      <w:pPr>
        <w:jc w:val="both"/>
        <w:rPr>
          <w:rFonts w:ascii="Arial" w:hAnsi="Arial" w:cs="Arial"/>
          <w:sz w:val="24"/>
          <w:szCs w:val="24"/>
          <w:lang w:val="es-MX"/>
        </w:rPr>
      </w:pPr>
    </w:p>
    <w:p w14:paraId="1A863211" w14:textId="77777777" w:rsidR="00BD58BA" w:rsidRDefault="00BD58BA" w:rsidP="00E37E88">
      <w:pPr>
        <w:jc w:val="both"/>
        <w:rPr>
          <w:rFonts w:ascii="Arial" w:hAnsi="Arial" w:cs="Arial"/>
          <w:sz w:val="24"/>
          <w:szCs w:val="24"/>
          <w:lang w:val="es-MX"/>
        </w:rPr>
      </w:pPr>
    </w:p>
    <w:p w14:paraId="68589868" w14:textId="77777777" w:rsidR="00BD58BA" w:rsidRDefault="00BD58BA" w:rsidP="00E37E88">
      <w:pPr>
        <w:jc w:val="both"/>
        <w:rPr>
          <w:rFonts w:ascii="Arial" w:hAnsi="Arial" w:cs="Arial"/>
          <w:sz w:val="24"/>
          <w:szCs w:val="24"/>
          <w:lang w:val="es-MX"/>
        </w:rPr>
      </w:pPr>
    </w:p>
    <w:p w14:paraId="3127BFA4" w14:textId="77777777" w:rsidR="00BD58BA" w:rsidRDefault="00BD58BA" w:rsidP="00E37E88">
      <w:pPr>
        <w:jc w:val="both"/>
        <w:rPr>
          <w:rFonts w:ascii="Arial" w:hAnsi="Arial" w:cs="Arial"/>
          <w:sz w:val="24"/>
          <w:szCs w:val="24"/>
          <w:lang w:val="es-MX"/>
        </w:rPr>
      </w:pPr>
    </w:p>
    <w:p w14:paraId="6820E0D6" w14:textId="77777777" w:rsidR="00BD58BA" w:rsidRDefault="00BD58BA" w:rsidP="00E37E88">
      <w:pPr>
        <w:jc w:val="both"/>
        <w:rPr>
          <w:rFonts w:ascii="Arial" w:hAnsi="Arial" w:cs="Arial"/>
          <w:sz w:val="24"/>
          <w:szCs w:val="24"/>
          <w:lang w:val="es-MX"/>
        </w:rPr>
      </w:pPr>
    </w:p>
    <w:p w14:paraId="74AB7875" w14:textId="77777777" w:rsidR="00BD58BA" w:rsidRDefault="00BD58BA" w:rsidP="00E37E88">
      <w:pPr>
        <w:jc w:val="both"/>
        <w:rPr>
          <w:rFonts w:ascii="Arial" w:hAnsi="Arial" w:cs="Arial"/>
          <w:sz w:val="24"/>
          <w:szCs w:val="24"/>
          <w:lang w:val="es-MX"/>
        </w:rPr>
      </w:pPr>
    </w:p>
    <w:p w14:paraId="647752EF" w14:textId="53752A1F" w:rsidR="003A420B" w:rsidRPr="007F684A" w:rsidRDefault="003A420B" w:rsidP="003A420B">
      <w:pPr>
        <w:pStyle w:val="Ttulo1"/>
        <w:rPr>
          <w:rFonts w:ascii="Arial" w:hAnsi="Arial" w:cs="Arial"/>
          <w:b/>
          <w:bCs/>
          <w:color w:val="auto"/>
          <w:sz w:val="24"/>
          <w:szCs w:val="24"/>
          <w:lang w:val="es-MX"/>
        </w:rPr>
      </w:pPr>
      <w:bookmarkStart w:id="1" w:name="_Toc187660827"/>
      <w:r w:rsidRPr="007F684A">
        <w:rPr>
          <w:rFonts w:ascii="Arial" w:hAnsi="Arial" w:cs="Arial"/>
          <w:b/>
          <w:bCs/>
          <w:color w:val="auto"/>
          <w:sz w:val="24"/>
          <w:szCs w:val="24"/>
          <w:lang w:val="es-MX"/>
        </w:rPr>
        <w:lastRenderedPageBreak/>
        <w:t>CONTEXTO</w:t>
      </w:r>
      <w:bookmarkEnd w:id="1"/>
      <w:r w:rsidRPr="007F684A">
        <w:rPr>
          <w:rFonts w:ascii="Arial" w:hAnsi="Arial" w:cs="Arial"/>
          <w:b/>
          <w:bCs/>
          <w:color w:val="auto"/>
          <w:sz w:val="24"/>
          <w:szCs w:val="24"/>
          <w:lang w:val="es-MX"/>
        </w:rPr>
        <w:t xml:space="preserve"> </w:t>
      </w:r>
    </w:p>
    <w:p w14:paraId="5C099B97" w14:textId="1291F29C" w:rsidR="003A420B" w:rsidRPr="007F684A" w:rsidRDefault="003A420B" w:rsidP="003A420B">
      <w:pPr>
        <w:pStyle w:val="Ttulo2"/>
        <w:rPr>
          <w:rFonts w:ascii="Arial" w:hAnsi="Arial" w:cs="Arial"/>
          <w:color w:val="auto"/>
          <w:sz w:val="24"/>
          <w:szCs w:val="24"/>
          <w:u w:val="single"/>
          <w:lang w:val="es-MX"/>
        </w:rPr>
      </w:pPr>
      <w:r w:rsidRPr="00450DC2">
        <w:rPr>
          <w:rFonts w:ascii="Arial" w:hAnsi="Arial" w:cs="Arial"/>
          <w:color w:val="auto"/>
          <w:sz w:val="24"/>
          <w:szCs w:val="24"/>
          <w:lang w:val="es-MX"/>
        </w:rPr>
        <w:tab/>
      </w:r>
      <w:bookmarkStart w:id="2" w:name="_Toc187660828"/>
      <w:r w:rsidRPr="007F684A">
        <w:rPr>
          <w:rFonts w:ascii="Arial" w:hAnsi="Arial" w:cs="Arial"/>
          <w:color w:val="auto"/>
          <w:sz w:val="24"/>
          <w:szCs w:val="24"/>
          <w:u w:val="single"/>
          <w:lang w:val="es-MX"/>
        </w:rPr>
        <w:t>Diagnóstico a Nivel Nacional</w:t>
      </w:r>
      <w:bookmarkEnd w:id="2"/>
      <w:r w:rsidRPr="007F684A">
        <w:rPr>
          <w:rFonts w:ascii="Arial" w:hAnsi="Arial" w:cs="Arial"/>
          <w:color w:val="auto"/>
          <w:sz w:val="24"/>
          <w:szCs w:val="24"/>
          <w:u w:val="single"/>
          <w:lang w:val="es-MX"/>
        </w:rPr>
        <w:t xml:space="preserve"> </w:t>
      </w:r>
    </w:p>
    <w:p w14:paraId="7CC9C8B4" w14:textId="77777777" w:rsidR="007F684A" w:rsidRDefault="007F684A" w:rsidP="00437161">
      <w:pPr>
        <w:jc w:val="both"/>
        <w:rPr>
          <w:rFonts w:ascii="Arial" w:hAnsi="Arial" w:cs="Arial"/>
          <w:sz w:val="24"/>
          <w:szCs w:val="24"/>
          <w:lang w:val="es-MX"/>
        </w:rPr>
      </w:pPr>
    </w:p>
    <w:p w14:paraId="426B4C87" w14:textId="5B2A31EA" w:rsidR="00437161" w:rsidRPr="00437161" w:rsidRDefault="00437161" w:rsidP="00437161">
      <w:pPr>
        <w:jc w:val="both"/>
        <w:rPr>
          <w:rFonts w:ascii="Arial" w:hAnsi="Arial" w:cs="Arial"/>
          <w:sz w:val="24"/>
          <w:szCs w:val="24"/>
          <w:lang w:val="es-MX"/>
        </w:rPr>
      </w:pPr>
      <w:r w:rsidRPr="00437161">
        <w:rPr>
          <w:rFonts w:ascii="Arial" w:hAnsi="Arial" w:cs="Arial"/>
          <w:sz w:val="24"/>
          <w:szCs w:val="24"/>
          <w:lang w:val="es-MX"/>
        </w:rPr>
        <w:t>En Colombia, la situación de salud pública presenta desafíos significativos relacionados con los hábitos y estilos de vida de la población. La prevalencia de enfermedades no transmisibles (ENT), como la obesidad, la diabetes y las enfermedades cardiovasculares, ha aumentado considerablemente en los últimos años, principalmente como consecuencia de una alimentación inadecuada, el sedentarismo y el consumo de sustancias nocivas como el alcohol</w:t>
      </w:r>
      <w:r>
        <w:rPr>
          <w:rFonts w:ascii="Arial" w:hAnsi="Arial" w:cs="Arial"/>
          <w:sz w:val="24"/>
          <w:szCs w:val="24"/>
          <w:lang w:val="es-MX"/>
        </w:rPr>
        <w:t xml:space="preserve">, sustancias energizantes </w:t>
      </w:r>
      <w:r w:rsidRPr="00437161">
        <w:rPr>
          <w:rFonts w:ascii="Arial" w:hAnsi="Arial" w:cs="Arial"/>
          <w:sz w:val="24"/>
          <w:szCs w:val="24"/>
          <w:lang w:val="es-MX"/>
        </w:rPr>
        <w:t>y</w:t>
      </w:r>
      <w:r>
        <w:rPr>
          <w:rFonts w:ascii="Arial" w:hAnsi="Arial" w:cs="Arial"/>
          <w:sz w:val="24"/>
          <w:szCs w:val="24"/>
          <w:lang w:val="es-MX"/>
        </w:rPr>
        <w:t xml:space="preserve"> sicoactivas</w:t>
      </w:r>
      <w:r w:rsidRPr="00437161">
        <w:rPr>
          <w:rFonts w:ascii="Arial" w:hAnsi="Arial" w:cs="Arial"/>
          <w:sz w:val="24"/>
          <w:szCs w:val="24"/>
          <w:lang w:val="es-MX"/>
        </w:rPr>
        <w:t>. Según la Encuesta Nacional de Situación Nutricional (ENSIN) 2020, más del 56% de los adultos colombianos presenta sobrepeso u obesidad, y un alto porcentaje de la población infantil también enfrenta problemas de nutrición (Ministerio de Salud y Protección Social, 2020). Además, el sedentarismo es una preocupación creciente, con estudios como el de la Universidad de los Andes (2020) que revelan que más de la mitad de los adolescentes colombianos no cumplen con las recomendaciones mínimas de actividad física. Esta tendencia está contribuyendo a un incremento de las enfermedades crónicas, lo que representa una gran carga para el sistema de salud del país.</w:t>
      </w:r>
    </w:p>
    <w:p w14:paraId="6F382EC6" w14:textId="77777777" w:rsidR="00437161" w:rsidRPr="00437161" w:rsidRDefault="00437161" w:rsidP="00437161">
      <w:pPr>
        <w:jc w:val="both"/>
        <w:rPr>
          <w:rFonts w:ascii="Arial" w:hAnsi="Arial" w:cs="Arial"/>
          <w:sz w:val="24"/>
          <w:szCs w:val="24"/>
          <w:lang w:val="es-MX"/>
        </w:rPr>
      </w:pPr>
      <w:r w:rsidRPr="00437161">
        <w:rPr>
          <w:rFonts w:ascii="Arial" w:hAnsi="Arial" w:cs="Arial"/>
          <w:sz w:val="24"/>
          <w:szCs w:val="24"/>
          <w:lang w:val="es-MX"/>
        </w:rPr>
        <w:t>En este contexto, un proyecto pedagógico transversal sobre hábitos y estilos de vida saludables es fundamental para abordar estos problemas desde la educación. Integrar este enfoque en los currículos escolares permitirá sensibilizar a los estudiantes sobre la importancia de adoptar conductas saludables desde temprana edad, no solo para prevenir enfermedades sino para mejorar la calidad de vida en general. Como señala la Organización Mundial de la Salud (2013), la promoción de hábitos saludables en la infancia y adolescencia tiene un impacto directo en la reducción de enfermedades no transmisibles en el futuro. Además, al involucrar a toda la comunidad educativa, incluidos padres y docentes, se puede crear un entorno que refuerce estos mensajes, multiplicando los efectos positivos. Este tipo de programas educativos son esenciales para contrarrestar las altas tasas de obesidad, enfermedades cardiovasculares y trastornos mentales que afectan a la población colombiana (Ministerio de Salud y Protección Social, 2020).</w:t>
      </w:r>
    </w:p>
    <w:p w14:paraId="59674D00" w14:textId="77777777" w:rsidR="00437161" w:rsidRDefault="00437161" w:rsidP="00437161">
      <w:pPr>
        <w:rPr>
          <w:rFonts w:ascii="Arial" w:hAnsi="Arial" w:cs="Arial"/>
          <w:sz w:val="24"/>
          <w:szCs w:val="24"/>
          <w:lang w:val="es-MX"/>
        </w:rPr>
      </w:pPr>
    </w:p>
    <w:p w14:paraId="76727E9E" w14:textId="77777777" w:rsidR="00437161" w:rsidRDefault="00437161" w:rsidP="00437161">
      <w:pPr>
        <w:rPr>
          <w:rFonts w:ascii="Arial" w:hAnsi="Arial" w:cs="Arial"/>
          <w:sz w:val="24"/>
          <w:szCs w:val="24"/>
          <w:lang w:val="es-MX"/>
        </w:rPr>
      </w:pPr>
    </w:p>
    <w:p w14:paraId="72F2C28C" w14:textId="77777777" w:rsidR="00437161" w:rsidRDefault="00437161" w:rsidP="00437161">
      <w:pPr>
        <w:rPr>
          <w:rFonts w:ascii="Arial" w:hAnsi="Arial" w:cs="Arial"/>
          <w:sz w:val="24"/>
          <w:szCs w:val="24"/>
          <w:lang w:val="es-MX"/>
        </w:rPr>
      </w:pPr>
    </w:p>
    <w:p w14:paraId="38B7618F" w14:textId="77777777" w:rsidR="00437161" w:rsidRPr="00437161" w:rsidRDefault="00437161" w:rsidP="00437161">
      <w:pPr>
        <w:rPr>
          <w:rFonts w:ascii="Arial" w:hAnsi="Arial" w:cs="Arial"/>
          <w:sz w:val="24"/>
          <w:szCs w:val="24"/>
          <w:lang w:val="es-MX"/>
        </w:rPr>
      </w:pPr>
    </w:p>
    <w:p w14:paraId="4750CA50" w14:textId="01AF1FA3" w:rsidR="00450DC2" w:rsidRPr="00450DC2" w:rsidRDefault="00450DC2" w:rsidP="00437161">
      <w:pPr>
        <w:rPr>
          <w:rFonts w:ascii="Arial" w:hAnsi="Arial" w:cs="Arial"/>
          <w:sz w:val="24"/>
          <w:szCs w:val="24"/>
          <w:lang w:val="es-MX"/>
        </w:rPr>
      </w:pPr>
    </w:p>
    <w:p w14:paraId="659B8797" w14:textId="3A58EA8D" w:rsidR="003A420B" w:rsidRPr="007F684A" w:rsidRDefault="003A420B" w:rsidP="003A420B">
      <w:pPr>
        <w:pStyle w:val="Ttulo2"/>
        <w:rPr>
          <w:rFonts w:ascii="Arial" w:hAnsi="Arial" w:cs="Arial"/>
          <w:color w:val="auto"/>
          <w:sz w:val="24"/>
          <w:szCs w:val="24"/>
          <w:u w:val="single"/>
          <w:lang w:val="es-MX"/>
        </w:rPr>
      </w:pPr>
      <w:r w:rsidRPr="00450DC2">
        <w:rPr>
          <w:rFonts w:ascii="Arial" w:hAnsi="Arial" w:cs="Arial"/>
          <w:color w:val="auto"/>
          <w:sz w:val="24"/>
          <w:szCs w:val="24"/>
          <w:lang w:val="es-MX"/>
        </w:rPr>
        <w:lastRenderedPageBreak/>
        <w:tab/>
      </w:r>
      <w:bookmarkStart w:id="3" w:name="_Toc187660829"/>
      <w:r w:rsidRPr="007F684A">
        <w:rPr>
          <w:rFonts w:ascii="Arial" w:hAnsi="Arial" w:cs="Arial"/>
          <w:color w:val="auto"/>
          <w:sz w:val="24"/>
          <w:szCs w:val="24"/>
          <w:u w:val="single"/>
          <w:lang w:val="es-MX"/>
        </w:rPr>
        <w:t xml:space="preserve">Diagnóstico a Nivel </w:t>
      </w:r>
      <w:r w:rsidR="00AC4A23" w:rsidRPr="007F684A">
        <w:rPr>
          <w:rFonts w:ascii="Arial" w:hAnsi="Arial" w:cs="Arial"/>
          <w:color w:val="auto"/>
          <w:sz w:val="24"/>
          <w:szCs w:val="24"/>
          <w:u w:val="single"/>
          <w:lang w:val="es-MX"/>
        </w:rPr>
        <w:t>Institucional</w:t>
      </w:r>
      <w:bookmarkEnd w:id="3"/>
    </w:p>
    <w:p w14:paraId="7713E5B7" w14:textId="77777777" w:rsidR="00DF4132" w:rsidRDefault="00DF4132" w:rsidP="00DF4132">
      <w:pPr>
        <w:jc w:val="both"/>
        <w:rPr>
          <w:rFonts w:ascii="Arial" w:hAnsi="Arial" w:cs="Arial"/>
          <w:sz w:val="24"/>
          <w:szCs w:val="24"/>
          <w:lang w:val="es-MX"/>
        </w:rPr>
      </w:pPr>
    </w:p>
    <w:p w14:paraId="56A1FFF6" w14:textId="332A4132" w:rsidR="00DF4132" w:rsidRDefault="00DF4132" w:rsidP="00DF4132">
      <w:pPr>
        <w:jc w:val="both"/>
        <w:rPr>
          <w:rFonts w:ascii="Arial" w:hAnsi="Arial" w:cs="Arial"/>
          <w:sz w:val="24"/>
          <w:szCs w:val="24"/>
          <w:lang w:val="es-MX"/>
        </w:rPr>
      </w:pPr>
      <w:r w:rsidRPr="00DF4132">
        <w:rPr>
          <w:rFonts w:ascii="Arial" w:hAnsi="Arial" w:cs="Arial"/>
          <w:sz w:val="24"/>
          <w:szCs w:val="24"/>
          <w:lang w:val="es-MX"/>
        </w:rPr>
        <w:t xml:space="preserve">En la Institución Educativa Instituto Técnico Cayetano Franco Pinzón, ubicada en </w:t>
      </w:r>
      <w:r>
        <w:rPr>
          <w:rFonts w:ascii="Arial" w:hAnsi="Arial" w:cs="Arial"/>
          <w:sz w:val="24"/>
          <w:szCs w:val="24"/>
          <w:lang w:val="es-MX"/>
        </w:rPr>
        <w:t>el Municipio de San Calixto</w:t>
      </w:r>
      <w:r w:rsidRPr="00DF4132">
        <w:rPr>
          <w:rFonts w:ascii="Arial" w:hAnsi="Arial" w:cs="Arial"/>
          <w:sz w:val="24"/>
          <w:szCs w:val="24"/>
          <w:lang w:val="es-MX"/>
        </w:rPr>
        <w:t xml:space="preserve">, se presentan importantes desafíos relacionados con los hábitos de vida saludable entre los estudiantes. </w:t>
      </w:r>
    </w:p>
    <w:p w14:paraId="7B742E89" w14:textId="77777777" w:rsidR="00DF4132" w:rsidRDefault="00DF4132" w:rsidP="00DF4132">
      <w:pPr>
        <w:jc w:val="both"/>
        <w:rPr>
          <w:rFonts w:ascii="Arial" w:hAnsi="Arial" w:cs="Arial"/>
          <w:sz w:val="24"/>
          <w:szCs w:val="24"/>
          <w:lang w:val="es-MX"/>
        </w:rPr>
      </w:pPr>
      <w:r w:rsidRPr="00DF4132">
        <w:rPr>
          <w:rFonts w:ascii="Arial" w:hAnsi="Arial" w:cs="Arial"/>
          <w:sz w:val="24"/>
          <w:szCs w:val="24"/>
          <w:lang w:val="es-MX"/>
        </w:rPr>
        <w:t xml:space="preserve">En la tienda escolar no se ofrece una minuta saludable, sino que predominan alimentos ultraprocesados como fritos, paquetes, gaseosas y dulces, los cuales son consumidos por los jóvenes a lo largo del día. Esta situación está contribuyendo al incremento de problemas de salud como la obesidad y enfermedades metabólicas, pues los productos disponibles carecen de los nutrientes necesarios para un buen funcionamiento físico. </w:t>
      </w:r>
    </w:p>
    <w:p w14:paraId="0104461E" w14:textId="77777777" w:rsidR="00DF4132" w:rsidRDefault="00DF4132" w:rsidP="00DF4132">
      <w:pPr>
        <w:jc w:val="both"/>
        <w:rPr>
          <w:rFonts w:ascii="Arial" w:hAnsi="Arial" w:cs="Arial"/>
          <w:sz w:val="24"/>
          <w:szCs w:val="24"/>
          <w:lang w:val="es-MX"/>
        </w:rPr>
      </w:pPr>
      <w:r w:rsidRPr="00DF4132">
        <w:rPr>
          <w:rFonts w:ascii="Arial" w:hAnsi="Arial" w:cs="Arial"/>
          <w:sz w:val="24"/>
          <w:szCs w:val="24"/>
          <w:lang w:val="es-MX"/>
        </w:rPr>
        <w:t xml:space="preserve">Además, muchos estudiantes llegan a la institución sin haber desayunado, lo que afecta su rendimiento académico y su bienestar general. La falta de una alimentación adecuada desde la mañana puede influir en su capacidad de concentración y aprendizaje durante el día. </w:t>
      </w:r>
    </w:p>
    <w:p w14:paraId="7EFF4B44" w14:textId="5160936B" w:rsidR="00450DC2" w:rsidRDefault="00DF4132" w:rsidP="00DF4132">
      <w:pPr>
        <w:jc w:val="both"/>
        <w:rPr>
          <w:rFonts w:ascii="Arial" w:hAnsi="Arial" w:cs="Arial"/>
          <w:sz w:val="24"/>
          <w:szCs w:val="24"/>
          <w:lang w:val="es-MX"/>
        </w:rPr>
      </w:pPr>
      <w:r w:rsidRPr="00DF4132">
        <w:rPr>
          <w:rFonts w:ascii="Arial" w:hAnsi="Arial" w:cs="Arial"/>
          <w:sz w:val="24"/>
          <w:szCs w:val="24"/>
          <w:lang w:val="es-MX"/>
        </w:rPr>
        <w:t>Este contexto resalta la necesidad de implementar un proyecto pedagógico transversal que promueva no solo hábitos alimenticios saludables, sino también un enfoque integral de bienestar que eduque a los estudiantes sobre la importancia de una dieta balanceada y el impacto de sus elecciones alimenticias en su salud. Este tipo de intervención podría tener un efecto positivo en la prevención de enfermedades y en la mejora de la calidad de vida de los estudiantes, alineándose con las recomendaciones del Ministerio de Salud y Protección Social (2020) y la Organización Mundial de la Salud (2018).</w:t>
      </w:r>
    </w:p>
    <w:p w14:paraId="37036033" w14:textId="77777777" w:rsidR="00BD58BA" w:rsidRDefault="00BD58BA" w:rsidP="00450DC2">
      <w:pPr>
        <w:rPr>
          <w:rFonts w:ascii="Arial" w:hAnsi="Arial" w:cs="Arial"/>
          <w:sz w:val="24"/>
          <w:szCs w:val="24"/>
          <w:lang w:val="es-MX"/>
        </w:rPr>
      </w:pPr>
    </w:p>
    <w:p w14:paraId="5C74A952" w14:textId="77777777" w:rsidR="00BD58BA" w:rsidRDefault="00BD58BA" w:rsidP="00450DC2">
      <w:pPr>
        <w:rPr>
          <w:rFonts w:ascii="Arial" w:hAnsi="Arial" w:cs="Arial"/>
          <w:sz w:val="24"/>
          <w:szCs w:val="24"/>
          <w:lang w:val="es-MX"/>
        </w:rPr>
      </w:pPr>
    </w:p>
    <w:p w14:paraId="6E63BC4F" w14:textId="77777777" w:rsidR="00BD58BA" w:rsidRDefault="00BD58BA" w:rsidP="00450DC2">
      <w:pPr>
        <w:rPr>
          <w:rFonts w:ascii="Arial" w:hAnsi="Arial" w:cs="Arial"/>
          <w:sz w:val="24"/>
          <w:szCs w:val="24"/>
          <w:lang w:val="es-MX"/>
        </w:rPr>
      </w:pPr>
    </w:p>
    <w:p w14:paraId="74442494" w14:textId="77777777" w:rsidR="00BD58BA" w:rsidRDefault="00BD58BA" w:rsidP="00450DC2">
      <w:pPr>
        <w:rPr>
          <w:rFonts w:ascii="Arial" w:hAnsi="Arial" w:cs="Arial"/>
          <w:sz w:val="24"/>
          <w:szCs w:val="24"/>
          <w:lang w:val="es-MX"/>
        </w:rPr>
      </w:pPr>
    </w:p>
    <w:p w14:paraId="54824BDA" w14:textId="77777777" w:rsidR="00BD58BA" w:rsidRDefault="00BD58BA" w:rsidP="00450DC2">
      <w:pPr>
        <w:rPr>
          <w:rFonts w:ascii="Arial" w:hAnsi="Arial" w:cs="Arial"/>
          <w:sz w:val="24"/>
          <w:szCs w:val="24"/>
          <w:lang w:val="es-MX"/>
        </w:rPr>
      </w:pPr>
    </w:p>
    <w:p w14:paraId="5896D9DF" w14:textId="77777777" w:rsidR="00BD58BA" w:rsidRDefault="00BD58BA" w:rsidP="00450DC2">
      <w:pPr>
        <w:rPr>
          <w:rFonts w:ascii="Arial" w:hAnsi="Arial" w:cs="Arial"/>
          <w:sz w:val="24"/>
          <w:szCs w:val="24"/>
          <w:lang w:val="es-MX"/>
        </w:rPr>
      </w:pPr>
    </w:p>
    <w:p w14:paraId="1BE1C330" w14:textId="77777777" w:rsidR="00BD58BA" w:rsidRDefault="00BD58BA" w:rsidP="00450DC2">
      <w:pPr>
        <w:rPr>
          <w:rFonts w:ascii="Arial" w:hAnsi="Arial" w:cs="Arial"/>
          <w:sz w:val="24"/>
          <w:szCs w:val="24"/>
          <w:lang w:val="es-MX"/>
        </w:rPr>
      </w:pPr>
    </w:p>
    <w:p w14:paraId="1B5B953E" w14:textId="77777777" w:rsidR="00BD58BA" w:rsidRDefault="00BD58BA" w:rsidP="00450DC2">
      <w:pPr>
        <w:rPr>
          <w:rFonts w:ascii="Arial" w:hAnsi="Arial" w:cs="Arial"/>
          <w:sz w:val="24"/>
          <w:szCs w:val="24"/>
          <w:lang w:val="es-MX"/>
        </w:rPr>
      </w:pPr>
    </w:p>
    <w:p w14:paraId="7A98DED4" w14:textId="77777777" w:rsidR="00BD58BA" w:rsidRDefault="00BD58BA" w:rsidP="00450DC2">
      <w:pPr>
        <w:rPr>
          <w:rFonts w:ascii="Arial" w:hAnsi="Arial" w:cs="Arial"/>
          <w:sz w:val="24"/>
          <w:szCs w:val="24"/>
          <w:lang w:val="es-MX"/>
        </w:rPr>
      </w:pPr>
    </w:p>
    <w:p w14:paraId="4F45A472" w14:textId="53FD3E74" w:rsidR="003A420B" w:rsidRPr="007F684A" w:rsidRDefault="003A420B" w:rsidP="003A420B">
      <w:pPr>
        <w:pStyle w:val="Ttulo1"/>
        <w:rPr>
          <w:rFonts w:ascii="Arial" w:hAnsi="Arial" w:cs="Arial"/>
          <w:b/>
          <w:bCs/>
          <w:color w:val="auto"/>
          <w:sz w:val="24"/>
          <w:szCs w:val="24"/>
          <w:lang w:val="es-MX"/>
        </w:rPr>
      </w:pPr>
      <w:bookmarkStart w:id="4" w:name="_Toc187660830"/>
      <w:r w:rsidRPr="007F684A">
        <w:rPr>
          <w:rFonts w:ascii="Arial" w:hAnsi="Arial" w:cs="Arial"/>
          <w:b/>
          <w:bCs/>
          <w:color w:val="auto"/>
          <w:sz w:val="24"/>
          <w:szCs w:val="24"/>
          <w:lang w:val="es-MX"/>
        </w:rPr>
        <w:lastRenderedPageBreak/>
        <w:t>JUSTIFICACIÓN</w:t>
      </w:r>
      <w:bookmarkEnd w:id="4"/>
      <w:r w:rsidRPr="007F684A">
        <w:rPr>
          <w:rFonts w:ascii="Arial" w:hAnsi="Arial" w:cs="Arial"/>
          <w:b/>
          <w:bCs/>
          <w:color w:val="auto"/>
          <w:sz w:val="24"/>
          <w:szCs w:val="24"/>
          <w:lang w:val="es-MX"/>
        </w:rPr>
        <w:t xml:space="preserve"> </w:t>
      </w:r>
    </w:p>
    <w:p w14:paraId="568FC4BC" w14:textId="77777777" w:rsidR="008321EF" w:rsidRPr="008321EF" w:rsidRDefault="008321EF" w:rsidP="008321EF">
      <w:pPr>
        <w:rPr>
          <w:lang w:val="es-MX"/>
        </w:rPr>
      </w:pPr>
    </w:p>
    <w:p w14:paraId="1CCFE8F4" w14:textId="63B1F5B5" w:rsidR="00747A6C" w:rsidRDefault="006355CB" w:rsidP="00747A6C">
      <w:pPr>
        <w:jc w:val="both"/>
        <w:rPr>
          <w:rFonts w:ascii="Arial" w:hAnsi="Arial" w:cs="Arial"/>
          <w:sz w:val="24"/>
          <w:szCs w:val="24"/>
          <w:lang w:val="es-MX"/>
        </w:rPr>
      </w:pPr>
      <w:r>
        <w:rPr>
          <w:rFonts w:ascii="Arial" w:hAnsi="Arial" w:cs="Arial"/>
          <w:sz w:val="24"/>
          <w:szCs w:val="24"/>
          <w:lang w:val="es-MX"/>
        </w:rPr>
        <w:t xml:space="preserve">La adopción de estilos de vida saludable es esencial para prevenir </w:t>
      </w:r>
      <w:r w:rsidR="00747A6C">
        <w:rPr>
          <w:rFonts w:ascii="Arial" w:hAnsi="Arial" w:cs="Arial"/>
          <w:sz w:val="24"/>
          <w:szCs w:val="24"/>
          <w:lang w:val="es-MX"/>
        </w:rPr>
        <w:t>enfermedades</w:t>
      </w:r>
      <w:r>
        <w:rPr>
          <w:rFonts w:ascii="Arial" w:hAnsi="Arial" w:cs="Arial"/>
          <w:sz w:val="24"/>
          <w:szCs w:val="24"/>
          <w:lang w:val="es-MX"/>
        </w:rPr>
        <w:t xml:space="preserve"> y mejorar la calidad de vida</w:t>
      </w:r>
      <w:r w:rsidR="00747A6C">
        <w:rPr>
          <w:rFonts w:ascii="Arial" w:hAnsi="Arial" w:cs="Arial"/>
          <w:sz w:val="24"/>
          <w:szCs w:val="24"/>
          <w:lang w:val="es-MX"/>
        </w:rPr>
        <w:t xml:space="preserve">, </w:t>
      </w:r>
      <w:r w:rsidR="00FB76C1">
        <w:rPr>
          <w:rFonts w:ascii="Arial" w:hAnsi="Arial" w:cs="Arial"/>
          <w:sz w:val="24"/>
          <w:szCs w:val="24"/>
          <w:lang w:val="es-MX"/>
        </w:rPr>
        <w:t xml:space="preserve">basado en </w:t>
      </w:r>
      <w:r w:rsidR="00FB76C1" w:rsidRPr="00747A6C">
        <w:rPr>
          <w:rFonts w:ascii="Arial" w:hAnsi="Arial" w:cs="Arial"/>
          <w:sz w:val="24"/>
          <w:szCs w:val="24"/>
          <w:lang w:val="es-MX"/>
        </w:rPr>
        <w:t>informes y estudios de la Organización Mundial de la Salud (OMS)</w:t>
      </w:r>
      <w:r>
        <w:rPr>
          <w:rFonts w:ascii="Arial" w:hAnsi="Arial" w:cs="Arial"/>
          <w:sz w:val="24"/>
          <w:szCs w:val="24"/>
          <w:lang w:val="es-MX"/>
        </w:rPr>
        <w:t xml:space="preserve"> </w:t>
      </w:r>
      <w:r w:rsidR="00747A6C" w:rsidRPr="00747A6C">
        <w:rPr>
          <w:rFonts w:ascii="Arial" w:hAnsi="Arial" w:cs="Arial"/>
          <w:sz w:val="24"/>
          <w:szCs w:val="24"/>
          <w:lang w:val="es-MX"/>
        </w:rPr>
        <w:t>más del 60% de las enfermedades en el mundo están relacionadas con hábitos de vida poco saludables</w:t>
      </w:r>
      <w:r w:rsidR="00FB76C1">
        <w:rPr>
          <w:rFonts w:ascii="Arial" w:hAnsi="Arial" w:cs="Arial"/>
          <w:sz w:val="24"/>
          <w:szCs w:val="24"/>
          <w:lang w:val="es-MX"/>
        </w:rPr>
        <w:t xml:space="preserve">. </w:t>
      </w:r>
    </w:p>
    <w:p w14:paraId="0676780F" w14:textId="7BB65460" w:rsidR="00450DC2" w:rsidRDefault="006355CB" w:rsidP="00747A6C">
      <w:pPr>
        <w:jc w:val="both"/>
        <w:rPr>
          <w:rFonts w:ascii="Arial" w:hAnsi="Arial" w:cs="Arial"/>
          <w:sz w:val="24"/>
          <w:szCs w:val="24"/>
          <w:lang w:val="es-MX"/>
        </w:rPr>
      </w:pPr>
      <w:r>
        <w:rPr>
          <w:rFonts w:ascii="Arial" w:hAnsi="Arial" w:cs="Arial"/>
          <w:sz w:val="24"/>
          <w:szCs w:val="24"/>
          <w:lang w:val="es-MX"/>
        </w:rPr>
        <w:t xml:space="preserve">Durante la etapa escolar, los estudiantes se encuentran en un período clave para la formación de </w:t>
      </w:r>
      <w:r w:rsidR="00747A6C">
        <w:rPr>
          <w:rFonts w:ascii="Arial" w:hAnsi="Arial" w:cs="Arial"/>
          <w:sz w:val="24"/>
          <w:szCs w:val="24"/>
          <w:lang w:val="es-MX"/>
        </w:rPr>
        <w:t>hábitos</w:t>
      </w:r>
      <w:r>
        <w:rPr>
          <w:rFonts w:ascii="Arial" w:hAnsi="Arial" w:cs="Arial"/>
          <w:sz w:val="24"/>
          <w:szCs w:val="24"/>
          <w:lang w:val="es-MX"/>
        </w:rPr>
        <w:t xml:space="preserve"> que influirá en su bienestar a largo plazo. </w:t>
      </w:r>
    </w:p>
    <w:p w14:paraId="72338FCD" w14:textId="1A1F6424" w:rsidR="006355CB" w:rsidRDefault="006355CB" w:rsidP="006355CB">
      <w:pPr>
        <w:jc w:val="both"/>
        <w:rPr>
          <w:rFonts w:ascii="Arial" w:hAnsi="Arial" w:cs="Arial"/>
          <w:sz w:val="24"/>
          <w:szCs w:val="24"/>
          <w:lang w:val="es-MX"/>
        </w:rPr>
      </w:pPr>
      <w:r>
        <w:rPr>
          <w:rFonts w:ascii="Arial" w:hAnsi="Arial" w:cs="Arial"/>
          <w:sz w:val="24"/>
          <w:szCs w:val="24"/>
          <w:lang w:val="es-MX"/>
        </w:rPr>
        <w:t xml:space="preserve">Sin embargo, en la actualidad, los estilos de vida sedentarios, el consumo de alimentos </w:t>
      </w:r>
      <w:r w:rsidR="00747A6C">
        <w:rPr>
          <w:rFonts w:ascii="Arial" w:hAnsi="Arial" w:cs="Arial"/>
          <w:sz w:val="24"/>
          <w:szCs w:val="24"/>
          <w:lang w:val="es-MX"/>
        </w:rPr>
        <w:t xml:space="preserve">ultraprocesados, </w:t>
      </w:r>
      <w:r w:rsidR="00747A6C" w:rsidRPr="00747A6C">
        <w:rPr>
          <w:rFonts w:ascii="Arial" w:hAnsi="Arial" w:cs="Arial"/>
          <w:sz w:val="24"/>
          <w:szCs w:val="24"/>
          <w:lang w:val="es-MX"/>
        </w:rPr>
        <w:t>el consumo de sustancias psicoactivas</w:t>
      </w:r>
      <w:r w:rsidR="00747A6C">
        <w:rPr>
          <w:rFonts w:ascii="Arial" w:hAnsi="Arial" w:cs="Arial"/>
          <w:sz w:val="24"/>
          <w:szCs w:val="24"/>
          <w:lang w:val="es-MX"/>
        </w:rPr>
        <w:t>,</w:t>
      </w:r>
      <w:r>
        <w:rPr>
          <w:rFonts w:ascii="Arial" w:hAnsi="Arial" w:cs="Arial"/>
          <w:sz w:val="24"/>
          <w:szCs w:val="24"/>
          <w:lang w:val="es-MX"/>
        </w:rPr>
        <w:t xml:space="preserve"> la falta de conciencia sobre la salud mental y emocional son desafíos presentes en la comunidad escolar. </w:t>
      </w:r>
    </w:p>
    <w:p w14:paraId="5BA55F70" w14:textId="19B9B33A" w:rsidR="006355CB" w:rsidRDefault="006355CB" w:rsidP="006355CB">
      <w:pPr>
        <w:jc w:val="both"/>
        <w:rPr>
          <w:rFonts w:ascii="Arial" w:hAnsi="Arial" w:cs="Arial"/>
          <w:sz w:val="24"/>
          <w:szCs w:val="24"/>
          <w:lang w:val="es-MX"/>
        </w:rPr>
      </w:pPr>
      <w:r>
        <w:rPr>
          <w:rFonts w:ascii="Arial" w:hAnsi="Arial" w:cs="Arial"/>
          <w:sz w:val="24"/>
          <w:szCs w:val="24"/>
          <w:lang w:val="es-MX"/>
        </w:rPr>
        <w:t xml:space="preserve">Este proyecto pedagógico transversal busca integrar conocimiento de diversas áreas académicas para fomentar el desarrollo integral de los estudiantes y su entorno promoviendo una alimentación balanceada, la actividad física y el bienestar emocional. </w:t>
      </w:r>
    </w:p>
    <w:p w14:paraId="6E566BC4" w14:textId="20FA3D71" w:rsidR="00747A6C" w:rsidRDefault="00747A6C" w:rsidP="006355CB">
      <w:pPr>
        <w:jc w:val="both"/>
        <w:rPr>
          <w:rFonts w:ascii="Arial" w:hAnsi="Arial" w:cs="Arial"/>
          <w:sz w:val="24"/>
          <w:szCs w:val="24"/>
          <w:lang w:val="es-MX"/>
        </w:rPr>
      </w:pPr>
      <w:r>
        <w:rPr>
          <w:rFonts w:ascii="Arial" w:hAnsi="Arial" w:cs="Arial"/>
          <w:sz w:val="24"/>
          <w:szCs w:val="24"/>
          <w:lang w:val="es-MX"/>
        </w:rPr>
        <w:t xml:space="preserve">Por lo tanto, esta propuesta </w:t>
      </w:r>
      <w:r w:rsidRPr="00747A6C">
        <w:rPr>
          <w:rFonts w:ascii="Arial" w:hAnsi="Arial" w:cs="Arial"/>
          <w:sz w:val="24"/>
          <w:szCs w:val="24"/>
          <w:lang w:val="es-MX"/>
        </w:rPr>
        <w:t>pedagógic</w:t>
      </w:r>
      <w:r>
        <w:rPr>
          <w:rFonts w:ascii="Arial" w:hAnsi="Arial" w:cs="Arial"/>
          <w:sz w:val="24"/>
          <w:szCs w:val="24"/>
          <w:lang w:val="es-MX"/>
        </w:rPr>
        <w:t>a</w:t>
      </w:r>
      <w:r w:rsidRPr="00747A6C">
        <w:rPr>
          <w:rFonts w:ascii="Arial" w:hAnsi="Arial" w:cs="Arial"/>
          <w:sz w:val="24"/>
          <w:szCs w:val="24"/>
          <w:lang w:val="es-MX"/>
        </w:rPr>
        <w:t xml:space="preserve"> se justifica como una respuesta a la necesidad de promover una cultura de salud que no solo considere la prevención de enfermedades, sino también el fortalecimiento de la autoestima, el autocuidado, la convivencia armónica y el respeto por el cuerpo, los demás y el entorno.</w:t>
      </w:r>
    </w:p>
    <w:p w14:paraId="7BBD552D" w14:textId="77777777" w:rsidR="00BD58BA" w:rsidRDefault="00BD58BA" w:rsidP="006355CB">
      <w:pPr>
        <w:jc w:val="both"/>
        <w:rPr>
          <w:rFonts w:ascii="Arial" w:hAnsi="Arial" w:cs="Arial"/>
          <w:sz w:val="24"/>
          <w:szCs w:val="24"/>
          <w:lang w:val="es-MX"/>
        </w:rPr>
      </w:pPr>
    </w:p>
    <w:p w14:paraId="5916F5BB" w14:textId="77777777" w:rsidR="00BD58BA" w:rsidRDefault="00BD58BA" w:rsidP="006355CB">
      <w:pPr>
        <w:jc w:val="both"/>
        <w:rPr>
          <w:rFonts w:ascii="Arial" w:hAnsi="Arial" w:cs="Arial"/>
          <w:sz w:val="24"/>
          <w:szCs w:val="24"/>
          <w:lang w:val="es-MX"/>
        </w:rPr>
      </w:pPr>
    </w:p>
    <w:p w14:paraId="5C15C85C" w14:textId="77777777" w:rsidR="00BD58BA" w:rsidRDefault="00BD58BA" w:rsidP="006355CB">
      <w:pPr>
        <w:jc w:val="both"/>
        <w:rPr>
          <w:rFonts w:ascii="Arial" w:hAnsi="Arial" w:cs="Arial"/>
          <w:sz w:val="24"/>
          <w:szCs w:val="24"/>
          <w:lang w:val="es-MX"/>
        </w:rPr>
      </w:pPr>
    </w:p>
    <w:p w14:paraId="5BEBE6BF" w14:textId="77777777" w:rsidR="00BD58BA" w:rsidRDefault="00BD58BA" w:rsidP="006355CB">
      <w:pPr>
        <w:jc w:val="both"/>
        <w:rPr>
          <w:rFonts w:ascii="Arial" w:hAnsi="Arial" w:cs="Arial"/>
          <w:sz w:val="24"/>
          <w:szCs w:val="24"/>
          <w:lang w:val="es-MX"/>
        </w:rPr>
      </w:pPr>
    </w:p>
    <w:p w14:paraId="50C1ABC7" w14:textId="77777777" w:rsidR="00BD58BA" w:rsidRDefault="00BD58BA" w:rsidP="006355CB">
      <w:pPr>
        <w:jc w:val="both"/>
        <w:rPr>
          <w:rFonts w:ascii="Arial" w:hAnsi="Arial" w:cs="Arial"/>
          <w:sz w:val="24"/>
          <w:szCs w:val="24"/>
          <w:lang w:val="es-MX"/>
        </w:rPr>
      </w:pPr>
    </w:p>
    <w:p w14:paraId="42951C91" w14:textId="77777777" w:rsidR="00BD58BA" w:rsidRDefault="00BD58BA" w:rsidP="006355CB">
      <w:pPr>
        <w:jc w:val="both"/>
        <w:rPr>
          <w:rFonts w:ascii="Arial" w:hAnsi="Arial" w:cs="Arial"/>
          <w:sz w:val="24"/>
          <w:szCs w:val="24"/>
          <w:lang w:val="es-MX"/>
        </w:rPr>
      </w:pPr>
    </w:p>
    <w:p w14:paraId="445CD03D" w14:textId="77777777" w:rsidR="00BD58BA" w:rsidRDefault="00BD58BA" w:rsidP="006355CB">
      <w:pPr>
        <w:jc w:val="both"/>
        <w:rPr>
          <w:rFonts w:ascii="Arial" w:hAnsi="Arial" w:cs="Arial"/>
          <w:sz w:val="24"/>
          <w:szCs w:val="24"/>
          <w:lang w:val="es-MX"/>
        </w:rPr>
      </w:pPr>
    </w:p>
    <w:p w14:paraId="7E948AB5" w14:textId="77777777" w:rsidR="00BD58BA" w:rsidRDefault="00BD58BA" w:rsidP="006355CB">
      <w:pPr>
        <w:jc w:val="both"/>
        <w:rPr>
          <w:rFonts w:ascii="Arial" w:hAnsi="Arial" w:cs="Arial"/>
          <w:sz w:val="24"/>
          <w:szCs w:val="24"/>
          <w:lang w:val="es-MX"/>
        </w:rPr>
      </w:pPr>
    </w:p>
    <w:p w14:paraId="5F10F45A" w14:textId="77777777" w:rsidR="00BD58BA" w:rsidRDefault="00BD58BA" w:rsidP="006355CB">
      <w:pPr>
        <w:jc w:val="both"/>
        <w:rPr>
          <w:rFonts w:ascii="Arial" w:hAnsi="Arial" w:cs="Arial"/>
          <w:sz w:val="24"/>
          <w:szCs w:val="24"/>
          <w:lang w:val="es-MX"/>
        </w:rPr>
      </w:pPr>
    </w:p>
    <w:p w14:paraId="0C771C31" w14:textId="77777777" w:rsidR="00BD58BA" w:rsidRDefault="00BD58BA" w:rsidP="006355CB">
      <w:pPr>
        <w:jc w:val="both"/>
        <w:rPr>
          <w:rFonts w:ascii="Arial" w:hAnsi="Arial" w:cs="Arial"/>
          <w:sz w:val="24"/>
          <w:szCs w:val="24"/>
          <w:lang w:val="es-MX"/>
        </w:rPr>
      </w:pPr>
    </w:p>
    <w:p w14:paraId="40747F37" w14:textId="77777777" w:rsidR="00BD58BA" w:rsidRDefault="00BD58BA" w:rsidP="006355CB">
      <w:pPr>
        <w:jc w:val="both"/>
        <w:rPr>
          <w:rFonts w:ascii="Arial" w:hAnsi="Arial" w:cs="Arial"/>
          <w:sz w:val="24"/>
          <w:szCs w:val="24"/>
          <w:lang w:val="es-MX"/>
        </w:rPr>
      </w:pPr>
    </w:p>
    <w:p w14:paraId="2E3120B3" w14:textId="5FB1EF99" w:rsidR="003A420B" w:rsidRPr="007F684A" w:rsidRDefault="003A420B" w:rsidP="003A420B">
      <w:pPr>
        <w:pStyle w:val="Ttulo1"/>
        <w:rPr>
          <w:rFonts w:ascii="Arial" w:hAnsi="Arial" w:cs="Arial"/>
          <w:b/>
          <w:bCs/>
          <w:color w:val="auto"/>
          <w:sz w:val="24"/>
          <w:szCs w:val="24"/>
          <w:lang w:val="es-MX"/>
        </w:rPr>
      </w:pPr>
      <w:bookmarkStart w:id="5" w:name="_Toc187660831"/>
      <w:r w:rsidRPr="007F684A">
        <w:rPr>
          <w:rFonts w:ascii="Arial" w:hAnsi="Arial" w:cs="Arial"/>
          <w:b/>
          <w:bCs/>
          <w:color w:val="auto"/>
          <w:sz w:val="24"/>
          <w:szCs w:val="24"/>
          <w:lang w:val="es-MX"/>
        </w:rPr>
        <w:lastRenderedPageBreak/>
        <w:t>MARCO LEGAL</w:t>
      </w:r>
      <w:bookmarkEnd w:id="5"/>
      <w:r w:rsidRPr="007F684A">
        <w:rPr>
          <w:rFonts w:ascii="Arial" w:hAnsi="Arial" w:cs="Arial"/>
          <w:b/>
          <w:bCs/>
          <w:color w:val="auto"/>
          <w:sz w:val="24"/>
          <w:szCs w:val="24"/>
          <w:lang w:val="es-MX"/>
        </w:rPr>
        <w:t xml:space="preserve"> </w:t>
      </w:r>
    </w:p>
    <w:p w14:paraId="25C5B2B9" w14:textId="77777777" w:rsidR="008321EF" w:rsidRPr="008321EF" w:rsidRDefault="008321EF" w:rsidP="008321EF">
      <w:pPr>
        <w:rPr>
          <w:lang w:val="es-MX"/>
        </w:rPr>
      </w:pPr>
    </w:p>
    <w:p w14:paraId="2C1BE5BE" w14:textId="525EEF5A" w:rsidR="00FB76C1" w:rsidRPr="00503DA1" w:rsidRDefault="00FB76C1" w:rsidP="00FB76C1">
      <w:pPr>
        <w:rPr>
          <w:rFonts w:ascii="Arial" w:hAnsi="Arial" w:cs="Arial"/>
          <w:sz w:val="24"/>
          <w:szCs w:val="24"/>
          <w:u w:val="single"/>
          <w:lang w:val="es-MX"/>
        </w:rPr>
      </w:pPr>
      <w:r w:rsidRPr="00503DA1">
        <w:rPr>
          <w:rFonts w:ascii="Arial" w:hAnsi="Arial" w:cs="Arial"/>
          <w:sz w:val="24"/>
          <w:szCs w:val="24"/>
          <w:u w:val="single"/>
          <w:lang w:val="es-MX"/>
        </w:rPr>
        <w:t>Constitución Política de Colombia (1991)</w:t>
      </w:r>
    </w:p>
    <w:p w14:paraId="45498031" w14:textId="77777777" w:rsidR="00FB76C1" w:rsidRPr="00FB76C1" w:rsidRDefault="00FB76C1" w:rsidP="00503DA1">
      <w:pPr>
        <w:jc w:val="both"/>
        <w:rPr>
          <w:rFonts w:ascii="Arial" w:hAnsi="Arial" w:cs="Arial"/>
          <w:sz w:val="24"/>
          <w:szCs w:val="24"/>
          <w:lang w:val="es-MX"/>
        </w:rPr>
      </w:pPr>
      <w:r w:rsidRPr="00FB76C1">
        <w:rPr>
          <w:rFonts w:ascii="Arial" w:hAnsi="Arial" w:cs="Arial"/>
          <w:sz w:val="24"/>
          <w:szCs w:val="24"/>
          <w:lang w:val="es-MX"/>
        </w:rPr>
        <w:t>Artículo 44: Derecho a la salud como un derecho fundamental de los niños y niñas en el país.</w:t>
      </w:r>
    </w:p>
    <w:p w14:paraId="2FC7AD4C" w14:textId="77777777" w:rsidR="00FB76C1" w:rsidRDefault="00FB76C1" w:rsidP="00503DA1">
      <w:pPr>
        <w:jc w:val="both"/>
        <w:rPr>
          <w:rFonts w:ascii="Arial" w:hAnsi="Arial" w:cs="Arial"/>
          <w:sz w:val="24"/>
          <w:szCs w:val="24"/>
          <w:lang w:val="es-MX"/>
        </w:rPr>
      </w:pPr>
      <w:r w:rsidRPr="00FB76C1">
        <w:rPr>
          <w:rFonts w:ascii="Arial" w:hAnsi="Arial" w:cs="Arial"/>
          <w:sz w:val="24"/>
          <w:szCs w:val="24"/>
          <w:lang w:val="es-MX"/>
        </w:rPr>
        <w:t>Artículo 49: El Estado debe garantizar la protección integral de la salud y la educación en salud pública.</w:t>
      </w:r>
    </w:p>
    <w:p w14:paraId="63DA253C" w14:textId="77777777" w:rsidR="008321EF" w:rsidRPr="00FB76C1" w:rsidRDefault="008321EF" w:rsidP="00503DA1">
      <w:pPr>
        <w:jc w:val="both"/>
        <w:rPr>
          <w:rFonts w:ascii="Arial" w:hAnsi="Arial" w:cs="Arial"/>
          <w:sz w:val="24"/>
          <w:szCs w:val="24"/>
          <w:lang w:val="es-MX"/>
        </w:rPr>
      </w:pPr>
    </w:p>
    <w:p w14:paraId="1A4FF9C1" w14:textId="734D5D97" w:rsidR="00FB76C1" w:rsidRPr="00503DA1" w:rsidRDefault="00FB76C1" w:rsidP="00503DA1">
      <w:pPr>
        <w:jc w:val="both"/>
        <w:rPr>
          <w:rFonts w:ascii="Arial" w:hAnsi="Arial" w:cs="Arial"/>
          <w:sz w:val="24"/>
          <w:szCs w:val="24"/>
          <w:u w:val="single"/>
          <w:lang w:val="es-MX"/>
        </w:rPr>
      </w:pPr>
      <w:r w:rsidRPr="00503DA1">
        <w:rPr>
          <w:rFonts w:ascii="Arial" w:hAnsi="Arial" w:cs="Arial"/>
          <w:sz w:val="24"/>
          <w:szCs w:val="24"/>
          <w:u w:val="single"/>
          <w:lang w:val="es-MX"/>
        </w:rPr>
        <w:t>Ley 115 de 1994 - Ley General de Educación</w:t>
      </w:r>
    </w:p>
    <w:p w14:paraId="092D1CFC" w14:textId="77777777" w:rsidR="00FB76C1" w:rsidRDefault="00FB76C1" w:rsidP="00503DA1">
      <w:pPr>
        <w:jc w:val="both"/>
        <w:rPr>
          <w:rFonts w:ascii="Arial" w:hAnsi="Arial" w:cs="Arial"/>
          <w:sz w:val="24"/>
          <w:szCs w:val="24"/>
          <w:lang w:val="es-MX"/>
        </w:rPr>
      </w:pPr>
      <w:r w:rsidRPr="00FB76C1">
        <w:rPr>
          <w:rFonts w:ascii="Arial" w:hAnsi="Arial" w:cs="Arial"/>
          <w:sz w:val="24"/>
          <w:szCs w:val="24"/>
          <w:lang w:val="es-MX"/>
        </w:rPr>
        <w:t>En su artículo 1, establece la finalidad de la educación en Colombia, que incluye el desarrollo integral de los estudiantes en aspectos físicos, mentales, emocionales y sociales.</w:t>
      </w:r>
    </w:p>
    <w:p w14:paraId="425F1B4E" w14:textId="77777777" w:rsidR="008321EF" w:rsidRPr="00FB76C1" w:rsidRDefault="008321EF" w:rsidP="00503DA1">
      <w:pPr>
        <w:jc w:val="both"/>
        <w:rPr>
          <w:rFonts w:ascii="Arial" w:hAnsi="Arial" w:cs="Arial"/>
          <w:sz w:val="24"/>
          <w:szCs w:val="24"/>
          <w:lang w:val="es-MX"/>
        </w:rPr>
      </w:pPr>
    </w:p>
    <w:p w14:paraId="22BDA80C" w14:textId="1A5C9927" w:rsidR="00FB76C1" w:rsidRPr="00503DA1" w:rsidRDefault="00FB76C1" w:rsidP="00503DA1">
      <w:pPr>
        <w:jc w:val="both"/>
        <w:rPr>
          <w:rFonts w:ascii="Arial" w:hAnsi="Arial" w:cs="Arial"/>
          <w:sz w:val="24"/>
          <w:szCs w:val="24"/>
          <w:u w:val="single"/>
          <w:lang w:val="es-MX"/>
        </w:rPr>
      </w:pPr>
      <w:r w:rsidRPr="00503DA1">
        <w:rPr>
          <w:rFonts w:ascii="Arial" w:hAnsi="Arial" w:cs="Arial"/>
          <w:sz w:val="24"/>
          <w:szCs w:val="24"/>
          <w:u w:val="single"/>
          <w:lang w:val="es-MX"/>
        </w:rPr>
        <w:t>Decreto 1850 de 2002</w:t>
      </w:r>
      <w:r w:rsidR="00503DA1">
        <w:rPr>
          <w:rFonts w:ascii="Arial" w:hAnsi="Arial" w:cs="Arial"/>
          <w:sz w:val="24"/>
          <w:szCs w:val="24"/>
          <w:u w:val="single"/>
          <w:lang w:val="es-MX"/>
        </w:rPr>
        <w:t xml:space="preserve"> -</w:t>
      </w:r>
      <w:r w:rsidRPr="00503DA1">
        <w:rPr>
          <w:rFonts w:ascii="Arial" w:hAnsi="Arial" w:cs="Arial"/>
          <w:sz w:val="24"/>
          <w:szCs w:val="24"/>
          <w:u w:val="single"/>
          <w:lang w:val="es-MX"/>
        </w:rPr>
        <w:t>Regulación de la Educación Física en las Instituciones Educativas</w:t>
      </w:r>
    </w:p>
    <w:p w14:paraId="60E4862F" w14:textId="77777777" w:rsidR="00FB76C1" w:rsidRDefault="00FB76C1" w:rsidP="00503DA1">
      <w:pPr>
        <w:jc w:val="both"/>
        <w:rPr>
          <w:rFonts w:ascii="Arial" w:hAnsi="Arial" w:cs="Arial"/>
          <w:sz w:val="24"/>
          <w:szCs w:val="24"/>
          <w:lang w:val="es-MX"/>
        </w:rPr>
      </w:pPr>
      <w:r w:rsidRPr="00FB76C1">
        <w:rPr>
          <w:rFonts w:ascii="Arial" w:hAnsi="Arial" w:cs="Arial"/>
          <w:sz w:val="24"/>
          <w:szCs w:val="24"/>
          <w:lang w:val="es-MX"/>
        </w:rPr>
        <w:t>Establece la importancia de la educación física, el deporte y la recreación como componentes fundamentales en la formación integral de los estudiantes, buscando promover una vida activa y saludable.</w:t>
      </w:r>
    </w:p>
    <w:p w14:paraId="0EDB931F" w14:textId="77777777" w:rsidR="008321EF" w:rsidRPr="00FB76C1" w:rsidRDefault="008321EF" w:rsidP="00503DA1">
      <w:pPr>
        <w:jc w:val="both"/>
        <w:rPr>
          <w:rFonts w:ascii="Arial" w:hAnsi="Arial" w:cs="Arial"/>
          <w:sz w:val="24"/>
          <w:szCs w:val="24"/>
          <w:lang w:val="es-MX"/>
        </w:rPr>
      </w:pPr>
    </w:p>
    <w:p w14:paraId="69B6F9E5" w14:textId="5AA39279" w:rsidR="00503DA1" w:rsidRPr="00503DA1" w:rsidRDefault="00FB76C1" w:rsidP="00503DA1">
      <w:pPr>
        <w:jc w:val="both"/>
        <w:rPr>
          <w:rFonts w:ascii="Arial" w:hAnsi="Arial" w:cs="Arial"/>
          <w:sz w:val="24"/>
          <w:szCs w:val="24"/>
          <w:u w:val="single"/>
          <w:lang w:val="es-MX"/>
        </w:rPr>
      </w:pPr>
      <w:r w:rsidRPr="00503DA1">
        <w:rPr>
          <w:rFonts w:ascii="Arial" w:hAnsi="Arial" w:cs="Arial"/>
          <w:sz w:val="24"/>
          <w:szCs w:val="24"/>
          <w:u w:val="single"/>
          <w:lang w:val="es-MX"/>
        </w:rPr>
        <w:t>Ley 1355 de 2009 (Ley de Obesidad)</w:t>
      </w:r>
    </w:p>
    <w:p w14:paraId="39FCB143" w14:textId="6D6C2AE8" w:rsidR="00FB76C1" w:rsidRDefault="00FB76C1" w:rsidP="00503DA1">
      <w:pPr>
        <w:jc w:val="both"/>
        <w:rPr>
          <w:rFonts w:ascii="Arial" w:hAnsi="Arial" w:cs="Arial"/>
          <w:sz w:val="24"/>
          <w:szCs w:val="24"/>
          <w:lang w:val="es-MX"/>
        </w:rPr>
      </w:pPr>
      <w:r w:rsidRPr="00FB76C1">
        <w:rPr>
          <w:rFonts w:ascii="Arial" w:hAnsi="Arial" w:cs="Arial"/>
          <w:sz w:val="24"/>
          <w:szCs w:val="24"/>
          <w:lang w:val="es-MX"/>
        </w:rPr>
        <w:t>Medidas para la prevención y el control de la obesidad y las ECNT.</w:t>
      </w:r>
    </w:p>
    <w:p w14:paraId="74B5FB60" w14:textId="77777777" w:rsidR="008321EF" w:rsidRPr="00FB76C1" w:rsidRDefault="008321EF" w:rsidP="00503DA1">
      <w:pPr>
        <w:jc w:val="both"/>
        <w:rPr>
          <w:rFonts w:ascii="Arial" w:hAnsi="Arial" w:cs="Arial"/>
          <w:sz w:val="24"/>
          <w:szCs w:val="24"/>
          <w:lang w:val="es-MX"/>
        </w:rPr>
      </w:pPr>
    </w:p>
    <w:p w14:paraId="0C5CF4E4" w14:textId="77777777" w:rsidR="00503DA1" w:rsidRPr="00503DA1" w:rsidRDefault="00FB76C1" w:rsidP="00503DA1">
      <w:pPr>
        <w:jc w:val="both"/>
        <w:rPr>
          <w:rFonts w:ascii="Arial" w:hAnsi="Arial" w:cs="Arial"/>
          <w:sz w:val="24"/>
          <w:szCs w:val="24"/>
          <w:u w:val="single"/>
          <w:lang w:val="es-MX"/>
        </w:rPr>
      </w:pPr>
      <w:r w:rsidRPr="00503DA1">
        <w:rPr>
          <w:rFonts w:ascii="Arial" w:hAnsi="Arial" w:cs="Arial"/>
          <w:sz w:val="24"/>
          <w:szCs w:val="24"/>
          <w:u w:val="single"/>
          <w:lang w:val="es-MX"/>
        </w:rPr>
        <w:t>Resolución 2465 de 2016 (Política Nacional de Seguridad Alimentaria y Nutricional)</w:t>
      </w:r>
    </w:p>
    <w:p w14:paraId="3FB6A9B9" w14:textId="1A379A2B" w:rsidR="00BD58BA" w:rsidRDefault="00FB76C1" w:rsidP="00503DA1">
      <w:pPr>
        <w:jc w:val="both"/>
        <w:rPr>
          <w:rFonts w:ascii="Arial" w:hAnsi="Arial" w:cs="Arial"/>
          <w:sz w:val="24"/>
          <w:szCs w:val="24"/>
          <w:lang w:val="es-MX"/>
        </w:rPr>
      </w:pPr>
      <w:r w:rsidRPr="00FB76C1">
        <w:rPr>
          <w:rFonts w:ascii="Arial" w:hAnsi="Arial" w:cs="Arial"/>
          <w:sz w:val="24"/>
          <w:szCs w:val="24"/>
          <w:lang w:val="es-MX"/>
        </w:rPr>
        <w:t>Lineamientos para garantizar el derecho a la alimentación adecuada.</w:t>
      </w:r>
    </w:p>
    <w:p w14:paraId="4E4ED0F4" w14:textId="77777777" w:rsidR="00BD58BA" w:rsidRDefault="00BD58BA" w:rsidP="00503DA1">
      <w:pPr>
        <w:jc w:val="both"/>
        <w:rPr>
          <w:rFonts w:ascii="Arial" w:hAnsi="Arial" w:cs="Arial"/>
          <w:sz w:val="24"/>
          <w:szCs w:val="24"/>
          <w:lang w:val="es-MX"/>
        </w:rPr>
      </w:pPr>
    </w:p>
    <w:p w14:paraId="4E96ACD0" w14:textId="77777777" w:rsidR="00BD58BA" w:rsidRDefault="00BD58BA" w:rsidP="00503DA1">
      <w:pPr>
        <w:jc w:val="both"/>
        <w:rPr>
          <w:rFonts w:ascii="Arial" w:hAnsi="Arial" w:cs="Arial"/>
          <w:sz w:val="24"/>
          <w:szCs w:val="24"/>
          <w:lang w:val="es-MX"/>
        </w:rPr>
      </w:pPr>
    </w:p>
    <w:p w14:paraId="06DC779C" w14:textId="77777777" w:rsidR="00BD58BA" w:rsidRDefault="00BD58BA" w:rsidP="00503DA1">
      <w:pPr>
        <w:jc w:val="both"/>
        <w:rPr>
          <w:rFonts w:ascii="Arial" w:hAnsi="Arial" w:cs="Arial"/>
          <w:sz w:val="24"/>
          <w:szCs w:val="24"/>
          <w:lang w:val="es-MX"/>
        </w:rPr>
      </w:pPr>
    </w:p>
    <w:p w14:paraId="2D571F09" w14:textId="77777777" w:rsidR="00BD58BA" w:rsidRDefault="00BD58BA" w:rsidP="00503DA1">
      <w:pPr>
        <w:jc w:val="both"/>
        <w:rPr>
          <w:rFonts w:ascii="Arial" w:hAnsi="Arial" w:cs="Arial"/>
          <w:sz w:val="24"/>
          <w:szCs w:val="24"/>
          <w:lang w:val="es-MX"/>
        </w:rPr>
      </w:pPr>
    </w:p>
    <w:p w14:paraId="56A162C0" w14:textId="77777777" w:rsidR="00BD58BA" w:rsidRDefault="00BD58BA" w:rsidP="00503DA1">
      <w:pPr>
        <w:jc w:val="both"/>
        <w:rPr>
          <w:rFonts w:ascii="Arial" w:hAnsi="Arial" w:cs="Arial"/>
          <w:sz w:val="24"/>
          <w:szCs w:val="24"/>
          <w:lang w:val="es-MX"/>
        </w:rPr>
      </w:pPr>
    </w:p>
    <w:p w14:paraId="71E6C469" w14:textId="11E3170A" w:rsidR="003A420B" w:rsidRPr="007F684A" w:rsidRDefault="003A420B" w:rsidP="003A420B">
      <w:pPr>
        <w:pStyle w:val="Ttulo1"/>
        <w:rPr>
          <w:rFonts w:ascii="Arial" w:hAnsi="Arial" w:cs="Arial"/>
          <w:b/>
          <w:bCs/>
          <w:color w:val="auto"/>
          <w:sz w:val="24"/>
          <w:szCs w:val="24"/>
          <w:lang w:val="es-MX"/>
        </w:rPr>
      </w:pPr>
      <w:bookmarkStart w:id="6" w:name="_Toc187660832"/>
      <w:r w:rsidRPr="007F684A">
        <w:rPr>
          <w:rFonts w:ascii="Arial" w:hAnsi="Arial" w:cs="Arial"/>
          <w:b/>
          <w:bCs/>
          <w:color w:val="auto"/>
          <w:sz w:val="24"/>
          <w:szCs w:val="24"/>
          <w:lang w:val="es-MX"/>
        </w:rPr>
        <w:lastRenderedPageBreak/>
        <w:t>MARCO CONCEPTUAL</w:t>
      </w:r>
      <w:bookmarkEnd w:id="6"/>
    </w:p>
    <w:p w14:paraId="6CF8DA10" w14:textId="77777777" w:rsidR="008321EF" w:rsidRPr="008321EF" w:rsidRDefault="008321EF" w:rsidP="008321EF">
      <w:pPr>
        <w:rPr>
          <w:lang w:val="es-MX"/>
        </w:rPr>
      </w:pPr>
    </w:p>
    <w:p w14:paraId="5E8952EC" w14:textId="04279A39" w:rsidR="002D1E99" w:rsidRPr="009A77A7" w:rsidRDefault="002D1E99" w:rsidP="002D1E99">
      <w:pPr>
        <w:jc w:val="both"/>
        <w:rPr>
          <w:rFonts w:ascii="Arial" w:hAnsi="Arial" w:cs="Arial"/>
          <w:sz w:val="24"/>
          <w:szCs w:val="24"/>
          <w:u w:val="single"/>
          <w:lang w:val="es-MX"/>
        </w:rPr>
      </w:pPr>
      <w:r w:rsidRPr="009A77A7">
        <w:rPr>
          <w:rFonts w:ascii="Arial" w:hAnsi="Arial" w:cs="Arial"/>
          <w:sz w:val="24"/>
          <w:szCs w:val="24"/>
          <w:u w:val="single"/>
          <w:lang w:val="es-MX"/>
        </w:rPr>
        <w:t>Salud</w:t>
      </w:r>
      <w:r w:rsidR="009A77A7" w:rsidRPr="009A77A7">
        <w:rPr>
          <w:rFonts w:ascii="Arial" w:hAnsi="Arial" w:cs="Arial"/>
          <w:sz w:val="24"/>
          <w:szCs w:val="24"/>
          <w:u w:val="single"/>
          <w:lang w:val="es-MX"/>
        </w:rPr>
        <w:t xml:space="preserve"> </w:t>
      </w:r>
    </w:p>
    <w:p w14:paraId="6DD9E23C" w14:textId="50AD0C9A" w:rsidR="002D1E99" w:rsidRDefault="002D1E99" w:rsidP="002D1E99">
      <w:pPr>
        <w:jc w:val="both"/>
        <w:rPr>
          <w:rFonts w:ascii="Arial" w:hAnsi="Arial" w:cs="Arial"/>
          <w:sz w:val="24"/>
          <w:szCs w:val="24"/>
        </w:rPr>
      </w:pPr>
      <w:r w:rsidRPr="002D1E99">
        <w:rPr>
          <w:rFonts w:ascii="Arial" w:hAnsi="Arial" w:cs="Arial"/>
          <w:sz w:val="24"/>
          <w:szCs w:val="24"/>
          <w:lang w:val="es-MX"/>
        </w:rPr>
        <w:t>La salud es un estado de completo bienestar físico, mental y social, y no solamente la ausencia de afecciones o enfermedades.</w:t>
      </w:r>
      <w:r>
        <w:rPr>
          <w:rFonts w:ascii="Arial" w:hAnsi="Arial" w:cs="Arial"/>
          <w:sz w:val="24"/>
          <w:szCs w:val="24"/>
          <w:lang w:val="es-MX"/>
        </w:rPr>
        <w:t xml:space="preserve"> </w:t>
      </w:r>
      <w:r w:rsidR="009A77A7" w:rsidRPr="009A77A7">
        <w:rPr>
          <w:rFonts w:ascii="Arial" w:hAnsi="Arial" w:cs="Arial"/>
          <w:sz w:val="24"/>
          <w:szCs w:val="24"/>
        </w:rPr>
        <w:t>(OMS, 1948)</w:t>
      </w:r>
    </w:p>
    <w:p w14:paraId="55943570" w14:textId="77777777" w:rsidR="008321EF" w:rsidRPr="002D1E99" w:rsidRDefault="008321EF" w:rsidP="002D1E99">
      <w:pPr>
        <w:jc w:val="both"/>
        <w:rPr>
          <w:rFonts w:ascii="Arial" w:hAnsi="Arial" w:cs="Arial"/>
          <w:sz w:val="24"/>
          <w:szCs w:val="24"/>
          <w:lang w:val="es-MX"/>
        </w:rPr>
      </w:pPr>
    </w:p>
    <w:p w14:paraId="7492A4E2" w14:textId="2BE97317" w:rsidR="002D1E99" w:rsidRPr="009A77A7" w:rsidRDefault="002D1E99" w:rsidP="002D1E99">
      <w:pPr>
        <w:rPr>
          <w:rFonts w:ascii="Arial" w:hAnsi="Arial" w:cs="Arial"/>
          <w:sz w:val="24"/>
          <w:szCs w:val="24"/>
          <w:u w:val="single"/>
          <w:lang w:val="es-MX"/>
        </w:rPr>
      </w:pPr>
      <w:r w:rsidRPr="009A77A7">
        <w:rPr>
          <w:rFonts w:ascii="Arial" w:hAnsi="Arial" w:cs="Arial"/>
          <w:sz w:val="24"/>
          <w:szCs w:val="24"/>
          <w:u w:val="single"/>
          <w:lang w:val="es-MX"/>
        </w:rPr>
        <w:t>Hábitos saludables</w:t>
      </w:r>
    </w:p>
    <w:p w14:paraId="38CC6FC2" w14:textId="372B8180" w:rsidR="002D1E99" w:rsidRDefault="002D1E99" w:rsidP="008321EF">
      <w:pPr>
        <w:jc w:val="both"/>
        <w:rPr>
          <w:rFonts w:ascii="Arial" w:hAnsi="Arial" w:cs="Arial"/>
          <w:sz w:val="24"/>
          <w:szCs w:val="24"/>
        </w:rPr>
      </w:pPr>
      <w:r w:rsidRPr="002D1E99">
        <w:rPr>
          <w:rFonts w:ascii="Arial" w:hAnsi="Arial" w:cs="Arial"/>
          <w:sz w:val="24"/>
          <w:szCs w:val="24"/>
          <w:lang w:val="es-MX"/>
        </w:rPr>
        <w:t>Prácticas cotidianas que contribuyen al bienestar físico, mental y social.</w:t>
      </w:r>
      <w:r w:rsidR="009A77A7" w:rsidRPr="009A77A7">
        <w:t xml:space="preserve"> </w:t>
      </w:r>
      <w:r w:rsidR="009A77A7" w:rsidRPr="009A77A7">
        <w:rPr>
          <w:rFonts w:ascii="Arial" w:hAnsi="Arial" w:cs="Arial"/>
          <w:sz w:val="24"/>
          <w:szCs w:val="24"/>
        </w:rPr>
        <w:t>(OMS, 2010)</w:t>
      </w:r>
    </w:p>
    <w:p w14:paraId="01B1CC41" w14:textId="77777777" w:rsidR="008321EF" w:rsidRPr="002D1E99" w:rsidRDefault="008321EF" w:rsidP="008321EF">
      <w:pPr>
        <w:jc w:val="both"/>
        <w:rPr>
          <w:rFonts w:ascii="Arial" w:hAnsi="Arial" w:cs="Arial"/>
          <w:sz w:val="24"/>
          <w:szCs w:val="24"/>
          <w:lang w:val="es-MX"/>
        </w:rPr>
      </w:pPr>
    </w:p>
    <w:p w14:paraId="7EA303C3" w14:textId="24CA63E3" w:rsidR="002D1E99" w:rsidRPr="009A77A7" w:rsidRDefault="002D1E99" w:rsidP="002D1E99">
      <w:pPr>
        <w:rPr>
          <w:rFonts w:ascii="Arial" w:hAnsi="Arial" w:cs="Arial"/>
          <w:sz w:val="24"/>
          <w:szCs w:val="24"/>
          <w:u w:val="single"/>
          <w:lang w:val="es-MX"/>
        </w:rPr>
      </w:pPr>
      <w:r w:rsidRPr="009A77A7">
        <w:rPr>
          <w:rFonts w:ascii="Arial" w:hAnsi="Arial" w:cs="Arial"/>
          <w:sz w:val="24"/>
          <w:szCs w:val="24"/>
          <w:u w:val="single"/>
          <w:lang w:val="es-MX"/>
        </w:rPr>
        <w:t>Estilos de vida saludables</w:t>
      </w:r>
    </w:p>
    <w:p w14:paraId="4ED44F84" w14:textId="43286967" w:rsidR="002D1E99" w:rsidRDefault="002D1E99" w:rsidP="008321EF">
      <w:pPr>
        <w:jc w:val="both"/>
        <w:rPr>
          <w:rFonts w:ascii="Arial" w:hAnsi="Arial" w:cs="Arial"/>
          <w:sz w:val="24"/>
          <w:szCs w:val="24"/>
        </w:rPr>
      </w:pPr>
      <w:r w:rsidRPr="002D1E99">
        <w:rPr>
          <w:rFonts w:ascii="Arial" w:hAnsi="Arial" w:cs="Arial"/>
          <w:sz w:val="24"/>
          <w:szCs w:val="24"/>
          <w:lang w:val="es-MX"/>
        </w:rPr>
        <w:t>Conjunto de comportamientos y actitudes que influyen en la salud y el bienestar.</w:t>
      </w:r>
      <w:r w:rsidR="009A77A7" w:rsidRPr="009A77A7">
        <w:t xml:space="preserve"> </w:t>
      </w:r>
      <w:r w:rsidR="009A77A7" w:rsidRPr="009A77A7">
        <w:rPr>
          <w:rFonts w:ascii="Arial" w:hAnsi="Arial" w:cs="Arial"/>
          <w:sz w:val="24"/>
          <w:szCs w:val="24"/>
        </w:rPr>
        <w:t>(OMS, 2005)</w:t>
      </w:r>
    </w:p>
    <w:p w14:paraId="13A577DC" w14:textId="77777777" w:rsidR="008321EF" w:rsidRPr="002D1E99" w:rsidRDefault="008321EF" w:rsidP="008321EF">
      <w:pPr>
        <w:jc w:val="both"/>
        <w:rPr>
          <w:rFonts w:ascii="Arial" w:hAnsi="Arial" w:cs="Arial"/>
          <w:sz w:val="24"/>
          <w:szCs w:val="24"/>
          <w:lang w:val="es-MX"/>
        </w:rPr>
      </w:pPr>
    </w:p>
    <w:p w14:paraId="7A604ED7" w14:textId="171267B2" w:rsidR="002D1E99" w:rsidRPr="009A77A7" w:rsidRDefault="002D1E99" w:rsidP="002D1E99">
      <w:pPr>
        <w:rPr>
          <w:rFonts w:ascii="Arial" w:hAnsi="Arial" w:cs="Arial"/>
          <w:sz w:val="24"/>
          <w:szCs w:val="24"/>
          <w:u w:val="single"/>
          <w:lang w:val="es-MX"/>
        </w:rPr>
      </w:pPr>
      <w:r w:rsidRPr="009A77A7">
        <w:rPr>
          <w:rFonts w:ascii="Arial" w:hAnsi="Arial" w:cs="Arial"/>
          <w:sz w:val="24"/>
          <w:szCs w:val="24"/>
          <w:u w:val="single"/>
          <w:lang w:val="es-MX"/>
        </w:rPr>
        <w:t>Alimentación saludable</w:t>
      </w:r>
    </w:p>
    <w:p w14:paraId="5BBD883D" w14:textId="15237F67" w:rsidR="002D1E99" w:rsidRPr="002D1E99" w:rsidRDefault="002D1E99" w:rsidP="002D1E99">
      <w:pPr>
        <w:rPr>
          <w:rFonts w:ascii="Arial" w:hAnsi="Arial" w:cs="Arial"/>
          <w:sz w:val="24"/>
          <w:szCs w:val="24"/>
          <w:lang w:val="es-MX"/>
        </w:rPr>
      </w:pPr>
      <w:r w:rsidRPr="002D1E99">
        <w:rPr>
          <w:rFonts w:ascii="Arial" w:hAnsi="Arial" w:cs="Arial"/>
          <w:sz w:val="24"/>
          <w:szCs w:val="24"/>
          <w:lang w:val="es-MX"/>
        </w:rPr>
        <w:t>Dieta equilibrada que aporta los nutrientes necesarios para el buen funcionamiento del organismo.</w:t>
      </w:r>
      <w:r w:rsidR="009A77A7" w:rsidRPr="009A77A7">
        <w:t xml:space="preserve"> </w:t>
      </w:r>
      <w:r w:rsidR="009A77A7" w:rsidRPr="009A77A7">
        <w:rPr>
          <w:rFonts w:ascii="Arial" w:hAnsi="Arial" w:cs="Arial"/>
          <w:sz w:val="24"/>
          <w:szCs w:val="24"/>
        </w:rPr>
        <w:t>(OMS, 2020)</w:t>
      </w:r>
    </w:p>
    <w:p w14:paraId="6DF33B75" w14:textId="570D6012" w:rsidR="002D1E99" w:rsidRPr="009A77A7" w:rsidRDefault="002D1E99" w:rsidP="002D1E99">
      <w:pPr>
        <w:rPr>
          <w:rFonts w:ascii="Arial" w:hAnsi="Arial" w:cs="Arial"/>
          <w:sz w:val="24"/>
          <w:szCs w:val="24"/>
          <w:u w:val="single"/>
          <w:lang w:val="es-MX"/>
        </w:rPr>
      </w:pPr>
      <w:r w:rsidRPr="009A77A7">
        <w:rPr>
          <w:rFonts w:ascii="Arial" w:hAnsi="Arial" w:cs="Arial"/>
          <w:sz w:val="24"/>
          <w:szCs w:val="24"/>
          <w:u w:val="single"/>
          <w:lang w:val="es-MX"/>
        </w:rPr>
        <w:t>Actividad física</w:t>
      </w:r>
    </w:p>
    <w:p w14:paraId="273CD744" w14:textId="553BB5C6" w:rsidR="002D1E99" w:rsidRDefault="002D1E99" w:rsidP="008321EF">
      <w:pPr>
        <w:jc w:val="both"/>
        <w:rPr>
          <w:rFonts w:ascii="Arial" w:hAnsi="Arial" w:cs="Arial"/>
          <w:sz w:val="24"/>
          <w:szCs w:val="24"/>
        </w:rPr>
      </w:pPr>
      <w:r w:rsidRPr="002D1E99">
        <w:rPr>
          <w:rFonts w:ascii="Arial" w:hAnsi="Arial" w:cs="Arial"/>
          <w:sz w:val="24"/>
          <w:szCs w:val="24"/>
          <w:lang w:val="es-MX"/>
        </w:rPr>
        <w:t>Cualquier movimiento corporal producido por los músculos esqueléticos que exige gasto de energía.</w:t>
      </w:r>
      <w:r w:rsidR="009A77A7" w:rsidRPr="009A77A7">
        <w:t xml:space="preserve"> </w:t>
      </w:r>
      <w:r w:rsidR="009A77A7" w:rsidRPr="009A77A7">
        <w:rPr>
          <w:rFonts w:ascii="Arial" w:hAnsi="Arial" w:cs="Arial"/>
          <w:sz w:val="24"/>
          <w:szCs w:val="24"/>
        </w:rPr>
        <w:t>(OMS, 2020)</w:t>
      </w:r>
    </w:p>
    <w:p w14:paraId="2286F576" w14:textId="77777777" w:rsidR="008321EF" w:rsidRPr="002D1E99" w:rsidRDefault="008321EF" w:rsidP="008321EF">
      <w:pPr>
        <w:jc w:val="both"/>
        <w:rPr>
          <w:rFonts w:ascii="Arial" w:hAnsi="Arial" w:cs="Arial"/>
          <w:sz w:val="24"/>
          <w:szCs w:val="24"/>
          <w:lang w:val="es-MX"/>
        </w:rPr>
      </w:pPr>
    </w:p>
    <w:p w14:paraId="610997B0" w14:textId="6538549A" w:rsidR="002D1E99" w:rsidRPr="009A77A7" w:rsidRDefault="002D1E99" w:rsidP="002D1E99">
      <w:pPr>
        <w:rPr>
          <w:rFonts w:ascii="Arial" w:hAnsi="Arial" w:cs="Arial"/>
          <w:sz w:val="24"/>
          <w:szCs w:val="24"/>
          <w:u w:val="single"/>
          <w:lang w:val="es-MX"/>
        </w:rPr>
      </w:pPr>
      <w:r w:rsidRPr="009A77A7">
        <w:rPr>
          <w:rFonts w:ascii="Arial" w:hAnsi="Arial" w:cs="Arial"/>
          <w:sz w:val="24"/>
          <w:szCs w:val="24"/>
          <w:u w:val="single"/>
          <w:lang w:val="es-MX"/>
        </w:rPr>
        <w:t>Salud mental</w:t>
      </w:r>
    </w:p>
    <w:p w14:paraId="480D35BF" w14:textId="58180AC4" w:rsidR="002D1E99" w:rsidRDefault="002D1E99" w:rsidP="008321EF">
      <w:pPr>
        <w:jc w:val="both"/>
        <w:rPr>
          <w:rFonts w:ascii="Arial" w:hAnsi="Arial" w:cs="Arial"/>
          <w:sz w:val="24"/>
          <w:szCs w:val="24"/>
        </w:rPr>
      </w:pPr>
      <w:r w:rsidRPr="002D1E99">
        <w:rPr>
          <w:rFonts w:ascii="Arial" w:hAnsi="Arial" w:cs="Arial"/>
          <w:sz w:val="24"/>
          <w:szCs w:val="24"/>
          <w:lang w:val="es-MX"/>
        </w:rPr>
        <w:t>Estado de equilibrio emocional, cognitivo y social que permite al individuo afrontar las tensiones de la vida, trabajar productivamente y contribuir a su comunidad.</w:t>
      </w:r>
      <w:r w:rsidR="009A77A7" w:rsidRPr="009A77A7">
        <w:t xml:space="preserve"> </w:t>
      </w:r>
      <w:r w:rsidR="009A77A7" w:rsidRPr="009A77A7">
        <w:rPr>
          <w:rFonts w:ascii="Arial" w:hAnsi="Arial" w:cs="Arial"/>
          <w:sz w:val="24"/>
          <w:szCs w:val="24"/>
        </w:rPr>
        <w:t>(OMS, 2013)</w:t>
      </w:r>
    </w:p>
    <w:p w14:paraId="016D19CF" w14:textId="77777777" w:rsidR="008321EF" w:rsidRPr="002D1E99" w:rsidRDefault="008321EF" w:rsidP="008321EF">
      <w:pPr>
        <w:jc w:val="both"/>
        <w:rPr>
          <w:rFonts w:ascii="Arial" w:hAnsi="Arial" w:cs="Arial"/>
          <w:sz w:val="24"/>
          <w:szCs w:val="24"/>
          <w:lang w:val="es-MX"/>
        </w:rPr>
      </w:pPr>
    </w:p>
    <w:p w14:paraId="6F9A134D" w14:textId="77777777" w:rsidR="002D1E99" w:rsidRPr="009A77A7" w:rsidRDefault="002D1E99" w:rsidP="00FB76C1">
      <w:pPr>
        <w:rPr>
          <w:rFonts w:ascii="Arial" w:hAnsi="Arial" w:cs="Arial"/>
          <w:sz w:val="24"/>
          <w:szCs w:val="24"/>
          <w:u w:val="single"/>
          <w:lang w:val="es-MX"/>
        </w:rPr>
      </w:pPr>
      <w:r w:rsidRPr="009A77A7">
        <w:rPr>
          <w:rFonts w:ascii="Arial" w:hAnsi="Arial" w:cs="Arial"/>
          <w:sz w:val="24"/>
          <w:szCs w:val="24"/>
          <w:u w:val="single"/>
          <w:lang w:val="es-MX"/>
        </w:rPr>
        <w:t xml:space="preserve">Educación en Salud </w:t>
      </w:r>
    </w:p>
    <w:p w14:paraId="3CFE88AF" w14:textId="4F6ACC2E" w:rsidR="002D1E99" w:rsidRDefault="002D1E99" w:rsidP="002D1E99">
      <w:pPr>
        <w:jc w:val="both"/>
        <w:rPr>
          <w:rFonts w:ascii="Arial" w:hAnsi="Arial" w:cs="Arial"/>
          <w:sz w:val="24"/>
          <w:szCs w:val="24"/>
        </w:rPr>
      </w:pPr>
      <w:r w:rsidRPr="002D1E99">
        <w:rPr>
          <w:rFonts w:ascii="Arial" w:hAnsi="Arial" w:cs="Arial"/>
          <w:sz w:val="24"/>
          <w:szCs w:val="24"/>
          <w:lang w:val="es-MX"/>
        </w:rPr>
        <w:t>Proceso de enseñanza-aprendizaje en el que se busca sensibilizar a los estudiantes acerca de la importancia de adoptar hábitos de vida que favorezcan el bienestar general, tanto en lo físico como en lo emocional y social.</w:t>
      </w:r>
      <w:r w:rsidR="009A77A7" w:rsidRPr="009A77A7">
        <w:t xml:space="preserve"> </w:t>
      </w:r>
      <w:r w:rsidR="009A77A7" w:rsidRPr="009A77A7">
        <w:rPr>
          <w:rFonts w:ascii="Arial" w:hAnsi="Arial" w:cs="Arial"/>
          <w:sz w:val="24"/>
          <w:szCs w:val="24"/>
        </w:rPr>
        <w:t>(OMS, 1997)</w:t>
      </w:r>
    </w:p>
    <w:p w14:paraId="3914A70B" w14:textId="65B5D07E" w:rsidR="003A420B" w:rsidRPr="007F684A" w:rsidRDefault="003A420B" w:rsidP="003A420B">
      <w:pPr>
        <w:pStyle w:val="Ttulo1"/>
        <w:rPr>
          <w:rFonts w:ascii="Arial" w:hAnsi="Arial" w:cs="Arial"/>
          <w:b/>
          <w:bCs/>
          <w:color w:val="auto"/>
          <w:sz w:val="24"/>
          <w:szCs w:val="24"/>
          <w:lang w:val="es-MX"/>
        </w:rPr>
      </w:pPr>
      <w:bookmarkStart w:id="7" w:name="_Toc187660833"/>
      <w:r w:rsidRPr="007F684A">
        <w:rPr>
          <w:rFonts w:ascii="Arial" w:hAnsi="Arial" w:cs="Arial"/>
          <w:b/>
          <w:bCs/>
          <w:color w:val="auto"/>
          <w:sz w:val="24"/>
          <w:szCs w:val="24"/>
          <w:lang w:val="es-MX"/>
        </w:rPr>
        <w:lastRenderedPageBreak/>
        <w:t>OBJETIVOS</w:t>
      </w:r>
      <w:bookmarkEnd w:id="7"/>
      <w:r w:rsidRPr="007F684A">
        <w:rPr>
          <w:rFonts w:ascii="Arial" w:hAnsi="Arial" w:cs="Arial"/>
          <w:b/>
          <w:bCs/>
          <w:color w:val="auto"/>
          <w:sz w:val="24"/>
          <w:szCs w:val="24"/>
          <w:lang w:val="es-MX"/>
        </w:rPr>
        <w:t xml:space="preserve"> </w:t>
      </w:r>
    </w:p>
    <w:p w14:paraId="45A0CD7C" w14:textId="77777777" w:rsidR="008321EF" w:rsidRPr="008321EF" w:rsidRDefault="008321EF" w:rsidP="008321EF">
      <w:pPr>
        <w:rPr>
          <w:lang w:val="es-MX"/>
        </w:rPr>
      </w:pPr>
    </w:p>
    <w:p w14:paraId="1DCA4734" w14:textId="5B42979F" w:rsidR="003A420B" w:rsidRPr="007F684A" w:rsidRDefault="003A420B" w:rsidP="003A420B">
      <w:pPr>
        <w:pStyle w:val="Ttulo2"/>
        <w:rPr>
          <w:rFonts w:ascii="Arial" w:hAnsi="Arial" w:cs="Arial"/>
          <w:b/>
          <w:bCs/>
          <w:color w:val="auto"/>
          <w:sz w:val="24"/>
          <w:szCs w:val="24"/>
          <w:lang w:val="es-MX"/>
        </w:rPr>
      </w:pPr>
      <w:r w:rsidRPr="00450DC2">
        <w:rPr>
          <w:rFonts w:ascii="Arial" w:hAnsi="Arial" w:cs="Arial"/>
          <w:color w:val="auto"/>
          <w:sz w:val="24"/>
          <w:szCs w:val="24"/>
          <w:lang w:val="es-MX"/>
        </w:rPr>
        <w:tab/>
      </w:r>
      <w:bookmarkStart w:id="8" w:name="_Toc187660834"/>
      <w:r w:rsidRPr="007F684A">
        <w:rPr>
          <w:rFonts w:ascii="Arial" w:hAnsi="Arial" w:cs="Arial"/>
          <w:b/>
          <w:bCs/>
          <w:color w:val="auto"/>
          <w:sz w:val="24"/>
          <w:szCs w:val="24"/>
          <w:lang w:val="es-MX"/>
        </w:rPr>
        <w:t>General</w:t>
      </w:r>
      <w:bookmarkEnd w:id="8"/>
      <w:r w:rsidRPr="007F684A">
        <w:rPr>
          <w:rFonts w:ascii="Arial" w:hAnsi="Arial" w:cs="Arial"/>
          <w:b/>
          <w:bCs/>
          <w:color w:val="auto"/>
          <w:sz w:val="24"/>
          <w:szCs w:val="24"/>
          <w:lang w:val="es-MX"/>
        </w:rPr>
        <w:t xml:space="preserve"> </w:t>
      </w:r>
    </w:p>
    <w:p w14:paraId="33222EF5" w14:textId="7979D3A6" w:rsidR="00450DC2" w:rsidRDefault="009A77A7" w:rsidP="009A77A7">
      <w:pPr>
        <w:jc w:val="both"/>
        <w:rPr>
          <w:rFonts w:ascii="Arial" w:hAnsi="Arial" w:cs="Arial"/>
          <w:sz w:val="24"/>
          <w:szCs w:val="24"/>
          <w:lang w:val="es-MX"/>
        </w:rPr>
      </w:pPr>
      <w:r w:rsidRPr="009A77A7">
        <w:rPr>
          <w:rFonts w:ascii="Arial" w:hAnsi="Arial" w:cs="Arial"/>
          <w:sz w:val="24"/>
          <w:szCs w:val="24"/>
          <w:lang w:val="es-MX"/>
        </w:rPr>
        <w:t xml:space="preserve">Promover la adopción de hábitos y estilos de vida saludables en la </w:t>
      </w:r>
      <w:r>
        <w:rPr>
          <w:rFonts w:ascii="Arial" w:hAnsi="Arial" w:cs="Arial"/>
          <w:sz w:val="24"/>
          <w:szCs w:val="24"/>
          <w:lang w:val="es-MX"/>
        </w:rPr>
        <w:t>Institución E</w:t>
      </w:r>
      <w:r w:rsidRPr="009A77A7">
        <w:rPr>
          <w:rFonts w:ascii="Arial" w:hAnsi="Arial" w:cs="Arial"/>
          <w:sz w:val="24"/>
          <w:szCs w:val="24"/>
          <w:lang w:val="es-MX"/>
        </w:rPr>
        <w:t>ducativa</w:t>
      </w:r>
      <w:r>
        <w:rPr>
          <w:rFonts w:ascii="Arial" w:hAnsi="Arial" w:cs="Arial"/>
          <w:sz w:val="24"/>
          <w:szCs w:val="24"/>
          <w:lang w:val="es-MX"/>
        </w:rPr>
        <w:t xml:space="preserve"> Instituto Técnico Cayetano Franco Pinzón</w:t>
      </w:r>
      <w:r w:rsidRPr="009A77A7">
        <w:rPr>
          <w:rFonts w:ascii="Arial" w:hAnsi="Arial" w:cs="Arial"/>
          <w:sz w:val="24"/>
          <w:szCs w:val="24"/>
          <w:lang w:val="es-MX"/>
        </w:rPr>
        <w:t>, a través de estrategias pedagógicas transversales que fomenten el autocuidado y la prevención de enfermedades.</w:t>
      </w:r>
    </w:p>
    <w:p w14:paraId="30D1CB3D" w14:textId="77777777" w:rsidR="00BD58BA" w:rsidRPr="00450DC2" w:rsidRDefault="00BD58BA" w:rsidP="009A77A7">
      <w:pPr>
        <w:jc w:val="both"/>
        <w:rPr>
          <w:rFonts w:ascii="Arial" w:hAnsi="Arial" w:cs="Arial"/>
          <w:sz w:val="24"/>
          <w:szCs w:val="24"/>
          <w:lang w:val="es-MX"/>
        </w:rPr>
      </w:pPr>
    </w:p>
    <w:p w14:paraId="4C790449" w14:textId="655579CD" w:rsidR="003A420B" w:rsidRPr="007F684A" w:rsidRDefault="003A420B" w:rsidP="003A420B">
      <w:pPr>
        <w:pStyle w:val="Ttulo2"/>
        <w:rPr>
          <w:rFonts w:ascii="Arial" w:hAnsi="Arial" w:cs="Arial"/>
          <w:b/>
          <w:bCs/>
          <w:color w:val="auto"/>
          <w:sz w:val="24"/>
          <w:szCs w:val="24"/>
          <w:lang w:val="es-MX"/>
        </w:rPr>
      </w:pPr>
      <w:r w:rsidRPr="00450DC2">
        <w:rPr>
          <w:rFonts w:ascii="Arial" w:hAnsi="Arial" w:cs="Arial"/>
          <w:color w:val="auto"/>
          <w:sz w:val="24"/>
          <w:szCs w:val="24"/>
          <w:lang w:val="es-MX"/>
        </w:rPr>
        <w:tab/>
      </w:r>
      <w:bookmarkStart w:id="9" w:name="_Toc187660835"/>
      <w:r w:rsidR="009A77A7" w:rsidRPr="007F684A">
        <w:rPr>
          <w:rFonts w:ascii="Arial" w:hAnsi="Arial" w:cs="Arial"/>
          <w:b/>
          <w:bCs/>
          <w:color w:val="auto"/>
          <w:sz w:val="24"/>
          <w:szCs w:val="24"/>
          <w:lang w:val="es-MX"/>
        </w:rPr>
        <w:t>E</w:t>
      </w:r>
      <w:r w:rsidRPr="007F684A">
        <w:rPr>
          <w:rFonts w:ascii="Arial" w:hAnsi="Arial" w:cs="Arial"/>
          <w:b/>
          <w:bCs/>
          <w:color w:val="auto"/>
          <w:sz w:val="24"/>
          <w:szCs w:val="24"/>
          <w:lang w:val="es-MX"/>
        </w:rPr>
        <w:t>specíficos</w:t>
      </w:r>
      <w:bookmarkEnd w:id="9"/>
      <w:r w:rsidRPr="007F684A">
        <w:rPr>
          <w:rFonts w:ascii="Arial" w:hAnsi="Arial" w:cs="Arial"/>
          <w:b/>
          <w:bCs/>
          <w:color w:val="auto"/>
          <w:sz w:val="24"/>
          <w:szCs w:val="24"/>
          <w:lang w:val="es-MX"/>
        </w:rPr>
        <w:t xml:space="preserve"> </w:t>
      </w:r>
    </w:p>
    <w:p w14:paraId="40AB5054" w14:textId="77777777" w:rsidR="009A77A7" w:rsidRDefault="009A77A7" w:rsidP="009A77A7">
      <w:pPr>
        <w:pStyle w:val="Prrafodelista"/>
        <w:numPr>
          <w:ilvl w:val="0"/>
          <w:numId w:val="1"/>
        </w:numPr>
        <w:jc w:val="both"/>
        <w:rPr>
          <w:rFonts w:ascii="Arial" w:hAnsi="Arial" w:cs="Arial"/>
          <w:sz w:val="24"/>
          <w:szCs w:val="24"/>
          <w:lang w:val="es-MX"/>
        </w:rPr>
      </w:pPr>
      <w:r w:rsidRPr="009A77A7">
        <w:rPr>
          <w:rFonts w:ascii="Arial" w:hAnsi="Arial" w:cs="Arial"/>
          <w:sz w:val="24"/>
          <w:szCs w:val="24"/>
          <w:lang w:val="es-MX"/>
        </w:rPr>
        <w:t>Sensibilizar a los estudiantes sobre la importancia de la actividad física, una alimentación balanceada y el descanso adecuado para la salud.</w:t>
      </w:r>
    </w:p>
    <w:p w14:paraId="330F6A7F" w14:textId="77777777" w:rsidR="009A77A7" w:rsidRDefault="009A77A7" w:rsidP="009A77A7">
      <w:pPr>
        <w:pStyle w:val="Prrafodelista"/>
        <w:numPr>
          <w:ilvl w:val="0"/>
          <w:numId w:val="1"/>
        </w:numPr>
        <w:jc w:val="both"/>
        <w:rPr>
          <w:rFonts w:ascii="Arial" w:hAnsi="Arial" w:cs="Arial"/>
          <w:sz w:val="24"/>
          <w:szCs w:val="24"/>
          <w:lang w:val="es-MX"/>
        </w:rPr>
      </w:pPr>
      <w:r w:rsidRPr="009A77A7">
        <w:rPr>
          <w:rFonts w:ascii="Arial" w:hAnsi="Arial" w:cs="Arial"/>
          <w:sz w:val="24"/>
          <w:szCs w:val="24"/>
          <w:lang w:val="es-MX"/>
        </w:rPr>
        <w:t>Desarrollar habilidades emocionales que permitan a los estudiantes manejar el estrés y desarrollar relaciones interpersonales saludables.</w:t>
      </w:r>
    </w:p>
    <w:p w14:paraId="0008832E" w14:textId="77777777" w:rsidR="009A77A7" w:rsidRDefault="009A77A7" w:rsidP="009A77A7">
      <w:pPr>
        <w:pStyle w:val="Prrafodelista"/>
        <w:numPr>
          <w:ilvl w:val="0"/>
          <w:numId w:val="1"/>
        </w:numPr>
        <w:jc w:val="both"/>
        <w:rPr>
          <w:rFonts w:ascii="Arial" w:hAnsi="Arial" w:cs="Arial"/>
          <w:sz w:val="24"/>
          <w:szCs w:val="24"/>
          <w:lang w:val="es-MX"/>
        </w:rPr>
      </w:pPr>
      <w:r w:rsidRPr="009A77A7">
        <w:rPr>
          <w:rFonts w:ascii="Arial" w:hAnsi="Arial" w:cs="Arial"/>
          <w:sz w:val="24"/>
          <w:szCs w:val="24"/>
          <w:lang w:val="es-MX"/>
        </w:rPr>
        <w:t>Fomentar la participación activa de la comunidad educativa (estudiantes, docentes y padres) en la promoción de hábitos saludables.</w:t>
      </w:r>
    </w:p>
    <w:p w14:paraId="37840F23" w14:textId="5FF61ECD" w:rsidR="009A77A7" w:rsidRDefault="009A77A7" w:rsidP="009A77A7">
      <w:pPr>
        <w:pStyle w:val="Prrafodelista"/>
        <w:numPr>
          <w:ilvl w:val="0"/>
          <w:numId w:val="1"/>
        </w:numPr>
        <w:jc w:val="both"/>
        <w:rPr>
          <w:rFonts w:ascii="Arial" w:hAnsi="Arial" w:cs="Arial"/>
          <w:sz w:val="24"/>
          <w:szCs w:val="24"/>
          <w:lang w:val="es-MX"/>
        </w:rPr>
      </w:pPr>
      <w:r w:rsidRPr="009A77A7">
        <w:rPr>
          <w:rFonts w:ascii="Arial" w:hAnsi="Arial" w:cs="Arial"/>
          <w:sz w:val="24"/>
          <w:szCs w:val="24"/>
          <w:lang w:val="es-MX"/>
        </w:rPr>
        <w:t>Incorporar la temática de salud en las diversas áreas del conocimiento de manera transversal, adaptando las estrategias pedagógicas a las características de cada grupo.</w:t>
      </w:r>
    </w:p>
    <w:p w14:paraId="2BB27A60" w14:textId="77777777" w:rsidR="00BD58BA" w:rsidRDefault="00BD58BA" w:rsidP="00BD58BA">
      <w:pPr>
        <w:jc w:val="both"/>
        <w:rPr>
          <w:rFonts w:ascii="Arial" w:hAnsi="Arial" w:cs="Arial"/>
          <w:sz w:val="24"/>
          <w:szCs w:val="24"/>
          <w:lang w:val="es-MX"/>
        </w:rPr>
      </w:pPr>
    </w:p>
    <w:p w14:paraId="3394B03E" w14:textId="77777777" w:rsidR="00BD58BA" w:rsidRDefault="00BD58BA" w:rsidP="00BD58BA">
      <w:pPr>
        <w:jc w:val="both"/>
        <w:rPr>
          <w:rFonts w:ascii="Arial" w:hAnsi="Arial" w:cs="Arial"/>
          <w:sz w:val="24"/>
          <w:szCs w:val="24"/>
          <w:lang w:val="es-MX"/>
        </w:rPr>
      </w:pPr>
    </w:p>
    <w:p w14:paraId="4CAFD20A" w14:textId="77777777" w:rsidR="00BD58BA" w:rsidRDefault="00BD58BA" w:rsidP="00BD58BA">
      <w:pPr>
        <w:jc w:val="both"/>
        <w:rPr>
          <w:rFonts w:ascii="Arial" w:hAnsi="Arial" w:cs="Arial"/>
          <w:sz w:val="24"/>
          <w:szCs w:val="24"/>
          <w:lang w:val="es-MX"/>
        </w:rPr>
      </w:pPr>
    </w:p>
    <w:p w14:paraId="2602BA3E" w14:textId="77777777" w:rsidR="00BD58BA" w:rsidRDefault="00BD58BA" w:rsidP="00BD58BA">
      <w:pPr>
        <w:jc w:val="both"/>
        <w:rPr>
          <w:rFonts w:ascii="Arial" w:hAnsi="Arial" w:cs="Arial"/>
          <w:sz w:val="24"/>
          <w:szCs w:val="24"/>
          <w:lang w:val="es-MX"/>
        </w:rPr>
      </w:pPr>
    </w:p>
    <w:p w14:paraId="24F05D13" w14:textId="77777777" w:rsidR="00BD58BA" w:rsidRDefault="00BD58BA" w:rsidP="00BD58BA">
      <w:pPr>
        <w:jc w:val="both"/>
        <w:rPr>
          <w:rFonts w:ascii="Arial" w:hAnsi="Arial" w:cs="Arial"/>
          <w:sz w:val="24"/>
          <w:szCs w:val="24"/>
          <w:lang w:val="es-MX"/>
        </w:rPr>
      </w:pPr>
    </w:p>
    <w:p w14:paraId="0FA2B61F" w14:textId="77777777" w:rsidR="00BD58BA" w:rsidRDefault="00BD58BA" w:rsidP="00BD58BA">
      <w:pPr>
        <w:jc w:val="both"/>
        <w:rPr>
          <w:rFonts w:ascii="Arial" w:hAnsi="Arial" w:cs="Arial"/>
          <w:sz w:val="24"/>
          <w:szCs w:val="24"/>
          <w:lang w:val="es-MX"/>
        </w:rPr>
      </w:pPr>
    </w:p>
    <w:p w14:paraId="746B4EE0" w14:textId="77777777" w:rsidR="00BD58BA" w:rsidRDefault="00BD58BA" w:rsidP="00BD58BA">
      <w:pPr>
        <w:jc w:val="both"/>
        <w:rPr>
          <w:rFonts w:ascii="Arial" w:hAnsi="Arial" w:cs="Arial"/>
          <w:sz w:val="24"/>
          <w:szCs w:val="24"/>
          <w:lang w:val="es-MX"/>
        </w:rPr>
      </w:pPr>
    </w:p>
    <w:p w14:paraId="78FF75FF" w14:textId="77777777" w:rsidR="00BD58BA" w:rsidRDefault="00BD58BA" w:rsidP="00BD58BA">
      <w:pPr>
        <w:jc w:val="both"/>
        <w:rPr>
          <w:rFonts w:ascii="Arial" w:hAnsi="Arial" w:cs="Arial"/>
          <w:sz w:val="24"/>
          <w:szCs w:val="24"/>
          <w:lang w:val="es-MX"/>
        </w:rPr>
      </w:pPr>
    </w:p>
    <w:p w14:paraId="0E3746DD" w14:textId="77777777" w:rsidR="00BD58BA" w:rsidRDefault="00BD58BA" w:rsidP="00BD58BA">
      <w:pPr>
        <w:jc w:val="both"/>
        <w:rPr>
          <w:rFonts w:ascii="Arial" w:hAnsi="Arial" w:cs="Arial"/>
          <w:sz w:val="24"/>
          <w:szCs w:val="24"/>
          <w:lang w:val="es-MX"/>
        </w:rPr>
      </w:pPr>
    </w:p>
    <w:p w14:paraId="7D5D7E27" w14:textId="77777777" w:rsidR="00BD58BA" w:rsidRDefault="00BD58BA" w:rsidP="00BD58BA">
      <w:pPr>
        <w:jc w:val="both"/>
        <w:rPr>
          <w:rFonts w:ascii="Arial" w:hAnsi="Arial" w:cs="Arial"/>
          <w:sz w:val="24"/>
          <w:szCs w:val="24"/>
          <w:lang w:val="es-MX"/>
        </w:rPr>
      </w:pPr>
    </w:p>
    <w:p w14:paraId="28BFF249" w14:textId="77777777" w:rsidR="00BD58BA" w:rsidRDefault="00BD58BA" w:rsidP="00BD58BA">
      <w:pPr>
        <w:jc w:val="both"/>
        <w:rPr>
          <w:rFonts w:ascii="Arial" w:hAnsi="Arial" w:cs="Arial"/>
          <w:sz w:val="24"/>
          <w:szCs w:val="24"/>
          <w:lang w:val="es-MX"/>
        </w:rPr>
      </w:pPr>
    </w:p>
    <w:p w14:paraId="602E400D" w14:textId="77777777" w:rsidR="00BD58BA" w:rsidRDefault="00BD58BA" w:rsidP="00BD58BA">
      <w:pPr>
        <w:jc w:val="both"/>
        <w:rPr>
          <w:rFonts w:ascii="Arial" w:hAnsi="Arial" w:cs="Arial"/>
          <w:sz w:val="24"/>
          <w:szCs w:val="24"/>
          <w:lang w:val="es-MX"/>
        </w:rPr>
      </w:pPr>
    </w:p>
    <w:p w14:paraId="36CFFAA6" w14:textId="77777777" w:rsidR="00BD58BA" w:rsidRDefault="00BD58BA" w:rsidP="00BD58BA">
      <w:pPr>
        <w:jc w:val="both"/>
        <w:rPr>
          <w:rFonts w:ascii="Arial" w:hAnsi="Arial" w:cs="Arial"/>
          <w:sz w:val="24"/>
          <w:szCs w:val="24"/>
          <w:lang w:val="es-MX"/>
        </w:rPr>
      </w:pPr>
    </w:p>
    <w:p w14:paraId="3DDAA673" w14:textId="0962D6E2" w:rsidR="003A420B" w:rsidRPr="007F684A" w:rsidRDefault="003A420B" w:rsidP="003A420B">
      <w:pPr>
        <w:pStyle w:val="Ttulo1"/>
        <w:rPr>
          <w:rFonts w:ascii="Arial" w:hAnsi="Arial" w:cs="Arial"/>
          <w:b/>
          <w:bCs/>
          <w:color w:val="auto"/>
          <w:sz w:val="24"/>
          <w:szCs w:val="24"/>
          <w:lang w:val="es-MX"/>
        </w:rPr>
      </w:pPr>
      <w:bookmarkStart w:id="10" w:name="_Toc187660836"/>
      <w:r w:rsidRPr="007F684A">
        <w:rPr>
          <w:rFonts w:ascii="Arial" w:hAnsi="Arial" w:cs="Arial"/>
          <w:b/>
          <w:bCs/>
          <w:color w:val="auto"/>
          <w:sz w:val="24"/>
          <w:szCs w:val="24"/>
          <w:lang w:val="es-MX"/>
        </w:rPr>
        <w:lastRenderedPageBreak/>
        <w:t>ESTRATEGIAS</w:t>
      </w:r>
      <w:bookmarkEnd w:id="10"/>
      <w:r w:rsidRPr="007F684A">
        <w:rPr>
          <w:rFonts w:ascii="Arial" w:hAnsi="Arial" w:cs="Arial"/>
          <w:b/>
          <w:bCs/>
          <w:color w:val="auto"/>
          <w:sz w:val="24"/>
          <w:szCs w:val="24"/>
          <w:lang w:val="es-MX"/>
        </w:rPr>
        <w:t xml:space="preserve"> </w:t>
      </w:r>
    </w:p>
    <w:p w14:paraId="7757D355" w14:textId="5DB4867A" w:rsidR="003A420B" w:rsidRDefault="003A420B" w:rsidP="003A420B">
      <w:pPr>
        <w:pStyle w:val="Ttulo2"/>
        <w:rPr>
          <w:rFonts w:ascii="Arial" w:hAnsi="Arial" w:cs="Arial"/>
          <w:color w:val="auto"/>
          <w:sz w:val="24"/>
          <w:szCs w:val="24"/>
          <w:u w:val="single"/>
          <w:lang w:val="es-MX"/>
        </w:rPr>
      </w:pPr>
      <w:bookmarkStart w:id="11" w:name="_Toc187660837"/>
      <w:r w:rsidRPr="00503DA1">
        <w:rPr>
          <w:rFonts w:ascii="Arial" w:hAnsi="Arial" w:cs="Arial"/>
          <w:color w:val="auto"/>
          <w:sz w:val="24"/>
          <w:szCs w:val="24"/>
          <w:u w:val="single"/>
          <w:lang w:val="es-MX"/>
        </w:rPr>
        <w:t>Estrategias Metodológicas sugeridas a los Docentes</w:t>
      </w:r>
      <w:bookmarkEnd w:id="11"/>
      <w:r w:rsidRPr="00503DA1">
        <w:rPr>
          <w:rFonts w:ascii="Arial" w:hAnsi="Arial" w:cs="Arial"/>
          <w:color w:val="auto"/>
          <w:sz w:val="24"/>
          <w:szCs w:val="24"/>
          <w:u w:val="single"/>
          <w:lang w:val="es-MX"/>
        </w:rPr>
        <w:t xml:space="preserve"> </w:t>
      </w:r>
    </w:p>
    <w:p w14:paraId="3AAC4882" w14:textId="77777777" w:rsidR="008321EF" w:rsidRPr="008321EF" w:rsidRDefault="008321EF" w:rsidP="008321EF">
      <w:pPr>
        <w:rPr>
          <w:lang w:val="es-MX"/>
        </w:rPr>
      </w:pPr>
    </w:p>
    <w:p w14:paraId="47745024" w14:textId="77777777" w:rsidR="00503DA1" w:rsidRDefault="00503DA1" w:rsidP="00503DA1">
      <w:pPr>
        <w:pStyle w:val="Prrafodelista"/>
        <w:numPr>
          <w:ilvl w:val="0"/>
          <w:numId w:val="2"/>
        </w:numPr>
        <w:jc w:val="both"/>
        <w:rPr>
          <w:rFonts w:ascii="Arial" w:hAnsi="Arial" w:cs="Arial"/>
          <w:sz w:val="24"/>
          <w:szCs w:val="24"/>
          <w:lang w:val="es-MX"/>
        </w:rPr>
      </w:pPr>
      <w:r w:rsidRPr="00503DA1">
        <w:rPr>
          <w:rFonts w:ascii="Arial" w:hAnsi="Arial" w:cs="Arial"/>
          <w:sz w:val="24"/>
          <w:szCs w:val="24"/>
          <w:lang w:val="es-MX"/>
        </w:rPr>
        <w:t>Aprendizaje basado en proyectos (ABP): Crear proyectos interdisciplinares que involucren el estudio de hábitos saludables a través de temas como nutrición, actividad física, higiene, seguridad vial, etc.</w:t>
      </w:r>
    </w:p>
    <w:p w14:paraId="4C90ED53" w14:textId="77777777" w:rsidR="00503DA1" w:rsidRDefault="00503DA1" w:rsidP="00503DA1">
      <w:pPr>
        <w:pStyle w:val="Prrafodelista"/>
        <w:numPr>
          <w:ilvl w:val="0"/>
          <w:numId w:val="2"/>
        </w:numPr>
        <w:jc w:val="both"/>
        <w:rPr>
          <w:rFonts w:ascii="Arial" w:hAnsi="Arial" w:cs="Arial"/>
          <w:sz w:val="24"/>
          <w:szCs w:val="24"/>
          <w:lang w:val="es-MX"/>
        </w:rPr>
      </w:pPr>
      <w:r w:rsidRPr="00503DA1">
        <w:rPr>
          <w:rFonts w:ascii="Arial" w:hAnsi="Arial" w:cs="Arial"/>
          <w:sz w:val="24"/>
          <w:szCs w:val="24"/>
          <w:lang w:val="es-MX"/>
        </w:rPr>
        <w:t>Educación en valores: Promover la responsabilidad, el respeto por el cuerpo, la solidaridad y la empatía a través de actividades que desarrollen la inteligencia emocional.</w:t>
      </w:r>
    </w:p>
    <w:p w14:paraId="5661DECD" w14:textId="77777777" w:rsidR="00503DA1" w:rsidRDefault="00503DA1" w:rsidP="00503DA1">
      <w:pPr>
        <w:pStyle w:val="Prrafodelista"/>
        <w:numPr>
          <w:ilvl w:val="0"/>
          <w:numId w:val="2"/>
        </w:numPr>
        <w:jc w:val="both"/>
        <w:rPr>
          <w:rFonts w:ascii="Arial" w:hAnsi="Arial" w:cs="Arial"/>
          <w:sz w:val="24"/>
          <w:szCs w:val="24"/>
          <w:lang w:val="es-MX"/>
        </w:rPr>
      </w:pPr>
      <w:r w:rsidRPr="00503DA1">
        <w:rPr>
          <w:rFonts w:ascii="Arial" w:hAnsi="Arial" w:cs="Arial"/>
          <w:sz w:val="24"/>
          <w:szCs w:val="24"/>
          <w:lang w:val="es-MX"/>
        </w:rPr>
        <w:t>Técnicas de aprendizaje activo: Uso de juegos, simulaciones, actividades de grupo y dinámicas interactivas que refuercen el aprendizaje práctico de los hábitos saludables.</w:t>
      </w:r>
    </w:p>
    <w:p w14:paraId="560D594A" w14:textId="77777777" w:rsidR="00503DA1" w:rsidRDefault="00503DA1" w:rsidP="00503DA1">
      <w:pPr>
        <w:pStyle w:val="Prrafodelista"/>
        <w:numPr>
          <w:ilvl w:val="0"/>
          <w:numId w:val="2"/>
        </w:numPr>
        <w:jc w:val="both"/>
        <w:rPr>
          <w:rFonts w:ascii="Arial" w:hAnsi="Arial" w:cs="Arial"/>
          <w:sz w:val="24"/>
          <w:szCs w:val="24"/>
          <w:lang w:val="es-MX"/>
        </w:rPr>
      </w:pPr>
      <w:r w:rsidRPr="00503DA1">
        <w:rPr>
          <w:rFonts w:ascii="Arial" w:hAnsi="Arial" w:cs="Arial"/>
          <w:sz w:val="24"/>
          <w:szCs w:val="24"/>
          <w:lang w:val="es-MX"/>
        </w:rPr>
        <w:t>Trabajo colaborativo: Incentivar el trabajo en equipo para generar conciencia colectiva sobre el impacto de las decisiones saludables en la comunidad escolar.</w:t>
      </w:r>
    </w:p>
    <w:p w14:paraId="3156D40D" w14:textId="178B4CC8" w:rsidR="00450DC2" w:rsidRDefault="00503DA1" w:rsidP="00503DA1">
      <w:pPr>
        <w:pStyle w:val="Prrafodelista"/>
        <w:numPr>
          <w:ilvl w:val="0"/>
          <w:numId w:val="2"/>
        </w:numPr>
        <w:jc w:val="both"/>
        <w:rPr>
          <w:rFonts w:ascii="Arial" w:hAnsi="Arial" w:cs="Arial"/>
          <w:sz w:val="24"/>
          <w:szCs w:val="24"/>
          <w:lang w:val="es-MX"/>
        </w:rPr>
      </w:pPr>
      <w:r w:rsidRPr="00503DA1">
        <w:rPr>
          <w:rFonts w:ascii="Arial" w:hAnsi="Arial" w:cs="Arial"/>
          <w:sz w:val="24"/>
          <w:szCs w:val="24"/>
          <w:lang w:val="es-MX"/>
        </w:rPr>
        <w:t>Uso de tecnologías: Incorporación de herramientas digitales para la realización de actividades interactivas y contenidos audiovisuales que refuercen los mensajes sobre hábitos saludables.</w:t>
      </w:r>
    </w:p>
    <w:p w14:paraId="48341A7F" w14:textId="77777777" w:rsidR="008321EF" w:rsidRPr="00503DA1" w:rsidRDefault="008321EF" w:rsidP="008321EF">
      <w:pPr>
        <w:pStyle w:val="Prrafodelista"/>
        <w:jc w:val="both"/>
        <w:rPr>
          <w:rFonts w:ascii="Arial" w:hAnsi="Arial" w:cs="Arial"/>
          <w:sz w:val="24"/>
          <w:szCs w:val="24"/>
          <w:lang w:val="es-MX"/>
        </w:rPr>
      </w:pPr>
    </w:p>
    <w:p w14:paraId="0B9B20DF" w14:textId="59275468" w:rsidR="003A420B" w:rsidRDefault="003A420B" w:rsidP="003A420B">
      <w:pPr>
        <w:pStyle w:val="Ttulo2"/>
        <w:rPr>
          <w:rFonts w:ascii="Arial" w:hAnsi="Arial" w:cs="Arial"/>
          <w:color w:val="auto"/>
          <w:sz w:val="24"/>
          <w:szCs w:val="24"/>
          <w:u w:val="single"/>
          <w:lang w:val="es-MX"/>
        </w:rPr>
      </w:pPr>
      <w:bookmarkStart w:id="12" w:name="_Toc187660838"/>
      <w:r w:rsidRPr="00503DA1">
        <w:rPr>
          <w:rFonts w:ascii="Arial" w:hAnsi="Arial" w:cs="Arial"/>
          <w:color w:val="auto"/>
          <w:sz w:val="24"/>
          <w:szCs w:val="24"/>
          <w:u w:val="single"/>
          <w:lang w:val="es-MX"/>
        </w:rPr>
        <w:t>Ejes Transversales</w:t>
      </w:r>
      <w:bookmarkEnd w:id="12"/>
    </w:p>
    <w:p w14:paraId="3B8E35B8" w14:textId="77777777" w:rsidR="008321EF" w:rsidRPr="008321EF" w:rsidRDefault="008321EF" w:rsidP="008321EF">
      <w:pPr>
        <w:rPr>
          <w:lang w:val="es-MX"/>
        </w:rPr>
      </w:pPr>
    </w:p>
    <w:p w14:paraId="41AEB632" w14:textId="77777777" w:rsidR="00503DA1" w:rsidRDefault="00503DA1" w:rsidP="00503DA1">
      <w:pPr>
        <w:pStyle w:val="Prrafodelista"/>
        <w:numPr>
          <w:ilvl w:val="0"/>
          <w:numId w:val="3"/>
        </w:numPr>
        <w:jc w:val="both"/>
        <w:rPr>
          <w:rFonts w:ascii="Arial" w:hAnsi="Arial" w:cs="Arial"/>
          <w:sz w:val="24"/>
          <w:szCs w:val="24"/>
          <w:lang w:val="es-MX"/>
        </w:rPr>
      </w:pPr>
      <w:r w:rsidRPr="00503DA1">
        <w:rPr>
          <w:rFonts w:ascii="Arial" w:hAnsi="Arial" w:cs="Arial"/>
          <w:sz w:val="24"/>
          <w:szCs w:val="24"/>
          <w:lang w:val="es-MX"/>
        </w:rPr>
        <w:t>Salud Física: Promoción de la actividad física, la alimentación saludable y la prevención de enfermedades.</w:t>
      </w:r>
    </w:p>
    <w:p w14:paraId="0FEF3381" w14:textId="77777777" w:rsidR="00503DA1" w:rsidRDefault="00503DA1" w:rsidP="00503DA1">
      <w:pPr>
        <w:pStyle w:val="Prrafodelista"/>
        <w:numPr>
          <w:ilvl w:val="0"/>
          <w:numId w:val="3"/>
        </w:numPr>
        <w:jc w:val="both"/>
        <w:rPr>
          <w:rFonts w:ascii="Arial" w:hAnsi="Arial" w:cs="Arial"/>
          <w:sz w:val="24"/>
          <w:szCs w:val="24"/>
          <w:lang w:val="es-MX"/>
        </w:rPr>
      </w:pPr>
      <w:r w:rsidRPr="00503DA1">
        <w:rPr>
          <w:rFonts w:ascii="Arial" w:hAnsi="Arial" w:cs="Arial"/>
          <w:sz w:val="24"/>
          <w:szCs w:val="24"/>
          <w:lang w:val="es-MX"/>
        </w:rPr>
        <w:t>Salud Mental y Emocional: Educación en manejo de emociones, estrategias de afrontamiento y resolución pacífica de conflictos.</w:t>
      </w:r>
    </w:p>
    <w:p w14:paraId="37064871" w14:textId="77777777" w:rsidR="00503DA1" w:rsidRDefault="00503DA1" w:rsidP="00503DA1">
      <w:pPr>
        <w:pStyle w:val="Prrafodelista"/>
        <w:numPr>
          <w:ilvl w:val="0"/>
          <w:numId w:val="3"/>
        </w:numPr>
        <w:jc w:val="both"/>
        <w:rPr>
          <w:rFonts w:ascii="Arial" w:hAnsi="Arial" w:cs="Arial"/>
          <w:sz w:val="24"/>
          <w:szCs w:val="24"/>
          <w:lang w:val="es-MX"/>
        </w:rPr>
      </w:pPr>
      <w:r w:rsidRPr="00503DA1">
        <w:rPr>
          <w:rFonts w:ascii="Arial" w:hAnsi="Arial" w:cs="Arial"/>
          <w:sz w:val="24"/>
          <w:szCs w:val="24"/>
          <w:lang w:val="es-MX"/>
        </w:rPr>
        <w:t>Seguridad Vial: Promoción de hábitos responsables en el tránsito para reducir riesgos y accidentes.</w:t>
      </w:r>
    </w:p>
    <w:p w14:paraId="22E013FD" w14:textId="7E73AECF" w:rsidR="00450DC2" w:rsidRDefault="00503DA1" w:rsidP="00503DA1">
      <w:pPr>
        <w:pStyle w:val="Prrafodelista"/>
        <w:numPr>
          <w:ilvl w:val="0"/>
          <w:numId w:val="3"/>
        </w:numPr>
        <w:jc w:val="both"/>
        <w:rPr>
          <w:rFonts w:ascii="Arial" w:hAnsi="Arial" w:cs="Arial"/>
          <w:sz w:val="24"/>
          <w:szCs w:val="24"/>
          <w:lang w:val="es-MX"/>
        </w:rPr>
      </w:pPr>
      <w:r w:rsidRPr="00503DA1">
        <w:rPr>
          <w:rFonts w:ascii="Arial" w:hAnsi="Arial" w:cs="Arial"/>
          <w:sz w:val="24"/>
          <w:szCs w:val="24"/>
          <w:lang w:val="es-MX"/>
        </w:rPr>
        <w:t>Educación en valores: Formación de estudiantes responsables, respetuosos con su cuerpo y su entorno.</w:t>
      </w:r>
    </w:p>
    <w:p w14:paraId="428E340E" w14:textId="77777777" w:rsidR="00BD58BA" w:rsidRDefault="00BD58BA" w:rsidP="00BD58BA">
      <w:pPr>
        <w:jc w:val="both"/>
        <w:rPr>
          <w:rFonts w:ascii="Arial" w:hAnsi="Arial" w:cs="Arial"/>
          <w:sz w:val="24"/>
          <w:szCs w:val="24"/>
          <w:lang w:val="es-MX"/>
        </w:rPr>
      </w:pPr>
    </w:p>
    <w:p w14:paraId="158DF423" w14:textId="77777777" w:rsidR="00BD58BA" w:rsidRDefault="00BD58BA" w:rsidP="00BD58BA">
      <w:pPr>
        <w:jc w:val="both"/>
        <w:rPr>
          <w:rFonts w:ascii="Arial" w:hAnsi="Arial" w:cs="Arial"/>
          <w:sz w:val="24"/>
          <w:szCs w:val="24"/>
          <w:lang w:val="es-MX"/>
        </w:rPr>
      </w:pPr>
    </w:p>
    <w:p w14:paraId="007E20FB" w14:textId="77777777" w:rsidR="00BD58BA" w:rsidRDefault="00BD58BA" w:rsidP="00BD58BA">
      <w:pPr>
        <w:jc w:val="both"/>
        <w:rPr>
          <w:rFonts w:ascii="Arial" w:hAnsi="Arial" w:cs="Arial"/>
          <w:sz w:val="24"/>
          <w:szCs w:val="24"/>
          <w:lang w:val="es-MX"/>
        </w:rPr>
      </w:pPr>
    </w:p>
    <w:p w14:paraId="5215C2A5" w14:textId="77777777" w:rsidR="00BD58BA" w:rsidRDefault="00BD58BA" w:rsidP="00BD58BA">
      <w:pPr>
        <w:jc w:val="both"/>
        <w:rPr>
          <w:rFonts w:ascii="Arial" w:hAnsi="Arial" w:cs="Arial"/>
          <w:sz w:val="24"/>
          <w:szCs w:val="24"/>
          <w:lang w:val="es-MX"/>
        </w:rPr>
      </w:pPr>
    </w:p>
    <w:p w14:paraId="5D766D2C" w14:textId="77777777" w:rsidR="00BD58BA" w:rsidRDefault="00BD58BA" w:rsidP="00BD58BA">
      <w:pPr>
        <w:jc w:val="both"/>
        <w:rPr>
          <w:rFonts w:ascii="Arial" w:hAnsi="Arial" w:cs="Arial"/>
          <w:sz w:val="24"/>
          <w:szCs w:val="24"/>
          <w:lang w:val="es-MX"/>
        </w:rPr>
      </w:pPr>
    </w:p>
    <w:p w14:paraId="18BCC0E6" w14:textId="3998E8BD" w:rsidR="003A420B" w:rsidRPr="007F684A" w:rsidRDefault="003A420B" w:rsidP="003A420B">
      <w:pPr>
        <w:pStyle w:val="Ttulo1"/>
        <w:rPr>
          <w:rFonts w:ascii="Arial" w:hAnsi="Arial" w:cs="Arial"/>
          <w:b/>
          <w:bCs/>
          <w:color w:val="auto"/>
          <w:sz w:val="24"/>
          <w:szCs w:val="24"/>
          <w:lang w:val="es-MX"/>
        </w:rPr>
      </w:pPr>
      <w:bookmarkStart w:id="13" w:name="_Toc187660839"/>
      <w:r w:rsidRPr="007F684A">
        <w:rPr>
          <w:rFonts w:ascii="Arial" w:hAnsi="Arial" w:cs="Arial"/>
          <w:b/>
          <w:bCs/>
          <w:color w:val="auto"/>
          <w:sz w:val="24"/>
          <w:szCs w:val="24"/>
          <w:lang w:val="es-MX"/>
        </w:rPr>
        <w:lastRenderedPageBreak/>
        <w:t>PROPUESTA DE TEMAS POR GRADOS</w:t>
      </w:r>
      <w:bookmarkEnd w:id="13"/>
      <w:r w:rsidRPr="007F684A">
        <w:rPr>
          <w:rFonts w:ascii="Arial" w:hAnsi="Arial" w:cs="Arial"/>
          <w:b/>
          <w:bCs/>
          <w:color w:val="auto"/>
          <w:sz w:val="24"/>
          <w:szCs w:val="24"/>
          <w:lang w:val="es-MX"/>
        </w:rPr>
        <w:t xml:space="preserve"> </w:t>
      </w:r>
    </w:p>
    <w:p w14:paraId="56F3220B" w14:textId="77777777" w:rsidR="008321EF" w:rsidRPr="008321EF" w:rsidRDefault="008321EF" w:rsidP="008321EF">
      <w:pPr>
        <w:rPr>
          <w:lang w:val="es-MX"/>
        </w:rPr>
      </w:pPr>
    </w:p>
    <w:tbl>
      <w:tblPr>
        <w:tblStyle w:val="Tablaconcuadrcula"/>
        <w:tblW w:w="9032" w:type="dxa"/>
        <w:tblLook w:val="04A0" w:firstRow="1" w:lastRow="0" w:firstColumn="1" w:lastColumn="0" w:noHBand="0" w:noVBand="1"/>
      </w:tblPr>
      <w:tblGrid>
        <w:gridCol w:w="1497"/>
        <w:gridCol w:w="7535"/>
      </w:tblGrid>
      <w:tr w:rsidR="00503DA1" w14:paraId="2C4919AC" w14:textId="77777777" w:rsidTr="0057164D">
        <w:tc>
          <w:tcPr>
            <w:tcW w:w="1497" w:type="dxa"/>
          </w:tcPr>
          <w:p w14:paraId="30C4D751" w14:textId="6E0DD0B1" w:rsidR="00503DA1" w:rsidRPr="00F57FC9" w:rsidRDefault="00F57FC9" w:rsidP="00F57FC9">
            <w:pPr>
              <w:jc w:val="center"/>
              <w:rPr>
                <w:rFonts w:ascii="Arial" w:hAnsi="Arial" w:cs="Arial"/>
                <w:b/>
                <w:bCs/>
                <w:sz w:val="24"/>
                <w:szCs w:val="24"/>
                <w:lang w:val="es-MX"/>
              </w:rPr>
            </w:pPr>
            <w:r w:rsidRPr="00F57FC9">
              <w:rPr>
                <w:rFonts w:ascii="Arial" w:hAnsi="Arial" w:cs="Arial"/>
                <w:b/>
                <w:bCs/>
                <w:sz w:val="24"/>
                <w:szCs w:val="24"/>
                <w:lang w:val="es-MX"/>
              </w:rPr>
              <w:t>GRADOS</w:t>
            </w:r>
          </w:p>
        </w:tc>
        <w:tc>
          <w:tcPr>
            <w:tcW w:w="7535" w:type="dxa"/>
          </w:tcPr>
          <w:p w14:paraId="0A850623" w14:textId="677CC08B" w:rsidR="00503DA1" w:rsidRPr="00F57FC9" w:rsidRDefault="00F57FC9" w:rsidP="00F57FC9">
            <w:pPr>
              <w:jc w:val="center"/>
              <w:rPr>
                <w:rFonts w:ascii="Arial" w:hAnsi="Arial" w:cs="Arial"/>
                <w:b/>
                <w:bCs/>
                <w:sz w:val="24"/>
                <w:szCs w:val="24"/>
                <w:lang w:val="es-MX"/>
              </w:rPr>
            </w:pPr>
            <w:r w:rsidRPr="00F57FC9">
              <w:rPr>
                <w:rFonts w:ascii="Arial" w:hAnsi="Arial" w:cs="Arial"/>
                <w:b/>
                <w:bCs/>
                <w:sz w:val="24"/>
                <w:szCs w:val="24"/>
                <w:lang w:val="es-MX"/>
              </w:rPr>
              <w:t>TEMAS</w:t>
            </w:r>
          </w:p>
        </w:tc>
      </w:tr>
      <w:tr w:rsidR="00503DA1" w14:paraId="54F075CB" w14:textId="77777777" w:rsidTr="0057164D">
        <w:tc>
          <w:tcPr>
            <w:tcW w:w="1497" w:type="dxa"/>
          </w:tcPr>
          <w:p w14:paraId="6CE49F4D" w14:textId="77777777" w:rsidR="00503DA1" w:rsidRPr="00503DA1" w:rsidRDefault="00503DA1" w:rsidP="00F57FC9">
            <w:pPr>
              <w:jc w:val="center"/>
              <w:rPr>
                <w:rFonts w:ascii="Arial" w:hAnsi="Arial" w:cs="Arial"/>
                <w:sz w:val="24"/>
                <w:szCs w:val="24"/>
                <w:lang w:val="es-MX"/>
              </w:rPr>
            </w:pPr>
            <w:r w:rsidRPr="00503DA1">
              <w:rPr>
                <w:rFonts w:ascii="Arial" w:hAnsi="Arial" w:cs="Arial"/>
                <w:sz w:val="24"/>
                <w:szCs w:val="24"/>
                <w:lang w:val="es-MX"/>
              </w:rPr>
              <w:t>Preescolar</w:t>
            </w:r>
          </w:p>
          <w:p w14:paraId="7D0E9DEF" w14:textId="77777777" w:rsidR="00503DA1" w:rsidRDefault="00503DA1" w:rsidP="00F57FC9">
            <w:pPr>
              <w:jc w:val="center"/>
              <w:rPr>
                <w:rFonts w:ascii="Arial" w:hAnsi="Arial" w:cs="Arial"/>
                <w:sz w:val="24"/>
                <w:szCs w:val="24"/>
                <w:lang w:val="es-MX"/>
              </w:rPr>
            </w:pPr>
          </w:p>
        </w:tc>
        <w:tc>
          <w:tcPr>
            <w:tcW w:w="7535" w:type="dxa"/>
          </w:tcPr>
          <w:p w14:paraId="0DD20C36" w14:textId="77777777" w:rsidR="009E64D2" w:rsidRPr="0057164D" w:rsidRDefault="00120901" w:rsidP="0057164D">
            <w:pPr>
              <w:pStyle w:val="Prrafodelista"/>
              <w:numPr>
                <w:ilvl w:val="0"/>
                <w:numId w:val="4"/>
              </w:numPr>
              <w:rPr>
                <w:rFonts w:ascii="Arial" w:hAnsi="Arial" w:cs="Arial"/>
                <w:sz w:val="24"/>
                <w:szCs w:val="24"/>
              </w:rPr>
            </w:pPr>
            <w:r w:rsidRPr="0057164D">
              <w:rPr>
                <w:rFonts w:ascii="Arial" w:hAnsi="Arial" w:cs="Arial"/>
                <w:sz w:val="24"/>
                <w:szCs w:val="24"/>
              </w:rPr>
              <w:t>Identificar frutas, verduras y alimentos nutritivos.</w:t>
            </w:r>
          </w:p>
          <w:p w14:paraId="37541E19" w14:textId="3C9FEA11" w:rsidR="00120901" w:rsidRPr="0057164D" w:rsidRDefault="00120901" w:rsidP="0057164D">
            <w:pPr>
              <w:pStyle w:val="Prrafodelista"/>
              <w:numPr>
                <w:ilvl w:val="0"/>
                <w:numId w:val="4"/>
              </w:numPr>
              <w:rPr>
                <w:rFonts w:ascii="Arial" w:hAnsi="Arial" w:cs="Arial"/>
                <w:sz w:val="24"/>
                <w:szCs w:val="24"/>
              </w:rPr>
            </w:pPr>
            <w:r w:rsidRPr="0057164D">
              <w:rPr>
                <w:rFonts w:ascii="Arial" w:hAnsi="Arial" w:cs="Arial"/>
                <w:sz w:val="24"/>
                <w:szCs w:val="24"/>
              </w:rPr>
              <w:t>La importancia del lavado de manos.</w:t>
            </w:r>
          </w:p>
          <w:p w14:paraId="0A144BCE"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Importancia de la higiene personal (cepillado de dientes, baño, cuidado del cabello).</w:t>
            </w:r>
          </w:p>
          <w:p w14:paraId="1F44D321"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El descanso y la importancia de dormir bien.</w:t>
            </w:r>
          </w:p>
          <w:p w14:paraId="34CDC44C" w14:textId="5B85F1F3" w:rsidR="0057164D" w:rsidRPr="0057164D" w:rsidRDefault="0057164D" w:rsidP="0057164D">
            <w:pPr>
              <w:pStyle w:val="Prrafodelista"/>
              <w:jc w:val="both"/>
              <w:rPr>
                <w:rFonts w:ascii="Arial" w:hAnsi="Arial" w:cs="Arial"/>
                <w:sz w:val="24"/>
                <w:szCs w:val="24"/>
                <w:lang w:val="es-MX"/>
              </w:rPr>
            </w:pPr>
          </w:p>
        </w:tc>
      </w:tr>
      <w:tr w:rsidR="00503DA1" w14:paraId="49D10C2B" w14:textId="77777777" w:rsidTr="0057164D">
        <w:tc>
          <w:tcPr>
            <w:tcW w:w="1497" w:type="dxa"/>
          </w:tcPr>
          <w:p w14:paraId="4E405225" w14:textId="63A9C35F" w:rsidR="00503DA1" w:rsidRPr="00503DA1" w:rsidRDefault="00503DA1" w:rsidP="00120901">
            <w:pPr>
              <w:jc w:val="center"/>
              <w:rPr>
                <w:rFonts w:ascii="Arial" w:hAnsi="Arial" w:cs="Arial"/>
                <w:sz w:val="24"/>
                <w:szCs w:val="24"/>
                <w:lang w:val="es-MX"/>
              </w:rPr>
            </w:pPr>
            <w:r w:rsidRPr="00503DA1">
              <w:rPr>
                <w:rFonts w:ascii="Arial" w:hAnsi="Arial" w:cs="Arial"/>
                <w:sz w:val="24"/>
                <w:szCs w:val="24"/>
                <w:lang w:val="es-MX"/>
              </w:rPr>
              <w:t>Prim</w:t>
            </w:r>
            <w:r w:rsidR="00120901">
              <w:rPr>
                <w:rFonts w:ascii="Arial" w:hAnsi="Arial" w:cs="Arial"/>
                <w:sz w:val="24"/>
                <w:szCs w:val="24"/>
                <w:lang w:val="es-MX"/>
              </w:rPr>
              <w:t>ero</w:t>
            </w:r>
          </w:p>
        </w:tc>
        <w:tc>
          <w:tcPr>
            <w:tcW w:w="7535" w:type="dxa"/>
          </w:tcPr>
          <w:p w14:paraId="1B690084" w14:textId="17790FEB" w:rsidR="00503DA1" w:rsidRPr="0057164D" w:rsidRDefault="00120901" w:rsidP="0057164D">
            <w:pPr>
              <w:pStyle w:val="Prrafodelista"/>
              <w:numPr>
                <w:ilvl w:val="0"/>
                <w:numId w:val="4"/>
              </w:numPr>
              <w:rPr>
                <w:rFonts w:ascii="Arial" w:hAnsi="Arial" w:cs="Arial"/>
                <w:sz w:val="24"/>
                <w:szCs w:val="24"/>
                <w:lang w:val="es-MX"/>
              </w:rPr>
            </w:pPr>
            <w:r w:rsidRPr="0057164D">
              <w:rPr>
                <w:rFonts w:ascii="Arial" w:hAnsi="Arial" w:cs="Arial"/>
                <w:sz w:val="24"/>
                <w:szCs w:val="24"/>
              </w:rPr>
              <w:t>Identificar los beneficios de consumir frutas y verduras.</w:t>
            </w:r>
          </w:p>
          <w:p w14:paraId="4E28D80A" w14:textId="77777777" w:rsidR="009E64D2" w:rsidRPr="0057164D" w:rsidRDefault="00120901" w:rsidP="0057164D">
            <w:pPr>
              <w:pStyle w:val="Prrafodelista"/>
              <w:numPr>
                <w:ilvl w:val="0"/>
                <w:numId w:val="4"/>
              </w:numPr>
              <w:rPr>
                <w:rFonts w:ascii="Arial" w:hAnsi="Arial" w:cs="Arial"/>
                <w:sz w:val="24"/>
                <w:szCs w:val="24"/>
              </w:rPr>
            </w:pPr>
            <w:r w:rsidRPr="0057164D">
              <w:rPr>
                <w:rFonts w:ascii="Arial" w:hAnsi="Arial" w:cs="Arial"/>
                <w:sz w:val="24"/>
                <w:szCs w:val="24"/>
              </w:rPr>
              <w:t>Hábitos de higiene personal.</w:t>
            </w:r>
          </w:p>
          <w:p w14:paraId="043A0BA8"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Fomentar el juego y la actividad física para fortalecer el cuerpo.</w:t>
            </w:r>
          </w:p>
          <w:p w14:paraId="59887AE2"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identificar y expresar sus emociones, enseñando cómo gestionarlas.</w:t>
            </w:r>
          </w:p>
          <w:p w14:paraId="149C435D" w14:textId="2C835126" w:rsidR="0057164D" w:rsidRPr="0057164D" w:rsidRDefault="0057164D" w:rsidP="0057164D">
            <w:pPr>
              <w:pStyle w:val="Prrafodelista"/>
              <w:jc w:val="both"/>
              <w:rPr>
                <w:rFonts w:ascii="Arial" w:hAnsi="Arial" w:cs="Arial"/>
                <w:sz w:val="24"/>
                <w:szCs w:val="24"/>
                <w:lang w:val="es-MX"/>
              </w:rPr>
            </w:pPr>
          </w:p>
        </w:tc>
      </w:tr>
      <w:tr w:rsidR="00120901" w14:paraId="21ACB479" w14:textId="77777777" w:rsidTr="0057164D">
        <w:tc>
          <w:tcPr>
            <w:tcW w:w="1497" w:type="dxa"/>
          </w:tcPr>
          <w:p w14:paraId="417D6DF3" w14:textId="305F9695" w:rsidR="00120901" w:rsidRPr="00503DA1" w:rsidRDefault="00120901" w:rsidP="00F57FC9">
            <w:pPr>
              <w:jc w:val="center"/>
              <w:rPr>
                <w:rFonts w:ascii="Arial" w:hAnsi="Arial" w:cs="Arial"/>
                <w:sz w:val="24"/>
                <w:szCs w:val="24"/>
                <w:lang w:val="es-MX"/>
              </w:rPr>
            </w:pPr>
            <w:r>
              <w:rPr>
                <w:rFonts w:ascii="Arial" w:hAnsi="Arial" w:cs="Arial"/>
                <w:sz w:val="24"/>
                <w:szCs w:val="24"/>
                <w:lang w:val="es-MX"/>
              </w:rPr>
              <w:t xml:space="preserve">Segundo </w:t>
            </w:r>
          </w:p>
        </w:tc>
        <w:tc>
          <w:tcPr>
            <w:tcW w:w="7535" w:type="dxa"/>
          </w:tcPr>
          <w:p w14:paraId="50051A0F" w14:textId="77777777" w:rsidR="00120901" w:rsidRPr="0057164D" w:rsidRDefault="00120901" w:rsidP="0057164D">
            <w:pPr>
              <w:pStyle w:val="Prrafodelista"/>
              <w:numPr>
                <w:ilvl w:val="0"/>
                <w:numId w:val="4"/>
              </w:numPr>
              <w:rPr>
                <w:rFonts w:ascii="Arial" w:hAnsi="Arial" w:cs="Arial"/>
                <w:sz w:val="24"/>
                <w:szCs w:val="24"/>
              </w:rPr>
            </w:pPr>
            <w:r w:rsidRPr="0057164D">
              <w:rPr>
                <w:rFonts w:ascii="Arial" w:hAnsi="Arial" w:cs="Arial"/>
                <w:sz w:val="24"/>
                <w:szCs w:val="24"/>
              </w:rPr>
              <w:t>Introducción a los diferentes grupos de alimentos y su función en el cuerpo.</w:t>
            </w:r>
          </w:p>
          <w:p w14:paraId="50C55CAD" w14:textId="77777777" w:rsidR="00120901" w:rsidRPr="0057164D" w:rsidRDefault="00120901" w:rsidP="0057164D">
            <w:pPr>
              <w:pStyle w:val="Prrafodelista"/>
              <w:numPr>
                <w:ilvl w:val="0"/>
                <w:numId w:val="4"/>
              </w:numPr>
              <w:rPr>
                <w:rFonts w:ascii="Arial" w:hAnsi="Arial" w:cs="Arial"/>
                <w:sz w:val="24"/>
                <w:szCs w:val="24"/>
              </w:rPr>
            </w:pPr>
            <w:r w:rsidRPr="0057164D">
              <w:rPr>
                <w:rFonts w:ascii="Arial" w:hAnsi="Arial" w:cs="Arial"/>
                <w:sz w:val="24"/>
                <w:szCs w:val="24"/>
              </w:rPr>
              <w:t>Enseñar cómo mantener una higiene adecuada para prevenir enfermedades.</w:t>
            </w:r>
          </w:p>
          <w:p w14:paraId="7CB99FE7"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Promover actividades que favorezcan la salud física y emocional.</w:t>
            </w:r>
          </w:p>
          <w:p w14:paraId="00701E80"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Enseñar la importancia de mantenerse hidratado para tener energía durante el día.</w:t>
            </w:r>
          </w:p>
          <w:p w14:paraId="03EFCD89" w14:textId="4FBBB42D" w:rsidR="0057164D" w:rsidRPr="0057164D" w:rsidRDefault="0057164D" w:rsidP="0057164D">
            <w:pPr>
              <w:pStyle w:val="Prrafodelista"/>
              <w:rPr>
                <w:rFonts w:ascii="Arial" w:hAnsi="Arial" w:cs="Arial"/>
                <w:sz w:val="24"/>
                <w:szCs w:val="24"/>
                <w:lang w:val="es-MX"/>
              </w:rPr>
            </w:pPr>
          </w:p>
        </w:tc>
      </w:tr>
      <w:tr w:rsidR="00120901" w14:paraId="2D71353D" w14:textId="77777777" w:rsidTr="0057164D">
        <w:tc>
          <w:tcPr>
            <w:tcW w:w="1497" w:type="dxa"/>
          </w:tcPr>
          <w:p w14:paraId="2A4260CA" w14:textId="25160107" w:rsidR="00120901" w:rsidRPr="00503DA1" w:rsidRDefault="00120901" w:rsidP="00F57FC9">
            <w:pPr>
              <w:jc w:val="center"/>
              <w:rPr>
                <w:rFonts w:ascii="Arial" w:hAnsi="Arial" w:cs="Arial"/>
                <w:sz w:val="24"/>
                <w:szCs w:val="24"/>
                <w:lang w:val="es-MX"/>
              </w:rPr>
            </w:pPr>
            <w:r>
              <w:rPr>
                <w:rFonts w:ascii="Arial" w:hAnsi="Arial" w:cs="Arial"/>
                <w:sz w:val="24"/>
                <w:szCs w:val="24"/>
                <w:lang w:val="es-MX"/>
              </w:rPr>
              <w:t>Tercero</w:t>
            </w:r>
          </w:p>
        </w:tc>
        <w:tc>
          <w:tcPr>
            <w:tcW w:w="7535" w:type="dxa"/>
          </w:tcPr>
          <w:p w14:paraId="3204F392"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Explicar cómo los alimentos afectan el crecimiento y el desarrollo.</w:t>
            </w:r>
          </w:p>
          <w:p w14:paraId="35225BBA"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La importancia de realizar actividades físicas como caminar, correr, y bailar.</w:t>
            </w:r>
          </w:p>
          <w:p w14:paraId="3FFA12EE"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Enseñar la correcta higiene bucal y la importancia de evitar los alimentos azucarados.</w:t>
            </w:r>
          </w:p>
          <w:p w14:paraId="31045760"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Enseñar cómo manejar la frustración y la ansiedad a través de técnicas simples.</w:t>
            </w:r>
          </w:p>
          <w:p w14:paraId="4F87F28F" w14:textId="7CE2E7A8" w:rsidR="0057164D" w:rsidRPr="0057164D" w:rsidRDefault="0057164D" w:rsidP="0057164D">
            <w:pPr>
              <w:pStyle w:val="Prrafodelista"/>
              <w:jc w:val="both"/>
              <w:rPr>
                <w:rFonts w:ascii="Arial" w:hAnsi="Arial" w:cs="Arial"/>
                <w:sz w:val="24"/>
                <w:szCs w:val="24"/>
                <w:lang w:val="es-MX"/>
              </w:rPr>
            </w:pPr>
          </w:p>
        </w:tc>
      </w:tr>
      <w:tr w:rsidR="00120901" w14:paraId="0F43F83E" w14:textId="77777777" w:rsidTr="0057164D">
        <w:tc>
          <w:tcPr>
            <w:tcW w:w="1497" w:type="dxa"/>
          </w:tcPr>
          <w:p w14:paraId="11E9C0D8" w14:textId="203AED99" w:rsidR="00120901" w:rsidRPr="00503DA1" w:rsidRDefault="00120901" w:rsidP="00F57FC9">
            <w:pPr>
              <w:jc w:val="center"/>
              <w:rPr>
                <w:rFonts w:ascii="Arial" w:hAnsi="Arial" w:cs="Arial"/>
                <w:sz w:val="24"/>
                <w:szCs w:val="24"/>
                <w:lang w:val="es-MX"/>
              </w:rPr>
            </w:pPr>
            <w:r>
              <w:rPr>
                <w:rFonts w:ascii="Arial" w:hAnsi="Arial" w:cs="Arial"/>
                <w:sz w:val="24"/>
                <w:szCs w:val="24"/>
                <w:lang w:val="es-MX"/>
              </w:rPr>
              <w:t xml:space="preserve">Cuarto </w:t>
            </w:r>
          </w:p>
        </w:tc>
        <w:tc>
          <w:tcPr>
            <w:tcW w:w="7535" w:type="dxa"/>
          </w:tcPr>
          <w:p w14:paraId="0076718A"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Explicar cómo construir un plato saludable.</w:t>
            </w:r>
          </w:p>
          <w:p w14:paraId="7648DC4C"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Fomentar la práctica constante de deportes o actividades físicas.</w:t>
            </w:r>
          </w:p>
          <w:p w14:paraId="3F8134A9"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Hablar sobre la importancia de prevenir enfermedades a través de buenos hábitos de higiene y alimentación.</w:t>
            </w:r>
          </w:p>
          <w:p w14:paraId="15C6D99E"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Enseñar la importancia del respeto y la amistad en las relaciones interpersonales.</w:t>
            </w:r>
          </w:p>
          <w:p w14:paraId="4F97D7F0" w14:textId="7F759DFA" w:rsidR="0057164D" w:rsidRPr="0057164D" w:rsidRDefault="0057164D" w:rsidP="0057164D">
            <w:pPr>
              <w:pStyle w:val="Prrafodelista"/>
              <w:rPr>
                <w:rFonts w:ascii="Arial" w:hAnsi="Arial" w:cs="Arial"/>
                <w:sz w:val="24"/>
                <w:szCs w:val="24"/>
                <w:lang w:val="es-MX"/>
              </w:rPr>
            </w:pPr>
          </w:p>
        </w:tc>
      </w:tr>
      <w:tr w:rsidR="00120901" w14:paraId="1527F4E9" w14:textId="77777777" w:rsidTr="0057164D">
        <w:tc>
          <w:tcPr>
            <w:tcW w:w="1497" w:type="dxa"/>
          </w:tcPr>
          <w:p w14:paraId="0AA2E0B4" w14:textId="20FA37A4" w:rsidR="00120901" w:rsidRDefault="00120901" w:rsidP="00F57FC9">
            <w:pPr>
              <w:jc w:val="center"/>
              <w:rPr>
                <w:rFonts w:ascii="Arial" w:hAnsi="Arial" w:cs="Arial"/>
                <w:sz w:val="24"/>
                <w:szCs w:val="24"/>
                <w:lang w:val="es-MX"/>
              </w:rPr>
            </w:pPr>
            <w:r>
              <w:rPr>
                <w:rFonts w:ascii="Arial" w:hAnsi="Arial" w:cs="Arial"/>
                <w:sz w:val="24"/>
                <w:szCs w:val="24"/>
                <w:lang w:val="es-MX"/>
              </w:rPr>
              <w:lastRenderedPageBreak/>
              <w:t xml:space="preserve">Quinto </w:t>
            </w:r>
          </w:p>
        </w:tc>
        <w:tc>
          <w:tcPr>
            <w:tcW w:w="7535" w:type="dxa"/>
          </w:tcPr>
          <w:p w14:paraId="7B9B7584" w14:textId="20C70AB8"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 xml:space="preserve">Desarrollar un menú saludable con los alimentos más adecuados para un </w:t>
            </w:r>
            <w:r w:rsidR="004F71DA">
              <w:rPr>
                <w:rFonts w:ascii="Arial" w:hAnsi="Arial" w:cs="Arial"/>
                <w:sz w:val="24"/>
                <w:szCs w:val="24"/>
              </w:rPr>
              <w:t xml:space="preserve">buen </w:t>
            </w:r>
            <w:r w:rsidRPr="0057164D">
              <w:rPr>
                <w:rFonts w:ascii="Arial" w:hAnsi="Arial" w:cs="Arial"/>
                <w:sz w:val="24"/>
                <w:szCs w:val="24"/>
              </w:rPr>
              <w:t>crecimiento.</w:t>
            </w:r>
          </w:p>
          <w:p w14:paraId="7D4E37CC"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Profundizar en la importancia de la higiene para evitar enfermedades.</w:t>
            </w:r>
          </w:p>
          <w:p w14:paraId="6138C4F9"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Fomentar la actividad física como parte de la rutina diaria.</w:t>
            </w:r>
          </w:p>
          <w:p w14:paraId="2BB2C748"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Enseñar técnicas para manejar la ansiedad y el estrés, como la respiración profunda y la relajación.</w:t>
            </w:r>
          </w:p>
          <w:p w14:paraId="25930B5F" w14:textId="3BA5177C" w:rsidR="0057164D" w:rsidRPr="0057164D" w:rsidRDefault="0057164D" w:rsidP="0057164D">
            <w:pPr>
              <w:pStyle w:val="Prrafodelista"/>
              <w:jc w:val="both"/>
              <w:rPr>
                <w:rFonts w:ascii="Arial" w:hAnsi="Arial" w:cs="Arial"/>
                <w:sz w:val="24"/>
                <w:szCs w:val="24"/>
                <w:lang w:val="es-MX"/>
              </w:rPr>
            </w:pPr>
          </w:p>
        </w:tc>
      </w:tr>
      <w:tr w:rsidR="00503DA1" w14:paraId="6A371337" w14:textId="77777777" w:rsidTr="0057164D">
        <w:tc>
          <w:tcPr>
            <w:tcW w:w="1497" w:type="dxa"/>
          </w:tcPr>
          <w:p w14:paraId="2705A0F1" w14:textId="5AEB34E7" w:rsidR="00503DA1" w:rsidRPr="00503DA1" w:rsidRDefault="00120901" w:rsidP="00F57FC9">
            <w:pPr>
              <w:jc w:val="center"/>
              <w:rPr>
                <w:rFonts w:ascii="Arial" w:hAnsi="Arial" w:cs="Arial"/>
                <w:sz w:val="24"/>
                <w:szCs w:val="24"/>
                <w:lang w:val="es-MX"/>
              </w:rPr>
            </w:pPr>
            <w:r>
              <w:rPr>
                <w:rFonts w:ascii="Arial" w:hAnsi="Arial" w:cs="Arial"/>
                <w:sz w:val="24"/>
                <w:szCs w:val="24"/>
                <w:lang w:val="es-MX"/>
              </w:rPr>
              <w:t xml:space="preserve">Sexto </w:t>
            </w:r>
          </w:p>
        </w:tc>
        <w:tc>
          <w:tcPr>
            <w:tcW w:w="7535" w:type="dxa"/>
          </w:tcPr>
          <w:p w14:paraId="405BB8BA" w14:textId="3EF83B6A" w:rsidR="009E64D2" w:rsidRPr="0057164D" w:rsidRDefault="004F71DA" w:rsidP="0057164D">
            <w:pPr>
              <w:pStyle w:val="Prrafodelista"/>
              <w:numPr>
                <w:ilvl w:val="0"/>
                <w:numId w:val="4"/>
              </w:numPr>
              <w:jc w:val="both"/>
              <w:rPr>
                <w:rFonts w:ascii="Arial" w:hAnsi="Arial" w:cs="Arial"/>
                <w:sz w:val="24"/>
                <w:szCs w:val="24"/>
              </w:rPr>
            </w:pPr>
            <w:r>
              <w:rPr>
                <w:rFonts w:ascii="Arial" w:hAnsi="Arial" w:cs="Arial"/>
                <w:sz w:val="24"/>
                <w:szCs w:val="24"/>
              </w:rPr>
              <w:t>Conocer d</w:t>
            </w:r>
            <w:r w:rsidR="00120901" w:rsidRPr="0057164D">
              <w:rPr>
                <w:rFonts w:ascii="Arial" w:hAnsi="Arial" w:cs="Arial"/>
                <w:sz w:val="24"/>
                <w:szCs w:val="24"/>
              </w:rPr>
              <w:t>ietas equilibradas y la importancia de los micronutrientes.</w:t>
            </w:r>
          </w:p>
          <w:p w14:paraId="7BFE97B8"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Incentivar relaciones respetuosas y cómo comunicarse de manera asertiva.</w:t>
            </w:r>
          </w:p>
          <w:p w14:paraId="04472C7D"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Concienciar sobre los efectos negativos del consumo de sustancias.</w:t>
            </w:r>
          </w:p>
          <w:p w14:paraId="386473E8" w14:textId="77777777" w:rsidR="00120901" w:rsidRPr="0057164D" w:rsidRDefault="00120901"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Relacionar el ejercicio físico con el aumento de la energía y el buen estado de ánimo.</w:t>
            </w:r>
          </w:p>
          <w:p w14:paraId="1DFC1179" w14:textId="43306CB9" w:rsidR="0057164D" w:rsidRPr="0057164D" w:rsidRDefault="0057164D" w:rsidP="0057164D">
            <w:pPr>
              <w:pStyle w:val="Prrafodelista"/>
              <w:rPr>
                <w:rFonts w:ascii="Arial" w:hAnsi="Arial" w:cs="Arial"/>
                <w:sz w:val="24"/>
                <w:szCs w:val="24"/>
                <w:lang w:val="es-MX"/>
              </w:rPr>
            </w:pPr>
          </w:p>
        </w:tc>
      </w:tr>
      <w:tr w:rsidR="00120901" w14:paraId="274495E2" w14:textId="77777777" w:rsidTr="0057164D">
        <w:tc>
          <w:tcPr>
            <w:tcW w:w="1497" w:type="dxa"/>
          </w:tcPr>
          <w:p w14:paraId="4FCBCA85" w14:textId="207D0684" w:rsidR="00120901" w:rsidRPr="00503DA1" w:rsidRDefault="00120901" w:rsidP="00F57FC9">
            <w:pPr>
              <w:jc w:val="center"/>
              <w:rPr>
                <w:rFonts w:ascii="Arial" w:hAnsi="Arial" w:cs="Arial"/>
                <w:sz w:val="24"/>
                <w:szCs w:val="24"/>
                <w:lang w:val="es-MX"/>
              </w:rPr>
            </w:pPr>
            <w:r>
              <w:rPr>
                <w:rFonts w:ascii="Arial" w:hAnsi="Arial" w:cs="Arial"/>
                <w:sz w:val="24"/>
                <w:szCs w:val="24"/>
                <w:lang w:val="es-MX"/>
              </w:rPr>
              <w:t xml:space="preserve">Séptimo </w:t>
            </w:r>
          </w:p>
        </w:tc>
        <w:tc>
          <w:tcPr>
            <w:tcW w:w="7535" w:type="dxa"/>
          </w:tcPr>
          <w:p w14:paraId="57FE1BE2" w14:textId="77777777"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Enseñar la importancia de una dieta balanceada para tener energía y mantener un buen estado de salud.</w:t>
            </w:r>
          </w:p>
          <w:p w14:paraId="7A6D1779" w14:textId="757BFFB8"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rPr>
              <w:t>Reconoce</w:t>
            </w:r>
            <w:r w:rsidR="004F71DA">
              <w:rPr>
                <w:rFonts w:ascii="Arial" w:hAnsi="Arial" w:cs="Arial"/>
                <w:sz w:val="24"/>
                <w:szCs w:val="24"/>
              </w:rPr>
              <w:t>r</w:t>
            </w:r>
            <w:r w:rsidRPr="0057164D">
              <w:rPr>
                <w:rFonts w:ascii="Arial" w:hAnsi="Arial" w:cs="Arial"/>
                <w:sz w:val="24"/>
                <w:szCs w:val="24"/>
              </w:rPr>
              <w:t xml:space="preserve"> los cambios físicos y emocionales durante la adolescencia.</w:t>
            </w:r>
          </w:p>
          <w:p w14:paraId="1FBD130D" w14:textId="310E3C7E" w:rsidR="00120901" w:rsidRPr="0057164D" w:rsidRDefault="00120901"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Reconoce</w:t>
            </w:r>
            <w:r w:rsidR="004F71DA">
              <w:rPr>
                <w:rFonts w:ascii="Arial" w:hAnsi="Arial" w:cs="Arial"/>
                <w:sz w:val="24"/>
                <w:szCs w:val="24"/>
                <w:lang w:val="es-MX"/>
              </w:rPr>
              <w:t>r</w:t>
            </w:r>
            <w:r w:rsidRPr="0057164D">
              <w:rPr>
                <w:rFonts w:ascii="Arial" w:hAnsi="Arial" w:cs="Arial"/>
                <w:sz w:val="24"/>
                <w:szCs w:val="24"/>
                <w:lang w:val="es-MX"/>
              </w:rPr>
              <w:t xml:space="preserve"> </w:t>
            </w:r>
            <w:r w:rsidRPr="0057164D">
              <w:rPr>
                <w:rFonts w:ascii="Arial" w:hAnsi="Arial" w:cs="Arial"/>
                <w:sz w:val="24"/>
                <w:szCs w:val="24"/>
              </w:rPr>
              <w:t xml:space="preserve">los riesgos del alcohol, </w:t>
            </w:r>
            <w:r w:rsidR="004F71DA">
              <w:rPr>
                <w:rFonts w:ascii="Arial" w:hAnsi="Arial" w:cs="Arial"/>
                <w:sz w:val="24"/>
                <w:szCs w:val="24"/>
              </w:rPr>
              <w:t xml:space="preserve">sustancias psicoactivas </w:t>
            </w:r>
            <w:r w:rsidRPr="0057164D">
              <w:rPr>
                <w:rFonts w:ascii="Arial" w:hAnsi="Arial" w:cs="Arial"/>
                <w:sz w:val="24"/>
                <w:szCs w:val="24"/>
              </w:rPr>
              <w:t>y cómo evitarlas.</w:t>
            </w:r>
          </w:p>
          <w:p w14:paraId="492CCCB8" w14:textId="0A3370FD" w:rsidR="00120901"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Identifica</w:t>
            </w:r>
            <w:r w:rsidR="004F71DA">
              <w:rPr>
                <w:rFonts w:ascii="Arial" w:hAnsi="Arial" w:cs="Arial"/>
                <w:sz w:val="24"/>
                <w:szCs w:val="24"/>
              </w:rPr>
              <w:t>r</w:t>
            </w:r>
            <w:r w:rsidRPr="0057164D">
              <w:rPr>
                <w:rFonts w:ascii="Arial" w:hAnsi="Arial" w:cs="Arial"/>
                <w:sz w:val="24"/>
                <w:szCs w:val="24"/>
              </w:rPr>
              <w:t xml:space="preserve"> técnicas adecuadas para manejar el estrés académico y personal.</w:t>
            </w:r>
          </w:p>
          <w:p w14:paraId="58253A90" w14:textId="2ABCAB47" w:rsidR="0057164D" w:rsidRPr="0057164D" w:rsidRDefault="0057164D" w:rsidP="0057164D">
            <w:pPr>
              <w:pStyle w:val="Prrafodelista"/>
              <w:rPr>
                <w:rFonts w:ascii="Arial" w:hAnsi="Arial" w:cs="Arial"/>
                <w:sz w:val="24"/>
                <w:szCs w:val="24"/>
                <w:lang w:val="es-MX"/>
              </w:rPr>
            </w:pPr>
          </w:p>
        </w:tc>
      </w:tr>
      <w:tr w:rsidR="00120901" w14:paraId="06B14D32" w14:textId="77777777" w:rsidTr="0057164D">
        <w:tc>
          <w:tcPr>
            <w:tcW w:w="1497" w:type="dxa"/>
          </w:tcPr>
          <w:p w14:paraId="6A68ED25" w14:textId="656B7C67" w:rsidR="00120901" w:rsidRDefault="00120901" w:rsidP="00F57FC9">
            <w:pPr>
              <w:jc w:val="center"/>
              <w:rPr>
                <w:rFonts w:ascii="Arial" w:hAnsi="Arial" w:cs="Arial"/>
                <w:sz w:val="24"/>
                <w:szCs w:val="24"/>
                <w:lang w:val="es-MX"/>
              </w:rPr>
            </w:pPr>
            <w:r>
              <w:rPr>
                <w:rFonts w:ascii="Arial" w:hAnsi="Arial" w:cs="Arial"/>
                <w:sz w:val="24"/>
                <w:szCs w:val="24"/>
                <w:lang w:val="es-MX"/>
              </w:rPr>
              <w:t>Octavo</w:t>
            </w:r>
          </w:p>
        </w:tc>
        <w:tc>
          <w:tcPr>
            <w:tcW w:w="7535" w:type="dxa"/>
          </w:tcPr>
          <w:p w14:paraId="14166BD2" w14:textId="21EFEB71" w:rsidR="00120901"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 xml:space="preserve">Identificar la </w:t>
            </w:r>
            <w:r w:rsidRPr="0057164D">
              <w:rPr>
                <w:rFonts w:ascii="Arial" w:hAnsi="Arial" w:cs="Arial"/>
                <w:sz w:val="24"/>
                <w:szCs w:val="24"/>
              </w:rPr>
              <w:t>prevención de enfermedades como la obesidad, diabetes y problemas cardiovasculares mediante hábitos saludables.</w:t>
            </w:r>
          </w:p>
          <w:p w14:paraId="263823FB" w14:textId="77777777"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 xml:space="preserve">Fomentar la </w:t>
            </w:r>
            <w:r w:rsidRPr="0057164D">
              <w:rPr>
                <w:rFonts w:ascii="Arial" w:hAnsi="Arial" w:cs="Arial"/>
                <w:sz w:val="24"/>
                <w:szCs w:val="24"/>
              </w:rPr>
              <w:t>empatía, la cooperación y la comunicación efectiva con los demás.</w:t>
            </w:r>
          </w:p>
          <w:p w14:paraId="775FE531" w14:textId="77777777" w:rsidR="004F71DA" w:rsidRPr="0057164D" w:rsidRDefault="004F71DA" w:rsidP="004F71DA">
            <w:pPr>
              <w:pStyle w:val="Prrafodelista"/>
              <w:numPr>
                <w:ilvl w:val="0"/>
                <w:numId w:val="4"/>
              </w:numPr>
              <w:jc w:val="both"/>
              <w:rPr>
                <w:rFonts w:ascii="Arial" w:hAnsi="Arial" w:cs="Arial"/>
                <w:sz w:val="24"/>
                <w:szCs w:val="24"/>
              </w:rPr>
            </w:pPr>
            <w:r w:rsidRPr="0057164D">
              <w:rPr>
                <w:rFonts w:ascii="Arial" w:hAnsi="Arial" w:cs="Arial"/>
                <w:sz w:val="24"/>
                <w:szCs w:val="24"/>
              </w:rPr>
              <w:t>Promover la importancia de la actividad física diaria, los beneficios de una rutina de ejercicio y la salud mental.</w:t>
            </w:r>
          </w:p>
          <w:p w14:paraId="336FE12B" w14:textId="72824AC3" w:rsidR="0057164D"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Identifica</w:t>
            </w:r>
            <w:r w:rsidR="004F71DA">
              <w:rPr>
                <w:rFonts w:ascii="Arial" w:hAnsi="Arial" w:cs="Arial"/>
                <w:sz w:val="24"/>
                <w:szCs w:val="24"/>
              </w:rPr>
              <w:t>r</w:t>
            </w:r>
            <w:r w:rsidRPr="0057164D">
              <w:rPr>
                <w:rFonts w:ascii="Arial" w:hAnsi="Arial" w:cs="Arial"/>
                <w:sz w:val="24"/>
                <w:szCs w:val="24"/>
              </w:rPr>
              <w:t xml:space="preserve"> estrategias para controlar la ansiedad y mejorar el bienestar emocional, como la meditación y el ejercicio.</w:t>
            </w:r>
          </w:p>
          <w:p w14:paraId="565E9CC6" w14:textId="29CD0C27" w:rsidR="0057164D" w:rsidRPr="0057164D" w:rsidRDefault="0057164D" w:rsidP="0057164D">
            <w:pPr>
              <w:pStyle w:val="Prrafodelista"/>
              <w:rPr>
                <w:rFonts w:ascii="Arial" w:hAnsi="Arial" w:cs="Arial"/>
                <w:sz w:val="24"/>
                <w:szCs w:val="24"/>
                <w:lang w:val="es-MX"/>
              </w:rPr>
            </w:pPr>
          </w:p>
        </w:tc>
      </w:tr>
      <w:tr w:rsidR="00120901" w14:paraId="1A94AD05" w14:textId="77777777" w:rsidTr="0057164D">
        <w:tc>
          <w:tcPr>
            <w:tcW w:w="1497" w:type="dxa"/>
          </w:tcPr>
          <w:p w14:paraId="6F181C94" w14:textId="04AF5ECC" w:rsidR="00120901" w:rsidRDefault="00120901" w:rsidP="00F57FC9">
            <w:pPr>
              <w:jc w:val="center"/>
              <w:rPr>
                <w:rFonts w:ascii="Arial" w:hAnsi="Arial" w:cs="Arial"/>
                <w:sz w:val="24"/>
                <w:szCs w:val="24"/>
                <w:lang w:val="es-MX"/>
              </w:rPr>
            </w:pPr>
            <w:r>
              <w:rPr>
                <w:rFonts w:ascii="Arial" w:hAnsi="Arial" w:cs="Arial"/>
                <w:sz w:val="24"/>
                <w:szCs w:val="24"/>
                <w:lang w:val="es-MX"/>
              </w:rPr>
              <w:t xml:space="preserve">Noveno </w:t>
            </w:r>
          </w:p>
        </w:tc>
        <w:tc>
          <w:tcPr>
            <w:tcW w:w="7535" w:type="dxa"/>
          </w:tcPr>
          <w:p w14:paraId="226814C8" w14:textId="77777777" w:rsidR="00120901"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rPr>
              <w:t>Sensibilizar sobre el impacto de la dieta y el sedentarismo en la salud a largo plazo.</w:t>
            </w:r>
          </w:p>
          <w:p w14:paraId="65CEBAF3" w14:textId="77777777"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rPr>
              <w:t>Promover la importancia de la actividad física diaria, los beneficios de una rutina de ejercicio y la salud mental.</w:t>
            </w:r>
          </w:p>
          <w:p w14:paraId="1107509B" w14:textId="0E5A1C62"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rPr>
              <w:t>Conoce</w:t>
            </w:r>
            <w:r w:rsidR="004F71DA">
              <w:rPr>
                <w:rFonts w:ascii="Arial" w:hAnsi="Arial" w:cs="Arial"/>
                <w:sz w:val="24"/>
                <w:szCs w:val="24"/>
              </w:rPr>
              <w:t>r</w:t>
            </w:r>
            <w:r w:rsidRPr="0057164D">
              <w:rPr>
                <w:rFonts w:ascii="Arial" w:hAnsi="Arial" w:cs="Arial"/>
                <w:sz w:val="24"/>
                <w:szCs w:val="24"/>
              </w:rPr>
              <w:t xml:space="preserve"> los trastornos comunes de la salud mental en adolescentes y cómo buscar apoyo.</w:t>
            </w:r>
          </w:p>
          <w:p w14:paraId="282EF470" w14:textId="77777777" w:rsidR="0057164D"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lang w:val="es-MX"/>
              </w:rPr>
              <w:lastRenderedPageBreak/>
              <w:t xml:space="preserve">Identificar tipos de </w:t>
            </w:r>
            <w:r w:rsidRPr="0057164D">
              <w:rPr>
                <w:rFonts w:ascii="Arial" w:hAnsi="Arial" w:cs="Arial"/>
                <w:sz w:val="24"/>
                <w:szCs w:val="24"/>
              </w:rPr>
              <w:t>organización el tiempo entre el estudio, el ejercicio, el descanso y las actividades sociales.</w:t>
            </w:r>
          </w:p>
          <w:p w14:paraId="0B0D5C25" w14:textId="3D312CB0" w:rsidR="0057164D" w:rsidRPr="0057164D" w:rsidRDefault="0057164D" w:rsidP="0057164D">
            <w:pPr>
              <w:pStyle w:val="Prrafodelista"/>
              <w:jc w:val="both"/>
              <w:rPr>
                <w:rFonts w:ascii="Arial" w:hAnsi="Arial" w:cs="Arial"/>
                <w:sz w:val="24"/>
                <w:szCs w:val="24"/>
                <w:lang w:val="es-MX"/>
              </w:rPr>
            </w:pPr>
          </w:p>
        </w:tc>
      </w:tr>
      <w:tr w:rsidR="00503DA1" w14:paraId="77D41C3A" w14:textId="77777777" w:rsidTr="0057164D">
        <w:tc>
          <w:tcPr>
            <w:tcW w:w="1497" w:type="dxa"/>
          </w:tcPr>
          <w:p w14:paraId="2193EF0B" w14:textId="4EE84DD7" w:rsidR="00503DA1" w:rsidRPr="00503DA1" w:rsidRDefault="00120901" w:rsidP="00F57FC9">
            <w:pPr>
              <w:jc w:val="center"/>
              <w:rPr>
                <w:rFonts w:ascii="Arial" w:hAnsi="Arial" w:cs="Arial"/>
                <w:sz w:val="24"/>
                <w:szCs w:val="24"/>
                <w:lang w:val="es-MX"/>
              </w:rPr>
            </w:pPr>
            <w:r>
              <w:rPr>
                <w:rFonts w:ascii="Arial" w:hAnsi="Arial" w:cs="Arial"/>
                <w:sz w:val="24"/>
                <w:szCs w:val="24"/>
                <w:lang w:val="es-MX"/>
              </w:rPr>
              <w:lastRenderedPageBreak/>
              <w:t xml:space="preserve">Décimo </w:t>
            </w:r>
          </w:p>
        </w:tc>
        <w:tc>
          <w:tcPr>
            <w:tcW w:w="7535" w:type="dxa"/>
          </w:tcPr>
          <w:p w14:paraId="05384786" w14:textId="34E88435"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Conoce</w:t>
            </w:r>
            <w:r w:rsidR="004F71DA">
              <w:rPr>
                <w:rFonts w:ascii="Arial" w:hAnsi="Arial" w:cs="Arial"/>
                <w:sz w:val="24"/>
                <w:szCs w:val="24"/>
                <w:lang w:val="es-MX"/>
              </w:rPr>
              <w:t>r</w:t>
            </w:r>
            <w:r w:rsidRPr="0057164D">
              <w:rPr>
                <w:rFonts w:ascii="Arial" w:hAnsi="Arial" w:cs="Arial"/>
                <w:sz w:val="24"/>
                <w:szCs w:val="24"/>
                <w:lang w:val="es-MX"/>
              </w:rPr>
              <w:t xml:space="preserve"> las enfermedades crónicas no transmisibles y la prevención de </w:t>
            </w:r>
            <w:r w:rsidRPr="0057164D">
              <w:rPr>
                <w:rFonts w:ascii="Arial" w:hAnsi="Arial" w:cs="Arial"/>
                <w:sz w:val="24"/>
                <w:szCs w:val="24"/>
              </w:rPr>
              <w:t>enfermedades como la hipertensión y la diabetes mediante hábitos saludables.</w:t>
            </w:r>
          </w:p>
          <w:p w14:paraId="0E3D2950" w14:textId="5724C563" w:rsidR="009E64D2"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Reconoce</w:t>
            </w:r>
            <w:r w:rsidR="004F71DA">
              <w:rPr>
                <w:rFonts w:ascii="Arial" w:hAnsi="Arial" w:cs="Arial"/>
                <w:sz w:val="24"/>
                <w:szCs w:val="24"/>
              </w:rPr>
              <w:t>r</w:t>
            </w:r>
            <w:r w:rsidRPr="0057164D">
              <w:rPr>
                <w:rFonts w:ascii="Arial" w:hAnsi="Arial" w:cs="Arial"/>
                <w:sz w:val="24"/>
                <w:szCs w:val="24"/>
              </w:rPr>
              <w:t xml:space="preserve"> la importancia de mantener un estilo de vida activo para el bienestar físico y mental.</w:t>
            </w:r>
            <w:r w:rsidRPr="0057164D">
              <w:rPr>
                <w:rFonts w:ascii="Arial" w:hAnsi="Arial" w:cs="Arial"/>
                <w:sz w:val="24"/>
                <w:szCs w:val="24"/>
                <w:lang w:val="es-MX"/>
              </w:rPr>
              <w:t xml:space="preserve"> </w:t>
            </w:r>
          </w:p>
          <w:p w14:paraId="1FEA44EB" w14:textId="38B54287" w:rsidR="0057164D"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lang w:val="es-MX"/>
              </w:rPr>
              <w:t>Conoce</w:t>
            </w:r>
            <w:r w:rsidR="004F71DA">
              <w:rPr>
                <w:rFonts w:ascii="Arial" w:hAnsi="Arial" w:cs="Arial"/>
                <w:sz w:val="24"/>
                <w:szCs w:val="24"/>
                <w:lang w:val="es-MX"/>
              </w:rPr>
              <w:t>r</w:t>
            </w:r>
            <w:r w:rsidRPr="0057164D">
              <w:rPr>
                <w:rFonts w:ascii="Arial" w:hAnsi="Arial" w:cs="Arial"/>
                <w:sz w:val="24"/>
                <w:szCs w:val="24"/>
                <w:lang w:val="es-MX"/>
              </w:rPr>
              <w:t xml:space="preserve"> los síntomas de la depresión y ansiedad y algunas estrategias de autocuidado. </w:t>
            </w:r>
          </w:p>
          <w:p w14:paraId="1D34C341" w14:textId="23534D27" w:rsidR="0057164D"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rPr>
              <w:t xml:space="preserve">Gestionar el tiempo de manera eficaz para equilibrar </w:t>
            </w:r>
            <w:r w:rsidR="004F71DA">
              <w:rPr>
                <w:rFonts w:ascii="Arial" w:hAnsi="Arial" w:cs="Arial"/>
                <w:sz w:val="24"/>
                <w:szCs w:val="24"/>
              </w:rPr>
              <w:t xml:space="preserve">el </w:t>
            </w:r>
            <w:r w:rsidRPr="0057164D">
              <w:rPr>
                <w:rFonts w:ascii="Arial" w:hAnsi="Arial" w:cs="Arial"/>
                <w:sz w:val="24"/>
                <w:szCs w:val="24"/>
              </w:rPr>
              <w:t>estudio, actividad física y descanso.</w:t>
            </w:r>
          </w:p>
          <w:p w14:paraId="434637B6" w14:textId="662F5F16" w:rsidR="0057164D" w:rsidRPr="0057164D" w:rsidRDefault="0057164D" w:rsidP="0057164D">
            <w:pPr>
              <w:pStyle w:val="Prrafodelista"/>
              <w:rPr>
                <w:rFonts w:ascii="Arial" w:hAnsi="Arial" w:cs="Arial"/>
                <w:sz w:val="24"/>
                <w:szCs w:val="24"/>
                <w:lang w:val="es-MX"/>
              </w:rPr>
            </w:pPr>
          </w:p>
        </w:tc>
      </w:tr>
      <w:tr w:rsidR="00120901" w14:paraId="686C15F1" w14:textId="77777777" w:rsidTr="0057164D">
        <w:tc>
          <w:tcPr>
            <w:tcW w:w="1497" w:type="dxa"/>
          </w:tcPr>
          <w:p w14:paraId="40A5EFDE" w14:textId="5AECB49A" w:rsidR="00120901" w:rsidRPr="00503DA1" w:rsidRDefault="00120901" w:rsidP="00F57FC9">
            <w:pPr>
              <w:jc w:val="center"/>
              <w:rPr>
                <w:rFonts w:ascii="Arial" w:hAnsi="Arial" w:cs="Arial"/>
                <w:sz w:val="24"/>
                <w:szCs w:val="24"/>
                <w:lang w:val="es-MX"/>
              </w:rPr>
            </w:pPr>
            <w:r>
              <w:rPr>
                <w:rFonts w:ascii="Arial" w:hAnsi="Arial" w:cs="Arial"/>
                <w:sz w:val="24"/>
                <w:szCs w:val="24"/>
                <w:lang w:val="es-MX"/>
              </w:rPr>
              <w:t xml:space="preserve">Undécimo </w:t>
            </w:r>
          </w:p>
        </w:tc>
        <w:tc>
          <w:tcPr>
            <w:tcW w:w="7535" w:type="dxa"/>
          </w:tcPr>
          <w:p w14:paraId="7A855BF0" w14:textId="77777777" w:rsidR="00120901" w:rsidRPr="0057164D" w:rsidRDefault="0057164D" w:rsidP="0057164D">
            <w:pPr>
              <w:pStyle w:val="Prrafodelista"/>
              <w:numPr>
                <w:ilvl w:val="0"/>
                <w:numId w:val="4"/>
              </w:numPr>
              <w:jc w:val="both"/>
              <w:rPr>
                <w:rFonts w:ascii="Arial" w:hAnsi="Arial" w:cs="Arial"/>
                <w:sz w:val="24"/>
                <w:szCs w:val="24"/>
                <w:lang w:val="es-MX"/>
              </w:rPr>
            </w:pPr>
            <w:r w:rsidRPr="0057164D">
              <w:rPr>
                <w:rFonts w:ascii="Arial" w:hAnsi="Arial" w:cs="Arial"/>
                <w:sz w:val="24"/>
                <w:szCs w:val="24"/>
                <w:lang w:val="es-MX"/>
              </w:rPr>
              <w:t>Identificar las enfermedades crónicas no transmisibles.</w:t>
            </w:r>
          </w:p>
          <w:p w14:paraId="6F8BFC05" w14:textId="77777777"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 xml:space="preserve">Planificar una </w:t>
            </w:r>
            <w:r w:rsidRPr="0057164D">
              <w:rPr>
                <w:rFonts w:ascii="Arial" w:hAnsi="Arial" w:cs="Arial"/>
                <w:sz w:val="24"/>
                <w:szCs w:val="24"/>
              </w:rPr>
              <w:t>rutina diaria que incluya ejercicio y hábitos de alimentación equilibrados.</w:t>
            </w:r>
          </w:p>
          <w:p w14:paraId="1D619242" w14:textId="1CC60D89" w:rsidR="0057164D" w:rsidRP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rPr>
              <w:t>Conoce</w:t>
            </w:r>
            <w:r w:rsidR="004F71DA">
              <w:rPr>
                <w:rFonts w:ascii="Arial" w:hAnsi="Arial" w:cs="Arial"/>
                <w:sz w:val="24"/>
                <w:szCs w:val="24"/>
              </w:rPr>
              <w:t>r</w:t>
            </w:r>
            <w:r w:rsidRPr="0057164D">
              <w:rPr>
                <w:rFonts w:ascii="Arial" w:hAnsi="Arial" w:cs="Arial"/>
                <w:sz w:val="24"/>
                <w:szCs w:val="24"/>
              </w:rPr>
              <w:t xml:space="preserve"> técnicas de manejo de la salud emocional y la importancia del bienestar en la vida adulta.</w:t>
            </w:r>
          </w:p>
          <w:p w14:paraId="26D466DB" w14:textId="75020819" w:rsidR="0057164D" w:rsidRDefault="0057164D" w:rsidP="0057164D">
            <w:pPr>
              <w:pStyle w:val="Prrafodelista"/>
              <w:numPr>
                <w:ilvl w:val="0"/>
                <w:numId w:val="4"/>
              </w:numPr>
              <w:jc w:val="both"/>
              <w:rPr>
                <w:rFonts w:ascii="Arial" w:hAnsi="Arial" w:cs="Arial"/>
                <w:sz w:val="24"/>
                <w:szCs w:val="24"/>
              </w:rPr>
            </w:pPr>
            <w:r w:rsidRPr="0057164D">
              <w:rPr>
                <w:rFonts w:ascii="Arial" w:hAnsi="Arial" w:cs="Arial"/>
                <w:sz w:val="24"/>
                <w:szCs w:val="24"/>
                <w:lang w:val="es-MX"/>
              </w:rPr>
              <w:t>Reconoce</w:t>
            </w:r>
            <w:r w:rsidR="004F71DA">
              <w:rPr>
                <w:rFonts w:ascii="Arial" w:hAnsi="Arial" w:cs="Arial"/>
                <w:sz w:val="24"/>
                <w:szCs w:val="24"/>
                <w:lang w:val="es-MX"/>
              </w:rPr>
              <w:t>r</w:t>
            </w:r>
            <w:r w:rsidRPr="0057164D">
              <w:rPr>
                <w:rFonts w:ascii="Arial" w:hAnsi="Arial" w:cs="Arial"/>
                <w:sz w:val="24"/>
                <w:szCs w:val="24"/>
                <w:lang w:val="es-MX"/>
              </w:rPr>
              <w:t xml:space="preserve"> la </w:t>
            </w:r>
            <w:r w:rsidRPr="0057164D">
              <w:rPr>
                <w:rFonts w:ascii="Arial" w:hAnsi="Arial" w:cs="Arial"/>
                <w:sz w:val="24"/>
                <w:szCs w:val="24"/>
              </w:rPr>
              <w:t xml:space="preserve">importancia de gestionar el tiempo entre trabajo, ejercicio y descanso, preparación para la vida universitaria o laboral. </w:t>
            </w:r>
          </w:p>
          <w:p w14:paraId="38EFF3E3" w14:textId="370EA526" w:rsidR="0057164D" w:rsidRPr="0057164D" w:rsidRDefault="0057164D" w:rsidP="0057164D">
            <w:pPr>
              <w:pStyle w:val="Prrafodelista"/>
              <w:jc w:val="both"/>
              <w:rPr>
                <w:rFonts w:ascii="Arial" w:hAnsi="Arial" w:cs="Arial"/>
                <w:sz w:val="24"/>
                <w:szCs w:val="24"/>
              </w:rPr>
            </w:pPr>
          </w:p>
        </w:tc>
      </w:tr>
    </w:tbl>
    <w:p w14:paraId="2486458C" w14:textId="77777777" w:rsidR="00503DA1" w:rsidRDefault="00503DA1" w:rsidP="00503DA1">
      <w:pPr>
        <w:rPr>
          <w:rFonts w:ascii="Arial" w:hAnsi="Arial" w:cs="Arial"/>
          <w:sz w:val="24"/>
          <w:szCs w:val="24"/>
          <w:lang w:val="es-MX"/>
        </w:rPr>
      </w:pPr>
    </w:p>
    <w:p w14:paraId="1E490837" w14:textId="77777777" w:rsidR="00BD58BA" w:rsidRDefault="00BD58BA" w:rsidP="00503DA1">
      <w:pPr>
        <w:rPr>
          <w:rFonts w:ascii="Arial" w:hAnsi="Arial" w:cs="Arial"/>
          <w:sz w:val="24"/>
          <w:szCs w:val="24"/>
          <w:lang w:val="es-MX"/>
        </w:rPr>
      </w:pPr>
    </w:p>
    <w:p w14:paraId="2B6E6A2E" w14:textId="77777777" w:rsidR="00BD58BA" w:rsidRDefault="00BD58BA" w:rsidP="00503DA1">
      <w:pPr>
        <w:rPr>
          <w:rFonts w:ascii="Arial" w:hAnsi="Arial" w:cs="Arial"/>
          <w:sz w:val="24"/>
          <w:szCs w:val="24"/>
          <w:lang w:val="es-MX"/>
        </w:rPr>
      </w:pPr>
    </w:p>
    <w:p w14:paraId="000EDBFD" w14:textId="77777777" w:rsidR="00BD58BA" w:rsidRDefault="00BD58BA" w:rsidP="00503DA1">
      <w:pPr>
        <w:rPr>
          <w:rFonts w:ascii="Arial" w:hAnsi="Arial" w:cs="Arial"/>
          <w:sz w:val="24"/>
          <w:szCs w:val="24"/>
          <w:lang w:val="es-MX"/>
        </w:rPr>
      </w:pPr>
    </w:p>
    <w:p w14:paraId="4FE47B82" w14:textId="77777777" w:rsidR="00BD58BA" w:rsidRDefault="00BD58BA" w:rsidP="00503DA1">
      <w:pPr>
        <w:rPr>
          <w:rFonts w:ascii="Arial" w:hAnsi="Arial" w:cs="Arial"/>
          <w:sz w:val="24"/>
          <w:szCs w:val="24"/>
          <w:lang w:val="es-MX"/>
        </w:rPr>
      </w:pPr>
    </w:p>
    <w:p w14:paraId="07E40EA1" w14:textId="77777777" w:rsidR="00BD58BA" w:rsidRDefault="00BD58BA" w:rsidP="00503DA1">
      <w:pPr>
        <w:rPr>
          <w:rFonts w:ascii="Arial" w:hAnsi="Arial" w:cs="Arial"/>
          <w:sz w:val="24"/>
          <w:szCs w:val="24"/>
          <w:lang w:val="es-MX"/>
        </w:rPr>
      </w:pPr>
    </w:p>
    <w:p w14:paraId="1D0F41F3" w14:textId="77777777" w:rsidR="00BD58BA" w:rsidRDefault="00BD58BA" w:rsidP="00503DA1">
      <w:pPr>
        <w:rPr>
          <w:rFonts w:ascii="Arial" w:hAnsi="Arial" w:cs="Arial"/>
          <w:sz w:val="24"/>
          <w:szCs w:val="24"/>
          <w:lang w:val="es-MX"/>
        </w:rPr>
      </w:pPr>
    </w:p>
    <w:p w14:paraId="26F936D0" w14:textId="77777777" w:rsidR="006F3541" w:rsidRDefault="006F3541" w:rsidP="00503DA1">
      <w:pPr>
        <w:rPr>
          <w:rFonts w:ascii="Arial" w:hAnsi="Arial" w:cs="Arial"/>
          <w:sz w:val="24"/>
          <w:szCs w:val="24"/>
          <w:lang w:val="es-MX"/>
        </w:rPr>
      </w:pPr>
    </w:p>
    <w:p w14:paraId="75CEDB30" w14:textId="77777777" w:rsidR="00BD58BA" w:rsidRDefault="00BD58BA" w:rsidP="00503DA1">
      <w:pPr>
        <w:rPr>
          <w:rFonts w:ascii="Arial" w:hAnsi="Arial" w:cs="Arial"/>
          <w:sz w:val="24"/>
          <w:szCs w:val="24"/>
          <w:lang w:val="es-MX"/>
        </w:rPr>
      </w:pPr>
    </w:p>
    <w:p w14:paraId="480E6628" w14:textId="77777777" w:rsidR="00BD58BA" w:rsidRDefault="00BD58BA" w:rsidP="00503DA1">
      <w:pPr>
        <w:rPr>
          <w:rFonts w:ascii="Arial" w:hAnsi="Arial" w:cs="Arial"/>
          <w:sz w:val="24"/>
          <w:szCs w:val="24"/>
          <w:lang w:val="es-MX"/>
        </w:rPr>
      </w:pPr>
    </w:p>
    <w:p w14:paraId="03E31A21" w14:textId="77777777" w:rsidR="00BD58BA" w:rsidRDefault="00BD58BA" w:rsidP="00503DA1">
      <w:pPr>
        <w:rPr>
          <w:rFonts w:ascii="Arial" w:hAnsi="Arial" w:cs="Arial"/>
          <w:sz w:val="24"/>
          <w:szCs w:val="24"/>
          <w:lang w:val="es-MX"/>
        </w:rPr>
      </w:pPr>
    </w:p>
    <w:p w14:paraId="1F27DFCD" w14:textId="6282973C" w:rsidR="003A420B" w:rsidRPr="007F684A" w:rsidRDefault="003A420B" w:rsidP="003A420B">
      <w:pPr>
        <w:pStyle w:val="Ttulo1"/>
        <w:rPr>
          <w:rFonts w:ascii="Arial" w:hAnsi="Arial" w:cs="Arial"/>
          <w:b/>
          <w:bCs/>
          <w:color w:val="auto"/>
          <w:sz w:val="24"/>
          <w:szCs w:val="24"/>
          <w:lang w:val="es-MX"/>
        </w:rPr>
      </w:pPr>
      <w:bookmarkStart w:id="14" w:name="_Toc187660840"/>
      <w:r w:rsidRPr="007F684A">
        <w:rPr>
          <w:rFonts w:ascii="Arial" w:hAnsi="Arial" w:cs="Arial"/>
          <w:b/>
          <w:bCs/>
          <w:color w:val="auto"/>
          <w:sz w:val="24"/>
          <w:szCs w:val="24"/>
          <w:lang w:val="es-MX"/>
        </w:rPr>
        <w:lastRenderedPageBreak/>
        <w:t>PLAN DE ACCIÓN</w:t>
      </w:r>
      <w:bookmarkEnd w:id="14"/>
      <w:r w:rsidRPr="007F684A">
        <w:rPr>
          <w:rFonts w:ascii="Arial" w:hAnsi="Arial" w:cs="Arial"/>
          <w:b/>
          <w:bCs/>
          <w:color w:val="auto"/>
          <w:sz w:val="24"/>
          <w:szCs w:val="24"/>
          <w:lang w:val="es-MX"/>
        </w:rPr>
        <w:t xml:space="preserve"> </w:t>
      </w:r>
    </w:p>
    <w:p w14:paraId="4DCFC86E" w14:textId="77777777" w:rsidR="00450DC2" w:rsidRDefault="00450DC2" w:rsidP="00450DC2">
      <w:pPr>
        <w:rPr>
          <w:rFonts w:ascii="Arial" w:hAnsi="Arial" w:cs="Arial"/>
          <w:sz w:val="24"/>
          <w:szCs w:val="24"/>
          <w:lang w:val="es-MX"/>
        </w:rPr>
      </w:pPr>
    </w:p>
    <w:tbl>
      <w:tblPr>
        <w:tblW w:w="8941" w:type="dxa"/>
        <w:tblCellMar>
          <w:left w:w="0" w:type="dxa"/>
          <w:right w:w="0" w:type="dxa"/>
        </w:tblCellMar>
        <w:tblLook w:val="04A0" w:firstRow="1" w:lastRow="0" w:firstColumn="1" w:lastColumn="0" w:noHBand="0" w:noVBand="1"/>
      </w:tblPr>
      <w:tblGrid>
        <w:gridCol w:w="3196"/>
        <w:gridCol w:w="2052"/>
        <w:gridCol w:w="1748"/>
        <w:gridCol w:w="1945"/>
      </w:tblGrid>
      <w:tr w:rsidR="00DB6DD2" w:rsidRPr="007F684A" w14:paraId="56FE50A0" w14:textId="77777777" w:rsidTr="00DB6DD2">
        <w:trPr>
          <w:trHeight w:val="315"/>
        </w:trPr>
        <w:tc>
          <w:tcPr>
            <w:tcW w:w="319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BE2C19" w14:textId="77777777" w:rsidR="00DB6DD2" w:rsidRPr="00DB6DD2" w:rsidRDefault="00DB6DD2" w:rsidP="00DB6DD2">
            <w:pPr>
              <w:jc w:val="center"/>
              <w:rPr>
                <w:rFonts w:ascii="Arial" w:hAnsi="Arial" w:cs="Arial"/>
                <w:b/>
                <w:bCs/>
                <w:sz w:val="24"/>
                <w:szCs w:val="24"/>
              </w:rPr>
            </w:pPr>
            <w:r w:rsidRPr="00DB6DD2">
              <w:rPr>
                <w:rFonts w:ascii="Arial" w:hAnsi="Arial" w:cs="Arial"/>
                <w:b/>
                <w:bCs/>
                <w:sz w:val="24"/>
                <w:szCs w:val="24"/>
              </w:rPr>
              <w:t>Actividad</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AEB151" w14:textId="77777777" w:rsidR="00DB6DD2" w:rsidRPr="00DB6DD2" w:rsidRDefault="00DB6DD2" w:rsidP="00DB6DD2">
            <w:pPr>
              <w:jc w:val="center"/>
              <w:rPr>
                <w:rFonts w:ascii="Arial" w:hAnsi="Arial" w:cs="Arial"/>
                <w:b/>
                <w:bCs/>
                <w:sz w:val="24"/>
                <w:szCs w:val="24"/>
              </w:rPr>
            </w:pPr>
            <w:r w:rsidRPr="00DB6DD2">
              <w:rPr>
                <w:rFonts w:ascii="Arial" w:hAnsi="Arial" w:cs="Arial"/>
                <w:b/>
                <w:bCs/>
                <w:sz w:val="24"/>
                <w:szCs w:val="24"/>
              </w:rPr>
              <w:t>Responsables</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323A7A" w14:textId="77777777" w:rsidR="00DB6DD2" w:rsidRPr="00DB6DD2" w:rsidRDefault="00DB6DD2" w:rsidP="00DB6DD2">
            <w:pPr>
              <w:jc w:val="center"/>
              <w:rPr>
                <w:rFonts w:ascii="Arial" w:hAnsi="Arial" w:cs="Arial"/>
                <w:b/>
                <w:bCs/>
                <w:sz w:val="24"/>
                <w:szCs w:val="24"/>
              </w:rPr>
            </w:pPr>
            <w:r w:rsidRPr="00DB6DD2">
              <w:rPr>
                <w:rFonts w:ascii="Arial" w:hAnsi="Arial" w:cs="Arial"/>
                <w:b/>
                <w:bCs/>
                <w:sz w:val="24"/>
                <w:szCs w:val="24"/>
              </w:rPr>
              <w:t>Recursos</w:t>
            </w:r>
          </w:p>
        </w:tc>
        <w:tc>
          <w:tcPr>
            <w:tcW w:w="1945" w:type="dxa"/>
            <w:tcBorders>
              <w:top w:val="single" w:sz="6" w:space="0" w:color="000000"/>
              <w:left w:val="single" w:sz="6" w:space="0" w:color="CCCCCC"/>
              <w:bottom w:val="single" w:sz="6" w:space="0" w:color="000000"/>
              <w:right w:val="single" w:sz="6" w:space="0" w:color="CCCCCC"/>
            </w:tcBorders>
            <w:tcMar>
              <w:top w:w="30" w:type="dxa"/>
              <w:left w:w="0" w:type="dxa"/>
              <w:bottom w:w="30" w:type="dxa"/>
              <w:right w:w="0" w:type="dxa"/>
            </w:tcMar>
            <w:vAlign w:val="center"/>
            <w:hideMark/>
          </w:tcPr>
          <w:p w14:paraId="2AFA14D7" w14:textId="77777777" w:rsidR="00DB6DD2" w:rsidRPr="00DB6DD2" w:rsidRDefault="00DB6DD2" w:rsidP="00DB6DD2">
            <w:pPr>
              <w:jc w:val="center"/>
              <w:rPr>
                <w:rFonts w:ascii="Arial" w:hAnsi="Arial" w:cs="Arial"/>
                <w:b/>
                <w:bCs/>
                <w:sz w:val="24"/>
                <w:szCs w:val="24"/>
              </w:rPr>
            </w:pPr>
            <w:r w:rsidRPr="00DB6DD2">
              <w:rPr>
                <w:rFonts w:ascii="Arial" w:hAnsi="Arial" w:cs="Arial"/>
                <w:b/>
                <w:bCs/>
                <w:sz w:val="24"/>
                <w:szCs w:val="24"/>
              </w:rPr>
              <w:t>Indicadores de Evaluación</w:t>
            </w:r>
          </w:p>
        </w:tc>
      </w:tr>
      <w:tr w:rsidR="00DB6DD2" w:rsidRPr="00DB6DD2" w14:paraId="330F6DD2" w14:textId="77777777" w:rsidTr="00DB6DD2">
        <w:trPr>
          <w:trHeight w:val="315"/>
        </w:trPr>
        <w:tc>
          <w:tcPr>
            <w:tcW w:w="31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7DFC4" w14:textId="5FC15509" w:rsidR="00DB6DD2" w:rsidRPr="00DB6DD2" w:rsidRDefault="00DB6DD2" w:rsidP="00DB6DD2">
            <w:pPr>
              <w:jc w:val="center"/>
              <w:rPr>
                <w:rFonts w:ascii="Arial" w:hAnsi="Arial" w:cs="Arial"/>
                <w:sz w:val="24"/>
                <w:szCs w:val="24"/>
              </w:rPr>
            </w:pPr>
            <w:r w:rsidRPr="00DB6DD2">
              <w:rPr>
                <w:rFonts w:ascii="Arial" w:hAnsi="Arial" w:cs="Arial"/>
                <w:sz w:val="24"/>
                <w:szCs w:val="24"/>
              </w:rPr>
              <w:t>Talleres sobre alimentación saludable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053A5" w14:textId="2C8E9B71" w:rsidR="00DB6DD2" w:rsidRPr="00DB6DD2" w:rsidRDefault="00DB6DD2" w:rsidP="00DB6DD2">
            <w:pPr>
              <w:jc w:val="center"/>
              <w:rPr>
                <w:rFonts w:ascii="Arial" w:hAnsi="Arial" w:cs="Arial"/>
                <w:sz w:val="24"/>
                <w:szCs w:val="24"/>
              </w:rPr>
            </w:pPr>
            <w:r w:rsidRPr="00DB6DD2">
              <w:rPr>
                <w:rFonts w:ascii="Arial" w:hAnsi="Arial" w:cs="Arial"/>
                <w:sz w:val="24"/>
                <w:szCs w:val="24"/>
              </w:rPr>
              <w:t xml:space="preserve">Docentes de ciencias naturales y </w:t>
            </w:r>
            <w:r w:rsidR="00B177E2">
              <w:rPr>
                <w:rFonts w:ascii="Arial" w:hAnsi="Arial" w:cs="Arial"/>
                <w:sz w:val="24"/>
                <w:szCs w:val="24"/>
              </w:rPr>
              <w:t>apoyo del hospital (</w:t>
            </w:r>
            <w:r w:rsidR="00B177E2" w:rsidRPr="00DB6DD2">
              <w:rPr>
                <w:rFonts w:ascii="Arial" w:hAnsi="Arial" w:cs="Arial"/>
                <w:sz w:val="24"/>
                <w:szCs w:val="24"/>
              </w:rPr>
              <w:t>profesionales de la salud</w:t>
            </w:r>
            <w:r w:rsidR="00B177E2">
              <w:rPr>
                <w:rFonts w:ascii="Arial" w:hAnsi="Arial" w:cs="Arial"/>
                <w:sz w:val="24"/>
                <w:szCs w:val="24"/>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6DBD0"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Material didáctico, alimentos, espacios</w:t>
            </w:r>
          </w:p>
        </w:tc>
        <w:tc>
          <w:tcPr>
            <w:tcW w:w="1945"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center"/>
            <w:hideMark/>
          </w:tcPr>
          <w:p w14:paraId="529B8378" w14:textId="0EE58AC8" w:rsidR="00DF4132" w:rsidRPr="00DB6DD2" w:rsidRDefault="00DB6DD2" w:rsidP="00DF4132">
            <w:pPr>
              <w:jc w:val="center"/>
              <w:rPr>
                <w:rFonts w:ascii="Arial" w:hAnsi="Arial" w:cs="Arial"/>
                <w:sz w:val="24"/>
                <w:szCs w:val="24"/>
              </w:rPr>
            </w:pPr>
            <w:r w:rsidRPr="00DB6DD2">
              <w:rPr>
                <w:rFonts w:ascii="Arial" w:hAnsi="Arial" w:cs="Arial"/>
                <w:sz w:val="24"/>
                <w:szCs w:val="24"/>
              </w:rPr>
              <w:t xml:space="preserve">Participación de </w:t>
            </w:r>
            <w:r w:rsidR="00DF4132">
              <w:rPr>
                <w:rFonts w:ascii="Arial" w:hAnsi="Arial" w:cs="Arial"/>
                <w:sz w:val="24"/>
                <w:szCs w:val="24"/>
              </w:rPr>
              <w:t>la comunidad educativa</w:t>
            </w:r>
            <w:r w:rsidRPr="00DB6DD2">
              <w:rPr>
                <w:rFonts w:ascii="Arial" w:hAnsi="Arial" w:cs="Arial"/>
                <w:sz w:val="24"/>
                <w:szCs w:val="24"/>
              </w:rPr>
              <w:t>, cambios en hábitos alimentarios</w:t>
            </w:r>
          </w:p>
        </w:tc>
      </w:tr>
      <w:tr w:rsidR="00DB6DD2" w:rsidRPr="00DB6DD2" w14:paraId="3E32E0C5" w14:textId="77777777" w:rsidTr="00DB6DD2">
        <w:trPr>
          <w:trHeight w:val="315"/>
        </w:trPr>
        <w:tc>
          <w:tcPr>
            <w:tcW w:w="31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F4DD90"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Jornadas de actividad física y recreación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E4DA11"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Docentes de educación física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E8C66A"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Espacios deportivos, implementos deportivos</w:t>
            </w:r>
          </w:p>
        </w:tc>
        <w:tc>
          <w:tcPr>
            <w:tcW w:w="1945"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center"/>
            <w:hideMark/>
          </w:tcPr>
          <w:p w14:paraId="7F10AFBD"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Nivel de participación, mejora en la condición física de estudiantes</w:t>
            </w:r>
          </w:p>
        </w:tc>
      </w:tr>
      <w:tr w:rsidR="00DB6DD2" w:rsidRPr="00DB6DD2" w14:paraId="3843433B" w14:textId="77777777" w:rsidTr="00DB6DD2">
        <w:trPr>
          <w:trHeight w:val="315"/>
        </w:trPr>
        <w:tc>
          <w:tcPr>
            <w:tcW w:w="31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E5A9D4"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Charlas sobre salud mental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B0EFB3" w14:textId="244523B7" w:rsidR="00DB6DD2" w:rsidRPr="00DB6DD2" w:rsidRDefault="00B177E2" w:rsidP="00DB6DD2">
            <w:pPr>
              <w:jc w:val="center"/>
              <w:rPr>
                <w:rFonts w:ascii="Arial" w:hAnsi="Arial" w:cs="Arial"/>
                <w:sz w:val="24"/>
                <w:szCs w:val="24"/>
              </w:rPr>
            </w:pPr>
            <w:r>
              <w:rPr>
                <w:rFonts w:ascii="Arial" w:hAnsi="Arial" w:cs="Arial"/>
                <w:sz w:val="24"/>
                <w:szCs w:val="24"/>
              </w:rPr>
              <w:t>Docente orientador</w:t>
            </w:r>
            <w:r w:rsidR="00DB6DD2" w:rsidRPr="00DB6DD2">
              <w:rPr>
                <w:rFonts w:ascii="Arial" w:hAnsi="Arial" w:cs="Arial"/>
                <w:sz w:val="24"/>
                <w:szCs w:val="24"/>
              </w:rPr>
              <w:t>, profesionales de la salud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10FE3D"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Salón de actos, material de apoyo</w:t>
            </w:r>
          </w:p>
        </w:tc>
        <w:tc>
          <w:tcPr>
            <w:tcW w:w="1945"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center"/>
            <w:hideMark/>
          </w:tcPr>
          <w:p w14:paraId="77F62055" w14:textId="3A74A1D6" w:rsidR="00DB6DD2" w:rsidRPr="00DB6DD2" w:rsidRDefault="00DB6DD2" w:rsidP="00DB6DD2">
            <w:pPr>
              <w:jc w:val="center"/>
              <w:rPr>
                <w:rFonts w:ascii="Arial" w:hAnsi="Arial" w:cs="Arial"/>
                <w:sz w:val="24"/>
                <w:szCs w:val="24"/>
              </w:rPr>
            </w:pPr>
            <w:r w:rsidRPr="00DB6DD2">
              <w:rPr>
                <w:rFonts w:ascii="Arial" w:hAnsi="Arial" w:cs="Arial"/>
                <w:sz w:val="24"/>
                <w:szCs w:val="24"/>
              </w:rPr>
              <w:t>Asistencia</w:t>
            </w:r>
            <w:r w:rsidR="00F42FB9">
              <w:rPr>
                <w:rFonts w:ascii="Arial" w:hAnsi="Arial" w:cs="Arial"/>
                <w:sz w:val="24"/>
                <w:szCs w:val="24"/>
              </w:rPr>
              <w:t xml:space="preserve"> de estudiantes y padres de familia</w:t>
            </w:r>
            <w:r w:rsidRPr="00DB6DD2">
              <w:rPr>
                <w:rFonts w:ascii="Arial" w:hAnsi="Arial" w:cs="Arial"/>
                <w:sz w:val="24"/>
                <w:szCs w:val="24"/>
              </w:rPr>
              <w:t>, comprensión de los temas</w:t>
            </w:r>
          </w:p>
        </w:tc>
      </w:tr>
      <w:tr w:rsidR="00DB6DD2" w:rsidRPr="00DB6DD2" w14:paraId="1E0D29B7" w14:textId="77777777" w:rsidTr="00DB6DD2">
        <w:trPr>
          <w:trHeight w:val="315"/>
        </w:trPr>
        <w:tc>
          <w:tcPr>
            <w:tcW w:w="31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770D12"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Campañas de promoción de hábitos saludables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D2ED2"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Comunidad educativa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BD2204"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Carteles, redes sociales, medios de comunicación</w:t>
            </w:r>
          </w:p>
        </w:tc>
        <w:tc>
          <w:tcPr>
            <w:tcW w:w="1945"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center"/>
            <w:hideMark/>
          </w:tcPr>
          <w:p w14:paraId="00CEF156" w14:textId="77777777" w:rsidR="00DB6DD2" w:rsidRPr="00DB6DD2" w:rsidRDefault="00DB6DD2" w:rsidP="00DB6DD2">
            <w:pPr>
              <w:jc w:val="center"/>
              <w:rPr>
                <w:rFonts w:ascii="Arial" w:hAnsi="Arial" w:cs="Arial"/>
                <w:sz w:val="24"/>
                <w:szCs w:val="24"/>
              </w:rPr>
            </w:pPr>
            <w:r w:rsidRPr="00DB6DD2">
              <w:rPr>
                <w:rFonts w:ascii="Arial" w:hAnsi="Arial" w:cs="Arial"/>
                <w:sz w:val="24"/>
                <w:szCs w:val="24"/>
              </w:rPr>
              <w:t>Impacto en la comunidad educativa</w:t>
            </w:r>
          </w:p>
        </w:tc>
      </w:tr>
    </w:tbl>
    <w:p w14:paraId="3F5487AF" w14:textId="77777777" w:rsidR="00BD58BA" w:rsidRDefault="00BD58BA" w:rsidP="00450DC2">
      <w:pPr>
        <w:rPr>
          <w:rFonts w:ascii="Arial" w:hAnsi="Arial" w:cs="Arial"/>
          <w:sz w:val="24"/>
          <w:szCs w:val="24"/>
          <w:lang w:val="es-MX"/>
        </w:rPr>
      </w:pPr>
    </w:p>
    <w:p w14:paraId="203A5CA9" w14:textId="77777777" w:rsidR="00BD58BA" w:rsidRDefault="00BD58BA" w:rsidP="00450DC2">
      <w:pPr>
        <w:rPr>
          <w:rFonts w:ascii="Arial" w:hAnsi="Arial" w:cs="Arial"/>
          <w:sz w:val="24"/>
          <w:szCs w:val="24"/>
          <w:lang w:val="es-MX"/>
        </w:rPr>
      </w:pPr>
    </w:p>
    <w:p w14:paraId="26109622" w14:textId="77777777" w:rsidR="00BD58BA" w:rsidRDefault="00BD58BA" w:rsidP="00450DC2">
      <w:pPr>
        <w:rPr>
          <w:rFonts w:ascii="Arial" w:hAnsi="Arial" w:cs="Arial"/>
          <w:sz w:val="24"/>
          <w:szCs w:val="24"/>
          <w:lang w:val="es-MX"/>
        </w:rPr>
      </w:pPr>
    </w:p>
    <w:p w14:paraId="21ED8BA7" w14:textId="77777777" w:rsidR="00BD58BA" w:rsidRDefault="00BD58BA" w:rsidP="00450DC2">
      <w:pPr>
        <w:rPr>
          <w:rFonts w:ascii="Arial" w:hAnsi="Arial" w:cs="Arial"/>
          <w:sz w:val="24"/>
          <w:szCs w:val="24"/>
          <w:lang w:val="es-MX"/>
        </w:rPr>
      </w:pPr>
    </w:p>
    <w:p w14:paraId="4D5B25E2" w14:textId="77777777" w:rsidR="00BD58BA" w:rsidRDefault="00BD58BA" w:rsidP="00450DC2">
      <w:pPr>
        <w:rPr>
          <w:rFonts w:ascii="Arial" w:hAnsi="Arial" w:cs="Arial"/>
          <w:sz w:val="24"/>
          <w:szCs w:val="24"/>
          <w:lang w:val="es-MX"/>
        </w:rPr>
      </w:pPr>
    </w:p>
    <w:p w14:paraId="0DA466AC" w14:textId="77777777" w:rsidR="00BD58BA" w:rsidRDefault="00BD58BA" w:rsidP="00450DC2">
      <w:pPr>
        <w:rPr>
          <w:rFonts w:ascii="Arial" w:hAnsi="Arial" w:cs="Arial"/>
          <w:sz w:val="24"/>
          <w:szCs w:val="24"/>
          <w:lang w:val="es-MX"/>
        </w:rPr>
      </w:pPr>
    </w:p>
    <w:p w14:paraId="5EE26A42" w14:textId="77777777" w:rsidR="00BD58BA" w:rsidRDefault="00BD58BA" w:rsidP="00450DC2">
      <w:pPr>
        <w:rPr>
          <w:rFonts w:ascii="Arial" w:hAnsi="Arial" w:cs="Arial"/>
          <w:sz w:val="24"/>
          <w:szCs w:val="24"/>
          <w:lang w:val="es-MX"/>
        </w:rPr>
      </w:pPr>
    </w:p>
    <w:p w14:paraId="15974C25" w14:textId="77777777" w:rsidR="00BD58BA" w:rsidRDefault="00BD58BA" w:rsidP="00450DC2">
      <w:pPr>
        <w:rPr>
          <w:rFonts w:ascii="Arial" w:hAnsi="Arial" w:cs="Arial"/>
          <w:sz w:val="24"/>
          <w:szCs w:val="24"/>
          <w:lang w:val="es-MX"/>
        </w:rPr>
      </w:pPr>
    </w:p>
    <w:p w14:paraId="093D5B5C" w14:textId="5881FC18" w:rsidR="00747A6C" w:rsidRPr="007F684A" w:rsidRDefault="002D1E99" w:rsidP="00450DC2">
      <w:pPr>
        <w:rPr>
          <w:rFonts w:ascii="Arial" w:hAnsi="Arial" w:cs="Arial"/>
          <w:b/>
          <w:bCs/>
          <w:sz w:val="24"/>
          <w:szCs w:val="24"/>
          <w:lang w:val="es-MX"/>
        </w:rPr>
      </w:pPr>
      <w:r w:rsidRPr="007F684A">
        <w:rPr>
          <w:rFonts w:ascii="Arial" w:hAnsi="Arial" w:cs="Arial"/>
          <w:b/>
          <w:bCs/>
          <w:sz w:val="24"/>
          <w:szCs w:val="24"/>
          <w:lang w:val="es-MX"/>
        </w:rPr>
        <w:lastRenderedPageBreak/>
        <w:t xml:space="preserve">REFERENCIAS </w:t>
      </w:r>
    </w:p>
    <w:p w14:paraId="0B969484" w14:textId="77777777" w:rsidR="008321EF" w:rsidRDefault="008321EF" w:rsidP="00450DC2">
      <w:pPr>
        <w:rPr>
          <w:rFonts w:ascii="Arial" w:hAnsi="Arial" w:cs="Arial"/>
          <w:sz w:val="24"/>
          <w:szCs w:val="24"/>
          <w:lang w:val="es-MX"/>
        </w:rPr>
      </w:pPr>
    </w:p>
    <w:p w14:paraId="04E6C6F5" w14:textId="6CE53855" w:rsidR="00747A6C" w:rsidRDefault="00747A6C" w:rsidP="00747A6C">
      <w:pPr>
        <w:jc w:val="both"/>
        <w:rPr>
          <w:rFonts w:ascii="Arial" w:hAnsi="Arial" w:cs="Arial"/>
          <w:sz w:val="24"/>
          <w:szCs w:val="24"/>
        </w:rPr>
      </w:pPr>
      <w:r w:rsidRPr="00747A6C">
        <w:rPr>
          <w:rFonts w:ascii="Arial" w:hAnsi="Arial" w:cs="Arial"/>
          <w:sz w:val="24"/>
          <w:szCs w:val="24"/>
        </w:rPr>
        <w:t xml:space="preserve">Organización Mundial de la Salud (OMS). (2018). </w:t>
      </w:r>
      <w:r w:rsidRPr="00747A6C">
        <w:rPr>
          <w:rFonts w:ascii="Arial" w:hAnsi="Arial" w:cs="Arial"/>
          <w:i/>
          <w:iCs/>
          <w:sz w:val="24"/>
          <w:szCs w:val="24"/>
        </w:rPr>
        <w:t>Enfermedades no transmisibles</w:t>
      </w:r>
      <w:r w:rsidRPr="00747A6C">
        <w:rPr>
          <w:rFonts w:ascii="Arial" w:hAnsi="Arial" w:cs="Arial"/>
          <w:sz w:val="24"/>
          <w:szCs w:val="24"/>
        </w:rPr>
        <w:t xml:space="preserve">. Recuperado de </w:t>
      </w:r>
      <w:hyperlink r:id="rId9" w:tgtFrame="_new" w:history="1">
        <w:r w:rsidRPr="00747A6C">
          <w:rPr>
            <w:rStyle w:val="Hipervnculo"/>
            <w:rFonts w:ascii="Arial" w:hAnsi="Arial" w:cs="Arial"/>
            <w:color w:val="auto"/>
            <w:sz w:val="24"/>
            <w:szCs w:val="24"/>
            <w:u w:val="none"/>
          </w:rPr>
          <w:t>https://www.who.int/es/news-room/fact-sheets/detail/noncommunicable-diseases</w:t>
        </w:r>
      </w:hyperlink>
      <w:r w:rsidRPr="00747A6C">
        <w:rPr>
          <w:rFonts w:ascii="Arial" w:hAnsi="Arial" w:cs="Arial"/>
          <w:sz w:val="24"/>
          <w:szCs w:val="24"/>
        </w:rPr>
        <w:t>.</w:t>
      </w:r>
    </w:p>
    <w:p w14:paraId="794B2963" w14:textId="77777777" w:rsidR="008321EF" w:rsidRDefault="008321EF" w:rsidP="00747A6C">
      <w:pPr>
        <w:jc w:val="both"/>
        <w:rPr>
          <w:rFonts w:ascii="Arial" w:hAnsi="Arial" w:cs="Arial"/>
          <w:sz w:val="24"/>
          <w:szCs w:val="24"/>
        </w:rPr>
      </w:pPr>
    </w:p>
    <w:p w14:paraId="79457C1A" w14:textId="77777777" w:rsidR="002D1E99" w:rsidRDefault="002D1E99" w:rsidP="002D1E99">
      <w:pPr>
        <w:jc w:val="both"/>
        <w:rPr>
          <w:rFonts w:ascii="Arial" w:hAnsi="Arial" w:cs="Arial"/>
          <w:sz w:val="24"/>
          <w:szCs w:val="24"/>
          <w:lang w:val="es-MX"/>
        </w:rPr>
      </w:pPr>
      <w:r w:rsidRPr="002D1E99">
        <w:rPr>
          <w:rFonts w:ascii="Arial" w:hAnsi="Arial" w:cs="Arial"/>
          <w:sz w:val="24"/>
          <w:szCs w:val="24"/>
          <w:lang w:val="es-MX"/>
        </w:rPr>
        <w:t>Organización Mundial de la Salud (OMS). (1948). Constitución de la Organización Mundial de la Salud.</w:t>
      </w:r>
      <w:r>
        <w:rPr>
          <w:rFonts w:ascii="Arial" w:hAnsi="Arial" w:cs="Arial"/>
          <w:sz w:val="24"/>
          <w:szCs w:val="24"/>
          <w:lang w:val="es-MX"/>
        </w:rPr>
        <w:t xml:space="preserve"> </w:t>
      </w:r>
      <w:r w:rsidRPr="002D1E99">
        <w:rPr>
          <w:rFonts w:ascii="Arial" w:hAnsi="Arial" w:cs="Arial"/>
          <w:sz w:val="24"/>
          <w:szCs w:val="24"/>
          <w:lang w:val="es-MX"/>
        </w:rPr>
        <w:t>Recuperado de: https://www.who.int/es/about/governance/constitution</w:t>
      </w:r>
    </w:p>
    <w:p w14:paraId="6613F42D" w14:textId="77777777" w:rsidR="008321EF" w:rsidRPr="002D1E99" w:rsidRDefault="008321EF" w:rsidP="002D1E99">
      <w:pPr>
        <w:jc w:val="both"/>
        <w:rPr>
          <w:rFonts w:ascii="Arial" w:hAnsi="Arial" w:cs="Arial"/>
          <w:sz w:val="24"/>
          <w:szCs w:val="24"/>
          <w:lang w:val="es-MX"/>
        </w:rPr>
      </w:pPr>
    </w:p>
    <w:p w14:paraId="79B6EB93" w14:textId="77777777" w:rsidR="002D1E99" w:rsidRDefault="002D1E99" w:rsidP="002D1E99">
      <w:pPr>
        <w:jc w:val="both"/>
        <w:rPr>
          <w:rFonts w:ascii="Arial" w:hAnsi="Arial" w:cs="Arial"/>
          <w:sz w:val="24"/>
          <w:szCs w:val="24"/>
          <w:lang w:val="es-MX"/>
        </w:rPr>
      </w:pPr>
      <w:r w:rsidRPr="002D1E99">
        <w:rPr>
          <w:rFonts w:ascii="Arial" w:hAnsi="Arial" w:cs="Arial"/>
          <w:sz w:val="24"/>
          <w:szCs w:val="24"/>
          <w:lang w:val="es-MX"/>
        </w:rPr>
        <w:t>OMS. (2010). Estrategia mundial sobre régimen alimentario, actividad física y salud.</w:t>
      </w:r>
      <w:r>
        <w:rPr>
          <w:rFonts w:ascii="Arial" w:hAnsi="Arial" w:cs="Arial"/>
          <w:sz w:val="24"/>
          <w:szCs w:val="24"/>
          <w:lang w:val="es-MX"/>
        </w:rPr>
        <w:t xml:space="preserve"> </w:t>
      </w:r>
      <w:r w:rsidRPr="002D1E99">
        <w:rPr>
          <w:rFonts w:ascii="Arial" w:hAnsi="Arial" w:cs="Arial"/>
          <w:sz w:val="24"/>
          <w:szCs w:val="24"/>
          <w:lang w:val="es-MX"/>
        </w:rPr>
        <w:t>Recuperado de: https://www.who.int/dietphysicalactivity/en/</w:t>
      </w:r>
    </w:p>
    <w:p w14:paraId="091160B3" w14:textId="77777777" w:rsidR="008321EF" w:rsidRPr="002D1E99" w:rsidRDefault="008321EF" w:rsidP="002D1E99">
      <w:pPr>
        <w:jc w:val="both"/>
        <w:rPr>
          <w:rFonts w:ascii="Arial" w:hAnsi="Arial" w:cs="Arial"/>
          <w:sz w:val="24"/>
          <w:szCs w:val="24"/>
          <w:lang w:val="es-MX"/>
        </w:rPr>
      </w:pPr>
    </w:p>
    <w:p w14:paraId="79786999" w14:textId="77777777" w:rsidR="002D1E99" w:rsidRPr="002D1E99" w:rsidRDefault="002D1E99" w:rsidP="002D1E99">
      <w:pPr>
        <w:jc w:val="both"/>
        <w:rPr>
          <w:rFonts w:ascii="Arial" w:hAnsi="Arial" w:cs="Arial"/>
          <w:sz w:val="24"/>
          <w:szCs w:val="24"/>
          <w:lang w:val="es-MX"/>
        </w:rPr>
      </w:pPr>
      <w:r w:rsidRPr="002D1E99">
        <w:rPr>
          <w:rFonts w:ascii="Arial" w:hAnsi="Arial" w:cs="Arial"/>
          <w:sz w:val="24"/>
          <w:szCs w:val="24"/>
          <w:lang w:val="es-MX"/>
        </w:rPr>
        <w:t>OMS. (2005). Estrategia mundial de la OMS sobre nutrición, actividad física y salud.</w:t>
      </w:r>
      <w:r>
        <w:rPr>
          <w:rFonts w:ascii="Arial" w:hAnsi="Arial" w:cs="Arial"/>
          <w:sz w:val="24"/>
          <w:szCs w:val="24"/>
          <w:lang w:val="es-MX"/>
        </w:rPr>
        <w:t xml:space="preserve"> </w:t>
      </w:r>
      <w:r w:rsidRPr="002D1E99">
        <w:rPr>
          <w:rFonts w:ascii="Arial" w:hAnsi="Arial" w:cs="Arial"/>
          <w:sz w:val="24"/>
          <w:szCs w:val="24"/>
          <w:lang w:val="es-MX"/>
        </w:rPr>
        <w:t>Recuperado de: https://www.who.int/dietphysicalactivity/en/</w:t>
      </w:r>
    </w:p>
    <w:p w14:paraId="3E3B2D0D" w14:textId="77777777" w:rsidR="008321EF" w:rsidRDefault="008321EF" w:rsidP="002D1E99">
      <w:pPr>
        <w:jc w:val="both"/>
        <w:rPr>
          <w:rFonts w:ascii="Arial" w:hAnsi="Arial" w:cs="Arial"/>
          <w:sz w:val="24"/>
          <w:szCs w:val="24"/>
          <w:lang w:val="es-MX"/>
        </w:rPr>
      </w:pPr>
    </w:p>
    <w:p w14:paraId="1B7814E3" w14:textId="2608E4B8" w:rsidR="002D1E99" w:rsidRPr="002D1E99" w:rsidRDefault="002D1E99" w:rsidP="002D1E99">
      <w:pPr>
        <w:jc w:val="both"/>
        <w:rPr>
          <w:rFonts w:ascii="Arial" w:hAnsi="Arial" w:cs="Arial"/>
          <w:sz w:val="24"/>
          <w:szCs w:val="24"/>
          <w:lang w:val="es-MX"/>
        </w:rPr>
      </w:pPr>
      <w:r w:rsidRPr="002D1E99">
        <w:rPr>
          <w:rFonts w:ascii="Arial" w:hAnsi="Arial" w:cs="Arial"/>
          <w:sz w:val="24"/>
          <w:szCs w:val="24"/>
          <w:lang w:val="es-MX"/>
        </w:rPr>
        <w:t>OMS. (2020). Alimentación saludable.</w:t>
      </w:r>
      <w:r>
        <w:rPr>
          <w:rFonts w:ascii="Arial" w:hAnsi="Arial" w:cs="Arial"/>
          <w:sz w:val="24"/>
          <w:szCs w:val="24"/>
          <w:lang w:val="es-MX"/>
        </w:rPr>
        <w:t xml:space="preserve"> </w:t>
      </w:r>
      <w:r w:rsidRPr="002D1E99">
        <w:rPr>
          <w:rFonts w:ascii="Arial" w:hAnsi="Arial" w:cs="Arial"/>
          <w:sz w:val="24"/>
          <w:szCs w:val="24"/>
          <w:lang w:val="es-MX"/>
        </w:rPr>
        <w:t>Recuperado de: https://www.who.int/es/news-room/fact-sheets/detail/healthy-diet</w:t>
      </w:r>
    </w:p>
    <w:p w14:paraId="429C29EC" w14:textId="77777777" w:rsidR="008321EF" w:rsidRDefault="008321EF" w:rsidP="002D1E99">
      <w:pPr>
        <w:rPr>
          <w:rFonts w:ascii="Arial" w:hAnsi="Arial" w:cs="Arial"/>
          <w:sz w:val="24"/>
          <w:szCs w:val="24"/>
          <w:lang w:val="es-MX"/>
        </w:rPr>
      </w:pPr>
    </w:p>
    <w:p w14:paraId="68C5F725" w14:textId="7F3C2D20" w:rsidR="002D1E99" w:rsidRPr="002D1E99" w:rsidRDefault="002D1E99" w:rsidP="002D1E99">
      <w:pPr>
        <w:rPr>
          <w:rFonts w:ascii="Arial" w:hAnsi="Arial" w:cs="Arial"/>
          <w:sz w:val="24"/>
          <w:szCs w:val="24"/>
          <w:lang w:val="es-MX"/>
        </w:rPr>
      </w:pPr>
      <w:r w:rsidRPr="002D1E99">
        <w:rPr>
          <w:rFonts w:ascii="Arial" w:hAnsi="Arial" w:cs="Arial"/>
          <w:sz w:val="24"/>
          <w:szCs w:val="24"/>
          <w:lang w:val="es-MX"/>
        </w:rPr>
        <w:t>OMS. (2020). Actividad física y salud.</w:t>
      </w:r>
      <w:r>
        <w:rPr>
          <w:rFonts w:ascii="Arial" w:hAnsi="Arial" w:cs="Arial"/>
          <w:sz w:val="24"/>
          <w:szCs w:val="24"/>
          <w:lang w:val="es-MX"/>
        </w:rPr>
        <w:t xml:space="preserve"> </w:t>
      </w:r>
      <w:r w:rsidRPr="002D1E99">
        <w:rPr>
          <w:rFonts w:ascii="Arial" w:hAnsi="Arial" w:cs="Arial"/>
          <w:sz w:val="24"/>
          <w:szCs w:val="24"/>
          <w:lang w:val="es-MX"/>
        </w:rPr>
        <w:t>Recuperado de: https://www.who.int/es/news-room/fact-sheets/detail/physical-activity</w:t>
      </w:r>
    </w:p>
    <w:p w14:paraId="5280FBC3" w14:textId="77777777" w:rsidR="008321EF" w:rsidRDefault="008321EF" w:rsidP="002D1E99">
      <w:pPr>
        <w:jc w:val="both"/>
        <w:rPr>
          <w:rFonts w:ascii="Arial" w:hAnsi="Arial" w:cs="Arial"/>
          <w:sz w:val="24"/>
          <w:szCs w:val="24"/>
          <w:lang w:val="es-MX"/>
        </w:rPr>
      </w:pPr>
    </w:p>
    <w:p w14:paraId="0DA72681" w14:textId="7C0121F7" w:rsidR="002D1E99" w:rsidRDefault="002D1E99" w:rsidP="002D1E99">
      <w:pPr>
        <w:jc w:val="both"/>
        <w:rPr>
          <w:rFonts w:ascii="Arial" w:hAnsi="Arial" w:cs="Arial"/>
          <w:sz w:val="24"/>
          <w:szCs w:val="24"/>
          <w:lang w:val="es-MX"/>
        </w:rPr>
      </w:pPr>
      <w:r w:rsidRPr="002D1E99">
        <w:rPr>
          <w:rFonts w:ascii="Arial" w:hAnsi="Arial" w:cs="Arial"/>
          <w:sz w:val="24"/>
          <w:szCs w:val="24"/>
          <w:lang w:val="es-MX"/>
        </w:rPr>
        <w:t>OMS. (2013). Salud mental: un estado de bienestar.</w:t>
      </w:r>
      <w:r>
        <w:rPr>
          <w:rFonts w:ascii="Arial" w:hAnsi="Arial" w:cs="Arial"/>
          <w:sz w:val="24"/>
          <w:szCs w:val="24"/>
          <w:lang w:val="es-MX"/>
        </w:rPr>
        <w:t xml:space="preserve"> </w:t>
      </w:r>
      <w:r w:rsidRPr="002D1E99">
        <w:rPr>
          <w:rFonts w:ascii="Arial" w:hAnsi="Arial" w:cs="Arial"/>
          <w:sz w:val="24"/>
          <w:szCs w:val="24"/>
          <w:lang w:val="es-MX"/>
        </w:rPr>
        <w:t>Recuperado de: https://www.who.int/es/news-room/fact-sheets/detail/mental-health-strengthening-our-response</w:t>
      </w:r>
    </w:p>
    <w:p w14:paraId="7F2AF0CF" w14:textId="77777777" w:rsidR="008321EF" w:rsidRDefault="008321EF" w:rsidP="00747A6C">
      <w:pPr>
        <w:jc w:val="both"/>
        <w:rPr>
          <w:rFonts w:ascii="Arial" w:hAnsi="Arial" w:cs="Arial"/>
          <w:sz w:val="24"/>
          <w:szCs w:val="24"/>
        </w:rPr>
      </w:pPr>
    </w:p>
    <w:p w14:paraId="12A25938" w14:textId="39474B92" w:rsidR="002D1E99" w:rsidRDefault="002D1E99" w:rsidP="00747A6C">
      <w:pPr>
        <w:jc w:val="both"/>
        <w:rPr>
          <w:rFonts w:ascii="Arial" w:hAnsi="Arial" w:cs="Arial"/>
          <w:sz w:val="24"/>
          <w:szCs w:val="24"/>
          <w:lang w:val="es-MX"/>
        </w:rPr>
      </w:pPr>
      <w:r w:rsidRPr="00BD58BA">
        <w:rPr>
          <w:rFonts w:ascii="Arial" w:hAnsi="Arial" w:cs="Arial"/>
          <w:sz w:val="24"/>
          <w:szCs w:val="24"/>
        </w:rPr>
        <w:t xml:space="preserve">Organización Mundial de la Salud (OMS). (1997). </w:t>
      </w:r>
      <w:r w:rsidRPr="00BD58BA">
        <w:rPr>
          <w:rFonts w:ascii="Arial" w:hAnsi="Arial" w:cs="Arial"/>
          <w:i/>
          <w:iCs/>
          <w:sz w:val="24"/>
          <w:szCs w:val="24"/>
        </w:rPr>
        <w:t>La educación para la salud en las escuelas: Un enfoque orientado a la acción</w:t>
      </w:r>
      <w:r w:rsidRPr="00BD58BA">
        <w:rPr>
          <w:rFonts w:ascii="Arial" w:hAnsi="Arial" w:cs="Arial"/>
          <w:sz w:val="24"/>
          <w:szCs w:val="24"/>
        </w:rPr>
        <w:t xml:space="preserve">. Recuperado de </w:t>
      </w:r>
      <w:hyperlink r:id="rId10" w:tgtFrame="_new" w:history="1">
        <w:r w:rsidRPr="00BD58BA">
          <w:rPr>
            <w:rStyle w:val="Hipervnculo"/>
            <w:rFonts w:ascii="Arial" w:hAnsi="Arial" w:cs="Arial"/>
            <w:color w:val="auto"/>
            <w:sz w:val="24"/>
            <w:szCs w:val="24"/>
            <w:u w:val="none"/>
          </w:rPr>
          <w:t>https://www.who.int/school_youth_health/media/en/84.pdf</w:t>
        </w:r>
      </w:hyperlink>
    </w:p>
    <w:p w14:paraId="1473BC65" w14:textId="77777777" w:rsidR="00437161" w:rsidRDefault="00437161" w:rsidP="00747A6C">
      <w:pPr>
        <w:jc w:val="both"/>
        <w:rPr>
          <w:rFonts w:ascii="Arial" w:hAnsi="Arial" w:cs="Arial"/>
          <w:sz w:val="24"/>
          <w:szCs w:val="24"/>
          <w:lang w:val="es-MX"/>
        </w:rPr>
      </w:pPr>
    </w:p>
    <w:p w14:paraId="660CD42D" w14:textId="77777777" w:rsidR="00437161" w:rsidRDefault="00437161" w:rsidP="00437161">
      <w:pPr>
        <w:jc w:val="both"/>
        <w:rPr>
          <w:rFonts w:ascii="Arial" w:hAnsi="Arial" w:cs="Arial"/>
          <w:sz w:val="24"/>
          <w:szCs w:val="24"/>
          <w:lang w:val="es-MX"/>
        </w:rPr>
      </w:pPr>
      <w:r w:rsidRPr="00437161">
        <w:rPr>
          <w:rFonts w:ascii="Arial" w:hAnsi="Arial" w:cs="Arial"/>
          <w:sz w:val="24"/>
          <w:szCs w:val="24"/>
          <w:lang w:val="es-MX"/>
        </w:rPr>
        <w:lastRenderedPageBreak/>
        <w:t xml:space="preserve">Ministerio de Salud y Protección Social. (2020). *Encuesta Nacional de Situación Nutricional (ENSIN) 2020*. Recuperado de [https://www.minsalud.gov.co](https://www.minsalud.gov.co)  </w:t>
      </w:r>
    </w:p>
    <w:p w14:paraId="59FDA489" w14:textId="77777777" w:rsidR="00437161" w:rsidRPr="00437161" w:rsidRDefault="00437161" w:rsidP="00437161">
      <w:pPr>
        <w:jc w:val="both"/>
        <w:rPr>
          <w:rFonts w:ascii="Arial" w:hAnsi="Arial" w:cs="Arial"/>
          <w:sz w:val="24"/>
          <w:szCs w:val="24"/>
          <w:lang w:val="es-MX"/>
        </w:rPr>
      </w:pPr>
    </w:p>
    <w:p w14:paraId="15349D9D" w14:textId="77777777" w:rsidR="00437161" w:rsidRPr="00437161" w:rsidRDefault="00437161" w:rsidP="00437161">
      <w:pPr>
        <w:jc w:val="both"/>
        <w:rPr>
          <w:rFonts w:ascii="Arial" w:hAnsi="Arial" w:cs="Arial"/>
          <w:sz w:val="24"/>
          <w:szCs w:val="24"/>
          <w:lang w:val="es-MX"/>
        </w:rPr>
      </w:pPr>
      <w:r w:rsidRPr="00437161">
        <w:rPr>
          <w:rFonts w:ascii="Arial" w:hAnsi="Arial" w:cs="Arial"/>
          <w:sz w:val="24"/>
          <w:szCs w:val="24"/>
          <w:lang w:val="es-MX"/>
        </w:rPr>
        <w:t xml:space="preserve">Universidad de los Andes. (2020). *Estudio sobre el consumo de alimentos ultraprocesados en Colombia*. Recuperado de [https://www.uniandes.edu.co](https://www.uniandes.edu.co)  </w:t>
      </w:r>
    </w:p>
    <w:p w14:paraId="30E9F316" w14:textId="77777777" w:rsidR="00437161" w:rsidRDefault="00437161" w:rsidP="00437161">
      <w:pPr>
        <w:jc w:val="both"/>
        <w:rPr>
          <w:rFonts w:ascii="Arial" w:hAnsi="Arial" w:cs="Arial"/>
          <w:sz w:val="24"/>
          <w:szCs w:val="24"/>
          <w:lang w:val="es-MX"/>
        </w:rPr>
      </w:pPr>
    </w:p>
    <w:p w14:paraId="384D68E6" w14:textId="729DF5C1" w:rsidR="00437161" w:rsidRDefault="00437161" w:rsidP="00437161">
      <w:pPr>
        <w:jc w:val="both"/>
        <w:rPr>
          <w:rFonts w:ascii="Arial" w:hAnsi="Arial" w:cs="Arial"/>
          <w:sz w:val="24"/>
          <w:szCs w:val="24"/>
          <w:lang w:val="es-MX"/>
        </w:rPr>
      </w:pPr>
      <w:r w:rsidRPr="00437161">
        <w:rPr>
          <w:rFonts w:ascii="Arial" w:hAnsi="Arial" w:cs="Arial"/>
          <w:sz w:val="24"/>
          <w:szCs w:val="24"/>
          <w:lang w:val="es-MX"/>
        </w:rPr>
        <w:t>Organización Mundial de la Salud (OMS). (2013). *Salud mental: un estado de bienestar*. Recuperado de [https://www.who.int/es/news-room/fact-sheets/detail/mental-health-strengthening-our-response](https://www.who.int/es/news-room/fact-sheets/detail/mental-health-strengthening-our-response)</w:t>
      </w:r>
    </w:p>
    <w:p w14:paraId="2C33F006" w14:textId="77777777" w:rsidR="00DF4132" w:rsidRDefault="00DF4132" w:rsidP="00437161">
      <w:pPr>
        <w:jc w:val="both"/>
        <w:rPr>
          <w:rFonts w:ascii="Arial" w:hAnsi="Arial" w:cs="Arial"/>
          <w:sz w:val="24"/>
          <w:szCs w:val="24"/>
          <w:lang w:val="es-MX"/>
        </w:rPr>
      </w:pPr>
    </w:p>
    <w:p w14:paraId="418C46BF" w14:textId="77777777" w:rsidR="00DF4132" w:rsidRPr="00DF4132" w:rsidRDefault="00DF4132" w:rsidP="00DF4132">
      <w:pPr>
        <w:jc w:val="both"/>
        <w:rPr>
          <w:rFonts w:ascii="Arial" w:hAnsi="Arial" w:cs="Arial"/>
          <w:sz w:val="24"/>
          <w:szCs w:val="24"/>
          <w:lang w:val="es-MX"/>
        </w:rPr>
      </w:pPr>
      <w:r w:rsidRPr="00DF4132">
        <w:rPr>
          <w:rFonts w:ascii="Arial" w:hAnsi="Arial" w:cs="Arial"/>
          <w:sz w:val="24"/>
          <w:szCs w:val="24"/>
          <w:lang w:val="es-MX"/>
        </w:rPr>
        <w:t>Ministerio de Salud y Protección Social. (2020). Encuesta Nacional de Situación Nutricional (ENSIN) 2020. Recuperado de https://www.minsalud.gov.co</w:t>
      </w:r>
    </w:p>
    <w:p w14:paraId="1D998E4B" w14:textId="77777777" w:rsidR="00DF4132" w:rsidRDefault="00DF4132" w:rsidP="00DF4132">
      <w:pPr>
        <w:jc w:val="both"/>
        <w:rPr>
          <w:rFonts w:ascii="Arial" w:hAnsi="Arial" w:cs="Arial"/>
          <w:sz w:val="24"/>
          <w:szCs w:val="24"/>
          <w:lang w:val="es-MX"/>
        </w:rPr>
      </w:pPr>
    </w:p>
    <w:p w14:paraId="760E6964" w14:textId="63465E39" w:rsidR="00DF4132" w:rsidRPr="00BD58BA" w:rsidRDefault="00DF4132" w:rsidP="00DF4132">
      <w:pPr>
        <w:jc w:val="both"/>
        <w:rPr>
          <w:rFonts w:ascii="Arial" w:hAnsi="Arial" w:cs="Arial"/>
          <w:sz w:val="24"/>
          <w:szCs w:val="24"/>
          <w:lang w:val="es-MX"/>
        </w:rPr>
      </w:pPr>
      <w:r w:rsidRPr="00DF4132">
        <w:rPr>
          <w:rFonts w:ascii="Arial" w:hAnsi="Arial" w:cs="Arial"/>
          <w:sz w:val="24"/>
          <w:szCs w:val="24"/>
          <w:lang w:val="es-MX"/>
        </w:rPr>
        <w:t>Organización Mundial de la Salud (OMS). (2018). Estrategia mundial sobre régimen alimentario, actividad física y salud. Recuperado de https://www.who.int/dietphysicalactivity/en/</w:t>
      </w:r>
    </w:p>
    <w:sectPr w:rsidR="00DF4132" w:rsidRPr="00BD58BA" w:rsidSect="007F684A">
      <w:headerReference w:type="default" r:id="rId11"/>
      <w:pgSz w:w="12240" w:h="15840" w:code="1"/>
      <w:pgMar w:top="992" w:right="1610"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85DBA" w14:textId="77777777" w:rsidR="00413A23" w:rsidRDefault="00413A23" w:rsidP="003A420B">
      <w:pPr>
        <w:spacing w:after="0" w:line="240" w:lineRule="auto"/>
      </w:pPr>
      <w:r>
        <w:separator/>
      </w:r>
    </w:p>
  </w:endnote>
  <w:endnote w:type="continuationSeparator" w:id="0">
    <w:p w14:paraId="2183A8B9" w14:textId="77777777" w:rsidR="00413A23" w:rsidRDefault="00413A23" w:rsidP="003A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73E92" w14:textId="77777777" w:rsidR="00413A23" w:rsidRDefault="00413A23" w:rsidP="003A420B">
      <w:pPr>
        <w:spacing w:after="0" w:line="240" w:lineRule="auto"/>
      </w:pPr>
      <w:r>
        <w:separator/>
      </w:r>
    </w:p>
  </w:footnote>
  <w:footnote w:type="continuationSeparator" w:id="0">
    <w:p w14:paraId="53B87765" w14:textId="77777777" w:rsidR="00413A23" w:rsidRDefault="00413A23" w:rsidP="003A4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4B7A" w14:textId="77777777" w:rsidR="007F684A" w:rsidRDefault="007F684A">
    <w:pPr>
      <w:pStyle w:val="Encabezado"/>
      <w:rPr>
        <w:noProof/>
        <w:lang w:val="es-MX"/>
      </w:rPr>
    </w:pPr>
    <w:r w:rsidRPr="002C7308">
      <w:rPr>
        <w:noProof/>
      </w:rPr>
      <w:drawing>
        <wp:anchor distT="0" distB="0" distL="114300" distR="114300" simplePos="0" relativeHeight="251661312" behindDoc="0" locked="0" layoutInCell="1" allowOverlap="1" wp14:anchorId="24EB1CF1" wp14:editId="6AC205F1">
          <wp:simplePos x="0" y="0"/>
          <wp:positionH relativeFrom="page">
            <wp:posOffset>9240</wp:posOffset>
          </wp:positionH>
          <wp:positionV relativeFrom="paragraph">
            <wp:posOffset>-408940</wp:posOffset>
          </wp:positionV>
          <wp:extent cx="7764145" cy="9997440"/>
          <wp:effectExtent l="0" t="0" r="8255" b="3810"/>
          <wp:wrapNone/>
          <wp:docPr id="1045199929" name="Imagen 104519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a:stretch>
                    <a:fillRect/>
                  </a:stretch>
                </pic:blipFill>
                <pic:spPr bwMode="auto">
                  <a:xfrm>
                    <a:off x="0" y="0"/>
                    <a:ext cx="7764145" cy="999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451E0" w14:textId="77777777" w:rsidR="007F684A" w:rsidRDefault="007F684A">
    <w:pPr>
      <w:pStyle w:val="Encabezado"/>
      <w:rPr>
        <w:noProof/>
        <w:lang w:val="es-MX"/>
      </w:rPr>
    </w:pPr>
  </w:p>
  <w:p w14:paraId="7545CDF2" w14:textId="77777777" w:rsidR="007F684A" w:rsidRDefault="007F684A">
    <w:pPr>
      <w:pStyle w:val="Encabezado"/>
      <w:rPr>
        <w:noProof/>
        <w:lang w:val="es-MX"/>
      </w:rPr>
    </w:pPr>
  </w:p>
  <w:p w14:paraId="11FAB960" w14:textId="77777777" w:rsidR="007F684A" w:rsidRDefault="007F684A">
    <w:pPr>
      <w:pStyle w:val="Encabezado"/>
      <w:rPr>
        <w:noProof/>
        <w:lang w:val="es-MX"/>
      </w:rPr>
    </w:pPr>
  </w:p>
  <w:p w14:paraId="5AA6401C" w14:textId="77777777" w:rsidR="007F684A" w:rsidRDefault="007F684A">
    <w:pPr>
      <w:pStyle w:val="Encabezado"/>
      <w:rPr>
        <w:noProof/>
        <w:lang w:val="es-MX"/>
      </w:rPr>
    </w:pPr>
  </w:p>
  <w:p w14:paraId="36F660C4" w14:textId="77777777" w:rsidR="007F684A" w:rsidRPr="008321EF" w:rsidRDefault="007F684A">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078DB"/>
    <w:multiLevelType w:val="hybridMultilevel"/>
    <w:tmpl w:val="6D467C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03558D"/>
    <w:multiLevelType w:val="hybridMultilevel"/>
    <w:tmpl w:val="82FC8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57B1D55"/>
    <w:multiLevelType w:val="hybridMultilevel"/>
    <w:tmpl w:val="0B180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9EE4148"/>
    <w:multiLevelType w:val="hybridMultilevel"/>
    <w:tmpl w:val="4D60D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78313642">
    <w:abstractNumId w:val="0"/>
  </w:num>
  <w:num w:numId="2" w16cid:durableId="1479027736">
    <w:abstractNumId w:val="3"/>
  </w:num>
  <w:num w:numId="3" w16cid:durableId="1900969292">
    <w:abstractNumId w:val="2"/>
  </w:num>
  <w:num w:numId="4" w16cid:durableId="1945068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20B"/>
    <w:rsid w:val="001042B4"/>
    <w:rsid w:val="0012048C"/>
    <w:rsid w:val="00120901"/>
    <w:rsid w:val="00281A30"/>
    <w:rsid w:val="002D1E99"/>
    <w:rsid w:val="003333F4"/>
    <w:rsid w:val="003A420B"/>
    <w:rsid w:val="003A51A4"/>
    <w:rsid w:val="00413A23"/>
    <w:rsid w:val="00437161"/>
    <w:rsid w:val="00450DC2"/>
    <w:rsid w:val="004F71DA"/>
    <w:rsid w:val="00503DA1"/>
    <w:rsid w:val="0057164D"/>
    <w:rsid w:val="005D47BC"/>
    <w:rsid w:val="006355CB"/>
    <w:rsid w:val="006F3541"/>
    <w:rsid w:val="00747A6C"/>
    <w:rsid w:val="007F684A"/>
    <w:rsid w:val="008321EF"/>
    <w:rsid w:val="0083332B"/>
    <w:rsid w:val="00860B78"/>
    <w:rsid w:val="008B0155"/>
    <w:rsid w:val="00942C76"/>
    <w:rsid w:val="00987867"/>
    <w:rsid w:val="009A77A7"/>
    <w:rsid w:val="009E64D2"/>
    <w:rsid w:val="00AC4A23"/>
    <w:rsid w:val="00AC61CF"/>
    <w:rsid w:val="00B140C9"/>
    <w:rsid w:val="00B177E2"/>
    <w:rsid w:val="00BD58BA"/>
    <w:rsid w:val="00DB6DD2"/>
    <w:rsid w:val="00DF4132"/>
    <w:rsid w:val="00E37E88"/>
    <w:rsid w:val="00F42FB9"/>
    <w:rsid w:val="00F57FC9"/>
    <w:rsid w:val="00F63EC1"/>
    <w:rsid w:val="00FB76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44F03"/>
  <w15:chartTrackingRefBased/>
  <w15:docId w15:val="{DD414A8E-F871-46EF-9FB5-7B20E66A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A42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A42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A42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A42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A42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A420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A420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A420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A420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420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A420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A420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A420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A420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A420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A420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A420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A420B"/>
    <w:rPr>
      <w:rFonts w:eastAsiaTheme="majorEastAsia" w:cstheme="majorBidi"/>
      <w:color w:val="272727" w:themeColor="text1" w:themeTint="D8"/>
    </w:rPr>
  </w:style>
  <w:style w:type="paragraph" w:styleId="Ttulo">
    <w:name w:val="Title"/>
    <w:basedOn w:val="Normal"/>
    <w:next w:val="Normal"/>
    <w:link w:val="TtuloCar"/>
    <w:uiPriority w:val="10"/>
    <w:qFormat/>
    <w:rsid w:val="003A42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A42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A420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A420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A420B"/>
    <w:pPr>
      <w:spacing w:before="160"/>
      <w:jc w:val="center"/>
    </w:pPr>
    <w:rPr>
      <w:i/>
      <w:iCs/>
      <w:color w:val="404040" w:themeColor="text1" w:themeTint="BF"/>
    </w:rPr>
  </w:style>
  <w:style w:type="character" w:customStyle="1" w:styleId="CitaCar">
    <w:name w:val="Cita Car"/>
    <w:basedOn w:val="Fuentedeprrafopredeter"/>
    <w:link w:val="Cita"/>
    <w:uiPriority w:val="29"/>
    <w:rsid w:val="003A420B"/>
    <w:rPr>
      <w:i/>
      <w:iCs/>
      <w:color w:val="404040" w:themeColor="text1" w:themeTint="BF"/>
    </w:rPr>
  </w:style>
  <w:style w:type="paragraph" w:styleId="Prrafodelista">
    <w:name w:val="List Paragraph"/>
    <w:basedOn w:val="Normal"/>
    <w:uiPriority w:val="34"/>
    <w:qFormat/>
    <w:rsid w:val="003A420B"/>
    <w:pPr>
      <w:ind w:left="720"/>
      <w:contextualSpacing/>
    </w:pPr>
  </w:style>
  <w:style w:type="character" w:styleId="nfasisintenso">
    <w:name w:val="Intense Emphasis"/>
    <w:basedOn w:val="Fuentedeprrafopredeter"/>
    <w:uiPriority w:val="21"/>
    <w:qFormat/>
    <w:rsid w:val="003A420B"/>
    <w:rPr>
      <w:i/>
      <w:iCs/>
      <w:color w:val="2F5496" w:themeColor="accent1" w:themeShade="BF"/>
    </w:rPr>
  </w:style>
  <w:style w:type="paragraph" w:styleId="Citadestacada">
    <w:name w:val="Intense Quote"/>
    <w:basedOn w:val="Normal"/>
    <w:next w:val="Normal"/>
    <w:link w:val="CitadestacadaCar"/>
    <w:uiPriority w:val="30"/>
    <w:qFormat/>
    <w:rsid w:val="003A42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A420B"/>
    <w:rPr>
      <w:i/>
      <w:iCs/>
      <w:color w:val="2F5496" w:themeColor="accent1" w:themeShade="BF"/>
    </w:rPr>
  </w:style>
  <w:style w:type="character" w:styleId="Referenciaintensa">
    <w:name w:val="Intense Reference"/>
    <w:basedOn w:val="Fuentedeprrafopredeter"/>
    <w:uiPriority w:val="32"/>
    <w:qFormat/>
    <w:rsid w:val="003A420B"/>
    <w:rPr>
      <w:b/>
      <w:bCs/>
      <w:smallCaps/>
      <w:color w:val="2F5496" w:themeColor="accent1" w:themeShade="BF"/>
      <w:spacing w:val="5"/>
    </w:rPr>
  </w:style>
  <w:style w:type="paragraph" w:styleId="Encabezado">
    <w:name w:val="header"/>
    <w:basedOn w:val="Normal"/>
    <w:link w:val="EncabezadoCar"/>
    <w:uiPriority w:val="99"/>
    <w:unhideWhenUsed/>
    <w:rsid w:val="003A42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20B"/>
  </w:style>
  <w:style w:type="paragraph" w:styleId="Piedepgina">
    <w:name w:val="footer"/>
    <w:basedOn w:val="Normal"/>
    <w:link w:val="PiedepginaCar"/>
    <w:uiPriority w:val="99"/>
    <w:unhideWhenUsed/>
    <w:rsid w:val="003A42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20B"/>
  </w:style>
  <w:style w:type="character" w:styleId="Hipervnculo">
    <w:name w:val="Hyperlink"/>
    <w:basedOn w:val="Fuentedeprrafopredeter"/>
    <w:uiPriority w:val="99"/>
    <w:unhideWhenUsed/>
    <w:rsid w:val="00747A6C"/>
    <w:rPr>
      <w:color w:val="0563C1" w:themeColor="hyperlink"/>
      <w:u w:val="single"/>
    </w:rPr>
  </w:style>
  <w:style w:type="character" w:styleId="Mencinsinresolver">
    <w:name w:val="Unresolved Mention"/>
    <w:basedOn w:val="Fuentedeprrafopredeter"/>
    <w:uiPriority w:val="99"/>
    <w:semiHidden/>
    <w:unhideWhenUsed/>
    <w:rsid w:val="00747A6C"/>
    <w:rPr>
      <w:color w:val="605E5C"/>
      <w:shd w:val="clear" w:color="auto" w:fill="E1DFDD"/>
    </w:rPr>
  </w:style>
  <w:style w:type="table" w:styleId="Tablaconcuadrcula">
    <w:name w:val="Table Grid"/>
    <w:basedOn w:val="Tablanormal"/>
    <w:uiPriority w:val="39"/>
    <w:rsid w:val="00503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D58BA"/>
    <w:pPr>
      <w:spacing w:before="240" w:after="0"/>
      <w:outlineLvl w:val="9"/>
    </w:pPr>
    <w:rPr>
      <w:kern w:val="0"/>
      <w:sz w:val="32"/>
      <w:szCs w:val="32"/>
      <w:lang w:eastAsia="es-CO"/>
      <w14:ligatures w14:val="none"/>
    </w:rPr>
  </w:style>
  <w:style w:type="paragraph" w:styleId="TDC1">
    <w:name w:val="toc 1"/>
    <w:basedOn w:val="Normal"/>
    <w:next w:val="Normal"/>
    <w:autoRedefine/>
    <w:uiPriority w:val="39"/>
    <w:unhideWhenUsed/>
    <w:rsid w:val="00BD58BA"/>
    <w:pPr>
      <w:spacing w:after="100"/>
    </w:pPr>
  </w:style>
  <w:style w:type="paragraph" w:styleId="TDC2">
    <w:name w:val="toc 2"/>
    <w:basedOn w:val="Normal"/>
    <w:next w:val="Normal"/>
    <w:autoRedefine/>
    <w:uiPriority w:val="39"/>
    <w:unhideWhenUsed/>
    <w:rsid w:val="00BD58B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02656">
      <w:bodyDiv w:val="1"/>
      <w:marLeft w:val="0"/>
      <w:marRight w:val="0"/>
      <w:marTop w:val="0"/>
      <w:marBottom w:val="0"/>
      <w:divBdr>
        <w:top w:val="none" w:sz="0" w:space="0" w:color="auto"/>
        <w:left w:val="none" w:sz="0" w:space="0" w:color="auto"/>
        <w:bottom w:val="none" w:sz="0" w:space="0" w:color="auto"/>
        <w:right w:val="none" w:sz="0" w:space="0" w:color="auto"/>
      </w:divBdr>
      <w:divsChild>
        <w:div w:id="1997566472">
          <w:marLeft w:val="0"/>
          <w:marRight w:val="0"/>
          <w:marTop w:val="0"/>
          <w:marBottom w:val="0"/>
          <w:divBdr>
            <w:top w:val="none" w:sz="0" w:space="0" w:color="auto"/>
            <w:left w:val="none" w:sz="0" w:space="0" w:color="auto"/>
            <w:bottom w:val="none" w:sz="0" w:space="0" w:color="auto"/>
            <w:right w:val="none" w:sz="0" w:space="0" w:color="auto"/>
          </w:divBdr>
          <w:divsChild>
            <w:div w:id="759368925">
              <w:marLeft w:val="0"/>
              <w:marRight w:val="0"/>
              <w:marTop w:val="0"/>
              <w:marBottom w:val="0"/>
              <w:divBdr>
                <w:top w:val="none" w:sz="0" w:space="0" w:color="auto"/>
                <w:left w:val="none" w:sz="0" w:space="0" w:color="auto"/>
                <w:bottom w:val="none" w:sz="0" w:space="0" w:color="auto"/>
                <w:right w:val="none" w:sz="0" w:space="0" w:color="auto"/>
              </w:divBdr>
            </w:div>
          </w:divsChild>
        </w:div>
        <w:div w:id="1910455442">
          <w:marLeft w:val="0"/>
          <w:marRight w:val="0"/>
          <w:marTop w:val="0"/>
          <w:marBottom w:val="0"/>
          <w:divBdr>
            <w:top w:val="none" w:sz="0" w:space="0" w:color="auto"/>
            <w:left w:val="none" w:sz="0" w:space="0" w:color="auto"/>
            <w:bottom w:val="none" w:sz="0" w:space="0" w:color="auto"/>
            <w:right w:val="none" w:sz="0" w:space="0" w:color="auto"/>
          </w:divBdr>
          <w:divsChild>
            <w:div w:id="1269853621">
              <w:marLeft w:val="0"/>
              <w:marRight w:val="0"/>
              <w:marTop w:val="0"/>
              <w:marBottom w:val="0"/>
              <w:divBdr>
                <w:top w:val="none" w:sz="0" w:space="0" w:color="auto"/>
                <w:left w:val="none" w:sz="0" w:space="0" w:color="auto"/>
                <w:bottom w:val="none" w:sz="0" w:space="0" w:color="auto"/>
                <w:right w:val="none" w:sz="0" w:space="0" w:color="auto"/>
              </w:divBdr>
            </w:div>
          </w:divsChild>
        </w:div>
        <w:div w:id="166138227">
          <w:marLeft w:val="0"/>
          <w:marRight w:val="0"/>
          <w:marTop w:val="0"/>
          <w:marBottom w:val="0"/>
          <w:divBdr>
            <w:top w:val="none" w:sz="0" w:space="0" w:color="auto"/>
            <w:left w:val="none" w:sz="0" w:space="0" w:color="auto"/>
            <w:bottom w:val="none" w:sz="0" w:space="0" w:color="auto"/>
            <w:right w:val="none" w:sz="0" w:space="0" w:color="auto"/>
          </w:divBdr>
          <w:divsChild>
            <w:div w:id="1457213909">
              <w:marLeft w:val="0"/>
              <w:marRight w:val="0"/>
              <w:marTop w:val="0"/>
              <w:marBottom w:val="0"/>
              <w:divBdr>
                <w:top w:val="none" w:sz="0" w:space="0" w:color="auto"/>
                <w:left w:val="none" w:sz="0" w:space="0" w:color="auto"/>
                <w:bottom w:val="none" w:sz="0" w:space="0" w:color="auto"/>
                <w:right w:val="none" w:sz="0" w:space="0" w:color="auto"/>
              </w:divBdr>
            </w:div>
          </w:divsChild>
        </w:div>
        <w:div w:id="1536774417">
          <w:marLeft w:val="0"/>
          <w:marRight w:val="0"/>
          <w:marTop w:val="0"/>
          <w:marBottom w:val="0"/>
          <w:divBdr>
            <w:top w:val="none" w:sz="0" w:space="0" w:color="auto"/>
            <w:left w:val="none" w:sz="0" w:space="0" w:color="auto"/>
            <w:bottom w:val="none" w:sz="0" w:space="0" w:color="auto"/>
            <w:right w:val="none" w:sz="0" w:space="0" w:color="auto"/>
          </w:divBdr>
          <w:divsChild>
            <w:div w:id="2105688518">
              <w:marLeft w:val="0"/>
              <w:marRight w:val="0"/>
              <w:marTop w:val="0"/>
              <w:marBottom w:val="0"/>
              <w:divBdr>
                <w:top w:val="none" w:sz="0" w:space="0" w:color="auto"/>
                <w:left w:val="none" w:sz="0" w:space="0" w:color="auto"/>
                <w:bottom w:val="none" w:sz="0" w:space="0" w:color="auto"/>
                <w:right w:val="none" w:sz="0" w:space="0" w:color="auto"/>
              </w:divBdr>
            </w:div>
          </w:divsChild>
        </w:div>
        <w:div w:id="933055385">
          <w:marLeft w:val="0"/>
          <w:marRight w:val="0"/>
          <w:marTop w:val="0"/>
          <w:marBottom w:val="0"/>
          <w:divBdr>
            <w:top w:val="none" w:sz="0" w:space="0" w:color="auto"/>
            <w:left w:val="none" w:sz="0" w:space="0" w:color="auto"/>
            <w:bottom w:val="none" w:sz="0" w:space="0" w:color="auto"/>
            <w:right w:val="none" w:sz="0" w:space="0" w:color="auto"/>
          </w:divBdr>
          <w:divsChild>
            <w:div w:id="3488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0363">
      <w:bodyDiv w:val="1"/>
      <w:marLeft w:val="0"/>
      <w:marRight w:val="0"/>
      <w:marTop w:val="0"/>
      <w:marBottom w:val="0"/>
      <w:divBdr>
        <w:top w:val="none" w:sz="0" w:space="0" w:color="auto"/>
        <w:left w:val="none" w:sz="0" w:space="0" w:color="auto"/>
        <w:bottom w:val="none" w:sz="0" w:space="0" w:color="auto"/>
        <w:right w:val="none" w:sz="0" w:space="0" w:color="auto"/>
      </w:divBdr>
    </w:div>
    <w:div w:id="157365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who.int/school_youth_health/media/en/84.pdf" TargetMode="External"/><Relationship Id="rId4" Type="http://schemas.openxmlformats.org/officeDocument/2006/relationships/settings" Target="settings.xml"/><Relationship Id="rId9" Type="http://schemas.openxmlformats.org/officeDocument/2006/relationships/hyperlink" Target="https://www.who.int/es/news-room/fact-sheets/detail/noncommunicable-dise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EB2B0-BF69-40FF-943C-FC5F2F99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2944</Words>
  <Characters>16198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Yisela</dc:creator>
  <cp:keywords/>
  <dc:description/>
  <cp:lastModifiedBy>Yisela</cp:lastModifiedBy>
  <cp:revision>12</cp:revision>
  <cp:lastPrinted>2025-01-15T13:27:00Z</cp:lastPrinted>
  <dcterms:created xsi:type="dcterms:W3CDTF">2025-01-13T12:39:00Z</dcterms:created>
  <dcterms:modified xsi:type="dcterms:W3CDTF">2025-01-15T13:27:00Z</dcterms:modified>
</cp:coreProperties>
</file>