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F4C505" w14:textId="77777777" w:rsidR="004355F4" w:rsidRDefault="004355F4" w:rsidP="00A37805">
      <w:pPr>
        <w:jc w:val="center"/>
        <w:rPr>
          <w:rFonts w:ascii="Times New Roman" w:hAnsi="Times New Roman" w:cs="Times New Roman"/>
          <w:b/>
        </w:rPr>
      </w:pPr>
    </w:p>
    <w:p w14:paraId="71819A4C" w14:textId="77777777" w:rsidR="006A3E30" w:rsidRPr="006A3E30" w:rsidRDefault="00CB073A" w:rsidP="00E2603F">
      <w:pPr>
        <w:jc w:val="both"/>
        <w:rPr>
          <w:rFonts w:ascii="Arial" w:hAnsi="Arial" w:cs="Arial"/>
          <w:bCs/>
          <w:sz w:val="24"/>
          <w:szCs w:val="24"/>
        </w:rPr>
      </w:pPr>
      <w:r w:rsidRPr="006A3E30">
        <w:rPr>
          <w:rFonts w:ascii="Arial" w:hAnsi="Arial" w:cs="Arial"/>
          <w:bCs/>
          <w:sz w:val="24"/>
          <w:szCs w:val="24"/>
        </w:rPr>
        <w:t>INFORME</w:t>
      </w:r>
    </w:p>
    <w:p w14:paraId="27538474" w14:textId="07D91504" w:rsidR="00E2603F" w:rsidRPr="00C6589E" w:rsidRDefault="00CB073A" w:rsidP="006A3E30">
      <w:pPr>
        <w:jc w:val="center"/>
        <w:rPr>
          <w:rFonts w:ascii="Arial" w:hAnsi="Arial" w:cs="Arial"/>
          <w:b/>
          <w:sz w:val="24"/>
          <w:szCs w:val="24"/>
        </w:rPr>
      </w:pPr>
      <w:r w:rsidRPr="00C6589E">
        <w:rPr>
          <w:rFonts w:ascii="Arial" w:hAnsi="Arial" w:cs="Arial"/>
          <w:b/>
          <w:sz w:val="24"/>
          <w:szCs w:val="24"/>
        </w:rPr>
        <w:t>RED DE DOCENTES ORIENTADORES</w:t>
      </w:r>
      <w:r w:rsidR="001B5689">
        <w:rPr>
          <w:rFonts w:ascii="Arial" w:hAnsi="Arial" w:cs="Arial"/>
          <w:b/>
          <w:sz w:val="24"/>
          <w:szCs w:val="24"/>
        </w:rPr>
        <w:t xml:space="preserve"> Y DE CONVIVENCIA ESCOLAR </w:t>
      </w:r>
    </w:p>
    <w:p w14:paraId="2DD7B43B" w14:textId="77777777" w:rsidR="00CB073A" w:rsidRPr="006A3E30" w:rsidRDefault="00CB073A" w:rsidP="00E2603F">
      <w:pPr>
        <w:jc w:val="both"/>
        <w:rPr>
          <w:rFonts w:ascii="Arial" w:hAnsi="Arial" w:cs="Arial"/>
          <w:bCs/>
          <w:sz w:val="24"/>
          <w:szCs w:val="24"/>
        </w:rPr>
      </w:pPr>
    </w:p>
    <w:p w14:paraId="31A7B0D2" w14:textId="6FE351FB" w:rsidR="00CB073A" w:rsidRPr="006A3E30" w:rsidRDefault="00CB073A" w:rsidP="00E2603F">
      <w:pPr>
        <w:jc w:val="both"/>
        <w:rPr>
          <w:rFonts w:ascii="Arial" w:hAnsi="Arial" w:cs="Arial"/>
          <w:bCs/>
          <w:sz w:val="24"/>
          <w:szCs w:val="24"/>
        </w:rPr>
      </w:pPr>
      <w:r w:rsidRPr="006A3E30">
        <w:rPr>
          <w:rFonts w:ascii="Arial" w:hAnsi="Arial" w:cs="Arial"/>
          <w:bCs/>
          <w:sz w:val="24"/>
          <w:szCs w:val="24"/>
        </w:rPr>
        <w:t xml:space="preserve">La red de docentes orientadores es una iniciativa de docentes de los municipios PDET y Ocaña, tuvo el apoyo de Colombia transforma, GIZ, NRC y Save the Children que propone mejorar </w:t>
      </w:r>
      <w:r w:rsidR="00C6589E" w:rsidRPr="006A3E30">
        <w:rPr>
          <w:rFonts w:ascii="Arial" w:hAnsi="Arial" w:cs="Arial"/>
          <w:bCs/>
          <w:sz w:val="24"/>
          <w:szCs w:val="24"/>
        </w:rPr>
        <w:t>las capacidades</w:t>
      </w:r>
      <w:r w:rsidRPr="006A3E30">
        <w:rPr>
          <w:rFonts w:ascii="Arial" w:hAnsi="Arial" w:cs="Arial"/>
          <w:bCs/>
          <w:sz w:val="24"/>
          <w:szCs w:val="24"/>
        </w:rPr>
        <w:t xml:space="preserve"> para responder a los conflictos en el entorno educativo.</w:t>
      </w:r>
    </w:p>
    <w:p w14:paraId="47CA3E2E" w14:textId="6C60C6F2" w:rsidR="00CB073A" w:rsidRDefault="00CB073A" w:rsidP="00E2603F">
      <w:pPr>
        <w:jc w:val="both"/>
        <w:rPr>
          <w:rFonts w:ascii="Arial" w:hAnsi="Arial" w:cs="Arial"/>
          <w:bCs/>
          <w:sz w:val="24"/>
          <w:szCs w:val="24"/>
        </w:rPr>
      </w:pPr>
      <w:r w:rsidRPr="006A3E30">
        <w:rPr>
          <w:rFonts w:ascii="Arial" w:hAnsi="Arial" w:cs="Arial"/>
          <w:bCs/>
          <w:sz w:val="24"/>
          <w:szCs w:val="24"/>
        </w:rPr>
        <w:t xml:space="preserve">La red de docentes orientadores </w:t>
      </w:r>
      <w:r w:rsidR="00C6589E">
        <w:rPr>
          <w:rFonts w:ascii="Arial" w:hAnsi="Arial" w:cs="Arial"/>
          <w:bCs/>
          <w:sz w:val="24"/>
          <w:szCs w:val="24"/>
        </w:rPr>
        <w:t xml:space="preserve">y de convivencia escolar </w:t>
      </w:r>
      <w:r w:rsidRPr="006A3E30">
        <w:rPr>
          <w:rFonts w:ascii="Arial" w:hAnsi="Arial" w:cs="Arial"/>
          <w:bCs/>
          <w:sz w:val="24"/>
          <w:szCs w:val="24"/>
        </w:rPr>
        <w:t xml:space="preserve">se conformó </w:t>
      </w:r>
      <w:r w:rsidR="00C6589E" w:rsidRPr="006A3E30">
        <w:rPr>
          <w:rFonts w:ascii="Arial" w:hAnsi="Arial" w:cs="Arial"/>
          <w:bCs/>
          <w:sz w:val="24"/>
          <w:szCs w:val="24"/>
        </w:rPr>
        <w:t>de acuerdo con</w:t>
      </w:r>
      <w:r w:rsidRPr="006A3E30">
        <w:rPr>
          <w:rFonts w:ascii="Arial" w:hAnsi="Arial" w:cs="Arial"/>
          <w:bCs/>
          <w:sz w:val="24"/>
          <w:szCs w:val="24"/>
        </w:rPr>
        <w:t xml:space="preserve"> la resolución 006292 del 01 de noviembre de 2022</w:t>
      </w:r>
      <w:r w:rsidR="00C6589E">
        <w:rPr>
          <w:rFonts w:ascii="Arial" w:hAnsi="Arial" w:cs="Arial"/>
          <w:bCs/>
          <w:sz w:val="24"/>
          <w:szCs w:val="24"/>
        </w:rPr>
        <w:t xml:space="preserve">, como instancia de diálogo, coordinación aprendizaje e innovación con el propósito de fortalecer la convivencia y la orientación escolar en las comunidades educativas. </w:t>
      </w:r>
    </w:p>
    <w:p w14:paraId="0E35F1B9" w14:textId="5778D93C" w:rsidR="00C6589E" w:rsidRDefault="00C6589E" w:rsidP="00E2603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Esta </w:t>
      </w:r>
      <w:r w:rsidR="00496C6F">
        <w:rPr>
          <w:rFonts w:ascii="Arial" w:hAnsi="Arial" w:cs="Arial"/>
          <w:bCs/>
          <w:sz w:val="24"/>
          <w:szCs w:val="24"/>
        </w:rPr>
        <w:t>R</w:t>
      </w:r>
      <w:r>
        <w:rPr>
          <w:rFonts w:ascii="Arial" w:hAnsi="Arial" w:cs="Arial"/>
          <w:bCs/>
          <w:sz w:val="24"/>
          <w:szCs w:val="24"/>
        </w:rPr>
        <w:t xml:space="preserve">ed de </w:t>
      </w:r>
      <w:r w:rsidR="00496C6F">
        <w:rPr>
          <w:rFonts w:ascii="Arial" w:hAnsi="Arial" w:cs="Arial"/>
          <w:bCs/>
          <w:sz w:val="24"/>
          <w:szCs w:val="24"/>
        </w:rPr>
        <w:t>orientadores está</w:t>
      </w:r>
      <w:r>
        <w:rPr>
          <w:rFonts w:ascii="Arial" w:hAnsi="Arial" w:cs="Arial"/>
          <w:bCs/>
          <w:sz w:val="24"/>
          <w:szCs w:val="24"/>
        </w:rPr>
        <w:t xml:space="preserve"> conformada por un (1) docente orientador o docente responsable de la gestión </w:t>
      </w:r>
      <w:r w:rsidR="00A36BA9">
        <w:rPr>
          <w:rFonts w:ascii="Arial" w:hAnsi="Arial" w:cs="Arial"/>
          <w:bCs/>
          <w:sz w:val="24"/>
          <w:szCs w:val="24"/>
        </w:rPr>
        <w:t xml:space="preserve">de convivencia escolar de los establecimientos educativos de los municipios PDET y Ocaña. </w:t>
      </w:r>
    </w:p>
    <w:p w14:paraId="27A0E91B" w14:textId="28A935C5" w:rsidR="00A36BA9" w:rsidRPr="006A3E30" w:rsidRDefault="00A36BA9" w:rsidP="00E2603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La Red </w:t>
      </w:r>
      <w:r w:rsidR="00496C6F">
        <w:rPr>
          <w:rFonts w:ascii="Arial" w:hAnsi="Arial" w:cs="Arial"/>
          <w:bCs/>
          <w:sz w:val="24"/>
          <w:szCs w:val="24"/>
        </w:rPr>
        <w:t xml:space="preserve">es </w:t>
      </w:r>
      <w:r>
        <w:rPr>
          <w:rFonts w:ascii="Arial" w:hAnsi="Arial" w:cs="Arial"/>
          <w:bCs/>
          <w:sz w:val="24"/>
          <w:szCs w:val="24"/>
        </w:rPr>
        <w:t xml:space="preserve">concebida como una comunidad de practica y aprendizaje con autonomía y en diálogo permanente con </w:t>
      </w:r>
      <w:r w:rsidR="00496C6F">
        <w:rPr>
          <w:rFonts w:ascii="Arial" w:hAnsi="Arial" w:cs="Arial"/>
          <w:bCs/>
          <w:sz w:val="24"/>
          <w:szCs w:val="24"/>
        </w:rPr>
        <w:t>secretaria</w:t>
      </w:r>
      <w:r>
        <w:rPr>
          <w:rFonts w:ascii="Arial" w:hAnsi="Arial" w:cs="Arial"/>
          <w:bCs/>
          <w:sz w:val="24"/>
          <w:szCs w:val="24"/>
        </w:rPr>
        <w:t xml:space="preserve"> de Educación de Norte de Santander. </w:t>
      </w:r>
    </w:p>
    <w:p w14:paraId="1559EFEF" w14:textId="0F44C6E2" w:rsidR="00CB073A" w:rsidRPr="006A3E30" w:rsidRDefault="00496C6F" w:rsidP="00E2603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</w:t>
      </w:r>
      <w:r w:rsidR="00CB073A" w:rsidRPr="006A3E30">
        <w:rPr>
          <w:rFonts w:ascii="Arial" w:hAnsi="Arial" w:cs="Arial"/>
          <w:bCs/>
          <w:sz w:val="24"/>
          <w:szCs w:val="24"/>
        </w:rPr>
        <w:t>s un espacio de colaboración entre docentes para promover la cultura de paz y la prevención de la violencia</w:t>
      </w:r>
      <w:r w:rsidR="00407BD0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en él </w:t>
      </w:r>
      <w:r w:rsidRPr="006A3E30">
        <w:rPr>
          <w:rFonts w:ascii="Arial" w:hAnsi="Arial" w:cs="Arial"/>
          <w:bCs/>
          <w:sz w:val="24"/>
          <w:szCs w:val="24"/>
        </w:rPr>
        <w:t>los</w:t>
      </w:r>
      <w:r w:rsidR="00CB073A" w:rsidRPr="006A3E30">
        <w:rPr>
          <w:rFonts w:ascii="Arial" w:hAnsi="Arial" w:cs="Arial"/>
          <w:bCs/>
          <w:sz w:val="24"/>
          <w:szCs w:val="24"/>
        </w:rPr>
        <w:t xml:space="preserve"> docentes compart</w:t>
      </w:r>
      <w:r>
        <w:rPr>
          <w:rFonts w:ascii="Arial" w:hAnsi="Arial" w:cs="Arial"/>
          <w:bCs/>
          <w:sz w:val="24"/>
          <w:szCs w:val="24"/>
        </w:rPr>
        <w:t>en</w:t>
      </w:r>
      <w:r w:rsidR="00CB073A" w:rsidRPr="006A3E30">
        <w:rPr>
          <w:rFonts w:ascii="Arial" w:hAnsi="Arial" w:cs="Arial"/>
          <w:bCs/>
          <w:sz w:val="24"/>
          <w:szCs w:val="24"/>
        </w:rPr>
        <w:t xml:space="preserve"> experiencias, conversa</w:t>
      </w:r>
      <w:r>
        <w:rPr>
          <w:rFonts w:ascii="Arial" w:hAnsi="Arial" w:cs="Arial"/>
          <w:bCs/>
          <w:sz w:val="24"/>
          <w:szCs w:val="24"/>
        </w:rPr>
        <w:t xml:space="preserve">n </w:t>
      </w:r>
      <w:r w:rsidR="00CB073A" w:rsidRPr="006A3E30">
        <w:rPr>
          <w:rFonts w:ascii="Arial" w:hAnsi="Arial" w:cs="Arial"/>
          <w:bCs/>
          <w:sz w:val="24"/>
          <w:szCs w:val="24"/>
        </w:rPr>
        <w:t xml:space="preserve">sobre realidades y </w:t>
      </w:r>
      <w:r>
        <w:rPr>
          <w:rFonts w:ascii="Arial" w:hAnsi="Arial" w:cs="Arial"/>
          <w:bCs/>
          <w:sz w:val="24"/>
          <w:szCs w:val="24"/>
        </w:rPr>
        <w:t xml:space="preserve">se </w:t>
      </w:r>
      <w:r w:rsidR="00CB073A" w:rsidRPr="006A3E30">
        <w:rPr>
          <w:rFonts w:ascii="Arial" w:hAnsi="Arial" w:cs="Arial"/>
          <w:bCs/>
          <w:sz w:val="24"/>
          <w:szCs w:val="24"/>
        </w:rPr>
        <w:t>apoya</w:t>
      </w:r>
      <w:r>
        <w:rPr>
          <w:rFonts w:ascii="Arial" w:hAnsi="Arial" w:cs="Arial"/>
          <w:bCs/>
          <w:sz w:val="24"/>
          <w:szCs w:val="24"/>
        </w:rPr>
        <w:t xml:space="preserve">n </w:t>
      </w:r>
      <w:r w:rsidR="00CB073A" w:rsidRPr="006A3E30">
        <w:rPr>
          <w:rFonts w:ascii="Arial" w:hAnsi="Arial" w:cs="Arial"/>
          <w:bCs/>
          <w:sz w:val="24"/>
          <w:szCs w:val="24"/>
        </w:rPr>
        <w:t>mutuamente.</w:t>
      </w:r>
    </w:p>
    <w:p w14:paraId="284C0310" w14:textId="77EB53B8" w:rsidR="00CB073A" w:rsidRPr="006A3E30" w:rsidRDefault="00CB073A" w:rsidP="00E2603F">
      <w:pPr>
        <w:jc w:val="both"/>
        <w:rPr>
          <w:rFonts w:ascii="Arial" w:hAnsi="Arial" w:cs="Arial"/>
          <w:bCs/>
          <w:sz w:val="24"/>
          <w:szCs w:val="24"/>
        </w:rPr>
      </w:pPr>
      <w:r w:rsidRPr="006A3E30">
        <w:rPr>
          <w:rFonts w:ascii="Arial" w:hAnsi="Arial" w:cs="Arial"/>
          <w:bCs/>
          <w:sz w:val="24"/>
          <w:szCs w:val="24"/>
        </w:rPr>
        <w:t>Su Funciones son:</w:t>
      </w:r>
    </w:p>
    <w:p w14:paraId="4E503FA0" w14:textId="71BAB668" w:rsidR="00CB073A" w:rsidRPr="00407BD0" w:rsidRDefault="00CB073A" w:rsidP="00407BD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 w:rsidRPr="00407BD0">
        <w:rPr>
          <w:rFonts w:ascii="Arial" w:hAnsi="Arial" w:cs="Arial"/>
          <w:bCs/>
          <w:sz w:val="24"/>
          <w:szCs w:val="24"/>
        </w:rPr>
        <w:t>Promover la capacitación docente y prevención de la violencia</w:t>
      </w:r>
    </w:p>
    <w:p w14:paraId="217B72C8" w14:textId="6CABC85A" w:rsidR="00CB073A" w:rsidRPr="00407BD0" w:rsidRDefault="00CB073A" w:rsidP="00407BD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 w:rsidRPr="00407BD0">
        <w:rPr>
          <w:rFonts w:ascii="Arial" w:hAnsi="Arial" w:cs="Arial"/>
          <w:bCs/>
          <w:sz w:val="24"/>
          <w:szCs w:val="24"/>
        </w:rPr>
        <w:t xml:space="preserve">Promover herramientas pedagógicas para reforzar habilidades del desarrollo humano </w:t>
      </w:r>
    </w:p>
    <w:p w14:paraId="077C7A43" w14:textId="67AFDEBA" w:rsidR="00CB073A" w:rsidRPr="00407BD0" w:rsidRDefault="00CB073A" w:rsidP="00E2603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 w:rsidRPr="00407BD0">
        <w:rPr>
          <w:rFonts w:ascii="Arial" w:hAnsi="Arial" w:cs="Arial"/>
          <w:bCs/>
          <w:sz w:val="24"/>
          <w:szCs w:val="24"/>
        </w:rPr>
        <w:t>Difundir el Manual de Convivencia Escolar</w:t>
      </w:r>
    </w:p>
    <w:p w14:paraId="4038CC53" w14:textId="00EE1277" w:rsidR="00CB073A" w:rsidRPr="006A3E30" w:rsidRDefault="00CB073A" w:rsidP="00E2603F">
      <w:pPr>
        <w:jc w:val="both"/>
        <w:rPr>
          <w:rFonts w:ascii="Arial" w:hAnsi="Arial" w:cs="Arial"/>
          <w:bCs/>
          <w:sz w:val="24"/>
          <w:szCs w:val="24"/>
        </w:rPr>
      </w:pPr>
      <w:r w:rsidRPr="006A3E30">
        <w:rPr>
          <w:rFonts w:ascii="Arial" w:hAnsi="Arial" w:cs="Arial"/>
          <w:bCs/>
          <w:sz w:val="24"/>
          <w:szCs w:val="24"/>
        </w:rPr>
        <w:t>La red cu</w:t>
      </w:r>
      <w:r w:rsidR="00407BD0">
        <w:rPr>
          <w:rFonts w:ascii="Arial" w:hAnsi="Arial" w:cs="Arial"/>
          <w:bCs/>
          <w:sz w:val="24"/>
          <w:szCs w:val="24"/>
        </w:rPr>
        <w:t>e</w:t>
      </w:r>
      <w:r w:rsidRPr="006A3E30">
        <w:rPr>
          <w:rFonts w:ascii="Arial" w:hAnsi="Arial" w:cs="Arial"/>
          <w:bCs/>
          <w:sz w:val="24"/>
          <w:szCs w:val="24"/>
        </w:rPr>
        <w:t xml:space="preserve">nta con un comité técnico integrado por el docente orientador que es elegido como </w:t>
      </w:r>
      <w:r w:rsidR="006A3E30" w:rsidRPr="006A3E30">
        <w:rPr>
          <w:rFonts w:ascii="Arial" w:hAnsi="Arial" w:cs="Arial"/>
          <w:bCs/>
          <w:sz w:val="24"/>
          <w:szCs w:val="24"/>
        </w:rPr>
        <w:t>coordinador</w:t>
      </w:r>
      <w:r w:rsidRPr="006A3E30">
        <w:rPr>
          <w:rFonts w:ascii="Arial" w:hAnsi="Arial" w:cs="Arial"/>
          <w:bCs/>
          <w:sz w:val="24"/>
          <w:szCs w:val="24"/>
        </w:rPr>
        <w:t xml:space="preserve"> de cada municipio. En el municipio del Carmen es la docente orientadora Jessica </w:t>
      </w:r>
      <w:r w:rsidR="006A3E30" w:rsidRPr="006A3E30">
        <w:rPr>
          <w:rFonts w:ascii="Arial" w:hAnsi="Arial" w:cs="Arial"/>
          <w:bCs/>
          <w:sz w:val="24"/>
          <w:szCs w:val="24"/>
        </w:rPr>
        <w:t>Sánchez</w:t>
      </w:r>
      <w:r w:rsidRPr="006A3E30">
        <w:rPr>
          <w:rFonts w:ascii="Arial" w:hAnsi="Arial" w:cs="Arial"/>
          <w:bCs/>
          <w:sz w:val="24"/>
          <w:szCs w:val="24"/>
        </w:rPr>
        <w:t>, que pertenecer al colegio Santa Ángel que se encuentra en Guamalito.</w:t>
      </w:r>
    </w:p>
    <w:p w14:paraId="42589F5C" w14:textId="3F086266" w:rsidR="00CB073A" w:rsidRPr="006A3E30" w:rsidRDefault="00CB073A" w:rsidP="00E2603F">
      <w:pPr>
        <w:jc w:val="both"/>
        <w:rPr>
          <w:rFonts w:ascii="Arial" w:hAnsi="Arial" w:cs="Arial"/>
          <w:bCs/>
          <w:sz w:val="24"/>
          <w:szCs w:val="24"/>
        </w:rPr>
      </w:pPr>
      <w:r w:rsidRPr="006A3E30">
        <w:rPr>
          <w:rFonts w:ascii="Arial" w:hAnsi="Arial" w:cs="Arial"/>
          <w:bCs/>
          <w:sz w:val="24"/>
          <w:szCs w:val="24"/>
        </w:rPr>
        <w:t>El comité hace un informe anual de situaciones que afectan la convivencia</w:t>
      </w:r>
    </w:p>
    <w:p w14:paraId="297FC43E" w14:textId="23FB053F" w:rsidR="00CB073A" w:rsidRPr="006A3E30" w:rsidRDefault="00CB073A" w:rsidP="00E2603F">
      <w:pPr>
        <w:jc w:val="both"/>
        <w:rPr>
          <w:rFonts w:ascii="Arial" w:hAnsi="Arial" w:cs="Arial"/>
          <w:bCs/>
          <w:sz w:val="24"/>
          <w:szCs w:val="24"/>
        </w:rPr>
      </w:pPr>
      <w:r w:rsidRPr="006A3E30">
        <w:rPr>
          <w:rFonts w:ascii="Arial" w:hAnsi="Arial" w:cs="Arial"/>
          <w:bCs/>
          <w:sz w:val="24"/>
          <w:szCs w:val="24"/>
        </w:rPr>
        <w:t xml:space="preserve">Hace difusión de las orientaciones </w:t>
      </w:r>
      <w:r w:rsidR="006A3E30" w:rsidRPr="006A3E30">
        <w:rPr>
          <w:rFonts w:ascii="Arial" w:hAnsi="Arial" w:cs="Arial"/>
          <w:bCs/>
          <w:sz w:val="24"/>
          <w:szCs w:val="24"/>
        </w:rPr>
        <w:t>y herramientas didácticas para asumir desafíos</w:t>
      </w:r>
    </w:p>
    <w:p w14:paraId="66F75808" w14:textId="0B309EB2" w:rsidR="006A3E30" w:rsidRPr="006A3E30" w:rsidRDefault="006A3E30" w:rsidP="00E2603F">
      <w:pPr>
        <w:jc w:val="both"/>
        <w:rPr>
          <w:rFonts w:ascii="Arial" w:hAnsi="Arial" w:cs="Arial"/>
          <w:bCs/>
          <w:sz w:val="24"/>
          <w:szCs w:val="24"/>
        </w:rPr>
      </w:pPr>
    </w:p>
    <w:p w14:paraId="0C819D37" w14:textId="7D6B5B44" w:rsidR="006A3E30" w:rsidRPr="006A3E30" w:rsidRDefault="006A3E30" w:rsidP="00E2603F">
      <w:pPr>
        <w:jc w:val="both"/>
        <w:rPr>
          <w:rFonts w:ascii="Arial" w:hAnsi="Arial" w:cs="Arial"/>
          <w:bCs/>
          <w:sz w:val="24"/>
          <w:szCs w:val="24"/>
        </w:rPr>
      </w:pPr>
      <w:r w:rsidRPr="006A3E30">
        <w:rPr>
          <w:rFonts w:ascii="Arial" w:hAnsi="Arial" w:cs="Arial"/>
          <w:bCs/>
          <w:sz w:val="24"/>
          <w:szCs w:val="24"/>
        </w:rPr>
        <w:t>El lema de la red de docentes orientadores es “APRENDER A VIVIR JUNTOS UNA TAREA DE TODOS Y TODAS</w:t>
      </w:r>
    </w:p>
    <w:p w14:paraId="0905FA15" w14:textId="1A994D05" w:rsidR="00CB073A" w:rsidRPr="006A3E30" w:rsidRDefault="00CB073A" w:rsidP="00E2603F">
      <w:pPr>
        <w:jc w:val="both"/>
        <w:rPr>
          <w:rFonts w:ascii="Arial" w:hAnsi="Arial" w:cs="Arial"/>
          <w:bCs/>
          <w:sz w:val="24"/>
          <w:szCs w:val="24"/>
        </w:rPr>
      </w:pPr>
    </w:p>
    <w:sectPr w:rsidR="00CB073A" w:rsidRPr="006A3E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59171" w14:textId="77777777" w:rsidR="001C7B57" w:rsidRDefault="001C7B57" w:rsidP="00D523DA">
      <w:pPr>
        <w:spacing w:after="0" w:line="240" w:lineRule="auto"/>
      </w:pPr>
      <w:r>
        <w:separator/>
      </w:r>
    </w:p>
  </w:endnote>
  <w:endnote w:type="continuationSeparator" w:id="0">
    <w:p w14:paraId="58CBF6B8" w14:textId="77777777" w:rsidR="001C7B57" w:rsidRDefault="001C7B57" w:rsidP="00D52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F7FE2" w14:textId="77777777" w:rsidR="004355F4" w:rsidRDefault="004355F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86D02" w14:textId="24141BD7" w:rsidR="00A962EE" w:rsidRPr="00A962EE" w:rsidRDefault="00A962EE" w:rsidP="00EA44DA">
    <w:pPr>
      <w:spacing w:before="15" w:after="0"/>
      <w:ind w:left="25" w:right="23"/>
      <w:jc w:val="center"/>
      <w:rPr>
        <w:rFonts w:ascii="Times New Roman" w:hAnsi="Times New Roman" w:cs="Times New Roman"/>
        <w:sz w:val="18"/>
        <w:szCs w:val="18"/>
      </w:rPr>
    </w:pPr>
    <w:r w:rsidRPr="00A962EE">
      <w:rPr>
        <w:rFonts w:ascii="Times New Roman" w:hAnsi="Times New Roman" w:cs="Times New Roman"/>
        <w:sz w:val="18"/>
        <w:szCs w:val="18"/>
      </w:rPr>
      <w:t>No requiere autenticación según Art.11 del Decreto 2150/95. Registro de firmas en secretaría, Libro 007 Folio 209.</w:t>
    </w:r>
    <w:r w:rsidRPr="00A962EE">
      <w:rPr>
        <w:rFonts w:ascii="Times New Roman" w:hAnsi="Times New Roman" w:cs="Times New Roman"/>
        <w:spacing w:val="1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 xml:space="preserve">Municipio El </w:t>
    </w:r>
    <w:r w:rsidRPr="00A962EE">
      <w:rPr>
        <w:rFonts w:ascii="Times New Roman" w:hAnsi="Times New Roman" w:cs="Times New Roman"/>
        <w:spacing w:val="-42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Carmen, Veredas: La</w:t>
    </w:r>
    <w:r w:rsidRPr="00A962EE">
      <w:rPr>
        <w:rFonts w:ascii="Times New Roman" w:hAnsi="Times New Roman" w:cs="Times New Roman"/>
        <w:spacing w:val="-3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Bogotana, Vegas</w:t>
    </w:r>
    <w:r w:rsidRPr="00A962EE">
      <w:rPr>
        <w:rFonts w:ascii="Times New Roman" w:hAnsi="Times New Roman" w:cs="Times New Roman"/>
        <w:spacing w:val="1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del</w:t>
    </w:r>
    <w:r w:rsidRPr="00A962EE">
      <w:rPr>
        <w:rFonts w:ascii="Times New Roman" w:hAnsi="Times New Roman" w:cs="Times New Roman"/>
        <w:spacing w:val="1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Norte,</w:t>
    </w:r>
    <w:r w:rsidRPr="00A962EE">
      <w:rPr>
        <w:rFonts w:ascii="Times New Roman" w:hAnsi="Times New Roman" w:cs="Times New Roman"/>
        <w:spacing w:val="-2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Playas</w:t>
    </w:r>
    <w:r w:rsidRPr="00A962EE">
      <w:rPr>
        <w:rFonts w:ascii="Times New Roman" w:hAnsi="Times New Roman" w:cs="Times New Roman"/>
        <w:spacing w:val="-2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Ricas</w:t>
    </w:r>
    <w:r w:rsidRPr="00A962EE">
      <w:rPr>
        <w:rFonts w:ascii="Times New Roman" w:hAnsi="Times New Roman" w:cs="Times New Roman"/>
        <w:spacing w:val="1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1, La</w:t>
    </w:r>
    <w:r w:rsidRPr="00A962EE">
      <w:rPr>
        <w:rFonts w:ascii="Times New Roman" w:hAnsi="Times New Roman" w:cs="Times New Roman"/>
        <w:spacing w:val="-2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Laguna, La</w:t>
    </w:r>
    <w:r w:rsidRPr="00A962EE">
      <w:rPr>
        <w:rFonts w:ascii="Times New Roman" w:hAnsi="Times New Roman" w:cs="Times New Roman"/>
        <w:spacing w:val="-1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Cristalina,</w:t>
    </w:r>
    <w:r w:rsidRPr="00A962EE">
      <w:rPr>
        <w:rFonts w:ascii="Times New Roman" w:hAnsi="Times New Roman" w:cs="Times New Roman"/>
        <w:spacing w:val="-2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Aguas</w:t>
    </w:r>
    <w:r w:rsidRPr="00A962EE">
      <w:rPr>
        <w:rFonts w:ascii="Times New Roman" w:hAnsi="Times New Roman" w:cs="Times New Roman"/>
        <w:spacing w:val="-2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Claras,</w:t>
    </w:r>
  </w:p>
  <w:p w14:paraId="2CCAB753" w14:textId="77777777" w:rsidR="00A962EE" w:rsidRPr="00A962EE" w:rsidRDefault="00A962EE" w:rsidP="00EA44DA">
    <w:pPr>
      <w:spacing w:before="2" w:after="0"/>
      <w:ind w:left="22" w:right="23"/>
      <w:jc w:val="center"/>
      <w:rPr>
        <w:rFonts w:ascii="Times New Roman" w:hAnsi="Times New Roman" w:cs="Times New Roman"/>
        <w:color w:val="0462C1"/>
        <w:sz w:val="18"/>
        <w:szCs w:val="18"/>
        <w:u w:val="single" w:color="0462C1"/>
      </w:rPr>
    </w:pPr>
    <w:r w:rsidRPr="00A962EE">
      <w:rPr>
        <w:rFonts w:ascii="Times New Roman" w:hAnsi="Times New Roman" w:cs="Times New Roman"/>
        <w:sz w:val="18"/>
        <w:szCs w:val="18"/>
      </w:rPr>
      <w:t>La</w:t>
    </w:r>
    <w:r w:rsidRPr="00A962EE">
      <w:rPr>
        <w:rFonts w:ascii="Times New Roman" w:hAnsi="Times New Roman" w:cs="Times New Roman"/>
        <w:spacing w:val="-4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Florida,</w:t>
    </w:r>
    <w:r w:rsidRPr="00A962EE">
      <w:rPr>
        <w:rFonts w:ascii="Times New Roman" w:hAnsi="Times New Roman" w:cs="Times New Roman"/>
        <w:spacing w:val="-4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El</w:t>
    </w:r>
    <w:r w:rsidRPr="00A962EE">
      <w:rPr>
        <w:rFonts w:ascii="Times New Roman" w:hAnsi="Times New Roman" w:cs="Times New Roman"/>
        <w:spacing w:val="-5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Descanso.</w:t>
    </w:r>
    <w:r w:rsidRPr="00A962EE">
      <w:rPr>
        <w:rFonts w:ascii="Times New Roman" w:hAnsi="Times New Roman" w:cs="Times New Roman"/>
        <w:spacing w:val="-3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Celular:</w:t>
    </w:r>
    <w:r w:rsidRPr="00A962EE">
      <w:rPr>
        <w:rFonts w:ascii="Times New Roman" w:hAnsi="Times New Roman" w:cs="Times New Roman"/>
        <w:spacing w:val="-6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3158339019</w:t>
    </w:r>
    <w:r w:rsidRPr="00A962EE">
      <w:rPr>
        <w:rFonts w:ascii="Times New Roman" w:hAnsi="Times New Roman" w:cs="Times New Roman"/>
        <w:spacing w:val="-2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–</w:t>
    </w:r>
    <w:r w:rsidRPr="00A962EE">
      <w:rPr>
        <w:rFonts w:ascii="Times New Roman" w:hAnsi="Times New Roman" w:cs="Times New Roman"/>
        <w:spacing w:val="-3"/>
        <w:sz w:val="18"/>
        <w:szCs w:val="18"/>
      </w:rPr>
      <w:t xml:space="preserve"> </w:t>
    </w:r>
    <w:r w:rsidRPr="00A962EE">
      <w:rPr>
        <w:rFonts w:ascii="Times New Roman" w:hAnsi="Times New Roman" w:cs="Times New Roman"/>
        <w:sz w:val="18"/>
        <w:szCs w:val="18"/>
      </w:rPr>
      <w:t>Email:</w:t>
    </w:r>
    <w:r w:rsidRPr="00A962EE">
      <w:rPr>
        <w:rFonts w:ascii="Times New Roman" w:hAnsi="Times New Roman" w:cs="Times New Roman"/>
        <w:spacing w:val="-3"/>
        <w:sz w:val="18"/>
        <w:szCs w:val="18"/>
      </w:rPr>
      <w:t xml:space="preserve"> </w:t>
    </w:r>
    <w:hyperlink r:id="rId1">
      <w:r w:rsidRPr="00A962EE">
        <w:rPr>
          <w:rFonts w:ascii="Times New Roman" w:hAnsi="Times New Roman" w:cs="Times New Roman"/>
          <w:color w:val="0462C1"/>
          <w:sz w:val="18"/>
          <w:szCs w:val="18"/>
          <w:u w:color="0462C1"/>
        </w:rPr>
        <w:t>cer_labogotana@sednortedesantander.gov.co</w:t>
      </w:r>
    </w:hyperlink>
  </w:p>
  <w:p w14:paraId="77E7BD92" w14:textId="3FB81978" w:rsidR="00A962EE" w:rsidRPr="00A962EE" w:rsidRDefault="00A962EE" w:rsidP="00EA44DA">
    <w:pPr>
      <w:spacing w:before="2" w:after="0"/>
      <w:ind w:left="22" w:right="23"/>
      <w:jc w:val="center"/>
      <w:rPr>
        <w:rFonts w:ascii="Times New Roman" w:hAnsi="Times New Roman" w:cs="Times New Roman"/>
        <w:sz w:val="18"/>
        <w:szCs w:val="18"/>
      </w:rPr>
    </w:pPr>
    <w:r w:rsidRPr="00A962EE">
      <w:rPr>
        <w:rFonts w:ascii="Times New Roman" w:hAnsi="Times New Roman" w:cs="Times New Roman"/>
        <w:color w:val="0462C1"/>
        <w:sz w:val="18"/>
        <w:szCs w:val="18"/>
        <w:u w:color="0462C1"/>
      </w:rPr>
      <w:t>Cerlabogotana2023@gmail.com</w:t>
    </w:r>
  </w:p>
  <w:p w14:paraId="0DA3594C" w14:textId="77777777" w:rsidR="00D523DA" w:rsidRPr="00A962EE" w:rsidRDefault="00D523DA" w:rsidP="00EA44DA">
    <w:pPr>
      <w:pStyle w:val="Piedepgina"/>
      <w:jc w:val="center"/>
      <w:rPr>
        <w:rFonts w:ascii="Times New Roman" w:hAnsi="Times New Roman" w:cs="Times New Roman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B0476" w14:textId="77777777" w:rsidR="004355F4" w:rsidRDefault="004355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32B2E6" w14:textId="77777777" w:rsidR="001C7B57" w:rsidRDefault="001C7B57" w:rsidP="00D523DA">
      <w:pPr>
        <w:spacing w:after="0" w:line="240" w:lineRule="auto"/>
      </w:pPr>
      <w:r>
        <w:separator/>
      </w:r>
    </w:p>
  </w:footnote>
  <w:footnote w:type="continuationSeparator" w:id="0">
    <w:p w14:paraId="7142C920" w14:textId="77777777" w:rsidR="001C7B57" w:rsidRDefault="001C7B57" w:rsidP="00D52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8CEE8" w14:textId="286BE3A8" w:rsidR="00D523DA" w:rsidRDefault="00000000">
    <w:pPr>
      <w:pStyle w:val="Encabezado"/>
    </w:pPr>
    <w:r>
      <w:rPr>
        <w:noProof/>
      </w:rPr>
      <w:pict w14:anchorId="4E0969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262922" o:spid="_x0000_s1029" type="#_x0000_t75" style="position:absolute;margin-left:0;margin-top:0;width:441.6pt;height:412.85pt;z-index:-251651072;mso-position-horizontal:center;mso-position-horizontal-relative:margin;mso-position-vertical:center;mso-position-vertical-relative:margin" o:allowincell="f">
          <v:imagedata r:id="rId1" o:title="ESCUDO 202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0111E" w14:textId="5A2C4857" w:rsidR="00D523DA" w:rsidRPr="00D523DA" w:rsidRDefault="00000000" w:rsidP="00D523DA">
    <w:pPr>
      <w:pStyle w:val="Encabezado"/>
      <w:jc w:val="center"/>
      <w:rPr>
        <w:rFonts w:ascii="Times New Roman" w:hAnsi="Times New Roman" w:cs="Times New Roman"/>
        <w:b/>
        <w:bCs/>
        <w:sz w:val="18"/>
        <w:szCs w:val="18"/>
        <w:lang w:val="es-MX"/>
      </w:rPr>
    </w:pPr>
    <w:r>
      <w:rPr>
        <w:rFonts w:ascii="Times New Roman" w:hAnsi="Times New Roman" w:cs="Times New Roman"/>
        <w:b/>
        <w:bCs/>
        <w:noProof/>
        <w:sz w:val="18"/>
        <w:szCs w:val="18"/>
        <w:lang w:eastAsia="es-CO"/>
      </w:rPr>
      <w:pict w14:anchorId="6FE02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262923" o:spid="_x0000_s1030" type="#_x0000_t75" style="position:absolute;left:0;text-align:left;margin-left:0;margin-top:0;width:441.6pt;height:412.85pt;z-index:-251650048;mso-position-horizontal:center;mso-position-horizontal-relative:margin;mso-position-vertical:center;mso-position-vertical-relative:margin" o:allowincell="f">
          <v:imagedata r:id="rId1" o:title="ESCUDO 2024" gain="19661f" blacklevel="22938f"/>
          <w10:wrap anchorx="margin" anchory="margin"/>
        </v:shape>
      </w:pict>
    </w:r>
    <w:r w:rsidR="004355F4">
      <w:rPr>
        <w:rFonts w:ascii="Times New Roman" w:hAnsi="Times New Roman" w:cs="Times New Roman"/>
        <w:b/>
        <w:bCs/>
        <w:noProof/>
        <w:sz w:val="18"/>
        <w:szCs w:val="18"/>
        <w:lang w:eastAsia="es-CO"/>
      </w:rPr>
      <w:drawing>
        <wp:anchor distT="0" distB="0" distL="114300" distR="114300" simplePos="0" relativeHeight="251659264" behindDoc="0" locked="0" layoutInCell="1" allowOverlap="1" wp14:anchorId="34D833CB" wp14:editId="144481CA">
          <wp:simplePos x="0" y="0"/>
          <wp:positionH relativeFrom="column">
            <wp:posOffset>5206365</wp:posOffset>
          </wp:positionH>
          <wp:positionV relativeFrom="paragraph">
            <wp:posOffset>8255</wp:posOffset>
          </wp:positionV>
          <wp:extent cx="1152525" cy="561134"/>
          <wp:effectExtent l="0" t="0" r="0" b="0"/>
          <wp:wrapNone/>
          <wp:docPr id="6065037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50373" name="Imagen 6065037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06" t="6784" r="8181" b="47083"/>
                  <a:stretch/>
                </pic:blipFill>
                <pic:spPr bwMode="auto">
                  <a:xfrm>
                    <a:off x="0" y="0"/>
                    <a:ext cx="1152525" cy="5611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5F4">
      <w:rPr>
        <w:rFonts w:ascii="Times New Roman" w:hAnsi="Times New Roman" w:cs="Times New Roman"/>
        <w:b/>
        <w:bCs/>
        <w:noProof/>
        <w:sz w:val="18"/>
        <w:szCs w:val="18"/>
        <w:lang w:val="es-MX"/>
      </w:rPr>
      <w:drawing>
        <wp:anchor distT="0" distB="0" distL="114300" distR="114300" simplePos="0" relativeHeight="251663360" behindDoc="1" locked="0" layoutInCell="1" allowOverlap="1" wp14:anchorId="26F13C56" wp14:editId="2895B018">
          <wp:simplePos x="0" y="0"/>
          <wp:positionH relativeFrom="column">
            <wp:posOffset>-775335</wp:posOffset>
          </wp:positionH>
          <wp:positionV relativeFrom="paragraph">
            <wp:posOffset>-297180</wp:posOffset>
          </wp:positionV>
          <wp:extent cx="1200150" cy="1121410"/>
          <wp:effectExtent l="0" t="0" r="0" b="2540"/>
          <wp:wrapTight wrapText="bothSides">
            <wp:wrapPolygon edited="0">
              <wp:start x="0" y="0"/>
              <wp:lineTo x="0" y="21282"/>
              <wp:lineTo x="21257" y="21282"/>
              <wp:lineTo x="21257" y="0"/>
              <wp:lineTo x="0" y="0"/>
            </wp:wrapPolygon>
          </wp:wrapTight>
          <wp:docPr id="3659758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5975877" name="Imagen 3659758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1121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3DA" w:rsidRPr="00D523DA">
      <w:rPr>
        <w:rFonts w:ascii="Times New Roman" w:hAnsi="Times New Roman" w:cs="Times New Roman"/>
        <w:b/>
        <w:bCs/>
        <w:sz w:val="18"/>
        <w:szCs w:val="18"/>
        <w:lang w:val="es-MX"/>
      </w:rPr>
      <w:t>REPÚBLICA DE COLOMBIA</w:t>
    </w:r>
  </w:p>
  <w:p w14:paraId="506A35D4" w14:textId="3B923269" w:rsidR="00D523DA" w:rsidRPr="00D523DA" w:rsidRDefault="00D523DA" w:rsidP="00D523DA">
    <w:pPr>
      <w:pStyle w:val="Encabezado"/>
      <w:jc w:val="center"/>
      <w:rPr>
        <w:rFonts w:ascii="Times New Roman" w:hAnsi="Times New Roman" w:cs="Times New Roman"/>
        <w:b/>
        <w:bCs/>
        <w:sz w:val="18"/>
        <w:szCs w:val="18"/>
        <w:lang w:val="es-MX"/>
      </w:rPr>
    </w:pPr>
    <w:r w:rsidRPr="00D523DA">
      <w:rPr>
        <w:rFonts w:ascii="Times New Roman" w:hAnsi="Times New Roman" w:cs="Times New Roman"/>
        <w:b/>
        <w:bCs/>
        <w:sz w:val="18"/>
        <w:szCs w:val="18"/>
        <w:lang w:val="es-MX"/>
      </w:rPr>
      <w:t>DEPARTAMENTO NORTE DE SANTANDER</w:t>
    </w:r>
  </w:p>
  <w:p w14:paraId="2395C609" w14:textId="345DC53E" w:rsidR="00D523DA" w:rsidRPr="00D523DA" w:rsidRDefault="00D523DA" w:rsidP="00D523DA">
    <w:pPr>
      <w:pStyle w:val="Encabezado"/>
      <w:jc w:val="center"/>
      <w:rPr>
        <w:rFonts w:ascii="Times New Roman" w:hAnsi="Times New Roman" w:cs="Times New Roman"/>
        <w:b/>
        <w:bCs/>
        <w:sz w:val="18"/>
        <w:szCs w:val="18"/>
        <w:lang w:val="es-MX"/>
      </w:rPr>
    </w:pPr>
    <w:r w:rsidRPr="00D523DA">
      <w:rPr>
        <w:rFonts w:ascii="Times New Roman" w:hAnsi="Times New Roman" w:cs="Times New Roman"/>
        <w:b/>
        <w:bCs/>
        <w:sz w:val="18"/>
        <w:szCs w:val="18"/>
        <w:lang w:val="es-MX"/>
      </w:rPr>
      <w:t>MUNICIPIO DEL CARMEN</w:t>
    </w:r>
  </w:p>
  <w:p w14:paraId="0651303E" w14:textId="3BAED3C3" w:rsidR="00D523DA" w:rsidRPr="00D523DA" w:rsidRDefault="00D523DA" w:rsidP="00D523DA">
    <w:pPr>
      <w:pStyle w:val="Encabezado"/>
      <w:jc w:val="center"/>
      <w:rPr>
        <w:rFonts w:ascii="Times New Roman" w:hAnsi="Times New Roman" w:cs="Times New Roman"/>
        <w:b/>
        <w:bCs/>
        <w:sz w:val="18"/>
        <w:szCs w:val="18"/>
        <w:lang w:val="es-MX"/>
      </w:rPr>
    </w:pPr>
    <w:r w:rsidRPr="00D523DA">
      <w:rPr>
        <w:rFonts w:ascii="Times New Roman" w:hAnsi="Times New Roman" w:cs="Times New Roman"/>
        <w:b/>
        <w:bCs/>
        <w:sz w:val="18"/>
        <w:szCs w:val="18"/>
        <w:lang w:val="es-MX"/>
      </w:rPr>
      <w:t>CENTRO EDUCATIVO RURAL LA BOGOTANA</w:t>
    </w:r>
  </w:p>
  <w:p w14:paraId="7A90BC5F" w14:textId="774FA8D0" w:rsidR="00D523DA" w:rsidRPr="00D523DA" w:rsidRDefault="00D523DA" w:rsidP="00D523DA">
    <w:pPr>
      <w:pStyle w:val="Encabezado"/>
      <w:jc w:val="center"/>
      <w:rPr>
        <w:rFonts w:ascii="Times New Roman" w:hAnsi="Times New Roman" w:cs="Times New Roman"/>
        <w:b/>
        <w:bCs/>
        <w:sz w:val="18"/>
        <w:szCs w:val="18"/>
        <w:lang w:val="es-MX"/>
      </w:rPr>
    </w:pPr>
    <w:r w:rsidRPr="00D523DA">
      <w:rPr>
        <w:rFonts w:ascii="Times New Roman" w:hAnsi="Times New Roman" w:cs="Times New Roman"/>
        <w:b/>
        <w:bCs/>
        <w:sz w:val="18"/>
        <w:szCs w:val="18"/>
        <w:lang w:val="es-MX"/>
      </w:rPr>
      <w:t>DECRETO DE CREACIÓN: 000401 DEL 01/04/2022</w:t>
    </w:r>
  </w:p>
  <w:p w14:paraId="020D9D36" w14:textId="39E0EECF" w:rsidR="00D523DA" w:rsidRPr="00D523DA" w:rsidRDefault="00D523DA" w:rsidP="00D523DA">
    <w:pPr>
      <w:pStyle w:val="Encabezado"/>
      <w:jc w:val="center"/>
      <w:rPr>
        <w:rFonts w:ascii="Times New Roman" w:hAnsi="Times New Roman" w:cs="Times New Roman"/>
        <w:b/>
        <w:bCs/>
        <w:sz w:val="18"/>
        <w:szCs w:val="18"/>
        <w:lang w:val="es-MX"/>
      </w:rPr>
    </w:pPr>
    <w:r w:rsidRPr="00D523DA">
      <w:rPr>
        <w:rFonts w:ascii="Times New Roman" w:hAnsi="Times New Roman" w:cs="Times New Roman"/>
        <w:b/>
        <w:bCs/>
        <w:sz w:val="18"/>
        <w:szCs w:val="18"/>
        <w:lang w:val="es-MX"/>
      </w:rPr>
      <w:t>NIT. 901636860-6</w:t>
    </w:r>
  </w:p>
  <w:p w14:paraId="6F7541D4" w14:textId="1D817C5F" w:rsidR="00D523DA" w:rsidRPr="00D523DA" w:rsidRDefault="00D523DA" w:rsidP="00D523DA">
    <w:pPr>
      <w:pStyle w:val="Encabezado"/>
      <w:jc w:val="center"/>
      <w:rPr>
        <w:rFonts w:ascii="Times New Roman" w:hAnsi="Times New Roman" w:cs="Times New Roman"/>
        <w:b/>
        <w:bCs/>
        <w:sz w:val="18"/>
        <w:szCs w:val="18"/>
        <w:lang w:val="es-MX"/>
      </w:rPr>
    </w:pPr>
    <w:r w:rsidRPr="00D523DA">
      <w:rPr>
        <w:rFonts w:ascii="Times New Roman" w:hAnsi="Times New Roman" w:cs="Times New Roman"/>
        <w:b/>
        <w:bCs/>
        <w:sz w:val="18"/>
        <w:szCs w:val="18"/>
        <w:lang w:val="es-MX"/>
      </w:rPr>
      <w:t>DANE: 254245001292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D43E2" w14:textId="11E6F358" w:rsidR="00D523DA" w:rsidRDefault="00000000">
    <w:pPr>
      <w:pStyle w:val="Encabezado"/>
    </w:pPr>
    <w:r>
      <w:rPr>
        <w:noProof/>
      </w:rPr>
      <w:pict w14:anchorId="64122D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262921" o:spid="_x0000_s1028" type="#_x0000_t75" style="position:absolute;margin-left:0;margin-top:0;width:441.6pt;height:412.85pt;z-index:-251652096;mso-position-horizontal:center;mso-position-horizontal-relative:margin;mso-position-vertical:center;mso-position-vertical-relative:margin" o:allowincell="f">
          <v:imagedata r:id="rId1" o:title="ESCUDO 202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B20168"/>
    <w:multiLevelType w:val="hybridMultilevel"/>
    <w:tmpl w:val="4596E1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92276"/>
    <w:multiLevelType w:val="hybridMultilevel"/>
    <w:tmpl w:val="39C0D9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962457">
    <w:abstractNumId w:val="1"/>
  </w:num>
  <w:num w:numId="2" w16cid:durableId="890653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3DA"/>
    <w:rsid w:val="00097080"/>
    <w:rsid w:val="000B3832"/>
    <w:rsid w:val="000D1C06"/>
    <w:rsid w:val="00196928"/>
    <w:rsid w:val="001A758D"/>
    <w:rsid w:val="001B5689"/>
    <w:rsid w:val="001C7B57"/>
    <w:rsid w:val="002E5D42"/>
    <w:rsid w:val="003022A1"/>
    <w:rsid w:val="003F4AD5"/>
    <w:rsid w:val="00407BD0"/>
    <w:rsid w:val="004355F4"/>
    <w:rsid w:val="00496C6F"/>
    <w:rsid w:val="00680C29"/>
    <w:rsid w:val="006A0BB4"/>
    <w:rsid w:val="006A3E30"/>
    <w:rsid w:val="006A7D72"/>
    <w:rsid w:val="0079549C"/>
    <w:rsid w:val="007C0BD9"/>
    <w:rsid w:val="007E7FF4"/>
    <w:rsid w:val="00897E2A"/>
    <w:rsid w:val="008C1656"/>
    <w:rsid w:val="00A21663"/>
    <w:rsid w:val="00A36BA9"/>
    <w:rsid w:val="00A37805"/>
    <w:rsid w:val="00A962EE"/>
    <w:rsid w:val="00C03A6C"/>
    <w:rsid w:val="00C6589E"/>
    <w:rsid w:val="00CB073A"/>
    <w:rsid w:val="00D523DA"/>
    <w:rsid w:val="00E2603F"/>
    <w:rsid w:val="00EA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14E7"/>
  <w15:chartTrackingRefBased/>
  <w15:docId w15:val="{783C12C6-73FF-49BF-9DB7-B3F03EE0D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23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3DA"/>
  </w:style>
  <w:style w:type="paragraph" w:styleId="Piedepgina">
    <w:name w:val="footer"/>
    <w:basedOn w:val="Normal"/>
    <w:link w:val="PiedepginaCar"/>
    <w:uiPriority w:val="99"/>
    <w:unhideWhenUsed/>
    <w:rsid w:val="00D523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3DA"/>
  </w:style>
  <w:style w:type="paragraph" w:styleId="Prrafodelista">
    <w:name w:val="List Paragraph"/>
    <w:basedOn w:val="Normal"/>
    <w:uiPriority w:val="34"/>
    <w:qFormat/>
    <w:rsid w:val="00E2603F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er_labogotana@sednortedesantander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 GAONA</dc:creator>
  <cp:keywords/>
  <dc:description/>
  <cp:lastModifiedBy>Fundación Funpreme</cp:lastModifiedBy>
  <cp:revision>9</cp:revision>
  <cp:lastPrinted>2024-11-22T01:52:00Z</cp:lastPrinted>
  <dcterms:created xsi:type="dcterms:W3CDTF">2024-11-26T21:00:00Z</dcterms:created>
  <dcterms:modified xsi:type="dcterms:W3CDTF">2024-11-26T21:32:00Z</dcterms:modified>
</cp:coreProperties>
</file>