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DBBFB" w14:textId="77777777" w:rsidR="007305CE" w:rsidRPr="00E66230" w:rsidRDefault="007305CE" w:rsidP="007305CE">
      <w:pPr>
        <w:jc w:val="center"/>
        <w:rPr>
          <w:b/>
          <w:sz w:val="28"/>
          <w:szCs w:val="28"/>
        </w:rPr>
      </w:pPr>
    </w:p>
    <w:p w14:paraId="19D18558" w14:textId="77777777" w:rsidR="007305CE" w:rsidRPr="00E66230" w:rsidRDefault="007305CE" w:rsidP="007305CE">
      <w:pPr>
        <w:jc w:val="center"/>
        <w:rPr>
          <w:b/>
          <w:sz w:val="28"/>
          <w:szCs w:val="28"/>
        </w:rPr>
      </w:pPr>
      <w:r w:rsidRPr="00E66230">
        <w:rPr>
          <w:b/>
          <w:sz w:val="28"/>
          <w:szCs w:val="28"/>
        </w:rPr>
        <w:t>FORMATO</w:t>
      </w:r>
    </w:p>
    <w:p w14:paraId="15F54FDF" w14:textId="77777777" w:rsidR="007305CE" w:rsidRPr="00E66230" w:rsidRDefault="007305CE" w:rsidP="007305CE">
      <w:pPr>
        <w:jc w:val="center"/>
        <w:rPr>
          <w:b/>
          <w:sz w:val="28"/>
          <w:szCs w:val="28"/>
        </w:rPr>
      </w:pPr>
      <w:r w:rsidRPr="00E66230">
        <w:rPr>
          <w:b/>
          <w:sz w:val="28"/>
          <w:szCs w:val="28"/>
        </w:rPr>
        <w:t xml:space="preserve">PROYECTO PEDAGÓGICO ESCOLAR </w:t>
      </w:r>
    </w:p>
    <w:tbl>
      <w:tblPr>
        <w:tblStyle w:val="Tablaconcuadrcula"/>
        <w:tblW w:w="10060" w:type="dxa"/>
        <w:tblLook w:val="04A0" w:firstRow="1" w:lastRow="0" w:firstColumn="1" w:lastColumn="0" w:noHBand="0" w:noVBand="1"/>
      </w:tblPr>
      <w:tblGrid>
        <w:gridCol w:w="2405"/>
        <w:gridCol w:w="7655"/>
      </w:tblGrid>
      <w:tr w:rsidR="007305CE" w:rsidRPr="00E66230" w14:paraId="1ECC485E" w14:textId="77777777" w:rsidTr="003921C1">
        <w:tc>
          <w:tcPr>
            <w:tcW w:w="10060" w:type="dxa"/>
            <w:gridSpan w:val="2"/>
            <w:shd w:val="clear" w:color="auto" w:fill="BFBFBF" w:themeFill="background1" w:themeFillShade="BF"/>
          </w:tcPr>
          <w:p w14:paraId="7F05DBC0" w14:textId="77777777" w:rsidR="007305CE" w:rsidRPr="00E66230" w:rsidRDefault="007305CE" w:rsidP="003921C1">
            <w:pPr>
              <w:jc w:val="center"/>
              <w:rPr>
                <w:b/>
                <w:sz w:val="28"/>
                <w:szCs w:val="28"/>
              </w:rPr>
            </w:pPr>
            <w:r w:rsidRPr="00E66230">
              <w:rPr>
                <w:b/>
                <w:sz w:val="28"/>
                <w:szCs w:val="28"/>
              </w:rPr>
              <w:t xml:space="preserve">INFORMACIÓN GENERAL </w:t>
            </w:r>
          </w:p>
        </w:tc>
      </w:tr>
      <w:tr w:rsidR="007305CE" w:rsidRPr="00E66230" w14:paraId="4BD74C31" w14:textId="77777777" w:rsidTr="003921C1">
        <w:tc>
          <w:tcPr>
            <w:tcW w:w="2405" w:type="dxa"/>
          </w:tcPr>
          <w:p w14:paraId="1E00FC1E" w14:textId="77777777" w:rsidR="007305CE" w:rsidRPr="00E66230" w:rsidRDefault="007305CE" w:rsidP="003921C1">
            <w:pPr>
              <w:jc w:val="center"/>
              <w:rPr>
                <w:b/>
                <w:sz w:val="28"/>
                <w:szCs w:val="28"/>
              </w:rPr>
            </w:pPr>
            <w:r w:rsidRPr="00E66230">
              <w:rPr>
                <w:b/>
                <w:sz w:val="28"/>
                <w:szCs w:val="28"/>
              </w:rPr>
              <w:t>Nombre del proyecto</w:t>
            </w:r>
          </w:p>
        </w:tc>
        <w:tc>
          <w:tcPr>
            <w:tcW w:w="7655" w:type="dxa"/>
          </w:tcPr>
          <w:p w14:paraId="26D4C6B1" w14:textId="77777777" w:rsidR="007305CE" w:rsidRPr="00E66230" w:rsidRDefault="007305CE" w:rsidP="003921C1">
            <w:pPr>
              <w:jc w:val="center"/>
              <w:rPr>
                <w:sz w:val="28"/>
                <w:szCs w:val="28"/>
              </w:rPr>
            </w:pPr>
            <w:r w:rsidRPr="00E66230">
              <w:rPr>
                <w:sz w:val="28"/>
                <w:szCs w:val="28"/>
              </w:rPr>
              <w:t>PROYECTO LECTOR  “AMIGOS LECTORES”</w:t>
            </w:r>
          </w:p>
        </w:tc>
      </w:tr>
      <w:tr w:rsidR="007305CE" w:rsidRPr="00E66230" w14:paraId="35B5B67F" w14:textId="77777777" w:rsidTr="003921C1">
        <w:tc>
          <w:tcPr>
            <w:tcW w:w="2405" w:type="dxa"/>
          </w:tcPr>
          <w:p w14:paraId="1D92D01D" w14:textId="77777777" w:rsidR="007305CE" w:rsidRPr="00E66230" w:rsidRDefault="007305CE" w:rsidP="003921C1">
            <w:pPr>
              <w:jc w:val="center"/>
              <w:rPr>
                <w:b/>
                <w:sz w:val="28"/>
                <w:szCs w:val="28"/>
              </w:rPr>
            </w:pPr>
            <w:r w:rsidRPr="00E66230">
              <w:rPr>
                <w:b/>
                <w:sz w:val="28"/>
                <w:szCs w:val="28"/>
              </w:rPr>
              <w:t xml:space="preserve">Dirigido a </w:t>
            </w:r>
          </w:p>
        </w:tc>
        <w:tc>
          <w:tcPr>
            <w:tcW w:w="7655" w:type="dxa"/>
          </w:tcPr>
          <w:p w14:paraId="2446B9FC" w14:textId="77777777" w:rsidR="007305CE" w:rsidRPr="00E66230" w:rsidRDefault="007305CE" w:rsidP="003921C1">
            <w:pPr>
              <w:jc w:val="both"/>
              <w:rPr>
                <w:sz w:val="28"/>
                <w:szCs w:val="28"/>
              </w:rPr>
            </w:pPr>
            <w:r w:rsidRPr="00E66230">
              <w:rPr>
                <w:sz w:val="28"/>
                <w:szCs w:val="28"/>
              </w:rPr>
              <w:t>Estudiantes de básica primaria, básica secundaria y media técnica del Instituto Técnico Agrícola de Convención, Norte de Santander.</w:t>
            </w:r>
          </w:p>
          <w:p w14:paraId="4859BD08" w14:textId="77777777" w:rsidR="007305CE" w:rsidRPr="00E66230" w:rsidRDefault="007305CE" w:rsidP="003921C1">
            <w:pPr>
              <w:jc w:val="both"/>
              <w:rPr>
                <w:sz w:val="28"/>
                <w:szCs w:val="28"/>
              </w:rPr>
            </w:pPr>
          </w:p>
        </w:tc>
      </w:tr>
      <w:tr w:rsidR="007305CE" w:rsidRPr="00E66230" w14:paraId="3A1F225C" w14:textId="77777777" w:rsidTr="003921C1">
        <w:tc>
          <w:tcPr>
            <w:tcW w:w="2405" w:type="dxa"/>
          </w:tcPr>
          <w:p w14:paraId="1726F0C5" w14:textId="77777777" w:rsidR="007305CE" w:rsidRPr="00E66230" w:rsidRDefault="007305CE" w:rsidP="003921C1">
            <w:pPr>
              <w:jc w:val="center"/>
              <w:rPr>
                <w:b/>
                <w:sz w:val="28"/>
                <w:szCs w:val="28"/>
              </w:rPr>
            </w:pPr>
            <w:r w:rsidRPr="00E66230">
              <w:rPr>
                <w:b/>
                <w:sz w:val="28"/>
                <w:szCs w:val="28"/>
              </w:rPr>
              <w:t>Duración</w:t>
            </w:r>
          </w:p>
        </w:tc>
        <w:tc>
          <w:tcPr>
            <w:tcW w:w="7655" w:type="dxa"/>
          </w:tcPr>
          <w:p w14:paraId="4BEF65BF" w14:textId="06C1EF80" w:rsidR="007305CE" w:rsidRPr="00E66230" w:rsidRDefault="00E66230" w:rsidP="003921C1">
            <w:pPr>
              <w:jc w:val="both"/>
              <w:rPr>
                <w:sz w:val="28"/>
                <w:szCs w:val="28"/>
              </w:rPr>
            </w:pPr>
            <w:r>
              <w:rPr>
                <w:sz w:val="28"/>
                <w:szCs w:val="28"/>
              </w:rPr>
              <w:t>Este proyecto se viene desarrollando continuamente desde el 2011</w:t>
            </w:r>
          </w:p>
        </w:tc>
      </w:tr>
      <w:tr w:rsidR="007305CE" w:rsidRPr="00E66230" w14:paraId="7D477970" w14:textId="77777777" w:rsidTr="003921C1">
        <w:tc>
          <w:tcPr>
            <w:tcW w:w="2405" w:type="dxa"/>
          </w:tcPr>
          <w:p w14:paraId="5775F252" w14:textId="77777777" w:rsidR="007305CE" w:rsidRPr="00E66230" w:rsidRDefault="007305CE" w:rsidP="003921C1">
            <w:pPr>
              <w:jc w:val="center"/>
              <w:rPr>
                <w:b/>
                <w:sz w:val="28"/>
                <w:szCs w:val="28"/>
              </w:rPr>
            </w:pPr>
            <w:r w:rsidRPr="00E66230">
              <w:rPr>
                <w:b/>
                <w:sz w:val="28"/>
                <w:szCs w:val="28"/>
              </w:rPr>
              <w:t>Área</w:t>
            </w:r>
          </w:p>
        </w:tc>
        <w:tc>
          <w:tcPr>
            <w:tcW w:w="7655" w:type="dxa"/>
          </w:tcPr>
          <w:p w14:paraId="62DE17E4" w14:textId="77777777" w:rsidR="007305CE" w:rsidRPr="00E66230" w:rsidRDefault="007305CE" w:rsidP="003921C1">
            <w:pPr>
              <w:jc w:val="both"/>
              <w:rPr>
                <w:sz w:val="28"/>
                <w:szCs w:val="28"/>
              </w:rPr>
            </w:pPr>
            <w:r w:rsidRPr="00E66230">
              <w:rPr>
                <w:sz w:val="28"/>
                <w:szCs w:val="28"/>
              </w:rPr>
              <w:t>Lengua Castellana</w:t>
            </w:r>
          </w:p>
        </w:tc>
      </w:tr>
      <w:tr w:rsidR="007305CE" w:rsidRPr="00E66230" w14:paraId="3764FC0F" w14:textId="77777777" w:rsidTr="003921C1">
        <w:tc>
          <w:tcPr>
            <w:tcW w:w="2405" w:type="dxa"/>
          </w:tcPr>
          <w:p w14:paraId="3A0AC84E" w14:textId="77777777" w:rsidR="007305CE" w:rsidRPr="00E66230" w:rsidRDefault="007305CE" w:rsidP="003921C1">
            <w:pPr>
              <w:jc w:val="center"/>
              <w:rPr>
                <w:b/>
                <w:sz w:val="28"/>
                <w:szCs w:val="28"/>
              </w:rPr>
            </w:pPr>
            <w:r w:rsidRPr="00E66230">
              <w:rPr>
                <w:b/>
                <w:sz w:val="28"/>
                <w:szCs w:val="28"/>
              </w:rPr>
              <w:t>Docentes responsables</w:t>
            </w:r>
          </w:p>
        </w:tc>
        <w:tc>
          <w:tcPr>
            <w:tcW w:w="7655" w:type="dxa"/>
          </w:tcPr>
          <w:p w14:paraId="4AB333AC" w14:textId="77777777" w:rsidR="007305CE" w:rsidRPr="00E66230" w:rsidRDefault="007305CE" w:rsidP="003921C1">
            <w:pPr>
              <w:jc w:val="both"/>
              <w:rPr>
                <w:sz w:val="28"/>
                <w:szCs w:val="28"/>
              </w:rPr>
            </w:pPr>
            <w:r w:rsidRPr="00E66230">
              <w:rPr>
                <w:sz w:val="28"/>
                <w:szCs w:val="28"/>
              </w:rPr>
              <w:t>JEANETTE BERMÓN CARVAJAL      Jefe de área</w:t>
            </w:r>
          </w:p>
          <w:p w14:paraId="36A57105" w14:textId="73B82A40" w:rsidR="007305CE" w:rsidRPr="00E66230" w:rsidRDefault="007305CE" w:rsidP="003921C1">
            <w:pPr>
              <w:jc w:val="both"/>
              <w:rPr>
                <w:sz w:val="28"/>
                <w:szCs w:val="28"/>
              </w:rPr>
            </w:pPr>
            <w:r w:rsidRPr="00E66230">
              <w:rPr>
                <w:sz w:val="28"/>
                <w:szCs w:val="28"/>
              </w:rPr>
              <w:t>MARISOL PACHECO CALDERÓN</w:t>
            </w:r>
          </w:p>
          <w:p w14:paraId="4E8133D1" w14:textId="6F7A48F9" w:rsidR="007305CE" w:rsidRPr="00E66230" w:rsidRDefault="007305CE" w:rsidP="003921C1">
            <w:pPr>
              <w:jc w:val="both"/>
              <w:rPr>
                <w:sz w:val="28"/>
                <w:szCs w:val="28"/>
              </w:rPr>
            </w:pPr>
            <w:r w:rsidRPr="00E66230">
              <w:rPr>
                <w:sz w:val="28"/>
                <w:szCs w:val="28"/>
              </w:rPr>
              <w:t xml:space="preserve"> BETSY MARIBEL CONTRERAS</w:t>
            </w:r>
          </w:p>
          <w:p w14:paraId="6FD8B08F" w14:textId="099368FC" w:rsidR="007305CE" w:rsidRPr="00E66230" w:rsidRDefault="007305CE" w:rsidP="003921C1">
            <w:pPr>
              <w:jc w:val="both"/>
              <w:rPr>
                <w:sz w:val="28"/>
                <w:szCs w:val="28"/>
              </w:rPr>
            </w:pPr>
            <w:r w:rsidRPr="00E66230">
              <w:rPr>
                <w:sz w:val="28"/>
                <w:szCs w:val="28"/>
              </w:rPr>
              <w:t>ENELITA DEL CARMEN QUINTER</w:t>
            </w:r>
            <w:r w:rsidR="007E707B" w:rsidRPr="00E66230">
              <w:rPr>
                <w:sz w:val="28"/>
                <w:szCs w:val="28"/>
              </w:rPr>
              <w:t>O</w:t>
            </w:r>
          </w:p>
          <w:p w14:paraId="65D75F17" w14:textId="3E27A70B" w:rsidR="007305CE" w:rsidRPr="00E66230" w:rsidRDefault="007305CE" w:rsidP="003921C1">
            <w:pPr>
              <w:jc w:val="both"/>
              <w:rPr>
                <w:sz w:val="28"/>
                <w:szCs w:val="28"/>
              </w:rPr>
            </w:pPr>
            <w:r w:rsidRPr="00E66230">
              <w:rPr>
                <w:sz w:val="28"/>
                <w:szCs w:val="28"/>
              </w:rPr>
              <w:t>LUCY CHINCHILLA.</w:t>
            </w:r>
          </w:p>
          <w:p w14:paraId="1267D6C4" w14:textId="77777777" w:rsidR="007305CE" w:rsidRPr="00E66230" w:rsidRDefault="007305CE" w:rsidP="003921C1">
            <w:pPr>
              <w:jc w:val="both"/>
              <w:rPr>
                <w:sz w:val="28"/>
                <w:szCs w:val="28"/>
              </w:rPr>
            </w:pPr>
            <w:r w:rsidRPr="00E66230">
              <w:rPr>
                <w:sz w:val="28"/>
                <w:szCs w:val="28"/>
              </w:rPr>
              <w:t>YULIETH QUINTERO MOROS</w:t>
            </w:r>
          </w:p>
          <w:p w14:paraId="34A6D5C6" w14:textId="43603482" w:rsidR="007305CE" w:rsidRPr="00E66230" w:rsidRDefault="007E707B" w:rsidP="003921C1">
            <w:pPr>
              <w:jc w:val="both"/>
              <w:rPr>
                <w:sz w:val="28"/>
                <w:szCs w:val="28"/>
              </w:rPr>
            </w:pPr>
            <w:r w:rsidRPr="00E66230">
              <w:rPr>
                <w:sz w:val="28"/>
                <w:szCs w:val="28"/>
              </w:rPr>
              <w:t>NIDIA CAMPO QUINTERO</w:t>
            </w:r>
          </w:p>
          <w:p w14:paraId="78BB50FA" w14:textId="7744C763" w:rsidR="007E707B" w:rsidRPr="00E66230" w:rsidRDefault="007E707B" w:rsidP="003921C1">
            <w:pPr>
              <w:jc w:val="both"/>
              <w:rPr>
                <w:sz w:val="28"/>
                <w:szCs w:val="28"/>
              </w:rPr>
            </w:pPr>
            <w:r w:rsidRPr="00E66230">
              <w:rPr>
                <w:sz w:val="28"/>
                <w:szCs w:val="28"/>
              </w:rPr>
              <w:t>LINA MARCELA PALLARES</w:t>
            </w:r>
          </w:p>
          <w:p w14:paraId="7F63EC16" w14:textId="77777777" w:rsidR="007305CE" w:rsidRPr="00E66230" w:rsidRDefault="007305CE" w:rsidP="003921C1">
            <w:pPr>
              <w:jc w:val="both"/>
              <w:rPr>
                <w:sz w:val="28"/>
                <w:szCs w:val="28"/>
              </w:rPr>
            </w:pPr>
          </w:p>
        </w:tc>
      </w:tr>
    </w:tbl>
    <w:p w14:paraId="38268CDD" w14:textId="77777777" w:rsidR="007305CE" w:rsidRPr="00E66230" w:rsidRDefault="007305CE" w:rsidP="007305CE">
      <w:pPr>
        <w:jc w:val="center"/>
        <w:rPr>
          <w:sz w:val="28"/>
          <w:szCs w:val="28"/>
        </w:rPr>
      </w:pPr>
    </w:p>
    <w:tbl>
      <w:tblPr>
        <w:tblStyle w:val="Tablaconcuadrcula"/>
        <w:tblW w:w="10060" w:type="dxa"/>
        <w:tblLook w:val="04A0" w:firstRow="1" w:lastRow="0" w:firstColumn="1" w:lastColumn="0" w:noHBand="0" w:noVBand="1"/>
      </w:tblPr>
      <w:tblGrid>
        <w:gridCol w:w="2405"/>
        <w:gridCol w:w="7655"/>
      </w:tblGrid>
      <w:tr w:rsidR="007305CE" w:rsidRPr="00E66230" w14:paraId="4ABF1D9E" w14:textId="77777777" w:rsidTr="003921C1">
        <w:tc>
          <w:tcPr>
            <w:tcW w:w="10060" w:type="dxa"/>
            <w:gridSpan w:val="2"/>
            <w:shd w:val="clear" w:color="auto" w:fill="BFBFBF" w:themeFill="background1" w:themeFillShade="BF"/>
          </w:tcPr>
          <w:p w14:paraId="39F6C3B7" w14:textId="77777777" w:rsidR="007305CE" w:rsidRPr="00E66230" w:rsidRDefault="007305CE" w:rsidP="003921C1">
            <w:pPr>
              <w:jc w:val="center"/>
              <w:rPr>
                <w:b/>
                <w:sz w:val="28"/>
                <w:szCs w:val="28"/>
              </w:rPr>
            </w:pPr>
            <w:r w:rsidRPr="00E66230">
              <w:rPr>
                <w:b/>
                <w:sz w:val="28"/>
                <w:szCs w:val="28"/>
              </w:rPr>
              <w:t xml:space="preserve">DESCRIPCION DEL PROYECTO PEDAGÓGICO ESCOLAR </w:t>
            </w:r>
          </w:p>
        </w:tc>
      </w:tr>
      <w:tr w:rsidR="007305CE" w:rsidRPr="00E66230" w14:paraId="4B275D8B" w14:textId="77777777" w:rsidTr="003921C1">
        <w:tc>
          <w:tcPr>
            <w:tcW w:w="2405" w:type="dxa"/>
            <w:vAlign w:val="center"/>
          </w:tcPr>
          <w:p w14:paraId="20E023F2" w14:textId="77777777" w:rsidR="007305CE" w:rsidRPr="00E66230" w:rsidRDefault="007305CE" w:rsidP="003921C1">
            <w:pPr>
              <w:jc w:val="center"/>
              <w:rPr>
                <w:b/>
                <w:sz w:val="28"/>
                <w:szCs w:val="28"/>
              </w:rPr>
            </w:pPr>
            <w:r w:rsidRPr="00E66230">
              <w:rPr>
                <w:b/>
                <w:sz w:val="28"/>
                <w:szCs w:val="28"/>
              </w:rPr>
              <w:t>Presentación</w:t>
            </w:r>
          </w:p>
        </w:tc>
        <w:tc>
          <w:tcPr>
            <w:tcW w:w="7655" w:type="dxa"/>
          </w:tcPr>
          <w:p w14:paraId="51CFC3D2" w14:textId="77777777" w:rsidR="007305CE" w:rsidRPr="00E66230" w:rsidRDefault="007305CE" w:rsidP="003921C1">
            <w:pPr>
              <w:jc w:val="both"/>
              <w:rPr>
                <w:rFonts w:ascii="Arial" w:hAnsi="Arial" w:cs="Arial"/>
                <w:sz w:val="28"/>
                <w:szCs w:val="28"/>
              </w:rPr>
            </w:pPr>
            <w:r w:rsidRPr="00E66230">
              <w:rPr>
                <w:rFonts w:ascii="Arial" w:hAnsi="Arial" w:cs="Arial"/>
                <w:sz w:val="28"/>
                <w:szCs w:val="28"/>
              </w:rPr>
              <w:t>La lectura es un hábito que puede mejorar las condiciones sociales y humanas de cualquier lector. El leer permite pensar con reflexión y desarrollar los aspectos cognitivos del cerebro, lo que ayuda a ejercitar todas las células y estar siempre activos para cualquier actividad que se realice en la vida cotidiana.</w:t>
            </w:r>
          </w:p>
          <w:p w14:paraId="2A981F04" w14:textId="77777777" w:rsidR="007305CE" w:rsidRPr="00E66230" w:rsidRDefault="007305CE" w:rsidP="003921C1">
            <w:pPr>
              <w:jc w:val="both"/>
              <w:rPr>
                <w:rFonts w:ascii="Arial" w:hAnsi="Arial" w:cs="Arial"/>
                <w:sz w:val="28"/>
                <w:szCs w:val="28"/>
              </w:rPr>
            </w:pPr>
          </w:p>
          <w:p w14:paraId="28EA9A1F" w14:textId="77777777" w:rsidR="007305CE" w:rsidRPr="00E66230" w:rsidRDefault="007305CE" w:rsidP="003921C1">
            <w:pPr>
              <w:jc w:val="both"/>
              <w:rPr>
                <w:rFonts w:ascii="Arial" w:hAnsi="Arial" w:cs="Arial"/>
                <w:sz w:val="28"/>
                <w:szCs w:val="28"/>
              </w:rPr>
            </w:pPr>
            <w:r w:rsidRPr="00E66230">
              <w:rPr>
                <w:rFonts w:ascii="Arial" w:hAnsi="Arial" w:cs="Arial"/>
                <w:sz w:val="28"/>
                <w:szCs w:val="28"/>
              </w:rPr>
              <w:t xml:space="preserve">Los  docentes tenemos que utilizar la lectura como una estrategia de enseñanza aprendizaje, debido a que al leer, las células del cerebro se estimulan y de esta forma se desarrolla mejor el pensamiento cognitivo; es decir, </w:t>
            </w:r>
            <w:r w:rsidRPr="00E66230">
              <w:rPr>
                <w:rFonts w:ascii="Arial" w:hAnsi="Arial" w:cs="Arial"/>
                <w:sz w:val="28"/>
                <w:szCs w:val="28"/>
              </w:rPr>
              <w:lastRenderedPageBreak/>
              <w:t>aumenta la capacidad de la mente para que los alumnos pueden incrementar su habilidad de  comprensión e interpretación textual, Además, permite mejorar el uso de la ortografía, ayuda al desarrollo y perfeccionamiento del lenguaje, mejora la expresión oral y escrita,  hace el lenguaje más fluido y lo más importante, facilita exponer el propio pensamiento. Por lo anterior, desarrollar en el Instituto Técnico Agrícola de Convención “El Proyecto Lector” como estrategia de aula, ha sido una gran herramienta pedagógica en el fortalecimiento del área de Lengua Castellana.</w:t>
            </w:r>
          </w:p>
        </w:tc>
      </w:tr>
      <w:tr w:rsidR="007305CE" w:rsidRPr="00E66230" w14:paraId="33B1FA00" w14:textId="77777777" w:rsidTr="003921C1">
        <w:trPr>
          <w:trHeight w:val="4481"/>
        </w:trPr>
        <w:tc>
          <w:tcPr>
            <w:tcW w:w="2405" w:type="dxa"/>
            <w:vAlign w:val="center"/>
          </w:tcPr>
          <w:p w14:paraId="403C85DF" w14:textId="77777777" w:rsidR="007305CE" w:rsidRPr="00E66230" w:rsidRDefault="007305CE" w:rsidP="003921C1">
            <w:pPr>
              <w:jc w:val="center"/>
              <w:rPr>
                <w:b/>
                <w:sz w:val="28"/>
                <w:szCs w:val="28"/>
              </w:rPr>
            </w:pPr>
            <w:r w:rsidRPr="00E66230">
              <w:rPr>
                <w:b/>
                <w:sz w:val="28"/>
                <w:szCs w:val="28"/>
              </w:rPr>
              <w:lastRenderedPageBreak/>
              <w:t>Justificación</w:t>
            </w:r>
          </w:p>
        </w:tc>
        <w:tc>
          <w:tcPr>
            <w:tcW w:w="7655" w:type="dxa"/>
          </w:tcPr>
          <w:p w14:paraId="6CE896D3" w14:textId="77777777" w:rsidR="007305CE" w:rsidRPr="00E66230" w:rsidRDefault="007305CE" w:rsidP="003921C1">
            <w:pPr>
              <w:jc w:val="both"/>
              <w:rPr>
                <w:rFonts w:cstheme="minorHAnsi"/>
                <w:sz w:val="28"/>
                <w:szCs w:val="28"/>
              </w:rPr>
            </w:pPr>
          </w:p>
          <w:p w14:paraId="31EEFC30" w14:textId="77777777" w:rsidR="007305CE" w:rsidRPr="00E66230" w:rsidRDefault="007305CE" w:rsidP="003921C1">
            <w:pPr>
              <w:jc w:val="both"/>
              <w:rPr>
                <w:rFonts w:cstheme="minorHAnsi"/>
                <w:sz w:val="28"/>
                <w:szCs w:val="28"/>
              </w:rPr>
            </w:pPr>
          </w:p>
          <w:p w14:paraId="2A076076" w14:textId="59207944" w:rsidR="007E707B" w:rsidRPr="00E66230" w:rsidRDefault="007305CE" w:rsidP="003921C1">
            <w:pPr>
              <w:jc w:val="both"/>
              <w:rPr>
                <w:rFonts w:cstheme="minorHAnsi"/>
                <w:sz w:val="28"/>
                <w:szCs w:val="28"/>
              </w:rPr>
            </w:pPr>
            <w:r w:rsidRPr="00E66230">
              <w:rPr>
                <w:rFonts w:cstheme="minorHAnsi"/>
                <w:sz w:val="28"/>
                <w:szCs w:val="28"/>
              </w:rPr>
              <w:t>El adquirir un buen hábito de lectura es garantía de poder hacer lectores y lectoras competentes, capaces</w:t>
            </w:r>
            <w:r w:rsidR="007E707B" w:rsidRPr="00E66230">
              <w:rPr>
                <w:rFonts w:cstheme="minorHAnsi"/>
                <w:sz w:val="28"/>
                <w:szCs w:val="28"/>
              </w:rPr>
              <w:t xml:space="preserve"> de realizar análisis profundos de textos y hacer buen uso de las competencias comunicativas.</w:t>
            </w:r>
          </w:p>
          <w:p w14:paraId="115B6B5E" w14:textId="0C5DB1C7" w:rsidR="007305CE" w:rsidRPr="00E66230" w:rsidRDefault="007E707B" w:rsidP="003921C1">
            <w:pPr>
              <w:jc w:val="both"/>
              <w:rPr>
                <w:rFonts w:cstheme="minorHAnsi"/>
                <w:sz w:val="28"/>
                <w:szCs w:val="28"/>
              </w:rPr>
            </w:pPr>
            <w:r w:rsidRPr="00E66230">
              <w:rPr>
                <w:rFonts w:ascii="Arial" w:hAnsi="Arial" w:cs="Arial"/>
                <w:sz w:val="28"/>
                <w:szCs w:val="28"/>
              </w:rPr>
              <w:t>Para</w:t>
            </w:r>
            <w:r w:rsidR="007305CE" w:rsidRPr="00E66230">
              <w:rPr>
                <w:rFonts w:ascii="Arial" w:hAnsi="Arial" w:cs="Arial"/>
                <w:sz w:val="28"/>
                <w:szCs w:val="28"/>
              </w:rPr>
              <w:t xml:space="preserve"> lograr un mejor resultado en las Competencias del área de Lengua Castellana por parte de los estudiantes del Instituto Técnico Agrícola, se desarrolla el Proyecto Lector. Este Proyecto se viene aplicando en la sede principal desde el 2011; no obstante, desde el 2018 se dispusieron  algunas variantes que sirvieron  para afianzar dichas competencias y, se hizo extensivo a todos los  grados y  sedes.</w:t>
            </w:r>
          </w:p>
          <w:p w14:paraId="7B32B55C" w14:textId="77777777" w:rsidR="007305CE" w:rsidRPr="00E66230" w:rsidRDefault="007305CE" w:rsidP="003921C1">
            <w:pPr>
              <w:jc w:val="both"/>
              <w:rPr>
                <w:rFonts w:ascii="Arial" w:hAnsi="Arial" w:cs="Arial"/>
                <w:sz w:val="28"/>
                <w:szCs w:val="28"/>
              </w:rPr>
            </w:pPr>
          </w:p>
          <w:p w14:paraId="63647DCF" w14:textId="77777777" w:rsidR="007305CE" w:rsidRPr="00E66230" w:rsidRDefault="007305CE" w:rsidP="003921C1">
            <w:pPr>
              <w:jc w:val="both"/>
              <w:rPr>
                <w:rFonts w:ascii="Arial" w:hAnsi="Arial" w:cs="Arial"/>
                <w:sz w:val="28"/>
                <w:szCs w:val="28"/>
              </w:rPr>
            </w:pPr>
            <w:r w:rsidRPr="00E66230">
              <w:rPr>
                <w:rFonts w:ascii="Arial" w:hAnsi="Arial" w:cs="Arial"/>
                <w:sz w:val="28"/>
                <w:szCs w:val="28"/>
              </w:rPr>
              <w:t>Este proyecto busca subir paulatinamente los resultados de las pruebas externas, a la vez que desarrolla el hábito de lectura, actividad primordial en el desarrollo del pensamiento.</w:t>
            </w:r>
          </w:p>
          <w:p w14:paraId="213B63EA" w14:textId="77777777" w:rsidR="007305CE" w:rsidRPr="00E66230" w:rsidRDefault="007305CE" w:rsidP="003921C1">
            <w:pPr>
              <w:jc w:val="both"/>
              <w:rPr>
                <w:rFonts w:ascii="Arial" w:hAnsi="Arial" w:cs="Arial"/>
                <w:sz w:val="28"/>
                <w:szCs w:val="28"/>
              </w:rPr>
            </w:pPr>
          </w:p>
          <w:p w14:paraId="7E74C931" w14:textId="77777777" w:rsidR="007305CE" w:rsidRPr="00E66230" w:rsidRDefault="007305CE" w:rsidP="003921C1">
            <w:pPr>
              <w:jc w:val="both"/>
              <w:rPr>
                <w:rFonts w:ascii="Arial" w:hAnsi="Arial" w:cs="Arial"/>
                <w:sz w:val="28"/>
                <w:szCs w:val="28"/>
              </w:rPr>
            </w:pPr>
          </w:p>
          <w:p w14:paraId="61575E0D" w14:textId="77777777" w:rsidR="007305CE" w:rsidRPr="00E66230" w:rsidRDefault="007305CE" w:rsidP="003921C1">
            <w:pPr>
              <w:jc w:val="both"/>
              <w:rPr>
                <w:rFonts w:ascii="Arial" w:hAnsi="Arial" w:cs="Arial"/>
                <w:sz w:val="28"/>
                <w:szCs w:val="28"/>
              </w:rPr>
            </w:pPr>
            <w:r w:rsidRPr="00E66230">
              <w:rPr>
                <w:rFonts w:ascii="Arial" w:hAnsi="Arial" w:cs="Arial"/>
                <w:sz w:val="28"/>
                <w:szCs w:val="28"/>
              </w:rPr>
              <w:t xml:space="preserve"> </w:t>
            </w:r>
          </w:p>
          <w:p w14:paraId="6FBFFF4C" w14:textId="77777777" w:rsidR="007305CE" w:rsidRPr="00E66230" w:rsidRDefault="007305CE" w:rsidP="003921C1">
            <w:pPr>
              <w:jc w:val="both"/>
              <w:rPr>
                <w:rFonts w:cstheme="minorHAnsi"/>
                <w:sz w:val="28"/>
                <w:szCs w:val="28"/>
              </w:rPr>
            </w:pPr>
          </w:p>
        </w:tc>
      </w:tr>
      <w:tr w:rsidR="007305CE" w:rsidRPr="00E66230" w14:paraId="2B2E82AE" w14:textId="77777777" w:rsidTr="003921C1">
        <w:tc>
          <w:tcPr>
            <w:tcW w:w="2405" w:type="dxa"/>
            <w:vAlign w:val="center"/>
          </w:tcPr>
          <w:p w14:paraId="4DD0A159" w14:textId="77777777" w:rsidR="007305CE" w:rsidRPr="00E66230" w:rsidRDefault="007305CE" w:rsidP="003921C1">
            <w:pPr>
              <w:jc w:val="center"/>
              <w:rPr>
                <w:b/>
                <w:sz w:val="28"/>
                <w:szCs w:val="28"/>
              </w:rPr>
            </w:pPr>
            <w:r w:rsidRPr="00E66230">
              <w:rPr>
                <w:b/>
                <w:sz w:val="28"/>
                <w:szCs w:val="28"/>
              </w:rPr>
              <w:t>Objetivo (s)</w:t>
            </w:r>
          </w:p>
        </w:tc>
        <w:tc>
          <w:tcPr>
            <w:tcW w:w="7655" w:type="dxa"/>
          </w:tcPr>
          <w:p w14:paraId="57CABAE2" w14:textId="77777777" w:rsidR="007305CE" w:rsidRPr="00E66230" w:rsidRDefault="007305CE" w:rsidP="003921C1">
            <w:pPr>
              <w:jc w:val="both"/>
              <w:rPr>
                <w:b/>
                <w:sz w:val="28"/>
                <w:szCs w:val="28"/>
              </w:rPr>
            </w:pPr>
            <w:r w:rsidRPr="00E66230">
              <w:rPr>
                <w:b/>
                <w:sz w:val="28"/>
                <w:szCs w:val="28"/>
              </w:rPr>
              <w:t>General</w:t>
            </w:r>
          </w:p>
          <w:p w14:paraId="17704AFE" w14:textId="77777777" w:rsidR="007305CE" w:rsidRPr="00E66230" w:rsidRDefault="007305CE" w:rsidP="003921C1">
            <w:pPr>
              <w:jc w:val="both"/>
              <w:rPr>
                <w:sz w:val="28"/>
                <w:szCs w:val="28"/>
              </w:rPr>
            </w:pPr>
            <w:r w:rsidRPr="00E66230">
              <w:rPr>
                <w:sz w:val="28"/>
                <w:szCs w:val="28"/>
              </w:rPr>
              <w:t xml:space="preserve">Hacer de los alumnos y alumnas del Instituto Técnico  Agrícola, lectores competentes fomentando y desarrollando su capacidad de comprensión lectora , así como su escritura ,utilizando </w:t>
            </w:r>
            <w:r w:rsidRPr="00E66230">
              <w:rPr>
                <w:sz w:val="28"/>
                <w:szCs w:val="28"/>
              </w:rPr>
              <w:lastRenderedPageBreak/>
              <w:t>diferentes tipologías textuales.</w:t>
            </w:r>
          </w:p>
          <w:p w14:paraId="49F9B269" w14:textId="77777777" w:rsidR="007305CE" w:rsidRPr="00E66230" w:rsidRDefault="007305CE" w:rsidP="003921C1">
            <w:pPr>
              <w:jc w:val="both"/>
              <w:rPr>
                <w:sz w:val="28"/>
                <w:szCs w:val="28"/>
              </w:rPr>
            </w:pPr>
          </w:p>
          <w:p w14:paraId="0B3E5292" w14:textId="77777777" w:rsidR="007305CE" w:rsidRPr="00E66230" w:rsidRDefault="007305CE" w:rsidP="003921C1">
            <w:pPr>
              <w:jc w:val="both"/>
              <w:rPr>
                <w:b/>
                <w:sz w:val="28"/>
                <w:szCs w:val="28"/>
              </w:rPr>
            </w:pPr>
            <w:r w:rsidRPr="00E66230">
              <w:rPr>
                <w:b/>
                <w:sz w:val="28"/>
                <w:szCs w:val="28"/>
              </w:rPr>
              <w:t xml:space="preserve">Específicos: </w:t>
            </w:r>
          </w:p>
          <w:p w14:paraId="70F25825" w14:textId="77777777" w:rsidR="007305CE" w:rsidRPr="00E66230" w:rsidRDefault="007305CE" w:rsidP="007305CE">
            <w:pPr>
              <w:pStyle w:val="Prrafodelista"/>
              <w:numPr>
                <w:ilvl w:val="0"/>
                <w:numId w:val="1"/>
              </w:numPr>
              <w:jc w:val="both"/>
              <w:rPr>
                <w:sz w:val="28"/>
                <w:szCs w:val="28"/>
              </w:rPr>
            </w:pPr>
            <w:r w:rsidRPr="00E66230">
              <w:rPr>
                <w:sz w:val="28"/>
                <w:szCs w:val="28"/>
              </w:rPr>
              <w:t xml:space="preserve">Aplicar nuevas estrategias metodológicas que conlleven a resultados positivos  en las Pruebas Externas. </w:t>
            </w:r>
          </w:p>
          <w:p w14:paraId="1C2C6A9F" w14:textId="77777777" w:rsidR="007305CE" w:rsidRPr="00E66230" w:rsidRDefault="007305CE" w:rsidP="007305CE">
            <w:pPr>
              <w:pStyle w:val="Prrafodelista"/>
              <w:numPr>
                <w:ilvl w:val="0"/>
                <w:numId w:val="1"/>
              </w:numPr>
              <w:jc w:val="both"/>
              <w:rPr>
                <w:sz w:val="28"/>
                <w:szCs w:val="28"/>
              </w:rPr>
            </w:pPr>
            <w:r w:rsidRPr="00E66230">
              <w:rPr>
                <w:sz w:val="28"/>
                <w:szCs w:val="28"/>
              </w:rPr>
              <w:t>Despertar la imaginación y fantasía de los estudiantes al introducirlo en mundos mágicos de la literatura.</w:t>
            </w:r>
          </w:p>
          <w:p w14:paraId="6F030DE1" w14:textId="77777777" w:rsidR="007305CE" w:rsidRPr="00E66230" w:rsidRDefault="007305CE" w:rsidP="007305CE">
            <w:pPr>
              <w:pStyle w:val="Prrafodelista"/>
              <w:numPr>
                <w:ilvl w:val="0"/>
                <w:numId w:val="1"/>
              </w:numPr>
              <w:jc w:val="both"/>
              <w:rPr>
                <w:sz w:val="28"/>
                <w:szCs w:val="28"/>
              </w:rPr>
            </w:pPr>
            <w:r w:rsidRPr="00E66230">
              <w:rPr>
                <w:sz w:val="28"/>
                <w:szCs w:val="28"/>
              </w:rPr>
              <w:t>Potenciar el gusto por la lectura y el conocimiento.</w:t>
            </w:r>
          </w:p>
          <w:p w14:paraId="633872D0" w14:textId="77777777" w:rsidR="007305CE" w:rsidRPr="00E66230" w:rsidRDefault="007305CE" w:rsidP="007305CE">
            <w:pPr>
              <w:pStyle w:val="Prrafodelista"/>
              <w:numPr>
                <w:ilvl w:val="0"/>
                <w:numId w:val="1"/>
              </w:numPr>
              <w:jc w:val="both"/>
              <w:rPr>
                <w:sz w:val="28"/>
                <w:szCs w:val="28"/>
              </w:rPr>
            </w:pPr>
            <w:r w:rsidRPr="00E66230">
              <w:rPr>
                <w:sz w:val="28"/>
                <w:szCs w:val="28"/>
              </w:rPr>
              <w:t>Enriquecer el vocabulario favoreciendo la expresión y comprensión oral y la expresión escrita.</w:t>
            </w:r>
          </w:p>
          <w:p w14:paraId="07997BFE" w14:textId="77777777" w:rsidR="007305CE" w:rsidRPr="00E66230" w:rsidRDefault="007305CE" w:rsidP="007305CE">
            <w:pPr>
              <w:pStyle w:val="Prrafodelista"/>
              <w:numPr>
                <w:ilvl w:val="0"/>
                <w:numId w:val="1"/>
              </w:numPr>
              <w:jc w:val="both"/>
              <w:rPr>
                <w:sz w:val="28"/>
                <w:szCs w:val="28"/>
              </w:rPr>
            </w:pPr>
            <w:r w:rsidRPr="00E66230">
              <w:rPr>
                <w:sz w:val="28"/>
                <w:szCs w:val="28"/>
              </w:rPr>
              <w:t>Establecer las relaciones inter y extra textuales correspondientes para una mejor valoración de las obras que lee.</w:t>
            </w:r>
          </w:p>
          <w:p w14:paraId="26367E5D" w14:textId="77777777" w:rsidR="007305CE" w:rsidRPr="00E66230" w:rsidRDefault="007305CE" w:rsidP="007305CE">
            <w:pPr>
              <w:pStyle w:val="Prrafodelista"/>
              <w:numPr>
                <w:ilvl w:val="0"/>
                <w:numId w:val="1"/>
              </w:numPr>
              <w:jc w:val="both"/>
              <w:rPr>
                <w:sz w:val="28"/>
                <w:szCs w:val="28"/>
              </w:rPr>
            </w:pPr>
            <w:r w:rsidRPr="00E66230">
              <w:rPr>
                <w:sz w:val="28"/>
                <w:szCs w:val="28"/>
              </w:rPr>
              <w:t>Inferir a partir de textos y situaciones de vida el contenido del mensaje,</w:t>
            </w:r>
          </w:p>
          <w:p w14:paraId="139A8D61" w14:textId="77777777" w:rsidR="007305CE" w:rsidRPr="00E66230" w:rsidRDefault="007305CE" w:rsidP="003921C1">
            <w:pPr>
              <w:ind w:left="360"/>
              <w:jc w:val="both"/>
              <w:rPr>
                <w:sz w:val="28"/>
                <w:szCs w:val="28"/>
              </w:rPr>
            </w:pPr>
            <w:r w:rsidRPr="00E66230">
              <w:rPr>
                <w:sz w:val="28"/>
                <w:szCs w:val="28"/>
              </w:rPr>
              <w:t xml:space="preserve"> </w:t>
            </w:r>
          </w:p>
        </w:tc>
      </w:tr>
      <w:tr w:rsidR="007305CE" w:rsidRPr="00E66230" w14:paraId="5747D079" w14:textId="77777777" w:rsidTr="003921C1">
        <w:tc>
          <w:tcPr>
            <w:tcW w:w="2405" w:type="dxa"/>
            <w:vAlign w:val="center"/>
          </w:tcPr>
          <w:p w14:paraId="325808C8" w14:textId="77777777" w:rsidR="007305CE" w:rsidRPr="00E66230" w:rsidRDefault="007305CE" w:rsidP="003921C1">
            <w:pPr>
              <w:jc w:val="center"/>
              <w:rPr>
                <w:b/>
                <w:sz w:val="28"/>
                <w:szCs w:val="28"/>
              </w:rPr>
            </w:pPr>
            <w:r w:rsidRPr="00E66230">
              <w:rPr>
                <w:b/>
                <w:sz w:val="28"/>
                <w:szCs w:val="28"/>
              </w:rPr>
              <w:lastRenderedPageBreak/>
              <w:t>Referencias conceptuales</w:t>
            </w:r>
          </w:p>
        </w:tc>
        <w:tc>
          <w:tcPr>
            <w:tcW w:w="7655" w:type="dxa"/>
          </w:tcPr>
          <w:p w14:paraId="7655A3A4" w14:textId="77777777" w:rsidR="007305CE" w:rsidRPr="00E66230" w:rsidRDefault="007305CE" w:rsidP="003921C1">
            <w:pPr>
              <w:rPr>
                <w:sz w:val="28"/>
                <w:szCs w:val="28"/>
              </w:rPr>
            </w:pPr>
            <w:r w:rsidRPr="00E66230">
              <w:rPr>
                <w:sz w:val="28"/>
                <w:szCs w:val="28"/>
              </w:rPr>
              <w:t xml:space="preserve"> </w:t>
            </w:r>
          </w:p>
          <w:p w14:paraId="4E73B341" w14:textId="77777777" w:rsidR="007305CE" w:rsidRPr="00E66230" w:rsidRDefault="007305CE" w:rsidP="003921C1">
            <w:pPr>
              <w:rPr>
                <w:sz w:val="28"/>
                <w:szCs w:val="28"/>
              </w:rPr>
            </w:pPr>
            <w:r w:rsidRPr="00E66230">
              <w:rPr>
                <w:sz w:val="28"/>
                <w:szCs w:val="28"/>
              </w:rPr>
              <w:t xml:space="preserve"> LINEAMIENTOS CURRICULARES: Son las orientaciones epistemológicas, pedagógicas y curriculares que define el MEN con el apoyo de la comunidad académica educativa para apoyar el proceso de fundamentación y planeación de las áreas obligatorias y fundamentales definidas por la Ley General de Educación en su artículo 23.</w:t>
            </w:r>
          </w:p>
          <w:p w14:paraId="47B09503" w14:textId="77777777" w:rsidR="007305CE" w:rsidRPr="00E66230" w:rsidRDefault="007305CE" w:rsidP="003921C1">
            <w:pPr>
              <w:rPr>
                <w:sz w:val="28"/>
                <w:szCs w:val="28"/>
              </w:rPr>
            </w:pPr>
            <w:r w:rsidRPr="00E66230">
              <w:rPr>
                <w:sz w:val="28"/>
                <w:szCs w:val="28"/>
              </w:rPr>
              <w:t>En el proceso de elaboración de los Proyectos Educativos Institucionales y sus correspondientes planes de estudio por ciclos, niveles y áreas, los lineamientos curriculares se constituyen en referentes que apoyan y orientan esta labor conjuntamente con los aportes que han adquirido las instituciones y sus docentes a través de su experiencia, formación e investigación.</w:t>
            </w:r>
          </w:p>
          <w:p w14:paraId="5C516A1B" w14:textId="77777777" w:rsidR="007305CE" w:rsidRPr="00E66230" w:rsidRDefault="007305CE" w:rsidP="003921C1">
            <w:pPr>
              <w:rPr>
                <w:sz w:val="28"/>
                <w:szCs w:val="28"/>
              </w:rPr>
            </w:pPr>
          </w:p>
          <w:p w14:paraId="3A607BBB" w14:textId="77777777" w:rsidR="007305CE" w:rsidRPr="00E66230" w:rsidRDefault="007305CE" w:rsidP="003921C1">
            <w:pPr>
              <w:rPr>
                <w:sz w:val="28"/>
                <w:szCs w:val="28"/>
              </w:rPr>
            </w:pPr>
            <w:r w:rsidRPr="00E66230">
              <w:rPr>
                <w:sz w:val="28"/>
                <w:szCs w:val="28"/>
              </w:rPr>
              <w:t xml:space="preserve">Una primera aproximación a la lectura debe notar que, como ocurre también con el resto de habilidades lingüísticas, no se trata de una capacidad homogénea y única. Si no, de un conjunto de destrezas que utilizamos de una manera o de otra, según la situación. Realizamos la misma operación de captar el sentido de </w:t>
            </w:r>
            <w:r w:rsidRPr="00E66230">
              <w:rPr>
                <w:sz w:val="28"/>
                <w:szCs w:val="28"/>
              </w:rPr>
              <w:lastRenderedPageBreak/>
              <w:t>un texto, pero se presentan numerosas variables: los tipos de texto, los objetivos de la comprensión, la situación, la prisa que tengamos, etc.</w:t>
            </w:r>
            <w:r w:rsidRPr="00E66230">
              <w:rPr>
                <w:sz w:val="28"/>
                <w:szCs w:val="28"/>
              </w:rPr>
              <w:br/>
            </w:r>
            <w:r w:rsidRPr="00E66230">
              <w:rPr>
                <w:sz w:val="28"/>
                <w:szCs w:val="28"/>
              </w:rPr>
              <w:br/>
              <w:t>Ronald V. White (1983) efectúa una primera distinción de tipos de lectura según los objetivos de la</w:t>
            </w:r>
          </w:p>
          <w:p w14:paraId="22777A52" w14:textId="77777777" w:rsidR="007305CE" w:rsidRPr="00E66230" w:rsidRDefault="007305CE" w:rsidP="003921C1">
            <w:pPr>
              <w:rPr>
                <w:sz w:val="28"/>
                <w:szCs w:val="28"/>
              </w:rPr>
            </w:pPr>
            <w:r w:rsidRPr="00E66230">
              <w:rPr>
                <w:sz w:val="28"/>
                <w:szCs w:val="28"/>
              </w:rPr>
              <w:t>comprensión y la velocidad:</w:t>
            </w:r>
            <w:r w:rsidRPr="00E66230">
              <w:rPr>
                <w:sz w:val="28"/>
                <w:szCs w:val="28"/>
              </w:rPr>
              <w:br/>
            </w:r>
            <w:r w:rsidRPr="00E66230">
              <w:rPr>
                <w:sz w:val="28"/>
                <w:szCs w:val="28"/>
              </w:rPr>
              <w:br/>
              <w:t>Lectura silenciosa</w:t>
            </w:r>
            <w:r w:rsidRPr="00E66230">
              <w:rPr>
                <w:sz w:val="28"/>
                <w:szCs w:val="28"/>
              </w:rPr>
              <w:br/>
            </w:r>
            <w:r w:rsidRPr="00E66230">
              <w:rPr>
                <w:sz w:val="28"/>
                <w:szCs w:val="28"/>
              </w:rPr>
              <w:br/>
              <w:t>Extensiva: por placer o por interés. Leemos extensivamente una novela o un ensayo.</w:t>
            </w:r>
          </w:p>
          <w:p w14:paraId="5C9C56E8" w14:textId="77777777" w:rsidR="007305CE" w:rsidRPr="00E66230" w:rsidRDefault="007305CE" w:rsidP="003921C1">
            <w:pPr>
              <w:rPr>
                <w:sz w:val="28"/>
                <w:szCs w:val="28"/>
              </w:rPr>
            </w:pPr>
            <w:r w:rsidRPr="00E66230">
              <w:rPr>
                <w:sz w:val="28"/>
                <w:szCs w:val="28"/>
              </w:rPr>
              <w:t>Intensiva: para obtener información de un texto. De forma intensiva un informe sobre un alumno, una carta que ha llegado a la escuela</w:t>
            </w:r>
            <w:r w:rsidRPr="00E66230">
              <w:rPr>
                <w:sz w:val="28"/>
                <w:szCs w:val="28"/>
              </w:rPr>
              <w:br/>
            </w:r>
            <w:r w:rsidRPr="00E66230">
              <w:rPr>
                <w:sz w:val="28"/>
                <w:szCs w:val="28"/>
              </w:rPr>
              <w:br/>
              <w:t>Rápida y superficial: para tener información sobre un texto. Sería el acto de hojea run libro o dar un vistazo al periódico.</w:t>
            </w:r>
            <w:r w:rsidRPr="00E66230">
              <w:rPr>
                <w:sz w:val="28"/>
                <w:szCs w:val="28"/>
              </w:rPr>
              <w:br/>
            </w:r>
            <w:r w:rsidRPr="00E66230">
              <w:rPr>
                <w:sz w:val="28"/>
                <w:szCs w:val="28"/>
              </w:rPr>
              <w:br/>
              <w:t>Involuntaria: ejemplo. Noticias, anuncios, carteles etc. Una buena situación sería la de la publicidad que nos asalta inevitablemente por las calles de cualquier ciudad.</w:t>
            </w:r>
          </w:p>
          <w:p w14:paraId="74BEE82E" w14:textId="77777777" w:rsidR="007305CE" w:rsidRPr="00E66230" w:rsidRDefault="007305CE" w:rsidP="003921C1">
            <w:pPr>
              <w:rPr>
                <w:sz w:val="28"/>
                <w:szCs w:val="28"/>
              </w:rPr>
            </w:pPr>
          </w:p>
          <w:p w14:paraId="5ADE2E1C" w14:textId="77777777" w:rsidR="007305CE" w:rsidRPr="00E66230" w:rsidRDefault="007305CE" w:rsidP="003921C1">
            <w:pPr>
              <w:rPr>
                <w:sz w:val="28"/>
                <w:szCs w:val="28"/>
              </w:rPr>
            </w:pPr>
            <w:r w:rsidRPr="00E66230">
              <w:rPr>
                <w:sz w:val="28"/>
                <w:szCs w:val="28"/>
              </w:rPr>
              <w:br/>
              <w:t>Los grupos no son excluyentes, se puede leer por placer con rapidez y superficialmente.</w:t>
            </w:r>
            <w:r w:rsidRPr="00E66230">
              <w:rPr>
                <w:sz w:val="28"/>
                <w:szCs w:val="28"/>
              </w:rPr>
              <w:br/>
            </w:r>
            <w:r w:rsidRPr="00E66230">
              <w:rPr>
                <w:sz w:val="28"/>
                <w:szCs w:val="28"/>
              </w:rPr>
              <w:br/>
              <w:t>Desde otro punto de vista, los métodos de lectura eficaz, que se conocen popularmente como métodos de lectura rápida o de lectura en diagonal.</w:t>
            </w:r>
            <w:r w:rsidRPr="00E66230">
              <w:rPr>
                <w:sz w:val="28"/>
                <w:szCs w:val="28"/>
              </w:rPr>
              <w:br/>
            </w:r>
            <w:r w:rsidRPr="00E66230">
              <w:rPr>
                <w:sz w:val="28"/>
                <w:szCs w:val="28"/>
              </w:rPr>
              <w:br/>
              <w:t>Tipos de velocidad lectora</w:t>
            </w:r>
            <w:r w:rsidRPr="00E66230">
              <w:rPr>
                <w:sz w:val="28"/>
                <w:szCs w:val="28"/>
              </w:rPr>
              <w:br/>
            </w:r>
            <w:r w:rsidRPr="00E66230">
              <w:rPr>
                <w:sz w:val="28"/>
                <w:szCs w:val="28"/>
              </w:rPr>
              <w:br/>
              <w:t>Intensiva: para obtener información de un texto. De forma intensiva un informe sobre un alumno, una carta que ha llegado a la escuela</w:t>
            </w:r>
            <w:r w:rsidRPr="00E66230">
              <w:rPr>
                <w:sz w:val="28"/>
                <w:szCs w:val="28"/>
              </w:rPr>
              <w:br/>
            </w:r>
            <w:r w:rsidRPr="00E66230">
              <w:rPr>
                <w:sz w:val="28"/>
                <w:szCs w:val="28"/>
              </w:rPr>
              <w:lastRenderedPageBreak/>
              <w:br/>
              <w:t>Rápida y superficial: para tener información sobre un texto. Sería el acto de hojear un libro o dar un vistazo al periódico.</w:t>
            </w:r>
            <w:r w:rsidRPr="00E66230">
              <w:rPr>
                <w:sz w:val="28"/>
                <w:szCs w:val="28"/>
              </w:rPr>
              <w:br/>
            </w:r>
            <w:r w:rsidRPr="00E66230">
              <w:rPr>
                <w:sz w:val="28"/>
                <w:szCs w:val="28"/>
              </w:rPr>
              <w:br/>
              <w:t>Involuntaria: ejemplo. Noticias, anuncios, carteles etc. Una buena situación sería la de la publicidad que nos asalta inevitablemente por las calles de cualquier ciudad.</w:t>
            </w:r>
          </w:p>
          <w:p w14:paraId="24186783" w14:textId="60C4F563" w:rsidR="007305CE" w:rsidRPr="00E66230" w:rsidRDefault="007305CE" w:rsidP="003921C1">
            <w:pPr>
              <w:rPr>
                <w:sz w:val="28"/>
                <w:szCs w:val="28"/>
              </w:rPr>
            </w:pPr>
          </w:p>
        </w:tc>
      </w:tr>
      <w:tr w:rsidR="007305CE" w:rsidRPr="00E66230" w14:paraId="09C4ABCD" w14:textId="77777777" w:rsidTr="003921C1">
        <w:tc>
          <w:tcPr>
            <w:tcW w:w="2405" w:type="dxa"/>
            <w:vAlign w:val="center"/>
          </w:tcPr>
          <w:p w14:paraId="7915A186" w14:textId="77777777" w:rsidR="007305CE" w:rsidRPr="00E66230" w:rsidRDefault="007305CE" w:rsidP="003921C1">
            <w:pPr>
              <w:jc w:val="center"/>
              <w:rPr>
                <w:b/>
                <w:sz w:val="28"/>
                <w:szCs w:val="28"/>
              </w:rPr>
            </w:pPr>
            <w:r w:rsidRPr="00E66230">
              <w:rPr>
                <w:b/>
                <w:sz w:val="28"/>
                <w:szCs w:val="28"/>
              </w:rPr>
              <w:lastRenderedPageBreak/>
              <w:t>Metodología para el desarrollo</w:t>
            </w:r>
          </w:p>
        </w:tc>
        <w:tc>
          <w:tcPr>
            <w:tcW w:w="7655" w:type="dxa"/>
          </w:tcPr>
          <w:p w14:paraId="4DE27D47" w14:textId="6D2778AE" w:rsidR="007305CE" w:rsidRPr="00E66230" w:rsidRDefault="007305CE" w:rsidP="003921C1">
            <w:pPr>
              <w:rPr>
                <w:sz w:val="28"/>
                <w:szCs w:val="28"/>
              </w:rPr>
            </w:pPr>
            <w:r w:rsidRPr="00E66230">
              <w:rPr>
                <w:sz w:val="28"/>
                <w:szCs w:val="28"/>
              </w:rPr>
              <w:t xml:space="preserve">Para el desarrollo del  </w:t>
            </w:r>
            <w:r w:rsidR="007E707B" w:rsidRPr="00E66230">
              <w:rPr>
                <w:sz w:val="28"/>
                <w:szCs w:val="28"/>
              </w:rPr>
              <w:t>Proyecto “Amigos Lectores”</w:t>
            </w:r>
            <w:r w:rsidRPr="00E66230">
              <w:rPr>
                <w:sz w:val="28"/>
                <w:szCs w:val="28"/>
              </w:rPr>
              <w:t xml:space="preserve"> en el Instituto Técnico Agrícola, se desarrolla de la siguiente manera </w:t>
            </w:r>
          </w:p>
          <w:p w14:paraId="04ECE058" w14:textId="77777777" w:rsidR="007305CE" w:rsidRPr="00E66230" w:rsidRDefault="007305CE" w:rsidP="003921C1">
            <w:pPr>
              <w:rPr>
                <w:sz w:val="28"/>
                <w:szCs w:val="28"/>
              </w:rPr>
            </w:pPr>
          </w:p>
          <w:p w14:paraId="1D77FBBC" w14:textId="77777777" w:rsidR="007305CE" w:rsidRPr="00E66230" w:rsidRDefault="007305CE" w:rsidP="00E66230">
            <w:pPr>
              <w:jc w:val="center"/>
              <w:rPr>
                <w:rFonts w:ascii="Arial" w:hAnsi="Arial" w:cs="Arial"/>
                <w:b/>
                <w:sz w:val="28"/>
                <w:szCs w:val="28"/>
              </w:rPr>
            </w:pPr>
            <w:r w:rsidRPr="00E66230">
              <w:rPr>
                <w:rFonts w:ascii="Arial" w:hAnsi="Arial" w:cs="Arial"/>
                <w:b/>
                <w:sz w:val="28"/>
                <w:szCs w:val="28"/>
              </w:rPr>
              <w:t>GRADOS</w:t>
            </w:r>
          </w:p>
          <w:p w14:paraId="1F011BF6" w14:textId="77777777" w:rsidR="007305CE" w:rsidRPr="00E66230" w:rsidRDefault="007305CE" w:rsidP="003921C1">
            <w:pPr>
              <w:jc w:val="center"/>
              <w:rPr>
                <w:rFonts w:ascii="Arial" w:hAnsi="Arial" w:cs="Arial"/>
                <w:b/>
                <w:sz w:val="28"/>
                <w:szCs w:val="28"/>
              </w:rPr>
            </w:pPr>
          </w:p>
          <w:p w14:paraId="089A7CD8" w14:textId="77777777" w:rsidR="007305CE" w:rsidRPr="00E66230" w:rsidRDefault="007305CE" w:rsidP="003921C1">
            <w:pPr>
              <w:rPr>
                <w:rFonts w:ascii="Arial" w:hAnsi="Arial" w:cs="Arial"/>
                <w:b/>
                <w:i/>
                <w:sz w:val="28"/>
                <w:szCs w:val="28"/>
              </w:rPr>
            </w:pPr>
            <w:r w:rsidRPr="00E66230">
              <w:rPr>
                <w:rFonts w:ascii="Arial" w:hAnsi="Arial" w:cs="Arial"/>
                <w:sz w:val="28"/>
                <w:szCs w:val="28"/>
              </w:rPr>
              <w:t xml:space="preserve"> </w:t>
            </w:r>
            <w:r w:rsidRPr="00E66230">
              <w:rPr>
                <w:rFonts w:ascii="Arial" w:hAnsi="Arial" w:cs="Arial"/>
                <w:b/>
                <w:i/>
                <w:sz w:val="28"/>
                <w:szCs w:val="28"/>
              </w:rPr>
              <w:t>PRIMERO A TERCERO.</w:t>
            </w:r>
          </w:p>
          <w:p w14:paraId="29B42118" w14:textId="77777777" w:rsidR="007305CE" w:rsidRPr="00E66230" w:rsidRDefault="007305CE" w:rsidP="003921C1">
            <w:pPr>
              <w:rPr>
                <w:rFonts w:ascii="Arial" w:hAnsi="Arial" w:cs="Arial"/>
                <w:sz w:val="28"/>
                <w:szCs w:val="28"/>
              </w:rPr>
            </w:pPr>
            <w:r w:rsidRPr="00E66230">
              <w:rPr>
                <w:rFonts w:ascii="Arial" w:hAnsi="Arial" w:cs="Arial"/>
                <w:sz w:val="28"/>
                <w:szCs w:val="28"/>
              </w:rPr>
              <w:t xml:space="preserve"> Los niños deben:</w:t>
            </w:r>
          </w:p>
          <w:p w14:paraId="7E665927" w14:textId="77777777" w:rsidR="007305CE" w:rsidRPr="00E66230" w:rsidRDefault="007305CE" w:rsidP="007305CE">
            <w:pPr>
              <w:pStyle w:val="Prrafodelista"/>
              <w:numPr>
                <w:ilvl w:val="0"/>
                <w:numId w:val="2"/>
              </w:numPr>
              <w:spacing w:after="200" w:line="276" w:lineRule="auto"/>
              <w:rPr>
                <w:rFonts w:ascii="Arial" w:hAnsi="Arial" w:cs="Arial"/>
                <w:sz w:val="28"/>
                <w:szCs w:val="28"/>
              </w:rPr>
            </w:pPr>
            <w:r w:rsidRPr="00E66230">
              <w:rPr>
                <w:rFonts w:ascii="Arial" w:hAnsi="Arial" w:cs="Arial"/>
                <w:sz w:val="28"/>
                <w:szCs w:val="28"/>
              </w:rPr>
              <w:t>Tener quince minutos de lectura diaria.</w:t>
            </w:r>
          </w:p>
          <w:p w14:paraId="3777194A" w14:textId="77777777" w:rsidR="007305CE" w:rsidRPr="00E66230" w:rsidRDefault="007305CE" w:rsidP="007305CE">
            <w:pPr>
              <w:pStyle w:val="Prrafodelista"/>
              <w:numPr>
                <w:ilvl w:val="0"/>
                <w:numId w:val="2"/>
              </w:numPr>
              <w:spacing w:after="200" w:line="276" w:lineRule="auto"/>
              <w:rPr>
                <w:rFonts w:ascii="Arial" w:hAnsi="Arial" w:cs="Arial"/>
                <w:sz w:val="28"/>
                <w:szCs w:val="28"/>
              </w:rPr>
            </w:pPr>
            <w:r w:rsidRPr="00E66230">
              <w:rPr>
                <w:rFonts w:ascii="Arial" w:hAnsi="Arial" w:cs="Arial"/>
                <w:sz w:val="28"/>
                <w:szCs w:val="28"/>
              </w:rPr>
              <w:t>Transcribir de un texto dado cinco renglones diarios.</w:t>
            </w:r>
          </w:p>
          <w:p w14:paraId="6F1209EA" w14:textId="77777777" w:rsidR="007305CE" w:rsidRPr="00E66230" w:rsidRDefault="007305CE" w:rsidP="007305CE">
            <w:pPr>
              <w:pStyle w:val="Prrafodelista"/>
              <w:numPr>
                <w:ilvl w:val="0"/>
                <w:numId w:val="2"/>
              </w:numPr>
              <w:spacing w:after="200" w:line="276" w:lineRule="auto"/>
              <w:rPr>
                <w:rFonts w:ascii="Arial" w:hAnsi="Arial" w:cs="Arial"/>
                <w:sz w:val="28"/>
                <w:szCs w:val="28"/>
              </w:rPr>
            </w:pPr>
            <w:r w:rsidRPr="00E66230">
              <w:rPr>
                <w:rFonts w:ascii="Arial" w:hAnsi="Arial" w:cs="Arial"/>
                <w:sz w:val="28"/>
                <w:szCs w:val="28"/>
              </w:rPr>
              <w:t>Registrar en un glosario las palabras desconocidas con su significado.</w:t>
            </w:r>
          </w:p>
          <w:p w14:paraId="221354A4" w14:textId="77777777" w:rsidR="007305CE" w:rsidRPr="00E66230" w:rsidRDefault="007305CE" w:rsidP="007305CE">
            <w:pPr>
              <w:pStyle w:val="Prrafodelista"/>
              <w:numPr>
                <w:ilvl w:val="0"/>
                <w:numId w:val="2"/>
              </w:numPr>
              <w:spacing w:after="200" w:line="276" w:lineRule="auto"/>
              <w:rPr>
                <w:rFonts w:ascii="Arial" w:hAnsi="Arial" w:cs="Arial"/>
                <w:sz w:val="28"/>
                <w:szCs w:val="28"/>
              </w:rPr>
            </w:pPr>
            <w:r w:rsidRPr="00E66230">
              <w:rPr>
                <w:rFonts w:ascii="Arial" w:hAnsi="Arial" w:cs="Arial"/>
                <w:sz w:val="28"/>
                <w:szCs w:val="28"/>
              </w:rPr>
              <w:t>Desarrollar en cada período una o dos guías que contengan traten sobre reglas ortográficas.</w:t>
            </w:r>
          </w:p>
          <w:p w14:paraId="5AA2CA27" w14:textId="77777777" w:rsidR="007305CE" w:rsidRPr="00E66230" w:rsidRDefault="007305CE" w:rsidP="007305CE">
            <w:pPr>
              <w:pStyle w:val="Prrafodelista"/>
              <w:numPr>
                <w:ilvl w:val="0"/>
                <w:numId w:val="2"/>
              </w:numPr>
              <w:spacing w:after="200" w:line="276" w:lineRule="auto"/>
              <w:rPr>
                <w:rFonts w:ascii="Arial" w:hAnsi="Arial" w:cs="Arial"/>
                <w:sz w:val="28"/>
                <w:szCs w:val="28"/>
              </w:rPr>
            </w:pPr>
            <w:r w:rsidRPr="00E66230">
              <w:rPr>
                <w:rFonts w:ascii="Arial" w:hAnsi="Arial" w:cs="Arial"/>
                <w:sz w:val="28"/>
                <w:szCs w:val="28"/>
              </w:rPr>
              <w:t>Desarrollar en cada período dos guías de comprensión lectora tipo Prueba Saber.</w:t>
            </w:r>
          </w:p>
          <w:p w14:paraId="32322B50" w14:textId="77777777" w:rsidR="007305CE" w:rsidRPr="00E66230" w:rsidRDefault="007305CE" w:rsidP="003921C1">
            <w:pPr>
              <w:pStyle w:val="Prrafodelista"/>
              <w:rPr>
                <w:rFonts w:ascii="Arial" w:hAnsi="Arial" w:cs="Arial"/>
                <w:sz w:val="28"/>
                <w:szCs w:val="28"/>
              </w:rPr>
            </w:pPr>
          </w:p>
          <w:p w14:paraId="49B45A2E" w14:textId="77777777" w:rsidR="007305CE" w:rsidRPr="00E66230" w:rsidRDefault="007305CE" w:rsidP="003921C1">
            <w:pPr>
              <w:pStyle w:val="Prrafodelista"/>
              <w:rPr>
                <w:rFonts w:ascii="Arial" w:hAnsi="Arial" w:cs="Arial"/>
                <w:sz w:val="28"/>
                <w:szCs w:val="28"/>
              </w:rPr>
            </w:pPr>
          </w:p>
          <w:p w14:paraId="26F46071" w14:textId="77777777" w:rsidR="007305CE" w:rsidRPr="00E66230" w:rsidRDefault="007305CE" w:rsidP="003921C1">
            <w:pPr>
              <w:rPr>
                <w:rFonts w:ascii="Arial" w:hAnsi="Arial" w:cs="Arial"/>
                <w:b/>
                <w:i/>
                <w:sz w:val="28"/>
                <w:szCs w:val="28"/>
              </w:rPr>
            </w:pPr>
            <w:r w:rsidRPr="00E66230">
              <w:rPr>
                <w:rFonts w:ascii="Arial" w:hAnsi="Arial" w:cs="Arial"/>
                <w:b/>
                <w:i/>
                <w:sz w:val="28"/>
                <w:szCs w:val="28"/>
              </w:rPr>
              <w:t>CUARTO A QUINTO</w:t>
            </w:r>
          </w:p>
          <w:p w14:paraId="08249EB4" w14:textId="77777777" w:rsidR="007305CE" w:rsidRPr="00E66230" w:rsidRDefault="007305CE" w:rsidP="003921C1">
            <w:pPr>
              <w:rPr>
                <w:rFonts w:ascii="Arial" w:hAnsi="Arial" w:cs="Arial"/>
                <w:sz w:val="28"/>
                <w:szCs w:val="28"/>
              </w:rPr>
            </w:pPr>
            <w:r w:rsidRPr="00E66230">
              <w:rPr>
                <w:rFonts w:ascii="Arial" w:hAnsi="Arial" w:cs="Arial"/>
                <w:sz w:val="28"/>
                <w:szCs w:val="28"/>
              </w:rPr>
              <w:t>Los niños deben:</w:t>
            </w:r>
          </w:p>
          <w:p w14:paraId="7FE91616" w14:textId="77777777"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Leer en casa diez minutos diarios de un texto escogido libremente.</w:t>
            </w:r>
          </w:p>
          <w:p w14:paraId="2C013AC3" w14:textId="77777777"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Hacer transcripción de diez renglones del texto leído.</w:t>
            </w:r>
          </w:p>
          <w:p w14:paraId="46380C8D" w14:textId="17E783DD"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Leer por período cuentos y fábulas</w:t>
            </w:r>
            <w:r w:rsidR="007E707B" w:rsidRPr="00E66230">
              <w:rPr>
                <w:rFonts w:ascii="Arial" w:hAnsi="Arial" w:cs="Arial"/>
                <w:sz w:val="28"/>
                <w:szCs w:val="28"/>
              </w:rPr>
              <w:t xml:space="preserve"> que serán socializados en mesas redondas.</w:t>
            </w:r>
          </w:p>
          <w:p w14:paraId="6F466286" w14:textId="77777777"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Registrar en un glosario las palabras desconocidas con su significado.</w:t>
            </w:r>
          </w:p>
          <w:p w14:paraId="7A3E9EB2" w14:textId="77777777"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 xml:space="preserve">Participar en cada período en un concurso </w:t>
            </w:r>
            <w:r w:rsidRPr="00E66230">
              <w:rPr>
                <w:rFonts w:ascii="Arial" w:hAnsi="Arial" w:cs="Arial"/>
                <w:sz w:val="28"/>
                <w:szCs w:val="28"/>
              </w:rPr>
              <w:lastRenderedPageBreak/>
              <w:t>ortográfico.</w:t>
            </w:r>
          </w:p>
          <w:p w14:paraId="4F5B01C8" w14:textId="77777777"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Desarrollar en cada período una o dos guías con temas  ortográficos.</w:t>
            </w:r>
          </w:p>
          <w:p w14:paraId="71603DE1" w14:textId="77777777" w:rsidR="007305CE" w:rsidRPr="00E66230" w:rsidRDefault="007305CE" w:rsidP="007305CE">
            <w:pPr>
              <w:pStyle w:val="Prrafodelista"/>
              <w:numPr>
                <w:ilvl w:val="0"/>
                <w:numId w:val="3"/>
              </w:numPr>
              <w:spacing w:after="200" w:line="276" w:lineRule="auto"/>
              <w:rPr>
                <w:rFonts w:ascii="Arial" w:hAnsi="Arial" w:cs="Arial"/>
                <w:sz w:val="28"/>
                <w:szCs w:val="28"/>
              </w:rPr>
            </w:pPr>
            <w:r w:rsidRPr="00E66230">
              <w:rPr>
                <w:rFonts w:ascii="Arial" w:hAnsi="Arial" w:cs="Arial"/>
                <w:sz w:val="28"/>
                <w:szCs w:val="28"/>
              </w:rPr>
              <w:t>Desarrollar en  cada período dos guías  de comprensión lectora tipo Prueba Saber.</w:t>
            </w:r>
          </w:p>
          <w:p w14:paraId="1432D3FB" w14:textId="77777777" w:rsidR="007305CE" w:rsidRPr="00E66230" w:rsidRDefault="007305CE" w:rsidP="003921C1">
            <w:pPr>
              <w:rPr>
                <w:rFonts w:ascii="Arial" w:hAnsi="Arial" w:cs="Arial"/>
                <w:sz w:val="28"/>
                <w:szCs w:val="28"/>
              </w:rPr>
            </w:pPr>
          </w:p>
          <w:p w14:paraId="7CFB05BE" w14:textId="77777777" w:rsidR="007305CE" w:rsidRPr="00E66230" w:rsidRDefault="007305CE" w:rsidP="003921C1">
            <w:pPr>
              <w:pStyle w:val="Prrafodelista"/>
              <w:rPr>
                <w:rFonts w:ascii="Arial" w:hAnsi="Arial" w:cs="Arial"/>
                <w:sz w:val="28"/>
                <w:szCs w:val="28"/>
              </w:rPr>
            </w:pPr>
          </w:p>
          <w:p w14:paraId="451847C1" w14:textId="77777777" w:rsidR="007305CE" w:rsidRPr="00E66230" w:rsidRDefault="007305CE" w:rsidP="003921C1">
            <w:pPr>
              <w:rPr>
                <w:rFonts w:ascii="Arial" w:hAnsi="Arial" w:cs="Arial"/>
                <w:b/>
                <w:i/>
                <w:sz w:val="28"/>
                <w:szCs w:val="28"/>
              </w:rPr>
            </w:pPr>
            <w:r w:rsidRPr="00E66230">
              <w:rPr>
                <w:rFonts w:ascii="Arial" w:hAnsi="Arial" w:cs="Arial"/>
                <w:b/>
                <w:i/>
                <w:sz w:val="28"/>
                <w:szCs w:val="28"/>
              </w:rPr>
              <w:t>SEXTO A SÉPTIMO</w:t>
            </w:r>
          </w:p>
          <w:p w14:paraId="4F858929" w14:textId="77777777" w:rsidR="007305CE" w:rsidRPr="00E66230" w:rsidRDefault="007305CE" w:rsidP="003921C1">
            <w:pPr>
              <w:rPr>
                <w:rFonts w:ascii="Arial" w:hAnsi="Arial" w:cs="Arial"/>
                <w:sz w:val="28"/>
                <w:szCs w:val="28"/>
              </w:rPr>
            </w:pPr>
            <w:r w:rsidRPr="00E66230">
              <w:rPr>
                <w:rFonts w:ascii="Arial" w:hAnsi="Arial" w:cs="Arial"/>
                <w:sz w:val="28"/>
                <w:szCs w:val="28"/>
              </w:rPr>
              <w:t>Los niños deben:</w:t>
            </w:r>
          </w:p>
          <w:p w14:paraId="50EBBFC3"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Desarrollar talleres  de comprensión lectora.</w:t>
            </w:r>
          </w:p>
          <w:p w14:paraId="7F287BD2"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Leer en casa veinte minutos diarios de un texto escogido libremente o de la  Sagrada Biblia.</w:t>
            </w:r>
          </w:p>
          <w:p w14:paraId="4F231B47"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Hacer transcripción de diez renglones del texto leído.</w:t>
            </w:r>
          </w:p>
          <w:p w14:paraId="10DA5387"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Leer por período una obra literaria asignada por el docente.</w:t>
            </w:r>
          </w:p>
          <w:p w14:paraId="22C328A1"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Registrar en un glosario  las palabras desconocidas con su significado.</w:t>
            </w:r>
          </w:p>
          <w:p w14:paraId="33FA6003"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Desarrollar en cada período una o dos guías con temas  ortográficos.</w:t>
            </w:r>
          </w:p>
          <w:p w14:paraId="27421D6C" w14:textId="77777777" w:rsidR="007305CE" w:rsidRPr="00E66230" w:rsidRDefault="007305CE" w:rsidP="007305CE">
            <w:pPr>
              <w:pStyle w:val="Prrafodelista"/>
              <w:numPr>
                <w:ilvl w:val="0"/>
                <w:numId w:val="4"/>
              </w:numPr>
              <w:spacing w:after="200" w:line="276" w:lineRule="auto"/>
              <w:rPr>
                <w:rFonts w:ascii="Arial" w:hAnsi="Arial" w:cs="Arial"/>
                <w:sz w:val="28"/>
                <w:szCs w:val="28"/>
              </w:rPr>
            </w:pPr>
            <w:r w:rsidRPr="00E66230">
              <w:rPr>
                <w:rFonts w:ascii="Arial" w:hAnsi="Arial" w:cs="Arial"/>
                <w:sz w:val="28"/>
                <w:szCs w:val="28"/>
              </w:rPr>
              <w:t>Desarrollar en  cada período dos guías  de comprensión lectora tipo Prueba Saber.</w:t>
            </w:r>
          </w:p>
          <w:p w14:paraId="2E6F72E8" w14:textId="77777777" w:rsidR="007305CE" w:rsidRPr="00E66230" w:rsidRDefault="007305CE" w:rsidP="003921C1">
            <w:pPr>
              <w:pStyle w:val="Prrafodelista"/>
              <w:rPr>
                <w:rFonts w:ascii="Arial" w:hAnsi="Arial" w:cs="Arial"/>
                <w:sz w:val="28"/>
                <w:szCs w:val="28"/>
              </w:rPr>
            </w:pPr>
          </w:p>
          <w:p w14:paraId="0497EA61" w14:textId="77777777" w:rsidR="007305CE" w:rsidRPr="00E66230" w:rsidRDefault="007305CE" w:rsidP="003921C1">
            <w:pPr>
              <w:pStyle w:val="Prrafodelista"/>
              <w:rPr>
                <w:rFonts w:ascii="Arial" w:hAnsi="Arial" w:cs="Arial"/>
                <w:sz w:val="28"/>
                <w:szCs w:val="28"/>
              </w:rPr>
            </w:pPr>
          </w:p>
          <w:p w14:paraId="53073246" w14:textId="77777777" w:rsidR="007305CE" w:rsidRPr="00E66230" w:rsidRDefault="007305CE" w:rsidP="003921C1">
            <w:pPr>
              <w:pStyle w:val="Prrafodelista"/>
              <w:rPr>
                <w:rFonts w:ascii="Arial" w:hAnsi="Arial" w:cs="Arial"/>
                <w:sz w:val="28"/>
                <w:szCs w:val="28"/>
              </w:rPr>
            </w:pPr>
          </w:p>
          <w:p w14:paraId="5620999F" w14:textId="77777777" w:rsidR="007305CE" w:rsidRPr="00E66230" w:rsidRDefault="007305CE" w:rsidP="003921C1">
            <w:pPr>
              <w:pStyle w:val="Prrafodelista"/>
              <w:rPr>
                <w:rFonts w:ascii="Arial" w:hAnsi="Arial" w:cs="Arial"/>
                <w:sz w:val="28"/>
                <w:szCs w:val="28"/>
              </w:rPr>
            </w:pPr>
          </w:p>
          <w:p w14:paraId="3BB23BB5" w14:textId="77777777" w:rsidR="007305CE" w:rsidRPr="00E66230" w:rsidRDefault="007305CE" w:rsidP="003921C1">
            <w:pPr>
              <w:pStyle w:val="Prrafodelista"/>
              <w:rPr>
                <w:rFonts w:ascii="Arial" w:hAnsi="Arial" w:cs="Arial"/>
                <w:sz w:val="28"/>
                <w:szCs w:val="28"/>
              </w:rPr>
            </w:pPr>
          </w:p>
          <w:p w14:paraId="3FA96B84" w14:textId="77777777" w:rsidR="007305CE" w:rsidRPr="00E66230" w:rsidRDefault="007305CE" w:rsidP="003921C1">
            <w:pPr>
              <w:rPr>
                <w:rFonts w:ascii="Arial" w:hAnsi="Arial" w:cs="Arial"/>
                <w:b/>
                <w:i/>
                <w:sz w:val="28"/>
                <w:szCs w:val="28"/>
              </w:rPr>
            </w:pPr>
            <w:r w:rsidRPr="00E66230">
              <w:rPr>
                <w:rFonts w:ascii="Arial" w:hAnsi="Arial" w:cs="Arial"/>
                <w:b/>
                <w:i/>
                <w:sz w:val="28"/>
                <w:szCs w:val="28"/>
              </w:rPr>
              <w:t>OCTAVO A NOVENO</w:t>
            </w:r>
          </w:p>
          <w:p w14:paraId="618E7BD8" w14:textId="77777777" w:rsidR="007305CE" w:rsidRPr="00E66230" w:rsidRDefault="007305CE" w:rsidP="003921C1">
            <w:pPr>
              <w:rPr>
                <w:rFonts w:ascii="Arial" w:hAnsi="Arial" w:cs="Arial"/>
                <w:sz w:val="28"/>
                <w:szCs w:val="28"/>
              </w:rPr>
            </w:pPr>
            <w:r w:rsidRPr="00E66230">
              <w:rPr>
                <w:rFonts w:ascii="Arial" w:hAnsi="Arial" w:cs="Arial"/>
                <w:sz w:val="28"/>
                <w:szCs w:val="28"/>
              </w:rPr>
              <w:t>Los jóvenes deben:</w:t>
            </w:r>
          </w:p>
          <w:p w14:paraId="323205F4"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Desarrollar talleres de comprensión lectora.</w:t>
            </w:r>
          </w:p>
          <w:p w14:paraId="441B3E7A"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Leer en casa veinte minutos diarios de un texto literario escogido libremente o de la Sagrada Biblia.</w:t>
            </w:r>
          </w:p>
          <w:p w14:paraId="6438AA2E"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Hacer un reporte diario en diez renglones sobre el tema del texto leído.</w:t>
            </w:r>
          </w:p>
          <w:p w14:paraId="6CE59B12"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 xml:space="preserve">Leer por período una obra literaria asignada por el </w:t>
            </w:r>
            <w:r w:rsidRPr="00E66230">
              <w:rPr>
                <w:rFonts w:ascii="Arial" w:hAnsi="Arial" w:cs="Arial"/>
                <w:sz w:val="28"/>
                <w:szCs w:val="28"/>
              </w:rPr>
              <w:lastRenderedPageBreak/>
              <w:t>docente.</w:t>
            </w:r>
          </w:p>
          <w:p w14:paraId="3F7B051D"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Presentar un trabajo escrito sobre el análisis literario del texto asignado.</w:t>
            </w:r>
          </w:p>
          <w:p w14:paraId="6D8001E0"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Los alumnos de octavo en una ficha deben ilustrar uno de los pasajes de la obra asignada, extraer una frase de alto grado de significación y dar su punto de vista o valoración respecto al texto.</w:t>
            </w:r>
          </w:p>
          <w:p w14:paraId="62D4CE22"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Registrar en un glosario  las palabras desconocidas con su significado.</w:t>
            </w:r>
          </w:p>
          <w:p w14:paraId="18F4CD97"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Desarrollar en cada período una o dos guías con temas  ortográficos.</w:t>
            </w:r>
          </w:p>
          <w:p w14:paraId="027FC82A" w14:textId="77777777" w:rsidR="007305CE" w:rsidRPr="00E66230" w:rsidRDefault="007305CE" w:rsidP="007305CE">
            <w:pPr>
              <w:pStyle w:val="Prrafodelista"/>
              <w:numPr>
                <w:ilvl w:val="0"/>
                <w:numId w:val="5"/>
              </w:numPr>
              <w:spacing w:after="200" w:line="276" w:lineRule="auto"/>
              <w:rPr>
                <w:rFonts w:ascii="Arial" w:hAnsi="Arial" w:cs="Arial"/>
                <w:sz w:val="28"/>
                <w:szCs w:val="28"/>
              </w:rPr>
            </w:pPr>
            <w:r w:rsidRPr="00E66230">
              <w:rPr>
                <w:rFonts w:ascii="Arial" w:hAnsi="Arial" w:cs="Arial"/>
                <w:sz w:val="28"/>
                <w:szCs w:val="28"/>
              </w:rPr>
              <w:t>Desarrollar en  cada período  guías  de comprensión lectora tipo Prueba Saber.</w:t>
            </w:r>
          </w:p>
          <w:p w14:paraId="7B2EB079" w14:textId="77777777" w:rsidR="007305CE" w:rsidRPr="00E66230" w:rsidRDefault="007305CE" w:rsidP="003921C1">
            <w:pPr>
              <w:rPr>
                <w:rFonts w:ascii="Arial" w:hAnsi="Arial" w:cs="Arial"/>
                <w:sz w:val="28"/>
                <w:szCs w:val="28"/>
              </w:rPr>
            </w:pPr>
          </w:p>
          <w:p w14:paraId="4934FB29" w14:textId="77777777" w:rsidR="007305CE" w:rsidRPr="00E66230" w:rsidRDefault="007305CE" w:rsidP="003921C1">
            <w:pPr>
              <w:rPr>
                <w:rFonts w:ascii="Arial" w:hAnsi="Arial" w:cs="Arial"/>
                <w:sz w:val="28"/>
                <w:szCs w:val="28"/>
              </w:rPr>
            </w:pPr>
          </w:p>
          <w:p w14:paraId="10941F5A" w14:textId="77777777" w:rsidR="007305CE" w:rsidRPr="00E66230" w:rsidRDefault="007305CE" w:rsidP="003921C1">
            <w:pPr>
              <w:rPr>
                <w:rFonts w:ascii="Arial" w:hAnsi="Arial" w:cs="Arial"/>
                <w:b/>
                <w:i/>
                <w:sz w:val="28"/>
                <w:szCs w:val="28"/>
              </w:rPr>
            </w:pPr>
            <w:r w:rsidRPr="00E66230">
              <w:rPr>
                <w:rFonts w:ascii="Arial" w:hAnsi="Arial" w:cs="Arial"/>
                <w:b/>
                <w:i/>
                <w:sz w:val="28"/>
                <w:szCs w:val="28"/>
              </w:rPr>
              <w:t>DÉCIMO A UNDÉCIMO</w:t>
            </w:r>
          </w:p>
          <w:p w14:paraId="1D836FCD"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Desarrollar talleres de comprensión lectora tipo Pruebas Saber.</w:t>
            </w:r>
          </w:p>
          <w:p w14:paraId="5664D67A"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Leer en casa veinte minutos diarios de un texto literario escogido libremente .</w:t>
            </w:r>
          </w:p>
          <w:p w14:paraId="7584D957"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Hacer un reporte diario en  diez renglones sobre el tema del texto leído.</w:t>
            </w:r>
          </w:p>
          <w:p w14:paraId="0492C257"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Leer por período una obra literaria asignada por el docente.</w:t>
            </w:r>
          </w:p>
          <w:p w14:paraId="0D362E18"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Presentar un  ensayo sobre uno de los temas tratados en el texto asignado.</w:t>
            </w:r>
          </w:p>
          <w:p w14:paraId="729301D1"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Desarrollar en cada período una o dos guías con temas  ortográficos.</w:t>
            </w:r>
          </w:p>
          <w:p w14:paraId="0CB9AA7C" w14:textId="77777777" w:rsidR="007305CE" w:rsidRPr="00E66230" w:rsidRDefault="007305CE" w:rsidP="007305CE">
            <w:pPr>
              <w:pStyle w:val="Prrafodelista"/>
              <w:numPr>
                <w:ilvl w:val="0"/>
                <w:numId w:val="6"/>
              </w:numPr>
              <w:spacing w:after="200" w:line="276" w:lineRule="auto"/>
              <w:rPr>
                <w:rFonts w:ascii="Arial" w:hAnsi="Arial" w:cs="Arial"/>
                <w:sz w:val="28"/>
                <w:szCs w:val="28"/>
              </w:rPr>
            </w:pPr>
            <w:r w:rsidRPr="00E66230">
              <w:rPr>
                <w:rFonts w:ascii="Arial" w:hAnsi="Arial" w:cs="Arial"/>
                <w:sz w:val="28"/>
                <w:szCs w:val="28"/>
              </w:rPr>
              <w:t>Desarrollar en cada período  guías  de lectura crítica tipo Prueba Saber.</w:t>
            </w:r>
          </w:p>
          <w:p w14:paraId="49CE1EC1" w14:textId="77777777" w:rsidR="007305CE" w:rsidRPr="00E66230" w:rsidRDefault="007305CE" w:rsidP="003921C1">
            <w:pPr>
              <w:pStyle w:val="Prrafodelista"/>
              <w:rPr>
                <w:rFonts w:ascii="Arial" w:hAnsi="Arial" w:cs="Arial"/>
                <w:sz w:val="28"/>
                <w:szCs w:val="28"/>
              </w:rPr>
            </w:pPr>
          </w:p>
          <w:p w14:paraId="037EA570" w14:textId="77777777" w:rsidR="007305CE" w:rsidRPr="00E66230" w:rsidRDefault="007305CE" w:rsidP="003921C1">
            <w:pPr>
              <w:pStyle w:val="Prrafodelista"/>
              <w:rPr>
                <w:rFonts w:ascii="Arial" w:hAnsi="Arial" w:cs="Arial"/>
                <w:sz w:val="28"/>
                <w:szCs w:val="28"/>
              </w:rPr>
            </w:pPr>
          </w:p>
          <w:p w14:paraId="2C9D6C91" w14:textId="77777777" w:rsidR="007305CE" w:rsidRPr="00E66230" w:rsidRDefault="007305CE" w:rsidP="003921C1">
            <w:pPr>
              <w:pStyle w:val="Prrafodelista"/>
              <w:jc w:val="both"/>
              <w:rPr>
                <w:b/>
                <w:sz w:val="28"/>
                <w:szCs w:val="28"/>
              </w:rPr>
            </w:pPr>
            <w:r w:rsidRPr="00E66230">
              <w:rPr>
                <w:rFonts w:ascii="Arial" w:hAnsi="Arial" w:cs="Arial"/>
                <w:b/>
                <w:i/>
                <w:sz w:val="28"/>
                <w:szCs w:val="28"/>
              </w:rPr>
              <w:t>OBSERVACIÓN</w:t>
            </w:r>
            <w:r w:rsidRPr="00E66230">
              <w:rPr>
                <w:rFonts w:ascii="Arial" w:hAnsi="Arial" w:cs="Arial"/>
                <w:b/>
                <w:sz w:val="28"/>
                <w:szCs w:val="28"/>
              </w:rPr>
              <w:t>:</w:t>
            </w:r>
            <w:r w:rsidRPr="00E66230">
              <w:rPr>
                <w:rFonts w:ascii="Arial" w:hAnsi="Arial" w:cs="Arial"/>
                <w:sz w:val="28"/>
                <w:szCs w:val="28"/>
              </w:rPr>
              <w:t xml:space="preserve"> Es relevante destacar que cada docente  del Instituto Técnico Agrícola de acuerdo a </w:t>
            </w:r>
            <w:r w:rsidRPr="00E66230">
              <w:rPr>
                <w:rFonts w:ascii="Arial" w:hAnsi="Arial" w:cs="Arial"/>
                <w:sz w:val="28"/>
                <w:szCs w:val="28"/>
              </w:rPr>
              <w:lastRenderedPageBreak/>
              <w:t>su ritmo de trabajo y teniendo en cuenta los avances o necesidades académicos de sus estudiantes, ha ido  creando  nuevas estrategias pedagógicas para afianzar el proceso lector. Son muchas las experiencias significativas que se han  y se siguen desarrollando  en pro del mejoramiento de la comprensión e interpretación de textos. Algunas de ellas son: llevar un control de lectura oral, desarrollar la comprensión de textos  continuos y discontinuos , manejo del Libro Viajero,entre otras.</w:t>
            </w:r>
            <w:r w:rsidRPr="00E66230">
              <w:rPr>
                <w:b/>
                <w:sz w:val="28"/>
                <w:szCs w:val="28"/>
              </w:rPr>
              <w:t xml:space="preserve"> </w:t>
            </w:r>
          </w:p>
          <w:p w14:paraId="2E5AB6F7" w14:textId="77777777" w:rsidR="007305CE" w:rsidRPr="00E66230" w:rsidRDefault="007305CE" w:rsidP="003921C1">
            <w:pPr>
              <w:pStyle w:val="Prrafodelista"/>
              <w:jc w:val="both"/>
              <w:rPr>
                <w:b/>
                <w:sz w:val="28"/>
                <w:szCs w:val="28"/>
              </w:rPr>
            </w:pPr>
          </w:p>
          <w:p w14:paraId="6929F5B9" w14:textId="77777777" w:rsidR="007305CE" w:rsidRPr="00E66230" w:rsidRDefault="007305CE" w:rsidP="003921C1">
            <w:pPr>
              <w:pStyle w:val="Prrafodelista"/>
              <w:jc w:val="both"/>
              <w:rPr>
                <w:b/>
                <w:sz w:val="28"/>
                <w:szCs w:val="28"/>
              </w:rPr>
            </w:pPr>
          </w:p>
        </w:tc>
      </w:tr>
      <w:tr w:rsidR="007305CE" w:rsidRPr="00E66230" w14:paraId="7CB77931" w14:textId="77777777" w:rsidTr="003921C1">
        <w:tc>
          <w:tcPr>
            <w:tcW w:w="2405" w:type="dxa"/>
            <w:vAlign w:val="center"/>
          </w:tcPr>
          <w:p w14:paraId="58FF9909" w14:textId="77777777" w:rsidR="007305CE" w:rsidRPr="00E66230" w:rsidRDefault="007305CE" w:rsidP="003921C1">
            <w:pPr>
              <w:jc w:val="center"/>
              <w:rPr>
                <w:b/>
                <w:sz w:val="28"/>
                <w:szCs w:val="28"/>
              </w:rPr>
            </w:pPr>
            <w:r w:rsidRPr="00E66230">
              <w:rPr>
                <w:b/>
                <w:sz w:val="28"/>
                <w:szCs w:val="28"/>
              </w:rPr>
              <w:lastRenderedPageBreak/>
              <w:t>Actividades propuestas</w:t>
            </w:r>
          </w:p>
        </w:tc>
        <w:tc>
          <w:tcPr>
            <w:tcW w:w="7655" w:type="dxa"/>
          </w:tcPr>
          <w:p w14:paraId="609EC5A2" w14:textId="77777777" w:rsidR="007305CE" w:rsidRPr="00E66230" w:rsidRDefault="007305CE" w:rsidP="003921C1">
            <w:pPr>
              <w:jc w:val="both"/>
              <w:rPr>
                <w:sz w:val="28"/>
                <w:szCs w:val="28"/>
              </w:rPr>
            </w:pPr>
          </w:p>
          <w:p w14:paraId="4610D01D" w14:textId="77777777" w:rsidR="007305CE" w:rsidRPr="00E66230" w:rsidRDefault="007305CE" w:rsidP="003921C1">
            <w:pPr>
              <w:jc w:val="both"/>
              <w:rPr>
                <w:sz w:val="28"/>
                <w:szCs w:val="28"/>
              </w:rPr>
            </w:pPr>
            <w:r w:rsidRPr="00E66230">
              <w:rPr>
                <w:sz w:val="28"/>
                <w:szCs w:val="28"/>
              </w:rPr>
              <w:t>Orientaciones sobre tips de lectura rápida y comprensiva.</w:t>
            </w:r>
          </w:p>
          <w:p w14:paraId="0E0CB078" w14:textId="77777777" w:rsidR="007305CE" w:rsidRPr="00E66230" w:rsidRDefault="007305CE" w:rsidP="003921C1">
            <w:pPr>
              <w:jc w:val="both"/>
              <w:rPr>
                <w:sz w:val="28"/>
                <w:szCs w:val="28"/>
              </w:rPr>
            </w:pPr>
            <w:r w:rsidRPr="00E66230">
              <w:rPr>
                <w:sz w:val="28"/>
                <w:szCs w:val="28"/>
              </w:rPr>
              <w:t>Caracterización lectora  a cada estudiante.</w:t>
            </w:r>
          </w:p>
          <w:p w14:paraId="17DAAD75" w14:textId="77777777" w:rsidR="007305CE" w:rsidRPr="00E66230" w:rsidRDefault="007305CE" w:rsidP="003921C1">
            <w:pPr>
              <w:jc w:val="both"/>
              <w:rPr>
                <w:sz w:val="28"/>
                <w:szCs w:val="28"/>
              </w:rPr>
            </w:pPr>
            <w:r w:rsidRPr="00E66230">
              <w:rPr>
                <w:sz w:val="28"/>
                <w:szCs w:val="28"/>
              </w:rPr>
              <w:t>Lectura diaria a contra reloj.</w:t>
            </w:r>
          </w:p>
          <w:p w14:paraId="3B3D2E62" w14:textId="77777777" w:rsidR="007305CE" w:rsidRPr="00E66230" w:rsidRDefault="007305CE" w:rsidP="003921C1">
            <w:pPr>
              <w:jc w:val="both"/>
              <w:rPr>
                <w:sz w:val="28"/>
                <w:szCs w:val="28"/>
              </w:rPr>
            </w:pPr>
            <w:r w:rsidRPr="00E66230">
              <w:rPr>
                <w:sz w:val="28"/>
                <w:szCs w:val="28"/>
              </w:rPr>
              <w:t>Reporte escrito de lo leído.</w:t>
            </w:r>
          </w:p>
          <w:p w14:paraId="35292704" w14:textId="77777777" w:rsidR="007305CE" w:rsidRPr="00E66230" w:rsidRDefault="007305CE" w:rsidP="003921C1">
            <w:pPr>
              <w:jc w:val="both"/>
              <w:rPr>
                <w:sz w:val="28"/>
                <w:szCs w:val="28"/>
              </w:rPr>
            </w:pPr>
            <w:r w:rsidRPr="00E66230">
              <w:rPr>
                <w:sz w:val="28"/>
                <w:szCs w:val="28"/>
              </w:rPr>
              <w:t>Mesas redondas.</w:t>
            </w:r>
          </w:p>
          <w:p w14:paraId="06CA8DE3" w14:textId="77777777" w:rsidR="007305CE" w:rsidRPr="00E66230" w:rsidRDefault="007305CE" w:rsidP="003921C1">
            <w:pPr>
              <w:jc w:val="both"/>
              <w:rPr>
                <w:sz w:val="28"/>
                <w:szCs w:val="28"/>
              </w:rPr>
            </w:pPr>
          </w:p>
          <w:p w14:paraId="23B1F13E" w14:textId="77777777" w:rsidR="007305CE" w:rsidRPr="00E66230" w:rsidRDefault="007305CE" w:rsidP="003921C1">
            <w:pPr>
              <w:jc w:val="both"/>
              <w:rPr>
                <w:sz w:val="28"/>
                <w:szCs w:val="28"/>
              </w:rPr>
            </w:pPr>
          </w:p>
          <w:p w14:paraId="7C809EB4" w14:textId="77777777" w:rsidR="007305CE" w:rsidRPr="00E66230" w:rsidRDefault="007305CE" w:rsidP="003921C1">
            <w:pPr>
              <w:jc w:val="both"/>
              <w:rPr>
                <w:sz w:val="28"/>
                <w:szCs w:val="28"/>
              </w:rPr>
            </w:pPr>
          </w:p>
          <w:p w14:paraId="6D554EA8" w14:textId="77777777" w:rsidR="007305CE" w:rsidRPr="00E66230" w:rsidRDefault="007305CE" w:rsidP="003921C1">
            <w:pPr>
              <w:jc w:val="both"/>
              <w:rPr>
                <w:sz w:val="28"/>
                <w:szCs w:val="28"/>
              </w:rPr>
            </w:pPr>
          </w:p>
        </w:tc>
      </w:tr>
      <w:tr w:rsidR="007305CE" w:rsidRPr="00E66230" w14:paraId="66D59554" w14:textId="77777777" w:rsidTr="003921C1">
        <w:tc>
          <w:tcPr>
            <w:tcW w:w="2405" w:type="dxa"/>
            <w:vAlign w:val="center"/>
          </w:tcPr>
          <w:p w14:paraId="25B137E0" w14:textId="77777777" w:rsidR="007305CE" w:rsidRPr="00E66230" w:rsidRDefault="007305CE" w:rsidP="003921C1">
            <w:pPr>
              <w:jc w:val="center"/>
              <w:rPr>
                <w:b/>
                <w:sz w:val="28"/>
                <w:szCs w:val="28"/>
              </w:rPr>
            </w:pPr>
            <w:r w:rsidRPr="00E66230">
              <w:rPr>
                <w:b/>
                <w:sz w:val="28"/>
                <w:szCs w:val="28"/>
              </w:rPr>
              <w:t xml:space="preserve">Estrategia para participación de los padres de familia </w:t>
            </w:r>
          </w:p>
        </w:tc>
        <w:tc>
          <w:tcPr>
            <w:tcW w:w="7655" w:type="dxa"/>
          </w:tcPr>
          <w:p w14:paraId="1AB95595" w14:textId="77777777" w:rsidR="007305CE" w:rsidRPr="00E66230" w:rsidRDefault="007305CE" w:rsidP="003921C1">
            <w:pPr>
              <w:rPr>
                <w:sz w:val="28"/>
                <w:szCs w:val="28"/>
              </w:rPr>
            </w:pPr>
            <w:r w:rsidRPr="00E66230">
              <w:rPr>
                <w:sz w:val="28"/>
                <w:szCs w:val="28"/>
              </w:rPr>
              <w:t>Los padres de familia deben acompañar a sus hijos socializando los temas tratados en los libros leídos. Además, deben colaborar en la orientación del desarrollo del proyecto sobre todo en actividades de biblioteca que sean necesarias durante el año.</w:t>
            </w:r>
          </w:p>
          <w:p w14:paraId="5314FA5D" w14:textId="77777777" w:rsidR="007305CE" w:rsidRPr="00E66230" w:rsidRDefault="007305CE" w:rsidP="003921C1">
            <w:pPr>
              <w:rPr>
                <w:sz w:val="28"/>
                <w:szCs w:val="28"/>
              </w:rPr>
            </w:pPr>
          </w:p>
        </w:tc>
      </w:tr>
      <w:tr w:rsidR="007305CE" w:rsidRPr="00E66230" w14:paraId="51D53D08" w14:textId="77777777" w:rsidTr="003921C1">
        <w:tc>
          <w:tcPr>
            <w:tcW w:w="2405" w:type="dxa"/>
            <w:vAlign w:val="center"/>
          </w:tcPr>
          <w:p w14:paraId="2ACEA5A9" w14:textId="77777777" w:rsidR="007305CE" w:rsidRPr="00E66230" w:rsidRDefault="007305CE" w:rsidP="003921C1">
            <w:pPr>
              <w:jc w:val="center"/>
              <w:rPr>
                <w:b/>
                <w:sz w:val="28"/>
                <w:szCs w:val="28"/>
              </w:rPr>
            </w:pPr>
            <w:r w:rsidRPr="00E66230">
              <w:rPr>
                <w:b/>
                <w:sz w:val="28"/>
                <w:szCs w:val="28"/>
              </w:rPr>
              <w:t xml:space="preserve">Recursos </w:t>
            </w:r>
          </w:p>
        </w:tc>
        <w:tc>
          <w:tcPr>
            <w:tcW w:w="7655" w:type="dxa"/>
          </w:tcPr>
          <w:p w14:paraId="54B61EAF" w14:textId="77777777" w:rsidR="007305CE" w:rsidRPr="00E66230" w:rsidRDefault="007305CE" w:rsidP="003921C1">
            <w:pPr>
              <w:jc w:val="both"/>
              <w:rPr>
                <w:sz w:val="28"/>
                <w:szCs w:val="28"/>
              </w:rPr>
            </w:pPr>
            <w:r w:rsidRPr="00E66230">
              <w:rPr>
                <w:sz w:val="28"/>
                <w:szCs w:val="28"/>
              </w:rPr>
              <w:t>Material  bibliográfico.</w:t>
            </w:r>
          </w:p>
          <w:p w14:paraId="69C3F4B1" w14:textId="62121AB6" w:rsidR="007305CE" w:rsidRPr="00E66230" w:rsidRDefault="007305CE" w:rsidP="003921C1">
            <w:pPr>
              <w:jc w:val="both"/>
              <w:rPr>
                <w:sz w:val="28"/>
                <w:szCs w:val="28"/>
              </w:rPr>
            </w:pPr>
            <w:r w:rsidRPr="00E66230">
              <w:rPr>
                <w:sz w:val="28"/>
                <w:szCs w:val="28"/>
              </w:rPr>
              <w:t>Reporte escrito de las referencias de lo le</w:t>
            </w:r>
            <w:r w:rsidR="00DB43D4" w:rsidRPr="00E66230">
              <w:rPr>
                <w:sz w:val="28"/>
                <w:szCs w:val="28"/>
              </w:rPr>
              <w:t>í</w:t>
            </w:r>
            <w:r w:rsidRPr="00E66230">
              <w:rPr>
                <w:sz w:val="28"/>
                <w:szCs w:val="28"/>
              </w:rPr>
              <w:t>do</w:t>
            </w:r>
          </w:p>
          <w:p w14:paraId="1D8F1154" w14:textId="77777777" w:rsidR="007305CE" w:rsidRPr="00E66230" w:rsidRDefault="007305CE" w:rsidP="003921C1">
            <w:pPr>
              <w:jc w:val="both"/>
              <w:rPr>
                <w:sz w:val="28"/>
                <w:szCs w:val="28"/>
              </w:rPr>
            </w:pPr>
            <w:r w:rsidRPr="00E66230">
              <w:rPr>
                <w:sz w:val="28"/>
                <w:szCs w:val="28"/>
              </w:rPr>
              <w:t>Aplicación de las TIC al mundo del libro y la lectura.</w:t>
            </w:r>
          </w:p>
          <w:p w14:paraId="149893FE" w14:textId="77777777" w:rsidR="007305CE" w:rsidRPr="00E66230" w:rsidRDefault="007305CE" w:rsidP="003921C1">
            <w:pPr>
              <w:jc w:val="both"/>
              <w:rPr>
                <w:sz w:val="28"/>
                <w:szCs w:val="28"/>
              </w:rPr>
            </w:pPr>
            <w:r w:rsidRPr="00E66230">
              <w:rPr>
                <w:sz w:val="28"/>
                <w:szCs w:val="28"/>
              </w:rPr>
              <w:t>Guías, talleres.</w:t>
            </w:r>
          </w:p>
          <w:p w14:paraId="3C722DE6" w14:textId="77777777" w:rsidR="007305CE" w:rsidRPr="00E66230" w:rsidRDefault="007305CE" w:rsidP="003921C1">
            <w:pPr>
              <w:jc w:val="both"/>
              <w:rPr>
                <w:sz w:val="28"/>
                <w:szCs w:val="28"/>
              </w:rPr>
            </w:pPr>
            <w:r w:rsidRPr="00E66230">
              <w:rPr>
                <w:sz w:val="28"/>
                <w:szCs w:val="28"/>
              </w:rPr>
              <w:t xml:space="preserve">Socializaciones en mesas redondas. </w:t>
            </w:r>
          </w:p>
          <w:p w14:paraId="035793FF" w14:textId="77777777" w:rsidR="007305CE" w:rsidRPr="00E66230" w:rsidRDefault="007305CE" w:rsidP="003921C1">
            <w:pPr>
              <w:jc w:val="center"/>
              <w:rPr>
                <w:sz w:val="28"/>
                <w:szCs w:val="28"/>
              </w:rPr>
            </w:pPr>
          </w:p>
        </w:tc>
      </w:tr>
    </w:tbl>
    <w:p w14:paraId="7C9339DD" w14:textId="77777777" w:rsidR="007305CE" w:rsidRPr="00E66230" w:rsidRDefault="007305CE" w:rsidP="007305CE">
      <w:pPr>
        <w:jc w:val="center"/>
        <w:rPr>
          <w:sz w:val="28"/>
          <w:szCs w:val="28"/>
        </w:rPr>
      </w:pPr>
    </w:p>
    <w:tbl>
      <w:tblPr>
        <w:tblStyle w:val="Tablaconcuadrcula"/>
        <w:tblW w:w="10060" w:type="dxa"/>
        <w:tblLook w:val="04A0" w:firstRow="1" w:lastRow="0" w:firstColumn="1" w:lastColumn="0" w:noHBand="0" w:noVBand="1"/>
      </w:tblPr>
      <w:tblGrid>
        <w:gridCol w:w="3927"/>
        <w:gridCol w:w="1367"/>
        <w:gridCol w:w="2012"/>
        <w:gridCol w:w="1557"/>
        <w:gridCol w:w="1197"/>
      </w:tblGrid>
      <w:tr w:rsidR="007305CE" w:rsidRPr="00E66230" w14:paraId="59B982E6" w14:textId="77777777" w:rsidTr="003921C1">
        <w:tc>
          <w:tcPr>
            <w:tcW w:w="10060" w:type="dxa"/>
            <w:gridSpan w:val="5"/>
            <w:shd w:val="clear" w:color="auto" w:fill="BFBFBF" w:themeFill="background1" w:themeFillShade="BF"/>
          </w:tcPr>
          <w:p w14:paraId="371FCAF2" w14:textId="77777777" w:rsidR="007305CE" w:rsidRPr="00E66230" w:rsidRDefault="007305CE" w:rsidP="003921C1">
            <w:pPr>
              <w:jc w:val="center"/>
              <w:rPr>
                <w:b/>
                <w:sz w:val="28"/>
                <w:szCs w:val="28"/>
              </w:rPr>
            </w:pPr>
            <w:r w:rsidRPr="00E66230">
              <w:rPr>
                <w:b/>
                <w:sz w:val="28"/>
                <w:szCs w:val="28"/>
              </w:rPr>
              <w:t xml:space="preserve">IMPLEMENTACIÓN Y SEGUIMIENTO </w:t>
            </w:r>
          </w:p>
        </w:tc>
      </w:tr>
      <w:tr w:rsidR="007305CE" w:rsidRPr="00E66230" w14:paraId="0369D896" w14:textId="77777777" w:rsidTr="003921C1">
        <w:tc>
          <w:tcPr>
            <w:tcW w:w="4390" w:type="dxa"/>
          </w:tcPr>
          <w:p w14:paraId="3CDF9B5B" w14:textId="77777777" w:rsidR="007305CE" w:rsidRPr="00E66230" w:rsidRDefault="007305CE" w:rsidP="003921C1">
            <w:pPr>
              <w:jc w:val="center"/>
              <w:rPr>
                <w:b/>
                <w:sz w:val="28"/>
                <w:szCs w:val="28"/>
              </w:rPr>
            </w:pPr>
            <w:r w:rsidRPr="00E66230">
              <w:rPr>
                <w:b/>
                <w:sz w:val="28"/>
                <w:szCs w:val="28"/>
              </w:rPr>
              <w:t xml:space="preserve">ACTIVIDAD </w:t>
            </w:r>
          </w:p>
        </w:tc>
        <w:tc>
          <w:tcPr>
            <w:tcW w:w="992" w:type="dxa"/>
          </w:tcPr>
          <w:p w14:paraId="6957B7D1" w14:textId="77777777" w:rsidR="007305CE" w:rsidRPr="00E66230" w:rsidRDefault="007305CE" w:rsidP="003921C1">
            <w:pPr>
              <w:jc w:val="center"/>
              <w:rPr>
                <w:b/>
                <w:sz w:val="28"/>
                <w:szCs w:val="28"/>
              </w:rPr>
            </w:pPr>
            <w:r w:rsidRPr="00E66230">
              <w:rPr>
                <w:b/>
                <w:sz w:val="28"/>
                <w:szCs w:val="28"/>
              </w:rPr>
              <w:t>FECHA</w:t>
            </w:r>
          </w:p>
        </w:tc>
        <w:tc>
          <w:tcPr>
            <w:tcW w:w="1984" w:type="dxa"/>
          </w:tcPr>
          <w:p w14:paraId="6533AAE2" w14:textId="77777777" w:rsidR="007305CE" w:rsidRPr="00E66230" w:rsidRDefault="007305CE" w:rsidP="003921C1">
            <w:pPr>
              <w:jc w:val="center"/>
              <w:rPr>
                <w:b/>
                <w:sz w:val="28"/>
                <w:szCs w:val="28"/>
              </w:rPr>
            </w:pPr>
            <w:r w:rsidRPr="00E66230">
              <w:rPr>
                <w:b/>
                <w:sz w:val="28"/>
                <w:szCs w:val="28"/>
              </w:rPr>
              <w:t>RESPONSABLES</w:t>
            </w:r>
          </w:p>
        </w:tc>
        <w:tc>
          <w:tcPr>
            <w:tcW w:w="1560" w:type="dxa"/>
          </w:tcPr>
          <w:p w14:paraId="0A2F97C4" w14:textId="77777777" w:rsidR="007305CE" w:rsidRPr="00E66230" w:rsidRDefault="007305CE" w:rsidP="003921C1">
            <w:pPr>
              <w:jc w:val="center"/>
              <w:rPr>
                <w:b/>
                <w:sz w:val="28"/>
                <w:szCs w:val="28"/>
              </w:rPr>
            </w:pPr>
            <w:r w:rsidRPr="00E66230">
              <w:rPr>
                <w:b/>
                <w:sz w:val="28"/>
                <w:szCs w:val="28"/>
              </w:rPr>
              <w:t xml:space="preserve">MATERIAL </w:t>
            </w:r>
          </w:p>
        </w:tc>
        <w:tc>
          <w:tcPr>
            <w:tcW w:w="1134" w:type="dxa"/>
          </w:tcPr>
          <w:p w14:paraId="5EDDF0C0" w14:textId="77777777" w:rsidR="007305CE" w:rsidRPr="00E66230" w:rsidRDefault="007305CE" w:rsidP="003921C1">
            <w:pPr>
              <w:jc w:val="center"/>
              <w:rPr>
                <w:b/>
                <w:sz w:val="28"/>
                <w:szCs w:val="28"/>
              </w:rPr>
            </w:pPr>
            <w:r w:rsidRPr="00E66230">
              <w:rPr>
                <w:b/>
                <w:sz w:val="28"/>
                <w:szCs w:val="28"/>
              </w:rPr>
              <w:t xml:space="preserve">TIEMPO </w:t>
            </w:r>
          </w:p>
        </w:tc>
      </w:tr>
      <w:tr w:rsidR="007305CE" w:rsidRPr="00E66230" w14:paraId="590010AD" w14:textId="77777777" w:rsidTr="003921C1">
        <w:tc>
          <w:tcPr>
            <w:tcW w:w="4390" w:type="dxa"/>
          </w:tcPr>
          <w:p w14:paraId="0EA69603" w14:textId="64D0D2A2" w:rsidR="007305CE" w:rsidRPr="00E66230" w:rsidRDefault="00DB43D4" w:rsidP="00DB43D4">
            <w:pPr>
              <w:rPr>
                <w:sz w:val="28"/>
                <w:szCs w:val="28"/>
              </w:rPr>
            </w:pPr>
            <w:r w:rsidRPr="00E66230">
              <w:rPr>
                <w:sz w:val="28"/>
                <w:szCs w:val="28"/>
              </w:rPr>
              <w:lastRenderedPageBreak/>
              <w:t>Revisión del registro del proyecto lector.</w:t>
            </w:r>
          </w:p>
        </w:tc>
        <w:tc>
          <w:tcPr>
            <w:tcW w:w="992" w:type="dxa"/>
          </w:tcPr>
          <w:p w14:paraId="27D5A850" w14:textId="67C6388A" w:rsidR="007305CE" w:rsidRPr="00E66230" w:rsidRDefault="00DB43D4" w:rsidP="003921C1">
            <w:pPr>
              <w:jc w:val="center"/>
              <w:rPr>
                <w:sz w:val="28"/>
                <w:szCs w:val="28"/>
              </w:rPr>
            </w:pPr>
            <w:r w:rsidRPr="00E66230">
              <w:rPr>
                <w:sz w:val="28"/>
                <w:szCs w:val="28"/>
              </w:rPr>
              <w:t>Quincenal</w:t>
            </w:r>
          </w:p>
        </w:tc>
        <w:tc>
          <w:tcPr>
            <w:tcW w:w="1984" w:type="dxa"/>
          </w:tcPr>
          <w:p w14:paraId="4AA6D9E2" w14:textId="493F5804" w:rsidR="007305CE" w:rsidRPr="00E66230" w:rsidRDefault="00DB43D4" w:rsidP="003921C1">
            <w:pPr>
              <w:jc w:val="center"/>
              <w:rPr>
                <w:sz w:val="28"/>
                <w:szCs w:val="28"/>
              </w:rPr>
            </w:pPr>
            <w:r w:rsidRPr="00E66230">
              <w:rPr>
                <w:sz w:val="28"/>
                <w:szCs w:val="28"/>
              </w:rPr>
              <w:t>Docentes de área y de aula</w:t>
            </w:r>
          </w:p>
        </w:tc>
        <w:tc>
          <w:tcPr>
            <w:tcW w:w="1560" w:type="dxa"/>
          </w:tcPr>
          <w:p w14:paraId="7E017E40" w14:textId="07BA9B60" w:rsidR="007305CE" w:rsidRPr="00E66230" w:rsidRDefault="00DB43D4" w:rsidP="003921C1">
            <w:pPr>
              <w:jc w:val="center"/>
              <w:rPr>
                <w:sz w:val="28"/>
                <w:szCs w:val="28"/>
              </w:rPr>
            </w:pPr>
            <w:r w:rsidRPr="00E66230">
              <w:rPr>
                <w:sz w:val="28"/>
                <w:szCs w:val="28"/>
              </w:rPr>
              <w:t>Cuadernos de los estudiantes</w:t>
            </w:r>
          </w:p>
        </w:tc>
        <w:tc>
          <w:tcPr>
            <w:tcW w:w="1134" w:type="dxa"/>
          </w:tcPr>
          <w:p w14:paraId="1A556493" w14:textId="0993EC99" w:rsidR="007305CE" w:rsidRPr="00E66230" w:rsidRDefault="00DB43D4" w:rsidP="003921C1">
            <w:pPr>
              <w:jc w:val="center"/>
              <w:rPr>
                <w:sz w:val="28"/>
                <w:szCs w:val="28"/>
              </w:rPr>
            </w:pPr>
            <w:r w:rsidRPr="00E66230">
              <w:rPr>
                <w:sz w:val="28"/>
                <w:szCs w:val="28"/>
              </w:rPr>
              <w:t>Todo el año</w:t>
            </w:r>
          </w:p>
        </w:tc>
      </w:tr>
      <w:tr w:rsidR="007305CE" w:rsidRPr="00E66230" w14:paraId="7D0EA020" w14:textId="77777777" w:rsidTr="003921C1">
        <w:tc>
          <w:tcPr>
            <w:tcW w:w="4390" w:type="dxa"/>
          </w:tcPr>
          <w:p w14:paraId="728C9C4E" w14:textId="4658C4AD" w:rsidR="007305CE" w:rsidRPr="00E66230" w:rsidRDefault="00DB43D4" w:rsidP="003921C1">
            <w:pPr>
              <w:jc w:val="center"/>
              <w:rPr>
                <w:sz w:val="28"/>
                <w:szCs w:val="28"/>
              </w:rPr>
            </w:pPr>
            <w:r w:rsidRPr="00E66230">
              <w:rPr>
                <w:sz w:val="28"/>
                <w:szCs w:val="28"/>
              </w:rPr>
              <w:t>Socialización de textos leídos</w:t>
            </w:r>
          </w:p>
        </w:tc>
        <w:tc>
          <w:tcPr>
            <w:tcW w:w="992" w:type="dxa"/>
          </w:tcPr>
          <w:p w14:paraId="175545EA" w14:textId="55ADFD7A" w:rsidR="007305CE" w:rsidRPr="00E66230" w:rsidRDefault="00DB43D4" w:rsidP="00DB43D4">
            <w:pPr>
              <w:rPr>
                <w:sz w:val="28"/>
                <w:szCs w:val="28"/>
              </w:rPr>
            </w:pPr>
            <w:r w:rsidRPr="00E66230">
              <w:rPr>
                <w:sz w:val="28"/>
                <w:szCs w:val="28"/>
              </w:rPr>
              <w:t>Cada periodo</w:t>
            </w:r>
          </w:p>
        </w:tc>
        <w:tc>
          <w:tcPr>
            <w:tcW w:w="1984" w:type="dxa"/>
          </w:tcPr>
          <w:p w14:paraId="3D67D2F0" w14:textId="21E9CFAE" w:rsidR="007305CE" w:rsidRPr="00E66230" w:rsidRDefault="00DB43D4" w:rsidP="003921C1">
            <w:pPr>
              <w:jc w:val="center"/>
              <w:rPr>
                <w:sz w:val="28"/>
                <w:szCs w:val="28"/>
              </w:rPr>
            </w:pPr>
            <w:r w:rsidRPr="00E66230">
              <w:rPr>
                <w:sz w:val="28"/>
                <w:szCs w:val="28"/>
              </w:rPr>
              <w:t>Docentes de área y de aula</w:t>
            </w:r>
          </w:p>
        </w:tc>
        <w:tc>
          <w:tcPr>
            <w:tcW w:w="1560" w:type="dxa"/>
          </w:tcPr>
          <w:p w14:paraId="53140C1D" w14:textId="4AA4DE78" w:rsidR="007305CE" w:rsidRPr="00E66230" w:rsidRDefault="00DB43D4" w:rsidP="003921C1">
            <w:pPr>
              <w:jc w:val="center"/>
              <w:rPr>
                <w:sz w:val="28"/>
                <w:szCs w:val="28"/>
              </w:rPr>
            </w:pPr>
            <w:r w:rsidRPr="00E66230">
              <w:rPr>
                <w:sz w:val="28"/>
                <w:szCs w:val="28"/>
              </w:rPr>
              <w:t>Humanos</w:t>
            </w:r>
          </w:p>
        </w:tc>
        <w:tc>
          <w:tcPr>
            <w:tcW w:w="1134" w:type="dxa"/>
          </w:tcPr>
          <w:p w14:paraId="4321A6F3" w14:textId="595E7699" w:rsidR="007305CE" w:rsidRPr="00E66230" w:rsidRDefault="00DB43D4" w:rsidP="003921C1">
            <w:pPr>
              <w:jc w:val="center"/>
              <w:rPr>
                <w:sz w:val="28"/>
                <w:szCs w:val="28"/>
              </w:rPr>
            </w:pPr>
            <w:r w:rsidRPr="00E66230">
              <w:rPr>
                <w:sz w:val="28"/>
                <w:szCs w:val="28"/>
              </w:rPr>
              <w:t>Mensual</w:t>
            </w:r>
          </w:p>
        </w:tc>
      </w:tr>
      <w:tr w:rsidR="007305CE" w:rsidRPr="00E66230" w14:paraId="7956E193" w14:textId="77777777" w:rsidTr="003921C1">
        <w:tc>
          <w:tcPr>
            <w:tcW w:w="4390" w:type="dxa"/>
          </w:tcPr>
          <w:p w14:paraId="3521E263" w14:textId="184CC4D2" w:rsidR="007305CE" w:rsidRPr="00E66230" w:rsidRDefault="00DB43D4" w:rsidP="003921C1">
            <w:pPr>
              <w:jc w:val="center"/>
              <w:rPr>
                <w:sz w:val="28"/>
                <w:szCs w:val="28"/>
              </w:rPr>
            </w:pPr>
            <w:r w:rsidRPr="00E66230">
              <w:rPr>
                <w:sz w:val="28"/>
                <w:szCs w:val="28"/>
              </w:rPr>
              <w:t>Charlas personales y grupales sobre textos leídos</w:t>
            </w:r>
          </w:p>
        </w:tc>
        <w:tc>
          <w:tcPr>
            <w:tcW w:w="992" w:type="dxa"/>
          </w:tcPr>
          <w:p w14:paraId="6FF6C60E" w14:textId="70DD28CA" w:rsidR="007305CE" w:rsidRPr="00E66230" w:rsidRDefault="00DB43D4" w:rsidP="003921C1">
            <w:pPr>
              <w:jc w:val="center"/>
              <w:rPr>
                <w:sz w:val="28"/>
                <w:szCs w:val="28"/>
              </w:rPr>
            </w:pPr>
            <w:r w:rsidRPr="00E66230">
              <w:rPr>
                <w:sz w:val="28"/>
                <w:szCs w:val="28"/>
              </w:rPr>
              <w:t>Continúo</w:t>
            </w:r>
          </w:p>
        </w:tc>
        <w:tc>
          <w:tcPr>
            <w:tcW w:w="1984" w:type="dxa"/>
          </w:tcPr>
          <w:p w14:paraId="6918FBF9" w14:textId="6F72C99D" w:rsidR="007305CE" w:rsidRPr="00E66230" w:rsidRDefault="00DB43D4" w:rsidP="003921C1">
            <w:pPr>
              <w:jc w:val="center"/>
              <w:rPr>
                <w:sz w:val="28"/>
                <w:szCs w:val="28"/>
              </w:rPr>
            </w:pPr>
            <w:r w:rsidRPr="00E66230">
              <w:rPr>
                <w:sz w:val="28"/>
                <w:szCs w:val="28"/>
              </w:rPr>
              <w:t>Docentes de área y de aula</w:t>
            </w:r>
          </w:p>
        </w:tc>
        <w:tc>
          <w:tcPr>
            <w:tcW w:w="1560" w:type="dxa"/>
          </w:tcPr>
          <w:p w14:paraId="7E876714" w14:textId="134B9B71" w:rsidR="007305CE" w:rsidRPr="00E66230" w:rsidRDefault="00DB43D4" w:rsidP="003921C1">
            <w:pPr>
              <w:jc w:val="center"/>
              <w:rPr>
                <w:sz w:val="28"/>
                <w:szCs w:val="28"/>
              </w:rPr>
            </w:pPr>
            <w:r w:rsidRPr="00E66230">
              <w:rPr>
                <w:sz w:val="28"/>
                <w:szCs w:val="28"/>
              </w:rPr>
              <w:t>Humanos</w:t>
            </w:r>
          </w:p>
        </w:tc>
        <w:tc>
          <w:tcPr>
            <w:tcW w:w="1134" w:type="dxa"/>
          </w:tcPr>
          <w:p w14:paraId="2B8A727D" w14:textId="37384F0C" w:rsidR="007305CE" w:rsidRPr="00E66230" w:rsidRDefault="00DB43D4" w:rsidP="003921C1">
            <w:pPr>
              <w:jc w:val="center"/>
              <w:rPr>
                <w:sz w:val="28"/>
                <w:szCs w:val="28"/>
              </w:rPr>
            </w:pPr>
            <w:r w:rsidRPr="00E66230">
              <w:rPr>
                <w:sz w:val="28"/>
                <w:szCs w:val="28"/>
              </w:rPr>
              <w:t>Todo el año</w:t>
            </w:r>
          </w:p>
        </w:tc>
      </w:tr>
    </w:tbl>
    <w:p w14:paraId="1518BF23" w14:textId="77777777" w:rsidR="007305CE" w:rsidRPr="00E66230" w:rsidRDefault="007305CE" w:rsidP="007305CE">
      <w:pPr>
        <w:rPr>
          <w:sz w:val="28"/>
          <w:szCs w:val="28"/>
        </w:rPr>
      </w:pPr>
    </w:p>
    <w:tbl>
      <w:tblPr>
        <w:tblStyle w:val="Tablaconcuadrcula"/>
        <w:tblW w:w="10060" w:type="dxa"/>
        <w:tblLook w:val="04A0" w:firstRow="1" w:lastRow="0" w:firstColumn="1" w:lastColumn="0" w:noHBand="0" w:noVBand="1"/>
      </w:tblPr>
      <w:tblGrid>
        <w:gridCol w:w="2547"/>
        <w:gridCol w:w="7513"/>
      </w:tblGrid>
      <w:tr w:rsidR="007305CE" w:rsidRPr="00E66230" w14:paraId="7403E74B" w14:textId="77777777" w:rsidTr="003921C1">
        <w:tc>
          <w:tcPr>
            <w:tcW w:w="10060" w:type="dxa"/>
            <w:gridSpan w:val="2"/>
            <w:shd w:val="clear" w:color="auto" w:fill="BFBFBF" w:themeFill="background1" w:themeFillShade="BF"/>
          </w:tcPr>
          <w:p w14:paraId="71696992" w14:textId="77777777" w:rsidR="007305CE" w:rsidRPr="00E66230" w:rsidRDefault="007305CE" w:rsidP="003921C1">
            <w:pPr>
              <w:jc w:val="center"/>
              <w:rPr>
                <w:b/>
                <w:sz w:val="28"/>
                <w:szCs w:val="28"/>
              </w:rPr>
            </w:pPr>
            <w:r w:rsidRPr="00E66230">
              <w:rPr>
                <w:b/>
                <w:sz w:val="28"/>
                <w:szCs w:val="28"/>
              </w:rPr>
              <w:t xml:space="preserve">EVALUACIÓN Y MEJORAMIENTO </w:t>
            </w:r>
          </w:p>
        </w:tc>
      </w:tr>
      <w:tr w:rsidR="007305CE" w:rsidRPr="00E66230" w14:paraId="727361B0" w14:textId="77777777" w:rsidTr="003921C1">
        <w:tc>
          <w:tcPr>
            <w:tcW w:w="2547" w:type="dxa"/>
          </w:tcPr>
          <w:p w14:paraId="54CD1FC1" w14:textId="77777777" w:rsidR="007305CE" w:rsidRPr="00E66230" w:rsidRDefault="007305CE" w:rsidP="003921C1">
            <w:pPr>
              <w:jc w:val="center"/>
              <w:rPr>
                <w:sz w:val="28"/>
                <w:szCs w:val="28"/>
              </w:rPr>
            </w:pPr>
            <w:r w:rsidRPr="00E66230">
              <w:rPr>
                <w:sz w:val="28"/>
                <w:szCs w:val="28"/>
              </w:rPr>
              <w:t xml:space="preserve">Estrategias de evaluación </w:t>
            </w:r>
          </w:p>
        </w:tc>
        <w:tc>
          <w:tcPr>
            <w:tcW w:w="7513" w:type="dxa"/>
          </w:tcPr>
          <w:p w14:paraId="5C482486" w14:textId="2CDD5B69" w:rsidR="00FC2D04" w:rsidRPr="00E66230" w:rsidRDefault="00FC2D04" w:rsidP="00FC2D04">
            <w:pPr>
              <w:rPr>
                <w:sz w:val="28"/>
                <w:szCs w:val="28"/>
              </w:rPr>
            </w:pPr>
            <w:r w:rsidRPr="00E66230">
              <w:rPr>
                <w:sz w:val="28"/>
                <w:szCs w:val="28"/>
              </w:rPr>
              <w:t>El proceso de evaluación es formativa, en ella se valoran los avances de los estudiantes en cuanto lectura y análisis crítico.</w:t>
            </w:r>
          </w:p>
          <w:p w14:paraId="3C77B730" w14:textId="06501321" w:rsidR="00FC2D04" w:rsidRPr="00E66230" w:rsidRDefault="00FC2D04" w:rsidP="00FC2D04">
            <w:pPr>
              <w:rPr>
                <w:sz w:val="28"/>
                <w:szCs w:val="28"/>
              </w:rPr>
            </w:pPr>
            <w:r w:rsidRPr="00E66230">
              <w:rPr>
                <w:sz w:val="28"/>
                <w:szCs w:val="28"/>
              </w:rPr>
              <w:t>Desempeño en pruebas saber.</w:t>
            </w:r>
          </w:p>
          <w:p w14:paraId="51838507" w14:textId="77777777" w:rsidR="00FC2D04" w:rsidRPr="00E66230" w:rsidRDefault="00FC2D04" w:rsidP="00FC2D04">
            <w:pPr>
              <w:rPr>
                <w:sz w:val="28"/>
                <w:szCs w:val="28"/>
              </w:rPr>
            </w:pPr>
          </w:p>
          <w:p w14:paraId="796352FB" w14:textId="2DB7EFDF" w:rsidR="007305CE" w:rsidRPr="00E66230" w:rsidRDefault="007305CE" w:rsidP="003921C1">
            <w:pPr>
              <w:rPr>
                <w:sz w:val="28"/>
                <w:szCs w:val="28"/>
              </w:rPr>
            </w:pPr>
            <w:r w:rsidRPr="00E66230">
              <w:rPr>
                <w:sz w:val="28"/>
                <w:szCs w:val="28"/>
              </w:rPr>
              <w:t xml:space="preserve"> </w:t>
            </w:r>
          </w:p>
        </w:tc>
      </w:tr>
      <w:tr w:rsidR="007305CE" w:rsidRPr="00E66230" w14:paraId="05FAAA58" w14:textId="77777777" w:rsidTr="003921C1">
        <w:tc>
          <w:tcPr>
            <w:tcW w:w="2547" w:type="dxa"/>
          </w:tcPr>
          <w:p w14:paraId="4F779C8A" w14:textId="77777777" w:rsidR="007305CE" w:rsidRPr="00E66230" w:rsidRDefault="007305CE" w:rsidP="003921C1">
            <w:pPr>
              <w:jc w:val="center"/>
              <w:rPr>
                <w:sz w:val="28"/>
                <w:szCs w:val="28"/>
              </w:rPr>
            </w:pPr>
            <w:r w:rsidRPr="00E66230">
              <w:rPr>
                <w:sz w:val="28"/>
                <w:szCs w:val="28"/>
              </w:rPr>
              <w:t xml:space="preserve">Instrumentos </w:t>
            </w:r>
          </w:p>
        </w:tc>
        <w:tc>
          <w:tcPr>
            <w:tcW w:w="7513" w:type="dxa"/>
          </w:tcPr>
          <w:p w14:paraId="3ABD40DC" w14:textId="7FC4C3E0" w:rsidR="007305CE" w:rsidRPr="00E66230" w:rsidRDefault="00FC2D04" w:rsidP="003921C1">
            <w:pPr>
              <w:rPr>
                <w:sz w:val="28"/>
                <w:szCs w:val="28"/>
              </w:rPr>
            </w:pPr>
            <w:r w:rsidRPr="00E66230">
              <w:rPr>
                <w:sz w:val="28"/>
                <w:szCs w:val="28"/>
              </w:rPr>
              <w:t>Lista de textos leídos.</w:t>
            </w:r>
          </w:p>
          <w:p w14:paraId="0C190A93" w14:textId="7FAF5CA3" w:rsidR="00FC2D04" w:rsidRPr="00E66230" w:rsidRDefault="00FC2D04" w:rsidP="003921C1">
            <w:pPr>
              <w:rPr>
                <w:sz w:val="28"/>
                <w:szCs w:val="28"/>
              </w:rPr>
            </w:pPr>
            <w:r w:rsidRPr="00E66230">
              <w:rPr>
                <w:sz w:val="28"/>
                <w:szCs w:val="28"/>
              </w:rPr>
              <w:t>Cuadernos de los estudiantes.</w:t>
            </w:r>
          </w:p>
          <w:p w14:paraId="2E58EC9C" w14:textId="77777777" w:rsidR="00FC2D04" w:rsidRPr="00E66230" w:rsidRDefault="00FC2D04" w:rsidP="003921C1">
            <w:pPr>
              <w:rPr>
                <w:sz w:val="28"/>
                <w:szCs w:val="28"/>
              </w:rPr>
            </w:pPr>
            <w:r w:rsidRPr="00E66230">
              <w:rPr>
                <w:sz w:val="28"/>
                <w:szCs w:val="28"/>
              </w:rPr>
              <w:t xml:space="preserve">Charlas. </w:t>
            </w:r>
          </w:p>
          <w:p w14:paraId="096E12E3" w14:textId="2479FB75" w:rsidR="007305CE" w:rsidRPr="00E66230" w:rsidRDefault="00FC2D04" w:rsidP="003921C1">
            <w:pPr>
              <w:rPr>
                <w:sz w:val="28"/>
                <w:szCs w:val="28"/>
              </w:rPr>
            </w:pPr>
            <w:r w:rsidRPr="00E66230">
              <w:rPr>
                <w:sz w:val="28"/>
                <w:szCs w:val="28"/>
              </w:rPr>
              <w:t>Planillas.</w:t>
            </w:r>
          </w:p>
          <w:p w14:paraId="6D7A1D83" w14:textId="2B978F2B" w:rsidR="00FC2D04" w:rsidRPr="00E66230" w:rsidRDefault="00FC2D04" w:rsidP="003921C1">
            <w:pPr>
              <w:rPr>
                <w:sz w:val="28"/>
                <w:szCs w:val="28"/>
              </w:rPr>
            </w:pPr>
            <w:r w:rsidRPr="00E66230">
              <w:rPr>
                <w:sz w:val="28"/>
                <w:szCs w:val="28"/>
              </w:rPr>
              <w:t>Guías de comprensión lectora.</w:t>
            </w:r>
          </w:p>
          <w:p w14:paraId="5ED75592" w14:textId="77777777" w:rsidR="007305CE" w:rsidRPr="00E66230" w:rsidRDefault="007305CE" w:rsidP="003921C1">
            <w:pPr>
              <w:jc w:val="center"/>
              <w:rPr>
                <w:sz w:val="28"/>
                <w:szCs w:val="28"/>
              </w:rPr>
            </w:pPr>
          </w:p>
        </w:tc>
      </w:tr>
      <w:tr w:rsidR="007305CE" w:rsidRPr="00E66230" w14:paraId="5A8D3658" w14:textId="77777777" w:rsidTr="003921C1">
        <w:tc>
          <w:tcPr>
            <w:tcW w:w="2547" w:type="dxa"/>
          </w:tcPr>
          <w:p w14:paraId="7C659F72" w14:textId="77777777" w:rsidR="007305CE" w:rsidRPr="00E66230" w:rsidRDefault="007305CE" w:rsidP="003921C1">
            <w:pPr>
              <w:jc w:val="center"/>
              <w:rPr>
                <w:sz w:val="28"/>
                <w:szCs w:val="28"/>
              </w:rPr>
            </w:pPr>
            <w:r w:rsidRPr="00E66230">
              <w:rPr>
                <w:sz w:val="28"/>
                <w:szCs w:val="28"/>
              </w:rPr>
              <w:t xml:space="preserve">Tiempo </w:t>
            </w:r>
          </w:p>
        </w:tc>
        <w:tc>
          <w:tcPr>
            <w:tcW w:w="7513" w:type="dxa"/>
          </w:tcPr>
          <w:p w14:paraId="61A2E26E" w14:textId="2C2B4E07" w:rsidR="007305CE" w:rsidRPr="00E66230" w:rsidRDefault="00FC2D04" w:rsidP="003921C1">
            <w:pPr>
              <w:jc w:val="center"/>
              <w:rPr>
                <w:sz w:val="28"/>
                <w:szCs w:val="28"/>
              </w:rPr>
            </w:pPr>
            <w:r w:rsidRPr="00E66230">
              <w:rPr>
                <w:sz w:val="28"/>
                <w:szCs w:val="28"/>
              </w:rPr>
              <w:t xml:space="preserve">Permanente </w:t>
            </w:r>
          </w:p>
          <w:p w14:paraId="40D58647" w14:textId="26058622" w:rsidR="007305CE" w:rsidRPr="00E66230" w:rsidRDefault="007305CE" w:rsidP="00FC2D04">
            <w:pPr>
              <w:rPr>
                <w:sz w:val="28"/>
                <w:szCs w:val="28"/>
              </w:rPr>
            </w:pPr>
          </w:p>
        </w:tc>
      </w:tr>
      <w:tr w:rsidR="007305CE" w:rsidRPr="00E66230" w14:paraId="0C09BEE8" w14:textId="77777777" w:rsidTr="003921C1">
        <w:tc>
          <w:tcPr>
            <w:tcW w:w="2547" w:type="dxa"/>
          </w:tcPr>
          <w:p w14:paraId="766AC507" w14:textId="77777777" w:rsidR="007305CE" w:rsidRPr="00E66230" w:rsidRDefault="007305CE" w:rsidP="003921C1">
            <w:pPr>
              <w:jc w:val="center"/>
              <w:rPr>
                <w:sz w:val="28"/>
                <w:szCs w:val="28"/>
              </w:rPr>
            </w:pPr>
            <w:r w:rsidRPr="00E66230">
              <w:rPr>
                <w:sz w:val="28"/>
                <w:szCs w:val="28"/>
              </w:rPr>
              <w:t xml:space="preserve">Participantes </w:t>
            </w:r>
          </w:p>
        </w:tc>
        <w:tc>
          <w:tcPr>
            <w:tcW w:w="7513" w:type="dxa"/>
          </w:tcPr>
          <w:p w14:paraId="4B2C72C2" w14:textId="5C2EF90A" w:rsidR="007305CE" w:rsidRPr="00E66230" w:rsidRDefault="007305CE" w:rsidP="003921C1">
            <w:pPr>
              <w:rPr>
                <w:sz w:val="28"/>
                <w:szCs w:val="28"/>
              </w:rPr>
            </w:pPr>
            <w:r w:rsidRPr="00E66230">
              <w:rPr>
                <w:sz w:val="28"/>
                <w:szCs w:val="28"/>
              </w:rPr>
              <w:t xml:space="preserve">Una muestra de: </w:t>
            </w:r>
            <w:r w:rsidR="00FC2D04" w:rsidRPr="00E66230">
              <w:rPr>
                <w:sz w:val="28"/>
                <w:szCs w:val="28"/>
              </w:rPr>
              <w:t>8 docentes</w:t>
            </w:r>
          </w:p>
          <w:p w14:paraId="1E3CBE07" w14:textId="77777777" w:rsidR="00FC2D04" w:rsidRPr="00E66230" w:rsidRDefault="007305CE" w:rsidP="003921C1">
            <w:pPr>
              <w:rPr>
                <w:sz w:val="28"/>
                <w:szCs w:val="28"/>
              </w:rPr>
            </w:pPr>
            <w:r w:rsidRPr="00E66230">
              <w:rPr>
                <w:sz w:val="28"/>
                <w:szCs w:val="28"/>
              </w:rPr>
              <w:t xml:space="preserve"> </w:t>
            </w:r>
            <w:r w:rsidR="00FC2D04" w:rsidRPr="00E66230">
              <w:rPr>
                <w:sz w:val="28"/>
                <w:szCs w:val="28"/>
              </w:rPr>
              <w:t xml:space="preserve"> 800 </w:t>
            </w:r>
            <w:r w:rsidRPr="00E66230">
              <w:rPr>
                <w:sz w:val="28"/>
                <w:szCs w:val="28"/>
              </w:rPr>
              <w:t>estudiantes</w:t>
            </w:r>
          </w:p>
          <w:p w14:paraId="1956917A" w14:textId="6B984BAE" w:rsidR="007305CE" w:rsidRPr="00E66230" w:rsidRDefault="00FC2D04" w:rsidP="003921C1">
            <w:pPr>
              <w:rPr>
                <w:sz w:val="28"/>
                <w:szCs w:val="28"/>
              </w:rPr>
            </w:pPr>
            <w:r w:rsidRPr="00E66230">
              <w:rPr>
                <w:sz w:val="28"/>
                <w:szCs w:val="28"/>
              </w:rPr>
              <w:t>Aproximadamente 700</w:t>
            </w:r>
            <w:r w:rsidR="007305CE" w:rsidRPr="00E66230">
              <w:rPr>
                <w:sz w:val="28"/>
                <w:szCs w:val="28"/>
              </w:rPr>
              <w:t xml:space="preserve"> padres de familia.</w:t>
            </w:r>
          </w:p>
          <w:p w14:paraId="2917AB0C" w14:textId="77777777" w:rsidR="007305CE" w:rsidRPr="00E66230" w:rsidRDefault="007305CE" w:rsidP="003921C1">
            <w:pPr>
              <w:jc w:val="center"/>
              <w:rPr>
                <w:sz w:val="28"/>
                <w:szCs w:val="28"/>
              </w:rPr>
            </w:pPr>
          </w:p>
        </w:tc>
      </w:tr>
    </w:tbl>
    <w:p w14:paraId="6CED920F" w14:textId="77777777" w:rsidR="005B49F3" w:rsidRPr="00E66230" w:rsidRDefault="005B49F3">
      <w:pPr>
        <w:rPr>
          <w:sz w:val="28"/>
          <w:szCs w:val="28"/>
        </w:rPr>
      </w:pPr>
    </w:p>
    <w:sectPr w:rsidR="005B49F3" w:rsidRPr="00E66230" w:rsidSect="00E66230">
      <w:headerReference w:type="default" r:id="rId7"/>
      <w:footerReference w:type="default" r:id="rId8"/>
      <w:pgSz w:w="12240" w:h="15840"/>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3528" w14:textId="77777777" w:rsidR="00137977" w:rsidRDefault="00137977" w:rsidP="007305CE">
      <w:pPr>
        <w:spacing w:after="0" w:line="240" w:lineRule="auto"/>
      </w:pPr>
      <w:r>
        <w:separator/>
      </w:r>
    </w:p>
  </w:endnote>
  <w:endnote w:type="continuationSeparator" w:id="0">
    <w:p w14:paraId="3EA36EF0" w14:textId="77777777" w:rsidR="00137977" w:rsidRDefault="00137977" w:rsidP="0073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E1F5" w14:textId="294E83CE" w:rsidR="00E66230" w:rsidRDefault="00E66230">
    <w:pPr>
      <w:pStyle w:val="Piedepgina"/>
    </w:pPr>
    <w:r w:rsidRPr="00E66230">
      <w:drawing>
        <wp:inline distT="0" distB="0" distL="0" distR="0" wp14:anchorId="44234436" wp14:editId="3007C77B">
          <wp:extent cx="6332220" cy="556260"/>
          <wp:effectExtent l="0" t="0" r="0" b="0"/>
          <wp:docPr id="21100797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79780" name=""/>
                  <pic:cNvPicPr/>
                </pic:nvPicPr>
                <pic:blipFill>
                  <a:blip r:embed="rId1"/>
                  <a:stretch>
                    <a:fillRect/>
                  </a:stretch>
                </pic:blipFill>
                <pic:spPr>
                  <a:xfrm>
                    <a:off x="0" y="0"/>
                    <a:ext cx="6332220" cy="5562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724D" w14:textId="77777777" w:rsidR="00137977" w:rsidRDefault="00137977" w:rsidP="007305CE">
      <w:pPr>
        <w:spacing w:after="0" w:line="240" w:lineRule="auto"/>
      </w:pPr>
      <w:r>
        <w:separator/>
      </w:r>
    </w:p>
  </w:footnote>
  <w:footnote w:type="continuationSeparator" w:id="0">
    <w:p w14:paraId="5B82CF36" w14:textId="77777777" w:rsidR="00137977" w:rsidRDefault="00137977" w:rsidP="0073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3CDE" w14:textId="77777777" w:rsidR="00E66230" w:rsidRDefault="00E66230" w:rsidP="00E66230">
    <w:pPr>
      <w:pStyle w:val="Encabezado"/>
    </w:pPr>
    <w:r>
      <w:rPr>
        <w:noProof/>
        <w:lang w:eastAsia="es-CO"/>
      </w:rPr>
      <mc:AlternateContent>
        <mc:Choice Requires="wps">
          <w:drawing>
            <wp:anchor distT="45720" distB="45720" distL="114300" distR="114300" simplePos="0" relativeHeight="251661312" behindDoc="0" locked="0" layoutInCell="1" allowOverlap="1" wp14:anchorId="0BFEBB96" wp14:editId="466F200A">
              <wp:simplePos x="0" y="0"/>
              <wp:positionH relativeFrom="margin">
                <wp:posOffset>2825750</wp:posOffset>
              </wp:positionH>
              <wp:positionV relativeFrom="paragraph">
                <wp:posOffset>-426085</wp:posOffset>
              </wp:positionV>
              <wp:extent cx="2826385" cy="1404620"/>
              <wp:effectExtent l="0" t="0" r="0" b="444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1404620"/>
                      </a:xfrm>
                      <a:prstGeom prst="rect">
                        <a:avLst/>
                      </a:prstGeom>
                      <a:noFill/>
                      <a:ln w="9525">
                        <a:noFill/>
                        <a:miter lim="800000"/>
                        <a:headEnd/>
                        <a:tailEnd/>
                      </a:ln>
                    </wps:spPr>
                    <wps:txbx>
                      <w:txbxContent>
                        <w:p w14:paraId="3864B884" w14:textId="77777777" w:rsidR="00E66230" w:rsidRPr="005443CA" w:rsidRDefault="00E66230" w:rsidP="00E66230">
                          <w:pPr>
                            <w:pStyle w:val="Sinespaciado"/>
                            <w:rPr>
                              <w:rFonts w:ascii="Pristina" w:hAnsi="Pristina" w:cstheme="minorHAnsi"/>
                              <w:b/>
                              <w:bCs/>
                              <w:sz w:val="19"/>
                              <w:szCs w:val="19"/>
                            </w:rPr>
                          </w:pPr>
                          <w:r w:rsidRPr="005443CA">
                            <w:rPr>
                              <w:rFonts w:ascii="Pristina" w:hAnsi="Pristina" w:cstheme="minorHAnsi"/>
                              <w:b/>
                              <w:bCs/>
                              <w:sz w:val="19"/>
                              <w:szCs w:val="19"/>
                            </w:rPr>
                            <w:t>Decreto de creación: No. 000774 de 30 de septiembre de 2002</w:t>
                          </w:r>
                        </w:p>
                        <w:p w14:paraId="0B077380" w14:textId="77777777" w:rsidR="00E66230" w:rsidRPr="005443CA" w:rsidRDefault="00E66230" w:rsidP="00E66230">
                          <w:pPr>
                            <w:spacing w:after="0" w:line="240" w:lineRule="auto"/>
                            <w:rPr>
                              <w:rFonts w:ascii="Pristina" w:hAnsi="Pristina" w:cstheme="minorHAnsi"/>
                              <w:b/>
                              <w:bCs/>
                              <w:iCs/>
                              <w:sz w:val="19"/>
                              <w:szCs w:val="19"/>
                            </w:rPr>
                          </w:pPr>
                          <w:r w:rsidRPr="005443CA">
                            <w:rPr>
                              <w:rFonts w:ascii="Pristina" w:hAnsi="Pristina" w:cstheme="minorHAnsi"/>
                              <w:b/>
                              <w:bCs/>
                              <w:iCs/>
                              <w:sz w:val="19"/>
                              <w:szCs w:val="19"/>
                            </w:rPr>
                            <w:t xml:space="preserve">Reconocimiento Oficial: </w:t>
                          </w:r>
                        </w:p>
                        <w:p w14:paraId="37E6BD48" w14:textId="77777777" w:rsidR="00E66230" w:rsidRPr="005443CA" w:rsidRDefault="00E66230" w:rsidP="00E66230">
                          <w:pPr>
                            <w:spacing w:after="0" w:line="240" w:lineRule="auto"/>
                            <w:rPr>
                              <w:rFonts w:ascii="Pristina" w:hAnsi="Pristina" w:cstheme="minorHAnsi"/>
                              <w:b/>
                              <w:bCs/>
                              <w:iCs/>
                              <w:sz w:val="19"/>
                              <w:szCs w:val="19"/>
                            </w:rPr>
                          </w:pPr>
                          <w:r w:rsidRPr="005443CA">
                            <w:rPr>
                              <w:rFonts w:ascii="Pristina" w:hAnsi="Pristina" w:cstheme="minorHAnsi"/>
                              <w:b/>
                              <w:bCs/>
                              <w:iCs/>
                              <w:sz w:val="19"/>
                              <w:szCs w:val="19"/>
                            </w:rPr>
                            <w:t>Resolución No.003418 de 16 de junio de 2022</w:t>
                          </w:r>
                        </w:p>
                        <w:p w14:paraId="29F84D72" w14:textId="77777777" w:rsidR="00E66230" w:rsidRPr="005443CA" w:rsidRDefault="00E66230" w:rsidP="00E66230">
                          <w:pPr>
                            <w:spacing w:after="0" w:line="240" w:lineRule="auto"/>
                            <w:rPr>
                              <w:rFonts w:ascii="Pristina" w:hAnsi="Pristina" w:cstheme="minorHAnsi"/>
                              <w:b/>
                              <w:bCs/>
                              <w:sz w:val="19"/>
                              <w:szCs w:val="19"/>
                            </w:rPr>
                          </w:pPr>
                          <w:r w:rsidRPr="005443CA">
                            <w:rPr>
                              <w:rFonts w:ascii="Pristina" w:hAnsi="Pristina" w:cstheme="minorHAnsi"/>
                              <w:b/>
                              <w:bCs/>
                              <w:sz w:val="19"/>
                              <w:szCs w:val="19"/>
                            </w:rPr>
                            <w:t xml:space="preserve">NIT. 807.001.066- 8 </w:t>
                          </w:r>
                        </w:p>
                        <w:p w14:paraId="35BFE389" w14:textId="77777777" w:rsidR="00E66230" w:rsidRPr="005443CA" w:rsidRDefault="00E66230" w:rsidP="00E66230">
                          <w:pPr>
                            <w:spacing w:after="0" w:line="240" w:lineRule="auto"/>
                            <w:rPr>
                              <w:rFonts w:ascii="Pristina" w:hAnsi="Pristina" w:cstheme="minorHAnsi"/>
                              <w:b/>
                              <w:bCs/>
                              <w:sz w:val="19"/>
                              <w:szCs w:val="19"/>
                            </w:rPr>
                          </w:pPr>
                          <w:r w:rsidRPr="005443CA">
                            <w:rPr>
                              <w:rFonts w:ascii="Pristina" w:hAnsi="Pristina" w:cstheme="minorHAnsi"/>
                              <w:b/>
                              <w:bCs/>
                              <w:sz w:val="19"/>
                              <w:szCs w:val="19"/>
                            </w:rPr>
                            <w:t>DANE. 254206000041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EBB96" id="_x0000_t202" coordsize="21600,21600" o:spt="202" path="m,l,21600r21600,l21600,xe">
              <v:stroke joinstyle="miter"/>
              <v:path gradientshapeok="t" o:connecttype="rect"/>
            </v:shapetype>
            <v:shape id="Cuadro de texto 2" o:spid="_x0000_s1026" type="#_x0000_t202" style="position:absolute;margin-left:222.5pt;margin-top:-33.55pt;width:222.5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" filled="f" stroked="f">
              <v:textbox style="mso-fit-shape-to-text:t">
                <w:txbxContent>
                  <w:p w14:paraId="3864B884" w14:textId="77777777" w:rsidR="00E66230" w:rsidRPr="005443CA" w:rsidRDefault="00E66230" w:rsidP="00E66230">
                    <w:pPr>
                      <w:pStyle w:val="Sinespaciado"/>
                      <w:rPr>
                        <w:rFonts w:ascii="Pristina" w:hAnsi="Pristina" w:cstheme="minorHAnsi"/>
                        <w:b/>
                        <w:bCs/>
                        <w:sz w:val="19"/>
                        <w:szCs w:val="19"/>
                      </w:rPr>
                    </w:pPr>
                    <w:r w:rsidRPr="005443CA">
                      <w:rPr>
                        <w:rFonts w:ascii="Pristina" w:hAnsi="Pristina" w:cstheme="minorHAnsi"/>
                        <w:b/>
                        <w:bCs/>
                        <w:sz w:val="19"/>
                        <w:szCs w:val="19"/>
                      </w:rPr>
                      <w:t>Decreto de creación: No. 000774 de 30 de septiembre de 2002</w:t>
                    </w:r>
                  </w:p>
                  <w:p w14:paraId="0B077380" w14:textId="77777777" w:rsidR="00E66230" w:rsidRPr="005443CA" w:rsidRDefault="00E66230" w:rsidP="00E66230">
                    <w:pPr>
                      <w:spacing w:after="0" w:line="240" w:lineRule="auto"/>
                      <w:rPr>
                        <w:rFonts w:ascii="Pristina" w:hAnsi="Pristina" w:cstheme="minorHAnsi"/>
                        <w:b/>
                        <w:bCs/>
                        <w:iCs/>
                        <w:sz w:val="19"/>
                        <w:szCs w:val="19"/>
                      </w:rPr>
                    </w:pPr>
                    <w:r w:rsidRPr="005443CA">
                      <w:rPr>
                        <w:rFonts w:ascii="Pristina" w:hAnsi="Pristina" w:cstheme="minorHAnsi"/>
                        <w:b/>
                        <w:bCs/>
                        <w:iCs/>
                        <w:sz w:val="19"/>
                        <w:szCs w:val="19"/>
                      </w:rPr>
                      <w:t xml:space="preserve">Reconocimiento Oficial: </w:t>
                    </w:r>
                  </w:p>
                  <w:p w14:paraId="37E6BD48" w14:textId="77777777" w:rsidR="00E66230" w:rsidRPr="005443CA" w:rsidRDefault="00E66230" w:rsidP="00E66230">
                    <w:pPr>
                      <w:spacing w:after="0" w:line="240" w:lineRule="auto"/>
                      <w:rPr>
                        <w:rFonts w:ascii="Pristina" w:hAnsi="Pristina" w:cstheme="minorHAnsi"/>
                        <w:b/>
                        <w:bCs/>
                        <w:iCs/>
                        <w:sz w:val="19"/>
                        <w:szCs w:val="19"/>
                      </w:rPr>
                    </w:pPr>
                    <w:r w:rsidRPr="005443CA">
                      <w:rPr>
                        <w:rFonts w:ascii="Pristina" w:hAnsi="Pristina" w:cstheme="minorHAnsi"/>
                        <w:b/>
                        <w:bCs/>
                        <w:iCs/>
                        <w:sz w:val="19"/>
                        <w:szCs w:val="19"/>
                      </w:rPr>
                      <w:t>Resolución No.003418 de 16 de junio de 2022</w:t>
                    </w:r>
                  </w:p>
                  <w:p w14:paraId="29F84D72" w14:textId="77777777" w:rsidR="00E66230" w:rsidRPr="005443CA" w:rsidRDefault="00E66230" w:rsidP="00E66230">
                    <w:pPr>
                      <w:spacing w:after="0" w:line="240" w:lineRule="auto"/>
                      <w:rPr>
                        <w:rFonts w:ascii="Pristina" w:hAnsi="Pristina" w:cstheme="minorHAnsi"/>
                        <w:b/>
                        <w:bCs/>
                        <w:sz w:val="19"/>
                        <w:szCs w:val="19"/>
                      </w:rPr>
                    </w:pPr>
                    <w:r w:rsidRPr="005443CA">
                      <w:rPr>
                        <w:rFonts w:ascii="Pristina" w:hAnsi="Pristina" w:cstheme="minorHAnsi"/>
                        <w:b/>
                        <w:bCs/>
                        <w:sz w:val="19"/>
                        <w:szCs w:val="19"/>
                      </w:rPr>
                      <w:t xml:space="preserve">NIT. 807.001.066- 8 </w:t>
                    </w:r>
                  </w:p>
                  <w:p w14:paraId="35BFE389" w14:textId="77777777" w:rsidR="00E66230" w:rsidRPr="005443CA" w:rsidRDefault="00E66230" w:rsidP="00E66230">
                    <w:pPr>
                      <w:spacing w:after="0" w:line="240" w:lineRule="auto"/>
                      <w:rPr>
                        <w:rFonts w:ascii="Pristina" w:hAnsi="Pristina" w:cstheme="minorHAnsi"/>
                        <w:b/>
                        <w:bCs/>
                        <w:sz w:val="19"/>
                        <w:szCs w:val="19"/>
                      </w:rPr>
                    </w:pPr>
                    <w:r w:rsidRPr="005443CA">
                      <w:rPr>
                        <w:rFonts w:ascii="Pristina" w:hAnsi="Pristina" w:cstheme="minorHAnsi"/>
                        <w:b/>
                        <w:bCs/>
                        <w:sz w:val="19"/>
                        <w:szCs w:val="19"/>
                      </w:rPr>
                      <w:t>DANE. 254206000041</w:t>
                    </w:r>
                  </w:p>
                </w:txbxContent>
              </v:textbox>
              <w10:wrap type="square" anchorx="margin"/>
            </v:shape>
          </w:pict>
        </mc:Fallback>
      </mc:AlternateContent>
    </w:r>
    <w:r w:rsidRPr="007644C5">
      <w:rPr>
        <w:b/>
        <w:bCs/>
        <w:noProof/>
        <w:sz w:val="20"/>
        <w:szCs w:val="20"/>
        <w:lang w:eastAsia="es-CO"/>
      </w:rPr>
      <mc:AlternateContent>
        <mc:Choice Requires="wps">
          <w:drawing>
            <wp:anchor distT="45720" distB="45720" distL="114300" distR="114300" simplePos="0" relativeHeight="251659264" behindDoc="0" locked="0" layoutInCell="1" allowOverlap="1" wp14:anchorId="302D0277" wp14:editId="49C4591C">
              <wp:simplePos x="0" y="0"/>
              <wp:positionH relativeFrom="column">
                <wp:posOffset>657431</wp:posOffset>
              </wp:positionH>
              <wp:positionV relativeFrom="paragraph">
                <wp:posOffset>-360045</wp:posOffset>
              </wp:positionV>
              <wp:extent cx="2336165" cy="77660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776605"/>
                      </a:xfrm>
                      <a:prstGeom prst="rect">
                        <a:avLst/>
                      </a:prstGeom>
                      <a:noFill/>
                      <a:ln w="9525">
                        <a:noFill/>
                        <a:miter lim="800000"/>
                        <a:headEnd/>
                        <a:tailEnd/>
                      </a:ln>
                    </wps:spPr>
                    <wps:txbx>
                      <w:txbxContent>
                        <w:p w14:paraId="2224D5CD" w14:textId="77777777" w:rsidR="00E66230" w:rsidRDefault="00E66230" w:rsidP="00E66230">
                          <w:pPr>
                            <w:pStyle w:val="Sinespaciado"/>
                            <w:jc w:val="center"/>
                            <w:rPr>
                              <w:rFonts w:ascii="Impact" w:hAnsi="Impact"/>
                              <w:color w:val="008000"/>
                              <w:sz w:val="24"/>
                              <w:szCs w:val="24"/>
                            </w:rPr>
                          </w:pPr>
                          <w:r w:rsidRPr="00564FAF">
                            <w:rPr>
                              <w:rFonts w:ascii="Impact" w:hAnsi="Impact"/>
                              <w:i/>
                              <w:iCs/>
                              <w:color w:val="000000" w:themeColor="text1"/>
                              <w:sz w:val="32"/>
                              <w:szCs w:val="32"/>
                            </w:rPr>
                            <w:t>I</w:t>
                          </w:r>
                          <w:r w:rsidRPr="00564FAF">
                            <w:rPr>
                              <w:rFonts w:ascii="Impact" w:hAnsi="Impact"/>
                              <w:i/>
                              <w:iCs/>
                              <w:color w:val="000000" w:themeColor="text1"/>
                              <w:sz w:val="24"/>
                              <w:szCs w:val="24"/>
                            </w:rPr>
                            <w:t xml:space="preserve">NSTITUCIÓN </w:t>
                          </w:r>
                          <w:r w:rsidRPr="00564FAF">
                            <w:rPr>
                              <w:rFonts w:ascii="Impact" w:hAnsi="Impact"/>
                              <w:i/>
                              <w:iCs/>
                              <w:color w:val="000000" w:themeColor="text1"/>
                              <w:sz w:val="32"/>
                              <w:szCs w:val="32"/>
                            </w:rPr>
                            <w:t>E</w:t>
                          </w:r>
                          <w:r w:rsidRPr="00564FAF">
                            <w:rPr>
                              <w:rFonts w:ascii="Impact" w:hAnsi="Impact"/>
                              <w:i/>
                              <w:iCs/>
                              <w:color w:val="000000" w:themeColor="text1"/>
                              <w:sz w:val="24"/>
                              <w:szCs w:val="24"/>
                            </w:rPr>
                            <w:t>DUCATIVA</w:t>
                          </w:r>
                          <w:r w:rsidRPr="00666491">
                            <w:rPr>
                              <w:color w:val="000000" w:themeColor="text1"/>
                              <w:sz w:val="24"/>
                              <w:szCs w:val="24"/>
                            </w:rPr>
                            <w:t xml:space="preserve"> </w:t>
                          </w:r>
                          <w:r w:rsidRPr="00564FAF">
                            <w:rPr>
                              <w:rFonts w:ascii="Impact" w:hAnsi="Impact"/>
                              <w:i/>
                              <w:iCs/>
                              <w:color w:val="008000"/>
                              <w:sz w:val="32"/>
                              <w:szCs w:val="32"/>
                            </w:rPr>
                            <w:t>I</w:t>
                          </w:r>
                          <w:r w:rsidRPr="00564FAF">
                            <w:rPr>
                              <w:rFonts w:ascii="Impact" w:hAnsi="Impact"/>
                              <w:i/>
                              <w:iCs/>
                              <w:color w:val="008000"/>
                              <w:sz w:val="26"/>
                              <w:szCs w:val="26"/>
                            </w:rPr>
                            <w:t>NSTITUTO</w:t>
                          </w:r>
                          <w:r w:rsidRPr="00564FAF">
                            <w:rPr>
                              <w:rFonts w:ascii="Impact" w:hAnsi="Impact"/>
                              <w:i/>
                              <w:iCs/>
                              <w:color w:val="008000"/>
                              <w:sz w:val="24"/>
                              <w:szCs w:val="24"/>
                            </w:rPr>
                            <w:t xml:space="preserve"> </w:t>
                          </w:r>
                          <w:r w:rsidRPr="00564FAF">
                            <w:rPr>
                              <w:rFonts w:ascii="Impact" w:hAnsi="Impact"/>
                              <w:i/>
                              <w:iCs/>
                              <w:color w:val="008000"/>
                              <w:sz w:val="32"/>
                              <w:szCs w:val="32"/>
                            </w:rPr>
                            <w:t>T</w:t>
                          </w:r>
                          <w:r w:rsidRPr="00564FAF">
                            <w:rPr>
                              <w:rFonts w:ascii="Impact" w:hAnsi="Impact"/>
                              <w:i/>
                              <w:iCs/>
                              <w:color w:val="008000"/>
                              <w:sz w:val="26"/>
                              <w:szCs w:val="26"/>
                            </w:rPr>
                            <w:t>ÉCNICO</w:t>
                          </w:r>
                          <w:r w:rsidRPr="00564FAF">
                            <w:rPr>
                              <w:rFonts w:ascii="Impact" w:hAnsi="Impact"/>
                              <w:i/>
                              <w:iCs/>
                              <w:color w:val="008000"/>
                              <w:sz w:val="24"/>
                              <w:szCs w:val="24"/>
                            </w:rPr>
                            <w:t xml:space="preserve"> </w:t>
                          </w:r>
                          <w:r w:rsidRPr="00564FAF">
                            <w:rPr>
                              <w:rFonts w:ascii="Impact" w:hAnsi="Impact"/>
                              <w:i/>
                              <w:iCs/>
                              <w:color w:val="008000"/>
                              <w:sz w:val="32"/>
                              <w:szCs w:val="32"/>
                            </w:rPr>
                            <w:t>A</w:t>
                          </w:r>
                          <w:r w:rsidRPr="00564FAF">
                            <w:rPr>
                              <w:rFonts w:ascii="Impact" w:hAnsi="Impact"/>
                              <w:i/>
                              <w:iCs/>
                              <w:color w:val="008000"/>
                              <w:sz w:val="26"/>
                              <w:szCs w:val="26"/>
                            </w:rPr>
                            <w:t>GRÍCOLA</w:t>
                          </w:r>
                        </w:p>
                        <w:p w14:paraId="7A2AD018" w14:textId="77777777" w:rsidR="00E66230" w:rsidRPr="00666491" w:rsidRDefault="00E66230" w:rsidP="00E66230">
                          <w:pPr>
                            <w:pStyle w:val="Sinespaciado"/>
                            <w:jc w:val="center"/>
                            <w:rPr>
                              <w:rFonts w:ascii="Impact" w:hAnsi="Impact"/>
                              <w:color w:val="000000" w:themeColor="text1"/>
                              <w:sz w:val="20"/>
                              <w:szCs w:val="20"/>
                            </w:rPr>
                          </w:pPr>
                          <w:r w:rsidRPr="00564FAF">
                            <w:rPr>
                              <w:rFonts w:ascii="Impact" w:hAnsi="Impact"/>
                              <w:i/>
                              <w:iCs/>
                              <w:color w:val="000000" w:themeColor="text1"/>
                              <w:sz w:val="20"/>
                              <w:szCs w:val="20"/>
                            </w:rPr>
                            <w:t>CONVENCION N. de S</w:t>
                          </w:r>
                          <w:r w:rsidRPr="00666491">
                            <w:rPr>
                              <w:rFonts w:ascii="Impact" w:hAnsi="Impact"/>
                              <w:color w:val="000000" w:themeColor="text1"/>
                              <w:sz w:val="20"/>
                              <w:szCs w:val="20"/>
                            </w:rPr>
                            <w:t xml:space="preserve">. </w:t>
                          </w:r>
                        </w:p>
                        <w:p w14:paraId="577E1284" w14:textId="77777777" w:rsidR="00E66230" w:rsidRDefault="00E66230" w:rsidP="00E662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D0277" id="_x0000_s1027" type="#_x0000_t202" style="position:absolute;margin-left:51.75pt;margin-top:-28.35pt;width:183.95pt;height:6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" filled="f" stroked="f">
              <v:textbox>
                <w:txbxContent>
                  <w:p w14:paraId="2224D5CD" w14:textId="77777777" w:rsidR="00E66230" w:rsidRDefault="00E66230" w:rsidP="00E66230">
                    <w:pPr>
                      <w:pStyle w:val="Sinespaciado"/>
                      <w:jc w:val="center"/>
                      <w:rPr>
                        <w:rFonts w:ascii="Impact" w:hAnsi="Impact"/>
                        <w:color w:val="008000"/>
                        <w:sz w:val="24"/>
                        <w:szCs w:val="24"/>
                      </w:rPr>
                    </w:pPr>
                    <w:r w:rsidRPr="00564FAF">
                      <w:rPr>
                        <w:rFonts w:ascii="Impact" w:hAnsi="Impact"/>
                        <w:i/>
                        <w:iCs/>
                        <w:color w:val="000000" w:themeColor="text1"/>
                        <w:sz w:val="32"/>
                        <w:szCs w:val="32"/>
                      </w:rPr>
                      <w:t>I</w:t>
                    </w:r>
                    <w:r w:rsidRPr="00564FAF">
                      <w:rPr>
                        <w:rFonts w:ascii="Impact" w:hAnsi="Impact"/>
                        <w:i/>
                        <w:iCs/>
                        <w:color w:val="000000" w:themeColor="text1"/>
                        <w:sz w:val="24"/>
                        <w:szCs w:val="24"/>
                      </w:rPr>
                      <w:t xml:space="preserve">NSTITUCIÓN </w:t>
                    </w:r>
                    <w:r w:rsidRPr="00564FAF">
                      <w:rPr>
                        <w:rFonts w:ascii="Impact" w:hAnsi="Impact"/>
                        <w:i/>
                        <w:iCs/>
                        <w:color w:val="000000" w:themeColor="text1"/>
                        <w:sz w:val="32"/>
                        <w:szCs w:val="32"/>
                      </w:rPr>
                      <w:t>E</w:t>
                    </w:r>
                    <w:r w:rsidRPr="00564FAF">
                      <w:rPr>
                        <w:rFonts w:ascii="Impact" w:hAnsi="Impact"/>
                        <w:i/>
                        <w:iCs/>
                        <w:color w:val="000000" w:themeColor="text1"/>
                        <w:sz w:val="24"/>
                        <w:szCs w:val="24"/>
                      </w:rPr>
                      <w:t>DUCATIVA</w:t>
                    </w:r>
                    <w:r w:rsidRPr="00666491">
                      <w:rPr>
                        <w:color w:val="000000" w:themeColor="text1"/>
                        <w:sz w:val="24"/>
                        <w:szCs w:val="24"/>
                      </w:rPr>
                      <w:t xml:space="preserve"> </w:t>
                    </w:r>
                    <w:r w:rsidRPr="00564FAF">
                      <w:rPr>
                        <w:rFonts w:ascii="Impact" w:hAnsi="Impact"/>
                        <w:i/>
                        <w:iCs/>
                        <w:color w:val="008000"/>
                        <w:sz w:val="32"/>
                        <w:szCs w:val="32"/>
                      </w:rPr>
                      <w:t>I</w:t>
                    </w:r>
                    <w:r w:rsidRPr="00564FAF">
                      <w:rPr>
                        <w:rFonts w:ascii="Impact" w:hAnsi="Impact"/>
                        <w:i/>
                        <w:iCs/>
                        <w:color w:val="008000"/>
                        <w:sz w:val="26"/>
                        <w:szCs w:val="26"/>
                      </w:rPr>
                      <w:t>NSTITUTO</w:t>
                    </w:r>
                    <w:r w:rsidRPr="00564FAF">
                      <w:rPr>
                        <w:rFonts w:ascii="Impact" w:hAnsi="Impact"/>
                        <w:i/>
                        <w:iCs/>
                        <w:color w:val="008000"/>
                        <w:sz w:val="24"/>
                        <w:szCs w:val="24"/>
                      </w:rPr>
                      <w:t xml:space="preserve"> </w:t>
                    </w:r>
                    <w:r w:rsidRPr="00564FAF">
                      <w:rPr>
                        <w:rFonts w:ascii="Impact" w:hAnsi="Impact"/>
                        <w:i/>
                        <w:iCs/>
                        <w:color w:val="008000"/>
                        <w:sz w:val="32"/>
                        <w:szCs w:val="32"/>
                      </w:rPr>
                      <w:t>T</w:t>
                    </w:r>
                    <w:r w:rsidRPr="00564FAF">
                      <w:rPr>
                        <w:rFonts w:ascii="Impact" w:hAnsi="Impact"/>
                        <w:i/>
                        <w:iCs/>
                        <w:color w:val="008000"/>
                        <w:sz w:val="26"/>
                        <w:szCs w:val="26"/>
                      </w:rPr>
                      <w:t>ÉCNICO</w:t>
                    </w:r>
                    <w:r w:rsidRPr="00564FAF">
                      <w:rPr>
                        <w:rFonts w:ascii="Impact" w:hAnsi="Impact"/>
                        <w:i/>
                        <w:iCs/>
                        <w:color w:val="008000"/>
                        <w:sz w:val="24"/>
                        <w:szCs w:val="24"/>
                      </w:rPr>
                      <w:t xml:space="preserve"> </w:t>
                    </w:r>
                    <w:r w:rsidRPr="00564FAF">
                      <w:rPr>
                        <w:rFonts w:ascii="Impact" w:hAnsi="Impact"/>
                        <w:i/>
                        <w:iCs/>
                        <w:color w:val="008000"/>
                        <w:sz w:val="32"/>
                        <w:szCs w:val="32"/>
                      </w:rPr>
                      <w:t>A</w:t>
                    </w:r>
                    <w:r w:rsidRPr="00564FAF">
                      <w:rPr>
                        <w:rFonts w:ascii="Impact" w:hAnsi="Impact"/>
                        <w:i/>
                        <w:iCs/>
                        <w:color w:val="008000"/>
                        <w:sz w:val="26"/>
                        <w:szCs w:val="26"/>
                      </w:rPr>
                      <w:t>GRÍCOLA</w:t>
                    </w:r>
                  </w:p>
                  <w:p w14:paraId="7A2AD018" w14:textId="77777777" w:rsidR="00E66230" w:rsidRPr="00666491" w:rsidRDefault="00E66230" w:rsidP="00E66230">
                    <w:pPr>
                      <w:pStyle w:val="Sinespaciado"/>
                      <w:jc w:val="center"/>
                      <w:rPr>
                        <w:rFonts w:ascii="Impact" w:hAnsi="Impact"/>
                        <w:color w:val="000000" w:themeColor="text1"/>
                        <w:sz w:val="20"/>
                        <w:szCs w:val="20"/>
                      </w:rPr>
                    </w:pPr>
                    <w:r w:rsidRPr="00564FAF">
                      <w:rPr>
                        <w:rFonts w:ascii="Impact" w:hAnsi="Impact"/>
                        <w:i/>
                        <w:iCs/>
                        <w:color w:val="000000" w:themeColor="text1"/>
                        <w:sz w:val="20"/>
                        <w:szCs w:val="20"/>
                      </w:rPr>
                      <w:t>CONVENCION N. de S</w:t>
                    </w:r>
                    <w:r w:rsidRPr="00666491">
                      <w:rPr>
                        <w:rFonts w:ascii="Impact" w:hAnsi="Impact"/>
                        <w:color w:val="000000" w:themeColor="text1"/>
                        <w:sz w:val="20"/>
                        <w:szCs w:val="20"/>
                      </w:rPr>
                      <w:t xml:space="preserve">. </w:t>
                    </w:r>
                  </w:p>
                  <w:p w14:paraId="577E1284" w14:textId="77777777" w:rsidR="00E66230" w:rsidRDefault="00E66230" w:rsidP="00E66230"/>
                </w:txbxContent>
              </v:textbox>
              <w10:wrap type="square"/>
            </v:shape>
          </w:pict>
        </mc:Fallback>
      </mc:AlternateContent>
    </w:r>
    <w:r>
      <w:rPr>
        <w:noProof/>
        <w:lang w:eastAsia="es-CO"/>
      </w:rPr>
      <mc:AlternateContent>
        <mc:Choice Requires="wps">
          <w:drawing>
            <wp:anchor distT="0" distB="0" distL="114300" distR="114300" simplePos="0" relativeHeight="251658240" behindDoc="0" locked="0" layoutInCell="1" allowOverlap="1" wp14:anchorId="0C9B64C3" wp14:editId="40753B4C">
              <wp:simplePos x="0" y="0"/>
              <wp:positionH relativeFrom="margin">
                <wp:posOffset>2885011</wp:posOffset>
              </wp:positionH>
              <wp:positionV relativeFrom="paragraph">
                <wp:posOffset>-366395</wp:posOffset>
              </wp:positionV>
              <wp:extent cx="0" cy="723265"/>
              <wp:effectExtent l="0" t="0" r="38100" b="19685"/>
              <wp:wrapNone/>
              <wp:docPr id="5" name="Conector recto 5"/>
              <wp:cNvGraphicFramePr/>
              <a:graphic xmlns:a="http://schemas.openxmlformats.org/drawingml/2006/main">
                <a:graphicData uri="http://schemas.microsoft.com/office/word/2010/wordprocessingShape">
                  <wps:wsp>
                    <wps:cNvCnPr/>
                    <wps:spPr>
                      <a:xfrm>
                        <a:off x="0" y="0"/>
                        <a:ext cx="0" cy="723265"/>
                      </a:xfrm>
                      <a:prstGeom prst="line">
                        <a:avLst/>
                      </a:prstGeom>
                      <a:ln>
                        <a:solidFill>
                          <a:srgbClr val="008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0F0A2" id="Conector recto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15pt,-28.85pt" to="227.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" strokecolor="green" strokeweight="1.5pt">
              <v:stroke joinstyle="miter"/>
              <w10:wrap anchorx="margin"/>
            </v:line>
          </w:pict>
        </mc:Fallback>
      </mc:AlternateContent>
    </w:r>
    <w:r w:rsidRPr="00F672BF">
      <w:rPr>
        <w:noProof/>
        <w:color w:val="008000"/>
        <w:lang w:eastAsia="es-CO"/>
      </w:rPr>
      <mc:AlternateContent>
        <mc:Choice Requires="wps">
          <w:drawing>
            <wp:anchor distT="0" distB="0" distL="114300" distR="114300" simplePos="0" relativeHeight="251654144" behindDoc="0" locked="0" layoutInCell="1" allowOverlap="1" wp14:anchorId="6C709DC3" wp14:editId="376122CC">
              <wp:simplePos x="0" y="0"/>
              <wp:positionH relativeFrom="column">
                <wp:posOffset>24545</wp:posOffset>
              </wp:positionH>
              <wp:positionV relativeFrom="paragraph">
                <wp:posOffset>401393</wp:posOffset>
              </wp:positionV>
              <wp:extent cx="5539255"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539255" cy="0"/>
                      </a:xfrm>
                      <a:prstGeom prst="line">
                        <a:avLst/>
                      </a:prstGeom>
                      <a:ln>
                        <a:solidFill>
                          <a:srgbClr val="008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94F4C" id="Conector recto 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31.6pt" to="438.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" strokecolor="green" strokeweight="1.5pt">
              <v:stroke joinstyle="miter"/>
            </v:line>
          </w:pict>
        </mc:Fallback>
      </mc:AlternateContent>
    </w:r>
    <w:r w:rsidRPr="007160C0">
      <w:rPr>
        <w:noProof/>
        <w:lang w:eastAsia="es-CO"/>
      </w:rPr>
      <w:drawing>
        <wp:anchor distT="0" distB="0" distL="114300" distR="114300" simplePos="0" relativeHeight="251660288" behindDoc="0" locked="0" layoutInCell="1" allowOverlap="1" wp14:anchorId="2480C7C0" wp14:editId="7B7BC9D8">
          <wp:simplePos x="0" y="0"/>
          <wp:positionH relativeFrom="column">
            <wp:posOffset>23924</wp:posOffset>
          </wp:positionH>
          <wp:positionV relativeFrom="paragraph">
            <wp:posOffset>-362585</wp:posOffset>
          </wp:positionV>
          <wp:extent cx="746125" cy="746125"/>
          <wp:effectExtent l="0" t="0" r="0" b="0"/>
          <wp:wrapNone/>
          <wp:docPr id="701918672" name="Imagen 701918672" descr="ESCUDO NUEVO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NUEVO 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746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6192" behindDoc="0" locked="0" layoutInCell="1" allowOverlap="1" wp14:anchorId="56FB4D0B" wp14:editId="01C7764B">
              <wp:simplePos x="0" y="0"/>
              <wp:positionH relativeFrom="column">
                <wp:posOffset>792274</wp:posOffset>
              </wp:positionH>
              <wp:positionV relativeFrom="paragraph">
                <wp:posOffset>-361950</wp:posOffset>
              </wp:positionV>
              <wp:extent cx="0" cy="723265"/>
              <wp:effectExtent l="0" t="0" r="38100" b="19685"/>
              <wp:wrapNone/>
              <wp:docPr id="2" name="Conector recto 2"/>
              <wp:cNvGraphicFramePr/>
              <a:graphic xmlns:a="http://schemas.openxmlformats.org/drawingml/2006/main">
                <a:graphicData uri="http://schemas.microsoft.com/office/word/2010/wordprocessingShape">
                  <wps:wsp>
                    <wps:cNvCnPr/>
                    <wps:spPr>
                      <a:xfrm>
                        <a:off x="0" y="0"/>
                        <a:ext cx="0" cy="723265"/>
                      </a:xfrm>
                      <a:prstGeom prst="line">
                        <a:avLst/>
                      </a:prstGeom>
                      <a:ln>
                        <a:solidFill>
                          <a:srgbClr val="00800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421A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28.5pt" to="62.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" strokecolor="green" strokeweight="1.5pt">
              <v:stroke joinstyle="miter"/>
            </v:line>
          </w:pict>
        </mc:Fallback>
      </mc:AlternateContent>
    </w:r>
  </w:p>
  <w:p w14:paraId="0C1A0DBD" w14:textId="77777777" w:rsidR="00E66230" w:rsidRDefault="00E662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608DA"/>
    <w:multiLevelType w:val="hybridMultilevel"/>
    <w:tmpl w:val="76366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77AF0"/>
    <w:multiLevelType w:val="hybridMultilevel"/>
    <w:tmpl w:val="4D784B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4E1D9B"/>
    <w:multiLevelType w:val="hybridMultilevel"/>
    <w:tmpl w:val="08C81E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3872D4"/>
    <w:multiLevelType w:val="hybridMultilevel"/>
    <w:tmpl w:val="074ADF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37C47AB"/>
    <w:multiLevelType w:val="hybridMultilevel"/>
    <w:tmpl w:val="428C71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CD85075"/>
    <w:multiLevelType w:val="hybridMultilevel"/>
    <w:tmpl w:val="19E268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56987126">
    <w:abstractNumId w:val="0"/>
  </w:num>
  <w:num w:numId="2" w16cid:durableId="1458797720">
    <w:abstractNumId w:val="5"/>
  </w:num>
  <w:num w:numId="3" w16cid:durableId="876087457">
    <w:abstractNumId w:val="3"/>
  </w:num>
  <w:num w:numId="4" w16cid:durableId="457721834">
    <w:abstractNumId w:val="4"/>
  </w:num>
  <w:num w:numId="5" w16cid:durableId="118764889">
    <w:abstractNumId w:val="1"/>
  </w:num>
  <w:num w:numId="6" w16cid:durableId="68885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5CE"/>
    <w:rsid w:val="00137977"/>
    <w:rsid w:val="001C3553"/>
    <w:rsid w:val="0027291F"/>
    <w:rsid w:val="004F5E2F"/>
    <w:rsid w:val="005B49F3"/>
    <w:rsid w:val="007305CE"/>
    <w:rsid w:val="007552E3"/>
    <w:rsid w:val="007E707B"/>
    <w:rsid w:val="00B11FAB"/>
    <w:rsid w:val="00DB43D4"/>
    <w:rsid w:val="00E66230"/>
    <w:rsid w:val="00FC2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FBDBD"/>
  <w15:docId w15:val="{DAFA8F54-DC06-4C0E-B79C-886584EB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0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05CE"/>
    <w:pPr>
      <w:ind w:left="720"/>
      <w:contextualSpacing/>
    </w:pPr>
  </w:style>
  <w:style w:type="paragraph" w:styleId="Encabezado">
    <w:name w:val="header"/>
    <w:basedOn w:val="Normal"/>
    <w:link w:val="EncabezadoCar"/>
    <w:uiPriority w:val="99"/>
    <w:unhideWhenUsed/>
    <w:rsid w:val="007305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5CE"/>
  </w:style>
  <w:style w:type="paragraph" w:styleId="Piedepgina">
    <w:name w:val="footer"/>
    <w:basedOn w:val="Normal"/>
    <w:link w:val="PiedepginaCar"/>
    <w:uiPriority w:val="99"/>
    <w:unhideWhenUsed/>
    <w:rsid w:val="007305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5CE"/>
  </w:style>
  <w:style w:type="paragraph" w:styleId="Sinespaciado">
    <w:name w:val="No Spacing"/>
    <w:link w:val="SinespaciadoCar"/>
    <w:uiPriority w:val="1"/>
    <w:qFormat/>
    <w:rsid w:val="00E66230"/>
    <w:pPr>
      <w:spacing w:after="0" w:line="240" w:lineRule="auto"/>
    </w:pPr>
    <w:rPr>
      <w:lang w:val="es-ES"/>
    </w:rPr>
  </w:style>
  <w:style w:type="character" w:customStyle="1" w:styleId="SinespaciadoCar">
    <w:name w:val="Sin espaciado Car"/>
    <w:basedOn w:val="Fuentedeprrafopredeter"/>
    <w:link w:val="Sinespaciado"/>
    <w:uiPriority w:val="1"/>
    <w:rsid w:val="00E6623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Diego Uribe</cp:lastModifiedBy>
  <cp:revision>3</cp:revision>
  <dcterms:created xsi:type="dcterms:W3CDTF">2022-03-16T14:47:00Z</dcterms:created>
  <dcterms:modified xsi:type="dcterms:W3CDTF">2024-10-08T17:30:00Z</dcterms:modified>
</cp:coreProperties>
</file>