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3490" w14:textId="4AC2A59D" w:rsidR="00CB7570" w:rsidRDefault="00EB4AF1">
      <w:pPr>
        <w:rPr>
          <w:lang w:val="es-MX"/>
        </w:rPr>
      </w:pPr>
      <w:r>
        <w:rPr>
          <w:lang w:val="es-MX"/>
        </w:rPr>
        <w:t>ARCHIVO 6. INFORME DE GESTION</w:t>
      </w:r>
      <w:r w:rsidR="00601D24">
        <w:rPr>
          <w:lang w:val="es-MX"/>
        </w:rPr>
        <w:t xml:space="preserve"> 2022</w:t>
      </w:r>
    </w:p>
    <w:p w14:paraId="36525539" w14:textId="1FCB485F" w:rsidR="00EB4AF1" w:rsidRDefault="00EB4AF1">
      <w:pPr>
        <w:rPr>
          <w:lang w:val="es-MX"/>
        </w:rPr>
      </w:pPr>
    </w:p>
    <w:p w14:paraId="54A41C42" w14:textId="31CB194B" w:rsidR="00EB4AF1" w:rsidRDefault="00EB4AF1">
      <w:pPr>
        <w:rPr>
          <w:lang w:val="es-MX"/>
        </w:rPr>
      </w:pPr>
      <w:r>
        <w:rPr>
          <w:lang w:val="es-MX"/>
        </w:rPr>
        <w:t>PRESENTACIÓN</w:t>
      </w:r>
    </w:p>
    <w:p w14:paraId="579626B0" w14:textId="28585792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IDENTIFICACIÓN DEL ESTABLECIMIENTO EDUCATIVO</w:t>
      </w:r>
      <w:r w:rsidR="00601D24">
        <w:rPr>
          <w:lang w:val="es-MX"/>
        </w:rPr>
        <w:t>: CENTRO EDUCATIVO RURAL SUCRE</w:t>
      </w:r>
    </w:p>
    <w:p w14:paraId="1EFFFA3A" w14:textId="49BD1EF5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GESTION DIRECTIVA:</w:t>
      </w:r>
    </w:p>
    <w:p w14:paraId="77597F3B" w14:textId="74FF5246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 </w:t>
      </w:r>
      <w:r w:rsidRPr="00EB4AF1">
        <w:rPr>
          <w:lang w:val="es-MX"/>
        </w:rPr>
        <w:t>ANALISIS DE RESULTADOS METAS PLANEADAS EN EL PMI</w:t>
      </w:r>
    </w:p>
    <w:p w14:paraId="63D04B53" w14:textId="367DB944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10392D90" w14:textId="77777777" w:rsidR="00EB4AF1" w:rsidRDefault="00EB4AF1" w:rsidP="00EB4AF1">
      <w:pPr>
        <w:pStyle w:val="Prrafodelista"/>
        <w:rPr>
          <w:lang w:val="es-MX"/>
        </w:rPr>
      </w:pPr>
    </w:p>
    <w:p w14:paraId="07F11C96" w14:textId="3F561EF6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ACADEMICA:</w:t>
      </w:r>
    </w:p>
    <w:p w14:paraId="2E769851" w14:textId="77777777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</w:t>
      </w:r>
      <w:r w:rsidRPr="00EB4AF1">
        <w:rPr>
          <w:lang w:val="es-MX"/>
        </w:rPr>
        <w:t>ANALISIS DE RESULTADOS METAS PLANEADAS EN EL PMI</w:t>
      </w:r>
    </w:p>
    <w:p w14:paraId="16BE1C04" w14:textId="2D6B98C1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13CFF88F" w14:textId="77777777" w:rsidR="00EB4AF1" w:rsidRDefault="00EB4AF1" w:rsidP="00EB4AF1">
      <w:pPr>
        <w:pStyle w:val="Prrafodelista"/>
        <w:rPr>
          <w:lang w:val="es-MX"/>
        </w:rPr>
      </w:pPr>
    </w:p>
    <w:p w14:paraId="1462CA41" w14:textId="7B0C998C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ADMINISTRATIVA</w:t>
      </w:r>
    </w:p>
    <w:p w14:paraId="21AB1092" w14:textId="6DEB6849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 w:rsidRPr="00EB4AF1">
        <w:rPr>
          <w:lang w:val="es-MX"/>
        </w:rPr>
        <w:t>4.1.  ANALISIS DE RESULTADOS METAS PLANEADAS EN EL PMI</w:t>
      </w:r>
    </w:p>
    <w:p w14:paraId="3AA78137" w14:textId="0D5ACB9B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2F4F0C70" w14:textId="0D52E7E1" w:rsidR="00EB4AF1" w:rsidRDefault="00EB4AF1" w:rsidP="00EB4AF1">
      <w:pPr>
        <w:pStyle w:val="Prrafodelista"/>
        <w:rPr>
          <w:lang w:val="es-MX"/>
        </w:rPr>
      </w:pPr>
    </w:p>
    <w:p w14:paraId="07FE39DE" w14:textId="544939E3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COMUNITARIA</w:t>
      </w:r>
    </w:p>
    <w:p w14:paraId="1BF11B34" w14:textId="29A69295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</w:t>
      </w:r>
      <w:r w:rsidRPr="00EB4AF1">
        <w:rPr>
          <w:lang w:val="es-MX"/>
        </w:rPr>
        <w:t>ANALISIS DE RESULTADOS METAS PLANEADAS EN EL PMI</w:t>
      </w:r>
    </w:p>
    <w:p w14:paraId="0BAD4AF9" w14:textId="02AF7051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1F748375" w14:textId="77777777" w:rsidR="00EB4AF1" w:rsidRDefault="00EB4AF1" w:rsidP="00EB4AF1">
      <w:pPr>
        <w:pStyle w:val="Prrafodelista"/>
        <w:rPr>
          <w:lang w:val="es-MX"/>
        </w:rPr>
      </w:pPr>
    </w:p>
    <w:p w14:paraId="183E9D59" w14:textId="08E3FB48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GESTION FINANCIERA</w:t>
      </w:r>
    </w:p>
    <w:tbl>
      <w:tblPr>
        <w:tblStyle w:val="Tabladecuadrcula5oscura-nfasis5"/>
        <w:tblW w:w="5152" w:type="pct"/>
        <w:tblLayout w:type="fixed"/>
        <w:tblLook w:val="04A0" w:firstRow="1" w:lastRow="0" w:firstColumn="1" w:lastColumn="0" w:noHBand="0" w:noVBand="1"/>
      </w:tblPr>
      <w:tblGrid>
        <w:gridCol w:w="2829"/>
        <w:gridCol w:w="3545"/>
        <w:gridCol w:w="1701"/>
        <w:gridCol w:w="1701"/>
      </w:tblGrid>
      <w:tr w:rsidR="00EB4AF1" w:rsidRPr="00EB4AF1" w14:paraId="736E3B38" w14:textId="77777777" w:rsidTr="00480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71A9FB9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INGRESOS</w:t>
            </w:r>
          </w:p>
        </w:tc>
      </w:tr>
      <w:tr w:rsidR="00480D06" w:rsidRPr="00EB4AF1" w14:paraId="0AD8DD9D" w14:textId="77777777" w:rsidTr="0011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  <w:hideMark/>
          </w:tcPr>
          <w:p w14:paraId="66E2CA54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DESCRIPCION</w:t>
            </w:r>
          </w:p>
        </w:tc>
        <w:tc>
          <w:tcPr>
            <w:tcW w:w="1813" w:type="pct"/>
            <w:noWrap/>
            <w:hideMark/>
          </w:tcPr>
          <w:p w14:paraId="2578E371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RUBRO</w:t>
            </w:r>
          </w:p>
        </w:tc>
        <w:tc>
          <w:tcPr>
            <w:tcW w:w="870" w:type="pct"/>
            <w:noWrap/>
            <w:hideMark/>
          </w:tcPr>
          <w:p w14:paraId="29BA213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FUENTE </w:t>
            </w:r>
          </w:p>
        </w:tc>
        <w:tc>
          <w:tcPr>
            <w:tcW w:w="870" w:type="pct"/>
            <w:noWrap/>
            <w:hideMark/>
          </w:tcPr>
          <w:p w14:paraId="649A346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480D06" w:rsidRPr="00EB4AF1" w14:paraId="49E3818F" w14:textId="77777777" w:rsidTr="00110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  <w:hideMark/>
          </w:tcPr>
          <w:p w14:paraId="3CBA781F" w14:textId="7AD5B4F9" w:rsidR="00E82F4A" w:rsidRPr="00EB4AF1" w:rsidRDefault="00E82F4A" w:rsidP="00E82F4A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601D24">
              <w:rPr>
                <w:rFonts w:ascii="Calibri" w:eastAsia="Times New Roman" w:hAnsi="Calibri" w:cs="Calibri"/>
                <w:color w:val="FFFFFF"/>
                <w:lang w:val="es-CO" w:eastAsia="es-CO"/>
              </w:rPr>
              <w:t>Resolución N°  001937 - 22/02/2022</w:t>
            </w:r>
          </w:p>
        </w:tc>
        <w:tc>
          <w:tcPr>
            <w:tcW w:w="1813" w:type="pct"/>
            <w:noWrap/>
          </w:tcPr>
          <w:p w14:paraId="589F1DEB" w14:textId="465DDE5F" w:rsidR="00E82F4A" w:rsidRPr="00EB4AF1" w:rsidRDefault="00C81E27" w:rsidP="00E82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1.2.1 transferencias gratuidad</w:t>
            </w:r>
          </w:p>
        </w:tc>
        <w:tc>
          <w:tcPr>
            <w:tcW w:w="870" w:type="pct"/>
            <w:noWrap/>
            <w:hideMark/>
          </w:tcPr>
          <w:p w14:paraId="6B4BA659" w14:textId="3B74291F" w:rsidR="00E82F4A" w:rsidRPr="00EB4AF1" w:rsidRDefault="00E82F4A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S.G.P</w:t>
            </w:r>
          </w:p>
        </w:tc>
        <w:tc>
          <w:tcPr>
            <w:tcW w:w="870" w:type="pct"/>
            <w:noWrap/>
            <w:hideMark/>
          </w:tcPr>
          <w:p w14:paraId="50398656" w14:textId="4E0AA3FB" w:rsidR="00E82F4A" w:rsidRPr="00EB4AF1" w:rsidRDefault="00E82F4A" w:rsidP="00E82F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796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348</w:t>
            </w:r>
          </w:p>
        </w:tc>
      </w:tr>
      <w:tr w:rsidR="00480D06" w:rsidRPr="00EB4AF1" w14:paraId="3CA5EB61" w14:textId="77777777" w:rsidTr="0011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  <w:hideMark/>
          </w:tcPr>
          <w:p w14:paraId="37EE2F81" w14:textId="2A7EE9B7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 w:rsidRPr="003F5673"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Resolución N°00443 - 21/11/2021</w:t>
            </w:r>
          </w:p>
        </w:tc>
        <w:tc>
          <w:tcPr>
            <w:tcW w:w="1813" w:type="pct"/>
            <w:noWrap/>
          </w:tcPr>
          <w:p w14:paraId="47A13890" w14:textId="48E2F856" w:rsidR="00E82F4A" w:rsidRPr="00EB4AF1" w:rsidRDefault="00C81E27" w:rsidP="00480D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1.2.3 otras transferencias recursos públicos</w:t>
            </w:r>
          </w:p>
        </w:tc>
        <w:tc>
          <w:tcPr>
            <w:tcW w:w="870" w:type="pct"/>
            <w:noWrap/>
            <w:hideMark/>
          </w:tcPr>
          <w:p w14:paraId="0F03B7D8" w14:textId="03969586" w:rsidR="00E82F4A" w:rsidRPr="00EB4AF1" w:rsidRDefault="00E82F4A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R. FOME</w:t>
            </w: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480D0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CER SUCRE</w:t>
            </w:r>
          </w:p>
        </w:tc>
        <w:tc>
          <w:tcPr>
            <w:tcW w:w="870" w:type="pct"/>
            <w:noWrap/>
            <w:hideMark/>
          </w:tcPr>
          <w:p w14:paraId="1CB0908B" w14:textId="1142E2FC" w:rsidR="00E82F4A" w:rsidRPr="00EB4AF1" w:rsidRDefault="00480D06" w:rsidP="00E82F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18.000.000</w:t>
            </w:r>
          </w:p>
        </w:tc>
      </w:tr>
      <w:tr w:rsidR="00480D06" w:rsidRPr="00EB4AF1" w14:paraId="1136532B" w14:textId="77777777" w:rsidTr="00110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  <w:hideMark/>
          </w:tcPr>
          <w:p w14:paraId="4443BBA2" w14:textId="78B283C6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 w:rsidRPr="003F5673"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Recursos de balance</w:t>
            </w:r>
          </w:p>
        </w:tc>
        <w:tc>
          <w:tcPr>
            <w:tcW w:w="1813" w:type="pct"/>
            <w:noWrap/>
          </w:tcPr>
          <w:p w14:paraId="7582160E" w14:textId="39C0A627" w:rsidR="00E82F4A" w:rsidRPr="00EB4AF1" w:rsidRDefault="00C81E27" w:rsidP="00E82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1.3.1 recursos de balance</w:t>
            </w:r>
          </w:p>
        </w:tc>
        <w:tc>
          <w:tcPr>
            <w:tcW w:w="870" w:type="pct"/>
            <w:noWrap/>
            <w:hideMark/>
          </w:tcPr>
          <w:p w14:paraId="1A951FFC" w14:textId="725A62C0" w:rsidR="00E82F4A" w:rsidRPr="00EB4AF1" w:rsidRDefault="00E82F4A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 balance</w:t>
            </w:r>
          </w:p>
        </w:tc>
        <w:tc>
          <w:tcPr>
            <w:tcW w:w="870" w:type="pct"/>
            <w:noWrap/>
            <w:hideMark/>
          </w:tcPr>
          <w:p w14:paraId="65F8B4A0" w14:textId="60682AB9" w:rsidR="00E82F4A" w:rsidRPr="00EB4AF1" w:rsidRDefault="00E82F4A" w:rsidP="00E82F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0.00</w:t>
            </w: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80D06" w:rsidRPr="00EB4AF1" w14:paraId="5BF54BA1" w14:textId="77777777" w:rsidTr="0011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</w:tcPr>
          <w:p w14:paraId="17E6745D" w14:textId="50660B17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Rendimientos Financieros</w:t>
            </w:r>
          </w:p>
        </w:tc>
        <w:tc>
          <w:tcPr>
            <w:tcW w:w="1813" w:type="pct"/>
            <w:noWrap/>
          </w:tcPr>
          <w:p w14:paraId="7F0AC8AE" w14:textId="2997A5CE" w:rsidR="00E82F4A" w:rsidRPr="00EB4AF1" w:rsidRDefault="00C81E27" w:rsidP="00E82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1.3.2 rendimientos financieros</w:t>
            </w:r>
          </w:p>
        </w:tc>
        <w:tc>
          <w:tcPr>
            <w:tcW w:w="870" w:type="pct"/>
            <w:noWrap/>
          </w:tcPr>
          <w:p w14:paraId="5BC1C48E" w14:textId="75C43FA7" w:rsidR="00E82F4A" w:rsidRPr="00EB4AF1" w:rsidRDefault="00E82F4A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R. Financieros</w:t>
            </w:r>
          </w:p>
        </w:tc>
        <w:tc>
          <w:tcPr>
            <w:tcW w:w="870" w:type="pct"/>
            <w:noWrap/>
          </w:tcPr>
          <w:p w14:paraId="339E537A" w14:textId="68EF0B33" w:rsidR="00C81E27" w:rsidRPr="00EB4AF1" w:rsidRDefault="00480D06" w:rsidP="00C8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300.000</w:t>
            </w:r>
          </w:p>
        </w:tc>
      </w:tr>
      <w:tr w:rsidR="00480D06" w:rsidRPr="00EB4AF1" w14:paraId="6B481463" w14:textId="77777777" w:rsidTr="00110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</w:tcPr>
          <w:p w14:paraId="128F637D" w14:textId="042AC759" w:rsidR="00480D06" w:rsidRDefault="00480D06" w:rsidP="00E82F4A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Aportes comunidad y otros</w:t>
            </w:r>
          </w:p>
        </w:tc>
        <w:tc>
          <w:tcPr>
            <w:tcW w:w="1813" w:type="pct"/>
            <w:noWrap/>
          </w:tcPr>
          <w:p w14:paraId="21E872ED" w14:textId="27289300" w:rsidR="00480D06" w:rsidRDefault="00480D06" w:rsidP="00E82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1.3.3 Donaciones</w:t>
            </w:r>
            <w:r w:rsidR="00110C9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 SUCRE</w:t>
            </w:r>
          </w:p>
        </w:tc>
        <w:tc>
          <w:tcPr>
            <w:tcW w:w="870" w:type="pct"/>
            <w:noWrap/>
          </w:tcPr>
          <w:p w14:paraId="6D8DB0A2" w14:textId="280FC050" w:rsidR="00480D06" w:rsidRDefault="00110C9B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</w:t>
            </w:r>
            <w:r w:rsidR="00480D0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onaciones</w:t>
            </w:r>
          </w:p>
        </w:tc>
        <w:tc>
          <w:tcPr>
            <w:tcW w:w="870" w:type="pct"/>
            <w:noWrap/>
          </w:tcPr>
          <w:p w14:paraId="6FBE1C14" w14:textId="18C4FD11" w:rsidR="00480D06" w:rsidRDefault="00480D06" w:rsidP="00C8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6.939.000</w:t>
            </w:r>
          </w:p>
        </w:tc>
      </w:tr>
      <w:tr w:rsidR="00110C9B" w:rsidRPr="00EB4AF1" w14:paraId="427A81A5" w14:textId="77777777" w:rsidTr="0011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</w:tcPr>
          <w:p w14:paraId="58D70FB0" w14:textId="77777777" w:rsidR="00110C9B" w:rsidRDefault="00110C9B" w:rsidP="00E82F4A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</w:p>
        </w:tc>
        <w:tc>
          <w:tcPr>
            <w:tcW w:w="1813" w:type="pct"/>
            <w:noWrap/>
          </w:tcPr>
          <w:p w14:paraId="4D81A62F" w14:textId="59F96EC9" w:rsidR="00110C9B" w:rsidRDefault="00110C9B" w:rsidP="00110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1.3.3 Donaciones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Tapaguá</w:t>
            </w:r>
          </w:p>
        </w:tc>
        <w:tc>
          <w:tcPr>
            <w:tcW w:w="870" w:type="pct"/>
            <w:noWrap/>
          </w:tcPr>
          <w:p w14:paraId="01D12B59" w14:textId="30924CE0" w:rsidR="00110C9B" w:rsidRDefault="00110C9B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110C9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Donaciones</w:t>
            </w:r>
          </w:p>
        </w:tc>
        <w:tc>
          <w:tcPr>
            <w:tcW w:w="870" w:type="pct"/>
            <w:noWrap/>
          </w:tcPr>
          <w:p w14:paraId="5078B9BE" w14:textId="7C2CFDD7" w:rsidR="00110C9B" w:rsidRDefault="00110C9B" w:rsidP="00C8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5.000.000</w:t>
            </w:r>
          </w:p>
        </w:tc>
      </w:tr>
      <w:tr w:rsidR="00110C9B" w:rsidRPr="00EB4AF1" w14:paraId="307C2F1F" w14:textId="77777777" w:rsidTr="00110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noWrap/>
          </w:tcPr>
          <w:p w14:paraId="41CBE769" w14:textId="77777777" w:rsidR="00110C9B" w:rsidRDefault="00110C9B" w:rsidP="00E82F4A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</w:p>
        </w:tc>
        <w:tc>
          <w:tcPr>
            <w:tcW w:w="1813" w:type="pct"/>
            <w:noWrap/>
          </w:tcPr>
          <w:p w14:paraId="46798661" w14:textId="3BC63022" w:rsidR="00110C9B" w:rsidRDefault="00110C9B" w:rsidP="00110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1.3.3 Donaciones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Las Mercedes</w:t>
            </w:r>
          </w:p>
        </w:tc>
        <w:tc>
          <w:tcPr>
            <w:tcW w:w="870" w:type="pct"/>
            <w:noWrap/>
          </w:tcPr>
          <w:p w14:paraId="3F250BE8" w14:textId="52A0C185" w:rsidR="00110C9B" w:rsidRDefault="00110C9B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110C9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Donaciones</w:t>
            </w:r>
          </w:p>
        </w:tc>
        <w:tc>
          <w:tcPr>
            <w:tcW w:w="870" w:type="pct"/>
            <w:noWrap/>
          </w:tcPr>
          <w:p w14:paraId="0B46A6DD" w14:textId="77777777" w:rsidR="00110C9B" w:rsidRDefault="00110C9B" w:rsidP="00C8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E82F4A" w:rsidRPr="00EB4AF1" w14:paraId="69C00507" w14:textId="77777777" w:rsidTr="00480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pct"/>
            <w:gridSpan w:val="3"/>
            <w:noWrap/>
            <w:hideMark/>
          </w:tcPr>
          <w:p w14:paraId="6C214174" w14:textId="313A2A83" w:rsidR="00E82F4A" w:rsidRPr="00EB4AF1" w:rsidRDefault="00110C9B" w:rsidP="00E82F4A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</w:t>
            </w:r>
            <w:r w:rsidR="00E82F4A"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INGRESOS</w:t>
            </w:r>
          </w:p>
        </w:tc>
        <w:tc>
          <w:tcPr>
            <w:tcW w:w="870" w:type="pct"/>
            <w:noWrap/>
            <w:hideMark/>
          </w:tcPr>
          <w:p w14:paraId="52D8FF1E" w14:textId="444468D3" w:rsidR="00E82F4A" w:rsidRPr="00EB4AF1" w:rsidRDefault="00110C9B" w:rsidP="004211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110C9B">
              <w:rPr>
                <w:rFonts w:ascii="Calibri" w:hAnsi="Calibri"/>
                <w:b/>
                <w:bCs/>
                <w:color w:val="000000"/>
              </w:rPr>
              <w:t>38.035.348</w:t>
            </w:r>
          </w:p>
        </w:tc>
      </w:tr>
    </w:tbl>
    <w:p w14:paraId="55313922" w14:textId="77777777" w:rsidR="003F5673" w:rsidRDefault="003F5673" w:rsidP="00032392">
      <w:pPr>
        <w:spacing w:after="0"/>
      </w:pPr>
    </w:p>
    <w:p w14:paraId="48C7FFE0" w14:textId="77777777" w:rsidR="00110C9B" w:rsidRDefault="00110C9B" w:rsidP="00032392">
      <w:pPr>
        <w:spacing w:after="0"/>
      </w:pPr>
    </w:p>
    <w:p w14:paraId="3BB00B71" w14:textId="77777777" w:rsidR="00110C9B" w:rsidRDefault="00110C9B" w:rsidP="00032392">
      <w:pPr>
        <w:spacing w:after="0"/>
      </w:pPr>
    </w:p>
    <w:p w14:paraId="6BB3CA6F" w14:textId="77777777" w:rsidR="00110C9B" w:rsidRDefault="00110C9B" w:rsidP="00032392">
      <w:pPr>
        <w:spacing w:after="0"/>
      </w:pPr>
    </w:p>
    <w:tbl>
      <w:tblPr>
        <w:tblStyle w:val="Tabladecuadrcula5oscura-nfasis5"/>
        <w:tblW w:w="5077" w:type="pct"/>
        <w:tblLook w:val="04A0" w:firstRow="1" w:lastRow="0" w:firstColumn="1" w:lastColumn="0" w:noHBand="0" w:noVBand="1"/>
      </w:tblPr>
      <w:tblGrid>
        <w:gridCol w:w="5907"/>
        <w:gridCol w:w="1469"/>
        <w:gridCol w:w="1276"/>
        <w:gridCol w:w="982"/>
      </w:tblGrid>
      <w:tr w:rsidR="00EB4AF1" w:rsidRPr="00EB4AF1" w14:paraId="447CA91E" w14:textId="77777777" w:rsidTr="00421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F5A4100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GASTOS</w:t>
            </w:r>
          </w:p>
        </w:tc>
      </w:tr>
      <w:tr w:rsidR="004211D9" w:rsidRPr="00EB4AF1" w14:paraId="36D5BEF0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  <w:hideMark/>
          </w:tcPr>
          <w:p w14:paraId="7D70B125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RUBRO</w:t>
            </w:r>
          </w:p>
        </w:tc>
        <w:tc>
          <w:tcPr>
            <w:tcW w:w="806" w:type="pct"/>
            <w:noWrap/>
            <w:hideMark/>
          </w:tcPr>
          <w:p w14:paraId="6748E30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FUENTE</w:t>
            </w:r>
          </w:p>
        </w:tc>
        <w:tc>
          <w:tcPr>
            <w:tcW w:w="674" w:type="pct"/>
            <w:noWrap/>
            <w:hideMark/>
          </w:tcPr>
          <w:p w14:paraId="723B91C9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584" w:type="pct"/>
            <w:noWrap/>
            <w:hideMark/>
          </w:tcPr>
          <w:p w14:paraId="7254B5F7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211D9" w:rsidRPr="00EB4AF1" w14:paraId="0E00B920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  <w:hideMark/>
          </w:tcPr>
          <w:p w14:paraId="410AE0EB" w14:textId="5613FA73" w:rsidR="00EB4AF1" w:rsidRPr="00EB4AF1" w:rsidRDefault="00EB4AF1" w:rsidP="00EB4AF1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  <w:r w:rsidR="00C81E27">
              <w:rPr>
                <w:rFonts w:ascii="Calibri" w:eastAsia="Times New Roman" w:hAnsi="Calibri" w:cs="Calibri"/>
                <w:color w:val="FFFFFF"/>
                <w:lang w:val="es-CO" w:eastAsia="es-CO"/>
              </w:rPr>
              <w:t>2.1.2.2.1 mantenimiento de infraestructura</w:t>
            </w:r>
          </w:p>
        </w:tc>
        <w:tc>
          <w:tcPr>
            <w:tcW w:w="806" w:type="pct"/>
            <w:noWrap/>
            <w:hideMark/>
          </w:tcPr>
          <w:p w14:paraId="59636824" w14:textId="577BE598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S.G.P</w:t>
            </w:r>
          </w:p>
        </w:tc>
        <w:tc>
          <w:tcPr>
            <w:tcW w:w="674" w:type="pct"/>
            <w:noWrap/>
            <w:hideMark/>
          </w:tcPr>
          <w:p w14:paraId="559F25F0" w14:textId="23927135" w:rsidR="00EB4AF1" w:rsidRPr="00EB4AF1" w:rsidRDefault="00EB4AF1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C81E27" w:rsidRP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</w:t>
            </w:r>
            <w:r w:rsid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="00C81E27" w:rsidRP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910</w:t>
            </w:r>
            <w:r w:rsid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="00C81E27" w:rsidRP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400</w:t>
            </w:r>
          </w:p>
        </w:tc>
        <w:tc>
          <w:tcPr>
            <w:tcW w:w="584" w:type="pct"/>
            <w:noWrap/>
            <w:hideMark/>
          </w:tcPr>
          <w:p w14:paraId="557F4180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211D9" w:rsidRPr="00EB4AF1" w14:paraId="6EF7E9D8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  <w:hideMark/>
          </w:tcPr>
          <w:p w14:paraId="4CCAAA23" w14:textId="45A5C580" w:rsidR="00EB4AF1" w:rsidRPr="00EB4AF1" w:rsidRDefault="00EB4AF1" w:rsidP="00EB4AF1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  <w:r w:rsidR="00C81E27" w:rsidRPr="00C81E27">
              <w:rPr>
                <w:rFonts w:ascii="Calibri" w:eastAsia="Times New Roman" w:hAnsi="Calibri" w:cs="Calibri"/>
                <w:color w:val="FFFFFF"/>
                <w:lang w:val="es-CO" w:eastAsia="es-CO"/>
              </w:rPr>
              <w:t>2.1.2.2.1 mantenimiento de infraestructura</w:t>
            </w:r>
            <w:r w:rsidR="00480D06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Sucre</w:t>
            </w:r>
          </w:p>
        </w:tc>
        <w:tc>
          <w:tcPr>
            <w:tcW w:w="806" w:type="pct"/>
            <w:noWrap/>
            <w:hideMark/>
          </w:tcPr>
          <w:p w14:paraId="15EDCC52" w14:textId="4723CD90" w:rsidR="00EB4AF1" w:rsidRPr="00EB4AF1" w:rsidRDefault="00C81E27" w:rsidP="00C81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 FOME</w:t>
            </w:r>
            <w:r w:rsidR="00EB4AF1"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5EC423D4" w14:textId="4391E2E1" w:rsidR="00EB4AF1" w:rsidRPr="00EB4AF1" w:rsidRDefault="00EB4AF1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C81E2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12.000.000</w:t>
            </w:r>
          </w:p>
        </w:tc>
        <w:tc>
          <w:tcPr>
            <w:tcW w:w="584" w:type="pct"/>
            <w:noWrap/>
            <w:hideMark/>
          </w:tcPr>
          <w:p w14:paraId="259F652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211D9" w:rsidRPr="00EB4AF1" w14:paraId="04C0CA6C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  <w:hideMark/>
          </w:tcPr>
          <w:p w14:paraId="37D30685" w14:textId="120244AF" w:rsidR="00EB4AF1" w:rsidRPr="00EB4AF1" w:rsidRDefault="00EB4AF1" w:rsidP="00480D06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  <w:r w:rsidR="00480D06" w:rsidRPr="00480D06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2.1.2.2.1 mantenimiento de infraestructura </w:t>
            </w:r>
            <w:r w:rsidR="00480D06">
              <w:rPr>
                <w:rFonts w:ascii="Calibri" w:eastAsia="Times New Roman" w:hAnsi="Calibri" w:cs="Calibri"/>
                <w:color w:val="FFFFFF"/>
                <w:lang w:val="es-CO" w:eastAsia="es-CO"/>
              </w:rPr>
              <w:t>Tapaguá</w:t>
            </w:r>
          </w:p>
        </w:tc>
        <w:tc>
          <w:tcPr>
            <w:tcW w:w="806" w:type="pct"/>
            <w:noWrap/>
            <w:hideMark/>
          </w:tcPr>
          <w:p w14:paraId="35ADEA51" w14:textId="499EC0F1" w:rsidR="00EB4AF1" w:rsidRPr="00EB4AF1" w:rsidRDefault="00480D06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 FOME</w:t>
            </w:r>
          </w:p>
        </w:tc>
        <w:tc>
          <w:tcPr>
            <w:tcW w:w="674" w:type="pct"/>
            <w:noWrap/>
            <w:hideMark/>
          </w:tcPr>
          <w:p w14:paraId="6C0302A2" w14:textId="6A5CB849" w:rsidR="00EB4AF1" w:rsidRPr="00EB4AF1" w:rsidRDefault="00EB4AF1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480D0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4.000.000</w:t>
            </w:r>
          </w:p>
        </w:tc>
        <w:tc>
          <w:tcPr>
            <w:tcW w:w="584" w:type="pct"/>
            <w:noWrap/>
            <w:hideMark/>
          </w:tcPr>
          <w:p w14:paraId="4A88FF8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883831" w:rsidRPr="00EB4AF1" w14:paraId="66AA6BB6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5B83127C" w14:textId="32679F8C" w:rsidR="004211D9" w:rsidRPr="00EB4AF1" w:rsidRDefault="004211D9" w:rsidP="004211D9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4211D9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2.1.2.2.1 mantenimiento de infraestructura 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Las Mercedes</w:t>
            </w:r>
          </w:p>
        </w:tc>
        <w:tc>
          <w:tcPr>
            <w:tcW w:w="806" w:type="pct"/>
            <w:noWrap/>
          </w:tcPr>
          <w:p w14:paraId="4E690A59" w14:textId="4C609440" w:rsidR="004211D9" w:rsidRDefault="004211D9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R. FOME</w:t>
            </w:r>
          </w:p>
        </w:tc>
        <w:tc>
          <w:tcPr>
            <w:tcW w:w="674" w:type="pct"/>
            <w:noWrap/>
          </w:tcPr>
          <w:p w14:paraId="2EBEC702" w14:textId="302445A6" w:rsidR="004211D9" w:rsidRPr="00EB4AF1" w:rsidRDefault="004211D9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2.000.000</w:t>
            </w:r>
          </w:p>
        </w:tc>
        <w:tc>
          <w:tcPr>
            <w:tcW w:w="584" w:type="pct"/>
            <w:noWrap/>
          </w:tcPr>
          <w:p w14:paraId="67E566EC" w14:textId="77777777" w:rsidR="004211D9" w:rsidRPr="00EB4AF1" w:rsidRDefault="004211D9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110C9B" w:rsidRPr="00EB4AF1" w14:paraId="21446B40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30D7963A" w14:textId="0DF72EF1" w:rsidR="00110C9B" w:rsidRPr="004211D9" w:rsidRDefault="00110C9B" w:rsidP="004211D9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  <w:r w:rsidRPr="00C81E27">
              <w:rPr>
                <w:rFonts w:ascii="Calibri" w:eastAsia="Times New Roman" w:hAnsi="Calibri" w:cs="Calibri"/>
                <w:color w:val="FFFFFF"/>
                <w:lang w:val="es-CO" w:eastAsia="es-CO"/>
              </w:rPr>
              <w:t>2.1.2.2.1 mantenimiento de infraestructura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Sucre</w:t>
            </w:r>
          </w:p>
        </w:tc>
        <w:tc>
          <w:tcPr>
            <w:tcW w:w="806" w:type="pct"/>
            <w:noWrap/>
          </w:tcPr>
          <w:p w14:paraId="59AAFB45" w14:textId="5ED09603" w:rsidR="00110C9B" w:rsidRDefault="00110C9B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donaciones</w:t>
            </w:r>
          </w:p>
        </w:tc>
        <w:tc>
          <w:tcPr>
            <w:tcW w:w="674" w:type="pct"/>
            <w:noWrap/>
          </w:tcPr>
          <w:p w14:paraId="0F767BDB" w14:textId="68AAD811" w:rsidR="00110C9B" w:rsidRDefault="00110C9B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6.650.000</w:t>
            </w:r>
          </w:p>
        </w:tc>
        <w:tc>
          <w:tcPr>
            <w:tcW w:w="584" w:type="pct"/>
            <w:noWrap/>
          </w:tcPr>
          <w:p w14:paraId="4F7A48B7" w14:textId="77777777" w:rsidR="00110C9B" w:rsidRPr="00EB4AF1" w:rsidRDefault="00110C9B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110C9B" w:rsidRPr="00EB4AF1" w14:paraId="0CDE032C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201597C2" w14:textId="42064653" w:rsidR="00110C9B" w:rsidRPr="004211D9" w:rsidRDefault="00110C9B" w:rsidP="00110C9B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  <w:r w:rsidRPr="00C81E27">
              <w:rPr>
                <w:rFonts w:ascii="Calibri" w:eastAsia="Times New Roman" w:hAnsi="Calibri" w:cs="Calibri"/>
                <w:color w:val="FFFFFF"/>
                <w:lang w:val="es-CO" w:eastAsia="es-CO"/>
              </w:rPr>
              <w:t>2.1.2.2.1 mantenimiento de infraestructura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Tapaguá</w:t>
            </w:r>
          </w:p>
        </w:tc>
        <w:tc>
          <w:tcPr>
            <w:tcW w:w="806" w:type="pct"/>
            <w:noWrap/>
          </w:tcPr>
          <w:p w14:paraId="776BA7EB" w14:textId="437A7681" w:rsidR="00110C9B" w:rsidRDefault="00110C9B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donaciones</w:t>
            </w:r>
          </w:p>
        </w:tc>
        <w:tc>
          <w:tcPr>
            <w:tcW w:w="674" w:type="pct"/>
            <w:noWrap/>
          </w:tcPr>
          <w:p w14:paraId="7815D648" w14:textId="7D300340" w:rsidR="00110C9B" w:rsidRDefault="00110C9B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5.000.000</w:t>
            </w:r>
          </w:p>
        </w:tc>
        <w:tc>
          <w:tcPr>
            <w:tcW w:w="584" w:type="pct"/>
            <w:noWrap/>
          </w:tcPr>
          <w:p w14:paraId="78CA885B" w14:textId="77777777" w:rsidR="00110C9B" w:rsidRPr="00EB4AF1" w:rsidRDefault="00110C9B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110C9B" w:rsidRPr="00EB4AF1" w14:paraId="745BD1E0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7D383381" w14:textId="3CBA7587" w:rsidR="00110C9B" w:rsidRPr="004211D9" w:rsidRDefault="00883831" w:rsidP="00883831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883831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2.1.2.2.2 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mantenimiento 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EQUIPO arriendo plataforma TNS</w:t>
            </w:r>
          </w:p>
        </w:tc>
        <w:tc>
          <w:tcPr>
            <w:tcW w:w="806" w:type="pct"/>
            <w:noWrap/>
          </w:tcPr>
          <w:p w14:paraId="701CC403" w14:textId="5210827C" w:rsidR="00110C9B" w:rsidRDefault="0088383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S.G.P</w:t>
            </w:r>
          </w:p>
        </w:tc>
        <w:tc>
          <w:tcPr>
            <w:tcW w:w="674" w:type="pct"/>
            <w:noWrap/>
          </w:tcPr>
          <w:p w14:paraId="1A989EE7" w14:textId="5E6AAF41" w:rsidR="00110C9B" w:rsidRDefault="00883831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2.000.000</w:t>
            </w:r>
          </w:p>
        </w:tc>
        <w:tc>
          <w:tcPr>
            <w:tcW w:w="584" w:type="pct"/>
            <w:noWrap/>
          </w:tcPr>
          <w:p w14:paraId="6C14C87A" w14:textId="77777777" w:rsidR="00110C9B" w:rsidRPr="00EB4AF1" w:rsidRDefault="00110C9B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883831" w:rsidRPr="00EB4AF1" w14:paraId="7B7577EC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115F3A35" w14:textId="0B4D5840" w:rsidR="00883831" w:rsidRDefault="00883831" w:rsidP="004211D9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883831">
              <w:rPr>
                <w:rFonts w:ascii="Calibri" w:eastAsia="Times New Roman" w:hAnsi="Calibri" w:cs="Calibri"/>
                <w:color w:val="FFFFFF"/>
                <w:lang w:val="es-CO" w:eastAsia="es-CO"/>
              </w:rPr>
              <w:t>2.1.2.2.12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</w:t>
            </w:r>
            <w:r w:rsidRPr="00883831">
              <w:rPr>
                <w:rFonts w:ascii="Calibri" w:eastAsia="Times New Roman" w:hAnsi="Calibri" w:cs="Calibri"/>
                <w:color w:val="FFFFFF"/>
                <w:lang w:val="es-CO" w:eastAsia="es-CO"/>
              </w:rPr>
              <w:t>Impresos y Publicaciones</w:t>
            </w: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arriendo plataforma SINAI</w:t>
            </w:r>
          </w:p>
        </w:tc>
        <w:tc>
          <w:tcPr>
            <w:tcW w:w="806" w:type="pct"/>
            <w:noWrap/>
          </w:tcPr>
          <w:p w14:paraId="0D48C38C" w14:textId="313F548F" w:rsidR="00883831" w:rsidRDefault="0088383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S.G.P</w:t>
            </w:r>
          </w:p>
        </w:tc>
        <w:tc>
          <w:tcPr>
            <w:tcW w:w="674" w:type="pct"/>
            <w:noWrap/>
          </w:tcPr>
          <w:p w14:paraId="3B827F7E" w14:textId="659BCC76" w:rsidR="00883831" w:rsidRDefault="00883831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639.000</w:t>
            </w:r>
          </w:p>
        </w:tc>
        <w:tc>
          <w:tcPr>
            <w:tcW w:w="584" w:type="pct"/>
            <w:noWrap/>
          </w:tcPr>
          <w:p w14:paraId="1861D001" w14:textId="77777777" w:rsidR="00883831" w:rsidRPr="00EB4AF1" w:rsidRDefault="0088383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883831" w:rsidRPr="00EB4AF1" w14:paraId="65512DE1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1B9C97DE" w14:textId="77777777" w:rsidR="00883831" w:rsidRDefault="00883831" w:rsidP="004211D9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</w:p>
        </w:tc>
        <w:tc>
          <w:tcPr>
            <w:tcW w:w="806" w:type="pct"/>
            <w:noWrap/>
          </w:tcPr>
          <w:p w14:paraId="617ADA04" w14:textId="77777777" w:rsidR="00883831" w:rsidRDefault="0088383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674" w:type="pct"/>
            <w:noWrap/>
          </w:tcPr>
          <w:p w14:paraId="410AB866" w14:textId="5B040C8C" w:rsidR="00883831" w:rsidRDefault="009A4D6A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10.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387.000</w:t>
            </w:r>
          </w:p>
        </w:tc>
        <w:tc>
          <w:tcPr>
            <w:tcW w:w="584" w:type="pct"/>
            <w:noWrap/>
          </w:tcPr>
          <w:p w14:paraId="5350FEF0" w14:textId="77777777" w:rsidR="00883831" w:rsidRPr="00EB4AF1" w:rsidRDefault="0088383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883831" w:rsidRPr="00EB4AF1" w14:paraId="155E1B50" w14:textId="77777777" w:rsidTr="0042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pct"/>
            <w:noWrap/>
          </w:tcPr>
          <w:p w14:paraId="427ED49A" w14:textId="77777777" w:rsidR="00883831" w:rsidRDefault="00883831" w:rsidP="004211D9">
            <w:pPr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</w:p>
        </w:tc>
        <w:tc>
          <w:tcPr>
            <w:tcW w:w="806" w:type="pct"/>
            <w:noWrap/>
          </w:tcPr>
          <w:p w14:paraId="16AEF156" w14:textId="77777777" w:rsidR="00883831" w:rsidRDefault="0088383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674" w:type="pct"/>
            <w:noWrap/>
          </w:tcPr>
          <w:p w14:paraId="506D3E77" w14:textId="77777777" w:rsidR="00883831" w:rsidRDefault="00883831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84" w:type="pct"/>
            <w:noWrap/>
          </w:tcPr>
          <w:p w14:paraId="0A024D5A" w14:textId="77777777" w:rsidR="00883831" w:rsidRPr="00EB4AF1" w:rsidRDefault="0088383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883831" w:rsidRPr="00EB4AF1" w14:paraId="11164A07" w14:textId="77777777" w:rsidTr="00421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pct"/>
            <w:gridSpan w:val="2"/>
            <w:noWrap/>
            <w:hideMark/>
          </w:tcPr>
          <w:p w14:paraId="278A20D0" w14:textId="348E6582" w:rsidR="004211D9" w:rsidRPr="004211D9" w:rsidRDefault="00110C9B" w:rsidP="004211D9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</w:t>
            </w:r>
            <w:r w:rsidR="004211D9">
              <w:rPr>
                <w:rFonts w:ascii="Calibri" w:eastAsia="Times New Roman" w:hAnsi="Calibri" w:cs="Calibri"/>
                <w:color w:val="FFFFFF"/>
                <w:lang w:val="es-CO" w:eastAsia="es-CO"/>
              </w:rPr>
              <w:t xml:space="preserve"> GASTO</w:t>
            </w:r>
          </w:p>
        </w:tc>
        <w:tc>
          <w:tcPr>
            <w:tcW w:w="674" w:type="pct"/>
          </w:tcPr>
          <w:p w14:paraId="24D01F0D" w14:textId="53BF5D34" w:rsidR="004211D9" w:rsidRPr="004211D9" w:rsidRDefault="00110C9B" w:rsidP="0042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32.560.400</w:t>
            </w:r>
          </w:p>
        </w:tc>
        <w:tc>
          <w:tcPr>
            <w:tcW w:w="584" w:type="pct"/>
          </w:tcPr>
          <w:p w14:paraId="068756B6" w14:textId="6FBC45D6" w:rsidR="004211D9" w:rsidRPr="004211D9" w:rsidRDefault="004211D9" w:rsidP="0042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</w:p>
        </w:tc>
      </w:tr>
    </w:tbl>
    <w:p w14:paraId="5C69A52B" w14:textId="77777777" w:rsidR="003F5673" w:rsidRDefault="003F5673" w:rsidP="00032392">
      <w:pPr>
        <w:spacing w:after="0"/>
      </w:pPr>
    </w:p>
    <w:tbl>
      <w:tblPr>
        <w:tblStyle w:val="Tabladecuadrcula5oscura-nfasis1"/>
        <w:tblW w:w="5000" w:type="pct"/>
        <w:tblLook w:val="04A0" w:firstRow="1" w:lastRow="0" w:firstColumn="1" w:lastColumn="0" w:noHBand="0" w:noVBand="1"/>
      </w:tblPr>
      <w:tblGrid>
        <w:gridCol w:w="4550"/>
        <w:gridCol w:w="2478"/>
        <w:gridCol w:w="1276"/>
        <w:gridCol w:w="1184"/>
      </w:tblGrid>
      <w:tr w:rsidR="00EB4AF1" w:rsidRPr="00EB4AF1" w14:paraId="4E6937E5" w14:textId="77777777" w:rsidTr="003F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2C129C16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SUPERAVIT/DEFICIT</w:t>
            </w:r>
          </w:p>
        </w:tc>
        <w:tc>
          <w:tcPr>
            <w:tcW w:w="1328" w:type="pct"/>
            <w:noWrap/>
            <w:hideMark/>
          </w:tcPr>
          <w:p w14:paraId="60FAD008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= INGRESOS - GASTOS</w:t>
            </w:r>
          </w:p>
        </w:tc>
        <w:tc>
          <w:tcPr>
            <w:tcW w:w="606" w:type="pct"/>
            <w:noWrap/>
            <w:hideMark/>
          </w:tcPr>
          <w:p w14:paraId="110BAD28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07FEA0BD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</w:tr>
      <w:tr w:rsidR="00EB4AF1" w:rsidRPr="00EB4AF1" w14:paraId="022BE83D" w14:textId="77777777" w:rsidTr="003F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35921FBD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000000"/>
                <w:lang w:val="es-CO" w:eastAsia="es-CO"/>
              </w:rPr>
              <w:lastRenderedPageBreak/>
              <w:t> </w:t>
            </w:r>
          </w:p>
        </w:tc>
        <w:tc>
          <w:tcPr>
            <w:tcW w:w="1328" w:type="pct"/>
            <w:noWrap/>
            <w:hideMark/>
          </w:tcPr>
          <w:p w14:paraId="41D85D71" w14:textId="156B3718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110C9B" w:rsidRPr="00110C9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38.035.348</w:t>
            </w:r>
          </w:p>
        </w:tc>
        <w:tc>
          <w:tcPr>
            <w:tcW w:w="606" w:type="pct"/>
            <w:noWrap/>
            <w:hideMark/>
          </w:tcPr>
          <w:p w14:paraId="24859257" w14:textId="5C0A1AF8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110C9B" w:rsidRPr="00110C9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32.560.400</w:t>
            </w:r>
          </w:p>
        </w:tc>
        <w:tc>
          <w:tcPr>
            <w:tcW w:w="646" w:type="pct"/>
            <w:noWrap/>
            <w:hideMark/>
          </w:tcPr>
          <w:p w14:paraId="334BE8BA" w14:textId="0F96927A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="00883831" w:rsidRPr="0088383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5.474.948</w:t>
            </w:r>
          </w:p>
        </w:tc>
      </w:tr>
    </w:tbl>
    <w:p w14:paraId="2D2BC19D" w14:textId="77777777" w:rsidR="00EB4AF1" w:rsidRPr="00EB4AF1" w:rsidRDefault="00EB4AF1" w:rsidP="00EB4AF1">
      <w:pPr>
        <w:rPr>
          <w:lang w:val="es-MX"/>
        </w:rPr>
      </w:pPr>
    </w:p>
    <w:tbl>
      <w:tblPr>
        <w:tblStyle w:val="Tabladecuadrcula5oscura-nfasis5"/>
        <w:tblW w:w="9500" w:type="dxa"/>
        <w:tblLook w:val="04A0" w:firstRow="1" w:lastRow="0" w:firstColumn="1" w:lastColumn="0" w:noHBand="0" w:noVBand="1"/>
      </w:tblPr>
      <w:tblGrid>
        <w:gridCol w:w="328"/>
        <w:gridCol w:w="3707"/>
        <w:gridCol w:w="1758"/>
        <w:gridCol w:w="1878"/>
        <w:gridCol w:w="1977"/>
      </w:tblGrid>
      <w:tr w:rsidR="00EB4AF1" w:rsidRPr="00EB4AF1" w14:paraId="1027CCDF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5"/>
            <w:noWrap/>
            <w:hideMark/>
          </w:tcPr>
          <w:p w14:paraId="4E0E282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SITUACION DE TESORERIA</w:t>
            </w:r>
          </w:p>
        </w:tc>
      </w:tr>
      <w:tr w:rsidR="00EB4AF1" w:rsidRPr="00EB4AF1" w14:paraId="30B5610C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61EB32E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hideMark/>
          </w:tcPr>
          <w:p w14:paraId="170D4C26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1758" w:type="dxa"/>
            <w:hideMark/>
          </w:tcPr>
          <w:p w14:paraId="742EFB0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MAESTRA</w:t>
            </w:r>
          </w:p>
        </w:tc>
        <w:tc>
          <w:tcPr>
            <w:tcW w:w="1878" w:type="dxa"/>
            <w:hideMark/>
          </w:tcPr>
          <w:p w14:paraId="49626390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RECURSOS PROPIOS</w:t>
            </w:r>
          </w:p>
        </w:tc>
        <w:tc>
          <w:tcPr>
            <w:tcW w:w="1977" w:type="dxa"/>
            <w:hideMark/>
          </w:tcPr>
          <w:p w14:paraId="5E92618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PAGADORA</w:t>
            </w:r>
          </w:p>
        </w:tc>
      </w:tr>
      <w:tr w:rsidR="00EB4AF1" w:rsidRPr="00EB4AF1" w14:paraId="08B9164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958E8BE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1</w:t>
            </w:r>
          </w:p>
        </w:tc>
        <w:tc>
          <w:tcPr>
            <w:tcW w:w="3707" w:type="dxa"/>
            <w:noWrap/>
            <w:hideMark/>
          </w:tcPr>
          <w:p w14:paraId="22E5A3A2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DISPONIBILIDADES</w:t>
            </w:r>
          </w:p>
        </w:tc>
        <w:tc>
          <w:tcPr>
            <w:tcW w:w="1758" w:type="dxa"/>
            <w:noWrap/>
            <w:hideMark/>
          </w:tcPr>
          <w:p w14:paraId="5EC332D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181B29B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7AD91A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92A14AB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F993F1F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7517561C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BANCOS</w:t>
            </w:r>
          </w:p>
        </w:tc>
        <w:tc>
          <w:tcPr>
            <w:tcW w:w="1758" w:type="dxa"/>
            <w:noWrap/>
            <w:hideMark/>
          </w:tcPr>
          <w:p w14:paraId="1B4F65D0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500196E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8081568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EB7B05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7E67AE7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6A9C52CF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DISPONIBILIDADES</w:t>
            </w:r>
          </w:p>
        </w:tc>
        <w:tc>
          <w:tcPr>
            <w:tcW w:w="1758" w:type="dxa"/>
            <w:noWrap/>
            <w:hideMark/>
          </w:tcPr>
          <w:p w14:paraId="0A21B1B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49AC274D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C6CA30A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217275B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07F3ECA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2</w:t>
            </w:r>
          </w:p>
        </w:tc>
        <w:tc>
          <w:tcPr>
            <w:tcW w:w="3707" w:type="dxa"/>
            <w:noWrap/>
            <w:hideMark/>
          </w:tcPr>
          <w:p w14:paraId="33CB1C69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EXIGIBILIDADES</w:t>
            </w:r>
          </w:p>
        </w:tc>
        <w:tc>
          <w:tcPr>
            <w:tcW w:w="1758" w:type="dxa"/>
            <w:noWrap/>
            <w:hideMark/>
          </w:tcPr>
          <w:p w14:paraId="120DBC2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33F77C4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3868A443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A25C989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F1A72A7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74AD3899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RECURSOS DE TERCEROS</w:t>
            </w:r>
          </w:p>
        </w:tc>
        <w:tc>
          <w:tcPr>
            <w:tcW w:w="1758" w:type="dxa"/>
            <w:noWrap/>
            <w:hideMark/>
          </w:tcPr>
          <w:p w14:paraId="34612DCF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F272B27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CAF3F8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2873506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6B140FF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49174144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CHEQUES NO COBRADOS</w:t>
            </w:r>
          </w:p>
        </w:tc>
        <w:tc>
          <w:tcPr>
            <w:tcW w:w="1758" w:type="dxa"/>
            <w:noWrap/>
            <w:hideMark/>
          </w:tcPr>
          <w:p w14:paraId="1C2FA43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6ABCD6DB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98B84D2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67E82709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6ADFFFF1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2E6AA4C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CUENTAS * PAGAR</w:t>
            </w:r>
          </w:p>
        </w:tc>
        <w:tc>
          <w:tcPr>
            <w:tcW w:w="1758" w:type="dxa"/>
            <w:noWrap/>
            <w:hideMark/>
          </w:tcPr>
          <w:p w14:paraId="4C414E2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060D7F0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1E48BF8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B94A4B2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502E64B4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1EDA1E77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OTRAS EXIGIBILIDADES</w:t>
            </w:r>
          </w:p>
        </w:tc>
        <w:tc>
          <w:tcPr>
            <w:tcW w:w="1758" w:type="dxa"/>
            <w:noWrap/>
            <w:hideMark/>
          </w:tcPr>
          <w:p w14:paraId="30CF833D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23EA83F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76D67007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5B73B2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07F06B9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1431BAA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RESERVAS PRESUPUESTALES</w:t>
            </w:r>
          </w:p>
        </w:tc>
        <w:tc>
          <w:tcPr>
            <w:tcW w:w="1758" w:type="dxa"/>
            <w:noWrap/>
            <w:hideMark/>
          </w:tcPr>
          <w:p w14:paraId="52D3660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2FDD298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2E84BF9A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0E5D4F3D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51644611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0EE0D54B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EXIGIBILIDADES</w:t>
            </w:r>
          </w:p>
        </w:tc>
        <w:tc>
          <w:tcPr>
            <w:tcW w:w="1758" w:type="dxa"/>
            <w:noWrap/>
            <w:hideMark/>
          </w:tcPr>
          <w:p w14:paraId="62634CED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68B0029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D91D31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8E2F595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2CB59E1E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3</w:t>
            </w:r>
          </w:p>
        </w:tc>
        <w:tc>
          <w:tcPr>
            <w:tcW w:w="3707" w:type="dxa"/>
            <w:noWrap/>
            <w:hideMark/>
          </w:tcPr>
          <w:p w14:paraId="4E7FBF4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SITUACIÓN TESORERIA (1-2)</w:t>
            </w:r>
          </w:p>
        </w:tc>
        <w:tc>
          <w:tcPr>
            <w:tcW w:w="1758" w:type="dxa"/>
            <w:noWrap/>
            <w:hideMark/>
          </w:tcPr>
          <w:p w14:paraId="15D9496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4BE2BD81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548CCEB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EB55C7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75F42A5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330879C9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758" w:type="dxa"/>
            <w:noWrap/>
            <w:hideMark/>
          </w:tcPr>
          <w:p w14:paraId="6734E05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729079D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2BA0464A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5E2E13A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4EA974C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55F11868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758" w:type="dxa"/>
            <w:noWrap/>
            <w:hideMark/>
          </w:tcPr>
          <w:p w14:paraId="1D423722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049D5AB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7B96AB14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607860B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5"/>
            <w:noWrap/>
            <w:hideMark/>
          </w:tcPr>
          <w:p w14:paraId="28B5C5F7" w14:textId="73567CAE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0"/>
                <w:szCs w:val="2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CO" w:eastAsia="es-CO"/>
              </w:rPr>
              <w:t xml:space="preserve">Se debe anexar certificación saldo en bancos a 31 de </w:t>
            </w:r>
            <w:r w:rsidR="00601D24" w:rsidRPr="00EB4AF1">
              <w:rPr>
                <w:rFonts w:ascii="Calibri" w:eastAsia="Times New Roman" w:hAnsi="Calibri" w:cs="Calibri"/>
                <w:b w:val="0"/>
                <w:bCs w:val="0"/>
                <w:color w:val="FFFFFF"/>
                <w:sz w:val="20"/>
                <w:szCs w:val="20"/>
                <w:lang w:val="es-CO" w:eastAsia="es-CO"/>
              </w:rPr>
              <w:t>diciembre</w:t>
            </w:r>
            <w:r w:rsidRPr="00EB4AF1"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CO" w:eastAsia="es-CO"/>
              </w:rPr>
              <w:t xml:space="preserve"> del año respectivo</w:t>
            </w:r>
          </w:p>
        </w:tc>
      </w:tr>
    </w:tbl>
    <w:p w14:paraId="031C4B40" w14:textId="0D377477" w:rsidR="00EB4AF1" w:rsidRDefault="00EB4AF1">
      <w:pPr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  <w:gridCol w:w="1284"/>
        <w:gridCol w:w="1797"/>
        <w:gridCol w:w="1284"/>
        <w:gridCol w:w="1284"/>
        <w:gridCol w:w="1280"/>
      </w:tblGrid>
      <w:tr w:rsidR="00783896" w:rsidRPr="00783896" w14:paraId="01A43E07" w14:textId="77777777" w:rsidTr="00E82F4A">
        <w:trPr>
          <w:trHeight w:val="30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33D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CUENTAS POR PAGAR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D0F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CF40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C2F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A0F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A20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105B4F76" w14:textId="77777777" w:rsidR="00E82F4A" w:rsidRDefault="00E82F4A"/>
    <w:tbl>
      <w:tblPr>
        <w:tblStyle w:val="Tabladecuadrcula5oscura-nfasis5"/>
        <w:tblW w:w="5005" w:type="pct"/>
        <w:tblLook w:val="04A0" w:firstRow="1" w:lastRow="0" w:firstColumn="1" w:lastColumn="0" w:noHBand="0" w:noVBand="1"/>
      </w:tblPr>
      <w:tblGrid>
        <w:gridCol w:w="1284"/>
        <w:gridCol w:w="1284"/>
        <w:gridCol w:w="1284"/>
        <w:gridCol w:w="1797"/>
        <w:gridCol w:w="1284"/>
        <w:gridCol w:w="1284"/>
        <w:gridCol w:w="1280"/>
      </w:tblGrid>
      <w:tr w:rsidR="00783896" w:rsidRPr="00783896" w14:paraId="18A6D940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hideMark/>
          </w:tcPr>
          <w:p w14:paraId="32B05423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NUMERO</w:t>
            </w:r>
          </w:p>
        </w:tc>
        <w:tc>
          <w:tcPr>
            <w:tcW w:w="676" w:type="pct"/>
            <w:hideMark/>
          </w:tcPr>
          <w:p w14:paraId="3198907E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FECHA</w:t>
            </w:r>
          </w:p>
        </w:tc>
        <w:tc>
          <w:tcPr>
            <w:tcW w:w="676" w:type="pct"/>
            <w:hideMark/>
          </w:tcPr>
          <w:p w14:paraId="44EBFA14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NIT</w:t>
            </w:r>
          </w:p>
        </w:tc>
        <w:tc>
          <w:tcPr>
            <w:tcW w:w="946" w:type="pct"/>
            <w:hideMark/>
          </w:tcPr>
          <w:p w14:paraId="2BE5B5F9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BENEFICIARIO / DESCRIPCIÓN</w:t>
            </w:r>
          </w:p>
        </w:tc>
        <w:tc>
          <w:tcPr>
            <w:tcW w:w="676" w:type="pct"/>
            <w:hideMark/>
          </w:tcPr>
          <w:p w14:paraId="2682C9BB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DEFINITIVA</w:t>
            </w:r>
          </w:p>
        </w:tc>
        <w:tc>
          <w:tcPr>
            <w:tcW w:w="676" w:type="pct"/>
            <w:hideMark/>
          </w:tcPr>
          <w:p w14:paraId="0281CE39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GIRADO</w:t>
            </w:r>
          </w:p>
        </w:tc>
        <w:tc>
          <w:tcPr>
            <w:tcW w:w="674" w:type="pct"/>
            <w:hideMark/>
          </w:tcPr>
          <w:p w14:paraId="48D11887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SALDO</w:t>
            </w:r>
          </w:p>
        </w:tc>
      </w:tr>
      <w:tr w:rsidR="00783896" w:rsidRPr="00783896" w14:paraId="7F60DA88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3E92D70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380FC9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66679E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45F7F5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EA50026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B039FF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51C07B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111127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41AC988E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56550E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ADCCB0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36514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7E06BB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790237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FAE697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1B191157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6FEFC7C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F28E7EE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5668D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10179C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0A936B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6A59EA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AC4CDD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D8474BF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BBAE97C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C9BFA5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6DF893D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08A0B46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83521E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961FF3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F87F30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A54D1D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4D7F8540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027B52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E5C7466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BEA5CD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8F8CAF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B8F79A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A3A517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6EBD19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303368B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D503B9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A0C4DC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50FBCD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7CCEBF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B84098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36DD0B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F80ED8C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3FD39B84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401E9C0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871399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ABA998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3A1148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59C7CB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F6A63B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5C9949CC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026144A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FE51B4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3531ADA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639E44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5F8464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0ACBF4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5E32C41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D598F7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FB0EDB9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9CD18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81E597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7F5A2F7F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DD071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7668D4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1446709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3ED6193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FE0CC4D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E0A6F5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5DBCB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441C773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3174E0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01A425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A6F8927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B7D495B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4C54CC2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1EB60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539CE4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5AB92A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225B2C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B47AF1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815E84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F87CFE4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074062B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E1D7ED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C986C3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E7CD0A7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55D598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93F849A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4CEE08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20C04A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83F309F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B3938F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D4A9F6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22D276E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27799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871811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572D96E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05F760AA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621BADF8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AEDF67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615C26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BCF843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311199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20E776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006F52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824AB17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E441386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lastRenderedPageBreak/>
              <w:t> </w:t>
            </w:r>
          </w:p>
        </w:tc>
        <w:tc>
          <w:tcPr>
            <w:tcW w:w="676" w:type="pct"/>
            <w:noWrap/>
            <w:hideMark/>
          </w:tcPr>
          <w:p w14:paraId="14ADFD9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1E6FBF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455C6E8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609BF9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F0899D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802A29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2D23E6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1C44D3A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2D3629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2792CD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7DBB1278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CC083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91AA28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F39AD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B63421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36B1DA01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0051C3F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F198C7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22E29B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040B3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62EB80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9570B90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CF33C8F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9EA6D33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16C347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2490A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8CDC94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9AEAF2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D837F7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8BE709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294B56E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A6707A7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D9D530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786363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62D9ADB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3E972D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DE7482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CC87DF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83E778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hideMark/>
          </w:tcPr>
          <w:p w14:paraId="7E013B5D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104F490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4CB1A7A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46" w:type="pct"/>
            <w:hideMark/>
          </w:tcPr>
          <w:p w14:paraId="5678784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66ABC6E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66FAC78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4" w:type="pct"/>
            <w:hideMark/>
          </w:tcPr>
          <w:p w14:paraId="3DC5CC6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</w:tr>
    </w:tbl>
    <w:p w14:paraId="76169D10" w14:textId="2E907234" w:rsidR="00EB4AF1" w:rsidRDefault="00EB4AF1">
      <w:pPr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7"/>
        <w:gridCol w:w="1297"/>
        <w:gridCol w:w="1710"/>
        <w:gridCol w:w="1774"/>
      </w:tblGrid>
      <w:tr w:rsidR="00783896" w:rsidRPr="00783896" w14:paraId="2FDA6DC4" w14:textId="77777777" w:rsidTr="00783896">
        <w:trPr>
          <w:trHeight w:val="300"/>
        </w:trPr>
        <w:tc>
          <w:tcPr>
            <w:tcW w:w="2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006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POLIZAS DEL ESTABLECIMIENTO EDUCATIVO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0C17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93E5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5AE1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27ABBB8B" w14:textId="77777777" w:rsidR="00E82F4A" w:rsidRDefault="00E82F4A"/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795"/>
        <w:gridCol w:w="1624"/>
        <w:gridCol w:w="1298"/>
        <w:gridCol w:w="1710"/>
        <w:gridCol w:w="1774"/>
      </w:tblGrid>
      <w:tr w:rsidR="00783896" w:rsidRPr="00783896" w14:paraId="2718BB40" w14:textId="77777777" w:rsidTr="00E82F4A">
        <w:trPr>
          <w:trHeight w:val="1200"/>
        </w:trPr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CF190FE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FECHA DE COMPRA</w:t>
            </w:r>
          </w:p>
        </w:tc>
        <w:tc>
          <w:tcPr>
            <w:tcW w:w="945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A545D5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ASEGURADORA</w:t>
            </w:r>
          </w:p>
        </w:tc>
        <w:tc>
          <w:tcPr>
            <w:tcW w:w="855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18D3F7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CUBRIMIENTO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2C9DF2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VALOR</w:t>
            </w:r>
          </w:p>
        </w:tc>
        <w:tc>
          <w:tcPr>
            <w:tcW w:w="900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581AF5C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BENEFICIARIO</w:t>
            </w:r>
          </w:p>
        </w:tc>
        <w:tc>
          <w:tcPr>
            <w:tcW w:w="93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B31230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PERIODO ASEGURADO / FECHA INICIAL-FECHA FINA</w:t>
            </w:r>
          </w:p>
        </w:tc>
      </w:tr>
      <w:tr w:rsidR="00783896" w:rsidRPr="00783896" w14:paraId="4A704E74" w14:textId="77777777" w:rsidTr="00E82F4A">
        <w:trPr>
          <w:trHeight w:val="300"/>
        </w:trPr>
        <w:tc>
          <w:tcPr>
            <w:tcW w:w="68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7AD450A7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E26FEAB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7904C47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6F18A48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B52B49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EE7B74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DA1D87B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517EA29D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2313F26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36504DAD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41C0BA85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9C0548A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277EBE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D876ED4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4FABF2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284FFA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351AA5A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F01070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5766FB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BA82B06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FF28AE6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3FB3995A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680EDF7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D9FED44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B5E080C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1676CA2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77BF4622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9AE4AD6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16C78B6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03A920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6201F50E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0230F5B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5C10BBD2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902561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</w:tr>
    </w:tbl>
    <w:p w14:paraId="42D8DC34" w14:textId="159118A2" w:rsidR="00EB4AF1" w:rsidRDefault="00EB4AF1">
      <w:pPr>
        <w:rPr>
          <w:lang w:val="es-MX"/>
        </w:rPr>
      </w:pPr>
    </w:p>
    <w:p w14:paraId="3D384187" w14:textId="7B24C09F" w:rsidR="00EB4AF1" w:rsidRDefault="00EB4AF1">
      <w:pPr>
        <w:rPr>
          <w:lang w:val="es-MX"/>
        </w:rPr>
      </w:pPr>
    </w:p>
    <w:p w14:paraId="76F9E0C8" w14:textId="76110D80" w:rsidR="00EB4AF1" w:rsidRPr="00EB4AF1" w:rsidRDefault="00EB4AF1">
      <w:pPr>
        <w:rPr>
          <w:lang w:val="es-MX"/>
        </w:rPr>
      </w:pPr>
    </w:p>
    <w:sectPr w:rsidR="00EB4AF1" w:rsidRPr="00EB4AF1" w:rsidSect="00EB4AF1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30EE7"/>
    <w:multiLevelType w:val="multilevel"/>
    <w:tmpl w:val="8574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CB2A33"/>
    <w:multiLevelType w:val="hybridMultilevel"/>
    <w:tmpl w:val="3B88340E"/>
    <w:lvl w:ilvl="0" w:tplc="F2764C7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F1"/>
    <w:rsid w:val="00032392"/>
    <w:rsid w:val="00110C9B"/>
    <w:rsid w:val="002751C3"/>
    <w:rsid w:val="003F5673"/>
    <w:rsid w:val="004211D9"/>
    <w:rsid w:val="00480D06"/>
    <w:rsid w:val="00601D24"/>
    <w:rsid w:val="00741AC2"/>
    <w:rsid w:val="00783896"/>
    <w:rsid w:val="00883831"/>
    <w:rsid w:val="009A4D6A"/>
    <w:rsid w:val="00C45598"/>
    <w:rsid w:val="00C81E27"/>
    <w:rsid w:val="00CB7570"/>
    <w:rsid w:val="00E82F4A"/>
    <w:rsid w:val="00E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23481"/>
  <w15:chartTrackingRefBased/>
  <w15:docId w15:val="{01520002-1156-48B0-B0F7-67B3ECD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AF1"/>
    <w:pPr>
      <w:ind w:left="720"/>
      <w:contextualSpacing/>
    </w:pPr>
  </w:style>
  <w:style w:type="table" w:styleId="Tabladecuadrcula5oscura-nfasis1">
    <w:name w:val="Grid Table 5 Dark Accent 1"/>
    <w:basedOn w:val="Tablanormal"/>
    <w:uiPriority w:val="50"/>
    <w:rsid w:val="003F56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82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Avendaño Peñaloza</dc:creator>
  <cp:keywords/>
  <dc:description/>
  <cp:lastModifiedBy>Usuario de Windows</cp:lastModifiedBy>
  <cp:revision>2</cp:revision>
  <dcterms:created xsi:type="dcterms:W3CDTF">2023-04-25T19:43:00Z</dcterms:created>
  <dcterms:modified xsi:type="dcterms:W3CDTF">2023-04-25T19:43:00Z</dcterms:modified>
</cp:coreProperties>
</file>