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E3" w:rsidRDefault="00831405">
      <w:r>
        <w:tab/>
      </w:r>
      <w:r>
        <w:tab/>
        <w:t>ESTRATEGIA PARA LA RENDICION DE CUENTAS 2022</w:t>
      </w:r>
    </w:p>
    <w:p w:rsidR="00831405" w:rsidRDefault="00831405">
      <w:r>
        <w:t xml:space="preserve">OBJETIVOS: </w:t>
      </w:r>
    </w:p>
    <w:p w:rsidR="00831405" w:rsidRDefault="00831405" w:rsidP="00831405">
      <w:r>
        <w:t>I</w:t>
      </w:r>
      <w:r w:rsidRPr="00831405">
        <w:t>nforma</w:t>
      </w:r>
      <w:r>
        <w:t>r a la comunidad educativa y ciudadanía en general el desarrollo de procesos de las áreas de gestión desarrollados durante la vigencia 2022</w:t>
      </w:r>
    </w:p>
    <w:p w:rsidR="00831405" w:rsidRDefault="00831405" w:rsidP="00831405">
      <w:pPr>
        <w:tabs>
          <w:tab w:val="left" w:pos="7305"/>
        </w:tabs>
      </w:pPr>
      <w:r>
        <w:t>Explicar detalladamente los logros, avances, dificultades y proyección de las metas establecidas en los planes de mejoramiento institucional</w:t>
      </w:r>
      <w:r>
        <w:tab/>
      </w:r>
    </w:p>
    <w:p w:rsidR="00831405" w:rsidRDefault="00831405" w:rsidP="00831405">
      <w:r>
        <w:t xml:space="preserve">Dar a conocer los resultados de la </w:t>
      </w:r>
      <w:r w:rsidRPr="00831405">
        <w:t>gestión</w:t>
      </w:r>
      <w:r>
        <w:t xml:space="preserve"> en cada una de las áreas del proyecto educativo institucional</w:t>
      </w:r>
    </w:p>
    <w:p w:rsidR="00831405" w:rsidRDefault="00831405" w:rsidP="00831405">
      <w:r>
        <w:t>ALCANE</w:t>
      </w:r>
    </w:p>
    <w:p w:rsidR="00831405" w:rsidRDefault="00831405" w:rsidP="00831405">
      <w:r>
        <w:t>Presentación a la comunidad, sociedad civil y entes de control el informe detallado de la gestión implementada y desarrollada en el establecimiento educativo durante la vigencia 2022. Así mismo, los informes se expresan en un lenguaje claro y sencillo con la presentación de datos verídicos dando respuestas a las inquietudes presentadas por la comunidad interesada en el proceso.</w:t>
      </w:r>
    </w:p>
    <w:p w:rsidR="00831405" w:rsidRDefault="00831405" w:rsidP="00831405">
      <w:r>
        <w:t>EQUIPO Y FORMA DE TRABAJO.</w:t>
      </w:r>
    </w:p>
    <w:p w:rsidR="00831405" w:rsidRDefault="00831405" w:rsidP="00831405">
      <w:r>
        <w:t>El equipo está conformado por los docentes que hacen parte del establecimiento educativo, el cual se evidencia en el acta respectiva de la reunión desarrollada para tal fin. (Acta anexa)</w:t>
      </w:r>
    </w:p>
    <w:p w:rsidR="00831405" w:rsidRDefault="00831405" w:rsidP="00831405">
      <w:r>
        <w:t>SENSIBILIZACIÓN</w:t>
      </w:r>
    </w:p>
    <w:p w:rsidR="00831405" w:rsidRDefault="00831405" w:rsidP="00831405">
      <w:r>
        <w:t>Se inicia con el estudio de la guía de “Orientaciones Rendición de Cuentas Establecimientos Educativos. Municipios no certificados. Departamento Norte de Santander”, en espacio de la primera semana de desarrollo 2023. Para ello se dio lectura textual al documento y se analizaron cada uno de los temas contenidos para el proceso de la rendición de cuentas. Se conforma el equipo líder del proceso, se define la estrategia para la rendición de cuentas. Se asignan responsabilidades al equipo conformado. Como compromiso se determina la socialización con la comunidad educativa para la primera asamblea general.</w:t>
      </w:r>
    </w:p>
    <w:p w:rsidR="00831405" w:rsidRDefault="00831405" w:rsidP="00831405">
      <w:r>
        <w:t>AUTODIAGNOSTICO</w:t>
      </w:r>
    </w:p>
    <w:p w:rsidR="00831405" w:rsidRDefault="00831405" w:rsidP="00831405">
      <w:r>
        <w:t>Se realiza la valoración para cada una de las acciones de los criterios formulados en el instrumento (Se anexa instrumento)</w:t>
      </w:r>
    </w:p>
    <w:p w:rsidR="00831405" w:rsidRDefault="00831405" w:rsidP="00831405">
      <w:r>
        <w:t>Se aplica la matriz DOFA para cada uno de los criterios indicados, come herramienta de apoyo a la formulación del plan de mejoramiento</w:t>
      </w:r>
    </w:p>
    <w:p w:rsidR="004804DE" w:rsidRDefault="004804DE" w:rsidP="00831405"/>
    <w:p w:rsidR="00831405" w:rsidRDefault="00831405" w:rsidP="00831405">
      <w:r>
        <w:lastRenderedPageBreak/>
        <w:t>DEFINICION DE ESPACIOS RENDICION DE CUENTAS.</w:t>
      </w:r>
    </w:p>
    <w:p w:rsidR="00831405" w:rsidRDefault="00831405" w:rsidP="00831405">
      <w:r>
        <w:t>En común acuerdo del equipo líder, se definieron los siguientes espacios para la rendición de cuentas.</w:t>
      </w:r>
    </w:p>
    <w:p w:rsidR="00831405" w:rsidRDefault="00831405" w:rsidP="00831405">
      <w:r>
        <w:t>AUDIENCIA PUBLICA: se fija la fecha para el día 28 de febrero en la jornada de la mañana en la sede principal del Centro educativo.</w:t>
      </w:r>
    </w:p>
    <w:p w:rsidR="00831405" w:rsidRDefault="00831405" w:rsidP="00831405">
      <w:r>
        <w:t>Adicionalmente se programará una audiencia en las sedes del establecimiento.</w:t>
      </w:r>
    </w:p>
    <w:p w:rsidR="00831405" w:rsidRDefault="00831405" w:rsidP="00831405">
      <w:r>
        <w:t>REUNIONES CON LA COMUNIDAD PARA ENTREGA DE INFORMES ACADEMICOS: se realizarán 4 reuniones en el transcurso del año, una al final de cada periodo académico</w:t>
      </w:r>
    </w:p>
    <w:p w:rsidR="00831405" w:rsidRDefault="00831405" w:rsidP="00831405">
      <w:r>
        <w:t>Reuniones del consejo directivo</w:t>
      </w:r>
    </w:p>
    <w:p w:rsidR="00831405" w:rsidRDefault="00831405" w:rsidP="00831405">
      <w:r>
        <w:t>Reuniones del consejo de padres</w:t>
      </w:r>
    </w:p>
    <w:p w:rsidR="00831405" w:rsidRDefault="00831405" w:rsidP="00831405">
      <w:r>
        <w:t>Reuniones del consejo académico</w:t>
      </w:r>
    </w:p>
    <w:p w:rsidR="00831405" w:rsidRDefault="00831405" w:rsidP="00831405">
      <w:r>
        <w:t>Reuniones con el consejo estudiantil.</w:t>
      </w:r>
    </w:p>
    <w:p w:rsidR="00831405" w:rsidRDefault="00831405" w:rsidP="00831405">
      <w:r>
        <w:t>DEFINICION DE EJES TEMATICOS</w:t>
      </w:r>
    </w:p>
    <w:p w:rsidR="004804DE" w:rsidRDefault="004804DE" w:rsidP="004804DE">
      <w:pPr>
        <w:pStyle w:val="Prrafodelista"/>
        <w:numPr>
          <w:ilvl w:val="0"/>
          <w:numId w:val="1"/>
        </w:numPr>
      </w:pPr>
      <w:r>
        <w:t>CIERRE DE BRECHAS</w:t>
      </w:r>
    </w:p>
    <w:p w:rsidR="004804DE" w:rsidRDefault="004804DE" w:rsidP="004804DE">
      <w:pPr>
        <w:pStyle w:val="Prrafodelista"/>
      </w:pPr>
      <w:r>
        <w:t>Gratuidad</w:t>
      </w:r>
    </w:p>
    <w:p w:rsidR="004804DE" w:rsidRDefault="004804DE" w:rsidP="004804DE">
      <w:pPr>
        <w:pStyle w:val="Prrafodelista"/>
      </w:pPr>
      <w:r>
        <w:t>Alimentación escolar</w:t>
      </w:r>
    </w:p>
    <w:p w:rsidR="004804DE" w:rsidRDefault="004804DE" w:rsidP="004804DE">
      <w:pPr>
        <w:pStyle w:val="Prrafodelista"/>
      </w:pPr>
      <w:r>
        <w:t>Matricula NE</w:t>
      </w:r>
    </w:p>
    <w:p w:rsidR="004804DE" w:rsidRDefault="004804DE" w:rsidP="004804DE">
      <w:pPr>
        <w:pStyle w:val="Prrafodelista"/>
      </w:pPr>
      <w:r>
        <w:t>Deserción</w:t>
      </w:r>
    </w:p>
    <w:p w:rsidR="004804DE" w:rsidRDefault="004804DE" w:rsidP="004804DE">
      <w:pPr>
        <w:pStyle w:val="Prrafodelista"/>
        <w:numPr>
          <w:ilvl w:val="0"/>
          <w:numId w:val="1"/>
        </w:numPr>
      </w:pPr>
      <w:r>
        <w:t>CALIDAD</w:t>
      </w:r>
    </w:p>
    <w:p w:rsidR="004804DE" w:rsidRDefault="004804DE" w:rsidP="004804DE">
      <w:pPr>
        <w:pStyle w:val="Prrafodelista"/>
      </w:pPr>
      <w:r>
        <w:t>Formación docente</w:t>
      </w:r>
    </w:p>
    <w:p w:rsidR="004804DE" w:rsidRDefault="004804DE" w:rsidP="004804DE">
      <w:pPr>
        <w:pStyle w:val="Prrafodelista"/>
      </w:pPr>
      <w:r>
        <w:t>Participación de padres de familia</w:t>
      </w:r>
    </w:p>
    <w:p w:rsidR="004804DE" w:rsidRDefault="004804DE" w:rsidP="004804DE">
      <w:pPr>
        <w:pStyle w:val="Prrafodelista"/>
        <w:numPr>
          <w:ilvl w:val="0"/>
          <w:numId w:val="1"/>
        </w:numPr>
      </w:pPr>
      <w:r>
        <w:t>INNOVACION Y PERTINENCIA</w:t>
      </w:r>
    </w:p>
    <w:p w:rsidR="004804DE" w:rsidRDefault="004804DE" w:rsidP="004804DE">
      <w:pPr>
        <w:pStyle w:val="Prrafodelista"/>
      </w:pPr>
      <w:r>
        <w:t>Relación estudiantes por computador</w:t>
      </w:r>
    </w:p>
    <w:p w:rsidR="004804DE" w:rsidRDefault="004804DE" w:rsidP="004804DE">
      <w:pPr>
        <w:pStyle w:val="Prrafodelista"/>
      </w:pPr>
      <w:r>
        <w:t>Relación estudiante conectados a internet</w:t>
      </w:r>
    </w:p>
    <w:p w:rsidR="0050157A" w:rsidRDefault="0050157A" w:rsidP="0050157A">
      <w:pPr>
        <w:pStyle w:val="Prrafodelista"/>
        <w:numPr>
          <w:ilvl w:val="0"/>
          <w:numId w:val="1"/>
        </w:numPr>
      </w:pPr>
      <w:r>
        <w:t xml:space="preserve"> MODELO DE GESTION</w:t>
      </w:r>
    </w:p>
    <w:p w:rsidR="0050157A" w:rsidRDefault="0050157A" w:rsidP="0050157A">
      <w:pPr>
        <w:pStyle w:val="Prrafodelista"/>
      </w:pPr>
      <w:r>
        <w:t>Ejecución de recursos del fondo de servicios educativos</w:t>
      </w:r>
    </w:p>
    <w:p w:rsidR="0050157A" w:rsidRDefault="0050157A" w:rsidP="0050157A">
      <w:pPr>
        <w:pStyle w:val="Prrafodelista"/>
      </w:pPr>
      <w:r>
        <w:t>Plan de mejoramiento: evaluación institucional, PMI, plan de fortalecimiento académico</w:t>
      </w:r>
    </w:p>
    <w:p w:rsidR="0050157A" w:rsidRDefault="0050157A" w:rsidP="0050157A">
      <w:pPr>
        <w:pStyle w:val="Prrafodelista"/>
      </w:pPr>
    </w:p>
    <w:p w:rsidR="004804DE" w:rsidRDefault="00CB3E18" w:rsidP="00CB3E18">
      <w:r>
        <w:t>RECOLECCION Y ANALISIS DE LA INFO</w:t>
      </w:r>
      <w:r w:rsidR="0050157A">
        <w:t>R</w:t>
      </w:r>
      <w:r>
        <w:t>MACIÓN</w:t>
      </w:r>
    </w:p>
    <w:p w:rsidR="00CB3E18" w:rsidRDefault="00CB3E18" w:rsidP="00CB3E18">
      <w:r>
        <w:t>Lidera el equipo de calidad del establecimiento educativo teniendo como referente las áreas de gestión establecidas en el PEI y planes de mejoramiento institucional. Se requiere del diseño de formatos y formularios para encuestas, archivo institucional, resultados de los procesos desarrollados información alojada en el sistema de matrícula</w:t>
      </w:r>
      <w:r w:rsidR="0050157A">
        <w:t>,</w:t>
      </w:r>
      <w:r>
        <w:t xml:space="preserve"> el sistema de información académica institucional</w:t>
      </w:r>
      <w:r w:rsidR="0050157A">
        <w:t>, secretaría de educación actas y demás documentos resultantes de reuniones con padres de familia y comunidad.</w:t>
      </w:r>
    </w:p>
    <w:p w:rsidR="00831405" w:rsidRDefault="00831405" w:rsidP="00831405"/>
    <w:p w:rsidR="0050157A" w:rsidRDefault="0050157A" w:rsidP="00831405">
      <w:r>
        <w:t>INTERLOCUTORES</w:t>
      </w:r>
    </w:p>
    <w:p w:rsidR="0050157A" w:rsidRDefault="0050157A" w:rsidP="00831405">
      <w:r>
        <w:t>Asamblea de padres de familia</w:t>
      </w:r>
    </w:p>
    <w:p w:rsidR="0050157A" w:rsidRDefault="0050157A" w:rsidP="00831405">
      <w:r>
        <w:t>Consejo de padres de familia</w:t>
      </w:r>
    </w:p>
    <w:p w:rsidR="0050157A" w:rsidRDefault="0050157A" w:rsidP="00831405">
      <w:r>
        <w:t>Exalumnos</w:t>
      </w:r>
    </w:p>
    <w:p w:rsidR="0050157A" w:rsidRDefault="0050157A" w:rsidP="00831405">
      <w:r>
        <w:t>Consejo directivo</w:t>
      </w:r>
    </w:p>
    <w:p w:rsidR="0050157A" w:rsidRDefault="0050157A" w:rsidP="00831405">
      <w:r>
        <w:t>Docentes y directivo docente</w:t>
      </w:r>
    </w:p>
    <w:p w:rsidR="0050157A" w:rsidRDefault="005553B5" w:rsidP="00831405">
      <w:r>
        <w:t>LOGISTICA</w:t>
      </w:r>
    </w:p>
    <w:p w:rsidR="005553B5" w:rsidRDefault="005553B5" w:rsidP="00831405">
      <w:r>
        <w:t>FECHA: 28 de febrero</w:t>
      </w:r>
    </w:p>
    <w:p w:rsidR="005553B5" w:rsidRDefault="005553B5" w:rsidP="00831405">
      <w:r>
        <w:t>HORA: 8:30 a.m.</w:t>
      </w:r>
    </w:p>
    <w:p w:rsidR="005553B5" w:rsidRDefault="005553B5" w:rsidP="00831405">
      <w:r>
        <w:t>LUGAR. Comedor escolar Sede Principal del CER Sucre</w:t>
      </w:r>
    </w:p>
    <w:p w:rsidR="005553B5" w:rsidRDefault="005553B5" w:rsidP="00831405">
      <w:r>
        <w:t>Agenda:</w:t>
      </w:r>
    </w:p>
    <w:p w:rsidR="005553B5" w:rsidRDefault="005553B5" w:rsidP="00831405">
      <w:r>
        <w:t>FECHA 28 DE FEBRERO DE 2023</w:t>
      </w:r>
    </w:p>
    <w:p w:rsidR="005553B5" w:rsidRDefault="005553B5" w:rsidP="00831405">
      <w:r>
        <w:t>8:30 a.m. bienvenida Y REGISTRO DE LOS PARTICIPANTES INVITADOS</w:t>
      </w:r>
    </w:p>
    <w:p w:rsidR="001B2806" w:rsidRDefault="005553B5" w:rsidP="00831405">
      <w:r>
        <w:t>9:00 a.m. apertura del evento</w:t>
      </w:r>
      <w:r>
        <w:br/>
      </w:r>
      <w:r>
        <w:tab/>
      </w:r>
      <w:r>
        <w:tab/>
      </w:r>
    </w:p>
    <w:p w:rsidR="001B2806" w:rsidRDefault="001B2806" w:rsidP="001B2806">
      <w:pPr>
        <w:ind w:left="708" w:firstLine="708"/>
      </w:pPr>
      <w:r>
        <w:t>AGENDA</w:t>
      </w:r>
    </w:p>
    <w:p w:rsidR="001B2806" w:rsidRDefault="001B2806" w:rsidP="001B2806">
      <w:pPr>
        <w:ind w:left="708" w:firstLine="708"/>
      </w:pPr>
      <w:r>
        <w:t>Saludo</w:t>
      </w:r>
      <w:r w:rsidRPr="001B2806">
        <w:t xml:space="preserve"> </w:t>
      </w:r>
      <w:r>
        <w:t>Palabras de bienvenida</w:t>
      </w:r>
      <w:r w:rsidRPr="001B2806">
        <w:t xml:space="preserve"> </w:t>
      </w:r>
    </w:p>
    <w:p w:rsidR="001B2806" w:rsidRDefault="001B2806" w:rsidP="001B2806">
      <w:pPr>
        <w:ind w:left="708" w:firstLine="708"/>
      </w:pPr>
      <w:r>
        <w:t>Himno Nacional</w:t>
      </w:r>
    </w:p>
    <w:p w:rsidR="005553B5" w:rsidRDefault="005553B5" w:rsidP="00831405">
      <w:r>
        <w:tab/>
      </w:r>
      <w:r>
        <w:tab/>
      </w:r>
      <w:r w:rsidR="00325FA6">
        <w:t>Himno del departamento</w:t>
      </w:r>
    </w:p>
    <w:p w:rsidR="00325FA6" w:rsidRDefault="00325FA6" w:rsidP="00831405">
      <w:r>
        <w:tab/>
      </w:r>
      <w:r>
        <w:tab/>
        <w:t>Himno del Municipio</w:t>
      </w:r>
    </w:p>
    <w:p w:rsidR="001B2806" w:rsidRDefault="00325FA6" w:rsidP="00831405">
      <w:r>
        <w:tab/>
      </w:r>
      <w:r>
        <w:tab/>
      </w:r>
      <w:r w:rsidR="001B2806">
        <w:t>Metodología del proceso</w:t>
      </w:r>
      <w:r w:rsidR="001B2806">
        <w:t xml:space="preserve"> </w:t>
      </w:r>
    </w:p>
    <w:p w:rsidR="00325FA6" w:rsidRDefault="00325FA6" w:rsidP="001B2806">
      <w:pPr>
        <w:ind w:left="708" w:firstLine="708"/>
      </w:pPr>
      <w:r>
        <w:t>Elección del moderador</w:t>
      </w:r>
      <w:r>
        <w:tab/>
      </w:r>
      <w:r>
        <w:tab/>
      </w:r>
    </w:p>
    <w:p w:rsidR="00325FA6" w:rsidRDefault="00325FA6" w:rsidP="00831405">
      <w:r>
        <w:tab/>
      </w:r>
      <w:r>
        <w:tab/>
        <w:t>Intervención del equipo líder con el informe de rendición de cuentas</w:t>
      </w:r>
    </w:p>
    <w:p w:rsidR="00325FA6" w:rsidRDefault="00325FA6" w:rsidP="00831405">
      <w:r>
        <w:tab/>
      </w:r>
      <w:r>
        <w:tab/>
        <w:t xml:space="preserve">Respuesta a las preguntas y sugerencias </w:t>
      </w:r>
      <w:proofErr w:type="spellStart"/>
      <w:r>
        <w:t>recepcionadas</w:t>
      </w:r>
      <w:proofErr w:type="spellEnd"/>
      <w:r>
        <w:t xml:space="preserve"> </w:t>
      </w:r>
    </w:p>
    <w:p w:rsidR="00325FA6" w:rsidRDefault="00325FA6" w:rsidP="00831405">
      <w:r>
        <w:tab/>
      </w:r>
      <w:r>
        <w:tab/>
        <w:t>Espacio para nuevas inquietudes y sugerencias</w:t>
      </w:r>
    </w:p>
    <w:p w:rsidR="00325FA6" w:rsidRDefault="00325FA6" w:rsidP="00831405">
      <w:r>
        <w:tab/>
      </w:r>
      <w:r>
        <w:tab/>
        <w:t>Evaluación del proceso</w:t>
      </w:r>
    </w:p>
    <w:p w:rsidR="00325FA6" w:rsidRDefault="00325FA6" w:rsidP="00831405">
      <w:r>
        <w:tab/>
      </w:r>
      <w:r>
        <w:tab/>
        <w:t>Cierre del evento</w:t>
      </w:r>
    </w:p>
    <w:p w:rsidR="001B2806" w:rsidRDefault="001B2806" w:rsidP="00831405">
      <w:r>
        <w:t>COMUNICACIÓN</w:t>
      </w:r>
    </w:p>
    <w:p w:rsidR="001B2806" w:rsidRDefault="001B2806" w:rsidP="00831405">
      <w:r>
        <w:t>Divulgación: la divulgación del proceso se realizará haciendo uso de los siguientes recursos y medios:</w:t>
      </w:r>
      <w:r>
        <w:br/>
        <w:t xml:space="preserve">impresa a través de un folleto que será elaborado por el equipo líder </w:t>
      </w:r>
    </w:p>
    <w:p w:rsidR="001B2806" w:rsidRDefault="001B2806" w:rsidP="00831405">
      <w:r>
        <w:t>A través de los grupos conformados de WhatsApp</w:t>
      </w:r>
    </w:p>
    <w:p w:rsidR="001B2806" w:rsidRDefault="001B2806" w:rsidP="00831405">
      <w:r>
        <w:t>Publicación a través de redes sociales: Face</w:t>
      </w:r>
      <w:r w:rsidR="006907A0">
        <w:t xml:space="preserve">book, </w:t>
      </w:r>
      <w:proofErr w:type="spellStart"/>
      <w:r w:rsidR="006907A0">
        <w:t>Tik-</w:t>
      </w:r>
      <w:r>
        <w:t>to</w:t>
      </w:r>
      <w:r w:rsidR="006907A0">
        <w:t>k</w:t>
      </w:r>
      <w:proofErr w:type="spellEnd"/>
      <w:r w:rsidR="006907A0">
        <w:t>, carteles y carteleras.</w:t>
      </w:r>
    </w:p>
    <w:p w:rsidR="006907A0" w:rsidRDefault="006907A0" w:rsidP="00831405">
      <w:r>
        <w:t xml:space="preserve">En la asamblea general de padres de familia </w:t>
      </w:r>
    </w:p>
    <w:p w:rsidR="006907A0" w:rsidRDefault="006907A0" w:rsidP="00831405">
      <w:r>
        <w:t>En formación con los estudiantes</w:t>
      </w:r>
    </w:p>
    <w:p w:rsidR="006907A0" w:rsidRDefault="006907A0" w:rsidP="00831405">
      <w:r>
        <w:t>CONVOCATORIA</w:t>
      </w:r>
    </w:p>
    <w:p w:rsidR="006907A0" w:rsidRDefault="006907A0" w:rsidP="00831405">
      <w:r>
        <w:t>Se realiza a través de medios de comunicación identificados y mediantes a oficio a los diferentes interlocutores</w:t>
      </w:r>
    </w:p>
    <w:p w:rsidR="006907A0" w:rsidRDefault="006907A0" w:rsidP="00831405">
      <w:r>
        <w:t>PARTICIPACION DE LA COMUNIDAD. PROPUESTAS Y PREGUNTAS</w:t>
      </w:r>
    </w:p>
    <w:p w:rsidR="006907A0" w:rsidRDefault="006E6943" w:rsidP="00831405">
      <w:r>
        <w:t>Elaboración de formulario google con pregunta abierta durante los días del 2 al 8 de febrero. Se dará la información en la primera reunión general.</w:t>
      </w:r>
    </w:p>
    <w:p w:rsidR="006E6943" w:rsidRDefault="006E6943" w:rsidP="00831405">
      <w:r>
        <w:t>Durante los días posteriores al 8 de febrero, se analizaran las preguntas por parte del equipo de trabajo, las cuales se responderán el día de la rendición de cuentas</w:t>
      </w:r>
    </w:p>
    <w:p w:rsidR="006E6943" w:rsidRDefault="006E6943" w:rsidP="00831405">
      <w:r>
        <w:t>El día de la reunión se da el espacio para aclaración de dudas que aún se presenten.</w:t>
      </w:r>
    </w:p>
    <w:p w:rsidR="006E6943" w:rsidRDefault="006E6943" w:rsidP="00831405">
      <w:r>
        <w:t>INFORMES</w:t>
      </w:r>
    </w:p>
    <w:p w:rsidR="006E6943" w:rsidRDefault="006E6943" w:rsidP="00831405">
      <w:r>
        <w:t>Por cada área de  gestión del PMI se realizará un informe el cual se socializará el día de la rendición de cuentas.</w:t>
      </w:r>
    </w:p>
    <w:p w:rsidR="006E6943" w:rsidRDefault="006E6943" w:rsidP="00831405">
      <w:r>
        <w:t>Después de la audiencia pública se realizara un informe de la misma el cual se subirá en la plataforma enjambre.</w:t>
      </w:r>
    </w:p>
    <w:p w:rsidR="006E6943" w:rsidRDefault="006E6943" w:rsidP="00831405">
      <w:r>
        <w:t xml:space="preserve">Con la evaluación del proceso realizada en la audiencia pública Se elaborará un </w:t>
      </w:r>
      <w:r w:rsidR="00CF5A13">
        <w:t>informe (</w:t>
      </w:r>
      <w:r w:rsidR="00C74E49">
        <w:t>alojado en plataforma enjambre) y que servirá para mejora en próximos procesos.</w:t>
      </w:r>
    </w:p>
    <w:p w:rsidR="00C74E49" w:rsidRDefault="00C74E49" w:rsidP="00831405">
      <w:r>
        <w:t>EVALUACION</w:t>
      </w:r>
    </w:p>
    <w:p w:rsidR="001B2806" w:rsidRDefault="00C74E49" w:rsidP="00831405">
      <w:r>
        <w:t xml:space="preserve">Al finalizar la audiencia, </w:t>
      </w:r>
      <w:r>
        <w:t xml:space="preserve">una muestra aleatoria  </w:t>
      </w:r>
      <w:r>
        <w:t>de participantes evaluara el proceso realizado.</w:t>
      </w:r>
    </w:p>
    <w:p w:rsidR="00C74E49" w:rsidRDefault="00C74E49" w:rsidP="00831405">
      <w:r>
        <w:t>El comité analizará los resultados del proceso.</w:t>
      </w:r>
    </w:p>
    <w:p w:rsidR="00CF5A13" w:rsidRDefault="00CF5A13" w:rsidP="00831405">
      <w:r>
        <w:t>El equipo líder evaluará la estrategia y desarrollará un plan para mejorarla.</w:t>
      </w:r>
    </w:p>
    <w:p w:rsidR="00C74E49" w:rsidRDefault="00C74E49" w:rsidP="00831405">
      <w:r>
        <w:t>PLAN DE ACCION CRONOGRAMA.</w:t>
      </w:r>
    </w:p>
    <w:p w:rsidR="00C74E49" w:rsidRDefault="00C74E49" w:rsidP="00831405">
      <w:r>
        <w:t>Posterior a la realización de la audiencia pública se elaborará un plan de acción y su respectivo cronograma.</w:t>
      </w:r>
    </w:p>
    <w:p w:rsidR="00CF5A13" w:rsidRDefault="00CF5A13" w:rsidP="00831405">
      <w:r>
        <w:t xml:space="preserve">Se anexan las evidencias </w:t>
      </w:r>
      <w:bookmarkStart w:id="0" w:name="_GoBack"/>
      <w:bookmarkEnd w:id="0"/>
      <w:r>
        <w:t>posterior a la audiencia</w:t>
      </w:r>
    </w:p>
    <w:sectPr w:rsidR="00CF5A13" w:rsidSect="004D2DC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2771"/>
    <w:multiLevelType w:val="hybridMultilevel"/>
    <w:tmpl w:val="F99C6E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33"/>
    <w:rsid w:val="001B2806"/>
    <w:rsid w:val="00325FA6"/>
    <w:rsid w:val="003B2391"/>
    <w:rsid w:val="004804DE"/>
    <w:rsid w:val="004D2DC2"/>
    <w:rsid w:val="0050157A"/>
    <w:rsid w:val="005553B5"/>
    <w:rsid w:val="006907A0"/>
    <w:rsid w:val="006E6943"/>
    <w:rsid w:val="00831405"/>
    <w:rsid w:val="00BE4833"/>
    <w:rsid w:val="00C74E49"/>
    <w:rsid w:val="00CB3E18"/>
    <w:rsid w:val="00CF5491"/>
    <w:rsid w:val="00CF5A13"/>
    <w:rsid w:val="00E03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D8DD6-E985-43BC-9CF3-4E1A38C2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04DE"/>
    <w:pPr>
      <w:ind w:left="720"/>
      <w:contextualSpacing/>
    </w:pPr>
  </w:style>
  <w:style w:type="paragraph" w:customStyle="1" w:styleId="Default">
    <w:name w:val="Default"/>
    <w:rsid w:val="004804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940</Words>
  <Characters>5174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2022-09-27T16:36:00Z</dcterms:created>
  <dcterms:modified xsi:type="dcterms:W3CDTF">2023-01-18T17:15:00Z</dcterms:modified>
</cp:coreProperties>
</file>